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51EDE" w:rsidRPr="0052647C" w:rsidTr="009A2DAE">
        <w:trPr>
          <w:jc w:val="center"/>
        </w:trPr>
        <w:tc>
          <w:tcPr>
            <w:tcW w:w="3780" w:type="dxa"/>
          </w:tcPr>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Emunah</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Pr="0052647C">
                <w:rPr>
                  <w:rFonts w:ascii="Times New Roman" w:eastAsia="Times New Roman" w:hAnsi="Times New Roman" w:cs="Times New Roman"/>
                  <w:b/>
                  <w:bCs/>
                  <w:color w:val="0000FF"/>
                  <w:kern w:val="16"/>
                  <w:u w:val="single"/>
                  <w:lang w:val="en-AU" w:eastAsia="en-AU"/>
                </w:rPr>
                <w:t>http://www.betemunah.org/</w:t>
              </w:r>
            </w:hyperlink>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9"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F51EDE" w:rsidRPr="0052647C" w:rsidRDefault="00F51EDE" w:rsidP="009A2DAE">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lang w:bidi="ar-SA"/>
                <w14:ligatures w14:val="all"/>
              </w:rPr>
              <w:drawing>
                <wp:inline distT="0" distB="0" distL="0" distR="0" wp14:anchorId="41399B29" wp14:editId="5A0257EC">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51EDE" w:rsidRPr="0052647C" w:rsidRDefault="00F51EDE" w:rsidP="009A2DAE">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Pr="0052647C">
                <w:rPr>
                  <w:rFonts w:ascii="Times New Roman" w:eastAsia="Times New Roman" w:hAnsi="Times New Roman" w:cs="Times New Roman"/>
                  <w:b/>
                  <w:bCs/>
                  <w:color w:val="0000FF"/>
                  <w:kern w:val="16"/>
                  <w:u w:val="single"/>
                  <w:lang w:val="en-AU" w:eastAsia="en-AU"/>
                </w:rPr>
                <w:t>http://torahfocus.com/</w:t>
              </w:r>
            </w:hyperlink>
          </w:p>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2"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F51EDE" w:rsidRPr="0052647C" w:rsidRDefault="00F51EDE" w:rsidP="00F51EDE">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0" w:name="OLE_LINK1"/>
      <w:bookmarkStart w:id="1" w:name="OLE_LINK2"/>
    </w:p>
    <w:p w:rsidR="00F51EDE" w:rsidRPr="0052647C" w:rsidRDefault="00F51EDE" w:rsidP="00F51EDE">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F51EDE" w:rsidRPr="0052647C" w:rsidRDefault="00F51EDE" w:rsidP="00F51ED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51EDE" w:rsidRPr="0052647C" w:rsidTr="009A2DA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F51EDE" w:rsidRPr="0052647C" w:rsidRDefault="00F51EDE" w:rsidP="009A2DA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F51EDE" w:rsidRPr="0052647C" w:rsidTr="009A2DAE">
        <w:trPr>
          <w:jc w:val="center"/>
        </w:trPr>
        <w:tc>
          <w:tcPr>
            <w:tcW w:w="4627" w:type="dxa"/>
            <w:tcBorders>
              <w:top w:val="single" w:sz="4" w:space="0" w:color="auto"/>
              <w:left w:val="single" w:sz="4" w:space="0" w:color="auto"/>
              <w:bottom w:val="single" w:sz="4" w:space="0" w:color="auto"/>
              <w:right w:val="single" w:sz="4" w:space="0" w:color="auto"/>
            </w:tcBorders>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Iyar 03, 5774 – May 02/03</w:t>
            </w:r>
            <w:r w:rsidRPr="0052647C">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F51EDE" w:rsidRPr="0052647C" w:rsidRDefault="00F51EDE" w:rsidP="00F51EDE">
      <w:pPr>
        <w:keepNext/>
        <w:widowControl w:val="0"/>
        <w:spacing w:after="0" w:line="240" w:lineRule="auto"/>
        <w:jc w:val="both"/>
        <w:rPr>
          <w:rFonts w:ascii="Times New Roman" w:eastAsia="Calibri" w:hAnsi="Times New Roman" w:cs="Times New Roman"/>
          <w:kern w:val="16"/>
          <w:lang w:bidi="ar-SA"/>
        </w:rPr>
      </w:pPr>
    </w:p>
    <w:p w:rsidR="00F51EDE" w:rsidRPr="0052647C" w:rsidRDefault="00F51EDE" w:rsidP="00F51EDE">
      <w:pPr>
        <w:keepNext/>
        <w:widowControl w:val="0"/>
        <w:spacing w:after="0" w:line="240" w:lineRule="auto"/>
        <w:jc w:val="center"/>
        <w:rPr>
          <w:rFonts w:ascii="Times New Roman" w:eastAsia="Calibri" w:hAnsi="Times New Roman" w:cs="Times New Roman"/>
          <w:b/>
          <w:bCs/>
          <w:kern w:val="16"/>
          <w:sz w:val="24"/>
          <w:szCs w:val="24"/>
          <w:lang w:bidi="ar-SA"/>
        </w:rPr>
      </w:pPr>
      <w:r w:rsidRPr="0052647C">
        <w:rPr>
          <w:rFonts w:ascii="Times New Roman" w:eastAsia="Calibri" w:hAnsi="Times New Roman" w:cs="Times New Roman"/>
          <w:b/>
          <w:bCs/>
          <w:kern w:val="16"/>
          <w:sz w:val="24"/>
          <w:szCs w:val="24"/>
          <w:u w:val="single"/>
          <w:lang w:bidi="ar-SA"/>
        </w:rPr>
        <w:t>Candle Lighting and Habdalah Times</w:t>
      </w:r>
      <w:r w:rsidRPr="0052647C">
        <w:rPr>
          <w:rFonts w:ascii="Times New Roman" w:eastAsia="Calibri" w:hAnsi="Times New Roman" w:cs="Times New Roman"/>
          <w:b/>
          <w:bCs/>
          <w:kern w:val="16"/>
          <w:sz w:val="24"/>
          <w:szCs w:val="24"/>
          <w:lang w:bidi="ar-SA"/>
        </w:rPr>
        <w:t>:</w:t>
      </w:r>
    </w:p>
    <w:p w:rsidR="00F51EDE" w:rsidRPr="0052647C" w:rsidRDefault="00F51EDE" w:rsidP="00F51EDE">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F51EDE" w:rsidRPr="0052647C" w:rsidTr="009A2DAE">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Amarillo, TX,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8:15</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9:15</w:t>
            </w:r>
            <w:r w:rsidRPr="0052647C">
              <w:rPr>
                <w:rFonts w:ascii="Times New Roman" w:hAnsi="Times New Roman" w:cs="Times New Roman"/>
                <w:w w:val="90"/>
                <w:kern w:val="16"/>
                <w:lang w:bidi="ar-SA"/>
                <w14:ligatures w14:val="all"/>
              </w:rPr>
              <w:t xml:space="preserve"> PM</w:t>
            </w:r>
          </w:p>
        </w:tc>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Austin &amp; Conroe, TX,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7:51</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8:48</w:t>
            </w:r>
            <w:r w:rsidRPr="0052647C">
              <w:rPr>
                <w:rFonts w:ascii="Times New Roman" w:hAnsi="Times New Roman" w:cs="Times New Roman"/>
                <w:w w:val="90"/>
                <w:kern w:val="16"/>
                <w:lang w:bidi="ar-SA"/>
                <w14:ligatures w14:val="all"/>
              </w:rPr>
              <w:t xml:space="preserve"> PM</w:t>
            </w:r>
          </w:p>
        </w:tc>
        <w:tc>
          <w:tcPr>
            <w:tcW w:w="1666"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Brisbane, Australia</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4:59</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5:52</w:t>
            </w:r>
            <w:r w:rsidRPr="0052647C">
              <w:rPr>
                <w:rFonts w:ascii="Times New Roman" w:hAnsi="Times New Roman" w:cs="Times New Roman"/>
                <w:w w:val="90"/>
                <w:kern w:val="16"/>
                <w:lang w:bidi="ar-SA"/>
                <w14:ligatures w14:val="all"/>
              </w:rPr>
              <w:t xml:space="preserve"> PM</w:t>
            </w:r>
          </w:p>
        </w:tc>
      </w:tr>
      <w:tr w:rsidR="00F51EDE" w:rsidRPr="0052647C" w:rsidTr="009A2DAE">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Chattanooga, &amp; Cleveland, TN,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8:09</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9:09</w:t>
            </w:r>
            <w:r w:rsidRPr="0052647C">
              <w:rPr>
                <w:rFonts w:ascii="Times New Roman" w:hAnsi="Times New Roman" w:cs="Times New Roman"/>
                <w:w w:val="90"/>
                <w:kern w:val="16"/>
                <w:lang w:bidi="ar-SA"/>
                <w14:ligatures w14:val="all"/>
              </w:rPr>
              <w:t xml:space="preserve"> PM</w:t>
            </w:r>
          </w:p>
        </w:tc>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Everett, WA.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8:0</w:t>
            </w:r>
            <w:r w:rsidRPr="0052647C">
              <w:rPr>
                <w:rFonts w:ascii="Times New Roman" w:hAnsi="Times New Roman" w:cs="Times New Roman"/>
                <w:w w:val="90"/>
                <w:kern w:val="16"/>
                <w:lang w:bidi="ar-SA"/>
                <w14:ligatures w14:val="all"/>
              </w:rPr>
              <w:t>4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9:17</w:t>
            </w:r>
            <w:r w:rsidRPr="0052647C">
              <w:rPr>
                <w:rFonts w:ascii="Times New Roman" w:hAnsi="Times New Roman" w:cs="Times New Roman"/>
                <w:w w:val="90"/>
                <w:kern w:val="16"/>
                <w:lang w:bidi="ar-SA"/>
                <w14:ligatures w14:val="all"/>
              </w:rPr>
              <w:t xml:space="preserve"> PM</w:t>
            </w:r>
          </w:p>
        </w:tc>
        <w:tc>
          <w:tcPr>
            <w:tcW w:w="1666" w:type="pct"/>
          </w:tcPr>
          <w:p w:rsidR="00F51EDE" w:rsidRPr="0052647C" w:rsidRDefault="00F51EDE" w:rsidP="009A2DAE">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Manila &amp; Cebu, Philippines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5:55</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w:t>
            </w:r>
            <w:r w:rsidRPr="0052647C">
              <w:rPr>
                <w:rFonts w:ascii="Times New Roman" w:hAnsi="Times New Roman" w:cs="Times New Roman"/>
                <w:w w:val="90"/>
                <w:kern w:val="16"/>
                <w:lang w:bidi="ar-SA"/>
                <w14:ligatures w14:val="all"/>
              </w:rPr>
              <w:t xml:space="preserve"> 2</w:t>
            </w:r>
            <w:r>
              <w:rPr>
                <w:rFonts w:ascii="Times New Roman" w:hAnsi="Times New Roman" w:cs="Times New Roman"/>
                <w:w w:val="90"/>
                <w:kern w:val="16"/>
                <w:lang w:bidi="ar-SA"/>
                <w14:ligatures w14:val="all"/>
              </w:rPr>
              <w:t>014 – Habdalah 6:46</w:t>
            </w:r>
            <w:r w:rsidRPr="0052647C">
              <w:rPr>
                <w:rFonts w:ascii="Times New Roman" w:hAnsi="Times New Roman" w:cs="Times New Roman"/>
                <w:w w:val="90"/>
                <w:kern w:val="16"/>
                <w:lang w:bidi="ar-SA"/>
                <w14:ligatures w14:val="all"/>
              </w:rPr>
              <w:t xml:space="preserve"> PM</w:t>
            </w:r>
          </w:p>
        </w:tc>
      </w:tr>
      <w:tr w:rsidR="00F51EDE" w:rsidRPr="0052647C" w:rsidTr="009A2DAE">
        <w:tc>
          <w:tcPr>
            <w:tcW w:w="1667" w:type="pct"/>
          </w:tcPr>
          <w:p w:rsidR="00F51EDE" w:rsidRPr="0052647C" w:rsidRDefault="00F51EDE" w:rsidP="009A2DAE">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Miami, FL,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w:t>
            </w:r>
            <w:r w:rsidRPr="0052647C">
              <w:rPr>
                <w:rFonts w:ascii="Times New Roman" w:hAnsi="Times New Roman" w:cs="Times New Roman"/>
                <w:w w:val="90"/>
                <w:kern w:val="16"/>
                <w:lang w:bidi="ar-SA"/>
                <w14:ligatures w14:val="all"/>
              </w:rPr>
              <w:t xml:space="preserve"> 2014 – Candles at 7:3</w:t>
            </w:r>
            <w:r>
              <w:rPr>
                <w:rFonts w:ascii="Times New Roman" w:hAnsi="Times New Roman" w:cs="Times New Roman"/>
                <w:w w:val="90"/>
                <w:kern w:val="16"/>
                <w:lang w:bidi="ar-SA"/>
                <w14:ligatures w14:val="all"/>
              </w:rPr>
              <w:t>4</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8:29</w:t>
            </w:r>
            <w:r w:rsidRPr="0052647C">
              <w:rPr>
                <w:rFonts w:ascii="Times New Roman" w:hAnsi="Times New Roman" w:cs="Times New Roman"/>
                <w:w w:val="90"/>
                <w:kern w:val="16"/>
                <w:lang w:bidi="ar-SA"/>
                <w14:ligatures w14:val="all"/>
              </w:rPr>
              <w:t xml:space="preserve"> PM</w:t>
            </w:r>
          </w:p>
        </w:tc>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Murray, KY, &amp; Paris, TN.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7:26</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8:27</w:t>
            </w:r>
            <w:r w:rsidRPr="0052647C">
              <w:rPr>
                <w:rFonts w:ascii="Times New Roman" w:hAnsi="Times New Roman" w:cs="Times New Roman"/>
                <w:w w:val="90"/>
                <w:kern w:val="16"/>
                <w:lang w:bidi="ar-SA"/>
                <w14:ligatures w14:val="all"/>
              </w:rPr>
              <w:t xml:space="preserve"> PM</w:t>
            </w:r>
          </w:p>
        </w:tc>
        <w:tc>
          <w:tcPr>
            <w:tcW w:w="1666"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Olympia, WA, U.S.</w:t>
            </w:r>
          </w:p>
          <w:p w:rsidR="00F51EDE" w:rsidRPr="0052647C" w:rsidRDefault="00F51EDE" w:rsidP="009A2DAE">
            <w:pPr>
              <w:keepNext/>
              <w:widowControl w:val="0"/>
              <w:spacing w:after="0" w:line="240" w:lineRule="auto"/>
              <w:rPr>
                <w:rFonts w:ascii="Times New Roman" w:hAnsi="Times New Roman" w:cs="Times New Roman"/>
                <w:bCs/>
                <w:w w:val="90"/>
                <w:kern w:val="16"/>
                <w:lang w:bidi="ar-SA"/>
                <w14:ligatures w14:val="all"/>
              </w:rPr>
            </w:pPr>
            <w:r w:rsidRPr="0052647C">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May 02</w:t>
            </w:r>
            <w:r w:rsidRPr="0052647C">
              <w:rPr>
                <w:rFonts w:ascii="Times New Roman" w:hAnsi="Times New Roman" w:cs="Times New Roman"/>
                <w:bCs/>
                <w:w w:val="90"/>
                <w:kern w:val="16"/>
                <w:lang w:bidi="ar-SA"/>
                <w14:ligatures w14:val="all"/>
              </w:rPr>
              <w:t xml:space="preserve"> 2014 – C</w:t>
            </w:r>
            <w:r>
              <w:rPr>
                <w:rFonts w:ascii="Times New Roman" w:hAnsi="Times New Roman" w:cs="Times New Roman"/>
                <w:bCs/>
                <w:w w:val="90"/>
                <w:kern w:val="16"/>
                <w:lang w:bidi="ar-SA"/>
                <w14:ligatures w14:val="all"/>
              </w:rPr>
              <w:t>andles at 8:0</w:t>
            </w:r>
            <w:r w:rsidRPr="0052647C">
              <w:rPr>
                <w:rFonts w:ascii="Times New Roman" w:hAnsi="Times New Roman" w:cs="Times New Roman"/>
                <w:bCs/>
                <w:w w:val="90"/>
                <w:kern w:val="16"/>
                <w:lang w:bidi="ar-SA"/>
                <w14:ligatures w14:val="all"/>
              </w:rPr>
              <w:t>5 PM</w:t>
            </w:r>
          </w:p>
          <w:p w:rsidR="00F51EDE" w:rsidRPr="0052647C" w:rsidRDefault="00F51EDE" w:rsidP="009A2DAE">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Cs/>
                <w:w w:val="90"/>
                <w:kern w:val="16"/>
                <w:lang w:bidi="ar-SA"/>
                <w14:ligatures w14:val="all"/>
              </w:rPr>
              <w:t xml:space="preserve">Sat. </w:t>
            </w:r>
            <w:r>
              <w:rPr>
                <w:rFonts w:ascii="Times New Roman" w:hAnsi="Times New Roman" w:cs="Times New Roman"/>
                <w:bCs/>
                <w:w w:val="90"/>
                <w:kern w:val="16"/>
                <w:lang w:bidi="ar-SA"/>
                <w14:ligatures w14:val="all"/>
              </w:rPr>
              <w:t>May 03 2014 – Habdalah 9:16</w:t>
            </w:r>
            <w:r w:rsidRPr="0052647C">
              <w:rPr>
                <w:rFonts w:ascii="Times New Roman" w:hAnsi="Times New Roman" w:cs="Times New Roman"/>
                <w:bCs/>
                <w:w w:val="90"/>
                <w:kern w:val="16"/>
                <w:lang w:bidi="ar-SA"/>
                <w14:ligatures w14:val="all"/>
              </w:rPr>
              <w:t xml:space="preserve"> PM</w:t>
            </w:r>
          </w:p>
        </w:tc>
      </w:tr>
      <w:tr w:rsidR="00F51EDE" w:rsidRPr="0052647C" w:rsidTr="009A2DAE">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val="es-ES" w:bidi="ar-SA"/>
                <w14:ligatures w14:val="all"/>
              </w:rPr>
            </w:pPr>
            <w:r w:rsidRPr="0052647C">
              <w:rPr>
                <w:rFonts w:ascii="Times New Roman" w:hAnsi="Times New Roman" w:cs="Times New Roman"/>
                <w:b/>
                <w:bCs/>
                <w:w w:val="90"/>
                <w:kern w:val="16"/>
                <w:lang w:val="es-ES" w:bidi="ar-SA"/>
                <w14:ligatures w14:val="all"/>
              </w:rPr>
              <w:t>San Antonio, TX,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7:53</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8:49</w:t>
            </w:r>
            <w:r w:rsidRPr="0052647C">
              <w:rPr>
                <w:rFonts w:ascii="Times New Roman" w:hAnsi="Times New Roman" w:cs="Times New Roman"/>
                <w:w w:val="90"/>
                <w:kern w:val="16"/>
                <w:lang w:bidi="ar-SA"/>
                <w14:ligatures w14:val="all"/>
              </w:rPr>
              <w:t xml:space="preserve"> PM</w:t>
            </w:r>
          </w:p>
        </w:tc>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Sheboygan  &amp; Manitowoc, WI,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7:36</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8:4</w:t>
            </w:r>
            <w:r w:rsidRPr="0052647C">
              <w:rPr>
                <w:rFonts w:ascii="Times New Roman" w:hAnsi="Times New Roman" w:cs="Times New Roman"/>
                <w:w w:val="90"/>
                <w:kern w:val="16"/>
                <w:lang w:bidi="ar-SA"/>
                <w14:ligatures w14:val="all"/>
              </w:rPr>
              <w:t>3 PM</w:t>
            </w:r>
          </w:p>
        </w:tc>
        <w:tc>
          <w:tcPr>
            <w:tcW w:w="1666" w:type="pct"/>
          </w:tcPr>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b/>
                <w:bCs/>
                <w:w w:val="90"/>
                <w:kern w:val="16"/>
                <w:lang w:bidi="ar-SA"/>
                <w14:ligatures w14:val="all"/>
              </w:rPr>
              <w:t>Singapore, Singapore</w:t>
            </w:r>
            <w:r w:rsidRPr="0052647C">
              <w:rPr>
                <w:rFonts w:ascii="Times New Roman" w:hAnsi="Times New Roman" w:cs="Times New Roman"/>
                <w:w w:val="90"/>
                <w:kern w:val="16"/>
                <w:lang w:bidi="ar-SA"/>
                <w14:ligatures w14:val="all"/>
              </w:rPr>
              <w:t xml:space="preserve"> </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w:t>
            </w:r>
            <w:r w:rsidRPr="0052647C">
              <w:rPr>
                <w:rFonts w:ascii="Times New Roman" w:hAnsi="Times New Roman" w:cs="Times New Roman"/>
                <w:w w:val="90"/>
                <w:kern w:val="16"/>
                <w:lang w:bidi="ar-SA"/>
                <w14:ligatures w14:val="all"/>
              </w:rPr>
              <w:t xml:space="preserve"> 2014 – Candles at 6:49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7:38</w:t>
            </w:r>
            <w:r w:rsidRPr="0052647C">
              <w:rPr>
                <w:rFonts w:ascii="Times New Roman" w:hAnsi="Times New Roman" w:cs="Times New Roman"/>
                <w:w w:val="90"/>
                <w:kern w:val="16"/>
                <w:lang w:bidi="ar-SA"/>
                <w14:ligatures w14:val="all"/>
              </w:rPr>
              <w:t xml:space="preserve"> PM</w:t>
            </w:r>
          </w:p>
        </w:tc>
      </w:tr>
      <w:tr w:rsidR="00F51EDE" w:rsidRPr="0052647C" w:rsidTr="009A2DAE">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St. Louis, MO,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7:35</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8:37</w:t>
            </w:r>
            <w:r w:rsidRPr="0052647C">
              <w:rPr>
                <w:rFonts w:ascii="Times New Roman" w:hAnsi="Times New Roman" w:cs="Times New Roman"/>
                <w:w w:val="90"/>
                <w:kern w:val="16"/>
                <w:lang w:bidi="ar-SA"/>
                <w14:ligatures w14:val="all"/>
              </w:rPr>
              <w:t xml:space="preserve"> PM</w:t>
            </w:r>
          </w:p>
        </w:tc>
        <w:tc>
          <w:tcPr>
            <w:tcW w:w="1667" w:type="pct"/>
          </w:tcPr>
          <w:p w:rsidR="00F51EDE" w:rsidRPr="0052647C" w:rsidRDefault="00F51EDE" w:rsidP="009A2DAE">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Tacoma, WA, U.S.</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02 2014 – Candles at 8:03</w:t>
            </w:r>
            <w:r w:rsidRPr="0052647C">
              <w:rPr>
                <w:rFonts w:ascii="Times New Roman" w:hAnsi="Times New Roman" w:cs="Times New Roman"/>
                <w:w w:val="90"/>
                <w:kern w:val="16"/>
                <w:lang w:bidi="ar-SA"/>
                <w14:ligatures w14:val="all"/>
              </w:rPr>
              <w:t xml:space="preserve"> PM</w:t>
            </w:r>
          </w:p>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03 2014 – Habdalah 9:15</w:t>
            </w:r>
            <w:r w:rsidRPr="0052647C">
              <w:rPr>
                <w:rFonts w:ascii="Times New Roman" w:hAnsi="Times New Roman" w:cs="Times New Roman"/>
                <w:w w:val="90"/>
                <w:kern w:val="16"/>
                <w:lang w:bidi="ar-SA"/>
                <w14:ligatures w14:val="all"/>
              </w:rPr>
              <w:t xml:space="preserve"> PM</w:t>
            </w:r>
          </w:p>
        </w:tc>
        <w:tc>
          <w:tcPr>
            <w:tcW w:w="1666" w:type="pct"/>
          </w:tcPr>
          <w:p w:rsidR="00F51EDE" w:rsidRPr="0052647C" w:rsidRDefault="00F51EDE" w:rsidP="009A2DAE">
            <w:pPr>
              <w:keepNext/>
              <w:widowControl w:val="0"/>
              <w:spacing w:after="0" w:line="240" w:lineRule="auto"/>
              <w:rPr>
                <w:rFonts w:ascii="Times New Roman" w:hAnsi="Times New Roman" w:cs="Times New Roman"/>
                <w:w w:val="90"/>
                <w:kern w:val="16"/>
                <w:lang w:bidi="ar-SA"/>
                <w14:ligatures w14:val="all"/>
              </w:rPr>
            </w:pPr>
          </w:p>
        </w:tc>
      </w:tr>
      <w:tr w:rsidR="00F51EDE" w:rsidRPr="0052647C" w:rsidTr="009A2DAE">
        <w:tblPrEx>
          <w:jc w:val="center"/>
        </w:tblPrEx>
        <w:trPr>
          <w:jc w:val="center"/>
        </w:trPr>
        <w:tc>
          <w:tcPr>
            <w:tcW w:w="1667" w:type="pct"/>
          </w:tcPr>
          <w:p w:rsidR="00F51EDE" w:rsidRPr="0052647C" w:rsidRDefault="00F51EDE" w:rsidP="009A2DAE">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F51EDE" w:rsidRPr="0052647C" w:rsidRDefault="00F51EDE" w:rsidP="009A2DAE">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F51EDE" w:rsidRPr="0052647C" w:rsidRDefault="00F51EDE" w:rsidP="009A2DAE">
            <w:pPr>
              <w:keepNext/>
              <w:widowControl w:val="0"/>
              <w:spacing w:after="0" w:line="240" w:lineRule="auto"/>
              <w:rPr>
                <w:rFonts w:ascii="Times New Roman" w:eastAsia="Calibri" w:hAnsi="Times New Roman" w:cs="Times New Roman"/>
                <w:b/>
                <w:bCs/>
                <w:kern w:val="16"/>
                <w:sz w:val="20"/>
                <w:szCs w:val="20"/>
                <w:lang w:bidi="ar-SA"/>
              </w:rPr>
            </w:pPr>
          </w:p>
        </w:tc>
      </w:tr>
    </w:tbl>
    <w:p w:rsidR="00F51EDE" w:rsidRPr="0052647C" w:rsidRDefault="00F51EDE" w:rsidP="00F51EDE">
      <w:pPr>
        <w:keepNext/>
        <w:widowControl w:val="0"/>
        <w:spacing w:after="0" w:line="240" w:lineRule="auto"/>
        <w:jc w:val="center"/>
        <w:rPr>
          <w:rFonts w:ascii="Calibri" w:eastAsia="Calibri" w:hAnsi="Calibri" w:cs="Arial"/>
          <w:kern w:val="16"/>
          <w:lang w:val="en-AU" w:bidi="ar-SA"/>
        </w:rPr>
      </w:pPr>
      <w:r w:rsidRPr="0052647C">
        <w:rPr>
          <w:rFonts w:ascii="Times New Roman" w:eastAsia="Calibri" w:hAnsi="Times New Roman" w:cs="Times New Roman"/>
          <w:b/>
          <w:bCs/>
          <w:kern w:val="16"/>
          <w:lang w:bidi="ar-SA"/>
        </w:rPr>
        <w:t xml:space="preserve">For other places see: </w:t>
      </w:r>
      <w:hyperlink r:id="rId13" w:history="1">
        <w:r w:rsidRPr="0052647C">
          <w:rPr>
            <w:rFonts w:ascii="Times New Roman" w:eastAsia="Calibri" w:hAnsi="Times New Roman" w:cs="Times New Roman"/>
            <w:b/>
            <w:bCs/>
            <w:color w:val="0000FF"/>
            <w:kern w:val="16"/>
            <w:u w:val="single"/>
            <w:lang w:bidi="ar-SA"/>
          </w:rPr>
          <w:t>http://chabad.org/calendar/candlelighting.asp</w:t>
        </w:r>
      </w:hyperlink>
    </w:p>
    <w:p w:rsidR="00F51EDE" w:rsidRPr="0052647C" w:rsidRDefault="00F51EDE" w:rsidP="00F51EDE">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F51EDE" w:rsidRPr="0052647C" w:rsidRDefault="00F51EDE" w:rsidP="00F51EDE">
      <w:pPr>
        <w:keepNext/>
        <w:widowControl w:val="0"/>
        <w:spacing w:after="0" w:line="240" w:lineRule="auto"/>
        <w:jc w:val="both"/>
        <w:rPr>
          <w:rFonts w:asciiTheme="majorBidi" w:hAnsiTheme="majorBidi" w:cstheme="majorBidi"/>
          <w:lang w:bidi="ar-SA"/>
        </w:rPr>
      </w:pPr>
    </w:p>
    <w:p w:rsidR="00F51EDE" w:rsidRPr="0052647C" w:rsidRDefault="00F51EDE" w:rsidP="00F51EDE">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Hillel ben David and beloved wife HH Giberet Batsheva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David ben Abraham</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Ezra ben Abraham and beloved wife HH Giberet Karmela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Sarai bat Sarah &amp; beloved family</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Barth Lindemann &amp; beloved family</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John Batchelor &amp; beloved wife</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Laurie Taylor</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Eliyahu ben Abraham and beloved wife HH Giberet Dr. Elisheba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Prof. Dr. Conny Williams &amp; beloved family</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Gloria Sutton &amp; beloved family</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Yoel ben Abraham</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Tsuriel ben Abraham and beloved wife HE Giberet Gibora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Archie Hunnicutt and beloved wife HE Giberet Lisa Hunnicutt</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HE Adon Yehoshua ben Abraham and beloved wife HE Giberet Rut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lastRenderedPageBreak/>
        <w:t>His Excellency Adon Michael Murray and beloved wife HE Giberet Leah Murray</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Kyle Sullivan</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Ze’ev ben Abraham and beloved wife HE Giberet Hadassah bat Sarah</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Harston</w:t>
      </w:r>
    </w:p>
    <w:p w:rsidR="00F51EDE" w:rsidRPr="0052647C" w:rsidRDefault="00F51EDE" w:rsidP="00F51EDE">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Whitney Mathison</w:t>
      </w:r>
    </w:p>
    <w:p w:rsidR="00F51EDE" w:rsidRPr="0052647C" w:rsidRDefault="00F51EDE" w:rsidP="00F51EDE">
      <w:pPr>
        <w:keepNext/>
        <w:widowControl w:val="0"/>
        <w:spacing w:after="0" w:line="240" w:lineRule="auto"/>
        <w:jc w:val="both"/>
        <w:rPr>
          <w:rFonts w:asciiTheme="majorBidi" w:hAnsiTheme="majorBidi" w:cstheme="majorBidi"/>
          <w:lang w:bidi="ar-SA"/>
        </w:rPr>
      </w:pPr>
    </w:p>
    <w:p w:rsidR="00F51EDE" w:rsidRPr="0052647C" w:rsidRDefault="00F51EDE" w:rsidP="00F51EDE">
      <w:pPr>
        <w:keepNext/>
        <w:widowControl w:val="0"/>
        <w:spacing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F51EDE" w:rsidRPr="0052647C" w:rsidRDefault="00F51EDE" w:rsidP="00F51EDE">
      <w:pPr>
        <w:keepNext/>
        <w:widowControl w:val="0"/>
        <w:spacing w:after="0" w:line="240" w:lineRule="auto"/>
        <w:jc w:val="both"/>
        <w:rPr>
          <w:rFonts w:ascii="Times New Roman" w:eastAsia="Calibri" w:hAnsi="Times New Roman" w:cs="Times New Roman"/>
          <w:kern w:val="16"/>
          <w:lang w:bidi="ar-SA"/>
        </w:rPr>
      </w:pPr>
      <w:r w:rsidRPr="0052647C">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2647C">
        <w:rPr>
          <w:rFonts w:ascii="Times New Roman" w:eastAsia="Calibri" w:hAnsi="Times New Roman" w:cs="Times New Roman"/>
          <w:kern w:val="16"/>
          <w:lang w:bidi="ar-SA"/>
        </w:rPr>
        <w:t>.</w:t>
      </w:r>
    </w:p>
    <w:p w:rsidR="00F51EDE" w:rsidRPr="0052647C" w:rsidRDefault="00F51EDE" w:rsidP="00F51EDE">
      <w:pPr>
        <w:keepNext/>
        <w:widowControl w:val="0"/>
        <w:spacing w:after="0" w:line="240" w:lineRule="auto"/>
        <w:jc w:val="both"/>
        <w:rPr>
          <w:rFonts w:ascii="Times New Roman" w:eastAsia="Calibri" w:hAnsi="Times New Roman" w:cs="Times New Roman"/>
          <w:kern w:val="16"/>
          <w:lang w:bidi="ar-SA"/>
        </w:rPr>
      </w:pPr>
    </w:p>
    <w:p w:rsidR="00F51EDE" w:rsidRPr="0052647C" w:rsidRDefault="00F51EDE" w:rsidP="00F51EDE">
      <w:pPr>
        <w:keepNext/>
        <w:widowControl w:val="0"/>
        <w:spacing w:after="0"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2647C">
          <w:rPr>
            <w:rFonts w:ascii="Times New Roman" w:eastAsia="Calibri" w:hAnsi="Times New Roman" w:cs="Times New Roman"/>
            <w:b/>
            <w:bCs/>
            <w:color w:val="0000FF"/>
            <w:kern w:val="16"/>
            <w:u w:val="single"/>
            <w:lang w:bidi="ar-SA"/>
          </w:rPr>
          <w:t>benhaggai@GMail.com</w:t>
        </w:r>
      </w:hyperlink>
      <w:r w:rsidRPr="0052647C">
        <w:rPr>
          <w:rFonts w:ascii="Times New Roman" w:eastAsia="Calibri" w:hAnsi="Times New Roman" w:cs="Times New Roman"/>
          <w:b/>
          <w:bCs/>
          <w:kern w:val="16"/>
          <w:lang w:bidi="ar-SA"/>
        </w:rPr>
        <w:t xml:space="preserve"> with your E-Mail or the E-Mail addresses of your friends. Toda Rabba!</w:t>
      </w:r>
    </w:p>
    <w:p w:rsidR="00F51EDE" w:rsidRPr="0052647C" w:rsidRDefault="00F51EDE" w:rsidP="00F51EDE">
      <w:pPr>
        <w:keepNext/>
        <w:widowControl w:val="0"/>
        <w:pBdr>
          <w:bottom w:val="double" w:sz="6" w:space="1" w:color="auto"/>
        </w:pBdr>
        <w:spacing w:after="0" w:line="240" w:lineRule="auto"/>
        <w:jc w:val="both"/>
        <w:rPr>
          <w:rFonts w:asciiTheme="majorBidi" w:hAnsiTheme="majorBidi" w:cstheme="majorBidi"/>
          <w:lang w:bidi="ar-SA"/>
        </w:rPr>
      </w:pPr>
    </w:p>
    <w:p w:rsidR="00F51EDE" w:rsidRDefault="00F51EDE" w:rsidP="00F51EDE">
      <w:pPr>
        <w:keepNext/>
        <w:widowControl w:val="0"/>
        <w:spacing w:after="0" w:line="240" w:lineRule="auto"/>
        <w:jc w:val="both"/>
        <w:rPr>
          <w:rFonts w:asciiTheme="majorBidi" w:hAnsiTheme="majorBidi" w:cstheme="majorBidi"/>
          <w:lang w:bidi="ar-SA"/>
        </w:rPr>
      </w:pPr>
    </w:p>
    <w:p w:rsidR="00F51EDE" w:rsidRPr="008B75B6" w:rsidRDefault="00F51EDE" w:rsidP="00F51EDE">
      <w:pPr>
        <w:keepNext/>
        <w:widowControl w:val="0"/>
        <w:spacing w:after="0" w:line="240" w:lineRule="auto"/>
        <w:jc w:val="both"/>
        <w:rPr>
          <w:rFonts w:ascii="Comic Sans MS" w:hAnsi="Comic Sans MS" w:cstheme="majorBidi"/>
          <w:lang w:bidi="ar-SA"/>
        </w:rPr>
      </w:pPr>
      <w:r w:rsidRPr="008B75B6">
        <w:rPr>
          <w:rFonts w:ascii="Comic Sans MS" w:hAnsi="Comic Sans MS" w:cstheme="majorBidi"/>
          <w:lang w:bidi="ar-SA"/>
        </w:rPr>
        <w:t xml:space="preserve">This Torah Seder commentary is dedicated to Her Excellency Giberet Simcha bat Sarah who has been operated and is still in hospital convalescing. We pray that He who blessed our holy and pure matriarchs, Sarah, Rivkah, Rachel, and Leah, Miryam the prophetess and Avigayil, and Ester may He bless Her Excellency Giberet Simacha bat Sarah. And may He send a complete and speedy healing to her 252 organs and 365 sinews. Please G-d heal her! And cure her and strengthen her, and make her healthy, and return her to her original strength. So may it be His will, and we all say Amen! </w:t>
      </w:r>
    </w:p>
    <w:p w:rsidR="00F51EDE" w:rsidRDefault="00F51EDE" w:rsidP="00F51EDE">
      <w:pPr>
        <w:keepNext/>
        <w:widowControl w:val="0"/>
        <w:pBdr>
          <w:bottom w:val="double" w:sz="6" w:space="1" w:color="auto"/>
        </w:pBdr>
        <w:spacing w:after="0" w:line="240" w:lineRule="auto"/>
        <w:jc w:val="both"/>
        <w:rPr>
          <w:rFonts w:asciiTheme="majorBidi" w:hAnsiTheme="majorBidi" w:cstheme="majorBidi"/>
          <w:lang w:bidi="ar-SA"/>
        </w:rPr>
      </w:pPr>
    </w:p>
    <w:p w:rsidR="00F51EDE" w:rsidRDefault="00F51EDE" w:rsidP="00F51EDE">
      <w:pPr>
        <w:keepNext/>
        <w:widowControl w:val="0"/>
        <w:spacing w:after="0" w:line="240" w:lineRule="auto"/>
        <w:jc w:val="both"/>
        <w:rPr>
          <w:rFonts w:asciiTheme="majorBidi" w:hAnsiTheme="majorBidi" w:cstheme="majorBidi"/>
          <w:lang w:bidi="ar-SA"/>
        </w:rPr>
      </w:pPr>
    </w:p>
    <w:p w:rsidR="00F51EDE" w:rsidRPr="0052647C" w:rsidRDefault="00F51EDE" w:rsidP="00F51EDE">
      <w:pPr>
        <w:keepNext/>
        <w:widowControl w:val="0"/>
        <w:spacing w:after="0" w:line="240" w:lineRule="auto"/>
        <w:jc w:val="both"/>
        <w:rPr>
          <w:rFonts w:asciiTheme="majorBidi" w:hAnsiTheme="majorBidi" w:cstheme="majorBidi"/>
          <w:lang w:bidi="ar-SA"/>
        </w:rPr>
      </w:pPr>
    </w:p>
    <w:p w:rsidR="00F51EDE" w:rsidRDefault="00F51EDE" w:rsidP="00F51EDE">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263327EB" wp14:editId="138F1759">
            <wp:extent cx="6492240" cy="330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30028"/>
                    </a:xfrm>
                    <a:prstGeom prst="rect">
                      <a:avLst/>
                    </a:prstGeom>
                  </pic:spPr>
                </pic:pic>
              </a:graphicData>
            </a:graphic>
          </wp:inline>
        </w:drawing>
      </w:r>
    </w:p>
    <w:p w:rsidR="00F51EDE" w:rsidRDefault="00F51EDE" w:rsidP="00F51EDE">
      <w:pPr>
        <w:keepNext/>
        <w:widowControl w:val="0"/>
        <w:spacing w:after="0" w:line="240" w:lineRule="auto"/>
        <w:jc w:val="both"/>
        <w:rPr>
          <w:rFonts w:asciiTheme="majorBidi" w:hAnsiTheme="majorBidi" w:cstheme="majorBidi"/>
        </w:rPr>
      </w:pPr>
    </w:p>
    <w:p w:rsidR="00F51EDE" w:rsidRPr="0052647C"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Friday Evening May 02</w:t>
      </w:r>
      <w:r w:rsidRPr="0052647C">
        <w:rPr>
          <w:rFonts w:ascii="Century Schoolbook" w:eastAsia="Calibri" w:hAnsi="Century Schoolbook" w:cs="Times New Roman"/>
          <w:b/>
          <w:bCs/>
          <w:sz w:val="24"/>
          <w:szCs w:val="24"/>
          <w:lang w:val="en-AU" w:bidi="ar-SA"/>
        </w:rPr>
        <w:t>, 2014</w:t>
      </w:r>
    </w:p>
    <w:p w:rsidR="00F51EDE" w:rsidRPr="0052647C" w:rsidRDefault="00F51EDE" w:rsidP="00F51EDE">
      <w:pPr>
        <w:keepNext/>
        <w:widowControl w:val="0"/>
        <w:spacing w:after="0" w:line="240" w:lineRule="auto"/>
        <w:jc w:val="center"/>
        <w:rPr>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18</w:t>
      </w:r>
    </w:p>
    <w:p w:rsidR="00F51EDE" w:rsidRDefault="00F51EDE" w:rsidP="00F51EDE">
      <w:pPr>
        <w:keepNext/>
        <w:widowControl w:val="0"/>
        <w:spacing w:after="0" w:line="240" w:lineRule="auto"/>
        <w:jc w:val="both"/>
        <w:rPr>
          <w:rFonts w:asciiTheme="majorBidi" w:hAnsiTheme="majorBidi" w:cstheme="majorBidi"/>
        </w:rPr>
      </w:pPr>
    </w:p>
    <w:p w:rsidR="00F51EDE" w:rsidRPr="00CA71D0" w:rsidRDefault="00F51EDE" w:rsidP="00F51EDE">
      <w:pPr>
        <w:keepNext/>
        <w:widowControl w:val="0"/>
        <w:contextualSpacing/>
        <w:jc w:val="center"/>
        <w:rPr>
          <w:rFonts w:ascii="Skolar Cyrillic" w:hAnsi="Skolar Cyrillic"/>
          <w:b/>
        </w:rPr>
      </w:pPr>
      <w:r w:rsidRPr="00CA71D0">
        <w:rPr>
          <w:rFonts w:ascii="Skolar Cyrillic" w:hAnsi="Skolar Cyrillic"/>
          <w:b/>
        </w:rPr>
        <w:t>Then read the following:</w:t>
      </w:r>
    </w:p>
    <w:p w:rsidR="00F51EDE" w:rsidRPr="00CA71D0" w:rsidRDefault="00F51EDE" w:rsidP="00F51EDE">
      <w:pPr>
        <w:keepNext/>
        <w:widowControl w:val="0"/>
        <w:contextualSpacing/>
        <w:rPr>
          <w:rFonts w:ascii="Skolar Cyrillic" w:hAnsi="Skolar Cyrillic"/>
          <w:b/>
        </w:rPr>
      </w:pPr>
    </w:p>
    <w:tbl>
      <w:tblPr>
        <w:tblStyle w:val="TableGrid"/>
        <w:tblW w:w="0" w:type="auto"/>
        <w:jc w:val="center"/>
        <w:tblLook w:val="04A0" w:firstRow="1" w:lastRow="0" w:firstColumn="1" w:lastColumn="0" w:noHBand="0" w:noVBand="1"/>
      </w:tblPr>
      <w:tblGrid>
        <w:gridCol w:w="1787"/>
        <w:gridCol w:w="1762"/>
        <w:gridCol w:w="736"/>
        <w:gridCol w:w="1170"/>
        <w:gridCol w:w="3424"/>
      </w:tblGrid>
      <w:tr w:rsidR="00F51EDE" w:rsidRPr="00CA71D0"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b/>
              </w:rPr>
            </w:pPr>
            <w:r w:rsidRPr="00CA71D0">
              <w:rPr>
                <w:rFonts w:ascii="Skolar Cyrillic"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b/>
              </w:rPr>
            </w:pPr>
            <w:r w:rsidRPr="00CA71D0">
              <w:rPr>
                <w:rFonts w:ascii="Skolar Cyrillic"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b/>
              </w:rPr>
            </w:pPr>
            <w:r w:rsidRPr="00CA71D0">
              <w:rPr>
                <w:rFonts w:ascii="Skolar Cyrillic"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b/>
              </w:rPr>
            </w:pPr>
            <w:r w:rsidRPr="00CA71D0">
              <w:rPr>
                <w:rFonts w:ascii="Skolar Cyrillic"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b/>
                <w:bCs/>
              </w:rPr>
            </w:pPr>
            <w:r w:rsidRPr="00CA71D0">
              <w:rPr>
                <w:rFonts w:ascii="Skolar Cyrillic" w:hAnsi="Skolar Cyrillic"/>
                <w:b/>
                <w:bCs/>
              </w:rPr>
              <w:t>Attributes</w:t>
            </w:r>
          </w:p>
        </w:tc>
      </w:tr>
      <w:tr w:rsidR="00F51EDE" w:rsidRPr="00CA71D0"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iCs/>
                <w:lang w:val="en-US"/>
              </w:rPr>
            </w:pPr>
            <w:r w:rsidRPr="00CA71D0">
              <w:rPr>
                <w:rFonts w:ascii="Skolar Cyrillic" w:hAnsi="Skolar Cyrillic"/>
                <w:iCs/>
                <w:lang w:val="en-US"/>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iCs/>
                <w:lang w:val="en-US"/>
              </w:rPr>
            </w:pPr>
            <w:r w:rsidRPr="00CA71D0">
              <w:rPr>
                <w:rFonts w:ascii="Skolar Cyrillic" w:hAnsi="Skolar Cyrillic"/>
                <w:iCs/>
                <w:lang w:val="en-US"/>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iCs/>
                <w:lang w:val="en-US"/>
              </w:rPr>
            </w:pPr>
            <w:r w:rsidRPr="00CA71D0">
              <w:rPr>
                <w:rFonts w:ascii="Skolar Cyrillic" w:hAnsi="Skolar Cyrillic"/>
                <w:iCs/>
                <w:lang w:val="en-US"/>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iCs/>
                <w:lang w:val="en-US"/>
              </w:rPr>
            </w:pPr>
            <w:r w:rsidRPr="00CA71D0">
              <w:rPr>
                <w:rFonts w:ascii="Skolar Cyrillic" w:hAnsi="Skolar Cyrillic"/>
                <w:iCs/>
                <w:lang w:val="en-US"/>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CA71D0" w:rsidRDefault="00F51EDE" w:rsidP="009A2DAE">
            <w:pPr>
              <w:keepNext/>
              <w:widowControl w:val="0"/>
              <w:contextualSpacing/>
              <w:jc w:val="center"/>
              <w:rPr>
                <w:rFonts w:ascii="Skolar Cyrillic" w:hAnsi="Skolar Cyrillic"/>
                <w:iCs/>
                <w:lang w:val="en-US"/>
              </w:rPr>
            </w:pPr>
            <w:r w:rsidRPr="00CA71D0">
              <w:rPr>
                <w:rFonts w:ascii="Skolar Cyrillic" w:hAnsi="Skolar Cyrillic"/>
                <w:iCs/>
                <w:lang w:val="en-US"/>
              </w:rPr>
              <w:t>Compassion united with Confidence</w:t>
            </w:r>
          </w:p>
        </w:tc>
      </w:tr>
    </w:tbl>
    <w:p w:rsidR="00F51EDE" w:rsidRPr="00CA71D0" w:rsidRDefault="00F51EDE" w:rsidP="00F51EDE">
      <w:pPr>
        <w:keepNext/>
        <w:widowControl w:val="0"/>
        <w:contextualSpacing/>
        <w:rPr>
          <w:rFonts w:ascii="Skolar Cyrillic" w:hAnsi="Skolar Cyrillic"/>
          <w:iCs/>
        </w:rPr>
      </w:pPr>
    </w:p>
    <w:p w:rsidR="00F51EDE" w:rsidRPr="00CA71D0" w:rsidRDefault="00F51EDE" w:rsidP="00F51EDE">
      <w:pPr>
        <w:keepNext/>
        <w:widowControl w:val="0"/>
        <w:contextualSpacing/>
        <w:rPr>
          <w:rFonts w:ascii="Skolar Cyrillic" w:hAnsi="Skolar Cyrillic"/>
          <w:iCs/>
        </w:rPr>
      </w:pPr>
      <w:r w:rsidRPr="00CA71D0">
        <w:rPr>
          <w:rFonts w:ascii="Skolar Cyrillic" w:hAnsi="Skolar Cyrillic"/>
          <w:b/>
          <w:iCs/>
          <w:u w:val="single"/>
        </w:rPr>
        <w:t>Ephesians 3:20-21</w:t>
      </w:r>
      <w:r w:rsidRPr="00CA71D0">
        <w:rPr>
          <w:rFonts w:ascii="Skolar Cyrillic" w:hAnsi="Skolar Cyrillic"/>
          <w:b/>
          <w:iCs/>
        </w:rPr>
        <w:t xml:space="preserve"> Now to Him </w:t>
      </w:r>
      <w:r w:rsidRPr="00CA71D0">
        <w:rPr>
          <w:rFonts w:ascii="Skolar Cyrillic" w:hAnsi="Skolar Cyrillic"/>
          <w:iCs/>
        </w:rPr>
        <w:t xml:space="preserve">(G-d) </w:t>
      </w:r>
      <w:r w:rsidRPr="00CA71D0">
        <w:rPr>
          <w:rFonts w:ascii="Skolar Cyrillic" w:hAnsi="Skolar Cyrillic"/>
          <w:b/>
          <w:iCs/>
        </w:rPr>
        <w:t xml:space="preserve">who by </w:t>
      </w:r>
      <w:r>
        <w:rPr>
          <w:rFonts w:ascii="Skolar Cyrillic" w:hAnsi="Skolar Cyrillic"/>
          <w:b/>
          <w:iCs/>
        </w:rPr>
        <w:t>H</w:t>
      </w:r>
      <w:r w:rsidRPr="00CA71D0">
        <w:rPr>
          <w:rFonts w:ascii="Skolar Cyrillic" w:hAnsi="Skolar Cyrillic"/>
          <w:b/>
          <w:iCs/>
        </w:rPr>
        <w:t>is virtuous power can do inexhaustibly more than we can ask</w:t>
      </w:r>
      <w:r w:rsidRPr="00CA71D0">
        <w:rPr>
          <w:rFonts w:ascii="Skolar Cyrillic" w:hAnsi="Skolar Cyrillic"/>
          <w:b/>
          <w:iCs/>
          <w:vertAlign w:val="superscript"/>
        </w:rPr>
        <w:footnoteReference w:id="1"/>
      </w:r>
      <w:r w:rsidRPr="00CA71D0">
        <w:rPr>
          <w:rFonts w:ascii="Skolar Cyrillic" w:hAnsi="Skolar Cyrillic"/>
          <w:b/>
          <w:iCs/>
        </w:rPr>
        <w:t xml:space="preserve"> or think, according to the virtuous power working</w:t>
      </w:r>
      <w:r w:rsidRPr="00CA71D0">
        <w:rPr>
          <w:rFonts w:ascii="Skolar Cyrillic" w:hAnsi="Skolar Cyrillic"/>
          <w:b/>
          <w:iCs/>
          <w:vertAlign w:val="superscript"/>
        </w:rPr>
        <w:footnoteReference w:id="2"/>
      </w:r>
      <w:r w:rsidRPr="00CA71D0">
        <w:rPr>
          <w:rFonts w:ascii="Skolar Cyrillic" w:hAnsi="Skolar Cyrillic"/>
          <w:b/>
          <w:iCs/>
        </w:rPr>
        <w:t xml:space="preserve"> within us,</w:t>
      </w:r>
      <w:r w:rsidRPr="00CA71D0">
        <w:rPr>
          <w:rFonts w:ascii="Skolar Cyrillic" w:hAnsi="Skolar Cyrillic"/>
          <w:b/>
          <w:iCs/>
          <w:vertAlign w:val="superscript"/>
        </w:rPr>
        <w:t xml:space="preserve"> </w:t>
      </w:r>
      <w:r w:rsidRPr="00CA71D0">
        <w:rPr>
          <w:rFonts w:ascii="Skolar Cyrillic" w:hAnsi="Skolar Cyrillic"/>
          <w:b/>
          <w:iCs/>
        </w:rPr>
        <w:t xml:space="preserve">to Him </w:t>
      </w:r>
      <w:r w:rsidRPr="00CA71D0">
        <w:rPr>
          <w:rFonts w:ascii="Skolar Cyrillic" w:hAnsi="Skolar Cyrillic"/>
          <w:iCs/>
        </w:rPr>
        <w:t>(G-d)</w:t>
      </w:r>
      <w:r w:rsidRPr="00CA71D0">
        <w:rPr>
          <w:rFonts w:ascii="Skolar Cyrillic" w:hAnsi="Skolar Cyrillic"/>
          <w:b/>
          <w:iCs/>
        </w:rPr>
        <w:t xml:space="preserve"> be glory</w:t>
      </w:r>
      <w:r w:rsidRPr="00CA71D0">
        <w:rPr>
          <w:rFonts w:ascii="Skolar Cyrillic" w:hAnsi="Skolar Cyrillic"/>
          <w:b/>
          <w:iCs/>
          <w:vertAlign w:val="superscript"/>
        </w:rPr>
        <w:footnoteReference w:id="3"/>
      </w:r>
      <w:r w:rsidRPr="00CA71D0">
        <w:rPr>
          <w:rFonts w:ascii="Skolar Cyrillic" w:hAnsi="Skolar Cyrillic"/>
          <w:b/>
          <w:iCs/>
        </w:rPr>
        <w:t xml:space="preserve"> in the Congregation and in Yeshua HaMashiach throughout every generation, forever and ever. Amen.</w:t>
      </w:r>
    </w:p>
    <w:p w:rsidR="00F51EDE"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spacing w:after="0" w:line="240" w:lineRule="auto"/>
        <w:contextualSpacing/>
        <w:jc w:val="center"/>
        <w:rPr>
          <w:rFonts w:ascii="Palatino Linotype" w:eastAsia="Calibri" w:hAnsi="Palatino Linotype" w:cs="Arial"/>
          <w:b/>
          <w:bCs/>
          <w:sz w:val="24"/>
          <w:szCs w:val="24"/>
          <w:lang w:val="en-AU" w:bidi="ar-SA"/>
        </w:rPr>
      </w:pPr>
    </w:p>
    <w:p w:rsidR="00F51EDE" w:rsidRPr="0052647C" w:rsidRDefault="00F51EDE" w:rsidP="00F51EDE">
      <w:pPr>
        <w:keepNext/>
        <w:widowControl w:val="0"/>
        <w:spacing w:after="0" w:line="240" w:lineRule="auto"/>
        <w:contextualSpacing/>
        <w:jc w:val="center"/>
        <w:rPr>
          <w:rFonts w:ascii="Palatino Linotype" w:eastAsia="Calibri" w:hAnsi="Palatino Linotype" w:cs="Arial"/>
          <w:b/>
          <w:bCs/>
          <w:sz w:val="24"/>
          <w:szCs w:val="24"/>
          <w:lang w:val="en-AU" w:bidi="ar-SA"/>
        </w:rPr>
      </w:pPr>
      <w:r w:rsidRPr="0052647C">
        <w:rPr>
          <w:rFonts w:ascii="Palatino Linotype" w:eastAsia="Calibri" w:hAnsi="Palatino Linotype" w:cs="Arial"/>
          <w:b/>
          <w:bCs/>
          <w:sz w:val="24"/>
          <w:szCs w:val="24"/>
          <w:lang w:val="en-AU" w:bidi="ar-SA"/>
        </w:rPr>
        <w:lastRenderedPageBreak/>
        <w:t>Shabbat “Moadei Adonai” – Sabbath: “</w:t>
      </w:r>
      <w:r w:rsidRPr="0052647C">
        <w:rPr>
          <w:rFonts w:ascii="Palatino Linotype" w:eastAsia="Calibri" w:hAnsi="Palatino Linotype" w:cs="Arial"/>
          <w:b/>
          <w:bCs/>
          <w:sz w:val="24"/>
          <w:szCs w:val="24"/>
          <w:lang w:bidi="ar-SA"/>
        </w:rPr>
        <w:t>The appointed seasons of the LORD”</w:t>
      </w:r>
    </w:p>
    <w:p w:rsidR="00F51EDE" w:rsidRPr="0052647C" w:rsidRDefault="00F51EDE" w:rsidP="00F51EDE">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2893"/>
        <w:gridCol w:w="2870"/>
      </w:tblGrid>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52647C">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52647C">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52647C">
              <w:rPr>
                <w:rFonts w:ascii="Times New Roman" w:eastAsia="Times New Roman" w:hAnsi="Times New Roman" w:cs="Times New Roman"/>
                <w:b/>
                <w:sz w:val="24"/>
                <w:szCs w:val="24"/>
                <w:lang w:val="en-AU" w:bidi="ar-SA"/>
              </w:rPr>
              <w:t>Weekday Torah Reading:</w:t>
            </w: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autoSpaceDE w:val="0"/>
              <w:autoSpaceDN w:val="0"/>
              <w:bidi/>
              <w:adjustRightInd w:val="0"/>
              <w:spacing w:after="0" w:line="240" w:lineRule="auto"/>
              <w:jc w:val="center"/>
              <w:rPr>
                <w:rFonts w:asciiTheme="majorBidi" w:hAnsiTheme="majorBidi" w:cstheme="majorBidi"/>
                <w:sz w:val="28"/>
                <w:szCs w:val="28"/>
              </w:rPr>
            </w:pPr>
            <w:r w:rsidRPr="0052647C">
              <w:rPr>
                <w:rFonts w:asciiTheme="majorBidi" w:hAnsiTheme="majorBidi" w:cstheme="majorBidi"/>
                <w:bCs/>
                <w:color w:val="000000"/>
                <w:sz w:val="28"/>
                <w:szCs w:val="28"/>
                <w:rtl/>
              </w:rPr>
              <w:t>מוֹעֲדֵי יְיָ</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pacing w:after="0" w:line="240" w:lineRule="auto"/>
              <w:rPr>
                <w:rFonts w:ascii="Times New Roman" w:eastAsia="Times New Roman" w:hAnsi="Times New Roman" w:cs="Times New Roman"/>
                <w:sz w:val="24"/>
                <w:szCs w:val="24"/>
                <w:lang w:val="en-AU" w:bidi="ar-SA"/>
              </w:rPr>
            </w:pPr>
          </w:p>
        </w:tc>
      </w:tr>
      <w:tr w:rsidR="00F51EDE" w:rsidRPr="0052647C"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Times New Roman" w:hAnsi="Times New Roman" w:cs="Times New Roman"/>
                <w:b/>
                <w:lang w:val="en-AU" w:eastAsia="en-AU"/>
              </w:rPr>
            </w:pPr>
            <w:r w:rsidRPr="0052647C">
              <w:rPr>
                <w:rFonts w:ascii="Times New Roman" w:eastAsia="Times New Roman" w:hAnsi="Times New Roman" w:cs="Times New Roman"/>
                <w:b/>
                <w:lang w:val="en-AU" w:eastAsia="en-AU"/>
              </w:rPr>
              <w:t>“Moadei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1 – Vayiqra 23:1-3</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1 – Vayiqra 24:1-4</w:t>
            </w:r>
          </w:p>
        </w:tc>
      </w:tr>
      <w:tr w:rsidR="00F51EDE" w:rsidRPr="0052647C"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Calibri" w:hAnsi="Times New Roman" w:cs="Times New Roman"/>
                <w:b/>
                <w:lang w:val="en-AU" w:eastAsia="en-AU"/>
              </w:rPr>
            </w:pPr>
            <w:r w:rsidRPr="0052647C">
              <w:rPr>
                <w:rFonts w:ascii="Times New Roman" w:eastAsia="Calibri" w:hAnsi="Times New Roman" w:cs="Times New Roman"/>
                <w:b/>
                <w:lang w:val="en-AU" w:eastAsia="en-AU"/>
              </w:rPr>
              <w:t>“</w:t>
            </w:r>
            <w:r w:rsidRPr="0052647C">
              <w:rPr>
                <w:rFonts w:ascii="Times New Roman" w:eastAsia="Calibri" w:hAnsi="Times New Roman" w:cs="Times New Roman"/>
                <w:b/>
                <w:lang w:eastAsia="en-AU"/>
              </w:rPr>
              <w:t>The appointed seasons of the LORD</w:t>
            </w:r>
            <w:r w:rsidRPr="0052647C">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2 – Vayiqra 23:4-8</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2 – Vayiqra 24:5-7</w:t>
            </w:r>
          </w:p>
        </w:tc>
      </w:tr>
      <w:tr w:rsidR="00F51EDE" w:rsidRPr="0052647C"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heme="majorBidi" w:eastAsia="Calibri" w:hAnsiTheme="majorBidi" w:cstheme="majorBidi"/>
                <w:b/>
                <w:lang w:val="es-ES_tradnl" w:eastAsia="en-AU"/>
              </w:rPr>
            </w:pPr>
            <w:r w:rsidRPr="0052647C">
              <w:rPr>
                <w:rFonts w:asciiTheme="majorBidi" w:eastAsia="Calibri" w:hAnsiTheme="majorBidi" w:cstheme="majorBidi"/>
                <w:b/>
                <w:lang w:val="es-ES_tradnl" w:eastAsia="en-AU"/>
              </w:rPr>
              <w:t>“</w:t>
            </w:r>
            <w:r w:rsidRPr="0052647C">
              <w:rPr>
                <w:rFonts w:asciiTheme="majorBidi" w:hAnsiTheme="majorBidi" w:cstheme="majorBidi"/>
                <w:b/>
              </w:rPr>
              <w:t>Las fiestas señaladas del SEÑOR</w:t>
            </w:r>
            <w:r w:rsidRPr="0052647C">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3 – Vayiqra 23:9-14</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3 – Vayiqra 24:7-9</w:t>
            </w: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Calibri" w:hAnsi="Times New Roman" w:cs="Times New Roman"/>
                <w:lang w:val="es-ES" w:bidi="ar-SA"/>
              </w:rPr>
            </w:pPr>
            <w:r w:rsidRPr="0052647C">
              <w:rPr>
                <w:rFonts w:ascii="Times New Roman" w:eastAsia="Calibri" w:hAnsi="Times New Roman" w:cs="Times New Roman"/>
                <w:lang w:val="es-ES" w:bidi="ar-SA"/>
              </w:rPr>
              <w:t>Vayiqra (Lev.) 23:1-44</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4 – Vayiqra 23:15-22</w:t>
            </w:r>
          </w:p>
        </w:tc>
        <w:tc>
          <w:tcPr>
            <w:tcW w:w="0" w:type="auto"/>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Calibri" w:hAnsi="Times New Roman" w:cs="Times New Roman"/>
                <w:lang w:val="en-AU" w:bidi="ar-SA"/>
              </w:rPr>
            </w:pPr>
            <w:r w:rsidRPr="0052647C">
              <w:rPr>
                <w:rFonts w:ascii="Times New Roman" w:eastAsia="Calibri" w:hAnsi="Times New Roman" w:cs="Times New Roman"/>
                <w:lang w:val="en-AU" w:bidi="ar-SA"/>
              </w:rPr>
              <w:t>Ashlamatah: Ezek 45:17 + 46:1-9</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5 – Vayiqra 23:23-25</w:t>
            </w:r>
          </w:p>
        </w:tc>
        <w:tc>
          <w:tcPr>
            <w:tcW w:w="0" w:type="auto"/>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napToGrid w:val="0"/>
              <w:spacing w:after="0" w:line="240" w:lineRule="auto"/>
              <w:jc w:val="center"/>
              <w:rPr>
                <w:rFonts w:ascii="Times New Roman" w:eastAsia="Calibri" w:hAnsi="Times New Roman" w:cs="Times New Roman"/>
                <w:b/>
                <w:sz w:val="20"/>
                <w:szCs w:val="20"/>
                <w:lang w:val="en-AU" w:bidi="ar-SA"/>
              </w:rPr>
            </w:pPr>
            <w:r w:rsidRPr="0052647C">
              <w:rPr>
                <w:rFonts w:ascii="Times New Roman" w:eastAsia="Calibri" w:hAnsi="Times New Roman" w:cs="Times New Roman"/>
                <w:b/>
                <w:sz w:val="20"/>
                <w:szCs w:val="20"/>
                <w:lang w:val="en-AU" w:bidi="ar-SA"/>
              </w:rPr>
              <w:t xml:space="preserve">Monday &amp; </w:t>
            </w:r>
          </w:p>
          <w:p w:rsidR="00F51EDE" w:rsidRPr="0052647C" w:rsidRDefault="00F51EDE" w:rsidP="009A2DAE">
            <w:pPr>
              <w:keepNext/>
              <w:widowControl w:val="0"/>
              <w:snapToGrid w:val="0"/>
              <w:spacing w:after="0" w:line="240" w:lineRule="auto"/>
              <w:jc w:val="center"/>
              <w:rPr>
                <w:rFonts w:ascii="Times New Roman" w:eastAsia="Calibri" w:hAnsi="Times New Roman" w:cs="Times New Roman"/>
                <w:b/>
                <w:sz w:val="20"/>
                <w:szCs w:val="20"/>
                <w:lang w:val="en-AU" w:bidi="ar-SA"/>
              </w:rPr>
            </w:pPr>
            <w:r w:rsidRPr="0052647C">
              <w:rPr>
                <w:rFonts w:ascii="Times New Roman" w:eastAsia="Calibri" w:hAnsi="Times New Roman" w:cs="Times New Roman"/>
                <w:b/>
                <w:sz w:val="20"/>
                <w:szCs w:val="20"/>
                <w:lang w:val="en-AU" w:bidi="ar-SA"/>
              </w:rPr>
              <w:t>Thursday Mornings</w:t>
            </w: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6 – Vayiqra 23:26-32</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1 – Vayiqra 24:1-4</w:t>
            </w: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Calibri" w:hAnsi="Times New Roman" w:cs="Times New Roman"/>
                <w:lang w:val="en-AU" w:bidi="ar-SA"/>
              </w:rPr>
            </w:pPr>
            <w:r w:rsidRPr="0052647C">
              <w:rPr>
                <w:rFonts w:ascii="Times New Roman" w:eastAsia="Calibri" w:hAnsi="Times New Roman" w:cs="Times New Roman"/>
                <w:lang w:val="en-AU" w:bidi="ar-SA"/>
              </w:rPr>
              <w:t>Psalm 87:1-7</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Reader 7 – Vayiqra 23:33-44</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2 – Vayiqra 24:5-7</w:t>
            </w:r>
          </w:p>
        </w:tc>
      </w:tr>
      <w:tr w:rsidR="00F51EDE" w:rsidRPr="0052647C"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pacing w:after="0" w:line="240" w:lineRule="auto"/>
              <w:jc w:val="center"/>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Abot: 3:14</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 xml:space="preserve">      Maftir: Vayiqra 23:42-44v </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napToGrid w:val="0"/>
              <w:spacing w:after="0" w:line="240" w:lineRule="auto"/>
              <w:rPr>
                <w:rFonts w:ascii="Times New Roman" w:eastAsia="Calibri" w:hAnsi="Times New Roman" w:cs="Times New Roman"/>
                <w:lang w:val="en-AU" w:bidi="ar-SA"/>
              </w:rPr>
            </w:pPr>
            <w:r w:rsidRPr="0052647C">
              <w:rPr>
                <w:rFonts w:ascii="Times New Roman" w:eastAsia="Calibri" w:hAnsi="Times New Roman" w:cs="Times New Roman"/>
                <w:lang w:val="en-AU" w:bidi="ar-SA"/>
              </w:rPr>
              <w:t>Reader 3 – Vayiqra 24:7-9</w:t>
            </w:r>
          </w:p>
        </w:tc>
      </w:tr>
      <w:tr w:rsidR="00F51EDE" w:rsidRPr="0052647C" w:rsidTr="009A2D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jc w:val="center"/>
              <w:rPr>
                <w:rFonts w:ascii="Times New Roman" w:eastAsia="Calibri" w:hAnsi="Times New Roman" w:cs="Times New Roman"/>
                <w:lang w:val="en-AU" w:bidi="ar-SA"/>
              </w:rPr>
            </w:pPr>
            <w:r w:rsidRPr="0052647C">
              <w:rPr>
                <w:rFonts w:ascii="Times New Roman" w:eastAsia="Calibri" w:hAnsi="Times New Roman" w:cs="Times New Roman"/>
                <w:lang w:val="en-AU" w:bidi="ar-SA"/>
              </w:rPr>
              <w:t>N.C.: II Pet 2:10-22; Lk 17:3b-4;</w:t>
            </w:r>
          </w:p>
          <w:p w:rsidR="00F51EDE" w:rsidRPr="0052647C" w:rsidRDefault="00F51EDE" w:rsidP="009A2DAE">
            <w:pPr>
              <w:keepNext/>
              <w:widowControl w:val="0"/>
              <w:spacing w:after="0" w:line="240" w:lineRule="auto"/>
              <w:jc w:val="center"/>
              <w:rPr>
                <w:rFonts w:ascii="Times New Roman" w:eastAsia="Calibri" w:hAnsi="Times New Roman" w:cs="Times New Roman"/>
                <w:lang w:val="en-AU" w:bidi="ar-SA"/>
              </w:rPr>
            </w:pPr>
            <w:r w:rsidRPr="0052647C">
              <w:rPr>
                <w:rFonts w:ascii="Times New Roman" w:eastAsia="Calibri" w:hAnsi="Times New Roman" w:cs="Times New Roman"/>
                <w:lang w:val="en-AU" w:bidi="ar-SA"/>
              </w:rPr>
              <w:t>Acts 28:1-6</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Calibri" w:hAnsi="Times New Roman" w:cs="Times New Roman"/>
                <w:lang w:val="en-AU" w:bidi="ar-SA"/>
              </w:rPr>
              <w:t xml:space="preserve">           - Ezek 45:17 + 46:1-9</w:t>
            </w:r>
          </w:p>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F51EDE" w:rsidRPr="0052647C" w:rsidRDefault="00F51EDE" w:rsidP="009A2DAE">
            <w:pPr>
              <w:keepNext/>
              <w:widowControl w:val="0"/>
              <w:spacing w:after="0" w:line="240" w:lineRule="auto"/>
              <w:rPr>
                <w:rFonts w:ascii="Times New Roman" w:eastAsia="Times New Roman" w:hAnsi="Times New Roman" w:cs="Times New Roman"/>
                <w:lang w:val="en-AU" w:bidi="ar-SA"/>
              </w:rPr>
            </w:pPr>
            <w:r w:rsidRPr="0052647C">
              <w:rPr>
                <w:rFonts w:ascii="Times New Roman" w:eastAsia="Times New Roman" w:hAnsi="Times New Roman" w:cs="Times New Roman"/>
                <w:lang w:val="en-AU" w:bidi="ar-SA"/>
              </w:rPr>
              <w:t xml:space="preserve"> </w:t>
            </w:r>
          </w:p>
        </w:tc>
      </w:tr>
    </w:tbl>
    <w:p w:rsidR="00F51EDE" w:rsidRDefault="00F51EDE" w:rsidP="00F51EDE">
      <w:pPr>
        <w:keepNext/>
        <w:widowControl w:val="0"/>
        <w:spacing w:after="0" w:line="240" w:lineRule="auto"/>
        <w:jc w:val="both"/>
        <w:rPr>
          <w:rFonts w:asciiTheme="majorBidi" w:hAnsiTheme="majorBidi" w:cstheme="majorBidi"/>
        </w:rPr>
      </w:pPr>
    </w:p>
    <w:p w:rsidR="00F51EDE" w:rsidRPr="0052647C" w:rsidRDefault="00F51EDE" w:rsidP="00F51EDE">
      <w:pPr>
        <w:keepNext/>
        <w:widowControl w:val="0"/>
        <w:spacing w:after="0" w:line="240" w:lineRule="auto"/>
        <w:jc w:val="center"/>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Blessings Before Torah Study</w:t>
      </w:r>
    </w:p>
    <w:p w:rsidR="00F51EDE" w:rsidRPr="0052647C" w:rsidRDefault="00F51EDE" w:rsidP="00F51EDE">
      <w:pPr>
        <w:keepNext/>
        <w:widowControl w:val="0"/>
        <w:spacing w:after="0" w:line="240" w:lineRule="auto"/>
        <w:jc w:val="both"/>
        <w:rPr>
          <w:rFonts w:ascii="Arial Narrow" w:eastAsia="Calibri" w:hAnsi="Arial Narrow" w:cs="Times New Roman"/>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bless you and keep watch over you; -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make His Presence enlighten you, and may He be kind to you; -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bestow favor on you, and grant you peace. – Amen!</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This way, the priests will link My Name with the Israelites, and I will bless them."</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p>
    <w:p w:rsidR="00F51EDE" w:rsidRPr="0052647C" w:rsidRDefault="00F51EDE" w:rsidP="00F51EDE">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51EDE" w:rsidRPr="0052647C" w:rsidRDefault="00F51EDE" w:rsidP="00F51ED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jc w:val="center"/>
        <w:rPr>
          <w:rFonts w:ascii="Century Schoolbook" w:eastAsia="Calibri" w:hAnsi="Century Schoolbook" w:cs="Times New Roman"/>
          <w:b/>
          <w:bCs/>
          <w:sz w:val="28"/>
          <w:szCs w:val="28"/>
          <w:lang w:val="en-AU" w:bidi="ar-SA"/>
        </w:rPr>
      </w:pPr>
      <w:r w:rsidRPr="0052647C">
        <w:rPr>
          <w:rFonts w:ascii="Century Schoolbook" w:eastAsia="Calibri" w:hAnsi="Century Schoolbook" w:cs="Times New Roman"/>
          <w:b/>
          <w:bCs/>
          <w:sz w:val="28"/>
          <w:szCs w:val="28"/>
          <w:lang w:val="en-AU" w:bidi="ar-SA"/>
        </w:rPr>
        <w:lastRenderedPageBreak/>
        <w:t>Contents of the Torah Seder</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Duty to Proclaim The Holy Days – Leviticus 23:1-2</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The Weekly Sabbath – Leviticus 23:3-4</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The Passover – Leviticus 23:5-8</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The Omer – Leviticus 23:9-14</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The Feast of Weeks – Shabuoth – Leviticus 23:15-21</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When you reap – Leviticus 23:22-23</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Day of Memorial – Rosh HaShanah – Leviticus 23:24-25</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Day of Atonements – Leviticus 23:26-32</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Feast of Tabernacles – Leviticus 23:33-43</w:t>
      </w:r>
    </w:p>
    <w:p w:rsidR="00F51EDE" w:rsidRDefault="00F51EDE" w:rsidP="00F51EDE">
      <w:pPr>
        <w:keepNext/>
        <w:widowControl w:val="0"/>
        <w:numPr>
          <w:ilvl w:val="1"/>
          <w:numId w:val="1"/>
        </w:numPr>
        <w:spacing w:after="0" w:line="240" w:lineRule="auto"/>
        <w:ind w:left="1800"/>
        <w:jc w:val="both"/>
        <w:rPr>
          <w:rFonts w:ascii="Times New Roman" w:eastAsia="Calibri" w:hAnsi="Times New Roman" w:cs="Times New Roman"/>
          <w:lang w:val="en-AU" w:bidi="ar-SA"/>
        </w:rPr>
      </w:pPr>
      <w:r>
        <w:rPr>
          <w:rFonts w:ascii="Times New Roman" w:eastAsia="Calibri" w:hAnsi="Times New Roman" w:cs="Times New Roman"/>
          <w:lang w:val="en-AU" w:bidi="ar-SA"/>
        </w:rPr>
        <w:t>Moses’ Declaration of the Feasts of the LORD – Leviticus 23:44</w:t>
      </w:r>
    </w:p>
    <w:p w:rsidR="00F51EDE" w:rsidRDefault="00F51EDE" w:rsidP="00F51ED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Rashi &amp; Targum Pseudo Jonathan </w:t>
      </w:r>
    </w:p>
    <w:p w:rsidR="00F51EDE" w:rsidRPr="0052647C" w:rsidRDefault="00F51EDE" w:rsidP="00F51EDE">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for: </w:t>
      </w:r>
      <w:r w:rsidRPr="0052647C">
        <w:rPr>
          <w:rFonts w:ascii="Century Schoolbook" w:eastAsia="Calibri" w:hAnsi="Century Schoolbook" w:cs="Times New Roman"/>
          <w:b/>
          <w:kern w:val="28"/>
          <w:sz w:val="28"/>
          <w:szCs w:val="28"/>
          <w:lang w:eastAsia="en-AU"/>
        </w:rPr>
        <w:t xml:space="preserve">Vayiqra (Leviticus) </w:t>
      </w:r>
      <w:r>
        <w:rPr>
          <w:rFonts w:ascii="Century Schoolbook" w:eastAsia="Calibri" w:hAnsi="Century Schoolbook" w:cs="Times New Roman"/>
          <w:b/>
          <w:kern w:val="28"/>
          <w:sz w:val="28"/>
          <w:szCs w:val="28"/>
          <w:lang w:val="es-ES" w:eastAsia="en-AU"/>
        </w:rPr>
        <w:t>23:1-44</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F51EDE" w:rsidRPr="0052647C" w:rsidTr="009A2DAE">
        <w:trPr>
          <w:tblHeader/>
        </w:trPr>
        <w:tc>
          <w:tcPr>
            <w:tcW w:w="5146" w:type="dxa"/>
            <w:tcBorders>
              <w:top w:val="single" w:sz="4" w:space="0" w:color="auto"/>
              <w:left w:val="single" w:sz="4" w:space="0" w:color="auto"/>
              <w:bottom w:val="single" w:sz="4" w:space="0" w:color="auto"/>
              <w:right w:val="single" w:sz="4" w:space="0" w:color="auto"/>
            </w:tcBorders>
            <w:hideMark/>
          </w:tcPr>
          <w:p w:rsidR="00F51EDE" w:rsidRPr="0052647C" w:rsidRDefault="00F51EDE" w:rsidP="009A2DAE">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F51EDE" w:rsidRPr="0052647C" w:rsidRDefault="00F51EDE" w:rsidP="009A2DAE">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Targum</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0D5268"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Pr="000D5268">
              <w:rPr>
                <w:rFonts w:ascii="Times New Roman" w:eastAsia="Calibri" w:hAnsi="Times New Roman" w:cs="Times New Roman"/>
                <w:lang w:bidi="ar-SA"/>
              </w:rPr>
              <w:t xml:space="preserve">And the Lord spoke to Moses, saying, </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rPr>
                <w:rFonts w:ascii="Times New Roman" w:eastAsia="Calibri" w:hAnsi="Times New Roman" w:cs="Times New Roman"/>
                <w:lang w:bidi="ar-SA"/>
              </w:rPr>
            </w:pPr>
            <w:r>
              <w:rPr>
                <w:rFonts w:ascii="Times New Roman" w:eastAsia="Calibri" w:hAnsi="Times New Roman" w:cs="Times New Roman"/>
                <w:lang w:bidi="ar-SA"/>
              </w:rPr>
              <w:t>1. And the LORD spo</w:t>
            </w:r>
            <w:r w:rsidRPr="00590EC7">
              <w:rPr>
                <w:rFonts w:ascii="Times New Roman" w:eastAsia="Calibri" w:hAnsi="Times New Roman" w:cs="Times New Roman"/>
                <w:lang w:bidi="ar-SA"/>
              </w:rPr>
              <w:t xml:space="preserve">ke with Mosheh, saying: </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Pr="00590EC7">
              <w:rPr>
                <w:rFonts w:ascii="Times New Roman" w:eastAsia="Calibri" w:hAnsi="Times New Roman" w:cs="Times New Roman"/>
                <w:lang w:bidi="ar-SA"/>
              </w:rPr>
              <w:t xml:space="preserve">Speak to the children of Israel and say to them: </w:t>
            </w:r>
            <w:r w:rsidRPr="00D41F7E">
              <w:rPr>
                <w:rFonts w:ascii="Times New Roman" w:eastAsia="Calibri" w:hAnsi="Times New Roman" w:cs="Times New Roman"/>
                <w:b/>
                <w:bCs/>
                <w:highlight w:val="yellow"/>
                <w:lang w:bidi="ar-SA"/>
              </w:rPr>
              <w:t>The Lord's appointed [holy days] t</w:t>
            </w:r>
            <w:r w:rsidRPr="00391F8B">
              <w:rPr>
                <w:rFonts w:ascii="Times New Roman" w:eastAsia="Calibri" w:hAnsi="Times New Roman" w:cs="Times New Roman"/>
                <w:b/>
                <w:bCs/>
                <w:highlight w:val="yellow"/>
                <w:lang w:bidi="ar-SA"/>
              </w:rPr>
              <w:t>hat you shall designate as holy occasions.</w:t>
            </w:r>
            <w:r w:rsidRPr="00590EC7">
              <w:rPr>
                <w:rFonts w:ascii="Times New Roman" w:eastAsia="Calibri" w:hAnsi="Times New Roman" w:cs="Times New Roman"/>
                <w:lang w:bidi="ar-SA"/>
              </w:rPr>
              <w:t xml:space="preserve"> These are My appointed [holy days]:</w:t>
            </w:r>
          </w:p>
        </w:tc>
        <w:tc>
          <w:tcPr>
            <w:tcW w:w="5150" w:type="dxa"/>
            <w:tcBorders>
              <w:top w:val="single" w:sz="4" w:space="0" w:color="auto"/>
              <w:left w:val="single" w:sz="4" w:space="0" w:color="auto"/>
              <w:bottom w:val="single" w:sz="4" w:space="0" w:color="auto"/>
              <w:right w:val="single" w:sz="4" w:space="0" w:color="auto"/>
            </w:tcBorders>
          </w:tcPr>
          <w:p w:rsidR="00F51EDE" w:rsidRPr="00D41F7E" w:rsidRDefault="00F51EDE" w:rsidP="009A2DAE">
            <w:pPr>
              <w:keepNext/>
              <w:widowControl w:val="0"/>
              <w:spacing w:after="0" w:line="240" w:lineRule="auto"/>
              <w:jc w:val="both"/>
              <w:rPr>
                <w:rFonts w:ascii="Times New Roman" w:eastAsia="Calibri" w:hAnsi="Times New Roman" w:cs="Times New Roman"/>
                <w:lang w:val="en-AU" w:bidi="ar-SA"/>
              </w:rPr>
            </w:pPr>
            <w:r w:rsidRPr="00D41F7E">
              <w:rPr>
                <w:rFonts w:ascii="Times New Roman" w:eastAsia="Calibri" w:hAnsi="Times New Roman" w:cs="Times New Roman"/>
                <w:noProof/>
                <w:lang w:bidi="ar-SA"/>
              </w:rPr>
              <mc:AlternateContent>
                <mc:Choice Requires="wps">
                  <w:drawing>
                    <wp:anchor distT="0" distB="0" distL="114300" distR="114300" simplePos="0" relativeHeight="251659264" behindDoc="0" locked="0" layoutInCell="1" allowOverlap="1" wp14:anchorId="1A452965" wp14:editId="6A51B76B">
                      <wp:simplePos x="0" y="0"/>
                      <wp:positionH relativeFrom="column">
                        <wp:posOffset>1098042</wp:posOffset>
                      </wp:positionH>
                      <wp:positionV relativeFrom="paragraph">
                        <wp:posOffset>445897</wp:posOffset>
                      </wp:positionV>
                      <wp:extent cx="1275461" cy="1037590"/>
                      <wp:effectExtent l="0" t="0" r="77470" b="48260"/>
                      <wp:wrapNone/>
                      <wp:docPr id="3" name="Straight Arrow Connector 3"/>
                      <wp:cNvGraphicFramePr/>
                      <a:graphic xmlns:a="http://schemas.openxmlformats.org/drawingml/2006/main">
                        <a:graphicData uri="http://schemas.microsoft.com/office/word/2010/wordprocessingShape">
                          <wps:wsp>
                            <wps:cNvCnPr/>
                            <wps:spPr>
                              <a:xfrm>
                                <a:off x="0" y="0"/>
                                <a:ext cx="1275461" cy="1037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6.45pt;margin-top:35.1pt;width:100.45pt;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" strokecolor="#4579b8 [3044]">
                      <v:stroke endarrow="open"/>
                    </v:shape>
                  </w:pict>
                </mc:Fallback>
              </mc:AlternateContent>
            </w:r>
            <w:r w:rsidRPr="00D41F7E">
              <w:rPr>
                <w:rFonts w:ascii="Times New Roman" w:eastAsia="Calibri" w:hAnsi="Times New Roman" w:cs="Times New Roman"/>
                <w:lang w:val="en-AU" w:bidi="ar-SA"/>
              </w:rPr>
              <w:t xml:space="preserve">2. </w:t>
            </w:r>
            <w:r w:rsidRPr="00D41F7E">
              <w:rPr>
                <w:rFonts w:ascii="Times New Roman" w:eastAsia="Calibri" w:hAnsi="Times New Roman" w:cs="Times New Roman"/>
                <w:lang w:bidi="ar-SA"/>
              </w:rPr>
              <w:t xml:space="preserve">Speak with the sons of Israel, and say to them, </w:t>
            </w:r>
            <w:r w:rsidRPr="00D41F7E">
              <w:rPr>
                <w:rFonts w:ascii="Times New Roman" w:eastAsia="Calibri" w:hAnsi="Times New Roman" w:cs="Times New Roman"/>
                <w:b/>
                <w:bCs/>
                <w:highlight w:val="yellow"/>
                <w:lang w:bidi="ar-SA"/>
              </w:rPr>
              <w:t>The orders of the time of the Festivals of the LORD,</w:t>
            </w:r>
            <w:r w:rsidRPr="00D41F7E">
              <w:rPr>
                <w:rFonts w:ascii="Times New Roman" w:eastAsia="Calibri" w:hAnsi="Times New Roman" w:cs="Times New Roman"/>
                <w:b/>
                <w:bCs/>
                <w:lang w:bidi="ar-SA"/>
              </w:rPr>
              <w:t xml:space="preserve"> </w:t>
            </w:r>
            <w:r w:rsidRPr="00D41F7E">
              <w:rPr>
                <w:rFonts w:ascii="Times New Roman" w:eastAsia="Calibri" w:hAnsi="Times New Roman" w:cs="Times New Roman"/>
                <w:b/>
                <w:bCs/>
                <w:highlight w:val="yellow"/>
                <w:u w:val="single"/>
                <w:lang w:bidi="ar-SA"/>
              </w:rPr>
              <w:t>which you will proclaim</w:t>
            </w:r>
            <w:r w:rsidRPr="00D41F7E">
              <w:rPr>
                <w:rFonts w:ascii="Times New Roman" w:eastAsia="Calibri" w:hAnsi="Times New Roman" w:cs="Times New Roman"/>
                <w:b/>
                <w:bCs/>
                <w:highlight w:val="yellow"/>
                <w:lang w:bidi="ar-SA"/>
              </w:rPr>
              <w:t xml:space="preserve"> as holy convocations</w:t>
            </w:r>
            <w:r w:rsidRPr="00D41F7E">
              <w:rPr>
                <w:rFonts w:ascii="Times New Roman" w:eastAsia="Calibri" w:hAnsi="Times New Roman" w:cs="Times New Roman"/>
                <w:lang w:bidi="ar-SA"/>
              </w:rPr>
              <w:t>, these are the orders of the time of My festivals.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Pr="00590EC7">
              <w:rPr>
                <w:rFonts w:ascii="Times New Roman" w:eastAsia="Calibri" w:hAnsi="Times New Roman" w:cs="Times New Roman"/>
                <w:lang w:bidi="ar-SA"/>
              </w:rPr>
              <w:t>[For] six days, work may be performed, but on the seventh day, it is a complete rest day, a holy occasion; you shall not perform any work. It is a Sabbath to the Lord in all your dwelling places.</w:t>
            </w:r>
          </w:p>
        </w:tc>
        <w:tc>
          <w:tcPr>
            <w:tcW w:w="5150" w:type="dxa"/>
            <w:tcBorders>
              <w:top w:val="single" w:sz="4" w:space="0" w:color="auto"/>
              <w:left w:val="single" w:sz="4" w:space="0" w:color="auto"/>
              <w:bottom w:val="single" w:sz="4" w:space="0" w:color="auto"/>
              <w:right w:val="single" w:sz="4" w:space="0" w:color="auto"/>
            </w:tcBorders>
          </w:tcPr>
          <w:p w:rsidR="00F51EDE" w:rsidRPr="00D41F7E" w:rsidRDefault="00F51EDE" w:rsidP="009A2DAE">
            <w:pPr>
              <w:keepNext/>
              <w:widowControl w:val="0"/>
              <w:spacing w:after="0" w:line="240" w:lineRule="auto"/>
              <w:jc w:val="both"/>
              <w:rPr>
                <w:rFonts w:ascii="Times New Roman" w:eastAsia="Calibri" w:hAnsi="Times New Roman" w:cs="Times New Roman"/>
                <w:lang w:val="en-AU" w:bidi="ar-SA"/>
              </w:rPr>
            </w:pPr>
            <w:r w:rsidRPr="00D41F7E">
              <w:rPr>
                <w:rFonts w:ascii="Times New Roman" w:eastAsia="Calibri" w:hAnsi="Times New Roman" w:cs="Times New Roman"/>
                <w:lang w:val="en-AU" w:bidi="ar-SA"/>
              </w:rPr>
              <w:t xml:space="preserve">3. </w:t>
            </w:r>
            <w:r w:rsidRPr="00D41F7E">
              <w:rPr>
                <w:rFonts w:ascii="Times New Roman" w:eastAsia="Calibri" w:hAnsi="Times New Roman" w:cs="Times New Roman"/>
                <w:lang w:bidi="ar-SA"/>
              </w:rPr>
              <w:t>Six days will you do work, and the seventh day (will be) a Sabbath and a rest, a holy convocation. No manner of work may you do; it is a Sabbath to the LORD in every place of your habitations.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Pr="00590EC7">
              <w:rPr>
                <w:rFonts w:ascii="Times New Roman" w:eastAsia="Calibri" w:hAnsi="Times New Roman" w:cs="Times New Roman"/>
                <w:lang w:bidi="ar-SA"/>
              </w:rPr>
              <w:t>These are the Lord's appointed [holy days], holy occasions, which you shall designate in their appointed time:</w:t>
            </w:r>
          </w:p>
        </w:tc>
        <w:tc>
          <w:tcPr>
            <w:tcW w:w="5150" w:type="dxa"/>
            <w:tcBorders>
              <w:top w:val="single" w:sz="4" w:space="0" w:color="auto"/>
              <w:left w:val="single" w:sz="4" w:space="0" w:color="auto"/>
              <w:bottom w:val="single" w:sz="4" w:space="0" w:color="auto"/>
              <w:right w:val="single" w:sz="4" w:space="0" w:color="auto"/>
            </w:tcBorders>
          </w:tcPr>
          <w:p w:rsidR="00F51EDE" w:rsidRPr="00D41F7E" w:rsidRDefault="00F51EDE" w:rsidP="009A2DAE">
            <w:pPr>
              <w:keepNext/>
              <w:widowControl w:val="0"/>
              <w:spacing w:after="0" w:line="240" w:lineRule="auto"/>
              <w:jc w:val="both"/>
              <w:rPr>
                <w:rFonts w:ascii="Times New Roman" w:eastAsia="Calibri" w:hAnsi="Times New Roman" w:cs="Times New Roman"/>
                <w:lang w:bidi="ar-SA"/>
              </w:rPr>
            </w:pPr>
            <w:r w:rsidRPr="00D41F7E">
              <w:rPr>
                <w:rFonts w:ascii="Times New Roman" w:eastAsia="Calibri" w:hAnsi="Times New Roman" w:cs="Times New Roman"/>
                <w:lang w:val="en-AU" w:bidi="ar-SA"/>
              </w:rPr>
              <w:t xml:space="preserve">4. </w:t>
            </w:r>
            <w:r w:rsidRPr="00D41F7E">
              <w:rPr>
                <w:rFonts w:ascii="Times New Roman" w:eastAsia="Calibri" w:hAnsi="Times New Roman" w:cs="Times New Roman"/>
                <w:lang w:bidi="ar-SA"/>
              </w:rPr>
              <w:t xml:space="preserve">These are the times of the Festivals of the LORD, holy convocations </w:t>
            </w:r>
            <w:r w:rsidRPr="00D41F7E">
              <w:rPr>
                <w:rFonts w:ascii="Times New Roman" w:eastAsia="Calibri" w:hAnsi="Times New Roman" w:cs="Times New Roman"/>
                <w:b/>
                <w:bCs/>
                <w:highlight w:val="yellow"/>
                <w:lang w:bidi="ar-SA"/>
              </w:rPr>
              <w:t xml:space="preserve">which </w:t>
            </w:r>
            <w:r w:rsidRPr="00D41F7E">
              <w:rPr>
                <w:rFonts w:ascii="Times New Roman" w:eastAsia="Calibri" w:hAnsi="Times New Roman" w:cs="Times New Roman"/>
                <w:b/>
                <w:bCs/>
                <w:highlight w:val="yellow"/>
                <w:u w:val="single"/>
                <w:lang w:bidi="ar-SA"/>
              </w:rPr>
              <w:t>you will proclaim</w:t>
            </w:r>
            <w:r w:rsidRPr="00D41F7E">
              <w:rPr>
                <w:rFonts w:ascii="Times New Roman" w:eastAsia="Calibri" w:hAnsi="Times New Roman" w:cs="Times New Roman"/>
                <w:b/>
                <w:bCs/>
                <w:highlight w:val="yellow"/>
                <w:lang w:bidi="ar-SA"/>
              </w:rPr>
              <w:t xml:space="preserve"> in their times</w:t>
            </w:r>
            <w:r>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Pr="00590EC7">
              <w:rPr>
                <w:rFonts w:ascii="Times New Roman" w:eastAsia="Calibri" w:hAnsi="Times New Roman" w:cs="Times New Roman"/>
                <w:lang w:bidi="ar-SA"/>
              </w:rPr>
              <w:t>In the first month, on the fourteenth of the month, in the afternoon, [you shall sacrifice] the Passover offering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Pr="008C47A3">
              <w:rPr>
                <w:rFonts w:ascii="Times New Roman" w:eastAsia="Calibri" w:hAnsi="Times New Roman" w:cs="Times New Roman"/>
                <w:lang w:bidi="ar-SA"/>
              </w:rPr>
              <w:t>In the month of Nisan, on the fourteenth day of the month, between the suns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the time for the sacrifice of the Pascha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Pr="00590EC7">
              <w:rPr>
                <w:rFonts w:ascii="Times New Roman" w:eastAsia="Calibri" w:hAnsi="Times New Roman" w:cs="Times New Roman"/>
                <w:lang w:bidi="ar-SA"/>
              </w:rPr>
              <w:t>And on the fifteenth day of that month is the Festival of Unleavened Cakes to the Lord; you shall eat unleavened cakes for a seven day period.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Pr="008C47A3">
              <w:rPr>
                <w:rFonts w:ascii="Times New Roman" w:eastAsia="Calibri" w:hAnsi="Times New Roman" w:cs="Times New Roman"/>
                <w:lang w:bidi="ar-SA"/>
              </w:rPr>
              <w:t xml:space="preserve">And on the fifteenth day of this month the feast of unleavened cakes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Seven days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eat unleavened bread.</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Pr="00590EC7">
              <w:rPr>
                <w:rFonts w:ascii="Times New Roman" w:eastAsia="Calibri" w:hAnsi="Times New Roman" w:cs="Times New Roman"/>
                <w:lang w:bidi="ar-SA"/>
              </w:rPr>
              <w:t>On the first day, there shall be a holy occasion for you; you shall not perform any work of labor.</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Pr="008C47A3">
              <w:rPr>
                <w:rFonts w:ascii="Times New Roman" w:eastAsia="Calibri" w:hAnsi="Times New Roman" w:cs="Times New Roman"/>
                <w:lang w:bidi="ar-SA"/>
              </w:rPr>
              <w:t xml:space="preserve">On the first day of the feast a holy convocation </w:t>
            </w:r>
            <w:r>
              <w:rPr>
                <w:rFonts w:ascii="Times New Roman" w:eastAsia="Calibri" w:hAnsi="Times New Roman" w:cs="Times New Roman"/>
                <w:lang w:bidi="ar-SA"/>
              </w:rPr>
              <w:t>will be to you; you</w:t>
            </w:r>
            <w:r w:rsidRPr="008C47A3">
              <w:rPr>
                <w:rFonts w:ascii="Times New Roman" w:eastAsia="Calibri" w:hAnsi="Times New Roman" w:cs="Times New Roman"/>
                <w:lang w:bidi="ar-SA"/>
              </w:rPr>
              <w:t xml:space="preserve"> </w:t>
            </w:r>
            <w:r>
              <w:rPr>
                <w:rFonts w:ascii="Times New Roman" w:eastAsia="Calibri" w:hAnsi="Times New Roman" w:cs="Times New Roman"/>
                <w:lang w:bidi="ar-SA"/>
              </w:rPr>
              <w:t>will do no work of labo</w:t>
            </w:r>
            <w:r w:rsidRPr="008C47A3">
              <w:rPr>
                <w:rFonts w:ascii="Times New Roman" w:eastAsia="Calibri" w:hAnsi="Times New Roman" w:cs="Times New Roman"/>
                <w:lang w:bidi="ar-SA"/>
              </w:rPr>
              <w:t>r,</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Pr="00590EC7">
              <w:rPr>
                <w:rFonts w:ascii="Times New Roman" w:eastAsia="Calibri" w:hAnsi="Times New Roman" w:cs="Times New Roman"/>
                <w:lang w:bidi="ar-SA"/>
              </w:rPr>
              <w:t>And you shall bring a fire offering to the Lord for a seven day period. On the seventh day, there shall be a holy occasion; you shall not perform any work of labor.</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Pr="008C47A3">
              <w:rPr>
                <w:rFonts w:ascii="Times New Roman" w:eastAsia="Calibri" w:hAnsi="Times New Roman" w:cs="Times New Roman"/>
                <w:lang w:bidi="ar-SA"/>
              </w:rPr>
              <w:t xml:space="preserve">but offer the oblation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seven days; in the seventh day of the feast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a holy convocation;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do no wo</w:t>
            </w:r>
            <w:r>
              <w:rPr>
                <w:rFonts w:ascii="Times New Roman" w:eastAsia="Calibri" w:hAnsi="Times New Roman" w:cs="Times New Roman"/>
                <w:lang w:bidi="ar-SA"/>
              </w:rPr>
              <w:t>rk of labo</w:t>
            </w:r>
            <w:r w:rsidRPr="008C47A3">
              <w:rPr>
                <w:rFonts w:ascii="Times New Roman" w:eastAsia="Calibri" w:hAnsi="Times New Roman" w:cs="Times New Roman"/>
                <w:lang w:bidi="ar-SA"/>
              </w:rPr>
              <w:t>r.</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Pr="00590EC7">
              <w:rPr>
                <w:rFonts w:ascii="Times New Roman" w:eastAsia="Calibri" w:hAnsi="Times New Roman" w:cs="Times New Roman"/>
                <w:lang w:bidi="ar-SA"/>
              </w:rPr>
              <w:t>And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9. </w:t>
            </w:r>
            <w:r w:rsidRPr="008C47A3">
              <w:rPr>
                <w:rFonts w:ascii="Times New Roman" w:eastAsia="Calibri" w:hAnsi="Times New Roman" w:cs="Times New Roman"/>
                <w:lang w:bidi="ar-SA"/>
              </w:rPr>
              <w:t xml:space="preserve">And the </w:t>
            </w:r>
            <w:r>
              <w:rPr>
                <w:rFonts w:ascii="Times New Roman" w:eastAsia="Calibri" w:hAnsi="Times New Roman" w:cs="Times New Roman"/>
                <w:lang w:bidi="ar-SA"/>
              </w:rPr>
              <w:t>LORD spo</w:t>
            </w:r>
            <w:r w:rsidRPr="008C47A3">
              <w:rPr>
                <w:rFonts w:ascii="Times New Roman" w:eastAsia="Calibri" w:hAnsi="Times New Roman" w:cs="Times New Roman"/>
                <w:lang w:bidi="ar-SA"/>
              </w:rPr>
              <w:t xml:space="preserve">ke with Mosheh, saying: </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Pr="00590EC7">
              <w:rPr>
                <w:rFonts w:ascii="Times New Roman" w:eastAsia="Calibri" w:hAnsi="Times New Roman" w:cs="Times New Roman"/>
                <w:lang w:bidi="ar-SA"/>
              </w:rPr>
              <w:t>Speak to the children of Israel and say to them: When you come to the Land which I am giving you, and you reap its harvest, you shall bring to the kohen an omer of the beginning of your reaping.</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Pr="008C47A3">
              <w:rPr>
                <w:rFonts w:ascii="Times New Roman" w:eastAsia="Calibri" w:hAnsi="Times New Roman" w:cs="Times New Roman"/>
                <w:lang w:bidi="ar-SA"/>
              </w:rPr>
              <w:t xml:space="preserve">Speak with the sons of Israel, and say to them: When you have entered into the land which I give you, and you reap the harvest,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bring the sheaf of the first fruits of your harvest unto the priest;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Pr="00590EC7">
              <w:rPr>
                <w:rFonts w:ascii="Times New Roman" w:eastAsia="Calibri" w:hAnsi="Times New Roman" w:cs="Times New Roman"/>
                <w:lang w:bidi="ar-SA"/>
              </w:rPr>
              <w:t>And he shall wave the omer before the Lord so that it will be acceptable for you; the kohen shall wave it</w:t>
            </w:r>
            <w:r>
              <w:rPr>
                <w:rFonts w:ascii="Times New Roman" w:eastAsia="Calibri" w:hAnsi="Times New Roman" w:cs="Times New Roman"/>
                <w:lang w:bidi="ar-SA"/>
              </w:rPr>
              <w:t xml:space="preserve"> on the day after the rest day.</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Pr="008C47A3">
              <w:rPr>
                <w:rFonts w:ascii="Times New Roman" w:eastAsia="Calibri" w:hAnsi="Times New Roman" w:cs="Times New Roman"/>
                <w:lang w:bidi="ar-SA"/>
              </w:rPr>
              <w:t xml:space="preserve">and he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uplift the sheaf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to be accepted for you. After the first festal day of Pascha (or, the day after the feast-day of Pascha)</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Pr="00590EC7">
              <w:rPr>
                <w:rFonts w:ascii="Times New Roman" w:eastAsia="Calibri" w:hAnsi="Times New Roman" w:cs="Times New Roman"/>
                <w:lang w:bidi="ar-SA"/>
              </w:rPr>
              <w:t xml:space="preserve">And on the day of your waving the omer, you shall </w:t>
            </w:r>
            <w:r w:rsidRPr="00590EC7">
              <w:rPr>
                <w:rFonts w:ascii="Times New Roman" w:eastAsia="Calibri" w:hAnsi="Times New Roman" w:cs="Times New Roman"/>
                <w:lang w:bidi="ar-SA"/>
              </w:rPr>
              <w:lastRenderedPageBreak/>
              <w:t>offer up an unblemished lamb in its [first] year as a burnt offering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12. </w:t>
            </w:r>
            <w:r w:rsidRPr="008C47A3">
              <w:rPr>
                <w:rFonts w:ascii="Times New Roman" w:eastAsia="Calibri" w:hAnsi="Times New Roman" w:cs="Times New Roman"/>
                <w:lang w:bidi="ar-SA"/>
              </w:rPr>
              <w:t xml:space="preserve">on the day on which you elevate the sheaf,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w:t>
            </w:r>
            <w:r w:rsidRPr="008C47A3">
              <w:rPr>
                <w:rFonts w:ascii="Times New Roman" w:eastAsia="Calibri" w:hAnsi="Times New Roman" w:cs="Times New Roman"/>
                <w:lang w:bidi="ar-SA"/>
              </w:rPr>
              <w:lastRenderedPageBreak/>
              <w:t xml:space="preserve">make (the sacrifice of a lamb of the year, unblemished a burnt offering unto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13. </w:t>
            </w:r>
            <w:r w:rsidRPr="00590EC7">
              <w:rPr>
                <w:rFonts w:ascii="Times New Roman" w:eastAsia="Calibri" w:hAnsi="Times New Roman" w:cs="Times New Roman"/>
                <w:lang w:bidi="ar-SA"/>
              </w:rPr>
              <w:t>Its meal offering [shall be] two tenths [of an ephah] of fine flour mixed with oil, a fire offering to the Lord as a spirit of satisfaction. And its libation [shall be] a quarter of a hin of wine.</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Pr="008C47A3">
              <w:rPr>
                <w:rFonts w:ascii="Times New Roman" w:eastAsia="Calibri" w:hAnsi="Times New Roman" w:cs="Times New Roman"/>
                <w:lang w:bidi="ar-SA"/>
              </w:rPr>
              <w:t xml:space="preserve">and its mincha, two tenths of flour, mingled with olive oil, for an oblation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to be received with acceptance; and its libation, wine of grapes, the fourth of a hin.</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Pr="00590EC7">
              <w:rPr>
                <w:rFonts w:ascii="Times New Roman" w:eastAsia="Calibri" w:hAnsi="Times New Roman" w:cs="Times New Roman"/>
                <w:lang w:bidi="ar-SA"/>
              </w:rPr>
              <w:t>You shall not eat bread or [flour made from] parched grain or fresh grain, until this very day, until you bring your God's sacrifice. [This is] an eternal statute throughout your generations in all your dwelling places.</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Pr="008C47A3">
              <w:rPr>
                <w:rFonts w:ascii="Times New Roman" w:eastAsia="Calibri" w:hAnsi="Times New Roman" w:cs="Times New Roman"/>
                <w:lang w:bidi="ar-SA"/>
              </w:rPr>
              <w:t>But neither bread nor parched corn (of the ripe harvest) nor new ears may you eat until this day, until the time of your bringing the oblation of your God: an everlasting statute unto your generations in all your dwellings.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Pr="00590EC7">
              <w:rPr>
                <w:rFonts w:ascii="Times New Roman" w:eastAsia="Calibri" w:hAnsi="Times New Roman" w:cs="Times New Roman"/>
                <w:lang w:bidi="ar-SA"/>
              </w:rPr>
              <w:t>And you shall count for yourselves, from the morrow of the rest day from the day you bring the omer as a wave offering seven weeks; they shall be complete.</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noProof/>
                <w:lang w:bidi="ar-SA"/>
              </w:rPr>
              <mc:AlternateContent>
                <mc:Choice Requires="wps">
                  <w:drawing>
                    <wp:anchor distT="0" distB="0" distL="114300" distR="114300" simplePos="0" relativeHeight="251660288" behindDoc="0" locked="0" layoutInCell="1" allowOverlap="1" wp14:anchorId="5BF678C2" wp14:editId="1983921B">
                      <wp:simplePos x="0" y="0"/>
                      <wp:positionH relativeFrom="column">
                        <wp:posOffset>1574039</wp:posOffset>
                      </wp:positionH>
                      <wp:positionV relativeFrom="paragraph">
                        <wp:posOffset>981456</wp:posOffset>
                      </wp:positionV>
                      <wp:extent cx="36575" cy="182118"/>
                      <wp:effectExtent l="76200" t="0" r="59055" b="66040"/>
                      <wp:wrapNone/>
                      <wp:docPr id="4" name="Straight Arrow Connector 4"/>
                      <wp:cNvGraphicFramePr/>
                      <a:graphic xmlns:a="http://schemas.openxmlformats.org/drawingml/2006/main">
                        <a:graphicData uri="http://schemas.microsoft.com/office/word/2010/wordprocessingShape">
                          <wps:wsp>
                            <wps:cNvCnPr/>
                            <wps:spPr>
                              <a:xfrm flipH="1">
                                <a:off x="0" y="0"/>
                                <a:ext cx="36575" cy="1821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23.95pt;margin-top:77.3pt;width:2.9pt;height:14.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" strokecolor="#4579b8 [3044]">
                      <v:stroke endarrow="open"/>
                    </v:shape>
                  </w:pict>
                </mc:Fallback>
              </mc:AlternateContent>
            </w:r>
            <w:r>
              <w:rPr>
                <w:rFonts w:ascii="Times New Roman" w:eastAsia="Calibri" w:hAnsi="Times New Roman" w:cs="Times New Roman"/>
                <w:lang w:val="en-AU" w:bidi="ar-SA"/>
              </w:rPr>
              <w:t xml:space="preserve">15. </w:t>
            </w:r>
            <w:r w:rsidRPr="008C47A3">
              <w:rPr>
                <w:rFonts w:ascii="Times New Roman" w:eastAsia="Calibri" w:hAnsi="Times New Roman" w:cs="Times New Roman"/>
                <w:lang w:bidi="ar-SA"/>
              </w:rPr>
              <w:t xml:space="preserve">And number to you after the first feast day of Pascha, from the day when you brought the sheaf for the elevation, seven weeks; complete they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Pr="00590EC7">
              <w:rPr>
                <w:rFonts w:ascii="Times New Roman" w:eastAsia="Calibri" w:hAnsi="Times New Roman" w:cs="Times New Roman"/>
                <w:lang w:bidi="ar-SA"/>
              </w:rPr>
              <w:t xml:space="preserve">You shall count until the day after the seventh week, [namely,] the fiftieth day, [on which] you shall bring a new meal offering to the Lord. </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16. </w:t>
            </w:r>
            <w:r w:rsidRPr="008C47A3">
              <w:rPr>
                <w:rFonts w:ascii="Times New Roman" w:eastAsia="Calibri" w:hAnsi="Times New Roman" w:cs="Times New Roman"/>
                <w:lang w:bidi="ar-SA"/>
              </w:rPr>
              <w:t xml:space="preserve">Until the day after the seventh week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number fifty days, and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offer a mincha of the new bread unto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Pr="00590EC7">
              <w:rPr>
                <w:rFonts w:ascii="Times New Roman" w:eastAsia="Calibri" w:hAnsi="Times New Roman" w:cs="Times New Roman"/>
                <w:lang w:bidi="ar-SA"/>
              </w:rPr>
              <w:t>From your dwelling places, you shall bring bread, set aside, two [loaves] [made from] two tenths [of an ephah]; they shall be of fine flour, [and] they shall be baked leavened, the first offering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Pr="008C47A3">
              <w:rPr>
                <w:rFonts w:ascii="Times New Roman" w:eastAsia="Calibri" w:hAnsi="Times New Roman" w:cs="Times New Roman"/>
                <w:lang w:bidi="ar-SA"/>
              </w:rPr>
              <w:t xml:space="preserve">From the place of your dwellings you are to bring the bread for the elevation; two cakes of two-tenths of flour, which must be baked with leaven, as first fruits unto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Pr="00590EC7">
              <w:rPr>
                <w:rFonts w:ascii="Times New Roman" w:eastAsia="Calibri" w:hAnsi="Times New Roman" w:cs="Times New Roman"/>
                <w:lang w:bidi="ar-SA"/>
              </w:rPr>
              <w:t>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18. </w:t>
            </w:r>
            <w:r w:rsidRPr="008C47A3">
              <w:rPr>
                <w:rFonts w:ascii="Times New Roman" w:eastAsia="Calibri" w:hAnsi="Times New Roman" w:cs="Times New Roman"/>
                <w:lang w:bidi="ar-SA"/>
              </w:rPr>
              <w:t>And with that bread you are to offer seven lambs of the year, unblemished, and a young b</w:t>
            </w:r>
            <w:r>
              <w:rPr>
                <w:rFonts w:ascii="Times New Roman" w:eastAsia="Calibri" w:hAnsi="Times New Roman" w:cs="Times New Roman"/>
                <w:lang w:bidi="ar-SA"/>
              </w:rPr>
              <w:t>ullock without mixture (of colo</w:t>
            </w:r>
            <w:r w:rsidRPr="008C47A3">
              <w:rPr>
                <w:rFonts w:ascii="Times New Roman" w:eastAsia="Calibri" w:hAnsi="Times New Roman" w:cs="Times New Roman"/>
                <w:lang w:bidi="ar-SA"/>
              </w:rPr>
              <w:t>r), the one for a sin offering, and two lambs of the</w:t>
            </w:r>
            <w:r>
              <w:rPr>
                <w:rFonts w:ascii="Times New Roman" w:eastAsia="Calibri" w:hAnsi="Times New Roman" w:cs="Times New Roman"/>
                <w:lang w:bidi="ar-SA"/>
              </w:rPr>
              <w:t xml:space="preserve"> year for a sanctified oblation.</w:t>
            </w:r>
            <w:r w:rsidRPr="008C47A3">
              <w:rPr>
                <w:rFonts w:ascii="Times New Roman" w:eastAsia="Calibri" w:hAnsi="Times New Roman" w:cs="Times New Roman"/>
                <w:lang w:bidi="ar-SA"/>
              </w:rPr>
              <w:t xml:space="preserve"> </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Pr="00590EC7">
              <w:rPr>
                <w:rFonts w:ascii="Times New Roman" w:eastAsia="Calibri" w:hAnsi="Times New Roman" w:cs="Times New Roman"/>
                <w:lang w:bidi="ar-SA"/>
              </w:rPr>
              <w:t>And you shall offer up one he goat as a sin offering, and two lambs in their [first] year as a peace offering._</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Pr="008C47A3">
              <w:rPr>
                <w:rFonts w:ascii="Times New Roman" w:eastAsia="Calibri" w:hAnsi="Times New Roman" w:cs="Times New Roman"/>
                <w:lang w:bidi="ar-SA"/>
              </w:rPr>
              <w:t xml:space="preserve">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make (a sacrifice) of a young goat without mixture, the one for a sin offering and two lambs of the year for a sanctified oblation.</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Pr="00590EC7">
              <w:rPr>
                <w:rFonts w:ascii="Times New Roman" w:eastAsia="Calibri" w:hAnsi="Times New Roman" w:cs="Times New Roman"/>
                <w:lang w:bidi="ar-SA"/>
              </w:rPr>
              <w:t>And the kohen shall wave them in conjunction with the first offering bread as a waving before the Lord, along with the two lambs. They shall be holy to the Lord, [and] belong to the kohen.</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Pr="008C47A3">
              <w:rPr>
                <w:rFonts w:ascii="Times New Roman" w:eastAsia="Calibri" w:hAnsi="Times New Roman" w:cs="Times New Roman"/>
                <w:lang w:bidi="ar-SA"/>
              </w:rPr>
              <w:t xml:space="preserve">And the priest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uplift them with the bread of the first fruits, an elevation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with the two lambs; they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holy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and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for the priest.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Pr="00590EC7">
              <w:rPr>
                <w:rFonts w:ascii="Times New Roman" w:eastAsia="Calibri" w:hAnsi="Times New Roman" w:cs="Times New Roman"/>
                <w:lang w:bidi="ar-SA"/>
              </w:rPr>
              <w:t xml:space="preserve">And </w:t>
            </w:r>
            <w:r w:rsidRPr="00391F8B">
              <w:rPr>
                <w:rFonts w:ascii="Times New Roman" w:eastAsia="Calibri" w:hAnsi="Times New Roman" w:cs="Times New Roman"/>
                <w:b/>
                <w:bCs/>
                <w:highlight w:val="yellow"/>
                <w:lang w:bidi="ar-SA"/>
              </w:rPr>
              <w:t>you shall designate on this very day a holy occasion</w:t>
            </w:r>
            <w:r w:rsidRPr="00590EC7">
              <w:rPr>
                <w:rFonts w:ascii="Times New Roman" w:eastAsia="Calibri" w:hAnsi="Times New Roman" w:cs="Times New Roman"/>
                <w:lang w:bidi="ar-SA"/>
              </w:rPr>
              <w:t xml:space="preserve"> it shall be for you; you shall not perform any work of labor. [This is] an eternal statute in all your dwelling places throughout your generations.</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Pr="00391F8B">
              <w:rPr>
                <w:rFonts w:ascii="Times New Roman" w:eastAsia="Calibri" w:hAnsi="Times New Roman" w:cs="Times New Roman"/>
                <w:b/>
                <w:bCs/>
                <w:highlight w:val="yellow"/>
                <w:lang w:bidi="ar-SA"/>
              </w:rPr>
              <w:t xml:space="preserve">And </w:t>
            </w:r>
            <w:r w:rsidRPr="00391F8B">
              <w:rPr>
                <w:rFonts w:ascii="Times New Roman" w:eastAsia="Calibri" w:hAnsi="Times New Roman" w:cs="Times New Roman"/>
                <w:b/>
                <w:bCs/>
                <w:highlight w:val="yellow"/>
                <w:u w:val="single"/>
                <w:lang w:bidi="ar-SA"/>
              </w:rPr>
              <w:t>you will proclaim with life and strength</w:t>
            </w:r>
            <w:r w:rsidRPr="00391F8B">
              <w:rPr>
                <w:rFonts w:ascii="Times New Roman" w:eastAsia="Calibri" w:hAnsi="Times New Roman" w:cs="Times New Roman"/>
                <w:b/>
                <w:bCs/>
                <w:highlight w:val="yellow"/>
                <w:lang w:bidi="ar-SA"/>
              </w:rPr>
              <w:t xml:space="preserve"> that self-same day, that at the time of that day there will be to you a holy convocation</w:t>
            </w:r>
            <w:r w:rsidRPr="008C47A3">
              <w:rPr>
                <w:rFonts w:ascii="Times New Roman" w:eastAsia="Calibri" w:hAnsi="Times New Roman" w:cs="Times New Roman"/>
                <w:lang w:bidi="ar-SA"/>
              </w:rPr>
              <w:t xml:space="preserve">: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do no work of labour: it is an everlasting statute in all your dwelling for your generations.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Pr="00590EC7">
              <w:rPr>
                <w:rFonts w:ascii="Times New Roman" w:eastAsia="Calibri" w:hAnsi="Times New Roman" w:cs="Times New Roman"/>
                <w:lang w:bidi="ar-SA"/>
              </w:rPr>
              <w:t xml:space="preserve">When you reap the harvest of your Land, you shall not completely remove the corner of your field during your harvesting, and you shall not gather up the gleanings of your harvest. [Rather,] you shall leave these for the poor person and for the stranger. I am the Lord, your God. </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Pr="008C47A3">
              <w:rPr>
                <w:rFonts w:ascii="Times New Roman" w:eastAsia="Calibri" w:hAnsi="Times New Roman" w:cs="Times New Roman"/>
                <w:lang w:bidi="ar-SA"/>
              </w:rPr>
              <w:t xml:space="preserve">And when you reap the harvest of the ground,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not</w:t>
            </w:r>
            <w:r>
              <w:rPr>
                <w:rFonts w:ascii="Times New Roman" w:eastAsia="Calibri" w:hAnsi="Times New Roman" w:cs="Times New Roman"/>
                <w:lang w:bidi="ar-SA"/>
              </w:rPr>
              <w:t xml:space="preserve"> finish one corner that is in </w:t>
            </w:r>
            <w:r w:rsidRPr="008C47A3">
              <w:rPr>
                <w:rFonts w:ascii="Times New Roman" w:eastAsia="Calibri" w:hAnsi="Times New Roman" w:cs="Times New Roman"/>
                <w:lang w:bidi="ar-SA"/>
              </w:rPr>
              <w:t>y</w:t>
            </w:r>
            <w:r>
              <w:rPr>
                <w:rFonts w:ascii="Times New Roman" w:eastAsia="Calibri" w:hAnsi="Times New Roman" w:cs="Times New Roman"/>
                <w:lang w:bidi="ar-SA"/>
              </w:rPr>
              <w:t xml:space="preserve">our field at </w:t>
            </w:r>
            <w:r w:rsidRPr="008C47A3">
              <w:rPr>
                <w:rFonts w:ascii="Times New Roman" w:eastAsia="Calibri" w:hAnsi="Times New Roman" w:cs="Times New Roman"/>
                <w:lang w:bidi="ar-SA"/>
              </w:rPr>
              <w:t>y</w:t>
            </w:r>
            <w:r>
              <w:rPr>
                <w:rFonts w:ascii="Times New Roman" w:eastAsia="Calibri" w:hAnsi="Times New Roman" w:cs="Times New Roman"/>
                <w:lang w:bidi="ar-SA"/>
              </w:rPr>
              <w:t>our</w:t>
            </w:r>
            <w:r w:rsidRPr="008C47A3">
              <w:rPr>
                <w:rFonts w:ascii="Times New Roman" w:eastAsia="Calibri" w:hAnsi="Times New Roman" w:cs="Times New Roman"/>
                <w:lang w:bidi="ar-SA"/>
              </w:rPr>
              <w:t xml:space="preserve"> reaping nor </w:t>
            </w:r>
            <w:r>
              <w:rPr>
                <w:rFonts w:ascii="Times New Roman" w:eastAsia="Calibri" w:hAnsi="Times New Roman" w:cs="Times New Roman"/>
                <w:lang w:bidi="ar-SA"/>
              </w:rPr>
              <w:t xml:space="preserve">will you gather the gleanings of </w:t>
            </w:r>
            <w:r w:rsidRPr="008C47A3">
              <w:rPr>
                <w:rFonts w:ascii="Times New Roman" w:eastAsia="Calibri" w:hAnsi="Times New Roman" w:cs="Times New Roman"/>
                <w:lang w:bidi="ar-SA"/>
              </w:rPr>
              <w:t>y</w:t>
            </w:r>
            <w:r>
              <w:rPr>
                <w:rFonts w:ascii="Times New Roman" w:eastAsia="Calibri" w:hAnsi="Times New Roman" w:cs="Times New Roman"/>
                <w:lang w:bidi="ar-SA"/>
              </w:rPr>
              <w:t>our</w:t>
            </w:r>
            <w:r w:rsidRPr="008C47A3">
              <w:rPr>
                <w:rFonts w:ascii="Times New Roman" w:eastAsia="Calibri" w:hAnsi="Times New Roman" w:cs="Times New Roman"/>
                <w:lang w:bidi="ar-SA"/>
              </w:rPr>
              <w:t xml:space="preserve"> harvest, but leave them for the poor and the strangers: I am the </w:t>
            </w:r>
            <w:r>
              <w:rPr>
                <w:rFonts w:ascii="Times New Roman" w:eastAsia="Calibri" w:hAnsi="Times New Roman" w:cs="Times New Roman"/>
                <w:lang w:bidi="ar-SA"/>
              </w:rPr>
              <w:t xml:space="preserve">LORD </w:t>
            </w:r>
            <w:r w:rsidRPr="008C47A3">
              <w:rPr>
                <w:rFonts w:ascii="Times New Roman" w:eastAsia="Calibri" w:hAnsi="Times New Roman" w:cs="Times New Roman"/>
                <w:lang w:bidi="ar-SA"/>
              </w:rPr>
              <w:t>y</w:t>
            </w:r>
            <w:r>
              <w:rPr>
                <w:rFonts w:ascii="Times New Roman" w:eastAsia="Calibri" w:hAnsi="Times New Roman" w:cs="Times New Roman"/>
                <w:lang w:bidi="ar-SA"/>
              </w:rPr>
              <w:t>our</w:t>
            </w:r>
            <w:r w:rsidRPr="008C47A3">
              <w:rPr>
                <w:rFonts w:ascii="Times New Roman" w:eastAsia="Calibri" w:hAnsi="Times New Roman" w:cs="Times New Roman"/>
                <w:lang w:bidi="ar-SA"/>
              </w:rPr>
              <w:t xml:space="preserve"> God.</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Pr="00590EC7">
              <w:rPr>
                <w:rFonts w:ascii="Times New Roman" w:eastAsia="Calibri" w:hAnsi="Times New Roman" w:cs="Times New Roman"/>
                <w:lang w:bidi="ar-SA"/>
              </w:rPr>
              <w:t>And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Pr="008C47A3">
              <w:rPr>
                <w:rFonts w:ascii="Times New Roman" w:eastAsia="Calibri" w:hAnsi="Times New Roman" w:cs="Times New Roman"/>
                <w:lang w:bidi="ar-SA"/>
              </w:rPr>
              <w:t xml:space="preserve">And the </w:t>
            </w:r>
            <w:r>
              <w:rPr>
                <w:rFonts w:ascii="Times New Roman" w:eastAsia="Calibri" w:hAnsi="Times New Roman" w:cs="Times New Roman"/>
                <w:lang w:bidi="ar-SA"/>
              </w:rPr>
              <w:t>LORD spo</w:t>
            </w:r>
            <w:r w:rsidRPr="008C47A3">
              <w:rPr>
                <w:rFonts w:ascii="Times New Roman" w:eastAsia="Calibri" w:hAnsi="Times New Roman" w:cs="Times New Roman"/>
                <w:lang w:bidi="ar-SA"/>
              </w:rPr>
              <w:t>ke with Mosheh, saying:</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24. </w:t>
            </w:r>
            <w:r w:rsidRPr="00590EC7">
              <w:rPr>
                <w:rFonts w:ascii="Times New Roman" w:eastAsia="Calibri" w:hAnsi="Times New Roman" w:cs="Times New Roman"/>
                <w:lang w:bidi="ar-SA"/>
              </w:rPr>
              <w:t>Speak to the children of Israel, saying: In the seventh month, on the first of the month, it shall be a Sabbath for you, a remembrance of [Israel through] the shofar blast a holy occasion.</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24. </w:t>
            </w:r>
            <w:r w:rsidRPr="008C47A3">
              <w:rPr>
                <w:rFonts w:ascii="Times New Roman" w:eastAsia="Calibri" w:hAnsi="Times New Roman" w:cs="Times New Roman"/>
                <w:lang w:bidi="ar-SA"/>
              </w:rPr>
              <w:t xml:space="preserve">Speak with the children of Israel, saying: In Tishri, which is the seven month,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to you a festival of seven days, a memorial of trumpets, a holy convocation.</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25. </w:t>
            </w:r>
            <w:r w:rsidRPr="00590EC7">
              <w:rPr>
                <w:rFonts w:ascii="Times New Roman" w:eastAsia="Calibri" w:hAnsi="Times New Roman" w:cs="Times New Roman"/>
                <w:lang w:bidi="ar-SA"/>
              </w:rPr>
              <w:t xml:space="preserve">You shall not perform any work of labor, and you </w:t>
            </w:r>
            <w:r w:rsidRPr="00590EC7">
              <w:rPr>
                <w:rFonts w:ascii="Times New Roman" w:eastAsia="Calibri" w:hAnsi="Times New Roman" w:cs="Times New Roman"/>
                <w:lang w:bidi="ar-SA"/>
              </w:rPr>
              <w:lastRenderedPageBreak/>
              <w:t>shall offer up a fire offering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25. </w:t>
            </w:r>
            <w:r>
              <w:rPr>
                <w:rFonts w:ascii="Times New Roman" w:eastAsia="Calibri" w:hAnsi="Times New Roman" w:cs="Times New Roman"/>
                <w:lang w:bidi="ar-SA"/>
              </w:rPr>
              <w:t>No work of labo</w:t>
            </w:r>
            <w:r w:rsidRPr="008C47A3">
              <w:rPr>
                <w:rFonts w:ascii="Times New Roman" w:eastAsia="Calibri" w:hAnsi="Times New Roman" w:cs="Times New Roman"/>
                <w:lang w:bidi="ar-SA"/>
              </w:rPr>
              <w:t xml:space="preserve">r may you do, but offer an oblation </w:t>
            </w:r>
            <w:r w:rsidRPr="008C47A3">
              <w:rPr>
                <w:rFonts w:ascii="Times New Roman" w:eastAsia="Calibri" w:hAnsi="Times New Roman" w:cs="Times New Roman"/>
                <w:lang w:bidi="ar-SA"/>
              </w:rPr>
              <w:lastRenderedPageBreak/>
              <w:t xml:space="preserve">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unto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26. </w:t>
            </w:r>
            <w:r w:rsidRPr="00590EC7">
              <w:rPr>
                <w:rFonts w:ascii="Times New Roman" w:eastAsia="Calibri" w:hAnsi="Times New Roman" w:cs="Times New Roman"/>
                <w:lang w:bidi="ar-SA"/>
              </w:rPr>
              <w:t>And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26. </w:t>
            </w:r>
            <w:r w:rsidRPr="008C47A3">
              <w:rPr>
                <w:rFonts w:ascii="Times New Roman" w:eastAsia="Calibri" w:hAnsi="Times New Roman" w:cs="Times New Roman"/>
                <w:lang w:bidi="ar-SA"/>
              </w:rPr>
              <w:t xml:space="preserve">And the </w:t>
            </w:r>
            <w:r>
              <w:rPr>
                <w:rFonts w:ascii="Times New Roman" w:eastAsia="Calibri" w:hAnsi="Times New Roman" w:cs="Times New Roman"/>
                <w:lang w:bidi="ar-SA"/>
              </w:rPr>
              <w:t>LORD spo</w:t>
            </w:r>
            <w:r w:rsidRPr="008C47A3">
              <w:rPr>
                <w:rFonts w:ascii="Times New Roman" w:eastAsia="Calibri" w:hAnsi="Times New Roman" w:cs="Times New Roman"/>
                <w:lang w:bidi="ar-SA"/>
              </w:rPr>
              <w:t>ke with Mosheh saying:</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Pr="00590EC7">
              <w:rPr>
                <w:rFonts w:ascii="Times New Roman" w:eastAsia="Calibri" w:hAnsi="Times New Roman" w:cs="Times New Roman"/>
                <w:lang w:bidi="ar-SA"/>
              </w:rPr>
              <w:t>But on the tenth of this seventh month, it is a day of atonement, it shall be a holy occasion for you; you shall afflict yourselves, and you shall offer up a fire offering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Pr="008C47A3">
              <w:rPr>
                <w:rFonts w:ascii="Times New Roman" w:eastAsia="Calibri" w:hAnsi="Times New Roman" w:cs="Times New Roman"/>
                <w:lang w:bidi="ar-SA"/>
              </w:rPr>
              <w:t>But on the tenth day of this seventh month is the Day of Atonement</w:t>
            </w:r>
            <w:r>
              <w:rPr>
                <w:rFonts w:ascii="Times New Roman" w:eastAsia="Calibri" w:hAnsi="Times New Roman" w:cs="Times New Roman"/>
                <w:lang w:bidi="ar-SA"/>
              </w:rPr>
              <w:t>s</w:t>
            </w:r>
            <w:r w:rsidRPr="008C47A3">
              <w:rPr>
                <w:rFonts w:ascii="Times New Roman" w:eastAsia="Calibri" w:hAnsi="Times New Roman" w:cs="Times New Roman"/>
                <w:lang w:bidi="ar-SA"/>
              </w:rPr>
              <w:t xml:space="preserve">; a holy convocation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it be to you, 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humble your souls, (abstaining) from food, and from drink, and from the use of the bath, and from anointing, and the use of the bed, and from sandals; 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offer an oblation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Pr="00590EC7">
              <w:rPr>
                <w:rFonts w:ascii="Times New Roman" w:eastAsia="Calibri" w:hAnsi="Times New Roman" w:cs="Times New Roman"/>
                <w:lang w:bidi="ar-SA"/>
              </w:rPr>
              <w:t xml:space="preserve">You shall not perform any work on that very day, for it is a day of atonement, for you to gain atonement before the Lord, your God. </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Pr="008C47A3">
              <w:rPr>
                <w:rFonts w:ascii="Times New Roman" w:eastAsia="Calibri" w:hAnsi="Times New Roman" w:cs="Times New Roman"/>
                <w:lang w:bidi="ar-SA"/>
              </w:rPr>
              <w:t>and do no work on this same day; for it is the Day of Atonement</w:t>
            </w:r>
            <w:r>
              <w:rPr>
                <w:rFonts w:ascii="Times New Roman" w:eastAsia="Calibri" w:hAnsi="Times New Roman" w:cs="Times New Roman"/>
                <w:lang w:bidi="ar-SA"/>
              </w:rPr>
              <w:t>s</w:t>
            </w:r>
            <w:r w:rsidRPr="008C47A3">
              <w:rPr>
                <w:rFonts w:ascii="Times New Roman" w:eastAsia="Calibri" w:hAnsi="Times New Roman" w:cs="Times New Roman"/>
                <w:lang w:bidi="ar-SA"/>
              </w:rPr>
              <w:t xml:space="preserve">, to make atonement for you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your God.</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Pr="00590EC7">
              <w:rPr>
                <w:rFonts w:ascii="Times New Roman" w:eastAsia="Calibri" w:hAnsi="Times New Roman" w:cs="Times New Roman"/>
                <w:lang w:bidi="ar-SA"/>
              </w:rPr>
              <w:t>For any person who will not be afflicted on that very day, shall be cut off from its people.</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29. </w:t>
            </w:r>
            <w:r>
              <w:rPr>
                <w:rFonts w:ascii="Times New Roman" w:eastAsia="Calibri" w:hAnsi="Times New Roman" w:cs="Times New Roman"/>
                <w:lang w:bidi="ar-SA"/>
              </w:rPr>
              <w:t>For every man who eats</w:t>
            </w:r>
            <w:r w:rsidRPr="008C47A3">
              <w:rPr>
                <w:rFonts w:ascii="Times New Roman" w:eastAsia="Calibri" w:hAnsi="Times New Roman" w:cs="Times New Roman"/>
                <w:lang w:bidi="ar-SA"/>
              </w:rPr>
              <w:t xml:space="preserve"> in the fast, and will not fast that same day,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w:t>
            </w:r>
            <w:r>
              <w:rPr>
                <w:rFonts w:ascii="Times New Roman" w:eastAsia="Calibri" w:hAnsi="Times New Roman" w:cs="Times New Roman"/>
                <w:lang w:bidi="ar-SA"/>
              </w:rPr>
              <w:t>be cut off by death from among H</w:t>
            </w:r>
            <w:r w:rsidRPr="008C47A3">
              <w:rPr>
                <w:rFonts w:ascii="Times New Roman" w:eastAsia="Calibri" w:hAnsi="Times New Roman" w:cs="Times New Roman"/>
                <w:lang w:bidi="ar-SA"/>
              </w:rPr>
              <w:t>is people.</w:t>
            </w:r>
          </w:p>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bidi="ar-SA"/>
              </w:rPr>
              <w:t>JERUSALEM: For every soul who hides</w:t>
            </w:r>
            <w:r w:rsidRPr="001D13CC">
              <w:rPr>
                <w:rFonts w:ascii="Times New Roman" w:eastAsia="Calibri" w:hAnsi="Times New Roman" w:cs="Times New Roman"/>
                <w:lang w:bidi="ar-SA"/>
              </w:rPr>
              <w:t xml:space="preserve"> </w:t>
            </w:r>
            <w:r>
              <w:rPr>
                <w:rFonts w:ascii="Times New Roman" w:eastAsia="Calibri" w:hAnsi="Times New Roman" w:cs="Times New Roman"/>
                <w:lang w:bidi="ar-SA"/>
              </w:rPr>
              <w:t>himself from fasting and fasts</w:t>
            </w:r>
            <w:r w:rsidRPr="001D13CC">
              <w:rPr>
                <w:rFonts w:ascii="Times New Roman" w:eastAsia="Calibri" w:hAnsi="Times New Roman" w:cs="Times New Roman"/>
                <w:lang w:bidi="ar-SA"/>
              </w:rPr>
              <w:t xml:space="preserve"> not on the day of the fast of his atonement.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30. </w:t>
            </w:r>
            <w:r w:rsidRPr="00590EC7">
              <w:rPr>
                <w:rFonts w:ascii="Times New Roman" w:eastAsia="Calibri" w:hAnsi="Times New Roman" w:cs="Times New Roman"/>
                <w:lang w:bidi="ar-SA"/>
              </w:rPr>
              <w:t>And any person who performs any work on that very day I will destroy that person from amidst its people.</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30. </w:t>
            </w:r>
            <w:r>
              <w:rPr>
                <w:rFonts w:ascii="Times New Roman" w:eastAsia="Calibri" w:hAnsi="Times New Roman" w:cs="Times New Roman"/>
                <w:lang w:bidi="ar-SA"/>
              </w:rPr>
              <w:t>And every man who does</w:t>
            </w:r>
            <w:r w:rsidRPr="008C47A3">
              <w:rPr>
                <w:rFonts w:ascii="Times New Roman" w:eastAsia="Calibri" w:hAnsi="Times New Roman" w:cs="Times New Roman"/>
                <w:lang w:bidi="ar-SA"/>
              </w:rPr>
              <w:t xml:space="preserve"> any work on that same day, that man will I</w:t>
            </w:r>
            <w:r>
              <w:rPr>
                <w:rFonts w:ascii="Times New Roman" w:eastAsia="Calibri" w:hAnsi="Times New Roman" w:cs="Times New Roman"/>
                <w:lang w:bidi="ar-SA"/>
              </w:rPr>
              <w:t xml:space="preserve"> destroy with death from among H</w:t>
            </w:r>
            <w:r w:rsidRPr="008C47A3">
              <w:rPr>
                <w:rFonts w:ascii="Times New Roman" w:eastAsia="Calibri" w:hAnsi="Times New Roman" w:cs="Times New Roman"/>
                <w:lang w:bidi="ar-SA"/>
              </w:rPr>
              <w:t>is people.</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Pr="00590EC7">
              <w:rPr>
                <w:rFonts w:ascii="Times New Roman" w:eastAsia="Calibri" w:hAnsi="Times New Roman" w:cs="Times New Roman"/>
                <w:lang w:bidi="ar-SA"/>
              </w:rPr>
              <w:t>You shall not perform any work. [This is] an eternal statute throughout your generations in all your dwelling places.</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Pr>
                <w:rFonts w:ascii="Times New Roman" w:eastAsia="Calibri" w:hAnsi="Times New Roman" w:cs="Times New Roman"/>
                <w:lang w:bidi="ar-SA"/>
              </w:rPr>
              <w:t>No work of labo</w:t>
            </w:r>
            <w:r w:rsidRPr="008C47A3">
              <w:rPr>
                <w:rFonts w:ascii="Times New Roman" w:eastAsia="Calibri" w:hAnsi="Times New Roman" w:cs="Times New Roman"/>
                <w:lang w:bidi="ar-SA"/>
              </w:rPr>
              <w:t>r may you do ____ an everlasting statute for your generations, in all your dwellings.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Pr="00590EC7">
              <w:rPr>
                <w:rFonts w:ascii="Times New Roman" w:eastAsia="Calibri" w:hAnsi="Times New Roman" w:cs="Times New Roman"/>
                <w:lang w:bidi="ar-SA"/>
              </w:rPr>
              <w:t>It is a complete day of rest for you, and you shall afflict yourselves. On the ninth of the month in the evening, from evening to evening, you shall observe your rest day.</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32. </w:t>
            </w:r>
            <w:r w:rsidRPr="008C47A3">
              <w:rPr>
                <w:rFonts w:ascii="Times New Roman" w:eastAsia="Calibri" w:hAnsi="Times New Roman" w:cs="Times New Roman"/>
                <w:lang w:bidi="ar-SA"/>
              </w:rPr>
              <w:t xml:space="preserve">It is a Sabbath and time of leisure for you to humble your souls. 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begin to fast at the ninth day of the month at even time; from that evening, until the next evening,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you fast your fast, and repose in your quietude, that you may employ the time of your festivals with joy.</w:t>
            </w:r>
          </w:p>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bidi="ar-SA"/>
              </w:rPr>
              <w:t>JERUSALEM: From evening to evening you wi</w:t>
            </w:r>
            <w:r w:rsidRPr="001D13CC">
              <w:rPr>
                <w:rFonts w:ascii="Times New Roman" w:eastAsia="Calibri" w:hAnsi="Times New Roman" w:cs="Times New Roman"/>
                <w:lang w:bidi="ar-SA"/>
              </w:rPr>
              <w:t>ll fast your fast, and repose in your quietude, that you may employ the time of your festivals with joy.</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Pr="00590EC7">
              <w:rPr>
                <w:rFonts w:ascii="Times New Roman" w:eastAsia="Calibri" w:hAnsi="Times New Roman" w:cs="Times New Roman"/>
                <w:lang w:bidi="ar-SA"/>
              </w:rPr>
              <w:t>And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33. </w:t>
            </w:r>
            <w:r w:rsidRPr="008C47A3">
              <w:rPr>
                <w:rFonts w:ascii="Times New Roman" w:eastAsia="Calibri" w:hAnsi="Times New Roman" w:cs="Times New Roman"/>
                <w:lang w:bidi="ar-SA"/>
              </w:rPr>
              <w:t xml:space="preserve">And the </w:t>
            </w:r>
            <w:r>
              <w:rPr>
                <w:rFonts w:ascii="Times New Roman" w:eastAsia="Calibri" w:hAnsi="Times New Roman" w:cs="Times New Roman"/>
                <w:lang w:bidi="ar-SA"/>
              </w:rPr>
              <w:t>LORD spo</w:t>
            </w:r>
            <w:r w:rsidRPr="008C47A3">
              <w:rPr>
                <w:rFonts w:ascii="Times New Roman" w:eastAsia="Calibri" w:hAnsi="Times New Roman" w:cs="Times New Roman"/>
                <w:lang w:bidi="ar-SA"/>
              </w:rPr>
              <w:t xml:space="preserve">ke with Mosheh, saying: </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Pr="000D5268">
              <w:rPr>
                <w:rFonts w:ascii="Times New Roman" w:eastAsia="Calibri" w:hAnsi="Times New Roman" w:cs="Times New Roman"/>
                <w:lang w:bidi="ar-SA"/>
              </w:rPr>
              <w:t xml:space="preserve">Speak to the children of Israel, saying: On the fifteenth day of this seventh month, is the Festival of Succoth, </w:t>
            </w:r>
            <w:r>
              <w:rPr>
                <w:rFonts w:ascii="Times New Roman" w:eastAsia="Calibri" w:hAnsi="Times New Roman" w:cs="Times New Roman"/>
                <w:lang w:bidi="ar-SA"/>
              </w:rPr>
              <w:t>a seven day period to the Lord.</w:t>
            </w: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Pr="008C47A3">
              <w:rPr>
                <w:rFonts w:ascii="Times New Roman" w:eastAsia="Calibri" w:hAnsi="Times New Roman" w:cs="Times New Roman"/>
                <w:lang w:bidi="ar-SA"/>
              </w:rPr>
              <w:t xml:space="preserve">Speak with the sons of Israel: In the fifteenth day of this seventh month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be the Feast of Tabernacles, seven days unto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Pr="000D5268">
              <w:rPr>
                <w:rFonts w:ascii="Times New Roman" w:eastAsia="Calibri" w:hAnsi="Times New Roman" w:cs="Times New Roman"/>
                <w:lang w:bidi="ar-SA"/>
              </w:rPr>
              <w:t>On the first day, it is a holy occasion; you shall not perform any work of labor.</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Pr="008C47A3">
              <w:rPr>
                <w:rFonts w:ascii="Times New Roman" w:eastAsia="Calibri" w:hAnsi="Times New Roman" w:cs="Times New Roman"/>
                <w:lang w:bidi="ar-SA"/>
              </w:rPr>
              <w:t>On the first day of the feast is a ho</w:t>
            </w:r>
            <w:r>
              <w:rPr>
                <w:rFonts w:ascii="Times New Roman" w:eastAsia="Calibri" w:hAnsi="Times New Roman" w:cs="Times New Roman"/>
                <w:lang w:bidi="ar-SA"/>
              </w:rPr>
              <w:t>ly convocation; no work of labo</w:t>
            </w:r>
            <w:r w:rsidRPr="008C47A3">
              <w:rPr>
                <w:rFonts w:ascii="Times New Roman" w:eastAsia="Calibri" w:hAnsi="Times New Roman" w:cs="Times New Roman"/>
                <w:lang w:bidi="ar-SA"/>
              </w:rPr>
              <w:t>r may you do.</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Pr="000D5268">
              <w:rPr>
                <w:rFonts w:ascii="Times New Roman" w:eastAsia="Calibri" w:hAnsi="Times New Roman" w:cs="Times New Roman"/>
                <w:lang w:bidi="ar-SA"/>
              </w:rPr>
              <w:t>[For] a seven day period, you shall bring a fire offering to the Lord. On the eighth day, it shall be a holy occasion for you, and you shall bring a fire offering to the Lord. It is a [day of] detention. You shall not perform any work of labor.</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Pr="008C47A3">
              <w:rPr>
                <w:rFonts w:ascii="Times New Roman" w:eastAsia="Calibri" w:hAnsi="Times New Roman" w:cs="Times New Roman"/>
                <w:lang w:bidi="ar-SA"/>
              </w:rPr>
              <w:t xml:space="preserve">Seven days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offer an oblation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gather together to pray before the </w:t>
            </w:r>
            <w:r>
              <w:rPr>
                <w:rFonts w:ascii="Times New Roman" w:eastAsia="Calibri" w:hAnsi="Times New Roman" w:cs="Times New Roman"/>
                <w:lang w:bidi="ar-SA"/>
              </w:rPr>
              <w:t>LORD for rain; no work of labo</w:t>
            </w:r>
            <w:r w:rsidRPr="008C47A3">
              <w:rPr>
                <w:rFonts w:ascii="Times New Roman" w:eastAsia="Calibri" w:hAnsi="Times New Roman" w:cs="Times New Roman"/>
                <w:lang w:bidi="ar-SA"/>
              </w:rPr>
              <w:t>r may you do.</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Pr="000D5268">
              <w:rPr>
                <w:rFonts w:ascii="Times New Roman" w:eastAsia="Calibri" w:hAnsi="Times New Roman" w:cs="Times New Roman"/>
                <w:lang w:bidi="ar-SA"/>
              </w:rPr>
              <w:t>These are God's appointed [holy days] that you shall designate them as holy occasions, [on which] to offer up a fire offering to the Lord burnt offering and meal offering, sacrifice and libations, the requirement of each day on its day;</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Pr="008C47A3">
              <w:rPr>
                <w:rFonts w:ascii="Times New Roman" w:eastAsia="Calibri" w:hAnsi="Times New Roman" w:cs="Times New Roman"/>
                <w:lang w:bidi="ar-SA"/>
              </w:rPr>
              <w:t xml:space="preserve">These are the times of the order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's festivals which you are to convoke for holy convocations, to offer an oblation to the name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a burnt sacrifice and a mincha, sanctified offerings and libations, the rite of a day in its day;</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38. </w:t>
            </w:r>
            <w:r w:rsidRPr="000D5268">
              <w:rPr>
                <w:rFonts w:ascii="Times New Roman" w:eastAsia="Calibri" w:hAnsi="Times New Roman" w:cs="Times New Roman"/>
                <w:lang w:bidi="ar-SA"/>
              </w:rPr>
              <w:t xml:space="preserve">apart from the Lord's Sabbaths, and apart from your gifts, and apart from all your vows, and apart from all </w:t>
            </w:r>
            <w:r w:rsidRPr="000D5268">
              <w:rPr>
                <w:rFonts w:ascii="Times New Roman" w:eastAsia="Calibri" w:hAnsi="Times New Roman" w:cs="Times New Roman"/>
                <w:lang w:bidi="ar-SA"/>
              </w:rPr>
              <w:lastRenderedPageBreak/>
              <w:t>your donations that you give to the Lord.</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38. </w:t>
            </w:r>
            <w:r w:rsidRPr="008C47A3">
              <w:rPr>
                <w:rFonts w:ascii="Times New Roman" w:eastAsia="Calibri" w:hAnsi="Times New Roman" w:cs="Times New Roman"/>
                <w:lang w:bidi="ar-SA"/>
              </w:rPr>
              <w:t xml:space="preserve">beside the days of the </w:t>
            </w:r>
            <w:r>
              <w:rPr>
                <w:rFonts w:ascii="Times New Roman" w:eastAsia="Calibri" w:hAnsi="Times New Roman" w:cs="Times New Roman"/>
                <w:lang w:bidi="ar-SA"/>
              </w:rPr>
              <w:t>LORD</w:t>
            </w:r>
            <w:r w:rsidRPr="008C47A3">
              <w:rPr>
                <w:rFonts w:ascii="Times New Roman" w:eastAsia="Calibri" w:hAnsi="Times New Roman" w:cs="Times New Roman"/>
                <w:lang w:bidi="ar-SA"/>
              </w:rPr>
              <w:t>'s Sabbaths, beside your gifts, and beside your vows, and beside your free-</w:t>
            </w:r>
            <w:r w:rsidRPr="008C47A3">
              <w:rPr>
                <w:rFonts w:ascii="Times New Roman" w:eastAsia="Calibri" w:hAnsi="Times New Roman" w:cs="Times New Roman"/>
                <w:lang w:bidi="ar-SA"/>
              </w:rPr>
              <w:lastRenderedPageBreak/>
              <w:t xml:space="preserve">will offering which you bring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39. </w:t>
            </w:r>
            <w:r w:rsidRPr="000D5268">
              <w:rPr>
                <w:rFonts w:ascii="Times New Roman" w:eastAsia="Calibri" w:hAnsi="Times New Roman" w:cs="Times New Roman"/>
                <w:lang w:bidi="ar-SA"/>
              </w:rPr>
              <w:t>But on the fifteenth day of the seventh month, when you gather in the produce of the land, you shall celebrate the festival of the Lord for a seven day period; the first day shall be a rest day, and the eighth day shall be a rest day.</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Pr="008C47A3">
              <w:rPr>
                <w:rFonts w:ascii="Times New Roman" w:eastAsia="Calibri" w:hAnsi="Times New Roman" w:cs="Times New Roman"/>
                <w:lang w:bidi="ar-SA"/>
              </w:rPr>
              <w:t xml:space="preserve">But on the fifteenth of the seventh month, at the time when you collect the produce of the ground,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solemnize a festival of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seven days. On the first day, rest; and on the eighth day, rest.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40. </w:t>
            </w:r>
            <w:r w:rsidRPr="000D5268">
              <w:rPr>
                <w:rFonts w:ascii="Times New Roman" w:eastAsia="Calibri" w:hAnsi="Times New Roman" w:cs="Times New Roman"/>
                <w:lang w:bidi="ar-SA"/>
              </w:rPr>
              <w:t xml:space="preserve">And you shall take for yourselves on the first day, the fruit of the hadar tree, date palm fronds, a branch of a braided tree, and willows of the brook, and you shall rejoice before the Lord your God for a seven day period. </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40. </w:t>
            </w:r>
            <w:r w:rsidRPr="008C47A3">
              <w:rPr>
                <w:rFonts w:ascii="Times New Roman" w:eastAsia="Calibri" w:hAnsi="Times New Roman" w:cs="Times New Roman"/>
                <w:lang w:bidi="ar-SA"/>
              </w:rPr>
              <w:t xml:space="preserve">And of your own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you take on the first day of the feast, the fruits of praiseworthy trees, citrons, and lulabin, and myrtles, and willows that grow by the brooks; 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rejoice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your God seven days.</w:t>
            </w:r>
          </w:p>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bidi="ar-SA"/>
              </w:rPr>
              <w:t xml:space="preserve">JERUSALEM: </w:t>
            </w:r>
            <w:r w:rsidRPr="001D13CC">
              <w:rPr>
                <w:rFonts w:ascii="Times New Roman" w:eastAsia="Calibri" w:hAnsi="Times New Roman" w:cs="Times New Roman"/>
                <w:lang w:bidi="ar-SA"/>
              </w:rPr>
              <w:t>Citrons and lulabs.</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41. </w:t>
            </w:r>
            <w:r w:rsidRPr="000D5268">
              <w:rPr>
                <w:rFonts w:ascii="Times New Roman" w:eastAsia="Calibri" w:hAnsi="Times New Roman" w:cs="Times New Roman"/>
                <w:lang w:bidi="ar-SA"/>
              </w:rPr>
              <w:t>And you shall celebrate it as a festival to the Lord for seven days in the year. [It is] an eternal statute throughout your generations [that] you celebrate it in the seventh month.</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41. </w:t>
            </w:r>
            <w:r w:rsidRPr="008C47A3">
              <w:rPr>
                <w:rFonts w:ascii="Times New Roman" w:eastAsia="Calibri" w:hAnsi="Times New Roman" w:cs="Times New Roman"/>
                <w:lang w:bidi="ar-SA"/>
              </w:rPr>
              <w:t xml:space="preserve">And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solemnize it before the </w:t>
            </w:r>
            <w:r>
              <w:rPr>
                <w:rFonts w:ascii="Times New Roman" w:eastAsia="Calibri" w:hAnsi="Times New Roman" w:cs="Times New Roman"/>
                <w:lang w:bidi="ar-SA"/>
              </w:rPr>
              <w:t>LORD</w:t>
            </w:r>
            <w:r w:rsidRPr="008C47A3">
              <w:rPr>
                <w:rFonts w:ascii="Times New Roman" w:eastAsia="Calibri" w:hAnsi="Times New Roman" w:cs="Times New Roman"/>
                <w:lang w:bidi="ar-SA"/>
              </w:rPr>
              <w:t xml:space="preserve"> seven days in the year, by an everlasting statute in your generations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you observe it in the seventh month.</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42. </w:t>
            </w:r>
            <w:r w:rsidRPr="000D5268">
              <w:rPr>
                <w:rFonts w:ascii="Times New Roman" w:eastAsia="Calibri" w:hAnsi="Times New Roman" w:cs="Times New Roman"/>
                <w:lang w:bidi="ar-SA"/>
              </w:rPr>
              <w:t>For a seven day period you shall live in booths. Every resident among the Israelites shall live in booths,</w:t>
            </w:r>
          </w:p>
        </w:tc>
        <w:tc>
          <w:tcPr>
            <w:tcW w:w="5150" w:type="dxa"/>
            <w:tcBorders>
              <w:top w:val="single" w:sz="4" w:space="0" w:color="auto"/>
              <w:left w:val="single" w:sz="4" w:space="0" w:color="auto"/>
              <w:bottom w:val="single" w:sz="4" w:space="0" w:color="auto"/>
              <w:right w:val="single" w:sz="4" w:space="0" w:color="auto"/>
            </w:tcBorders>
          </w:tcPr>
          <w:p w:rsidR="00F51EDE" w:rsidRPr="008C47A3" w:rsidRDefault="00F51EDE" w:rsidP="009A2DA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42. </w:t>
            </w:r>
            <w:r w:rsidRPr="008C47A3">
              <w:rPr>
                <w:rFonts w:ascii="Times New Roman" w:eastAsia="Calibri" w:hAnsi="Times New Roman" w:cs="Times New Roman"/>
                <w:lang w:bidi="ar-SA"/>
              </w:rPr>
              <w:t>In tabernacles of two sides according to their rule, and the third a handbreadth (higher), that its shaded part may be gre</w:t>
            </w:r>
            <w:r>
              <w:rPr>
                <w:rFonts w:ascii="Times New Roman" w:eastAsia="Calibri" w:hAnsi="Times New Roman" w:cs="Times New Roman"/>
                <w:lang w:bidi="ar-SA"/>
              </w:rPr>
              <w:t>ater than that into which comes</w:t>
            </w:r>
            <w:r w:rsidRPr="008C47A3">
              <w:rPr>
                <w:rFonts w:ascii="Times New Roman" w:eastAsia="Calibri" w:hAnsi="Times New Roman" w:cs="Times New Roman"/>
                <w:lang w:bidi="ar-SA"/>
              </w:rPr>
              <w:t xml:space="preserve"> the sunshine; to be made for a bower (or shade) for the feast, from different kinds (of materials) which spring from the earth and are uprooted: in measure seven palms, but the height within ten palms. In it you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sit seven days; the males in Israel, and children who need not their mothers, </w:t>
            </w:r>
            <w:r>
              <w:rPr>
                <w:rFonts w:ascii="Times New Roman" w:eastAsia="Calibri" w:hAnsi="Times New Roman" w:cs="Times New Roman"/>
                <w:lang w:bidi="ar-SA"/>
              </w:rPr>
              <w:t>will</w:t>
            </w:r>
            <w:r w:rsidRPr="008C47A3">
              <w:rPr>
                <w:rFonts w:ascii="Times New Roman" w:eastAsia="Calibri" w:hAnsi="Times New Roman" w:cs="Times New Roman"/>
                <w:lang w:bidi="ar-SA"/>
              </w:rPr>
              <w:t xml:space="preserve"> sit in the tabernacles, blessing their Creat</w:t>
            </w:r>
            <w:r>
              <w:rPr>
                <w:rFonts w:ascii="Times New Roman" w:eastAsia="Calibri" w:hAnsi="Times New Roman" w:cs="Times New Roman"/>
                <w:lang w:bidi="ar-SA"/>
              </w:rPr>
              <w:t>or whenever they enter therein</w:t>
            </w:r>
            <w:r w:rsidRPr="008C47A3">
              <w:rPr>
                <w:rFonts w:ascii="Times New Roman" w:eastAsia="Calibri" w:hAnsi="Times New Roman" w:cs="Times New Roman"/>
                <w:lang w:bidi="ar-SA"/>
              </w:rPr>
              <w:t>.</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Pr="000D5268">
              <w:rPr>
                <w:rFonts w:ascii="Times New Roman" w:eastAsia="Calibri" w:hAnsi="Times New Roman" w:cs="Times New Roman"/>
                <w:lang w:bidi="ar-SA"/>
              </w:rPr>
              <w:t>in order that your [ensuing] generations should know that I had the children of Israel live in booths when I took them out of the land of Egypt. I am the Lord, your God.</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Pr="008C47A3">
              <w:rPr>
                <w:rFonts w:ascii="Times New Roman" w:eastAsia="Calibri" w:hAnsi="Times New Roman" w:cs="Times New Roman"/>
                <w:lang w:bidi="ar-SA"/>
              </w:rPr>
              <w:t>That your generations may know how, under the shadow of the cloud of glory, I made the sons of Israel to dwell at the time that I brought them out redeemed from the land of Mizraim.</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Pr="000D5268">
              <w:rPr>
                <w:rFonts w:ascii="Times New Roman" w:eastAsia="Calibri" w:hAnsi="Times New Roman" w:cs="Times New Roman"/>
                <w:lang w:bidi="ar-SA"/>
              </w:rPr>
              <w:t>And Moses told the children of Israel [these laws] of the Lord's appointed [holy days].</w:t>
            </w:r>
          </w:p>
        </w:tc>
        <w:tc>
          <w:tcPr>
            <w:tcW w:w="5150"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Pr="008C47A3">
              <w:rPr>
                <w:rFonts w:ascii="Times New Roman" w:eastAsia="Calibri" w:hAnsi="Times New Roman" w:cs="Times New Roman"/>
                <w:lang w:bidi="ar-SA"/>
              </w:rPr>
              <w:t xml:space="preserve">And Mosheh declared the time of the orders of the </w:t>
            </w:r>
            <w:r>
              <w:rPr>
                <w:rFonts w:ascii="Times New Roman" w:eastAsia="Calibri" w:hAnsi="Times New Roman" w:cs="Times New Roman"/>
                <w:lang w:bidi="ar-SA"/>
              </w:rPr>
              <w:t>LORD</w:t>
            </w:r>
            <w:r w:rsidRPr="008C47A3">
              <w:rPr>
                <w:rFonts w:ascii="Times New Roman" w:eastAsia="Calibri" w:hAnsi="Times New Roman" w:cs="Times New Roman"/>
                <w:lang w:bidi="ar-SA"/>
              </w:rPr>
              <w:t>'s festivals, and taught them to the sons of Israel.</w:t>
            </w:r>
          </w:p>
        </w:tc>
      </w:tr>
      <w:tr w:rsidR="00F51EDE" w:rsidRPr="0052647C" w:rsidTr="009A2DAE">
        <w:tc>
          <w:tcPr>
            <w:tcW w:w="5146" w:type="dxa"/>
            <w:tcBorders>
              <w:top w:val="single" w:sz="4" w:space="0" w:color="auto"/>
              <w:left w:val="single" w:sz="4" w:space="0" w:color="auto"/>
              <w:bottom w:val="single" w:sz="4" w:space="0" w:color="auto"/>
              <w:right w:val="single" w:sz="4" w:space="0" w:color="auto"/>
            </w:tcBorders>
          </w:tcPr>
          <w:p w:rsidR="00F51EDE" w:rsidRDefault="00F51EDE" w:rsidP="009A2DAE">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F51EDE" w:rsidRPr="0052647C" w:rsidRDefault="00F51EDE" w:rsidP="009A2DAE">
            <w:pPr>
              <w:keepNext/>
              <w:widowControl w:val="0"/>
              <w:spacing w:after="0" w:line="240" w:lineRule="auto"/>
              <w:jc w:val="both"/>
              <w:rPr>
                <w:rFonts w:ascii="Times New Roman" w:eastAsia="Calibri" w:hAnsi="Times New Roman" w:cs="Times New Roman"/>
                <w:lang w:val="en-AU" w:bidi="ar-SA"/>
              </w:rPr>
            </w:pPr>
          </w:p>
        </w:tc>
      </w:tr>
    </w:tbl>
    <w:p w:rsidR="00F51EDE" w:rsidRPr="0052647C" w:rsidRDefault="00F51EDE" w:rsidP="00F51EDE">
      <w:pPr>
        <w:keepNext/>
        <w:widowControl w:val="0"/>
        <w:spacing w:after="0" w:line="240" w:lineRule="auto"/>
        <w:jc w:val="both"/>
        <w:rPr>
          <w:rFonts w:asciiTheme="majorBidi" w:eastAsia="Calibri" w:hAnsiTheme="majorBidi" w:cstheme="majorBidi"/>
          <w:b/>
          <w:bCs/>
          <w:lang w:val="en-AU" w:bidi="ar-SA"/>
        </w:rPr>
      </w:pPr>
    </w:p>
    <w:p w:rsidR="00F51EDE" w:rsidRPr="0052647C" w:rsidRDefault="00F51EDE" w:rsidP="00F51EDE">
      <w:pPr>
        <w:keepNext/>
        <w:widowControl w:val="0"/>
        <w:spacing w:after="0" w:line="240" w:lineRule="auto"/>
        <w:jc w:val="center"/>
        <w:rPr>
          <w:rFonts w:ascii="Century Schoolbook" w:eastAsia="Calibri" w:hAnsi="Century Schoolbook" w:cs="Times New Roman"/>
          <w:lang w:val="en-AU" w:bidi="ar-SA"/>
        </w:rPr>
      </w:pPr>
      <w:r w:rsidRPr="0052647C">
        <w:rPr>
          <w:rFonts w:ascii="Century Schoolbook" w:eastAsia="Calibri" w:hAnsi="Century Schoolbook" w:cs="Times New Roman"/>
          <w:b/>
          <w:bCs/>
          <w:sz w:val="28"/>
          <w:szCs w:val="28"/>
          <w:lang w:val="en-AU" w:bidi="ar-SA"/>
        </w:rPr>
        <w:t>Welcome to the World of P’shat Exegesis</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The Seven Hermeneutic Laws of R. Hillel are as follows </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[cf. </w:t>
      </w:r>
      <w:hyperlink r:id="rId16" w:history="1">
        <w:r w:rsidRPr="0052647C">
          <w:rPr>
            <w:rFonts w:ascii="Times New Roman" w:eastAsia="Calibri" w:hAnsi="Times New Roman" w:cs="Times New Roman"/>
            <w:color w:val="0000FF"/>
            <w:u w:val="single"/>
            <w:lang w:val="en-AU" w:bidi="ar-SA"/>
          </w:rPr>
          <w:t>http://www.jewishencyclopedia.com/view.jsp?artid=472&amp;letter=R</w:t>
        </w:r>
      </w:hyperlink>
      <w:r w:rsidRPr="0052647C">
        <w:rPr>
          <w:rFonts w:ascii="Times New Roman" w:eastAsia="Calibri" w:hAnsi="Times New Roman" w:cs="Times New Roman"/>
          <w:lang w:val="en-AU" w:bidi="ar-SA"/>
        </w:rPr>
        <w:t>]:</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1. Ḳal va-ḥomer:</w:t>
      </w:r>
      <w:r w:rsidRPr="0052647C">
        <w:rPr>
          <w:rFonts w:ascii="Times New Roman" w:eastAsia="Calibri" w:hAnsi="Times New Roman" w:cs="Times New Roman"/>
          <w:lang w:val="en-AU" w:bidi="ar-SA"/>
        </w:rPr>
        <w:t xml:space="preserve"> "Argumentum a minori ad majus" or "a majori ad minus"; corresponding to the scholastic proof a fortiori.</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2. Gezerah shavah:</w:t>
      </w:r>
      <w:r w:rsidRPr="0052647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3. Binyan ab mi-katub eḥad:</w:t>
      </w:r>
      <w:r w:rsidRPr="0052647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4. Binyan ab mi-shene ketubim:</w:t>
      </w:r>
      <w:r w:rsidRPr="0052647C">
        <w:rPr>
          <w:rFonts w:ascii="Times New Roman" w:eastAsia="Calibri" w:hAnsi="Times New Roman" w:cs="Times New Roman"/>
          <w:lang w:val="en-AU" w:bidi="ar-SA"/>
        </w:rPr>
        <w:t xml:space="preserve"> The same as the preceding, except that the provision is generalized from two </w:t>
      </w:r>
      <w:r w:rsidRPr="0052647C">
        <w:rPr>
          <w:rFonts w:ascii="Times New Roman" w:eastAsia="Calibri" w:hAnsi="Times New Roman" w:cs="Times New Roman"/>
          <w:lang w:val="en-AU" w:bidi="ar-SA"/>
        </w:rPr>
        <w:lastRenderedPageBreak/>
        <w:t>Biblical passages.</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5. Kelal u-Peraṭ and Peraṭ u-kelal:</w:t>
      </w:r>
      <w:r w:rsidRPr="0052647C">
        <w:rPr>
          <w:rFonts w:ascii="Times New Roman" w:eastAsia="Calibri" w:hAnsi="Times New Roman" w:cs="Times New Roman"/>
          <w:lang w:val="en-AU" w:bidi="ar-SA"/>
        </w:rPr>
        <w:t xml:space="preserve"> Definition of the general by the particular, and of the particular by the general.</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6. Ka-yoẓe bo mi-maḳom aḥer:</w:t>
      </w:r>
      <w:r w:rsidRPr="0052647C">
        <w:rPr>
          <w:rFonts w:ascii="Times New Roman" w:eastAsia="Calibri" w:hAnsi="Times New Roman" w:cs="Times New Roman"/>
          <w:lang w:val="en-AU" w:bidi="ar-SA"/>
        </w:rPr>
        <w:t xml:space="preserve"> Similarity in content to another Scriptural passage.</w:t>
      </w:r>
    </w:p>
    <w:p w:rsidR="00F51EDE" w:rsidRPr="0052647C" w:rsidRDefault="00F51EDE" w:rsidP="00F51EDE">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7. Dabar ha-lamed me-'inyano:</w:t>
      </w:r>
      <w:r w:rsidRPr="0052647C">
        <w:rPr>
          <w:rFonts w:ascii="Times New Roman" w:eastAsia="Calibri" w:hAnsi="Times New Roman" w:cs="Times New Roman"/>
          <w:lang w:val="en-AU" w:bidi="ar-SA"/>
        </w:rPr>
        <w:t xml:space="preserve"> Interpretation deduced from the context.</w:t>
      </w:r>
    </w:p>
    <w:p w:rsidR="00F51EDE" w:rsidRPr="0052647C" w:rsidRDefault="00F51EDE" w:rsidP="00F51EDE">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F51EDE" w:rsidRPr="0052647C" w:rsidRDefault="00F51EDE" w:rsidP="00F51EDE">
      <w:pPr>
        <w:keepNext/>
        <w:widowControl w:val="0"/>
        <w:spacing w:after="0" w:line="240" w:lineRule="auto"/>
        <w:jc w:val="both"/>
        <w:rPr>
          <w:rFonts w:ascii="Times New Roman" w:eastAsia="Calibri" w:hAnsi="Times New Roman" w:cs="Times New Roman"/>
          <w:lang w:bidi="ar-SA"/>
        </w:rPr>
      </w:pPr>
    </w:p>
    <w:p w:rsidR="00F51EDE" w:rsidRPr="0052647C" w:rsidRDefault="00F51EDE" w:rsidP="00F51EDE">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2647C">
        <w:rPr>
          <w:rFonts w:ascii="Century Schoolbook" w:eastAsia="Times New Roman" w:hAnsi="Century Schoolbook" w:cs="Times New Roman"/>
          <w:b/>
          <w:bCs/>
          <w:kern w:val="28"/>
          <w:sz w:val="28"/>
          <w:szCs w:val="28"/>
          <w:lang w:eastAsia="en-AU"/>
        </w:rPr>
        <w:t xml:space="preserve">Rashi’s Commentary for: </w:t>
      </w:r>
      <w:r w:rsidRPr="0052647C">
        <w:rPr>
          <w:rFonts w:ascii="Century Schoolbook" w:eastAsia="Times New Roman" w:hAnsi="Century Schoolbook" w:cs="Times New Roman"/>
          <w:b/>
          <w:bCs/>
          <w:kern w:val="28"/>
          <w:sz w:val="28"/>
          <w:szCs w:val="28"/>
          <w:cs/>
          <w:lang w:eastAsia="en-AU"/>
        </w:rPr>
        <w:t>‎</w:t>
      </w:r>
      <w:r w:rsidRPr="0052647C">
        <w:rPr>
          <w:rFonts w:ascii="Calibri" w:eastAsia="Calibri" w:hAnsi="Calibri" w:cs="Arial" w:hint="cs"/>
          <w:lang w:val="en-AU"/>
        </w:rPr>
        <w:t xml:space="preserve"> </w:t>
      </w:r>
      <w:r w:rsidRPr="0052647C">
        <w:rPr>
          <w:rFonts w:ascii="Century Schoolbook" w:eastAsia="Times New Roman" w:hAnsi="Century Schoolbook" w:cs="Times New Roman"/>
          <w:b/>
          <w:bCs/>
          <w:kern w:val="28"/>
          <w:sz w:val="28"/>
          <w:szCs w:val="28"/>
          <w:lang w:eastAsia="en-AU"/>
        </w:rPr>
        <w:t xml:space="preserve">Vayiqra (Leviticus) </w:t>
      </w:r>
      <w:r>
        <w:rPr>
          <w:rFonts w:ascii="Century Schoolbook" w:eastAsia="Times New Roman" w:hAnsi="Century Schoolbook" w:cs="Times New Roman"/>
          <w:b/>
          <w:bCs/>
          <w:kern w:val="28"/>
          <w:sz w:val="28"/>
          <w:szCs w:val="28"/>
          <w:lang w:val="es-ES" w:eastAsia="en-AU"/>
        </w:rPr>
        <w:t>23:1-44</w:t>
      </w:r>
    </w:p>
    <w:p w:rsidR="00F51EDE" w:rsidRPr="0052647C" w:rsidRDefault="00F51EDE" w:rsidP="00F51EDE">
      <w:pPr>
        <w:keepNext/>
        <w:widowControl w:val="0"/>
        <w:spacing w:after="0" w:line="240" w:lineRule="auto"/>
        <w:jc w:val="both"/>
        <w:rPr>
          <w:rFonts w:asciiTheme="majorBidi" w:hAnsiTheme="majorBidi" w:cstheme="majorBidi"/>
          <w:lang w:bidi="ar-SA"/>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Speak to the children of Israel...The Lord’s appointed [holy days]</w:t>
      </w:r>
      <w:r>
        <w:rPr>
          <w:rFonts w:ascii="Times New Roman" w:hAnsi="Times New Roman" w:cs="Times New Roman"/>
          <w:color w:val="000000"/>
          <w:szCs w:val="24"/>
        </w:rPr>
        <w:t xml:space="preserve"> </w:t>
      </w:r>
      <w:r w:rsidRPr="00116B64">
        <w:rPr>
          <w:rFonts w:ascii="Times New Roman" w:hAnsi="Times New Roman" w:cs="Times New Roman"/>
          <w:b/>
          <w:bCs/>
          <w:color w:val="000000"/>
          <w:szCs w:val="24"/>
          <w:highlight w:val="yellow"/>
        </w:rPr>
        <w:t>Designate the [times] of the festivals so that [all of] Israel will become accustomed to them, [meaning] that they should proclaim leap years for [the Jews in] the Diaspora</w:t>
      </w:r>
      <w:r>
        <w:rPr>
          <w:rFonts w:ascii="Times New Roman" w:hAnsi="Times New Roman" w:cs="Times New Roman"/>
          <w:color w:val="000000"/>
          <w:szCs w:val="24"/>
        </w:rPr>
        <w:t xml:space="preserve">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Pr>
          <w:rFonts w:ascii="Times New Roman" w:hAnsi="Times New Roman" w:cs="Times New Roman"/>
          <w:i/>
          <w:color w:val="000000"/>
          <w:szCs w:val="24"/>
        </w:rPr>
        <w:t xml:space="preserve">Torath Kohanim </w:t>
      </w:r>
      <w:r>
        <w:rPr>
          <w:rFonts w:ascii="Times New Roman" w:hAnsi="Times New Roman" w:cs="Times New Roman"/>
          <w:color w:val="000000"/>
          <w:szCs w:val="24"/>
        </w:rPr>
        <w:t xml:space="preserve">23:139; </w:t>
      </w:r>
      <w:r>
        <w:rPr>
          <w:rFonts w:ascii="Times New Roman" w:hAnsi="Times New Roman" w:cs="Times New Roman"/>
          <w:i/>
          <w:color w:val="000000"/>
          <w:szCs w:val="24"/>
        </w:rPr>
        <w:t>Levush Ha’orah.</w:t>
      </w:r>
      <w:r>
        <w:rPr>
          <w:rFonts w:ascii="Times New Roman" w:hAnsi="Times New Roman" w:cs="Times New Roman"/>
          <w:color w:val="000000"/>
          <w:szCs w:val="24"/>
        </w:rPr>
        <w:t xml:space="preserve"> See also </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r>
        <w:rPr>
          <w:rFonts w:ascii="Times New Roman" w:hAnsi="Times New Roman" w:cs="Times New Roman"/>
          <w:i/>
          <w:color w:val="000000"/>
          <w:szCs w:val="24"/>
        </w:rPr>
        <w:t>Nachalath Ya’akov</w:t>
      </w:r>
      <w:r>
        <w:rPr>
          <w:rFonts w:ascii="Times New Roman" w:hAnsi="Times New Roman" w:cs="Times New Roman"/>
          <w:color w:val="000000"/>
          <w:szCs w:val="24"/>
        </w:rPr>
        <w:t xml:space="preserve">, </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w:t>
      </w:r>
      <w:r>
        <w:rPr>
          <w:rFonts w:ascii="Times New Roman" w:hAnsi="Times New Roman" w:cs="Times New Roman"/>
          <w:i/>
          <w:color w:val="000000"/>
          <w:szCs w:val="24"/>
        </w:rPr>
        <w:t>Yosef Hallel</w:t>
      </w:r>
      <w:r>
        <w:rPr>
          <w:rFonts w:ascii="Times New Roman" w:hAnsi="Times New Roman" w:cs="Times New Roman"/>
          <w:color w:val="000000"/>
          <w:szCs w:val="24"/>
        </w:rPr>
        <w:t xml:space="preserve">, </w:t>
      </w:r>
      <w:r>
        <w:rPr>
          <w:rFonts w:ascii="Times New Roman" w:hAnsi="Times New Roman" w:cs="Times New Roman"/>
          <w:i/>
          <w:color w:val="000000"/>
          <w:szCs w:val="24"/>
        </w:rPr>
        <w:t>Chavel</w:t>
      </w:r>
      <w:r>
        <w:rPr>
          <w:rFonts w:ascii="Times New Roman" w:hAnsi="Times New Roman" w:cs="Times New Roman"/>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[For] six days...</w:t>
      </w:r>
      <w:r>
        <w:rPr>
          <w:rFonts w:ascii="Times New Roman" w:hAnsi="Times New Roman" w:cs="Times New Roman"/>
          <w:color w:val="000000"/>
          <w:szCs w:val="24"/>
        </w:rPr>
        <w:t xml:space="preserve"> Why does the Sabbath [designated by God,] appear here amidst the festivals [designated by the Sanhedrin]? To teach you that </w:t>
      </w:r>
      <w:r w:rsidRPr="00116B64">
        <w:rPr>
          <w:rFonts w:ascii="Times New Roman" w:hAnsi="Times New Roman" w:cs="Times New Roman"/>
          <w:b/>
          <w:bCs/>
          <w:color w:val="000000"/>
          <w:szCs w:val="24"/>
          <w:highlight w:val="yellow"/>
        </w:rPr>
        <w:t>whoever desecrates the festivals is considered [to have transgressed as severely] as if he had desecrated the Sabbath, and that whoever who fulfills the festivals is considered as if he has fulfilled the Sabbath, [and his reward is as great]</w:t>
      </w:r>
      <w:r>
        <w:rPr>
          <w:rFonts w:ascii="Times New Roman" w:hAnsi="Times New Roman" w:cs="Times New Roman"/>
          <w:color w:val="000000"/>
          <w:szCs w:val="24"/>
        </w:rPr>
        <w:t>.-[</w:t>
      </w:r>
      <w:r>
        <w:rPr>
          <w:rFonts w:ascii="Times New Roman" w:hAnsi="Times New Roman" w:cs="Times New Roman"/>
          <w:i/>
          <w:color w:val="000000"/>
          <w:szCs w:val="24"/>
        </w:rPr>
        <w:t>Be’er Basadeh</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23:144]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These are the Lord’s appointed [holy days, holy occasions, that you shall designate]</w:t>
      </w:r>
      <w:r>
        <w:rPr>
          <w:rFonts w:ascii="Times New Roman" w:hAnsi="Times New Roman" w:cs="Times New Roman"/>
          <w:color w:val="000000"/>
          <w:szCs w:val="24"/>
        </w:rPr>
        <w:t xml:space="preserve"> In the earlier verse (verse 2), Scripture is referring to the proclamation of a leap year, </w:t>
      </w:r>
      <w:r w:rsidRPr="00116B64">
        <w:rPr>
          <w:rFonts w:ascii="Times New Roman" w:hAnsi="Times New Roman" w:cs="Times New Roman"/>
          <w:b/>
          <w:bCs/>
          <w:color w:val="000000"/>
          <w:szCs w:val="24"/>
          <w:highlight w:val="yellow"/>
        </w:rPr>
        <w:t>while here, Scripture is referring to sanctifying the new month [i.e., “designating” which day is the first of the month</w:t>
      </w:r>
      <w:r>
        <w:rPr>
          <w:rFonts w:ascii="Times New Roman" w:hAnsi="Times New Roman" w:cs="Times New Roman"/>
          <w:color w:val="000000"/>
          <w:szCs w:val="24"/>
        </w:rPr>
        <w:t>, based on testimony of the sighting of the new moon. Both of these “designations,” therefore, have bearing on the establishment of the festivals.]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23:146]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in the afternoon</w:t>
      </w:r>
      <w:r>
        <w:rPr>
          <w:rFonts w:ascii="Times New Roman" w:hAnsi="Times New Roman" w:cs="Times New Roman"/>
          <w:color w:val="000000"/>
          <w:szCs w:val="24"/>
        </w:rPr>
        <w:t xml:space="preserve"> Heb. </w:t>
      </w:r>
      <w:r>
        <w:rPr>
          <w:rFonts w:ascii="Times New Roman" w:hAnsi="Times New Roman" w:cs="David"/>
          <w:color w:val="000000"/>
          <w:sz w:val="24"/>
          <w:rtl/>
        </w:rPr>
        <w:t>בֵּין הָעַרְבָּיִם</w:t>
      </w:r>
      <w:r>
        <w:rPr>
          <w:rFonts w:ascii="Times New Roman" w:hAnsi="Times New Roman" w:cs="Times New Roman"/>
          <w:color w:val="000000"/>
          <w:szCs w:val="24"/>
        </w:rPr>
        <w:t xml:space="preserve">, lit. between the two evenings. From six [halachic] hours [after dawn,] and onwards [until evening </w:t>
      </w:r>
      <w:r>
        <w:rPr>
          <w:rFonts w:ascii="Times New Roman" w:hAnsi="Times New Roman" w:cs="David"/>
          <w:color w:val="000000"/>
          <w:sz w:val="24"/>
          <w:rtl/>
        </w:rPr>
        <w:t>(עֶרֶב)</w:t>
      </w:r>
      <w:r>
        <w:rPr>
          <w:rFonts w:ascii="Times New Roman" w:hAnsi="Times New Roman" w:cs="Times New Roman"/>
          <w:color w:val="000000"/>
          <w:szCs w:val="24"/>
        </w:rPr>
        <w:t xml:space="preserve">, i.e., nightfall.]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the Passover offering to the Lord </w:t>
      </w:r>
      <w:r>
        <w:rPr>
          <w:rFonts w:ascii="Times New Roman" w:hAnsi="Times New Roman" w:cs="Times New Roman"/>
          <w:color w:val="000000"/>
          <w:szCs w:val="24"/>
        </w:rPr>
        <w:t xml:space="preserve">Heb. </w:t>
      </w:r>
      <w:r>
        <w:rPr>
          <w:rFonts w:ascii="Times New Roman" w:hAnsi="Times New Roman" w:cs="David"/>
          <w:color w:val="000000"/>
          <w:sz w:val="24"/>
          <w:rtl/>
        </w:rPr>
        <w:t>פֶּסַח</w:t>
      </w:r>
      <w:r>
        <w:rPr>
          <w:rFonts w:ascii="Times New Roman" w:hAnsi="Times New Roman" w:cs="Times New Roman"/>
          <w:color w:val="000000"/>
          <w:szCs w:val="24"/>
        </w:rPr>
        <w:t>, the offering up of a sacrifice named “Pesach.” [The term “Pesach” here refers to the Pesach offering brought on the fourteenth of Nissan, not to the Passover Festival, which begins on the fifteenth.-[</w:t>
      </w:r>
      <w:r>
        <w:rPr>
          <w:rFonts w:ascii="Times New Roman" w:hAnsi="Times New Roman" w:cs="Times New Roman"/>
          <w:i/>
          <w:color w:val="000000"/>
          <w:szCs w:val="24"/>
        </w:rPr>
        <w:t>Be’er Heitev</w:t>
      </w:r>
      <w:r>
        <w:rPr>
          <w:rFonts w:ascii="Times New Roman" w:hAnsi="Times New Roman" w:cs="Times New Roman"/>
          <w:color w:val="000000"/>
          <w:szCs w:val="24"/>
        </w:rPr>
        <w:t xml:space="preserve"> on </w:t>
      </w:r>
      <w:r>
        <w:rPr>
          <w:rFonts w:ascii="Times New Roman" w:hAnsi="Times New Roman" w:cs="Times New Roman"/>
          <w:i/>
          <w:color w:val="000000"/>
          <w:szCs w:val="24"/>
        </w:rPr>
        <w:t>Rashi</w:t>
      </w:r>
      <w:r>
        <w:rPr>
          <w:rFonts w:ascii="Times New Roman" w:hAnsi="Times New Roman" w:cs="Times New Roman"/>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bring a fire offering [to the Lord for a seven-day period]</w:t>
      </w:r>
      <w:r>
        <w:rPr>
          <w:rFonts w:ascii="Times New Roman" w:hAnsi="Times New Roman" w:cs="Times New Roman"/>
          <w:color w:val="000000"/>
          <w:szCs w:val="24"/>
        </w:rPr>
        <w:t xml:space="preserve"> These are the additional offerings [of Passover] delineated in </w:t>
      </w:r>
      <w:r>
        <w:rPr>
          <w:rFonts w:ascii="Times New Roman" w:hAnsi="Times New Roman" w:cs="Times New Roman"/>
          <w:i/>
          <w:color w:val="000000"/>
          <w:szCs w:val="24"/>
        </w:rPr>
        <w:t>parshath Pinchas</w:t>
      </w:r>
      <w:r>
        <w:rPr>
          <w:rFonts w:ascii="Times New Roman" w:hAnsi="Times New Roman" w:cs="Times New Roman"/>
          <w:color w:val="000000"/>
          <w:szCs w:val="24"/>
        </w:rPr>
        <w:t xml:space="preserve"> (Num. 28:1625). Why are they mentioned here? To inform you that the additional offerings do not impede one another, [if some are omitted, as the Torah states:]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And you shall bring a fire offering to the Lord</w:t>
      </w:r>
      <w:r>
        <w:rPr>
          <w:rFonts w:ascii="Times New Roman" w:hAnsi="Times New Roman" w:cs="Times New Roman"/>
          <w:color w:val="000000"/>
          <w:szCs w:val="24"/>
        </w:rPr>
        <w:t xml:space="preserve"> in any case. If there are no bulls, bring rams, and if there are neither bulls nor rams, bring lambs [as prescribed in Num. 28:19].-[</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23:152] </w:t>
      </w:r>
      <w:r>
        <w:rPr>
          <w:rFonts w:ascii="Times New Roman" w:hAnsi="Times New Roman" w:cs="Times New Roman"/>
          <w:b/>
          <w:color w:val="000000"/>
          <w:szCs w:val="24"/>
        </w:rPr>
        <w:t>for a seven-day period</w:t>
      </w:r>
      <w:r>
        <w:rPr>
          <w:rFonts w:ascii="Times New Roman" w:hAnsi="Times New Roman" w:cs="Times New Roman"/>
          <w:color w:val="000000"/>
          <w:szCs w:val="24"/>
        </w:rPr>
        <w:t xml:space="preserve"> Heb. </w:t>
      </w:r>
      <w:r>
        <w:rPr>
          <w:rFonts w:ascii="Times New Roman" w:hAnsi="Times New Roman" w:cs="David"/>
          <w:color w:val="000000"/>
          <w:sz w:val="24"/>
          <w:rtl/>
        </w:rPr>
        <w:t>שִׁבְעַת יָמִים</w:t>
      </w:r>
      <w:r>
        <w:rPr>
          <w:rFonts w:ascii="Times New Roman" w:hAnsi="Times New Roman" w:cs="Times New Roman"/>
          <w:color w:val="000000"/>
          <w:szCs w:val="24"/>
        </w:rPr>
        <w:t xml:space="preserve">, lit., a “seven” of days. Wherever the </w:t>
      </w:r>
      <w:r>
        <w:rPr>
          <w:rFonts w:ascii="Times New Roman" w:hAnsi="Times New Roman" w:cs="David"/>
          <w:color w:val="000000"/>
          <w:sz w:val="24"/>
          <w:rtl/>
        </w:rPr>
        <w:t>שִׁבְעַת</w:t>
      </w:r>
      <w:r>
        <w:rPr>
          <w:rFonts w:ascii="Times New Roman" w:hAnsi="Times New Roman" w:cs="Times New Roman"/>
          <w:color w:val="000000"/>
          <w:szCs w:val="24"/>
        </w:rPr>
        <w:t xml:space="preserve"> appears, it denotes a noun, and [thus, the expression here </w:t>
      </w:r>
      <w:r>
        <w:rPr>
          <w:rFonts w:ascii="Times New Roman" w:hAnsi="Times New Roman" w:cs="David"/>
          <w:color w:val="000000"/>
          <w:sz w:val="24"/>
          <w:rtl/>
        </w:rPr>
        <w:t xml:space="preserve"> שִׁבְעַת יָמִים</w:t>
      </w:r>
      <w:r>
        <w:rPr>
          <w:rFonts w:ascii="Times New Roman" w:hAnsi="Times New Roman" w:cs="Times New Roman"/>
          <w:color w:val="000000"/>
          <w:szCs w:val="24"/>
        </w:rPr>
        <w:t xml:space="preserve">means “a week of days”; </w:t>
      </w:r>
      <w:r>
        <w:rPr>
          <w:rFonts w:ascii="Times New Roman" w:hAnsi="Times New Roman" w:cs="Times New Roman"/>
          <w:i/>
          <w:color w:val="000000"/>
          <w:szCs w:val="24"/>
        </w:rPr>
        <w:t>septaine</w:t>
      </w:r>
      <w:r>
        <w:rPr>
          <w:rFonts w:ascii="Times New Roman" w:hAnsi="Times New Roman" w:cs="Times New Roman"/>
          <w:color w:val="000000"/>
          <w:szCs w:val="24"/>
        </w:rPr>
        <w:t xml:space="preserve"> in Old French [which is the noun, as opposed to </w:t>
      </w:r>
      <w:r>
        <w:rPr>
          <w:rFonts w:ascii="Times New Roman" w:hAnsi="Times New Roman" w:cs="Times New Roman"/>
          <w:i/>
          <w:color w:val="000000"/>
          <w:szCs w:val="24"/>
        </w:rPr>
        <w:t>sept</w:t>
      </w:r>
      <w:r>
        <w:rPr>
          <w:rFonts w:ascii="Times New Roman" w:hAnsi="Times New Roman" w:cs="Times New Roman"/>
          <w:color w:val="000000"/>
          <w:szCs w:val="24"/>
        </w:rPr>
        <w:t xml:space="preserve">, meaning the number seven. See </w:t>
      </w:r>
      <w:r>
        <w:rPr>
          <w:rFonts w:ascii="Times New Roman" w:hAnsi="Times New Roman" w:cs="Times New Roman"/>
          <w:i/>
          <w:color w:val="000000"/>
          <w:szCs w:val="24"/>
        </w:rPr>
        <w:t>Mizrachi</w:t>
      </w:r>
      <w:r>
        <w:rPr>
          <w:rFonts w:ascii="Times New Roman" w:hAnsi="Times New Roman" w:cs="Times New Roman"/>
          <w:color w:val="000000"/>
          <w:szCs w:val="24"/>
        </w:rPr>
        <w:t xml:space="preserve"> on </w:t>
      </w:r>
      <w:r>
        <w:rPr>
          <w:rFonts w:ascii="Times New Roman" w:hAnsi="Times New Roman" w:cs="Times New Roman"/>
          <w:i/>
          <w:color w:val="000000"/>
          <w:szCs w:val="24"/>
        </w:rPr>
        <w:t>Rashi</w:t>
      </w:r>
      <w:r>
        <w:rPr>
          <w:rFonts w:ascii="Times New Roman" w:hAnsi="Times New Roman" w:cs="Times New Roman"/>
          <w:color w:val="000000"/>
          <w:szCs w:val="24"/>
        </w:rPr>
        <w:t xml:space="preserve"> Exod. 10:22]. Likewise, every [construct expression like], </w:t>
      </w:r>
      <w:r>
        <w:rPr>
          <w:rFonts w:ascii="Times New Roman" w:hAnsi="Times New Roman" w:cs="David"/>
          <w:color w:val="000000"/>
          <w:sz w:val="24"/>
          <w:rtl/>
        </w:rPr>
        <w:t>שְׁמוֹנַת</w:t>
      </w:r>
      <w:r>
        <w:rPr>
          <w:rFonts w:ascii="Times New Roman" w:hAnsi="Times New Roman" w:cs="Times New Roman"/>
          <w:color w:val="000000"/>
          <w:szCs w:val="24"/>
        </w:rPr>
        <w:t xml:space="preserve">, </w:t>
      </w:r>
      <w:r>
        <w:rPr>
          <w:rFonts w:ascii="Times New Roman" w:hAnsi="Times New Roman" w:cs="David"/>
          <w:color w:val="000000"/>
          <w:sz w:val="24"/>
          <w:rtl/>
        </w:rPr>
        <w:t>שֵׁשֶׁת</w:t>
      </w:r>
      <w:r>
        <w:rPr>
          <w:rFonts w:ascii="Times New Roman" w:hAnsi="Times New Roman" w:cs="Times New Roman"/>
          <w:color w:val="000000"/>
          <w:szCs w:val="24"/>
        </w:rPr>
        <w:t xml:space="preserve">, </w:t>
      </w:r>
      <w:r>
        <w:rPr>
          <w:rFonts w:ascii="Times New Roman" w:hAnsi="Times New Roman" w:cs="David"/>
          <w:color w:val="000000"/>
          <w:sz w:val="24"/>
          <w:rtl/>
        </w:rPr>
        <w:t>חֲמֵשֶׁת</w:t>
      </w:r>
      <w:r>
        <w:rPr>
          <w:rFonts w:ascii="Times New Roman" w:hAnsi="Times New Roman" w:cs="Times New Roman"/>
          <w:color w:val="000000"/>
          <w:szCs w:val="24"/>
        </w:rPr>
        <w:t xml:space="preserve">, </w:t>
      </w:r>
      <w:r>
        <w:rPr>
          <w:rFonts w:ascii="Times New Roman" w:hAnsi="Times New Roman" w:cs="David"/>
          <w:color w:val="000000"/>
          <w:sz w:val="24"/>
          <w:rtl/>
        </w:rPr>
        <w:t>שְׁלֹשֶׁת</w:t>
      </w:r>
      <w:r>
        <w:rPr>
          <w:rFonts w:ascii="Times New Roman" w:hAnsi="Times New Roman" w:cs="Times New Roman"/>
          <w:color w:val="000000"/>
          <w:szCs w:val="24"/>
        </w:rPr>
        <w:t xml:space="preserve"> [literally means, respectively, “an eight of,” "a six of," “a five of,” "a three of," [meaning a unit consisting of one of these numbers]. -[See </w:t>
      </w:r>
      <w:r>
        <w:rPr>
          <w:rFonts w:ascii="Times New Roman" w:hAnsi="Times New Roman" w:cs="Times New Roman"/>
          <w:i/>
          <w:color w:val="000000"/>
          <w:szCs w:val="24"/>
        </w:rPr>
        <w:t xml:space="preserve">Gur Aryeh and Levush Haorah on Rashi Exod. 10:22 for the reason this type of expression is used here instead of simply </w:t>
      </w:r>
      <w:r>
        <w:rPr>
          <w:rFonts w:ascii="Times New Roman" w:hAnsi="Times New Roman" w:cs="David"/>
          <w:color w:val="000000"/>
          <w:sz w:val="24"/>
          <w:rtl/>
        </w:rPr>
        <w:t>שִׁבְעָה יָמִים</w:t>
      </w:r>
      <w:r>
        <w:rPr>
          <w:rFonts w:ascii="Times New Roman" w:hAnsi="Times New Roman" w:cs="Times New Roman"/>
          <w:color w:val="000000"/>
          <w:szCs w:val="24"/>
        </w:rPr>
        <w:t xml:space="preserve">, “seven days.”]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work of labor</w:t>
      </w:r>
      <w:r>
        <w:rPr>
          <w:rFonts w:ascii="Times New Roman" w:hAnsi="Times New Roman" w:cs="Times New Roman"/>
          <w:color w:val="000000"/>
          <w:szCs w:val="24"/>
        </w:rPr>
        <w:t xml:space="preserve"> Even types of work </w:t>
      </w:r>
      <w:r>
        <w:rPr>
          <w:rFonts w:ascii="Times New Roman" w:hAnsi="Times New Roman" w:cs="David"/>
          <w:color w:val="000000"/>
          <w:sz w:val="24"/>
          <w:rtl/>
        </w:rPr>
        <w:t>(מְלָאכוֹת)</w:t>
      </w:r>
      <w:r>
        <w:rPr>
          <w:rFonts w:ascii="Times New Roman" w:hAnsi="Times New Roman" w:cs="Times New Roman"/>
          <w:color w:val="000000"/>
          <w:szCs w:val="24"/>
        </w:rPr>
        <w:t xml:space="preserve"> that are considered by you as labor </w:t>
      </w:r>
      <w:r>
        <w:rPr>
          <w:rFonts w:ascii="Times New Roman" w:hAnsi="Times New Roman" w:cs="David"/>
          <w:color w:val="000000"/>
          <w:sz w:val="24"/>
          <w:rtl/>
        </w:rPr>
        <w:t>(עֲבוֹדָה)</w:t>
      </w:r>
      <w:r>
        <w:rPr>
          <w:rFonts w:ascii="Times New Roman" w:hAnsi="Times New Roman" w:cs="Times New Roman"/>
          <w:color w:val="000000"/>
          <w:szCs w:val="24"/>
        </w:rPr>
        <w:t xml:space="preserve"> and necessities, where a monetary loss may be incurred if one would refrain from them, for example, something that will be lost [if the activity is postponed]. I understood this from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where it is taught (23:187): “One might think that even during the intermediate days of the Festival, work of labor is prohibited...” [and the text concludes by teaching us </w:t>
      </w:r>
      <w:r w:rsidRPr="00116B64">
        <w:rPr>
          <w:rFonts w:ascii="Times New Roman" w:hAnsi="Times New Roman" w:cs="Times New Roman"/>
          <w:b/>
          <w:bCs/>
          <w:color w:val="000000"/>
          <w:szCs w:val="24"/>
          <w:highlight w:val="yellow"/>
        </w:rPr>
        <w:t xml:space="preserve">that during those days, </w:t>
      </w:r>
      <w:r w:rsidRPr="00116B64">
        <w:rPr>
          <w:rFonts w:ascii="Times New Roman" w:hAnsi="Times New Roman" w:cs="David"/>
          <w:b/>
          <w:bCs/>
          <w:color w:val="000000"/>
          <w:sz w:val="24"/>
          <w:highlight w:val="yellow"/>
          <w:rtl/>
        </w:rPr>
        <w:t>מְלֶאכֶת עֲבוֹדָה</w:t>
      </w:r>
      <w:r w:rsidRPr="00116B64">
        <w:rPr>
          <w:rFonts w:ascii="Times New Roman" w:hAnsi="Times New Roman" w:cs="Times New Roman"/>
          <w:b/>
          <w:bCs/>
          <w:color w:val="000000"/>
          <w:szCs w:val="24"/>
          <w:highlight w:val="yellow"/>
        </w:rPr>
        <w:t xml:space="preserve"> is permitted</w:t>
      </w:r>
      <w:r>
        <w:rPr>
          <w:rFonts w:ascii="Times New Roman" w:hAnsi="Times New Roman" w:cs="Times New Roman"/>
          <w:color w:val="000000"/>
          <w:szCs w:val="24"/>
        </w:rPr>
        <w:t xml:space="preserve">, and we know that the type of work that is permitted on the </w:t>
      </w:r>
      <w:r>
        <w:rPr>
          <w:rFonts w:ascii="Times New Roman" w:hAnsi="Times New Roman" w:cs="Times New Roman"/>
          <w:color w:val="000000"/>
          <w:szCs w:val="24"/>
        </w:rPr>
        <w:lastRenderedPageBreak/>
        <w:t xml:space="preserve">intermediate days </w:t>
      </w:r>
      <w:r w:rsidRPr="00116B64">
        <w:rPr>
          <w:rFonts w:ascii="Times New Roman" w:hAnsi="Times New Roman" w:cs="Times New Roman"/>
          <w:b/>
          <w:bCs/>
          <w:color w:val="000000"/>
          <w:szCs w:val="24"/>
          <w:highlight w:val="yellow"/>
        </w:rPr>
        <w:t xml:space="preserve">is such work whose postponement would cause a loss </w:t>
      </w:r>
      <w:r w:rsidRPr="00116B64">
        <w:rPr>
          <w:rFonts w:ascii="Times New Roman" w:hAnsi="Times New Roman" w:cs="David"/>
          <w:b/>
          <w:bCs/>
          <w:color w:val="000000"/>
          <w:sz w:val="24"/>
          <w:highlight w:val="yellow"/>
          <w:rtl/>
        </w:rPr>
        <w:t>(דָּבָר הָאָבֵד)</w:t>
      </w:r>
      <w:r>
        <w:rPr>
          <w:rFonts w:ascii="Times New Roman" w:hAnsi="Times New Roman" w:cs="Times New Roman"/>
          <w:color w:val="000000"/>
          <w:szCs w:val="24"/>
        </w:rPr>
        <w:t xml:space="preserve">. Hence, we see that </w:t>
      </w:r>
      <w:r>
        <w:rPr>
          <w:rFonts w:ascii="Times New Roman" w:hAnsi="Times New Roman" w:cs="David"/>
          <w:color w:val="000000"/>
          <w:sz w:val="24"/>
          <w:rtl/>
        </w:rPr>
        <w:t>מְלֶאכֶת עֲבוֹדָה</w:t>
      </w:r>
      <w:r>
        <w:rPr>
          <w:rFonts w:ascii="Times New Roman" w:hAnsi="Times New Roman" w:cs="Times New Roman"/>
          <w:color w:val="000000"/>
          <w:szCs w:val="24"/>
        </w:rPr>
        <w:t xml:space="preserve"> and </w:t>
      </w:r>
      <w:r>
        <w:rPr>
          <w:rFonts w:ascii="Times New Roman" w:hAnsi="Times New Roman" w:cs="David"/>
          <w:color w:val="000000"/>
          <w:sz w:val="24"/>
          <w:rtl/>
        </w:rPr>
        <w:t>דָָּבָר הָאָבֵד</w:t>
      </w:r>
      <w:r>
        <w:rPr>
          <w:rFonts w:ascii="Times New Roman" w:hAnsi="Times New Roman" w:cs="Times New Roman"/>
          <w:color w:val="000000"/>
          <w:szCs w:val="24"/>
        </w:rPr>
        <w:t xml:space="preserve"> are synonymous, and that is what the Torah meant to prohibit on the festival holy days—namely, the first and seventh days of Passover, when even that type of work is prohibited].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[you shall bring...an omer] of the beginning of your reaping</w:t>
      </w:r>
      <w:r>
        <w:rPr>
          <w:rFonts w:ascii="Times New Roman" w:hAnsi="Times New Roman" w:cs="Times New Roman"/>
          <w:color w:val="000000"/>
          <w:szCs w:val="24"/>
        </w:rPr>
        <w:t xml:space="preserve"> the first of the harvest [from the fields. Thus, one is permitted to proceed with the general harvest only after this </w:t>
      </w:r>
      <w:r>
        <w:rPr>
          <w:rFonts w:ascii="Times New Roman" w:hAnsi="Times New Roman" w:cs="Times New Roman"/>
          <w:i/>
          <w:color w:val="000000"/>
          <w:szCs w:val="24"/>
        </w:rPr>
        <w:t>omer</w:t>
      </w:r>
      <w:r>
        <w:rPr>
          <w:rFonts w:ascii="Times New Roman" w:hAnsi="Times New Roman" w:cs="Times New Roman"/>
          <w:color w:val="000000"/>
          <w:szCs w:val="24"/>
        </w:rPr>
        <w:t xml:space="preserve"> has been reaped.]-[</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Men.</w:t>
      </w:r>
      <w:r>
        <w:rPr>
          <w:rFonts w:ascii="Times New Roman" w:hAnsi="Times New Roman" w:cs="Times New Roman"/>
          <w:color w:val="000000"/>
          <w:szCs w:val="24"/>
        </w:rPr>
        <w:t xml:space="preserve"> 71a]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omer</w:t>
      </w:r>
      <w:r>
        <w:rPr>
          <w:rFonts w:ascii="Times New Roman" w:hAnsi="Times New Roman" w:cs="Times New Roman"/>
          <w:color w:val="000000"/>
          <w:szCs w:val="24"/>
        </w:rPr>
        <w:t xml:space="preserve"> a tenth of an </w:t>
      </w:r>
      <w:r>
        <w:rPr>
          <w:rFonts w:ascii="Times New Roman" w:hAnsi="Times New Roman" w:cs="Times New Roman"/>
          <w:i/>
          <w:color w:val="000000"/>
          <w:szCs w:val="24"/>
        </w:rPr>
        <w:t>ephah</w:t>
      </w:r>
      <w:r>
        <w:rPr>
          <w:rFonts w:ascii="Times New Roman" w:hAnsi="Times New Roman" w:cs="Times New Roman"/>
          <w:color w:val="000000"/>
          <w:szCs w:val="24"/>
        </w:rPr>
        <w:t xml:space="preserve"> (see Exod. 16:36). That was its [the measure’s] name, like “And they measured it with an </w:t>
      </w:r>
      <w:r>
        <w:rPr>
          <w:rFonts w:ascii="Times New Roman" w:hAnsi="Times New Roman" w:cs="Times New Roman"/>
          <w:i/>
          <w:color w:val="000000"/>
          <w:szCs w:val="24"/>
        </w:rPr>
        <w:t>omer</w:t>
      </w:r>
      <w:r>
        <w:rPr>
          <w:rFonts w:ascii="Times New Roman" w:hAnsi="Times New Roman" w:cs="Times New Roman"/>
          <w:color w:val="000000"/>
          <w:szCs w:val="24"/>
        </w:rPr>
        <w:t xml:space="preserve"> ” (Exod. 16:18).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And he shall wave</w:t>
      </w:r>
      <w:r>
        <w:rPr>
          <w:rFonts w:ascii="Times New Roman" w:hAnsi="Times New Roman" w:cs="Times New Roman"/>
          <w:color w:val="000000"/>
          <w:szCs w:val="24"/>
        </w:rPr>
        <w:t xml:space="preserve"> Every [mention of] </w:t>
      </w:r>
      <w:r>
        <w:rPr>
          <w:rFonts w:ascii="Times New Roman" w:hAnsi="Times New Roman" w:cs="David"/>
          <w:color w:val="000000"/>
          <w:sz w:val="24"/>
          <w:rtl/>
        </w:rPr>
        <w:t>תְּנוּפָה</w:t>
      </w:r>
      <w:r>
        <w:rPr>
          <w:rFonts w:ascii="Times New Roman" w:hAnsi="Times New Roman" w:cs="Times New Roman"/>
          <w:color w:val="000000"/>
          <w:szCs w:val="24"/>
        </w:rPr>
        <w:t>, “waving,” [in Scripture], denotes moving back and forth, up and down. [It is moved] back and forth to prevent evil winds; [it is moved] up and down to prevent evil dews [i.e., the dew should be a blessing for the crop, not a curse].-[</w:t>
      </w:r>
      <w:r>
        <w:rPr>
          <w:rFonts w:ascii="Times New Roman" w:hAnsi="Times New Roman" w:cs="Times New Roman"/>
          <w:i/>
          <w:color w:val="000000"/>
          <w:szCs w:val="24"/>
        </w:rPr>
        <w:t>Men.</w:t>
      </w:r>
      <w:r>
        <w:rPr>
          <w:rFonts w:ascii="Times New Roman" w:hAnsi="Times New Roman" w:cs="Times New Roman"/>
          <w:color w:val="000000"/>
          <w:szCs w:val="24"/>
        </w:rPr>
        <w:t xml:space="preserve"> 61a- 62a]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so that it will be acceptable for you</w:t>
      </w:r>
      <w:r>
        <w:rPr>
          <w:rFonts w:ascii="Times New Roman" w:hAnsi="Times New Roman" w:cs="Times New Roman"/>
          <w:color w:val="000000"/>
          <w:szCs w:val="24"/>
        </w:rPr>
        <w:t xml:space="preserve"> If you offer it up according to these instructions, it will be acceptable for you.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day after the rest day</w:t>
      </w:r>
      <w:r>
        <w:rPr>
          <w:rFonts w:ascii="Times New Roman" w:hAnsi="Times New Roman" w:cs="Times New Roman"/>
          <w:color w:val="000000"/>
          <w:szCs w:val="24"/>
        </w:rPr>
        <w:t xml:space="preserve"> - </w:t>
      </w:r>
      <w:r>
        <w:rPr>
          <w:rFonts w:ascii="Times New Roman" w:hAnsi="Times New Roman" w:cs="David"/>
          <w:color w:val="000000"/>
          <w:sz w:val="24"/>
          <w:rtl/>
        </w:rPr>
        <w:t>מִמָּחֳרַת הַשַּׁבָּת</w:t>
      </w:r>
      <w:r>
        <w:rPr>
          <w:rFonts w:ascii="Times New Roman" w:hAnsi="Times New Roman" w:cs="Times New Roman"/>
          <w:color w:val="000000"/>
          <w:szCs w:val="24"/>
        </w:rPr>
        <w:t xml:space="preserve">. On the day after the first holy day of Passover, [since a holy festival day is also </w:t>
      </w:r>
      <w:r>
        <w:rPr>
          <w:rFonts w:ascii="Times New Roman" w:hAnsi="Times New Roman" w:cs="David"/>
          <w:color w:val="000000"/>
          <w:sz w:val="24"/>
          <w:rtl/>
        </w:rPr>
        <w:t>שַׁבָָּת</w:t>
      </w:r>
      <w:r>
        <w:rPr>
          <w:rFonts w:ascii="Times New Roman" w:hAnsi="Times New Roman" w:cs="Times New Roman"/>
          <w:color w:val="000000"/>
          <w:szCs w:val="24"/>
        </w:rPr>
        <w:t xml:space="preserve">, </w:t>
      </w:r>
      <w:r>
        <w:rPr>
          <w:rFonts w:ascii="Times New Roman" w:hAnsi="Times New Roman" w:cs="Times New Roman"/>
          <w:i/>
          <w:color w:val="000000"/>
          <w:szCs w:val="24"/>
        </w:rPr>
        <w:t>rest day</w:t>
      </w:r>
      <w:r>
        <w:rPr>
          <w:rFonts w:ascii="Times New Roman" w:hAnsi="Times New Roman" w:cs="Times New Roman"/>
          <w:color w:val="000000"/>
          <w:szCs w:val="24"/>
        </w:rPr>
        <w:t>, in Scripture]. For if you say [that it means] the “Sabbath of Creation” [i.e., the actual Sabbath, the seventh day of the week], you would not know which one. -[</w:t>
      </w:r>
      <w:r>
        <w:rPr>
          <w:rFonts w:ascii="Times New Roman" w:hAnsi="Times New Roman" w:cs="Times New Roman"/>
          <w:i/>
          <w:color w:val="000000"/>
          <w:szCs w:val="24"/>
        </w:rPr>
        <w:t>Men.</w:t>
      </w:r>
      <w:r>
        <w:rPr>
          <w:rFonts w:ascii="Times New Roman" w:hAnsi="Times New Roman" w:cs="Times New Roman"/>
          <w:color w:val="000000"/>
          <w:szCs w:val="24"/>
        </w:rPr>
        <w:t xml:space="preserve"> 66a]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you shall offer up [an unblemished lamb in its [first] year]</w:t>
      </w:r>
      <w:r>
        <w:rPr>
          <w:rFonts w:ascii="Times New Roman" w:hAnsi="Times New Roman" w:cs="Times New Roman"/>
          <w:color w:val="000000"/>
          <w:szCs w:val="24"/>
        </w:rPr>
        <w:t xml:space="preserve"> It comes as obligatory for the </w:t>
      </w:r>
      <w:r>
        <w:rPr>
          <w:rFonts w:ascii="Times New Roman" w:hAnsi="Times New Roman" w:cs="Times New Roman"/>
          <w:i/>
          <w:color w:val="000000"/>
          <w:szCs w:val="24"/>
        </w:rPr>
        <w:t>omer</w:t>
      </w:r>
      <w:r>
        <w:rPr>
          <w:rFonts w:ascii="Times New Roman" w:hAnsi="Times New Roman" w:cs="Times New Roman"/>
          <w:color w:val="000000"/>
          <w:szCs w:val="24"/>
        </w:rPr>
        <w:t xml:space="preserve"> [not as part the additional offerings of Passover.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Its meal offering</w:t>
      </w:r>
      <w:r>
        <w:rPr>
          <w:rFonts w:ascii="Times New Roman" w:hAnsi="Times New Roman" w:cs="Times New Roman"/>
          <w:color w:val="000000"/>
          <w:szCs w:val="24"/>
        </w:rPr>
        <w:t xml:space="preserve"> The meal offering [which accompanies every sacrifice], along with its libations. [See Num. 15:116.] [This is not an independent meal offering.]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two tenths [of an ephah]</w:t>
      </w:r>
      <w:r>
        <w:rPr>
          <w:rFonts w:ascii="Times New Roman" w:hAnsi="Times New Roman" w:cs="Times New Roman"/>
          <w:color w:val="000000"/>
          <w:szCs w:val="24"/>
        </w:rPr>
        <w:t xml:space="preserve"> It was double [the usual meal offering for a lamb, which is one tenth.] (See Num. 15:4.)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its libation [shall be] a quarter of a hin of wine</w:t>
      </w:r>
      <w:r>
        <w:rPr>
          <w:rFonts w:ascii="Times New Roman" w:hAnsi="Times New Roman" w:cs="Times New Roman"/>
          <w:color w:val="000000"/>
          <w:szCs w:val="24"/>
        </w:rPr>
        <w:t xml:space="preserve"> Although its meal offering is double, its libations are not double, [but the usual libation prescribed for a lamb (Num. 15:5). -[</w:t>
      </w:r>
      <w:r>
        <w:rPr>
          <w:rFonts w:ascii="Times New Roman" w:hAnsi="Times New Roman" w:cs="Times New Roman"/>
          <w:i/>
          <w:color w:val="000000"/>
          <w:szCs w:val="24"/>
        </w:rPr>
        <w:t>Men.</w:t>
      </w:r>
      <w:r>
        <w:rPr>
          <w:rFonts w:ascii="Times New Roman" w:hAnsi="Times New Roman" w:cs="Times New Roman"/>
          <w:color w:val="000000"/>
          <w:szCs w:val="24"/>
        </w:rPr>
        <w:t xml:space="preserve"> 89b]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or [flour made from] parched grain</w:t>
      </w:r>
      <w:r>
        <w:rPr>
          <w:rFonts w:ascii="Times New Roman" w:hAnsi="Times New Roman" w:cs="Times New Roman"/>
          <w:color w:val="000000"/>
          <w:szCs w:val="24"/>
        </w:rPr>
        <w:t xml:space="preserve"> [This refers to] flour made from tender, plump grain that is parched in an oven (see Lev. 2:14).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plump grain</w:t>
      </w:r>
      <w:r>
        <w:rPr>
          <w:rFonts w:ascii="Times New Roman" w:hAnsi="Times New Roman" w:cs="Times New Roman"/>
          <w:color w:val="000000"/>
          <w:szCs w:val="24"/>
        </w:rPr>
        <w:t xml:space="preserve"> [These are the] plump, parched kernels, grenaillis [in Old French].-[See </w:t>
      </w:r>
      <w:r>
        <w:rPr>
          <w:rFonts w:ascii="Times New Roman" w:hAnsi="Times New Roman" w:cs="Times New Roman"/>
          <w:i/>
          <w:color w:val="000000"/>
          <w:szCs w:val="24"/>
        </w:rPr>
        <w:t>Rashi</w:t>
      </w:r>
      <w:r>
        <w:rPr>
          <w:rFonts w:ascii="Times New Roman" w:hAnsi="Times New Roman" w:cs="Times New Roman"/>
          <w:color w:val="000000"/>
          <w:szCs w:val="24"/>
        </w:rPr>
        <w:t xml:space="preserve">,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on </w:t>
      </w:r>
      <w:r>
        <w:rPr>
          <w:rFonts w:ascii="Times New Roman" w:hAnsi="Times New Roman" w:cs="Times New Roman"/>
          <w:i/>
          <w:color w:val="000000"/>
          <w:szCs w:val="24"/>
        </w:rPr>
        <w:t>Lev</w:t>
      </w:r>
      <w:r>
        <w:rPr>
          <w:rFonts w:ascii="Times New Roman" w:hAnsi="Times New Roman" w:cs="Times New Roman"/>
          <w:color w:val="000000"/>
          <w:szCs w:val="24"/>
        </w:rPr>
        <w:t xml:space="preserve">. 2:14]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in all your dwelling places </w:t>
      </w:r>
      <w:r>
        <w:rPr>
          <w:rFonts w:ascii="Times New Roman" w:hAnsi="Times New Roman" w:cs="Times New Roman"/>
          <w:color w:val="000000"/>
          <w:szCs w:val="24"/>
        </w:rPr>
        <w:t xml:space="preserve">The Sages of Israel differ concerning this. Some learned from here that [the prohibition of eating] the new crop [before the </w:t>
      </w:r>
      <w:r>
        <w:rPr>
          <w:rFonts w:ascii="Times New Roman" w:hAnsi="Times New Roman" w:cs="Times New Roman"/>
          <w:i/>
          <w:color w:val="000000"/>
          <w:szCs w:val="24"/>
        </w:rPr>
        <w:t>omer</w:t>
      </w:r>
      <w:r>
        <w:rPr>
          <w:rFonts w:ascii="Times New Roman" w:hAnsi="Times New Roman" w:cs="Times New Roman"/>
          <w:color w:val="000000"/>
          <w:szCs w:val="24"/>
        </w:rPr>
        <w:t>] applies [even] outside the Land [of Israel], while others say that this phrase comes only to teach [us] that they were commanded regarding the new crop only after possession and settlement, after they had conquered and apportioned [the land.-[</w:t>
      </w:r>
      <w:r>
        <w:rPr>
          <w:rFonts w:ascii="Times New Roman" w:hAnsi="Times New Roman" w:cs="Times New Roman"/>
          <w:i/>
          <w:color w:val="000000"/>
          <w:szCs w:val="24"/>
        </w:rPr>
        <w:t>Kid.</w:t>
      </w:r>
      <w:r>
        <w:rPr>
          <w:rFonts w:ascii="Times New Roman" w:hAnsi="Times New Roman" w:cs="Times New Roman"/>
          <w:color w:val="000000"/>
          <w:szCs w:val="24"/>
        </w:rPr>
        <w:t xml:space="preserve"> 37a]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from the morrow of the rest day</w:t>
      </w:r>
      <w:r>
        <w:rPr>
          <w:rFonts w:ascii="Times New Roman" w:hAnsi="Times New Roman" w:cs="Times New Roman"/>
          <w:color w:val="000000"/>
          <w:szCs w:val="24"/>
        </w:rPr>
        <w:t xml:space="preserve"> On the day after the [first] holy day [of Passover].-[See </w:t>
      </w:r>
      <w:r>
        <w:rPr>
          <w:rFonts w:ascii="Times New Roman" w:hAnsi="Times New Roman" w:cs="Times New Roman"/>
          <w:i/>
          <w:color w:val="000000"/>
          <w:szCs w:val="24"/>
        </w:rPr>
        <w:t>Rashi</w:t>
      </w:r>
      <w:r>
        <w:rPr>
          <w:rFonts w:ascii="Times New Roman" w:hAnsi="Times New Roman" w:cs="Times New Roman"/>
          <w:color w:val="000000"/>
          <w:szCs w:val="24"/>
        </w:rPr>
        <w:t xml:space="preserve"> on verse 11; </w:t>
      </w:r>
      <w:r>
        <w:rPr>
          <w:rFonts w:ascii="Times New Roman" w:hAnsi="Times New Roman" w:cs="Times New Roman"/>
          <w:i/>
          <w:color w:val="000000"/>
          <w:szCs w:val="24"/>
        </w:rPr>
        <w:t>Men.</w:t>
      </w:r>
      <w:r>
        <w:rPr>
          <w:rFonts w:ascii="Times New Roman" w:hAnsi="Times New Roman" w:cs="Times New Roman"/>
          <w:color w:val="000000"/>
          <w:szCs w:val="24"/>
        </w:rPr>
        <w:t xml:space="preserve"> 65b]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Pr="00116B64" w:rsidRDefault="00F51EDE" w:rsidP="00F51ED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[seven weeks;] they shall be complete</w:t>
      </w:r>
      <w:r>
        <w:rPr>
          <w:rFonts w:ascii="Times New Roman" w:hAnsi="Times New Roman" w:cs="Times New Roman"/>
          <w:color w:val="000000"/>
          <w:szCs w:val="24"/>
        </w:rPr>
        <w:t xml:space="preserve"> </w:t>
      </w:r>
      <w:r w:rsidRPr="00116B64">
        <w:rPr>
          <w:rFonts w:ascii="Times New Roman" w:hAnsi="Times New Roman" w:cs="Times New Roman"/>
          <w:b/>
          <w:bCs/>
          <w:color w:val="000000"/>
          <w:szCs w:val="24"/>
          <w:highlight w:val="yellow"/>
        </w:rPr>
        <w:t>[This verse] teaches us that one must begin counting [each of these days] from the evening, because otherwise, they would not be “complete.”-[</w:t>
      </w:r>
      <w:r w:rsidRPr="00116B64">
        <w:rPr>
          <w:rFonts w:ascii="Times New Roman" w:hAnsi="Times New Roman" w:cs="Times New Roman"/>
          <w:b/>
          <w:bCs/>
          <w:i/>
          <w:color w:val="000000"/>
          <w:szCs w:val="24"/>
          <w:highlight w:val="yellow"/>
        </w:rPr>
        <w:t>Men.</w:t>
      </w:r>
      <w:r w:rsidRPr="00116B64">
        <w:rPr>
          <w:rFonts w:ascii="Times New Roman" w:hAnsi="Times New Roman" w:cs="Times New Roman"/>
          <w:b/>
          <w:bCs/>
          <w:color w:val="000000"/>
          <w:szCs w:val="24"/>
          <w:highlight w:val="yellow"/>
        </w:rPr>
        <w:t xml:space="preserve"> 66a]</w:t>
      </w:r>
      <w:r w:rsidRPr="00116B64">
        <w:rPr>
          <w:rFonts w:ascii="Times New Roman" w:hAnsi="Times New Roman" w:cs="Times New Roman"/>
          <w:b/>
          <w:bCs/>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the day after the seventh week</w:t>
      </w:r>
      <w:r>
        <w:rPr>
          <w:rFonts w:ascii="Times New Roman" w:hAnsi="Times New Roman" w:cs="Times New Roman"/>
          <w:color w:val="000000"/>
          <w:szCs w:val="24"/>
        </w:rPr>
        <w:t xml:space="preserve"> - </w:t>
      </w:r>
      <w:r>
        <w:rPr>
          <w:rFonts w:ascii="Times New Roman" w:hAnsi="Times New Roman" w:cs="David"/>
          <w:color w:val="000000"/>
          <w:sz w:val="24"/>
          <w:rtl/>
        </w:rPr>
        <w:t>הַשַּׁבָּת הַשְּׁבִיעִת</w:t>
      </w:r>
      <w:r>
        <w:rPr>
          <w:rFonts w:ascii="Times New Roman" w:hAnsi="Times New Roman" w:cs="Times New Roman"/>
          <w:color w:val="000000"/>
          <w:szCs w:val="24"/>
        </w:rPr>
        <w:t xml:space="preserve">, as the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w:t>
      </w:r>
      <w:r>
        <w:rPr>
          <w:rFonts w:ascii="Times New Roman" w:hAnsi="Times New Roman" w:cs="David"/>
          <w:color w:val="000000"/>
          <w:sz w:val="24"/>
          <w:rtl/>
        </w:rPr>
        <w:t>שְׁבִיעָתָא שְׁבוּעֲתָא</w:t>
      </w:r>
      <w:r>
        <w:rPr>
          <w:rFonts w:ascii="Times New Roman" w:hAnsi="Times New Roman" w:cs="Times New Roman"/>
          <w:color w:val="000000"/>
          <w:szCs w:val="24"/>
        </w:rPr>
        <w:t xml:space="preserve">, “the seventh week.”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count until the day after the seventh week</w:t>
      </w:r>
      <w:r>
        <w:rPr>
          <w:rFonts w:ascii="Times New Roman" w:hAnsi="Times New Roman" w:cs="Times New Roman"/>
          <w:color w:val="000000"/>
          <w:szCs w:val="24"/>
        </w:rPr>
        <w:t xml:space="preserve"> But not inclusive, making forty-nine days.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fiftieth day, [on which] you will bring a meal offering to the Lord from the new [wheat crop]</w:t>
      </w:r>
      <w:r>
        <w:rPr>
          <w:rFonts w:ascii="Times New Roman" w:hAnsi="Times New Roman" w:cs="Times New Roman"/>
          <w:color w:val="000000"/>
          <w:szCs w:val="24"/>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Pr>
          <w:rFonts w:ascii="Times New Roman" w:hAnsi="Times New Roman" w:cs="David"/>
          <w:color w:val="000000"/>
          <w:sz w:val="24"/>
          <w:rtl/>
        </w:rPr>
        <w:t>חֲמִשִּׁים יוֹם</w:t>
      </w:r>
      <w:r>
        <w:rPr>
          <w:rFonts w:ascii="Times New Roman" w:hAnsi="Times New Roman" w:cs="Times New Roman"/>
          <w:color w:val="000000"/>
          <w:szCs w:val="24"/>
        </w:rPr>
        <w:t xml:space="preserve"> 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new meal- offering</w:t>
      </w:r>
      <w:r>
        <w:rPr>
          <w:rFonts w:ascii="Times New Roman" w:hAnsi="Times New Roman" w:cs="Times New Roman"/>
          <w:color w:val="000000"/>
          <w:szCs w:val="24"/>
        </w:rPr>
        <w:t xml:space="preserve"> This is the first meal offering brought from the new [crop]. Now, if you ask, “But was not the meal offering of the </w:t>
      </w:r>
      <w:r>
        <w:rPr>
          <w:rFonts w:ascii="Times New Roman" w:hAnsi="Times New Roman" w:cs="Times New Roman"/>
          <w:i/>
          <w:color w:val="000000"/>
          <w:szCs w:val="24"/>
        </w:rPr>
        <w:t>omer</w:t>
      </w:r>
      <w:r>
        <w:rPr>
          <w:rFonts w:ascii="Times New Roman" w:hAnsi="Times New Roman" w:cs="Times New Roman"/>
          <w:color w:val="000000"/>
          <w:szCs w:val="24"/>
        </w:rPr>
        <w:t xml:space="preserve"> already offered up (see verse 10 above)?” [the answer to this is that] that is not like other meal offerings—for it comes from barley [and hence, this meal offering is new since it is the first meal offering from the wheat crop].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From your dwelling places</w:t>
      </w:r>
      <w:r>
        <w:rPr>
          <w:rFonts w:ascii="Times New Roman" w:hAnsi="Times New Roman" w:cs="Times New Roman"/>
          <w:color w:val="000000"/>
          <w:szCs w:val="24"/>
        </w:rPr>
        <w:t xml:space="preserve"> but not from outside the Land.-[</w:t>
      </w:r>
      <w:r>
        <w:rPr>
          <w:rFonts w:ascii="Times New Roman" w:hAnsi="Times New Roman" w:cs="Times New Roman"/>
          <w:i/>
          <w:color w:val="000000"/>
          <w:szCs w:val="24"/>
        </w:rPr>
        <w:t>Men.</w:t>
      </w:r>
      <w:r>
        <w:rPr>
          <w:rFonts w:ascii="Times New Roman" w:hAnsi="Times New Roman" w:cs="Times New Roman"/>
          <w:color w:val="000000"/>
          <w:szCs w:val="24"/>
        </w:rPr>
        <w:t xml:space="preserve"> 83b]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bread set aside</w:t>
      </w:r>
      <w:r>
        <w:rPr>
          <w:rFonts w:ascii="Times New Roman" w:hAnsi="Times New Roman" w:cs="Times New Roman"/>
          <w:color w:val="000000"/>
          <w:szCs w:val="24"/>
        </w:rPr>
        <w:t xml:space="preserve"> Heb. </w:t>
      </w:r>
      <w:r>
        <w:rPr>
          <w:rFonts w:ascii="Times New Roman" w:hAnsi="Times New Roman" w:cs="David"/>
          <w:color w:val="000000"/>
          <w:sz w:val="24"/>
          <w:rtl/>
        </w:rPr>
        <w:t>לֶחֶם תְּנוּפָה</w:t>
      </w:r>
      <w:r>
        <w:rPr>
          <w:rFonts w:ascii="Times New Roman" w:hAnsi="Times New Roman" w:cs="Times New Roman"/>
          <w:color w:val="000000"/>
          <w:szCs w:val="24"/>
        </w:rPr>
        <w:t xml:space="preserve">, bread of separation, set aside for the sake of the Most High, and this is the new meal offering, mentioned above [in the preceding verse].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first offering</w:t>
      </w:r>
      <w:r>
        <w:rPr>
          <w:rFonts w:ascii="Times New Roman" w:hAnsi="Times New Roman" w:cs="Times New Roman"/>
          <w:color w:val="000000"/>
          <w:szCs w:val="24"/>
        </w:rPr>
        <w:t xml:space="preserve"> The first of all the meal offerings [brought from the new crop]; even a “jealousy meal offering” [for suspected infidelity, see Num. 5:1131], which comes from barley [see verse 15 there], may not be offered up from the new crop before the two loaves [have been brought].-[</w:t>
      </w:r>
      <w:r>
        <w:rPr>
          <w:rFonts w:ascii="Times New Roman" w:hAnsi="Times New Roman" w:cs="Times New Roman"/>
          <w:i/>
          <w:color w:val="000000"/>
          <w:szCs w:val="24"/>
        </w:rPr>
        <w:t>Men.</w:t>
      </w:r>
      <w:r>
        <w:rPr>
          <w:rFonts w:ascii="Times New Roman" w:hAnsi="Times New Roman" w:cs="Times New Roman"/>
          <w:color w:val="000000"/>
          <w:szCs w:val="24"/>
        </w:rPr>
        <w:t xml:space="preserve"> 84b]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And associated with the bread</w:t>
      </w:r>
      <w:r>
        <w:rPr>
          <w:rFonts w:ascii="Times New Roman" w:hAnsi="Times New Roman" w:cs="Times New Roman"/>
          <w:color w:val="000000"/>
          <w:szCs w:val="24"/>
        </w:rPr>
        <w:t xml:space="preserve"> Heb. </w:t>
      </w:r>
      <w:r>
        <w:rPr>
          <w:rFonts w:ascii="Times New Roman" w:hAnsi="Times New Roman" w:cs="David"/>
          <w:color w:val="000000"/>
          <w:sz w:val="24"/>
          <w:rtl/>
        </w:rPr>
        <w:t>עַל־הַלֶּחֶם</w:t>
      </w:r>
      <w:r>
        <w:rPr>
          <w:rFonts w:ascii="Times New Roman" w:hAnsi="Times New Roman" w:cs="Times New Roman"/>
          <w:color w:val="000000"/>
          <w:szCs w:val="24"/>
        </w:rPr>
        <w:t>,lit. on the bread, i.e., “because of the bread,” i. e., as an obligation for the bread, [but not as a separate obligation for that day. I.e., if they did not bring the bread offering, they do not bring this associated burnt offering.-[</w:t>
      </w:r>
      <w:r>
        <w:rPr>
          <w:rFonts w:ascii="Times New Roman" w:hAnsi="Times New Roman" w:cs="Times New Roman"/>
          <w:i/>
          <w:color w:val="000000"/>
          <w:szCs w:val="24"/>
        </w:rPr>
        <w:t>Mizrachi</w:t>
      </w:r>
      <w:r>
        <w:rPr>
          <w:rFonts w:ascii="Times New Roman" w:hAnsi="Times New Roman" w:cs="Times New Roman"/>
          <w:color w:val="000000"/>
          <w:szCs w:val="24"/>
        </w:rPr>
        <w:t xml:space="preserve"> ; </w:t>
      </w:r>
      <w:r>
        <w:rPr>
          <w:rFonts w:ascii="Times New Roman" w:hAnsi="Times New Roman" w:cs="Times New Roman"/>
          <w:i/>
          <w:color w:val="000000"/>
          <w:szCs w:val="24"/>
        </w:rPr>
        <w:t xml:space="preserve">Torath Kohanim </w:t>
      </w:r>
      <w:r>
        <w:rPr>
          <w:rFonts w:ascii="Times New Roman" w:hAnsi="Times New Roman" w:cs="Times New Roman"/>
          <w:color w:val="000000"/>
          <w:szCs w:val="24"/>
        </w:rPr>
        <w:t xml:space="preserve">23:171]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[along with] their meal offering and libations</w:t>
      </w:r>
      <w:r>
        <w:rPr>
          <w:rFonts w:ascii="Times New Roman" w:hAnsi="Times New Roman" w:cs="Times New Roman"/>
          <w:color w:val="000000"/>
          <w:szCs w:val="24"/>
        </w:rPr>
        <w:t xml:space="preserve"> i.e., according to the prescription of meal offerings and libations specified for each [type of] animal in the passage that delineates [libations (see Num. 15:116), as follows: three tenths [of an </w:t>
      </w:r>
      <w:r>
        <w:rPr>
          <w:rFonts w:ascii="Times New Roman" w:hAnsi="Times New Roman" w:cs="Times New Roman"/>
          <w:i/>
          <w:color w:val="000000"/>
          <w:szCs w:val="24"/>
        </w:rPr>
        <w:t>ephah</w:t>
      </w:r>
      <w:r>
        <w:rPr>
          <w:rFonts w:ascii="Times New Roman" w:hAnsi="Times New Roman" w:cs="Times New Roman"/>
          <w:color w:val="000000"/>
          <w:szCs w:val="24"/>
        </w:rPr>
        <w:t xml:space="preserve"> of flour] for each bull, two tenths for a ram and one tenth for a lamb—this is the meal offering [for sacrifices]. And the libations are as follows: Half a </w:t>
      </w:r>
      <w:r>
        <w:rPr>
          <w:rFonts w:ascii="Times New Roman" w:hAnsi="Times New Roman" w:cs="Times New Roman"/>
          <w:i/>
          <w:color w:val="000000"/>
          <w:szCs w:val="24"/>
        </w:rPr>
        <w:t>hin</w:t>
      </w:r>
      <w:r>
        <w:rPr>
          <w:rFonts w:ascii="Times New Roman" w:hAnsi="Times New Roman" w:cs="Times New Roman"/>
          <w:color w:val="000000"/>
          <w:szCs w:val="24"/>
        </w:rPr>
        <w:t xml:space="preserve"> [of wine] for a bull, a third of a </w:t>
      </w:r>
      <w:r>
        <w:rPr>
          <w:rFonts w:ascii="Times New Roman" w:hAnsi="Times New Roman" w:cs="Times New Roman"/>
          <w:i/>
          <w:color w:val="000000"/>
          <w:szCs w:val="24"/>
        </w:rPr>
        <w:t>hin</w:t>
      </w:r>
      <w:r>
        <w:rPr>
          <w:rFonts w:ascii="Times New Roman" w:hAnsi="Times New Roman" w:cs="Times New Roman"/>
          <w:color w:val="000000"/>
          <w:szCs w:val="24"/>
        </w:rPr>
        <w:t xml:space="preserve"> for a ram, and a quarter of a </w:t>
      </w:r>
      <w:r>
        <w:rPr>
          <w:rFonts w:ascii="Times New Roman" w:hAnsi="Times New Roman" w:cs="Times New Roman"/>
          <w:i/>
          <w:color w:val="000000"/>
          <w:szCs w:val="24"/>
        </w:rPr>
        <w:t>hin</w:t>
      </w:r>
      <w:r>
        <w:rPr>
          <w:rFonts w:ascii="Times New Roman" w:hAnsi="Times New Roman" w:cs="Times New Roman"/>
          <w:color w:val="000000"/>
          <w:szCs w:val="24"/>
        </w:rPr>
        <w:t xml:space="preserve"> for a lamb.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offer up one he-goat</w:t>
      </w:r>
      <w:r>
        <w:rPr>
          <w:rFonts w:ascii="Times New Roman" w:hAnsi="Times New Roman" w:cs="Times New Roman"/>
          <w:color w:val="000000"/>
          <w:szCs w:val="24"/>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23:171]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And the kohen shall wave them...as a waving</w:t>
      </w:r>
      <w:r>
        <w:rPr>
          <w:rFonts w:ascii="Times New Roman" w:hAnsi="Times New Roman" w:cs="Times New Roman"/>
          <w:color w:val="000000"/>
          <w:szCs w:val="24"/>
        </w:rPr>
        <w:t xml:space="preserve"> This teaches us that they require waving while still alive. Now, one might think that they all [require waving]. Scripture, therefore, says, “along with the two lambs.” -[see </w:t>
      </w:r>
      <w:r>
        <w:rPr>
          <w:rFonts w:ascii="Times New Roman" w:hAnsi="Times New Roman" w:cs="Times New Roman"/>
          <w:i/>
          <w:color w:val="000000"/>
          <w:szCs w:val="24"/>
        </w:rPr>
        <w:t>Men.</w:t>
      </w:r>
      <w:r>
        <w:rPr>
          <w:rFonts w:ascii="Times New Roman" w:hAnsi="Times New Roman" w:cs="Times New Roman"/>
          <w:color w:val="000000"/>
          <w:szCs w:val="24"/>
        </w:rPr>
        <w:t xml:space="preserve"> 62a]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shall be holy</w:t>
      </w:r>
      <w:r>
        <w:rPr>
          <w:rFonts w:ascii="Times New Roman" w:hAnsi="Times New Roman" w:cs="Times New Roman"/>
          <w:color w:val="000000"/>
          <w:szCs w:val="24"/>
        </w:rPr>
        <w:t xml:space="preserve"> Since a peace offering of an individual has itself a minor degree of holiness, Scripture had to say concerning communal peace offering that they are holy of holies.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When you reap</w:t>
      </w:r>
      <w:r>
        <w:rPr>
          <w:rFonts w:ascii="Times New Roman" w:hAnsi="Times New Roman" w:cs="Times New Roman"/>
          <w:color w:val="000000"/>
          <w:szCs w:val="24"/>
        </w:rPr>
        <w:t xml:space="preserve"> [But Scripture has already stated this, “When you...reap its harvest...” (verse 10 above).] </w:t>
      </w:r>
      <w:r>
        <w:rPr>
          <w:rFonts w:ascii="Times New Roman" w:hAnsi="Times New Roman" w:cs="Times New Roman"/>
          <w:color w:val="000000"/>
          <w:szCs w:val="24"/>
        </w:rPr>
        <w:lastRenderedPageBreak/>
        <w:t xml:space="preserve">Scripture repeats it once again, [so that one who disobeys] transgresses two negative commands. Rabbi Avdimi the son of Rabbi Joseph says: Why does Scripture place this [passage] in the very middle of [the laws regarding] the Festivals—with Passover and </w:t>
      </w:r>
      <w:r>
        <w:rPr>
          <w:rFonts w:ascii="Times New Roman" w:hAnsi="Times New Roman" w:cs="Times New Roman"/>
          <w:i/>
          <w:color w:val="000000"/>
          <w:szCs w:val="24"/>
        </w:rPr>
        <w:t>Atzereth</w:t>
      </w:r>
      <w:r>
        <w:rPr>
          <w:rFonts w:ascii="Times New Roman" w:hAnsi="Times New Roman" w:cs="Times New Roman"/>
          <w:color w:val="000000"/>
          <w:szCs w:val="24"/>
        </w:rPr>
        <w:t xml:space="preserve"> (</w:t>
      </w:r>
      <w:r>
        <w:rPr>
          <w:rFonts w:ascii="Times New Roman" w:hAnsi="Times New Roman" w:cs="Times New Roman"/>
          <w:i/>
          <w:color w:val="000000"/>
          <w:szCs w:val="24"/>
        </w:rPr>
        <w:t>Shavuoth</w:t>
      </w:r>
      <w:r>
        <w:rPr>
          <w:rFonts w:ascii="Times New Roman" w:hAnsi="Times New Roman" w:cs="Times New Roman"/>
          <w:color w:val="000000"/>
          <w:szCs w:val="24"/>
        </w:rPr>
        <w:t xml:space="preserve">) on one side and Rosh Hashanah, Yom Kippur, and the Festival [of </w:t>
      </w:r>
      <w:r>
        <w:rPr>
          <w:rFonts w:ascii="Times New Roman" w:hAnsi="Times New Roman" w:cs="Times New Roman"/>
          <w:i/>
          <w:color w:val="000000"/>
          <w:szCs w:val="24"/>
        </w:rPr>
        <w:t>Succoth</w:t>
      </w:r>
      <w:r>
        <w:rPr>
          <w:rFonts w:ascii="Times New Roman" w:hAnsi="Times New Roman" w:cs="Times New Roman"/>
          <w:color w:val="000000"/>
          <w:szCs w:val="24"/>
        </w:rPr>
        <w:t xml:space="preserve">] on the other? To teach you that whoever gives </w:t>
      </w:r>
      <w:r>
        <w:rPr>
          <w:rFonts w:ascii="Times New Roman" w:hAnsi="Times New Roman" w:cs="David"/>
          <w:color w:val="000000"/>
          <w:sz w:val="24"/>
          <w:rtl/>
        </w:rPr>
        <w:t>לֶקֶט</w:t>
      </w:r>
      <w:r>
        <w:rPr>
          <w:rFonts w:ascii="Times New Roman" w:hAnsi="Times New Roman" w:cs="Times New Roman"/>
          <w:color w:val="000000"/>
          <w:szCs w:val="24"/>
        </w:rPr>
        <w:t xml:space="preserve">, </w:t>
      </w:r>
      <w:r>
        <w:rPr>
          <w:rFonts w:ascii="Times New Roman" w:hAnsi="Times New Roman" w:cs="Times New Roman"/>
          <w:i/>
          <w:color w:val="000000"/>
          <w:szCs w:val="24"/>
        </w:rPr>
        <w:t>gleanings</w:t>
      </w:r>
      <w:r>
        <w:rPr>
          <w:rFonts w:ascii="Times New Roman" w:hAnsi="Times New Roman" w:cs="Times New Roman"/>
          <w:color w:val="000000"/>
          <w:szCs w:val="24"/>
        </w:rPr>
        <w:t xml:space="preserve">, </w:t>
      </w:r>
      <w:r>
        <w:rPr>
          <w:rFonts w:ascii="Times New Roman" w:hAnsi="Times New Roman" w:cs="David"/>
          <w:color w:val="000000"/>
          <w:sz w:val="24"/>
          <w:rtl/>
        </w:rPr>
        <w:t>שִׁכְחָה</w:t>
      </w:r>
      <w:r>
        <w:rPr>
          <w:rFonts w:ascii="Times New Roman" w:hAnsi="Times New Roman" w:cs="Times New Roman"/>
          <w:color w:val="000000"/>
          <w:szCs w:val="24"/>
        </w:rPr>
        <w:t xml:space="preserve">, </w:t>
      </w:r>
      <w:r>
        <w:rPr>
          <w:rFonts w:ascii="Times New Roman" w:hAnsi="Times New Roman" w:cs="Times New Roman"/>
          <w:i/>
          <w:color w:val="000000"/>
          <w:szCs w:val="24"/>
        </w:rPr>
        <w:t>forgotten sheaves</w:t>
      </w:r>
      <w:r>
        <w:rPr>
          <w:rFonts w:ascii="Times New Roman" w:hAnsi="Times New Roman" w:cs="Times New Roman"/>
          <w:color w:val="000000"/>
          <w:szCs w:val="24"/>
        </w:rPr>
        <w:t xml:space="preserve">, and </w:t>
      </w:r>
      <w:r>
        <w:rPr>
          <w:rFonts w:ascii="Times New Roman" w:hAnsi="Times New Roman" w:cs="David"/>
          <w:color w:val="000000"/>
          <w:sz w:val="24"/>
          <w:rtl/>
        </w:rPr>
        <w:t>פֵּאָה</w:t>
      </w:r>
      <w:r>
        <w:rPr>
          <w:rFonts w:ascii="Times New Roman" w:hAnsi="Times New Roman" w:cs="Times New Roman"/>
          <w:color w:val="000000"/>
          <w:szCs w:val="24"/>
        </w:rPr>
        <w:t xml:space="preserve">, </w:t>
      </w:r>
      <w:r>
        <w:rPr>
          <w:rFonts w:ascii="Times New Roman" w:hAnsi="Times New Roman" w:cs="Times New Roman"/>
          <w:i/>
          <w:color w:val="000000"/>
          <w:szCs w:val="24"/>
        </w:rPr>
        <w:t>the corners</w:t>
      </w:r>
      <w:r>
        <w:rPr>
          <w:rFonts w:ascii="Times New Roman" w:hAnsi="Times New Roman" w:cs="Times New Roman"/>
          <w:color w:val="000000"/>
          <w:szCs w:val="24"/>
        </w:rPr>
        <w:t>, to the poor in the appropriate manner, is deemed as if he had built the Holy Temple and offered up his sacrifices within it.-[</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23:175]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leave</w:t>
      </w:r>
      <w:r>
        <w:rPr>
          <w:rFonts w:ascii="Times New Roman" w:hAnsi="Times New Roman" w:cs="Times New Roman"/>
          <w:color w:val="000000"/>
          <w:szCs w:val="24"/>
        </w:rPr>
        <w:t xml:space="preserve"> Leave it before them and let them gather it up. And you shall not help one of them [since this will deprive the others].-[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19:22]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am the Lord, your God</w:t>
      </w:r>
      <w:r>
        <w:rPr>
          <w:rFonts w:ascii="Times New Roman" w:hAnsi="Times New Roman" w:cs="Times New Roman"/>
          <w:color w:val="000000"/>
          <w:szCs w:val="24"/>
        </w:rPr>
        <w:t xml:space="preserve"> Who is faithful to give reward [to those who fulfill My Torah].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a remembrance of [Israel through] the shofar blast</w:t>
      </w:r>
      <w:r>
        <w:rPr>
          <w:rFonts w:ascii="Times New Roman" w:hAnsi="Times New Roman" w:cs="Times New Roman"/>
          <w:color w:val="000000"/>
          <w:szCs w:val="24"/>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Pr>
          <w:rFonts w:ascii="Times New Roman" w:hAnsi="Times New Roman" w:cs="Times New Roman"/>
          <w:i/>
          <w:color w:val="000000"/>
          <w:szCs w:val="24"/>
        </w:rPr>
        <w:t>R.H</w:t>
      </w:r>
      <w:r>
        <w:rPr>
          <w:rFonts w:ascii="Times New Roman" w:hAnsi="Times New Roman" w:cs="Times New Roman"/>
          <w:color w:val="000000"/>
          <w:szCs w:val="24"/>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w:t>
      </w:r>
      <w:r>
        <w:rPr>
          <w:rFonts w:ascii="Times New Roman" w:hAnsi="Times New Roman" w:cs="Times New Roman"/>
          <w:i/>
          <w:color w:val="000000"/>
          <w:szCs w:val="24"/>
        </w:rPr>
        <w:t>Gur Aryeh</w:t>
      </w:r>
      <w:r>
        <w:rPr>
          <w:rFonts w:ascii="Times New Roman" w:hAnsi="Times New Roman" w:cs="Times New Roman"/>
          <w:color w:val="000000"/>
          <w:szCs w:val="24"/>
        </w:rPr>
        <w:t xml:space="preserve"> ; </w:t>
      </w:r>
      <w:r>
        <w:rPr>
          <w:rFonts w:ascii="Times New Roman" w:hAnsi="Times New Roman" w:cs="Times New Roman"/>
          <w:i/>
          <w:color w:val="000000"/>
          <w:szCs w:val="24"/>
        </w:rPr>
        <w:t>R.H.</w:t>
      </w:r>
      <w:r>
        <w:rPr>
          <w:rFonts w:ascii="Times New Roman" w:hAnsi="Times New Roman" w:cs="Times New Roman"/>
          <w:color w:val="000000"/>
          <w:szCs w:val="24"/>
        </w:rPr>
        <w:t xml:space="preserve"> 16a]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offer up a fire offering</w:t>
      </w:r>
      <w:r>
        <w:rPr>
          <w:rFonts w:ascii="Times New Roman" w:hAnsi="Times New Roman" w:cs="Times New Roman"/>
          <w:color w:val="000000"/>
          <w:szCs w:val="24"/>
        </w:rPr>
        <w:t xml:space="preserve"> The additional offerings stated in the Book of Num. (29:16).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27</w:t>
      </w:r>
      <w:r>
        <w:rPr>
          <w:rFonts w:ascii="Times New Roman" w:hAnsi="Times New Roman" w:cs="Times New Roman"/>
          <w:color w:val="000000"/>
          <w:szCs w:val="24"/>
        </w:rPr>
        <w:t xml:space="preserve"> </w:t>
      </w:r>
      <w:r>
        <w:rPr>
          <w:rFonts w:ascii="Times New Roman" w:hAnsi="Times New Roman" w:cs="Times New Roman"/>
          <w:b/>
          <w:color w:val="000000"/>
          <w:szCs w:val="24"/>
        </w:rPr>
        <w:t>But</w:t>
      </w:r>
      <w:r>
        <w:rPr>
          <w:rFonts w:ascii="Times New Roman" w:hAnsi="Times New Roman" w:cs="Times New Roman"/>
          <w:color w:val="000000"/>
          <w:szCs w:val="24"/>
        </w:rPr>
        <w:t xml:space="preserve"> Heb. </w:t>
      </w:r>
      <w:r>
        <w:rPr>
          <w:rFonts w:ascii="Times New Roman" w:hAnsi="Times New Roman" w:cs="David"/>
          <w:color w:val="000000"/>
          <w:sz w:val="24"/>
          <w:rtl/>
        </w:rPr>
        <w:t>אַךְ</w:t>
      </w:r>
      <w:r>
        <w:rPr>
          <w:rFonts w:ascii="Times New Roman" w:hAnsi="Times New Roman" w:cs="Times New Roman"/>
          <w:color w:val="000000"/>
          <w:szCs w:val="24"/>
        </w:rPr>
        <w:t xml:space="preserve">. Wherever the word </w:t>
      </w:r>
      <w:r>
        <w:rPr>
          <w:rFonts w:ascii="Times New Roman" w:hAnsi="Times New Roman" w:cs="David"/>
          <w:color w:val="000000"/>
          <w:sz w:val="24"/>
          <w:rtl/>
        </w:rPr>
        <w:t>אַךְ</w:t>
      </w:r>
      <w:r>
        <w:rPr>
          <w:rFonts w:ascii="Times New Roman" w:hAnsi="Times New Roman" w:cs="Times New Roman"/>
          <w:color w:val="000000"/>
          <w:szCs w:val="24"/>
        </w:rPr>
        <w:t xml:space="preserve">, “but,” or </w:t>
      </w:r>
      <w:r>
        <w:rPr>
          <w:rFonts w:ascii="Times New Roman" w:hAnsi="Times New Roman" w:cs="David"/>
          <w:color w:val="000000"/>
          <w:sz w:val="24"/>
          <w:rtl/>
        </w:rPr>
        <w:t>רַק</w:t>
      </w:r>
      <w:r>
        <w:rPr>
          <w:rFonts w:ascii="Times New Roman" w:hAnsi="Times New Roman" w:cs="Times New Roman"/>
          <w:color w:val="000000"/>
          <w:szCs w:val="24"/>
        </w:rPr>
        <w:t>, “only,” appear in the Torah, they denote an exclusion. [Thus,] Yom Kippur atones for those who repent, “but” it does not atone for those who do not repent.-[</w:t>
      </w:r>
      <w:r>
        <w:rPr>
          <w:rFonts w:ascii="Times New Roman" w:hAnsi="Times New Roman" w:cs="Times New Roman"/>
          <w:i/>
          <w:color w:val="000000"/>
          <w:szCs w:val="24"/>
        </w:rPr>
        <w:t>Shev.</w:t>
      </w:r>
      <w:r>
        <w:rPr>
          <w:rFonts w:ascii="Times New Roman" w:hAnsi="Times New Roman" w:cs="Times New Roman"/>
          <w:color w:val="000000"/>
          <w:szCs w:val="24"/>
        </w:rPr>
        <w:t xml:space="preserve"> 13a]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30</w:t>
      </w:r>
      <w:r>
        <w:rPr>
          <w:rFonts w:ascii="Times New Roman" w:hAnsi="Times New Roman" w:cs="Times New Roman"/>
          <w:color w:val="000000"/>
          <w:szCs w:val="24"/>
        </w:rPr>
        <w:t xml:space="preserve"> </w:t>
      </w:r>
      <w:r>
        <w:rPr>
          <w:rFonts w:ascii="Times New Roman" w:hAnsi="Times New Roman" w:cs="Times New Roman"/>
          <w:b/>
          <w:color w:val="000000"/>
          <w:szCs w:val="24"/>
        </w:rPr>
        <w:t>I will destroy</w:t>
      </w:r>
      <w:r>
        <w:rPr>
          <w:rFonts w:ascii="Times New Roman" w:hAnsi="Times New Roman" w:cs="Times New Roman"/>
          <w:color w:val="000000"/>
          <w:szCs w:val="24"/>
        </w:rPr>
        <w:t xml:space="preserve"> - </w:t>
      </w:r>
      <w:r>
        <w:rPr>
          <w:rFonts w:ascii="Times New Roman" w:hAnsi="Times New Roman" w:cs="David"/>
          <w:color w:val="000000"/>
          <w:sz w:val="24"/>
          <w:rtl/>
        </w:rPr>
        <w:t>כָּרֵת</w:t>
      </w:r>
      <w:r>
        <w:rPr>
          <w:rFonts w:ascii="Times New Roman" w:hAnsi="Times New Roman" w:cs="Times New Roman"/>
          <w:color w:val="000000"/>
          <w:szCs w:val="24"/>
        </w:rPr>
        <w:t xml:space="preserve"> ("excision" or “cutting off”) is stated [as a punishment] in many places [in Scripture] and I do not know what that means, when God says [explicitly] “I will destroy,” [coinciding with </w:t>
      </w:r>
      <w:r>
        <w:rPr>
          <w:rFonts w:ascii="Times New Roman" w:hAnsi="Times New Roman" w:cs="David"/>
          <w:color w:val="000000"/>
          <w:sz w:val="24"/>
          <w:rtl/>
        </w:rPr>
        <w:t>וְנִכְרְתָה</w:t>
      </w:r>
      <w:r>
        <w:rPr>
          <w:rFonts w:ascii="Times New Roman" w:hAnsi="Times New Roman" w:cs="Times New Roman"/>
          <w:color w:val="000000"/>
          <w:szCs w:val="24"/>
        </w:rPr>
        <w:t xml:space="preserve"> in the preceding verse,] this teaches us </w:t>
      </w:r>
      <w:r>
        <w:rPr>
          <w:rFonts w:ascii="Times New Roman" w:hAnsi="Times New Roman" w:cs="David"/>
          <w:color w:val="000000"/>
          <w:sz w:val="24"/>
          <w:rtl/>
        </w:rPr>
        <w:t>כָּרֵת</w:t>
      </w:r>
      <w:r>
        <w:rPr>
          <w:rFonts w:ascii="Times New Roman" w:hAnsi="Times New Roman" w:cs="Times New Roman"/>
          <w:color w:val="000000"/>
          <w:szCs w:val="24"/>
        </w:rPr>
        <w:t xml:space="preserve"> means only “destruction” [i.e., premature death, and not that the body is to be cut up or that the person is to be exiled].-[See </w:t>
      </w:r>
      <w:r>
        <w:rPr>
          <w:rFonts w:ascii="Times New Roman" w:hAnsi="Times New Roman" w:cs="Times New Roman"/>
          <w:i/>
          <w:color w:val="000000"/>
          <w:szCs w:val="24"/>
        </w:rPr>
        <w:t>Be’er Basadeh</w:t>
      </w:r>
      <w:r>
        <w:rPr>
          <w:rFonts w:ascii="Times New Roman" w:hAnsi="Times New Roman" w:cs="Times New Roman"/>
          <w:color w:val="000000"/>
          <w:szCs w:val="24"/>
        </w:rPr>
        <w:t xml:space="preserve"> on this verse and on 22:3 above;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23:180]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31</w:t>
      </w:r>
      <w:r>
        <w:rPr>
          <w:rFonts w:ascii="Times New Roman" w:hAnsi="Times New Roman" w:cs="Times New Roman"/>
          <w:color w:val="000000"/>
          <w:szCs w:val="24"/>
        </w:rPr>
        <w:t xml:space="preserve"> </w:t>
      </w:r>
      <w:r>
        <w:rPr>
          <w:rFonts w:ascii="Times New Roman" w:hAnsi="Times New Roman" w:cs="Times New Roman"/>
          <w:b/>
          <w:color w:val="000000"/>
          <w:szCs w:val="24"/>
        </w:rPr>
        <w:t>You shall not perform any work</w:t>
      </w:r>
      <w:r>
        <w:rPr>
          <w:rFonts w:ascii="Times New Roman" w:hAnsi="Times New Roman" w:cs="Times New Roman"/>
          <w:color w:val="000000"/>
          <w:szCs w:val="24"/>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Pr>
          <w:rFonts w:ascii="Times New Roman" w:hAnsi="Times New Roman" w:cs="Times New Roman"/>
          <w:i/>
          <w:color w:val="000000"/>
          <w:szCs w:val="24"/>
        </w:rPr>
        <w:t>Yoma</w:t>
      </w:r>
      <w:r>
        <w:rPr>
          <w:rFonts w:ascii="Times New Roman" w:hAnsi="Times New Roman" w:cs="Times New Roman"/>
          <w:color w:val="000000"/>
          <w:szCs w:val="24"/>
        </w:rPr>
        <w:t xml:space="preserve"> 81a; see </w:t>
      </w:r>
      <w:r>
        <w:rPr>
          <w:rFonts w:ascii="Times New Roman" w:hAnsi="Times New Roman" w:cs="Times New Roman"/>
          <w:i/>
          <w:color w:val="000000"/>
          <w:szCs w:val="24"/>
        </w:rPr>
        <w:t>Mizrachi</w:t>
      </w:r>
      <w:r>
        <w:rPr>
          <w:rFonts w:ascii="Times New Roman" w:hAnsi="Times New Roman" w:cs="Times New Roman"/>
          <w:color w:val="000000"/>
          <w:szCs w:val="24"/>
        </w:rPr>
        <w:t xml:space="preserve"> and </w:t>
      </w:r>
      <w:r>
        <w:rPr>
          <w:rFonts w:ascii="Times New Roman" w:hAnsi="Times New Roman" w:cs="Times New Roman"/>
          <w:i/>
          <w:color w:val="000000"/>
          <w:szCs w:val="24"/>
        </w:rPr>
        <w:t>Divrei David</w:t>
      </w:r>
      <w:r>
        <w:rPr>
          <w:rFonts w:ascii="Times New Roman" w:hAnsi="Times New Roman" w:cs="Times New Roman"/>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35</w:t>
      </w:r>
      <w:r>
        <w:rPr>
          <w:rFonts w:ascii="Times New Roman" w:hAnsi="Times New Roman" w:cs="Times New Roman"/>
          <w:color w:val="000000"/>
          <w:szCs w:val="24"/>
        </w:rPr>
        <w:t xml:space="preserve"> </w:t>
      </w:r>
      <w:r>
        <w:rPr>
          <w:rFonts w:ascii="Times New Roman" w:hAnsi="Times New Roman" w:cs="Times New Roman"/>
          <w:b/>
          <w:color w:val="000000"/>
          <w:szCs w:val="24"/>
        </w:rPr>
        <w:t>a holy occasion</w:t>
      </w:r>
      <w:r>
        <w:rPr>
          <w:rFonts w:ascii="Times New Roman" w:hAnsi="Times New Roman" w:cs="Times New Roman"/>
          <w:color w:val="000000"/>
          <w:szCs w:val="24"/>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Pr>
          <w:rFonts w:ascii="Times New Roman" w:hAnsi="Times New Roman" w:cs="Times New Roman"/>
          <w:i/>
          <w:color w:val="000000"/>
          <w:szCs w:val="24"/>
        </w:rPr>
        <w:t xml:space="preserve">Torath Kohanim </w:t>
      </w:r>
      <w:r>
        <w:rPr>
          <w:rFonts w:ascii="Times New Roman" w:hAnsi="Times New Roman" w:cs="Times New Roman"/>
          <w:color w:val="000000"/>
          <w:szCs w:val="24"/>
        </w:rPr>
        <w:t xml:space="preserve">23:186] [Note that this </w:t>
      </w:r>
      <w:r>
        <w:rPr>
          <w:rFonts w:ascii="Times New Roman" w:hAnsi="Times New Roman" w:cs="Times New Roman"/>
          <w:i/>
          <w:color w:val="000000"/>
          <w:szCs w:val="24"/>
        </w:rPr>
        <w:t>Rashi</w:t>
      </w:r>
      <w:r>
        <w:rPr>
          <w:rFonts w:ascii="Times New Roman" w:hAnsi="Times New Roman" w:cs="Times New Roman"/>
          <w:color w:val="000000"/>
          <w:szCs w:val="24"/>
        </w:rPr>
        <w:t xml:space="preserve"> belongs on verse 27. Therefore, it is obvious that it is referring to Yom Kippur, and the words, </w:t>
      </w:r>
      <w:r>
        <w:rPr>
          <w:rFonts w:ascii="Times New Roman" w:hAnsi="Times New Roman" w:cs="David"/>
          <w:color w:val="000000"/>
          <w:sz w:val="24"/>
          <w:rtl/>
        </w:rPr>
        <w:t>בְּיוֹם הַכִּפּוּרים</w:t>
      </w:r>
      <w:r>
        <w:rPr>
          <w:rFonts w:ascii="Times New Roman" w:hAnsi="Times New Roman" w:cs="Times New Roman"/>
          <w:color w:val="000000"/>
          <w:szCs w:val="24"/>
        </w:rPr>
        <w:t xml:space="preserve"> are completely unnecessary. Since the copyists believed it to be on verse 35, which deals with Succoth, they found it necessary to insert those words. See </w:t>
      </w:r>
      <w:r>
        <w:rPr>
          <w:rFonts w:ascii="Times New Roman" w:hAnsi="Times New Roman" w:cs="Times New Roman"/>
          <w:i/>
          <w:color w:val="000000"/>
          <w:szCs w:val="24"/>
        </w:rPr>
        <w:t>Divrei David</w:t>
      </w:r>
      <w:r>
        <w:rPr>
          <w:rFonts w:ascii="Times New Roman" w:hAnsi="Times New Roman" w:cs="Times New Roman"/>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36</w:t>
      </w:r>
      <w:r>
        <w:rPr>
          <w:rFonts w:ascii="Times New Roman" w:hAnsi="Times New Roman" w:cs="Times New Roman"/>
          <w:color w:val="000000"/>
          <w:szCs w:val="24"/>
        </w:rPr>
        <w:t xml:space="preserve"> </w:t>
      </w:r>
      <w:r>
        <w:rPr>
          <w:rFonts w:ascii="Times New Roman" w:hAnsi="Times New Roman" w:cs="Times New Roman"/>
          <w:b/>
          <w:color w:val="000000"/>
          <w:szCs w:val="24"/>
        </w:rPr>
        <w:t>It is a [day of] detention</w:t>
      </w:r>
      <w:r>
        <w:rPr>
          <w:rFonts w:ascii="Times New Roman" w:hAnsi="Times New Roman" w:cs="Times New Roman"/>
          <w:color w:val="000000"/>
          <w:szCs w:val="24"/>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not perform] any work of labor</w:t>
      </w:r>
      <w:r>
        <w:rPr>
          <w:rFonts w:ascii="Times New Roman" w:hAnsi="Times New Roman" w:cs="Times New Roman"/>
          <w:color w:val="000000"/>
          <w:szCs w:val="24"/>
        </w:rPr>
        <w:t xml:space="preserve"> [I.e.,] even such work that is considered labor for you, that, if not done, would cause a monetary loss [is prohibited].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Pr="004B0977" w:rsidRDefault="00F51EDE" w:rsidP="00F51ED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you shall not perform</w:t>
      </w:r>
      <w:r>
        <w:rPr>
          <w:rFonts w:ascii="Times New Roman" w:hAnsi="Times New Roman" w:cs="Times New Roman"/>
          <w:color w:val="000000"/>
          <w:szCs w:val="24"/>
        </w:rPr>
        <w:t xml:space="preserve"> One might think that even during the intermediate days of the Festival, work of labor is [also] prohibited. Scripture, therefore says here, “ </w:t>
      </w:r>
      <w:r>
        <w:rPr>
          <w:rFonts w:ascii="Times New Roman" w:hAnsi="Times New Roman" w:cs="Times New Roman"/>
          <w:i/>
          <w:color w:val="000000"/>
          <w:szCs w:val="24"/>
        </w:rPr>
        <w:t>It</w:t>
      </w:r>
      <w:r>
        <w:rPr>
          <w:rFonts w:ascii="Times New Roman" w:hAnsi="Times New Roman" w:cs="Times New Roman"/>
          <w:color w:val="000000"/>
          <w:szCs w:val="24"/>
        </w:rPr>
        <w:t xml:space="preserve"> [is a day of detention,” </w:t>
      </w:r>
      <w:r w:rsidRPr="004B0977">
        <w:rPr>
          <w:rFonts w:ascii="Times New Roman" w:hAnsi="Times New Roman" w:cs="Times New Roman"/>
          <w:b/>
          <w:bCs/>
          <w:color w:val="000000"/>
          <w:szCs w:val="24"/>
          <w:highlight w:val="yellow"/>
        </w:rPr>
        <w:t>[i.e., only on this eighth day is work prohibited, and not on the preceding weekdays of the Festival, when such work, which, if postponed, would cause a monetary loss, is permitted].- [</w:t>
      </w:r>
      <w:r w:rsidRPr="004B0977">
        <w:rPr>
          <w:rFonts w:ascii="Times New Roman" w:hAnsi="Times New Roman" w:cs="Times New Roman"/>
          <w:b/>
          <w:bCs/>
          <w:i/>
          <w:color w:val="000000"/>
          <w:szCs w:val="24"/>
          <w:highlight w:val="yellow"/>
        </w:rPr>
        <w:t>Torath Kohanim</w:t>
      </w:r>
      <w:r w:rsidRPr="004B0977">
        <w:rPr>
          <w:rFonts w:ascii="Times New Roman" w:hAnsi="Times New Roman" w:cs="Times New Roman"/>
          <w:b/>
          <w:bCs/>
          <w:color w:val="000000"/>
          <w:szCs w:val="24"/>
          <w:highlight w:val="yellow"/>
        </w:rPr>
        <w:t xml:space="preserve"> 23:187]</w:t>
      </w:r>
      <w:r w:rsidRPr="004B0977">
        <w:rPr>
          <w:rFonts w:ascii="Times New Roman" w:hAnsi="Times New Roman" w:cs="Times New Roman"/>
          <w:b/>
          <w:bCs/>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37</w:t>
      </w:r>
      <w:r>
        <w:rPr>
          <w:rFonts w:ascii="Times New Roman" w:hAnsi="Times New Roman" w:cs="Times New Roman"/>
          <w:color w:val="000000"/>
          <w:szCs w:val="24"/>
        </w:rPr>
        <w:t xml:space="preserve"> </w:t>
      </w:r>
      <w:r>
        <w:rPr>
          <w:rFonts w:ascii="Times New Roman" w:hAnsi="Times New Roman" w:cs="Times New Roman"/>
          <w:b/>
          <w:color w:val="000000"/>
          <w:szCs w:val="24"/>
        </w:rPr>
        <w:t>burnt offering and meal offering</w:t>
      </w:r>
      <w:r>
        <w:rPr>
          <w:rFonts w:ascii="Times New Roman" w:hAnsi="Times New Roman" w:cs="Times New Roman"/>
          <w:color w:val="000000"/>
          <w:szCs w:val="24"/>
        </w:rPr>
        <w:t xml:space="preserve"> the libations meal offering that is offered up with the burnt offering (see Num. 15:116). -[</w:t>
      </w:r>
      <w:r>
        <w:rPr>
          <w:rFonts w:ascii="Times New Roman" w:hAnsi="Times New Roman" w:cs="Times New Roman"/>
          <w:i/>
          <w:color w:val="000000"/>
          <w:szCs w:val="24"/>
        </w:rPr>
        <w:t>Men.</w:t>
      </w:r>
      <w:r>
        <w:rPr>
          <w:rFonts w:ascii="Times New Roman" w:hAnsi="Times New Roman" w:cs="Times New Roman"/>
          <w:color w:val="000000"/>
          <w:szCs w:val="24"/>
        </w:rPr>
        <w:t xml:space="preserve"> 44b]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requirement of each day on its day</w:t>
      </w:r>
      <w:r>
        <w:rPr>
          <w:rFonts w:ascii="Times New Roman" w:hAnsi="Times New Roman" w:cs="Times New Roman"/>
          <w:color w:val="000000"/>
          <w:szCs w:val="24"/>
        </w:rPr>
        <w:t xml:space="preserve"> [I.e.,] according to the prescribed laws set out in the Book of Num. (chapter 29).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requirement of each day on its day</w:t>
      </w:r>
      <w:r>
        <w:rPr>
          <w:rFonts w:ascii="Times New Roman" w:hAnsi="Times New Roman" w:cs="Times New Roman"/>
          <w:color w:val="000000"/>
          <w:szCs w:val="24"/>
        </w:rPr>
        <w:t xml:space="preserve"> But if its day passes, [and the prescribed sacrifice for that day had not been offered,] this sacrifice is canceled [i.e., it can no longer be brought on a later day].-[</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23:189]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39</w:t>
      </w:r>
      <w:r>
        <w:rPr>
          <w:rFonts w:ascii="Times New Roman" w:hAnsi="Times New Roman" w:cs="Times New Roman"/>
          <w:color w:val="000000"/>
          <w:szCs w:val="24"/>
        </w:rPr>
        <w:t xml:space="preserve"> </w:t>
      </w:r>
      <w:r>
        <w:rPr>
          <w:rFonts w:ascii="Times New Roman" w:hAnsi="Times New Roman" w:cs="Times New Roman"/>
          <w:b/>
          <w:color w:val="000000"/>
          <w:szCs w:val="24"/>
        </w:rPr>
        <w:t>But on the fifteenth day... when you gather in the produce of the land, you shall celebrate the festival of the Lord for a seven-day period</w:t>
      </w:r>
      <w:r>
        <w:rPr>
          <w:rFonts w:ascii="Times New Roman" w:hAnsi="Times New Roman" w:cs="Times New Roman"/>
          <w:color w:val="000000"/>
          <w:szCs w:val="24"/>
        </w:rPr>
        <w:t xml:space="preserve"> [by bringing] a peace offering as the [special] “Festival offering </w:t>
      </w:r>
      <w:r>
        <w:rPr>
          <w:rFonts w:ascii="Times New Roman" w:hAnsi="Times New Roman" w:cs="David"/>
          <w:color w:val="000000"/>
          <w:sz w:val="24"/>
          <w:rtl/>
        </w:rPr>
        <w:t>(חֲגִיגָה)</w:t>
      </w:r>
      <w:r>
        <w:rPr>
          <w:rFonts w:ascii="Times New Roman" w:hAnsi="Times New Roman" w:cs="Times New Roman"/>
          <w:color w:val="000000"/>
          <w:szCs w:val="24"/>
        </w:rPr>
        <w:t xml:space="preserve">.” Now, one might think that this [Festival offering] overrides the Sabbath. Scripture, therefore, says here, “But </w:t>
      </w:r>
      <w:r>
        <w:rPr>
          <w:rFonts w:ascii="Times New Roman" w:hAnsi="Times New Roman" w:cs="David"/>
          <w:color w:val="000000"/>
          <w:sz w:val="24"/>
          <w:rtl/>
        </w:rPr>
        <w:t>(אַךְ)</w:t>
      </w:r>
      <w:r>
        <w:rPr>
          <w:rFonts w:ascii="Times New Roman" w:hAnsi="Times New Roman" w:cs="Times New Roman"/>
          <w:color w:val="000000"/>
          <w:szCs w:val="24"/>
        </w:rPr>
        <w:t xml:space="preserve"> ” [denoting an exclusion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verse 27 above;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23:191), namely that this sacrifice may not be brought on the Sabbath], since it can be made up on any of the seven [days of the Festival].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when you gather in the produce of the land</w:t>
      </w:r>
      <w:r>
        <w:rPr>
          <w:rFonts w:ascii="Times New Roman" w:hAnsi="Times New Roman" w:cs="Times New Roman"/>
          <w:color w:val="000000"/>
          <w:szCs w:val="24"/>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23:192]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celebrate</w:t>
      </w:r>
      <w:r>
        <w:rPr>
          <w:rFonts w:ascii="Times New Roman" w:hAnsi="Times New Roman" w:cs="Times New Roman"/>
          <w:color w:val="000000"/>
          <w:szCs w:val="24"/>
        </w:rPr>
        <w:t xml:space="preserve"> [by bringing] the Festival peace offering (see the first Rashi on this verse),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a seven-day period</w:t>
      </w:r>
      <w:r>
        <w:rPr>
          <w:rFonts w:ascii="Times New Roman" w:hAnsi="Times New Roman" w:cs="Times New Roman"/>
          <w:color w:val="000000"/>
          <w:szCs w:val="24"/>
        </w:rPr>
        <w:t xml:space="preserve"> If one did not bring it on one [day of the Festival], he may still bring it on another. Now, one might think that we are obliged to bring it all seven days. Scripture, therefore, says, “celebrate </w:t>
      </w:r>
      <w:r>
        <w:rPr>
          <w:rFonts w:ascii="Times New Roman" w:hAnsi="Times New Roman" w:cs="Times New Roman"/>
          <w:i/>
          <w:color w:val="000000"/>
          <w:szCs w:val="24"/>
        </w:rPr>
        <w:t>it</w:t>
      </w:r>
      <w:r>
        <w:rPr>
          <w:rFonts w:ascii="Times New Roman" w:hAnsi="Times New Roman" w:cs="Times New Roman"/>
          <w:color w:val="000000"/>
          <w:szCs w:val="24"/>
        </w:rPr>
        <w:t xml:space="preserve"> ” (verse 41 below) [employing the singular form,] thus denoting only one day and no more. But why does Scripture say "seven"? [To give seven days] for making it up [if one did not bring it on the first day]. -[</w:t>
      </w:r>
      <w:r>
        <w:rPr>
          <w:rFonts w:ascii="Times New Roman" w:hAnsi="Times New Roman" w:cs="Times New Roman"/>
          <w:i/>
          <w:color w:val="000000"/>
          <w:szCs w:val="24"/>
        </w:rPr>
        <w:t>Chag.</w:t>
      </w:r>
      <w:r>
        <w:rPr>
          <w:rFonts w:ascii="Times New Roman" w:hAnsi="Times New Roman" w:cs="Times New Roman"/>
          <w:color w:val="000000"/>
          <w:szCs w:val="24"/>
        </w:rPr>
        <w:t xml:space="preserve">9a]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40</w:t>
      </w:r>
      <w:r>
        <w:rPr>
          <w:rFonts w:ascii="Times New Roman" w:hAnsi="Times New Roman" w:cs="Times New Roman"/>
          <w:color w:val="000000"/>
          <w:szCs w:val="24"/>
        </w:rPr>
        <w:t xml:space="preserve"> </w:t>
      </w:r>
      <w:r>
        <w:rPr>
          <w:rFonts w:ascii="Times New Roman" w:hAnsi="Times New Roman" w:cs="Times New Roman"/>
          <w:b/>
          <w:color w:val="000000"/>
          <w:szCs w:val="24"/>
        </w:rPr>
        <w:t>the fruit of the hadar tree</w:t>
      </w:r>
      <w:r>
        <w:rPr>
          <w:rFonts w:ascii="Times New Roman" w:hAnsi="Times New Roman" w:cs="Times New Roman"/>
          <w:color w:val="000000"/>
          <w:szCs w:val="24"/>
        </w:rPr>
        <w:t xml:space="preserve"> [Scripture could have simply said, “ </w:t>
      </w:r>
      <w:r>
        <w:rPr>
          <w:rFonts w:ascii="Times New Roman" w:hAnsi="Times New Roman" w:cs="Times New Roman"/>
          <w:i/>
          <w:color w:val="000000"/>
          <w:szCs w:val="24"/>
        </w:rPr>
        <w:t>hadar</w:t>
      </w:r>
      <w:r>
        <w:rPr>
          <w:rFonts w:ascii="Times New Roman" w:hAnsi="Times New Roman" w:cs="Times New Roman"/>
          <w:color w:val="000000"/>
          <w:szCs w:val="24"/>
        </w:rPr>
        <w:t xml:space="preserve"> fruit.” Since it adds the word “tree,” next to “fruit,” it teaches us that it is] a tree whose wood has the same taste as its fruit.-[</w:t>
      </w:r>
      <w:r>
        <w:rPr>
          <w:rFonts w:ascii="Times New Roman" w:hAnsi="Times New Roman" w:cs="Times New Roman"/>
          <w:i/>
          <w:color w:val="000000"/>
          <w:szCs w:val="24"/>
        </w:rPr>
        <w:t>Sukkah</w:t>
      </w:r>
      <w:r>
        <w:rPr>
          <w:rFonts w:ascii="Times New Roman" w:hAnsi="Times New Roman" w:cs="Times New Roman"/>
          <w:color w:val="000000"/>
          <w:szCs w:val="24"/>
        </w:rPr>
        <w:t xml:space="preserve"> 35a] [Note that, according to </w:t>
      </w:r>
      <w:r>
        <w:rPr>
          <w:rFonts w:ascii="Times New Roman" w:hAnsi="Times New Roman" w:cs="Times New Roman"/>
          <w:i/>
          <w:color w:val="000000"/>
          <w:szCs w:val="24"/>
        </w:rPr>
        <w:t>Ramban</w:t>
      </w:r>
      <w:r>
        <w:rPr>
          <w:rFonts w:ascii="Times New Roman" w:hAnsi="Times New Roman" w:cs="Times New Roman"/>
          <w:color w:val="000000"/>
          <w:szCs w:val="24"/>
        </w:rPr>
        <w:t xml:space="preserve">, the fruit known in Aramaic as “ethrog,” is known in Hebrew as “ </w:t>
      </w:r>
      <w:r>
        <w:rPr>
          <w:rFonts w:ascii="Times New Roman" w:hAnsi="Times New Roman" w:cs="Times New Roman"/>
          <w:i/>
          <w:color w:val="000000"/>
          <w:szCs w:val="24"/>
        </w:rPr>
        <w:t>hadar</w:t>
      </w:r>
      <w:r>
        <w:rPr>
          <w:rFonts w:ascii="Times New Roman" w:hAnsi="Times New Roman" w:cs="Times New Roman"/>
          <w:color w:val="000000"/>
          <w:szCs w:val="24"/>
        </w:rPr>
        <w:t xml:space="preserv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hadar</w:t>
      </w:r>
      <w:r>
        <w:rPr>
          <w:rFonts w:ascii="Times New Roman" w:hAnsi="Times New Roman" w:cs="Times New Roman"/>
          <w:color w:val="000000"/>
          <w:szCs w:val="24"/>
        </w:rPr>
        <w:t xml:space="preserve"> [Refers to a fruit] “that resides </w:t>
      </w:r>
      <w:r>
        <w:rPr>
          <w:rFonts w:ascii="Times New Roman" w:hAnsi="Times New Roman" w:cs="David"/>
          <w:color w:val="000000"/>
          <w:sz w:val="24"/>
          <w:rtl/>
        </w:rPr>
        <w:t>(הַדָּר)</w:t>
      </w:r>
      <w:r>
        <w:rPr>
          <w:rFonts w:ascii="Times New Roman" w:hAnsi="Times New Roman" w:cs="Times New Roman"/>
          <w:color w:val="000000"/>
          <w:szCs w:val="24"/>
        </w:rPr>
        <w:t xml:space="preserve"> ” on its tree from one year to the next, which is the ethrog.-[</w:t>
      </w:r>
      <w:r>
        <w:rPr>
          <w:rFonts w:ascii="Times New Roman" w:hAnsi="Times New Roman" w:cs="Times New Roman"/>
          <w:i/>
          <w:color w:val="000000"/>
          <w:szCs w:val="24"/>
        </w:rPr>
        <w:t>Sukkah</w:t>
      </w:r>
      <w:r>
        <w:rPr>
          <w:rFonts w:ascii="Times New Roman" w:hAnsi="Times New Roman" w:cs="Times New Roman"/>
          <w:color w:val="000000"/>
          <w:szCs w:val="24"/>
        </w:rPr>
        <w:t xml:space="preserve"> 35a]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date-palm fronds</w:t>
      </w:r>
      <w:r>
        <w:rPr>
          <w:rFonts w:ascii="Times New Roman" w:hAnsi="Times New Roman" w:cs="Times New Roman"/>
          <w:color w:val="000000"/>
          <w:szCs w:val="24"/>
        </w:rPr>
        <w:t xml:space="preserve"> Heb. </w:t>
      </w:r>
      <w:r>
        <w:rPr>
          <w:rFonts w:ascii="Times New Roman" w:hAnsi="Times New Roman" w:cs="David"/>
          <w:color w:val="000000"/>
          <w:sz w:val="24"/>
          <w:rtl/>
        </w:rPr>
        <w:t>כַּפֹּת תְּמָרִים</w:t>
      </w:r>
      <w:r>
        <w:rPr>
          <w:rFonts w:ascii="Times New Roman" w:hAnsi="Times New Roman" w:cs="Times New Roman"/>
          <w:color w:val="000000"/>
          <w:szCs w:val="24"/>
        </w:rPr>
        <w:t xml:space="preserve">. [The word </w:t>
      </w:r>
      <w:r>
        <w:rPr>
          <w:rFonts w:ascii="Times New Roman" w:hAnsi="Times New Roman" w:cs="David"/>
          <w:color w:val="000000"/>
          <w:sz w:val="24"/>
          <w:rtl/>
        </w:rPr>
        <w:t>כַּפֹּת</w:t>
      </w:r>
      <w:r>
        <w:rPr>
          <w:rFonts w:ascii="Times New Roman" w:hAnsi="Times New Roman" w:cs="Times New Roman"/>
          <w:color w:val="000000"/>
          <w:szCs w:val="24"/>
        </w:rPr>
        <w:t xml:space="preserve"> is written here with] a missing “vav” </w:t>
      </w:r>
      <w:r>
        <w:rPr>
          <w:rFonts w:ascii="Times New Roman" w:hAnsi="Times New Roman" w:cs="David"/>
          <w:color w:val="000000"/>
          <w:sz w:val="24"/>
          <w:rtl/>
        </w:rPr>
        <w:t>(ו)</w:t>
      </w:r>
      <w:r>
        <w:rPr>
          <w:rFonts w:ascii="Times New Roman" w:hAnsi="Times New Roman" w:cs="Times New Roman"/>
          <w:color w:val="000000"/>
          <w:szCs w:val="24"/>
        </w:rPr>
        <w:t xml:space="preserve"> [thus implying the singular rather than the plural]. This teaches us that only one [date-palm frond is to be taken].-[</w:t>
      </w:r>
      <w:r>
        <w:rPr>
          <w:rFonts w:ascii="Times New Roman" w:hAnsi="Times New Roman" w:cs="Times New Roman"/>
          <w:i/>
          <w:color w:val="000000"/>
          <w:szCs w:val="24"/>
        </w:rPr>
        <w:t>Sukkah</w:t>
      </w:r>
      <w:r>
        <w:rPr>
          <w:rFonts w:ascii="Times New Roman" w:hAnsi="Times New Roman" w:cs="Times New Roman"/>
          <w:color w:val="000000"/>
          <w:szCs w:val="24"/>
        </w:rPr>
        <w:t xml:space="preserve"> 32a]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branch of a braided tree</w:t>
      </w:r>
      <w:r>
        <w:rPr>
          <w:rFonts w:ascii="Times New Roman" w:hAnsi="Times New Roman" w:cs="Times New Roman"/>
          <w:color w:val="000000"/>
          <w:szCs w:val="24"/>
        </w:rPr>
        <w:t xml:space="preserve"> [A tree] whose branches </w:t>
      </w:r>
      <w:r>
        <w:rPr>
          <w:rFonts w:ascii="Times New Roman" w:hAnsi="Times New Roman" w:cs="David"/>
          <w:color w:val="000000"/>
          <w:sz w:val="24"/>
          <w:rtl/>
        </w:rPr>
        <w:t>עֲנָפָיו</w:t>
      </w:r>
      <w:r>
        <w:rPr>
          <w:rFonts w:ascii="Times New Roman" w:hAnsi="Times New Roman" w:cs="Times New Roman"/>
          <w:color w:val="000000"/>
          <w:szCs w:val="24"/>
        </w:rPr>
        <w:t xml:space="preserve"> are braided like cords </w:t>
      </w:r>
      <w:r>
        <w:rPr>
          <w:rFonts w:ascii="Times New Roman" w:hAnsi="Times New Roman" w:cs="David"/>
          <w:color w:val="000000"/>
          <w:sz w:val="24"/>
          <w:rtl/>
        </w:rPr>
        <w:t>עֲבוֹתוֹת</w:t>
      </w:r>
      <w:r>
        <w:rPr>
          <w:rFonts w:ascii="Times New Roman" w:hAnsi="Times New Roman" w:cs="Times New Roman"/>
          <w:color w:val="000000"/>
          <w:szCs w:val="24"/>
        </w:rPr>
        <w:t xml:space="preserve"> and like ropes. And Scripture is referring here specifically to the </w:t>
      </w:r>
      <w:r>
        <w:rPr>
          <w:rFonts w:ascii="Times New Roman" w:hAnsi="Times New Roman" w:cs="David"/>
          <w:color w:val="000000"/>
          <w:sz w:val="24"/>
          <w:rtl/>
        </w:rPr>
        <w:t>הֲדַס</w:t>
      </w:r>
      <w:r>
        <w:rPr>
          <w:rFonts w:ascii="Times New Roman" w:hAnsi="Times New Roman" w:cs="Times New Roman"/>
          <w:color w:val="000000"/>
          <w:szCs w:val="24"/>
        </w:rPr>
        <w:t xml:space="preserve"> (myrtle) tree, which is made in a braided-like form.-[</w:t>
      </w:r>
      <w:r>
        <w:rPr>
          <w:rFonts w:ascii="Times New Roman" w:hAnsi="Times New Roman" w:cs="Times New Roman"/>
          <w:i/>
          <w:color w:val="000000"/>
          <w:szCs w:val="24"/>
        </w:rPr>
        <w:t xml:space="preserve">Sukkah </w:t>
      </w:r>
      <w:r>
        <w:rPr>
          <w:rFonts w:ascii="Times New Roman" w:hAnsi="Times New Roman" w:cs="Times New Roman"/>
          <w:color w:val="000000"/>
          <w:szCs w:val="24"/>
        </w:rPr>
        <w:t xml:space="preserve">32b]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42</w:t>
      </w:r>
      <w:r>
        <w:rPr>
          <w:rFonts w:ascii="Times New Roman" w:hAnsi="Times New Roman" w:cs="Times New Roman"/>
          <w:color w:val="000000"/>
          <w:szCs w:val="24"/>
        </w:rPr>
        <w:t xml:space="preserve"> </w:t>
      </w:r>
      <w:r>
        <w:rPr>
          <w:rFonts w:ascii="Times New Roman" w:hAnsi="Times New Roman" w:cs="Times New Roman"/>
          <w:b/>
          <w:color w:val="000000"/>
          <w:szCs w:val="24"/>
        </w:rPr>
        <w:t>resident</w:t>
      </w:r>
      <w:r>
        <w:rPr>
          <w:rFonts w:ascii="Times New Roman" w:hAnsi="Times New Roman" w:cs="Times New Roman"/>
          <w:color w:val="000000"/>
          <w:szCs w:val="24"/>
        </w:rPr>
        <w:t xml:space="preserve"> Heb. </w:t>
      </w:r>
      <w:r>
        <w:rPr>
          <w:rFonts w:ascii="Times New Roman" w:hAnsi="Times New Roman" w:cs="David"/>
          <w:color w:val="000000"/>
          <w:sz w:val="24"/>
          <w:rtl/>
        </w:rPr>
        <w:t>הָאֶזְרָח</w:t>
      </w:r>
      <w:r>
        <w:rPr>
          <w:rFonts w:ascii="Times New Roman" w:hAnsi="Times New Roman" w:cs="Times New Roman"/>
          <w:color w:val="000000"/>
          <w:szCs w:val="24"/>
        </w:rPr>
        <w:t xml:space="preserve">, [lit., “the resident.” The definite article here] signifies a resident [of the people of Israel, namely, a native Jew. Therefore, the next seemingly superfluous expression, namely,]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among the Israelites</w:t>
      </w:r>
      <w:r>
        <w:rPr>
          <w:rFonts w:ascii="Times New Roman" w:hAnsi="Times New Roman" w:cs="Times New Roman"/>
          <w:color w:val="000000"/>
          <w:szCs w:val="24"/>
        </w:rPr>
        <w:t xml:space="preserve"> Comes to include converts [in this commandment].-[</w:t>
      </w:r>
      <w:r>
        <w:rPr>
          <w:rFonts w:ascii="Times New Roman" w:hAnsi="Times New Roman" w:cs="Times New Roman"/>
          <w:i/>
          <w:color w:val="000000"/>
          <w:szCs w:val="24"/>
        </w:rPr>
        <w:t>Sukkah</w:t>
      </w:r>
      <w:r>
        <w:rPr>
          <w:rFonts w:ascii="Times New Roman" w:hAnsi="Times New Roman" w:cs="Times New Roman"/>
          <w:color w:val="000000"/>
          <w:szCs w:val="24"/>
        </w:rPr>
        <w:t xml:space="preserve"> 28b]  </w:t>
      </w:r>
    </w:p>
    <w:p w:rsidR="00F51EDE" w:rsidRDefault="00F51EDE" w:rsidP="00F51EDE">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b/>
          <w:sz w:val="24"/>
          <w:szCs w:val="24"/>
        </w:rPr>
      </w:pPr>
    </w:p>
    <w:p w:rsidR="00F51EDE" w:rsidRPr="004B0977" w:rsidRDefault="00F51EDE" w:rsidP="00F51EDE">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rPr>
      </w:pPr>
      <w:r w:rsidRPr="004B0977">
        <w:rPr>
          <w:rFonts w:ascii="Times New Roman" w:hAnsi="Times New Roman" w:cs="Times New Roman"/>
          <w:b/>
          <w:sz w:val="24"/>
          <w:szCs w:val="24"/>
        </w:rPr>
        <w:lastRenderedPageBreak/>
        <w:t>43</w:t>
      </w:r>
      <w:r w:rsidRPr="004B0977">
        <w:rPr>
          <w:rFonts w:ascii="Times New Roman" w:hAnsi="Times New Roman" w:cs="Times New Roman"/>
          <w:sz w:val="24"/>
          <w:szCs w:val="24"/>
        </w:rPr>
        <w:t xml:space="preserve"> </w:t>
      </w:r>
      <w:r w:rsidRPr="004B0977">
        <w:rPr>
          <w:rFonts w:ascii="Times New Roman" w:hAnsi="Times New Roman" w:cs="Times New Roman"/>
          <w:b/>
          <w:sz w:val="24"/>
          <w:szCs w:val="24"/>
        </w:rPr>
        <w:t>I had the children of Israel live in booths</w:t>
      </w:r>
      <w:r w:rsidRPr="004B0977">
        <w:rPr>
          <w:rFonts w:ascii="Times New Roman" w:hAnsi="Times New Roman" w:cs="Times New Roman"/>
          <w:sz w:val="24"/>
          <w:szCs w:val="24"/>
        </w:rPr>
        <w:t xml:space="preserve"> [These were] the clouds of glory [with which God enveloped the Jewish people in the desert, forming a protective shelter for them against wild beasts and enemies.] [See Num. 10:34 and </w:t>
      </w:r>
      <w:r w:rsidRPr="004B0977">
        <w:rPr>
          <w:rFonts w:ascii="Times New Roman" w:hAnsi="Times New Roman" w:cs="Times New Roman"/>
          <w:i/>
          <w:sz w:val="24"/>
          <w:szCs w:val="24"/>
        </w:rPr>
        <w:t>Rashi</w:t>
      </w:r>
      <w:r w:rsidRPr="004B0977">
        <w:rPr>
          <w:rFonts w:ascii="Times New Roman" w:hAnsi="Times New Roman" w:cs="Times New Roman"/>
          <w:sz w:val="24"/>
          <w:szCs w:val="24"/>
        </w:rPr>
        <w:t xml:space="preserve"> on that verse.]-[</w:t>
      </w:r>
      <w:r w:rsidRPr="004B0977">
        <w:rPr>
          <w:rFonts w:ascii="Times New Roman" w:hAnsi="Times New Roman" w:cs="Times New Roman"/>
          <w:i/>
          <w:sz w:val="24"/>
          <w:szCs w:val="24"/>
        </w:rPr>
        <w:t>Sukkah</w:t>
      </w:r>
      <w:r w:rsidRPr="004B0977">
        <w:rPr>
          <w:rFonts w:ascii="Times New Roman" w:hAnsi="Times New Roman" w:cs="Times New Roman"/>
          <w:sz w:val="24"/>
          <w:szCs w:val="24"/>
        </w:rPr>
        <w:t xml:space="preserve"> 11b]</w:t>
      </w:r>
    </w:p>
    <w:p w:rsidR="00F51EDE" w:rsidRDefault="00F51EDE" w:rsidP="00F51EDE">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Pr="004B0977" w:rsidRDefault="00F51EDE" w:rsidP="00F51EDE">
      <w:pPr>
        <w:keepNext/>
        <w:widowControl w:val="0"/>
        <w:spacing w:after="0" w:line="240" w:lineRule="auto"/>
        <w:jc w:val="both"/>
        <w:rPr>
          <w:rFonts w:ascii="Century Schoolbook" w:eastAsia="Times New Roman" w:hAnsi="Century Schoolbook" w:cs="Times New Roman"/>
          <w:b/>
          <w:sz w:val="28"/>
          <w:szCs w:val="28"/>
          <w:lang w:eastAsia="en-AU"/>
        </w:rPr>
      </w:pPr>
      <w:r w:rsidRPr="004B0977">
        <w:rPr>
          <w:rFonts w:ascii="Century Schoolbook" w:eastAsia="Times New Roman" w:hAnsi="Century Schoolbook" w:cs="Times New Roman"/>
          <w:b/>
          <w:bCs/>
          <w:spacing w:val="-20"/>
          <w:kern w:val="2"/>
          <w:sz w:val="28"/>
          <w:szCs w:val="28"/>
          <w:lang w:eastAsia="en-AU"/>
        </w:rPr>
        <w:t xml:space="preserve">Ketubim: </w:t>
      </w:r>
      <w:r>
        <w:rPr>
          <w:rFonts w:ascii="Century Schoolbook" w:eastAsia="Times New Roman" w:hAnsi="Century Schoolbook" w:cs="Times New Roman"/>
          <w:b/>
          <w:sz w:val="28"/>
          <w:szCs w:val="28"/>
          <w:lang w:eastAsia="en-AU"/>
        </w:rPr>
        <w:t>Tehillim (Psalms) 87:1-</w:t>
      </w:r>
      <w:r w:rsidRPr="004B0977">
        <w:rPr>
          <w:rFonts w:ascii="Century Schoolbook" w:eastAsia="Times New Roman" w:hAnsi="Century Schoolbook" w:cs="Times New Roman"/>
          <w:b/>
          <w:sz w:val="28"/>
          <w:szCs w:val="28"/>
          <w:lang w:eastAsia="en-AU"/>
        </w:rPr>
        <w:t>7</w:t>
      </w:r>
    </w:p>
    <w:p w:rsidR="00F51EDE" w:rsidRPr="004B0977" w:rsidRDefault="00F51EDE" w:rsidP="00F51EDE">
      <w:pPr>
        <w:keepNext/>
        <w:widowControl w:val="0"/>
        <w:spacing w:after="0" w:line="240" w:lineRule="auto"/>
        <w:jc w:val="both"/>
        <w:rPr>
          <w:rFonts w:ascii="Times New Roman" w:eastAsia="Calibri" w:hAnsi="Times New Roman" w:cs="Times New Roman"/>
          <w:lang w:bidi="ar-SA"/>
        </w:rPr>
      </w:pPr>
    </w:p>
    <w:tbl>
      <w:tblPr>
        <w:tblStyle w:val="TableGrid1"/>
        <w:tblW w:w="0" w:type="auto"/>
        <w:tblLook w:val="04A0" w:firstRow="1" w:lastRow="0" w:firstColumn="1" w:lastColumn="0" w:noHBand="0" w:noVBand="1"/>
      </w:tblPr>
      <w:tblGrid>
        <w:gridCol w:w="5148"/>
        <w:gridCol w:w="5148"/>
      </w:tblGrid>
      <w:tr w:rsidR="00F51EDE" w:rsidRPr="004B0977" w:rsidTr="009A2DAE">
        <w:trPr>
          <w:tblHeader/>
        </w:trPr>
        <w:tc>
          <w:tcPr>
            <w:tcW w:w="5148" w:type="dxa"/>
            <w:tcBorders>
              <w:top w:val="single" w:sz="4" w:space="0" w:color="auto"/>
              <w:left w:val="single" w:sz="4" w:space="0" w:color="auto"/>
              <w:bottom w:val="single" w:sz="4" w:space="0" w:color="auto"/>
              <w:right w:val="single" w:sz="4" w:space="0" w:color="auto"/>
            </w:tcBorders>
            <w:hideMark/>
          </w:tcPr>
          <w:p w:rsidR="00F51EDE" w:rsidRPr="004B0977" w:rsidRDefault="00F51EDE" w:rsidP="009A2DAE">
            <w:pPr>
              <w:keepNext/>
              <w:widowControl w:val="0"/>
              <w:jc w:val="center"/>
              <w:rPr>
                <w:rFonts w:ascii="Times New Roman" w:hAnsi="Times New Roman" w:cs="Times New Roman"/>
                <w:b/>
                <w:bCs/>
                <w:lang w:val="en-AU"/>
              </w:rPr>
            </w:pPr>
            <w:r w:rsidRPr="004B0977">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F51EDE" w:rsidRPr="004B0977" w:rsidRDefault="00F51EDE" w:rsidP="009A2DAE">
            <w:pPr>
              <w:keepNext/>
              <w:widowControl w:val="0"/>
              <w:jc w:val="center"/>
              <w:rPr>
                <w:rFonts w:ascii="Times New Roman" w:hAnsi="Times New Roman" w:cs="Times New Roman"/>
                <w:b/>
                <w:bCs/>
                <w:lang w:val="en-AU"/>
              </w:rPr>
            </w:pPr>
            <w:r w:rsidRPr="004B0977">
              <w:rPr>
                <w:rFonts w:ascii="Times New Roman" w:hAnsi="Times New Roman" w:cs="Times New Roman"/>
                <w:b/>
                <w:bCs/>
                <w:lang w:val="en-AU"/>
              </w:rPr>
              <w:t>Targum</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rPr>
            </w:pPr>
            <w:r>
              <w:rPr>
                <w:rFonts w:ascii="Times New Roman" w:hAnsi="Times New Roman" w:cs="Times New Roman"/>
              </w:rPr>
              <w:t xml:space="preserve">1. </w:t>
            </w:r>
            <w:r w:rsidRPr="002B661E">
              <w:rPr>
                <w:rFonts w:ascii="Times New Roman" w:hAnsi="Times New Roman" w:cs="Times New Roman"/>
              </w:rPr>
              <w:t>Of the sons of Korah, a song with musical accompaniment, whose foundation is on t</w:t>
            </w:r>
            <w:r>
              <w:rPr>
                <w:rFonts w:ascii="Times New Roman" w:hAnsi="Times New Roman" w:cs="Times New Roman"/>
              </w:rPr>
              <w:t xml:space="preserve">he mountains of the Sanctuary. </w:t>
            </w:r>
            <w:r w:rsidRPr="00002E24">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rPr>
            </w:pPr>
            <w:r>
              <w:rPr>
                <w:rFonts w:ascii="Times New Roman" w:hAnsi="Times New Roman" w:cs="Times New Roman"/>
              </w:rPr>
              <w:t xml:space="preserve">1. </w:t>
            </w:r>
            <w:r w:rsidRPr="002B661E">
              <w:rPr>
                <w:rFonts w:ascii="Times New Roman" w:hAnsi="Times New Roman" w:cs="Times New Roman"/>
              </w:rPr>
              <w:t xml:space="preserve">Uttered by the sons of Korah. A song that was established at the instruction of the fathers of </w:t>
            </w:r>
            <w:r>
              <w:rPr>
                <w:rFonts w:ascii="Times New Roman" w:hAnsi="Times New Roman" w:cs="Times New Roman"/>
              </w:rPr>
              <w:t>old.</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2B661E">
              <w:rPr>
                <w:rFonts w:ascii="Times New Roman" w:hAnsi="Times New Roman" w:cs="Times New Roman"/>
              </w:rPr>
              <w:t>The Lord loves the gates of Zion more than all the dwellings of Jacob.</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2B661E">
              <w:rPr>
                <w:rFonts w:ascii="Times New Roman" w:hAnsi="Times New Roman" w:cs="Times New Roman"/>
              </w:rPr>
              <w:t>The LORD loves the entrances to the academies established in Zion more than all the synagogues of the house of Jacob.</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2B661E">
              <w:rPr>
                <w:rFonts w:ascii="Times New Roman" w:hAnsi="Times New Roman" w:cs="Times New Roman"/>
              </w:rPr>
              <w:t>Glorious things are said about you, the city of God,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2B661E">
              <w:rPr>
                <w:rFonts w:ascii="Times New Roman" w:hAnsi="Times New Roman" w:cs="Times New Roman"/>
              </w:rPr>
              <w:t>Glorious words have been spoken of you, O city of God, forever.</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2B661E">
              <w:rPr>
                <w:rFonts w:ascii="Times New Roman" w:hAnsi="Times New Roman" w:cs="Times New Roman"/>
              </w:rPr>
              <w:t>I will remind Rahab and Babylon of My beloved ones. Behold Philistia and Tyre with Cush, "This one was born there."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rPr>
            </w:pPr>
            <w:r>
              <w:rPr>
                <w:rFonts w:ascii="Times New Roman" w:hAnsi="Times New Roman" w:cs="Times New Roman"/>
              </w:rPr>
              <w:t xml:space="preserve">4. </w:t>
            </w:r>
            <w:r w:rsidRPr="002B661E">
              <w:rPr>
                <w:rFonts w:ascii="Times New Roman" w:hAnsi="Times New Roman" w:cs="Times New Roman"/>
              </w:rPr>
              <w:t>The Egyptians and Babylonian</w:t>
            </w:r>
            <w:r>
              <w:rPr>
                <w:rFonts w:ascii="Times New Roman" w:hAnsi="Times New Roman" w:cs="Times New Roman"/>
              </w:rPr>
              <w:t>s have reminded those who know You of Y</w:t>
            </w:r>
            <w:r w:rsidRPr="002B661E">
              <w:rPr>
                <w:rFonts w:ascii="Times New Roman" w:hAnsi="Times New Roman" w:cs="Times New Roman"/>
              </w:rPr>
              <w:t>our praises; behold, the Philistines and Tyrians, with the Ethiopians; this king was brought up there.</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2B661E">
              <w:rPr>
                <w:rFonts w:ascii="Times New Roman" w:hAnsi="Times New Roman" w:cs="Times New Roman"/>
              </w:rPr>
              <w:t>And to Zion it will be said, "Man after man was born in her," and He will establish it on high.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2B661E">
              <w:rPr>
                <w:rFonts w:ascii="Times New Roman" w:hAnsi="Times New Roman" w:cs="Times New Roman"/>
              </w:rPr>
              <w:t>And of Zion it will be said, "King David and Solomon his son were b</w:t>
            </w:r>
            <w:r>
              <w:rPr>
                <w:rFonts w:ascii="Times New Roman" w:hAnsi="Times New Roman" w:cs="Times New Roman"/>
              </w:rPr>
              <w:t>rought up within it; and God wi</w:t>
            </w:r>
            <w:r w:rsidRPr="002B661E">
              <w:rPr>
                <w:rFonts w:ascii="Times New Roman" w:hAnsi="Times New Roman" w:cs="Times New Roman"/>
              </w:rPr>
              <w:t>ll build it above."</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2B661E">
              <w:rPr>
                <w:rFonts w:ascii="Times New Roman" w:hAnsi="Times New Roman" w:cs="Times New Roman"/>
              </w:rPr>
              <w:t xml:space="preserve">[When] the Lord counts in the script of the peoples forever, [He will say,] "This one was born there."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2B661E">
              <w:rPr>
                <w:rFonts w:ascii="Times New Roman" w:hAnsi="Times New Roman" w:cs="Times New Roman"/>
              </w:rPr>
              <w:t>O LORD, in the book in which they write the account of all the ages it is written, "This king was brought up there forever."</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rPr>
            </w:pPr>
            <w:r>
              <w:rPr>
                <w:rFonts w:ascii="Times New Roman" w:hAnsi="Times New Roman" w:cs="Times New Roman"/>
                <w:lang w:val="en-AU"/>
              </w:rPr>
              <w:t xml:space="preserve">7. </w:t>
            </w:r>
            <w:r w:rsidRPr="00002E24">
              <w:rPr>
                <w:rFonts w:ascii="Times New Roman" w:hAnsi="Times New Roman" w:cs="Times New Roman"/>
              </w:rPr>
              <w:t xml:space="preserve">And singers as well as flute players, all my </w:t>
            </w:r>
            <w:r>
              <w:rPr>
                <w:rFonts w:ascii="Times New Roman" w:hAnsi="Times New Roman" w:cs="Times New Roman"/>
              </w:rPr>
              <w:t>innards are concerned with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r>
              <w:rPr>
                <w:rFonts w:ascii="Times New Roman" w:hAnsi="Times New Roman" w:cs="Times New Roman"/>
                <w:lang w:val="en-AU"/>
              </w:rPr>
              <w:t xml:space="preserve">7. </w:t>
            </w:r>
            <w:r w:rsidRPr="002B661E">
              <w:rPr>
                <w:rFonts w:ascii="Times New Roman" w:hAnsi="Times New Roman" w:cs="Times New Roman"/>
              </w:rPr>
              <w:t>And th</w:t>
            </w:r>
            <w:r>
              <w:rPr>
                <w:rFonts w:ascii="Times New Roman" w:hAnsi="Times New Roman" w:cs="Times New Roman"/>
              </w:rPr>
              <w:t>ey utter songs with celebration,</w:t>
            </w:r>
            <w:r w:rsidRPr="002B661E">
              <w:rPr>
                <w:rFonts w:ascii="Times New Roman" w:hAnsi="Times New Roman" w:cs="Times New Roman"/>
              </w:rPr>
              <w:t xml:space="preserve"> all kinds of psalms</w:t>
            </w:r>
            <w:r>
              <w:rPr>
                <w:rFonts w:ascii="Times New Roman" w:hAnsi="Times New Roman" w:cs="Times New Roman"/>
              </w:rPr>
              <w:t xml:space="preserve"> with sacrifice are uttered in Y</w:t>
            </w:r>
            <w:r w:rsidRPr="002B661E">
              <w:rPr>
                <w:rFonts w:ascii="Times New Roman" w:hAnsi="Times New Roman" w:cs="Times New Roman"/>
              </w:rPr>
              <w:t>our midst.</w:t>
            </w:r>
          </w:p>
        </w:tc>
      </w:tr>
      <w:tr w:rsidR="00F51EDE" w:rsidRPr="004B0977" w:rsidTr="009A2DAE">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F51EDE" w:rsidRPr="004B0977" w:rsidRDefault="00F51EDE" w:rsidP="009A2DAE">
            <w:pPr>
              <w:keepNext/>
              <w:widowControl w:val="0"/>
              <w:jc w:val="both"/>
              <w:rPr>
                <w:rFonts w:ascii="Times New Roman" w:hAnsi="Times New Roman" w:cs="Times New Roman"/>
                <w:lang w:val="en-AU"/>
              </w:rPr>
            </w:pPr>
          </w:p>
        </w:tc>
      </w:tr>
    </w:tbl>
    <w:p w:rsidR="00F51EDE" w:rsidRPr="004B0977" w:rsidRDefault="00F51EDE" w:rsidP="00F51EDE">
      <w:pPr>
        <w:keepNext/>
        <w:widowControl w:val="0"/>
        <w:spacing w:after="0" w:line="240" w:lineRule="auto"/>
        <w:jc w:val="both"/>
        <w:rPr>
          <w:rFonts w:ascii="Times New Roman" w:eastAsia="Calibri" w:hAnsi="Times New Roman" w:cs="Times New Roman"/>
          <w:lang w:bidi="ar-SA"/>
        </w:rPr>
      </w:pPr>
    </w:p>
    <w:p w:rsidR="00F51EDE" w:rsidRPr="004B0977" w:rsidRDefault="00F51EDE" w:rsidP="00F51EDE">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4B0977">
        <w:rPr>
          <w:rFonts w:ascii="Century Schoolbook" w:eastAsia="Times New Roman" w:hAnsi="Century Schoolbook" w:cs="Times New Roman"/>
          <w:b/>
          <w:bCs/>
          <w:kern w:val="28"/>
          <w:sz w:val="28"/>
          <w:szCs w:val="28"/>
          <w:lang w:eastAsia="en-AU"/>
        </w:rPr>
        <w:t>R</w:t>
      </w:r>
      <w:r>
        <w:rPr>
          <w:rFonts w:ascii="Century Schoolbook" w:eastAsia="Times New Roman" w:hAnsi="Century Schoolbook" w:cs="Times New Roman"/>
          <w:b/>
          <w:bCs/>
          <w:kern w:val="28"/>
          <w:sz w:val="28"/>
          <w:szCs w:val="28"/>
          <w:lang w:eastAsia="en-AU"/>
        </w:rPr>
        <w:t>ashi’s Commentary for: Psalms 87:1-</w:t>
      </w:r>
      <w:r w:rsidRPr="004B0977">
        <w:rPr>
          <w:rFonts w:ascii="Century Schoolbook" w:eastAsia="Times New Roman" w:hAnsi="Century Schoolbook" w:cs="Times New Roman"/>
          <w:b/>
          <w:bCs/>
          <w:kern w:val="28"/>
          <w:sz w:val="28"/>
          <w:szCs w:val="28"/>
          <w:lang w:eastAsia="en-AU"/>
        </w:rPr>
        <w:t>7</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whose foundation is on the mountains of the Sanctuary</w:t>
      </w:r>
      <w:r>
        <w:rPr>
          <w:rFonts w:ascii="Times New Roman" w:hAnsi="Times New Roman" w:cs="Times New Roman"/>
          <w:color w:val="000000"/>
          <w:szCs w:val="24"/>
        </w:rPr>
        <w:t xml:space="preserve"> The foundation of this psalm; the Psalmist founded it on the mountains of Zion and Jerusalem.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Glorious things are said about you</w:t>
      </w:r>
      <w:r>
        <w:rPr>
          <w:rFonts w:ascii="Times New Roman" w:hAnsi="Times New Roman" w:cs="Times New Roman"/>
          <w:color w:val="000000"/>
          <w:szCs w:val="24"/>
        </w:rPr>
        <w:t xml:space="preserve"> You, Jerusalemwords of glory were spoken about you from the mouth of the Holy One, blessed be He. Now what are the words of glory? That you are the city of God forever.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I will remind Rahab and Babylon of My beloved ones</w:t>
      </w:r>
      <w:r>
        <w:rPr>
          <w:rFonts w:ascii="Times New Roman" w:hAnsi="Times New Roman" w:cs="Times New Roman"/>
          <w:color w:val="000000"/>
          <w:szCs w:val="24"/>
        </w:rPr>
        <w:t xml:space="preserve"> This too He spoke of You: I shall remind Egypt and Babylon of My beloved ones, to bring them as a gift, as the matter that is stated (Isa. 66:20): “And they will bring all your brethren, etc., a tribute to the Lord.”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Behold Philistia and Tyre with Cush</w:t>
      </w:r>
      <w:r>
        <w:rPr>
          <w:rFonts w:ascii="Times New Roman" w:hAnsi="Times New Roman" w:cs="Times New Roman"/>
          <w:color w:val="000000"/>
          <w:szCs w:val="24"/>
        </w:rPr>
        <w:t xml:space="preserve"> They too, like Egypt and Babylon, will direct their attention to seek out and to remember each one.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“This one was born there”</w:t>
      </w:r>
      <w:r>
        <w:rPr>
          <w:rFonts w:ascii="Times New Roman" w:hAnsi="Times New Roman" w:cs="Times New Roman"/>
          <w:color w:val="000000"/>
          <w:szCs w:val="24"/>
        </w:rPr>
        <w:t xml:space="preserve"> This one was of a family of those born in Zion, as the matter that is stated (Isa. 27:12): “and you will be gathered one by one.”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And to Zion it will be said, “Man after man was born in her”</w:t>
      </w:r>
      <w:r>
        <w:rPr>
          <w:rFonts w:ascii="Times New Roman" w:hAnsi="Times New Roman" w:cs="Times New Roman"/>
          <w:color w:val="000000"/>
          <w:szCs w:val="24"/>
        </w:rPr>
        <w:t xml:space="preserve"> And when they bring them as a tribute to the Lord, it will be said to Zion concerning each one, “This is [one] of those who were exiled from you,” or “from their </w:t>
      </w:r>
      <w:r>
        <w:rPr>
          <w:rFonts w:ascii="Times New Roman" w:hAnsi="Times New Roman" w:cs="Times New Roman"/>
          <w:color w:val="000000"/>
          <w:szCs w:val="24"/>
        </w:rPr>
        <w:lastRenderedPageBreak/>
        <w:t xml:space="preserve">generations.” Another explanation: The Psalmist says, “I will mention to my people and to my beloved ones the greatness of Egypt and Babylon, whose greatness they now see. Behold Philistia and Tyre with Cush, because they are near Rahab and Babylon, all the nations exalt them [the Israelites] and say about them, ‘This one was born there,’ in Egypt or Babylon.”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to Zion it will be said, “Man, etc.”</w:t>
      </w:r>
      <w:r>
        <w:rPr>
          <w:rFonts w:ascii="Times New Roman" w:hAnsi="Times New Roman" w:cs="Times New Roman"/>
          <w:color w:val="000000"/>
          <w:szCs w:val="24"/>
        </w:rPr>
        <w:t xml:space="preserve"> And this praise that is now [directed] to Rahab and Babylon will be turned around to Zion, and concerning it they will say, “So-and-so and so-and-so were born in her.”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He will establish it on high</w:t>
      </w:r>
      <w:r>
        <w:rPr>
          <w:rFonts w:ascii="Times New Roman" w:hAnsi="Times New Roman" w:cs="Times New Roman"/>
          <w:color w:val="000000"/>
          <w:szCs w:val="24"/>
        </w:rPr>
        <w:t xml:space="preserve"> And the Holy One, blessed be He, will establish it above all the cities.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The Lord counts in the script of the peoples, “This one, etc.”</w:t>
      </w:r>
      <w:r>
        <w:rPr>
          <w:rFonts w:ascii="Times New Roman" w:hAnsi="Times New Roman" w:cs="Times New Roman"/>
          <w:color w:val="000000"/>
          <w:szCs w:val="24"/>
        </w:rPr>
        <w:t xml:space="preserve"> This is a transposed verse, and </w:t>
      </w:r>
      <w:r>
        <w:rPr>
          <w:rFonts w:ascii="Times New Roman" w:hAnsi="Times New Roman" w:cs="David"/>
          <w:color w:val="000000"/>
          <w:sz w:val="24"/>
          <w:rtl/>
        </w:rPr>
        <w:t>סלה</w:t>
      </w:r>
      <w:r>
        <w:rPr>
          <w:rFonts w:ascii="Times New Roman" w:hAnsi="Times New Roman" w:cs="Times New Roman"/>
          <w:color w:val="000000"/>
          <w:szCs w:val="24"/>
        </w:rPr>
        <w:t xml:space="preserve">, forever, which is said at the end, refers to the beginning: When the Lord counts in the script of the peoples forever. That means that in the future, when the Holy One, blessed be He, inscribes the nations for an abhorrence, He will count the Israelites who are assimilated among them and those who were coerced [to abandon Judaism] among them and extract them from their midst, and [He shall] say, “This one was born of those of Zion,” and He will choose them for Himself. This is what Isaiah says (66:21): “And from them, too, will I take for priests and for Levites.” From the nations bringing them for tribute, I shall take those assimilated among them. And there will be among them priests and Levites who are unrecognizable, but they are revealed to Me, says the Lord. Now where did He say it? (Deut. 29:28) “The secret things belong to the Lord, our God.”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And singers as well as flute players</w:t>
      </w:r>
      <w:r>
        <w:rPr>
          <w:rFonts w:ascii="Times New Roman" w:hAnsi="Times New Roman" w:cs="Times New Roman"/>
          <w:color w:val="000000"/>
          <w:szCs w:val="24"/>
        </w:rPr>
        <w:t xml:space="preserve"> concerning this.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color w:val="000000"/>
          <w:szCs w:val="24"/>
        </w:rPr>
      </w:pP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you</w:t>
      </w:r>
      <w:r>
        <w:rPr>
          <w:rFonts w:ascii="Times New Roman" w:hAnsi="Times New Roman" w:cs="Times New Roman"/>
          <w:color w:val="000000"/>
          <w:szCs w:val="24"/>
        </w:rPr>
        <w:t xml:space="preserve"> With your salvation. </w:t>
      </w:r>
    </w:p>
    <w:p w:rsidR="00F51EDE" w:rsidRDefault="00F51EDE" w:rsidP="00F51EDE">
      <w:pPr>
        <w:keepNext/>
        <w:widowControl w:val="0"/>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as well as flute players</w:t>
      </w:r>
      <w:r>
        <w:rPr>
          <w:rFonts w:ascii="Times New Roman" w:hAnsi="Times New Roman" w:cs="Times New Roman"/>
          <w:color w:val="000000"/>
          <w:szCs w:val="24"/>
        </w:rPr>
        <w:t xml:space="preserve"> Heb. </w:t>
      </w:r>
      <w:r>
        <w:rPr>
          <w:rFonts w:ascii="Times New Roman" w:hAnsi="Times New Roman" w:cs="David"/>
          <w:color w:val="000000"/>
          <w:sz w:val="24"/>
          <w:rtl/>
        </w:rPr>
        <w:t>כחללים</w:t>
      </w:r>
      <w:r>
        <w:rPr>
          <w:rFonts w:ascii="Times New Roman" w:hAnsi="Times New Roman" w:cs="Times New Roman"/>
          <w:color w:val="000000"/>
          <w:szCs w:val="24"/>
        </w:rPr>
        <w:t xml:space="preserve">, an expression of (Jud. 21:21) </w:t>
      </w:r>
      <w:r>
        <w:rPr>
          <w:rFonts w:ascii="Times New Roman" w:hAnsi="Times New Roman" w:cs="David"/>
          <w:color w:val="000000"/>
          <w:sz w:val="24"/>
          <w:rtl/>
        </w:rPr>
        <w:t>בַּמְחֹלוֹת</w:t>
      </w:r>
      <w:r>
        <w:rPr>
          <w:rFonts w:ascii="Times New Roman" w:hAnsi="Times New Roman" w:cs="Times New Roman"/>
          <w:color w:val="000000"/>
          <w:szCs w:val="24"/>
        </w:rPr>
        <w:t>, musical instruments.</w:t>
      </w:r>
    </w:p>
    <w:p w:rsidR="00F51EDE"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Pr="006A1EBE" w:rsidRDefault="00F51EDE" w:rsidP="00F51EDE">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6A1EBE">
        <w:rPr>
          <w:rFonts w:ascii="Century Schoolbook" w:eastAsia="Calibri" w:hAnsi="Century Schoolbook" w:cs="Times New Roman"/>
          <w:b/>
          <w:bCs/>
          <w:kern w:val="16"/>
          <w:sz w:val="28"/>
          <w:szCs w:val="28"/>
          <w:lang w:val="en-AU" w:bidi="ar-SA"/>
        </w:rPr>
        <w:t>Meditation from the Psalms</w:t>
      </w:r>
    </w:p>
    <w:p w:rsidR="00F51EDE" w:rsidRPr="006A1EBE" w:rsidRDefault="00F51EDE" w:rsidP="00F51EDE">
      <w:pPr>
        <w:keepNext/>
        <w:widowControl w:val="0"/>
        <w:spacing w:after="0" w:line="240" w:lineRule="auto"/>
        <w:jc w:val="center"/>
        <w:rPr>
          <w:rFonts w:ascii="Times New Roman" w:eastAsia="Calibri" w:hAnsi="Times New Roman" w:cs="Times New Roman"/>
          <w:b/>
          <w:bCs/>
          <w:kern w:val="16"/>
          <w:lang w:val="en-AU" w:bidi="ar-SA"/>
        </w:rPr>
      </w:pPr>
      <w:r w:rsidRPr="006A1EBE">
        <w:rPr>
          <w:rFonts w:ascii="Century Schoolbook" w:eastAsia="Calibri" w:hAnsi="Century Schoolbook" w:cs="Arial"/>
          <w:b/>
          <w:bCs/>
          <w:kern w:val="16"/>
          <w:sz w:val="28"/>
          <w:szCs w:val="28"/>
          <w:lang w:val="en-AU" w:bidi="ar-SA"/>
        </w:rPr>
        <w:t xml:space="preserve">Psalms </w:t>
      </w:r>
      <w:r w:rsidRPr="006A1EBE">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87</w:t>
      </w:r>
      <w:r w:rsidRPr="006A1EBE">
        <w:rPr>
          <w:rFonts w:ascii="Century Schoolbook" w:eastAsia="Calibri" w:hAnsi="Century Schoolbook" w:cs="Arial"/>
          <w:b/>
          <w:bCs/>
          <w:kern w:val="16"/>
          <w:sz w:val="28"/>
          <w:szCs w:val="28"/>
          <w:lang w:val="en-AU" w:bidi="ar-SA"/>
        </w:rPr>
        <w:t>:1-</w:t>
      </w:r>
      <w:r w:rsidRPr="006A1EBE">
        <w:rPr>
          <w:rFonts w:ascii="Century Schoolbook" w:eastAsia="Calibri" w:hAnsi="Century Schoolbook" w:cs="Arial"/>
          <w:b/>
          <w:bCs/>
          <w:kern w:val="16"/>
          <w:sz w:val="28"/>
          <w:szCs w:val="28"/>
          <w:lang w:bidi="ar-SA"/>
        </w:rPr>
        <w:t>7</w:t>
      </w:r>
    </w:p>
    <w:p w:rsidR="00F51EDE" w:rsidRPr="006A1EBE" w:rsidRDefault="00F51EDE" w:rsidP="00F51EDE">
      <w:pPr>
        <w:keepNext/>
        <w:widowControl w:val="0"/>
        <w:spacing w:after="0" w:line="240" w:lineRule="auto"/>
        <w:jc w:val="center"/>
        <w:rPr>
          <w:rFonts w:asciiTheme="majorBidi" w:hAnsiTheme="majorBidi" w:cstheme="majorBidi"/>
          <w:lang w:bidi="ar-SA"/>
        </w:rPr>
      </w:pPr>
      <w:r w:rsidRPr="006A1EBE">
        <w:rPr>
          <w:rFonts w:ascii="Century Schoolbook" w:eastAsia="Calibri" w:hAnsi="Century Schoolbook" w:cstheme="majorBidi"/>
          <w:b/>
          <w:bCs/>
          <w:kern w:val="16"/>
          <w:lang w:val="en-AU" w:bidi="ar-SA"/>
        </w:rPr>
        <w:t>By: H.Em. Rabbi Dr. Hillel ben David</w:t>
      </w:r>
    </w:p>
    <w:p w:rsidR="00F51EDE"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lang w:bidi="ar-SA"/>
        </w:rPr>
        <w:t xml:space="preserve">Korach </w:t>
      </w:r>
      <w:r w:rsidRPr="006A1EBE">
        <w:rPr>
          <w:rFonts w:asciiTheme="majorBidi" w:hAnsiTheme="majorBidi" w:cstheme="majorBidi"/>
          <w:iCs/>
          <w:lang w:bidi="ar-SA"/>
        </w:rPr>
        <w:t xml:space="preserve">denied the sovereignty and superior sanctity of Moses, Aaron, and the other leaders of Israel He protested, </w:t>
      </w:r>
      <w:r w:rsidRPr="006A1EBE">
        <w:rPr>
          <w:rFonts w:asciiTheme="majorBidi" w:hAnsiTheme="majorBidi" w:cstheme="majorBidi"/>
          <w:b/>
          <w:bCs/>
          <w:lang w:bidi="ar-SA"/>
        </w:rPr>
        <w:t>"</w:t>
      </w:r>
      <w:r w:rsidRPr="006A1EBE">
        <w:rPr>
          <w:rFonts w:asciiTheme="majorBidi" w:hAnsiTheme="majorBidi" w:cstheme="majorBidi"/>
          <w:b/>
          <w:bCs/>
          <w:i/>
          <w:lang w:bidi="ar-SA"/>
        </w:rPr>
        <w:t>The entire congregation is holy, all of them, and HaShem is among them. Why then do you elevate yourselves above the congregation of HaShem</w:t>
      </w:r>
      <w:r w:rsidRPr="006A1EBE">
        <w:rPr>
          <w:rFonts w:asciiTheme="majorBidi" w:hAnsiTheme="majorBidi" w:cstheme="majorBidi"/>
          <w:b/>
          <w:bCs/>
          <w:lang w:bidi="ar-SA"/>
        </w:rPr>
        <w:t>?"</w:t>
      </w:r>
      <w:r w:rsidRPr="006A1EBE">
        <w:rPr>
          <w:rFonts w:asciiTheme="majorBidi" w:hAnsiTheme="majorBidi" w:cstheme="majorBidi"/>
          <w:b/>
          <w:bCs/>
          <w:vertAlign w:val="superscript"/>
          <w:lang w:bidi="ar-SA"/>
        </w:rPr>
        <w:footnoteReference w:id="4"/>
      </w:r>
      <w:r w:rsidRPr="006A1EBE">
        <w:rPr>
          <w:rFonts w:asciiTheme="majorBidi" w:hAnsiTheme="majorBidi" w:cstheme="majorBidi"/>
          <w:iCs/>
          <w:lang w:bidi="ar-SA"/>
        </w:rPr>
        <w:t xml:space="preserve"> He also refused to recognize that the Land of Israel is holier than any other land. At that point, Korach’s sons refused to join his revolt; instead they composed a song to extol the unique virtues of the Land of Israel and the city of Jerusalem</w:t>
      </w:r>
      <w:r w:rsidRPr="006A1EBE">
        <w:rPr>
          <w:rFonts w:asciiTheme="majorBidi" w:hAnsiTheme="majorBidi" w:cstheme="majorBidi"/>
          <w:lang w:bidi="ar-SA"/>
        </w:rPr>
        <w:t>.</w:t>
      </w:r>
      <w:r w:rsidRPr="006A1EBE">
        <w:rPr>
          <w:rFonts w:asciiTheme="majorBidi" w:hAnsiTheme="majorBidi" w:cstheme="majorBidi"/>
          <w:vertAlign w:val="superscript"/>
          <w:lang w:bidi="ar-SA"/>
        </w:rPr>
        <w:footnoteReference w:id="5"/>
      </w:r>
      <w:r w:rsidRPr="006A1EBE">
        <w:rPr>
          <w:rFonts w:asciiTheme="majorBidi" w:hAnsiTheme="majorBidi" w:cstheme="majorBidi"/>
          <w:lang w:bidi="ar-SA"/>
        </w:rPr>
        <w:t xml:space="preserve"> </w:t>
      </w:r>
      <w:r w:rsidRPr="006A1EBE">
        <w:rPr>
          <w:rFonts w:asciiTheme="majorBidi" w:hAnsiTheme="majorBidi" w:cstheme="majorBidi"/>
          <w:iCs/>
          <w:lang w:bidi="ar-SA"/>
        </w:rPr>
        <w:t>In this way they gave credence to the concept that just as some locations are better suited to the service of HaShem than others, so too are certain men, such as Moses, better suited for the spiritual leadership of the nation than others.</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This composition was based on and dedicated to the mountains of Jerusalem and Zion</w:t>
      </w:r>
      <w:r w:rsidRPr="006A1EBE">
        <w:rPr>
          <w:rFonts w:asciiTheme="majorBidi" w:hAnsiTheme="majorBidi" w:cstheme="majorBidi"/>
          <w:i/>
          <w:iCs/>
          <w:lang w:bidi="ar-SA"/>
        </w:rPr>
        <w:t>.</w:t>
      </w:r>
      <w:r w:rsidRPr="006A1EBE">
        <w:rPr>
          <w:rFonts w:asciiTheme="majorBidi" w:hAnsiTheme="majorBidi" w:cstheme="majorBidi"/>
          <w:i/>
          <w:iCs/>
          <w:vertAlign w:val="superscript"/>
          <w:lang w:bidi="ar-SA"/>
        </w:rPr>
        <w:footnoteReference w:id="6"/>
      </w:r>
      <w:r w:rsidRPr="006A1EBE">
        <w:rPr>
          <w:rFonts w:asciiTheme="majorBidi" w:hAnsiTheme="majorBidi" w:cstheme="majorBidi"/>
          <w:i/>
          <w:iCs/>
          <w:lang w:bidi="ar-SA"/>
        </w:rPr>
        <w:t xml:space="preserve"> </w:t>
      </w:r>
      <w:r w:rsidRPr="006A1EBE">
        <w:rPr>
          <w:rFonts w:asciiTheme="majorBidi" w:hAnsiTheme="majorBidi" w:cstheme="majorBidi"/>
          <w:iCs/>
          <w:lang w:bidi="ar-SA"/>
        </w:rPr>
        <w:t>Specifically, the Psalmist was inspired by Mount Zion, Mount Moriah,</w:t>
      </w:r>
      <w:r w:rsidRPr="006A1EBE">
        <w:rPr>
          <w:rFonts w:asciiTheme="majorBidi" w:hAnsiTheme="majorBidi" w:cstheme="majorBidi"/>
          <w:iCs/>
          <w:vertAlign w:val="superscript"/>
          <w:lang w:bidi="ar-SA"/>
        </w:rPr>
        <w:footnoteReference w:id="7"/>
      </w:r>
      <w:r w:rsidRPr="006A1EBE">
        <w:rPr>
          <w:rFonts w:asciiTheme="majorBidi" w:hAnsiTheme="majorBidi" w:cstheme="majorBidi"/>
          <w:iCs/>
          <w:lang w:bidi="ar-SA"/>
        </w:rPr>
        <w:t xml:space="preserve"> and the others mountains surrounding Jerusalem.</w:t>
      </w:r>
      <w:r w:rsidRPr="006A1EBE">
        <w:rPr>
          <w:rFonts w:asciiTheme="majorBidi" w:hAnsiTheme="majorBidi" w:cstheme="majorBidi"/>
          <w:iCs/>
          <w:vertAlign w:val="superscript"/>
          <w:lang w:bidi="ar-SA"/>
        </w:rPr>
        <w:footnoteReference w:id="8"/>
      </w:r>
      <w:r w:rsidRPr="006A1EBE">
        <w:rPr>
          <w:rFonts w:asciiTheme="majorBidi" w:hAnsiTheme="majorBidi" w:cstheme="majorBidi"/>
          <w:iCs/>
          <w:lang w:bidi="ar-SA"/>
        </w:rPr>
        <w:t xml:space="preserve"> The impressive mountains represent special Divine providence and protection for Jerusalem.</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Indeed, these mountains form the</w:t>
      </w:r>
      <w:r w:rsidRPr="006A1EBE">
        <w:rPr>
          <w:rFonts w:asciiTheme="majorBidi" w:hAnsiTheme="majorBidi" w:cstheme="majorBidi"/>
          <w:i/>
          <w:iCs/>
          <w:lang w:bidi="ar-SA"/>
        </w:rPr>
        <w:t xml:space="preserve"> foundation </w:t>
      </w:r>
      <w:r w:rsidRPr="006A1EBE">
        <w:rPr>
          <w:rFonts w:asciiTheme="majorBidi" w:hAnsiTheme="majorBidi" w:cstheme="majorBidi"/>
          <w:iCs/>
          <w:lang w:bidi="ar-SA"/>
        </w:rPr>
        <w:t>for the entire world, for tradition teaches that the first part of earth created at the genesis of the universe was the</w:t>
      </w:r>
      <w:r w:rsidRPr="006A1EBE">
        <w:rPr>
          <w:rFonts w:asciiTheme="majorBidi" w:hAnsiTheme="majorBidi" w:cstheme="majorBidi"/>
          <w:b/>
          <w:bCs/>
          <w:iCs/>
          <w:lang w:bidi="ar-SA"/>
        </w:rPr>
        <w:t xml:space="preserve"> </w:t>
      </w:r>
      <w:r w:rsidRPr="006A1EBE">
        <w:rPr>
          <w:rFonts w:asciiTheme="majorBidi" w:hAnsiTheme="majorBidi" w:cstheme="majorBidi"/>
          <w:i/>
          <w:iCs/>
          <w:lang w:bidi="ar-SA"/>
        </w:rPr>
        <w:t xml:space="preserve">foundation stone, </w:t>
      </w:r>
      <w:r w:rsidRPr="006A1EBE">
        <w:rPr>
          <w:rFonts w:asciiTheme="majorBidi" w:hAnsiTheme="majorBidi" w:cstheme="majorBidi"/>
          <w:iCs/>
          <w:lang w:bidi="ar-SA"/>
        </w:rPr>
        <w:t xml:space="preserve">a rock in the Holy of Holies. From that rock, the </w:t>
      </w:r>
      <w:r w:rsidRPr="006A1EBE">
        <w:rPr>
          <w:rFonts w:asciiTheme="majorBidi" w:hAnsiTheme="majorBidi" w:cstheme="majorBidi"/>
          <w:iCs/>
          <w:lang w:bidi="ar-SA"/>
        </w:rPr>
        <w:lastRenderedPageBreak/>
        <w:t>earth expanded and spread outward to form the globe</w:t>
      </w:r>
      <w:r w:rsidRPr="006A1EBE">
        <w:rPr>
          <w:rFonts w:asciiTheme="majorBidi" w:hAnsiTheme="majorBidi" w:cstheme="majorBidi"/>
          <w:i/>
          <w:iCs/>
          <w:lang w:bidi="ar-SA"/>
        </w:rPr>
        <w:t>.</w:t>
      </w:r>
      <w:r w:rsidRPr="006A1EBE">
        <w:rPr>
          <w:rFonts w:asciiTheme="majorBidi" w:hAnsiTheme="majorBidi" w:cstheme="majorBidi"/>
          <w:i/>
          <w:iCs/>
          <w:vertAlign w:val="superscript"/>
          <w:lang w:bidi="ar-SA"/>
        </w:rPr>
        <w:footnoteReference w:id="9"/>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 xml:space="preserve">According to </w:t>
      </w:r>
      <w:r w:rsidRPr="006A1EBE">
        <w:rPr>
          <w:rFonts w:asciiTheme="majorBidi" w:hAnsiTheme="majorBidi" w:cstheme="majorBidi"/>
          <w:i/>
          <w:iCs/>
          <w:lang w:bidi="ar-SA"/>
        </w:rPr>
        <w:t xml:space="preserve">Midrash Shocher Tov, </w:t>
      </w:r>
      <w:r w:rsidRPr="006A1EBE">
        <w:rPr>
          <w:rFonts w:asciiTheme="majorBidi" w:hAnsiTheme="majorBidi" w:cstheme="majorBidi"/>
          <w:iCs/>
          <w:lang w:bidi="ar-SA"/>
        </w:rPr>
        <w:t xml:space="preserve">Judaism is founded on two </w:t>
      </w:r>
      <w:r w:rsidRPr="006A1EBE">
        <w:rPr>
          <w:rFonts w:asciiTheme="majorBidi" w:hAnsiTheme="majorBidi" w:cstheme="majorBidi"/>
          <w:i/>
          <w:iCs/>
          <w:lang w:bidi="ar-SA"/>
        </w:rPr>
        <w:t xml:space="preserve">holy mountains; </w:t>
      </w:r>
      <w:r w:rsidRPr="006A1EBE">
        <w:rPr>
          <w:rFonts w:asciiTheme="majorBidi" w:hAnsiTheme="majorBidi" w:cstheme="majorBidi"/>
          <w:iCs/>
          <w:lang w:bidi="ar-SA"/>
        </w:rPr>
        <w:t>Mount Sinai and Mount Moriah. In the former, our tradition was transmitted, on the latter it was preserved.</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I would like to look more intently at the following pasuk:</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i/>
          <w:iCs/>
          <w:lang w:bidi="ar-SA"/>
        </w:rPr>
        <w:t>Tehillim (Psalms) 87:2</w:t>
      </w:r>
      <w:r w:rsidRPr="006A1EBE">
        <w:rPr>
          <w:rFonts w:asciiTheme="majorBidi" w:hAnsiTheme="majorBidi" w:cstheme="majorBidi"/>
          <w:i/>
          <w:iCs/>
          <w:lang w:bidi="ar-SA"/>
        </w:rPr>
        <w:t xml:space="preserve"> HaShem loves the gates of Tzion more than all the dwellings of Yaaqov. </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Chazal</w:t>
      </w:r>
      <w:r w:rsidRPr="006A1EBE">
        <w:rPr>
          <w:rFonts w:asciiTheme="majorBidi" w:hAnsiTheme="majorBidi" w:cstheme="majorBidi"/>
          <w:iCs/>
          <w:vertAlign w:val="superscript"/>
          <w:lang w:bidi="ar-SA"/>
        </w:rPr>
        <w:footnoteReference w:id="10"/>
      </w:r>
      <w:r w:rsidRPr="006A1EBE">
        <w:rPr>
          <w:rFonts w:asciiTheme="majorBidi" w:hAnsiTheme="majorBidi" w:cstheme="majorBidi"/>
          <w:iCs/>
          <w:lang w:bidi="ar-SA"/>
        </w:rPr>
        <w:t xml:space="preserve"> interpret this pasuk as describing HaShem's intense love for the study of halacha: "HaShem loves the gates that excel in halacha more than ba</w:t>
      </w:r>
      <w:r>
        <w:rPr>
          <w:rFonts w:asciiTheme="majorBidi" w:hAnsiTheme="majorBidi" w:cstheme="majorBidi"/>
          <w:iCs/>
          <w:lang w:bidi="ar-SA"/>
        </w:rPr>
        <w:t>te</w:t>
      </w:r>
      <w:r w:rsidRPr="006A1EBE">
        <w:rPr>
          <w:rFonts w:asciiTheme="majorBidi" w:hAnsiTheme="majorBidi" w:cstheme="majorBidi"/>
          <w:iCs/>
          <w:lang w:bidi="ar-SA"/>
        </w:rPr>
        <w:t xml:space="preserve"> knesset</w:t>
      </w:r>
      <w:r w:rsidRPr="006A1EBE">
        <w:rPr>
          <w:rFonts w:asciiTheme="majorBidi" w:hAnsiTheme="majorBidi" w:cstheme="majorBidi"/>
          <w:iCs/>
          <w:vertAlign w:val="superscript"/>
          <w:lang w:bidi="ar-SA"/>
        </w:rPr>
        <w:footnoteReference w:id="11"/>
      </w:r>
      <w:r>
        <w:rPr>
          <w:rFonts w:asciiTheme="majorBidi" w:hAnsiTheme="majorBidi" w:cstheme="majorBidi"/>
          <w:iCs/>
          <w:lang w:bidi="ar-SA"/>
        </w:rPr>
        <w:t> and bate</w:t>
      </w:r>
      <w:r w:rsidRPr="006A1EBE">
        <w:rPr>
          <w:rFonts w:asciiTheme="majorBidi" w:hAnsiTheme="majorBidi" w:cstheme="majorBidi"/>
          <w:iCs/>
          <w:lang w:bidi="ar-SA"/>
        </w:rPr>
        <w:t xml:space="preserve"> midrash.</w:t>
      </w:r>
      <w:r w:rsidRPr="006A1EBE">
        <w:rPr>
          <w:rFonts w:asciiTheme="majorBidi" w:hAnsiTheme="majorBidi" w:cstheme="majorBidi"/>
          <w:iCs/>
          <w:vertAlign w:val="superscript"/>
          <w:lang w:bidi="ar-SA"/>
        </w:rPr>
        <w:footnoteReference w:id="12"/>
      </w:r>
      <w:r w:rsidRPr="006A1EBE">
        <w:rPr>
          <w:rFonts w:asciiTheme="majorBidi" w:hAnsiTheme="majorBidi" w:cstheme="majorBidi"/>
          <w:iCs/>
          <w:lang w:bidi="ar-SA"/>
        </w:rPr>
        <w:t xml:space="preserve"> This is similar to what R' Chiya bar Ami said in the name of Ulla: that ever since the </w:t>
      </w:r>
      <w:r>
        <w:rPr>
          <w:rFonts w:asciiTheme="majorBidi" w:hAnsiTheme="majorBidi" w:cstheme="majorBidi"/>
          <w:iCs/>
          <w:lang w:bidi="ar-SA"/>
        </w:rPr>
        <w:t>Be</w:t>
      </w:r>
      <w:r w:rsidRPr="006A1EBE">
        <w:rPr>
          <w:rFonts w:asciiTheme="majorBidi" w:hAnsiTheme="majorBidi" w:cstheme="majorBidi"/>
          <w:iCs/>
          <w:lang w:bidi="ar-SA"/>
        </w:rPr>
        <w:t>t</w:t>
      </w:r>
      <w:r w:rsidRPr="006A1EBE">
        <w:rPr>
          <w:rFonts w:asciiTheme="majorBidi" w:hAnsiTheme="majorBidi" w:cstheme="majorBidi"/>
          <w:i/>
          <w:iCs/>
          <w:lang w:bidi="ar-SA"/>
        </w:rPr>
        <w:t xml:space="preserve"> </w:t>
      </w:r>
      <w:r w:rsidRPr="006A1EBE">
        <w:rPr>
          <w:rFonts w:asciiTheme="majorBidi" w:hAnsiTheme="majorBidi" w:cstheme="majorBidi"/>
          <w:iCs/>
          <w:lang w:bidi="ar-SA"/>
        </w:rPr>
        <w:t>HaMikdash</w:t>
      </w:r>
      <w:r w:rsidRPr="006A1EBE">
        <w:rPr>
          <w:rFonts w:asciiTheme="majorBidi" w:hAnsiTheme="majorBidi" w:cstheme="majorBidi"/>
          <w:i/>
          <w:iCs/>
          <w:lang w:bidi="ar-SA"/>
        </w:rPr>
        <w:t xml:space="preserve"> </w:t>
      </w:r>
      <w:r w:rsidRPr="006A1EBE">
        <w:rPr>
          <w:rFonts w:asciiTheme="majorBidi" w:hAnsiTheme="majorBidi" w:cstheme="majorBidi"/>
          <w:iCs/>
          <w:lang w:bidi="ar-SA"/>
        </w:rPr>
        <w:t xml:space="preserve">was destroyed the only thing HaShem has in His world is </w:t>
      </w:r>
      <w:r w:rsidRPr="006A1EBE">
        <w:rPr>
          <w:rFonts w:asciiTheme="majorBidi" w:hAnsiTheme="majorBidi" w:cstheme="majorBidi"/>
          <w:i/>
          <w:iCs/>
          <w:lang w:bidi="ar-SA"/>
        </w:rPr>
        <w:t xml:space="preserve">the dalet </w:t>
      </w:r>
      <w:r w:rsidRPr="006A1EBE">
        <w:rPr>
          <w:rFonts w:asciiTheme="majorBidi" w:hAnsiTheme="majorBidi" w:cstheme="majorBidi"/>
          <w:iCs/>
          <w:lang w:bidi="ar-SA"/>
        </w:rPr>
        <w:t>(</w:t>
      </w:r>
      <w:r w:rsidRPr="006A1EBE">
        <w:rPr>
          <w:rFonts w:asciiTheme="majorBidi" w:hAnsiTheme="majorBidi" w:cstheme="majorBidi"/>
          <w:rtl/>
        </w:rPr>
        <w:t>ד</w:t>
      </w:r>
      <w:r w:rsidRPr="006A1EBE">
        <w:rPr>
          <w:rFonts w:asciiTheme="majorBidi" w:hAnsiTheme="majorBidi" w:cstheme="majorBidi"/>
          <w:iCs/>
          <w:lang w:bidi="ar-SA"/>
        </w:rPr>
        <w:t>)</w:t>
      </w:r>
      <w:r w:rsidRPr="006A1EBE">
        <w:rPr>
          <w:rFonts w:asciiTheme="majorBidi" w:hAnsiTheme="majorBidi" w:cstheme="majorBidi"/>
          <w:i/>
          <w:iCs/>
          <w:lang w:bidi="ar-SA"/>
        </w:rPr>
        <w:t xml:space="preserve"> amot</w:t>
      </w:r>
      <w:r w:rsidRPr="006A1EBE">
        <w:rPr>
          <w:rFonts w:asciiTheme="majorBidi" w:hAnsiTheme="majorBidi" w:cstheme="majorBidi"/>
          <w:i/>
          <w:iCs/>
          <w:vertAlign w:val="superscript"/>
          <w:lang w:bidi="ar-SA"/>
        </w:rPr>
        <w:footnoteReference w:id="13"/>
      </w:r>
      <w:r w:rsidRPr="006A1EBE">
        <w:rPr>
          <w:rFonts w:asciiTheme="majorBidi" w:hAnsiTheme="majorBidi" w:cstheme="majorBidi"/>
          <w:iCs/>
          <w:lang w:bidi="ar-SA"/>
        </w:rPr>
        <w:t xml:space="preserve"> of halacha." </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i/>
          <w:iCs/>
          <w:lang w:bidi="ar-SA"/>
        </w:rPr>
        <w:t>Berachoth 8a</w:t>
      </w:r>
      <w:r w:rsidRPr="006A1EBE">
        <w:rPr>
          <w:rFonts w:asciiTheme="majorBidi" w:hAnsiTheme="majorBidi" w:cstheme="majorBidi"/>
          <w:i/>
          <w:iCs/>
          <w:lang w:bidi="ar-SA"/>
        </w:rPr>
        <w:t xml:space="preserve"> Raba said to Rafram b. Papa: Let the master please tell us some of those fine things that you said in the name of R. Hisda on matters relating to the Synagogue! — He replied: Thus said R. Hisda: What is the meaning of the verse</w:t>
      </w:r>
      <w:r w:rsidRPr="006A1EBE">
        <w:rPr>
          <w:rFonts w:asciiTheme="majorBidi" w:hAnsiTheme="majorBidi" w:cstheme="majorBidi"/>
          <w:b/>
          <w:i/>
          <w:iCs/>
          <w:lang w:bidi="ar-SA"/>
        </w:rPr>
        <w:t>: HaShem loveth the gates of Zion [Ziyyon] more than all the dwellings of Jacob</w:t>
      </w:r>
      <w:r w:rsidRPr="006A1EBE">
        <w:rPr>
          <w:rFonts w:asciiTheme="majorBidi" w:hAnsiTheme="majorBidi" w:cstheme="majorBidi"/>
          <w:i/>
          <w:iCs/>
          <w:lang w:bidi="ar-SA"/>
        </w:rPr>
        <w:t>?</w:t>
      </w:r>
      <w:r w:rsidRPr="006A1EBE">
        <w:rPr>
          <w:rFonts w:asciiTheme="majorBidi" w:hAnsiTheme="majorBidi" w:cstheme="majorBidi"/>
          <w:i/>
          <w:iCs/>
          <w:vertAlign w:val="superscript"/>
          <w:lang w:bidi="ar-SA"/>
        </w:rPr>
        <w:footnoteReference w:id="14"/>
      </w:r>
      <w:r w:rsidRPr="006A1EBE">
        <w:rPr>
          <w:rFonts w:asciiTheme="majorBidi" w:hAnsiTheme="majorBidi" w:cstheme="majorBidi"/>
          <w:i/>
          <w:iCs/>
          <w:lang w:bidi="ar-SA"/>
        </w:rPr>
        <w:t xml:space="preserve"> The Lord loves the gates that are distinguished through Halacha more than the Synagogues and Houses of study.</w:t>
      </w:r>
      <w:r w:rsidRPr="006A1EBE">
        <w:rPr>
          <w:rFonts w:asciiTheme="majorBidi" w:hAnsiTheme="majorBidi" w:cstheme="majorBidi"/>
          <w:i/>
          <w:iCs/>
          <w:vertAlign w:val="superscript"/>
          <w:lang w:bidi="ar-SA"/>
        </w:rPr>
        <w:footnoteReference w:id="15"/>
      </w:r>
      <w:r w:rsidRPr="006A1EBE">
        <w:rPr>
          <w:rFonts w:asciiTheme="majorBidi" w:hAnsiTheme="majorBidi" w:cstheme="majorBidi"/>
          <w:i/>
          <w:iCs/>
          <w:lang w:bidi="ar-SA"/>
        </w:rPr>
        <w:t xml:space="preserve"> And this conforms with the following saying of R. Hiyya b. Ammi in the name of ‘Ulla: Since the day that the Temple was destroyed, the Holy One, blessed be He, has nothing in this world but the daled cubits of Halacha alone. So said also Abaye: At first I used to study in my house and pray in the Synagogue. Since I heard the saying of R. Hiyya b. Ammi in the name of ‘Ulla: ‘Since the day that the Temple was destroyed, the Holy One, blessed be He, has nothing in His world but the daled cubits of Halacha alone’,I pray only in the place where I study. R. Ammi and R. Assi, though they had thirteen Synagogues in Tiberias, prayed only between the pillars where they used to study.</w:t>
      </w:r>
      <w:r w:rsidRPr="006A1EBE">
        <w:rPr>
          <w:rFonts w:asciiTheme="majorBidi" w:hAnsiTheme="majorBidi" w:cstheme="majorBidi"/>
          <w:i/>
          <w:iCs/>
          <w:vertAlign w:val="superscript"/>
          <w:lang w:bidi="ar-SA"/>
        </w:rPr>
        <w:footnoteReference w:id="16"/>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iCs/>
          <w:lang w:bidi="ar-SA"/>
        </w:rPr>
      </w:pPr>
      <w:r w:rsidRPr="006A1EBE">
        <w:rPr>
          <w:rFonts w:asciiTheme="majorBidi" w:hAnsiTheme="majorBidi" w:cstheme="majorBidi"/>
          <w:iCs/>
          <w:lang w:bidi="ar-SA"/>
        </w:rPr>
        <w:t>The sense seems to be that since the site of HaShem’s permanent dwelling in Jerusalem was erased, HaShem is present in the private sphere within which we act according to His will. Rabbi A</w:t>
      </w:r>
      <w:r>
        <w:rPr>
          <w:rFonts w:asciiTheme="majorBidi" w:hAnsiTheme="majorBidi" w:cstheme="majorBidi"/>
          <w:iCs/>
          <w:lang w:bidi="ar-SA"/>
        </w:rPr>
        <w:t>.</w:t>
      </w:r>
      <w:r w:rsidRPr="006A1EBE">
        <w:rPr>
          <w:rFonts w:asciiTheme="majorBidi" w:hAnsiTheme="majorBidi" w:cstheme="majorBidi"/>
          <w:iCs/>
          <w:lang w:bidi="ar-SA"/>
        </w:rPr>
        <w:t>J</w:t>
      </w:r>
      <w:r>
        <w:rPr>
          <w:rFonts w:asciiTheme="majorBidi" w:hAnsiTheme="majorBidi" w:cstheme="majorBidi"/>
          <w:iCs/>
          <w:lang w:bidi="ar-SA"/>
        </w:rPr>
        <w:t>.</w:t>
      </w:r>
      <w:r w:rsidRPr="006A1EBE">
        <w:rPr>
          <w:rFonts w:asciiTheme="majorBidi" w:hAnsiTheme="majorBidi" w:cstheme="majorBidi"/>
          <w:iCs/>
          <w:lang w:bidi="ar-SA"/>
        </w:rPr>
        <w:t xml:space="preserve"> Heschel notes that this is hardly a jubilant statement expressing an ideal. We work and pray for the time when HaShem’s presence will return to our communal and national lives, and beyond.</w:t>
      </w:r>
    </w:p>
    <w:p w:rsidR="00F51EDE" w:rsidRPr="006A1EBE" w:rsidRDefault="00F51EDE" w:rsidP="00F51EDE">
      <w:pPr>
        <w:keepNext/>
        <w:widowControl w:val="0"/>
        <w:spacing w:after="0" w:line="240" w:lineRule="auto"/>
        <w:jc w:val="both"/>
        <w:rPr>
          <w:rFonts w:asciiTheme="majorBidi" w:hAnsiTheme="majorBidi" w:cstheme="majorBidi"/>
          <w:i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“Returning” is what we do when we go up to Israel. “Returning” is what we do when we repent from our sins.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parallel between teshuva (or “return to HaShem“) and entering the Land of Israel is supported by the fact that teshuva, from the root word meaning “return”, occurs in the Tanakh</w:t>
      </w:r>
      <w:r w:rsidRPr="006A1EBE">
        <w:rPr>
          <w:rFonts w:asciiTheme="majorBidi" w:hAnsiTheme="majorBidi" w:cstheme="majorBidi"/>
          <w:vertAlign w:val="superscript"/>
          <w:lang w:bidi="ar-SA"/>
        </w:rPr>
        <w:footnoteReference w:id="17"/>
      </w:r>
      <w:r w:rsidRPr="006A1EBE">
        <w:rPr>
          <w:rFonts w:asciiTheme="majorBidi" w:hAnsiTheme="majorBidi" w:cstheme="majorBidi"/>
          <w:lang w:bidi="ar-SA"/>
        </w:rPr>
        <w:t xml:space="preserve"> most frequently in relation to the Jewish </w:t>
      </w:r>
      <w:r w:rsidRPr="006A1EBE">
        <w:rPr>
          <w:rFonts w:asciiTheme="majorBidi" w:hAnsiTheme="majorBidi" w:cstheme="majorBidi"/>
          <w:lang w:bidi="ar-SA"/>
        </w:rPr>
        <w:lastRenderedPageBreak/>
        <w:t>peoples’ return to the Land of Israel. This teaches that entering the Land of Israel (aliyah) in its deepest sense is the ultimate manifestation of return to HaShem (teshuva), it being the physical and spiritual entry into an entirely new state of being. With this perspective we can begin to appreciate what our Sages in the Talmud have told us: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bCs/>
          <w:i/>
          <w:iCs/>
          <w:lang w:bidi="ar-SA"/>
        </w:rPr>
        <w:t>Ketuvot 110b</w:t>
      </w:r>
      <w:r w:rsidRPr="006A1EBE">
        <w:rPr>
          <w:rFonts w:asciiTheme="majorBidi" w:hAnsiTheme="majorBidi" w:cstheme="majorBidi"/>
          <w:i/>
          <w:iCs/>
          <w:lang w:bidi="ar-SA"/>
        </w:rPr>
        <w:t xml:space="preserve"> Anyone who lives outside of Eretz Israel, it is as if they worship idols.</w:t>
      </w:r>
    </w:p>
    <w:p w:rsidR="00F51EDE" w:rsidRPr="006A1EBE" w:rsidRDefault="00F51EDE" w:rsidP="00F51EDE">
      <w:pPr>
        <w:keepNext/>
        <w:widowControl w:val="0"/>
        <w:spacing w:after="0" w:line="240" w:lineRule="auto"/>
        <w:ind w:left="288" w:right="288"/>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Sages have thereby told us that there is a connection between returning to HaShem, through repentance, and returning to the land of Israel. This connection began “in the beginning…”</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Torah begins with the account of creation in order to prove that the earth belongs to HaShem and He can give it to anyone He wishes. When HaShem makes a covenant with Avraham, He gives Avraham AND HIS SEED Eretz Israel. Now we know that his seed was not through Ishmael, but through Yitzchak:</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t>Bereshee</w:t>
      </w:r>
      <w:r w:rsidRPr="006A1EBE">
        <w:rPr>
          <w:rFonts w:asciiTheme="majorBidi" w:hAnsiTheme="majorBidi" w:cstheme="majorBidi"/>
          <w:b/>
          <w:bCs/>
          <w:i/>
          <w:lang w:bidi="ar-SA"/>
        </w:rPr>
        <w:t>t (Genesis) 21:12</w:t>
      </w:r>
      <w:r w:rsidRPr="006A1EBE">
        <w:rPr>
          <w:rFonts w:asciiTheme="majorBidi" w:hAnsiTheme="majorBidi" w:cstheme="majorBidi"/>
          <w:i/>
          <w:lang w:bidi="ar-SA"/>
        </w:rPr>
        <w:t xml:space="preserve"> And G-d said unto Abraham, Let it not be grievous in thy sight because of the lad, and because of thy bondwoman; in all that Sarah hath said unto thee, hearken unto her voice; for in Isaac shall thy seed be called.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HaShem said to Avraham: “To your </w:t>
      </w:r>
      <w:r w:rsidRPr="006A1EBE">
        <w:rPr>
          <w:rFonts w:asciiTheme="majorBidi" w:hAnsiTheme="majorBidi" w:cstheme="majorBidi"/>
          <w:b/>
          <w:bCs/>
          <w:lang w:bidi="ar-SA"/>
        </w:rPr>
        <w:t xml:space="preserve">descendants </w:t>
      </w:r>
      <w:r w:rsidRPr="006A1EBE">
        <w:rPr>
          <w:rFonts w:asciiTheme="majorBidi" w:hAnsiTheme="majorBidi" w:cstheme="majorBidi"/>
          <w:lang w:bidi="ar-SA"/>
        </w:rPr>
        <w:t>I will give this Land”.</w:t>
      </w:r>
      <w:r w:rsidRPr="006A1EBE">
        <w:rPr>
          <w:rFonts w:asciiTheme="majorBidi" w:hAnsiTheme="majorBidi" w:cstheme="majorBidi"/>
          <w:vertAlign w:val="superscript"/>
          <w:lang w:bidi="ar-SA"/>
        </w:rPr>
        <w:footnoteReference w:id="18"/>
      </w:r>
      <w:r w:rsidRPr="006A1EBE">
        <w:rPr>
          <w:rFonts w:asciiTheme="majorBidi" w:hAnsiTheme="majorBidi" w:cstheme="majorBidi"/>
          <w:lang w:bidi="ar-SA"/>
        </w:rPr>
        <w:t xml:space="preserve"> However, it is not clear who the descendants of Avraham are, Yitzchak or Ishmael? So the Torah comes to tell us that Ishmael is excluded from all that Avraham had, he received gifts instead: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t>Bereshee</w:t>
      </w:r>
      <w:r w:rsidRPr="006A1EBE">
        <w:rPr>
          <w:rFonts w:asciiTheme="majorBidi" w:hAnsiTheme="majorBidi" w:cstheme="majorBidi"/>
          <w:b/>
          <w:bCs/>
          <w:i/>
          <w:lang w:bidi="ar-SA"/>
        </w:rPr>
        <w:t>t (Genesis) 25:5-6</w:t>
      </w:r>
      <w:r w:rsidRPr="006A1EBE">
        <w:rPr>
          <w:rFonts w:asciiTheme="majorBidi" w:hAnsiTheme="majorBidi" w:cstheme="majorBidi"/>
          <w:i/>
          <w:lang w:bidi="ar-SA"/>
        </w:rPr>
        <w:t xml:space="preserve"> And Avraham gave all (“kol”) that he had to Yitzchak. And to the sons of the concubines he gave presents. </w:t>
      </w:r>
    </w:p>
    <w:p w:rsidR="00F51EDE" w:rsidRPr="006A1EBE" w:rsidRDefault="00F51EDE" w:rsidP="00F51EDE">
      <w:pPr>
        <w:keepNext/>
        <w:widowControl w:val="0"/>
        <w:spacing w:after="0" w:line="240" w:lineRule="auto"/>
        <w:jc w:val="both"/>
        <w:rPr>
          <w:rFonts w:asciiTheme="majorBidi" w:hAnsiTheme="majorBidi" w:cstheme="majorBidi"/>
          <w:lang w:val="en-AU"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Now I would like to take note that there were three parcels of land, in Eretz Israel, that were </w:t>
      </w:r>
      <w:r w:rsidRPr="006A1EBE">
        <w:rPr>
          <w:rFonts w:asciiTheme="majorBidi" w:hAnsiTheme="majorBidi" w:cstheme="majorBidi"/>
          <w:i/>
          <w:lang w:bidi="ar-SA"/>
        </w:rPr>
        <w:t>purchased</w:t>
      </w:r>
      <w:r w:rsidRPr="006A1EBE">
        <w:rPr>
          <w:rFonts w:asciiTheme="majorBidi" w:hAnsiTheme="majorBidi" w:cstheme="majorBidi"/>
          <w:lang w:bidi="ar-SA"/>
        </w:rPr>
        <w:t xml:space="preserve"> by the Patriarchs: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numPr>
          <w:ilvl w:val="0"/>
          <w:numId w:val="3"/>
        </w:numPr>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The Cave of Machpelah near Hebron where the Patriarchs and their wives are buried. This site was </w:t>
      </w:r>
      <w:r w:rsidRPr="006A1EBE">
        <w:rPr>
          <w:rFonts w:asciiTheme="majorBidi" w:hAnsiTheme="majorBidi" w:cstheme="majorBidi"/>
          <w:i/>
          <w:lang w:bidi="ar-SA"/>
        </w:rPr>
        <w:t>purchased</w:t>
      </w:r>
      <w:r w:rsidRPr="006A1EBE">
        <w:rPr>
          <w:rFonts w:asciiTheme="majorBidi" w:hAnsiTheme="majorBidi" w:cstheme="majorBidi"/>
          <w:lang w:bidi="ar-SA"/>
        </w:rPr>
        <w:t xml:space="preserve"> by Avraham Avinu.</w:t>
      </w:r>
    </w:p>
    <w:p w:rsidR="00F51EDE" w:rsidRPr="006A1EBE" w:rsidRDefault="00F51EDE" w:rsidP="00F51EDE">
      <w:pPr>
        <w:keepNext/>
        <w:widowControl w:val="0"/>
        <w:numPr>
          <w:ilvl w:val="0"/>
          <w:numId w:val="3"/>
        </w:numPr>
        <w:spacing w:after="0" w:line="240" w:lineRule="auto"/>
        <w:jc w:val="both"/>
        <w:rPr>
          <w:rFonts w:asciiTheme="majorBidi" w:hAnsiTheme="majorBidi" w:cstheme="majorBidi"/>
          <w:lang w:bidi="ar-SA"/>
        </w:rPr>
      </w:pPr>
      <w:r w:rsidRPr="006A1EBE">
        <w:rPr>
          <w:rFonts w:asciiTheme="majorBidi" w:hAnsiTheme="majorBidi" w:cstheme="majorBidi"/>
          <w:lang w:bidi="ar-SA"/>
        </w:rPr>
        <w:t>The field near Shechem where Yosef HaTzaddik</w:t>
      </w:r>
      <w:r w:rsidRPr="006A1EBE">
        <w:rPr>
          <w:rFonts w:asciiTheme="majorBidi" w:hAnsiTheme="majorBidi" w:cstheme="majorBidi"/>
          <w:vertAlign w:val="superscript"/>
          <w:lang w:bidi="ar-SA"/>
        </w:rPr>
        <w:footnoteReference w:id="19"/>
      </w:r>
      <w:r w:rsidRPr="006A1EBE">
        <w:rPr>
          <w:rFonts w:asciiTheme="majorBidi" w:hAnsiTheme="majorBidi" w:cstheme="majorBidi"/>
          <w:lang w:bidi="ar-SA"/>
        </w:rPr>
        <w:t xml:space="preserve"> is buried. This site was </w:t>
      </w:r>
      <w:r w:rsidRPr="006A1EBE">
        <w:rPr>
          <w:rFonts w:asciiTheme="majorBidi" w:hAnsiTheme="majorBidi" w:cstheme="majorBidi"/>
          <w:i/>
          <w:lang w:bidi="ar-SA"/>
        </w:rPr>
        <w:t>purchased</w:t>
      </w:r>
      <w:r w:rsidRPr="006A1EBE">
        <w:rPr>
          <w:rFonts w:asciiTheme="majorBidi" w:hAnsiTheme="majorBidi" w:cstheme="majorBidi"/>
          <w:lang w:bidi="ar-SA"/>
        </w:rPr>
        <w:t xml:space="preserve"> by Yaaqov Avinu.</w:t>
      </w:r>
    </w:p>
    <w:p w:rsidR="00F51EDE" w:rsidRPr="006A1EBE" w:rsidRDefault="00F51EDE" w:rsidP="00F51EDE">
      <w:pPr>
        <w:keepNext/>
        <w:widowControl w:val="0"/>
        <w:numPr>
          <w:ilvl w:val="0"/>
          <w:numId w:val="3"/>
        </w:numPr>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Har HaBayit, the Temple mount, in Jerusalem. This site was </w:t>
      </w:r>
      <w:r w:rsidRPr="006A1EBE">
        <w:rPr>
          <w:rFonts w:asciiTheme="majorBidi" w:hAnsiTheme="majorBidi" w:cstheme="majorBidi"/>
          <w:i/>
          <w:lang w:bidi="ar-SA"/>
        </w:rPr>
        <w:t>purchased</w:t>
      </w:r>
      <w:r w:rsidRPr="006A1EBE">
        <w:rPr>
          <w:rFonts w:asciiTheme="majorBidi" w:hAnsiTheme="majorBidi" w:cstheme="majorBidi"/>
          <w:lang w:bidi="ar-SA"/>
        </w:rPr>
        <w:t xml:space="preserve"> by David HaMelech.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Torah documents the purchase of the land for the tombs of the Patriarchs and the land that contains the tomb of Yosef HaTzaddik. The only other parcel whose purchase is documented, in perpetuity, by Scripture itself is the site of the Beit HaMikdash, the Temple, in Jerusalem. These three special places, in Eretz Israel, are mentioned explicitly in the Midrash: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bCs/>
          <w:i/>
          <w:iCs/>
          <w:lang w:bidi="ar-SA"/>
        </w:rPr>
        <w:t>Midrash Rabbah - Genesis LXXIX:7</w:t>
      </w:r>
      <w:r w:rsidRPr="006A1EBE">
        <w:rPr>
          <w:rFonts w:asciiTheme="majorBidi" w:hAnsiTheme="majorBidi" w:cstheme="majorBidi"/>
          <w:i/>
          <w:iCs/>
          <w:lang w:bidi="ar-SA"/>
        </w:rPr>
        <w:t xml:space="preserve"> AND HE BOUGHT THE PARCEL OF GROUND, etc. (XXXIII, 19). R. Judan b. R. Simon said: This is one of the three places regarding which the nations of the world cannot taunt Israel and say, ‘ Ye have stolen them.’ These are they: The cave of Machpelah, the [site of the] Temple, and the sepulcher of Yosef HaTzaddik . The cave of Machpelah: And Abraham weighed to Ephron the silver (Gen. XXIII, 16). The Temple: So David gave to Ornan for the place six hundred shekels of gold (I Chron. XXI, 25). And Yosef HaTzaddik’s sepulcher: AND HE BOUGHT THE PARCEL OF GROUND.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eastAsia="Arial Unicode MS" w:hAnsiTheme="majorBidi" w:cstheme="majorBidi"/>
          <w:lang w:bidi="ar-SA"/>
        </w:rPr>
      </w:pPr>
      <w:r w:rsidRPr="006A1EBE">
        <w:rPr>
          <w:rFonts w:asciiTheme="majorBidi" w:hAnsiTheme="majorBidi" w:cstheme="majorBidi"/>
          <w:lang w:bidi="ar-SA"/>
        </w:rPr>
        <w:t>R. Aharon Soloveitchik</w:t>
      </w:r>
      <w:r w:rsidRPr="006A1EBE">
        <w:rPr>
          <w:rFonts w:asciiTheme="majorBidi" w:hAnsiTheme="majorBidi" w:cstheme="majorBidi"/>
          <w:vertAlign w:val="superscript"/>
          <w:lang w:bidi="ar-SA"/>
        </w:rPr>
        <w:footnoteReference w:id="20"/>
      </w:r>
      <w:r w:rsidRPr="006A1EBE">
        <w:rPr>
          <w:rFonts w:asciiTheme="majorBidi" w:hAnsiTheme="majorBidi" w:cstheme="majorBidi"/>
          <w:lang w:bidi="ar-SA"/>
        </w:rPr>
        <w:t xml:space="preserve"> calls this kind of acquisition “chazakah”, holding. It comes from HaShem’s </w:t>
      </w:r>
      <w:r w:rsidRPr="006A1EBE">
        <w:rPr>
          <w:rFonts w:asciiTheme="majorBidi" w:hAnsiTheme="majorBidi" w:cstheme="majorBidi"/>
          <w:lang w:bidi="ar-SA"/>
        </w:rPr>
        <w:lastRenderedPageBreak/>
        <w:t>commandment to Adam “to guard the garden and keep it”.</w:t>
      </w:r>
      <w:r w:rsidRPr="006A1EBE">
        <w:rPr>
          <w:rFonts w:asciiTheme="majorBidi" w:hAnsiTheme="majorBidi" w:cstheme="majorBidi"/>
          <w:vertAlign w:val="superscript"/>
          <w:lang w:bidi="ar-SA"/>
        </w:rPr>
        <w:footnoteReference w:id="21"/>
      </w:r>
      <w:r w:rsidRPr="006A1EBE">
        <w:rPr>
          <w:rFonts w:asciiTheme="majorBidi" w:hAnsiTheme="majorBidi" w:cstheme="majorBidi"/>
          <w:lang w:bidi="ar-SA"/>
        </w:rPr>
        <w:t xml:space="preserve"> This is the gift of reaching unto things through cultivation, work and dedication.</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How tragically ironic it is that it is in regard to these very areas: Hebron, Shechem, and the Temple Mount, we are forced to stand up against the world to defend our rights of ownership.</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entire war</w:t>
      </w:r>
      <w:r w:rsidRPr="006A1EBE">
        <w:rPr>
          <w:rFonts w:asciiTheme="majorBidi" w:hAnsiTheme="majorBidi" w:cstheme="majorBidi"/>
          <w:vertAlign w:val="superscript"/>
          <w:lang w:bidi="ar-SA"/>
        </w:rPr>
        <w:footnoteReference w:id="22"/>
      </w:r>
      <w:r w:rsidRPr="006A1EBE">
        <w:rPr>
          <w:rFonts w:asciiTheme="majorBidi" w:hAnsiTheme="majorBidi" w:cstheme="majorBidi"/>
          <w:lang w:bidi="ar-SA"/>
        </w:rPr>
        <w:t xml:space="preserve"> is based on who’s in charge of the holy sites. The Arabs sense that their life force comes from the Jews’ holy sites. That’s why their battles have always been focused on the tombs of the righteous</w:t>
      </w:r>
      <w:r>
        <w:rPr>
          <w:rFonts w:asciiTheme="majorBidi" w:hAnsiTheme="majorBidi" w:cstheme="majorBidi"/>
          <w:lang w:bidi="ar-SA"/>
        </w:rPr>
        <w:t>/generous</w:t>
      </w:r>
      <w:r w:rsidRPr="006A1EBE">
        <w:rPr>
          <w:rFonts w:asciiTheme="majorBidi" w:hAnsiTheme="majorBidi" w:cstheme="majorBidi"/>
          <w:lang w:bidi="ar-SA"/>
        </w:rPr>
        <w:t xml:space="preserve">, because these places nourish their life force. It’s no wonder that they hold fast to </w:t>
      </w:r>
      <w:r w:rsidRPr="006A1EBE">
        <w:rPr>
          <w:rFonts w:asciiTheme="majorBidi" w:hAnsiTheme="majorBidi" w:cstheme="majorBidi"/>
          <w:iCs/>
          <w:lang w:bidi="ar-SA"/>
        </w:rPr>
        <w:t>Kever (the tomb of) Yosef</w:t>
      </w:r>
      <w:r w:rsidRPr="006A1EBE">
        <w:rPr>
          <w:rFonts w:asciiTheme="majorBidi" w:hAnsiTheme="majorBidi" w:cstheme="majorBidi"/>
          <w:i/>
          <w:iCs/>
          <w:lang w:bidi="ar-SA"/>
        </w:rPr>
        <w:t xml:space="preserve">, </w:t>
      </w:r>
      <w:r w:rsidRPr="006A1EBE">
        <w:rPr>
          <w:rFonts w:asciiTheme="majorBidi" w:hAnsiTheme="majorBidi" w:cstheme="majorBidi"/>
          <w:lang w:bidi="ar-SA"/>
        </w:rPr>
        <w:t>Machpelah</w:t>
      </w:r>
      <w:r w:rsidRPr="006A1EBE">
        <w:rPr>
          <w:rFonts w:asciiTheme="majorBidi" w:hAnsiTheme="majorBidi" w:cstheme="majorBidi"/>
          <w:i/>
          <w:iCs/>
          <w:lang w:bidi="ar-SA"/>
        </w:rPr>
        <w:t xml:space="preserve">, </w:t>
      </w:r>
      <w:r w:rsidRPr="006A1EBE">
        <w:rPr>
          <w:rFonts w:asciiTheme="majorBidi" w:hAnsiTheme="majorBidi" w:cstheme="majorBidi"/>
          <w:lang w:bidi="ar-SA"/>
        </w:rPr>
        <w:t>and most importantly,</w:t>
      </w:r>
      <w:r w:rsidRPr="006A1EBE">
        <w:rPr>
          <w:rFonts w:asciiTheme="majorBidi" w:hAnsiTheme="majorBidi" w:cstheme="majorBidi"/>
          <w:i/>
          <w:iCs/>
          <w:lang w:bidi="ar-SA"/>
        </w:rPr>
        <w:t xml:space="preserve"> </w:t>
      </w:r>
      <w:r w:rsidRPr="006A1EBE">
        <w:rPr>
          <w:rFonts w:asciiTheme="majorBidi" w:hAnsiTheme="majorBidi" w:cstheme="majorBidi"/>
          <w:lang w:bidi="ar-SA"/>
        </w:rPr>
        <w:t>The</w:t>
      </w:r>
      <w:r w:rsidRPr="006A1EBE">
        <w:rPr>
          <w:rFonts w:asciiTheme="majorBidi" w:hAnsiTheme="majorBidi" w:cstheme="majorBidi"/>
          <w:i/>
          <w:iCs/>
          <w:lang w:bidi="ar-SA"/>
        </w:rPr>
        <w:t xml:space="preserve"> </w:t>
      </w:r>
      <w:r w:rsidRPr="006A1EBE">
        <w:rPr>
          <w:rFonts w:asciiTheme="majorBidi" w:hAnsiTheme="majorBidi" w:cstheme="majorBidi"/>
          <w:lang w:bidi="ar-SA"/>
        </w:rPr>
        <w:t>Temple</w:t>
      </w:r>
      <w:r w:rsidRPr="006A1EBE">
        <w:rPr>
          <w:rFonts w:asciiTheme="majorBidi" w:hAnsiTheme="majorBidi" w:cstheme="majorBidi"/>
          <w:i/>
          <w:iCs/>
          <w:lang w:bidi="ar-SA"/>
        </w:rPr>
        <w:t xml:space="preserve"> </w:t>
      </w:r>
      <w:r w:rsidRPr="006A1EBE">
        <w:rPr>
          <w:rFonts w:asciiTheme="majorBidi" w:hAnsiTheme="majorBidi" w:cstheme="majorBidi"/>
          <w:lang w:bidi="ar-SA"/>
        </w:rPr>
        <w:t>mount</w:t>
      </w:r>
      <w:r w:rsidRPr="006A1EBE">
        <w:rPr>
          <w:rFonts w:asciiTheme="majorBidi" w:hAnsiTheme="majorBidi" w:cstheme="majorBidi"/>
          <w:i/>
          <w:iCs/>
          <w:lang w:bidi="ar-SA"/>
        </w:rPr>
        <w:t>.</w:t>
      </w:r>
      <w:r w:rsidRPr="006A1EBE">
        <w:rPr>
          <w:rFonts w:asciiTheme="majorBidi" w:hAnsiTheme="majorBidi" w:cstheme="majorBidi"/>
          <w:lang w:bidi="ar-SA"/>
        </w:rPr>
        <w:t>”</w:t>
      </w:r>
      <w:r w:rsidRPr="006A1EBE">
        <w:rPr>
          <w:rFonts w:asciiTheme="majorBidi" w:hAnsiTheme="majorBidi" w:cstheme="majorBidi"/>
          <w:vertAlign w:val="superscript"/>
          <w:lang w:bidi="ar-SA"/>
        </w:rPr>
        <w:footnoteReference w:id="23"/>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Now these three cities Shechem, Hebron, and Jerusalem all share certain common features: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The three cities are located in the hill country.</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noProof/>
          <w:lang w:bidi="ar-SA"/>
        </w:rPr>
        <w:drawing>
          <wp:anchor distT="0" distB="0" distL="114300" distR="114300" simplePos="0" relativeHeight="251665408" behindDoc="1" locked="0" layoutInCell="1" allowOverlap="1" wp14:anchorId="21DB6C26" wp14:editId="79D0AAA5">
            <wp:simplePos x="0" y="0"/>
            <wp:positionH relativeFrom="column">
              <wp:posOffset>274320</wp:posOffset>
            </wp:positionH>
            <wp:positionV relativeFrom="paragraph">
              <wp:posOffset>17780</wp:posOffset>
            </wp:positionV>
            <wp:extent cx="1341120" cy="2123440"/>
            <wp:effectExtent l="0" t="0" r="0" b="0"/>
            <wp:wrapTight wrapText="bothSides">
              <wp:wrapPolygon edited="0">
                <wp:start x="0" y="0"/>
                <wp:lineTo x="0" y="21316"/>
                <wp:lineTo x="21170" y="21316"/>
                <wp:lineTo x="21170" y="0"/>
                <wp:lineTo x="0" y="0"/>
              </wp:wrapPolygon>
            </wp:wrapTight>
            <wp:docPr id="5" name="Picture 5" descr="http://1.bp.blogspot.com/-L1kSOv01j8U/Upudqt4_7BI/AAAAAAAAItw/BwUURixxklo/s400/jacob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1kSOv01j8U/Upudqt4_7BI/AAAAAAAAItw/BwUURixxklo/s400/jacob_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1120" cy="212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BE">
        <w:rPr>
          <w:rFonts w:asciiTheme="majorBidi" w:hAnsiTheme="majorBidi" w:cstheme="majorBidi"/>
          <w:lang w:bidi="ar-SA"/>
        </w:rPr>
        <w:t>The three cities lie in the center (east to west) of Israel. Additionally, Jerusalem lies in the center, north to south, of Eretz Israel.</w:t>
      </w:r>
      <w:r w:rsidRPr="006A1EBE">
        <w:rPr>
          <w:rFonts w:asciiTheme="majorBidi" w:hAnsiTheme="majorBidi" w:cstheme="majorBidi"/>
          <w:vertAlign w:val="superscript"/>
          <w:lang w:bidi="ar-SA"/>
        </w:rPr>
        <w:footnoteReference w:id="24"/>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The three cities are situated in places of high temperature.</w:t>
      </w:r>
      <w:r w:rsidRPr="006A1EBE">
        <w:rPr>
          <w:rFonts w:asciiTheme="majorBidi" w:hAnsiTheme="majorBidi" w:cstheme="majorBidi"/>
          <w:vertAlign w:val="superscript"/>
          <w:lang w:bidi="ar-SA"/>
        </w:rPr>
        <w:footnoteReference w:id="25"/>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is associated with a “double”. Shechem is also called Dothan which means “dual wells”, Machpelah is a double cave, and Jerusalem is the double of the heavenly Jerusalem.</w:t>
      </w:r>
      <w:r w:rsidRPr="006A1EBE">
        <w:rPr>
          <w:rFonts w:asciiTheme="majorBidi" w:hAnsiTheme="majorBidi" w:cstheme="majorBidi"/>
          <w:vertAlign w:val="superscript"/>
          <w:lang w:bidi="ar-SA"/>
        </w:rPr>
        <w:footnoteReference w:id="26"/>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They are all related to the Levites as two were cities of refuge and the Beit HaMikdash was built in the third city.</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They are border cities between adjacent tribes. Shechem is between Manasseh and Ephraim, Hebron is between Judah and Dan, and the Beit HaMikdash is between Benjamin and Judah.</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They were the only cities purchased for money.</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All three had something precious from Mitzrayim:</w:t>
      </w:r>
      <w:r w:rsidRPr="006A1EBE">
        <w:rPr>
          <w:rFonts w:asciiTheme="majorBidi" w:hAnsiTheme="majorBidi" w:cstheme="majorBidi"/>
          <w:vertAlign w:val="superscript"/>
          <w:lang w:bidi="ar-SA"/>
        </w:rPr>
        <w:footnoteReference w:id="27"/>
      </w:r>
      <w:r w:rsidRPr="006A1EBE">
        <w:rPr>
          <w:rFonts w:asciiTheme="majorBidi" w:hAnsiTheme="majorBidi" w:cstheme="majorBidi"/>
          <w:lang w:bidi="ar-SA"/>
        </w:rPr>
        <w:t xml:space="preserve"> Jerusalem had the Ark, Hebron had Yaaqov Avinu, and Shechem had Yosef HaTzaddik.</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All three cities were on the same trade route. “The Way of the Patriarchs” also called the “Ridge Route”.</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cities is distinctly associated with Avraham Avinu: Moriah with the Akeida, Shechem with his entrance to Eretz Israel, and Machpelah with his burial.</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is the city of a king. Shechem from whence Avraham Avinu defeated the kings of the world and where Rehoboam was crowned king, Hebron where David HaMelech was crowned King, and Jerusalem where David reigned as king over all Israel.</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cities is associated with redemption because each was purchased, for money, after they were promised to Avraham and after Avraham defeated the five kings.</w:t>
      </w:r>
    </w:p>
    <w:p w:rsidR="00F51EDE" w:rsidRPr="006A1EBE" w:rsidRDefault="00F51EDE" w:rsidP="00F51EDE">
      <w:pPr>
        <w:keepNext/>
        <w:widowControl w:val="0"/>
        <w:numPr>
          <w:ilvl w:val="0"/>
          <w:numId w:val="2"/>
        </w:numPr>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As Jews, we believe that legally and morally according to our laws and history these places are part of our Jewish </w:t>
      </w:r>
      <w:r w:rsidRPr="006A1EBE">
        <w:rPr>
          <w:rFonts w:asciiTheme="majorBidi" w:hAnsiTheme="majorBidi" w:cstheme="majorBidi"/>
          <w:lang w:bidi="ar-SA"/>
        </w:rPr>
        <w:lastRenderedPageBreak/>
        <w:t>nation. However, this is not just an historical and religious claim, it also represents the connection to the Land of Israel.</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When Avraham first came to the land, the Torah tells us where Avraham went:</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sidRPr="006A1EBE">
        <w:rPr>
          <w:rFonts w:asciiTheme="majorBidi" w:hAnsiTheme="majorBidi" w:cstheme="majorBidi"/>
          <w:b/>
          <w:bCs/>
          <w:i/>
          <w:lang w:bidi="ar-SA"/>
        </w:rPr>
        <w:t>Bereshit (Genesis) 12:6-9</w:t>
      </w:r>
      <w:r w:rsidRPr="006A1EBE">
        <w:rPr>
          <w:rFonts w:asciiTheme="majorBidi" w:hAnsiTheme="majorBidi" w:cstheme="majorBidi"/>
          <w:i/>
          <w:lang w:bidi="ar-SA"/>
        </w:rPr>
        <w:t xml:space="preserve"> And Abram passed through the land unto the place of Sichem, unto the plain of Moreh. And the Canaanite [was] then in the land. And HaShem appeared unto Abram, and said, Unto thy seed will I give this land: and there builded he an altar unto HaShem, who appeared unto him. And he removed from thence unto a mountain on the east of Beth-el, and pitched his tent, [having] Beth-el on the west, and Hai on the east: and there he builded an altar unto HaShem, and called upon the name of HaShem. And Abram journeyed, going on still toward the south.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It appears that Avraham went first to Shechem, then to Jerusalem, and finally he went south to the area of Hevron. These three places seem to contain the essence of the land as promised to Avraham.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three cities were purchased with money and provide a proof that they belong to the Jewish people. The purchase of land by Jeremiah</w:t>
      </w:r>
      <w:r w:rsidRPr="006A1EBE">
        <w:rPr>
          <w:rFonts w:asciiTheme="majorBidi" w:hAnsiTheme="majorBidi" w:cstheme="majorBidi"/>
          <w:vertAlign w:val="superscript"/>
          <w:lang w:bidi="ar-SA"/>
        </w:rPr>
        <w:footnoteReference w:id="28"/>
      </w:r>
      <w:r w:rsidRPr="006A1EBE">
        <w:rPr>
          <w:rFonts w:asciiTheme="majorBidi" w:hAnsiTheme="majorBidi" w:cstheme="majorBidi"/>
          <w:lang w:bidi="ar-SA"/>
        </w:rPr>
        <w:t>, serves as a proof that the purchase of the land is inviolate and constitutes a firm link to the land for the purchaser and his offspring.</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cities also symbolizes an eternal contact point that must be maintained or else we will have the appropriate problem.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b/>
          <w:bCs/>
          <w:highlight w:val="yellow"/>
          <w:lang w:bidi="ar-SA"/>
        </w:rPr>
        <w:t>Kever Yosef</w:t>
      </w:r>
      <w:r w:rsidRPr="006A1EBE">
        <w:rPr>
          <w:rFonts w:asciiTheme="majorBidi" w:hAnsiTheme="majorBidi" w:cstheme="majorBidi"/>
          <w:b/>
          <w:bCs/>
          <w:highlight w:val="yellow"/>
          <w:vertAlign w:val="superscript"/>
          <w:lang w:bidi="ar-SA"/>
        </w:rPr>
        <w:footnoteReference w:id="29"/>
      </w:r>
      <w:r w:rsidRPr="006A1EBE">
        <w:rPr>
          <w:rFonts w:asciiTheme="majorBidi" w:hAnsiTheme="majorBidi" w:cstheme="majorBidi"/>
          <w:b/>
          <w:bCs/>
          <w:highlight w:val="yellow"/>
          <w:lang w:bidi="ar-SA"/>
        </w:rPr>
        <w:t xml:space="preserve"> (Shechem)</w:t>
      </w:r>
      <w:r w:rsidRPr="006A1EBE">
        <w:rPr>
          <w:rFonts w:asciiTheme="majorBidi" w:hAnsiTheme="majorBidi" w:cstheme="majorBidi"/>
          <w:lang w:bidi="ar-SA"/>
        </w:rPr>
        <w:t xml:space="preserve"> – </w:t>
      </w:r>
      <w:r w:rsidRPr="006A1EBE">
        <w:rPr>
          <w:rFonts w:asciiTheme="majorBidi" w:hAnsiTheme="majorBidi" w:cstheme="majorBidi"/>
          <w:bCs/>
          <w:lang w:bidi="ar-SA"/>
        </w:rPr>
        <w:t>The eternal contact point to the land, of the Jewish soul.</w:t>
      </w:r>
      <w:r w:rsidRPr="006A1EBE">
        <w:rPr>
          <w:rFonts w:asciiTheme="majorBidi" w:hAnsiTheme="majorBidi" w:cstheme="majorBidi"/>
          <w:lang w:bidi="ar-SA"/>
        </w:rPr>
        <w:t xml:space="preserve"> This area of Shechem was purchased by Yaaqov Avinu, for a hundred kesitah’,</w:t>
      </w:r>
      <w:r w:rsidRPr="006A1EBE">
        <w:rPr>
          <w:rFonts w:asciiTheme="majorBidi" w:hAnsiTheme="majorBidi" w:cstheme="majorBidi"/>
          <w:vertAlign w:val="superscript"/>
          <w:lang w:bidi="ar-SA"/>
        </w:rPr>
        <w:footnoteReference w:id="30"/>
      </w:r>
      <w:r w:rsidRPr="006A1EBE">
        <w:rPr>
          <w:rFonts w:asciiTheme="majorBidi" w:hAnsiTheme="majorBidi" w:cstheme="majorBidi"/>
          <w:lang w:bidi="ar-SA"/>
        </w:rPr>
        <w:t xml:space="preserve"> and Yosef was carried up from Mitzrayim</w:t>
      </w:r>
      <w:r w:rsidRPr="006A1EBE">
        <w:rPr>
          <w:rFonts w:asciiTheme="majorBidi" w:hAnsiTheme="majorBidi" w:cstheme="majorBidi"/>
          <w:vertAlign w:val="superscript"/>
          <w:lang w:bidi="ar-SA"/>
        </w:rPr>
        <w:footnoteReference w:id="31"/>
      </w:r>
      <w:r w:rsidRPr="006A1EBE">
        <w:rPr>
          <w:rFonts w:asciiTheme="majorBidi" w:hAnsiTheme="majorBidi" w:cstheme="majorBidi"/>
          <w:lang w:bidi="ar-SA"/>
        </w:rPr>
        <w:t xml:space="preserve"> to be buried here.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Shechem is a city of central Israel; called </w:t>
      </w:r>
      <w:r w:rsidRPr="006A1EBE">
        <w:rPr>
          <w:rFonts w:asciiTheme="majorBidi" w:hAnsiTheme="majorBidi" w:cstheme="majorBidi"/>
          <w:b/>
          <w:bCs/>
          <w:lang w:bidi="ar-SA"/>
        </w:rPr>
        <w:t>Sichem</w:t>
      </w:r>
      <w:r>
        <w:rPr>
          <w:rFonts w:asciiTheme="majorBidi" w:hAnsiTheme="majorBidi" w:cstheme="majorBidi"/>
          <w:lang w:bidi="ar-SA"/>
        </w:rPr>
        <w:t xml:space="preserve"> in Bereshee</w:t>
      </w:r>
      <w:r w:rsidRPr="006A1EBE">
        <w:rPr>
          <w:rFonts w:asciiTheme="majorBidi" w:hAnsiTheme="majorBidi" w:cstheme="majorBidi"/>
          <w:lang w:bidi="ar-SA"/>
        </w:rPr>
        <w:t xml:space="preserve">t 12:6, </w:t>
      </w:r>
      <w:r w:rsidRPr="006A1EBE">
        <w:rPr>
          <w:rFonts w:asciiTheme="majorBidi" w:hAnsiTheme="majorBidi" w:cstheme="majorBidi"/>
          <w:b/>
          <w:bCs/>
          <w:lang w:bidi="ar-SA"/>
        </w:rPr>
        <w:t>Shalem,</w:t>
      </w:r>
      <w:r w:rsidRPr="006A1EBE">
        <w:rPr>
          <w:rFonts w:asciiTheme="majorBidi" w:hAnsiTheme="majorBidi" w:cstheme="majorBidi"/>
          <w:lang w:bidi="ar-SA"/>
        </w:rPr>
        <w:t xml:space="preserve"> according to some commentators;</w:t>
      </w:r>
      <w:r w:rsidRPr="006A1EBE">
        <w:rPr>
          <w:rFonts w:asciiTheme="majorBidi" w:hAnsiTheme="majorBidi" w:cstheme="majorBidi"/>
          <w:vertAlign w:val="superscript"/>
          <w:lang w:bidi="ar-SA"/>
        </w:rPr>
        <w:footnoteReference w:id="32"/>
      </w:r>
      <w:r w:rsidRPr="006A1EBE">
        <w:rPr>
          <w:rFonts w:asciiTheme="majorBidi" w:hAnsiTheme="majorBidi" w:cstheme="majorBidi"/>
          <w:lang w:bidi="ar-SA"/>
        </w:rPr>
        <w:t xml:space="preserve"> </w:t>
      </w:r>
      <w:r w:rsidRPr="006A1EBE">
        <w:rPr>
          <w:rFonts w:asciiTheme="majorBidi" w:hAnsiTheme="majorBidi" w:cstheme="majorBidi"/>
          <w:b/>
          <w:bCs/>
          <w:lang w:bidi="ar-SA"/>
        </w:rPr>
        <w:t>Sychem</w:t>
      </w:r>
      <w:r w:rsidRPr="006A1EBE">
        <w:rPr>
          <w:rFonts w:asciiTheme="majorBidi" w:hAnsiTheme="majorBidi" w:cstheme="majorBidi"/>
          <w:lang w:bidi="ar-SA"/>
        </w:rPr>
        <w:t xml:space="preserve"> in II Luqas 7:16; and </w:t>
      </w:r>
      <w:r w:rsidRPr="006A1EBE">
        <w:rPr>
          <w:rFonts w:asciiTheme="majorBidi" w:hAnsiTheme="majorBidi" w:cstheme="majorBidi"/>
          <w:b/>
          <w:bCs/>
          <w:lang w:bidi="ar-SA"/>
        </w:rPr>
        <w:t>Sychar</w:t>
      </w:r>
      <w:r w:rsidRPr="006A1EBE">
        <w:rPr>
          <w:rFonts w:asciiTheme="majorBidi" w:hAnsiTheme="majorBidi" w:cstheme="majorBidi"/>
          <w:lang w:bidi="ar-SA"/>
        </w:rPr>
        <w:t xml:space="preserve"> in Yochanan 4:5. Its situation is indicated as in Mount Ephraim in Yehoshua 20:7 and I Melachim 12:25.</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word Shechem means “Shoulder“. A “shoulder” represents the power to connect the back state of knowledge (secular science) and wisdom to the front state of knowledge and wisdom (Torah). Shechem is the bridge.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Anatomically, Shechem represents the head</w:t>
      </w:r>
      <w:r w:rsidRPr="006A1EBE">
        <w:rPr>
          <w:rFonts w:asciiTheme="majorBidi" w:hAnsiTheme="majorBidi" w:cstheme="majorBidi"/>
          <w:vertAlign w:val="superscript"/>
          <w:lang w:bidi="ar-SA"/>
        </w:rPr>
        <w:footnoteReference w:id="33"/>
      </w:r>
      <w:r w:rsidRPr="006A1EBE">
        <w:rPr>
          <w:rFonts w:asciiTheme="majorBidi" w:hAnsiTheme="majorBidi" w:cstheme="majorBidi"/>
          <w:lang w:bidi="ar-SA"/>
        </w:rPr>
        <w:t xml:space="preserve"> and specifically the brain, which is composed of three main parts (left hemisphere, right hemisphere, and midbrain), as we can see in the following illustration:</w:t>
      </w:r>
    </w:p>
    <w:p w:rsidR="00F51EDE" w:rsidRPr="006A1EBE" w:rsidRDefault="00F51EDE" w:rsidP="00F51EDE">
      <w:pPr>
        <w:keepNext/>
        <w:widowControl w:val="0"/>
        <w:spacing w:after="0" w:line="240" w:lineRule="auto"/>
        <w:jc w:val="center"/>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noProof/>
          <w:lang w:bidi="ar-SA"/>
        </w:rPr>
        <w:drawing>
          <wp:anchor distT="0" distB="0" distL="114300" distR="114300" simplePos="0" relativeHeight="251661312" behindDoc="1" locked="0" layoutInCell="1" allowOverlap="1" wp14:anchorId="552F68A9" wp14:editId="16CF0AD1">
            <wp:simplePos x="0" y="0"/>
            <wp:positionH relativeFrom="column">
              <wp:posOffset>30480</wp:posOffset>
            </wp:positionH>
            <wp:positionV relativeFrom="paragraph">
              <wp:posOffset>40005</wp:posOffset>
            </wp:positionV>
            <wp:extent cx="1653540" cy="934720"/>
            <wp:effectExtent l="0" t="0" r="3810" b="0"/>
            <wp:wrapTight wrapText="bothSides">
              <wp:wrapPolygon edited="0">
                <wp:start x="0" y="0"/>
                <wp:lineTo x="0" y="21130"/>
                <wp:lineTo x="21401" y="21130"/>
                <wp:lineTo x="214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354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BE">
        <w:rPr>
          <w:rFonts w:asciiTheme="majorBidi" w:hAnsiTheme="majorBidi" w:cstheme="majorBidi"/>
          <w:lang w:bidi="ar-SA"/>
        </w:rPr>
        <w:t xml:space="preserve">Mount Eval and Mount Gerazim are the left and right hemispheres. Shechem is the midbrain, the center of the head, </w:t>
      </w:r>
      <w:r w:rsidRPr="006A1EBE">
        <w:rPr>
          <w:rFonts w:asciiTheme="majorBidi" w:hAnsiTheme="majorBidi" w:cstheme="majorBidi"/>
          <w:i/>
          <w:iCs/>
          <w:lang w:bidi="ar-SA"/>
        </w:rPr>
        <w:t>the</w:t>
      </w:r>
      <w:r w:rsidRPr="006A1EBE">
        <w:rPr>
          <w:rFonts w:asciiTheme="majorBidi" w:hAnsiTheme="majorBidi" w:cstheme="majorBidi"/>
          <w:lang w:bidi="ar-SA"/>
        </w:rPr>
        <w:t xml:space="preserve"> place of connection. It is centered left to right, top to bottom, and front to back in the very center of the head. This the place of connection between the body and the head. It is the point of origin for the creation of a talmid, a soul destined for the next world.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bCs/>
          <w:i/>
          <w:iCs/>
          <w:lang w:bidi="ar-SA"/>
        </w:rPr>
        <w:t>Midrash Rabbah - Genesis C:9</w:t>
      </w:r>
      <w:r w:rsidRPr="006A1EBE">
        <w:rPr>
          <w:rFonts w:asciiTheme="majorBidi" w:hAnsiTheme="majorBidi" w:cstheme="majorBidi"/>
          <w:i/>
          <w:iCs/>
          <w:lang w:bidi="ar-SA"/>
        </w:rPr>
        <w:t xml:space="preserve"> R. Simlai said: [He assured them]: Ye are the body and I am the head, as it says, Let the blessing come upon the head, [viz.] Joseph:</w:t>
      </w:r>
      <w:r w:rsidRPr="006A1EBE">
        <w:rPr>
          <w:rFonts w:asciiTheme="majorBidi" w:hAnsiTheme="majorBidi" w:cstheme="majorBidi"/>
          <w:i/>
          <w:iCs/>
          <w:vertAlign w:val="superscript"/>
          <w:lang w:bidi="ar-SA"/>
        </w:rPr>
        <w:footnoteReference w:id="34"/>
      </w:r>
      <w:r w:rsidRPr="006A1EBE">
        <w:rPr>
          <w:rFonts w:asciiTheme="majorBidi" w:hAnsiTheme="majorBidi" w:cstheme="majorBidi"/>
          <w:i/>
          <w:iCs/>
          <w:lang w:bidi="ar-SA"/>
        </w:rPr>
        <w:t xml:space="preserve"> if the body is removed, of what use is the head?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Rashi says that the Hebrew word </w:t>
      </w:r>
      <w:r w:rsidRPr="006A1EBE">
        <w:rPr>
          <w:rFonts w:asciiTheme="majorBidi" w:hAnsiTheme="majorBidi" w:cstheme="majorBidi"/>
          <w:i/>
          <w:iCs/>
          <w:lang w:bidi="ar-SA"/>
        </w:rPr>
        <w:t>shechem</w:t>
      </w:r>
      <w:r w:rsidRPr="006A1EBE">
        <w:rPr>
          <w:rFonts w:asciiTheme="majorBidi" w:hAnsiTheme="majorBidi" w:cstheme="majorBidi"/>
          <w:lang w:bidi="ar-SA"/>
        </w:rPr>
        <w:t>, means “portion,” or “division”</w:t>
      </w:r>
      <w:r w:rsidRPr="006A1EBE">
        <w:rPr>
          <w:rFonts w:asciiTheme="majorBidi" w:hAnsiTheme="majorBidi" w:cstheme="majorBidi"/>
          <w:vertAlign w:val="superscript"/>
          <w:lang w:bidi="ar-SA"/>
        </w:rPr>
        <w:footnoteReference w:id="35"/>
      </w:r>
      <w:r w:rsidRPr="006A1EBE">
        <w:rPr>
          <w:rFonts w:asciiTheme="majorBidi" w:hAnsiTheme="majorBidi" w:cstheme="majorBidi"/>
          <w:lang w:bidi="ar-SA"/>
        </w:rPr>
        <w:t xml:space="preserve">; inherent in the name </w:t>
      </w:r>
      <w:r w:rsidRPr="006A1EBE">
        <w:rPr>
          <w:rFonts w:asciiTheme="majorBidi" w:hAnsiTheme="majorBidi" w:cstheme="majorBidi"/>
          <w:i/>
          <w:lang w:bidi="ar-SA"/>
        </w:rPr>
        <w:t>Shechem</w:t>
      </w:r>
      <w:r w:rsidRPr="006A1EBE">
        <w:rPr>
          <w:rFonts w:asciiTheme="majorBidi" w:hAnsiTheme="majorBidi" w:cstheme="majorBidi"/>
          <w:lang w:bidi="ar-SA"/>
        </w:rPr>
        <w:t xml:space="preserve"> is the </w:t>
      </w:r>
      <w:r w:rsidRPr="006A1EBE">
        <w:rPr>
          <w:rFonts w:asciiTheme="majorBidi" w:hAnsiTheme="majorBidi" w:cstheme="majorBidi"/>
          <w:lang w:bidi="ar-SA"/>
        </w:rPr>
        <w:lastRenderedPageBreak/>
        <w:t>idea of divisiveness.</w:t>
      </w:r>
      <w:r w:rsidRPr="006A1EBE">
        <w:rPr>
          <w:rFonts w:asciiTheme="majorBidi" w:hAnsiTheme="majorBidi" w:cstheme="majorBidi"/>
          <w:vertAlign w:val="superscript"/>
          <w:lang w:bidi="ar-SA"/>
        </w:rPr>
        <w:footnoteReference w:id="36"/>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Shechem is a place designed for trouble</w:t>
      </w:r>
      <w:r w:rsidRPr="006A1EBE">
        <w:rPr>
          <w:rFonts w:asciiTheme="majorBidi" w:hAnsiTheme="majorBidi" w:cstheme="majorBidi"/>
          <w:vertAlign w:val="superscript"/>
          <w:lang w:bidi="ar-SA"/>
        </w:rPr>
        <w:footnoteReference w:id="37"/>
      </w:r>
      <w:r w:rsidRPr="006A1EBE">
        <w:rPr>
          <w:rFonts w:asciiTheme="majorBidi" w:hAnsiTheme="majorBidi" w:cstheme="majorBidi"/>
          <w:lang w:bidi="ar-SA"/>
        </w:rPr>
        <w:t>: Here Dina was profaned, here Yosef was sold, here Avimelech killed his brothers and here the kingship was split. But Shechem was also given as a present to Yosef: “And I have given thee one shoulder (=Shechem) over thy brothers)”. It therefore signifies the complete connection of the tribes to Yosef and his unique way of elevating everything secular to holiness.</w:t>
      </w:r>
      <w:r w:rsidRPr="006A1EBE">
        <w:rPr>
          <w:rFonts w:asciiTheme="majorBidi" w:hAnsiTheme="majorBidi" w:cstheme="majorBidi"/>
          <w:vertAlign w:val="superscript"/>
          <w:lang w:bidi="ar-SA"/>
        </w:rPr>
        <w:footnoteReference w:id="38"/>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“Blessings and Curses” on Mt. Eval and Mt. Gerazim, were spoken with Shechem directly between the two mountains. This pasuk clearly states that Shechem is the place where the Children of Israel received their connection to the Promised Land: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iCs/>
          <w:lang w:bidi="ar-SA"/>
        </w:rPr>
      </w:pPr>
      <w:r w:rsidRPr="006A1EBE">
        <w:rPr>
          <w:rFonts w:asciiTheme="majorBidi" w:hAnsiTheme="majorBidi" w:cstheme="majorBidi"/>
          <w:b/>
          <w:bCs/>
          <w:i/>
          <w:iCs/>
          <w:lang w:bidi="ar-SA"/>
        </w:rPr>
        <w:t>Yehoshua (Joshua) 24:25</w:t>
      </w:r>
      <w:r w:rsidRPr="006A1EBE">
        <w:rPr>
          <w:rFonts w:asciiTheme="majorBidi" w:hAnsiTheme="majorBidi" w:cstheme="majorBidi"/>
          <w:i/>
          <w:iCs/>
          <w:lang w:bidi="ar-SA"/>
        </w:rPr>
        <w:t xml:space="preserve"> So Joshua made a covenant with the people that day, and set them a statute and an ordinance in Shechem.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been called a “place ready for punishment”.</w:t>
      </w:r>
      <w:r w:rsidRPr="006A1EBE">
        <w:rPr>
          <w:rFonts w:asciiTheme="majorBidi" w:hAnsiTheme="majorBidi" w:cstheme="majorBidi"/>
          <w:vertAlign w:val="superscript"/>
          <w:lang w:bidi="ar-SA"/>
        </w:rPr>
        <w:footnoteReference w:id="39"/>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Finally, since Shechem was the first city for Avraham, so it will be the first city in the days of Mashiach.</w:t>
      </w:r>
      <w:r w:rsidRPr="006A1EBE">
        <w:rPr>
          <w:rFonts w:asciiTheme="majorBidi" w:hAnsiTheme="majorBidi" w:cstheme="majorBidi"/>
          <w:vertAlign w:val="superscript"/>
          <w:lang w:bidi="ar-SA"/>
        </w:rPr>
        <w:footnoteReference w:id="40"/>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Shechem = A promise by HaShem to give Avraham and his seed the land of Israel. This infers that our possession of Shechem is an indication of our possession of the entire Land of Israel as promised to Avraham.</w:t>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b/>
          <w:bCs/>
          <w:lang w:bidi="ar-SA"/>
        </w:rPr>
        <w:t>Har HaBayit (Jerusalem)</w:t>
      </w:r>
      <w:r w:rsidRPr="006A1EBE">
        <w:rPr>
          <w:rFonts w:asciiTheme="majorBidi" w:hAnsiTheme="majorBidi" w:cstheme="majorBidi"/>
          <w:lang w:bidi="ar-SA"/>
        </w:rPr>
        <w:t xml:space="preserve"> – </w:t>
      </w:r>
      <w:r w:rsidRPr="006A1EBE">
        <w:rPr>
          <w:rFonts w:asciiTheme="majorBidi" w:hAnsiTheme="majorBidi" w:cstheme="majorBidi"/>
          <w:bCs/>
          <w:lang w:bidi="ar-SA"/>
        </w:rPr>
        <w:t>The eternal contact point to the Torah, of the Jewish soul.</w:t>
      </w:r>
      <w:r w:rsidRPr="006A1EBE">
        <w:rPr>
          <w:rFonts w:asciiTheme="majorBidi" w:hAnsiTheme="majorBidi" w:cstheme="majorBidi"/>
          <w:lang w:bidi="ar-SA"/>
        </w:rPr>
        <w:t xml:space="preserve">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Jerusalem represents the center of the center, the focal point of Eretz Israel: “All roads lead to Jerusalem”.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Anatomically, Jerusalem represents the heart.</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noProof/>
          <w:lang w:bidi="ar-SA"/>
        </w:rPr>
        <w:drawing>
          <wp:anchor distT="0" distB="0" distL="114300" distR="114300" simplePos="0" relativeHeight="251664384" behindDoc="1" locked="0" layoutInCell="1" allowOverlap="1" wp14:anchorId="1FDEAB3A" wp14:editId="3C5B857F">
            <wp:simplePos x="0" y="0"/>
            <wp:positionH relativeFrom="column">
              <wp:posOffset>7620</wp:posOffset>
            </wp:positionH>
            <wp:positionV relativeFrom="paragraph">
              <wp:posOffset>18415</wp:posOffset>
            </wp:positionV>
            <wp:extent cx="1143000" cy="956310"/>
            <wp:effectExtent l="0" t="0" r="0" b="0"/>
            <wp:wrapTight wrapText="bothSides">
              <wp:wrapPolygon edited="0">
                <wp:start x="6840" y="0"/>
                <wp:lineTo x="0" y="1291"/>
                <wp:lineTo x="0" y="9466"/>
                <wp:lineTo x="5760" y="13769"/>
                <wp:lineTo x="0" y="14629"/>
                <wp:lineTo x="0" y="18502"/>
                <wp:lineTo x="9720" y="20653"/>
                <wp:lineTo x="9720" y="21084"/>
                <wp:lineTo x="12960" y="21084"/>
                <wp:lineTo x="12960" y="20653"/>
                <wp:lineTo x="21240" y="15060"/>
                <wp:lineTo x="21240" y="2151"/>
                <wp:lineTo x="10800" y="0"/>
                <wp:lineTo x="684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BE">
        <w:rPr>
          <w:rFonts w:asciiTheme="majorBidi" w:hAnsiTheme="majorBidi" w:cstheme="majorBidi"/>
          <w:lang w:bidi="ar-SA"/>
        </w:rPr>
        <w:t>The heart is in the center of the body that is between the belt and the shoulders. It is centered left to right, top to bottom, and front to back in the area normally covered by the shirt or blouse.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heart has two basics pumps. One pumps blood through the lungs, and one pumps to the rest of the body. This pictures the ‘pumping’ of life from the Jerusalem above (to the lungs) and the circulating of that life to the Jerusalem below. Those who enter the Temple always go in one gate and out a different gate. Just as the heart’s valve insures that blood is only pumped in one direction.</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noProof/>
          <w:lang w:bidi="ar-SA"/>
        </w:rPr>
        <w:drawing>
          <wp:anchor distT="0" distB="0" distL="114300" distR="114300" simplePos="0" relativeHeight="251663360" behindDoc="1" locked="0" layoutInCell="1" allowOverlap="1" wp14:anchorId="1E1D202C" wp14:editId="5E67F2F4">
            <wp:simplePos x="0" y="0"/>
            <wp:positionH relativeFrom="column">
              <wp:posOffset>7620</wp:posOffset>
            </wp:positionH>
            <wp:positionV relativeFrom="paragraph">
              <wp:posOffset>22860</wp:posOffset>
            </wp:positionV>
            <wp:extent cx="563880" cy="563880"/>
            <wp:effectExtent l="0" t="0" r="7620" b="7620"/>
            <wp:wrapTight wrapText="bothSides">
              <wp:wrapPolygon edited="0">
                <wp:start x="0" y="0"/>
                <wp:lineTo x="0" y="21162"/>
                <wp:lineTo x="21162" y="21162"/>
                <wp:lineTo x="21162" y="0"/>
                <wp:lineTo x="0" y="0"/>
              </wp:wrapPolygon>
            </wp:wrapTight>
            <wp:docPr id="8" name="Picture 8" descr="https://encrypted-tbn3.gstatic.com/images?q=tbn:ANd9GcSWgkbh123ax9cCHFJB5bGEdWW7kj4C5tNG0Ott_77MtKI_Xm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Wgkbh123ax9cCHFJB5bGEdWW7kj4C5tNG0Ott_77MtKI_Xm9h"/>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BE">
        <w:rPr>
          <w:rFonts w:asciiTheme="majorBidi" w:hAnsiTheme="majorBidi" w:cstheme="majorBidi"/>
          <w:lang w:bidi="ar-SA"/>
        </w:rPr>
        <w:t>Torah is also the heart of the world and the quintessential depiction of the Torah is the luchot which are depicted as a heart.</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The word “Jerusalem” is a combination of two Hebrew words: </w:t>
      </w:r>
      <w:r w:rsidRPr="006A1EBE">
        <w:rPr>
          <w:rFonts w:asciiTheme="majorBidi" w:hAnsiTheme="majorBidi" w:cstheme="majorBidi"/>
          <w:i/>
          <w:lang w:bidi="ar-SA"/>
        </w:rPr>
        <w:t>Yireh</w:t>
      </w:r>
      <w:r w:rsidRPr="006A1EBE">
        <w:rPr>
          <w:rFonts w:asciiTheme="majorBidi" w:hAnsiTheme="majorBidi" w:cstheme="majorBidi"/>
          <w:lang w:bidi="ar-SA"/>
        </w:rPr>
        <w:t xml:space="preserve"> and </w:t>
      </w:r>
      <w:r w:rsidRPr="006A1EBE">
        <w:rPr>
          <w:rFonts w:asciiTheme="majorBidi" w:hAnsiTheme="majorBidi" w:cstheme="majorBidi"/>
          <w:i/>
          <w:lang w:bidi="ar-SA"/>
        </w:rPr>
        <w:t>Salem</w:t>
      </w:r>
      <w:r w:rsidRPr="006A1EBE">
        <w:rPr>
          <w:rFonts w:asciiTheme="majorBidi" w:hAnsiTheme="majorBidi" w:cstheme="majorBidi"/>
          <w:lang w:bidi="ar-SA"/>
        </w:rPr>
        <w:t>. Yireh is what Avraham called this place when he was binding Isaac. Salem is what Melchizedek called this place when he met Avraham after the first major war:</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t>Bereshee</w:t>
      </w:r>
      <w:r w:rsidRPr="006A1EBE">
        <w:rPr>
          <w:rFonts w:asciiTheme="majorBidi" w:hAnsiTheme="majorBidi" w:cstheme="majorBidi"/>
          <w:b/>
          <w:bCs/>
          <w:i/>
          <w:lang w:bidi="ar-SA"/>
        </w:rPr>
        <w:t>t (Genesis) 22:14</w:t>
      </w:r>
      <w:r w:rsidRPr="006A1EBE">
        <w:rPr>
          <w:rFonts w:asciiTheme="majorBidi" w:hAnsiTheme="majorBidi" w:cstheme="majorBidi"/>
          <w:i/>
          <w:lang w:bidi="ar-SA"/>
        </w:rPr>
        <w:t xml:space="preserve"> And Abraham called the name of that place HaShem-Yireh: as it is said [to] this day, in the mount of HaShem it shall be seen.</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lastRenderedPageBreak/>
        <w:t>Bereshee</w:t>
      </w:r>
      <w:r w:rsidRPr="006A1EBE">
        <w:rPr>
          <w:rFonts w:asciiTheme="majorBidi" w:hAnsiTheme="majorBidi" w:cstheme="majorBidi"/>
          <w:b/>
          <w:bCs/>
          <w:i/>
          <w:lang w:bidi="ar-SA"/>
        </w:rPr>
        <w:t>t (Genesis) 14:18-20</w:t>
      </w:r>
      <w:r w:rsidRPr="006A1EBE">
        <w:rPr>
          <w:rFonts w:asciiTheme="majorBidi" w:hAnsiTheme="majorBidi" w:cstheme="majorBidi"/>
          <w:i/>
          <w:lang w:bidi="ar-SA"/>
        </w:rPr>
        <w:t xml:space="preserve"> And Melchizedek king of Salem brought forth bread and wine: and he [was] the priest of the most high G-d. And he blessed him, and said, Blessed [be] Abram of the most high G-d, possessor of heaven and earth: And blessed be the most high G-d, which hath delivered thine enemies into thy hand. And he gave him tithes of all.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This first use of the “Jerusalem” then suggests that Jerusalem is our contact with HaShem and His Word. </w:t>
      </w:r>
      <w:r w:rsidRPr="006A1EBE">
        <w:rPr>
          <w:rFonts w:asciiTheme="majorBidi" w:hAnsiTheme="majorBidi" w:cstheme="majorBidi"/>
          <w:bCs/>
          <w:lang w:bidi="ar-SA"/>
        </w:rPr>
        <w:t>Jerusalem is thus the eternal contact point of the Jewish soul with the Torah.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prophet confirmed this understanding:</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i/>
          <w:lang w:bidi="ar-SA"/>
        </w:rPr>
      </w:pPr>
      <w:r w:rsidRPr="006A1EBE">
        <w:rPr>
          <w:rFonts w:asciiTheme="majorBidi" w:hAnsiTheme="majorBidi" w:cstheme="majorBidi"/>
          <w:b/>
          <w:bCs/>
          <w:i/>
          <w:lang w:bidi="ar-SA"/>
        </w:rPr>
        <w:t>Micah 4:2</w:t>
      </w:r>
      <w:r w:rsidRPr="006A1EBE">
        <w:rPr>
          <w:rFonts w:asciiTheme="majorBidi" w:hAnsiTheme="majorBidi" w:cstheme="majorBidi"/>
          <w:i/>
          <w:lang w:bidi="ar-SA"/>
        </w:rPr>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b/>
          <w:bCs/>
          <w:highlight w:val="yellow"/>
          <w:lang w:bidi="ar-SA"/>
        </w:rPr>
        <w:t>Machpelah</w:t>
      </w:r>
      <w:r w:rsidRPr="006A1EBE">
        <w:rPr>
          <w:rFonts w:asciiTheme="majorBidi" w:hAnsiTheme="majorBidi" w:cstheme="majorBidi"/>
          <w:b/>
          <w:bCs/>
          <w:highlight w:val="yellow"/>
          <w:vertAlign w:val="superscript"/>
          <w:lang w:bidi="ar-SA"/>
        </w:rPr>
        <w:footnoteReference w:id="41"/>
      </w:r>
      <w:r w:rsidRPr="006A1EBE">
        <w:rPr>
          <w:rFonts w:asciiTheme="majorBidi" w:hAnsiTheme="majorBidi" w:cstheme="majorBidi"/>
          <w:b/>
          <w:bCs/>
          <w:highlight w:val="yellow"/>
          <w:lang w:bidi="ar-SA"/>
        </w:rPr>
        <w:t xml:space="preserve"> (Hevron)</w:t>
      </w:r>
      <w:r w:rsidRPr="006A1EBE">
        <w:rPr>
          <w:rFonts w:asciiTheme="majorBidi" w:hAnsiTheme="majorBidi" w:cstheme="majorBidi"/>
          <w:lang w:bidi="ar-SA"/>
        </w:rPr>
        <w:t xml:space="preserve"> – </w:t>
      </w:r>
      <w:r w:rsidRPr="006A1EBE">
        <w:rPr>
          <w:rFonts w:asciiTheme="majorBidi" w:hAnsiTheme="majorBidi" w:cstheme="majorBidi"/>
          <w:bCs/>
          <w:lang w:bidi="ar-SA"/>
        </w:rPr>
        <w:t>The eternal contact point of our people to our fathers, our people, of the Jewish soul</w:t>
      </w:r>
      <w:r w:rsidRPr="006A1EBE">
        <w:rPr>
          <w:rFonts w:asciiTheme="majorBidi" w:hAnsiTheme="majorBidi" w:cstheme="majorBidi"/>
          <w:lang w:bidi="ar-SA"/>
        </w:rPr>
        <w:t>. Machpelah means “The Doubled One“ and was understood to be a double cave. Some say it was a cave within a cave, while others say it was a cave above a cave.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noProof/>
          <w:lang w:bidi="ar-SA"/>
        </w:rPr>
        <w:drawing>
          <wp:anchor distT="0" distB="0" distL="114300" distR="114300" simplePos="0" relativeHeight="251662336" behindDoc="1" locked="0" layoutInCell="1" allowOverlap="1" wp14:anchorId="54E0529B" wp14:editId="3CCDE797">
            <wp:simplePos x="0" y="0"/>
            <wp:positionH relativeFrom="column">
              <wp:posOffset>76200</wp:posOffset>
            </wp:positionH>
            <wp:positionV relativeFrom="paragraph">
              <wp:posOffset>85090</wp:posOffset>
            </wp:positionV>
            <wp:extent cx="1104900" cy="782955"/>
            <wp:effectExtent l="0" t="0" r="0" b="0"/>
            <wp:wrapTight wrapText="bothSides">
              <wp:wrapPolygon edited="0">
                <wp:start x="0" y="0"/>
                <wp:lineTo x="0" y="21022"/>
                <wp:lineTo x="21228" y="21022"/>
                <wp:lineTo x="2122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90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EBE">
        <w:rPr>
          <w:rFonts w:asciiTheme="majorBidi" w:hAnsiTheme="majorBidi" w:cstheme="majorBidi"/>
          <w:lang w:bidi="ar-SA"/>
        </w:rPr>
        <w:t xml:space="preserve">Anatomically, Machpela is situated at the place of </w:t>
      </w:r>
      <w:r w:rsidRPr="006A1EBE">
        <w:rPr>
          <w:rFonts w:asciiTheme="majorBidi" w:hAnsiTheme="majorBidi" w:cstheme="majorBidi"/>
          <w:i/>
          <w:iCs/>
          <w:lang w:bidi="ar-SA"/>
        </w:rPr>
        <w:t>yesod</w:t>
      </w:r>
      <w:r w:rsidRPr="006A1EBE">
        <w:rPr>
          <w:rFonts w:asciiTheme="majorBidi" w:hAnsiTheme="majorBidi" w:cstheme="majorBidi"/>
          <w:lang w:bidi="ar-SA"/>
        </w:rPr>
        <w:t>, foundation,</w:t>
      </w:r>
      <w:r w:rsidRPr="006A1EBE">
        <w:rPr>
          <w:rFonts w:asciiTheme="majorBidi" w:hAnsiTheme="majorBidi" w:cstheme="majorBidi"/>
          <w:vertAlign w:val="superscript"/>
          <w:lang w:bidi="ar-SA"/>
        </w:rPr>
        <w:footnoteReference w:id="42"/>
      </w:r>
      <w:r w:rsidRPr="006A1EBE">
        <w:rPr>
          <w:rFonts w:asciiTheme="majorBidi" w:hAnsiTheme="majorBidi" w:cstheme="majorBidi"/>
          <w:lang w:bidi="ar-SA"/>
        </w:rPr>
        <w:t xml:space="preserve"> vis-à-vis the land of Israel.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This portion of the female anatomy illustrates the idea of cave within a cave and also a cave above a cave. When a woman is laying down, it is a cave within a cave. When she is standing up, then it is a cave within a cave. Curiously, a </w:t>
      </w:r>
      <w:r w:rsidRPr="006A1EBE">
        <w:rPr>
          <w:rFonts w:asciiTheme="majorBidi" w:hAnsiTheme="majorBidi" w:cstheme="majorBidi"/>
          <w:i/>
          <w:iCs/>
          <w:lang w:bidi="ar-SA"/>
        </w:rPr>
        <w:t>womb</w:t>
      </w:r>
      <w:r w:rsidRPr="006A1EBE">
        <w:rPr>
          <w:rFonts w:asciiTheme="majorBidi" w:hAnsiTheme="majorBidi" w:cstheme="majorBidi"/>
          <w:lang w:bidi="ar-SA"/>
        </w:rPr>
        <w:t xml:space="preserve"> and a </w:t>
      </w:r>
      <w:r w:rsidRPr="006A1EBE">
        <w:rPr>
          <w:rFonts w:asciiTheme="majorBidi" w:hAnsiTheme="majorBidi" w:cstheme="majorBidi"/>
          <w:i/>
          <w:iCs/>
          <w:lang w:bidi="ar-SA"/>
        </w:rPr>
        <w:t>grave</w:t>
      </w:r>
      <w:r w:rsidRPr="006A1EBE">
        <w:rPr>
          <w:rFonts w:asciiTheme="majorBidi" w:hAnsiTheme="majorBidi" w:cstheme="majorBidi"/>
          <w:lang w:bidi="ar-SA"/>
        </w:rPr>
        <w:t xml:space="preserve"> are both called a ‘kever’, because they are both a portal to another world.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b/>
          <w:bCs/>
          <w:lang w:bidi="ar-SA"/>
        </w:rPr>
      </w:pPr>
      <w:r w:rsidRPr="006A1EBE">
        <w:rPr>
          <w:rFonts w:asciiTheme="majorBidi" w:hAnsiTheme="majorBidi" w:cstheme="majorBidi"/>
          <w:lang w:bidi="ar-SA"/>
        </w:rPr>
        <w:t xml:space="preserve">In the area between the bottom of the torso and the belt, the womb is precisely in the center. The womb is the point of origin for all new life. It is the point of </w:t>
      </w:r>
      <w:r w:rsidRPr="006A1EBE">
        <w:rPr>
          <w:rFonts w:asciiTheme="majorBidi" w:hAnsiTheme="majorBidi" w:cstheme="majorBidi"/>
          <w:i/>
          <w:iCs/>
          <w:lang w:bidi="ar-SA"/>
        </w:rPr>
        <w:t>connection</w:t>
      </w:r>
      <w:r w:rsidRPr="006A1EBE">
        <w:rPr>
          <w:rFonts w:asciiTheme="majorBidi" w:hAnsiTheme="majorBidi" w:cstheme="majorBidi"/>
          <w:lang w:bidi="ar-SA"/>
        </w:rPr>
        <w:t xml:space="preserve"> between this world and the next world.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b/>
          <w:bCs/>
          <w:lang w:bidi="ar-SA"/>
        </w:rPr>
      </w:pPr>
      <w:r w:rsidRPr="006A1EBE">
        <w:rPr>
          <w:rFonts w:asciiTheme="majorBidi" w:hAnsiTheme="majorBidi" w:cstheme="majorBidi"/>
          <w:lang w:bidi="ar-SA"/>
        </w:rPr>
        <w:t xml:space="preserve">Kiryat Arba = Hevron (from </w:t>
      </w:r>
      <w:r w:rsidRPr="006A1EBE">
        <w:rPr>
          <w:rFonts w:asciiTheme="majorBidi" w:hAnsiTheme="majorBidi" w:cstheme="majorBidi"/>
          <w:i/>
          <w:iCs/>
          <w:lang w:bidi="ar-SA"/>
        </w:rPr>
        <w:t>hibur</w:t>
      </w:r>
      <w:r w:rsidRPr="006A1EBE">
        <w:rPr>
          <w:rFonts w:asciiTheme="majorBidi" w:hAnsiTheme="majorBidi" w:cstheme="majorBidi"/>
          <w:lang w:bidi="ar-SA"/>
        </w:rPr>
        <w:t xml:space="preserve"> = </w:t>
      </w:r>
      <w:r w:rsidRPr="006A1EBE">
        <w:rPr>
          <w:rFonts w:asciiTheme="majorBidi" w:hAnsiTheme="majorBidi" w:cstheme="majorBidi"/>
          <w:i/>
          <w:iCs/>
          <w:lang w:bidi="ar-SA"/>
        </w:rPr>
        <w:t>connection,</w:t>
      </w:r>
      <w:r w:rsidRPr="006A1EBE">
        <w:rPr>
          <w:rFonts w:asciiTheme="majorBidi" w:hAnsiTheme="majorBidi" w:cstheme="majorBidi"/>
          <w:lang w:bidi="ar-SA"/>
        </w:rPr>
        <w:t xml:space="preserve"> because there the spirit connects with the body, the upper world with the lower.). Some say that the name Hevron means friendship. </w:t>
      </w:r>
      <w:r w:rsidRPr="006A1EBE">
        <w:rPr>
          <w:rFonts w:asciiTheme="majorBidi" w:hAnsiTheme="majorBidi" w:cstheme="majorBidi"/>
          <w:bCs/>
          <w:lang w:bidi="ar-SA"/>
        </w:rPr>
        <w:t>Hebron is the first location in Eretz Israel to be purchased.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name Hevron speaks of a connection. Burial in Hevron represents a connection to the living even in death. The essence of an ancestor is the fact that he has children. Everything a child is finds its basis in his parent. The link continues from generation to generation, such that every descendent owes his entire being to all those who came before. The Jewish people as they are today, and will be tomorrow, stand on the foundation laid by Avraham and Sarah, Isaac and Rivka, Yaaqov and Leah.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Thus Hevron replaced Gan Eden. In place of individual immortality came the immortality of a connection with the future, an immortality of the whole. Hevron is the place where the body and spirit join. Though the body dies, as long as the spirit, the ideas and values passed on to the next generation, endures, the man is still alive.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Hevron is the place where the lower and upper worlds join; the infusion of holy purpose into future generations unites them. The creation of life in the lower world, and the living of life in the lower world with an eye to both past and future, are together our means of spiritual fulfillment. They are the guarantee of our ultimate purpose.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bCs/>
          <w:lang w:bidi="ar-SA"/>
        </w:rPr>
      </w:pPr>
      <w:r w:rsidRPr="006A1EBE">
        <w:rPr>
          <w:rFonts w:asciiTheme="majorBidi" w:hAnsiTheme="majorBidi" w:cstheme="majorBidi"/>
          <w:bCs/>
          <w:lang w:bidi="ar-SA"/>
        </w:rPr>
        <w:t>It is for this reason that Hevron is considered the spiritual entry point into Eretz Israel.</w:t>
      </w:r>
      <w:r w:rsidRPr="006A1EBE">
        <w:rPr>
          <w:rFonts w:asciiTheme="majorBidi" w:hAnsiTheme="majorBidi" w:cstheme="majorBidi"/>
          <w:vertAlign w:val="superscript"/>
          <w:lang w:bidi="ar-SA"/>
        </w:rPr>
        <w:footnoteReference w:id="43"/>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Shortly after Avraham reached the Promised Land, before he bought Machpelah, whilst Sarah is still alive. He built an altar in Hevron.</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Later the Torah describes in painstaking detail how Avraham requests to buy the grave site at Machpelah, how the Hittites wish him to take it for free, and. when Ephron the Hittite finally agrees to make it a purchase, he charges Avraham the inflated and outlandish sum of four hundred silver shekels.</w:t>
      </w:r>
      <w:r w:rsidRPr="006A1EBE">
        <w:rPr>
          <w:rFonts w:asciiTheme="majorBidi" w:hAnsiTheme="majorBidi" w:cstheme="majorBidi"/>
          <w:vertAlign w:val="superscript"/>
          <w:lang w:bidi="ar-SA"/>
        </w:rPr>
        <w:footnoteReference w:id="44"/>
      </w:r>
      <w:r w:rsidRPr="006A1EBE">
        <w:rPr>
          <w:rFonts w:asciiTheme="majorBidi" w:hAnsiTheme="majorBidi" w:cstheme="majorBidi"/>
          <w:lang w:bidi="ar-SA"/>
        </w:rPr>
        <w:t xml:space="preserve">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This cave was purchased by Avraham Avinu as a grave for Sarah. Eventually, Avraham and Sarah, Yitzchak and Rivka, and Yaaqov and Leah were buried in this doubled cave.</w:t>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Why did Avraham have to purchase Sarah’s gravesite? Why had he not purchased land during the nearly sixty years that he and Sarah had sojourned in the land?</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Avraham and Sarah are semi-nomadic herdsmen because, notwithstanding Divine promises to the contrary, there is as of yet no Hebrew nation to settle the land. While associated with Canaan, their direct connection to the land is tenuous and fragile, because Avraham and Sarah personify the earliest stages of a new nation being born. Only one thing anchors them to this place, and that is the word of HaShem. Actual possession and settlement, the true possibility of a national destiny being realized, is for them far off in the future. For now, the land is firmly in the hands of the indigenous inhabitants, the Canaanites.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This trial is indeed a difficult trial. Avraham must wait till the death of Sarah before he acquires his first piece of the land.</w:t>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The Land and </w:t>
      </w:r>
      <w:r w:rsidRPr="006A1EBE">
        <w:rPr>
          <w:rFonts w:asciiTheme="majorBidi" w:hAnsiTheme="majorBidi" w:cstheme="majorBidi"/>
          <w:iCs/>
          <w:lang w:bidi="ar-SA"/>
        </w:rPr>
        <w:t>Torah</w:t>
      </w:r>
      <w:r w:rsidRPr="006A1EBE">
        <w:rPr>
          <w:rFonts w:asciiTheme="majorBidi" w:hAnsiTheme="majorBidi" w:cstheme="majorBidi"/>
          <w:lang w:bidi="ar-SA"/>
        </w:rPr>
        <w:t xml:space="preserve"> of Israel are both called by the </w:t>
      </w:r>
      <w:r w:rsidRPr="006A1EBE">
        <w:rPr>
          <w:rFonts w:asciiTheme="majorBidi" w:hAnsiTheme="majorBidi" w:cstheme="majorBidi"/>
          <w:iCs/>
          <w:lang w:bidi="ar-SA"/>
        </w:rPr>
        <w:t>Torah</w:t>
      </w:r>
      <w:r w:rsidRPr="006A1EBE">
        <w:rPr>
          <w:rFonts w:asciiTheme="majorBidi" w:hAnsiTheme="majorBidi" w:cstheme="majorBidi"/>
          <w:i/>
          <w:iCs/>
          <w:lang w:bidi="ar-SA"/>
        </w:rPr>
        <w:t xml:space="preserve"> morasha</w:t>
      </w:r>
      <w:r w:rsidRPr="006A1EBE">
        <w:rPr>
          <w:rFonts w:asciiTheme="majorBidi" w:hAnsiTheme="majorBidi" w:cstheme="majorBidi"/>
          <w:i/>
          <w:iCs/>
          <w:vertAlign w:val="superscript"/>
          <w:lang w:bidi="ar-SA"/>
        </w:rPr>
        <w:footnoteReference w:id="45"/>
      </w:r>
      <w:r w:rsidRPr="006A1EBE">
        <w:rPr>
          <w:rFonts w:asciiTheme="majorBidi" w:hAnsiTheme="majorBidi" w:cstheme="majorBidi"/>
          <w:lang w:bidi="ar-SA"/>
        </w:rPr>
        <w:t xml:space="preserve"> a word which literally means “heritage“ but which the Sages of the Talmud link to “</w:t>
      </w:r>
      <w:r w:rsidRPr="006A1EBE">
        <w:rPr>
          <w:rFonts w:asciiTheme="majorBidi" w:hAnsiTheme="majorBidi" w:cstheme="majorBidi"/>
          <w:i/>
          <w:iCs/>
          <w:lang w:bidi="ar-SA"/>
        </w:rPr>
        <w:t>me’orasa</w:t>
      </w:r>
      <w:r w:rsidRPr="006A1EBE">
        <w:rPr>
          <w:rFonts w:asciiTheme="majorBidi" w:hAnsiTheme="majorBidi" w:cstheme="majorBidi"/>
          <w:lang w:bidi="ar-SA"/>
        </w:rPr>
        <w:t>” (eros, love), or “fiancée”. A successful marriage, a proper conquest of and living in the Land of Israel, knowledge and performance of Torah, are each fraught with problems along the way. </w:t>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When Moses sent scouts to scout the land, they looked at the length and breadth of the land, but they only looked at one city: Hevron.</w:t>
      </w:r>
      <w:r w:rsidRPr="006A1EBE">
        <w:rPr>
          <w:rFonts w:asciiTheme="majorBidi" w:hAnsiTheme="majorBidi" w:cstheme="majorBidi"/>
          <w:vertAlign w:val="superscript"/>
          <w:lang w:bidi="ar-SA"/>
        </w:rPr>
        <w:footnoteReference w:id="46"/>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When Joshua sent the two spies to spy out the land, they only went to one city: Jericho.</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These two leaders, Moses and Joshua, both intended to conquer the land. Moses intended to conquer the land from the south and he therefore started with Hevron. When the sin of the spies cut short that plan, HaShem changed tactics.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Joshua entered the land from the east and began his conquest with Jericho. This route roughly parallels the route taken by Avraham when he entered the land and by Yaaqov when he returned from Lavan. Joshua thus followed a tried and true route that had great significance.</w:t>
      </w:r>
    </w:p>
    <w:p w:rsidR="00F51EDE" w:rsidRPr="006A1EBE" w:rsidRDefault="00F51EDE" w:rsidP="00F51EDE">
      <w:pPr>
        <w:keepNext/>
        <w:widowControl w:val="0"/>
        <w:spacing w:after="0" w:line="240" w:lineRule="auto"/>
        <w:jc w:val="center"/>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Joshua traveled to Shechem for the blessings and the curses: From Eval and Gerazim. His campaign then proceeded south.</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significance of this route must not be lost. Avraham‘s route led to a temporary exile in Egypt. Yaaqov‘s route led to a much longer exile in Egypt.</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Each of these three locations is a contact point of Jewish value for Jewish souls.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 xml:space="preserve">The entire war, with the PLO, is based on who’s in charge of the holy sites. The Arabs sense that their life-force comes from the Jews’ holy sites. That’s why their battles have always been focused on the graves of our righteous ancestors, because these places nourish their life-force. It’s no wonder that they hold fast to </w:t>
      </w:r>
      <w:r w:rsidRPr="006A1EBE">
        <w:rPr>
          <w:rFonts w:asciiTheme="majorBidi" w:hAnsiTheme="majorBidi" w:cstheme="majorBidi"/>
          <w:i/>
          <w:iCs/>
          <w:lang w:bidi="ar-SA"/>
        </w:rPr>
        <w:t xml:space="preserve">Kever Yosef, Kever Rachel Imeinu, Ma’arat HaMachpelah, </w:t>
      </w:r>
      <w:r w:rsidRPr="006A1EBE">
        <w:rPr>
          <w:rFonts w:asciiTheme="majorBidi" w:hAnsiTheme="majorBidi" w:cstheme="majorBidi"/>
          <w:lang w:bidi="ar-SA"/>
        </w:rPr>
        <w:t>and most importantly,</w:t>
      </w:r>
      <w:r w:rsidRPr="006A1EBE">
        <w:rPr>
          <w:rFonts w:asciiTheme="majorBidi" w:hAnsiTheme="majorBidi" w:cstheme="majorBidi"/>
          <w:i/>
          <w:iCs/>
          <w:lang w:bidi="ar-SA"/>
        </w:rPr>
        <w:t xml:space="preserve"> Har HaBayit.</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These three locations have become the MOST problematic area of Eretz Israel. Somehow the Arabs know that their survival in the land depends on holding these three places. The Arabs have built a pagan mosque on the Temple mount, they have destroyed kever Yosef, and they have taken over Machpelah and now prevent Jews from worshipping there most of the time.</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Our Torah portion, and Ashlamata, speak of the appointed seasons when we are to keep our appointments with HaShem. These appointments normally take place, in the Temple, at Jerusalem. This eternal contact point is where we contact HaShem at His times.</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The foundation for the second</w:t>
      </w:r>
      <w:r>
        <w:rPr>
          <w:rFonts w:asciiTheme="majorBidi" w:hAnsiTheme="majorBidi" w:cstheme="majorBidi"/>
          <w:lang w:bidi="ar-SA"/>
        </w:rPr>
        <w:t xml:space="preserve"> Be</w:t>
      </w:r>
      <w:r w:rsidRPr="006A1EBE">
        <w:rPr>
          <w:rFonts w:asciiTheme="majorBidi" w:hAnsiTheme="majorBidi" w:cstheme="majorBidi"/>
          <w:lang w:bidi="ar-SA"/>
        </w:rPr>
        <w:t>t HaMikdash was laid on Iyar 1,</w:t>
      </w:r>
      <w:r w:rsidRPr="006A1EBE">
        <w:rPr>
          <w:rFonts w:asciiTheme="majorBidi" w:hAnsiTheme="majorBidi" w:cstheme="majorBidi"/>
          <w:vertAlign w:val="superscript"/>
          <w:lang w:bidi="ar-SA"/>
        </w:rPr>
        <w:footnoteReference w:id="47"/>
      </w:r>
      <w:r w:rsidRPr="006A1EBE">
        <w:rPr>
          <w:rFonts w:asciiTheme="majorBidi" w:hAnsiTheme="majorBidi" w:cstheme="majorBidi"/>
          <w:lang w:bidi="ar-SA"/>
        </w:rPr>
        <w:t xml:space="preserve"> the day before yesterday.  Zerubbabel began rebuilding the secon</w:t>
      </w:r>
      <w:r>
        <w:rPr>
          <w:rFonts w:asciiTheme="majorBidi" w:hAnsiTheme="majorBidi" w:cstheme="majorBidi"/>
          <w:lang w:bidi="ar-SA"/>
        </w:rPr>
        <w:t>d Be</w:t>
      </w:r>
      <w:r w:rsidRPr="006A1EBE">
        <w:rPr>
          <w:rFonts w:asciiTheme="majorBidi" w:hAnsiTheme="majorBidi" w:cstheme="majorBidi"/>
          <w:lang w:bidi="ar-SA"/>
        </w:rPr>
        <w:t>t HaMikdash, on Iyar 2.</w:t>
      </w:r>
      <w:r w:rsidRPr="006A1EBE">
        <w:rPr>
          <w:rFonts w:asciiTheme="majorBidi" w:hAnsiTheme="majorBidi" w:cstheme="majorBidi"/>
          <w:vertAlign w:val="superscript"/>
          <w:lang w:bidi="ar-SA"/>
        </w:rPr>
        <w:footnoteReference w:id="48"/>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Solo</w:t>
      </w:r>
      <w:r>
        <w:rPr>
          <w:rFonts w:asciiTheme="majorBidi" w:hAnsiTheme="majorBidi" w:cstheme="majorBidi"/>
          <w:lang w:bidi="ar-SA"/>
        </w:rPr>
        <w:t>mon began Building the first Be</w:t>
      </w:r>
      <w:r w:rsidRPr="006A1EBE">
        <w:rPr>
          <w:rFonts w:asciiTheme="majorBidi" w:hAnsiTheme="majorBidi" w:cstheme="majorBidi"/>
          <w:lang w:bidi="ar-SA"/>
        </w:rPr>
        <w:t>t HaMikdash, the heart of eretz Israel, on Iyar 2.</w:t>
      </w:r>
      <w:r w:rsidRPr="006A1EBE">
        <w:rPr>
          <w:rFonts w:asciiTheme="majorBidi" w:hAnsiTheme="majorBidi" w:cstheme="majorBidi"/>
          <w:vertAlign w:val="superscript"/>
          <w:lang w:bidi="ar-SA"/>
        </w:rPr>
        <w:footnoteReference w:id="49"/>
      </w:r>
      <w:r w:rsidRPr="006A1EBE">
        <w:rPr>
          <w:rFonts w:asciiTheme="majorBidi" w:hAnsiTheme="majorBidi" w:cstheme="majorBidi"/>
          <w:lang w:bidi="ar-SA"/>
        </w:rPr>
        <w:t xml:space="preserve"> Six months later (think bi-modal Torah) Solomon will finish the temple, on Heshvan 1.</w:t>
      </w:r>
      <w:r w:rsidRPr="006A1EBE">
        <w:rPr>
          <w:rFonts w:asciiTheme="majorBidi" w:hAnsiTheme="majorBidi" w:cstheme="majorBidi"/>
          <w:vertAlign w:val="superscript"/>
          <w:lang w:bidi="ar-SA"/>
        </w:rPr>
        <w:footnoteReference w:id="50"/>
      </w:r>
      <w:r w:rsidRPr="006A1EBE">
        <w:rPr>
          <w:rFonts w:asciiTheme="majorBidi" w:hAnsiTheme="majorBidi" w:cstheme="majorBidi"/>
          <w:b/>
          <w:bCs/>
          <w:lang w:bidi="ar-SA"/>
        </w:rPr>
        <w:t> </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jc w:val="both"/>
        <w:rPr>
          <w:rFonts w:asciiTheme="majorBidi" w:hAnsiTheme="majorBidi" w:cstheme="majorBidi"/>
          <w:lang w:bidi="ar-SA"/>
        </w:rPr>
      </w:pPr>
      <w:r w:rsidRPr="006A1EBE">
        <w:rPr>
          <w:rFonts w:asciiTheme="majorBidi" w:hAnsiTheme="majorBidi" w:cstheme="majorBidi"/>
          <w:lang w:bidi="ar-SA"/>
        </w:rPr>
        <w:t>Today, in the days of Moshe, the plague of blood began in earnest.</w:t>
      </w:r>
      <w:r w:rsidRPr="006A1EBE">
        <w:rPr>
          <w:rFonts w:asciiTheme="majorBidi" w:hAnsiTheme="majorBidi" w:cstheme="majorBidi"/>
          <w:vertAlign w:val="superscript"/>
          <w:lang w:bidi="ar-SA"/>
        </w:rPr>
        <w:footnoteReference w:id="51"/>
      </w:r>
      <w:r w:rsidRPr="006A1EBE">
        <w:rPr>
          <w:rFonts w:asciiTheme="majorBidi" w:hAnsiTheme="majorBidi" w:cstheme="majorBidi"/>
          <w:lang w:bidi="ar-SA"/>
        </w:rPr>
        <w:t xml:space="preserve"> This plague was the first of ten that would directly lead to the Jews inheriting eretz Israel.</w:t>
      </w:r>
    </w:p>
    <w:p w:rsidR="00F51EDE" w:rsidRPr="006A1EBE" w:rsidRDefault="00F51EDE" w:rsidP="00F51EDE">
      <w:pPr>
        <w:keepNext/>
        <w:widowControl w:val="0"/>
        <w:spacing w:after="0" w:line="240" w:lineRule="auto"/>
        <w:jc w:val="both"/>
        <w:rPr>
          <w:rFonts w:asciiTheme="majorBidi" w:hAnsiTheme="majorBidi" w:cstheme="majorBidi"/>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bCs/>
          <w:i/>
          <w:lang w:bidi="ar-SA"/>
        </w:rPr>
      </w:pPr>
      <w:r w:rsidRPr="006A1EBE">
        <w:rPr>
          <w:rFonts w:asciiTheme="majorBidi" w:hAnsiTheme="majorBidi" w:cstheme="majorBidi"/>
          <w:b/>
          <w:bCs/>
          <w:i/>
          <w:lang w:bidi="ar-SA"/>
        </w:rPr>
        <w:t>Tehillim (Psalms) 87:6</w:t>
      </w:r>
      <w:r w:rsidRPr="006A1EBE">
        <w:rPr>
          <w:rFonts w:asciiTheme="majorBidi" w:hAnsiTheme="majorBidi" w:cstheme="majorBidi"/>
          <w:bCs/>
          <w:i/>
          <w:lang w:bidi="ar-SA"/>
        </w:rPr>
        <w:t xml:space="preserve"> HaShem shall count in the register of the peoples: 'This one was born there.' Selah </w:t>
      </w:r>
      <w:r w:rsidRPr="006A1EBE">
        <w:rPr>
          <w:rFonts w:asciiTheme="majorBidi" w:hAnsiTheme="majorBidi" w:cstheme="majorBidi"/>
          <w:b/>
          <w:bCs/>
          <w:i/>
          <w:lang w:bidi="ar-SA"/>
        </w:rPr>
        <w:t>7</w:t>
      </w:r>
      <w:r w:rsidRPr="006A1EBE">
        <w:rPr>
          <w:rFonts w:asciiTheme="majorBidi" w:hAnsiTheme="majorBidi" w:cstheme="majorBidi"/>
          <w:bCs/>
          <w:i/>
          <w:lang w:bidi="ar-SA"/>
        </w:rPr>
        <w:t> And whether they sing or dance, all my thoughts are in thee.</w:t>
      </w:r>
    </w:p>
    <w:p w:rsidR="00F51EDE" w:rsidRPr="006A1EBE" w:rsidRDefault="00F51EDE" w:rsidP="00F51EDE">
      <w:pPr>
        <w:keepNext/>
        <w:widowControl w:val="0"/>
        <w:spacing w:after="0" w:line="240" w:lineRule="auto"/>
        <w:jc w:val="both"/>
        <w:rPr>
          <w:rFonts w:asciiTheme="majorBidi" w:hAnsiTheme="majorBidi" w:cstheme="majorBidi"/>
          <w:bCs/>
          <w:lang w:bidi="ar-SA"/>
        </w:rPr>
      </w:pPr>
    </w:p>
    <w:p w:rsidR="00F51EDE" w:rsidRPr="006A1EBE" w:rsidRDefault="00F51EDE" w:rsidP="00F51EDE">
      <w:pPr>
        <w:keepNext/>
        <w:widowControl w:val="0"/>
        <w:spacing w:after="0" w:line="240" w:lineRule="auto"/>
        <w:ind w:left="288" w:right="288"/>
        <w:jc w:val="both"/>
        <w:rPr>
          <w:rFonts w:asciiTheme="majorBidi" w:hAnsiTheme="majorBidi" w:cstheme="majorBidi"/>
          <w:bCs/>
          <w:i/>
          <w:lang w:bidi="ar-SA"/>
        </w:rPr>
      </w:pPr>
      <w:r w:rsidRPr="006A1EBE">
        <w:rPr>
          <w:rFonts w:asciiTheme="majorBidi" w:hAnsiTheme="majorBidi" w:cstheme="majorBidi"/>
          <w:b/>
          <w:bCs/>
          <w:i/>
          <w:lang w:bidi="ar-SA"/>
        </w:rPr>
        <w:t>Kethuboth 75a</w:t>
      </w:r>
      <w:r w:rsidRPr="006A1EBE">
        <w:rPr>
          <w:rFonts w:asciiTheme="majorBidi" w:hAnsiTheme="majorBidi" w:cstheme="majorBidi"/>
          <w:bCs/>
          <w:i/>
          <w:lang w:bidi="ar-SA"/>
        </w:rPr>
        <w:t xml:space="preserve"> But of Zion it shall be said: ‘This man and that</w:t>
      </w:r>
      <w:r w:rsidRPr="006A1EBE">
        <w:rPr>
          <w:rFonts w:asciiTheme="majorBidi" w:hAnsiTheme="majorBidi" w:cstheme="majorBidi"/>
          <w:bCs/>
          <w:i/>
          <w:vertAlign w:val="superscript"/>
          <w:lang w:bidi="ar-SA"/>
        </w:rPr>
        <w:footnoteReference w:id="52"/>
      </w:r>
      <w:r w:rsidRPr="006A1EBE">
        <w:rPr>
          <w:rFonts w:asciiTheme="majorBidi" w:hAnsiTheme="majorBidi" w:cstheme="majorBidi"/>
          <w:bCs/>
          <w:i/>
          <w:lang w:bidi="ar-SA"/>
        </w:rPr>
        <w:t xml:space="preserve"> was born in her; and the Most High Himself doth establish her;</w:t>
      </w:r>
      <w:r w:rsidRPr="006A1EBE">
        <w:rPr>
          <w:rFonts w:asciiTheme="majorBidi" w:hAnsiTheme="majorBidi" w:cstheme="majorBidi"/>
          <w:bCs/>
          <w:i/>
          <w:vertAlign w:val="superscript"/>
          <w:lang w:bidi="ar-SA"/>
        </w:rPr>
        <w:footnoteReference w:id="53"/>
      </w:r>
      <w:r w:rsidRPr="006A1EBE">
        <w:rPr>
          <w:rFonts w:asciiTheme="majorBidi" w:hAnsiTheme="majorBidi" w:cstheme="majorBidi"/>
          <w:bCs/>
          <w:i/>
          <w:lang w:bidi="ar-SA"/>
        </w:rPr>
        <w:t xml:space="preserve"> R. Meyasha, grandson of R. Joshua b. Levi, explained: Both</w:t>
      </w:r>
      <w:r w:rsidRPr="006A1EBE">
        <w:rPr>
          <w:rFonts w:asciiTheme="majorBidi" w:hAnsiTheme="majorBidi" w:cstheme="majorBidi"/>
          <w:bCs/>
          <w:i/>
          <w:vertAlign w:val="superscript"/>
          <w:lang w:bidi="ar-SA"/>
        </w:rPr>
        <w:footnoteReference w:id="54"/>
      </w:r>
      <w:r w:rsidRPr="006A1EBE">
        <w:rPr>
          <w:rFonts w:asciiTheme="majorBidi" w:hAnsiTheme="majorBidi" w:cstheme="majorBidi"/>
          <w:bCs/>
          <w:i/>
          <w:lang w:bidi="ar-SA"/>
        </w:rPr>
        <w:t xml:space="preserve"> he who was born therein and </w:t>
      </w:r>
      <w:r w:rsidRPr="006A1EBE">
        <w:rPr>
          <w:rFonts w:asciiTheme="majorBidi" w:hAnsiTheme="majorBidi" w:cstheme="majorBidi"/>
          <w:b/>
          <w:bCs/>
          <w:i/>
          <w:highlight w:val="yellow"/>
          <w:lang w:bidi="ar-SA"/>
        </w:rPr>
        <w:t>he who looks forward to seeing it</w:t>
      </w:r>
      <w:r w:rsidRPr="006A1EBE">
        <w:rPr>
          <w:rFonts w:asciiTheme="majorBidi" w:hAnsiTheme="majorBidi" w:cstheme="majorBidi"/>
          <w:bCs/>
          <w:i/>
          <w:lang w:bidi="ar-SA"/>
        </w:rPr>
        <w:t>.</w:t>
      </w:r>
      <w:r w:rsidRPr="006A1EBE">
        <w:rPr>
          <w:rFonts w:asciiTheme="majorBidi" w:hAnsiTheme="majorBidi" w:cstheme="majorBidi"/>
          <w:bCs/>
          <w:i/>
          <w:vertAlign w:val="superscript"/>
          <w:lang w:bidi="ar-SA"/>
        </w:rPr>
        <w:footnoteReference w:id="55"/>
      </w:r>
    </w:p>
    <w:p w:rsidR="00F51EDE" w:rsidRPr="006A1EBE" w:rsidRDefault="00F51EDE" w:rsidP="00F51EDE">
      <w:pPr>
        <w:keepNext/>
        <w:widowControl w:val="0"/>
        <w:pBdr>
          <w:bottom w:val="double" w:sz="6" w:space="1" w:color="auto"/>
        </w:pBdr>
        <w:spacing w:after="0" w:line="240" w:lineRule="auto"/>
        <w:jc w:val="both"/>
        <w:rPr>
          <w:rFonts w:ascii="Times New Roman" w:hAnsi="Times New Roman"/>
          <w:bCs/>
          <w:sz w:val="24"/>
          <w:lang w:bidi="ar-SA"/>
        </w:rPr>
      </w:pPr>
    </w:p>
    <w:p w:rsidR="00F51EDE" w:rsidRDefault="00F51EDE" w:rsidP="00F51EDE">
      <w:pPr>
        <w:keepNext/>
        <w:widowControl w:val="0"/>
        <w:spacing w:after="0" w:line="240" w:lineRule="auto"/>
        <w:jc w:val="both"/>
        <w:rPr>
          <w:rFonts w:ascii="Times New Roman" w:hAnsi="Times New Roman"/>
          <w:sz w:val="24"/>
          <w:lang w:bidi="ar-SA"/>
        </w:rPr>
      </w:pPr>
    </w:p>
    <w:p w:rsidR="00F51EDE" w:rsidRPr="00BA01C0" w:rsidRDefault="00F51EDE" w:rsidP="00F51EDE">
      <w:pPr>
        <w:keepNext/>
        <w:widowControl w:val="0"/>
        <w:spacing w:after="0" w:line="240" w:lineRule="auto"/>
        <w:jc w:val="both"/>
        <w:rPr>
          <w:rFonts w:asciiTheme="majorBidi" w:hAnsiTheme="majorBidi" w:cstheme="majorBidi"/>
          <w:lang w:bidi="ar-SA"/>
        </w:rPr>
      </w:pPr>
      <w:r w:rsidRPr="00BA01C0">
        <w:rPr>
          <w:rFonts w:ascii="Century Schoolbook" w:eastAsia="Times New Roman" w:hAnsi="Century Schoolbook" w:cs="Times New Roman"/>
          <w:b/>
          <w:bCs/>
          <w:kern w:val="16"/>
          <w:sz w:val="28"/>
          <w:szCs w:val="28"/>
          <w:lang w:val="es-ES" w:eastAsia="en-AU"/>
        </w:rPr>
        <w:t xml:space="preserve">Ashlamatah: </w:t>
      </w:r>
      <w:r w:rsidRPr="00BA01C0">
        <w:rPr>
          <w:rFonts w:ascii="Times New Roman" w:eastAsia="Calibri" w:hAnsi="Times New Roman" w:cs="Times New Roman"/>
          <w:lang w:val="en-AU" w:bidi="ar-SA"/>
        </w:rPr>
        <w:t xml:space="preserve"> </w:t>
      </w:r>
      <w:r w:rsidRPr="00BA01C0">
        <w:rPr>
          <w:rFonts w:ascii="Century Schoolbook" w:eastAsia="Times New Roman" w:hAnsi="Century Schoolbook" w:cs="Times New Roman"/>
          <w:b/>
          <w:bCs/>
          <w:kern w:val="16"/>
          <w:sz w:val="28"/>
          <w:szCs w:val="28"/>
          <w:lang w:val="en-AU" w:eastAsia="en-AU"/>
        </w:rPr>
        <w:t>Ezek</w:t>
      </w:r>
      <w:r>
        <w:rPr>
          <w:rFonts w:ascii="Century Schoolbook" w:eastAsia="Times New Roman" w:hAnsi="Century Schoolbook" w:cs="Times New Roman"/>
          <w:b/>
          <w:bCs/>
          <w:kern w:val="16"/>
          <w:sz w:val="28"/>
          <w:szCs w:val="28"/>
          <w:lang w:val="en-AU" w:eastAsia="en-AU"/>
        </w:rPr>
        <w:t>iel</w:t>
      </w:r>
      <w:r w:rsidRPr="00BA01C0">
        <w:rPr>
          <w:rFonts w:ascii="Century Schoolbook" w:eastAsia="Times New Roman" w:hAnsi="Century Schoolbook" w:cs="Times New Roman"/>
          <w:b/>
          <w:bCs/>
          <w:kern w:val="16"/>
          <w:sz w:val="28"/>
          <w:szCs w:val="28"/>
          <w:lang w:val="en-AU" w:eastAsia="en-AU"/>
        </w:rPr>
        <w:t xml:space="preserve"> 45:17 + 46:1-9</w:t>
      </w:r>
    </w:p>
    <w:p w:rsidR="00F51EDE" w:rsidRDefault="00F51EDE" w:rsidP="00F51EDE">
      <w:pPr>
        <w:keepNext/>
        <w:widowControl w:val="0"/>
        <w:spacing w:after="0" w:line="240" w:lineRule="auto"/>
        <w:jc w:val="both"/>
        <w:rPr>
          <w:rFonts w:ascii="Times New Roman" w:hAnsi="Times New Roman"/>
          <w:sz w:val="24"/>
          <w:lang w:bidi="ar-SA"/>
        </w:rPr>
      </w:pPr>
    </w:p>
    <w:tbl>
      <w:tblPr>
        <w:tblStyle w:val="TableGrid"/>
        <w:tblW w:w="0" w:type="auto"/>
        <w:tblLook w:val="04A0" w:firstRow="1" w:lastRow="0" w:firstColumn="1" w:lastColumn="0" w:noHBand="0" w:noVBand="1"/>
      </w:tblPr>
      <w:tblGrid>
        <w:gridCol w:w="5220"/>
        <w:gridCol w:w="5220"/>
      </w:tblGrid>
      <w:tr w:rsidR="00F51EDE" w:rsidRPr="00276FB4" w:rsidTr="009A2DAE">
        <w:trPr>
          <w:tblHeader/>
        </w:trPr>
        <w:tc>
          <w:tcPr>
            <w:tcW w:w="5220" w:type="dxa"/>
          </w:tcPr>
          <w:p w:rsidR="00F51EDE" w:rsidRPr="00FA337B" w:rsidRDefault="00F51EDE" w:rsidP="009A2DAE">
            <w:pPr>
              <w:keepNext/>
              <w:widowControl w:val="0"/>
              <w:jc w:val="center"/>
              <w:rPr>
                <w:rFonts w:ascii="Times New Roman" w:hAnsi="Times New Roman"/>
                <w:b/>
                <w:bCs/>
              </w:rPr>
            </w:pPr>
            <w:r w:rsidRPr="00FA337B">
              <w:rPr>
                <w:rFonts w:ascii="Times New Roman" w:hAnsi="Times New Roman"/>
                <w:b/>
                <w:bCs/>
              </w:rPr>
              <w:t>Rashi</w:t>
            </w:r>
          </w:p>
        </w:tc>
        <w:tc>
          <w:tcPr>
            <w:tcW w:w="5220" w:type="dxa"/>
          </w:tcPr>
          <w:p w:rsidR="00F51EDE" w:rsidRPr="00FA337B" w:rsidRDefault="00F51EDE" w:rsidP="009A2DAE">
            <w:pPr>
              <w:keepNext/>
              <w:widowControl w:val="0"/>
              <w:jc w:val="center"/>
              <w:rPr>
                <w:rFonts w:ascii="Times New Roman" w:hAnsi="Times New Roman"/>
                <w:b/>
                <w:bCs/>
              </w:rPr>
            </w:pPr>
            <w:r w:rsidRPr="00FA337B">
              <w:rPr>
                <w:rFonts w:ascii="Times New Roman" w:hAnsi="Times New Roman"/>
                <w:b/>
                <w:bCs/>
              </w:rPr>
              <w:t>Targum</w:t>
            </w:r>
          </w:p>
        </w:tc>
      </w:tr>
      <w:tr w:rsidR="00F51EDE" w:rsidTr="009A2DAE">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cs="Times New Roman"/>
                <w:lang w:val="en-US"/>
              </w:rPr>
            </w:pPr>
            <w:r w:rsidRPr="00FA337B">
              <w:rPr>
                <w:rFonts w:ascii="Times New Roman" w:hAnsi="Times New Roman"/>
              </w:rPr>
              <w:t xml:space="preserve">16. </w:t>
            </w:r>
            <w:r w:rsidRPr="00FA337B">
              <w:rPr>
                <w:rFonts w:ascii="Times New Roman" w:hAnsi="Times New Roman" w:cs="Times New Roman"/>
              </w:rPr>
              <w:t xml:space="preserve">¶ </w:t>
            </w:r>
            <w:r w:rsidRPr="00FA337B">
              <w:rPr>
                <w:rFonts w:ascii="Times New Roman" w:hAnsi="Times New Roman" w:cs="Times New Roman"/>
                <w:lang w:val="en-US"/>
              </w:rPr>
              <w:t>It shall be incumbent on all the people of the land to give this oblation to the prince in Israel.</w:t>
            </w:r>
          </w:p>
        </w:tc>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16. </w:t>
            </w:r>
            <w:r w:rsidRPr="00FA337B">
              <w:rPr>
                <w:rFonts w:ascii="Times New Roman" w:hAnsi="Times New Roman" w:cs="Times New Roman"/>
              </w:rPr>
              <w:t xml:space="preserve">¶ </w:t>
            </w:r>
            <w:r w:rsidRPr="00F6651C">
              <w:rPr>
                <w:rFonts w:ascii="Times New Roman" w:hAnsi="Times New Roman" w:cs="Times New Roman"/>
              </w:rPr>
              <w:t xml:space="preserve">All the people of the land </w:t>
            </w:r>
            <w:r>
              <w:rPr>
                <w:rFonts w:ascii="Times New Roman" w:hAnsi="Times New Roman" w:cs="Times New Roman"/>
              </w:rPr>
              <w:t>will</w:t>
            </w:r>
            <w:r w:rsidRPr="00F6651C">
              <w:rPr>
                <w:rFonts w:ascii="Times New Roman" w:hAnsi="Times New Roman" w:cs="Times New Roman"/>
              </w:rPr>
              <w:t xml:space="preserve"> make this contribution for the prince in Israel. </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17. </w:t>
            </w:r>
            <w:r w:rsidRPr="00FA337B">
              <w:rPr>
                <w:rFonts w:ascii="Times New Roman" w:hAnsi="Times New Roman"/>
                <w:lang w:val="en-US"/>
              </w:rPr>
              <w:t xml:space="preserve">And the burnt-offerings and the meal- offerings and the libations </w:t>
            </w:r>
            <w:r w:rsidRPr="00F6651C">
              <w:rPr>
                <w:rFonts w:ascii="Times New Roman" w:hAnsi="Times New Roman"/>
                <w:b/>
                <w:bCs/>
                <w:highlight w:val="yellow"/>
                <w:lang w:val="en-US"/>
              </w:rPr>
              <w:t>on the Festivals and on the New Moons and on the Sabbaths, and on all the times fixed for meetings of the House of Israel</w:t>
            </w:r>
            <w:r w:rsidRPr="00FA337B">
              <w:rPr>
                <w:rFonts w:ascii="Times New Roman" w:hAnsi="Times New Roman"/>
                <w:lang w:val="en-US"/>
              </w:rPr>
              <w:t xml:space="preserve"> shall devolve on the prince; he shall prepare the sin-offering and the meal-offering and the burnt offering and the peace-offering, to effect atonement for the House of Israel. </w:t>
            </w:r>
            <w:r w:rsidRPr="00FA337B">
              <w:rPr>
                <w:rFonts w:ascii="Times New Roman" w:hAnsi="Times New Roman"/>
                <w:b/>
                <w:bCs/>
                <w:lang w:val="en-US"/>
              </w:rPr>
              <w:t>{S}</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17. </w:t>
            </w:r>
            <w:r w:rsidRPr="00F6651C">
              <w:rPr>
                <w:rFonts w:ascii="Times New Roman" w:hAnsi="Times New Roman"/>
                <w:lang w:val="en-US"/>
              </w:rPr>
              <w:t>A</w:t>
            </w:r>
            <w:r>
              <w:rPr>
                <w:rFonts w:ascii="Times New Roman" w:hAnsi="Times New Roman"/>
                <w:lang w:val="en-US"/>
              </w:rPr>
              <w:t>nd the prince will be responsi</w:t>
            </w:r>
            <w:r w:rsidRPr="00F6651C">
              <w:rPr>
                <w:rFonts w:ascii="Times New Roman" w:hAnsi="Times New Roman"/>
                <w:lang w:val="en-US"/>
              </w:rPr>
              <w:t xml:space="preserve">ble for the burnt offerings and the meal offerings and the libations during the </w:t>
            </w:r>
            <w:r w:rsidRPr="00F6651C">
              <w:rPr>
                <w:rFonts w:ascii="Times New Roman" w:hAnsi="Times New Roman"/>
                <w:b/>
                <w:bCs/>
                <w:highlight w:val="yellow"/>
                <w:u w:val="single"/>
                <w:lang w:val="en-US"/>
              </w:rPr>
              <w:t>pilgrimage festivals, the new moons, and the Sabbaths, during all the appointed festivals of the House of Israel</w:t>
            </w:r>
            <w:r>
              <w:rPr>
                <w:rFonts w:ascii="Times New Roman" w:hAnsi="Times New Roman"/>
                <w:lang w:val="en-US"/>
              </w:rPr>
              <w:t>. He will do</w:t>
            </w:r>
            <w:r w:rsidRPr="00F6651C">
              <w:rPr>
                <w:rFonts w:ascii="Times New Roman" w:hAnsi="Times New Roman"/>
                <w:lang w:val="en-US"/>
              </w:rPr>
              <w:t xml:space="preserve"> the sin-offerings and the meal offerings and the burnt offerings, and the holy sacrifices. to make atonement for the House of Israel. </w:t>
            </w:r>
            <w:r w:rsidRPr="00FA337B">
              <w:rPr>
                <w:rFonts w:ascii="Times New Roman" w:hAnsi="Times New Roman"/>
              </w:rPr>
              <w:t xml:space="preserve">   </w:t>
            </w:r>
            <w:r w:rsidRPr="00FA337B">
              <w:rPr>
                <w:rFonts w:ascii="Times New Roman" w:hAnsi="Times New Roman"/>
                <w:b/>
                <w:bCs/>
                <w:lang w:val="en-US"/>
              </w:rPr>
              <w:t>{S}</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18. </w:t>
            </w:r>
            <w:r w:rsidRPr="00FA337B">
              <w:rPr>
                <w:rFonts w:ascii="Times New Roman" w:hAnsi="Times New Roman"/>
                <w:lang w:val="en-US"/>
              </w:rPr>
              <w:t>So says the Lord God: In the first month, on the first of the month, you shall take a young bull without blemish, and you shall purify the altar.</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18. </w:t>
            </w:r>
            <w:r w:rsidRPr="00F6651C">
              <w:rPr>
                <w:rFonts w:ascii="Times New Roman" w:hAnsi="Times New Roman"/>
                <w:lang w:val="en-US"/>
              </w:rPr>
              <w:t xml:space="preserve">Thus says the </w:t>
            </w:r>
            <w:r>
              <w:rPr>
                <w:rFonts w:ascii="Times New Roman" w:hAnsi="Times New Roman"/>
                <w:lang w:val="en-US"/>
              </w:rPr>
              <w:t>LORD</w:t>
            </w:r>
            <w:r w:rsidRPr="00F6651C">
              <w:rPr>
                <w:rFonts w:ascii="Times New Roman" w:hAnsi="Times New Roman"/>
                <w:lang w:val="en-US"/>
              </w:rPr>
              <w:t xml:space="preserve"> God: In the first month, on the first day of the month, you </w:t>
            </w:r>
            <w:r>
              <w:rPr>
                <w:rFonts w:ascii="Times New Roman" w:hAnsi="Times New Roman"/>
                <w:lang w:val="en-US"/>
              </w:rPr>
              <w:t>will</w:t>
            </w:r>
            <w:r w:rsidRPr="00F6651C">
              <w:rPr>
                <w:rFonts w:ascii="Times New Roman" w:hAnsi="Times New Roman"/>
                <w:lang w:val="en-US"/>
              </w:rPr>
              <w:t xml:space="preserve"> take a bullock of the herd, unblemished, a</w:t>
            </w:r>
            <w:r>
              <w:rPr>
                <w:rFonts w:ascii="Times New Roman" w:hAnsi="Times New Roman"/>
                <w:lang w:val="en-US"/>
              </w:rPr>
              <w:t>nd you will cleanse the Sanctuary.</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19. </w:t>
            </w:r>
            <w:r w:rsidRPr="00FA337B">
              <w:rPr>
                <w:rFonts w:ascii="Times New Roman" w:hAnsi="Times New Roman"/>
                <w:lang w:val="en-US"/>
              </w:rPr>
              <w:t>And the priest shall take of the blood of the sin-offering and put it on the doorpost of the House, and on the four corners of the ledge of the altar and on the doorpost of the gate of the Inner Court.</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19. </w:t>
            </w:r>
            <w:r w:rsidRPr="00F6651C">
              <w:rPr>
                <w:rFonts w:ascii="Times New Roman" w:hAnsi="Times New Roman"/>
                <w:lang w:val="en-US"/>
              </w:rPr>
              <w:t xml:space="preserve">The priest </w:t>
            </w:r>
            <w:r>
              <w:rPr>
                <w:rFonts w:ascii="Times New Roman" w:hAnsi="Times New Roman"/>
                <w:lang w:val="en-US"/>
              </w:rPr>
              <w:t>will</w:t>
            </w:r>
            <w:r w:rsidRPr="00F6651C">
              <w:rPr>
                <w:rFonts w:ascii="Times New Roman" w:hAnsi="Times New Roman"/>
                <w:lang w:val="en-US"/>
              </w:rPr>
              <w:t xml:space="preserve"> take of the blood of the sin offering and put it on the doorpost of the Temple, and on the four corners of the ledge of the altar, and on the doorpost of the gate of the inner court.</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20. </w:t>
            </w:r>
            <w:r w:rsidRPr="00FA337B">
              <w:rPr>
                <w:rFonts w:ascii="Times New Roman" w:hAnsi="Times New Roman"/>
                <w:lang w:val="en-US"/>
              </w:rPr>
              <w:t>And so shall you do on seven [days] in the month, because of mistaken and simple- minded men, and expiate the House.</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20.  </w:t>
            </w:r>
            <w:r w:rsidRPr="00F6651C">
              <w:rPr>
                <w:rFonts w:ascii="Times New Roman" w:hAnsi="Times New Roman"/>
                <w:lang w:val="en-US"/>
              </w:rPr>
              <w:t xml:space="preserve">And so </w:t>
            </w:r>
            <w:r>
              <w:rPr>
                <w:rFonts w:ascii="Times New Roman" w:hAnsi="Times New Roman"/>
                <w:lang w:val="en-US"/>
              </w:rPr>
              <w:t>will</w:t>
            </w:r>
            <w:r w:rsidRPr="00F6651C">
              <w:rPr>
                <w:rFonts w:ascii="Times New Roman" w:hAnsi="Times New Roman"/>
                <w:lang w:val="en-US"/>
              </w:rPr>
              <w:t xml:space="preserve"> you do on the seventh day of the month for anyone who has sinned through error or folly; thus you </w:t>
            </w:r>
            <w:r>
              <w:rPr>
                <w:rFonts w:ascii="Times New Roman" w:hAnsi="Times New Roman"/>
                <w:lang w:val="en-US"/>
              </w:rPr>
              <w:t>will</w:t>
            </w:r>
            <w:r w:rsidRPr="00F6651C">
              <w:rPr>
                <w:rFonts w:ascii="Times New Roman" w:hAnsi="Times New Roman"/>
                <w:lang w:val="en-US"/>
              </w:rPr>
              <w:t xml:space="preserve"> make atonement for the Temple.</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21. </w:t>
            </w:r>
            <w:r w:rsidRPr="00FA337B">
              <w:rPr>
                <w:rFonts w:ascii="Times New Roman" w:hAnsi="Times New Roman"/>
                <w:lang w:val="en-US"/>
              </w:rPr>
              <w:t>In the first, on the fourteenth day of the month, shall you have the Passover, a festival of seven days; unleavened bread shall be eaten.</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21. </w:t>
            </w:r>
            <w:r>
              <w:rPr>
                <w:rFonts w:ascii="Times New Roman" w:hAnsi="Times New Roman"/>
                <w:lang w:val="en-US"/>
              </w:rPr>
              <w:t>In Nisan,</w:t>
            </w:r>
            <w:r w:rsidRPr="00F6651C">
              <w:rPr>
                <w:rFonts w:ascii="Times New Roman" w:hAnsi="Times New Roman"/>
                <w:lang w:val="en-US"/>
              </w:rPr>
              <w:t xml:space="preserve"> on the fourteenth day of the month, you</w:t>
            </w:r>
            <w:r>
              <w:rPr>
                <w:rFonts w:ascii="Times New Roman" w:hAnsi="Times New Roman"/>
                <w:lang w:val="en-US"/>
              </w:rPr>
              <w:t xml:space="preserve"> </w:t>
            </w:r>
            <w:r>
              <w:rPr>
                <w:rFonts w:ascii="Times New Roman" w:hAnsi="Times New Roman"/>
              </w:rPr>
              <w:t>will</w:t>
            </w:r>
            <w:r w:rsidRPr="00F6651C">
              <w:rPr>
                <w:rFonts w:ascii="Times New Roman" w:hAnsi="Times New Roman"/>
              </w:rPr>
              <w:t xml:space="preserve"> have the Passover, the pilgrimage festival for seven days; unlea</w:t>
            </w:r>
            <w:r>
              <w:rPr>
                <w:rFonts w:ascii="Times New Roman" w:hAnsi="Times New Roman"/>
              </w:rPr>
              <w:t>vened bread will be eaten.</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22. </w:t>
            </w:r>
            <w:r w:rsidRPr="00FA337B">
              <w:rPr>
                <w:rFonts w:ascii="Times New Roman" w:hAnsi="Times New Roman"/>
                <w:lang w:val="en-US"/>
              </w:rPr>
              <w:t xml:space="preserve">And the prince shall make on that day </w:t>
            </w:r>
            <w:r w:rsidRPr="00F6651C">
              <w:rPr>
                <w:rFonts w:ascii="Times New Roman" w:hAnsi="Times New Roman"/>
                <w:b/>
                <w:bCs/>
                <w:highlight w:val="yellow"/>
                <w:lang w:val="en-US"/>
              </w:rPr>
              <w:t>for himself and for all the people of Israel</w:t>
            </w:r>
            <w:r w:rsidRPr="00FA337B">
              <w:rPr>
                <w:rFonts w:ascii="Times New Roman" w:hAnsi="Times New Roman"/>
                <w:lang w:val="en-US"/>
              </w:rPr>
              <w:t xml:space="preserve"> a bull for a sin-offering.</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22. </w:t>
            </w:r>
            <w:r w:rsidRPr="00F6651C">
              <w:rPr>
                <w:rFonts w:ascii="Times New Roman" w:hAnsi="Times New Roman"/>
              </w:rPr>
              <w:t xml:space="preserve">On that day the prince </w:t>
            </w:r>
            <w:r>
              <w:rPr>
                <w:rFonts w:ascii="Times New Roman" w:hAnsi="Times New Roman"/>
              </w:rPr>
              <w:t xml:space="preserve">will present </w:t>
            </w:r>
            <w:r w:rsidRPr="00F6651C">
              <w:rPr>
                <w:rFonts w:ascii="Times New Roman" w:hAnsi="Times New Roman"/>
                <w:b/>
                <w:bCs/>
                <w:highlight w:val="yellow"/>
                <w:u w:val="single"/>
              </w:rPr>
              <w:t>as a substitute for himself and substituting for all the people</w:t>
            </w:r>
            <w:r>
              <w:rPr>
                <w:rFonts w:ascii="Times New Roman" w:hAnsi="Times New Roman"/>
              </w:rPr>
              <w:t>,</w:t>
            </w:r>
            <w:r w:rsidRPr="00F6651C">
              <w:rPr>
                <w:rFonts w:ascii="Times New Roman" w:hAnsi="Times New Roman"/>
              </w:rPr>
              <w:t xml:space="preserve"> a bull for a sin offering.</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23. </w:t>
            </w:r>
            <w:r w:rsidRPr="00FA337B">
              <w:rPr>
                <w:rFonts w:ascii="Times New Roman" w:hAnsi="Times New Roman"/>
                <w:lang w:val="en-US"/>
              </w:rPr>
              <w:t>On the seven days of the Festival he shall make a burnt-offering to the Lord, seven bulls and seven rams without blemish daily for seven days, and a sin offering, a he-goat daily.</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23. </w:t>
            </w:r>
            <w:r w:rsidRPr="00F6651C">
              <w:rPr>
                <w:rFonts w:ascii="Times New Roman" w:hAnsi="Times New Roman"/>
                <w:lang w:val="en-US"/>
              </w:rPr>
              <w:t xml:space="preserve">And during the seven days of this festival, he </w:t>
            </w:r>
            <w:r>
              <w:rPr>
                <w:rFonts w:ascii="Times New Roman" w:hAnsi="Times New Roman"/>
                <w:lang w:val="en-US"/>
              </w:rPr>
              <w:t>will</w:t>
            </w:r>
            <w:r w:rsidRPr="00F6651C">
              <w:rPr>
                <w:rFonts w:ascii="Times New Roman" w:hAnsi="Times New Roman"/>
                <w:lang w:val="en-US"/>
              </w:rPr>
              <w:t xml:space="preserve"> present burnt offerings before the </w:t>
            </w:r>
            <w:r>
              <w:rPr>
                <w:rFonts w:ascii="Times New Roman" w:hAnsi="Times New Roman"/>
                <w:lang w:val="en-US"/>
              </w:rPr>
              <w:t>LORD</w:t>
            </w:r>
            <w:r w:rsidRPr="00F6651C">
              <w:rPr>
                <w:rFonts w:ascii="Times New Roman" w:hAnsi="Times New Roman"/>
                <w:lang w:val="en-US"/>
              </w:rPr>
              <w:t>; seven bulls, and seven rams without blemish, every day, for seven days, and a he-goat as a sin offering, daily.</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24. </w:t>
            </w:r>
            <w:r w:rsidRPr="00FA337B">
              <w:rPr>
                <w:rFonts w:ascii="Times New Roman" w:hAnsi="Times New Roman"/>
                <w:lang w:val="en-US"/>
              </w:rPr>
              <w:t>And a meal-offering, he shall make an ephah for a bull and an ephah for a ram, and for each ephah one hin of oil.</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24. </w:t>
            </w:r>
            <w:r w:rsidRPr="00F6651C">
              <w:rPr>
                <w:rFonts w:ascii="Times New Roman" w:hAnsi="Times New Roman"/>
              </w:rPr>
              <w:t xml:space="preserve">And he </w:t>
            </w:r>
            <w:r>
              <w:rPr>
                <w:rFonts w:ascii="Times New Roman" w:hAnsi="Times New Roman"/>
              </w:rPr>
              <w:t>will</w:t>
            </w:r>
            <w:r w:rsidRPr="00F6651C">
              <w:rPr>
                <w:rFonts w:ascii="Times New Roman" w:hAnsi="Times New Roman"/>
              </w:rPr>
              <w:t xml:space="preserve"> present a meal offering of a measure for each bull and a measure for each ram and a full hin of oil for each measure.</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25. </w:t>
            </w:r>
            <w:r w:rsidRPr="00FA337B">
              <w:rPr>
                <w:rFonts w:ascii="Times New Roman" w:hAnsi="Times New Roman"/>
                <w:lang w:val="en-US"/>
              </w:rPr>
              <w:t>In the seventh [month] on the fifteenth day of the month on the Festival, he shall do the same for seven days, a similar sin offering, a similar burnt-offering, a similar meal- offering and similar oil.</w:t>
            </w:r>
            <w:r w:rsidRPr="00FA337B">
              <w:rPr>
                <w:rFonts w:ascii="Times New Roman" w:hAnsi="Times New Roman"/>
              </w:rPr>
              <w:t xml:space="preserve">   </w:t>
            </w:r>
            <w:r w:rsidRPr="00FA337B">
              <w:rPr>
                <w:rFonts w:ascii="Times New Roman" w:hAnsi="Times New Roman"/>
                <w:b/>
                <w:bCs/>
                <w:lang w:val="en-US"/>
              </w:rPr>
              <w:t>{S}</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25. </w:t>
            </w:r>
            <w:r w:rsidRPr="00F6651C">
              <w:rPr>
                <w:rFonts w:ascii="Times New Roman" w:hAnsi="Times New Roman"/>
                <w:lang w:val="en-US"/>
              </w:rPr>
              <w:t xml:space="preserve">In the seventh month," on the fifteenth day of the month, on the pilgrimage festival, he </w:t>
            </w:r>
            <w:r>
              <w:rPr>
                <w:rFonts w:ascii="Times New Roman" w:hAnsi="Times New Roman"/>
                <w:lang w:val="en-US"/>
              </w:rPr>
              <w:t>will</w:t>
            </w:r>
            <w:r w:rsidRPr="00F6651C">
              <w:rPr>
                <w:rFonts w:ascii="Times New Roman" w:hAnsi="Times New Roman"/>
                <w:lang w:val="en-US"/>
              </w:rPr>
              <w:t xml:space="preserve"> do as on these seven days, like the sin offering, like the burnt offering, like the meal offering, and like the oil." </w:t>
            </w:r>
            <w:r w:rsidRPr="00FA337B">
              <w:rPr>
                <w:rFonts w:ascii="Times New Roman" w:hAnsi="Times New Roman"/>
              </w:rPr>
              <w:t xml:space="preserve">   </w:t>
            </w:r>
            <w:r w:rsidRPr="00FA337B">
              <w:rPr>
                <w:rFonts w:ascii="Times New Roman" w:hAnsi="Times New Roman"/>
                <w:b/>
                <w:bCs/>
                <w:lang w:val="en-US"/>
              </w:rPr>
              <w:t>{S}</w:t>
            </w:r>
          </w:p>
        </w:tc>
      </w:tr>
      <w:tr w:rsidR="00F51EDE" w:rsidTr="009A2DAE">
        <w:tc>
          <w:tcPr>
            <w:tcW w:w="5220" w:type="dxa"/>
          </w:tcPr>
          <w:p w:rsidR="00F51EDE" w:rsidRPr="00FA337B" w:rsidRDefault="00F51EDE" w:rsidP="009A2DAE">
            <w:pPr>
              <w:keepNext/>
              <w:widowControl w:val="0"/>
              <w:rPr>
                <w:rFonts w:ascii="Times New Roman" w:hAnsi="Times New Roman"/>
              </w:rPr>
            </w:pPr>
          </w:p>
        </w:tc>
        <w:tc>
          <w:tcPr>
            <w:tcW w:w="5220" w:type="dxa"/>
          </w:tcPr>
          <w:p w:rsidR="00F51EDE" w:rsidRPr="00FA337B" w:rsidRDefault="00F51EDE" w:rsidP="009A2DAE">
            <w:pPr>
              <w:keepNext/>
              <w:widowControl w:val="0"/>
              <w:rPr>
                <w:rFonts w:ascii="Times New Roman" w:hAnsi="Times New Roman"/>
              </w:rPr>
            </w:pPr>
          </w:p>
        </w:tc>
      </w:tr>
      <w:tr w:rsidR="00F51EDE" w:rsidTr="009A2DAE">
        <w:tc>
          <w:tcPr>
            <w:tcW w:w="5220" w:type="dxa"/>
          </w:tcPr>
          <w:p w:rsidR="00F51EDE" w:rsidRPr="00FA337B" w:rsidRDefault="00F51EDE" w:rsidP="009A2DAE">
            <w:pPr>
              <w:keepNext/>
              <w:widowControl w:val="0"/>
              <w:rPr>
                <w:rFonts w:ascii="Times New Roman" w:hAnsi="Times New Roman"/>
                <w:lang w:val="en-US"/>
              </w:rPr>
            </w:pPr>
            <w:r w:rsidRPr="00FA337B">
              <w:rPr>
                <w:rFonts w:ascii="Times New Roman" w:hAnsi="Times New Roman"/>
              </w:rPr>
              <w:t xml:space="preserve">1. </w:t>
            </w:r>
            <w:r w:rsidRPr="00FA337B">
              <w:rPr>
                <w:rFonts w:ascii="Times New Roman" w:hAnsi="Times New Roman"/>
                <w:lang w:val="en-US"/>
              </w:rPr>
              <w:t>So says the Lord God: The gate of the Inner Court that faces toward the east shall remain closed the six working days, but on the Sabbath it shall be opened, and on the New Moon it shall be opened.</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 </w:t>
            </w:r>
            <w:r w:rsidRPr="00F6651C">
              <w:rPr>
                <w:rFonts w:ascii="Times New Roman" w:hAnsi="Times New Roman"/>
              </w:rPr>
              <w:t xml:space="preserve">Thus says the </w:t>
            </w:r>
            <w:r>
              <w:rPr>
                <w:rFonts w:ascii="Times New Roman" w:hAnsi="Times New Roman"/>
              </w:rPr>
              <w:t>LORD</w:t>
            </w:r>
            <w:r w:rsidRPr="00F6651C">
              <w:rPr>
                <w:rFonts w:ascii="Times New Roman" w:hAnsi="Times New Roman"/>
              </w:rPr>
              <w:t xml:space="preserve"> God: "The gate of the inner court that faces east </w:t>
            </w:r>
            <w:r>
              <w:rPr>
                <w:rFonts w:ascii="Times New Roman" w:hAnsi="Times New Roman"/>
              </w:rPr>
              <w:t>will</w:t>
            </w:r>
            <w:r w:rsidRPr="00F6651C">
              <w:rPr>
                <w:rFonts w:ascii="Times New Roman" w:hAnsi="Times New Roman"/>
              </w:rPr>
              <w:t xml:space="preserve"> be closed on the six week-days, but on the Sabbath day it </w:t>
            </w:r>
            <w:r>
              <w:rPr>
                <w:rFonts w:ascii="Times New Roman" w:hAnsi="Times New Roman"/>
              </w:rPr>
              <w:t>will</w:t>
            </w:r>
            <w:r w:rsidRPr="00F6651C">
              <w:rPr>
                <w:rFonts w:ascii="Times New Roman" w:hAnsi="Times New Roman"/>
              </w:rPr>
              <w:t xml:space="preserve"> be opened, and on the day of the </w:t>
            </w:r>
            <w:r>
              <w:rPr>
                <w:rFonts w:ascii="Times New Roman" w:hAnsi="Times New Roman"/>
              </w:rPr>
              <w:t>new moon it will be opened.</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 </w:t>
            </w:r>
            <w:r w:rsidRPr="00FA337B">
              <w:rPr>
                <w:rFonts w:ascii="Times New Roman" w:hAnsi="Times New Roman"/>
                <w:lang w:val="en-US"/>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2. </w:t>
            </w:r>
            <w:r w:rsidRPr="00F6651C">
              <w:rPr>
                <w:rFonts w:ascii="Times New Roman" w:hAnsi="Times New Roman"/>
                <w:lang w:val="en-US"/>
              </w:rPr>
              <w:t xml:space="preserve">The prince </w:t>
            </w:r>
            <w:r>
              <w:rPr>
                <w:rFonts w:ascii="Times New Roman" w:hAnsi="Times New Roman"/>
                <w:lang w:val="en-US"/>
              </w:rPr>
              <w:t>will</w:t>
            </w:r>
            <w:r w:rsidRPr="00F6651C">
              <w:rPr>
                <w:rFonts w:ascii="Times New Roman" w:hAnsi="Times New Roman"/>
                <w:lang w:val="en-US"/>
              </w:rPr>
              <w:t xml:space="preserve"> enter by way of the vestibule of the gate from the outside, and he </w:t>
            </w:r>
            <w:r>
              <w:rPr>
                <w:rFonts w:ascii="Times New Roman" w:hAnsi="Times New Roman"/>
                <w:lang w:val="en-US"/>
              </w:rPr>
              <w:t>will</w:t>
            </w:r>
            <w:r w:rsidRPr="00F6651C">
              <w:rPr>
                <w:rFonts w:ascii="Times New Roman" w:hAnsi="Times New Roman"/>
                <w:lang w:val="en-US"/>
              </w:rPr>
              <w:t xml:space="preserve"> stand at the door-post of the gate; and the priests </w:t>
            </w:r>
            <w:r>
              <w:rPr>
                <w:rFonts w:ascii="Times New Roman" w:hAnsi="Times New Roman"/>
                <w:lang w:val="en-US"/>
              </w:rPr>
              <w:t>will</w:t>
            </w:r>
            <w:r w:rsidRPr="00F6651C">
              <w:rPr>
                <w:rFonts w:ascii="Times New Roman" w:hAnsi="Times New Roman"/>
                <w:lang w:val="en-US"/>
              </w:rPr>
              <w:t xml:space="preserve"> sacrifice his burnt offering and his holy sa</w:t>
            </w:r>
            <w:r>
              <w:rPr>
                <w:rFonts w:ascii="Times New Roman" w:hAnsi="Times New Roman"/>
                <w:lang w:val="en-US"/>
              </w:rPr>
              <w:t>crifices; and he will bow down</w:t>
            </w:r>
            <w:r w:rsidRPr="00F6651C">
              <w:rPr>
                <w:rFonts w:ascii="Times New Roman" w:hAnsi="Times New Roman"/>
                <w:lang w:val="en-US"/>
              </w:rPr>
              <w:t xml:space="preserve"> at the threshold of the gate and then go out; but the gate </w:t>
            </w:r>
            <w:r>
              <w:rPr>
                <w:rFonts w:ascii="Times New Roman" w:hAnsi="Times New Roman"/>
                <w:lang w:val="en-US"/>
              </w:rPr>
              <w:t>will</w:t>
            </w:r>
            <w:r w:rsidRPr="00F6651C">
              <w:rPr>
                <w:rFonts w:ascii="Times New Roman" w:hAnsi="Times New Roman"/>
                <w:lang w:val="en-US"/>
              </w:rPr>
              <w:t xml:space="preserve"> not be closed until the evening.</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3. </w:t>
            </w:r>
            <w:r w:rsidRPr="00F6651C">
              <w:rPr>
                <w:rFonts w:ascii="Times New Roman" w:hAnsi="Times New Roman"/>
                <w:b/>
                <w:bCs/>
                <w:highlight w:val="yellow"/>
                <w:lang w:val="en-US"/>
              </w:rPr>
              <w:t xml:space="preserve">And the people of the land shall [also] prostrate themselves at the entrance of that gate on the </w:t>
            </w:r>
            <w:r w:rsidRPr="00F6651C">
              <w:rPr>
                <w:rFonts w:ascii="Times New Roman" w:hAnsi="Times New Roman"/>
                <w:b/>
                <w:bCs/>
                <w:highlight w:val="yellow"/>
                <w:lang w:val="en-US"/>
              </w:rPr>
              <w:lastRenderedPageBreak/>
              <w:t>Sabbaths and on the New Moons, before the Lord.</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lastRenderedPageBreak/>
              <w:t xml:space="preserve">3. </w:t>
            </w:r>
            <w:r w:rsidRPr="00F6651C">
              <w:rPr>
                <w:rFonts w:ascii="Times New Roman" w:hAnsi="Times New Roman"/>
                <w:b/>
                <w:bCs/>
                <w:highlight w:val="yellow"/>
                <w:lang w:val="en-US"/>
              </w:rPr>
              <w:t xml:space="preserve">The people of the land will bow down before the LORD at the entrance of that gate on the Sabbaths </w:t>
            </w:r>
            <w:r w:rsidRPr="00F6651C">
              <w:rPr>
                <w:rFonts w:ascii="Times New Roman" w:hAnsi="Times New Roman"/>
                <w:b/>
                <w:bCs/>
                <w:highlight w:val="yellow"/>
                <w:lang w:val="en-US"/>
              </w:rPr>
              <w:lastRenderedPageBreak/>
              <w:t>and the new moons.</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lastRenderedPageBreak/>
              <w:t xml:space="preserve">4. </w:t>
            </w:r>
            <w:r w:rsidRPr="00FA337B">
              <w:rPr>
                <w:rFonts w:ascii="Times New Roman" w:hAnsi="Times New Roman"/>
                <w:lang w:val="en-US"/>
              </w:rPr>
              <w:t>And the burnt- offering which the prince offers to the Lord; On the Sabbath shall be six lambs without blemish and a ram without blemish.</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4. </w:t>
            </w:r>
            <w:r w:rsidRPr="00F6651C">
              <w:rPr>
                <w:rFonts w:ascii="Times New Roman" w:hAnsi="Times New Roman"/>
                <w:lang w:val="en-US"/>
              </w:rPr>
              <w:t>The burnt offeri</w:t>
            </w:r>
            <w:r>
              <w:rPr>
                <w:rFonts w:ascii="Times New Roman" w:hAnsi="Times New Roman"/>
                <w:lang w:val="en-US"/>
              </w:rPr>
              <w:t>ng which the prince presents be</w:t>
            </w:r>
            <w:r w:rsidRPr="00F6651C">
              <w:rPr>
                <w:rFonts w:ascii="Times New Roman" w:hAnsi="Times New Roman"/>
                <w:lang w:val="en-US"/>
              </w:rPr>
              <w:t xml:space="preserve">fore the </w:t>
            </w:r>
            <w:r>
              <w:rPr>
                <w:rFonts w:ascii="Times New Roman" w:hAnsi="Times New Roman"/>
                <w:lang w:val="en-US"/>
              </w:rPr>
              <w:t>LORD</w:t>
            </w:r>
            <w:r w:rsidRPr="00F6651C">
              <w:rPr>
                <w:rFonts w:ascii="Times New Roman" w:hAnsi="Times New Roman"/>
                <w:lang w:val="en-US"/>
              </w:rPr>
              <w:t xml:space="preserve"> on the Sabbath day </w:t>
            </w:r>
            <w:r>
              <w:rPr>
                <w:rFonts w:ascii="Times New Roman" w:hAnsi="Times New Roman"/>
                <w:lang w:val="en-US"/>
              </w:rPr>
              <w:t>will</w:t>
            </w:r>
            <w:r w:rsidRPr="00F6651C">
              <w:rPr>
                <w:rFonts w:ascii="Times New Roman" w:hAnsi="Times New Roman"/>
                <w:lang w:val="en-US"/>
              </w:rPr>
              <w:t xml:space="preserve"> be six lambs without blemish" and a ram without</w:t>
            </w:r>
            <w:r>
              <w:rPr>
                <w:rFonts w:ascii="Times New Roman" w:hAnsi="Times New Roman"/>
                <w:lang w:val="en-US"/>
              </w:rPr>
              <w:t xml:space="preserve"> blemish.</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5. </w:t>
            </w:r>
            <w:r w:rsidRPr="00FA337B">
              <w:rPr>
                <w:rFonts w:ascii="Times New Roman" w:hAnsi="Times New Roman"/>
                <w:lang w:val="en-US"/>
              </w:rPr>
              <w:t xml:space="preserve">And as a meal- offering: one ephah for the ram; and for the lambs, a meal-offering as he is able to give, and a hin of oil to an ephah. </w:t>
            </w:r>
            <w:r w:rsidRPr="00FA337B">
              <w:rPr>
                <w:rFonts w:ascii="Times New Roman" w:hAnsi="Times New Roman"/>
              </w:rPr>
              <w:t xml:space="preserve">   </w:t>
            </w:r>
            <w:r w:rsidRPr="00FA337B">
              <w:rPr>
                <w:rFonts w:ascii="Times New Roman" w:hAnsi="Times New Roman"/>
                <w:b/>
                <w:bCs/>
                <w:lang w:val="en-US"/>
              </w:rPr>
              <w:t>{S}</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5. </w:t>
            </w:r>
            <w:r w:rsidRPr="00F6651C">
              <w:rPr>
                <w:rFonts w:ascii="Times New Roman" w:hAnsi="Times New Roman"/>
                <w:lang w:val="en-US"/>
              </w:rPr>
              <w:t xml:space="preserve">And the meal offering </w:t>
            </w:r>
            <w:r>
              <w:rPr>
                <w:rFonts w:ascii="Times New Roman" w:hAnsi="Times New Roman"/>
                <w:lang w:val="en-US"/>
              </w:rPr>
              <w:t>will</w:t>
            </w:r>
            <w:r w:rsidRPr="00F6651C">
              <w:rPr>
                <w:rFonts w:ascii="Times New Roman" w:hAnsi="Times New Roman"/>
                <w:lang w:val="en-US"/>
              </w:rPr>
              <w:t xml:space="preserve"> be a measure for the ram, and for the lambs, the meal offering </w:t>
            </w:r>
            <w:r>
              <w:rPr>
                <w:rFonts w:ascii="Times New Roman" w:hAnsi="Times New Roman"/>
                <w:lang w:val="en-US"/>
              </w:rPr>
              <w:t>will be as much as he desires;</w:t>
            </w:r>
            <w:r w:rsidRPr="00F6651C">
              <w:rPr>
                <w:rFonts w:ascii="Times New Roman" w:hAnsi="Times New Roman"/>
                <w:lang w:val="en-US"/>
              </w:rPr>
              <w:t xml:space="preserve"> and a full hin of oil for each measure. </w:t>
            </w:r>
            <w:r w:rsidRPr="00FA337B">
              <w:rPr>
                <w:rFonts w:ascii="Times New Roman" w:hAnsi="Times New Roman"/>
              </w:rPr>
              <w:t xml:space="preserve">   </w:t>
            </w:r>
            <w:r w:rsidRPr="00FA337B">
              <w:rPr>
                <w:rFonts w:ascii="Times New Roman" w:hAnsi="Times New Roman"/>
                <w:b/>
                <w:bCs/>
                <w:lang w:val="en-US"/>
              </w:rPr>
              <w:t>{S}</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6. </w:t>
            </w:r>
            <w:r w:rsidRPr="00FA337B">
              <w:rPr>
                <w:rFonts w:ascii="Times New Roman" w:hAnsi="Times New Roman"/>
                <w:lang w:val="en-US"/>
              </w:rPr>
              <w:t>But on the New Moon; a young bull without blemish, and six lambs and a ram, without blemish are they to be.</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6. </w:t>
            </w:r>
            <w:r w:rsidRPr="00F6651C">
              <w:rPr>
                <w:rFonts w:ascii="Times New Roman" w:hAnsi="Times New Roman"/>
                <w:lang w:val="en-US"/>
              </w:rPr>
              <w:t xml:space="preserve">On the day of the new moon, it </w:t>
            </w:r>
            <w:r>
              <w:rPr>
                <w:rFonts w:ascii="Times New Roman" w:hAnsi="Times New Roman"/>
                <w:lang w:val="en-US"/>
              </w:rPr>
              <w:t>will</w:t>
            </w:r>
            <w:r w:rsidRPr="00F6651C">
              <w:rPr>
                <w:rFonts w:ascii="Times New Roman" w:hAnsi="Times New Roman"/>
                <w:lang w:val="en-US"/>
              </w:rPr>
              <w:t xml:space="preserve"> be a bullock from the herd without blemish, and six lambs and a ram, which </w:t>
            </w:r>
            <w:r>
              <w:rPr>
                <w:rFonts w:ascii="Times New Roman" w:hAnsi="Times New Roman"/>
                <w:lang w:val="en-US"/>
              </w:rPr>
              <w:t>will</w:t>
            </w:r>
            <w:r w:rsidRPr="00F6651C">
              <w:rPr>
                <w:rFonts w:ascii="Times New Roman" w:hAnsi="Times New Roman"/>
                <w:lang w:val="en-US"/>
              </w:rPr>
              <w:t xml:space="preserve"> be without blemish.</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7. </w:t>
            </w:r>
            <w:r w:rsidRPr="00FA337B">
              <w:rPr>
                <w:rFonts w:ascii="Times New Roman" w:hAnsi="Times New Roman"/>
                <w:lang w:val="en-US"/>
              </w:rPr>
              <w:t>And an ephah for the bull and an ephah for the ram he shall bring as a meal-offering, but for the lambs as much as he can afford, and of oil a hin to an ephah.</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7. </w:t>
            </w:r>
            <w:r w:rsidRPr="00F6651C">
              <w:rPr>
                <w:rFonts w:ascii="Times New Roman" w:hAnsi="Times New Roman"/>
                <w:lang w:val="en-US"/>
              </w:rPr>
              <w:t xml:space="preserve">He </w:t>
            </w:r>
            <w:r>
              <w:rPr>
                <w:rFonts w:ascii="Times New Roman" w:hAnsi="Times New Roman"/>
                <w:lang w:val="en-US"/>
              </w:rPr>
              <w:t>will</w:t>
            </w:r>
            <w:r w:rsidRPr="00F6651C">
              <w:rPr>
                <w:rFonts w:ascii="Times New Roman" w:hAnsi="Times New Roman"/>
                <w:lang w:val="en-US"/>
              </w:rPr>
              <w:t xml:space="preserve"> present a meal offering of a measure for the b</w:t>
            </w:r>
            <w:r>
              <w:rPr>
                <w:rFonts w:ascii="Times New Roman" w:hAnsi="Times New Roman"/>
                <w:lang w:val="en-US"/>
              </w:rPr>
              <w:t>ull and a measure for the ram,</w:t>
            </w:r>
            <w:r w:rsidRPr="00F6651C">
              <w:rPr>
                <w:rFonts w:ascii="Times New Roman" w:hAnsi="Times New Roman"/>
                <w:lang w:val="en-US"/>
              </w:rPr>
              <w:t xml:space="preserve"> and for the lambs, as much as he desires; and a full hin of oil for each measure.</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8. </w:t>
            </w:r>
            <w:r w:rsidRPr="00FA337B">
              <w:rPr>
                <w:rFonts w:ascii="Times New Roman" w:hAnsi="Times New Roman"/>
                <w:lang w:val="en-US"/>
              </w:rPr>
              <w:t>And whenever the prince goes in, he shall go in by way of the vestibule of the gate, and by the same way shall he go out.</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8. </w:t>
            </w:r>
            <w:r w:rsidRPr="00F6651C">
              <w:rPr>
                <w:rFonts w:ascii="Times New Roman" w:hAnsi="Times New Roman"/>
                <w:lang w:val="en-US"/>
              </w:rPr>
              <w:t xml:space="preserve">When the prince enters, he </w:t>
            </w:r>
            <w:r>
              <w:rPr>
                <w:rFonts w:ascii="Times New Roman" w:hAnsi="Times New Roman"/>
                <w:lang w:val="en-US"/>
              </w:rPr>
              <w:t>will</w:t>
            </w:r>
            <w:r w:rsidRPr="00F6651C">
              <w:rPr>
                <w:rFonts w:ascii="Times New Roman" w:hAnsi="Times New Roman"/>
                <w:lang w:val="en-US"/>
              </w:rPr>
              <w:t xml:space="preserve"> go in by way of the vestibule of the gate and he </w:t>
            </w:r>
            <w:r>
              <w:rPr>
                <w:rFonts w:ascii="Times New Roman" w:hAnsi="Times New Roman"/>
                <w:lang w:val="en-US"/>
              </w:rPr>
              <w:t>will</w:t>
            </w:r>
            <w:r w:rsidRPr="00F6651C">
              <w:rPr>
                <w:rFonts w:ascii="Times New Roman" w:hAnsi="Times New Roman"/>
                <w:lang w:val="en-US"/>
              </w:rPr>
              <w:t xml:space="preserve"> go out by the same way.</w:t>
            </w:r>
          </w:p>
        </w:tc>
      </w:tr>
      <w:tr w:rsidR="00F51EDE" w:rsidTr="009A2DAE">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9. </w:t>
            </w:r>
            <w:r w:rsidRPr="00FA337B">
              <w:rPr>
                <w:rFonts w:ascii="Times New Roman" w:hAnsi="Times New Roman"/>
                <w:lang w:val="en-US"/>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9. </w:t>
            </w:r>
            <w:r w:rsidRPr="00F6651C">
              <w:rPr>
                <w:rFonts w:ascii="Times New Roman" w:hAnsi="Times New Roman"/>
                <w:lang w:val="en-US"/>
              </w:rPr>
              <w:t xml:space="preserve">When the people of the land enter to bow down before the </w:t>
            </w:r>
            <w:r>
              <w:rPr>
                <w:rFonts w:ascii="Times New Roman" w:hAnsi="Times New Roman"/>
                <w:lang w:val="en-US"/>
              </w:rPr>
              <w:t>LORD</w:t>
            </w:r>
            <w:r w:rsidRPr="00F6651C">
              <w:rPr>
                <w:rFonts w:ascii="Times New Roman" w:hAnsi="Times New Roman"/>
                <w:lang w:val="en-US"/>
              </w:rPr>
              <w:t xml:space="preserve"> at the appointed feasts, the one who enters to worship by way of the north gate </w:t>
            </w:r>
            <w:r>
              <w:rPr>
                <w:rFonts w:ascii="Times New Roman" w:hAnsi="Times New Roman"/>
                <w:lang w:val="en-US"/>
              </w:rPr>
              <w:t>will</w:t>
            </w:r>
            <w:r w:rsidRPr="00F6651C">
              <w:rPr>
                <w:rFonts w:ascii="Times New Roman" w:hAnsi="Times New Roman"/>
                <w:lang w:val="en-US"/>
              </w:rPr>
              <w:t xml:space="preserve"> go out by way of the south gate; and the one who enters by way of the south gate </w:t>
            </w:r>
            <w:r>
              <w:rPr>
                <w:rFonts w:ascii="Times New Roman" w:hAnsi="Times New Roman"/>
                <w:lang w:val="en-US"/>
              </w:rPr>
              <w:t>will</w:t>
            </w:r>
            <w:r w:rsidRPr="00F6651C">
              <w:rPr>
                <w:rFonts w:ascii="Times New Roman" w:hAnsi="Times New Roman"/>
                <w:lang w:val="en-US"/>
              </w:rPr>
              <w:t xml:space="preserve"> go out by way of the north gate; he </w:t>
            </w:r>
            <w:r>
              <w:rPr>
                <w:rFonts w:ascii="Times New Roman" w:hAnsi="Times New Roman"/>
                <w:lang w:val="en-US"/>
              </w:rPr>
              <w:t>will</w:t>
            </w:r>
            <w:r w:rsidRPr="00F6651C">
              <w:rPr>
                <w:rFonts w:ascii="Times New Roman" w:hAnsi="Times New Roman"/>
                <w:lang w:val="en-US"/>
              </w:rPr>
              <w:t xml:space="preserve"> not return by way of the gate by which he entered, but he </w:t>
            </w:r>
            <w:r>
              <w:rPr>
                <w:rFonts w:ascii="Times New Roman" w:hAnsi="Times New Roman"/>
                <w:lang w:val="en-US"/>
              </w:rPr>
              <w:t>will</w:t>
            </w:r>
            <w:r w:rsidRPr="00F6651C">
              <w:rPr>
                <w:rFonts w:ascii="Times New Roman" w:hAnsi="Times New Roman"/>
                <w:lang w:val="en-US"/>
              </w:rPr>
              <w:t xml:space="preserve"> go out straight ahead of him.</w:t>
            </w:r>
          </w:p>
        </w:tc>
      </w:tr>
      <w:tr w:rsidR="00F51EDE" w:rsidTr="009A2DAE">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10. </w:t>
            </w:r>
            <w:r w:rsidRPr="00FA337B">
              <w:rPr>
                <w:rFonts w:ascii="Times New Roman" w:hAnsi="Times New Roman"/>
                <w:lang w:val="en-US"/>
              </w:rPr>
              <w:t>The prince also [then] enters among them when they go in, and when they go out, they [the prince and the people together] go out.</w:t>
            </w:r>
          </w:p>
        </w:tc>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10. </w:t>
            </w:r>
            <w:r w:rsidRPr="00F6651C">
              <w:rPr>
                <w:rFonts w:ascii="Times New Roman" w:hAnsi="Times New Roman"/>
                <w:lang w:val="en-US"/>
              </w:rPr>
              <w:t xml:space="preserve">And the prince </w:t>
            </w:r>
            <w:r>
              <w:rPr>
                <w:rFonts w:ascii="Times New Roman" w:hAnsi="Times New Roman"/>
                <w:lang w:val="en-US"/>
              </w:rPr>
              <w:t>will</w:t>
            </w:r>
            <w:r w:rsidRPr="00F6651C">
              <w:rPr>
                <w:rFonts w:ascii="Times New Roman" w:hAnsi="Times New Roman"/>
                <w:lang w:val="en-US"/>
              </w:rPr>
              <w:t xml:space="preserve"> be among them; when they enter he </w:t>
            </w:r>
            <w:r>
              <w:rPr>
                <w:rFonts w:ascii="Times New Roman" w:hAnsi="Times New Roman"/>
                <w:lang w:val="en-US"/>
              </w:rPr>
              <w:t>will enter, and when they go out he</w:t>
            </w:r>
            <w:r w:rsidRPr="00F6651C">
              <w:rPr>
                <w:rFonts w:ascii="Times New Roman" w:hAnsi="Times New Roman"/>
                <w:lang w:val="en-US"/>
              </w:rPr>
              <w:t xml:space="preserve"> </w:t>
            </w:r>
            <w:r>
              <w:rPr>
                <w:rFonts w:ascii="Times New Roman" w:hAnsi="Times New Roman"/>
                <w:lang w:val="en-US"/>
              </w:rPr>
              <w:t>will</w:t>
            </w:r>
            <w:r w:rsidRPr="00F6651C">
              <w:rPr>
                <w:rFonts w:ascii="Times New Roman" w:hAnsi="Times New Roman"/>
                <w:lang w:val="en-US"/>
              </w:rPr>
              <w:t xml:space="preserve"> go out.</w:t>
            </w:r>
          </w:p>
        </w:tc>
      </w:tr>
      <w:tr w:rsidR="00F51EDE" w:rsidTr="009A2DAE">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11. </w:t>
            </w:r>
            <w:r w:rsidRPr="00FA337B">
              <w:rPr>
                <w:rFonts w:ascii="Times New Roman" w:hAnsi="Times New Roman"/>
                <w:lang w:val="en-US"/>
              </w:rPr>
              <w:t>And on the Festivals and on the times fixed for meeting, the meal-offering shall consist of an ephah for a bull and an ephah for a ram, but for the lambs a gift which is in accordance with his means, and oil, a hin to an ephah.</w:t>
            </w:r>
            <w:r w:rsidRPr="00FA337B">
              <w:rPr>
                <w:rFonts w:ascii="Times New Roman" w:hAnsi="Times New Roman"/>
              </w:rPr>
              <w:t xml:space="preserve"> </w:t>
            </w:r>
            <w:r w:rsidRPr="00FA337B">
              <w:rPr>
                <w:rFonts w:ascii="Times New Roman" w:hAnsi="Times New Roman"/>
                <w:b/>
                <w:bCs/>
                <w:lang w:val="en-US"/>
              </w:rPr>
              <w:t>{P}</w:t>
            </w:r>
          </w:p>
        </w:tc>
        <w:tc>
          <w:tcPr>
            <w:tcW w:w="5220" w:type="dxa"/>
            <w:shd w:val="clear" w:color="auto" w:fill="DDD9C3" w:themeFill="background2" w:themeFillShade="E6"/>
          </w:tcPr>
          <w:p w:rsidR="00F51EDE" w:rsidRPr="00FA337B" w:rsidRDefault="00F51EDE" w:rsidP="009A2DAE">
            <w:pPr>
              <w:keepNext/>
              <w:widowControl w:val="0"/>
              <w:rPr>
                <w:rFonts w:ascii="Times New Roman" w:hAnsi="Times New Roman"/>
              </w:rPr>
            </w:pPr>
            <w:r w:rsidRPr="00FA337B">
              <w:rPr>
                <w:rFonts w:ascii="Times New Roman" w:hAnsi="Times New Roman"/>
              </w:rPr>
              <w:t xml:space="preserve">11. </w:t>
            </w:r>
            <w:r w:rsidRPr="00F6651C">
              <w:rPr>
                <w:rFonts w:ascii="Times New Roman" w:hAnsi="Times New Roman"/>
                <w:lang w:val="en-US"/>
              </w:rPr>
              <w:t xml:space="preserve">On the pilgrimage festivals and on the appointed feasts, the meal offering </w:t>
            </w:r>
            <w:r>
              <w:rPr>
                <w:rFonts w:ascii="Times New Roman" w:hAnsi="Times New Roman"/>
                <w:lang w:val="en-US"/>
              </w:rPr>
              <w:t>will</w:t>
            </w:r>
            <w:r w:rsidRPr="00F6651C">
              <w:rPr>
                <w:rFonts w:ascii="Times New Roman" w:hAnsi="Times New Roman"/>
                <w:lang w:val="en-US"/>
              </w:rPr>
              <w:t xml:space="preserve"> be a measure for the bull, and a measure for the ram, and for the lambs, as much as he desires, and a full hin of oil for each measure.</w:t>
            </w:r>
            <w:r w:rsidRPr="00FA337B">
              <w:rPr>
                <w:rFonts w:ascii="Times New Roman" w:hAnsi="Times New Roman"/>
              </w:rPr>
              <w:t xml:space="preserve">   </w:t>
            </w:r>
            <w:r w:rsidRPr="00FA337B">
              <w:rPr>
                <w:rFonts w:ascii="Times New Roman" w:hAnsi="Times New Roman"/>
                <w:b/>
                <w:bCs/>
                <w:lang w:val="en-US"/>
              </w:rPr>
              <w:t>{P}</w:t>
            </w:r>
          </w:p>
        </w:tc>
      </w:tr>
      <w:tr w:rsidR="00F51EDE" w:rsidTr="009A2DAE">
        <w:tc>
          <w:tcPr>
            <w:tcW w:w="5220" w:type="dxa"/>
          </w:tcPr>
          <w:p w:rsidR="00F51EDE" w:rsidRDefault="00F51EDE" w:rsidP="009A2DAE">
            <w:pPr>
              <w:keepNext/>
              <w:widowControl w:val="0"/>
              <w:rPr>
                <w:rFonts w:ascii="Times New Roman" w:hAnsi="Times New Roman"/>
                <w:sz w:val="24"/>
              </w:rPr>
            </w:pPr>
          </w:p>
        </w:tc>
        <w:tc>
          <w:tcPr>
            <w:tcW w:w="5220" w:type="dxa"/>
          </w:tcPr>
          <w:p w:rsidR="00F51EDE" w:rsidRDefault="00F51EDE" w:rsidP="009A2DAE">
            <w:pPr>
              <w:keepNext/>
              <w:widowControl w:val="0"/>
              <w:rPr>
                <w:rFonts w:ascii="Times New Roman" w:hAnsi="Times New Roman"/>
                <w:sz w:val="24"/>
              </w:rPr>
            </w:pPr>
          </w:p>
        </w:tc>
      </w:tr>
    </w:tbl>
    <w:p w:rsidR="00F51EDE" w:rsidRPr="00FA337B" w:rsidRDefault="00F51EDE" w:rsidP="00F51EDE">
      <w:pPr>
        <w:keepNext/>
        <w:widowControl w:val="0"/>
        <w:spacing w:after="0" w:line="240" w:lineRule="auto"/>
        <w:jc w:val="both"/>
        <w:rPr>
          <w:rFonts w:ascii="Times New Roman" w:hAnsi="Times New Roman"/>
          <w:lang w:bidi="ar-SA"/>
        </w:rPr>
      </w:pPr>
    </w:p>
    <w:p w:rsidR="00F51EDE" w:rsidRPr="00BC06A2" w:rsidRDefault="00F51EDE" w:rsidP="00F51EDE">
      <w:pPr>
        <w:keepNext/>
        <w:widowControl w:val="0"/>
        <w:spacing w:after="0" w:line="240" w:lineRule="auto"/>
        <w:jc w:val="both"/>
        <w:rPr>
          <w:rFonts w:asciiTheme="majorBidi" w:hAnsiTheme="majorBidi" w:cstheme="majorBidi"/>
          <w:lang w:bidi="ar-SA"/>
        </w:rPr>
      </w:pPr>
      <w:r w:rsidRPr="00BC06A2">
        <w:rPr>
          <w:rFonts w:ascii="Century Schoolbook" w:eastAsia="Times New Roman" w:hAnsi="Century Schoolbook" w:cs="Times New Roman"/>
          <w:b/>
          <w:bCs/>
          <w:kern w:val="16"/>
          <w:sz w:val="28"/>
          <w:szCs w:val="28"/>
          <w:lang w:val="en-AU" w:eastAsia="en-AU"/>
        </w:rPr>
        <w:t>Rashi’s Commentary on 45:17 + 46:1-9</w:t>
      </w:r>
    </w:p>
    <w:p w:rsidR="00F51EDE" w:rsidRPr="00FA337B" w:rsidRDefault="00F51EDE" w:rsidP="00F51EDE">
      <w:pPr>
        <w:keepNext/>
        <w:widowControl w:val="0"/>
        <w:spacing w:after="0" w:line="240" w:lineRule="auto"/>
        <w:jc w:val="both"/>
        <w:rPr>
          <w:rFonts w:asciiTheme="majorBidi" w:hAnsiTheme="majorBidi" w:cstheme="majorBidi"/>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to give this oblation</w:t>
      </w:r>
      <w:r>
        <w:rPr>
          <w:rFonts w:ascii="Times New Roman" w:hAnsi="Times New Roman" w:cs="Times New Roman"/>
          <w:color w:val="000000"/>
          <w:szCs w:val="24"/>
        </w:rPr>
        <w:t xml:space="preserve"> mentioned above; it will be [given] with the knowledge of all the people of the land.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Pr="00DB3FD5" w:rsidRDefault="00F51EDE" w:rsidP="00F51ED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on the prince</w:t>
      </w:r>
      <w:r>
        <w:rPr>
          <w:rFonts w:ascii="Times New Roman" w:hAnsi="Times New Roman" w:cs="Times New Roman"/>
          <w:color w:val="000000"/>
          <w:szCs w:val="24"/>
        </w:rPr>
        <w:t xml:space="preserve"> I say that this “prince” as well as every [mention of] “the prince” in this section means the High Priest; </w:t>
      </w:r>
      <w:r w:rsidRPr="00DB3FD5">
        <w:rPr>
          <w:rFonts w:ascii="Times New Roman" w:hAnsi="Times New Roman" w:cs="Times New Roman"/>
          <w:b/>
          <w:bCs/>
          <w:color w:val="000000"/>
          <w:szCs w:val="24"/>
          <w:highlight w:val="yellow"/>
        </w:rPr>
        <w:t>but I heard in the name of Rabbi Menahem that it means the king.</w:t>
      </w:r>
      <w:r w:rsidRPr="00DB3FD5">
        <w:rPr>
          <w:rFonts w:ascii="Times New Roman" w:hAnsi="Times New Roman" w:cs="Times New Roman"/>
          <w:b/>
          <w:bCs/>
          <w:color w:val="000000"/>
          <w:szCs w:val="24"/>
        </w:rPr>
        <w:t xml:space="preserve">  </w:t>
      </w:r>
    </w:p>
    <w:p w:rsidR="00F51EDE" w:rsidRPr="00DB3FD5" w:rsidRDefault="00F51EDE" w:rsidP="00F51EDE">
      <w:pPr>
        <w:autoSpaceDE w:val="0"/>
        <w:autoSpaceDN w:val="0"/>
        <w:adjustRightInd w:val="0"/>
        <w:spacing w:after="0" w:line="240" w:lineRule="auto"/>
        <w:jc w:val="both"/>
        <w:rPr>
          <w:rFonts w:ascii="Times New Roman" w:hAnsi="Times New Roman" w:cs="Times New Roman"/>
          <w:b/>
          <w:bCs/>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So says the Lord God: In the first month, on the first of the month, you shall take a young bull [and] without blemish</w:t>
      </w:r>
      <w:r>
        <w:rPr>
          <w:rFonts w:ascii="Times New Roman" w:hAnsi="Times New Roman" w:cs="Times New Roman"/>
          <w:color w:val="000000"/>
          <w:szCs w:val="24"/>
        </w:rPr>
        <w:t xml:space="preserve"> This is the bull of investiture mentioned at the beginning of this section (43:18 27), and he teaches [us] here </w:t>
      </w:r>
      <w:r w:rsidRPr="00DB3FD5">
        <w:rPr>
          <w:rFonts w:ascii="Times New Roman" w:hAnsi="Times New Roman" w:cs="Times New Roman"/>
          <w:b/>
          <w:bCs/>
          <w:color w:val="000000"/>
          <w:szCs w:val="24"/>
          <w:highlight w:val="yellow"/>
        </w:rPr>
        <w:t>that the investiture should be on the first of Nissan.</w:t>
      </w:r>
      <w:r w:rsidRPr="00DB3FD5">
        <w:rPr>
          <w:rFonts w:ascii="Times New Roman" w:hAnsi="Times New Roman" w:cs="Times New Roman"/>
          <w:b/>
          <w:bCs/>
          <w:color w:val="000000"/>
          <w:szCs w:val="24"/>
        </w:rPr>
        <w:t xml:space="preserve">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 shall purify</w:t>
      </w:r>
      <w:r>
        <w:rPr>
          <w:rFonts w:ascii="Times New Roman" w:hAnsi="Times New Roman" w:cs="Times New Roman"/>
          <w:color w:val="000000"/>
          <w:szCs w:val="24"/>
        </w:rPr>
        <w:t xml:space="preserve"> [as translated,] and you shall purify.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And so shall you do on seven [days] in the month</w:t>
      </w:r>
      <w:r>
        <w:rPr>
          <w:rFonts w:ascii="Times New Roman" w:hAnsi="Times New Roman" w:cs="Times New Roman"/>
          <w:color w:val="000000"/>
          <w:szCs w:val="24"/>
        </w:rPr>
        <w:t xml:space="preserve"> It may be said that [this means]: And so shall you do all seven, and so too he says above (43:26): “For seven days they shall effect atonement for the altar.” But our Rabbis explained it in Menahoth (45a) in the following manner: And so shall you make [as a sacrifice] a bull that is not to </w:t>
      </w:r>
      <w:r>
        <w:rPr>
          <w:rFonts w:ascii="Times New Roman" w:hAnsi="Times New Roman" w:cs="Times New Roman"/>
          <w:color w:val="000000"/>
          <w:szCs w:val="24"/>
        </w:rPr>
        <w:lastRenderedPageBreak/>
        <w:t xml:space="preserve">be eaten in [the event of] “seven” tribes who “interpreted the Torah in a new way </w:t>
      </w:r>
      <w:r>
        <w:rPr>
          <w:rFonts w:ascii="Times New Roman" w:hAnsi="Times New Roman" w:cs="David"/>
          <w:color w:val="000000"/>
          <w:sz w:val="24"/>
          <w:rtl/>
        </w:rPr>
        <w:t>(שֶּׁחְדֹּשּׁוּ)</w:t>
      </w:r>
      <w:r>
        <w:rPr>
          <w:rFonts w:ascii="Times New Roman" w:hAnsi="Times New Roman" w:cs="Times New Roman"/>
          <w:color w:val="000000"/>
          <w:szCs w:val="24"/>
        </w:rPr>
        <w:t xml:space="preserve"> ” and whose tribunal issued a decision that fat is permissible, and seven tribes, (which are the majority of the nation), who acted on their word. They must bring a bull for communal error.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because of mistaken and simple-minded men</w:t>
      </w:r>
      <w:r>
        <w:rPr>
          <w:rFonts w:ascii="Times New Roman" w:hAnsi="Times New Roman" w:cs="Times New Roman"/>
          <w:color w:val="000000"/>
          <w:szCs w:val="24"/>
        </w:rPr>
        <w:t xml:space="preserve"> This is a transposed verse: And you shall expiate the House from mistaken and simple-minded men. After the seven days of investiture, whenceforth the altar will be dedicated, they shall bring their sin-offerings and their guilt-offerings, and they will attain atonement, for at the time that Israel attains atonement, the House attains atonement.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seven days</w:t>
      </w:r>
      <w:r>
        <w:rPr>
          <w:rFonts w:ascii="Times New Roman" w:hAnsi="Times New Roman" w:cs="Times New Roman"/>
          <w:color w:val="000000"/>
          <w:szCs w:val="24"/>
        </w:rPr>
        <w:t xml:space="preserve"> [Lit. weeks of days,] because they commence from it to count seven weeks.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unleavened bread shall be eaten</w:t>
      </w:r>
      <w:r>
        <w:rPr>
          <w:rFonts w:ascii="Times New Roman" w:hAnsi="Times New Roman" w:cs="Times New Roman"/>
          <w:color w:val="000000"/>
          <w:szCs w:val="24"/>
        </w:rPr>
        <w:t xml:space="preserve"> and unleavened bread shall be eaten on that festival.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And the prince shall make on that day, etc.</w:t>
      </w:r>
      <w:r>
        <w:rPr>
          <w:rFonts w:ascii="Times New Roman" w:hAnsi="Times New Roman" w:cs="Times New Roman"/>
          <w:color w:val="000000"/>
          <w:szCs w:val="24"/>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seven bulls and seven rams without blemish daily</w:t>
      </w:r>
      <w:r>
        <w:rPr>
          <w:rFonts w:ascii="Times New Roman" w:hAnsi="Times New Roman" w:cs="Times New Roman"/>
          <w:color w:val="000000"/>
          <w:szCs w:val="24"/>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 sin-offering, a he-goat daily</w:t>
      </w:r>
      <w:r>
        <w:rPr>
          <w:rFonts w:ascii="Times New Roman" w:hAnsi="Times New Roman" w:cs="Times New Roman"/>
          <w:color w:val="000000"/>
          <w:szCs w:val="24"/>
        </w:rPr>
        <w:t xml:space="preserve"> the he- goats of the pilgrimage festivals.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And a meal-offering...an ephah for a bull</w:t>
      </w:r>
      <w:r>
        <w:rPr>
          <w:rFonts w:ascii="Times New Roman" w:hAnsi="Times New Roman" w:cs="Times New Roman"/>
          <w:color w:val="000000"/>
          <w:szCs w:val="24"/>
        </w:rPr>
        <w:t xml:space="preserve"> the meal-offering of the libations, an “ephah” for a bull. Now I do not know what this means, for the Torah stated (28:20): “three tenths for the bull.” It is possible that it means an “ephah” of flour from which we extract a tenth of fine flour from a “se’ah”, for the “ephah” is three “se’ahs”.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an ephah for a ram</w:t>
      </w:r>
      <w:r>
        <w:rPr>
          <w:rFonts w:ascii="Times New Roman" w:hAnsi="Times New Roman" w:cs="Times New Roman"/>
          <w:color w:val="000000"/>
          <w:szCs w:val="24"/>
        </w:rPr>
        <w:t xml:space="preserve">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for each ephah one hin of oil</w:t>
      </w:r>
      <w:r>
        <w:rPr>
          <w:rFonts w:ascii="Times New Roman" w:hAnsi="Times New Roman" w:cs="Times New Roman"/>
          <w:color w:val="000000"/>
          <w:szCs w:val="24"/>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46</w:t>
      </w:r>
      <w:r>
        <w:rPr>
          <w:rFonts w:ascii="Times New Roman" w:hAnsi="Times New Roman" w:cs="Times New Roman"/>
          <w:color w:val="000000"/>
          <w:szCs w:val="24"/>
        </w:rPr>
        <w:t xml:space="preserve">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The gate of the Inner Court that faces toward the east, etc.</w:t>
      </w:r>
      <w:r>
        <w:rPr>
          <w:rFonts w:ascii="Times New Roman" w:hAnsi="Times New Roman" w:cs="Times New Roman"/>
          <w:color w:val="000000"/>
          <w:szCs w:val="24"/>
        </w:rPr>
        <w:t xml:space="preserve"> Our Rabbis learned in Tractate Middoth (4:2): The gate of the Heichal had two wickets, one in the south and one in the north. Concerning the one in the south it is explained in the post Mosaic Scriptures (above 44:2): “and no man shall come through it...and it shall be closed.”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by way of the vestibule of the gate without</w:t>
      </w:r>
      <w:r>
        <w:rPr>
          <w:rFonts w:ascii="Times New Roman" w:hAnsi="Times New Roman" w:cs="Times New Roman"/>
          <w:color w:val="000000"/>
          <w:szCs w:val="24"/>
        </w:rPr>
        <w:t xml:space="preserve"> as he states above (40:31): “And its halls were to the Outer Court.” By way of the vestibule of the Gate of the Court, i.e., he shall enter by way of the Eastern Gate, which serves for entry and exit, and come to that wicket.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he shall stand at the doorpost of the gate</w:t>
      </w:r>
      <w:r>
        <w:rPr>
          <w:rFonts w:ascii="Times New Roman" w:hAnsi="Times New Roman" w:cs="Times New Roman"/>
          <w:color w:val="000000"/>
          <w:szCs w:val="24"/>
        </w:rPr>
        <w:t xml:space="preserve">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That small gate is the wicket.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his burnt offering and his peace offering </w:t>
      </w:r>
      <w:r>
        <w:rPr>
          <w:rFonts w:ascii="Times New Roman" w:hAnsi="Times New Roman" w:cs="Times New Roman"/>
          <w:color w:val="000000"/>
          <w:szCs w:val="24"/>
        </w:rPr>
        <w:t xml:space="preserve">The burnt offering for appearing in the Temple and the peace offering for celebrating the festivals; this verse refers to the festivals.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he shall stand at the doorposts of the gate</w:t>
      </w:r>
      <w:r>
        <w:rPr>
          <w:rFonts w:ascii="Times New Roman" w:hAnsi="Times New Roman" w:cs="Times New Roman"/>
          <w:color w:val="000000"/>
          <w:szCs w:val="24"/>
        </w:rPr>
        <w:t xml:space="preserve"> The inner gate; this is the wicket, as the master stated (Taanith 4:2): “Is it possible for a person’s sacrifice to be offered up when he is not standing over it?”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shall not be closed until the evening</w:t>
      </w:r>
      <w:r>
        <w:rPr>
          <w:rFonts w:ascii="Times New Roman" w:hAnsi="Times New Roman" w:cs="Times New Roman"/>
          <w:color w:val="000000"/>
          <w:szCs w:val="24"/>
        </w:rPr>
        <w:t xml:space="preserve"> Now why should it not be closed ?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And the people of the land shall prostrate themselves</w:t>
      </w:r>
      <w:r>
        <w:rPr>
          <w:rFonts w:ascii="Times New Roman" w:hAnsi="Times New Roman" w:cs="Times New Roman"/>
          <w:color w:val="000000"/>
          <w:szCs w:val="24"/>
        </w:rPr>
        <w:t xml:space="preserve"> all day, and whoever comes, too, and in the evening they shall close it.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On the Sabbath day shall be six lambs</w:t>
      </w:r>
      <w:r>
        <w:rPr>
          <w:rFonts w:ascii="Times New Roman" w:hAnsi="Times New Roman" w:cs="Times New Roman"/>
          <w:color w:val="000000"/>
          <w:szCs w:val="24"/>
        </w:rPr>
        <w:t xml:space="preserve"> I do not know why, for the Torah said (Num. 28: 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as he is able to give</w:t>
      </w:r>
      <w:r>
        <w:rPr>
          <w:rFonts w:ascii="Times New Roman" w:hAnsi="Times New Roman" w:cs="Times New Roman"/>
          <w:color w:val="000000"/>
          <w:szCs w:val="24"/>
        </w:rPr>
        <w:t xml:space="preserve"> This teaches that the meal-offerings do not render each other invalid [in each other’s absence].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But on the New Moon: a young bull without blemish</w:t>
      </w:r>
      <w:r>
        <w:rPr>
          <w:rFonts w:ascii="Times New Roman" w:hAnsi="Times New Roman" w:cs="Times New Roman"/>
          <w:color w:val="000000"/>
          <w:szCs w:val="24"/>
        </w:rPr>
        <w:t xml:space="preserve"> Our Rabbis expounded upon this verse in Menahoth (45a): Why does it say, “a young bull”? Since it is stated in the Torah (Num. 28: 11): “And at the beginnings of your months, etc., two young bulls,” how do you know that if he did not find two, he should bring one? Because it is stated: “a bull.”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six lambs</w:t>
      </w:r>
      <w:r>
        <w:rPr>
          <w:rFonts w:ascii="Times New Roman" w:hAnsi="Times New Roman" w:cs="Times New Roman"/>
          <w:color w:val="000000"/>
          <w:szCs w:val="24"/>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And whenever the prince goes in</w:t>
      </w:r>
      <w:r>
        <w:rPr>
          <w:rFonts w:ascii="Times New Roman" w:hAnsi="Times New Roman" w:cs="Times New Roman"/>
          <w:color w:val="000000"/>
          <w:szCs w:val="24"/>
        </w:rPr>
        <w:t xml:space="preserve"> on the New Moon and on the Sabbath of Creation, when Israel is not commanded to appear at the Temple, and he comes in to prostrate himself.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shall go in by way of the vestibule of the gate, and by the same way shall he go out</w:t>
      </w:r>
      <w:r>
        <w:rPr>
          <w:rFonts w:ascii="Times New Roman" w:hAnsi="Times New Roman" w:cs="Times New Roman"/>
          <w:color w:val="000000"/>
          <w:szCs w:val="24"/>
        </w:rPr>
        <w:t xml:space="preserve"> 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But when the people of the land come, etc., by way of the north gate, etc., but he shall go out by that which is opposite it</w:t>
      </w:r>
      <w:r>
        <w:rPr>
          <w:rFonts w:ascii="Times New Roman" w:hAnsi="Times New Roman" w:cs="Times New Roman"/>
          <w:color w:val="000000"/>
          <w:szCs w:val="24"/>
        </w:rPr>
        <w:t xml:space="preserve"> It is incumbent upon them to be seen in full view in the Court.  </w:t>
      </w:r>
    </w:p>
    <w:p w:rsidR="00F51EDE" w:rsidRDefault="00F51EDE" w:rsidP="00F51EDE">
      <w:pPr>
        <w:autoSpaceDE w:val="0"/>
        <w:autoSpaceDN w:val="0"/>
        <w:adjustRightInd w:val="0"/>
        <w:spacing w:after="0" w:line="240" w:lineRule="auto"/>
        <w:jc w:val="both"/>
        <w:rPr>
          <w:rFonts w:ascii="Times New Roman" w:hAnsi="Times New Roman" w:cs="Times New Roman"/>
          <w:sz w:val="24"/>
          <w:szCs w:val="24"/>
        </w:rPr>
      </w:pPr>
    </w:p>
    <w:p w:rsidR="00F51EDE" w:rsidRPr="00FA337B" w:rsidRDefault="00F51EDE" w:rsidP="00F51EDE">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The prince</w:t>
      </w:r>
      <w:r>
        <w:rPr>
          <w:rFonts w:ascii="Times New Roman" w:hAnsi="Times New Roman" w:cs="Times New Roman"/>
          <w:color w:val="000000"/>
          <w:szCs w:val="24"/>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F51EDE" w:rsidRPr="00FA337B"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Pr="00FA337B" w:rsidRDefault="00F51EDE" w:rsidP="00F51EDE">
      <w:pPr>
        <w:keepNext/>
        <w:widowControl w:val="0"/>
        <w:spacing w:after="0" w:line="240" w:lineRule="auto"/>
        <w:jc w:val="both"/>
        <w:rPr>
          <w:rFonts w:asciiTheme="majorBidi" w:hAnsiTheme="majorBidi" w:cstheme="majorBidi"/>
        </w:rPr>
      </w:pPr>
    </w:p>
    <w:p w:rsidR="00F51EDE" w:rsidRPr="00BC06A2" w:rsidRDefault="00F51EDE" w:rsidP="00F51EDE">
      <w:pPr>
        <w:keepNext/>
        <w:widowControl w:val="0"/>
        <w:spacing w:after="0" w:line="240" w:lineRule="auto"/>
        <w:jc w:val="center"/>
        <w:rPr>
          <w:rFonts w:ascii="Century Schoolbook" w:eastAsia="Calibri" w:hAnsi="Century Schoolbook" w:cs="Times New Roman"/>
          <w:b/>
          <w:bCs/>
          <w:sz w:val="28"/>
          <w:szCs w:val="28"/>
          <w:lang w:val="en-AU" w:bidi="ar-SA"/>
        </w:rPr>
      </w:pPr>
      <w:r w:rsidRPr="00BC06A2">
        <w:rPr>
          <w:rFonts w:ascii="Century Schoolbook" w:eastAsia="Calibri" w:hAnsi="Century Schoolbook" w:cs="Times New Roman"/>
          <w:b/>
          <w:bCs/>
          <w:sz w:val="28"/>
          <w:szCs w:val="28"/>
          <w:lang w:val="en-AU" w:bidi="ar-SA"/>
        </w:rPr>
        <w:t>Pirqe Abot – MeAm Lo’ez</w:t>
      </w:r>
    </w:p>
    <w:p w:rsidR="00F51EDE" w:rsidRPr="00BC06A2"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sidRPr="00BC06A2">
        <w:rPr>
          <w:rFonts w:ascii="Century Schoolbook" w:eastAsia="Calibri" w:hAnsi="Century Schoolbook" w:cs="Times New Roman"/>
          <w:b/>
          <w:bCs/>
          <w:sz w:val="24"/>
          <w:szCs w:val="24"/>
          <w:lang w:val="en-AU" w:bidi="ar-SA"/>
        </w:rPr>
        <w:t>Pereq Gimel</w:t>
      </w:r>
    </w:p>
    <w:p w:rsidR="00F51EDE" w:rsidRPr="00BC06A2"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sidRPr="00BC06A2">
        <w:rPr>
          <w:rFonts w:ascii="Century Schoolbook" w:eastAsia="Calibri" w:hAnsi="Century Schoolbook" w:cs="Times New Roman"/>
          <w:b/>
          <w:bCs/>
          <w:sz w:val="24"/>
          <w:szCs w:val="24"/>
          <w:lang w:val="en-AU" w:bidi="ar-SA"/>
        </w:rPr>
        <w:t>Mishnah 3:14</w:t>
      </w:r>
    </w:p>
    <w:p w:rsidR="00F51EDE" w:rsidRPr="00BC06A2" w:rsidRDefault="00F51EDE" w:rsidP="00F51EDE">
      <w:pPr>
        <w:keepNext/>
        <w:widowControl w:val="0"/>
        <w:spacing w:after="0" w:line="240" w:lineRule="auto"/>
        <w:jc w:val="center"/>
        <w:rPr>
          <w:rFonts w:ascii="Times New Roman" w:hAnsi="Times New Roman" w:cs="Times New Roman"/>
          <w:lang w:bidi="ar-SA"/>
        </w:rPr>
      </w:pPr>
      <w:r w:rsidRPr="00BC06A2">
        <w:rPr>
          <w:rFonts w:ascii="Century Schoolbook" w:eastAsia="Calibri" w:hAnsi="Century Schoolbook" w:cs="Times New Roman"/>
          <w:b/>
          <w:bCs/>
          <w:sz w:val="24"/>
          <w:szCs w:val="24"/>
          <w:lang w:val="en-AU" w:bidi="ar-SA"/>
        </w:rPr>
        <w:t>By: Rabbi Yitschaq (ben Mosheh) Magriso</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Palatino Linotype" w:hAnsi="Palatino Linotype" w:cs="Times New Roman"/>
          <w:b/>
          <w:sz w:val="24"/>
          <w:szCs w:val="24"/>
          <w:lang w:bidi="ar-SA"/>
        </w:rPr>
      </w:pPr>
      <w:r w:rsidRPr="00BC06A2">
        <w:rPr>
          <w:rFonts w:ascii="Palatino Linotype" w:hAnsi="Palatino Linotype" w:cs="Times New Roman"/>
          <w:b/>
          <w:sz w:val="24"/>
          <w:szCs w:val="24"/>
          <w:lang w:bidi="ar-SA"/>
        </w:rPr>
        <w:t>Rabbi Dosa ben Harkinas said: Morning sleep, afternoon wine, children’s talk, and sitting in the meeting places of the ignorant, drive a person from the world.</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 xml:space="preserve">This master teaches us that there are things that appear perfectly innocuous, but are actually very detrimental. since they cause a person to waste time and lose out on his mission in this world. They are ways in which a person wastes his time on nonsensical things instead of making use of it to study the Torah, keep the commandments, and do good deeds. </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 xml:space="preserve">Thus, when a person sleeps late in the morning, he will not have time to study Torah. If he sleeps very late, he will also delay reciting the Sh'ma and the morning service until it is too late. </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 xml:space="preserve">Similarly, a person might enjoy a drink of wine at noon, after his lunch. This might be especially enjoyable when the weather is hot. But such drink dulls a person's mind and prevents him from studying. </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 xml:space="preserve">The person then engages in conversation with children, telling jokes. Eventually, he will become immersed in meaningless conversation and profanity. Otherwise, he may remain in the company of an ignoramus who knows nothing of the Torah. He is then in a situation where he can discuss only meaningless ideas. </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ind w:left="720"/>
        <w:jc w:val="both"/>
        <w:rPr>
          <w:rFonts w:ascii="Times New Roman" w:hAnsi="Times New Roman" w:cs="Times New Roman"/>
          <w:lang w:bidi="ar-SA"/>
        </w:rPr>
      </w:pPr>
      <w:r w:rsidRPr="00BC06A2">
        <w:rPr>
          <w:rFonts w:ascii="Times New Roman" w:hAnsi="Times New Roman" w:cs="Times New Roman"/>
          <w:b/>
          <w:u w:val="single"/>
          <w:lang w:bidi="ar-SA"/>
        </w:rPr>
        <w:t>Note</w:t>
      </w:r>
      <w:r w:rsidRPr="00BC06A2">
        <w:rPr>
          <w:rFonts w:ascii="Times New Roman" w:hAnsi="Times New Roman" w:cs="Times New Roman"/>
          <w:lang w:bidi="ar-SA"/>
        </w:rPr>
        <w:t xml:space="preserve">: </w:t>
      </w:r>
      <w:r w:rsidRPr="00BC06A2">
        <w:rPr>
          <w:rFonts w:ascii="Times New Roman" w:hAnsi="Times New Roman" w:cs="Times New Roman"/>
          <w:b/>
          <w:lang w:bidi="ar-SA"/>
        </w:rPr>
        <w:t>“children’s talk”</w:t>
      </w:r>
      <w:r w:rsidRPr="00BC06A2">
        <w:rPr>
          <w:rFonts w:ascii="Times New Roman" w:hAnsi="Times New Roman" w:cs="Times New Roman"/>
          <w:lang w:bidi="ar-SA"/>
        </w:rPr>
        <w:t xml:space="preserve"> – This does not mean talking to “real children”! After all a primary teacher talks to children all day! And our Sage surely is not in this Mishnah singling out teachers of children! Rabbi Dr. Reuven P. Bulka</w:t>
      </w:r>
      <w:r w:rsidRPr="00BC06A2">
        <w:rPr>
          <w:rFonts w:ascii="Times New Roman" w:hAnsi="Times New Roman" w:cs="Times New Roman"/>
          <w:vertAlign w:val="superscript"/>
          <w:lang w:bidi="ar-SA"/>
        </w:rPr>
        <w:footnoteReference w:id="56"/>
      </w:r>
      <w:r w:rsidRPr="00BC06A2">
        <w:rPr>
          <w:rFonts w:ascii="Times New Roman" w:hAnsi="Times New Roman" w:cs="Times New Roman"/>
          <w:lang w:bidi="ar-SA"/>
        </w:rPr>
        <w:t xml:space="preserve"> comments on this statement: “Then there is </w:t>
      </w:r>
      <w:r w:rsidRPr="00BC06A2">
        <w:rPr>
          <w:rFonts w:ascii="Times New Roman" w:hAnsi="Times New Roman" w:cs="Times New Roman"/>
          <w:b/>
          <w:i/>
          <w:lang w:bidi="ar-SA"/>
        </w:rPr>
        <w:t>children’s talk</w:t>
      </w:r>
      <w:r w:rsidRPr="00BC06A2">
        <w:rPr>
          <w:rFonts w:ascii="Times New Roman" w:hAnsi="Times New Roman" w:cs="Times New Roman"/>
          <w:lang w:bidi="ar-SA"/>
        </w:rPr>
        <w:t>, or intellectual laziness, the concern about trivial, insignificant matters and involvement in an atmosphere which deals with “baby topics,” subjects which are not worthy of adult concern.”</w:t>
      </w:r>
    </w:p>
    <w:p w:rsidR="00F51EDE" w:rsidRPr="00BC06A2" w:rsidRDefault="00F51EDE" w:rsidP="00F51EDE">
      <w:pPr>
        <w:keepNext/>
        <w:widowControl w:val="0"/>
        <w:spacing w:after="0" w:line="240" w:lineRule="auto"/>
        <w:ind w:left="720"/>
        <w:jc w:val="both"/>
        <w:rPr>
          <w:rFonts w:ascii="Times New Roman" w:hAnsi="Times New Roman" w:cs="Times New Roman"/>
          <w:lang w:bidi="ar-SA"/>
        </w:rPr>
      </w:pPr>
    </w:p>
    <w:p w:rsidR="00F51EDE" w:rsidRPr="00BC06A2" w:rsidRDefault="00F51EDE" w:rsidP="00F51EDE">
      <w:pPr>
        <w:keepNext/>
        <w:widowControl w:val="0"/>
        <w:spacing w:after="0" w:line="240" w:lineRule="auto"/>
        <w:ind w:left="720"/>
        <w:jc w:val="both"/>
        <w:rPr>
          <w:rFonts w:ascii="Times New Roman" w:hAnsi="Times New Roman" w:cs="Times New Roman"/>
          <w:lang w:bidi="ar-SA"/>
        </w:rPr>
      </w:pPr>
      <w:r w:rsidRPr="00BC06A2">
        <w:rPr>
          <w:rFonts w:ascii="Times New Roman" w:hAnsi="Times New Roman" w:cs="Times New Roman"/>
          <w:lang w:bidi="ar-SA"/>
        </w:rPr>
        <w:t>The Abarbanel</w:t>
      </w:r>
      <w:r w:rsidRPr="00BC06A2">
        <w:rPr>
          <w:rFonts w:ascii="Times New Roman" w:hAnsi="Times New Roman" w:cs="Times New Roman"/>
          <w:vertAlign w:val="superscript"/>
          <w:lang w:bidi="ar-SA"/>
        </w:rPr>
        <w:footnoteReference w:id="57"/>
      </w:r>
      <w:r w:rsidRPr="00BC06A2">
        <w:rPr>
          <w:rFonts w:ascii="Times New Roman" w:hAnsi="Times New Roman" w:cs="Times New Roman"/>
          <w:lang w:bidi="ar-SA"/>
        </w:rPr>
        <w:t xml:space="preserve"> comments on this topic: “The thirds occasion that can contribute to the destruction of a man’s life is acting immaturely and irresponsibly. When a grown man is addicted to childish banter, he may meet with the approval of his childish and immature friends, but he does not have G-d’s approval, because he is misusing the tools G-d gave him to study Torah. This is what the Talmud (Shabbat 33a) meant when it said that he who demeans his talk will find the pit of purgatory deepening for him. G-d created man and endowed him with the organs of his body in order to serve Him. (The hands with which to give charity; the </w:t>
      </w:r>
      <w:r w:rsidRPr="00BC06A2">
        <w:rPr>
          <w:rFonts w:ascii="Times New Roman" w:hAnsi="Times New Roman" w:cs="Times New Roman"/>
          <w:lang w:bidi="ar-SA"/>
        </w:rPr>
        <w:lastRenderedPageBreak/>
        <w:t>eyes with which to see only the good; the feet to walk in the ways of G-d; and the mouth to speak words of Torah.) To exploit anyone of these limbs for another purpose is to defy the expressed will of G-d.”</w:t>
      </w:r>
    </w:p>
    <w:p w:rsidR="00F51EDE" w:rsidRPr="00BC06A2" w:rsidRDefault="00F51EDE" w:rsidP="00F51EDE">
      <w:pPr>
        <w:keepNext/>
        <w:widowControl w:val="0"/>
        <w:spacing w:after="0" w:line="240" w:lineRule="auto"/>
        <w:ind w:left="720"/>
        <w:jc w:val="both"/>
        <w:rPr>
          <w:rFonts w:ascii="Times New Roman" w:hAnsi="Times New Roman" w:cs="Times New Roman"/>
          <w:lang w:bidi="ar-SA"/>
        </w:rPr>
      </w:pPr>
    </w:p>
    <w:p w:rsidR="00F51EDE" w:rsidRPr="00BC06A2" w:rsidRDefault="00F51EDE" w:rsidP="00F51EDE">
      <w:pPr>
        <w:keepNext/>
        <w:widowControl w:val="0"/>
        <w:spacing w:after="0" w:line="240" w:lineRule="auto"/>
        <w:ind w:left="720"/>
        <w:jc w:val="both"/>
        <w:rPr>
          <w:rFonts w:ascii="Times New Roman" w:hAnsi="Times New Roman" w:cs="Times New Roman"/>
          <w:lang w:bidi="ar-SA"/>
        </w:rPr>
      </w:pPr>
      <w:r w:rsidRPr="00BC06A2">
        <w:rPr>
          <w:rFonts w:ascii="Times New Roman" w:hAnsi="Times New Roman" w:cs="Times New Roman"/>
          <w:lang w:bidi="ar-SA"/>
        </w:rPr>
        <w:t xml:space="preserve">Thus, by </w:t>
      </w:r>
      <w:r w:rsidRPr="00BC06A2">
        <w:rPr>
          <w:rFonts w:ascii="Times New Roman" w:hAnsi="Times New Roman" w:cs="Times New Roman"/>
          <w:b/>
          <w:lang w:bidi="ar-SA"/>
        </w:rPr>
        <w:t xml:space="preserve">“children’s talk” </w:t>
      </w:r>
      <w:r w:rsidRPr="00BC06A2">
        <w:rPr>
          <w:rFonts w:ascii="Times New Roman" w:hAnsi="Times New Roman" w:cs="Times New Roman"/>
          <w:lang w:bidi="ar-SA"/>
        </w:rPr>
        <w:t xml:space="preserve">the Sage meant “childish and immature talk” that lack intellectual and moral maturity not to mention the many sins that such a talk leads to! </w:t>
      </w: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All these things prevent a person from occupying himself with the Torah and cause him to lose his precious valuable time. Instead of using his time constructively to do good and serve God, he merely wastes it.</w:t>
      </w: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 xml:space="preserve"> </w:t>
      </w:r>
    </w:p>
    <w:p w:rsidR="00F51EDE" w:rsidRPr="00BC06A2" w:rsidRDefault="00F51EDE" w:rsidP="00F51EDE">
      <w:pPr>
        <w:keepNext/>
        <w:widowControl w:val="0"/>
        <w:spacing w:after="0" w:line="240" w:lineRule="auto"/>
        <w:jc w:val="both"/>
        <w:rPr>
          <w:rFonts w:ascii="Times New Roman" w:hAnsi="Times New Roman" w:cs="Times New Roman"/>
          <w:lang w:bidi="ar-SA"/>
        </w:rPr>
      </w:pPr>
      <w:r w:rsidRPr="00BC06A2">
        <w:rPr>
          <w:rFonts w:ascii="Times New Roman" w:hAnsi="Times New Roman" w:cs="Times New Roman"/>
          <w:lang w:bidi="ar-SA"/>
        </w:rPr>
        <w:t>The master concludes that such activities drive a person from the world. They cause a person to devote his life to nonsense, preventing him from fulfilling his mission in life.</w:t>
      </w:r>
    </w:p>
    <w:p w:rsidR="00F51EDE" w:rsidRPr="00BC06A2" w:rsidRDefault="00F51EDE" w:rsidP="00F51EDE">
      <w:pPr>
        <w:keepNext/>
        <w:widowControl w:val="0"/>
        <w:pBdr>
          <w:bottom w:val="double" w:sz="6" w:space="1" w:color="auto"/>
        </w:pBdr>
        <w:spacing w:after="0" w:line="240" w:lineRule="auto"/>
        <w:jc w:val="both"/>
        <w:rPr>
          <w:rFonts w:ascii="Times New Roman" w:hAnsi="Times New Roman" w:cs="Times New Roman"/>
          <w:lang w:bidi="ar-SA"/>
        </w:rPr>
      </w:pPr>
    </w:p>
    <w:p w:rsidR="00F51EDE" w:rsidRPr="00BC06A2" w:rsidRDefault="00F51EDE" w:rsidP="00F51EDE">
      <w:pPr>
        <w:keepNext/>
        <w:widowControl w:val="0"/>
        <w:spacing w:after="0" w:line="240" w:lineRule="auto"/>
        <w:jc w:val="both"/>
        <w:rPr>
          <w:rFonts w:ascii="Times New Roman" w:hAnsi="Times New Roman" w:cs="Times New Roman"/>
          <w:lang w:bidi="ar-SA"/>
        </w:rPr>
      </w:pPr>
    </w:p>
    <w:p w:rsidR="00F51EDE" w:rsidRPr="00DB3FD5" w:rsidRDefault="00F51EDE" w:rsidP="00F51EDE">
      <w:pPr>
        <w:keepNext/>
        <w:widowControl w:val="0"/>
        <w:spacing w:after="0" w:line="240" w:lineRule="auto"/>
        <w:jc w:val="center"/>
        <w:rPr>
          <w:rFonts w:ascii="Palatino Linotype" w:eastAsia="Calibri" w:hAnsi="Palatino Linotype" w:cs="Times New Roman"/>
          <w:b/>
          <w:sz w:val="28"/>
          <w:szCs w:val="28"/>
          <w:lang w:val="en-AU" w:eastAsia="en-AU"/>
        </w:rPr>
      </w:pPr>
      <w:r w:rsidRPr="00DB3FD5">
        <w:rPr>
          <w:rFonts w:ascii="Palatino Linotype" w:eastAsia="Calibri" w:hAnsi="Palatino Linotype" w:cs="Times New Roman"/>
          <w:b/>
          <w:sz w:val="28"/>
          <w:szCs w:val="28"/>
          <w:lang w:val="en-AU" w:eastAsia="en-AU"/>
        </w:rPr>
        <w:t>Correlations</w:t>
      </w:r>
    </w:p>
    <w:p w:rsidR="00F51EDE" w:rsidRPr="00DB3FD5" w:rsidRDefault="00F51EDE" w:rsidP="00F51EDE">
      <w:pPr>
        <w:keepNext/>
        <w:widowControl w:val="0"/>
        <w:spacing w:after="0" w:line="240" w:lineRule="auto"/>
        <w:jc w:val="center"/>
        <w:rPr>
          <w:rFonts w:ascii="Times New Roman" w:eastAsia="Calibri" w:hAnsi="Times New Roman" w:cs="Times New Roman"/>
          <w:b/>
          <w:sz w:val="24"/>
          <w:szCs w:val="24"/>
          <w:lang w:val="en-AU" w:eastAsia="en-AU"/>
        </w:rPr>
      </w:pPr>
      <w:r w:rsidRPr="00DB3FD5">
        <w:rPr>
          <w:rFonts w:ascii="Times New Roman" w:eastAsia="Calibri" w:hAnsi="Times New Roman" w:cs="Times New Roman"/>
          <w:b/>
          <w:sz w:val="24"/>
          <w:szCs w:val="24"/>
          <w:lang w:val="en-AU" w:eastAsia="en-AU"/>
        </w:rPr>
        <w:t>By: H.Em. Rabbi Dr. Hillel ben David</w:t>
      </w:r>
    </w:p>
    <w:p w:rsidR="00F51EDE" w:rsidRPr="00DB3FD5" w:rsidRDefault="00F51EDE" w:rsidP="00F51EDE">
      <w:pPr>
        <w:keepNext/>
        <w:widowControl w:val="0"/>
        <w:spacing w:after="0" w:line="240" w:lineRule="auto"/>
        <w:jc w:val="center"/>
        <w:rPr>
          <w:rFonts w:ascii="Times New Roman" w:eastAsia="Calibri" w:hAnsi="Times New Roman" w:cs="Times New Roman"/>
          <w:lang w:val="en-AU" w:bidi="ar-SA"/>
        </w:rPr>
      </w:pPr>
      <w:r w:rsidRPr="00DB3FD5">
        <w:rPr>
          <w:rFonts w:ascii="Times New Roman" w:eastAsia="Calibri" w:hAnsi="Times New Roman" w:cs="Times New Roman"/>
          <w:b/>
          <w:sz w:val="24"/>
          <w:szCs w:val="24"/>
          <w:lang w:val="en-AU" w:eastAsia="en-AU"/>
        </w:rPr>
        <w:t>&amp; H.H. Giberet Dr. Elisheba bat Sarah</w:t>
      </w:r>
    </w:p>
    <w:p w:rsidR="00F51EDE" w:rsidRPr="00DB3FD5" w:rsidRDefault="00F51EDE" w:rsidP="00F51EDE">
      <w:pPr>
        <w:keepNext/>
        <w:widowControl w:val="0"/>
        <w:spacing w:after="0" w:line="240" w:lineRule="auto"/>
        <w:jc w:val="both"/>
        <w:rPr>
          <w:rFonts w:asciiTheme="majorBidi" w:hAnsiTheme="majorBidi" w:cstheme="majorBidi"/>
          <w:lang w:val="en-AU"/>
        </w:rPr>
      </w:pPr>
    </w:p>
    <w:p w:rsidR="00F51EDE" w:rsidRPr="00DB3FD5" w:rsidRDefault="00F51EDE" w:rsidP="00F51EDE">
      <w:pPr>
        <w:spacing w:after="0" w:line="240" w:lineRule="auto"/>
        <w:jc w:val="center"/>
        <w:rPr>
          <w:rFonts w:ascii="Times New Roman" w:hAnsi="Times New Roman"/>
          <w:b/>
          <w:sz w:val="24"/>
          <w:lang w:bidi="ar-SA"/>
        </w:rPr>
      </w:pPr>
      <w:r w:rsidRPr="00DB3FD5">
        <w:rPr>
          <w:rFonts w:ascii="Times New Roman" w:hAnsi="Times New Roman"/>
          <w:b/>
          <w:sz w:val="24"/>
          <w:lang w:val="en-AU" w:bidi="ar-SA"/>
        </w:rPr>
        <w:t>Vayikra (Leviticus) 23:1-44</w:t>
      </w:r>
    </w:p>
    <w:p w:rsidR="00F51EDE" w:rsidRPr="00DB3FD5" w:rsidRDefault="00F51EDE" w:rsidP="00F51EDE">
      <w:pPr>
        <w:spacing w:after="0" w:line="240" w:lineRule="auto"/>
        <w:jc w:val="center"/>
        <w:rPr>
          <w:rFonts w:ascii="Times New Roman" w:hAnsi="Times New Roman"/>
          <w:b/>
          <w:sz w:val="24"/>
          <w:lang w:bidi="ar-SA"/>
        </w:rPr>
      </w:pPr>
      <w:r w:rsidRPr="00DB3FD5">
        <w:rPr>
          <w:rFonts w:ascii="Times New Roman" w:hAnsi="Times New Roman"/>
          <w:b/>
          <w:sz w:val="24"/>
          <w:lang w:val="en-AU" w:bidi="ar-SA"/>
        </w:rPr>
        <w:t>Yehezechel (Ezekiel) 45:17 + 46:1-9</w:t>
      </w:r>
    </w:p>
    <w:p w:rsidR="00F51EDE" w:rsidRPr="00DB3FD5" w:rsidRDefault="00F51EDE" w:rsidP="00F51EDE">
      <w:pPr>
        <w:spacing w:after="0" w:line="240" w:lineRule="auto"/>
        <w:jc w:val="center"/>
        <w:rPr>
          <w:rFonts w:ascii="Times New Roman" w:hAnsi="Times New Roman"/>
          <w:b/>
          <w:sz w:val="24"/>
          <w:lang w:bidi="ar-SA"/>
        </w:rPr>
      </w:pPr>
      <w:r w:rsidRPr="00DB3FD5">
        <w:rPr>
          <w:rFonts w:ascii="Times New Roman" w:hAnsi="Times New Roman"/>
          <w:b/>
          <w:sz w:val="24"/>
          <w:lang w:val="en-AU" w:bidi="ar-SA"/>
        </w:rPr>
        <w:t>Tehillim (Psalms) 87</w:t>
      </w:r>
    </w:p>
    <w:p w:rsidR="00F51EDE" w:rsidRPr="00DB3FD5" w:rsidRDefault="00F51EDE" w:rsidP="00F51EDE">
      <w:pPr>
        <w:spacing w:after="0" w:line="240" w:lineRule="auto"/>
        <w:jc w:val="center"/>
        <w:rPr>
          <w:rFonts w:ascii="Times New Roman" w:hAnsi="Times New Roman"/>
          <w:sz w:val="24"/>
          <w:lang w:val="en-AU" w:bidi="ar-SA"/>
        </w:rPr>
      </w:pPr>
      <w:r w:rsidRPr="00DB3FD5">
        <w:rPr>
          <w:rFonts w:ascii="Times New Roman" w:hAnsi="Times New Roman"/>
          <w:b/>
          <w:bCs/>
          <w:sz w:val="24"/>
          <w:lang w:val="en-AU" w:bidi="ar-SA"/>
        </w:rPr>
        <w:t>2 Pet 2:10-22, Lk 17:3b-4, Acts 28:1-6</w:t>
      </w:r>
    </w:p>
    <w:p w:rsidR="00F51EDE" w:rsidRPr="00DB3FD5" w:rsidRDefault="00F51EDE" w:rsidP="00F51EDE">
      <w:pPr>
        <w:spacing w:after="0" w:line="240" w:lineRule="auto"/>
        <w:jc w:val="both"/>
        <w:rPr>
          <w:rFonts w:ascii="Times New Roman" w:hAnsi="Times New Roman"/>
          <w:sz w:val="24"/>
          <w:lang w:val="en-AU" w:bidi="ar-SA"/>
        </w:rPr>
      </w:pPr>
    </w:p>
    <w:p w:rsidR="00F51EDE" w:rsidRPr="00DB3FD5" w:rsidRDefault="00F51EDE" w:rsidP="00F51EDE">
      <w:pPr>
        <w:spacing w:after="0" w:line="240" w:lineRule="auto"/>
        <w:jc w:val="both"/>
        <w:rPr>
          <w:rFonts w:ascii="Times New Roman" w:hAnsi="Times New Roman"/>
          <w:b/>
          <w:sz w:val="24"/>
          <w:lang w:val="en-AU" w:bidi="ar-SA"/>
        </w:rPr>
      </w:pPr>
      <w:r w:rsidRPr="00DB3FD5">
        <w:rPr>
          <w:rFonts w:ascii="Times New Roman" w:hAnsi="Times New Roman"/>
          <w:b/>
          <w:sz w:val="24"/>
          <w:lang w:val="en-AU" w:bidi="ar-SA"/>
        </w:rPr>
        <w:t>The verbal tallies between the Torah and the Ashlamata are:</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LORD - </w:t>
      </w:r>
      <w:r w:rsidRPr="00DB3FD5">
        <w:rPr>
          <w:rFonts w:ascii="Times New Roman" w:hAnsi="Times New Roman" w:cs="Times New Roman"/>
          <w:sz w:val="24"/>
          <w:szCs w:val="24"/>
          <w:rtl/>
          <w:lang w:val="en-AU"/>
        </w:rPr>
        <w:t>יהוה</w:t>
      </w:r>
      <w:r w:rsidRPr="00DB3FD5">
        <w:rPr>
          <w:rFonts w:ascii="Times New Roman" w:hAnsi="Times New Roman"/>
          <w:sz w:val="24"/>
          <w:lang w:val="en-AU" w:bidi="ar-SA"/>
        </w:rPr>
        <w:t>, Strong’s number 03068.</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Say</w:t>
      </w:r>
      <w:r>
        <w:rPr>
          <w:rFonts w:ascii="Times New Roman" w:hAnsi="Times New Roman"/>
          <w:sz w:val="24"/>
          <w:lang w:val="en-AU" w:bidi="ar-SA"/>
        </w:rPr>
        <w:t>ng / Says</w:t>
      </w:r>
      <w:r w:rsidRPr="00DB3FD5">
        <w:rPr>
          <w:rFonts w:ascii="Times New Roman" w:hAnsi="Times New Roman"/>
          <w:sz w:val="24"/>
          <w:lang w:val="en-AU" w:bidi="ar-SA"/>
        </w:rPr>
        <w:t xml:space="preserve"> / Said - </w:t>
      </w:r>
      <w:r w:rsidRPr="00DB3FD5">
        <w:rPr>
          <w:rFonts w:ascii="Times New Roman" w:hAnsi="Times New Roman" w:cs="Times New Roman"/>
          <w:sz w:val="24"/>
          <w:szCs w:val="24"/>
          <w:rtl/>
          <w:lang w:val="en-AU"/>
        </w:rPr>
        <w:t>אמר</w:t>
      </w:r>
      <w:r w:rsidRPr="00DB3FD5">
        <w:rPr>
          <w:rFonts w:ascii="Times New Roman" w:hAnsi="Times New Roman"/>
          <w:sz w:val="24"/>
          <w:lang w:val="en-AU" w:bidi="ar-SA"/>
        </w:rPr>
        <w:t>, Strong’s number 0559.</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Children / Young / Sons - </w:t>
      </w:r>
      <w:r w:rsidRPr="00DB3FD5">
        <w:rPr>
          <w:rFonts w:ascii="Times New Roman" w:hAnsi="Times New Roman" w:cs="Times New Roman"/>
          <w:sz w:val="24"/>
          <w:szCs w:val="24"/>
          <w:rtl/>
          <w:lang w:val="en-AU"/>
        </w:rPr>
        <w:t>בן</w:t>
      </w:r>
      <w:r w:rsidRPr="00DB3FD5">
        <w:rPr>
          <w:rFonts w:ascii="Times New Roman" w:hAnsi="Times New Roman"/>
          <w:sz w:val="24"/>
          <w:lang w:val="en-AU" w:bidi="ar-SA"/>
        </w:rPr>
        <w:t>, Strong’s number 01121.</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Israel - </w:t>
      </w:r>
      <w:r w:rsidRPr="00DB3FD5">
        <w:rPr>
          <w:rFonts w:ascii="Times New Roman" w:hAnsi="Times New Roman" w:cs="Times New Roman"/>
          <w:sz w:val="24"/>
          <w:szCs w:val="24"/>
          <w:rtl/>
          <w:lang w:val="en-AU"/>
        </w:rPr>
        <w:t>ישראל</w:t>
      </w:r>
      <w:r w:rsidRPr="00DB3FD5">
        <w:rPr>
          <w:rFonts w:ascii="Times New Roman" w:hAnsi="Times New Roman"/>
          <w:sz w:val="24"/>
          <w:lang w:val="en-AU" w:bidi="ar-SA"/>
        </w:rPr>
        <w:t>, Strong’s number 03478.</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Feasts / Solemnities - </w:t>
      </w:r>
      <w:r w:rsidRPr="00DB3FD5">
        <w:rPr>
          <w:rFonts w:ascii="Times New Roman" w:hAnsi="Times New Roman" w:cs="Times New Roman"/>
          <w:sz w:val="24"/>
          <w:rtl/>
          <w:lang w:val="en-AU"/>
        </w:rPr>
        <w:t>מועד</w:t>
      </w:r>
      <w:r w:rsidRPr="00DB3FD5">
        <w:rPr>
          <w:rFonts w:ascii="Times New Roman" w:hAnsi="Times New Roman"/>
          <w:sz w:val="24"/>
          <w:lang w:val="en-AU" w:bidi="ar-SA"/>
        </w:rPr>
        <w:t>, Strong’s number 04150.</w:t>
      </w:r>
    </w:p>
    <w:p w:rsidR="00F51EDE" w:rsidRPr="00DB3FD5" w:rsidRDefault="00F51EDE" w:rsidP="00F51EDE">
      <w:pPr>
        <w:spacing w:after="0" w:line="240" w:lineRule="auto"/>
        <w:jc w:val="both"/>
        <w:rPr>
          <w:rFonts w:ascii="Times New Roman" w:hAnsi="Times New Roman"/>
          <w:sz w:val="24"/>
          <w:lang w:val="en-AU" w:bidi="ar-SA"/>
        </w:rPr>
      </w:pPr>
    </w:p>
    <w:p w:rsidR="00F51EDE" w:rsidRPr="00DB3FD5" w:rsidRDefault="00F51EDE" w:rsidP="00F51EDE">
      <w:pPr>
        <w:spacing w:after="0" w:line="240" w:lineRule="auto"/>
        <w:jc w:val="both"/>
        <w:rPr>
          <w:rFonts w:ascii="Times New Roman" w:hAnsi="Times New Roman"/>
          <w:b/>
          <w:sz w:val="24"/>
          <w:lang w:val="en-AU" w:bidi="ar-SA"/>
        </w:rPr>
      </w:pPr>
      <w:r w:rsidRPr="00DB3FD5">
        <w:rPr>
          <w:rFonts w:ascii="Times New Roman" w:hAnsi="Times New Roman"/>
          <w:b/>
          <w:sz w:val="24"/>
          <w:lang w:val="en-AU" w:bidi="ar-SA"/>
        </w:rPr>
        <w:t>The verbal tallies between the Torah and the Psalm are:</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LORD - </w:t>
      </w:r>
      <w:r w:rsidRPr="00DB3FD5">
        <w:rPr>
          <w:rFonts w:ascii="Times New Roman" w:hAnsi="Times New Roman"/>
          <w:sz w:val="24"/>
          <w:rtl/>
          <w:lang w:val="en-AU"/>
        </w:rPr>
        <w:t>יהוה</w:t>
      </w:r>
      <w:r w:rsidRPr="00DB3FD5">
        <w:rPr>
          <w:rFonts w:ascii="Times New Roman" w:hAnsi="Times New Roman"/>
          <w:sz w:val="24"/>
          <w:lang w:val="en-AU" w:bidi="ar-SA"/>
        </w:rPr>
        <w:t>, Strong’s number 03068.</w:t>
      </w:r>
    </w:p>
    <w:p w:rsidR="00F51EDE" w:rsidRPr="00DB3FD5" w:rsidRDefault="00F51EDE" w:rsidP="00F51EDE">
      <w:pPr>
        <w:spacing w:after="0" w:line="240" w:lineRule="auto"/>
        <w:jc w:val="both"/>
        <w:rPr>
          <w:rFonts w:ascii="Times New Roman" w:hAnsi="Times New Roman"/>
          <w:sz w:val="24"/>
          <w:lang w:val="en-AU" w:bidi="ar-SA"/>
        </w:rPr>
      </w:pPr>
      <w:r>
        <w:rPr>
          <w:rFonts w:ascii="Times New Roman" w:hAnsi="Times New Roman"/>
          <w:sz w:val="24"/>
          <w:lang w:val="en-AU" w:bidi="ar-SA"/>
        </w:rPr>
        <w:t>Spo</w:t>
      </w:r>
      <w:r w:rsidRPr="00DB3FD5">
        <w:rPr>
          <w:rFonts w:ascii="Times New Roman" w:hAnsi="Times New Roman"/>
          <w:sz w:val="24"/>
          <w:lang w:val="en-AU" w:bidi="ar-SA"/>
        </w:rPr>
        <w:t xml:space="preserve">ke / Spoken / Speak - </w:t>
      </w:r>
      <w:r w:rsidRPr="00DB3FD5">
        <w:rPr>
          <w:rFonts w:ascii="Times New Roman" w:hAnsi="Times New Roman" w:cs="Times New Roman"/>
          <w:sz w:val="24"/>
          <w:szCs w:val="24"/>
          <w:rtl/>
          <w:lang w:val="en-AU"/>
        </w:rPr>
        <w:t>דבר</w:t>
      </w:r>
      <w:r w:rsidRPr="00DB3FD5">
        <w:rPr>
          <w:rFonts w:ascii="Times New Roman" w:hAnsi="Times New Roman"/>
          <w:sz w:val="24"/>
          <w:lang w:val="en-AU" w:bidi="ar-SA"/>
        </w:rPr>
        <w:t>, Strong’s number 01696.</w:t>
      </w:r>
    </w:p>
    <w:p w:rsidR="00F51EDE" w:rsidRPr="00DB3FD5" w:rsidRDefault="00F51EDE" w:rsidP="00F51EDE">
      <w:pPr>
        <w:spacing w:after="0" w:line="240" w:lineRule="auto"/>
        <w:jc w:val="both"/>
        <w:rPr>
          <w:rFonts w:ascii="Times New Roman" w:hAnsi="Times New Roman"/>
          <w:sz w:val="24"/>
          <w:lang w:val="en-AU" w:bidi="ar-SA"/>
        </w:rPr>
      </w:pPr>
      <w:r>
        <w:rPr>
          <w:rFonts w:ascii="Times New Roman" w:hAnsi="Times New Roman"/>
          <w:sz w:val="24"/>
          <w:lang w:val="en-AU" w:bidi="ar-SA"/>
        </w:rPr>
        <w:t>Sayng / Says</w:t>
      </w:r>
      <w:r w:rsidRPr="00DB3FD5">
        <w:rPr>
          <w:rFonts w:ascii="Times New Roman" w:hAnsi="Times New Roman"/>
          <w:sz w:val="24"/>
          <w:lang w:val="en-AU" w:bidi="ar-SA"/>
        </w:rPr>
        <w:t xml:space="preserve"> / Said - </w:t>
      </w:r>
      <w:r w:rsidRPr="00DB3FD5">
        <w:rPr>
          <w:rFonts w:ascii="Times New Roman" w:hAnsi="Times New Roman"/>
          <w:sz w:val="24"/>
          <w:rtl/>
          <w:lang w:val="en-AU"/>
        </w:rPr>
        <w:t>אמר</w:t>
      </w:r>
      <w:r w:rsidRPr="00DB3FD5">
        <w:rPr>
          <w:rFonts w:ascii="Times New Roman" w:hAnsi="Times New Roman"/>
          <w:sz w:val="24"/>
          <w:lang w:val="en-AU" w:bidi="ar-SA"/>
        </w:rPr>
        <w:t>, Strong’s number 0559.</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Children / Young / Sons - </w:t>
      </w:r>
      <w:r w:rsidRPr="00DB3FD5">
        <w:rPr>
          <w:rFonts w:ascii="Times New Roman" w:hAnsi="Times New Roman"/>
          <w:sz w:val="24"/>
          <w:rtl/>
          <w:lang w:val="en-AU"/>
        </w:rPr>
        <w:t>בן</w:t>
      </w:r>
      <w:r w:rsidRPr="00DB3FD5">
        <w:rPr>
          <w:rFonts w:ascii="Times New Roman" w:hAnsi="Times New Roman"/>
          <w:sz w:val="24"/>
          <w:lang w:val="en-AU" w:bidi="ar-SA"/>
        </w:rPr>
        <w:t>, Strong’s number 01121.</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sz w:val="24"/>
          <w:lang w:val="en-AU" w:bidi="ar-SA"/>
        </w:rPr>
        <w:t xml:space="preserve">Holy - </w:t>
      </w:r>
      <w:r w:rsidRPr="00DB3FD5">
        <w:rPr>
          <w:rFonts w:ascii="Times New Roman" w:hAnsi="Times New Roman" w:cs="Times New Roman"/>
          <w:sz w:val="24"/>
          <w:szCs w:val="24"/>
          <w:rtl/>
          <w:lang w:val="en-AU"/>
        </w:rPr>
        <w:t>קדש</w:t>
      </w:r>
      <w:r w:rsidRPr="00DB3FD5">
        <w:rPr>
          <w:rFonts w:ascii="Times New Roman" w:hAnsi="Times New Roman"/>
          <w:sz w:val="24"/>
          <w:lang w:val="en-AU" w:bidi="ar-SA"/>
        </w:rPr>
        <w:t>, Strong’s number 06944.</w:t>
      </w:r>
    </w:p>
    <w:p w:rsidR="00F51EDE" w:rsidRPr="00DB3FD5" w:rsidRDefault="00F51EDE" w:rsidP="00F51EDE">
      <w:pPr>
        <w:spacing w:after="0" w:line="240" w:lineRule="auto"/>
        <w:jc w:val="both"/>
        <w:rPr>
          <w:rFonts w:ascii="Times New Roman" w:hAnsi="Times New Roman"/>
          <w:sz w:val="24"/>
          <w:lang w:val="en-AU" w:bidi="ar-SA"/>
        </w:rPr>
      </w:pP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Vayikra (Leviticus) 23:1</w:t>
      </w:r>
      <w:r w:rsidRPr="00DB3FD5">
        <w:rPr>
          <w:rFonts w:ascii="Times New Roman" w:hAnsi="Times New Roman"/>
          <w:sz w:val="24"/>
          <w:lang w:val="en-AU" w:bidi="ar-SA"/>
        </w:rPr>
        <w:t xml:space="preserve"> And the </w:t>
      </w:r>
      <w:r w:rsidRPr="00DB3FD5">
        <w:rPr>
          <w:rFonts w:ascii="Times New Roman" w:hAnsi="Times New Roman"/>
          <w:color w:val="C00000"/>
          <w:sz w:val="24"/>
          <w:lang w:val="en-AU" w:bidi="ar-SA"/>
        </w:rPr>
        <w:t xml:space="preserve">LORD &lt;03068&gt; spake &lt;01696&gt; (8762) </w:t>
      </w:r>
      <w:r w:rsidRPr="00DB3FD5">
        <w:rPr>
          <w:rFonts w:ascii="Times New Roman" w:hAnsi="Times New Roman"/>
          <w:sz w:val="24"/>
          <w:lang w:val="en-AU" w:bidi="ar-SA"/>
        </w:rPr>
        <w:t xml:space="preserve">unto Moses, </w:t>
      </w:r>
      <w:r w:rsidRPr="00DB3FD5">
        <w:rPr>
          <w:rFonts w:ascii="Times New Roman" w:hAnsi="Times New Roman"/>
          <w:color w:val="C00000"/>
          <w:sz w:val="24"/>
          <w:lang w:val="en-AU" w:bidi="ar-SA"/>
        </w:rPr>
        <w:t>saying &lt;0559&gt; (8800)</w:t>
      </w:r>
      <w:r w:rsidRPr="00DB3FD5">
        <w:rPr>
          <w:rFonts w:ascii="Times New Roman" w:hAnsi="Times New Roman"/>
          <w:sz w:val="24"/>
          <w:lang w:val="en-AU" w:bidi="ar-SA"/>
        </w:rPr>
        <w:t xml:space="preserve">, 2  </w:t>
      </w:r>
      <w:r w:rsidRPr="00DB3FD5">
        <w:rPr>
          <w:rFonts w:ascii="Times New Roman" w:hAnsi="Times New Roman"/>
          <w:color w:val="C00000"/>
          <w:sz w:val="24"/>
          <w:lang w:val="en-AU" w:bidi="ar-SA"/>
        </w:rPr>
        <w:t xml:space="preserve">Speak &lt;01696&gt; (8761) </w:t>
      </w:r>
      <w:r w:rsidRPr="00DB3FD5">
        <w:rPr>
          <w:rFonts w:ascii="Times New Roman" w:hAnsi="Times New Roman"/>
          <w:sz w:val="24"/>
          <w:lang w:val="en-AU" w:bidi="ar-SA"/>
        </w:rPr>
        <w:t xml:space="preserve">unto the </w:t>
      </w:r>
      <w:r w:rsidRPr="00DB3FD5">
        <w:rPr>
          <w:rFonts w:ascii="Times New Roman" w:hAnsi="Times New Roman"/>
          <w:color w:val="C00000"/>
          <w:sz w:val="24"/>
          <w:lang w:val="en-AU" w:bidi="ar-SA"/>
        </w:rPr>
        <w:t xml:space="preserve">children &lt;01121&gt; </w:t>
      </w:r>
      <w:r w:rsidRPr="00DB3FD5">
        <w:rPr>
          <w:rFonts w:ascii="Times New Roman" w:hAnsi="Times New Roman"/>
          <w:sz w:val="24"/>
          <w:lang w:val="en-AU" w:bidi="ar-SA"/>
        </w:rPr>
        <w:t xml:space="preserve">of </w:t>
      </w:r>
      <w:r w:rsidRPr="00DB3FD5">
        <w:rPr>
          <w:rFonts w:ascii="Times New Roman" w:hAnsi="Times New Roman"/>
          <w:color w:val="C00000"/>
          <w:sz w:val="24"/>
          <w:lang w:val="en-AU" w:bidi="ar-SA"/>
        </w:rPr>
        <w:t>Israel &lt;03478&gt;</w:t>
      </w:r>
      <w:r w:rsidRPr="00DB3FD5">
        <w:rPr>
          <w:rFonts w:ascii="Times New Roman" w:hAnsi="Times New Roman"/>
          <w:sz w:val="24"/>
          <w:lang w:val="en-AU" w:bidi="ar-SA"/>
        </w:rPr>
        <w:t xml:space="preserve">, and </w:t>
      </w:r>
      <w:r w:rsidRPr="00DB3FD5">
        <w:rPr>
          <w:rFonts w:ascii="Times New Roman" w:hAnsi="Times New Roman"/>
          <w:color w:val="C00000"/>
          <w:sz w:val="24"/>
          <w:lang w:val="en-AU" w:bidi="ar-SA"/>
        </w:rPr>
        <w:t xml:space="preserve">say &lt;0559&gt; (8804) </w:t>
      </w:r>
      <w:r w:rsidRPr="00DB3FD5">
        <w:rPr>
          <w:rFonts w:ascii="Times New Roman" w:hAnsi="Times New Roman"/>
          <w:sz w:val="24"/>
          <w:lang w:val="en-AU" w:bidi="ar-SA"/>
        </w:rPr>
        <w:t xml:space="preserve">unto them, Concerning the </w:t>
      </w:r>
      <w:r w:rsidRPr="00DB3FD5">
        <w:rPr>
          <w:rFonts w:ascii="Times New Roman" w:hAnsi="Times New Roman"/>
          <w:color w:val="C00000"/>
          <w:sz w:val="24"/>
          <w:lang w:val="en-AU" w:bidi="ar-SA"/>
        </w:rPr>
        <w:t xml:space="preserve">feasts &lt;04150&gt; </w:t>
      </w:r>
      <w:r w:rsidRPr="00DB3FD5">
        <w:rPr>
          <w:rFonts w:ascii="Times New Roman" w:hAnsi="Times New Roman"/>
          <w:sz w:val="24"/>
          <w:lang w:val="en-AU" w:bidi="ar-SA"/>
        </w:rPr>
        <w:t xml:space="preserve">of the </w:t>
      </w:r>
      <w:r w:rsidRPr="00DB3FD5">
        <w:rPr>
          <w:rFonts w:ascii="Times New Roman" w:hAnsi="Times New Roman"/>
          <w:color w:val="C00000"/>
          <w:sz w:val="24"/>
          <w:lang w:val="en-AU" w:bidi="ar-SA"/>
        </w:rPr>
        <w:t>LORD &lt;03068&gt;</w:t>
      </w:r>
      <w:r w:rsidRPr="00DB3FD5">
        <w:rPr>
          <w:rFonts w:ascii="Times New Roman" w:hAnsi="Times New Roman"/>
          <w:sz w:val="24"/>
          <w:lang w:val="en-AU" w:bidi="ar-SA"/>
        </w:rPr>
        <w:t xml:space="preserve">, which ye shall proclaim to be </w:t>
      </w:r>
      <w:r w:rsidRPr="00DB3FD5">
        <w:rPr>
          <w:rFonts w:ascii="Times New Roman" w:hAnsi="Times New Roman"/>
          <w:color w:val="C00000"/>
          <w:sz w:val="24"/>
          <w:lang w:val="en-AU" w:bidi="ar-SA"/>
        </w:rPr>
        <w:t xml:space="preserve">holy &lt;06944&gt; </w:t>
      </w:r>
      <w:r w:rsidRPr="00DB3FD5">
        <w:rPr>
          <w:rFonts w:ascii="Times New Roman" w:hAnsi="Times New Roman"/>
          <w:sz w:val="24"/>
          <w:lang w:val="en-AU" w:bidi="ar-SA"/>
        </w:rPr>
        <w:t xml:space="preserve">convocations, even these are my </w:t>
      </w:r>
      <w:r w:rsidRPr="00DB3FD5">
        <w:rPr>
          <w:rFonts w:ascii="Times New Roman" w:hAnsi="Times New Roman"/>
          <w:color w:val="C00000"/>
          <w:sz w:val="24"/>
          <w:lang w:val="en-AU" w:bidi="ar-SA"/>
        </w:rPr>
        <w:t>feasts &lt;04150&gt;</w:t>
      </w:r>
      <w:r w:rsidRPr="00DB3FD5">
        <w:rPr>
          <w:rFonts w:ascii="Times New Roman" w:hAnsi="Times New Roman"/>
          <w:sz w:val="24"/>
          <w:lang w:val="en-AU" w:bidi="ar-SA"/>
        </w:rPr>
        <w:t>.</w:t>
      </w:r>
    </w:p>
    <w:p w:rsidR="00F51EDE" w:rsidRPr="00DB3FD5" w:rsidRDefault="00F51EDE" w:rsidP="00F51EDE">
      <w:pPr>
        <w:spacing w:after="0" w:line="240" w:lineRule="auto"/>
        <w:jc w:val="both"/>
        <w:rPr>
          <w:rFonts w:ascii="Times New Roman" w:hAnsi="Times New Roman"/>
          <w:sz w:val="24"/>
          <w:lang w:val="en-AU" w:bidi="ar-SA"/>
        </w:rPr>
      </w:pP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Yehezechel (Ezekiel) 45:17</w:t>
      </w:r>
      <w:r w:rsidRPr="00DB3FD5">
        <w:rPr>
          <w:rFonts w:ascii="Times New Roman" w:hAnsi="Times New Roman"/>
          <w:sz w:val="24"/>
          <w:lang w:val="en-AU" w:bidi="ar-SA"/>
        </w:rPr>
        <w:t xml:space="preserve"> And it shall be the prince’s part to give burnt offerings, and meat offerings, and drink offerings, in the feasts, and in the new moons, and in the sabbaths, in all </w:t>
      </w:r>
      <w:r w:rsidRPr="00DB3FD5">
        <w:rPr>
          <w:rFonts w:ascii="Times New Roman" w:hAnsi="Times New Roman"/>
          <w:color w:val="C00000"/>
          <w:sz w:val="24"/>
          <w:lang w:val="en-AU" w:bidi="ar-SA"/>
        </w:rPr>
        <w:t xml:space="preserve">solemnities &lt;04150&gt; </w:t>
      </w:r>
      <w:r w:rsidRPr="00DB3FD5">
        <w:rPr>
          <w:rFonts w:ascii="Times New Roman" w:hAnsi="Times New Roman"/>
          <w:sz w:val="24"/>
          <w:lang w:val="en-AU" w:bidi="ar-SA"/>
        </w:rPr>
        <w:t xml:space="preserve">of the house of </w:t>
      </w:r>
      <w:r w:rsidRPr="00DB3FD5">
        <w:rPr>
          <w:rFonts w:ascii="Times New Roman" w:hAnsi="Times New Roman"/>
          <w:color w:val="C00000"/>
          <w:sz w:val="24"/>
          <w:lang w:val="en-AU" w:bidi="ar-SA"/>
        </w:rPr>
        <w:t>Israel &lt;03478&gt;</w:t>
      </w:r>
      <w:r w:rsidRPr="00DB3FD5">
        <w:rPr>
          <w:rFonts w:ascii="Times New Roman" w:hAnsi="Times New Roman"/>
          <w:sz w:val="24"/>
          <w:lang w:val="en-AU" w:bidi="ar-SA"/>
        </w:rPr>
        <w:t xml:space="preserve">: he shall prepare the sin offering, and the meat offering, and the burnt offering, and the peace offerings, to make reconciliation for the house of </w:t>
      </w:r>
      <w:r w:rsidRPr="00DB3FD5">
        <w:rPr>
          <w:rFonts w:ascii="Times New Roman" w:hAnsi="Times New Roman"/>
          <w:color w:val="C00000"/>
          <w:sz w:val="24"/>
          <w:lang w:val="en-AU" w:bidi="ar-SA"/>
        </w:rPr>
        <w:t>Israel &lt;03478&gt;</w:t>
      </w:r>
      <w:r w:rsidRPr="00DB3FD5">
        <w:rPr>
          <w:rFonts w:ascii="Times New Roman" w:hAnsi="Times New Roman"/>
          <w:sz w:val="24"/>
          <w:lang w:val="en-AU" w:bidi="ar-SA"/>
        </w:rPr>
        <w:t>.</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Yehezechel (Ezekiel) 46:1</w:t>
      </w:r>
      <w:r w:rsidRPr="00DB3FD5">
        <w:rPr>
          <w:rFonts w:ascii="Times New Roman" w:hAnsi="Times New Roman"/>
          <w:sz w:val="24"/>
          <w:lang w:val="en-AU" w:bidi="ar-SA"/>
        </w:rPr>
        <w:t xml:space="preserve"> Thus </w:t>
      </w:r>
      <w:r w:rsidRPr="00DB3FD5">
        <w:rPr>
          <w:rFonts w:ascii="Times New Roman" w:hAnsi="Times New Roman"/>
          <w:color w:val="C00000"/>
          <w:sz w:val="24"/>
          <w:lang w:val="en-AU" w:bidi="ar-SA"/>
        </w:rPr>
        <w:t>saith &lt;0559&gt; (8804)</w:t>
      </w:r>
      <w:r w:rsidRPr="00DB3FD5">
        <w:rPr>
          <w:rFonts w:ascii="Times New Roman" w:hAnsi="Times New Roman"/>
          <w:sz w:val="24"/>
          <w:lang w:val="en-AU" w:bidi="ar-SA"/>
        </w:rPr>
        <w:t xml:space="preserve"> the Lord GOD; The gate of the inner court that looketh toward the east shall be shut the six working days; but on the sabbath it shall be opened, and in the day of the new moon it shall be opened.</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lastRenderedPageBreak/>
        <w:t>Yehezechel (Ezekiel) 46:3</w:t>
      </w:r>
      <w:r w:rsidRPr="00DB3FD5">
        <w:rPr>
          <w:rFonts w:ascii="Times New Roman" w:hAnsi="Times New Roman"/>
          <w:sz w:val="24"/>
          <w:lang w:val="en-AU" w:bidi="ar-SA"/>
        </w:rPr>
        <w:t xml:space="preserve"> Likewise the people of the land shall worship at the door of this gate before the </w:t>
      </w:r>
      <w:r w:rsidRPr="00DB3FD5">
        <w:rPr>
          <w:rFonts w:ascii="Times New Roman" w:hAnsi="Times New Roman"/>
          <w:color w:val="C00000"/>
          <w:sz w:val="24"/>
          <w:lang w:val="en-AU" w:bidi="ar-SA"/>
        </w:rPr>
        <w:t xml:space="preserve">LORD &lt;03068&gt; </w:t>
      </w:r>
      <w:r w:rsidRPr="00DB3FD5">
        <w:rPr>
          <w:rFonts w:ascii="Times New Roman" w:hAnsi="Times New Roman"/>
          <w:sz w:val="24"/>
          <w:lang w:val="en-AU" w:bidi="ar-SA"/>
        </w:rPr>
        <w:t>in the sabbaths and in the new moons.</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Yehezechel (Ezekiel) 46:6</w:t>
      </w:r>
      <w:r w:rsidRPr="00DB3FD5">
        <w:rPr>
          <w:rFonts w:ascii="Times New Roman" w:hAnsi="Times New Roman"/>
          <w:sz w:val="24"/>
          <w:lang w:val="en-AU" w:bidi="ar-SA"/>
        </w:rPr>
        <w:t xml:space="preserve"> And in the day of the new moon it shall be a </w:t>
      </w:r>
      <w:r w:rsidRPr="00DB3FD5">
        <w:rPr>
          <w:rFonts w:ascii="Times New Roman" w:hAnsi="Times New Roman"/>
          <w:color w:val="C00000"/>
          <w:sz w:val="24"/>
          <w:lang w:val="en-AU" w:bidi="ar-SA"/>
        </w:rPr>
        <w:t>young &lt;01121&gt;</w:t>
      </w:r>
      <w:r w:rsidRPr="00DB3FD5">
        <w:rPr>
          <w:rFonts w:ascii="Times New Roman" w:hAnsi="Times New Roman"/>
          <w:sz w:val="24"/>
          <w:lang w:val="en-AU" w:bidi="ar-SA"/>
        </w:rPr>
        <w:t xml:space="preserve"> bullock without blemish, and six lambs, and a ram: they shall be without blemish.</w:t>
      </w:r>
    </w:p>
    <w:p w:rsidR="00F51EDE" w:rsidRPr="00DB3FD5" w:rsidRDefault="00F51EDE" w:rsidP="00F51EDE">
      <w:pPr>
        <w:spacing w:after="0" w:line="240" w:lineRule="auto"/>
        <w:jc w:val="both"/>
        <w:rPr>
          <w:rFonts w:ascii="Times New Roman" w:hAnsi="Times New Roman"/>
          <w:sz w:val="24"/>
          <w:lang w:val="en-AU" w:bidi="ar-SA"/>
        </w:rPr>
      </w:pP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Tehillim (Psalms) 87:1</w:t>
      </w:r>
      <w:r w:rsidRPr="00DB3FD5">
        <w:rPr>
          <w:rFonts w:ascii="Times New Roman" w:hAnsi="Times New Roman"/>
          <w:sz w:val="24"/>
          <w:lang w:val="en-AU" w:bidi="ar-SA"/>
        </w:rPr>
        <w:t xml:space="preserve"> « A Psalm or Song for the </w:t>
      </w:r>
      <w:r w:rsidRPr="00DB3FD5">
        <w:rPr>
          <w:rFonts w:ascii="Times New Roman" w:hAnsi="Times New Roman"/>
          <w:color w:val="C00000"/>
          <w:sz w:val="24"/>
          <w:lang w:val="en-AU" w:bidi="ar-SA"/>
        </w:rPr>
        <w:t xml:space="preserve">sons &lt;01121&gt; </w:t>
      </w:r>
      <w:r w:rsidRPr="00DB3FD5">
        <w:rPr>
          <w:rFonts w:ascii="Times New Roman" w:hAnsi="Times New Roman"/>
          <w:sz w:val="24"/>
          <w:lang w:val="en-AU" w:bidi="ar-SA"/>
        </w:rPr>
        <w:t xml:space="preserve">of Korah. » His foundation is in the </w:t>
      </w:r>
      <w:r w:rsidRPr="00DB3FD5">
        <w:rPr>
          <w:rFonts w:ascii="Times New Roman" w:hAnsi="Times New Roman"/>
          <w:color w:val="C00000"/>
          <w:sz w:val="24"/>
          <w:lang w:val="en-AU" w:bidi="ar-SA"/>
        </w:rPr>
        <w:t xml:space="preserve">holy &lt;06944&gt; </w:t>
      </w:r>
      <w:r w:rsidRPr="00DB3FD5">
        <w:rPr>
          <w:rFonts w:ascii="Times New Roman" w:hAnsi="Times New Roman"/>
          <w:sz w:val="24"/>
          <w:lang w:val="en-AU" w:bidi="ar-SA"/>
        </w:rPr>
        <w:t>mountains.</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 xml:space="preserve">Tehillim (Psalms) 87:2 </w:t>
      </w:r>
      <w:r w:rsidRPr="00DB3FD5">
        <w:rPr>
          <w:rFonts w:ascii="Times New Roman" w:hAnsi="Times New Roman"/>
          <w:sz w:val="24"/>
          <w:lang w:val="en-AU" w:bidi="ar-SA"/>
        </w:rPr>
        <w:t xml:space="preserve">The </w:t>
      </w:r>
      <w:r w:rsidRPr="00DB3FD5">
        <w:rPr>
          <w:rFonts w:ascii="Times New Roman" w:hAnsi="Times New Roman"/>
          <w:color w:val="C00000"/>
          <w:sz w:val="24"/>
          <w:lang w:val="en-AU" w:bidi="ar-SA"/>
        </w:rPr>
        <w:t xml:space="preserve">LORD &lt;03068&gt; </w:t>
      </w:r>
      <w:r w:rsidRPr="00DB3FD5">
        <w:rPr>
          <w:rFonts w:ascii="Times New Roman" w:hAnsi="Times New Roman"/>
          <w:sz w:val="24"/>
          <w:lang w:val="en-AU" w:bidi="ar-SA"/>
        </w:rPr>
        <w:t>loveth the gates of Zion more than all the dwellings of Jacob.</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Tehillim (Psalms) 87:3</w:t>
      </w:r>
      <w:r w:rsidRPr="00DB3FD5">
        <w:rPr>
          <w:rFonts w:ascii="Times New Roman" w:hAnsi="Times New Roman"/>
          <w:sz w:val="24"/>
          <w:lang w:val="en-AU" w:bidi="ar-SA"/>
        </w:rPr>
        <w:t xml:space="preserve"> Glorious things are </w:t>
      </w:r>
      <w:r w:rsidRPr="00DB3FD5">
        <w:rPr>
          <w:rFonts w:ascii="Times New Roman" w:hAnsi="Times New Roman"/>
          <w:color w:val="C00000"/>
          <w:sz w:val="24"/>
          <w:lang w:val="en-AU" w:bidi="ar-SA"/>
        </w:rPr>
        <w:t xml:space="preserve">spoken &lt;01696&gt; (8794) </w:t>
      </w:r>
      <w:r w:rsidRPr="00DB3FD5">
        <w:rPr>
          <w:rFonts w:ascii="Times New Roman" w:hAnsi="Times New Roman"/>
          <w:sz w:val="24"/>
          <w:lang w:val="en-AU" w:bidi="ar-SA"/>
        </w:rPr>
        <w:t>of thee, O city of God. Selah.</w:t>
      </w:r>
    </w:p>
    <w:p w:rsidR="00F51EDE" w:rsidRPr="00DB3FD5" w:rsidRDefault="00F51EDE" w:rsidP="00F51EDE">
      <w:pPr>
        <w:spacing w:after="0" w:line="240" w:lineRule="auto"/>
        <w:jc w:val="both"/>
        <w:rPr>
          <w:rFonts w:ascii="Times New Roman" w:hAnsi="Times New Roman"/>
          <w:sz w:val="24"/>
          <w:lang w:val="en-AU" w:bidi="ar-SA"/>
        </w:rPr>
      </w:pPr>
      <w:r w:rsidRPr="00DB3FD5">
        <w:rPr>
          <w:rFonts w:ascii="Times New Roman" w:hAnsi="Times New Roman"/>
          <w:b/>
          <w:sz w:val="24"/>
          <w:lang w:val="en-AU" w:bidi="ar-SA"/>
        </w:rPr>
        <w:t>Tehillim (Psalms) 87:5</w:t>
      </w:r>
      <w:r w:rsidRPr="00DB3FD5">
        <w:rPr>
          <w:rFonts w:ascii="Times New Roman" w:hAnsi="Times New Roman"/>
          <w:sz w:val="24"/>
          <w:lang w:val="en-AU" w:bidi="ar-SA"/>
        </w:rPr>
        <w:t xml:space="preserve"> And of Zion it shall be </w:t>
      </w:r>
      <w:r w:rsidRPr="00DB3FD5">
        <w:rPr>
          <w:rFonts w:ascii="Times New Roman" w:hAnsi="Times New Roman"/>
          <w:color w:val="C00000"/>
          <w:sz w:val="24"/>
          <w:lang w:val="en-AU" w:bidi="ar-SA"/>
        </w:rPr>
        <w:t>said &lt;0559&gt; (8735)</w:t>
      </w:r>
      <w:r w:rsidRPr="00DB3FD5">
        <w:rPr>
          <w:rFonts w:ascii="Times New Roman" w:hAnsi="Times New Roman"/>
          <w:sz w:val="24"/>
          <w:lang w:val="en-AU" w:bidi="ar-SA"/>
        </w:rPr>
        <w:t>, This and that man was born in her: and the highest himself shall establish her.</w:t>
      </w:r>
    </w:p>
    <w:p w:rsidR="00F51EDE"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spacing w:after="0" w:line="240" w:lineRule="auto"/>
        <w:jc w:val="center"/>
        <w:rPr>
          <w:rFonts w:ascii="Palatino Linotype" w:hAnsi="Palatino Linotype" w:cstheme="majorBidi"/>
          <w:b/>
          <w:bCs/>
          <w:sz w:val="28"/>
          <w:szCs w:val="28"/>
        </w:rPr>
      </w:pPr>
      <w:r w:rsidRPr="00DB3FD5">
        <w:rPr>
          <w:rFonts w:ascii="Palatino Linotype" w:hAnsi="Palatino Linotype" w:cstheme="majorBidi"/>
          <w:b/>
          <w:bCs/>
          <w:sz w:val="28"/>
          <w:szCs w:val="28"/>
        </w:rPr>
        <w:t>Hebrew:</w:t>
      </w:r>
    </w:p>
    <w:p w:rsidR="00F51EDE" w:rsidRPr="00C739E5" w:rsidRDefault="00F51EDE" w:rsidP="00F51EDE">
      <w:pPr>
        <w:keepNext/>
        <w:widowControl w:val="0"/>
        <w:spacing w:after="0" w:line="240" w:lineRule="auto"/>
        <w:jc w:val="center"/>
        <w:rPr>
          <w:rFonts w:ascii="Palatino Linotype" w:hAnsi="Palatino Linotype" w:cstheme="majorBidi"/>
          <w:b/>
          <w:bCs/>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83"/>
        <w:gridCol w:w="1173"/>
        <w:gridCol w:w="1028"/>
        <w:gridCol w:w="1716"/>
      </w:tblGrid>
      <w:tr w:rsidR="00F51EDE" w:rsidRPr="00FF4927" w:rsidTr="009A2DAE">
        <w:trPr>
          <w:trHeight w:val="20"/>
          <w:tblHeader/>
          <w:jc w:val="center"/>
        </w:trPr>
        <w:tc>
          <w:tcPr>
            <w:tcW w:w="0" w:type="auto"/>
            <w:shd w:val="clear" w:color="auto" w:fill="E5B8B7" w:themeFill="accen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Torah Seder</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Lev 23:1-44</w:t>
            </w:r>
          </w:p>
        </w:tc>
        <w:tc>
          <w:tcPr>
            <w:tcW w:w="0" w:type="auto"/>
            <w:shd w:val="clear" w:color="auto" w:fill="E5B8B7" w:themeFill="accen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Psalms</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Psa 87:1-7</w:t>
            </w:r>
          </w:p>
        </w:tc>
        <w:tc>
          <w:tcPr>
            <w:tcW w:w="0" w:type="auto"/>
            <w:shd w:val="clear" w:color="auto" w:fill="E5B8B7" w:themeFill="accen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Ashlamatah </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Ezek 45:17 + 46:1-9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~yhil{a/</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GOD</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23:14</w:t>
            </w:r>
            <w:r w:rsidRPr="00FF4927">
              <w:rPr>
                <w:rFonts w:ascii="Arial Narrow" w:eastAsia="Times New Roman" w:hAnsi="Arial Narrow" w:cs="Times New Roman"/>
                <w:color w:val="000000"/>
                <w:sz w:val="20"/>
                <w:szCs w:val="20"/>
              </w:rPr>
              <w:br/>
              <w:t>Lev 23:22</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23:40</w:t>
            </w:r>
            <w:r w:rsidRPr="00FF4927">
              <w:rPr>
                <w:rFonts w:ascii="Arial Narrow" w:eastAsia="Times New Roman" w:hAnsi="Arial Narrow" w:cs="Times New Roman"/>
                <w:color w:val="000000"/>
                <w:sz w:val="20"/>
                <w:szCs w:val="20"/>
              </w:rPr>
              <w:br/>
              <w:t>Lev 23:43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rm;a'</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speak, say</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w:t>
            </w:r>
            <w:r w:rsidRPr="00FF4927">
              <w:rPr>
                <w:rFonts w:ascii="Arial Narrow" w:eastAsia="Times New Roman" w:hAnsi="Arial Narrow" w:cs="Times New Roman"/>
                <w:color w:val="000000"/>
                <w:sz w:val="20"/>
                <w:szCs w:val="20"/>
              </w:rPr>
              <w:br/>
              <w:t>Lev 23:2</w:t>
            </w:r>
            <w:r w:rsidRPr="00FF4927">
              <w:rPr>
                <w:rFonts w:ascii="Arial Narrow" w:eastAsia="Times New Roman" w:hAnsi="Arial Narrow" w:cs="Times New Roman"/>
                <w:color w:val="000000"/>
                <w:sz w:val="20"/>
                <w:szCs w:val="20"/>
              </w:rPr>
              <w:br/>
              <w:t>Lev 23:9</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23:23</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23:26</w:t>
            </w:r>
            <w:r w:rsidRPr="00FF4927">
              <w:rPr>
                <w:rFonts w:ascii="Arial Narrow" w:eastAsia="Times New Roman" w:hAnsi="Arial Narrow" w:cs="Times New Roman"/>
                <w:color w:val="000000"/>
                <w:sz w:val="20"/>
                <w:szCs w:val="20"/>
              </w:rPr>
              <w:br/>
              <w:t>Lev 23:33</w:t>
            </w:r>
            <w:r w:rsidRPr="00FF4927">
              <w:rPr>
                <w:rFonts w:ascii="Arial Narrow" w:eastAsia="Times New Roman" w:hAnsi="Arial Narrow" w:cs="Times New Roman"/>
                <w:color w:val="000000"/>
                <w:sz w:val="20"/>
                <w:szCs w:val="20"/>
              </w:rPr>
              <w:br/>
              <w:t>Lev 23:34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87:5</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#r,a,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land, earth</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23:10</w:t>
            </w:r>
            <w:r w:rsidRPr="00FF4927">
              <w:rPr>
                <w:rFonts w:ascii="Arial Narrow" w:eastAsia="Times New Roman" w:hAnsi="Arial Narrow" w:cs="Times New Roman"/>
                <w:color w:val="000000"/>
                <w:sz w:val="20"/>
                <w:szCs w:val="20"/>
              </w:rPr>
              <w:br/>
              <w:t>Lev 23:22</w:t>
            </w:r>
            <w:r w:rsidRPr="00FF4927">
              <w:rPr>
                <w:rFonts w:ascii="Arial Narrow" w:eastAsia="Times New Roman" w:hAnsi="Arial Narrow" w:cs="Times New Roman"/>
                <w:color w:val="000000"/>
                <w:sz w:val="20"/>
                <w:szCs w:val="20"/>
              </w:rPr>
              <w:br/>
              <w:t>Lev 23:39</w:t>
            </w:r>
            <w:r w:rsidRPr="00FF4927">
              <w:rPr>
                <w:rFonts w:ascii="Arial Narrow" w:eastAsia="Times New Roman" w:hAnsi="Arial Narrow" w:cs="Times New Roman"/>
                <w:color w:val="000000"/>
                <w:sz w:val="20"/>
                <w:szCs w:val="20"/>
              </w:rPr>
              <w:br/>
              <w:t>Lev 23:43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46:3</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rv,a]</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which, whom</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23:4</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23:37</w:t>
            </w:r>
            <w:r w:rsidRPr="00FF4927">
              <w:rPr>
                <w:rFonts w:ascii="Arial Narrow" w:eastAsia="Times New Roman" w:hAnsi="Arial Narrow" w:cs="Times New Roman"/>
                <w:color w:val="000000"/>
                <w:sz w:val="20"/>
                <w:szCs w:val="20"/>
              </w:rPr>
              <w:br/>
              <w:t>Lev 23:38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46:4</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aAB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come, go, enter</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23:10</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23:15</w:t>
            </w:r>
            <w:r w:rsidRPr="00FF4927">
              <w:rPr>
                <w:rFonts w:ascii="Arial Narrow" w:eastAsia="Times New Roman" w:hAnsi="Arial Narrow" w:cs="Times New Roman"/>
                <w:color w:val="000000"/>
                <w:sz w:val="20"/>
                <w:szCs w:val="20"/>
              </w:rPr>
              <w:br/>
              <w:t>Lev 23:17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r w:rsidRPr="00FF4927">
              <w:rPr>
                <w:rFonts w:ascii="Arial Narrow" w:eastAsia="Times New Roman" w:hAnsi="Arial Narrow" w:cs="Times New Roman"/>
                <w:color w:val="000000"/>
                <w:sz w:val="20"/>
                <w:szCs w:val="20"/>
              </w:rPr>
              <w:br/>
              <w:t>Ezek 46:8</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!Be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sons</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23:12</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23:19</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23:43</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23:44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lastRenderedPageBreak/>
              <w:t>Ps 87:1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46:6</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lastRenderedPageBreak/>
              <w:t>rb;D'</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speak, spoke</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w:t>
            </w:r>
            <w:r w:rsidRPr="00FF4927">
              <w:rPr>
                <w:rFonts w:ascii="Arial Narrow" w:eastAsia="Times New Roman" w:hAnsi="Arial Narrow" w:cs="Times New Roman"/>
                <w:color w:val="000000"/>
                <w:sz w:val="20"/>
                <w:szCs w:val="20"/>
              </w:rPr>
              <w:br/>
              <w:t>Lev 23:2</w:t>
            </w:r>
            <w:r w:rsidRPr="00FF4927">
              <w:rPr>
                <w:rFonts w:ascii="Arial Narrow" w:eastAsia="Times New Roman" w:hAnsi="Arial Narrow" w:cs="Times New Roman"/>
                <w:color w:val="000000"/>
                <w:sz w:val="20"/>
                <w:szCs w:val="20"/>
              </w:rPr>
              <w:br/>
              <w:t>Lev 23:9</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23:23</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23:26</w:t>
            </w:r>
            <w:r w:rsidRPr="00FF4927">
              <w:rPr>
                <w:rFonts w:ascii="Arial Narrow" w:eastAsia="Times New Roman" w:hAnsi="Arial Narrow" w:cs="Times New Roman"/>
                <w:color w:val="000000"/>
                <w:sz w:val="20"/>
                <w:szCs w:val="20"/>
              </w:rPr>
              <w:br/>
              <w:t>Lev 23:33</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23:44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!yhi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hin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46:5</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hz&lt;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same, this</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23:6</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87:4</w:t>
            </w:r>
            <w:r w:rsidRPr="00FF4927">
              <w:rPr>
                <w:rFonts w:ascii="Arial Narrow" w:eastAsia="Times New Roman" w:hAnsi="Arial Narrow" w:cs="Times New Roman"/>
                <w:color w:val="000000"/>
                <w:sz w:val="20"/>
                <w:szCs w:val="20"/>
              </w:rPr>
              <w:br/>
              <w:t>Ps 87:6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gx;</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feasts</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23:6</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23:39</w:t>
            </w:r>
            <w:r w:rsidRPr="00FF4927">
              <w:rPr>
                <w:rFonts w:ascii="Arial Narrow" w:eastAsia="Times New Roman" w:hAnsi="Arial Narrow" w:cs="Times New Roman"/>
                <w:color w:val="000000"/>
                <w:sz w:val="20"/>
                <w:szCs w:val="20"/>
              </w:rPr>
              <w:br/>
              <w:t>Lev 23:41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vd,xo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month</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23:5</w:t>
            </w:r>
            <w:r w:rsidRPr="00FF4927">
              <w:rPr>
                <w:rFonts w:ascii="Arial Narrow" w:eastAsia="Times New Roman" w:hAnsi="Arial Narrow" w:cs="Times New Roman"/>
                <w:color w:val="000000"/>
                <w:sz w:val="20"/>
                <w:szCs w:val="20"/>
              </w:rPr>
              <w:br/>
              <w:t>Lev 23:6</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23:32</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23:39</w:t>
            </w:r>
            <w:r w:rsidRPr="00FF4927">
              <w:rPr>
                <w:rFonts w:ascii="Arial Narrow" w:eastAsia="Times New Roman" w:hAnsi="Arial Narrow" w:cs="Times New Roman"/>
                <w:color w:val="000000"/>
                <w:sz w:val="20"/>
                <w:szCs w:val="20"/>
              </w:rPr>
              <w:br/>
              <w:t>Lev 23:41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46:1</w:t>
            </w:r>
            <w:r w:rsidRPr="00FF4927">
              <w:rPr>
                <w:rFonts w:ascii="Arial Narrow" w:eastAsia="Times New Roman" w:hAnsi="Arial Narrow" w:cs="Times New Roman"/>
                <w:color w:val="000000"/>
                <w:sz w:val="20"/>
                <w:szCs w:val="20"/>
              </w:rPr>
              <w:br/>
              <w:t>Ezek 46:3</w:t>
            </w:r>
            <w:r w:rsidRPr="00FF4927">
              <w:rPr>
                <w:rFonts w:ascii="Arial Narrow" w:eastAsia="Times New Roman" w:hAnsi="Arial Narrow" w:cs="Times New Roman"/>
                <w:color w:val="000000"/>
                <w:sz w:val="20"/>
                <w:szCs w:val="20"/>
              </w:rPr>
              <w:br/>
              <w:t>Ezek 46:6</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[d;y"</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know</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23:43</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hwhy</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LORD</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~Ay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days</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23:6</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23:12</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23:15</w:t>
            </w:r>
            <w:r w:rsidRPr="00FF4927">
              <w:rPr>
                <w:rFonts w:ascii="Arial Narrow" w:eastAsia="Times New Roman" w:hAnsi="Arial Narrow" w:cs="Times New Roman"/>
                <w:color w:val="000000"/>
                <w:sz w:val="20"/>
                <w:szCs w:val="20"/>
              </w:rPr>
              <w:br/>
              <w:t>Lev 23:16</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r w:rsidRPr="00FF4927">
              <w:rPr>
                <w:rFonts w:ascii="Arial Narrow" w:eastAsia="Times New Roman" w:hAnsi="Arial Narrow" w:cs="Times New Roman"/>
                <w:color w:val="000000"/>
                <w:sz w:val="20"/>
                <w:szCs w:val="20"/>
              </w:rPr>
              <w:br/>
              <w:t>Lev 23:37</w:t>
            </w:r>
            <w:r w:rsidRPr="00FF4927">
              <w:rPr>
                <w:rFonts w:ascii="Arial Narrow" w:eastAsia="Times New Roman" w:hAnsi="Arial Narrow" w:cs="Times New Roman"/>
                <w:color w:val="000000"/>
                <w:sz w:val="20"/>
                <w:szCs w:val="20"/>
              </w:rPr>
              <w:br/>
              <w:t>Lev 23:39</w:t>
            </w:r>
            <w:r w:rsidRPr="00FF4927">
              <w:rPr>
                <w:rFonts w:ascii="Arial Narrow" w:eastAsia="Times New Roman" w:hAnsi="Arial Narrow" w:cs="Times New Roman"/>
                <w:color w:val="000000"/>
                <w:sz w:val="20"/>
                <w:szCs w:val="20"/>
              </w:rPr>
              <w:br/>
              <w:t>Lev 23:40</w:t>
            </w:r>
            <w:r w:rsidRPr="00FF4927">
              <w:rPr>
                <w:rFonts w:ascii="Arial Narrow" w:eastAsia="Times New Roman" w:hAnsi="Arial Narrow" w:cs="Times New Roman"/>
                <w:color w:val="000000"/>
                <w:sz w:val="20"/>
                <w:szCs w:val="20"/>
              </w:rPr>
              <w:br/>
              <w:t>Lev 23:41</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23:42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r w:rsidRPr="00FF4927">
              <w:rPr>
                <w:rFonts w:ascii="Arial Narrow" w:eastAsia="Times New Roman" w:hAnsi="Arial Narrow" w:cs="Times New Roman"/>
                <w:color w:val="000000"/>
                <w:sz w:val="20"/>
                <w:szCs w:val="20"/>
              </w:rPr>
              <w:br/>
              <w:t>Ezek 46:4</w:t>
            </w:r>
            <w:r w:rsidRPr="00FF4927">
              <w:rPr>
                <w:rFonts w:ascii="Arial Narrow" w:eastAsia="Times New Roman" w:hAnsi="Arial Narrow" w:cs="Times New Roman"/>
                <w:color w:val="000000"/>
                <w:sz w:val="20"/>
                <w:szCs w:val="20"/>
              </w:rPr>
              <w:br/>
              <w:t>Ezek 46:6</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lastRenderedPageBreak/>
              <w:t xml:space="preserve"> ac'y"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brought, go</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23:43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r w:rsidRPr="00FF4927">
              <w:rPr>
                <w:rFonts w:ascii="Arial Narrow" w:eastAsia="Times New Roman" w:hAnsi="Arial Narrow" w:cs="Times New Roman"/>
                <w:color w:val="000000"/>
                <w:sz w:val="20"/>
                <w:szCs w:val="20"/>
              </w:rPr>
              <w:br/>
              <w:t>Ezek 46:8</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laer'f.yI</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Israel</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23:42</w:t>
            </w:r>
            <w:r w:rsidRPr="00FF4927">
              <w:rPr>
                <w:rFonts w:ascii="Arial Narrow" w:eastAsia="Times New Roman" w:hAnsi="Arial Narrow" w:cs="Times New Roman"/>
                <w:color w:val="000000"/>
                <w:sz w:val="20"/>
                <w:szCs w:val="20"/>
              </w:rPr>
              <w:br/>
              <w:t>Lev 23:43</w:t>
            </w:r>
            <w:r w:rsidRPr="00FF4927">
              <w:rPr>
                <w:rFonts w:ascii="Arial Narrow" w:eastAsia="Times New Roman" w:hAnsi="Arial Narrow" w:cs="Times New Roman"/>
                <w:color w:val="000000"/>
                <w:sz w:val="20"/>
                <w:szCs w:val="20"/>
              </w:rPr>
              <w:br/>
              <w:t>Lev 23:44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fb,K,</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male lamb</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23:12</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23:19</w:t>
            </w:r>
            <w:r w:rsidRPr="00FF4927">
              <w:rPr>
                <w:rFonts w:ascii="Arial Narrow" w:eastAsia="Times New Roman" w:hAnsi="Arial Narrow" w:cs="Times New Roman"/>
                <w:color w:val="000000"/>
                <w:sz w:val="20"/>
                <w:szCs w:val="20"/>
              </w:rPr>
              <w:br/>
              <w:t>Lev 23:20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46:4</w:t>
            </w:r>
            <w:r w:rsidRPr="00FF4927">
              <w:rPr>
                <w:rFonts w:ascii="Arial Narrow" w:eastAsia="Times New Roman" w:hAnsi="Arial Narrow" w:cs="Times New Roman"/>
                <w:color w:val="000000"/>
                <w:sz w:val="20"/>
                <w:szCs w:val="20"/>
              </w:rPr>
              <w:br/>
              <w:t>Ezek 46:5</w:t>
            </w:r>
            <w:r w:rsidRPr="00FF4927">
              <w:rPr>
                <w:rFonts w:ascii="Arial Narrow" w:eastAsia="Times New Roman" w:hAnsi="Arial Narrow" w:cs="Times New Roman"/>
                <w:color w:val="000000"/>
                <w:sz w:val="20"/>
                <w:szCs w:val="20"/>
              </w:rPr>
              <w:br/>
              <w:t>Ezek 46:6</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!heKo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priest</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23:10</w:t>
            </w:r>
            <w:r w:rsidRPr="00FF4927">
              <w:rPr>
                <w:rFonts w:ascii="Arial Narrow" w:eastAsia="Times New Roman" w:hAnsi="Arial Narrow" w:cs="Times New Roman"/>
                <w:color w:val="000000"/>
                <w:sz w:val="20"/>
                <w:szCs w:val="20"/>
              </w:rPr>
              <w:br/>
              <w:t>Lev 23:11</w:t>
            </w:r>
            <w:r w:rsidRPr="00FF4927">
              <w:rPr>
                <w:rFonts w:ascii="Arial Narrow" w:eastAsia="Times New Roman" w:hAnsi="Arial Narrow" w:cs="Times New Roman"/>
                <w:color w:val="000000"/>
                <w:sz w:val="20"/>
                <w:szCs w:val="20"/>
              </w:rPr>
              <w:br/>
              <w:t>Lev 23:20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lKo</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any, all, entire</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23:25</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23:31</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r w:rsidRPr="00FF4927">
              <w:rPr>
                <w:rFonts w:ascii="Arial Narrow" w:eastAsia="Times New Roman" w:hAnsi="Arial Narrow" w:cs="Times New Roman"/>
                <w:color w:val="000000"/>
                <w:sz w:val="20"/>
                <w:szCs w:val="20"/>
              </w:rPr>
              <w:br/>
              <w:t>Lev 23:38</w:t>
            </w:r>
            <w:r w:rsidRPr="00FF4927">
              <w:rPr>
                <w:rFonts w:ascii="Arial Narrow" w:eastAsia="Times New Roman" w:hAnsi="Arial Narrow" w:cs="Times New Roman"/>
                <w:color w:val="000000"/>
                <w:sz w:val="20"/>
                <w:szCs w:val="20"/>
              </w:rPr>
              <w:br/>
              <w:t>Lev 23:42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87:2</w:t>
            </w:r>
            <w:r w:rsidRPr="00FF4927">
              <w:rPr>
                <w:rFonts w:ascii="Arial Narrow" w:eastAsia="Times New Roman" w:hAnsi="Arial Narrow" w:cs="Times New Roman"/>
                <w:color w:val="000000"/>
                <w:sz w:val="20"/>
                <w:szCs w:val="20"/>
              </w:rPr>
              <w:br/>
              <w:t>Ps 87:7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aol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niether, nor no</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23:14</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23:22</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23:31</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d[eAm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appointed times</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23:4</w:t>
            </w:r>
            <w:r w:rsidRPr="00FF4927">
              <w:rPr>
                <w:rFonts w:ascii="Arial Narrow" w:eastAsia="Times New Roman" w:hAnsi="Arial Narrow" w:cs="Times New Roman"/>
                <w:color w:val="000000"/>
                <w:sz w:val="20"/>
                <w:szCs w:val="20"/>
              </w:rPr>
              <w:br/>
              <w:t>Lev 23:37</w:t>
            </w:r>
            <w:r w:rsidRPr="00FF4927">
              <w:rPr>
                <w:rFonts w:ascii="Arial Narrow" w:eastAsia="Times New Roman" w:hAnsi="Arial Narrow" w:cs="Times New Roman"/>
                <w:color w:val="000000"/>
                <w:sz w:val="20"/>
                <w:szCs w:val="20"/>
              </w:rPr>
              <w:br/>
              <w:t>Lev 23:44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!mi</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besides </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hx'n&gt;mi</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grain offering</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23:13</w:t>
            </w:r>
            <w:r w:rsidRPr="00FF4927">
              <w:rPr>
                <w:rFonts w:ascii="Arial Narrow" w:eastAsia="Times New Roman" w:hAnsi="Arial Narrow" w:cs="Times New Roman"/>
                <w:color w:val="000000"/>
                <w:sz w:val="20"/>
                <w:szCs w:val="20"/>
              </w:rPr>
              <w:br/>
              <w:t>Lev 23:16</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23:37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46:5</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rp;s'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count</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23:15</w:t>
            </w:r>
            <w:r w:rsidRPr="00FF4927">
              <w:rPr>
                <w:rFonts w:ascii="Arial Narrow" w:eastAsia="Times New Roman" w:hAnsi="Arial Narrow" w:cs="Times New Roman"/>
                <w:color w:val="000000"/>
                <w:sz w:val="20"/>
                <w:szCs w:val="20"/>
              </w:rPr>
              <w:br/>
              <w:t>Lev 23:16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d[;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until</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23:14</w:t>
            </w:r>
            <w:r w:rsidRPr="00FF4927">
              <w:rPr>
                <w:rFonts w:ascii="Arial Narrow" w:eastAsia="Times New Roman" w:hAnsi="Arial Narrow" w:cs="Times New Roman"/>
                <w:color w:val="000000"/>
                <w:sz w:val="20"/>
                <w:szCs w:val="20"/>
              </w:rPr>
              <w:br/>
              <w:t>Lev 23:32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l[;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along, behalf</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23:18</w:t>
            </w:r>
            <w:r w:rsidRPr="00FF4927">
              <w:rPr>
                <w:rFonts w:ascii="Arial Narrow" w:eastAsia="Times New Roman" w:hAnsi="Arial Narrow" w:cs="Times New Roman"/>
                <w:color w:val="000000"/>
                <w:sz w:val="20"/>
                <w:szCs w:val="20"/>
              </w:rPr>
              <w:br/>
              <w:t>Lev 23:28</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br,[,</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twilight, evening</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23:5</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23:32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lastRenderedPageBreak/>
              <w:t xml:space="preserve">@Wn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before</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23:11</w:t>
            </w:r>
            <w:r w:rsidRPr="00FF4927">
              <w:rPr>
                <w:rFonts w:ascii="Arial Narrow" w:eastAsia="Times New Roman" w:hAnsi="Arial Narrow" w:cs="Times New Roman"/>
                <w:color w:val="000000"/>
                <w:sz w:val="20"/>
                <w:szCs w:val="20"/>
              </w:rPr>
              <w:br/>
              <w:t>Lev 23:20</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23:40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46:3</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rP;</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bull</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46:6</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vd,qo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holy</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23:3</w:t>
            </w:r>
            <w:r w:rsidRPr="00FF4927">
              <w:rPr>
                <w:rFonts w:ascii="Arial Narrow" w:eastAsia="Times New Roman" w:hAnsi="Arial Narrow" w:cs="Times New Roman"/>
                <w:color w:val="000000"/>
                <w:sz w:val="20"/>
                <w:szCs w:val="20"/>
              </w:rPr>
              <w:br/>
              <w:t>Lev 23:4</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23:20</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r w:rsidRPr="00FF4927">
              <w:rPr>
                <w:rFonts w:ascii="Arial Narrow" w:eastAsia="Times New Roman" w:hAnsi="Arial Narrow" w:cs="Times New Roman"/>
                <w:color w:val="000000"/>
                <w:sz w:val="20"/>
                <w:szCs w:val="20"/>
              </w:rPr>
              <w:br/>
              <w:t>Lev 23:37</w:t>
            </w:r>
          </w:p>
        </w:tc>
        <w:tc>
          <w:tcPr>
            <w:tcW w:w="0" w:type="auto"/>
            <w:shd w:val="clear" w:color="auto" w:fill="auto"/>
            <w:noWrap/>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br;q'</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present, offer</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23:8</w:t>
            </w:r>
            <w:r w:rsidRPr="00FF4927">
              <w:rPr>
                <w:rFonts w:ascii="Arial Narrow" w:eastAsia="Times New Roman" w:hAnsi="Arial Narrow" w:cs="Times New Roman"/>
                <w:color w:val="000000"/>
                <w:sz w:val="20"/>
                <w:szCs w:val="20"/>
              </w:rPr>
              <w:br/>
              <w:t>Lev 23:16</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23:25</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23:36</w:t>
            </w:r>
            <w:r w:rsidRPr="00FF4927">
              <w:rPr>
                <w:rFonts w:ascii="Arial Narrow" w:eastAsia="Times New Roman" w:hAnsi="Arial Narrow" w:cs="Times New Roman"/>
                <w:color w:val="000000"/>
                <w:sz w:val="20"/>
                <w:szCs w:val="20"/>
              </w:rPr>
              <w:br/>
              <w:t>Lev 23:37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46:4</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tB'v;</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sabbath</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23:11</w:t>
            </w:r>
            <w:r w:rsidRPr="00FF4927">
              <w:rPr>
                <w:rFonts w:ascii="Arial Narrow" w:eastAsia="Times New Roman" w:hAnsi="Arial Narrow" w:cs="Times New Roman"/>
                <w:color w:val="000000"/>
                <w:sz w:val="20"/>
                <w:szCs w:val="20"/>
              </w:rPr>
              <w:br/>
              <w:t>Lev 23:15</w:t>
            </w:r>
            <w:r w:rsidRPr="00FF4927">
              <w:rPr>
                <w:rFonts w:ascii="Arial Narrow" w:eastAsia="Times New Roman" w:hAnsi="Arial Narrow" w:cs="Times New Roman"/>
                <w:color w:val="000000"/>
                <w:sz w:val="20"/>
                <w:szCs w:val="20"/>
              </w:rPr>
              <w:br/>
              <w:t>Lev 23:16</w:t>
            </w:r>
            <w:r w:rsidRPr="00FF4927">
              <w:rPr>
                <w:rFonts w:ascii="Arial Narrow" w:eastAsia="Times New Roman" w:hAnsi="Arial Narrow" w:cs="Times New Roman"/>
                <w:color w:val="000000"/>
                <w:sz w:val="20"/>
                <w:szCs w:val="20"/>
              </w:rPr>
              <w:br/>
              <w:t>Lev 23:32</w:t>
            </w:r>
            <w:r w:rsidRPr="00FF4927">
              <w:rPr>
                <w:rFonts w:ascii="Arial Narrow" w:eastAsia="Times New Roman" w:hAnsi="Arial Narrow" w:cs="Times New Roman"/>
                <w:color w:val="000000"/>
                <w:sz w:val="20"/>
                <w:szCs w:val="20"/>
              </w:rPr>
              <w:br/>
              <w:t>Lev 23:38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46:1</w:t>
            </w:r>
            <w:r w:rsidRPr="00FF4927">
              <w:rPr>
                <w:rFonts w:ascii="Arial Narrow" w:eastAsia="Times New Roman" w:hAnsi="Arial Narrow" w:cs="Times New Roman"/>
                <w:color w:val="000000"/>
                <w:sz w:val="20"/>
                <w:szCs w:val="20"/>
              </w:rPr>
              <w:br/>
              <w:t>Ezek 46:3</w:t>
            </w:r>
            <w:r w:rsidRPr="00FF4927">
              <w:rPr>
                <w:rFonts w:ascii="Arial Narrow" w:eastAsia="Times New Roman" w:hAnsi="Arial Narrow" w:cs="Times New Roman"/>
                <w:color w:val="000000"/>
                <w:sz w:val="20"/>
                <w:szCs w:val="20"/>
              </w:rPr>
              <w:br/>
              <w:t>Ezek 46:4</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~l,v,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shalom</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23:19</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46:2</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!m,v,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oil</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46:5</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r[;v;</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gates</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r w:rsidRPr="00FF4927">
              <w:rPr>
                <w:rFonts w:ascii="Arial Narrow" w:eastAsia="Times New Roman" w:hAnsi="Arial Narrow" w:cs="Times New Roman"/>
                <w:color w:val="000000"/>
                <w:sz w:val="20"/>
                <w:szCs w:val="20"/>
              </w:rPr>
              <w:br/>
              <w:t>Ezek 46:2</w:t>
            </w:r>
            <w:r w:rsidRPr="00FF4927">
              <w:rPr>
                <w:rFonts w:ascii="Arial Narrow" w:eastAsia="Times New Roman" w:hAnsi="Arial Narrow" w:cs="Times New Roman"/>
                <w:color w:val="000000"/>
                <w:sz w:val="20"/>
                <w:szCs w:val="20"/>
              </w:rPr>
              <w:br/>
              <w:t>Ezek 46:3</w:t>
            </w:r>
            <w:r w:rsidRPr="00FF4927">
              <w:rPr>
                <w:rFonts w:ascii="Arial Narrow" w:eastAsia="Times New Roman" w:hAnsi="Arial Narrow" w:cs="Times New Roman"/>
                <w:color w:val="000000"/>
                <w:sz w:val="20"/>
                <w:szCs w:val="20"/>
              </w:rPr>
              <w:br/>
              <w:t>Ezek 46:8</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~ymiT'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defect</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23:12</w:t>
            </w:r>
            <w:r w:rsidRPr="00FF4927">
              <w:rPr>
                <w:rFonts w:ascii="Arial Narrow" w:eastAsia="Times New Roman" w:hAnsi="Arial Narrow" w:cs="Times New Roman"/>
                <w:color w:val="000000"/>
                <w:sz w:val="20"/>
                <w:szCs w:val="20"/>
              </w:rPr>
              <w:br/>
              <w:t>Lev 23:15</w:t>
            </w:r>
            <w:r w:rsidRPr="00FF4927">
              <w:rPr>
                <w:rFonts w:ascii="Arial Narrow" w:eastAsia="Times New Roman" w:hAnsi="Arial Narrow" w:cs="Times New Roman"/>
                <w:color w:val="000000"/>
                <w:sz w:val="20"/>
                <w:szCs w:val="20"/>
              </w:rPr>
              <w:br/>
              <w:t>Lev 23:18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46:4</w:t>
            </w:r>
            <w:r w:rsidRPr="00FF4927">
              <w:rPr>
                <w:rFonts w:ascii="Arial Narrow" w:eastAsia="Times New Roman" w:hAnsi="Arial Narrow" w:cs="Times New Roman"/>
                <w:color w:val="000000"/>
                <w:sz w:val="20"/>
                <w:szCs w:val="20"/>
              </w:rPr>
              <w:br/>
              <w:t>Ezek 46:6</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taJ'x;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sin offering</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23:19</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lyIa;</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rams</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46:4</w:t>
            </w:r>
            <w:r w:rsidRPr="00FF4927">
              <w:rPr>
                <w:rFonts w:ascii="Arial Narrow" w:eastAsia="Times New Roman" w:hAnsi="Arial Narrow" w:cs="Times New Roman"/>
                <w:color w:val="000000"/>
                <w:sz w:val="20"/>
                <w:szCs w:val="20"/>
              </w:rPr>
              <w:br/>
              <w:t>Ezek 46:5</w:t>
            </w:r>
            <w:r w:rsidRPr="00FF4927">
              <w:rPr>
                <w:rFonts w:ascii="Arial Narrow" w:eastAsia="Times New Roman" w:hAnsi="Arial Narrow" w:cs="Times New Roman"/>
                <w:color w:val="000000"/>
                <w:sz w:val="20"/>
                <w:szCs w:val="20"/>
              </w:rPr>
              <w:br/>
              <w:t>Ezek 46:6</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rp;K'</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atonement</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23:28</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%s,n&lt;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libation</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23:13</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23:37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r>
      <w:tr w:rsidR="00F51EDE" w:rsidRPr="00FF4927" w:rsidTr="009A2DAE">
        <w:trPr>
          <w:trHeight w:val="20"/>
          <w:jc w:val="center"/>
        </w:trPr>
        <w:tc>
          <w:tcPr>
            <w:tcW w:w="0" w:type="auto"/>
            <w:shd w:val="clear" w:color="auto" w:fill="auto"/>
            <w:noWrap/>
            <w:vAlign w:val="bottom"/>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hl'[o</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burnt offering</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23:12</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23:37</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46:2</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Ezek 46:4</w:t>
            </w:r>
          </w:p>
        </w:tc>
      </w:tr>
      <w:tr w:rsidR="00F51EDE" w:rsidRPr="00FF4927" w:rsidTr="009A2DAE">
        <w:trPr>
          <w:trHeight w:val="20"/>
          <w:jc w:val="center"/>
        </w:trPr>
        <w:tc>
          <w:tcPr>
            <w:tcW w:w="0" w:type="auto"/>
            <w:shd w:val="clear" w:color="auto" w:fill="auto"/>
            <w:noWrap/>
            <w:vAlign w:val="bottom"/>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lastRenderedPageBreak/>
              <w:t xml:space="preserve">~[;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people</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23:30</w:t>
            </w:r>
          </w:p>
        </w:tc>
        <w:tc>
          <w:tcPr>
            <w:tcW w:w="0" w:type="auto"/>
            <w:shd w:val="clear" w:color="auto" w:fill="auto"/>
            <w:noWrap/>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46:3</w:t>
            </w:r>
            <w:r w:rsidRPr="00FF4927">
              <w:rPr>
                <w:rFonts w:ascii="Arial Narrow" w:eastAsia="Times New Roman" w:hAnsi="Arial Narrow" w:cs="Times New Roman"/>
                <w:color w:val="000000"/>
                <w:sz w:val="20"/>
                <w:szCs w:val="20"/>
              </w:rPr>
              <w:br/>
              <w:t>Ezek 46:9</w:t>
            </w:r>
          </w:p>
        </w:tc>
      </w:tr>
      <w:tr w:rsidR="00F51EDE" w:rsidRPr="00FF4927" w:rsidTr="009A2DAE">
        <w:trPr>
          <w:trHeight w:val="20"/>
          <w:jc w:val="center"/>
        </w:trPr>
        <w:tc>
          <w:tcPr>
            <w:tcW w:w="0" w:type="auto"/>
            <w:shd w:val="clear" w:color="auto" w:fill="auto"/>
            <w:noWrap/>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 hf'['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done, did, do</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23:12</w:t>
            </w:r>
            <w:r w:rsidRPr="00FF4927">
              <w:rPr>
                <w:rFonts w:ascii="Arial Narrow" w:eastAsia="Times New Roman" w:hAnsi="Arial Narrow" w:cs="Times New Roman"/>
                <w:color w:val="000000"/>
                <w:sz w:val="20"/>
                <w:szCs w:val="20"/>
              </w:rPr>
              <w:br/>
              <w:t>Lev 23:19</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23:25</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23:31</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p>
        </w:tc>
        <w:tc>
          <w:tcPr>
            <w:tcW w:w="0" w:type="auto"/>
            <w:shd w:val="clear" w:color="auto" w:fill="auto"/>
            <w:noWrap/>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r w:rsidRPr="00FF4927">
              <w:rPr>
                <w:rFonts w:ascii="Arial Narrow" w:eastAsia="Times New Roman" w:hAnsi="Arial Narrow" w:cs="Times New Roman"/>
                <w:color w:val="000000"/>
                <w:sz w:val="20"/>
                <w:szCs w:val="20"/>
              </w:rPr>
              <w:br/>
              <w:t>Ezek 46:2</w:t>
            </w:r>
            <w:r w:rsidRPr="00FF4927">
              <w:rPr>
                <w:rFonts w:ascii="Arial Narrow" w:eastAsia="Times New Roman" w:hAnsi="Arial Narrow" w:cs="Times New Roman"/>
                <w:color w:val="000000"/>
                <w:sz w:val="20"/>
                <w:szCs w:val="20"/>
              </w:rPr>
              <w:br/>
              <w:t>Ezek 46:7</w:t>
            </w:r>
          </w:p>
        </w:tc>
      </w:tr>
      <w:tr w:rsidR="00F51EDE" w:rsidRPr="00FF4927" w:rsidTr="009A2DAE">
        <w:trPr>
          <w:trHeight w:val="20"/>
          <w:jc w:val="center"/>
        </w:trPr>
        <w:tc>
          <w:tcPr>
            <w:tcW w:w="0" w:type="auto"/>
            <w:shd w:val="clear" w:color="auto" w:fill="auto"/>
            <w:noWrap/>
            <w:hideMark/>
          </w:tcPr>
          <w:p w:rsidR="00F51EDE" w:rsidRPr="00FF4927" w:rsidRDefault="00F51EDE" w:rsidP="009A2DAE">
            <w:pPr>
              <w:spacing w:after="0" w:line="240" w:lineRule="auto"/>
              <w:jc w:val="right"/>
              <w:rPr>
                <w:rFonts w:ascii="Bwhebb" w:eastAsia="Times New Roman" w:hAnsi="Bwhebb" w:cs="Times New Roman"/>
                <w:b/>
                <w:bCs/>
                <w:color w:val="000000"/>
                <w:sz w:val="24"/>
                <w:szCs w:val="24"/>
              </w:rPr>
            </w:pPr>
            <w:r w:rsidRPr="00FF4927">
              <w:rPr>
                <w:rFonts w:ascii="Bwhebb" w:eastAsia="Times New Roman" w:hAnsi="Bwhebb" w:cs="Times New Roman"/>
                <w:b/>
                <w:bCs/>
                <w:color w:val="000000"/>
                <w:sz w:val="24"/>
                <w:szCs w:val="24"/>
              </w:rPr>
              <w:t xml:space="preserve">vve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six</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p>
        </w:tc>
        <w:tc>
          <w:tcPr>
            <w:tcW w:w="0" w:type="auto"/>
            <w:shd w:val="clear" w:color="auto" w:fill="auto"/>
            <w:noWrap/>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r w:rsidRPr="00FF4927">
              <w:rPr>
                <w:rFonts w:ascii="Arial Narrow" w:eastAsia="Times New Roman" w:hAnsi="Arial Narrow" w:cs="Times New Roman"/>
                <w:color w:val="000000"/>
                <w:sz w:val="20"/>
                <w:szCs w:val="20"/>
              </w:rPr>
              <w:br/>
              <w:t>Ezek 46:4</w:t>
            </w:r>
            <w:r w:rsidRPr="00FF4927">
              <w:rPr>
                <w:rFonts w:ascii="Arial Narrow" w:eastAsia="Times New Roman" w:hAnsi="Arial Narrow" w:cs="Times New Roman"/>
                <w:color w:val="000000"/>
                <w:sz w:val="20"/>
                <w:szCs w:val="20"/>
              </w:rPr>
              <w:br/>
              <w:t>Ezek 46:6</w:t>
            </w:r>
          </w:p>
        </w:tc>
      </w:tr>
    </w:tbl>
    <w:p w:rsidR="00F51EDE" w:rsidRDefault="00F51EDE" w:rsidP="00F51EDE">
      <w:pPr>
        <w:keepNext/>
        <w:widowControl w:val="0"/>
        <w:spacing w:after="0" w:line="240" w:lineRule="auto"/>
        <w:jc w:val="both"/>
        <w:rPr>
          <w:rFonts w:asciiTheme="majorBidi" w:hAnsiTheme="majorBidi" w:cstheme="majorBidi"/>
        </w:rPr>
      </w:pPr>
    </w:p>
    <w:p w:rsidR="00F51EDE" w:rsidRPr="00FF4927" w:rsidRDefault="00F51EDE" w:rsidP="00F51EDE">
      <w:pPr>
        <w:keepNext/>
        <w:widowControl w:val="0"/>
        <w:spacing w:after="0" w:line="240" w:lineRule="auto"/>
        <w:jc w:val="center"/>
        <w:rPr>
          <w:rFonts w:ascii="Palatino Linotype" w:hAnsi="Palatino Linotype" w:cstheme="majorBidi"/>
          <w:b/>
          <w:bCs/>
          <w:sz w:val="28"/>
          <w:szCs w:val="28"/>
        </w:rPr>
      </w:pPr>
      <w:r w:rsidRPr="00FF4927">
        <w:rPr>
          <w:rFonts w:ascii="Palatino Linotype" w:hAnsi="Palatino Linotype" w:cstheme="majorBidi"/>
          <w:b/>
          <w:bCs/>
          <w:sz w:val="28"/>
          <w:szCs w:val="28"/>
        </w:rPr>
        <w:t>Greek:</w:t>
      </w:r>
    </w:p>
    <w:p w:rsidR="00F51EDE" w:rsidRDefault="00F51EDE" w:rsidP="00F51EDE">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666"/>
        <w:gridCol w:w="1173"/>
        <w:gridCol w:w="1028"/>
        <w:gridCol w:w="1716"/>
        <w:gridCol w:w="1219"/>
        <w:gridCol w:w="1028"/>
        <w:gridCol w:w="1264"/>
      </w:tblGrid>
      <w:tr w:rsidR="00F51EDE" w:rsidRPr="00FF4927" w:rsidTr="009A2DAE">
        <w:trPr>
          <w:trHeight w:val="20"/>
          <w:tblHeader/>
        </w:trPr>
        <w:tc>
          <w:tcPr>
            <w:tcW w:w="0" w:type="auto"/>
            <w:shd w:val="clear" w:color="auto" w:fill="8DB3E2" w:themeFill="text2" w:themeFillTint="66"/>
            <w:noWrap/>
            <w:vAlign w:val="bottom"/>
            <w:hideMark/>
          </w:tcPr>
          <w:p w:rsidR="00F51EDE"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Greek</w:t>
            </w:r>
          </w:p>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p>
        </w:tc>
        <w:tc>
          <w:tcPr>
            <w:tcW w:w="0" w:type="auto"/>
            <w:shd w:val="clear" w:color="auto" w:fill="8DB3E2" w:themeFill="text2" w:themeFillTint="66"/>
            <w:noWrap/>
            <w:vAlign w:val="bottom"/>
            <w:hideMark/>
          </w:tcPr>
          <w:p w:rsidR="00F51EDE"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English</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p>
        </w:tc>
        <w:tc>
          <w:tcPr>
            <w:tcW w:w="0" w:type="auto"/>
            <w:shd w:val="clear" w:color="auto" w:fill="8DB3E2" w:themeFill="text2" w:themeFillTint="66"/>
            <w:noWrap/>
            <w:vAlign w:val="bottom"/>
            <w:hideMark/>
          </w:tcPr>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Torah Seder</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Lev 23:1-44</w:t>
            </w:r>
          </w:p>
        </w:tc>
        <w:tc>
          <w:tcPr>
            <w:tcW w:w="0" w:type="auto"/>
            <w:shd w:val="clear" w:color="auto" w:fill="8DB3E2" w:themeFill="tex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Psalms</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Psa 87:1-7</w:t>
            </w:r>
          </w:p>
        </w:tc>
        <w:tc>
          <w:tcPr>
            <w:tcW w:w="0" w:type="auto"/>
            <w:shd w:val="clear" w:color="auto" w:fill="8DB3E2" w:themeFill="tex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Ashlamatah</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Ezek 45:17 + 46:1-9</w:t>
            </w:r>
          </w:p>
        </w:tc>
        <w:tc>
          <w:tcPr>
            <w:tcW w:w="0" w:type="auto"/>
            <w:shd w:val="clear" w:color="auto" w:fill="8DB3E2" w:themeFill="tex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Peshat</w:t>
            </w:r>
          </w:p>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Mk/Jude/Pet</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2 Pet 2:10-22</w:t>
            </w:r>
          </w:p>
        </w:tc>
        <w:tc>
          <w:tcPr>
            <w:tcW w:w="0" w:type="auto"/>
            <w:shd w:val="clear" w:color="auto" w:fill="8DB3E2" w:themeFill="tex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Remes 1</w:t>
            </w:r>
          </w:p>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Luke</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Lk 17:3b-4</w:t>
            </w:r>
          </w:p>
        </w:tc>
        <w:tc>
          <w:tcPr>
            <w:tcW w:w="0" w:type="auto"/>
            <w:shd w:val="clear" w:color="auto" w:fill="8DB3E2" w:themeFill="text2" w:themeFillTint="66"/>
            <w:noWrap/>
            <w:vAlign w:val="bottom"/>
            <w:hideMark/>
          </w:tcPr>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Remes 2</w:t>
            </w:r>
          </w:p>
          <w:p w:rsidR="00F51EDE" w:rsidRPr="00FF4927" w:rsidRDefault="00F51EDE" w:rsidP="009A2DAE">
            <w:pPr>
              <w:spacing w:after="0" w:line="240" w:lineRule="auto"/>
              <w:jc w:val="center"/>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Acts/Romans</w:t>
            </w:r>
          </w:p>
          <w:p w:rsidR="00F51EDE" w:rsidRPr="00FF4927" w:rsidRDefault="00F51EDE" w:rsidP="009A2DAE">
            <w:pPr>
              <w:spacing w:after="0" w:line="240" w:lineRule="auto"/>
              <w:rPr>
                <w:rFonts w:ascii="Arial Narrow" w:eastAsia="Times New Roman" w:hAnsi="Arial Narrow" w:cs="Times New Roman"/>
                <w:b/>
                <w:bCs/>
                <w:color w:val="000000"/>
                <w:sz w:val="20"/>
                <w:szCs w:val="20"/>
              </w:rPr>
            </w:pPr>
            <w:r w:rsidRPr="00FF4927">
              <w:rPr>
                <w:rFonts w:ascii="Arial Narrow" w:eastAsia="Times New Roman" w:hAnsi="Arial Narrow" w:cs="Times New Roman"/>
                <w:b/>
                <w:bCs/>
                <w:color w:val="000000"/>
                <w:sz w:val="20"/>
                <w:szCs w:val="20"/>
              </w:rPr>
              <w:t>Acts 28:1-6</w:t>
            </w: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ἀγαπάω</w:t>
            </w:r>
          </w:p>
        </w:tc>
        <w:tc>
          <w:tcPr>
            <w:tcW w:w="0" w:type="auto"/>
            <w:shd w:val="clear" w:color="000000" w:fill="FFFF00"/>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loves</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Psa 87:2  </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2:15</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ἁμαρτία</w:t>
            </w:r>
          </w:p>
        </w:tc>
        <w:tc>
          <w:tcPr>
            <w:tcW w:w="0" w:type="auto"/>
            <w:shd w:val="clear" w:color="000000" w:fill="FFFF00"/>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sin</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Lev 23:19 </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Eze 45:17 </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2:14</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ἀναστρέφω</w:t>
            </w:r>
          </w:p>
        </w:tc>
        <w:tc>
          <w:tcPr>
            <w:tcW w:w="0" w:type="auto"/>
            <w:shd w:val="clear" w:color="000000" w:fill="FFFF00"/>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return</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Eze 46:9  </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2:18</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ἄνθρωπος</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man, men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Psa 87:5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28:4</w:t>
            </w: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γεννάω</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born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Psa 87:5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γίνομαι</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became, being born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Psa 87:6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28:6</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ἐξέρχομαι</w:t>
            </w:r>
          </w:p>
        </w:tc>
        <w:tc>
          <w:tcPr>
            <w:tcW w:w="0" w:type="auto"/>
            <w:shd w:val="clear" w:color="000000" w:fill="FFFF00"/>
            <w:hideMark/>
          </w:tcPr>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went forth, </w:t>
            </w:r>
          </w:p>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come forth, </w:t>
            </w:r>
          </w:p>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go forth</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Eze 46:2 </w:t>
            </w:r>
            <w:r w:rsidRPr="00FF4927">
              <w:rPr>
                <w:rFonts w:ascii="Arial Narrow" w:eastAsia="Times New Roman" w:hAnsi="Arial Narrow" w:cs="Times New Roman"/>
                <w:color w:val="000000"/>
                <w:sz w:val="20"/>
                <w:szCs w:val="20"/>
              </w:rPr>
              <w:br/>
              <w:t>Eze 46:8</w:t>
            </w:r>
            <w:r w:rsidRPr="00FF4927">
              <w:rPr>
                <w:rFonts w:ascii="Arial Narrow" w:eastAsia="Times New Roman" w:hAnsi="Arial Narrow" w:cs="Times New Roman"/>
                <w:color w:val="000000"/>
                <w:sz w:val="20"/>
                <w:szCs w:val="20"/>
              </w:rPr>
              <w:br/>
              <w:t xml:space="preserve">Eze 46:9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28:3</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ἐπιγινώσκω</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found, have known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2:21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28:1</w:t>
            </w: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ἐπιστρέφω</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turn, return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2:22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Luke 17:4</w:t>
            </w: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ἐπιτίθημι</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place, laid</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28:3</w:t>
            </w:r>
          </w:p>
        </w:tc>
      </w:tr>
      <w:tr w:rsidR="00F51EDE" w:rsidRPr="00FF4927" w:rsidTr="009A2DAE">
        <w:trPr>
          <w:trHeight w:val="20"/>
        </w:trPr>
        <w:tc>
          <w:tcPr>
            <w:tcW w:w="0" w:type="auto"/>
            <w:shd w:val="clear" w:color="000000" w:fill="FFFF00"/>
            <w:noWrap/>
            <w:vAlign w:val="bottom"/>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ἔσχατος</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last</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ἡμέρα</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day</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23:6</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23:12</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23:15</w:t>
            </w:r>
            <w:r w:rsidRPr="00FF4927">
              <w:rPr>
                <w:rFonts w:ascii="Arial Narrow" w:eastAsia="Times New Roman" w:hAnsi="Arial Narrow" w:cs="Times New Roman"/>
                <w:color w:val="000000"/>
                <w:sz w:val="20"/>
                <w:szCs w:val="20"/>
              </w:rPr>
              <w:br/>
              <w:t>Lev 23:16</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23:27</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23:36</w:t>
            </w:r>
            <w:r w:rsidRPr="00FF4927">
              <w:rPr>
                <w:rFonts w:ascii="Arial Narrow" w:eastAsia="Times New Roman" w:hAnsi="Arial Narrow" w:cs="Times New Roman"/>
                <w:color w:val="000000"/>
                <w:sz w:val="20"/>
                <w:szCs w:val="20"/>
              </w:rPr>
              <w:br/>
              <w:t>Lev 23:37</w:t>
            </w:r>
            <w:r w:rsidRPr="00FF4927">
              <w:rPr>
                <w:rFonts w:ascii="Arial Narrow" w:eastAsia="Times New Roman" w:hAnsi="Arial Narrow" w:cs="Times New Roman"/>
                <w:color w:val="000000"/>
                <w:sz w:val="20"/>
                <w:szCs w:val="20"/>
              </w:rPr>
              <w:br/>
              <w:t>Lev 23:39</w:t>
            </w:r>
            <w:r w:rsidRPr="00FF4927">
              <w:rPr>
                <w:rFonts w:ascii="Arial Narrow" w:eastAsia="Times New Roman" w:hAnsi="Arial Narrow" w:cs="Times New Roman"/>
                <w:color w:val="000000"/>
                <w:sz w:val="20"/>
                <w:szCs w:val="20"/>
              </w:rPr>
              <w:br/>
              <w:t>Lev 23:40</w:t>
            </w:r>
            <w:r w:rsidRPr="00FF4927">
              <w:rPr>
                <w:rFonts w:ascii="Arial Narrow" w:eastAsia="Times New Roman" w:hAnsi="Arial Narrow" w:cs="Times New Roman"/>
                <w:color w:val="000000"/>
                <w:sz w:val="20"/>
                <w:szCs w:val="20"/>
              </w:rPr>
              <w:br/>
              <w:t>Lev 23:41</w:t>
            </w:r>
            <w:r w:rsidRPr="00FF4927">
              <w:rPr>
                <w:rFonts w:ascii="Arial Narrow" w:eastAsia="Times New Roman" w:hAnsi="Arial Narrow" w:cs="Times New Roman"/>
                <w:color w:val="000000"/>
                <w:sz w:val="20"/>
                <w:szCs w:val="20"/>
              </w:rPr>
              <w:br/>
              <w:t>Lev 23:42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r w:rsidRPr="00FF4927">
              <w:rPr>
                <w:rFonts w:ascii="Arial Narrow" w:eastAsia="Times New Roman" w:hAnsi="Arial Narrow" w:cs="Times New Roman"/>
                <w:color w:val="000000"/>
                <w:sz w:val="20"/>
                <w:szCs w:val="20"/>
              </w:rPr>
              <w:br/>
              <w:t>Ezek 46:4</w:t>
            </w:r>
            <w:r w:rsidRPr="00FF4927">
              <w:rPr>
                <w:rFonts w:ascii="Arial Narrow" w:eastAsia="Times New Roman" w:hAnsi="Arial Narrow" w:cs="Times New Roman"/>
                <w:color w:val="000000"/>
                <w:sz w:val="20"/>
                <w:szCs w:val="20"/>
              </w:rPr>
              <w:br/>
              <w:t>Ezek 46:6</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Luke 17:4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lastRenderedPageBreak/>
              <w:t>καλέω</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called</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Lev 23:2 </w:t>
            </w:r>
            <w:r w:rsidRPr="00FF4927">
              <w:rPr>
                <w:rFonts w:ascii="Arial Narrow" w:eastAsia="Times New Roman" w:hAnsi="Arial Narrow" w:cs="Times New Roman"/>
                <w:color w:val="000000"/>
                <w:sz w:val="20"/>
                <w:szCs w:val="20"/>
              </w:rPr>
              <w:br/>
              <w:t xml:space="preserve">Lev 23:4  </w:t>
            </w:r>
            <w:r w:rsidRPr="00FF4927">
              <w:rPr>
                <w:rFonts w:ascii="Arial Narrow" w:eastAsia="Times New Roman" w:hAnsi="Arial Narrow" w:cs="Times New Roman"/>
                <w:color w:val="000000"/>
                <w:sz w:val="20"/>
                <w:szCs w:val="20"/>
              </w:rPr>
              <w:br/>
              <w:t xml:space="preserve">Lev 23:21 </w:t>
            </w:r>
            <w:r w:rsidRPr="00FF4927">
              <w:rPr>
                <w:rFonts w:ascii="Arial Narrow" w:eastAsia="Times New Roman" w:hAnsi="Arial Narrow" w:cs="Times New Roman"/>
                <w:color w:val="000000"/>
                <w:sz w:val="20"/>
                <w:szCs w:val="20"/>
              </w:rPr>
              <w:br/>
              <w:t xml:space="preserve">Lev 23:37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28:1</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καταλείπω</w:t>
            </w:r>
          </w:p>
        </w:tc>
        <w:tc>
          <w:tcPr>
            <w:tcW w:w="0" w:type="auto"/>
            <w:shd w:val="clear" w:color="000000" w:fill="FFFF00"/>
            <w:hideMark/>
          </w:tcPr>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leave, </w:t>
            </w:r>
          </w:p>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forsaking</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2:15</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λέγω</w:t>
            </w:r>
          </w:p>
        </w:tc>
        <w:tc>
          <w:tcPr>
            <w:tcW w:w="0" w:type="auto"/>
            <w:shd w:val="clear" w:color="000000" w:fill="FFFF00"/>
            <w:hideMark/>
          </w:tcPr>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saying, </w:t>
            </w:r>
          </w:p>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speak</w:t>
            </w:r>
          </w:p>
        </w:tc>
        <w:tc>
          <w:tcPr>
            <w:tcW w:w="0" w:type="auto"/>
            <w:shd w:val="clear" w:color="auto" w:fill="auto"/>
            <w:vAlign w:val="bottom"/>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23:1</w:t>
            </w:r>
            <w:r w:rsidRPr="00FF4927">
              <w:rPr>
                <w:rFonts w:ascii="Arial Narrow" w:eastAsia="Times New Roman" w:hAnsi="Arial Narrow" w:cs="Times New Roman"/>
                <w:color w:val="000000"/>
                <w:sz w:val="20"/>
                <w:szCs w:val="20"/>
              </w:rPr>
              <w:br/>
              <w:t>Lev 23:2</w:t>
            </w:r>
            <w:r w:rsidRPr="00FF4927">
              <w:rPr>
                <w:rFonts w:ascii="Arial Narrow" w:eastAsia="Times New Roman" w:hAnsi="Arial Narrow" w:cs="Times New Roman"/>
                <w:color w:val="000000"/>
                <w:sz w:val="20"/>
                <w:szCs w:val="20"/>
              </w:rPr>
              <w:br/>
              <w:t>Lev 23:9</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23:23</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23:26</w:t>
            </w:r>
            <w:r w:rsidRPr="00FF4927">
              <w:rPr>
                <w:rFonts w:ascii="Arial Narrow" w:eastAsia="Times New Roman" w:hAnsi="Arial Narrow" w:cs="Times New Roman"/>
                <w:color w:val="000000"/>
                <w:sz w:val="20"/>
                <w:szCs w:val="20"/>
              </w:rPr>
              <w:br/>
              <w:t>Lev 23:33</w:t>
            </w:r>
            <w:r w:rsidRPr="00FF4927">
              <w:rPr>
                <w:rFonts w:ascii="Arial Narrow" w:eastAsia="Times New Roman" w:hAnsi="Arial Narrow" w:cs="Times New Roman"/>
                <w:color w:val="000000"/>
                <w:sz w:val="20"/>
                <w:szCs w:val="20"/>
              </w:rPr>
              <w:br/>
              <w:t>Lev 23:34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87:5</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Luke 17:4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28:4</w:t>
            </w:r>
            <w:r w:rsidRPr="00FF4927">
              <w:rPr>
                <w:rFonts w:ascii="Arial Narrow" w:eastAsia="Times New Roman" w:hAnsi="Arial Narrow" w:cs="Times New Roman"/>
                <w:color w:val="000000"/>
                <w:sz w:val="20"/>
                <w:szCs w:val="20"/>
              </w:rPr>
              <w:br/>
              <w:t>Acts 28:6</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ὁδός</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way</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 46:2</w:t>
            </w:r>
            <w:r w:rsidRPr="00FF4927">
              <w:rPr>
                <w:rFonts w:ascii="Arial Narrow" w:eastAsia="Times New Roman" w:hAnsi="Arial Narrow" w:cs="Times New Roman"/>
                <w:color w:val="000000"/>
                <w:sz w:val="20"/>
                <w:szCs w:val="20"/>
              </w:rPr>
              <w:br/>
              <w:t xml:space="preserve">Eze 46:8  </w:t>
            </w:r>
            <w:r w:rsidRPr="00FF4927">
              <w:rPr>
                <w:rFonts w:ascii="Arial Narrow" w:eastAsia="Times New Roman" w:hAnsi="Arial Narrow" w:cs="Times New Roman"/>
                <w:color w:val="000000"/>
                <w:sz w:val="20"/>
                <w:szCs w:val="20"/>
              </w:rPr>
              <w:br/>
              <w:t xml:space="preserve">Eze 46:9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2:15</w:t>
            </w:r>
            <w:r w:rsidRPr="00FF4927">
              <w:rPr>
                <w:rFonts w:ascii="Arial Narrow" w:eastAsia="Times New Roman" w:hAnsi="Arial Narrow" w:cs="Times New Roman"/>
                <w:color w:val="000000"/>
                <w:sz w:val="20"/>
                <w:szCs w:val="20"/>
              </w:rPr>
              <w:br/>
              <w:t>2 Pet 2:21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πᾶς</w:t>
            </w:r>
          </w:p>
        </w:tc>
        <w:tc>
          <w:tcPr>
            <w:tcW w:w="0" w:type="auto"/>
            <w:shd w:val="clear" w:color="000000" w:fill="FFFF00"/>
            <w:hideMark/>
          </w:tcPr>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every, all, </w:t>
            </w:r>
          </w:p>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entire, </w:t>
            </w:r>
          </w:p>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whole</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23:3</w:t>
            </w:r>
            <w:r w:rsidRPr="00FF4927">
              <w:rPr>
                <w:rFonts w:ascii="Arial Narrow" w:eastAsia="Times New Roman" w:hAnsi="Arial Narrow" w:cs="Times New Roman"/>
                <w:color w:val="000000"/>
                <w:sz w:val="20"/>
                <w:szCs w:val="20"/>
              </w:rPr>
              <w:br/>
              <w:t>Lev 23:7</w:t>
            </w:r>
            <w:r w:rsidRPr="00FF4927">
              <w:rPr>
                <w:rFonts w:ascii="Arial Narrow" w:eastAsia="Times New Roman" w:hAnsi="Arial Narrow" w:cs="Times New Roman"/>
                <w:color w:val="000000"/>
                <w:sz w:val="20"/>
                <w:szCs w:val="20"/>
              </w:rPr>
              <w:br/>
              <w:t>Lev 23:8</w:t>
            </w:r>
            <w:r w:rsidRPr="00FF4927">
              <w:rPr>
                <w:rFonts w:ascii="Arial Narrow" w:eastAsia="Times New Roman" w:hAnsi="Arial Narrow" w:cs="Times New Roman"/>
                <w:color w:val="000000"/>
                <w:sz w:val="20"/>
                <w:szCs w:val="20"/>
              </w:rPr>
              <w:br/>
              <w:t>Lev 23:14</w:t>
            </w:r>
            <w:r w:rsidRPr="00FF4927">
              <w:rPr>
                <w:rFonts w:ascii="Arial Narrow" w:eastAsia="Times New Roman" w:hAnsi="Arial Narrow" w:cs="Times New Roman"/>
                <w:color w:val="000000"/>
                <w:sz w:val="20"/>
                <w:szCs w:val="20"/>
              </w:rPr>
              <w:br/>
              <w:t>Lev 23:21</w:t>
            </w:r>
            <w:r w:rsidRPr="00FF4927">
              <w:rPr>
                <w:rFonts w:ascii="Arial Narrow" w:eastAsia="Times New Roman" w:hAnsi="Arial Narrow" w:cs="Times New Roman"/>
                <w:color w:val="000000"/>
                <w:sz w:val="20"/>
                <w:szCs w:val="20"/>
              </w:rPr>
              <w:br/>
              <w:t>Lev 23:25</w:t>
            </w:r>
            <w:r w:rsidRPr="00FF4927">
              <w:rPr>
                <w:rFonts w:ascii="Arial Narrow" w:eastAsia="Times New Roman" w:hAnsi="Arial Narrow" w:cs="Times New Roman"/>
                <w:color w:val="000000"/>
                <w:sz w:val="20"/>
                <w:szCs w:val="20"/>
              </w:rPr>
              <w:br/>
              <w:t>Lev 23:28</w:t>
            </w:r>
            <w:r w:rsidRPr="00FF4927">
              <w:rPr>
                <w:rFonts w:ascii="Arial Narrow" w:eastAsia="Times New Roman" w:hAnsi="Arial Narrow" w:cs="Times New Roman"/>
                <w:color w:val="000000"/>
                <w:sz w:val="20"/>
                <w:szCs w:val="20"/>
              </w:rPr>
              <w:br/>
              <w:t>Lev 23:29</w:t>
            </w:r>
            <w:r w:rsidRPr="00FF4927">
              <w:rPr>
                <w:rFonts w:ascii="Arial Narrow" w:eastAsia="Times New Roman" w:hAnsi="Arial Narrow" w:cs="Times New Roman"/>
                <w:color w:val="000000"/>
                <w:sz w:val="20"/>
                <w:szCs w:val="20"/>
              </w:rPr>
              <w:br/>
              <w:t>Lev 23:30</w:t>
            </w:r>
            <w:r w:rsidRPr="00FF4927">
              <w:rPr>
                <w:rFonts w:ascii="Arial Narrow" w:eastAsia="Times New Roman" w:hAnsi="Arial Narrow" w:cs="Times New Roman"/>
                <w:color w:val="000000"/>
                <w:sz w:val="20"/>
                <w:szCs w:val="20"/>
              </w:rPr>
              <w:br/>
              <w:t>Lev 23:31</w:t>
            </w:r>
            <w:r w:rsidRPr="00FF4927">
              <w:rPr>
                <w:rFonts w:ascii="Arial Narrow" w:eastAsia="Times New Roman" w:hAnsi="Arial Narrow" w:cs="Times New Roman"/>
                <w:color w:val="000000"/>
                <w:sz w:val="20"/>
                <w:szCs w:val="20"/>
              </w:rPr>
              <w:br/>
              <w:t>Lev 23:35</w:t>
            </w:r>
            <w:r w:rsidRPr="00FF4927">
              <w:rPr>
                <w:rFonts w:ascii="Arial Narrow" w:eastAsia="Times New Roman" w:hAnsi="Arial Narrow" w:cs="Times New Roman"/>
                <w:color w:val="000000"/>
                <w:sz w:val="20"/>
                <w:szCs w:val="20"/>
              </w:rPr>
              <w:br/>
              <w:t>Lev 23:36</w:t>
            </w:r>
            <w:r w:rsidRPr="00FF4927">
              <w:rPr>
                <w:rFonts w:ascii="Arial Narrow" w:eastAsia="Times New Roman" w:hAnsi="Arial Narrow" w:cs="Times New Roman"/>
                <w:color w:val="000000"/>
                <w:sz w:val="20"/>
                <w:szCs w:val="20"/>
              </w:rPr>
              <w:br/>
              <w:t>Lev 23:38</w:t>
            </w:r>
            <w:r w:rsidRPr="00FF4927">
              <w:rPr>
                <w:rFonts w:ascii="Arial Narrow" w:eastAsia="Times New Roman" w:hAnsi="Arial Narrow" w:cs="Times New Roman"/>
                <w:color w:val="000000"/>
                <w:sz w:val="20"/>
                <w:szCs w:val="20"/>
              </w:rPr>
              <w:br/>
              <w:t>Lev 23:42</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Ps 87:2</w:t>
            </w:r>
            <w:r w:rsidRPr="00FF4927">
              <w:rPr>
                <w:rFonts w:ascii="Arial Narrow" w:eastAsia="Times New Roman" w:hAnsi="Arial Narrow" w:cs="Times New Roman"/>
                <w:color w:val="000000"/>
                <w:sz w:val="20"/>
                <w:szCs w:val="20"/>
              </w:rPr>
              <w:br/>
              <w:t>Ps 87:7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45:17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28:2</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προσφέρω</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brought near</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23:43</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Ezek 46:2</w:t>
            </w:r>
            <w:r w:rsidRPr="00FF4927">
              <w:rPr>
                <w:rFonts w:ascii="Arial Narrow" w:eastAsia="Times New Roman" w:hAnsi="Arial Narrow" w:cs="Times New Roman"/>
                <w:color w:val="000000"/>
                <w:sz w:val="20"/>
                <w:szCs w:val="20"/>
              </w:rPr>
              <w:br/>
              <w:t>Ezek 46:8</w:t>
            </w:r>
            <w:r w:rsidRPr="00FF4927">
              <w:rPr>
                <w:rFonts w:ascii="Arial Narrow" w:eastAsia="Times New Roman" w:hAnsi="Arial Narrow" w:cs="Times New Roman"/>
                <w:color w:val="000000"/>
                <w:sz w:val="20"/>
                <w:szCs w:val="20"/>
              </w:rPr>
              <w:br/>
              <w:t>Ezek 46:9</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πρῶτος</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first</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Lev 23:5 </w:t>
            </w:r>
            <w:r w:rsidRPr="00FF4927">
              <w:rPr>
                <w:rFonts w:ascii="Arial Narrow" w:eastAsia="Times New Roman" w:hAnsi="Arial Narrow" w:cs="Times New Roman"/>
                <w:color w:val="000000"/>
                <w:sz w:val="20"/>
                <w:szCs w:val="20"/>
              </w:rPr>
              <w:br/>
              <w:t xml:space="preserve">Lev 23:7 </w:t>
            </w:r>
            <w:r w:rsidRPr="00FF4927">
              <w:rPr>
                <w:rFonts w:ascii="Arial Narrow" w:eastAsia="Times New Roman" w:hAnsi="Arial Narrow" w:cs="Times New Roman"/>
                <w:color w:val="000000"/>
                <w:sz w:val="20"/>
                <w:szCs w:val="20"/>
              </w:rPr>
              <w:br/>
              <w:t xml:space="preserve">Lev 23:11  </w:t>
            </w:r>
            <w:r w:rsidRPr="00FF4927">
              <w:rPr>
                <w:rFonts w:ascii="Arial Narrow" w:eastAsia="Times New Roman" w:hAnsi="Arial Narrow" w:cs="Times New Roman"/>
                <w:color w:val="000000"/>
                <w:sz w:val="20"/>
                <w:szCs w:val="20"/>
              </w:rPr>
              <w:br/>
              <w:t xml:space="preserve">Lev 23:35 </w:t>
            </w:r>
            <w:r w:rsidRPr="00FF4927">
              <w:rPr>
                <w:rFonts w:ascii="Arial Narrow" w:eastAsia="Times New Roman" w:hAnsi="Arial Narrow" w:cs="Times New Roman"/>
                <w:color w:val="000000"/>
                <w:sz w:val="20"/>
                <w:szCs w:val="20"/>
              </w:rPr>
              <w:br/>
              <w:t xml:space="preserve">Lev 23:39  </w:t>
            </w:r>
            <w:r w:rsidRPr="00FF4927">
              <w:rPr>
                <w:rFonts w:ascii="Arial Narrow" w:eastAsia="Times New Roman" w:hAnsi="Arial Narrow" w:cs="Times New Roman"/>
                <w:color w:val="000000"/>
                <w:sz w:val="20"/>
                <w:szCs w:val="20"/>
              </w:rPr>
              <w:br/>
              <w:t>Lev 23:40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2:20</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υἱός</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son</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Lev 23:2</w:t>
            </w:r>
            <w:r w:rsidRPr="00FF4927">
              <w:rPr>
                <w:rFonts w:ascii="Arial Narrow" w:eastAsia="Times New Roman" w:hAnsi="Arial Narrow" w:cs="Times New Roman"/>
                <w:color w:val="000000"/>
                <w:sz w:val="20"/>
                <w:szCs w:val="20"/>
              </w:rPr>
              <w:br/>
              <w:t>Lev 23:10</w:t>
            </w:r>
            <w:r w:rsidRPr="00FF4927">
              <w:rPr>
                <w:rFonts w:ascii="Arial Narrow" w:eastAsia="Times New Roman" w:hAnsi="Arial Narrow" w:cs="Times New Roman"/>
                <w:color w:val="000000"/>
                <w:sz w:val="20"/>
                <w:szCs w:val="20"/>
              </w:rPr>
              <w:br/>
              <w:t>Lev 23:12</w:t>
            </w:r>
            <w:r w:rsidRPr="00FF4927">
              <w:rPr>
                <w:rFonts w:ascii="Arial Narrow" w:eastAsia="Times New Roman" w:hAnsi="Arial Narrow" w:cs="Times New Roman"/>
                <w:color w:val="000000"/>
                <w:sz w:val="20"/>
                <w:szCs w:val="20"/>
              </w:rPr>
              <w:br/>
              <w:t>Lev 23:18</w:t>
            </w:r>
            <w:r w:rsidRPr="00FF4927">
              <w:rPr>
                <w:rFonts w:ascii="Arial Narrow" w:eastAsia="Times New Roman" w:hAnsi="Arial Narrow" w:cs="Times New Roman"/>
                <w:color w:val="000000"/>
                <w:sz w:val="20"/>
                <w:szCs w:val="20"/>
              </w:rPr>
              <w:br/>
              <w:t>Lev 23:19</w:t>
            </w:r>
            <w:r w:rsidRPr="00FF4927">
              <w:rPr>
                <w:rFonts w:ascii="Arial Narrow" w:eastAsia="Times New Roman" w:hAnsi="Arial Narrow" w:cs="Times New Roman"/>
                <w:color w:val="000000"/>
                <w:sz w:val="20"/>
                <w:szCs w:val="20"/>
              </w:rPr>
              <w:br/>
              <w:t>Lev 23:24</w:t>
            </w:r>
            <w:r w:rsidRPr="00FF4927">
              <w:rPr>
                <w:rFonts w:ascii="Arial Narrow" w:eastAsia="Times New Roman" w:hAnsi="Arial Narrow" w:cs="Times New Roman"/>
                <w:color w:val="000000"/>
                <w:sz w:val="20"/>
                <w:szCs w:val="20"/>
              </w:rPr>
              <w:br/>
              <w:t>Lev 23:34</w:t>
            </w:r>
            <w:r w:rsidRPr="00FF4927">
              <w:rPr>
                <w:rFonts w:ascii="Arial Narrow" w:eastAsia="Times New Roman" w:hAnsi="Arial Narrow" w:cs="Times New Roman"/>
                <w:color w:val="000000"/>
                <w:sz w:val="20"/>
                <w:szCs w:val="20"/>
              </w:rPr>
              <w:br/>
            </w:r>
            <w:r w:rsidRPr="00FF4927">
              <w:rPr>
                <w:rFonts w:ascii="Arial Narrow" w:eastAsia="Times New Roman" w:hAnsi="Arial Narrow" w:cs="Times New Roman"/>
                <w:color w:val="000000"/>
                <w:sz w:val="20"/>
                <w:szCs w:val="20"/>
              </w:rPr>
              <w:lastRenderedPageBreak/>
              <w:t>Lev 23:43</w:t>
            </w:r>
            <w:r w:rsidRPr="00FF4927">
              <w:rPr>
                <w:rFonts w:ascii="Arial Narrow" w:eastAsia="Times New Roman" w:hAnsi="Arial Narrow" w:cs="Times New Roman"/>
                <w:color w:val="000000"/>
                <w:sz w:val="20"/>
                <w:szCs w:val="20"/>
              </w:rPr>
              <w:br/>
              <w:t>Lev 23:44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lastRenderedPageBreak/>
              <w:t>Ps 87:1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lastRenderedPageBreak/>
              <w:t>φέρω</w:t>
            </w:r>
          </w:p>
        </w:tc>
        <w:tc>
          <w:tcPr>
            <w:tcW w:w="0" w:type="auto"/>
            <w:shd w:val="clear" w:color="000000" w:fill="FFFF00"/>
            <w:hideMark/>
          </w:tcPr>
          <w:p w:rsidR="00F51EDE"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brought, </w:t>
            </w:r>
          </w:p>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bring</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Lev 23:10 </w:t>
            </w:r>
            <w:r w:rsidRPr="00FF4927">
              <w:rPr>
                <w:rFonts w:ascii="Arial Narrow" w:eastAsia="Times New Roman" w:hAnsi="Arial Narrow" w:cs="Times New Roman"/>
                <w:color w:val="000000"/>
                <w:sz w:val="20"/>
                <w:szCs w:val="20"/>
              </w:rPr>
              <w:br/>
              <w:t xml:space="preserve">Lev 23:12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2:11</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χείρ</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hand</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Eze 46:5 </w:t>
            </w:r>
            <w:r w:rsidRPr="00FF4927">
              <w:rPr>
                <w:rFonts w:ascii="Arial Narrow" w:eastAsia="Times New Roman" w:hAnsi="Arial Narrow" w:cs="Times New Roman"/>
                <w:color w:val="000000"/>
                <w:sz w:val="20"/>
                <w:szCs w:val="20"/>
              </w:rPr>
              <w:br/>
              <w:t>Eze 46:7</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Acts 28:3</w:t>
            </w:r>
            <w:r w:rsidRPr="00FF4927">
              <w:rPr>
                <w:rFonts w:ascii="Arial Narrow" w:eastAsia="Times New Roman" w:hAnsi="Arial Narrow" w:cs="Times New Roman"/>
                <w:color w:val="000000"/>
                <w:sz w:val="20"/>
                <w:szCs w:val="20"/>
              </w:rPr>
              <w:br/>
              <w:t>Acts 28:4</w:t>
            </w:r>
          </w:p>
        </w:tc>
      </w:tr>
      <w:tr w:rsidR="00F51EDE" w:rsidRPr="00FF4927" w:rsidTr="009A2DAE">
        <w:trPr>
          <w:trHeight w:val="20"/>
        </w:trPr>
        <w:tc>
          <w:tcPr>
            <w:tcW w:w="0" w:type="auto"/>
            <w:shd w:val="clear" w:color="000000" w:fill="FFFF00"/>
            <w:noWrap/>
            <w:hideMark/>
          </w:tcPr>
          <w:p w:rsidR="00F51EDE" w:rsidRPr="00FF4927" w:rsidRDefault="00F51EDE" w:rsidP="009A2DAE">
            <w:pPr>
              <w:spacing w:after="0" w:line="240" w:lineRule="auto"/>
              <w:rPr>
                <w:rFonts w:ascii="Calibri" w:eastAsia="Times New Roman" w:hAnsi="Calibri" w:cs="Times New Roman"/>
                <w:color w:val="000000"/>
              </w:rPr>
            </w:pPr>
            <w:r w:rsidRPr="00FF4927">
              <w:rPr>
                <w:rFonts w:ascii="Calibri" w:eastAsia="Times New Roman" w:hAnsi="Calibri" w:cs="Times New Roman"/>
                <w:color w:val="000000"/>
              </w:rPr>
              <w:t>ψυχή</w:t>
            </w:r>
          </w:p>
        </w:tc>
        <w:tc>
          <w:tcPr>
            <w:tcW w:w="0" w:type="auto"/>
            <w:shd w:val="clear" w:color="000000" w:fill="FFFF00"/>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soul</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 xml:space="preserve">Lev 23:27 </w:t>
            </w:r>
            <w:r w:rsidRPr="00FF4927">
              <w:rPr>
                <w:rFonts w:ascii="Arial Narrow" w:eastAsia="Times New Roman" w:hAnsi="Arial Narrow" w:cs="Times New Roman"/>
                <w:color w:val="000000"/>
                <w:sz w:val="20"/>
                <w:szCs w:val="20"/>
              </w:rPr>
              <w:br/>
              <w:t xml:space="preserve">Lev 23:29 </w:t>
            </w:r>
            <w:r w:rsidRPr="00FF4927">
              <w:rPr>
                <w:rFonts w:ascii="Arial Narrow" w:eastAsia="Times New Roman" w:hAnsi="Arial Narrow" w:cs="Times New Roman"/>
                <w:color w:val="000000"/>
                <w:sz w:val="20"/>
                <w:szCs w:val="20"/>
              </w:rPr>
              <w:br/>
              <w:t xml:space="preserve">Lev 23:30  </w:t>
            </w:r>
            <w:r w:rsidRPr="00FF4927">
              <w:rPr>
                <w:rFonts w:ascii="Arial Narrow" w:eastAsia="Times New Roman" w:hAnsi="Arial Narrow" w:cs="Times New Roman"/>
                <w:color w:val="000000"/>
                <w:sz w:val="20"/>
                <w:szCs w:val="20"/>
              </w:rPr>
              <w:br/>
              <w:t xml:space="preserve">Lev 23:32 </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r w:rsidRPr="00FF4927">
              <w:rPr>
                <w:rFonts w:ascii="Arial Narrow" w:eastAsia="Times New Roman" w:hAnsi="Arial Narrow" w:cs="Times New Roman"/>
                <w:color w:val="000000"/>
                <w:sz w:val="20"/>
                <w:szCs w:val="20"/>
              </w:rPr>
              <w:t>2 Pet 2:14</w:t>
            </w: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EDE" w:rsidRPr="00FF4927" w:rsidRDefault="00F51EDE" w:rsidP="009A2DAE">
            <w:pPr>
              <w:spacing w:after="0" w:line="240" w:lineRule="auto"/>
              <w:rPr>
                <w:rFonts w:ascii="Arial Narrow" w:eastAsia="Times New Roman" w:hAnsi="Arial Narrow" w:cs="Times New Roman"/>
                <w:color w:val="000000"/>
                <w:sz w:val="20"/>
                <w:szCs w:val="20"/>
              </w:rPr>
            </w:pPr>
          </w:p>
        </w:tc>
      </w:tr>
    </w:tbl>
    <w:p w:rsidR="00F51EDE"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rPr>
          <w:rFonts w:asciiTheme="majorBidi" w:hAnsiTheme="majorBidi" w:cstheme="majorBidi"/>
        </w:rPr>
      </w:pPr>
      <w:r>
        <w:rPr>
          <w:rFonts w:asciiTheme="majorBidi" w:hAnsiTheme="majorBidi" w:cstheme="majorBidi"/>
        </w:rPr>
        <w:br w:type="page"/>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36"/>
          <w:szCs w:val="36"/>
          <w:lang w:bidi="ar-SA"/>
        </w:rPr>
      </w:pPr>
      <w:r w:rsidRPr="004673B0">
        <w:rPr>
          <w:rFonts w:ascii="Copperplate Gothic Light" w:eastAsia="Book Antiqua" w:hAnsi="Copperplate Gothic Light" w:cs="Times New Roman"/>
          <w:b/>
          <w:smallCaps/>
          <w:sz w:val="36"/>
          <w:szCs w:val="36"/>
          <w:lang w:bidi="ar-SA"/>
        </w:rPr>
        <w:lastRenderedPageBreak/>
        <w:t>Nazarean Talmud</w:t>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24"/>
          <w:lang w:bidi="ar-SA"/>
        </w:rPr>
      </w:pPr>
      <w:r>
        <w:rPr>
          <w:rFonts w:ascii="Copperplate Gothic Light" w:eastAsia="Book Antiqua" w:hAnsi="Copperplate Gothic Light" w:cs="Times New Roman"/>
          <w:b/>
          <w:smallCaps/>
          <w:sz w:val="24"/>
          <w:lang w:bidi="ar-SA"/>
        </w:rPr>
        <w:t>Sidra</w:t>
      </w:r>
      <w:r w:rsidRPr="004673B0">
        <w:rPr>
          <w:rFonts w:ascii="Copperplate Gothic Light" w:eastAsia="Book Antiqua" w:hAnsi="Copperplate Gothic Light" w:cs="Times New Roman"/>
          <w:b/>
          <w:smallCaps/>
          <w:sz w:val="24"/>
          <w:lang w:bidi="ar-SA"/>
        </w:rPr>
        <w:t xml:space="preserve"> of Vayikra (Lev.) 23:1 – 44</w:t>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24"/>
          <w:lang w:bidi="ar-SA"/>
        </w:rPr>
      </w:pPr>
      <w:r w:rsidRPr="004673B0">
        <w:rPr>
          <w:rFonts w:ascii="Copperplate Gothic Light" w:eastAsia="Book Antiqua" w:hAnsi="Copperplate Gothic Light" w:cs="Times New Roman"/>
          <w:b/>
          <w:smallCaps/>
          <w:sz w:val="24"/>
          <w:lang w:bidi="ar-SA"/>
        </w:rPr>
        <w:t>“</w:t>
      </w:r>
      <w:r w:rsidRPr="004673B0">
        <w:rPr>
          <w:rFonts w:ascii="Copperplate Gothic Light" w:eastAsia="Book Antiqua" w:hAnsi="Copperplate Gothic Light" w:cs="Times New Roman"/>
          <w:b/>
          <w:bCs/>
          <w:smallCaps/>
          <w:sz w:val="24"/>
          <w:lang w:val="en-AU" w:bidi="ar-SA"/>
        </w:rPr>
        <w:t>Moadei Adonai</w:t>
      </w:r>
      <w:r w:rsidRPr="004673B0">
        <w:rPr>
          <w:rFonts w:ascii="Copperplate Gothic Light" w:eastAsia="Book Antiqua" w:hAnsi="Copperplate Gothic Light" w:cs="Times New Roman"/>
          <w:b/>
          <w:smallCaps/>
          <w:sz w:val="24"/>
          <w:lang w:bidi="ar-SA"/>
        </w:rPr>
        <w:t>” “</w:t>
      </w:r>
      <w:r>
        <w:rPr>
          <w:rFonts w:ascii="Copperplate Gothic Light" w:eastAsia="Book Antiqua" w:hAnsi="Copperplate Gothic Light" w:cs="Times New Roman"/>
          <w:b/>
          <w:bCs/>
          <w:smallCaps/>
          <w:sz w:val="24"/>
          <w:lang w:bidi="ar-SA"/>
        </w:rPr>
        <w:t>The Appointed S</w:t>
      </w:r>
      <w:r w:rsidRPr="000F1E92">
        <w:rPr>
          <w:rFonts w:ascii="Copperplate Gothic Light" w:eastAsia="Book Antiqua" w:hAnsi="Copperplate Gothic Light" w:cs="Times New Roman"/>
          <w:b/>
          <w:bCs/>
          <w:smallCaps/>
          <w:sz w:val="24"/>
          <w:lang w:bidi="ar-SA"/>
        </w:rPr>
        <w:t>easons of the LORD</w:t>
      </w:r>
      <w:r w:rsidRPr="004673B0">
        <w:rPr>
          <w:rFonts w:ascii="Copperplate Gothic Light" w:eastAsia="Book Antiqua" w:hAnsi="Copperplate Gothic Light" w:cs="Times New Roman"/>
          <w:b/>
          <w:smallCaps/>
          <w:sz w:val="24"/>
          <w:lang w:bidi="ar-SA"/>
        </w:rPr>
        <w:t>”</w:t>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24"/>
          <w:lang w:bidi="ar-SA"/>
        </w:rPr>
      </w:pPr>
      <w:r w:rsidRPr="004673B0">
        <w:rPr>
          <w:rFonts w:ascii="Copperplate Gothic Light" w:eastAsia="Book Antiqua" w:hAnsi="Copperplate Gothic Light" w:cs="Times New Roman"/>
          <w:b/>
          <w:smallCaps/>
          <w:sz w:val="24"/>
          <w:lang w:bidi="ar-SA"/>
        </w:rPr>
        <w:t>By: H. Em Rabbi Dr. Adon Eliyahu ben Abraham &amp;</w:t>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24"/>
          <w:lang w:bidi="ar-SA"/>
        </w:rPr>
      </w:pPr>
      <w:r w:rsidRPr="004673B0">
        <w:rPr>
          <w:rFonts w:ascii="Copperplate Gothic Light" w:eastAsia="Book Antiqua" w:hAnsi="Copperplate Gothic Light" w:cs="Times New Roman"/>
          <w:b/>
          <w:smallCaps/>
          <w:sz w:val="24"/>
          <w:lang w:bidi="ar-SA"/>
        </w:rPr>
        <w:t>H. Em. Hakham Dr. Yosef ben Haggai</w:t>
      </w:r>
    </w:p>
    <w:p w:rsidR="00F51EDE" w:rsidRPr="004673B0" w:rsidRDefault="00F51EDE" w:rsidP="00F51EDE">
      <w:pPr>
        <w:keepNext/>
        <w:widowControl w:val="0"/>
        <w:spacing w:after="0" w:line="240" w:lineRule="auto"/>
        <w:jc w:val="both"/>
        <w:rPr>
          <w:rFonts w:ascii="Copperplate Gothic Light" w:eastAsia="Book Antiqua" w:hAnsi="Copperplate Gothic Light" w:cs="Times New Roman"/>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732"/>
      </w:tblGrid>
      <w:tr w:rsidR="00F51EDE" w:rsidRPr="004673B0" w:rsidTr="009A2DAE">
        <w:tc>
          <w:tcPr>
            <w:tcW w:w="3708" w:type="dxa"/>
          </w:tcPr>
          <w:p w:rsidR="00F51EDE" w:rsidRPr="004673B0" w:rsidRDefault="00F51EDE" w:rsidP="009A2DAE">
            <w:pPr>
              <w:keepNext/>
              <w:widowControl w:val="0"/>
              <w:jc w:val="center"/>
              <w:rPr>
                <w:rFonts w:ascii="Copperplate Gothic Light" w:eastAsia="Book Antiqua" w:hAnsi="Copperplate Gothic Light" w:cs="Times New Roman"/>
                <w:b/>
                <w:smallCaps/>
              </w:rPr>
            </w:pPr>
            <w:r w:rsidRPr="004673B0">
              <w:rPr>
                <w:rFonts w:ascii="Copperplate Gothic Light" w:eastAsia="Book Antiqua" w:hAnsi="Copperplate Gothic Light" w:cs="Times New Roman"/>
                <w:b/>
                <w:smallCaps/>
              </w:rPr>
              <w:t>School of Hakham Tsefet</w:t>
            </w:r>
          </w:p>
          <w:p w:rsidR="00F51EDE" w:rsidRPr="004673B0" w:rsidRDefault="00F51EDE" w:rsidP="009A2DAE">
            <w:pPr>
              <w:keepNext/>
              <w:widowControl w:val="0"/>
              <w:jc w:val="center"/>
              <w:rPr>
                <w:rFonts w:ascii="Copperplate Gothic Light" w:eastAsia="Book Antiqua" w:hAnsi="Copperplate Gothic Light" w:cs="Times New Roman"/>
                <w:b/>
                <w:smallCaps/>
              </w:rPr>
            </w:pPr>
            <w:r w:rsidRPr="004673B0">
              <w:rPr>
                <w:rFonts w:ascii="Copperplate Gothic Light" w:eastAsia="Book Antiqua" w:hAnsi="Copperplate Gothic Light" w:cs="Times New Roman"/>
                <w:b/>
                <w:smallCaps/>
              </w:rPr>
              <w:t>Peshat</w:t>
            </w:r>
          </w:p>
          <w:p w:rsidR="00F51EDE" w:rsidRDefault="00F51EDE" w:rsidP="009A2DAE">
            <w:pPr>
              <w:keepNext/>
              <w:widowControl w:val="0"/>
              <w:jc w:val="center"/>
              <w:rPr>
                <w:rFonts w:ascii="Copperplate Gothic Light" w:eastAsia="Book Antiqua" w:hAnsi="Copperplate Gothic Light" w:cs="Times New Roman"/>
                <w:b/>
                <w:smallCaps/>
              </w:rPr>
            </w:pPr>
            <w:r w:rsidRPr="004673B0">
              <w:rPr>
                <w:rFonts w:ascii="Copperplate Gothic Light" w:eastAsia="Book Antiqua" w:hAnsi="Copperplate Gothic Light" w:cs="Times New Roman"/>
                <w:b/>
                <w:smallCaps/>
              </w:rPr>
              <w:t>1 Tsefet (1 Pet)</w:t>
            </w:r>
          </w:p>
          <w:p w:rsidR="00F51EDE" w:rsidRDefault="00F51EDE" w:rsidP="009A2DAE">
            <w:pPr>
              <w:keepNext/>
              <w:widowControl w:val="0"/>
              <w:jc w:val="center"/>
              <w:rPr>
                <w:rFonts w:ascii="Copperplate Gothic Light" w:eastAsia="Book Antiqua" w:hAnsi="Copperplate Gothic Light" w:cs="Times New Roman"/>
                <w:b/>
                <w:bCs/>
                <w:smallCaps/>
              </w:rPr>
            </w:pPr>
            <w:r w:rsidRPr="004673B0">
              <w:rPr>
                <w:rFonts w:ascii="Copperplate Gothic Light" w:eastAsia="Book Antiqua" w:hAnsi="Copperplate Gothic Light" w:cs="Times New Roman"/>
                <w:b/>
                <w:smallCaps/>
              </w:rPr>
              <w:t xml:space="preserve"> Mishnah </w:t>
            </w:r>
            <w:r w:rsidRPr="004673B0">
              <w:rPr>
                <w:rFonts w:ascii="Copperplate Gothic Light" w:eastAsia="Book Antiqua" w:hAnsi="Copperplate Gothic Light" w:cs="Times New Roman"/>
                <w:b/>
                <w:bCs/>
                <w:smallCaps/>
                <w:rtl/>
              </w:rPr>
              <w:t>א:א</w:t>
            </w:r>
          </w:p>
          <w:p w:rsidR="00F51EDE" w:rsidRPr="004673B0" w:rsidRDefault="00F51EDE" w:rsidP="009A2DAE">
            <w:pPr>
              <w:keepNext/>
              <w:widowControl w:val="0"/>
              <w:jc w:val="center"/>
              <w:rPr>
                <w:rFonts w:ascii="Copperplate Gothic Light" w:eastAsia="Book Antiqua" w:hAnsi="Copperplate Gothic Light" w:cs="Times New Roman"/>
                <w:b/>
                <w:smallCaps/>
              </w:rPr>
            </w:pPr>
          </w:p>
        </w:tc>
        <w:tc>
          <w:tcPr>
            <w:tcW w:w="6732" w:type="dxa"/>
          </w:tcPr>
          <w:p w:rsidR="00F51EDE" w:rsidRPr="004673B0" w:rsidRDefault="00F51EDE" w:rsidP="009A2DAE">
            <w:pPr>
              <w:keepNext/>
              <w:widowControl w:val="0"/>
              <w:jc w:val="center"/>
              <w:rPr>
                <w:rFonts w:ascii="Copperplate Gothic Light" w:eastAsia="Book Antiqua" w:hAnsi="Copperplate Gothic Light" w:cs="Times New Roman"/>
                <w:b/>
              </w:rPr>
            </w:pPr>
            <w:r w:rsidRPr="004673B0">
              <w:rPr>
                <w:rFonts w:ascii="Copperplate Gothic Light" w:eastAsia="Book Antiqua" w:hAnsi="Copperplate Gothic Light" w:cs="Times New Roman"/>
                <w:b/>
              </w:rPr>
              <w:t>School of Hakham Shaul</w:t>
            </w:r>
          </w:p>
          <w:p w:rsidR="00F51EDE" w:rsidRPr="004673B0" w:rsidRDefault="00F51EDE" w:rsidP="009A2DAE">
            <w:pPr>
              <w:keepNext/>
              <w:widowControl w:val="0"/>
              <w:jc w:val="center"/>
              <w:rPr>
                <w:rFonts w:ascii="Copperplate Gothic Light" w:eastAsia="Book Antiqua" w:hAnsi="Copperplate Gothic Light" w:cs="Times New Roman"/>
                <w:b/>
              </w:rPr>
            </w:pPr>
            <w:r w:rsidRPr="004673B0">
              <w:rPr>
                <w:rFonts w:ascii="Copperplate Gothic Light" w:eastAsia="Book Antiqua" w:hAnsi="Copperplate Gothic Light" w:cs="Times New Roman"/>
                <w:b/>
              </w:rPr>
              <w:t>Tosefta</w:t>
            </w:r>
          </w:p>
          <w:p w:rsidR="00F51EDE" w:rsidRPr="004673B0" w:rsidRDefault="00F51EDE" w:rsidP="009A2DAE">
            <w:pPr>
              <w:keepNext/>
              <w:widowControl w:val="0"/>
              <w:jc w:val="center"/>
              <w:rPr>
                <w:rFonts w:ascii="Copperplate Gothic Light" w:eastAsia="Book Antiqua" w:hAnsi="Copperplate Gothic Light" w:cs="Times New Roman"/>
                <w:b/>
              </w:rPr>
            </w:pPr>
            <w:r w:rsidRPr="004673B0">
              <w:rPr>
                <w:rFonts w:ascii="Copperplate Gothic Light" w:eastAsia="Book Antiqua" w:hAnsi="Copperplate Gothic Light" w:cs="Times New Roman"/>
                <w:b/>
              </w:rPr>
              <w:t xml:space="preserve">Luqas (Lk) </w:t>
            </w:r>
          </w:p>
          <w:p w:rsidR="00F51EDE" w:rsidRPr="004673B0" w:rsidRDefault="00F51EDE" w:rsidP="009A2DAE">
            <w:pPr>
              <w:keepNext/>
              <w:widowControl w:val="0"/>
              <w:jc w:val="center"/>
              <w:rPr>
                <w:rFonts w:ascii="Copperplate Gothic Light" w:eastAsia="Book Antiqua" w:hAnsi="Copperplate Gothic Light" w:cs="Times New Roman"/>
                <w:b/>
                <w:bCs/>
              </w:rPr>
            </w:pPr>
            <w:r w:rsidRPr="004673B0">
              <w:rPr>
                <w:rFonts w:ascii="Copperplate Gothic Light" w:eastAsia="Book Antiqua" w:hAnsi="Copperplate Gothic Light" w:cs="Times New Roman"/>
              </w:rPr>
              <w:t xml:space="preserve">Mishnah </w:t>
            </w:r>
            <w:r w:rsidRPr="004673B0">
              <w:rPr>
                <w:rFonts w:ascii="Copperplate Gothic Light" w:eastAsia="Book Antiqua" w:hAnsi="Copperplate Gothic Light" w:cs="Times New Roman"/>
                <w:b/>
                <w:bCs/>
                <w:rtl/>
              </w:rPr>
              <w:t>א:א</w:t>
            </w:r>
          </w:p>
          <w:p w:rsidR="00F51EDE" w:rsidRPr="004673B0" w:rsidRDefault="00F51EDE" w:rsidP="009A2DAE">
            <w:pPr>
              <w:keepNext/>
              <w:widowControl w:val="0"/>
              <w:jc w:val="center"/>
              <w:rPr>
                <w:rFonts w:ascii="Copperplate Gothic Light" w:eastAsia="Book Antiqua" w:hAnsi="Copperplate Gothic Light" w:cs="Times New Roman"/>
              </w:rPr>
            </w:pPr>
          </w:p>
        </w:tc>
      </w:tr>
      <w:tr w:rsidR="00F51EDE" w:rsidRPr="004673B0" w:rsidTr="009A2DAE">
        <w:tc>
          <w:tcPr>
            <w:tcW w:w="10440" w:type="dxa"/>
            <w:gridSpan w:val="2"/>
          </w:tcPr>
          <w:tbl>
            <w:tblPr>
              <w:tblStyle w:val="TableGrid2"/>
              <w:tblpPr w:leftFromText="180" w:rightFromText="180"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tblGrid>
            <w:tr w:rsidR="00F51EDE" w:rsidRPr="004673B0" w:rsidTr="009A2DAE">
              <w:trPr>
                <w:trHeight w:val="20"/>
              </w:trPr>
              <w:tc>
                <w:tcPr>
                  <w:tcW w:w="3623" w:type="dxa"/>
                </w:tcPr>
                <w:p w:rsidR="00F51EDE" w:rsidRPr="004673B0" w:rsidRDefault="00F51EDE" w:rsidP="009A2DAE">
                  <w:pPr>
                    <w:keepNext/>
                    <w:widowControl w:val="0"/>
                    <w:autoSpaceDE w:val="0"/>
                    <w:autoSpaceDN w:val="0"/>
                    <w:adjustRightInd w:val="0"/>
                    <w:ind w:firstLine="0"/>
                    <w:jc w:val="both"/>
                    <w:rPr>
                      <w:rFonts w:ascii="Times New Roman" w:eastAsia="Book Antiqua" w:hAnsi="Times New Roman" w:cs="Times New Roman"/>
                      <w:b/>
                      <w:bCs/>
                      <w:color w:val="000000"/>
                      <w:lang w:val="x-none"/>
                    </w:rPr>
                  </w:pPr>
                  <w:r w:rsidRPr="004673B0">
                    <w:rPr>
                      <w:rFonts w:ascii="Times New Roman" w:eastAsia="Book Antiqua" w:hAnsi="Times New Roman" w:cs="Times New Roman"/>
                      <w:b/>
                      <w:bCs/>
                      <w:color w:val="000000"/>
                      <w:lang w:val="x-none"/>
                    </w:rPr>
                    <w:t>If your brother sins, rebuke him, and if he repents, forgive him.</w:t>
                  </w:r>
                  <w:r w:rsidRPr="004673B0">
                    <w:rPr>
                      <w:rFonts w:ascii="Times New Roman" w:eastAsia="Book Antiqua" w:hAnsi="Times New Roman" w:cs="Times New Roman"/>
                      <w:b/>
                      <w:bCs/>
                      <w:color w:val="000000"/>
                    </w:rPr>
                    <w:t xml:space="preserve"> </w:t>
                  </w:r>
                  <w:r w:rsidRPr="004673B0">
                    <w:rPr>
                      <w:rFonts w:ascii="Times New Roman" w:eastAsia="Book Antiqua" w:hAnsi="Times New Roman" w:cs="Times New Roman"/>
                      <w:b/>
                      <w:bCs/>
                      <w:color w:val="000000"/>
                      <w:lang w:val="x-none"/>
                    </w:rPr>
                    <w:t xml:space="preserve">And if he sins against you </w:t>
                  </w:r>
                  <w:r w:rsidRPr="004673B0">
                    <w:rPr>
                      <w:rFonts w:ascii="Times New Roman" w:eastAsia="Book Antiqua" w:hAnsi="Times New Roman" w:cs="Times New Roman"/>
                      <w:b/>
                      <w:bCs/>
                      <w:color w:val="000000"/>
                      <w:highlight w:val="yellow"/>
                      <w:lang w:val="x-none"/>
                    </w:rPr>
                    <w:t>seven</w:t>
                  </w:r>
                  <w:r w:rsidRPr="004673B0">
                    <w:rPr>
                      <w:rFonts w:ascii="Times New Roman" w:eastAsia="Book Antiqua" w:hAnsi="Times New Roman" w:cs="Times New Roman"/>
                      <w:b/>
                      <w:bCs/>
                      <w:color w:val="000000"/>
                      <w:lang w:val="x-none"/>
                    </w:rPr>
                    <w:t xml:space="preserve"> </w:t>
                  </w:r>
                  <w:r w:rsidRPr="004673B0">
                    <w:rPr>
                      <w:rFonts w:ascii="Times New Roman" w:eastAsia="Book Antiqua" w:hAnsi="Times New Roman" w:cs="Times New Roman"/>
                      <w:b/>
                      <w:bCs/>
                      <w:color w:val="000000"/>
                      <w:highlight w:val="yellow"/>
                      <w:lang w:val="x-none"/>
                    </w:rPr>
                    <w:t>times</w:t>
                  </w:r>
                  <w:r w:rsidRPr="004673B0">
                    <w:rPr>
                      <w:rFonts w:ascii="Times New Roman" w:eastAsia="Book Antiqua" w:hAnsi="Times New Roman" w:cs="Times New Roman"/>
                      <w:b/>
                      <w:bCs/>
                      <w:color w:val="000000"/>
                      <w:lang w:val="x-none"/>
                    </w:rPr>
                    <w:t xml:space="preserve"> in a day, and </w:t>
                  </w:r>
                  <w:r w:rsidRPr="004673B0">
                    <w:rPr>
                      <w:rFonts w:ascii="Times New Roman" w:eastAsia="Book Antiqua" w:hAnsi="Times New Roman" w:cs="Times New Roman"/>
                      <w:b/>
                      <w:bCs/>
                      <w:color w:val="000000"/>
                      <w:highlight w:val="yellow"/>
                      <w:lang w:val="x-none"/>
                    </w:rPr>
                    <w:t>seven</w:t>
                  </w:r>
                  <w:r w:rsidRPr="004673B0">
                    <w:rPr>
                      <w:rFonts w:ascii="Times New Roman" w:eastAsia="Book Antiqua" w:hAnsi="Times New Roman" w:cs="Times New Roman"/>
                      <w:b/>
                      <w:bCs/>
                      <w:color w:val="000000"/>
                      <w:highlight w:val="yellow"/>
                      <w:vertAlign w:val="superscript"/>
                      <w:lang w:val="x-none"/>
                    </w:rPr>
                    <w:footnoteRef/>
                  </w:r>
                  <w:r w:rsidRPr="004673B0">
                    <w:rPr>
                      <w:rFonts w:ascii="Times New Roman" w:eastAsia="Book Antiqua" w:hAnsi="Times New Roman" w:cs="Times New Roman"/>
                      <w:b/>
                      <w:bCs/>
                      <w:color w:val="000000"/>
                      <w:lang w:val="x-none"/>
                    </w:rPr>
                    <w:t xml:space="preserve"> times he returns to you saying, ‘I repent,’ you must forgive him.” </w:t>
                  </w:r>
                </w:p>
              </w:tc>
            </w:tr>
          </w:tbl>
          <w:p w:rsidR="00F51EDE" w:rsidRDefault="00F51EDE" w:rsidP="009A2DAE">
            <w:pPr>
              <w:keepNext/>
              <w:widowControl w:val="0"/>
              <w:autoSpaceDE w:val="0"/>
              <w:autoSpaceDN w:val="0"/>
              <w:adjustRightInd w:val="0"/>
              <w:ind w:firstLine="0"/>
              <w:jc w:val="both"/>
              <w:rPr>
                <w:rFonts w:ascii="Times New Roman" w:eastAsia="Book Antiqua" w:hAnsi="Times New Roman" w:cs="Times New Roman"/>
                <w:b/>
                <w:bCs/>
              </w:rPr>
            </w:pPr>
            <w:r w:rsidRPr="004673B0">
              <w:rPr>
                <w:rFonts w:ascii="Times New Roman" w:eastAsia="Book Antiqua" w:hAnsi="Times New Roman" w:cs="Times New Roman"/>
                <w:b/>
                <w:bCs/>
              </w:rPr>
              <w:t xml:space="preserve">He also knows how to punish the wicked (Lawless) by keeping them for the day of Judgment. And specially those </w:t>
            </w:r>
            <w:r w:rsidRPr="004673B0">
              <w:rPr>
                <w:rFonts w:ascii="Times New Roman" w:eastAsia="Book Antiqua" w:hAnsi="Times New Roman" w:cs="Times New Roman"/>
              </w:rPr>
              <w:t>false teachers and prophets who</w:t>
            </w:r>
            <w:r w:rsidRPr="004673B0">
              <w:rPr>
                <w:rFonts w:ascii="Times New Roman" w:eastAsia="Book Antiqua" w:hAnsi="Times New Roman" w:cs="Times New Roman"/>
                <w:b/>
                <w:bCs/>
              </w:rPr>
              <w:t xml:space="preserve"> walk after the Yetser HaRa </w:t>
            </w:r>
            <w:r w:rsidRPr="004673B0">
              <w:rPr>
                <w:rFonts w:ascii="Times New Roman" w:eastAsia="Book Antiqua" w:hAnsi="Times New Roman" w:cs="Times New Roman"/>
              </w:rPr>
              <w:t xml:space="preserve">(Heb. for “Evil </w:t>
            </w:r>
            <w:r w:rsidRPr="004673B0">
              <w:rPr>
                <w:rFonts w:ascii="Times New Roman" w:eastAsia="Book Antiqua" w:hAnsi="Times New Roman" w:cs="Times New Roman"/>
                <w:cs/>
                <w:lang w:val="x-none"/>
              </w:rPr>
              <w:t>‎</w:t>
            </w:r>
            <w:r w:rsidRPr="004673B0">
              <w:rPr>
                <w:rFonts w:ascii="Times New Roman" w:eastAsia="Book Antiqua" w:hAnsi="Times New Roman" w:cs="Times New Roman"/>
              </w:rPr>
              <w:t>inclination”)</w:t>
            </w:r>
            <w:r w:rsidRPr="004673B0">
              <w:rPr>
                <w:rFonts w:ascii="Times New Roman" w:eastAsia="Book Antiqua" w:hAnsi="Times New Roman" w:cs="Times New Roman"/>
                <w:b/>
                <w:bCs/>
              </w:rPr>
              <w:t xml:space="preserve"> in defiled desires, </w:t>
            </w:r>
            <w:r w:rsidRPr="004673B0">
              <w:rPr>
                <w:rFonts w:ascii="Times New Roman" w:eastAsia="Book Antiqua" w:hAnsi="Times New Roman" w:cs="Times New Roman"/>
              </w:rPr>
              <w:t>and</w:t>
            </w:r>
            <w:r w:rsidRPr="004673B0">
              <w:rPr>
                <w:rFonts w:ascii="Times New Roman" w:eastAsia="Book Antiqua" w:hAnsi="Times New Roman" w:cs="Times New Roman"/>
                <w:b/>
                <w:bCs/>
              </w:rPr>
              <w:t xml:space="preserve"> despise authority. They are audacious, arrogant, and they are not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afraid to speak Lashon Hara against the Torah Sages, Whereas the </w:t>
            </w:r>
            <w:r w:rsidRPr="004673B0">
              <w:rPr>
                <w:rFonts w:ascii="Times New Roman" w:eastAsia="Book Antiqua" w:hAnsi="Times New Roman" w:cs="Times New Roman"/>
              </w:rPr>
              <w:t>true messengers</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rPr>
              <w:t>(angels),</w:t>
            </w:r>
            <w:r w:rsidRPr="004673B0">
              <w:rPr>
                <w:rFonts w:ascii="Times New Roman" w:eastAsia="Book Antiqua" w:hAnsi="Times New Roman" w:cs="Times New Roman"/>
                <w:b/>
                <w:bCs/>
              </w:rPr>
              <w:t xml:space="preserve"> being greater in strength and power, do not bring Lashon Hara against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them, the Torah Sages in the LORD’s presence.</w:t>
            </w:r>
            <w:r w:rsidRPr="004673B0">
              <w:rPr>
                <w:rFonts w:ascii="Times New Roman" w:eastAsia="Book Antiqua" w:hAnsi="Times New Roman" w:cs="Times New Roman"/>
                <w:b/>
                <w:bCs/>
                <w:vertAlign w:val="superscript"/>
              </w:rPr>
              <w:footnoteRef/>
            </w:r>
            <w:r w:rsidRPr="004673B0">
              <w:rPr>
                <w:rFonts w:ascii="Times New Roman" w:eastAsia="Book Antiqua" w:hAnsi="Times New Roman" w:cs="Times New Roman"/>
                <w:b/>
                <w:bCs/>
              </w:rPr>
              <w:t xml:space="preserve"> But they act like animals without logic or reason, born to be captured and destroyed, speak Lashon Hara of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things they do not understand and to be destroyed in their corruption.</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 Bearing the result of injustice</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cs/>
                <w:lang w:val="x-none"/>
              </w:rPr>
              <w:t>‎</w:t>
            </w:r>
            <w:r w:rsidRPr="004673B0">
              <w:rPr>
                <w:rFonts w:ascii="Times New Roman" w:eastAsia="Book Antiqua" w:hAnsi="Times New Roman" w:cs="Times New Roman"/>
              </w:rPr>
              <w:t>(Lawlessness - unrighteousness – conduct contrary to a Torah Teacher)</w:t>
            </w:r>
            <w:r w:rsidRPr="004673B0">
              <w:rPr>
                <w:rFonts w:ascii="Times New Roman" w:eastAsia="Book Antiqua" w:hAnsi="Times New Roman" w:cs="Times New Roman"/>
                <w:b/>
                <w:bCs/>
              </w:rPr>
              <w:t xml:space="preserve"> they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consider them (the Holy festivals) days of pleasure and luxurious living. They are defiled, blemishes delighting, in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deceitfulness as they feast together with you.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Having eyes </w:t>
            </w:r>
            <w:r w:rsidRPr="004673B0">
              <w:rPr>
                <w:rFonts w:ascii="Times New Roman" w:eastAsia="Book Antiqua" w:hAnsi="Times New Roman" w:cs="Times New Roman"/>
              </w:rPr>
              <w:t>(minds)</w:t>
            </w:r>
            <w:r w:rsidRPr="004673B0">
              <w:rPr>
                <w:rFonts w:ascii="Times New Roman" w:eastAsia="Book Antiqua" w:hAnsi="Times New Roman" w:cs="Times New Roman"/>
                <w:b/>
                <w:bCs/>
              </w:rPr>
              <w:t xml:space="preserve"> full of adultery, (</w:t>
            </w:r>
            <w:r w:rsidRPr="004673B0">
              <w:rPr>
                <w:rFonts w:ascii="Times New Roman" w:eastAsia="Book Antiqua" w:hAnsi="Times New Roman" w:cs="Times New Roman"/>
              </w:rPr>
              <w:t>as an affront to God)</w:t>
            </w:r>
            <w:r w:rsidRPr="004673B0">
              <w:rPr>
                <w:rFonts w:ascii="Times New Roman" w:eastAsia="Book Antiqua" w:hAnsi="Times New Roman" w:cs="Times New Roman"/>
                <w:b/>
                <w:bCs/>
              </w:rPr>
              <w:t xml:space="preserve"> unable to cease from their sin, baiting </w:t>
            </w:r>
            <w:r w:rsidRPr="004673B0">
              <w:rPr>
                <w:rFonts w:ascii="Times New Roman" w:eastAsia="Book Antiqua" w:hAnsi="Times New Roman" w:cs="Times New Roman"/>
                <w:cs/>
                <w:lang w:val="x-none"/>
              </w:rPr>
              <w:t>‎‎</w:t>
            </w:r>
            <w:r w:rsidRPr="004673B0">
              <w:rPr>
                <w:rFonts w:ascii="Times New Roman" w:eastAsia="Book Antiqua" w:hAnsi="Times New Roman" w:cs="Times New Roman"/>
              </w:rPr>
              <w:t>(beguiling)</w:t>
            </w:r>
            <w:r w:rsidRPr="004673B0">
              <w:rPr>
                <w:rFonts w:ascii="Times New Roman" w:eastAsia="Book Antiqua" w:hAnsi="Times New Roman" w:cs="Times New Roman"/>
                <w:b/>
                <w:bCs/>
              </w:rPr>
              <w:t xml:space="preserve"> un-established souls </w:t>
            </w:r>
            <w:r w:rsidRPr="004673B0">
              <w:rPr>
                <w:rFonts w:ascii="Times New Roman" w:eastAsia="Book Antiqua" w:hAnsi="Times New Roman" w:cs="Times New Roman"/>
              </w:rPr>
              <w:t>(persons)</w:t>
            </w:r>
            <w:r w:rsidRPr="004673B0">
              <w:rPr>
                <w:rFonts w:ascii="Times New Roman" w:eastAsia="Book Antiqua" w:hAnsi="Times New Roman" w:cs="Times New Roman"/>
                <w:b/>
                <w:bCs/>
              </w:rPr>
              <w:t xml:space="preserve"> having  a mind full of greedy desire, children of a curse! Having forsaken the straightway of the Torah, they were lead after the way of Balaam son of Beor who loved the profits of evil doing </w:t>
            </w:r>
            <w:r w:rsidRPr="004673B0">
              <w:rPr>
                <w:rFonts w:ascii="Times New Roman" w:eastAsia="Book Antiqua" w:hAnsi="Times New Roman" w:cs="Times New Roman"/>
                <w:cs/>
                <w:lang w:val="x-none"/>
              </w:rPr>
              <w:t>‎</w:t>
            </w:r>
            <w:r w:rsidRPr="004673B0">
              <w:rPr>
                <w:rFonts w:ascii="Times New Roman" w:eastAsia="Book Antiqua" w:hAnsi="Times New Roman" w:cs="Times New Roman"/>
              </w:rPr>
              <w:t>(Lawlessness)</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 Now (he) had his own rebuke for his unlawfulness: by a voiceless (female) ass who spoke in a man’s voice hindering the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madness of the prophet. These false teachers and prophets are waterless springs and clouds driven by gusts of wind, for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whom, the deepest darkness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 is eternally reserved. For when they utter extravagant perversities, devoid of truth, they lure (beguile) through an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unbridled yetzer hara, those (they) have oppressed who indeed had barely escaped from those who live in defiance. Promising them liberty freedom from the Torah (when they) themselves are bound for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destruction; (eternal misery), for by what anyone is overcome it makes him a slave to it. For if (they), having escaped the shameful defilement of the world </w:t>
            </w:r>
            <w:r w:rsidRPr="004673B0">
              <w:rPr>
                <w:rFonts w:ascii="Times New Roman" w:eastAsia="Book Antiqua" w:hAnsi="Times New Roman" w:cs="Times New Roman"/>
              </w:rPr>
              <w:t>(pagan system)</w:t>
            </w:r>
            <w:r w:rsidRPr="004673B0">
              <w:rPr>
                <w:rFonts w:ascii="Times New Roman" w:eastAsia="Book Antiqua" w:hAnsi="Times New Roman" w:cs="Times New Roman"/>
                <w:b/>
                <w:bCs/>
              </w:rPr>
              <w:t xml:space="preserve"> in the intimate knowledge of the kingship and our emancipation by Yeshua the Messiah, and by </w:t>
            </w:r>
            <w:r w:rsidRPr="004673B0">
              <w:rPr>
                <w:rFonts w:ascii="Times New Roman" w:eastAsia="Book Antiqua" w:hAnsi="Times New Roman" w:cs="Times New Roman"/>
              </w:rPr>
              <w:t>these</w:t>
            </w:r>
            <w:r w:rsidRPr="004673B0">
              <w:rPr>
                <w:rFonts w:ascii="Times New Roman" w:eastAsia="Book Antiqua" w:hAnsi="Times New Roman" w:cs="Times New Roman"/>
                <w:b/>
                <w:bCs/>
              </w:rPr>
              <w:t xml:space="preserve"> false teachers and prophets again being entangled, and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subdued, their last condition has become to them worse than the first. For it were better for them not to have had intimate knowledge of the way of justice/generosity, than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having had intimate knowledge of it, to turn back from the holy commandments handed down to them by authorized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Hakhamim. But the word of the true proverb has happened to them; “As a dog that returns to his vomit, so is a fool </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rPr>
              <w:t xml:space="preserve">that repeats his folly” </w:t>
            </w:r>
            <w:r w:rsidRPr="004673B0">
              <w:rPr>
                <w:rFonts w:ascii="Times New Roman" w:eastAsia="Book Antiqua" w:hAnsi="Times New Roman" w:cs="Times New Roman"/>
              </w:rPr>
              <w:t>(Prov. 26:11)</w:t>
            </w:r>
            <w:r w:rsidRPr="004673B0">
              <w:rPr>
                <w:rFonts w:ascii="Times New Roman" w:eastAsia="Book Antiqua" w:hAnsi="Times New Roman" w:cs="Times New Roman"/>
                <w:b/>
                <w:bCs/>
              </w:rPr>
              <w:t>, and a sow returns to wallow in her mire after being washed.</w:t>
            </w:r>
            <w:r w:rsidRPr="004673B0">
              <w:rPr>
                <w:rFonts w:ascii="Times New Roman" w:eastAsia="Book Antiqua" w:hAnsi="Times New Roman" w:cs="Times New Roman"/>
                <w:b/>
                <w:bCs/>
                <w:cs/>
                <w:lang w:val="x-none"/>
              </w:rPr>
              <w:t>‎</w:t>
            </w:r>
            <w:r w:rsidRPr="004673B0">
              <w:rPr>
                <w:rFonts w:ascii="Times New Roman" w:eastAsia="Book Antiqua" w:hAnsi="Times New Roman" w:cs="Times New Roman"/>
                <w:b/>
                <w:bCs/>
                <w:vertAlign w:val="superscript"/>
              </w:rPr>
              <w:footnoteRef/>
            </w:r>
          </w:p>
          <w:p w:rsidR="00F51EDE" w:rsidRPr="004673B0" w:rsidRDefault="00F51EDE" w:rsidP="009A2DAE">
            <w:pPr>
              <w:keepNext/>
              <w:widowControl w:val="0"/>
              <w:autoSpaceDE w:val="0"/>
              <w:autoSpaceDN w:val="0"/>
              <w:adjustRightInd w:val="0"/>
              <w:ind w:firstLine="0"/>
              <w:jc w:val="both"/>
              <w:rPr>
                <w:rFonts w:ascii="Times New Roman" w:eastAsia="Book Antiqua" w:hAnsi="Times New Roman" w:cs="Times New Roman"/>
                <w:b/>
                <w:bCs/>
              </w:rPr>
            </w:pPr>
          </w:p>
        </w:tc>
      </w:tr>
      <w:tr w:rsidR="00F51EDE" w:rsidRPr="004673B0" w:rsidTr="009A2DAE">
        <w:tc>
          <w:tcPr>
            <w:tcW w:w="10440" w:type="dxa"/>
            <w:gridSpan w:val="2"/>
          </w:tcPr>
          <w:p w:rsidR="00F51EDE" w:rsidRPr="004673B0" w:rsidRDefault="00F51EDE" w:rsidP="009A2DAE">
            <w:pPr>
              <w:keepNext/>
              <w:widowControl w:val="0"/>
              <w:jc w:val="center"/>
              <w:rPr>
                <w:rFonts w:ascii="Copperplate Gothic Light" w:eastAsia="Book Antiqua" w:hAnsi="Copperplate Gothic Light" w:cs="Times New Roman"/>
                <w:b/>
                <w:noProof/>
              </w:rPr>
            </w:pPr>
            <w:r w:rsidRPr="004673B0">
              <w:rPr>
                <w:rFonts w:ascii="Copperplate Gothic Light" w:eastAsia="Book Antiqua" w:hAnsi="Copperplate Gothic Light" w:cs="Times New Roman"/>
                <w:b/>
                <w:noProof/>
              </w:rPr>
              <w:t>School of Hakham Shaul</w:t>
            </w:r>
          </w:p>
          <w:p w:rsidR="00F51EDE" w:rsidRPr="004673B0" w:rsidRDefault="00F51EDE" w:rsidP="009A2DAE">
            <w:pPr>
              <w:keepNext/>
              <w:widowControl w:val="0"/>
              <w:jc w:val="center"/>
              <w:rPr>
                <w:rFonts w:ascii="Copperplate Gothic Light" w:eastAsia="Book Antiqua" w:hAnsi="Copperplate Gothic Light" w:cs="Times New Roman"/>
                <w:b/>
                <w:noProof/>
              </w:rPr>
            </w:pPr>
            <w:r w:rsidRPr="004673B0">
              <w:rPr>
                <w:rFonts w:ascii="Copperplate Gothic Light" w:eastAsia="Book Antiqua" w:hAnsi="Copperplate Gothic Light" w:cs="Times New Roman"/>
                <w:b/>
                <w:noProof/>
              </w:rPr>
              <w:t>Remes</w:t>
            </w:r>
          </w:p>
          <w:p w:rsidR="00F51EDE" w:rsidRPr="004673B0" w:rsidRDefault="00F51EDE" w:rsidP="009A2DAE">
            <w:pPr>
              <w:keepNext/>
              <w:widowControl w:val="0"/>
              <w:jc w:val="center"/>
              <w:rPr>
                <w:rFonts w:ascii="Copperplate Gothic Light" w:eastAsia="Book Antiqua" w:hAnsi="Copperplate Gothic Light" w:cs="Times New Roman"/>
                <w:b/>
                <w:noProof/>
              </w:rPr>
            </w:pPr>
            <w:r w:rsidRPr="004673B0">
              <w:rPr>
                <w:rFonts w:ascii="Copperplate Gothic Light" w:eastAsia="Book Antiqua" w:hAnsi="Copperplate Gothic Light" w:cs="Times New Roman"/>
                <w:b/>
                <w:noProof/>
              </w:rPr>
              <w:t>2 Luqas (Acts)</w:t>
            </w:r>
          </w:p>
          <w:p w:rsidR="00F51EDE" w:rsidRPr="004673B0" w:rsidRDefault="00F51EDE" w:rsidP="009A2DAE">
            <w:pPr>
              <w:keepNext/>
              <w:widowControl w:val="0"/>
              <w:jc w:val="center"/>
              <w:rPr>
                <w:rFonts w:ascii="Copperplate Gothic Light" w:eastAsia="Book Antiqua" w:hAnsi="Copperplate Gothic Light" w:cs="Times New Roman"/>
                <w:b/>
                <w:bCs/>
                <w:noProof/>
              </w:rPr>
            </w:pPr>
            <w:r w:rsidRPr="004673B0">
              <w:rPr>
                <w:rFonts w:ascii="Copperplate Gothic Light" w:eastAsia="Book Antiqua" w:hAnsi="Copperplate Gothic Light" w:cs="Times New Roman"/>
                <w:b/>
                <w:noProof/>
              </w:rPr>
              <w:t xml:space="preserve">Mishnah </w:t>
            </w:r>
            <w:r w:rsidRPr="004673B0">
              <w:rPr>
                <w:rFonts w:ascii="Copperplate Gothic Light" w:eastAsia="Book Antiqua" w:hAnsi="Copperplate Gothic Light" w:cs="Times New Roman"/>
                <w:b/>
                <w:bCs/>
                <w:noProof/>
                <w:rtl/>
              </w:rPr>
              <w:t>א:א</w:t>
            </w:r>
          </w:p>
          <w:p w:rsidR="00F51EDE" w:rsidRPr="004673B0" w:rsidRDefault="00F51EDE" w:rsidP="009A2DAE">
            <w:pPr>
              <w:keepNext/>
              <w:widowControl w:val="0"/>
              <w:jc w:val="center"/>
              <w:rPr>
                <w:rFonts w:ascii="Times New Roman" w:eastAsia="Book Antiqua" w:hAnsi="Times New Roman" w:cs="Times New Roman"/>
                <w:b/>
                <w:noProof/>
              </w:rPr>
            </w:pPr>
          </w:p>
        </w:tc>
      </w:tr>
      <w:tr w:rsidR="00F51EDE" w:rsidRPr="004673B0" w:rsidTr="009A2DAE">
        <w:tc>
          <w:tcPr>
            <w:tcW w:w="10440" w:type="dxa"/>
            <w:gridSpan w:val="2"/>
          </w:tcPr>
          <w:p w:rsidR="00F51EDE" w:rsidRPr="004673B0" w:rsidRDefault="00F51EDE" w:rsidP="009A2DAE">
            <w:pPr>
              <w:keepNext/>
              <w:widowControl w:val="0"/>
              <w:ind w:firstLine="0"/>
              <w:jc w:val="both"/>
              <w:rPr>
                <w:rFonts w:ascii="Times New Roman" w:eastAsia="Book Antiqua" w:hAnsi="Times New Roman" w:cs="Times New Roman"/>
                <w:b/>
                <w:noProof/>
              </w:rPr>
            </w:pPr>
            <w:r w:rsidRPr="004673B0">
              <w:rPr>
                <w:rFonts w:ascii="Times New Roman" w:eastAsia="Book Antiqua" w:hAnsi="Times New Roman" w:cs="Times New Roman"/>
                <w:b/>
                <w:bCs/>
                <w:lang w:val="x-none"/>
              </w:rPr>
              <w:t xml:space="preserve">And </w:t>
            </w:r>
            <w:r w:rsidRPr="004673B0">
              <w:rPr>
                <w:rFonts w:ascii="Times New Roman" w:eastAsia="Book Antiqua" w:hAnsi="Times New Roman" w:cs="Times New Roman"/>
                <w:lang w:val="x-none"/>
              </w:rPr>
              <w:t>after we</w:t>
            </w:r>
            <w:r w:rsidRPr="004673B0">
              <w:rPr>
                <w:rFonts w:ascii="Times New Roman" w:eastAsia="Book Antiqua" w:hAnsi="Times New Roman" w:cs="Times New Roman"/>
                <w:b/>
                <w:bCs/>
                <w:lang w:val="x-none"/>
              </w:rPr>
              <w:t xml:space="preserve"> were brought safely through, then we found out that the island was called Malta.</w:t>
            </w:r>
            <w:r w:rsidRPr="004673B0">
              <w:rPr>
                <w:rFonts w:ascii="Times New Roman" w:eastAsia="Book Antiqua" w:hAnsi="Times New Roman" w:cs="Times New Roman"/>
                <w:b/>
                <w:bCs/>
                <w:vertAlign w:val="superscript"/>
                <w:lang w:val="x-none"/>
              </w:rPr>
              <w:footnoteReference w:id="58"/>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b/>
                <w:bCs/>
                <w:lang w:val="x-none"/>
              </w:rPr>
              <w:t xml:space="preserve">And the </w:t>
            </w:r>
            <w:r w:rsidRPr="004673B0">
              <w:rPr>
                <w:rFonts w:ascii="Times New Roman" w:eastAsia="Book Antiqua" w:hAnsi="Times New Roman" w:cs="Times New Roman"/>
                <w:b/>
                <w:bCs/>
                <w:lang w:val="x-none"/>
              </w:rPr>
              <w:lastRenderedPageBreak/>
              <w:t>local inhabitants</w:t>
            </w:r>
            <w:r w:rsidRPr="004673B0">
              <w:rPr>
                <w:rFonts w:ascii="Times New Roman" w:eastAsia="Book Antiqua" w:hAnsi="Times New Roman" w:cs="Times New Roman"/>
                <w:b/>
                <w:bCs/>
                <w:vertAlign w:val="superscript"/>
                <w:lang w:val="x-none"/>
              </w:rPr>
              <w:footnoteReference w:id="59"/>
            </w:r>
            <w:r w:rsidRPr="004673B0">
              <w:rPr>
                <w:rFonts w:ascii="Times New Roman" w:eastAsia="Book Antiqua" w:hAnsi="Times New Roman" w:cs="Times New Roman"/>
                <w:b/>
                <w:bCs/>
                <w:lang w:val="x-none"/>
              </w:rPr>
              <w:t xml:space="preserve"> showed extraordinary kindness</w:t>
            </w:r>
            <w:r w:rsidRPr="004673B0">
              <w:rPr>
                <w:rFonts w:ascii="Times New Roman" w:eastAsia="Book Antiqua" w:hAnsi="Times New Roman" w:cs="Times New Roman"/>
                <w:b/>
                <w:bCs/>
                <w:vertAlign w:val="superscript"/>
                <w:lang w:val="x-none"/>
              </w:rPr>
              <w:footnoteReference w:id="60"/>
            </w:r>
            <w:r w:rsidRPr="004673B0">
              <w:rPr>
                <w:rFonts w:ascii="Times New Roman" w:eastAsia="Book Antiqua" w:hAnsi="Times New Roman" w:cs="Times New Roman"/>
                <w:b/>
                <w:bCs/>
                <w:lang w:val="x-none"/>
              </w:rPr>
              <w:t xml:space="preserve"> to us, for they lit a fire </w:t>
            </w:r>
            <w:r w:rsidRPr="004673B0">
              <w:rPr>
                <w:rFonts w:ascii="Times New Roman" w:eastAsia="Book Antiqua" w:hAnsi="Times New Roman" w:cs="Times New Roman"/>
                <w:iCs/>
                <w:lang w:val="x-none"/>
              </w:rPr>
              <w:t xml:space="preserve">and </w:t>
            </w:r>
            <w:r w:rsidRPr="004673B0">
              <w:rPr>
                <w:rFonts w:ascii="Times New Roman" w:eastAsia="Book Antiqua" w:hAnsi="Times New Roman" w:cs="Times New Roman"/>
                <w:b/>
                <w:bCs/>
                <w:lang w:val="x-none"/>
              </w:rPr>
              <w:t>welcomed us all, because of the rain that had begun and because of the cold.</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b/>
                <w:bCs/>
                <w:lang w:val="x-none"/>
              </w:rPr>
              <w:t xml:space="preserve">And </w:t>
            </w:r>
            <w:r w:rsidRPr="004673B0">
              <w:rPr>
                <w:rFonts w:ascii="Times New Roman" w:eastAsia="Book Antiqua" w:hAnsi="Times New Roman" w:cs="Times New Roman"/>
                <w:iCs/>
                <w:lang w:val="x-none"/>
              </w:rPr>
              <w:t xml:space="preserve">when </w:t>
            </w:r>
            <w:r w:rsidRPr="004673B0">
              <w:rPr>
                <w:rFonts w:ascii="Times New Roman" w:eastAsia="Book Antiqua" w:hAnsi="Times New Roman" w:cs="Times New Roman"/>
                <w:b/>
                <w:bCs/>
              </w:rPr>
              <w:t>Hakham Sh</w:t>
            </w:r>
            <w:r w:rsidRPr="004673B0">
              <w:rPr>
                <w:rFonts w:ascii="Times New Roman" w:eastAsia="Book Antiqua" w:hAnsi="Times New Roman" w:cs="Times New Roman"/>
                <w:b/>
                <w:bCs/>
                <w:lang w:val="x-none"/>
              </w:rPr>
              <w:t xml:space="preserve">aul had gathered a large number of sticks and was placing </w:t>
            </w:r>
            <w:r w:rsidRPr="004673B0">
              <w:rPr>
                <w:rFonts w:ascii="Times New Roman" w:eastAsia="Book Antiqua" w:hAnsi="Times New Roman" w:cs="Times New Roman"/>
                <w:iCs/>
                <w:lang w:val="x-none"/>
              </w:rPr>
              <w:t xml:space="preserve">them </w:t>
            </w:r>
            <w:r w:rsidRPr="004673B0">
              <w:rPr>
                <w:rFonts w:ascii="Times New Roman" w:eastAsia="Book Antiqua" w:hAnsi="Times New Roman" w:cs="Times New Roman"/>
                <w:b/>
                <w:bCs/>
                <w:lang w:val="x-none"/>
              </w:rPr>
              <w:t>on the fire, a viper</w:t>
            </w:r>
            <w:r w:rsidRPr="004673B0">
              <w:rPr>
                <w:rFonts w:ascii="Times New Roman" w:eastAsia="Book Antiqua" w:hAnsi="Times New Roman" w:cs="Times New Roman"/>
                <w:b/>
                <w:bCs/>
                <w:vertAlign w:val="superscript"/>
                <w:lang w:val="x-none"/>
              </w:rPr>
              <w:footnoteReference w:id="61"/>
            </w:r>
            <w:r w:rsidRPr="004673B0">
              <w:rPr>
                <w:rFonts w:ascii="Times New Roman" w:eastAsia="Book Antiqua" w:hAnsi="Times New Roman" w:cs="Times New Roman"/>
                <w:b/>
                <w:bCs/>
                <w:lang w:val="x-none"/>
              </w:rPr>
              <w:t xml:space="preserve"> came out because of the heat </w:t>
            </w:r>
            <w:r w:rsidRPr="004673B0">
              <w:rPr>
                <w:rFonts w:ascii="Times New Roman" w:eastAsia="Book Antiqua" w:hAnsi="Times New Roman" w:cs="Times New Roman"/>
                <w:iCs/>
                <w:lang w:val="x-none"/>
              </w:rPr>
              <w:t xml:space="preserve">and </w:t>
            </w:r>
            <w:r w:rsidRPr="004673B0">
              <w:rPr>
                <w:rFonts w:ascii="Times New Roman" w:eastAsia="Book Antiqua" w:hAnsi="Times New Roman" w:cs="Times New Roman"/>
                <w:b/>
                <w:bCs/>
                <w:lang w:val="x-none"/>
              </w:rPr>
              <w:t>fastened itself on his hand.</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b/>
                <w:bCs/>
                <w:lang w:val="x-none"/>
              </w:rPr>
              <w:t xml:space="preserve">And when the local people saw the creature hanging from his hand, they began saying to one another, “Doubtless this man is a murderer whom, </w:t>
            </w:r>
            <w:r w:rsidRPr="004673B0">
              <w:rPr>
                <w:rFonts w:ascii="Times New Roman" w:eastAsia="Book Antiqua" w:hAnsi="Times New Roman" w:cs="Times New Roman"/>
                <w:iCs/>
                <w:lang w:val="x-none"/>
              </w:rPr>
              <w:t>although he</w:t>
            </w:r>
            <w:r w:rsidRPr="004673B0">
              <w:rPr>
                <w:rFonts w:ascii="Times New Roman" w:eastAsia="Book Antiqua" w:hAnsi="Times New Roman" w:cs="Times New Roman"/>
                <w:b/>
                <w:bCs/>
                <w:lang w:val="x-none"/>
              </w:rPr>
              <w:t xml:space="preserve"> was rescued from the sea, </w:t>
            </w:r>
            <w:r w:rsidRPr="004673B0">
              <w:rPr>
                <w:rFonts w:ascii="Times New Roman" w:eastAsia="Book Antiqua" w:hAnsi="Times New Roman" w:cs="Times New Roman"/>
                <w:b/>
                <w:bCs/>
              </w:rPr>
              <w:t>j</w:t>
            </w:r>
            <w:r w:rsidRPr="004673B0">
              <w:rPr>
                <w:rFonts w:ascii="Times New Roman" w:eastAsia="Book Antiqua" w:hAnsi="Times New Roman" w:cs="Times New Roman"/>
                <w:b/>
                <w:bCs/>
                <w:lang w:val="x-none"/>
              </w:rPr>
              <w:t xml:space="preserve">ustice has not permitted </w:t>
            </w:r>
            <w:r w:rsidRPr="004673B0">
              <w:rPr>
                <w:rFonts w:ascii="Times New Roman" w:eastAsia="Book Antiqua" w:hAnsi="Times New Roman" w:cs="Times New Roman"/>
                <w:b/>
                <w:bCs/>
              </w:rPr>
              <w:t xml:space="preserve">(him) </w:t>
            </w:r>
            <w:r w:rsidRPr="004673B0">
              <w:rPr>
                <w:rFonts w:ascii="Times New Roman" w:eastAsia="Book Antiqua" w:hAnsi="Times New Roman" w:cs="Times New Roman"/>
                <w:b/>
                <w:bCs/>
                <w:lang w:val="x-none"/>
              </w:rPr>
              <w:t>to live!”</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b/>
                <w:bCs/>
                <w:lang w:val="x-none"/>
              </w:rPr>
              <w:t xml:space="preserve">He, in turn, shook off the creature into the fire </w:t>
            </w:r>
            <w:r w:rsidRPr="004673B0">
              <w:rPr>
                <w:rFonts w:ascii="Times New Roman" w:eastAsia="Book Antiqua" w:hAnsi="Times New Roman" w:cs="Times New Roman"/>
                <w:iCs/>
                <w:lang w:val="x-none"/>
              </w:rPr>
              <w:t xml:space="preserve">and </w:t>
            </w:r>
            <w:r w:rsidRPr="004673B0">
              <w:rPr>
                <w:rFonts w:ascii="Times New Roman" w:eastAsia="Book Antiqua" w:hAnsi="Times New Roman" w:cs="Times New Roman"/>
                <w:b/>
                <w:bCs/>
                <w:lang w:val="x-none"/>
              </w:rPr>
              <w:t>suffered no harm.</w:t>
            </w:r>
            <w:r w:rsidRPr="004673B0">
              <w:rPr>
                <w:rFonts w:ascii="Times New Roman" w:eastAsia="Book Antiqua" w:hAnsi="Times New Roman" w:cs="Times New Roman"/>
                <w:b/>
                <w:bCs/>
              </w:rPr>
              <w:t xml:space="preserve"> </w:t>
            </w:r>
            <w:r w:rsidRPr="004673B0">
              <w:rPr>
                <w:rFonts w:ascii="Times New Roman" w:eastAsia="Book Antiqua" w:hAnsi="Times New Roman" w:cs="Times New Roman"/>
                <w:b/>
                <w:bCs/>
                <w:lang w:val="x-none"/>
              </w:rPr>
              <w:t xml:space="preserve">But they were expecting </w:t>
            </w:r>
            <w:r w:rsidRPr="004673B0">
              <w:rPr>
                <w:rFonts w:ascii="Times New Roman" w:eastAsia="Book Antiqua" w:hAnsi="Times New Roman" w:cs="Times New Roman"/>
                <w:iCs/>
                <w:lang w:val="x-none"/>
              </w:rPr>
              <w:t xml:space="preserve">that </w:t>
            </w:r>
            <w:r w:rsidRPr="004673B0">
              <w:rPr>
                <w:rFonts w:ascii="Times New Roman" w:eastAsia="Book Antiqua" w:hAnsi="Times New Roman" w:cs="Times New Roman"/>
                <w:b/>
                <w:bCs/>
                <w:lang w:val="x-none"/>
              </w:rPr>
              <w:t xml:space="preserve">he was going to swell up or suddenly to fall down dead. So </w:t>
            </w:r>
            <w:r w:rsidRPr="004673B0">
              <w:rPr>
                <w:rFonts w:ascii="Times New Roman" w:eastAsia="Book Antiqua" w:hAnsi="Times New Roman" w:cs="Times New Roman"/>
                <w:iCs/>
                <w:lang w:val="x-none"/>
              </w:rPr>
              <w:t xml:space="preserve">after </w:t>
            </w:r>
            <w:r w:rsidRPr="004673B0">
              <w:rPr>
                <w:rFonts w:ascii="Times New Roman" w:eastAsia="Book Antiqua" w:hAnsi="Times New Roman" w:cs="Times New Roman"/>
                <w:b/>
                <w:bCs/>
                <w:lang w:val="x-none"/>
              </w:rPr>
              <w:t xml:space="preserve">they had waited for a long </w:t>
            </w:r>
            <w:r w:rsidRPr="004673B0">
              <w:rPr>
                <w:rFonts w:ascii="Times New Roman" w:eastAsia="Book Antiqua" w:hAnsi="Times New Roman" w:cs="Times New Roman"/>
                <w:iCs/>
                <w:lang w:val="x-none"/>
              </w:rPr>
              <w:t xml:space="preserve">time </w:t>
            </w:r>
            <w:r w:rsidRPr="004673B0">
              <w:rPr>
                <w:rFonts w:ascii="Times New Roman" w:eastAsia="Book Antiqua" w:hAnsi="Times New Roman" w:cs="Times New Roman"/>
                <w:b/>
                <w:bCs/>
                <w:lang w:val="x-none"/>
              </w:rPr>
              <w:t>and saw nothing unusual happen</w:t>
            </w:r>
            <w:r w:rsidRPr="004673B0">
              <w:rPr>
                <w:rFonts w:ascii="Times New Roman" w:eastAsia="Book Antiqua" w:hAnsi="Times New Roman" w:cs="Times New Roman"/>
                <w:b/>
                <w:bCs/>
              </w:rPr>
              <w:t>ed</w:t>
            </w:r>
            <w:r w:rsidRPr="004673B0">
              <w:rPr>
                <w:rFonts w:ascii="Times New Roman" w:eastAsia="Book Antiqua" w:hAnsi="Times New Roman" w:cs="Times New Roman"/>
                <w:b/>
                <w:bCs/>
                <w:lang w:val="x-none"/>
              </w:rPr>
              <w:t xml:space="preserve"> to him, they changed their minds </w:t>
            </w:r>
            <w:r w:rsidRPr="004673B0">
              <w:rPr>
                <w:rFonts w:ascii="Times New Roman" w:eastAsia="Book Antiqua" w:hAnsi="Times New Roman" w:cs="Times New Roman"/>
                <w:iCs/>
                <w:lang w:val="x-none"/>
              </w:rPr>
              <w:t xml:space="preserve">and </w:t>
            </w:r>
            <w:r w:rsidRPr="004673B0">
              <w:rPr>
                <w:rFonts w:ascii="Times New Roman" w:eastAsia="Book Antiqua" w:hAnsi="Times New Roman" w:cs="Times New Roman"/>
                <w:b/>
                <w:bCs/>
                <w:lang w:val="x-none"/>
              </w:rPr>
              <w:t xml:space="preserve">began saying </w:t>
            </w:r>
            <w:r w:rsidRPr="004673B0">
              <w:rPr>
                <w:rFonts w:ascii="Times New Roman" w:eastAsia="Book Antiqua" w:hAnsi="Times New Roman" w:cs="Times New Roman"/>
                <w:iCs/>
                <w:lang w:val="x-none"/>
              </w:rPr>
              <w:t xml:space="preserve">that </w:t>
            </w:r>
            <w:r w:rsidRPr="004673B0">
              <w:rPr>
                <w:rFonts w:ascii="Times New Roman" w:eastAsia="Book Antiqua" w:hAnsi="Times New Roman" w:cs="Times New Roman"/>
                <w:b/>
                <w:bCs/>
                <w:lang w:val="x-none"/>
              </w:rPr>
              <w:t>he was a god.</w:t>
            </w:r>
          </w:p>
        </w:tc>
      </w:tr>
    </w:tbl>
    <w:p w:rsidR="00F51EDE" w:rsidRPr="004673B0" w:rsidRDefault="00F51EDE" w:rsidP="00F51EDE">
      <w:pPr>
        <w:keepNext/>
        <w:widowControl w:val="0"/>
        <w:spacing w:after="0" w:line="240" w:lineRule="auto"/>
        <w:jc w:val="center"/>
        <w:rPr>
          <w:rFonts w:ascii="Times New Roman" w:eastAsia="Book Antiqua" w:hAnsi="Times New Roman" w:cs="Times New Roman"/>
          <w:b/>
          <w:noProof/>
        </w:rPr>
      </w:pPr>
    </w:p>
    <w:p w:rsidR="00F51EDE" w:rsidRPr="004673B0" w:rsidRDefault="00F51EDE" w:rsidP="00F51EDE">
      <w:pPr>
        <w:keepNext/>
        <w:widowControl w:val="0"/>
        <w:spacing w:after="0" w:line="240" w:lineRule="auto"/>
        <w:jc w:val="center"/>
        <w:rPr>
          <w:rFonts w:ascii="Times New Roman" w:eastAsia="Book Antiqua" w:hAnsi="Times New Roman" w:cs="Times New Roman"/>
          <w:b/>
          <w:lang w:bidi="ar-SA"/>
        </w:rPr>
      </w:pPr>
      <w:r w:rsidRPr="004673B0">
        <w:rPr>
          <w:rFonts w:ascii="Times New Roman" w:eastAsia="Book Antiqua" w:hAnsi="Times New Roman" w:cs="Times New Roman"/>
          <w:b/>
          <w:noProof/>
          <w:lang w:bidi="ar-SA"/>
        </w:rPr>
        <mc:AlternateContent>
          <mc:Choice Requires="wps">
            <w:drawing>
              <wp:anchor distT="0" distB="0" distL="114300" distR="114300" simplePos="0" relativeHeight="251666432" behindDoc="0" locked="0" layoutInCell="1" allowOverlap="1" wp14:anchorId="72AEDCFE" wp14:editId="3960FA3B">
                <wp:simplePos x="0" y="0"/>
                <wp:positionH relativeFrom="column">
                  <wp:posOffset>-106681</wp:posOffset>
                </wp:positionH>
                <wp:positionV relativeFrom="paragraph">
                  <wp:posOffset>98879</wp:posOffset>
                </wp:positionV>
                <wp:extent cx="6651171" cy="0"/>
                <wp:effectExtent l="38100" t="38100" r="54610" b="95250"/>
                <wp:wrapNone/>
                <wp:docPr id="10" name="Straight Connector 1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G0UkhD+AQAA/g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F51EDE" w:rsidRPr="004673B0" w:rsidRDefault="00F51EDE" w:rsidP="00F51EDE">
      <w:pPr>
        <w:keepNext/>
        <w:widowControl w:val="0"/>
        <w:spacing w:after="0" w:line="240" w:lineRule="auto"/>
        <w:jc w:val="center"/>
        <w:rPr>
          <w:rFonts w:ascii="Times New Roman" w:eastAsia="Book Antiqua" w:hAnsi="Times New Roman" w:cs="Times New Roman"/>
          <w:b/>
          <w:lang w:bidi="ar-SA"/>
        </w:rPr>
      </w:pPr>
    </w:p>
    <w:p w:rsidR="00F51EDE" w:rsidRPr="004673B0" w:rsidRDefault="00F51EDE" w:rsidP="00F51EDE">
      <w:pPr>
        <w:keepNext/>
        <w:widowControl w:val="0"/>
        <w:spacing w:after="0" w:line="240" w:lineRule="auto"/>
        <w:jc w:val="center"/>
        <w:rPr>
          <w:rFonts w:ascii="Times New Roman" w:eastAsia="Book Antiqua" w:hAnsi="Times New Roman" w:cs="Times New Roman"/>
          <w:b/>
          <w:lang w:bidi="ar-SA"/>
        </w:rPr>
      </w:pPr>
      <w:r w:rsidRPr="004673B0">
        <w:rPr>
          <w:rFonts w:ascii="Times New Roman" w:eastAsia="Book Antiqua" w:hAnsi="Times New Roman" w:cs="Times New Roman"/>
          <w:b/>
          <w:lang w:bidi="ar-SA"/>
        </w:rPr>
        <w:t>Nazarean Codicil to be read in conjunction with the following Torah Seder</w:t>
      </w:r>
    </w:p>
    <w:p w:rsidR="00F51EDE" w:rsidRPr="004673B0" w:rsidRDefault="00F51EDE" w:rsidP="00F51EDE">
      <w:pPr>
        <w:keepNext/>
        <w:widowControl w:val="0"/>
        <w:spacing w:after="0" w:line="240" w:lineRule="auto"/>
        <w:jc w:val="center"/>
        <w:rPr>
          <w:rFonts w:ascii="Times New Roman" w:eastAsia="Book Antiqua" w:hAnsi="Times New Roman" w:cs="Times New Roman"/>
          <w:b/>
          <w:lang w:bidi="ar-SA"/>
        </w:rPr>
      </w:pPr>
    </w:p>
    <w:tbl>
      <w:tblPr>
        <w:tblStyle w:val="TableGrid2"/>
        <w:tblW w:w="0" w:type="auto"/>
        <w:jc w:val="center"/>
        <w:shd w:val="clear" w:color="auto" w:fill="C2D69B" w:themeFill="accent3" w:themeFillTint="99"/>
        <w:tblLook w:val="04A0" w:firstRow="1" w:lastRow="0" w:firstColumn="1" w:lastColumn="0" w:noHBand="0" w:noVBand="1"/>
      </w:tblPr>
      <w:tblGrid>
        <w:gridCol w:w="1298"/>
        <w:gridCol w:w="699"/>
        <w:gridCol w:w="2021"/>
        <w:gridCol w:w="1671"/>
        <w:gridCol w:w="1659"/>
        <w:gridCol w:w="1549"/>
      </w:tblGrid>
      <w:tr w:rsidR="00F51EDE" w:rsidRPr="004673B0" w:rsidTr="009A2DAE">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Lev 23:1-44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Ps 87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Ezek 45:17 + 46:1-9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2 Tsefet 2:10-22</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1 Luqas 17:3b-4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51EDE" w:rsidRPr="004673B0" w:rsidRDefault="00F51EDE" w:rsidP="009A2DAE">
            <w:pPr>
              <w:keepNext/>
              <w:widowControl w:val="0"/>
              <w:ind w:firstLine="0"/>
              <w:rPr>
                <w:rFonts w:ascii="Times New Roman" w:eastAsia="Book Antiqua" w:hAnsi="Times New Roman" w:cs="Times New Roman"/>
              </w:rPr>
            </w:pPr>
            <w:r w:rsidRPr="004673B0">
              <w:rPr>
                <w:rFonts w:ascii="Times New Roman" w:eastAsia="Book Antiqua" w:hAnsi="Times New Roman" w:cs="Times New Roman"/>
              </w:rPr>
              <w:t>2 Luqas 28:1-6</w:t>
            </w:r>
          </w:p>
        </w:tc>
      </w:tr>
    </w:tbl>
    <w:p w:rsidR="00F51EDE" w:rsidRPr="004673B0" w:rsidRDefault="00F51EDE" w:rsidP="00F51EDE">
      <w:pPr>
        <w:keepNext/>
        <w:widowControl w:val="0"/>
        <w:spacing w:after="0" w:line="240" w:lineRule="auto"/>
        <w:jc w:val="center"/>
        <w:rPr>
          <w:rFonts w:ascii="Times New Roman" w:eastAsia="Book Antiqua" w:hAnsi="Times New Roman" w:cs="Times New Roman"/>
          <w:b/>
          <w:lang w:bidi="ar-SA"/>
        </w:rPr>
      </w:pP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lang w:bidi="ar-SA"/>
        </w:rPr>
      </w:pPr>
      <w:bookmarkStart w:id="2" w:name="OLE_LINK3"/>
      <w:bookmarkStart w:id="3" w:name="OLE_LINK4"/>
      <w:r w:rsidRPr="004673B0">
        <w:rPr>
          <w:rFonts w:ascii="Copperplate Gothic Light" w:eastAsia="Book Antiqua" w:hAnsi="Copperplate Gothic Light" w:cs="Times New Roman"/>
          <w:b/>
          <w:smallCaps/>
          <w:sz w:val="24"/>
          <w:lang w:bidi="ar-SA"/>
        </w:rPr>
        <w:t>Commentary to Hakham Tsefet’s School of Peshat</w:t>
      </w:r>
    </w:p>
    <w:bookmarkEnd w:id="2"/>
    <w:bookmarkEnd w:id="3"/>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 xml:space="preserve">The concert of Torah, Prophets and Writings complemented by the Nazarean Codicil looks to one of the greatest messengers of all history. We enter the </w:t>
      </w:r>
      <w:r w:rsidRPr="004673B0">
        <w:rPr>
          <w:rFonts w:ascii="Times New Roman" w:eastAsia="Book Antiqua" w:hAnsi="Times New Roman" w:cs="Times New Roman"/>
          <w:i/>
          <w:iCs/>
          <w:lang w:bidi="ar-SA"/>
        </w:rPr>
        <w:t>mazal</w:t>
      </w:r>
      <w:r w:rsidRPr="004673B0">
        <w:rPr>
          <w:rFonts w:ascii="Times New Roman" w:eastAsia="Book Antiqua" w:hAnsi="Times New Roman" w:cs="Times New Roman"/>
          <w:lang w:bidi="ar-SA"/>
        </w:rPr>
        <w:t xml:space="preserve"> (Month) of Iyar,</w:t>
      </w:r>
      <w:r w:rsidRPr="004673B0">
        <w:rPr>
          <w:rFonts w:ascii="Times New Roman" w:eastAsia="Book Antiqua" w:hAnsi="Times New Roman" w:cs="Times New Roman"/>
          <w:vertAlign w:val="superscript"/>
          <w:lang w:bidi="ar-SA"/>
        </w:rPr>
        <w:footnoteReference w:id="62"/>
      </w:r>
      <w:r w:rsidRPr="004673B0">
        <w:rPr>
          <w:rFonts w:ascii="Times New Roman" w:eastAsia="Book Antiqua" w:hAnsi="Times New Roman" w:cs="Times New Roman"/>
          <w:lang w:bidi="ar-SA"/>
        </w:rPr>
        <w:t xml:space="preserve"> also called Ziv</w:t>
      </w:r>
      <w:r w:rsidRPr="004673B0">
        <w:rPr>
          <w:rFonts w:ascii="Times New Roman" w:eastAsia="Book Antiqua" w:hAnsi="Times New Roman" w:cs="Times New Roman"/>
          <w:vertAlign w:val="superscript"/>
          <w:lang w:bidi="ar-SA"/>
        </w:rPr>
        <w:footnoteReference w:id="63"/>
      </w:r>
      <w:r w:rsidRPr="004673B0">
        <w:rPr>
          <w:rFonts w:ascii="Times New Roman" w:eastAsia="Book Antiqua" w:hAnsi="Times New Roman" w:cs="Times New Roman"/>
          <w:lang w:bidi="ar-SA"/>
        </w:rPr>
        <w:t xml:space="preserve"> looking for the light that is hidden and concealed from normal view. This month is given to the pursuit of “brilliance” or “splendor.” Here we refer to Normal Mysticism not So’odic Kabballah. Frankly, we are referring to the normal mystical practice of “Counting the Omer” and building the body of Messiah through an awareness of the Seven Officers of the Congregation. Hakham Tsefet has shown us the secret to overcoming the subversive tactics of the pseudo-prophets and teachers is through building a spiritual structure. Interestingly, it was in this month that Melekh Shlomo (King Solomon) began to build the Bet HaMikdash.</w:t>
      </w:r>
      <w:r w:rsidRPr="004673B0">
        <w:rPr>
          <w:rFonts w:ascii="Times New Roman" w:eastAsia="Book Antiqua" w:hAnsi="Times New Roman" w:cs="Times New Roman"/>
          <w:vertAlign w:val="superscript"/>
          <w:lang w:bidi="ar-SA"/>
        </w:rPr>
        <w:footnoteReference w:id="64"/>
      </w:r>
      <w:r w:rsidRPr="004673B0">
        <w:rPr>
          <w:rFonts w:ascii="Times New Roman" w:eastAsia="Book Antiqua" w:hAnsi="Times New Roman" w:cs="Times New Roman"/>
          <w:lang w:bidi="ar-SA"/>
        </w:rPr>
        <w:t xml:space="preserve"> How long does it take to build a vessel that can contain the brilliance of Torah? Shlomo’s Temple was built in seven years. The month of Nisan is the month of beginnings, the month of Iyar – Ziv is the month of building foundations (preparation) and the month of Sivan is the month of reception i.e. of Torah.</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The present pericope of the Nazarean Codicil sets the standard of expectation for the messengers (Hakhamim) of the Nazarean Codicil. Furthermore, Hakham Tsefet’s igeretim (two letters, 1-2 Peter) have been a comparative connection between the Priesthood of the Firstborn and that of the Kohanim. His igeretim have been for the sake of understanding how to build spiritual houses of living stones and the priestly conduct of Nazarean Jews. The month of Iyar teaches the Nazareans how to become a house of brilliance.</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Hakham Tsefet connects to Vayikra 23 in verse 13 where he talks of the perversion of the Festivals and Torah by the pseudo-prophets. He also shows that these spurious teachers will not follow the “Order” of G-d and His Festivals. Hakham Tsefet sees the month of Iyar as a sign to the talmidim to beware of the pseudo-prophets and teachers who would lure the wary student to abandon their spiritual fathers. The wise will understand.</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center"/>
        <w:rPr>
          <w:rFonts w:ascii="Times New Roman" w:eastAsia="Book Antiqua" w:hAnsi="Times New Roman" w:cs="Times New Roman"/>
          <w:lang w:bidi="ar-SA"/>
        </w:rPr>
      </w:pPr>
      <w:r w:rsidRPr="004673B0">
        <w:rPr>
          <w:rFonts w:ascii="Times New Roman" w:eastAsia="Book Antiqua" w:hAnsi="Times New Roman" w:cs="Times New Roman"/>
          <w:b/>
          <w:noProof/>
          <w:lang w:bidi="ar-SA"/>
        </w:rPr>
        <mc:AlternateContent>
          <mc:Choice Requires="wps">
            <w:drawing>
              <wp:anchor distT="0" distB="0" distL="114300" distR="114300" simplePos="0" relativeHeight="251667456" behindDoc="0" locked="0" layoutInCell="1" allowOverlap="1" wp14:anchorId="41F9A149" wp14:editId="20AD4EDB">
                <wp:simplePos x="0" y="0"/>
                <wp:positionH relativeFrom="column">
                  <wp:posOffset>0</wp:posOffset>
                </wp:positionH>
                <wp:positionV relativeFrom="paragraph">
                  <wp:posOffset>37465</wp:posOffset>
                </wp:positionV>
                <wp:extent cx="6651171" cy="0"/>
                <wp:effectExtent l="38100" t="38100" r="73660" b="95250"/>
                <wp:wrapNone/>
                <wp:docPr id="11" name="Straight Connector 1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GFABOj8AQAA/g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F51EDE" w:rsidRPr="004673B0" w:rsidRDefault="00F51EDE" w:rsidP="00F51EDE">
      <w:pPr>
        <w:keepNext/>
        <w:widowControl w:val="0"/>
        <w:spacing w:after="0" w:line="240" w:lineRule="auto"/>
        <w:jc w:val="center"/>
        <w:rPr>
          <w:rFonts w:ascii="Copperplate Gothic Light" w:eastAsia="Book Antiqua" w:hAnsi="Copperplate Gothic Light" w:cs="Times New Roman"/>
          <w:b/>
          <w:smallCaps/>
          <w:sz w:val="24"/>
          <w:lang w:bidi="ar-SA"/>
        </w:rPr>
      </w:pPr>
      <w:r w:rsidRPr="004673B0">
        <w:rPr>
          <w:rFonts w:ascii="Copperplate Gothic Light" w:eastAsia="Book Antiqua" w:hAnsi="Copperplate Gothic Light" w:cs="Times New Roman"/>
          <w:b/>
          <w:smallCaps/>
          <w:sz w:val="24"/>
          <w:lang w:bidi="ar-SA"/>
        </w:rPr>
        <w:t>Commentary to Hakham Shaul’s School of Remes</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The month of Iyar teaches the Nazarean how to become a house of brilliance. Each facet in this building is coded in Hakham Shaul’s Igeret to the Ephesians. This Igeret as we have seen is coded to the counting of the Omer. The pericope, which introduces Rosh Chodesh Iyar, is Ephesians 3:1-6</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ind w:left="360"/>
        <w:jc w:val="both"/>
        <w:rPr>
          <w:rFonts w:ascii="Times New Roman" w:eastAsia="Book Antiqua" w:hAnsi="Times New Roman" w:cs="Times New Roman"/>
          <w:b/>
          <w:iCs/>
          <w:sz w:val="21"/>
          <w:szCs w:val="21"/>
          <w:lang w:bidi="ar-SA"/>
        </w:rPr>
      </w:pPr>
      <w:r w:rsidRPr="004673B0">
        <w:rPr>
          <w:rFonts w:ascii="Times New Roman" w:eastAsia="Book Antiqua" w:hAnsi="Times New Roman" w:cs="Times New Roman"/>
          <w:b/>
          <w:iCs/>
          <w:sz w:val="21"/>
          <w:szCs w:val="21"/>
          <w:u w:val="single"/>
          <w:lang w:bidi="ar-SA"/>
        </w:rPr>
        <w:t>Ephesians 3:1-6</w:t>
      </w:r>
      <w:r w:rsidRPr="004673B0">
        <w:rPr>
          <w:rFonts w:ascii="Times New Roman" w:eastAsia="Book Antiqua" w:hAnsi="Times New Roman" w:cs="Times New Roman"/>
          <w:b/>
          <w:iCs/>
          <w:sz w:val="21"/>
          <w:szCs w:val="21"/>
          <w:lang w:bidi="ar-SA"/>
        </w:rPr>
        <w:t xml:space="preserve"> For the sake</w:t>
      </w:r>
      <w:r w:rsidRPr="004673B0">
        <w:rPr>
          <w:rFonts w:ascii="Times New Roman" w:eastAsia="Book Antiqua" w:hAnsi="Times New Roman" w:cs="Times New Roman"/>
          <w:b/>
          <w:iCs/>
          <w:sz w:val="21"/>
          <w:szCs w:val="21"/>
          <w:vertAlign w:val="superscript"/>
          <w:lang w:bidi="ar-SA"/>
        </w:rPr>
        <w:footnoteReference w:id="65"/>
      </w:r>
      <w:r w:rsidRPr="004673B0">
        <w:rPr>
          <w:rFonts w:ascii="Times New Roman" w:eastAsia="Book Antiqua" w:hAnsi="Times New Roman" w:cs="Times New Roman"/>
          <w:b/>
          <w:iCs/>
          <w:sz w:val="21"/>
          <w:szCs w:val="21"/>
          <w:lang w:bidi="ar-SA"/>
        </w:rPr>
        <w:t xml:space="preserve"> of the Gentiles</w:t>
      </w:r>
      <w:r w:rsidRPr="004673B0">
        <w:rPr>
          <w:rFonts w:ascii="Times New Roman" w:eastAsia="Book Antiqua" w:hAnsi="Times New Roman" w:cs="Times New Roman"/>
          <w:b/>
          <w:iCs/>
          <w:sz w:val="21"/>
          <w:szCs w:val="21"/>
          <w:vertAlign w:val="superscript"/>
          <w:lang w:bidi="ar-SA"/>
        </w:rPr>
        <w:footnoteReference w:id="66"/>
      </w:r>
      <w:r w:rsidRPr="004673B0">
        <w:rPr>
          <w:rFonts w:ascii="Times New Roman" w:eastAsia="Book Antiqua" w:hAnsi="Times New Roman" w:cs="Times New Roman"/>
          <w:b/>
          <w:iCs/>
          <w:sz w:val="21"/>
          <w:szCs w:val="21"/>
          <w:lang w:bidi="ar-SA"/>
        </w:rPr>
        <w:t xml:space="preserve"> I Hakham Shaul, am the prisoner</w:t>
      </w:r>
      <w:r w:rsidRPr="004673B0">
        <w:rPr>
          <w:rFonts w:ascii="Times New Roman" w:eastAsia="Book Antiqua" w:hAnsi="Times New Roman" w:cs="Times New Roman"/>
          <w:b/>
          <w:iCs/>
          <w:sz w:val="21"/>
          <w:szCs w:val="21"/>
          <w:vertAlign w:val="superscript"/>
          <w:lang w:bidi="ar-SA"/>
        </w:rPr>
        <w:footnoteReference w:id="67"/>
      </w:r>
      <w:r w:rsidRPr="004673B0">
        <w:rPr>
          <w:rFonts w:ascii="Times New Roman" w:eastAsia="Book Antiqua" w:hAnsi="Times New Roman" w:cs="Times New Roman"/>
          <w:b/>
          <w:iCs/>
          <w:sz w:val="21"/>
          <w:szCs w:val="21"/>
          <w:lang w:bidi="ar-SA"/>
        </w:rPr>
        <w:t xml:space="preserve"> </w:t>
      </w:r>
      <w:r w:rsidRPr="004673B0">
        <w:rPr>
          <w:rFonts w:ascii="Times New Roman" w:eastAsia="Book Antiqua" w:hAnsi="Times New Roman" w:cs="Times New Roman"/>
          <w:iCs/>
          <w:sz w:val="21"/>
          <w:szCs w:val="21"/>
          <w:lang w:bidi="ar-SA"/>
        </w:rPr>
        <w:t xml:space="preserve">(for the cause) </w:t>
      </w:r>
      <w:r w:rsidRPr="004673B0">
        <w:rPr>
          <w:rFonts w:ascii="Times New Roman" w:eastAsia="Book Antiqua" w:hAnsi="Times New Roman" w:cs="Times New Roman"/>
          <w:b/>
          <w:iCs/>
          <w:sz w:val="21"/>
          <w:szCs w:val="21"/>
          <w:lang w:bidi="ar-SA"/>
        </w:rPr>
        <w:t>of Yeshua HaMashiach, I know you have heard</w:t>
      </w:r>
      <w:r w:rsidRPr="004673B0">
        <w:rPr>
          <w:rFonts w:ascii="Times New Roman" w:eastAsia="Book Antiqua" w:hAnsi="Times New Roman" w:cs="Times New Roman"/>
          <w:b/>
          <w:iCs/>
          <w:sz w:val="21"/>
          <w:szCs w:val="21"/>
          <w:vertAlign w:val="superscript"/>
          <w:lang w:bidi="ar-SA"/>
        </w:rPr>
        <w:footnoteReference w:id="68"/>
      </w:r>
      <w:r w:rsidRPr="004673B0">
        <w:rPr>
          <w:rFonts w:ascii="Times New Roman" w:eastAsia="Book Antiqua" w:hAnsi="Times New Roman" w:cs="Times New Roman"/>
          <w:b/>
          <w:iCs/>
          <w:sz w:val="21"/>
          <w:szCs w:val="21"/>
          <w:lang w:bidi="ar-SA"/>
        </w:rPr>
        <w:t xml:space="preserve"> of the administration</w:t>
      </w:r>
      <w:r w:rsidRPr="004673B0">
        <w:rPr>
          <w:rFonts w:ascii="Times New Roman" w:eastAsia="Book Antiqua" w:hAnsi="Times New Roman" w:cs="Times New Roman"/>
          <w:b/>
          <w:iCs/>
          <w:sz w:val="21"/>
          <w:szCs w:val="21"/>
          <w:vertAlign w:val="superscript"/>
          <w:lang w:bidi="ar-SA"/>
        </w:rPr>
        <w:footnoteReference w:id="69"/>
      </w:r>
      <w:r w:rsidRPr="004673B0">
        <w:rPr>
          <w:rFonts w:ascii="Times New Roman" w:eastAsia="Book Antiqua" w:hAnsi="Times New Roman" w:cs="Times New Roman"/>
          <w:b/>
          <w:iCs/>
          <w:sz w:val="21"/>
          <w:szCs w:val="21"/>
          <w:lang w:bidi="ar-SA"/>
        </w:rPr>
        <w:t xml:space="preserve"> of God’s loving-kindness</w:t>
      </w:r>
      <w:r w:rsidRPr="004673B0">
        <w:rPr>
          <w:rFonts w:ascii="Times New Roman" w:eastAsia="Book Antiqua" w:hAnsi="Times New Roman" w:cs="Times New Roman"/>
          <w:b/>
          <w:iCs/>
          <w:sz w:val="21"/>
          <w:szCs w:val="21"/>
          <w:vertAlign w:val="superscript"/>
          <w:lang w:bidi="ar-SA"/>
        </w:rPr>
        <w:footnoteReference w:id="70"/>
      </w:r>
      <w:r w:rsidRPr="004673B0">
        <w:rPr>
          <w:rFonts w:ascii="Times New Roman" w:eastAsia="Book Antiqua" w:hAnsi="Times New Roman" w:cs="Times New Roman"/>
          <w:b/>
          <w:iCs/>
          <w:sz w:val="21"/>
          <w:szCs w:val="21"/>
          <w:lang w:bidi="ar-SA"/>
        </w:rPr>
        <w:t xml:space="preserve"> which is given me for you: how the secret</w:t>
      </w:r>
      <w:r w:rsidRPr="004673B0">
        <w:rPr>
          <w:rFonts w:ascii="Times New Roman" w:eastAsia="Book Antiqua" w:hAnsi="Times New Roman" w:cs="Times New Roman"/>
          <w:b/>
          <w:iCs/>
          <w:sz w:val="21"/>
          <w:szCs w:val="21"/>
          <w:vertAlign w:val="superscript"/>
          <w:lang w:bidi="ar-SA"/>
        </w:rPr>
        <w:footnoteReference w:id="71"/>
      </w:r>
      <w:r w:rsidRPr="004673B0">
        <w:rPr>
          <w:rFonts w:ascii="Times New Roman" w:eastAsia="Book Antiqua" w:hAnsi="Times New Roman" w:cs="Times New Roman"/>
          <w:b/>
          <w:iCs/>
          <w:sz w:val="21"/>
          <w:szCs w:val="21"/>
          <w:lang w:bidi="ar-SA"/>
        </w:rPr>
        <w:t xml:space="preserve"> </w:t>
      </w:r>
      <w:r w:rsidRPr="004673B0">
        <w:rPr>
          <w:rFonts w:ascii="Times New Roman" w:eastAsia="Book Antiqua" w:hAnsi="Times New Roman" w:cs="Times New Roman"/>
          <w:iCs/>
          <w:sz w:val="21"/>
          <w:szCs w:val="21"/>
          <w:lang w:bidi="ar-SA"/>
        </w:rPr>
        <w:t>(So’od mystery of Messiah)</w:t>
      </w:r>
      <w:r w:rsidRPr="004673B0">
        <w:rPr>
          <w:rFonts w:ascii="Times New Roman" w:eastAsia="Book Antiqua" w:hAnsi="Times New Roman" w:cs="Times New Roman"/>
          <w:b/>
          <w:iCs/>
          <w:sz w:val="21"/>
          <w:szCs w:val="21"/>
          <w:lang w:bidi="ar-SA"/>
        </w:rPr>
        <w:t xml:space="preserve"> was handed down to me by its </w:t>
      </w:r>
      <w:r w:rsidRPr="004673B0">
        <w:rPr>
          <w:rFonts w:ascii="Times New Roman" w:eastAsia="Book Antiqua" w:hAnsi="Times New Roman" w:cs="Times New Roman"/>
          <w:iCs/>
          <w:sz w:val="21"/>
          <w:szCs w:val="21"/>
          <w:lang w:bidi="ar-SA"/>
        </w:rPr>
        <w:t>(systematic)</w:t>
      </w:r>
      <w:r w:rsidRPr="004673B0">
        <w:rPr>
          <w:rFonts w:ascii="Times New Roman" w:eastAsia="Book Antiqua" w:hAnsi="Times New Roman" w:cs="Times New Roman"/>
          <w:b/>
          <w:iCs/>
          <w:sz w:val="21"/>
          <w:szCs w:val="21"/>
          <w:lang w:bidi="ar-SA"/>
        </w:rPr>
        <w:t xml:space="preserve"> unveiling,</w:t>
      </w:r>
      <w:r w:rsidRPr="004673B0">
        <w:rPr>
          <w:rFonts w:ascii="Times New Roman" w:eastAsia="Book Antiqua" w:hAnsi="Times New Roman" w:cs="Times New Roman"/>
          <w:b/>
          <w:iCs/>
          <w:sz w:val="21"/>
          <w:szCs w:val="21"/>
          <w:vertAlign w:val="superscript"/>
          <w:lang w:bidi="ar-SA"/>
        </w:rPr>
        <w:footnoteReference w:id="72"/>
      </w:r>
      <w:r w:rsidRPr="004673B0">
        <w:rPr>
          <w:rFonts w:ascii="Times New Roman" w:eastAsia="Book Antiqua" w:hAnsi="Times New Roman" w:cs="Times New Roman"/>
          <w:b/>
          <w:iCs/>
          <w:sz w:val="21"/>
          <w:szCs w:val="21"/>
          <w:lang w:bidi="ar-SA"/>
        </w:rPr>
        <w:t xml:space="preserve"> as I have written briefly. Correspondingly, by reading this you can know</w:t>
      </w:r>
      <w:r w:rsidRPr="004673B0">
        <w:rPr>
          <w:rFonts w:ascii="Times New Roman" w:eastAsia="Book Antiqua" w:hAnsi="Times New Roman" w:cs="Times New Roman"/>
          <w:b/>
          <w:iCs/>
          <w:sz w:val="21"/>
          <w:szCs w:val="21"/>
          <w:vertAlign w:val="superscript"/>
          <w:lang w:bidi="ar-SA"/>
        </w:rPr>
        <w:footnoteReference w:id="73"/>
      </w:r>
      <w:r w:rsidRPr="004673B0">
        <w:rPr>
          <w:rFonts w:ascii="Times New Roman" w:eastAsia="Book Antiqua" w:hAnsi="Times New Roman" w:cs="Times New Roman"/>
          <w:b/>
          <w:iCs/>
          <w:sz w:val="21"/>
          <w:szCs w:val="21"/>
          <w:lang w:bidi="ar-SA"/>
        </w:rPr>
        <w:t xml:space="preserve"> my insight into the secret </w:t>
      </w:r>
      <w:r w:rsidRPr="004673B0">
        <w:rPr>
          <w:rFonts w:ascii="Times New Roman" w:eastAsia="Book Antiqua" w:hAnsi="Times New Roman" w:cs="Times New Roman"/>
          <w:iCs/>
          <w:sz w:val="21"/>
          <w:szCs w:val="21"/>
          <w:lang w:bidi="ar-SA"/>
        </w:rPr>
        <w:t>(So’od mystery)</w:t>
      </w:r>
      <w:r w:rsidRPr="004673B0">
        <w:rPr>
          <w:rFonts w:ascii="Times New Roman" w:eastAsia="Book Antiqua" w:hAnsi="Times New Roman" w:cs="Times New Roman"/>
          <w:b/>
          <w:iCs/>
          <w:sz w:val="21"/>
          <w:szCs w:val="21"/>
          <w:lang w:bidi="ar-SA"/>
        </w:rPr>
        <w:t xml:space="preserve"> of Messiah,</w:t>
      </w:r>
      <w:r w:rsidRPr="004673B0">
        <w:rPr>
          <w:rFonts w:ascii="Times New Roman" w:eastAsia="Book Antiqua" w:hAnsi="Times New Roman" w:cs="Times New Roman"/>
          <w:b/>
          <w:iCs/>
          <w:sz w:val="21"/>
          <w:szCs w:val="21"/>
          <w:vertAlign w:val="superscript"/>
          <w:lang w:bidi="ar-SA"/>
        </w:rPr>
        <w:footnoteReference w:id="74"/>
      </w:r>
      <w:r w:rsidRPr="004673B0">
        <w:rPr>
          <w:rFonts w:ascii="Times New Roman" w:eastAsia="Book Antiqua" w:hAnsi="Times New Roman" w:cs="Times New Roman"/>
          <w:b/>
          <w:iCs/>
          <w:sz w:val="21"/>
          <w:szCs w:val="21"/>
          <w:lang w:bidi="ar-SA"/>
        </w:rPr>
        <w:t xml:space="preserve"> which was not made known to the sons of men</w:t>
      </w:r>
      <w:r w:rsidRPr="004673B0">
        <w:rPr>
          <w:rFonts w:ascii="Times New Roman" w:eastAsia="Book Antiqua" w:hAnsi="Times New Roman" w:cs="Times New Roman"/>
          <w:b/>
          <w:iCs/>
          <w:sz w:val="21"/>
          <w:szCs w:val="21"/>
          <w:vertAlign w:val="superscript"/>
          <w:lang w:bidi="ar-SA"/>
        </w:rPr>
        <w:footnoteReference w:id="75"/>
      </w:r>
      <w:r w:rsidRPr="004673B0">
        <w:rPr>
          <w:rFonts w:ascii="Times New Roman" w:eastAsia="Book Antiqua" w:hAnsi="Times New Roman" w:cs="Times New Roman"/>
          <w:b/>
          <w:iCs/>
          <w:sz w:val="21"/>
          <w:szCs w:val="21"/>
          <w:lang w:bidi="ar-SA"/>
        </w:rPr>
        <w:t xml:space="preserve"> in other generations</w:t>
      </w:r>
      <w:r w:rsidRPr="004673B0">
        <w:rPr>
          <w:rFonts w:ascii="Times New Roman" w:eastAsia="Book Antiqua" w:hAnsi="Times New Roman" w:cs="Times New Roman"/>
          <w:b/>
          <w:iCs/>
          <w:sz w:val="21"/>
          <w:szCs w:val="21"/>
          <w:vertAlign w:val="superscript"/>
          <w:lang w:bidi="ar-SA"/>
        </w:rPr>
        <w:footnoteReference w:id="76"/>
      </w:r>
      <w:r w:rsidRPr="004673B0">
        <w:rPr>
          <w:rFonts w:ascii="Times New Roman" w:eastAsia="Book Antiqua" w:hAnsi="Times New Roman" w:cs="Times New Roman"/>
          <w:b/>
          <w:iCs/>
          <w:sz w:val="21"/>
          <w:szCs w:val="21"/>
          <w:lang w:bidi="ar-SA"/>
        </w:rPr>
        <w:t xml:space="preserve"> as it has now been revealed to his holy emissaries and prophets through the Spirit of Prophecy. This secret </w:t>
      </w:r>
      <w:r w:rsidRPr="004673B0">
        <w:rPr>
          <w:rFonts w:ascii="Times New Roman" w:eastAsia="Book Antiqua" w:hAnsi="Times New Roman" w:cs="Times New Roman"/>
          <w:iCs/>
          <w:sz w:val="21"/>
          <w:szCs w:val="21"/>
          <w:lang w:bidi="ar-SA"/>
        </w:rPr>
        <w:t>(So’od mystery)</w:t>
      </w:r>
      <w:r w:rsidRPr="004673B0">
        <w:rPr>
          <w:rFonts w:ascii="Times New Roman" w:eastAsia="Book Antiqua" w:hAnsi="Times New Roman" w:cs="Times New Roman"/>
          <w:b/>
          <w:iCs/>
          <w:sz w:val="21"/>
          <w:szCs w:val="21"/>
          <w:lang w:bidi="ar-SA"/>
        </w:rPr>
        <w:t xml:space="preserve"> is that the Gentiles are to become</w:t>
      </w:r>
      <w:r w:rsidRPr="004673B0">
        <w:rPr>
          <w:rFonts w:ascii="Times New Roman" w:eastAsia="Book Antiqua" w:hAnsi="Times New Roman" w:cs="Times New Roman"/>
          <w:b/>
          <w:iCs/>
          <w:sz w:val="21"/>
          <w:szCs w:val="21"/>
          <w:vertAlign w:val="superscript"/>
          <w:lang w:bidi="ar-SA"/>
        </w:rPr>
        <w:footnoteReference w:id="77"/>
      </w:r>
      <w:r w:rsidRPr="004673B0">
        <w:rPr>
          <w:rFonts w:ascii="Times New Roman" w:eastAsia="Book Antiqua" w:hAnsi="Times New Roman" w:cs="Times New Roman"/>
          <w:b/>
          <w:iCs/>
          <w:sz w:val="21"/>
          <w:szCs w:val="21"/>
          <w:lang w:bidi="ar-SA"/>
        </w:rPr>
        <w:t xml:space="preserve"> fellow heirs, members of the same body, </w:t>
      </w:r>
      <w:r w:rsidRPr="004673B0">
        <w:rPr>
          <w:rFonts w:ascii="Times New Roman" w:eastAsia="Book Antiqua" w:hAnsi="Times New Roman" w:cs="Times New Roman"/>
          <w:iCs/>
          <w:sz w:val="21"/>
          <w:szCs w:val="21"/>
          <w:lang w:bidi="ar-SA"/>
        </w:rPr>
        <w:t>(i.e. of Messiah)</w:t>
      </w:r>
      <w:r w:rsidRPr="004673B0">
        <w:rPr>
          <w:rFonts w:ascii="Times New Roman" w:eastAsia="Book Antiqua" w:hAnsi="Times New Roman" w:cs="Times New Roman"/>
          <w:b/>
          <w:iCs/>
          <w:sz w:val="21"/>
          <w:szCs w:val="21"/>
          <w:lang w:bidi="ar-SA"/>
        </w:rPr>
        <w:t xml:space="preserve"> and partakers of the promise in Yeshua HaMashiach through </w:t>
      </w:r>
      <w:r w:rsidRPr="004673B0">
        <w:rPr>
          <w:rFonts w:ascii="Times New Roman" w:eastAsia="Book Antiqua" w:hAnsi="Times New Roman" w:cs="Times New Roman"/>
          <w:iCs/>
          <w:sz w:val="21"/>
          <w:szCs w:val="21"/>
          <w:lang w:bidi="ar-SA"/>
        </w:rPr>
        <w:t>their acceptance of</w:t>
      </w:r>
      <w:r w:rsidRPr="004673B0">
        <w:rPr>
          <w:rFonts w:ascii="Times New Roman" w:eastAsia="Book Antiqua" w:hAnsi="Times New Roman" w:cs="Times New Roman"/>
          <w:b/>
          <w:iCs/>
          <w:sz w:val="21"/>
          <w:szCs w:val="21"/>
          <w:lang w:bidi="ar-SA"/>
        </w:rPr>
        <w:t xml:space="preserve"> the Mesorah.</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 xml:space="preserve">In this section of Ephesians Hakham Shaul shows the possession of the Jewish Nazareans. They possess the deepest mystery of Messiah. They are now the vehicle/agents through which the mystery is “handed down” (Mesorah) to the Gentiles who are becoming a part of the body of Messiah through conversion. The “message” being posited by Hakham Tsefet and Hakham Shaul is that the Gentile must prepare himself to receive the Torah at Har Sinai just as </w:t>
      </w:r>
      <w:r w:rsidRPr="004673B0">
        <w:rPr>
          <w:rFonts w:ascii="Times New Roman" w:eastAsia="Book Antiqua" w:hAnsi="Times New Roman" w:cs="Times New Roman"/>
          <w:lang w:bidi="ar-SA"/>
        </w:rPr>
        <w:lastRenderedPageBreak/>
        <w:t>the Jewish people did. Before the Gentiles can be recipients of the Torah Sh’bikhtav (written Torah) they must receive the Torah Sh’b'al peh (the Oral Torah).</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At Har Sinai the Written Torah was introduced to the telluric world. However, part of the Torah remained “hidden” (a mystery). The Oral Tradition of the Torah remained locked inside of the vessels that had received it from the beginning (B’resheet).</w:t>
      </w:r>
      <w:r w:rsidRPr="004673B0">
        <w:rPr>
          <w:rFonts w:ascii="Times New Roman" w:eastAsia="Book Antiqua" w:hAnsi="Times New Roman" w:cs="Times New Roman"/>
          <w:vertAlign w:val="superscript"/>
          <w:lang w:bidi="ar-SA"/>
        </w:rPr>
        <w:footnoteReference w:id="78"/>
      </w:r>
      <w:r w:rsidRPr="004673B0">
        <w:rPr>
          <w:rFonts w:ascii="Times New Roman" w:eastAsia="Book Antiqua" w:hAnsi="Times New Roman" w:cs="Times New Roman"/>
          <w:lang w:bidi="ar-SA"/>
        </w:rPr>
        <w:t xml:space="preserve"> While there are many names for the vessels, the most fitting title is “Logos” (Aramaic – Memra, Heb. Dabar). According to Hakham Tsefet the “true messengers” (angels) are greater in strength (spiritually militant power) and power (virtuous power) than the pseudo-teachers and prophets. Philo connects these messengers with “real beings”</w:t>
      </w:r>
      <w:r w:rsidRPr="004673B0">
        <w:rPr>
          <w:rFonts w:ascii="Times New Roman" w:eastAsia="Book Antiqua" w:hAnsi="Times New Roman" w:cs="Times New Roman"/>
          <w:vertAlign w:val="superscript"/>
          <w:lang w:bidi="ar-SA"/>
        </w:rPr>
        <w:footnoteReference w:id="79"/>
      </w:r>
      <w:r w:rsidRPr="004673B0">
        <w:rPr>
          <w:rFonts w:ascii="Times New Roman" w:eastAsia="Book Antiqua" w:hAnsi="Times New Roman" w:cs="Times New Roman"/>
          <w:lang w:bidi="ar-SA"/>
        </w:rPr>
        <w:t xml:space="preserve"> (men) endowed with a “pure mind,” which he calls “Logos.” Within their minds exists “the intelligible world which consists of ideas.”</w:t>
      </w:r>
      <w:r w:rsidRPr="004673B0">
        <w:rPr>
          <w:rFonts w:ascii="Times New Roman" w:eastAsia="Book Antiqua" w:hAnsi="Times New Roman" w:cs="Times New Roman"/>
          <w:vertAlign w:val="superscript"/>
          <w:lang w:bidi="ar-SA"/>
        </w:rPr>
        <w:footnoteReference w:id="80"/>
      </w:r>
      <w:r w:rsidRPr="004673B0">
        <w:rPr>
          <w:rFonts w:ascii="Times New Roman" w:eastAsia="Book Antiqua" w:hAnsi="Times New Roman" w:cs="Times New Roman"/>
          <w:lang w:bidi="ar-SA"/>
        </w:rPr>
        <w:t xml:space="preserve"> These hidden and mysterious “ideas” remained locked within the Bate Midrash or in the minds of the Hakhamim and their talmidim. The primordial Torah remains locked away safely in the Logos or the Sages who are the personifications of the mysteries and secrets of the Torah. They are the true evangelists of Torah. Kabbalistically speaking these “vessels” are said to have shattered.</w:t>
      </w:r>
      <w:r w:rsidRPr="004673B0">
        <w:rPr>
          <w:rFonts w:ascii="Times New Roman" w:eastAsia="Book Antiqua" w:hAnsi="Times New Roman" w:cs="Times New Roman"/>
          <w:vertAlign w:val="superscript"/>
          <w:lang w:bidi="ar-SA"/>
        </w:rPr>
        <w:footnoteReference w:id="81"/>
      </w:r>
      <w:r w:rsidRPr="004673B0">
        <w:rPr>
          <w:rFonts w:ascii="Times New Roman" w:eastAsia="Book Antiqua" w:hAnsi="Times New Roman" w:cs="Times New Roman"/>
          <w:lang w:bidi="ar-SA"/>
        </w:rPr>
        <w:t xml:space="preserve"> From the perspective of Remes, these vessels did not break per se. The so-called “shattered” fragments of these vessels are the Torah teachings of the Hakhamim. They have gathered from the collection of the Triennial Sederim “fragments” of the Mysterious, concealed Torah, which they hand down to their talmidim. “Hearing” (Shema) the teachings of these Hakhamim the talmid reassembles the fragments into one whole Torah. The whole or reassembled Torah is the combined union of the Oral and Written Torah functioning in unity. The Hakham cannot disseminate the whole Torah to his talmidim in one lesson. This is beyond the mental capacity of the Talmid. However, the Hakham can transmit fragments from the pure Torah of his mind to the talmid so that the talmid can assemble the fragments in his mind. The “</w:t>
      </w:r>
      <w:r w:rsidRPr="004673B0">
        <w:rPr>
          <w:rFonts w:ascii="Times New Roman" w:eastAsia="Book Antiqua" w:hAnsi="Times New Roman" w:cs="Times New Roman"/>
          <w:b/>
          <w:bCs/>
          <w:lang w:bidi="ar-SA"/>
        </w:rPr>
        <w:t xml:space="preserve">invisible, </w:t>
      </w:r>
      <w:r w:rsidRPr="004673B0">
        <w:rPr>
          <w:rFonts w:ascii="Times New Roman" w:eastAsia="Book Antiqua" w:hAnsi="Times New Roman" w:cs="Times New Roman"/>
          <w:b/>
          <w:bCs/>
          <w:u w:val="single"/>
          <w:lang w:bidi="ar-SA"/>
        </w:rPr>
        <w:t>spermatic</w:t>
      </w:r>
      <w:r w:rsidRPr="004673B0">
        <w:rPr>
          <w:rFonts w:ascii="Times New Roman" w:eastAsia="Book Antiqua" w:hAnsi="Times New Roman" w:cs="Times New Roman"/>
          <w:b/>
          <w:bCs/>
          <w:lang w:bidi="ar-SA"/>
        </w:rPr>
        <w:t>, technical, and divine Word,”</w:t>
      </w:r>
      <w:r w:rsidRPr="004673B0">
        <w:rPr>
          <w:rFonts w:ascii="Times New Roman" w:eastAsia="Book Antiqua" w:hAnsi="Times New Roman" w:cs="Times New Roman"/>
          <w:vertAlign w:val="superscript"/>
          <w:lang w:bidi="ar-SA"/>
        </w:rPr>
        <w:footnoteReference w:id="82"/>
      </w:r>
      <w:r w:rsidRPr="004673B0">
        <w:rPr>
          <w:rFonts w:ascii="Times New Roman" w:eastAsia="Book Antiqua" w:hAnsi="Times New Roman" w:cs="Times New Roman"/>
          <w:b/>
          <w:bCs/>
          <w:lang w:bidi="ar-SA"/>
        </w:rPr>
        <w:t xml:space="preserve"> </w:t>
      </w:r>
      <w:r w:rsidRPr="004673B0">
        <w:rPr>
          <w:rFonts w:ascii="Times New Roman" w:eastAsia="Book Antiqua" w:hAnsi="Times New Roman" w:cs="Times New Roman"/>
          <w:lang w:bidi="ar-SA"/>
        </w:rPr>
        <w:t>is assembled mentally and the light, brilliance of Iyar or Ziv permeate the thoughts of the talmid. Allegorically speaking Logos/Memra/Dabar is Messiah. In the realm of Remes and the mechanics of the allegorical world, the terms Logos, Memra and Dabar refer to the Hakhamim.</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Hakham Shaul relies on definitive titles and theme to relate his message. The first Remes hint comes in the phrase “</w:t>
      </w:r>
      <w:r w:rsidRPr="004673B0">
        <w:rPr>
          <w:rFonts w:ascii="Times New Roman" w:eastAsia="Book Antiqua" w:hAnsi="Times New Roman" w:cs="Times New Roman"/>
          <w:b/>
          <w:bCs/>
          <w:lang w:val="x-none"/>
        </w:rPr>
        <w:t>local inhabitants</w:t>
      </w:r>
      <w:r w:rsidRPr="004673B0">
        <w:rPr>
          <w:rFonts w:ascii="Times New Roman" w:eastAsia="Book Antiqua" w:hAnsi="Times New Roman" w:cs="Times New Roman"/>
          <w:lang w:bidi="ar-SA"/>
        </w:rPr>
        <w:t>.” The phrase hints at the name “</w:t>
      </w:r>
      <w:r w:rsidRPr="004673B0">
        <w:rPr>
          <w:rFonts w:ascii="Times New Roman" w:eastAsia="Book Antiqua" w:hAnsi="Times New Roman" w:cs="Times New Roman"/>
          <w:b/>
          <w:bCs/>
          <w:lang w:val="el-GR" w:bidi="ar-SA"/>
        </w:rPr>
        <w:t>βάρβαρος</w:t>
      </w:r>
      <w:r w:rsidRPr="004673B0">
        <w:rPr>
          <w:rFonts w:ascii="Times New Roman" w:eastAsia="Book Antiqua" w:hAnsi="Times New Roman" w:cs="Times New Roman"/>
          <w:lang w:bidi="ar-SA"/>
        </w:rPr>
        <w:t xml:space="preserve">” - Barbaros. Its primary meaning related to language and was presumably onomatopoeic. The </w:t>
      </w:r>
      <w:r w:rsidRPr="004673B0">
        <w:rPr>
          <w:rFonts w:ascii="Times New Roman" w:eastAsia="Book Antiqua" w:hAnsi="Times New Roman" w:cs="Times New Roman"/>
          <w:b/>
          <w:bCs/>
          <w:lang w:val="el-GR" w:bidi="ar-SA"/>
        </w:rPr>
        <w:t>βάρβαρος</w:t>
      </w:r>
      <w:r w:rsidRPr="004673B0">
        <w:rPr>
          <w:rFonts w:ascii="Times New Roman" w:eastAsia="Book Antiqua" w:hAnsi="Times New Roman" w:cs="Times New Roman"/>
          <w:lang w:bidi="ar-SA"/>
        </w:rPr>
        <w:t xml:space="preserve"> - Barbaros was one who did not speak Greek and whose words therefore sounded (to a Greek) like a meaningless ba-ba-ba.</w:t>
      </w:r>
      <w:r w:rsidRPr="004673B0">
        <w:rPr>
          <w:rFonts w:ascii="Times New Roman" w:eastAsia="Book Antiqua" w:hAnsi="Times New Roman" w:cs="Times New Roman"/>
          <w:vertAlign w:val="superscript"/>
          <w:lang w:bidi="ar-SA"/>
        </w:rPr>
        <w:footnoteReference w:id="83"/>
      </w:r>
      <w:r w:rsidRPr="004673B0">
        <w:rPr>
          <w:rFonts w:ascii="Times New Roman" w:eastAsia="Book Antiqua" w:hAnsi="Times New Roman" w:cs="Times New Roman"/>
          <w:lang w:bidi="ar-SA"/>
        </w:rPr>
        <w:t xml:space="preserve"> This can connect with the Peshat materials in two ways. Firstly, the “babbling” most likely an inference to the pseudo-prophets and their indiscernible teachings. Secondly, it may refer to the voice of Balaam’s donkey that would have sounded like an indiscernible language had it not been for the miracle of G-d on the Donkey.</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The thematic portion of our Remes in the Nazarean Codicil is that of the superstitions of the “local inhabitants.” The discerning abilities of the “Barbaros” failed on both accounts. They first judged Hakham Shaul as murderer and then they believe that he is a god. This reflects the pseudo-prophets of our Peshat narrative.</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smallCaps/>
          <w:sz w:val="24"/>
          <w:szCs w:val="24"/>
          <w:lang w:bidi="ar-SA"/>
        </w:rPr>
      </w:pPr>
      <w:r w:rsidRPr="004673B0">
        <w:rPr>
          <w:rFonts w:ascii="Times New Roman" w:eastAsia="Book Antiqua" w:hAnsi="Times New Roman" w:cs="Times New Roman"/>
          <w:b/>
          <w:bCs/>
          <w:smallCaps/>
          <w:sz w:val="28"/>
          <w:szCs w:val="28"/>
          <w:lang w:val="el-GR" w:bidi="ar-SA"/>
        </w:rPr>
        <w:t>βάρβαρος</w:t>
      </w:r>
      <w:r w:rsidRPr="004673B0">
        <w:rPr>
          <w:rFonts w:ascii="Times New Roman" w:eastAsia="Book Antiqua" w:hAnsi="Times New Roman" w:cs="Times New Roman"/>
          <w:smallCaps/>
          <w:sz w:val="28"/>
          <w:szCs w:val="28"/>
          <w:lang w:bidi="ar-SA"/>
        </w:rPr>
        <w:t xml:space="preserve"> </w:t>
      </w:r>
      <w:r w:rsidRPr="004673B0">
        <w:rPr>
          <w:rFonts w:ascii="Times New Roman" w:eastAsia="Book Antiqua" w:hAnsi="Times New Roman" w:cs="Times New Roman"/>
          <w:smallCaps/>
          <w:sz w:val="24"/>
          <w:szCs w:val="24"/>
          <w:lang w:bidi="ar-SA"/>
        </w:rPr>
        <w:t>– Barbaros, ba-ba-ba:</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 xml:space="preserve">The babbling of the pseudo-prophets in the Peshat narrative brings Hakham Shaul’s Remes hint to the forefront. This vain babbling sound is the noise made by the teachers who would free their constituents from the “bondage of the Torah.” Hakham Tsefet’s words are powerful and true, </w:t>
      </w:r>
      <w:r w:rsidRPr="004673B0">
        <w:rPr>
          <w:rFonts w:ascii="Times New Roman" w:eastAsia="Book Antiqua" w:hAnsi="Times New Roman" w:cs="Times New Roman"/>
          <w:b/>
          <w:bCs/>
          <w:lang w:bidi="ar-SA"/>
        </w:rPr>
        <w:t xml:space="preserve">for </w:t>
      </w:r>
      <w:r w:rsidRPr="004673B0">
        <w:rPr>
          <w:rFonts w:ascii="Times New Roman" w:eastAsia="Book Antiqua" w:hAnsi="Times New Roman" w:cs="Times New Roman"/>
          <w:lang w:bidi="ar-SA"/>
        </w:rPr>
        <w:t>by</w:t>
      </w:r>
      <w:r w:rsidRPr="004673B0">
        <w:rPr>
          <w:rFonts w:ascii="Times New Roman" w:eastAsia="Book Antiqua" w:hAnsi="Times New Roman" w:cs="Times New Roman"/>
          <w:b/>
          <w:bCs/>
          <w:lang w:bidi="ar-SA"/>
        </w:rPr>
        <w:t xml:space="preserve"> what anyone is overcome </w:t>
      </w:r>
      <w:r w:rsidRPr="004673B0">
        <w:rPr>
          <w:rFonts w:ascii="Times New Roman" w:eastAsia="Book Antiqua" w:hAnsi="Times New Roman" w:cs="Times New Roman"/>
          <w:lang w:bidi="ar-SA"/>
        </w:rPr>
        <w:t>it</w:t>
      </w:r>
      <w:r w:rsidRPr="004673B0">
        <w:rPr>
          <w:rFonts w:ascii="Times New Roman" w:eastAsia="Book Antiqua" w:hAnsi="Times New Roman" w:cs="Times New Roman"/>
          <w:b/>
          <w:bCs/>
          <w:lang w:bidi="ar-SA"/>
        </w:rPr>
        <w:t xml:space="preserve"> makes him a slave </w:t>
      </w:r>
      <w:r w:rsidRPr="004673B0">
        <w:rPr>
          <w:rFonts w:ascii="Times New Roman" w:eastAsia="Book Antiqua" w:hAnsi="Times New Roman" w:cs="Times New Roman"/>
          <w:b/>
          <w:bCs/>
          <w:lang w:bidi="ar-SA"/>
        </w:rPr>
        <w:lastRenderedPageBreak/>
        <w:t xml:space="preserve">to </w:t>
      </w:r>
      <w:r w:rsidRPr="004673B0">
        <w:rPr>
          <w:rFonts w:ascii="Times New Roman" w:eastAsia="Book Antiqua" w:hAnsi="Times New Roman" w:cs="Times New Roman"/>
          <w:lang w:bidi="ar-SA"/>
        </w:rPr>
        <w:t xml:space="preserve">it. Furthermore, </w:t>
      </w:r>
      <w:r w:rsidRPr="004673B0">
        <w:rPr>
          <w:rFonts w:ascii="Times New Roman" w:eastAsia="Book Antiqua" w:hAnsi="Times New Roman" w:cs="Times New Roman"/>
          <w:b/>
          <w:bCs/>
          <w:lang w:bidi="ar-SA"/>
        </w:rPr>
        <w:t xml:space="preserve">For it were better for them not to have had intimate knowledge of the way of justice/generosity, than </w:t>
      </w:r>
      <w:r w:rsidRPr="004673B0">
        <w:rPr>
          <w:rFonts w:ascii="Times New Roman" w:eastAsia="Book Antiqua" w:hAnsi="Times New Roman" w:cs="Times New Roman"/>
          <w:b/>
          <w:bCs/>
          <w:cs/>
          <w:lang w:bidi="ar-SA"/>
        </w:rPr>
        <w:t>‎</w:t>
      </w:r>
      <w:r w:rsidRPr="004673B0">
        <w:rPr>
          <w:rFonts w:ascii="Times New Roman" w:eastAsia="Book Antiqua" w:hAnsi="Times New Roman" w:cs="Times New Roman"/>
          <w:b/>
          <w:bCs/>
          <w:lang w:bidi="ar-SA"/>
        </w:rPr>
        <w:t xml:space="preserve">having had intimate knowledge </w:t>
      </w:r>
      <w:r w:rsidRPr="004673B0">
        <w:rPr>
          <w:rFonts w:ascii="Times New Roman" w:eastAsia="Book Antiqua" w:hAnsi="Times New Roman" w:cs="Times New Roman"/>
          <w:lang w:bidi="ar-SA"/>
        </w:rPr>
        <w:t>of it,</w:t>
      </w:r>
      <w:r w:rsidRPr="004673B0">
        <w:rPr>
          <w:rFonts w:ascii="Times New Roman" w:eastAsia="Book Antiqua" w:hAnsi="Times New Roman" w:cs="Times New Roman"/>
          <w:b/>
          <w:bCs/>
          <w:lang w:bidi="ar-SA"/>
        </w:rPr>
        <w:t xml:space="preserve"> to turn back from the holy commandments handed down to them </w:t>
      </w:r>
      <w:r w:rsidRPr="004673B0">
        <w:rPr>
          <w:rFonts w:ascii="Times New Roman" w:eastAsia="Book Antiqua" w:hAnsi="Times New Roman" w:cs="Times New Roman"/>
          <w:lang w:bidi="ar-SA"/>
        </w:rPr>
        <w:t xml:space="preserve">by authorized </w:t>
      </w:r>
      <w:r w:rsidRPr="004673B0">
        <w:rPr>
          <w:rFonts w:ascii="Times New Roman" w:eastAsia="Book Antiqua" w:hAnsi="Times New Roman" w:cs="Times New Roman"/>
          <w:cs/>
          <w:lang w:bidi="ar-SA"/>
        </w:rPr>
        <w:t>‎</w:t>
      </w:r>
      <w:r w:rsidRPr="004673B0">
        <w:rPr>
          <w:rFonts w:ascii="Times New Roman" w:eastAsia="Book Antiqua" w:hAnsi="Times New Roman" w:cs="Times New Roman"/>
          <w:lang w:bidi="ar-SA"/>
        </w:rPr>
        <w:t>Hakhamim. In other places Hakham Shaul has reinforced these words by saying that no one having set his hand to the plow and looking back is fit for the kingdom/governance of G-d through the Bate Din and Hakhamim. In the previous pericope of Hakham Tsefet, we were told of Lot and his family. His wife looked back, and became a pillar of salt. Her heart yearned to return. She became a pillar of salt because she had sinned with salt.</w:t>
      </w:r>
      <w:r w:rsidRPr="004673B0">
        <w:rPr>
          <w:rFonts w:ascii="Times New Roman" w:eastAsia="Book Antiqua" w:hAnsi="Times New Roman" w:cs="Times New Roman"/>
          <w:vertAlign w:val="superscript"/>
          <w:lang w:bidi="ar-SA"/>
        </w:rPr>
        <w:footnoteReference w:id="84"/>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The onomatopoeic</w:t>
      </w:r>
      <w:r w:rsidRPr="004673B0">
        <w:rPr>
          <w:rFonts w:ascii="Times New Roman" w:eastAsia="Book Antiqua" w:hAnsi="Times New Roman" w:cs="Times New Roman"/>
          <w:vertAlign w:val="superscript"/>
          <w:lang w:bidi="ar-SA"/>
        </w:rPr>
        <w:footnoteReference w:id="85"/>
      </w:r>
      <w:r w:rsidRPr="004673B0">
        <w:rPr>
          <w:rFonts w:ascii="Times New Roman" w:eastAsia="Book Antiqua" w:hAnsi="Times New Roman" w:cs="Times New Roman"/>
          <w:lang w:bidi="ar-SA"/>
        </w:rPr>
        <w:t xml:space="preserve"> speech of the “Barbaros” sounds like the babbling of Balaam’s donkey. Hakham Shaul is showing us that the Hakhamim are the messengers of G-d that interpret the signs (Heb. otiot) making clear sense of the events of the world and the Festivals of HaShem.</w:t>
      </w: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p>
    <w:p w:rsidR="00F51EDE" w:rsidRPr="004673B0" w:rsidRDefault="00F51EDE" w:rsidP="00F51EDE">
      <w:pPr>
        <w:keepNext/>
        <w:widowControl w:val="0"/>
        <w:spacing w:after="0" w:line="240" w:lineRule="auto"/>
        <w:jc w:val="both"/>
        <w:rPr>
          <w:rFonts w:ascii="Times New Roman" w:eastAsia="Book Antiqua" w:hAnsi="Times New Roman" w:cs="Times New Roman"/>
          <w:lang w:bidi="ar-SA"/>
        </w:rPr>
      </w:pPr>
      <w:r w:rsidRPr="004673B0">
        <w:rPr>
          <w:rFonts w:ascii="Times New Roman" w:eastAsia="Book Antiqua" w:hAnsi="Times New Roman" w:cs="Times New Roman"/>
          <w:lang w:bidi="ar-SA"/>
        </w:rPr>
        <w:t>Allegorically speaking, Logos is Messiah. The Remes hint also alludes to the Hakham. This is because Logos is the pure mind of G-d, i.e. Torah. Logos refers to the Hakhamim in the sense that Logos, Memra and Dabar all refer to Hokhmah.</w:t>
      </w:r>
      <w:r w:rsidRPr="004673B0">
        <w:rPr>
          <w:rFonts w:ascii="Times New Roman" w:eastAsia="Book Antiqua" w:hAnsi="Times New Roman" w:cs="Times New Roman"/>
          <w:vertAlign w:val="superscript"/>
          <w:lang w:bidi="ar-SA"/>
        </w:rPr>
        <w:footnoteReference w:id="86"/>
      </w:r>
      <w:r w:rsidRPr="004673B0">
        <w:rPr>
          <w:rFonts w:ascii="Times New Roman" w:eastAsia="Book Antiqua" w:hAnsi="Times New Roman" w:cs="Times New Roman"/>
          <w:lang w:bidi="ar-SA"/>
        </w:rPr>
        <w:t xml:space="preserve"> Philo teaches us how to use the term “Logos” allegorically. Not only does Philo use the term “Logos” as an expression of the Divine mind, he equates it with the Hebrew word “Makom,” “place.” While there is much to discuss on this topic we draw the inference that a Logos, “makom” (the place) refers to the place where the Torah is disseminated i.e. Bate Midrash. If there is a lesson to be learned in the month of Iyar it is that we must make ourselves a vessel Logos (place) where the secret fragments of the Torah can be assembled. </w:t>
      </w:r>
    </w:p>
    <w:p w:rsidR="00F51EDE" w:rsidRPr="00FA337B"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Pr="0072125F" w:rsidRDefault="00F51EDE" w:rsidP="00F51EDE">
      <w:pPr>
        <w:keepNext/>
        <w:widowControl w:val="0"/>
        <w:spacing w:after="0" w:line="240" w:lineRule="auto"/>
        <w:jc w:val="both"/>
        <w:rPr>
          <w:rFonts w:asciiTheme="majorBidi" w:hAnsiTheme="majorBidi" w:cstheme="majorBidi"/>
          <w:lang w:bidi="ar-SA"/>
        </w:rPr>
      </w:pPr>
      <w:r w:rsidRPr="0072125F">
        <w:rPr>
          <w:rFonts w:ascii="Times New Roman" w:eastAsia="Calibri" w:hAnsi="Times New Roman" w:cs="Times New Roman"/>
          <w:noProof/>
          <w:lang w:bidi="ar-SA"/>
        </w:rPr>
        <w:drawing>
          <wp:inline distT="0" distB="0" distL="0" distR="0" wp14:anchorId="33B6D92A" wp14:editId="08B5DD2E">
            <wp:extent cx="6400800" cy="330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F51EDE" w:rsidRPr="0072125F" w:rsidRDefault="00F51EDE" w:rsidP="00F51EDE">
      <w:pPr>
        <w:keepNext/>
        <w:widowControl w:val="0"/>
        <w:spacing w:after="0" w:line="240" w:lineRule="auto"/>
        <w:jc w:val="both"/>
        <w:rPr>
          <w:rFonts w:asciiTheme="majorBidi" w:hAnsiTheme="majorBidi" w:cstheme="majorBidi"/>
          <w:lang w:bidi="ar-SA"/>
        </w:rPr>
      </w:pPr>
    </w:p>
    <w:p w:rsidR="00F51EDE" w:rsidRPr="0072125F"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Saturday Evening May 03</w:t>
      </w:r>
      <w:r w:rsidRPr="0072125F">
        <w:rPr>
          <w:rFonts w:ascii="Century Schoolbook" w:eastAsia="Calibri" w:hAnsi="Century Schoolbook" w:cs="Times New Roman"/>
          <w:b/>
          <w:bCs/>
          <w:sz w:val="24"/>
          <w:szCs w:val="24"/>
          <w:lang w:val="en-AU" w:bidi="ar-SA"/>
        </w:rPr>
        <w:t>, 2014</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19</w:t>
      </w:r>
    </w:p>
    <w:p w:rsidR="00F51EDE" w:rsidRPr="0072125F" w:rsidRDefault="00F51EDE" w:rsidP="00F51EDE">
      <w:pPr>
        <w:keepNext/>
        <w:widowControl w:val="0"/>
        <w:spacing w:after="0" w:line="240" w:lineRule="auto"/>
        <w:jc w:val="both"/>
        <w:rPr>
          <w:rFonts w:asciiTheme="majorBidi" w:hAnsiTheme="majorBidi" w:cstheme="majorBidi"/>
          <w:lang w:val="en-AU" w:bidi="ar-SA"/>
        </w:rPr>
      </w:pPr>
    </w:p>
    <w:p w:rsidR="00F51EDE" w:rsidRPr="0072125F" w:rsidRDefault="00F51EDE" w:rsidP="00F51EDE">
      <w:pPr>
        <w:keepNext/>
        <w:widowControl w:val="0"/>
        <w:contextualSpacing/>
        <w:jc w:val="center"/>
        <w:rPr>
          <w:rFonts w:ascii="Skolar Cyrillic" w:hAnsi="Skolar Cyrillic"/>
          <w:b/>
          <w:lang w:bidi="ar-SA"/>
        </w:rPr>
      </w:pPr>
      <w:r w:rsidRPr="0072125F">
        <w:rPr>
          <w:rFonts w:ascii="Skolar Cyrillic" w:hAnsi="Skolar Cyrillic"/>
          <w:b/>
          <w:lang w:bidi="ar-SA"/>
        </w:rPr>
        <w:t>Then read the following:</w:t>
      </w:r>
    </w:p>
    <w:p w:rsidR="00F51EDE" w:rsidRPr="00FA337B" w:rsidRDefault="00F51EDE" w:rsidP="00F51EDE">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762"/>
        <w:gridCol w:w="736"/>
        <w:gridCol w:w="1170"/>
        <w:gridCol w:w="3205"/>
      </w:tblGrid>
      <w:tr w:rsidR="00F51EDE" w:rsidRPr="0072125F"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2125F">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2125F">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2125F">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2125F">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b/>
                <w:bCs/>
                <w:lang w:val="en-AU" w:bidi="ar-SA"/>
              </w:rPr>
            </w:pPr>
            <w:r w:rsidRPr="0072125F">
              <w:rPr>
                <w:rFonts w:ascii="Skolar Cyrillic" w:eastAsia="Calibri" w:hAnsi="Skolar Cyrillic" w:cs="Arial"/>
                <w:b/>
                <w:bCs/>
                <w:lang w:val="en-AU" w:bidi="ar-SA"/>
              </w:rPr>
              <w:t>Attributes</w:t>
            </w:r>
          </w:p>
        </w:tc>
      </w:tr>
      <w:tr w:rsidR="00F51EDE" w:rsidRPr="0072125F"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iCs/>
                <w:lang w:bidi="ar-SA"/>
              </w:rPr>
            </w:pPr>
            <w:r w:rsidRPr="0072125F">
              <w:rPr>
                <w:rFonts w:ascii="Skolar Cyrillic" w:eastAsia="Calibri" w:hAnsi="Skolar Cyrillic" w:cs="Arial"/>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iCs/>
                <w:lang w:bidi="ar-SA"/>
              </w:rPr>
            </w:pPr>
            <w:r w:rsidRPr="0072125F">
              <w:rPr>
                <w:rFonts w:ascii="Skolar Cyrillic" w:eastAsia="Calibri" w:hAnsi="Skolar Cyrillic" w:cs="Arial"/>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iCs/>
                <w:lang w:bidi="ar-SA"/>
              </w:rPr>
            </w:pPr>
            <w:r w:rsidRPr="0072125F">
              <w:rPr>
                <w:rFonts w:ascii="Skolar Cyrillic" w:eastAsia="Calibri" w:hAnsi="Skolar Cyrillic" w:cs="Arial"/>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iCs/>
                <w:lang w:bidi="ar-SA"/>
              </w:rPr>
            </w:pPr>
            <w:r w:rsidRPr="0072125F">
              <w:rPr>
                <w:rFonts w:ascii="Skolar Cyrillic" w:eastAsia="Calibri" w:hAnsi="Skolar Cyrillic" w:cs="Arial"/>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2125F" w:rsidRDefault="00F51EDE" w:rsidP="009A2DAE">
            <w:pPr>
              <w:keepNext/>
              <w:widowControl w:val="0"/>
              <w:spacing w:after="0" w:line="240" w:lineRule="auto"/>
              <w:contextualSpacing/>
              <w:jc w:val="center"/>
              <w:rPr>
                <w:rFonts w:ascii="Skolar Cyrillic" w:eastAsia="Calibri" w:hAnsi="Skolar Cyrillic" w:cs="Arial"/>
                <w:iCs/>
                <w:lang w:bidi="ar-SA"/>
              </w:rPr>
            </w:pPr>
            <w:r w:rsidRPr="0072125F">
              <w:rPr>
                <w:rFonts w:ascii="Skolar Cyrillic" w:eastAsia="Calibri" w:hAnsi="Skolar Cyrillic" w:cs="Arial"/>
                <w:iCs/>
                <w:lang w:bidi="ar-SA"/>
              </w:rPr>
              <w:t>Compassion united with Sincerity</w:t>
            </w:r>
          </w:p>
        </w:tc>
      </w:tr>
    </w:tbl>
    <w:p w:rsidR="00F51EDE" w:rsidRPr="0072125F" w:rsidRDefault="00F51EDE" w:rsidP="00F51EDE">
      <w:pPr>
        <w:keepNext/>
        <w:widowControl w:val="0"/>
        <w:spacing w:after="0" w:line="240" w:lineRule="auto"/>
        <w:contextualSpacing/>
        <w:rPr>
          <w:rFonts w:ascii="Skolar Cyrillic" w:eastAsia="Calibri" w:hAnsi="Skolar Cyrillic" w:cs="Arial"/>
          <w:iCs/>
          <w:lang w:bidi="ar-SA"/>
        </w:rPr>
      </w:pPr>
    </w:p>
    <w:p w:rsidR="00F51EDE" w:rsidRPr="0072125F" w:rsidRDefault="00F51EDE" w:rsidP="00F51EDE">
      <w:pPr>
        <w:keepNext/>
        <w:widowControl w:val="0"/>
        <w:spacing w:after="0" w:line="240" w:lineRule="auto"/>
        <w:contextualSpacing/>
        <w:jc w:val="both"/>
        <w:rPr>
          <w:rFonts w:ascii="Skolar Cyrillic" w:eastAsia="Calibri" w:hAnsi="Skolar Cyrillic" w:cs="Arial"/>
          <w:iCs/>
          <w:lang w:bidi="ar-SA"/>
        </w:rPr>
      </w:pPr>
      <w:r w:rsidRPr="0072125F">
        <w:rPr>
          <w:rFonts w:ascii="Skolar Cyrillic" w:eastAsia="Calibri" w:hAnsi="Skolar Cyrillic" w:cs="Arial"/>
          <w:b/>
          <w:iCs/>
          <w:lang w:bidi="ar-SA"/>
        </w:rPr>
        <w:t>I therefore, the prisoner in the Master</w:t>
      </w:r>
      <w:r w:rsidRPr="0072125F">
        <w:rPr>
          <w:rFonts w:ascii="Skolar Cyrillic" w:eastAsia="Calibri" w:hAnsi="Skolar Cyrillic" w:cs="Arial"/>
          <w:iCs/>
          <w:lang w:bidi="ar-SA"/>
        </w:rPr>
        <w:t xml:space="preserve"> (Yeshua HaMashiach)</w:t>
      </w:r>
      <w:r w:rsidRPr="0072125F">
        <w:rPr>
          <w:rFonts w:ascii="Skolar Cyrillic" w:eastAsia="Calibri" w:hAnsi="Skolar Cyrillic" w:cs="Arial"/>
          <w:b/>
          <w:iCs/>
          <w:lang w:bidi="ar-SA"/>
        </w:rPr>
        <w:t>, admonish</w:t>
      </w:r>
      <w:r w:rsidRPr="0072125F">
        <w:rPr>
          <w:rFonts w:ascii="Skolar Cyrillic" w:eastAsia="Calibri" w:hAnsi="Skolar Cyrillic" w:cs="Arial"/>
          <w:b/>
          <w:iCs/>
          <w:vertAlign w:val="superscript"/>
          <w:lang w:bidi="ar-SA"/>
        </w:rPr>
        <w:footnoteReference w:id="87"/>
      </w:r>
      <w:r w:rsidRPr="0072125F">
        <w:rPr>
          <w:rFonts w:ascii="Skolar Cyrillic" w:eastAsia="Calibri" w:hAnsi="Skolar Cyrillic" w:cs="Arial"/>
          <w:b/>
          <w:iCs/>
          <w:lang w:bidi="ar-SA"/>
        </w:rPr>
        <w:t xml:space="preserve"> you that you walk</w:t>
      </w:r>
      <w:r w:rsidRPr="0072125F">
        <w:rPr>
          <w:rFonts w:ascii="Skolar Cyrillic" w:eastAsia="Calibri" w:hAnsi="Skolar Cyrillic" w:cs="Arial"/>
          <w:b/>
          <w:iCs/>
          <w:vertAlign w:val="superscript"/>
          <w:lang w:bidi="ar-SA"/>
        </w:rPr>
        <w:footnoteReference w:id="88"/>
      </w:r>
      <w:r w:rsidRPr="0072125F">
        <w:rPr>
          <w:rFonts w:ascii="Skolar Cyrillic" w:eastAsia="Calibri" w:hAnsi="Skolar Cyrillic" w:cs="Arial"/>
          <w:b/>
          <w:iCs/>
          <w:lang w:bidi="ar-SA"/>
        </w:rPr>
        <w:t xml:space="preserve"> </w:t>
      </w:r>
      <w:r w:rsidRPr="0072125F">
        <w:rPr>
          <w:rFonts w:ascii="Skolar Cyrillic" w:eastAsia="Calibri" w:hAnsi="Skolar Cyrillic" w:cs="Arial"/>
          <w:iCs/>
          <w:lang w:bidi="ar-SA"/>
        </w:rPr>
        <w:t xml:space="preserve">in a manner </w:t>
      </w:r>
      <w:r w:rsidRPr="0072125F">
        <w:rPr>
          <w:rFonts w:ascii="Skolar Cyrillic" w:eastAsia="Calibri" w:hAnsi="Skolar Cyrillic" w:cs="Arial"/>
          <w:b/>
          <w:iCs/>
          <w:lang w:bidi="ar-SA"/>
        </w:rPr>
        <w:t>worthy of the vocation</w:t>
      </w:r>
      <w:r w:rsidRPr="0072125F">
        <w:rPr>
          <w:rFonts w:ascii="Skolar Cyrillic" w:eastAsia="Calibri" w:hAnsi="Skolar Cyrillic" w:cs="Arial"/>
          <w:b/>
          <w:iCs/>
          <w:vertAlign w:val="superscript"/>
          <w:lang w:bidi="ar-SA"/>
        </w:rPr>
        <w:footnoteReference w:id="89"/>
      </w:r>
      <w:r w:rsidRPr="0072125F">
        <w:rPr>
          <w:rFonts w:ascii="Skolar Cyrillic" w:eastAsia="Calibri" w:hAnsi="Skolar Cyrillic" w:cs="Arial"/>
          <w:b/>
          <w:iCs/>
          <w:lang w:bidi="ar-SA"/>
        </w:rPr>
        <w:t xml:space="preserve"> to which you are called, with all humility</w:t>
      </w:r>
      <w:r w:rsidRPr="0072125F">
        <w:rPr>
          <w:rFonts w:ascii="Skolar Cyrillic" w:eastAsia="Calibri" w:hAnsi="Skolar Cyrillic" w:cs="Arial"/>
          <w:b/>
          <w:iCs/>
          <w:vertAlign w:val="superscript"/>
          <w:lang w:bidi="ar-SA"/>
        </w:rPr>
        <w:footnoteReference w:id="90"/>
      </w:r>
      <w:r w:rsidRPr="0072125F">
        <w:rPr>
          <w:rFonts w:ascii="Skolar Cyrillic" w:eastAsia="Calibri" w:hAnsi="Skolar Cyrillic" w:cs="Arial"/>
          <w:b/>
          <w:iCs/>
          <w:lang w:bidi="ar-SA"/>
        </w:rPr>
        <w:t xml:space="preserve"> and gentleness, with patience, forbearing </w:t>
      </w:r>
      <w:r w:rsidRPr="0072125F">
        <w:rPr>
          <w:rFonts w:ascii="Skolar Cyrillic" w:eastAsia="Calibri" w:hAnsi="Skolar Cyrillic" w:cs="Arial"/>
          <w:b/>
          <w:iCs/>
          <w:lang w:bidi="ar-SA"/>
        </w:rPr>
        <w:lastRenderedPageBreak/>
        <w:t>one another in loving-compassion,</w:t>
      </w:r>
      <w:r w:rsidRPr="0072125F">
        <w:rPr>
          <w:rFonts w:ascii="Skolar Cyrillic" w:eastAsia="Calibri" w:hAnsi="Skolar Cyrillic" w:cs="Arial"/>
          <w:b/>
          <w:iCs/>
          <w:vertAlign w:val="superscript"/>
          <w:lang w:bidi="ar-SA"/>
        </w:rPr>
        <w:footnoteReference w:id="91"/>
      </w:r>
      <w:r w:rsidRPr="0072125F">
        <w:rPr>
          <w:rFonts w:ascii="Skolar Cyrillic" w:eastAsia="Calibri" w:hAnsi="Skolar Cyrillic" w:cs="Arial"/>
          <w:b/>
          <w:iCs/>
          <w:lang w:bidi="ar-SA"/>
        </w:rPr>
        <w:t xml:space="preserve"> striving to keep unity knowing</w:t>
      </w:r>
      <w:r w:rsidRPr="0072125F">
        <w:rPr>
          <w:rFonts w:ascii="Skolar Cyrillic" w:eastAsia="Calibri" w:hAnsi="Skolar Cyrillic" w:cs="Arial"/>
          <w:b/>
          <w:iCs/>
          <w:vertAlign w:val="superscript"/>
          <w:lang w:bidi="ar-SA"/>
        </w:rPr>
        <w:footnoteReference w:id="92"/>
      </w:r>
      <w:r w:rsidRPr="0072125F">
        <w:rPr>
          <w:rFonts w:ascii="Skolar Cyrillic" w:eastAsia="Calibri" w:hAnsi="Skolar Cyrillic" w:cs="Arial"/>
          <w:b/>
          <w:iCs/>
          <w:lang w:bidi="ar-SA"/>
        </w:rPr>
        <w:t xml:space="preserve"> the bond of shalom</w:t>
      </w:r>
      <w:r w:rsidRPr="0072125F">
        <w:rPr>
          <w:rFonts w:ascii="Skolar Cyrillic" w:eastAsia="Calibri" w:hAnsi="Skolar Cyrillic" w:cs="Arial"/>
          <w:iCs/>
          <w:lang w:bidi="ar-SA"/>
        </w:rPr>
        <w:t xml:space="preserve"> (unity – peace).</w:t>
      </w:r>
    </w:p>
    <w:p w:rsidR="00F51EDE" w:rsidRPr="0072125F" w:rsidRDefault="00F51EDE" w:rsidP="00F51EDE">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F51EDE" w:rsidRPr="0072125F" w:rsidRDefault="00F51EDE" w:rsidP="00F51EDE">
      <w:pPr>
        <w:keepNext/>
        <w:widowControl w:val="0"/>
        <w:spacing w:after="0" w:line="240" w:lineRule="auto"/>
        <w:jc w:val="both"/>
        <w:rPr>
          <w:rFonts w:asciiTheme="majorBidi" w:hAnsiTheme="majorBidi" w:cstheme="majorBidi"/>
          <w:lang w:val="en-AU"/>
        </w:rPr>
      </w:pPr>
    </w:p>
    <w:p w:rsidR="00F51EDE" w:rsidRPr="0072125F" w:rsidRDefault="00F51EDE" w:rsidP="00F51EDE">
      <w:pPr>
        <w:keepNext/>
        <w:widowControl w:val="0"/>
        <w:spacing w:after="0" w:line="240" w:lineRule="auto"/>
        <w:jc w:val="both"/>
        <w:rPr>
          <w:rFonts w:asciiTheme="majorBidi" w:hAnsiTheme="majorBidi" w:cstheme="majorBidi"/>
          <w:lang w:bidi="ar-SA"/>
        </w:rPr>
      </w:pPr>
      <w:r w:rsidRPr="0072125F">
        <w:rPr>
          <w:rFonts w:ascii="Times New Roman" w:eastAsia="Calibri" w:hAnsi="Times New Roman" w:cs="Times New Roman"/>
          <w:noProof/>
          <w:lang w:bidi="ar-SA"/>
        </w:rPr>
        <w:drawing>
          <wp:inline distT="0" distB="0" distL="0" distR="0" wp14:anchorId="7C69E855" wp14:editId="0602EE02">
            <wp:extent cx="6400800" cy="3308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F51EDE" w:rsidRPr="0072125F" w:rsidRDefault="00F51EDE" w:rsidP="00F51EDE">
      <w:pPr>
        <w:keepNext/>
        <w:widowControl w:val="0"/>
        <w:spacing w:after="0" w:line="240" w:lineRule="auto"/>
        <w:jc w:val="both"/>
        <w:rPr>
          <w:rFonts w:asciiTheme="majorBidi" w:hAnsiTheme="majorBidi" w:cstheme="majorBidi"/>
          <w:lang w:bidi="ar-SA"/>
        </w:rPr>
      </w:pP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Sunday Evening May 04</w:t>
      </w:r>
      <w:r w:rsidRPr="0072125F">
        <w:rPr>
          <w:rFonts w:ascii="Century Schoolbook" w:eastAsia="Calibri" w:hAnsi="Century Schoolbook" w:cs="Times New Roman"/>
          <w:b/>
          <w:bCs/>
          <w:sz w:val="24"/>
          <w:szCs w:val="24"/>
          <w:lang w:val="en-AU" w:bidi="ar-SA"/>
        </w:rPr>
        <w:t>, 2014</w:t>
      </w:r>
    </w:p>
    <w:p w:rsidR="00F51EDE" w:rsidRPr="00744A83"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sidRPr="00744A83">
        <w:rPr>
          <w:rFonts w:ascii="Century Schoolbook" w:eastAsia="Calibri" w:hAnsi="Century Schoolbook" w:cs="Times New Roman"/>
          <w:b/>
          <w:bCs/>
          <w:sz w:val="24"/>
          <w:szCs w:val="24"/>
          <w:lang w:val="en-AU" w:bidi="ar-SA"/>
        </w:rPr>
        <w:t>Yom HaZikharon – Day of Remembrance</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20</w:t>
      </w:r>
    </w:p>
    <w:p w:rsidR="00F51EDE" w:rsidRPr="0072125F" w:rsidRDefault="00F51EDE" w:rsidP="00F51EDE">
      <w:pPr>
        <w:keepNext/>
        <w:widowControl w:val="0"/>
        <w:spacing w:after="0" w:line="240" w:lineRule="auto"/>
        <w:jc w:val="both"/>
        <w:rPr>
          <w:rFonts w:asciiTheme="majorBidi" w:hAnsiTheme="majorBidi" w:cstheme="majorBidi"/>
          <w:lang w:val="en-AU" w:bidi="ar-SA"/>
        </w:rPr>
      </w:pPr>
    </w:p>
    <w:p w:rsidR="00F51EDE" w:rsidRPr="0072125F" w:rsidRDefault="00F51EDE" w:rsidP="00F51EDE">
      <w:pPr>
        <w:keepNext/>
        <w:widowControl w:val="0"/>
        <w:contextualSpacing/>
        <w:jc w:val="center"/>
        <w:rPr>
          <w:rFonts w:ascii="Skolar Cyrillic" w:hAnsi="Skolar Cyrillic"/>
          <w:b/>
          <w:lang w:bidi="ar-SA"/>
        </w:rPr>
      </w:pPr>
      <w:r w:rsidRPr="0072125F">
        <w:rPr>
          <w:rFonts w:ascii="Skolar Cyrillic" w:hAnsi="Skolar Cyrillic"/>
          <w:b/>
          <w:lang w:bidi="ar-SA"/>
        </w:rPr>
        <w:t>Then read the following:</w:t>
      </w:r>
    </w:p>
    <w:p w:rsidR="00F51EDE" w:rsidRPr="00744A83" w:rsidRDefault="00F51EDE" w:rsidP="00F51EDE">
      <w:pPr>
        <w:keepNext/>
        <w:widowControl w:val="0"/>
        <w:spacing w:after="0" w:line="240" w:lineRule="auto"/>
        <w:contextualSpacing/>
        <w:rPr>
          <w:rFonts w:ascii="Skolar Cyrillic" w:eastAsia="Calibri" w:hAnsi="Skolar Cyrillic" w:cs="Arial"/>
          <w:b/>
          <w:lang w:val="en-AU" w:bidi="ar-SA"/>
        </w:rPr>
      </w:pPr>
    </w:p>
    <w:tbl>
      <w:tblPr>
        <w:tblW w:w="0" w:type="auto"/>
        <w:jc w:val="center"/>
        <w:tblLook w:val="04A0" w:firstRow="1" w:lastRow="0" w:firstColumn="1" w:lastColumn="0" w:noHBand="0" w:noVBand="1"/>
      </w:tblPr>
      <w:tblGrid>
        <w:gridCol w:w="1787"/>
        <w:gridCol w:w="1762"/>
        <w:gridCol w:w="736"/>
        <w:gridCol w:w="1170"/>
        <w:gridCol w:w="3694"/>
      </w:tblGrid>
      <w:tr w:rsidR="00F51EDE" w:rsidRPr="00744A83"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44A83">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44A83">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44A83">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44A83">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b/>
                <w:bCs/>
                <w:lang w:val="en-AU" w:bidi="ar-SA"/>
              </w:rPr>
            </w:pPr>
            <w:r w:rsidRPr="00744A83">
              <w:rPr>
                <w:rFonts w:ascii="Skolar Cyrillic" w:eastAsia="Calibri" w:hAnsi="Skolar Cyrillic" w:cs="Arial"/>
                <w:b/>
                <w:bCs/>
                <w:lang w:val="en-AU" w:bidi="ar-SA"/>
              </w:rPr>
              <w:t>Attributes</w:t>
            </w:r>
          </w:p>
        </w:tc>
      </w:tr>
      <w:tr w:rsidR="00F51EDE" w:rsidRPr="00744A83"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iCs/>
                <w:lang w:bidi="ar-SA"/>
              </w:rPr>
            </w:pPr>
            <w:r w:rsidRPr="00744A83">
              <w:rPr>
                <w:rFonts w:ascii="Skolar Cyrillic" w:eastAsia="Calibri" w:hAnsi="Skolar Cyrillic" w:cs="Arial"/>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iCs/>
                <w:lang w:bidi="ar-SA"/>
              </w:rPr>
            </w:pPr>
            <w:r w:rsidRPr="00744A83">
              <w:rPr>
                <w:rFonts w:ascii="Skolar Cyrillic" w:eastAsia="Calibri" w:hAnsi="Skolar Cyrillic" w:cs="Arial"/>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iCs/>
                <w:lang w:bidi="ar-SA"/>
              </w:rPr>
            </w:pPr>
            <w:r w:rsidRPr="00744A83">
              <w:rPr>
                <w:rFonts w:ascii="Skolar Cyrillic" w:eastAsia="Calibri" w:hAnsi="Skolar Cyrillic" w:cs="Arial"/>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iCs/>
                <w:lang w:bidi="ar-SA"/>
              </w:rPr>
            </w:pPr>
            <w:r w:rsidRPr="00744A83">
              <w:rPr>
                <w:rFonts w:ascii="Skolar Cyrillic" w:eastAsia="Calibri" w:hAnsi="Skolar Cyrillic" w:cs="Arial"/>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44A83" w:rsidRDefault="00F51EDE" w:rsidP="009A2DAE">
            <w:pPr>
              <w:keepNext/>
              <w:widowControl w:val="0"/>
              <w:spacing w:after="0" w:line="240" w:lineRule="auto"/>
              <w:contextualSpacing/>
              <w:jc w:val="center"/>
              <w:rPr>
                <w:rFonts w:ascii="Skolar Cyrillic" w:eastAsia="Calibri" w:hAnsi="Skolar Cyrillic" w:cs="Arial"/>
                <w:iCs/>
                <w:lang w:bidi="ar-SA"/>
              </w:rPr>
            </w:pPr>
            <w:r w:rsidRPr="00744A83">
              <w:rPr>
                <w:rFonts w:ascii="Skolar Cyrillic" w:eastAsia="Calibri" w:hAnsi="Skolar Cyrillic" w:cs="Arial"/>
                <w:iCs/>
                <w:lang w:bidi="ar-SA"/>
              </w:rPr>
              <w:t>Compassion united with Truth/Honesty</w:t>
            </w:r>
          </w:p>
        </w:tc>
      </w:tr>
    </w:tbl>
    <w:p w:rsidR="00F51EDE" w:rsidRPr="00744A83" w:rsidRDefault="00F51EDE" w:rsidP="00F51EDE">
      <w:pPr>
        <w:keepNext/>
        <w:widowControl w:val="0"/>
        <w:spacing w:after="0" w:line="240" w:lineRule="auto"/>
        <w:contextualSpacing/>
        <w:rPr>
          <w:rFonts w:ascii="Skolar Cyrillic" w:eastAsia="Calibri" w:hAnsi="Skolar Cyrillic" w:cs="Arial"/>
          <w:iCs/>
          <w:lang w:bidi="ar-SA"/>
        </w:rPr>
      </w:pPr>
    </w:p>
    <w:p w:rsidR="00F51EDE" w:rsidRDefault="00F51EDE" w:rsidP="00F51EDE">
      <w:pPr>
        <w:keepNext/>
        <w:widowControl w:val="0"/>
        <w:spacing w:after="0" w:line="240" w:lineRule="auto"/>
        <w:contextualSpacing/>
        <w:rPr>
          <w:rFonts w:ascii="Skolar Cyrillic" w:eastAsia="Calibri" w:hAnsi="Skolar Cyrillic" w:cs="Arial"/>
          <w:b/>
          <w:iCs/>
          <w:lang w:bidi="ar-SA"/>
        </w:rPr>
      </w:pPr>
      <w:r w:rsidRPr="00744A83">
        <w:rPr>
          <w:rFonts w:ascii="Skolar Cyrillic" w:eastAsia="Calibri" w:hAnsi="Skolar Cyrillic" w:cs="Arial"/>
          <w:b/>
          <w:iCs/>
          <w:lang w:bidi="ar-SA"/>
        </w:rPr>
        <w:t>There is one</w:t>
      </w:r>
      <w:r w:rsidRPr="00744A83">
        <w:rPr>
          <w:rFonts w:ascii="Skolar Cyrillic" w:eastAsia="Calibri" w:hAnsi="Skolar Cyrillic" w:cs="Arial"/>
          <w:b/>
          <w:iCs/>
          <w:vertAlign w:val="superscript"/>
          <w:lang w:bidi="ar-SA"/>
        </w:rPr>
        <w:footnoteReference w:id="93"/>
      </w:r>
      <w:r w:rsidRPr="00744A83">
        <w:rPr>
          <w:rFonts w:ascii="Skolar Cyrillic" w:eastAsia="Calibri" w:hAnsi="Skolar Cyrillic" w:cs="Arial"/>
          <w:b/>
          <w:iCs/>
          <w:lang w:bidi="ar-SA"/>
        </w:rPr>
        <w:t xml:space="preserve"> body</w:t>
      </w:r>
      <w:r w:rsidRPr="00744A83">
        <w:rPr>
          <w:rFonts w:ascii="Skolar Cyrillic" w:eastAsia="Calibri" w:hAnsi="Skolar Cyrillic" w:cs="Arial"/>
          <w:b/>
          <w:iCs/>
          <w:vertAlign w:val="superscript"/>
          <w:lang w:bidi="ar-SA"/>
        </w:rPr>
        <w:footnoteReference w:id="94"/>
      </w:r>
      <w:r w:rsidRPr="00744A83">
        <w:rPr>
          <w:rFonts w:ascii="Skolar Cyrillic" w:eastAsia="Calibri" w:hAnsi="Skolar Cyrillic" w:cs="Arial"/>
          <w:b/>
          <w:iCs/>
          <w:lang w:bidi="ar-SA"/>
        </w:rPr>
        <w:t xml:space="preserve"> and one soul </w:t>
      </w:r>
      <w:r w:rsidRPr="00744A83">
        <w:rPr>
          <w:rFonts w:ascii="Skolar Cyrillic" w:eastAsia="Calibri" w:hAnsi="Skolar Cyrillic" w:cs="Arial"/>
          <w:iCs/>
          <w:lang w:bidi="ar-SA"/>
        </w:rPr>
        <w:t>(spirit),</w:t>
      </w:r>
      <w:r w:rsidRPr="00744A83">
        <w:rPr>
          <w:rFonts w:ascii="Skolar Cyrillic" w:eastAsia="Calibri" w:hAnsi="Skolar Cyrillic" w:cs="Arial"/>
          <w:iCs/>
          <w:vertAlign w:val="superscript"/>
          <w:lang w:bidi="ar-SA"/>
        </w:rPr>
        <w:footnoteReference w:id="95"/>
      </w:r>
      <w:r w:rsidRPr="00744A83">
        <w:rPr>
          <w:rFonts w:ascii="Skolar Cyrillic" w:eastAsia="Calibri" w:hAnsi="Skolar Cyrillic" w:cs="Arial"/>
          <w:b/>
          <w:iCs/>
          <w:lang w:bidi="ar-SA"/>
        </w:rPr>
        <w:t xml:space="preserve"> even as you are called</w:t>
      </w:r>
      <w:r w:rsidRPr="00744A83">
        <w:rPr>
          <w:rFonts w:ascii="Skolar Cyrillic" w:eastAsia="Calibri" w:hAnsi="Skolar Cyrillic" w:cs="Arial"/>
          <w:b/>
          <w:iCs/>
          <w:vertAlign w:val="superscript"/>
          <w:lang w:bidi="ar-SA"/>
        </w:rPr>
        <w:footnoteReference w:id="96"/>
      </w:r>
      <w:r w:rsidRPr="00744A83">
        <w:rPr>
          <w:rFonts w:ascii="Skolar Cyrillic" w:eastAsia="Calibri" w:hAnsi="Skolar Cyrillic" w:cs="Arial"/>
          <w:b/>
          <w:iCs/>
          <w:lang w:bidi="ar-SA"/>
        </w:rPr>
        <w:t xml:space="preserve"> in one hope</w:t>
      </w:r>
      <w:r w:rsidRPr="00744A83">
        <w:rPr>
          <w:rFonts w:ascii="Skolar Cyrillic" w:eastAsia="Calibri" w:hAnsi="Skolar Cyrillic" w:cs="Arial"/>
          <w:b/>
          <w:iCs/>
          <w:vertAlign w:val="superscript"/>
          <w:lang w:bidi="ar-SA"/>
        </w:rPr>
        <w:footnoteReference w:id="97"/>
      </w:r>
      <w:r w:rsidRPr="00744A83">
        <w:rPr>
          <w:rFonts w:ascii="Skolar Cyrillic" w:eastAsia="Calibri" w:hAnsi="Skolar Cyrillic" w:cs="Arial"/>
          <w:b/>
          <w:iCs/>
          <w:lang w:bidi="ar-SA"/>
        </w:rPr>
        <w:t xml:space="preserve"> of your calling, one Master,</w:t>
      </w:r>
      <w:r w:rsidRPr="00744A83">
        <w:rPr>
          <w:rFonts w:ascii="Skolar Cyrillic" w:eastAsia="Calibri" w:hAnsi="Skolar Cyrillic" w:cs="Arial"/>
          <w:b/>
          <w:iCs/>
          <w:vertAlign w:val="superscript"/>
          <w:lang w:bidi="ar-SA"/>
        </w:rPr>
        <w:footnoteReference w:id="98"/>
      </w:r>
      <w:r w:rsidRPr="00744A83">
        <w:rPr>
          <w:rFonts w:ascii="Skolar Cyrillic" w:eastAsia="Calibri" w:hAnsi="Skolar Cyrillic" w:cs="Arial"/>
          <w:b/>
          <w:iCs/>
          <w:lang w:bidi="ar-SA"/>
        </w:rPr>
        <w:t xml:space="preserve"> one assurance,</w:t>
      </w:r>
      <w:r w:rsidRPr="00744A83">
        <w:rPr>
          <w:rFonts w:ascii="Skolar Cyrillic" w:eastAsia="Calibri" w:hAnsi="Skolar Cyrillic" w:cs="Arial"/>
          <w:b/>
          <w:iCs/>
          <w:vertAlign w:val="superscript"/>
          <w:lang w:bidi="ar-SA"/>
        </w:rPr>
        <w:footnoteReference w:id="99"/>
      </w:r>
      <w:r w:rsidRPr="00744A83">
        <w:rPr>
          <w:rFonts w:ascii="Skolar Cyrillic" w:eastAsia="Calibri" w:hAnsi="Skolar Cyrillic" w:cs="Arial"/>
          <w:b/>
          <w:iCs/>
          <w:lang w:bidi="ar-SA"/>
        </w:rPr>
        <w:t xml:space="preserve"> one</w:t>
      </w:r>
      <w:r w:rsidRPr="00744A83">
        <w:rPr>
          <w:rFonts w:ascii="Skolar Cyrillic" w:eastAsia="Calibri" w:hAnsi="Skolar Cyrillic" w:cs="Arial"/>
          <w:iCs/>
          <w:lang w:bidi="ar-SA"/>
        </w:rPr>
        <w:t xml:space="preserve"> (initial)</w:t>
      </w:r>
      <w:r w:rsidRPr="00744A83">
        <w:rPr>
          <w:rFonts w:ascii="Skolar Cyrillic" w:eastAsia="Calibri" w:hAnsi="Skolar Cyrillic" w:cs="Arial"/>
          <w:iCs/>
          <w:vertAlign w:val="superscript"/>
          <w:lang w:bidi="ar-SA"/>
        </w:rPr>
        <w:footnoteReference w:id="100"/>
      </w:r>
      <w:r w:rsidRPr="00744A83">
        <w:rPr>
          <w:rFonts w:ascii="Skolar Cyrillic" w:eastAsia="Calibri" w:hAnsi="Skolar Cyrillic" w:cs="Arial"/>
          <w:iCs/>
          <w:lang w:bidi="ar-SA"/>
        </w:rPr>
        <w:t xml:space="preserve"> </w:t>
      </w:r>
      <w:r w:rsidRPr="00744A83">
        <w:rPr>
          <w:rFonts w:ascii="Skolar Cyrillic" w:eastAsia="Calibri" w:hAnsi="Skolar Cyrillic" w:cs="Arial"/>
          <w:b/>
          <w:iCs/>
          <w:lang w:bidi="ar-SA"/>
        </w:rPr>
        <w:t>immersion, one G-d</w:t>
      </w:r>
      <w:r w:rsidRPr="00744A83">
        <w:rPr>
          <w:rFonts w:ascii="Skolar Cyrillic" w:eastAsia="Calibri" w:hAnsi="Skolar Cyrillic" w:cs="Arial"/>
          <w:b/>
          <w:iCs/>
          <w:vertAlign w:val="superscript"/>
          <w:lang w:bidi="ar-SA"/>
        </w:rPr>
        <w:footnoteReference w:id="101"/>
      </w:r>
      <w:r w:rsidRPr="00744A83">
        <w:rPr>
          <w:rFonts w:ascii="Skolar Cyrillic" w:eastAsia="Calibri" w:hAnsi="Skolar Cyrillic" w:cs="Arial"/>
          <w:b/>
          <w:iCs/>
          <w:lang w:bidi="ar-SA"/>
        </w:rPr>
        <w:t xml:space="preserve"> and Father of all, who is above all and </w:t>
      </w:r>
      <w:r w:rsidRPr="00744A83">
        <w:rPr>
          <w:rFonts w:ascii="Skolar Cyrillic" w:eastAsia="Calibri" w:hAnsi="Skolar Cyrillic" w:cs="Arial"/>
          <w:b/>
          <w:iCs/>
          <w:lang w:bidi="ar-SA"/>
        </w:rPr>
        <w:lastRenderedPageBreak/>
        <w:t>through</w:t>
      </w:r>
      <w:r w:rsidRPr="00744A83">
        <w:rPr>
          <w:rFonts w:ascii="Skolar Cyrillic" w:eastAsia="Calibri" w:hAnsi="Skolar Cyrillic" w:cs="Arial"/>
          <w:b/>
          <w:iCs/>
          <w:vertAlign w:val="superscript"/>
          <w:lang w:bidi="ar-SA"/>
        </w:rPr>
        <w:footnoteReference w:id="102"/>
      </w:r>
      <w:r w:rsidRPr="00744A83">
        <w:rPr>
          <w:rFonts w:ascii="Skolar Cyrillic" w:eastAsia="Calibri" w:hAnsi="Skolar Cyrillic" w:cs="Arial"/>
          <w:b/>
          <w:iCs/>
          <w:lang w:bidi="ar-SA"/>
        </w:rPr>
        <w:t xml:space="preserve"> all and in you all.</w:t>
      </w:r>
    </w:p>
    <w:p w:rsidR="00F51EDE" w:rsidRPr="00744A83" w:rsidRDefault="00F51EDE" w:rsidP="00F51EDE">
      <w:pPr>
        <w:keepNext/>
        <w:widowControl w:val="0"/>
        <w:pBdr>
          <w:bottom w:val="double" w:sz="6" w:space="1" w:color="auto"/>
        </w:pBdr>
        <w:spacing w:after="0" w:line="240" w:lineRule="auto"/>
        <w:contextualSpacing/>
        <w:rPr>
          <w:rFonts w:ascii="Skolar Cyrillic" w:eastAsia="Calibri" w:hAnsi="Skolar Cyrillic" w:cs="Arial"/>
          <w:iCs/>
          <w:lang w:bidi="ar-SA"/>
        </w:rPr>
      </w:pPr>
    </w:p>
    <w:p w:rsidR="00F51EDE" w:rsidRPr="00FA337B"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Monday Evening May 05</w:t>
      </w:r>
      <w:r w:rsidRPr="0072125F">
        <w:rPr>
          <w:rFonts w:ascii="Century Schoolbook" w:eastAsia="Calibri" w:hAnsi="Century Schoolbook" w:cs="Times New Roman"/>
          <w:b/>
          <w:bCs/>
          <w:sz w:val="24"/>
          <w:szCs w:val="24"/>
          <w:lang w:val="en-AU" w:bidi="ar-SA"/>
        </w:rPr>
        <w:t>, 2014</w:t>
      </w: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sidRPr="00A508C8">
        <w:rPr>
          <w:rFonts w:ascii="Century Schoolbook" w:eastAsia="Calibri" w:hAnsi="Century Schoolbook" w:cs="Times New Roman"/>
          <w:b/>
          <w:bCs/>
          <w:sz w:val="24"/>
          <w:szCs w:val="24"/>
          <w:lang w:bidi="ar-SA"/>
        </w:rPr>
        <w:t>Yom Ha'Atzmaut</w:t>
      </w:r>
      <w:r>
        <w:rPr>
          <w:rFonts w:ascii="Century Schoolbook" w:eastAsia="Calibri" w:hAnsi="Century Schoolbook" w:cs="Times New Roman"/>
          <w:b/>
          <w:bCs/>
          <w:sz w:val="24"/>
          <w:szCs w:val="24"/>
          <w:lang w:bidi="ar-SA"/>
        </w:rPr>
        <w:t xml:space="preserve"> – Israeli Independence Day</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21</w:t>
      </w: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Skolar Cyrillic" w:hAnsi="Skolar Cyrillic"/>
          <w:b/>
          <w:lang w:bidi="ar-SA"/>
        </w:rPr>
      </w:pPr>
      <w:r w:rsidRPr="0072125F">
        <w:rPr>
          <w:rFonts w:ascii="Skolar Cyrillic" w:hAnsi="Skolar Cyrillic"/>
          <w:b/>
          <w:lang w:bidi="ar-SA"/>
        </w:rPr>
        <w:t>Then read the following:</w:t>
      </w:r>
    </w:p>
    <w:p w:rsidR="00F51EDE" w:rsidRPr="00744A83" w:rsidRDefault="00F51EDE" w:rsidP="00F51EDE">
      <w:pPr>
        <w:keepNext/>
        <w:widowControl w:val="0"/>
        <w:spacing w:after="0" w:line="240" w:lineRule="auto"/>
        <w:jc w:val="center"/>
        <w:rPr>
          <w:rFonts w:asciiTheme="majorBidi" w:hAnsiTheme="majorBidi" w:cstheme="majorBidi"/>
          <w:lang w:val="en-AU"/>
        </w:rPr>
      </w:pPr>
    </w:p>
    <w:tbl>
      <w:tblPr>
        <w:tblW w:w="0" w:type="auto"/>
        <w:jc w:val="center"/>
        <w:tblLook w:val="04A0" w:firstRow="1" w:lastRow="0" w:firstColumn="1" w:lastColumn="0" w:noHBand="0" w:noVBand="1"/>
      </w:tblPr>
      <w:tblGrid>
        <w:gridCol w:w="1787"/>
        <w:gridCol w:w="1597"/>
        <w:gridCol w:w="736"/>
        <w:gridCol w:w="1170"/>
        <w:gridCol w:w="3205"/>
      </w:tblGrid>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bCs/>
                <w:lang w:val="en-AU" w:bidi="ar-SA"/>
              </w:rPr>
            </w:pPr>
            <w:r w:rsidRPr="007311BE">
              <w:rPr>
                <w:rFonts w:ascii="Skolar Cyrillic" w:eastAsia="Calibri" w:hAnsi="Skolar Cyrillic" w:cs="Arial"/>
                <w:b/>
                <w:bCs/>
                <w:lang w:val="en-AU" w:bidi="ar-SA"/>
              </w:rPr>
              <w:t>Attributes</w:t>
            </w:r>
          </w:p>
        </w:tc>
      </w:tr>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Compassion united with Humility</w:t>
            </w:r>
          </w:p>
        </w:tc>
      </w:tr>
    </w:tbl>
    <w:p w:rsidR="00F51EDE" w:rsidRPr="007311BE" w:rsidRDefault="00F51EDE" w:rsidP="00F51EDE">
      <w:pPr>
        <w:keepNext/>
        <w:widowControl w:val="0"/>
        <w:spacing w:after="0" w:line="240" w:lineRule="auto"/>
        <w:contextualSpacing/>
        <w:rPr>
          <w:rFonts w:ascii="Skolar Cyrillic" w:eastAsia="Calibri" w:hAnsi="Skolar Cyrillic" w:cs="Arial"/>
          <w:lang w:bidi="ar-SA"/>
        </w:rPr>
      </w:pPr>
    </w:p>
    <w:p w:rsidR="00F51EDE" w:rsidRPr="007311BE" w:rsidRDefault="00F51EDE" w:rsidP="00F51EDE">
      <w:pPr>
        <w:keepNext/>
        <w:widowControl w:val="0"/>
        <w:spacing w:after="0" w:line="240" w:lineRule="auto"/>
        <w:contextualSpacing/>
        <w:jc w:val="both"/>
        <w:rPr>
          <w:rFonts w:ascii="Skolar Cyrillic" w:eastAsia="Calibri" w:hAnsi="Skolar Cyrillic" w:cs="Arial"/>
          <w:lang w:val="en-AU" w:bidi="ar-SA"/>
        </w:rPr>
      </w:pPr>
      <w:r w:rsidRPr="007311BE">
        <w:rPr>
          <w:rFonts w:ascii="Skolar Cyrillic" w:eastAsia="Calibri" w:hAnsi="Skolar Cyrillic" w:cs="Arial"/>
          <w:b/>
          <w:lang w:val="en-AU" w:bidi="ar-SA"/>
        </w:rPr>
        <w:t>But to every one of us is given loving-kindness</w:t>
      </w:r>
      <w:r w:rsidRPr="007311BE">
        <w:rPr>
          <w:rFonts w:ascii="Skolar Cyrillic" w:eastAsia="Calibri" w:hAnsi="Skolar Cyrillic" w:cs="Arial"/>
          <w:lang w:val="en-AU" w:bidi="ar-SA"/>
        </w:rPr>
        <w:t xml:space="preserve"> (chesed) </w:t>
      </w:r>
      <w:r w:rsidRPr="007311BE">
        <w:rPr>
          <w:rFonts w:ascii="Skolar Cyrillic" w:eastAsia="Calibri" w:hAnsi="Skolar Cyrillic" w:cs="Arial"/>
          <w:b/>
          <w:lang w:val="en-AU" w:bidi="ar-SA"/>
        </w:rPr>
        <w:t>according to the measure of the gift of Messiah.</w:t>
      </w:r>
      <w:r w:rsidRPr="007311BE">
        <w:rPr>
          <w:rFonts w:ascii="Skolar Cyrillic" w:eastAsia="Calibri" w:hAnsi="Skolar Cyrillic" w:cs="Arial"/>
          <w:b/>
          <w:vertAlign w:val="superscript"/>
          <w:lang w:val="en-AU" w:bidi="ar-SA"/>
        </w:rPr>
        <w:footnoteReference w:id="103"/>
      </w:r>
      <w:r w:rsidRPr="007311BE">
        <w:rPr>
          <w:rFonts w:ascii="Skolar Cyrillic" w:eastAsia="Calibri" w:hAnsi="Skolar Cyrillic" w:cs="Arial"/>
          <w:b/>
          <w:lang w:val="en-AU" w:bidi="ar-SA"/>
        </w:rPr>
        <w:t xml:space="preserve"> Therefore, He</w:t>
      </w:r>
      <w:r w:rsidRPr="007311BE">
        <w:rPr>
          <w:rFonts w:ascii="Skolar Cyrillic" w:eastAsia="Calibri" w:hAnsi="Skolar Cyrillic" w:cs="Arial"/>
          <w:lang w:val="en-AU" w:bidi="ar-SA"/>
        </w:rPr>
        <w:t xml:space="preserve"> (God) </w:t>
      </w:r>
      <w:r w:rsidRPr="007311BE">
        <w:rPr>
          <w:rFonts w:ascii="Skolar Cyrillic" w:eastAsia="Calibri" w:hAnsi="Skolar Cyrillic" w:cs="Arial"/>
          <w:b/>
          <w:lang w:val="en-AU" w:bidi="ar-SA"/>
        </w:rPr>
        <w:t>says, "When he ascended</w:t>
      </w:r>
      <w:r w:rsidRPr="007311BE">
        <w:rPr>
          <w:rFonts w:ascii="Skolar Cyrillic" w:eastAsia="Calibri" w:hAnsi="Skolar Cyrillic" w:cs="Arial"/>
          <w:b/>
          <w:vertAlign w:val="superscript"/>
          <w:lang w:val="en-AU" w:bidi="ar-SA"/>
        </w:rPr>
        <w:footnoteReference w:id="104"/>
      </w:r>
      <w:r w:rsidRPr="007311BE">
        <w:rPr>
          <w:rFonts w:ascii="Skolar Cyrillic" w:eastAsia="Calibri" w:hAnsi="Skolar Cyrillic" w:cs="Arial"/>
          <w:b/>
          <w:lang w:val="en-AU" w:bidi="ar-SA"/>
        </w:rPr>
        <w:t xml:space="preserve"> up on high,</w:t>
      </w:r>
      <w:r w:rsidRPr="007311BE">
        <w:rPr>
          <w:rFonts w:ascii="Skolar Cyrillic" w:eastAsia="Calibri" w:hAnsi="Skolar Cyrillic" w:cs="Arial"/>
          <w:b/>
          <w:vertAlign w:val="superscript"/>
          <w:lang w:val="en-AU" w:bidi="ar-SA"/>
        </w:rPr>
        <w:t xml:space="preserve"> </w:t>
      </w:r>
      <w:r w:rsidRPr="007311BE">
        <w:rPr>
          <w:rFonts w:ascii="Skolar Cyrillic" w:eastAsia="Calibri" w:hAnsi="Skolar Cyrillic" w:cs="Arial"/>
          <w:b/>
          <w:vertAlign w:val="superscript"/>
          <w:lang w:val="en-AU" w:bidi="ar-SA"/>
        </w:rPr>
        <w:footnoteReference w:id="105"/>
      </w:r>
      <w:r w:rsidRPr="007311BE">
        <w:rPr>
          <w:rFonts w:ascii="Skolar Cyrillic" w:eastAsia="Calibri" w:hAnsi="Skolar Cyrillic" w:cs="Arial"/>
          <w:b/>
          <w:lang w:val="en-AU" w:bidi="ar-SA"/>
        </w:rPr>
        <w:t xml:space="preserve"> he led captivity captive and gave gifts to men You have received gifts among men, yes, among the rebellious also, that the Lord God might tabernacle</w:t>
      </w:r>
      <w:r w:rsidRPr="007311BE">
        <w:rPr>
          <w:rFonts w:ascii="Skolar Cyrillic" w:eastAsia="Calibri" w:hAnsi="Skolar Cyrillic" w:cs="Arial"/>
          <w:lang w:val="en-AU" w:bidi="ar-SA"/>
        </w:rPr>
        <w:t xml:space="preserve"> – </w:t>
      </w:r>
      <w:r w:rsidRPr="007311BE">
        <w:rPr>
          <w:rFonts w:ascii="Skolar Cyrillic" w:eastAsia="Calibri" w:hAnsi="Skolar Cyrillic" w:cs="Arial"/>
          <w:b/>
          <w:lang w:val="en-AU" w:bidi="ar-SA"/>
        </w:rPr>
        <w:t>Shak</w:t>
      </w:r>
      <w:r>
        <w:rPr>
          <w:rFonts w:ascii="Skolar Cyrillic" w:eastAsia="Calibri" w:hAnsi="Skolar Cyrillic" w:cs="Arial"/>
          <w:b/>
          <w:lang w:val="en-AU" w:bidi="ar-SA"/>
        </w:rPr>
        <w:t>h</w:t>
      </w:r>
      <w:r w:rsidRPr="007311BE">
        <w:rPr>
          <w:rFonts w:ascii="Skolar Cyrillic" w:eastAsia="Calibri" w:hAnsi="Skolar Cyrillic" w:cs="Arial"/>
          <w:b/>
          <w:lang w:val="en-AU" w:bidi="ar-SA"/>
        </w:rPr>
        <w:t>an there</w:t>
      </w:r>
      <w:r w:rsidRPr="007311BE">
        <w:rPr>
          <w:rFonts w:ascii="Skolar Cyrillic" w:eastAsia="Calibri" w:hAnsi="Skolar Cyrillic" w:cs="Arial"/>
          <w:lang w:val="en-AU" w:bidi="ar-SA"/>
        </w:rPr>
        <w:t>." (Ps. 68:18).</w:t>
      </w:r>
    </w:p>
    <w:p w:rsidR="00F51EDE"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Tuesday Evening May 06</w:t>
      </w:r>
      <w:r w:rsidRPr="0072125F">
        <w:rPr>
          <w:rFonts w:ascii="Century Schoolbook" w:eastAsia="Calibri" w:hAnsi="Century Schoolbook" w:cs="Times New Roman"/>
          <w:b/>
          <w:bCs/>
          <w:sz w:val="24"/>
          <w:szCs w:val="24"/>
          <w:lang w:val="en-AU" w:bidi="ar-SA"/>
        </w:rPr>
        <w:t>, 2014</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22</w:t>
      </w: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Skolar Cyrillic" w:hAnsi="Skolar Cyrillic"/>
          <w:b/>
          <w:lang w:bidi="ar-SA"/>
        </w:rPr>
      </w:pPr>
      <w:r w:rsidRPr="0072125F">
        <w:rPr>
          <w:rFonts w:ascii="Skolar Cyrillic" w:hAnsi="Skolar Cyrillic"/>
          <w:b/>
          <w:lang w:bidi="ar-SA"/>
        </w:rPr>
        <w:t>Then read the following:</w:t>
      </w:r>
    </w:p>
    <w:p w:rsidR="00F51EDE" w:rsidRDefault="00F51EDE" w:rsidP="00F51EDE">
      <w:pPr>
        <w:keepNext/>
        <w:widowControl w:val="0"/>
        <w:spacing w:after="0" w:line="240" w:lineRule="auto"/>
        <w:jc w:val="both"/>
        <w:rPr>
          <w:rFonts w:asciiTheme="majorBidi" w:hAnsiTheme="majorBidi" w:cstheme="majorBidi"/>
        </w:rPr>
      </w:pPr>
    </w:p>
    <w:tbl>
      <w:tblPr>
        <w:tblStyle w:val="TableGrid3"/>
        <w:tblW w:w="0" w:type="auto"/>
        <w:jc w:val="center"/>
        <w:shd w:val="clear" w:color="auto" w:fill="92D050"/>
        <w:tblLook w:val="04A0" w:firstRow="1" w:lastRow="0" w:firstColumn="1" w:lastColumn="0" w:noHBand="0" w:noVBand="1"/>
      </w:tblPr>
      <w:tblGrid>
        <w:gridCol w:w="1787"/>
        <w:gridCol w:w="1750"/>
        <w:gridCol w:w="736"/>
        <w:gridCol w:w="1170"/>
        <w:gridCol w:w="3815"/>
      </w:tblGrid>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b/>
              </w:rPr>
            </w:pPr>
            <w:r w:rsidRPr="007311BE">
              <w:rPr>
                <w:rFonts w:ascii="Skolar Cyrillic" w:eastAsia="Book Antiqua" w:hAnsi="Skolar Cyrillic" w:cs="Arial"/>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b/>
              </w:rPr>
            </w:pPr>
            <w:r w:rsidRPr="007311BE">
              <w:rPr>
                <w:rFonts w:ascii="Skolar Cyrillic" w:eastAsia="Book Antiqua" w:hAnsi="Skolar Cyrillic" w:cs="Arial"/>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b/>
              </w:rPr>
            </w:pPr>
            <w:r w:rsidRPr="007311BE">
              <w:rPr>
                <w:rFonts w:ascii="Skolar Cyrillic" w:eastAsia="Book Antiqua" w:hAnsi="Skolar Cyrillic" w:cs="Arial"/>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b/>
              </w:rPr>
            </w:pPr>
            <w:r w:rsidRPr="007311BE">
              <w:rPr>
                <w:rFonts w:ascii="Skolar Cyrillic" w:eastAsia="Book Antiqua" w:hAnsi="Skolar Cyrillic" w:cs="Arial"/>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b/>
                <w:bCs/>
              </w:rPr>
            </w:pPr>
            <w:r w:rsidRPr="007311BE">
              <w:rPr>
                <w:rFonts w:ascii="Skolar Cyrillic" w:eastAsia="Book Antiqua" w:hAnsi="Skolar Cyrillic" w:cs="Arial"/>
                <w:b/>
                <w:bCs/>
              </w:rPr>
              <w:t>Attributes</w:t>
            </w:r>
          </w:p>
        </w:tc>
      </w:tr>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iCs/>
              </w:rPr>
            </w:pPr>
            <w:r w:rsidRPr="007311BE">
              <w:rPr>
                <w:rFonts w:ascii="Skolar Cyrillic" w:eastAsia="Book Antiqua" w:hAnsi="Skolar Cyrillic" w:cs="Arial"/>
                <w:iCs/>
              </w:rPr>
              <w:t>22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iCs/>
              </w:rPr>
            </w:pPr>
            <w:r w:rsidRPr="007311BE">
              <w:rPr>
                <w:rFonts w:ascii="Skolar Cyrillic" w:eastAsia="Book Antiqua" w:hAnsi="Skolar Cyrillic" w:cs="Arial"/>
                <w:iCs/>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iCs/>
              </w:rPr>
            </w:pPr>
            <w:r w:rsidRPr="007311BE">
              <w:rPr>
                <w:rFonts w:ascii="Skolar Cyrillic" w:eastAsia="Book Antiqua" w:hAnsi="Skolar Cyrillic" w:cs="Arial"/>
                <w:iCs/>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iCs/>
              </w:rPr>
            </w:pPr>
            <w:r w:rsidRPr="007311BE">
              <w:rPr>
                <w:rFonts w:ascii="Skolar Cyrillic" w:eastAsia="Book Antiqua" w:hAnsi="Skolar Cyrillic" w:cs="Arial"/>
                <w:iCs/>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contextualSpacing/>
              <w:jc w:val="center"/>
              <w:rPr>
                <w:rFonts w:ascii="Skolar Cyrillic" w:eastAsia="Book Antiqua" w:hAnsi="Skolar Cyrillic" w:cs="Arial"/>
                <w:iCs/>
              </w:rPr>
            </w:pPr>
            <w:r w:rsidRPr="007311BE">
              <w:rPr>
                <w:rFonts w:ascii="Skolar Cyrillic" w:eastAsia="Book Antiqua" w:hAnsi="Skolar Cyrillic" w:cs="Arial"/>
                <w:iCs/>
              </w:rPr>
              <w:t>Confidence united with Loving-kindness</w:t>
            </w:r>
          </w:p>
        </w:tc>
      </w:tr>
    </w:tbl>
    <w:p w:rsidR="00F51EDE" w:rsidRPr="007311BE" w:rsidRDefault="00F51EDE" w:rsidP="00F51EDE">
      <w:pPr>
        <w:keepNext/>
        <w:widowControl w:val="0"/>
        <w:spacing w:after="0" w:line="240" w:lineRule="auto"/>
        <w:contextualSpacing/>
        <w:rPr>
          <w:rFonts w:ascii="Skolar Cyrillic" w:eastAsia="Calibri" w:hAnsi="Skolar Cyrillic" w:cs="Arial"/>
          <w:b/>
          <w:lang w:val="en-AU" w:bidi="ar-SA"/>
        </w:rPr>
      </w:pPr>
    </w:p>
    <w:p w:rsidR="00F51EDE" w:rsidRPr="007311BE" w:rsidRDefault="00F51EDE" w:rsidP="00F51EDE">
      <w:pPr>
        <w:keepNext/>
        <w:widowControl w:val="0"/>
        <w:spacing w:after="0" w:line="240" w:lineRule="auto"/>
        <w:contextualSpacing/>
        <w:jc w:val="both"/>
        <w:rPr>
          <w:rFonts w:ascii="Skolar Cyrillic" w:eastAsia="Calibri" w:hAnsi="Skolar Cyrillic" w:cs="Arial"/>
          <w:b/>
          <w:lang w:val="en-AU" w:bidi="ar-SA"/>
        </w:rPr>
      </w:pPr>
      <w:r w:rsidRPr="007311BE">
        <w:rPr>
          <w:rFonts w:ascii="Skolar Cyrillic" w:eastAsia="Calibri" w:hAnsi="Skolar Cyrillic" w:cs="Arial"/>
          <w:b/>
          <w:lang w:val="en-AU" w:bidi="ar-SA"/>
        </w:rPr>
        <w:lastRenderedPageBreak/>
        <w:t>And truly</w:t>
      </w:r>
      <w:r w:rsidRPr="007311BE">
        <w:rPr>
          <w:rFonts w:ascii="Skolar Cyrillic" w:eastAsia="Calibri" w:hAnsi="Skolar Cyrillic" w:cs="Arial"/>
          <w:lang w:val="en-AU" w:bidi="ar-SA"/>
        </w:rPr>
        <w:t xml:space="preserve"> he (Messiah) </w:t>
      </w:r>
      <w:r w:rsidRPr="007311BE">
        <w:rPr>
          <w:rFonts w:ascii="Skolar Cyrillic" w:eastAsia="Calibri" w:hAnsi="Skolar Cyrillic" w:cs="Arial"/>
          <w:b/>
          <w:lang w:val="en-AU" w:bidi="ar-SA"/>
        </w:rPr>
        <w:t>gave some to be</w:t>
      </w:r>
      <w:r w:rsidRPr="007311BE">
        <w:rPr>
          <w:rFonts w:ascii="Skolar Cyrillic" w:eastAsia="Calibri" w:hAnsi="Skolar Cyrillic" w:cs="Arial"/>
          <w:b/>
          <w:vertAlign w:val="superscript"/>
          <w:lang w:val="en-AU" w:bidi="ar-SA"/>
        </w:rPr>
        <w:footnoteReference w:id="106"/>
      </w:r>
      <w:r w:rsidRPr="007311BE">
        <w:rPr>
          <w:rFonts w:ascii="Skolar Cyrillic" w:eastAsia="Calibri" w:hAnsi="Skolar Cyrillic" w:cs="Arial"/>
          <w:b/>
          <w:lang w:val="en-AU" w:bidi="ar-SA"/>
        </w:rPr>
        <w:t xml:space="preserve"> Masoretim</w:t>
      </w:r>
      <w:r w:rsidRPr="007311BE">
        <w:rPr>
          <w:rFonts w:ascii="Skolar Cyrillic" w:eastAsia="Calibri" w:hAnsi="Skolar Cyrillic" w:cs="Arial"/>
          <w:b/>
          <w:vertAlign w:val="superscript"/>
          <w:lang w:val="en-AU" w:bidi="ar-SA"/>
        </w:rPr>
        <w:footnoteReference w:id="107"/>
      </w:r>
      <w:r w:rsidRPr="007311BE">
        <w:rPr>
          <w:rFonts w:ascii="Skolar Cyrillic" w:eastAsia="Calibri" w:hAnsi="Skolar Cyrillic" w:cs="Arial"/>
          <w:lang w:val="en-AU" w:bidi="ar-SA"/>
        </w:rPr>
        <w:t xml:space="preserve"> (catechists/evangelists), </w:t>
      </w:r>
      <w:r w:rsidRPr="007311BE">
        <w:rPr>
          <w:rFonts w:ascii="Skolar Cyrillic" w:eastAsia="Calibri" w:hAnsi="Skolar Cyrillic" w:cs="Arial"/>
          <w:b/>
          <w:lang w:val="en-AU" w:bidi="ar-SA"/>
        </w:rPr>
        <w:t xml:space="preserve">and some to be Chazanim </w:t>
      </w:r>
      <w:r w:rsidRPr="007311BE">
        <w:rPr>
          <w:rFonts w:ascii="Skolar Cyrillic" w:eastAsia="Calibri" w:hAnsi="Skolar Cyrillic" w:cs="Arial"/>
          <w:lang w:val="en-AU" w:bidi="ar-SA"/>
        </w:rPr>
        <w:t>(Cantors – Apostles of the congregation</w:t>
      </w:r>
      <w:r w:rsidRPr="007311BE">
        <w:rPr>
          <w:rFonts w:ascii="Skolar Cyrillic" w:eastAsia="Calibri" w:hAnsi="Skolar Cyrillic" w:cs="Arial"/>
          <w:b/>
          <w:lang w:val="en-AU" w:bidi="ar-SA"/>
        </w:rPr>
        <w:t>), and some to be prophets</w:t>
      </w:r>
      <w:r w:rsidRPr="007311BE">
        <w:rPr>
          <w:rFonts w:ascii="Skolar Cyrillic" w:eastAsia="Calibri" w:hAnsi="Skolar Cyrillic" w:cs="Arial"/>
          <w:lang w:val="en-AU" w:bidi="ar-SA"/>
        </w:rPr>
        <w:t xml:space="preserve"> (Darshan</w:t>
      </w:r>
      <w:r>
        <w:rPr>
          <w:rFonts w:ascii="Skolar Cyrillic" w:eastAsia="Calibri" w:hAnsi="Skolar Cyrillic" w:cs="Arial"/>
          <w:lang w:val="en-AU" w:bidi="ar-SA"/>
        </w:rPr>
        <w:t>im</w:t>
      </w:r>
      <w:r w:rsidRPr="007311BE">
        <w:rPr>
          <w:rFonts w:ascii="Skolar Cyrillic" w:eastAsia="Calibri" w:hAnsi="Skolar Cyrillic" w:cs="Arial"/>
          <w:lang w:val="en-AU" w:bidi="ar-SA"/>
        </w:rPr>
        <w:t>/Magid</w:t>
      </w:r>
      <w:r>
        <w:rPr>
          <w:rFonts w:ascii="Skolar Cyrillic" w:eastAsia="Calibri" w:hAnsi="Skolar Cyrillic" w:cs="Arial"/>
          <w:lang w:val="en-AU" w:bidi="ar-SA"/>
        </w:rPr>
        <w:t>im</w:t>
      </w:r>
      <w:r w:rsidRPr="007311BE">
        <w:rPr>
          <w:rFonts w:ascii="Skolar Cyrillic" w:eastAsia="Calibri" w:hAnsi="Skolar Cyrillic" w:cs="Arial"/>
          <w:lang w:val="en-AU" w:bidi="ar-SA"/>
        </w:rPr>
        <w:t>),</w:t>
      </w:r>
      <w:r w:rsidRPr="007311BE">
        <w:rPr>
          <w:rFonts w:ascii="Skolar Cyrillic" w:eastAsia="Calibri" w:hAnsi="Skolar Cyrillic" w:cs="Arial"/>
          <w:vertAlign w:val="superscript"/>
          <w:lang w:val="en-AU" w:bidi="ar-SA"/>
        </w:rPr>
        <w:footnoteReference w:id="108"/>
      </w:r>
      <w:r w:rsidRPr="007311BE">
        <w:rPr>
          <w:rFonts w:ascii="Skolar Cyrillic" w:eastAsia="Calibri" w:hAnsi="Skolar Cyrillic" w:cs="Arial"/>
          <w:lang w:val="en-AU" w:bidi="ar-SA"/>
        </w:rPr>
        <w:t xml:space="preserve"> </w:t>
      </w:r>
      <w:r w:rsidRPr="007311BE">
        <w:rPr>
          <w:rFonts w:ascii="Skolar Cyrillic" w:eastAsia="Calibri" w:hAnsi="Skolar Cyrillic" w:cs="Arial"/>
          <w:b/>
          <w:lang w:val="en-AU" w:bidi="ar-SA"/>
        </w:rPr>
        <w:t>and some to be pastors</w:t>
      </w:r>
      <w:r w:rsidRPr="007311BE">
        <w:rPr>
          <w:rFonts w:ascii="Skolar Cyrillic" w:eastAsia="Calibri" w:hAnsi="Skolar Cyrillic" w:cs="Arial"/>
          <w:lang w:val="en-AU" w:bidi="ar-SA"/>
        </w:rPr>
        <w:t xml:space="preserve"> (Parnasim),</w:t>
      </w:r>
      <w:r w:rsidRPr="007311BE">
        <w:rPr>
          <w:rFonts w:ascii="Skolar Cyrillic" w:eastAsia="Calibri" w:hAnsi="Skolar Cyrillic" w:cs="Arial"/>
          <w:b/>
          <w:lang w:val="en-AU" w:bidi="ar-SA"/>
        </w:rPr>
        <w:t xml:space="preserve"> and some to be</w:t>
      </w:r>
      <w:r w:rsidRPr="007311BE">
        <w:rPr>
          <w:rFonts w:ascii="Skolar Cyrillic" w:eastAsia="Calibri" w:hAnsi="Skolar Cyrillic" w:cs="Arial"/>
          <w:lang w:val="en-AU" w:bidi="ar-SA"/>
        </w:rPr>
        <w:t xml:space="preserve"> [school]</w:t>
      </w:r>
      <w:r w:rsidRPr="007311BE">
        <w:rPr>
          <w:rFonts w:ascii="Skolar Cyrillic" w:eastAsia="Calibri" w:hAnsi="Skolar Cyrillic" w:cs="Arial"/>
          <w:b/>
          <w:lang w:val="en-AU" w:bidi="ar-SA"/>
        </w:rPr>
        <w:t xml:space="preserve"> teachers/translators</w:t>
      </w:r>
      <w:r w:rsidRPr="007311BE">
        <w:rPr>
          <w:rFonts w:ascii="Skolar Cyrillic" w:eastAsia="Calibri" w:hAnsi="Skolar Cyrillic" w:cs="Arial"/>
          <w:lang w:val="en-AU" w:bidi="ar-SA"/>
        </w:rPr>
        <w:t>)</w:t>
      </w:r>
      <w:r w:rsidRPr="007311BE">
        <w:rPr>
          <w:rFonts w:ascii="Skolar Cyrillic" w:eastAsia="Calibri" w:hAnsi="Skolar Cyrillic" w:cs="Arial"/>
          <w:vertAlign w:val="superscript"/>
          <w:lang w:val="en-AU" w:bidi="ar-SA"/>
        </w:rPr>
        <w:footnoteReference w:id="109"/>
      </w:r>
      <w:r w:rsidRPr="007311BE">
        <w:rPr>
          <w:rFonts w:ascii="Skolar Cyrillic" w:eastAsia="Calibri" w:hAnsi="Skolar Cyrillic" w:cs="Arial"/>
          <w:lang w:val="en-AU" w:bidi="ar-SA"/>
        </w:rPr>
        <w:t xml:space="preserve"> - (Moreh/Meturgeman)</w:t>
      </w:r>
      <w:r w:rsidRPr="007311BE">
        <w:rPr>
          <w:rFonts w:ascii="Skolar Cyrillic" w:eastAsia="Calibri" w:hAnsi="Skolar Cyrillic" w:cs="Arial"/>
          <w:b/>
          <w:lang w:val="en-AU" w:bidi="ar-SA"/>
        </w:rPr>
        <w:t>,</w:t>
      </w:r>
      <w:r w:rsidRPr="007311BE">
        <w:rPr>
          <w:rFonts w:ascii="Skolar Cyrillic" w:eastAsia="Calibri" w:hAnsi="Skolar Cyrillic" w:cs="Arial"/>
          <w:b/>
          <w:vertAlign w:val="superscript"/>
          <w:lang w:val="en-AU" w:bidi="ar-SA"/>
        </w:rPr>
        <w:t xml:space="preserve"> </w:t>
      </w:r>
      <w:r w:rsidRPr="007311BE">
        <w:rPr>
          <w:rFonts w:ascii="Skolar Cyrillic" w:eastAsia="Calibri" w:hAnsi="Skolar Cyrillic" w:cs="Arial"/>
          <w:b/>
          <w:lang w:val="en-AU" w:bidi="ar-SA"/>
        </w:rPr>
        <w:t>for the perfecting</w:t>
      </w:r>
      <w:r w:rsidRPr="007311BE">
        <w:rPr>
          <w:rFonts w:ascii="Skolar Cyrillic" w:eastAsia="Calibri" w:hAnsi="Skolar Cyrillic" w:cs="Arial"/>
          <w:lang w:val="en-AU" w:bidi="ar-SA"/>
        </w:rPr>
        <w:t xml:space="preserve"> (making stand)</w:t>
      </w:r>
      <w:r w:rsidRPr="007311BE">
        <w:rPr>
          <w:rFonts w:ascii="Skolar Cyrillic" w:eastAsia="Calibri" w:hAnsi="Skolar Cyrillic" w:cs="Arial"/>
          <w:vertAlign w:val="superscript"/>
          <w:lang w:val="en-AU" w:bidi="ar-SA"/>
        </w:rPr>
        <w:footnoteReference w:id="110"/>
      </w:r>
      <w:r w:rsidRPr="007311BE">
        <w:rPr>
          <w:rFonts w:ascii="Skolar Cyrillic" w:eastAsia="Calibri" w:hAnsi="Skolar Cyrillic" w:cs="Arial"/>
          <w:b/>
          <w:lang w:val="en-AU" w:bidi="ar-SA"/>
        </w:rPr>
        <w:t xml:space="preserve"> of the saints/Tsadiqim</w:t>
      </w:r>
      <w:r w:rsidRPr="007311BE">
        <w:rPr>
          <w:rFonts w:ascii="Skolar Cyrillic" w:eastAsia="Calibri" w:hAnsi="Skolar Cyrillic" w:cs="Arial"/>
          <w:b/>
          <w:vertAlign w:val="superscript"/>
          <w:lang w:val="en-AU" w:bidi="ar-SA"/>
        </w:rPr>
        <w:footnoteReference w:id="111"/>
      </w:r>
      <w:r w:rsidRPr="007311BE">
        <w:rPr>
          <w:rFonts w:ascii="Skolar Cyrillic" w:eastAsia="Calibri" w:hAnsi="Skolar Cyrillic" w:cs="Arial"/>
          <w:b/>
          <w:lang w:val="en-AU" w:bidi="ar-SA"/>
        </w:rPr>
        <w:t>, for the work of the ministry, for the building up of the congregation of Messiah.</w:t>
      </w:r>
      <w:r w:rsidRPr="007311BE">
        <w:rPr>
          <w:rFonts w:ascii="Skolar Cyrillic" w:eastAsia="Calibri" w:hAnsi="Skolar Cyrillic" w:cs="Arial"/>
          <w:b/>
          <w:vertAlign w:val="superscript"/>
          <w:lang w:val="en-AU" w:bidi="ar-SA"/>
        </w:rPr>
        <w:t xml:space="preserve"> </w:t>
      </w:r>
      <w:r w:rsidRPr="007311BE">
        <w:rPr>
          <w:rFonts w:ascii="Skolar Cyrillic" w:eastAsia="Calibri" w:hAnsi="Skolar Cyrillic" w:cs="Arial"/>
          <w:b/>
          <w:lang w:val="en-AU" w:bidi="ar-SA"/>
        </w:rPr>
        <w:t xml:space="preserve">And this until we arrive all into the unanimity of faithful obedience and of the intimate knowledge </w:t>
      </w:r>
      <w:r w:rsidRPr="007311BE">
        <w:rPr>
          <w:rFonts w:ascii="Skolar Cyrillic" w:eastAsia="Calibri" w:hAnsi="Skolar Cyrillic" w:cs="Arial"/>
          <w:lang w:val="en-AU" w:bidi="ar-SA"/>
        </w:rPr>
        <w:t>(Da’at)</w:t>
      </w:r>
      <w:r w:rsidRPr="007311BE">
        <w:rPr>
          <w:rFonts w:ascii="Skolar Cyrillic" w:eastAsia="Calibri" w:hAnsi="Skolar Cyrillic" w:cs="Arial"/>
          <w:b/>
          <w:lang w:val="en-AU" w:bidi="ar-SA"/>
        </w:rPr>
        <w:t xml:space="preserve"> of the son of G-d,</w:t>
      </w:r>
      <w:r w:rsidRPr="007311BE">
        <w:rPr>
          <w:rFonts w:ascii="Skolar Cyrillic" w:eastAsia="Calibri" w:hAnsi="Skolar Cyrillic" w:cs="Arial"/>
          <w:b/>
          <w:vertAlign w:val="superscript"/>
          <w:lang w:val="en-AU" w:bidi="ar-SA"/>
        </w:rPr>
        <w:footnoteReference w:id="112"/>
      </w:r>
      <w:r w:rsidRPr="007311BE">
        <w:rPr>
          <w:rFonts w:ascii="Skolar Cyrillic" w:eastAsia="Calibri" w:hAnsi="Skolar Cyrillic" w:cs="Arial"/>
          <w:b/>
          <w:lang w:val="en-AU" w:bidi="ar-SA"/>
        </w:rPr>
        <w:t xml:space="preserve"> to a royal man/woman of complete maturity,</w:t>
      </w:r>
      <w:r w:rsidRPr="007311BE">
        <w:rPr>
          <w:rFonts w:ascii="Skolar Cyrillic" w:eastAsia="Calibri" w:hAnsi="Skolar Cyrillic" w:cs="Arial"/>
          <w:b/>
          <w:vertAlign w:val="superscript"/>
          <w:lang w:val="en-AU" w:bidi="ar-SA"/>
        </w:rPr>
        <w:footnoteReference w:id="113"/>
      </w:r>
      <w:r w:rsidRPr="007311BE">
        <w:rPr>
          <w:rFonts w:ascii="Skolar Cyrillic" w:eastAsia="Calibri" w:hAnsi="Skolar Cyrillic" w:cs="Arial"/>
          <w:b/>
          <w:lang w:val="en-AU" w:bidi="ar-SA"/>
        </w:rPr>
        <w:t xml:space="preserve"> to the measure of the stature of the fullness</w:t>
      </w:r>
      <w:r w:rsidRPr="007311BE">
        <w:rPr>
          <w:rFonts w:ascii="Skolar Cyrillic" w:eastAsia="Calibri" w:hAnsi="Skolar Cyrillic" w:cs="Arial"/>
          <w:b/>
          <w:vertAlign w:val="superscript"/>
          <w:lang w:val="en-AU" w:bidi="ar-SA"/>
        </w:rPr>
        <w:footnoteReference w:id="114"/>
      </w:r>
      <w:r w:rsidRPr="007311BE">
        <w:rPr>
          <w:rFonts w:ascii="Skolar Cyrillic" w:eastAsia="Calibri" w:hAnsi="Skolar Cyrillic" w:cs="Arial"/>
          <w:b/>
          <w:lang w:val="en-AU" w:bidi="ar-SA"/>
        </w:rPr>
        <w:t xml:space="preserve"> of Messiah </w:t>
      </w:r>
      <w:r w:rsidRPr="007311BE">
        <w:rPr>
          <w:rFonts w:ascii="Skolar Cyrillic" w:eastAsia="Calibri" w:hAnsi="Skolar Cyrillic" w:cs="Arial"/>
          <w:lang w:val="en-AU" w:bidi="ar-SA"/>
        </w:rPr>
        <w:t>(of becoming in complete unity with Messiah)</w:t>
      </w:r>
      <w:r w:rsidRPr="007311BE">
        <w:rPr>
          <w:rFonts w:ascii="Skolar Cyrillic" w:eastAsia="Calibri" w:hAnsi="Skolar Cyrillic" w:cs="Arial"/>
          <w:b/>
          <w:lang w:val="en-AU" w:bidi="ar-SA"/>
        </w:rPr>
        <w:t>;</w:t>
      </w:r>
      <w:r w:rsidRPr="007311BE">
        <w:rPr>
          <w:rFonts w:ascii="Skolar Cyrillic" w:eastAsia="Calibri" w:hAnsi="Skolar Cyrillic" w:cs="Arial"/>
          <w:b/>
          <w:vertAlign w:val="superscript"/>
          <w:lang w:val="en-AU" w:bidi="ar-SA"/>
        </w:rPr>
        <w:t xml:space="preserve"> </w:t>
      </w:r>
      <w:r w:rsidRPr="007311BE">
        <w:rPr>
          <w:rFonts w:ascii="Skolar Cyrillic" w:eastAsia="Calibri" w:hAnsi="Skolar Cyrillic" w:cs="Arial"/>
          <w:b/>
          <w:lang w:val="en-AU" w:bidi="ar-SA"/>
        </w:rPr>
        <w:t>so that we no longer may be infants, tossed to and fro and carried about by every wind</w:t>
      </w:r>
      <w:r w:rsidRPr="007311BE">
        <w:rPr>
          <w:rFonts w:ascii="Skolar Cyrillic" w:eastAsia="Calibri" w:hAnsi="Skolar Cyrillic" w:cs="Arial"/>
          <w:b/>
          <w:vertAlign w:val="superscript"/>
          <w:lang w:val="en-AU" w:bidi="ar-SA"/>
        </w:rPr>
        <w:footnoteReference w:id="115"/>
      </w:r>
      <w:r w:rsidRPr="007311BE">
        <w:rPr>
          <w:rFonts w:ascii="Skolar Cyrillic" w:eastAsia="Calibri" w:hAnsi="Skolar Cyrillic" w:cs="Arial"/>
          <w:b/>
          <w:lang w:val="en-AU" w:bidi="ar-SA"/>
        </w:rPr>
        <w:t xml:space="preserve"> </w:t>
      </w:r>
      <w:r w:rsidRPr="007311BE">
        <w:rPr>
          <w:rFonts w:ascii="Skolar Cyrillic" w:eastAsia="Calibri" w:hAnsi="Skolar Cyrillic" w:cs="Arial"/>
          <w:lang w:val="en-AU" w:bidi="ar-SA"/>
        </w:rPr>
        <w:t xml:space="preserve">(fashion) </w:t>
      </w:r>
      <w:r w:rsidRPr="007311BE">
        <w:rPr>
          <w:rFonts w:ascii="Skolar Cyrillic" w:eastAsia="Calibri" w:hAnsi="Skolar Cyrillic" w:cs="Arial"/>
          <w:b/>
          <w:lang w:val="en-AU" w:bidi="ar-SA"/>
        </w:rPr>
        <w:t>of teaching, in the dishonesty of men, in cunning craftiness, leading to the scheming of deception.</w:t>
      </w:r>
      <w:r w:rsidRPr="007311BE">
        <w:rPr>
          <w:rFonts w:ascii="Skolar Cyrillic" w:eastAsia="Calibri" w:hAnsi="Skolar Cyrillic" w:cs="Arial"/>
          <w:b/>
          <w:vertAlign w:val="superscript"/>
          <w:lang w:val="en-AU" w:bidi="ar-SA"/>
        </w:rPr>
        <w:footnoteReference w:id="116"/>
      </w:r>
    </w:p>
    <w:p w:rsidR="00F51EDE" w:rsidRDefault="00F51EDE" w:rsidP="00F51EDE">
      <w:pPr>
        <w:keepNext/>
        <w:widowControl w:val="0"/>
        <w:pBdr>
          <w:bottom w:val="double" w:sz="6" w:space="1" w:color="auto"/>
        </w:pBdr>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Wednesday Evening May 07</w:t>
      </w:r>
      <w:r w:rsidRPr="0072125F">
        <w:rPr>
          <w:rFonts w:ascii="Century Schoolbook" w:eastAsia="Calibri" w:hAnsi="Century Schoolbook" w:cs="Times New Roman"/>
          <w:b/>
          <w:bCs/>
          <w:sz w:val="24"/>
          <w:szCs w:val="24"/>
          <w:lang w:val="en-AU" w:bidi="ar-SA"/>
        </w:rPr>
        <w:t>, 2014</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23</w:t>
      </w: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Skolar Cyrillic" w:hAnsi="Skolar Cyrillic"/>
          <w:b/>
          <w:lang w:bidi="ar-SA"/>
        </w:rPr>
      </w:pPr>
      <w:r w:rsidRPr="0072125F">
        <w:rPr>
          <w:rFonts w:ascii="Skolar Cyrillic" w:hAnsi="Skolar Cyrillic"/>
          <w:b/>
          <w:lang w:bidi="ar-SA"/>
        </w:rPr>
        <w:t>Then read the following:</w:t>
      </w:r>
    </w:p>
    <w:p w:rsidR="00F51EDE" w:rsidRDefault="00F51EDE" w:rsidP="00F51EDE">
      <w:pPr>
        <w:keepNext/>
        <w:widowControl w:val="0"/>
        <w:spacing w:after="0" w:line="240" w:lineRule="auto"/>
        <w:jc w:val="center"/>
        <w:rPr>
          <w:rFonts w:ascii="Skolar Cyrillic" w:hAnsi="Skolar Cyrillic"/>
          <w:b/>
          <w:lang w:bidi="ar-SA"/>
        </w:rPr>
      </w:pPr>
    </w:p>
    <w:tbl>
      <w:tblPr>
        <w:tblW w:w="0" w:type="auto"/>
        <w:jc w:val="center"/>
        <w:shd w:val="clear" w:color="auto" w:fill="92D050"/>
        <w:tblLook w:val="04A0" w:firstRow="1" w:lastRow="0" w:firstColumn="1" w:lastColumn="0" w:noHBand="0" w:noVBand="1"/>
      </w:tblPr>
      <w:tblGrid>
        <w:gridCol w:w="1787"/>
        <w:gridCol w:w="1689"/>
        <w:gridCol w:w="736"/>
        <w:gridCol w:w="1170"/>
        <w:gridCol w:w="3821"/>
      </w:tblGrid>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7311BE">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b/>
                <w:bCs/>
                <w:lang w:val="en-AU" w:bidi="ar-SA"/>
              </w:rPr>
            </w:pPr>
            <w:r w:rsidRPr="007311BE">
              <w:rPr>
                <w:rFonts w:ascii="Skolar Cyrillic" w:eastAsia="Calibri" w:hAnsi="Skolar Cyrillic" w:cs="Arial"/>
                <w:b/>
                <w:bCs/>
                <w:lang w:val="en-AU" w:bidi="ar-SA"/>
              </w:rPr>
              <w:t>Attributes</w:t>
            </w:r>
          </w:p>
        </w:tc>
      </w:tr>
      <w:tr w:rsidR="00F51EDE" w:rsidRPr="007311BE"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7311BE" w:rsidRDefault="00F51EDE" w:rsidP="009A2DAE">
            <w:pPr>
              <w:keepNext/>
              <w:widowControl w:val="0"/>
              <w:spacing w:after="0" w:line="240" w:lineRule="auto"/>
              <w:contextualSpacing/>
              <w:jc w:val="center"/>
              <w:rPr>
                <w:rFonts w:ascii="Skolar Cyrillic" w:eastAsia="Calibri" w:hAnsi="Skolar Cyrillic" w:cs="Arial"/>
                <w:iCs/>
                <w:lang w:bidi="ar-SA"/>
              </w:rPr>
            </w:pPr>
            <w:r w:rsidRPr="007311BE">
              <w:rPr>
                <w:rFonts w:ascii="Skolar Cyrillic" w:eastAsia="Calibri" w:hAnsi="Skolar Cyrillic" w:cs="Arial"/>
                <w:iCs/>
                <w:lang w:bidi="ar-SA"/>
              </w:rPr>
              <w:t>Confidence united with Reverential Awe</w:t>
            </w:r>
          </w:p>
        </w:tc>
      </w:tr>
    </w:tbl>
    <w:p w:rsidR="00F51EDE" w:rsidRPr="007311BE" w:rsidRDefault="00F51EDE" w:rsidP="00F51EDE">
      <w:pPr>
        <w:keepNext/>
        <w:widowControl w:val="0"/>
        <w:spacing w:after="0" w:line="240" w:lineRule="auto"/>
        <w:contextualSpacing/>
        <w:rPr>
          <w:rFonts w:ascii="Skolar Cyrillic" w:eastAsia="Calibri" w:hAnsi="Skolar Cyrillic" w:cs="Arial"/>
          <w:b/>
          <w:lang w:val="en-AU" w:bidi="ar-SA"/>
        </w:rPr>
      </w:pPr>
    </w:p>
    <w:p w:rsidR="00F51EDE" w:rsidRPr="007311BE" w:rsidRDefault="00F51EDE" w:rsidP="00F51EDE">
      <w:pPr>
        <w:keepNext/>
        <w:widowControl w:val="0"/>
        <w:spacing w:after="0" w:line="240" w:lineRule="auto"/>
        <w:contextualSpacing/>
        <w:jc w:val="both"/>
        <w:rPr>
          <w:rFonts w:ascii="Skolar Cyrillic" w:eastAsia="Calibri" w:hAnsi="Skolar Cyrillic" w:cs="Arial"/>
          <w:lang w:val="en-AU" w:bidi="ar-SA"/>
        </w:rPr>
      </w:pPr>
      <w:r w:rsidRPr="007311BE">
        <w:rPr>
          <w:rFonts w:ascii="Skolar Cyrillic" w:eastAsia="Calibri" w:hAnsi="Skolar Cyrillic" w:cs="Arial"/>
          <w:b/>
          <w:lang w:val="en-AU" w:bidi="ar-SA"/>
        </w:rPr>
        <w:t>But that you, teaching the Torah with loving-compassion</w:t>
      </w:r>
      <w:r w:rsidRPr="007311BE">
        <w:rPr>
          <w:rFonts w:ascii="Skolar Cyrillic" w:eastAsia="Calibri" w:hAnsi="Skolar Cyrillic" w:cs="Arial"/>
          <w:lang w:val="en-AU" w:bidi="ar-SA"/>
        </w:rPr>
        <w:t xml:space="preserve">, </w:t>
      </w:r>
      <w:r w:rsidRPr="007311BE">
        <w:rPr>
          <w:rFonts w:ascii="Skolar Cyrillic" w:eastAsia="Calibri" w:hAnsi="Skolar Cyrillic" w:cs="Arial"/>
          <w:b/>
          <w:lang w:val="en-AU" w:bidi="ar-SA"/>
        </w:rPr>
        <w:t>may grow up</w:t>
      </w:r>
      <w:r w:rsidRPr="007311BE">
        <w:rPr>
          <w:rFonts w:ascii="Skolar Cyrillic" w:eastAsia="Calibri" w:hAnsi="Skolar Cyrillic" w:cs="Arial"/>
          <w:lang w:val="en-AU" w:bidi="ar-SA"/>
        </w:rPr>
        <w:t xml:space="preserve"> (mature) </w:t>
      </w:r>
      <w:r w:rsidRPr="007311BE">
        <w:rPr>
          <w:rFonts w:ascii="Skolar Cyrillic" w:eastAsia="Calibri" w:hAnsi="Skolar Cyrillic" w:cs="Arial"/>
          <w:b/>
          <w:lang w:val="en-AU" w:bidi="ar-SA"/>
        </w:rPr>
        <w:t xml:space="preserve">in every way </w:t>
      </w:r>
      <w:r w:rsidRPr="007311BE">
        <w:rPr>
          <w:rFonts w:ascii="Skolar Cyrillic" w:eastAsia="Calibri" w:hAnsi="Skolar Cyrillic" w:cs="Arial"/>
          <w:lang w:val="en-AU" w:bidi="ar-SA"/>
        </w:rPr>
        <w:t xml:space="preserve">being </w:t>
      </w:r>
      <w:r w:rsidRPr="007311BE">
        <w:rPr>
          <w:rFonts w:ascii="Skolar Cyrillic" w:eastAsia="Calibri" w:hAnsi="Skolar Cyrillic" w:cs="Arial"/>
          <w:b/>
          <w:lang w:val="en-AU" w:bidi="ar-SA"/>
        </w:rPr>
        <w:t>in union with him who is the head</w:t>
      </w:r>
      <w:r w:rsidRPr="007311BE">
        <w:rPr>
          <w:rFonts w:ascii="Skolar Cyrillic" w:eastAsia="Calibri" w:hAnsi="Skolar Cyrillic" w:cs="Arial"/>
          <w:lang w:val="en-AU" w:bidi="ar-SA"/>
        </w:rPr>
        <w:t xml:space="preserve"> (chief)</w:t>
      </w:r>
      <w:r w:rsidRPr="007311BE">
        <w:rPr>
          <w:rFonts w:ascii="Skolar Cyrillic" w:eastAsia="Calibri" w:hAnsi="Skolar Cyrillic" w:cs="Arial"/>
          <w:vertAlign w:val="superscript"/>
          <w:lang w:val="en-AU" w:bidi="ar-SA"/>
        </w:rPr>
        <w:footnoteReference w:id="117"/>
      </w:r>
      <w:r w:rsidRPr="007311BE">
        <w:rPr>
          <w:rFonts w:ascii="Skolar Cyrillic" w:eastAsia="Calibri" w:hAnsi="Skolar Cyrillic" w:cs="Arial"/>
          <w:lang w:val="en-AU" w:bidi="ar-SA"/>
        </w:rPr>
        <w:t xml:space="preserve">, </w:t>
      </w:r>
      <w:r w:rsidRPr="007311BE">
        <w:rPr>
          <w:rFonts w:ascii="Skolar Cyrillic" w:eastAsia="Calibri" w:hAnsi="Skolar Cyrillic" w:cs="Arial"/>
          <w:b/>
          <w:lang w:val="en-AU" w:bidi="ar-SA"/>
        </w:rPr>
        <w:t>even Messiah</w:t>
      </w:r>
      <w:r w:rsidRPr="007311BE">
        <w:rPr>
          <w:rFonts w:ascii="Skolar Cyrillic" w:eastAsia="Calibri" w:hAnsi="Skolar Cyrillic" w:cs="Arial"/>
          <w:lang w:val="en-AU" w:bidi="ar-SA"/>
        </w:rPr>
        <w:t xml:space="preserve"> and his Hakhamim;</w:t>
      </w:r>
      <w:r w:rsidRPr="007311BE">
        <w:rPr>
          <w:rFonts w:ascii="Skolar Cyrillic" w:eastAsia="Calibri" w:hAnsi="Skolar Cyrillic" w:cs="Arial"/>
          <w:b/>
          <w:lang w:val="en-AU" w:bidi="ar-SA"/>
        </w:rPr>
        <w:t xml:space="preserve"> from whom the whole congregation </w:t>
      </w:r>
      <w:r w:rsidRPr="007311BE">
        <w:rPr>
          <w:rFonts w:ascii="Skolar Cyrillic" w:eastAsia="Calibri" w:hAnsi="Skolar Cyrillic" w:cs="Arial"/>
          <w:lang w:val="en-AU" w:bidi="ar-SA"/>
        </w:rPr>
        <w:lastRenderedPageBreak/>
        <w:t>(body)</w:t>
      </w:r>
      <w:r w:rsidRPr="007311BE">
        <w:rPr>
          <w:rFonts w:ascii="Skolar Cyrillic" w:eastAsia="Calibri" w:hAnsi="Skolar Cyrillic" w:cs="Arial"/>
          <w:b/>
          <w:lang w:val="en-AU" w:bidi="ar-SA"/>
        </w:rPr>
        <w:t>, fitted together</w:t>
      </w:r>
      <w:r w:rsidRPr="007311BE">
        <w:rPr>
          <w:rFonts w:ascii="Skolar Cyrillic" w:eastAsia="Calibri" w:hAnsi="Skolar Cyrillic" w:cs="Arial"/>
          <w:b/>
          <w:vertAlign w:val="superscript"/>
          <w:lang w:val="en-AU" w:bidi="ar-SA"/>
        </w:rPr>
        <w:footnoteReference w:id="118"/>
      </w:r>
      <w:r w:rsidRPr="007311BE">
        <w:rPr>
          <w:rFonts w:ascii="Skolar Cyrillic" w:eastAsia="Calibri" w:hAnsi="Skolar Cyrillic" w:cs="Arial"/>
          <w:b/>
          <w:lang w:val="en-AU" w:bidi="ar-SA"/>
        </w:rPr>
        <w:t xml:space="preserve"> and being united by the support of every joint, each member working properly in their measure to produce the growth of the congregation </w:t>
      </w:r>
      <w:r w:rsidRPr="007311BE">
        <w:rPr>
          <w:rFonts w:ascii="Skolar Cyrillic" w:eastAsia="Calibri" w:hAnsi="Skolar Cyrillic" w:cs="Arial"/>
          <w:lang w:val="en-AU" w:bidi="ar-SA"/>
        </w:rPr>
        <w:t xml:space="preserve">(body) </w:t>
      </w:r>
      <w:r w:rsidRPr="007311BE">
        <w:rPr>
          <w:rFonts w:ascii="Skolar Cyrillic" w:eastAsia="Calibri" w:hAnsi="Skolar Cyrillic" w:cs="Arial"/>
          <w:b/>
          <w:lang w:val="en-AU" w:bidi="ar-SA"/>
        </w:rPr>
        <w:t xml:space="preserve">to the building </w:t>
      </w:r>
      <w:r w:rsidRPr="007311BE">
        <w:rPr>
          <w:rFonts w:ascii="Skolar Cyrillic" w:eastAsia="Calibri" w:hAnsi="Skolar Cyrillic" w:cs="Arial"/>
          <w:lang w:val="en-AU" w:bidi="ar-SA"/>
        </w:rPr>
        <w:t xml:space="preserve">up </w:t>
      </w:r>
      <w:r w:rsidRPr="007311BE">
        <w:rPr>
          <w:rFonts w:ascii="Skolar Cyrillic" w:eastAsia="Calibri" w:hAnsi="Skolar Cyrillic" w:cs="Arial"/>
          <w:b/>
          <w:lang w:val="en-AU" w:bidi="ar-SA"/>
        </w:rPr>
        <w:t xml:space="preserve">of itself in loving-compassion </w:t>
      </w:r>
      <w:r w:rsidRPr="007311BE">
        <w:rPr>
          <w:rFonts w:ascii="Skolar Cyrillic" w:eastAsia="Calibri" w:hAnsi="Skolar Cyrillic" w:cs="Arial"/>
          <w:lang w:val="en-AU" w:bidi="ar-SA"/>
        </w:rPr>
        <w:t>(ahavah – charity).</w:t>
      </w:r>
      <w:r w:rsidRPr="007311BE">
        <w:rPr>
          <w:rFonts w:ascii="Skolar Cyrillic" w:eastAsia="Calibri" w:hAnsi="Skolar Cyrillic" w:cs="Arial"/>
          <w:vertAlign w:val="superscript"/>
          <w:lang w:val="en-AU" w:bidi="ar-SA"/>
        </w:rPr>
        <w:footnoteReference w:id="119"/>
      </w:r>
    </w:p>
    <w:p w:rsidR="00F51EDE" w:rsidRPr="007311BE" w:rsidRDefault="00F51EDE" w:rsidP="00F51EDE">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Thursday Evening May 08</w:t>
      </w:r>
      <w:r w:rsidRPr="0072125F">
        <w:rPr>
          <w:rFonts w:ascii="Century Schoolbook" w:eastAsia="Calibri" w:hAnsi="Century Schoolbook" w:cs="Times New Roman"/>
          <w:b/>
          <w:bCs/>
          <w:sz w:val="24"/>
          <w:szCs w:val="24"/>
          <w:lang w:val="en-AU" w:bidi="ar-SA"/>
        </w:rPr>
        <w:t>, 2014</w:t>
      </w:r>
    </w:p>
    <w:p w:rsidR="00F51EDE" w:rsidRPr="0072125F" w:rsidRDefault="00F51EDE" w:rsidP="00F51EDE">
      <w:pPr>
        <w:keepNext/>
        <w:widowControl w:val="0"/>
        <w:spacing w:after="0" w:line="240" w:lineRule="auto"/>
        <w:jc w:val="center"/>
        <w:rPr>
          <w:rFonts w:ascii="Times New Roman" w:eastAsia="Calibri" w:hAnsi="Times New Roman" w:cs="Times New Roman"/>
          <w:b/>
          <w:bCs/>
          <w:sz w:val="24"/>
          <w:szCs w:val="24"/>
          <w:lang w:val="en-AU" w:bidi="ar-SA"/>
        </w:rPr>
      </w:pPr>
      <w:r w:rsidRPr="0072125F">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24</w:t>
      </w:r>
    </w:p>
    <w:p w:rsidR="00F51EDE" w:rsidRDefault="00F51EDE" w:rsidP="00F51EDE">
      <w:pPr>
        <w:keepNext/>
        <w:widowControl w:val="0"/>
        <w:spacing w:after="0" w:line="240" w:lineRule="auto"/>
        <w:jc w:val="both"/>
        <w:rPr>
          <w:rFonts w:asciiTheme="majorBidi" w:hAnsiTheme="majorBidi" w:cstheme="majorBidi"/>
          <w:lang w:val="en-AU"/>
        </w:rPr>
      </w:pPr>
    </w:p>
    <w:p w:rsidR="00F51EDE" w:rsidRDefault="00F51EDE" w:rsidP="00F51EDE">
      <w:pPr>
        <w:keepNext/>
        <w:widowControl w:val="0"/>
        <w:spacing w:after="0" w:line="240" w:lineRule="auto"/>
        <w:jc w:val="center"/>
        <w:rPr>
          <w:rFonts w:ascii="Skolar Cyrillic" w:hAnsi="Skolar Cyrillic"/>
          <w:b/>
          <w:lang w:bidi="ar-SA"/>
        </w:rPr>
      </w:pPr>
      <w:r w:rsidRPr="0072125F">
        <w:rPr>
          <w:rFonts w:ascii="Skolar Cyrillic" w:hAnsi="Skolar Cyrillic"/>
          <w:b/>
          <w:lang w:bidi="ar-SA"/>
        </w:rPr>
        <w:t>Then read the following:</w:t>
      </w:r>
    </w:p>
    <w:p w:rsidR="00F51EDE" w:rsidRDefault="00F51EDE" w:rsidP="00F51EDE">
      <w:pPr>
        <w:keepNext/>
        <w:widowControl w:val="0"/>
        <w:spacing w:after="0" w:line="240" w:lineRule="auto"/>
        <w:jc w:val="center"/>
        <w:rPr>
          <w:rFonts w:ascii="Skolar Cyrillic" w:hAnsi="Skolar Cyrillic"/>
          <w:b/>
          <w:lang w:bidi="ar-SA"/>
        </w:rPr>
      </w:pPr>
    </w:p>
    <w:tbl>
      <w:tblPr>
        <w:tblW w:w="0" w:type="auto"/>
        <w:jc w:val="center"/>
        <w:shd w:val="clear" w:color="auto" w:fill="92D050"/>
        <w:tblLook w:val="04A0" w:firstRow="1" w:lastRow="0" w:firstColumn="1" w:lastColumn="0" w:noHBand="0" w:noVBand="1"/>
      </w:tblPr>
      <w:tblGrid>
        <w:gridCol w:w="1787"/>
        <w:gridCol w:w="1762"/>
        <w:gridCol w:w="736"/>
        <w:gridCol w:w="1170"/>
        <w:gridCol w:w="3424"/>
      </w:tblGrid>
      <w:tr w:rsidR="00F51EDE" w:rsidRPr="003A5AB7"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3A5AB7">
              <w:rPr>
                <w:rFonts w:ascii="Skolar Cyrillic" w:eastAsia="Calibri" w:hAnsi="Skolar Cyrillic" w:cs="Arial"/>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3A5AB7">
              <w:rPr>
                <w:rFonts w:ascii="Skolar Cyrillic" w:eastAsia="Calibri" w:hAnsi="Skolar Cyrillic" w:cs="Arial"/>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3A5AB7">
              <w:rPr>
                <w:rFonts w:ascii="Skolar Cyrillic" w:eastAsia="Calibri" w:hAnsi="Skolar Cyrillic" w:cs="Arial"/>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b/>
                <w:lang w:val="en-AU" w:bidi="ar-SA"/>
              </w:rPr>
            </w:pPr>
            <w:r w:rsidRPr="003A5AB7">
              <w:rPr>
                <w:rFonts w:ascii="Skolar Cyrillic" w:eastAsia="Calibri" w:hAnsi="Skolar Cyrillic" w:cs="Arial"/>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b/>
                <w:bCs/>
                <w:lang w:val="en-AU" w:bidi="ar-SA"/>
              </w:rPr>
            </w:pPr>
            <w:r w:rsidRPr="003A5AB7">
              <w:rPr>
                <w:rFonts w:ascii="Skolar Cyrillic" w:eastAsia="Calibri" w:hAnsi="Skolar Cyrillic" w:cs="Arial"/>
                <w:b/>
                <w:bCs/>
                <w:lang w:val="en-AU" w:bidi="ar-SA"/>
              </w:rPr>
              <w:t>Attributes</w:t>
            </w:r>
          </w:p>
        </w:tc>
      </w:tr>
      <w:tr w:rsidR="00F51EDE" w:rsidRPr="003A5AB7" w:rsidTr="009A2DA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iCs/>
                <w:lang w:bidi="ar-SA"/>
              </w:rPr>
            </w:pPr>
            <w:r w:rsidRPr="003A5AB7">
              <w:rPr>
                <w:rFonts w:ascii="Skolar Cyrillic" w:eastAsia="Calibri" w:hAnsi="Skolar Cyrillic" w:cs="Arial"/>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iCs/>
                <w:lang w:bidi="ar-SA"/>
              </w:rPr>
            </w:pPr>
            <w:r w:rsidRPr="003A5AB7">
              <w:rPr>
                <w:rFonts w:ascii="Skolar Cyrillic" w:eastAsia="Calibri" w:hAnsi="Skolar Cyrillic" w:cs="Arial"/>
                <w:iCs/>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iCs/>
                <w:lang w:bidi="ar-SA"/>
              </w:rPr>
            </w:pPr>
            <w:r w:rsidRPr="003A5AB7">
              <w:rPr>
                <w:rFonts w:ascii="Skolar Cyrillic" w:eastAsia="Calibri" w:hAnsi="Skolar Cyrillic" w:cs="Arial"/>
                <w:iCs/>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iCs/>
                <w:lang w:bidi="ar-SA"/>
              </w:rPr>
            </w:pPr>
            <w:r w:rsidRPr="003A5AB7">
              <w:rPr>
                <w:rFonts w:ascii="Skolar Cyrillic" w:eastAsia="Calibri" w:hAnsi="Skolar Cyrillic" w:cs="Arial"/>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F51EDE" w:rsidRPr="003A5AB7" w:rsidRDefault="00F51EDE" w:rsidP="009A2DAE">
            <w:pPr>
              <w:keepNext/>
              <w:widowControl w:val="0"/>
              <w:spacing w:after="0" w:line="240" w:lineRule="auto"/>
              <w:contextualSpacing/>
              <w:jc w:val="center"/>
              <w:rPr>
                <w:rFonts w:ascii="Skolar Cyrillic" w:eastAsia="Calibri" w:hAnsi="Skolar Cyrillic" w:cs="Arial"/>
                <w:iCs/>
                <w:lang w:bidi="ar-SA"/>
              </w:rPr>
            </w:pPr>
            <w:r w:rsidRPr="003A5AB7">
              <w:rPr>
                <w:rFonts w:ascii="Skolar Cyrillic" w:eastAsia="Calibri" w:hAnsi="Skolar Cyrillic" w:cs="Arial"/>
                <w:iCs/>
                <w:lang w:bidi="ar-SA"/>
              </w:rPr>
              <w:t>Confidence united with Compassion</w:t>
            </w:r>
          </w:p>
        </w:tc>
      </w:tr>
    </w:tbl>
    <w:p w:rsidR="00F51EDE" w:rsidRPr="003A5AB7" w:rsidRDefault="00F51EDE" w:rsidP="00F51EDE">
      <w:pPr>
        <w:keepNext/>
        <w:widowControl w:val="0"/>
        <w:spacing w:after="0" w:line="240" w:lineRule="auto"/>
        <w:contextualSpacing/>
        <w:rPr>
          <w:rFonts w:ascii="Skolar Cyrillic" w:eastAsia="Calibri" w:hAnsi="Skolar Cyrillic" w:cs="Arial"/>
          <w:b/>
          <w:lang w:val="en-AU" w:bidi="ar-SA"/>
        </w:rPr>
      </w:pPr>
    </w:p>
    <w:p w:rsidR="00F51EDE" w:rsidRPr="003A5AB7" w:rsidRDefault="00F51EDE" w:rsidP="00F51EDE">
      <w:pPr>
        <w:keepNext/>
        <w:widowControl w:val="0"/>
        <w:spacing w:after="0" w:line="240" w:lineRule="auto"/>
        <w:contextualSpacing/>
        <w:jc w:val="both"/>
        <w:rPr>
          <w:rFonts w:ascii="Skolar Cyrillic" w:eastAsia="Calibri" w:hAnsi="Skolar Cyrillic" w:cs="Arial"/>
          <w:lang w:bidi="ar-SA"/>
        </w:rPr>
      </w:pPr>
      <w:r w:rsidRPr="003A5AB7">
        <w:rPr>
          <w:rFonts w:ascii="Skolar Cyrillic" w:eastAsia="Calibri" w:hAnsi="Skolar Cyrillic" w:cs="Arial"/>
          <w:b/>
          <w:lang w:bidi="ar-SA"/>
        </w:rPr>
        <w:t>Now I say this, and testify in the Master, that from now on you cannot walk</w:t>
      </w:r>
      <w:r w:rsidRPr="003A5AB7">
        <w:rPr>
          <w:rFonts w:ascii="Skolar Cyrillic" w:eastAsia="Calibri" w:hAnsi="Skolar Cyrillic" w:cs="Arial"/>
          <w:b/>
          <w:vertAlign w:val="superscript"/>
          <w:lang w:bidi="ar-SA"/>
        </w:rPr>
        <w:footnoteReference w:id="120"/>
      </w:r>
      <w:r w:rsidRPr="003A5AB7">
        <w:rPr>
          <w:rFonts w:ascii="Skolar Cyrillic" w:eastAsia="Calibri" w:hAnsi="Skolar Cyrillic" w:cs="Arial"/>
          <w:b/>
          <w:lang w:bidi="ar-SA"/>
        </w:rPr>
        <w:t xml:space="preserve"> as </w:t>
      </w:r>
      <w:r w:rsidRPr="003A5AB7">
        <w:rPr>
          <w:rFonts w:ascii="Skolar Cyrillic" w:eastAsia="Calibri" w:hAnsi="Skolar Cyrillic" w:cs="Arial"/>
          <w:lang w:bidi="ar-SA"/>
        </w:rPr>
        <w:t>(some)</w:t>
      </w:r>
      <w:r w:rsidRPr="003A5AB7">
        <w:rPr>
          <w:rFonts w:ascii="Skolar Cyrillic" w:eastAsia="Calibri" w:hAnsi="Skolar Cyrillic" w:cs="Arial"/>
          <w:b/>
          <w:lang w:bidi="ar-SA"/>
        </w:rPr>
        <w:t xml:space="preserve"> other Gentiles do</w:t>
      </w:r>
      <w:r w:rsidRPr="003A5AB7">
        <w:rPr>
          <w:rFonts w:ascii="Skolar Cyrillic" w:eastAsia="Calibri" w:hAnsi="Skolar Cyrillic" w:cs="Arial"/>
          <w:lang w:bidi="ar-SA"/>
        </w:rPr>
        <w:t xml:space="preserve"> (walk</w:t>
      </w:r>
      <w:r w:rsidRPr="003A5AB7">
        <w:rPr>
          <w:rFonts w:ascii="Skolar Cyrillic" w:eastAsia="Calibri" w:hAnsi="Skolar Cyrillic" w:cs="Arial"/>
          <w:b/>
          <w:lang w:bidi="ar-SA"/>
        </w:rPr>
        <w:t xml:space="preserve">), devoid of truth </w:t>
      </w:r>
      <w:r w:rsidRPr="003A5AB7">
        <w:rPr>
          <w:rFonts w:ascii="Skolar Cyrillic" w:eastAsia="Calibri" w:hAnsi="Skolar Cyrillic" w:cs="Arial"/>
          <w:lang w:bidi="ar-SA"/>
        </w:rPr>
        <w:t xml:space="preserve">(Torah) </w:t>
      </w:r>
      <w:r w:rsidRPr="003A5AB7">
        <w:rPr>
          <w:rFonts w:ascii="Skolar Cyrillic" w:eastAsia="Calibri" w:hAnsi="Skolar Cyrillic" w:cs="Arial"/>
          <w:b/>
          <w:lang w:bidi="ar-SA"/>
        </w:rPr>
        <w:t>in their mind,</w:t>
      </w:r>
      <w:r w:rsidRPr="003A5AB7">
        <w:rPr>
          <w:rFonts w:ascii="Skolar Cyrillic" w:eastAsia="Calibri" w:hAnsi="Skolar Cyrillic" w:cs="Arial"/>
          <w:b/>
          <w:vertAlign w:val="superscript"/>
          <w:lang w:bidi="ar-SA"/>
        </w:rPr>
        <w:footnoteReference w:id="121"/>
      </w:r>
      <w:r w:rsidRPr="003A5AB7">
        <w:rPr>
          <w:rFonts w:ascii="Skolar Cyrillic" w:eastAsia="Calibri" w:hAnsi="Skolar Cyrillic" w:cs="Arial"/>
          <w:b/>
          <w:lang w:bidi="ar-SA"/>
        </w:rPr>
        <w:t xml:space="preserve"> having a </w:t>
      </w:r>
      <w:r w:rsidRPr="003A5AB7">
        <w:rPr>
          <w:rFonts w:ascii="Skolar Cyrillic" w:eastAsia="Calibri" w:hAnsi="Skolar Cyrillic" w:cs="Arial"/>
          <w:lang w:bidi="ar-SA"/>
        </w:rPr>
        <w:t>mental</w:t>
      </w:r>
      <w:r w:rsidRPr="003A5AB7">
        <w:rPr>
          <w:rFonts w:ascii="Skolar Cyrillic" w:eastAsia="Calibri" w:hAnsi="Skolar Cyrillic" w:cs="Arial"/>
          <w:b/>
          <w:lang w:bidi="ar-SA"/>
        </w:rPr>
        <w:t xml:space="preserve"> disposition full of darkness,</w:t>
      </w:r>
      <w:r w:rsidRPr="003A5AB7">
        <w:rPr>
          <w:rFonts w:ascii="Skolar Cyrillic" w:eastAsia="Calibri" w:hAnsi="Skolar Cyrillic" w:cs="Arial"/>
          <w:b/>
          <w:vertAlign w:val="superscript"/>
          <w:lang w:bidi="ar-SA"/>
        </w:rPr>
        <w:footnoteReference w:id="122"/>
      </w:r>
      <w:r w:rsidRPr="003A5AB7">
        <w:rPr>
          <w:rFonts w:ascii="Skolar Cyrillic" w:eastAsia="Calibri" w:hAnsi="Skolar Cyrillic" w:cs="Arial"/>
          <w:b/>
          <w:lang w:bidi="ar-SA"/>
        </w:rPr>
        <w:t xml:space="preserve"> alienated</w:t>
      </w:r>
      <w:r w:rsidRPr="003A5AB7">
        <w:rPr>
          <w:rFonts w:ascii="Skolar Cyrillic" w:eastAsia="Calibri" w:hAnsi="Skolar Cyrillic" w:cs="Arial"/>
          <w:b/>
          <w:vertAlign w:val="superscript"/>
          <w:lang w:bidi="ar-SA"/>
        </w:rPr>
        <w:footnoteReference w:id="123"/>
      </w:r>
      <w:r w:rsidRPr="003A5AB7">
        <w:rPr>
          <w:rFonts w:ascii="Skolar Cyrillic" w:eastAsia="Calibri" w:hAnsi="Skolar Cyrillic" w:cs="Arial"/>
          <w:b/>
          <w:lang w:bidi="ar-SA"/>
        </w:rPr>
        <w:t xml:space="preserve"> </w:t>
      </w:r>
      <w:r w:rsidRPr="003A5AB7">
        <w:rPr>
          <w:rFonts w:ascii="Skolar Cyrillic" w:eastAsia="Calibri" w:hAnsi="Skolar Cyrillic" w:cs="Arial"/>
          <w:u w:val="single"/>
          <w:lang w:bidi="ar-SA"/>
        </w:rPr>
        <w:t>(cut off)</w:t>
      </w:r>
      <w:r w:rsidRPr="003A5AB7">
        <w:rPr>
          <w:rFonts w:ascii="Skolar Cyrillic" w:eastAsia="Calibri" w:hAnsi="Skolar Cyrillic" w:cs="Arial"/>
          <w:b/>
          <w:u w:val="single"/>
          <w:lang w:bidi="ar-SA"/>
        </w:rPr>
        <w:t xml:space="preserve"> from the life of God,</w:t>
      </w:r>
      <w:r w:rsidRPr="003A5AB7">
        <w:rPr>
          <w:rFonts w:ascii="Skolar Cyrillic" w:eastAsia="Calibri" w:hAnsi="Skolar Cyrillic" w:cs="Arial"/>
          <w:b/>
          <w:vertAlign w:val="superscript"/>
          <w:lang w:bidi="ar-SA"/>
        </w:rPr>
        <w:footnoteReference w:id="124"/>
      </w:r>
      <w:r w:rsidRPr="003A5AB7">
        <w:rPr>
          <w:rFonts w:ascii="Skolar Cyrillic" w:eastAsia="Calibri" w:hAnsi="Skolar Cyrillic" w:cs="Arial"/>
          <w:b/>
          <w:lang w:bidi="ar-SA"/>
        </w:rPr>
        <w:t xml:space="preserve"> their ignorance is due to an unyielding obstinacy of mind.</w:t>
      </w:r>
      <w:r w:rsidRPr="003A5AB7">
        <w:rPr>
          <w:rFonts w:ascii="Skolar Cyrillic" w:eastAsia="Calibri" w:hAnsi="Skolar Cyrillic" w:cs="Arial"/>
          <w:b/>
          <w:vertAlign w:val="superscript"/>
          <w:lang w:bidi="ar-SA"/>
        </w:rPr>
        <w:footnoteReference w:id="125"/>
      </w:r>
      <w:r w:rsidRPr="003A5AB7">
        <w:rPr>
          <w:rFonts w:ascii="Skolar Cyrillic" w:eastAsia="Calibri" w:hAnsi="Skolar Cyrillic" w:cs="Arial"/>
          <w:b/>
          <w:lang w:bidi="ar-SA"/>
        </w:rPr>
        <w:t xml:space="preserve"> For they, being desensitized, have given themselves up to apostasy,</w:t>
      </w:r>
      <w:r w:rsidRPr="003A5AB7">
        <w:rPr>
          <w:rFonts w:ascii="Skolar Cyrillic" w:eastAsia="Calibri" w:hAnsi="Skolar Cyrillic" w:cs="Arial"/>
          <w:b/>
          <w:vertAlign w:val="superscript"/>
          <w:lang w:bidi="ar-SA"/>
        </w:rPr>
        <w:footnoteReference w:id="126"/>
      </w:r>
      <w:r w:rsidRPr="003A5AB7">
        <w:rPr>
          <w:rFonts w:ascii="Skolar Cyrillic" w:eastAsia="Calibri" w:hAnsi="Skolar Cyrillic" w:cs="Arial"/>
          <w:b/>
          <w:lang w:bidi="ar-SA"/>
        </w:rPr>
        <w:t xml:space="preserve"> </w:t>
      </w:r>
      <w:r>
        <w:rPr>
          <w:rFonts w:ascii="Skolar Cyrillic" w:eastAsia="Calibri" w:hAnsi="Skolar Cyrillic" w:cs="Arial"/>
          <w:b/>
          <w:lang w:bidi="ar-SA"/>
        </w:rPr>
        <w:t>(</w:t>
      </w:r>
      <w:r w:rsidRPr="003A5AB7">
        <w:rPr>
          <w:rFonts w:ascii="Skolar Cyrillic" w:eastAsia="Calibri" w:hAnsi="Skolar Cyrillic" w:cs="Arial"/>
          <w:bCs/>
          <w:lang w:bidi="ar-SA"/>
        </w:rPr>
        <w:t>and</w:t>
      </w:r>
      <w:r>
        <w:rPr>
          <w:rFonts w:ascii="Skolar Cyrillic" w:eastAsia="Calibri" w:hAnsi="Skolar Cyrillic" w:cs="Arial"/>
          <w:b/>
          <w:lang w:bidi="ar-SA"/>
        </w:rPr>
        <w:t xml:space="preserve">) </w:t>
      </w:r>
      <w:r w:rsidRPr="003A5AB7">
        <w:rPr>
          <w:rFonts w:ascii="Skolar Cyrillic" w:eastAsia="Calibri" w:hAnsi="Skolar Cyrillic" w:cs="Arial"/>
          <w:b/>
          <w:lang w:bidi="ar-SA"/>
        </w:rPr>
        <w:t>to every kind of impurity</w:t>
      </w:r>
      <w:r w:rsidRPr="003A5AB7">
        <w:rPr>
          <w:rFonts w:ascii="Skolar Cyrillic" w:eastAsia="Calibri" w:hAnsi="Skolar Cyrillic" w:cs="Arial"/>
          <w:lang w:bidi="ar-SA"/>
        </w:rPr>
        <w:t>.</w:t>
      </w:r>
      <w:r w:rsidRPr="003A5AB7">
        <w:rPr>
          <w:rFonts w:ascii="Skolar Cyrillic" w:eastAsia="Calibri" w:hAnsi="Skolar Cyrillic" w:cs="Arial"/>
          <w:vertAlign w:val="superscript"/>
          <w:lang w:bidi="ar-SA"/>
        </w:rPr>
        <w:footnoteReference w:id="127"/>
      </w:r>
    </w:p>
    <w:p w:rsidR="00F51EDE" w:rsidRDefault="00F51EDE" w:rsidP="00F51EDE">
      <w:pPr>
        <w:keepNext/>
        <w:widowControl w:val="0"/>
        <w:pBdr>
          <w:bottom w:val="double" w:sz="6" w:space="1" w:color="auto"/>
        </w:pBdr>
        <w:spacing w:after="0" w:line="240" w:lineRule="auto"/>
        <w:jc w:val="both"/>
        <w:rPr>
          <w:rFonts w:asciiTheme="majorBidi" w:hAnsiTheme="majorBidi" w:cstheme="majorBidi"/>
        </w:rPr>
      </w:pPr>
    </w:p>
    <w:p w:rsidR="00F51EDE" w:rsidRDefault="00F51EDE" w:rsidP="00F51EDE">
      <w:pPr>
        <w:keepNext/>
        <w:widowControl w:val="0"/>
        <w:spacing w:after="0" w:line="240" w:lineRule="auto"/>
        <w:jc w:val="both"/>
        <w:rPr>
          <w:rFonts w:asciiTheme="majorBidi" w:hAnsiTheme="majorBidi" w:cstheme="majorBidi"/>
        </w:rPr>
      </w:pPr>
    </w:p>
    <w:p w:rsidR="00F51EDE" w:rsidRPr="003A5AB7" w:rsidRDefault="00F51EDE" w:rsidP="00F51EDE">
      <w:pPr>
        <w:keepNext/>
        <w:widowControl w:val="0"/>
        <w:spacing w:after="0" w:line="240" w:lineRule="auto"/>
        <w:jc w:val="center"/>
        <w:rPr>
          <w:rFonts w:ascii="Century Schoolbook" w:eastAsia="Calibri" w:hAnsi="Century Schoolbook" w:cs="Times New Roman"/>
          <w:b/>
          <w:bCs/>
          <w:sz w:val="28"/>
          <w:szCs w:val="28"/>
          <w:lang w:val="en-AU" w:bidi="ar-SA"/>
        </w:rPr>
      </w:pPr>
      <w:r w:rsidRPr="003A5AB7">
        <w:rPr>
          <w:rFonts w:ascii="Century Schoolbook" w:eastAsia="Calibri" w:hAnsi="Century Schoolbook" w:cs="Times New Roman"/>
          <w:b/>
          <w:bCs/>
          <w:sz w:val="28"/>
          <w:szCs w:val="28"/>
          <w:lang w:val="en-AU" w:bidi="ar-SA"/>
        </w:rPr>
        <w:t>Questions for Understanding and Reflection</w:t>
      </w:r>
    </w:p>
    <w:p w:rsidR="00F51EDE" w:rsidRPr="003A5AB7" w:rsidRDefault="00F51EDE" w:rsidP="00F51EDE">
      <w:pPr>
        <w:keepNext/>
        <w:widowControl w:val="0"/>
        <w:spacing w:after="0" w:line="240" w:lineRule="auto"/>
        <w:rPr>
          <w:rFonts w:ascii="Times New Roman" w:eastAsia="Calibri" w:hAnsi="Times New Roman" w:cs="Times New Roman"/>
          <w:lang w:val="en-AU" w:bidi="ar-SA"/>
        </w:rPr>
      </w:pPr>
    </w:p>
    <w:p w:rsidR="00F51EDE" w:rsidRPr="003A5AB7" w:rsidRDefault="00F51EDE" w:rsidP="00F51EDE">
      <w:pPr>
        <w:keepNext/>
        <w:widowControl w:val="0"/>
        <w:numPr>
          <w:ilvl w:val="0"/>
          <w:numId w:val="4"/>
        </w:numPr>
        <w:spacing w:after="0" w:line="240" w:lineRule="auto"/>
        <w:jc w:val="both"/>
        <w:rPr>
          <w:rFonts w:ascii="Times New Roman" w:eastAsia="Calibri" w:hAnsi="Times New Roman" w:cs="Times New Roman"/>
          <w:lang w:val="en-AU" w:bidi="ar-SA"/>
        </w:rPr>
      </w:pPr>
      <w:r w:rsidRPr="003A5AB7">
        <w:rPr>
          <w:rFonts w:ascii="Times New Roman" w:eastAsia="Calibri" w:hAnsi="Times New Roman" w:cs="Times New Roman"/>
          <w:lang w:val="en-AU" w:bidi="ar-SA"/>
        </w:rPr>
        <w:t>From all the readings for this Shabbat which verse or verses impressed your heart and fired your imagination?</w:t>
      </w:r>
    </w:p>
    <w:p w:rsidR="00F51EDE" w:rsidRPr="003A5AB7" w:rsidRDefault="00F51EDE" w:rsidP="00F51EDE">
      <w:pPr>
        <w:keepNext/>
        <w:widowControl w:val="0"/>
        <w:numPr>
          <w:ilvl w:val="0"/>
          <w:numId w:val="4"/>
        </w:numPr>
        <w:spacing w:after="0" w:line="240" w:lineRule="auto"/>
        <w:jc w:val="both"/>
        <w:rPr>
          <w:rFonts w:ascii="Times New Roman" w:eastAsia="Calibri" w:hAnsi="Times New Roman" w:cs="Times New Roman"/>
          <w:lang w:val="en-AU" w:bidi="ar-SA"/>
        </w:rPr>
      </w:pPr>
      <w:r w:rsidRPr="003A5AB7">
        <w:rPr>
          <w:rFonts w:ascii="Times New Roman" w:eastAsia="Calibri" w:hAnsi="Times New Roman" w:cs="Times New Roman" w:hint="cs"/>
          <w:cs/>
          <w:lang w:val="en-AU" w:bidi="ar-SA"/>
        </w:rPr>
        <w:t>‎</w:t>
      </w:r>
      <w:r w:rsidRPr="003A5AB7">
        <w:rPr>
          <w:rFonts w:ascii="Times New Roman" w:eastAsia="Calibri" w:hAnsi="Times New Roman" w:cs="Times New Roman"/>
          <w:lang w:val="en-AU" w:bidi="ar-SA"/>
        </w:rPr>
        <w:t xml:space="preserve">Taking into consideration all the readings for this Shabbat what is the prophetic statement for this </w:t>
      </w:r>
      <w:r w:rsidRPr="003A5AB7">
        <w:rPr>
          <w:rFonts w:ascii="Times New Roman" w:eastAsia="Calibri" w:hAnsi="Times New Roman" w:cs="Times New Roman"/>
          <w:cs/>
          <w:lang w:val="en-AU" w:bidi="ar-SA"/>
        </w:rPr>
        <w:t>‎</w:t>
      </w:r>
      <w:r w:rsidRPr="003A5AB7">
        <w:rPr>
          <w:rFonts w:ascii="Times New Roman" w:eastAsia="Calibri" w:hAnsi="Times New Roman" w:cs="Times New Roman"/>
          <w:lang w:val="en-AU" w:bidi="ar-SA"/>
        </w:rPr>
        <w:t>week?</w:t>
      </w:r>
      <w:r w:rsidRPr="003A5AB7">
        <w:rPr>
          <w:rFonts w:ascii="Times New Roman" w:eastAsia="Calibri" w:hAnsi="Times New Roman" w:cs="Times New Roman"/>
          <w:cs/>
          <w:lang w:val="en-AU" w:bidi="ar-SA"/>
        </w:rPr>
        <w:t>‎</w:t>
      </w:r>
    </w:p>
    <w:p w:rsidR="00F51EDE" w:rsidRPr="003A5AB7" w:rsidRDefault="00F51EDE" w:rsidP="00F51EDE">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F51EDE" w:rsidRPr="003A5AB7" w:rsidRDefault="00F51EDE" w:rsidP="00F51EDE">
      <w:pPr>
        <w:keepNext/>
        <w:widowControl w:val="0"/>
        <w:spacing w:after="0" w:line="240" w:lineRule="auto"/>
        <w:jc w:val="center"/>
        <w:rPr>
          <w:rFonts w:ascii="Arial Narrow" w:eastAsia="Calibri" w:hAnsi="Arial Narrow" w:cs="Times New Roman"/>
          <w:b/>
          <w:bCs/>
          <w:sz w:val="28"/>
          <w:szCs w:val="28"/>
          <w:lang w:val="en-AU" w:bidi="ar-SA"/>
        </w:rPr>
      </w:pP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sz w:val="28"/>
          <w:szCs w:val="28"/>
          <w:lang w:val="en-AU" w:bidi="ar-SA"/>
        </w:rPr>
        <w:t>Blessing After Torah Study</w:t>
      </w:r>
    </w:p>
    <w:p w:rsidR="00F51EDE" w:rsidRPr="003A5AB7" w:rsidRDefault="00F51EDE" w:rsidP="00F51EDE">
      <w:pPr>
        <w:keepNext/>
        <w:widowControl w:val="0"/>
        <w:spacing w:after="0" w:line="240" w:lineRule="auto"/>
        <w:rPr>
          <w:rFonts w:ascii="Times New Roman" w:eastAsia="Calibri" w:hAnsi="Times New Roman" w:cs="Times New Roman"/>
          <w:b/>
          <w:bCs/>
          <w:lang w:val="en-AU" w:bidi="ar-SA"/>
        </w:rPr>
      </w:pP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Barúch Atáh Adonai, Elohénu Meléch HaOlám,</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Ashér Natán Lánu Torát Emét, V'Chayéi Olám Natá B'Tochénu.</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Barúch Atáh Adonái, Notén HaToráh. Amen!</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Blessed is Ha-Shem our God, King of the universe,</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Who has given us a teaching of truth, implanting within us eternal life.</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Blessed is Ha-Shem, Giver of the Torah. Amen!</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 xml:space="preserve">“Now unto Him who is able to preserve you faultless, and spotless, and to establish you without a blemish, </w:t>
      </w:r>
    </w:p>
    <w:p w:rsidR="00F51EDE" w:rsidRPr="003A5AB7" w:rsidRDefault="00F51EDE" w:rsidP="00F51EDE">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51EDE" w:rsidRPr="003A5AB7" w:rsidRDefault="00F51EDE" w:rsidP="00F51ED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51EDE" w:rsidRPr="003A5AB7" w:rsidRDefault="00F51EDE" w:rsidP="00F51EDE">
      <w:pPr>
        <w:keepNext/>
        <w:widowControl w:val="0"/>
        <w:spacing w:after="0" w:line="240" w:lineRule="auto"/>
        <w:jc w:val="both"/>
        <w:rPr>
          <w:rFonts w:asciiTheme="majorBidi" w:hAnsiTheme="majorBidi" w:cstheme="majorBidi"/>
          <w:lang w:bidi="ar-SA"/>
        </w:rPr>
      </w:pPr>
    </w:p>
    <w:p w:rsidR="00F51EDE" w:rsidRPr="003A5AB7" w:rsidRDefault="00F51EDE" w:rsidP="00F51EDE">
      <w:pPr>
        <w:spacing w:after="0" w:line="240" w:lineRule="auto"/>
        <w:contextualSpacing/>
        <w:jc w:val="center"/>
        <w:rPr>
          <w:rFonts w:ascii="Palatino Linotype" w:eastAsia="Calibri" w:hAnsi="Palatino Linotype" w:cs="Arial"/>
          <w:b/>
          <w:bCs/>
          <w:sz w:val="28"/>
          <w:szCs w:val="28"/>
          <w:lang w:val="en-AU" w:bidi="ar-SA"/>
        </w:rPr>
      </w:pPr>
      <w:r w:rsidRPr="003A5AB7">
        <w:rPr>
          <w:rFonts w:ascii="Palatino Linotype" w:eastAsia="Calibri" w:hAnsi="Palatino Linotype" w:cs="Arial"/>
          <w:b/>
          <w:bCs/>
          <w:sz w:val="28"/>
          <w:szCs w:val="28"/>
          <w:lang w:val="en-AU" w:bidi="ar-SA"/>
        </w:rPr>
        <w:t>Next Shabbat:</w:t>
      </w:r>
    </w:p>
    <w:p w:rsidR="00F51EDE" w:rsidRPr="003A5AB7" w:rsidRDefault="00F51EDE" w:rsidP="00F51EDE">
      <w:pPr>
        <w:spacing w:after="0" w:line="240" w:lineRule="auto"/>
        <w:contextualSpacing/>
        <w:jc w:val="center"/>
        <w:rPr>
          <w:rFonts w:ascii="Palatino Linotype" w:eastAsia="Calibri" w:hAnsi="Palatino Linotype" w:cs="Arial"/>
          <w:b/>
          <w:bCs/>
          <w:lang w:val="en-AU" w:bidi="ar-SA"/>
        </w:rPr>
      </w:pPr>
    </w:p>
    <w:p w:rsidR="00F51EDE" w:rsidRPr="003A5AB7" w:rsidRDefault="00F51EDE" w:rsidP="00F51EDE">
      <w:pPr>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 xml:space="preserve">Shabbat </w:t>
      </w:r>
      <w:r w:rsidRPr="007A6F4F">
        <w:rPr>
          <w:rFonts w:ascii="Palatino Linotype" w:eastAsia="Calibri" w:hAnsi="Palatino Linotype" w:cs="Arial"/>
          <w:b/>
          <w:bCs/>
          <w:sz w:val="24"/>
          <w:szCs w:val="24"/>
          <w:lang w:val="en-AU" w:bidi="ar-SA"/>
        </w:rPr>
        <w:t>“</w:t>
      </w:r>
      <w:r w:rsidRPr="007A6F4F">
        <w:rPr>
          <w:rFonts w:ascii="Palatino Linotype" w:eastAsia="Times New Roman" w:hAnsi="Palatino Linotype" w:cs="Times New Roman"/>
          <w:b/>
          <w:sz w:val="24"/>
          <w:szCs w:val="24"/>
          <w:lang w:val="en-AU" w:eastAsia="en-AU"/>
        </w:rPr>
        <w:t>Shemen Zayit Zakh</w:t>
      </w:r>
      <w:r w:rsidRPr="003A5AB7">
        <w:rPr>
          <w:rFonts w:ascii="Palatino Linotype" w:eastAsia="Calibri" w:hAnsi="Palatino Linotype" w:cs="Arial"/>
          <w:b/>
          <w:bCs/>
          <w:sz w:val="24"/>
          <w:szCs w:val="24"/>
          <w:lang w:val="en-AU" w:bidi="ar-SA"/>
        </w:rPr>
        <w:t>” – Sabbath: “</w:t>
      </w:r>
      <w:r w:rsidRPr="007A6F4F">
        <w:rPr>
          <w:rFonts w:ascii="Palatino Linotype" w:eastAsia="Calibri" w:hAnsi="Palatino Linotype" w:cs="Arial"/>
          <w:b/>
          <w:bCs/>
          <w:sz w:val="24"/>
          <w:szCs w:val="24"/>
          <w:lang w:val="en-AU" w:bidi="ar-SA"/>
        </w:rPr>
        <w:t>Olive oil pure</w:t>
      </w:r>
      <w:r w:rsidRPr="003A5AB7">
        <w:rPr>
          <w:rFonts w:ascii="Palatino Linotype" w:eastAsia="Calibri" w:hAnsi="Palatino Linotype" w:cs="Arial"/>
          <w:b/>
          <w:bCs/>
          <w:sz w:val="24"/>
          <w:szCs w:val="24"/>
          <w:lang w:bidi="ar-SA"/>
        </w:rPr>
        <w:t>”</w:t>
      </w:r>
    </w:p>
    <w:p w:rsidR="00F51EDE" w:rsidRPr="003A5AB7" w:rsidRDefault="00F51EDE" w:rsidP="00F51EDE">
      <w:pPr>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2907"/>
        <w:gridCol w:w="2870"/>
      </w:tblGrid>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Weekday Torah Reading:</w:t>
            </w: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autoSpaceDE w:val="0"/>
              <w:autoSpaceDN w:val="0"/>
              <w:bidi/>
              <w:adjustRightInd w:val="0"/>
              <w:spacing w:after="0" w:line="240" w:lineRule="auto"/>
              <w:jc w:val="center"/>
              <w:rPr>
                <w:rFonts w:asciiTheme="majorBidi" w:hAnsiTheme="majorBidi" w:cstheme="majorBidi"/>
                <w:b/>
                <w:bCs/>
                <w:sz w:val="28"/>
                <w:szCs w:val="28"/>
              </w:rPr>
            </w:pPr>
            <w:r w:rsidRPr="007A6F4F">
              <w:rPr>
                <w:rFonts w:asciiTheme="majorBidi" w:hAnsiTheme="majorBidi" w:cstheme="majorBidi"/>
                <w:b/>
                <w:bCs/>
                <w:sz w:val="28"/>
                <w:szCs w:val="28"/>
                <w:rtl/>
              </w:rPr>
              <w:t>שֶׁמֶן זַיִת זָךְ</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pacing w:after="0" w:line="240" w:lineRule="auto"/>
              <w:rPr>
                <w:rFonts w:ascii="Times New Roman" w:eastAsia="Times New Roman" w:hAnsi="Times New Roman" w:cs="Times New Roman"/>
                <w:sz w:val="24"/>
                <w:szCs w:val="24"/>
                <w:lang w:val="en-AU" w:bidi="ar-SA"/>
              </w:rPr>
            </w:pPr>
          </w:p>
        </w:tc>
      </w:tr>
      <w:tr w:rsidR="00F51EDE" w:rsidRPr="003A5AB7"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“Shemen Zayit Zakh</w:t>
            </w:r>
            <w:r w:rsidRPr="003A5AB7">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Vayiqra 24:1-4</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25:14-17</w:t>
            </w:r>
          </w:p>
        </w:tc>
      </w:tr>
      <w:tr w:rsidR="00F51EDE" w:rsidRPr="003A5AB7"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Calibri" w:hAnsi="Times New Roman" w:cs="Times New Roman"/>
                <w:b/>
                <w:lang w:val="en-AU" w:eastAsia="en-AU"/>
              </w:rPr>
            </w:pPr>
            <w:r w:rsidRPr="003A5AB7">
              <w:rPr>
                <w:rFonts w:ascii="Times New Roman" w:eastAsia="Calibri" w:hAnsi="Times New Roman" w:cs="Times New Roman"/>
                <w:b/>
                <w:lang w:val="en-AU" w:eastAsia="en-AU"/>
              </w:rPr>
              <w:t>“</w:t>
            </w:r>
            <w:r>
              <w:rPr>
                <w:rFonts w:ascii="Times New Roman" w:eastAsia="Calibri" w:hAnsi="Times New Roman" w:cs="Times New Roman"/>
                <w:b/>
                <w:lang w:val="en-AU" w:eastAsia="en-AU"/>
              </w:rPr>
              <w:t>Olive oil pure</w:t>
            </w:r>
            <w:r w:rsidRPr="003A5AB7">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2 – Vayiqra 2</w:t>
            </w:r>
            <w:r>
              <w:rPr>
                <w:rFonts w:ascii="Times New Roman" w:eastAsia="Times New Roman" w:hAnsi="Times New Roman" w:cs="Times New Roman"/>
                <w:lang w:val="en-AU" w:bidi="ar-SA"/>
              </w:rPr>
              <w:t>4:5-9</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25:18-24</w:t>
            </w:r>
          </w:p>
        </w:tc>
      </w:tr>
      <w:tr w:rsidR="00F51EDE" w:rsidRPr="003A5AB7" w:rsidTr="009A2D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heme="majorBidi" w:eastAsia="Calibri" w:hAnsiTheme="majorBidi" w:cstheme="majorBidi"/>
                <w:b/>
                <w:lang w:val="es-ES_tradnl" w:eastAsia="en-AU"/>
              </w:rPr>
            </w:pPr>
            <w:r w:rsidRPr="003A5AB7">
              <w:rPr>
                <w:rFonts w:asciiTheme="majorBidi" w:eastAsia="Calibri" w:hAnsiTheme="majorBidi" w:cstheme="majorBidi"/>
                <w:b/>
                <w:lang w:val="es-ES_tradnl" w:eastAsia="en-AU"/>
              </w:rPr>
              <w:t>“</w:t>
            </w:r>
            <w:r>
              <w:rPr>
                <w:rFonts w:asciiTheme="majorBidi" w:eastAsia="Calibri" w:hAnsiTheme="majorBidi" w:cstheme="majorBidi"/>
                <w:b/>
                <w:lang w:eastAsia="en-AU"/>
              </w:rPr>
              <w:t>Aceite de olivas pu</w:t>
            </w:r>
            <w:r w:rsidRPr="007A6F4F">
              <w:rPr>
                <w:rFonts w:asciiTheme="majorBidi" w:eastAsia="Calibri" w:hAnsiTheme="majorBidi" w:cstheme="majorBidi"/>
                <w:b/>
                <w:lang w:eastAsia="en-AU"/>
              </w:rPr>
              <w:t>ro</w:t>
            </w:r>
            <w:r w:rsidRPr="003A5AB7">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Vayiqra 24:10-12</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25:25-28</w:t>
            </w: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Calibri" w:hAnsi="Times New Roman" w:cs="Times New Roman"/>
                <w:lang w:val="es-ES" w:bidi="ar-SA"/>
              </w:rPr>
            </w:pPr>
            <w:r>
              <w:rPr>
                <w:rFonts w:ascii="Times New Roman" w:eastAsia="Calibri" w:hAnsi="Times New Roman" w:cs="Times New Roman"/>
                <w:lang w:val="es-ES" w:bidi="ar-SA"/>
              </w:rPr>
              <w:t xml:space="preserve">Vayiqra (Lev.) </w:t>
            </w:r>
            <w:r w:rsidRPr="00A508C8">
              <w:rPr>
                <w:rFonts w:ascii="Times New Roman" w:eastAsia="Calibri" w:hAnsi="Times New Roman" w:cs="Times New Roman"/>
                <w:lang w:bidi="ar-SA"/>
              </w:rPr>
              <w:t>Lev 24:1 – 25:13</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4 – Vayiqra 24:11-23</w:t>
            </w:r>
          </w:p>
        </w:tc>
        <w:tc>
          <w:tcPr>
            <w:tcW w:w="0" w:type="auto"/>
            <w:tcBorders>
              <w:top w:val="single" w:sz="4" w:space="0" w:color="auto"/>
              <w:left w:val="single" w:sz="4" w:space="0" w:color="auto"/>
              <w:bottom w:val="single" w:sz="4" w:space="0" w:color="auto"/>
              <w:right w:val="single" w:sz="4" w:space="0" w:color="auto"/>
            </w:tcBorders>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 xml:space="preserve">Ashlamatah: </w:t>
            </w:r>
            <w:r>
              <w:rPr>
                <w:rFonts w:ascii="Times New Roman" w:eastAsia="Calibri" w:hAnsi="Times New Roman" w:cs="Times New Roman"/>
                <w:lang w:bidi="ar-SA"/>
              </w:rPr>
              <w:t>Jer</w:t>
            </w:r>
            <w:r w:rsidRPr="00A508C8">
              <w:rPr>
                <w:rFonts w:ascii="Times New Roman" w:eastAsia="Calibri" w:hAnsi="Times New Roman" w:cs="Times New Roman"/>
                <w:lang w:bidi="ar-SA"/>
              </w:rPr>
              <w:t xml:space="preserve"> 11:16 – 12:2 + 15:15-16</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Vayiqra 25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1-3</w:t>
            </w:r>
          </w:p>
        </w:tc>
        <w:tc>
          <w:tcPr>
            <w:tcW w:w="0" w:type="auto"/>
            <w:tcBorders>
              <w:top w:val="single" w:sz="4" w:space="0" w:color="auto"/>
              <w:left w:val="single" w:sz="4" w:space="0" w:color="auto"/>
              <w:bottom w:val="single" w:sz="4" w:space="0" w:color="auto"/>
              <w:right w:val="single" w:sz="4" w:space="0" w:color="auto"/>
            </w:tcBorders>
          </w:tcPr>
          <w:p w:rsidR="00F51EDE" w:rsidRPr="003A5AB7" w:rsidRDefault="00F51EDE" w:rsidP="009A2DAE">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 xml:space="preserve">Monday &amp; </w:t>
            </w:r>
          </w:p>
          <w:p w:rsidR="00F51EDE" w:rsidRPr="003A5AB7" w:rsidRDefault="00F51EDE" w:rsidP="009A2DAE">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Thursday Mornings</w:t>
            </w: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6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4-7</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25:14-17</w:t>
            </w: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88:1-</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7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8-13</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25:18-24</w:t>
            </w:r>
          </w:p>
        </w:tc>
      </w:tr>
      <w:tr w:rsidR="00F51EDE" w:rsidRPr="003A5AB7" w:rsidTr="009A2D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3:15</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Maftir: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 xml:space="preserve">: </w:t>
            </w:r>
            <w:r>
              <w:rPr>
                <w:rFonts w:ascii="Times New Roman" w:eastAsia="Times New Roman" w:hAnsi="Times New Roman" w:cs="Times New Roman"/>
                <w:lang w:val="en-AU" w:bidi="ar-SA"/>
              </w:rPr>
              <w:t>11-13</w:t>
            </w: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25:25-28</w:t>
            </w:r>
          </w:p>
        </w:tc>
      </w:tr>
      <w:tr w:rsidR="00F51EDE" w:rsidRPr="003A5AB7" w:rsidTr="009A2D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II Pet 3:1-7; Lk 17:5-19</w:t>
            </w:r>
            <w:r w:rsidRPr="003A5AB7">
              <w:rPr>
                <w:rFonts w:ascii="Times New Roman" w:eastAsia="Calibri" w:hAnsi="Times New Roman" w:cs="Times New Roman"/>
                <w:lang w:val="en-AU" w:bidi="ar-SA"/>
              </w:rPr>
              <w:t>;</w:t>
            </w:r>
          </w:p>
          <w:p w:rsidR="00F51EDE" w:rsidRPr="003A5AB7" w:rsidRDefault="00F51EDE" w:rsidP="009A2DAE">
            <w:pPr>
              <w:keepNext/>
              <w:widowControl w:val="0"/>
              <w:spacing w:after="0" w:line="240" w:lineRule="auto"/>
              <w:jc w:val="center"/>
              <w:rPr>
                <w:rFonts w:ascii="Times New Roman" w:eastAsia="Calibri" w:hAnsi="Times New Roman" w:cs="Times New Roman"/>
                <w:lang w:val="en-AU" w:bidi="ar-SA"/>
              </w:rPr>
            </w:pPr>
            <w:r w:rsidRPr="003A5AB7">
              <w:rPr>
                <w:rFonts w:ascii="Times New Roman" w:eastAsia="Calibri" w:hAnsi="Times New Roman" w:cs="Times New Roman"/>
                <w:lang w:val="en-AU" w:bidi="ar-SA"/>
              </w:rPr>
              <w:t>Acts 2</w:t>
            </w:r>
            <w:r>
              <w:rPr>
                <w:rFonts w:ascii="Times New Roman" w:eastAsia="Calibri" w:hAnsi="Times New Roman" w:cs="Times New Roman"/>
                <w:lang w:val="en-AU" w:bidi="ar-SA"/>
              </w:rPr>
              <w:t>8:7-16</w:t>
            </w:r>
          </w:p>
        </w:tc>
        <w:tc>
          <w:tcPr>
            <w:tcW w:w="0" w:type="auto"/>
            <w:tcBorders>
              <w:top w:val="single" w:sz="4" w:space="0" w:color="auto"/>
              <w:left w:val="single" w:sz="4" w:space="0" w:color="auto"/>
              <w:bottom w:val="single" w:sz="4" w:space="0" w:color="auto"/>
              <w:right w:val="single" w:sz="4" w:space="0" w:color="auto"/>
            </w:tcBorders>
            <w:vAlign w:val="center"/>
            <w:hideMark/>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val="en-AU" w:bidi="ar-SA"/>
              </w:rPr>
              <w:t xml:space="preserve">  -</w:t>
            </w:r>
            <w:r w:rsidRPr="00A508C8">
              <w:rPr>
                <w:rFonts w:ascii="Times New Roman" w:eastAsia="Calibri" w:hAnsi="Times New Roman" w:cs="Times New Roman"/>
                <w:lang w:bidi="ar-SA"/>
              </w:rPr>
              <w:t xml:space="preserve"> Jer 11:16 – 12:2 + 15:15-16</w:t>
            </w:r>
          </w:p>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F51EDE" w:rsidRPr="003A5AB7" w:rsidRDefault="00F51EDE" w:rsidP="009A2DAE">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w:t>
            </w:r>
          </w:p>
        </w:tc>
      </w:tr>
    </w:tbl>
    <w:p w:rsidR="00F51EDE" w:rsidRDefault="00F51EDE" w:rsidP="00F51EDE">
      <w:pPr>
        <w:spacing w:after="0" w:line="240" w:lineRule="auto"/>
        <w:contextualSpacing/>
        <w:rPr>
          <w:rFonts w:ascii="Skolar Cyrillic" w:eastAsia="Calibri" w:hAnsi="Skolar Cyrillic" w:cs="Arial"/>
          <w:b/>
          <w:lang w:val="en-AU" w:bidi="ar-SA"/>
        </w:rPr>
      </w:pPr>
    </w:p>
    <w:p w:rsidR="00F51EDE" w:rsidRDefault="00F51EDE" w:rsidP="00F51EDE">
      <w:pPr>
        <w:spacing w:after="0" w:line="240" w:lineRule="auto"/>
        <w:contextualSpacing/>
        <w:rPr>
          <w:rFonts w:ascii="Skolar Cyrillic" w:eastAsia="Calibri" w:hAnsi="Skolar Cyrillic" w:cs="Arial"/>
          <w:b/>
          <w:lang w:val="en-AU" w:bidi="ar-SA"/>
        </w:rPr>
      </w:pPr>
    </w:p>
    <w:p w:rsidR="00F51EDE" w:rsidRDefault="00F51EDE" w:rsidP="00F51EDE">
      <w:pPr>
        <w:spacing w:after="0" w:line="240" w:lineRule="auto"/>
        <w:contextualSpacing/>
        <w:jc w:val="center"/>
        <w:rPr>
          <w:rFonts w:ascii="Skolar Cyrillic" w:eastAsia="Calibri" w:hAnsi="Skolar Cyrillic" w:cs="Arial"/>
          <w:b/>
          <w:lang w:val="en-AU" w:bidi="ar-SA"/>
        </w:rPr>
      </w:pPr>
      <w:r>
        <w:rPr>
          <w:rFonts w:ascii="Skolar Cyrillic" w:eastAsia="Calibri" w:hAnsi="Skolar Cyrillic" w:cs="Arial"/>
          <w:b/>
          <w:lang w:val="en-AU" w:bidi="ar-SA"/>
        </w:rPr>
        <w:lastRenderedPageBreak/>
        <w:t>Coming Festivals:</w:t>
      </w:r>
    </w:p>
    <w:p w:rsidR="00F51EDE" w:rsidRDefault="00F51EDE" w:rsidP="00F51EDE">
      <w:pPr>
        <w:spacing w:after="0" w:line="240" w:lineRule="auto"/>
        <w:contextualSpacing/>
        <w:jc w:val="center"/>
        <w:rPr>
          <w:rFonts w:ascii="Skolar Cyrillic" w:eastAsia="Calibri" w:hAnsi="Skolar Cyrillic" w:cs="Arial"/>
          <w:b/>
          <w:lang w:val="en-AU" w:bidi="ar-SA"/>
        </w:rPr>
      </w:pPr>
    </w:p>
    <w:p w:rsidR="00F51EDE" w:rsidRDefault="00F51EDE" w:rsidP="00F51EDE">
      <w:pPr>
        <w:spacing w:after="0" w:line="240" w:lineRule="auto"/>
        <w:contextualSpacing/>
        <w:jc w:val="center"/>
        <w:rPr>
          <w:rFonts w:ascii="Skolar Cyrillic" w:eastAsia="Calibri" w:hAnsi="Skolar Cyrillic" w:cs="Arial"/>
          <w:b/>
          <w:lang w:bidi="ar-SA"/>
        </w:rPr>
      </w:pPr>
      <w:r w:rsidRPr="007A6F4F">
        <w:rPr>
          <w:rFonts w:ascii="Skolar Cyrillic" w:eastAsia="Calibri" w:hAnsi="Skolar Cyrillic" w:cs="Arial"/>
          <w:b/>
          <w:lang w:bidi="ar-SA"/>
        </w:rPr>
        <w:t>Pesach Sheni</w:t>
      </w:r>
      <w:r>
        <w:rPr>
          <w:rFonts w:ascii="Skolar Cyrillic" w:eastAsia="Calibri" w:hAnsi="Skolar Cyrillic" w:cs="Arial"/>
          <w:b/>
          <w:lang w:bidi="ar-SA"/>
        </w:rPr>
        <w:t xml:space="preserve"> – Second Chance Passover</w:t>
      </w:r>
    </w:p>
    <w:p w:rsidR="00F51EDE" w:rsidRDefault="00F51EDE" w:rsidP="00F51EDE">
      <w:pPr>
        <w:spacing w:after="0" w:line="240" w:lineRule="auto"/>
        <w:contextualSpacing/>
        <w:jc w:val="center"/>
        <w:rPr>
          <w:rFonts w:ascii="Skolar Cyrillic" w:eastAsia="Calibri" w:hAnsi="Skolar Cyrillic" w:cs="Arial"/>
          <w:bCs/>
          <w:lang w:bidi="ar-SA"/>
        </w:rPr>
      </w:pPr>
      <w:r>
        <w:rPr>
          <w:rFonts w:ascii="Skolar Cyrillic" w:eastAsia="Calibri" w:hAnsi="Skolar Cyrillic" w:cs="Arial"/>
          <w:bCs/>
          <w:lang w:bidi="ar-SA"/>
        </w:rPr>
        <w:t>(Wednesday Evening May 14, 2014)</w:t>
      </w:r>
    </w:p>
    <w:p w:rsidR="00F51EDE" w:rsidRDefault="00F51EDE" w:rsidP="00F51EDE">
      <w:pPr>
        <w:spacing w:after="0" w:line="240" w:lineRule="auto"/>
        <w:contextualSpacing/>
        <w:jc w:val="center"/>
        <w:rPr>
          <w:rFonts w:ascii="Skolar Cyrillic" w:eastAsia="Calibri" w:hAnsi="Skolar Cyrillic" w:cs="Arial"/>
          <w:bCs/>
          <w:lang w:bidi="ar-SA"/>
        </w:rPr>
      </w:pPr>
    </w:p>
    <w:p w:rsidR="00F51EDE" w:rsidRDefault="00F51EDE" w:rsidP="00F51EDE">
      <w:pPr>
        <w:spacing w:after="0" w:line="240" w:lineRule="auto"/>
        <w:contextualSpacing/>
        <w:jc w:val="center"/>
        <w:rPr>
          <w:rFonts w:ascii="Skolar Cyrillic" w:eastAsia="Calibri" w:hAnsi="Skolar Cyrillic" w:cs="Arial"/>
          <w:bCs/>
          <w:lang w:bidi="ar-SA"/>
        </w:rPr>
      </w:pPr>
      <w:r>
        <w:rPr>
          <w:rFonts w:ascii="Skolar Cyrillic" w:eastAsia="Calibri" w:hAnsi="Skolar Cyrillic" w:cs="Arial"/>
          <w:bCs/>
          <w:lang w:bidi="ar-SA"/>
        </w:rPr>
        <w:t>For further information see:</w:t>
      </w:r>
    </w:p>
    <w:p w:rsidR="00F51EDE" w:rsidRPr="007A6F4F" w:rsidRDefault="00F51EDE" w:rsidP="00F51EDE">
      <w:pPr>
        <w:spacing w:after="0" w:line="240" w:lineRule="auto"/>
        <w:contextualSpacing/>
        <w:jc w:val="center"/>
        <w:rPr>
          <w:rFonts w:ascii="Skolar Cyrillic" w:eastAsia="Calibri" w:hAnsi="Skolar Cyrillic" w:cs="Arial"/>
          <w:bCs/>
          <w:lang w:bidi="ar-SA"/>
        </w:rPr>
      </w:pPr>
      <w:hyperlink r:id="rId23" w:history="1">
        <w:r w:rsidRPr="00AA29CB">
          <w:rPr>
            <w:rStyle w:val="Hyperlink"/>
            <w:rFonts w:ascii="Skolar Cyrillic" w:eastAsia="Calibri" w:hAnsi="Skolar Cyrillic" w:cs="Arial"/>
            <w:bCs/>
            <w:lang w:bidi="ar-SA"/>
          </w:rPr>
          <w:t>http://www.betemunah.org/sheni.html</w:t>
        </w:r>
      </w:hyperlink>
      <w:r>
        <w:rPr>
          <w:rFonts w:ascii="Skolar Cyrillic" w:eastAsia="Calibri" w:hAnsi="Skolar Cyrillic" w:cs="Arial"/>
          <w:bCs/>
          <w:lang w:bidi="ar-SA"/>
        </w:rPr>
        <w:t xml:space="preserve"> </w:t>
      </w:r>
    </w:p>
    <w:p w:rsidR="00F51EDE" w:rsidRPr="003A5AB7" w:rsidRDefault="00F51EDE" w:rsidP="00F51EDE">
      <w:pPr>
        <w:spacing w:after="0" w:line="240" w:lineRule="auto"/>
        <w:contextualSpacing/>
        <w:jc w:val="center"/>
        <w:rPr>
          <w:rFonts w:ascii="Skolar Cyrillic" w:eastAsia="Calibri" w:hAnsi="Skolar Cyrillic" w:cs="Arial"/>
          <w:b/>
          <w:lang w:val="en-AU" w:bidi="ar-SA"/>
        </w:rPr>
      </w:pPr>
    </w:p>
    <w:p w:rsidR="00F51EDE" w:rsidRPr="003A5AB7" w:rsidRDefault="00F51EDE" w:rsidP="00F51EDE">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noProof/>
          <w:lang w:bidi="ar-SA"/>
        </w:rPr>
        <w:drawing>
          <wp:inline distT="0" distB="0" distL="0" distR="0" wp14:anchorId="0B421553" wp14:editId="0138D20B">
            <wp:extent cx="1447800" cy="5892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F51EDE" w:rsidRPr="003A5AB7" w:rsidRDefault="00F51EDE" w:rsidP="00F51EDE">
      <w:pPr>
        <w:keepNext/>
        <w:widowControl w:val="0"/>
        <w:spacing w:after="0" w:line="240" w:lineRule="auto"/>
        <w:jc w:val="center"/>
        <w:rPr>
          <w:rFonts w:ascii="Times New Roman" w:eastAsia="Calibri" w:hAnsi="Times New Roman" w:cs="Times New Roman"/>
          <w:lang w:bidi="ar-SA"/>
        </w:rPr>
      </w:pPr>
    </w:p>
    <w:p w:rsidR="00F51EDE" w:rsidRPr="003A5AB7" w:rsidRDefault="00F51EDE" w:rsidP="00F51EDE">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lang w:bidi="ar-SA"/>
        </w:rPr>
        <w:t>Hakham Dr. Yosef ben Haggai</w:t>
      </w:r>
    </w:p>
    <w:p w:rsidR="00F51EDE" w:rsidRPr="003A5AB7" w:rsidRDefault="00F51EDE" w:rsidP="00F51EDE">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lang w:bidi="ar-SA"/>
        </w:rPr>
        <w:t>Rabbi Dr. Hillel ben David</w:t>
      </w:r>
    </w:p>
    <w:p w:rsidR="00F51EDE" w:rsidRPr="003A5AB7" w:rsidRDefault="00F51EDE" w:rsidP="00F51EDE">
      <w:pPr>
        <w:keepNext/>
        <w:widowControl w:val="0"/>
        <w:spacing w:after="0" w:line="240" w:lineRule="auto"/>
        <w:jc w:val="center"/>
        <w:rPr>
          <w:rFonts w:asciiTheme="majorBidi" w:hAnsiTheme="majorBidi" w:cstheme="majorBidi"/>
        </w:rPr>
      </w:pPr>
      <w:r w:rsidRPr="003A5AB7">
        <w:rPr>
          <w:rFonts w:ascii="Times New Roman" w:eastAsia="Calibri" w:hAnsi="Times New Roman" w:cs="Times New Roman"/>
          <w:lang w:bidi="ar-SA"/>
        </w:rPr>
        <w:t>Rabbi Dr. Eliyahu ben Abraham</w:t>
      </w:r>
    </w:p>
    <w:p w:rsidR="00F51EDE" w:rsidRDefault="00F51EDE" w:rsidP="00F51EDE">
      <w:pPr>
        <w:keepNext/>
        <w:widowControl w:val="0"/>
        <w:spacing w:after="0" w:line="240" w:lineRule="auto"/>
        <w:jc w:val="both"/>
        <w:rPr>
          <w:rFonts w:asciiTheme="majorBidi" w:hAnsiTheme="majorBidi" w:cstheme="majorBidi"/>
        </w:rPr>
      </w:pPr>
    </w:p>
    <w:p w:rsidR="00F51EDE" w:rsidRPr="003A5AB7" w:rsidRDefault="00F51EDE" w:rsidP="00F51EDE">
      <w:pPr>
        <w:keepNext/>
        <w:widowControl w:val="0"/>
        <w:spacing w:after="0" w:line="240" w:lineRule="auto"/>
        <w:jc w:val="both"/>
        <w:rPr>
          <w:rFonts w:asciiTheme="majorBidi" w:hAnsiTheme="majorBidi" w:cstheme="majorBidi"/>
        </w:rPr>
      </w:pPr>
    </w:p>
    <w:p w:rsidR="0057530A" w:rsidRDefault="0057530A">
      <w:bookmarkStart w:id="4" w:name="_GoBack"/>
      <w:bookmarkEnd w:id="4"/>
    </w:p>
    <w:sectPr w:rsidR="0057530A" w:rsidSect="00085486">
      <w:headerReference w:type="default" r:id="rId25"/>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3D" w:rsidRDefault="009F023D" w:rsidP="00F51EDE">
      <w:pPr>
        <w:spacing w:after="0" w:line="240" w:lineRule="auto"/>
      </w:pPr>
      <w:r>
        <w:separator/>
      </w:r>
    </w:p>
  </w:endnote>
  <w:endnote w:type="continuationSeparator" w:id="0">
    <w:p w:rsidR="009F023D" w:rsidRDefault="009F023D" w:rsidP="00F5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theme="majorBidi"/>
        <w:sz w:val="18"/>
        <w:szCs w:val="18"/>
      </w:rPr>
      <w:id w:val="1341427449"/>
      <w:docPartObj>
        <w:docPartGallery w:val="Page Numbers (Bottom of Page)"/>
        <w:docPartUnique/>
      </w:docPartObj>
    </w:sdtPr>
    <w:sdtEndPr/>
    <w:sdtContent>
      <w:sdt>
        <w:sdtPr>
          <w:rPr>
            <w:rFonts w:ascii="Arial Narrow" w:hAnsi="Arial Narrow" w:cstheme="majorBidi"/>
            <w:sz w:val="18"/>
            <w:szCs w:val="18"/>
          </w:rPr>
          <w:id w:val="-1669238322"/>
          <w:docPartObj>
            <w:docPartGallery w:val="Page Numbers (Top of Page)"/>
            <w:docPartUnique/>
          </w:docPartObj>
        </w:sdtPr>
        <w:sdtEndPr/>
        <w:sdtContent>
          <w:p w:rsidR="00FF4927" w:rsidRPr="00085486" w:rsidRDefault="009F023D">
            <w:pPr>
              <w:pStyle w:val="Footer"/>
              <w:jc w:val="center"/>
              <w:rPr>
                <w:rFonts w:ascii="Arial Narrow" w:hAnsi="Arial Narrow" w:cstheme="majorBidi"/>
                <w:sz w:val="18"/>
                <w:szCs w:val="18"/>
              </w:rPr>
            </w:pPr>
          </w:p>
          <w:p w:rsidR="00FF4927" w:rsidRPr="00085486" w:rsidRDefault="009F023D" w:rsidP="00085486">
            <w:pPr>
              <w:pStyle w:val="Footer"/>
              <w:jc w:val="center"/>
              <w:rPr>
                <w:rFonts w:ascii="Arial Narrow" w:hAnsi="Arial Narrow" w:cstheme="majorBidi"/>
                <w:sz w:val="18"/>
                <w:szCs w:val="18"/>
              </w:rPr>
            </w:pPr>
            <w:r w:rsidRPr="00085486">
              <w:rPr>
                <w:rFonts w:ascii="Arial Narrow" w:hAnsi="Arial Narrow" w:cstheme="majorBidi"/>
                <w:sz w:val="18"/>
                <w:szCs w:val="18"/>
              </w:rPr>
              <w:t xml:space="preserve">Page </w:t>
            </w:r>
            <w:r w:rsidRPr="00085486">
              <w:rPr>
                <w:rFonts w:ascii="Arial Narrow" w:hAnsi="Arial Narrow" w:cstheme="majorBidi"/>
                <w:b/>
                <w:bCs/>
                <w:sz w:val="18"/>
                <w:szCs w:val="18"/>
              </w:rPr>
              <w:fldChar w:fldCharType="begin"/>
            </w:r>
            <w:r w:rsidRPr="00085486">
              <w:rPr>
                <w:rFonts w:ascii="Arial Narrow" w:hAnsi="Arial Narrow" w:cstheme="majorBidi"/>
                <w:b/>
                <w:bCs/>
                <w:sz w:val="18"/>
                <w:szCs w:val="18"/>
              </w:rPr>
              <w:instrText xml:space="preserve"> PAGE </w:instrText>
            </w:r>
            <w:r w:rsidRPr="00085486">
              <w:rPr>
                <w:rFonts w:ascii="Arial Narrow" w:hAnsi="Arial Narrow" w:cstheme="majorBidi"/>
                <w:b/>
                <w:bCs/>
                <w:sz w:val="18"/>
                <w:szCs w:val="18"/>
              </w:rPr>
              <w:fldChar w:fldCharType="separate"/>
            </w:r>
            <w:r w:rsidR="00576723">
              <w:rPr>
                <w:rFonts w:ascii="Arial Narrow" w:hAnsi="Arial Narrow" w:cstheme="majorBidi"/>
                <w:b/>
                <w:bCs/>
                <w:noProof/>
                <w:sz w:val="18"/>
                <w:szCs w:val="18"/>
              </w:rPr>
              <w:t>46</w:t>
            </w:r>
            <w:r w:rsidRPr="00085486">
              <w:rPr>
                <w:rFonts w:ascii="Arial Narrow" w:hAnsi="Arial Narrow" w:cstheme="majorBidi"/>
                <w:b/>
                <w:bCs/>
                <w:sz w:val="18"/>
                <w:szCs w:val="18"/>
              </w:rPr>
              <w:fldChar w:fldCharType="end"/>
            </w:r>
            <w:r w:rsidRPr="00085486">
              <w:rPr>
                <w:rFonts w:ascii="Arial Narrow" w:hAnsi="Arial Narrow" w:cstheme="majorBidi"/>
                <w:sz w:val="18"/>
                <w:szCs w:val="18"/>
              </w:rPr>
              <w:t xml:space="preserve"> of </w:t>
            </w:r>
            <w:r w:rsidRPr="00085486">
              <w:rPr>
                <w:rFonts w:ascii="Arial Narrow" w:hAnsi="Arial Narrow" w:cstheme="majorBidi"/>
                <w:b/>
                <w:bCs/>
                <w:sz w:val="18"/>
                <w:szCs w:val="18"/>
              </w:rPr>
              <w:fldChar w:fldCharType="begin"/>
            </w:r>
            <w:r w:rsidRPr="00085486">
              <w:rPr>
                <w:rFonts w:ascii="Arial Narrow" w:hAnsi="Arial Narrow" w:cstheme="majorBidi"/>
                <w:b/>
                <w:bCs/>
                <w:sz w:val="18"/>
                <w:szCs w:val="18"/>
              </w:rPr>
              <w:instrText xml:space="preserve"> NUMPAGES  </w:instrText>
            </w:r>
            <w:r w:rsidRPr="00085486">
              <w:rPr>
                <w:rFonts w:ascii="Arial Narrow" w:hAnsi="Arial Narrow" w:cstheme="majorBidi"/>
                <w:b/>
                <w:bCs/>
                <w:sz w:val="18"/>
                <w:szCs w:val="18"/>
              </w:rPr>
              <w:fldChar w:fldCharType="separate"/>
            </w:r>
            <w:r w:rsidR="00576723">
              <w:rPr>
                <w:rFonts w:ascii="Arial Narrow" w:hAnsi="Arial Narrow" w:cstheme="majorBidi"/>
                <w:b/>
                <w:bCs/>
                <w:noProof/>
                <w:sz w:val="18"/>
                <w:szCs w:val="18"/>
              </w:rPr>
              <w:t>46</w:t>
            </w:r>
            <w:r w:rsidRPr="00085486">
              <w:rPr>
                <w:rFonts w:ascii="Arial Narrow" w:hAnsi="Arial Narrow"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3D" w:rsidRDefault="009F023D" w:rsidP="00F51EDE">
      <w:pPr>
        <w:spacing w:after="0" w:line="240" w:lineRule="auto"/>
      </w:pPr>
      <w:r>
        <w:separator/>
      </w:r>
    </w:p>
  </w:footnote>
  <w:footnote w:type="continuationSeparator" w:id="0">
    <w:p w:rsidR="009F023D" w:rsidRDefault="009F023D" w:rsidP="00F51EDE">
      <w:pPr>
        <w:spacing w:after="0" w:line="240" w:lineRule="auto"/>
      </w:pPr>
      <w:r>
        <w:continuationSeparator/>
      </w:r>
    </w:p>
  </w:footnote>
  <w:footnote w:id="1">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The virtuous power goes beyond imagination and cravings.</w:t>
      </w:r>
    </w:p>
  </w:footnote>
  <w:footnote w:id="2">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Again, we have the compound of potential power realized within us. </w:t>
      </w:r>
    </w:p>
  </w:footnote>
  <w:footnote w:id="3">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reference to the Officer “Darshan” is mentioned here again in the Greek word </w:t>
      </w:r>
      <w:r w:rsidRPr="002D0A39">
        <w:rPr>
          <w:rFonts w:asciiTheme="majorBidi" w:hAnsiTheme="majorBidi" w:cstheme="majorBidi"/>
          <w:b/>
          <w:bCs/>
          <w:iCs/>
          <w:szCs w:val="18"/>
          <w:lang w:val="el-GR"/>
        </w:rPr>
        <w:t>δόξα</w:t>
      </w:r>
      <w:r w:rsidRPr="002D0A39">
        <w:rPr>
          <w:rFonts w:asciiTheme="majorBidi" w:hAnsiTheme="majorBidi" w:cstheme="majorBidi"/>
          <w:iCs/>
          <w:szCs w:val="18"/>
        </w:rPr>
        <w:t xml:space="preserve"> – </w:t>
      </w:r>
      <w:r w:rsidRPr="002D0A39">
        <w:rPr>
          <w:rFonts w:asciiTheme="majorBidi" w:hAnsiTheme="majorBidi" w:cstheme="majorBidi"/>
          <w:i/>
          <w:iCs/>
          <w:szCs w:val="18"/>
        </w:rPr>
        <w:t>doxa</w:t>
      </w:r>
      <w:r w:rsidRPr="002D0A39">
        <w:rPr>
          <w:rFonts w:asciiTheme="majorBidi" w:hAnsiTheme="majorBidi" w:cstheme="majorBidi"/>
          <w:iCs/>
          <w:szCs w:val="18"/>
        </w:rPr>
        <w:t>.</w:t>
      </w:r>
    </w:p>
  </w:footnote>
  <w:footnote w:id="4">
    <w:p w:rsidR="00F51EDE" w:rsidRDefault="00F51EDE" w:rsidP="00F51EDE">
      <w:pPr>
        <w:pStyle w:val="FootnoteText"/>
      </w:pPr>
      <w:r>
        <w:rPr>
          <w:rStyle w:val="FootnoteReference"/>
        </w:rPr>
        <w:footnoteRef/>
      </w:r>
      <w:r>
        <w:t xml:space="preserve"> Bamidbar (</w:t>
      </w:r>
      <w:r w:rsidRPr="00BF3424">
        <w:t>Numbers</w:t>
      </w:r>
      <w:r>
        <w:t>)</w:t>
      </w:r>
      <w:r w:rsidRPr="00BF3424">
        <w:t xml:space="preserve"> </w:t>
      </w:r>
      <w:r w:rsidRPr="00BF3424">
        <w:rPr>
          <w:iCs/>
        </w:rPr>
        <w:t>16:3</w:t>
      </w:r>
    </w:p>
  </w:footnote>
  <w:footnote w:id="5">
    <w:p w:rsidR="00F51EDE" w:rsidRDefault="00F51EDE" w:rsidP="00F51EDE">
      <w:pPr>
        <w:pStyle w:val="FootnoteText"/>
      </w:pPr>
      <w:r>
        <w:rPr>
          <w:rStyle w:val="FootnoteReference"/>
        </w:rPr>
        <w:footnoteRef/>
      </w:r>
      <w:r>
        <w:t xml:space="preserve"> </w:t>
      </w:r>
      <w:r w:rsidRPr="00BF3424">
        <w:t>Tora</w:t>
      </w:r>
      <w:r>
        <w:t>t</w:t>
      </w:r>
      <w:r w:rsidRPr="00BF3424">
        <w:t xml:space="preserve"> Chessed</w:t>
      </w:r>
    </w:p>
  </w:footnote>
  <w:footnote w:id="6">
    <w:p w:rsidR="00F51EDE" w:rsidRDefault="00F51EDE" w:rsidP="00F51EDE">
      <w:pPr>
        <w:pStyle w:val="FootnoteText"/>
      </w:pPr>
      <w:r>
        <w:rPr>
          <w:rStyle w:val="FootnoteReference"/>
        </w:rPr>
        <w:footnoteRef/>
      </w:r>
      <w:r>
        <w:t xml:space="preserve"> </w:t>
      </w:r>
      <w:r w:rsidRPr="0068537D">
        <w:rPr>
          <w:iCs/>
        </w:rPr>
        <w:t>Rashi</w:t>
      </w:r>
    </w:p>
  </w:footnote>
  <w:footnote w:id="7">
    <w:p w:rsidR="00F51EDE" w:rsidRDefault="00F51EDE" w:rsidP="00F51EDE">
      <w:pPr>
        <w:pStyle w:val="FootnoteText"/>
      </w:pPr>
      <w:r>
        <w:rPr>
          <w:rStyle w:val="FootnoteReference"/>
        </w:rPr>
        <w:footnoteRef/>
      </w:r>
      <w:r>
        <w:t xml:space="preserve"> T</w:t>
      </w:r>
      <w:r w:rsidRPr="0068537D">
        <w:rPr>
          <w:iCs/>
        </w:rPr>
        <w:t>he Temple Mount</w:t>
      </w:r>
    </w:p>
  </w:footnote>
  <w:footnote w:id="8">
    <w:p w:rsidR="00F51EDE" w:rsidRDefault="00F51EDE" w:rsidP="00F51EDE">
      <w:pPr>
        <w:pStyle w:val="FootnoteText"/>
      </w:pPr>
      <w:r>
        <w:rPr>
          <w:rStyle w:val="FootnoteReference"/>
        </w:rPr>
        <w:footnoteRef/>
      </w:r>
      <w:r>
        <w:t xml:space="preserve"> </w:t>
      </w:r>
      <w:r>
        <w:rPr>
          <w:iCs/>
        </w:rPr>
        <w:t>S</w:t>
      </w:r>
      <w:r w:rsidRPr="0068537D">
        <w:rPr>
          <w:iCs/>
        </w:rPr>
        <w:t>uch as the Mount of Olives</w:t>
      </w:r>
      <w:r>
        <w:rPr>
          <w:iCs/>
        </w:rPr>
        <w:t>.</w:t>
      </w:r>
    </w:p>
  </w:footnote>
  <w:footnote w:id="9">
    <w:p w:rsidR="00F51EDE" w:rsidRDefault="00F51EDE" w:rsidP="00F51EDE">
      <w:pPr>
        <w:pStyle w:val="FootnoteText"/>
      </w:pPr>
      <w:r>
        <w:rPr>
          <w:rStyle w:val="FootnoteReference"/>
        </w:rPr>
        <w:footnoteRef/>
      </w:r>
      <w:r>
        <w:t xml:space="preserve"> </w:t>
      </w:r>
      <w:r w:rsidRPr="00ED2AEB">
        <w:rPr>
          <w:iCs/>
        </w:rPr>
        <w:t xml:space="preserve">see </w:t>
      </w:r>
      <w:r w:rsidRPr="003D1149">
        <w:rPr>
          <w:iCs/>
        </w:rPr>
        <w:t>Yoma</w:t>
      </w:r>
      <w:r w:rsidRPr="007E76D3">
        <w:rPr>
          <w:i/>
          <w:iCs/>
        </w:rPr>
        <w:t xml:space="preserve"> </w:t>
      </w:r>
      <w:r w:rsidRPr="007E76D3">
        <w:rPr>
          <w:bCs/>
          <w:iCs/>
        </w:rPr>
        <w:t>55b</w:t>
      </w:r>
      <w:r w:rsidRPr="00ED2AEB">
        <w:rPr>
          <w:b/>
          <w:bCs/>
          <w:iCs/>
        </w:rPr>
        <w:t xml:space="preserve">; </w:t>
      </w:r>
      <w:r w:rsidRPr="003D1149">
        <w:rPr>
          <w:iCs/>
        </w:rPr>
        <w:t>Eretz HaChaim</w:t>
      </w:r>
    </w:p>
  </w:footnote>
  <w:footnote w:id="10">
    <w:p w:rsidR="00F51EDE" w:rsidRDefault="00F51EDE" w:rsidP="00F51EDE">
      <w:pPr>
        <w:pStyle w:val="FootnoteText"/>
      </w:pPr>
      <w:r>
        <w:rPr>
          <w:rStyle w:val="FootnoteReference"/>
        </w:rPr>
        <w:footnoteRef/>
      </w:r>
      <w:r>
        <w:t xml:space="preserve"> </w:t>
      </w:r>
      <w:r w:rsidRPr="003D1149">
        <w:rPr>
          <w:iCs/>
        </w:rPr>
        <w:t>Berachot</w:t>
      </w:r>
      <w:r w:rsidRPr="003D1149">
        <w:rPr>
          <w:i/>
          <w:iCs/>
        </w:rPr>
        <w:t xml:space="preserve"> </w:t>
      </w:r>
      <w:r w:rsidRPr="003D1149">
        <w:rPr>
          <w:iCs/>
        </w:rPr>
        <w:t>8a</w:t>
      </w:r>
    </w:p>
  </w:footnote>
  <w:footnote w:id="11">
    <w:p w:rsidR="00F51EDE" w:rsidRDefault="00F51EDE" w:rsidP="00F51EDE">
      <w:pPr>
        <w:pStyle w:val="FootnoteText"/>
      </w:pPr>
      <w:r>
        <w:rPr>
          <w:rStyle w:val="FootnoteReference"/>
        </w:rPr>
        <w:footnoteRef/>
      </w:r>
      <w:r>
        <w:t xml:space="preserve"> Lit. “Houses of Assembly (Gathering)”. This is the common Hebrew term for a </w:t>
      </w:r>
      <w:r w:rsidRPr="00DE13E2">
        <w:rPr>
          <w:i/>
        </w:rPr>
        <w:t>synagogue</w:t>
      </w:r>
      <w:r>
        <w:t>.</w:t>
      </w:r>
    </w:p>
  </w:footnote>
  <w:footnote w:id="12">
    <w:p w:rsidR="00F51EDE" w:rsidRDefault="00F51EDE" w:rsidP="00F51EDE">
      <w:pPr>
        <w:pStyle w:val="FootnoteText"/>
      </w:pPr>
      <w:r>
        <w:rPr>
          <w:rStyle w:val="FootnoteReference"/>
        </w:rPr>
        <w:footnoteRef/>
      </w:r>
      <w:r>
        <w:t xml:space="preserve"> Places of Torah study.</w:t>
      </w:r>
    </w:p>
  </w:footnote>
  <w:footnote w:id="13">
    <w:p w:rsidR="00F51EDE" w:rsidRDefault="00F51EDE" w:rsidP="00F51EDE">
      <w:pPr>
        <w:pStyle w:val="FootnoteText"/>
      </w:pPr>
      <w:r>
        <w:rPr>
          <w:rStyle w:val="FootnoteReference"/>
        </w:rPr>
        <w:footnoteRef/>
      </w:r>
      <w:r>
        <w:t xml:space="preserve"> Dalet</w:t>
      </w:r>
      <w:r w:rsidRPr="00980B7F">
        <w:t xml:space="preserve"> amot translates most accurately as personal space. Using it in a sentence, one might say, Whether you choose to put on deodorant is your own business, as long as you stay out of my </w:t>
      </w:r>
      <w:r>
        <w:t>Dalet</w:t>
      </w:r>
      <w:r w:rsidRPr="00980B7F">
        <w:t xml:space="preserve"> amot.</w:t>
      </w:r>
      <w:r>
        <w:t xml:space="preserve"> </w:t>
      </w:r>
      <w:r w:rsidRPr="00980B7F">
        <w:t>A secondary sense of the word is an area of expertise, as in Don</w:t>
      </w:r>
      <w:r>
        <w:t>’</w:t>
      </w:r>
      <w:r w:rsidRPr="00980B7F">
        <w:t xml:space="preserve">t ask me about quantum physics, thats outside my </w:t>
      </w:r>
      <w:r>
        <w:t>Dalet</w:t>
      </w:r>
      <w:r w:rsidRPr="00980B7F">
        <w:t xml:space="preserve"> amot.</w:t>
      </w:r>
      <w:r>
        <w:t xml:space="preserve"> Dalet</w:t>
      </w:r>
      <w:r w:rsidRPr="00980B7F">
        <w:t xml:space="preserve"> amot measures about six feet: </w:t>
      </w:r>
      <w:r>
        <w:t>Dalet</w:t>
      </w:r>
      <w:r w:rsidRPr="00980B7F">
        <w:t xml:space="preserve"> is the Hebrew letter corresponding to the number four, and an amah is the biblical measure of a cubit, the distance from your elbow to your middle fingertip (roughly a foot and a half for most people.) In Jewish law, </w:t>
      </w:r>
      <w:r>
        <w:rPr>
          <w:i/>
        </w:rPr>
        <w:t>Dalet</w:t>
      </w:r>
      <w:r w:rsidRPr="00980B7F">
        <w:rPr>
          <w:i/>
        </w:rPr>
        <w:t xml:space="preserve"> amot</w:t>
      </w:r>
      <w:r w:rsidRPr="00980B7F">
        <w:t xml:space="preserve"> is a persons private domain.</w:t>
      </w:r>
      <w:r>
        <w:t xml:space="preserve"> </w:t>
      </w:r>
      <w:r w:rsidRPr="00980B7F">
        <w:t>Among the ramifications of this definition are that carrying an object a distance of more than four amot in a public domain on Shabbat violates a biblical prohibition; and that a man should not walk more than four amot with his head uncovered. </w:t>
      </w:r>
    </w:p>
  </w:footnote>
  <w:footnote w:id="14">
    <w:p w:rsidR="00F51EDE" w:rsidRDefault="00F51EDE" w:rsidP="00F51EDE">
      <w:pPr>
        <w:pStyle w:val="FootnoteText"/>
      </w:pPr>
      <w:r>
        <w:rPr>
          <w:rStyle w:val="FootnoteReference"/>
        </w:rPr>
        <w:footnoteRef/>
      </w:r>
      <w:r>
        <w:t xml:space="preserve"> Tehillim (Psalms) 87:2</w:t>
      </w:r>
    </w:p>
  </w:footnote>
  <w:footnote w:id="15">
    <w:p w:rsidR="00F51EDE" w:rsidRDefault="00F51EDE" w:rsidP="00F51EDE">
      <w:pPr>
        <w:pStyle w:val="FootnoteText"/>
      </w:pPr>
      <w:r>
        <w:rPr>
          <w:rStyle w:val="FootnoteReference"/>
        </w:rPr>
        <w:footnoteRef/>
      </w:r>
      <w:r>
        <w:t xml:space="preserve"> </w:t>
      </w:r>
      <w:r w:rsidRPr="00DB0B82">
        <w:t>Beth Midrash is here understood as the house of popular, aggadic lectures which, however, was not devoted to the study of Halachah.</w:t>
      </w:r>
    </w:p>
  </w:footnote>
  <w:footnote w:id="16">
    <w:p w:rsidR="00F51EDE" w:rsidRDefault="00F51EDE" w:rsidP="00F51EDE">
      <w:pPr>
        <w:pStyle w:val="FootnoteText"/>
      </w:pPr>
      <w:r>
        <w:rPr>
          <w:rStyle w:val="FootnoteReference"/>
        </w:rPr>
        <w:footnoteRef/>
      </w:r>
      <w:r>
        <w:t xml:space="preserve"> </w:t>
      </w:r>
      <w:r w:rsidRPr="00DB0B82">
        <w:t>In the Beth-hamidrash.</w:t>
      </w:r>
    </w:p>
  </w:footnote>
  <w:footnote w:id="17">
    <w:p w:rsidR="00F51EDE" w:rsidRPr="006C4C6F" w:rsidRDefault="00F51EDE" w:rsidP="00F51EDE">
      <w:pPr>
        <w:pStyle w:val="FootnoteText"/>
      </w:pPr>
      <w:r>
        <w:rPr>
          <w:rStyle w:val="FootnoteReference"/>
        </w:rPr>
        <w:footnoteRef/>
      </w:r>
      <w:r>
        <w:t xml:space="preserve"> </w:t>
      </w:r>
      <w:r w:rsidRPr="006C4C6F">
        <w:rPr>
          <w:b/>
          <w:bCs/>
          <w:lang w:val="en"/>
        </w:rPr>
        <w:t>Tanakh</w:t>
      </w:r>
      <w:r>
        <w:rPr>
          <w:lang w:val="en"/>
        </w:rPr>
        <w:t xml:space="preserve"> </w:t>
      </w:r>
      <w:r w:rsidRPr="006C4C6F">
        <w:rPr>
          <w:lang w:val="en"/>
        </w:rPr>
        <w:t>(</w:t>
      </w:r>
      <w:r w:rsidRPr="00AE7EE8">
        <w:rPr>
          <w:lang w:val="en"/>
        </w:rPr>
        <w:t>Hebrew</w:t>
      </w:r>
      <w:r w:rsidRPr="006C4C6F">
        <w:rPr>
          <w:lang w:val="en"/>
        </w:rPr>
        <w:t>:</w:t>
      </w:r>
      <w:r>
        <w:rPr>
          <w:lang w:val="en"/>
        </w:rPr>
        <w:t xml:space="preserve"> </w:t>
      </w:r>
      <w:r w:rsidRPr="006C4C6F">
        <w:rPr>
          <w:rFonts w:hint="cs"/>
          <w:rtl/>
          <w:lang w:bidi="he-IL"/>
        </w:rPr>
        <w:t>תנ׳ך</w:t>
      </w:r>
      <w:r w:rsidRPr="006C4C6F">
        <w:rPr>
          <w:cs/>
        </w:rPr>
        <w:t>‎</w:t>
      </w:r>
      <w:r w:rsidRPr="006C4C6F">
        <w:rPr>
          <w:lang w:val="en"/>
        </w:rPr>
        <w:t>) (also</w:t>
      </w:r>
      <w:r>
        <w:rPr>
          <w:lang w:val="en"/>
        </w:rPr>
        <w:t xml:space="preserve"> </w:t>
      </w:r>
      <w:r w:rsidRPr="006C4C6F">
        <w:rPr>
          <w:lang w:val="en"/>
        </w:rPr>
        <w:t>Tanach, IPA:</w:t>
      </w:r>
      <w:r>
        <w:rPr>
          <w:lang w:val="en"/>
        </w:rPr>
        <w:t xml:space="preserve"> </w:t>
      </w:r>
      <w:r w:rsidRPr="006C4C6F">
        <w:rPr>
          <w:lang w:val="en"/>
        </w:rPr>
        <w:t>[ta</w:t>
      </w:r>
      <w:r>
        <w:rPr>
          <w:lang w:val="en"/>
        </w:rPr>
        <w:t>’</w:t>
      </w:r>
      <w:r w:rsidRPr="006C4C6F">
        <w:rPr>
          <w:lang w:val="en"/>
        </w:rPr>
        <w:t>nax]</w:t>
      </w:r>
      <w:r>
        <w:rPr>
          <w:lang w:val="en"/>
        </w:rPr>
        <w:t xml:space="preserve"> </w:t>
      </w:r>
      <w:r w:rsidRPr="006C4C6F">
        <w:rPr>
          <w:lang w:val="en"/>
        </w:rPr>
        <w:t>or</w:t>
      </w:r>
      <w:r>
        <w:rPr>
          <w:lang w:val="en"/>
        </w:rPr>
        <w:t xml:space="preserve"> </w:t>
      </w:r>
      <w:r w:rsidRPr="006C4C6F">
        <w:rPr>
          <w:lang w:val="en"/>
        </w:rPr>
        <w:t>[tə</w:t>
      </w:r>
      <w:r>
        <w:rPr>
          <w:lang w:val="en"/>
        </w:rPr>
        <w:t>’</w:t>
      </w:r>
      <w:r w:rsidRPr="006C4C6F">
        <w:rPr>
          <w:lang w:val="en"/>
        </w:rPr>
        <w:t>nax], Tenakh or Tenak) is an acronym that identifies the Hebrew Bible. The acronym is formed from the initial Hebrew letters of the Tanakh</w:t>
      </w:r>
      <w:r>
        <w:rPr>
          <w:lang w:val="en"/>
        </w:rPr>
        <w:t>’</w:t>
      </w:r>
      <w:r w:rsidRPr="006C4C6F">
        <w:rPr>
          <w:lang w:val="en"/>
        </w:rPr>
        <w:t>s three traditional subdivisions:</w:t>
      </w:r>
    </w:p>
    <w:p w:rsidR="00F51EDE" w:rsidRPr="006C4C6F" w:rsidRDefault="00F51EDE" w:rsidP="00F51EDE">
      <w:pPr>
        <w:pStyle w:val="FootnoteText"/>
      </w:pPr>
      <w:r w:rsidRPr="006C4C6F">
        <w:rPr>
          <w:b/>
          <w:bCs/>
          <w:lang w:val="en"/>
        </w:rPr>
        <w:t>Torah</w:t>
      </w:r>
      <w:r>
        <w:rPr>
          <w:lang w:val="en"/>
        </w:rPr>
        <w:t xml:space="preserve"> </w:t>
      </w:r>
      <w:r w:rsidRPr="006C4C6F">
        <w:rPr>
          <w:lang w:val="en"/>
        </w:rPr>
        <w:t>(</w:t>
      </w:r>
      <w:r w:rsidRPr="006C4C6F">
        <w:rPr>
          <w:rFonts w:hint="cs"/>
          <w:rtl/>
          <w:lang w:bidi="he-IL"/>
        </w:rPr>
        <w:t>תורה</w:t>
      </w:r>
      <w:r w:rsidRPr="006C4C6F">
        <w:rPr>
          <w:lang w:val="en"/>
        </w:rPr>
        <w:t xml:space="preserve">), meaning </w:t>
      </w:r>
      <w:r>
        <w:rPr>
          <w:lang w:val="en"/>
        </w:rPr>
        <w:t>“</w:t>
      </w:r>
      <w:r w:rsidRPr="006C4C6F">
        <w:rPr>
          <w:lang w:val="en"/>
        </w:rPr>
        <w:t>teaching</w:t>
      </w:r>
      <w:r>
        <w:rPr>
          <w:lang w:val="en"/>
        </w:rPr>
        <w:t>”</w:t>
      </w:r>
      <w:r w:rsidRPr="006C4C6F">
        <w:rPr>
          <w:lang w:val="en"/>
        </w:rPr>
        <w:t xml:space="preserve"> or </w:t>
      </w:r>
      <w:r>
        <w:rPr>
          <w:lang w:val="en"/>
        </w:rPr>
        <w:t>“</w:t>
      </w:r>
      <w:r w:rsidRPr="00AE7EE8">
        <w:rPr>
          <w:lang w:val="en"/>
        </w:rPr>
        <w:t>law</w:t>
      </w:r>
      <w:r w:rsidRPr="006C4C6F">
        <w:rPr>
          <w:lang w:val="en"/>
        </w:rPr>
        <w:t>,</w:t>
      </w:r>
      <w:r>
        <w:rPr>
          <w:lang w:val="en"/>
        </w:rPr>
        <w:t>”</w:t>
      </w:r>
      <w:r w:rsidRPr="006C4C6F">
        <w:rPr>
          <w:lang w:val="en"/>
        </w:rPr>
        <w:t xml:space="preserve"> includes the</w:t>
      </w:r>
      <w:r>
        <w:rPr>
          <w:lang w:val="en"/>
        </w:rPr>
        <w:t xml:space="preserve"> </w:t>
      </w:r>
      <w:r w:rsidRPr="00AE7EE8">
        <w:rPr>
          <w:lang w:val="en"/>
        </w:rPr>
        <w:t>Five</w:t>
      </w:r>
      <w:r>
        <w:rPr>
          <w:lang w:val="en"/>
        </w:rPr>
        <w:t xml:space="preserve"> </w:t>
      </w:r>
      <w:r w:rsidRPr="006C4C6F">
        <w:rPr>
          <w:lang w:val="en"/>
        </w:rPr>
        <w:t xml:space="preserve">Books of Moses. The Torah is also known by its Greek name, </w:t>
      </w:r>
      <w:r>
        <w:rPr>
          <w:lang w:val="en"/>
        </w:rPr>
        <w:t>“</w:t>
      </w:r>
      <w:r w:rsidRPr="006C4C6F">
        <w:rPr>
          <w:lang w:val="en"/>
        </w:rPr>
        <w:t>the Pentateuch</w:t>
      </w:r>
      <w:r>
        <w:rPr>
          <w:lang w:val="en"/>
        </w:rPr>
        <w:t>”,</w:t>
      </w:r>
      <w:r w:rsidRPr="006C4C6F">
        <w:rPr>
          <w:lang w:val="en"/>
        </w:rPr>
        <w:t xml:space="preserve"> which similarly means </w:t>
      </w:r>
      <w:r>
        <w:rPr>
          <w:lang w:val="en"/>
        </w:rPr>
        <w:t>“</w:t>
      </w:r>
      <w:r w:rsidRPr="006C4C6F">
        <w:rPr>
          <w:lang w:val="en"/>
        </w:rPr>
        <w:t>five scrolls</w:t>
      </w:r>
      <w:r>
        <w:rPr>
          <w:lang w:val="en"/>
        </w:rPr>
        <w:t>”.</w:t>
      </w:r>
    </w:p>
    <w:p w:rsidR="00F51EDE" w:rsidRPr="006C4C6F" w:rsidRDefault="00F51EDE" w:rsidP="00F51EDE">
      <w:pPr>
        <w:pStyle w:val="FootnoteText"/>
      </w:pPr>
      <w:r w:rsidRPr="006C4C6F">
        <w:rPr>
          <w:b/>
          <w:bCs/>
          <w:lang w:val="en"/>
        </w:rPr>
        <w:t>Nevi</w:t>
      </w:r>
      <w:r>
        <w:rPr>
          <w:b/>
          <w:bCs/>
          <w:lang w:val="en"/>
        </w:rPr>
        <w:t>’</w:t>
      </w:r>
      <w:r w:rsidRPr="006C4C6F">
        <w:rPr>
          <w:b/>
          <w:bCs/>
          <w:lang w:val="en"/>
        </w:rPr>
        <w:t>im</w:t>
      </w:r>
      <w:r>
        <w:rPr>
          <w:lang w:val="en"/>
        </w:rPr>
        <w:t xml:space="preserve"> </w:t>
      </w:r>
      <w:r w:rsidRPr="006C4C6F">
        <w:rPr>
          <w:lang w:val="en"/>
        </w:rPr>
        <w:t>(</w:t>
      </w:r>
      <w:r w:rsidRPr="006C4C6F">
        <w:rPr>
          <w:rFonts w:hint="cs"/>
          <w:rtl/>
          <w:lang w:bidi="he-IL"/>
        </w:rPr>
        <w:t>נביאים</w:t>
      </w:r>
      <w:r w:rsidRPr="006C4C6F">
        <w:rPr>
          <w:lang w:val="en"/>
        </w:rPr>
        <w:t xml:space="preserve">), meaning </w:t>
      </w:r>
      <w:r>
        <w:rPr>
          <w:lang w:val="en"/>
        </w:rPr>
        <w:t>“</w:t>
      </w:r>
      <w:r w:rsidRPr="006C4C6F">
        <w:rPr>
          <w:lang w:val="en"/>
        </w:rPr>
        <w:t>Prophets</w:t>
      </w:r>
      <w:r>
        <w:rPr>
          <w:lang w:val="en"/>
        </w:rPr>
        <w:t>”.</w:t>
      </w:r>
      <w:r w:rsidRPr="006C4C6F">
        <w:rPr>
          <w:lang w:val="en"/>
        </w:rPr>
        <w:t xml:space="preserve"> The Nevi</w:t>
      </w:r>
      <w:r>
        <w:rPr>
          <w:lang w:val="en"/>
        </w:rPr>
        <w:t>’</w:t>
      </w:r>
      <w:r w:rsidRPr="006C4C6F">
        <w:rPr>
          <w:lang w:val="en"/>
        </w:rPr>
        <w:t>im are often divided into the Earlier Prophets, which are generally historical, and the Later Prophets, which contain more exhortational prophecies.</w:t>
      </w:r>
    </w:p>
    <w:p w:rsidR="00F51EDE" w:rsidRPr="006C4C6F" w:rsidRDefault="00F51EDE" w:rsidP="00F51EDE">
      <w:pPr>
        <w:pStyle w:val="FootnoteText"/>
      </w:pPr>
      <w:r w:rsidRPr="006C4C6F">
        <w:rPr>
          <w:b/>
          <w:bCs/>
          <w:lang w:val="en"/>
        </w:rPr>
        <w:t>Ketuvim</w:t>
      </w:r>
      <w:r>
        <w:rPr>
          <w:lang w:val="en"/>
        </w:rPr>
        <w:t xml:space="preserve"> </w:t>
      </w:r>
      <w:r w:rsidRPr="006C4C6F">
        <w:rPr>
          <w:lang w:val="en"/>
        </w:rPr>
        <w:t>(</w:t>
      </w:r>
      <w:r w:rsidRPr="006C4C6F">
        <w:rPr>
          <w:rFonts w:hint="cs"/>
          <w:rtl/>
          <w:lang w:bidi="he-IL"/>
        </w:rPr>
        <w:t>כתובים</w:t>
      </w:r>
      <w:r w:rsidRPr="006C4C6F">
        <w:rPr>
          <w:lang w:val="en"/>
        </w:rPr>
        <w:t xml:space="preserve">), meaning </w:t>
      </w:r>
      <w:r>
        <w:rPr>
          <w:lang w:val="en"/>
        </w:rPr>
        <w:t>“</w:t>
      </w:r>
      <w:r w:rsidRPr="006C4C6F">
        <w:rPr>
          <w:lang w:val="en"/>
        </w:rPr>
        <w:t>Writings</w:t>
      </w:r>
      <w:r>
        <w:rPr>
          <w:lang w:val="en"/>
        </w:rPr>
        <w:t>”,</w:t>
      </w:r>
      <w:r w:rsidRPr="006C4C6F">
        <w:rPr>
          <w:lang w:val="en"/>
        </w:rPr>
        <w:t xml:space="preserve"> are sometimes also known by the Greek title </w:t>
      </w:r>
      <w:r>
        <w:rPr>
          <w:lang w:val="en"/>
        </w:rPr>
        <w:t>“</w:t>
      </w:r>
      <w:r w:rsidRPr="006C4C6F">
        <w:rPr>
          <w:lang w:val="en"/>
        </w:rPr>
        <w:t>Hagiographa.</w:t>
      </w:r>
      <w:r>
        <w:rPr>
          <w:lang w:val="en"/>
        </w:rPr>
        <w:t>”</w:t>
      </w:r>
      <w:r w:rsidRPr="006C4C6F">
        <w:rPr>
          <w:lang w:val="en"/>
        </w:rPr>
        <w:t xml:space="preserve"> These encompass all the remaining books, and include the</w:t>
      </w:r>
      <w:r>
        <w:rPr>
          <w:lang w:val="en"/>
        </w:rPr>
        <w:t xml:space="preserve"> </w:t>
      </w:r>
      <w:r w:rsidRPr="00AE7EE8">
        <w:rPr>
          <w:lang w:val="en"/>
        </w:rPr>
        <w:t>Five</w:t>
      </w:r>
      <w:r>
        <w:rPr>
          <w:lang w:val="en"/>
        </w:rPr>
        <w:t xml:space="preserve"> </w:t>
      </w:r>
      <w:r w:rsidRPr="006C4C6F">
        <w:rPr>
          <w:lang w:val="en"/>
        </w:rPr>
        <w:t>Scrolls.</w:t>
      </w:r>
    </w:p>
    <w:p w:rsidR="00F51EDE" w:rsidRDefault="00F51EDE" w:rsidP="00F51EDE">
      <w:pPr>
        <w:pStyle w:val="FootnoteText"/>
      </w:pPr>
    </w:p>
  </w:footnote>
  <w:footnote w:id="18">
    <w:p w:rsidR="00F51EDE" w:rsidRDefault="00F51EDE" w:rsidP="00F51EDE">
      <w:pPr>
        <w:pStyle w:val="FootnoteText"/>
      </w:pPr>
      <w:r>
        <w:rPr>
          <w:rStyle w:val="FootnoteReference"/>
        </w:rPr>
        <w:footnoteRef/>
      </w:r>
      <w:r>
        <w:t xml:space="preserve"> Bereshit (Genesis) </w:t>
      </w:r>
      <w:r w:rsidRPr="002A00B8">
        <w:t>15:18</w:t>
      </w:r>
      <w:r>
        <w:t>.</w:t>
      </w:r>
    </w:p>
  </w:footnote>
  <w:footnote w:id="19">
    <w:p w:rsidR="00F51EDE" w:rsidRDefault="00F51EDE" w:rsidP="00F51EDE">
      <w:pPr>
        <w:pStyle w:val="FootnoteText"/>
      </w:pPr>
      <w:r>
        <w:rPr>
          <w:rStyle w:val="FootnoteReference"/>
        </w:rPr>
        <w:footnoteRef/>
      </w:r>
      <w:r>
        <w:t xml:space="preserve"> Joseph the Righteous/Generous</w:t>
      </w:r>
    </w:p>
  </w:footnote>
  <w:footnote w:id="20">
    <w:p w:rsidR="00F51EDE" w:rsidRDefault="00F51EDE" w:rsidP="00F51EDE">
      <w:pPr>
        <w:pStyle w:val="FootnoteText"/>
      </w:pPr>
      <w:r>
        <w:rPr>
          <w:rStyle w:val="FootnoteReference"/>
        </w:rPr>
        <w:footnoteRef/>
      </w:r>
      <w:r>
        <w:t xml:space="preserve"> </w:t>
      </w:r>
      <w:r w:rsidRPr="003F5DFD">
        <w:rPr>
          <w:i/>
          <w:iCs/>
        </w:rPr>
        <w:t>Logic of the Mind, Logic of the Heart</w:t>
      </w:r>
    </w:p>
  </w:footnote>
  <w:footnote w:id="21">
    <w:p w:rsidR="00F51EDE" w:rsidRDefault="00F51EDE" w:rsidP="00F51EDE">
      <w:pPr>
        <w:pStyle w:val="FootnoteText"/>
      </w:pPr>
      <w:r>
        <w:rPr>
          <w:rStyle w:val="FootnoteReference"/>
        </w:rPr>
        <w:footnoteRef/>
      </w:r>
      <w:r>
        <w:t xml:space="preserve"> </w:t>
      </w:r>
      <w:r w:rsidRPr="004A4DB9">
        <w:t>Bereshit</w:t>
      </w:r>
      <w:r>
        <w:t xml:space="preserve"> (Genesis)</w:t>
      </w:r>
      <w:r w:rsidRPr="004A4DB9">
        <w:t xml:space="preserve"> 2:13</w:t>
      </w:r>
    </w:p>
  </w:footnote>
  <w:footnote w:id="22">
    <w:p w:rsidR="00F51EDE" w:rsidRDefault="00F51EDE" w:rsidP="00F51EDE">
      <w:pPr>
        <w:pStyle w:val="FootnoteText"/>
      </w:pPr>
      <w:r>
        <w:rPr>
          <w:rStyle w:val="FootnoteReference"/>
        </w:rPr>
        <w:footnoteRef/>
      </w:r>
      <w:r>
        <w:t xml:space="preserve"> Intifada</w:t>
      </w:r>
    </w:p>
  </w:footnote>
  <w:footnote w:id="23">
    <w:p w:rsidR="00F51EDE" w:rsidRDefault="00F51EDE" w:rsidP="00F51EDE">
      <w:pPr>
        <w:pStyle w:val="FootnoteText"/>
      </w:pPr>
      <w:r>
        <w:rPr>
          <w:rStyle w:val="FootnoteReference"/>
        </w:rPr>
        <w:footnoteRef/>
      </w:r>
      <w:r>
        <w:t xml:space="preserve"> </w:t>
      </w:r>
      <w:r w:rsidRPr="003F5DFD">
        <w:t>Rabbi Yitzchak Ginsburgh</w:t>
      </w:r>
    </w:p>
  </w:footnote>
  <w:footnote w:id="24">
    <w:p w:rsidR="00F51EDE" w:rsidRDefault="00F51EDE" w:rsidP="00F51EDE">
      <w:pPr>
        <w:pStyle w:val="FootnoteText"/>
      </w:pPr>
      <w:r>
        <w:rPr>
          <w:rStyle w:val="FootnoteReference"/>
        </w:rPr>
        <w:footnoteRef/>
      </w:r>
      <w:r>
        <w:t xml:space="preserve"> Een anatomically, the midbrain (Shechem), the heart (Jerusalem), and the womb (Hebron) are all in the center (from left to right and from front to back. They are also dead center of their respective araeas.</w:t>
      </w:r>
    </w:p>
  </w:footnote>
  <w:footnote w:id="25">
    <w:p w:rsidR="00F51EDE" w:rsidRDefault="00F51EDE" w:rsidP="00F51EDE">
      <w:pPr>
        <w:pStyle w:val="FootnoteText"/>
      </w:pPr>
      <w:r>
        <w:rPr>
          <w:rStyle w:val="FootnoteReference"/>
        </w:rPr>
        <w:footnoteRef/>
      </w:r>
      <w:r>
        <w:t xml:space="preserve"> Seen anatomically, the brain, heart, and womb are the warm areas of the body which always stay warm.</w:t>
      </w:r>
    </w:p>
  </w:footnote>
  <w:footnote w:id="26">
    <w:p w:rsidR="00F51EDE" w:rsidRDefault="00F51EDE" w:rsidP="00F51EDE">
      <w:pPr>
        <w:pStyle w:val="FootnoteText"/>
      </w:pPr>
      <w:r>
        <w:rPr>
          <w:rStyle w:val="FootnoteReference"/>
        </w:rPr>
        <w:footnoteRef/>
      </w:r>
      <w:r>
        <w:t xml:space="preserve"> If we look anatomically, Shechem is the midbrain between the two hemispheres, Jerusalem is the heart which is between two lungs, and Hebron is the womb between two ovaries.</w:t>
      </w:r>
    </w:p>
  </w:footnote>
  <w:footnote w:id="27">
    <w:p w:rsidR="00F51EDE" w:rsidRDefault="00F51EDE" w:rsidP="00F51EDE">
      <w:pPr>
        <w:pStyle w:val="FootnoteText"/>
      </w:pPr>
      <w:r>
        <w:rPr>
          <w:rStyle w:val="FootnoteReference"/>
        </w:rPr>
        <w:footnoteRef/>
      </w:r>
      <w:r>
        <w:t xml:space="preserve"> </w:t>
      </w:r>
      <w:r w:rsidRPr="004A4DB9">
        <w:t>Egypt</w:t>
      </w:r>
    </w:p>
  </w:footnote>
  <w:footnote w:id="28">
    <w:p w:rsidR="00F51EDE" w:rsidRDefault="00F51EDE" w:rsidP="00F51EDE">
      <w:pPr>
        <w:pStyle w:val="FootnoteText"/>
      </w:pPr>
      <w:r>
        <w:rPr>
          <w:rStyle w:val="FootnoteReference"/>
        </w:rPr>
        <w:footnoteRef/>
      </w:r>
      <w:r>
        <w:t xml:space="preserve"> </w:t>
      </w:r>
      <w:r w:rsidRPr="00F755F6">
        <w:t>Yirmeyahu chapter 36</w:t>
      </w:r>
    </w:p>
  </w:footnote>
  <w:footnote w:id="29">
    <w:p w:rsidR="00F51EDE" w:rsidRDefault="00F51EDE" w:rsidP="00F51EDE">
      <w:pPr>
        <w:pStyle w:val="FootnoteText"/>
      </w:pPr>
      <w:r>
        <w:rPr>
          <w:rStyle w:val="FootnoteReference"/>
        </w:rPr>
        <w:footnoteRef/>
      </w:r>
      <w:r>
        <w:t xml:space="preserve"> Joseph’s tomb</w:t>
      </w:r>
    </w:p>
  </w:footnote>
  <w:footnote w:id="30">
    <w:p w:rsidR="00F51EDE" w:rsidRDefault="00F51EDE" w:rsidP="00F51EDE">
      <w:pPr>
        <w:pStyle w:val="FootnoteText"/>
      </w:pPr>
      <w:r>
        <w:rPr>
          <w:rStyle w:val="FootnoteReference"/>
        </w:rPr>
        <w:footnoteRef/>
      </w:r>
      <w:r>
        <w:t xml:space="preserve"> </w:t>
      </w:r>
      <w:r w:rsidRPr="00507774">
        <w:t>Bereshit (Genesis) 33:19</w:t>
      </w:r>
    </w:p>
  </w:footnote>
  <w:footnote w:id="31">
    <w:p w:rsidR="00F51EDE" w:rsidRDefault="00F51EDE" w:rsidP="00F51EDE">
      <w:pPr>
        <w:pStyle w:val="FootnoteText"/>
      </w:pPr>
      <w:r>
        <w:rPr>
          <w:rStyle w:val="FootnoteReference"/>
        </w:rPr>
        <w:footnoteRef/>
      </w:r>
      <w:r>
        <w:t xml:space="preserve"> </w:t>
      </w:r>
      <w:r w:rsidRPr="00507774">
        <w:t>Egypt</w:t>
      </w:r>
    </w:p>
  </w:footnote>
  <w:footnote w:id="32">
    <w:p w:rsidR="00F51EDE" w:rsidRDefault="00F51EDE" w:rsidP="00F51EDE">
      <w:pPr>
        <w:pStyle w:val="FootnoteText"/>
      </w:pPr>
      <w:r>
        <w:rPr>
          <w:rStyle w:val="FootnoteReference"/>
        </w:rPr>
        <w:footnoteRef/>
      </w:r>
      <w:r>
        <w:t xml:space="preserve"> </w:t>
      </w:r>
      <w:r w:rsidRPr="00507774">
        <w:t>Bereshit (Genesis)  33:18</w:t>
      </w:r>
    </w:p>
  </w:footnote>
  <w:footnote w:id="33">
    <w:p w:rsidR="00F51EDE" w:rsidRDefault="00F51EDE" w:rsidP="00F51EDE">
      <w:pPr>
        <w:pStyle w:val="FootnoteText"/>
      </w:pPr>
      <w:r>
        <w:rPr>
          <w:rStyle w:val="FootnoteReference"/>
        </w:rPr>
        <w:footnoteRef/>
      </w:r>
      <w:r>
        <w:t xml:space="preserve"> T</w:t>
      </w:r>
      <w:r w:rsidRPr="00067DAA">
        <w:t>he sheaves of corn [a symbol of the mind] that bowed to the sheaf of Joseph.</w:t>
      </w:r>
      <w:r>
        <w:t xml:space="preserve"> – Bereshit  (Genesis) 37:7</w:t>
      </w:r>
    </w:p>
  </w:footnote>
  <w:footnote w:id="34">
    <w:p w:rsidR="00F51EDE" w:rsidRDefault="00F51EDE" w:rsidP="00F51EDE">
      <w:pPr>
        <w:pStyle w:val="FootnoteText"/>
      </w:pPr>
      <w:r>
        <w:rPr>
          <w:rStyle w:val="FootnoteReference"/>
        </w:rPr>
        <w:footnoteRef/>
      </w:r>
      <w:r>
        <w:t xml:space="preserve"> Devarim (</w:t>
      </w:r>
      <w:r w:rsidRPr="00D972EA">
        <w:t>Deut</w:t>
      </w:r>
      <w:r>
        <w:t>eronomy) 33:</w:t>
      </w:r>
      <w:r w:rsidRPr="00D972EA">
        <w:t>16</w:t>
      </w:r>
    </w:p>
  </w:footnote>
  <w:footnote w:id="35">
    <w:p w:rsidR="00F51EDE" w:rsidRDefault="00F51EDE" w:rsidP="00F51EDE">
      <w:pPr>
        <w:pStyle w:val="FootnoteText"/>
      </w:pPr>
      <w:r>
        <w:rPr>
          <w:rStyle w:val="FootnoteReference"/>
        </w:rPr>
        <w:footnoteRef/>
      </w:r>
      <w:r>
        <w:t xml:space="preserve"> </w:t>
      </w:r>
      <w:r w:rsidRPr="00F755F6">
        <w:t>see Rashi on Bereshit 48:22</w:t>
      </w:r>
    </w:p>
  </w:footnote>
  <w:footnote w:id="36">
    <w:p w:rsidR="00F51EDE" w:rsidRDefault="00F51EDE" w:rsidP="00F51EDE">
      <w:pPr>
        <w:pStyle w:val="FootnoteText"/>
      </w:pPr>
      <w:r>
        <w:rPr>
          <w:rStyle w:val="FootnoteReference"/>
        </w:rPr>
        <w:footnoteRef/>
      </w:r>
      <w:r>
        <w:t xml:space="preserve"> </w:t>
      </w:r>
      <w:r w:rsidRPr="00F755F6">
        <w:t xml:space="preserve">See the Pri Tzadik, Parashat </w:t>
      </w:r>
      <w:r w:rsidRPr="0024425D">
        <w:t>VaYishlach</w:t>
      </w:r>
      <w:r w:rsidRPr="00F755F6">
        <w:t>, 9</w:t>
      </w:r>
    </w:p>
  </w:footnote>
  <w:footnote w:id="37">
    <w:p w:rsidR="00F51EDE" w:rsidRDefault="00F51EDE" w:rsidP="00F51EDE">
      <w:pPr>
        <w:pStyle w:val="FootnoteText"/>
      </w:pPr>
      <w:r>
        <w:rPr>
          <w:rStyle w:val="FootnoteReference"/>
        </w:rPr>
        <w:footnoteRef/>
      </w:r>
      <w:r>
        <w:t xml:space="preserve"> </w:t>
      </w:r>
      <w:r w:rsidRPr="0024425D">
        <w:rPr>
          <w:iCs/>
        </w:rPr>
        <w:t>Sotah</w:t>
      </w:r>
      <w:r w:rsidRPr="0024425D">
        <w:t xml:space="preserve"> </w:t>
      </w:r>
      <w:r w:rsidRPr="0024425D">
        <w:rPr>
          <w:iCs/>
        </w:rPr>
        <w:t>11a</w:t>
      </w:r>
    </w:p>
  </w:footnote>
  <w:footnote w:id="38">
    <w:p w:rsidR="00F51EDE" w:rsidRDefault="00F51EDE" w:rsidP="00F51EDE">
      <w:pPr>
        <w:pStyle w:val="FootnoteText"/>
      </w:pPr>
      <w:r>
        <w:rPr>
          <w:rStyle w:val="FootnoteReference"/>
        </w:rPr>
        <w:footnoteRef/>
      </w:r>
      <w:r>
        <w:t xml:space="preserve"> “The Lamentation in Jerusalem”, The Articles of Harav Kook</w:t>
      </w:r>
    </w:p>
  </w:footnote>
  <w:footnote w:id="39">
    <w:p w:rsidR="00F51EDE" w:rsidRDefault="00F51EDE" w:rsidP="00F51EDE">
      <w:pPr>
        <w:pStyle w:val="FootnoteText"/>
      </w:pPr>
      <w:r>
        <w:rPr>
          <w:rStyle w:val="FootnoteReference"/>
        </w:rPr>
        <w:footnoteRef/>
      </w:r>
      <w:r>
        <w:t xml:space="preserve"> </w:t>
      </w:r>
      <w:r w:rsidRPr="0024425D">
        <w:t xml:space="preserve">Sotah </w:t>
      </w:r>
      <w:r w:rsidRPr="00F755F6">
        <w:t>11a; Rashi, Bereshit 37:14</w:t>
      </w:r>
    </w:p>
  </w:footnote>
  <w:footnote w:id="40">
    <w:p w:rsidR="00F51EDE" w:rsidRDefault="00F51EDE" w:rsidP="00F51EDE">
      <w:pPr>
        <w:pStyle w:val="FootnoteText"/>
      </w:pPr>
      <w:r>
        <w:rPr>
          <w:rStyle w:val="FootnoteReference"/>
        </w:rPr>
        <w:footnoteRef/>
      </w:r>
      <w:r>
        <w:t xml:space="preserve"> </w:t>
      </w:r>
      <w:r w:rsidRPr="00204149">
        <w:rPr>
          <w:bCs/>
          <w:iCs/>
        </w:rPr>
        <w:t xml:space="preserve">Soncino </w:t>
      </w:r>
      <w:r w:rsidRPr="0024425D">
        <w:rPr>
          <w:bCs/>
          <w:iCs/>
        </w:rPr>
        <w:t>Zohar</w:t>
      </w:r>
      <w:r w:rsidRPr="00204149">
        <w:rPr>
          <w:bCs/>
          <w:iCs/>
        </w:rPr>
        <w:t>, Shemoth, Section 2, Page 220a</w:t>
      </w:r>
    </w:p>
  </w:footnote>
  <w:footnote w:id="41">
    <w:p w:rsidR="00F51EDE" w:rsidRDefault="00F51EDE" w:rsidP="00F51EDE">
      <w:pPr>
        <w:pStyle w:val="FootnoteText"/>
      </w:pPr>
      <w:r>
        <w:rPr>
          <w:rStyle w:val="FootnoteReference"/>
        </w:rPr>
        <w:footnoteRef/>
      </w:r>
      <w:r>
        <w:t xml:space="preserve"> </w:t>
      </w:r>
      <w:r w:rsidRPr="0024425D">
        <w:t>Machpela = a portal to another world.</w:t>
      </w:r>
      <w:r>
        <w:t xml:space="preserve"> </w:t>
      </w:r>
      <w:r w:rsidRPr="001C5280">
        <w:t>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footnote>
  <w:footnote w:id="42">
    <w:p w:rsidR="00F51EDE" w:rsidRDefault="00F51EDE" w:rsidP="00F51EDE">
      <w:pPr>
        <w:pStyle w:val="FootnoteText"/>
      </w:pPr>
      <w:r>
        <w:rPr>
          <w:rStyle w:val="FootnoteReference"/>
        </w:rPr>
        <w:footnoteRef/>
      </w:r>
      <w:r>
        <w:t xml:space="preserve"> Uterus</w:t>
      </w:r>
    </w:p>
  </w:footnote>
  <w:footnote w:id="43">
    <w:p w:rsidR="00F51EDE" w:rsidRDefault="00F51EDE" w:rsidP="00F51EDE">
      <w:pPr>
        <w:pStyle w:val="FootnoteText"/>
      </w:pPr>
      <w:r>
        <w:rPr>
          <w:rStyle w:val="FootnoteReference"/>
        </w:rPr>
        <w:footnoteRef/>
      </w:r>
      <w:r>
        <w:t xml:space="preserve"> Hakham Ovadia Yossef shlit”a</w:t>
      </w:r>
    </w:p>
  </w:footnote>
  <w:footnote w:id="44">
    <w:p w:rsidR="00F51EDE" w:rsidRDefault="00F51EDE" w:rsidP="00F51EDE">
      <w:pPr>
        <w:pStyle w:val="FootnoteText"/>
      </w:pPr>
      <w:r>
        <w:rPr>
          <w:rStyle w:val="FootnoteReference"/>
        </w:rPr>
        <w:footnoteRef/>
      </w:r>
      <w:r>
        <w:t xml:space="preserve"> </w:t>
      </w:r>
      <w:r w:rsidRPr="00DD62EB">
        <w:t>In an extraordinary piece of arithmetic computation, the Arugat Ha-bosem proves that 400 shekel, the price of this grave site, was enough to buy 2.4 million square amot, based on the price of land given in Vayikra 27:16. In other words, there is four cubits, “</w:t>
      </w:r>
      <w:r>
        <w:t>Dalet</w:t>
      </w:r>
      <w:r w:rsidRPr="00DD62EB">
        <w:t xml:space="preserve"> amot” for 600,000 Jews</w:t>
      </w:r>
      <w:r>
        <w:t>.</w:t>
      </w:r>
    </w:p>
  </w:footnote>
  <w:footnote w:id="45">
    <w:p w:rsidR="00F51EDE" w:rsidRDefault="00F51EDE" w:rsidP="00F51EDE">
      <w:pPr>
        <w:pStyle w:val="FootnoteText"/>
      </w:pPr>
      <w:r>
        <w:rPr>
          <w:rStyle w:val="FootnoteReference"/>
        </w:rPr>
        <w:footnoteRef/>
      </w:r>
      <w:r>
        <w:t xml:space="preserve"> </w:t>
      </w:r>
      <w:r w:rsidRPr="00B23A82">
        <w:rPr>
          <w:iCs/>
        </w:rPr>
        <w:t>Shemot (Exodus)</w:t>
      </w:r>
      <w:r w:rsidRPr="00B23A82">
        <w:t xml:space="preserve"> 6:8, </w:t>
      </w:r>
      <w:r w:rsidRPr="00B23A82">
        <w:rPr>
          <w:iCs/>
        </w:rPr>
        <w:t>Devarim (Deuteronomy)</w:t>
      </w:r>
      <w:r w:rsidRPr="00F755F6">
        <w:t xml:space="preserve"> 33:4)</w:t>
      </w:r>
    </w:p>
  </w:footnote>
  <w:footnote w:id="46">
    <w:p w:rsidR="00F51EDE" w:rsidRDefault="00F51EDE" w:rsidP="00F51EDE">
      <w:pPr>
        <w:pStyle w:val="FootnoteText"/>
      </w:pPr>
      <w:r>
        <w:rPr>
          <w:rStyle w:val="FootnoteReference"/>
        </w:rPr>
        <w:footnoteRef/>
      </w:r>
      <w:r>
        <w:t xml:space="preserve"> </w:t>
      </w:r>
      <w:r w:rsidRPr="00CF26AC">
        <w:t xml:space="preserve">Bamidbar </w:t>
      </w:r>
      <w:r>
        <w:t xml:space="preserve">(Numbers) </w:t>
      </w:r>
      <w:r w:rsidRPr="00CF26AC">
        <w:t>13:22</w:t>
      </w:r>
    </w:p>
  </w:footnote>
  <w:footnote w:id="47">
    <w:p w:rsidR="00F51EDE" w:rsidRDefault="00F51EDE" w:rsidP="00F51EDE">
      <w:pPr>
        <w:pStyle w:val="FootnoteText"/>
      </w:pPr>
      <w:r>
        <w:rPr>
          <w:rStyle w:val="FootnoteReference"/>
        </w:rPr>
        <w:footnoteRef/>
      </w:r>
      <w:r>
        <w:t xml:space="preserve"> </w:t>
      </w:r>
      <w:r w:rsidRPr="007D0270">
        <w:rPr>
          <w:bCs/>
        </w:rPr>
        <w:t>Ezra 3:8</w:t>
      </w:r>
    </w:p>
  </w:footnote>
  <w:footnote w:id="48">
    <w:p w:rsidR="00F51EDE" w:rsidRDefault="00F51EDE" w:rsidP="00F51EDE">
      <w:pPr>
        <w:pStyle w:val="FootnoteText"/>
      </w:pPr>
      <w:r>
        <w:rPr>
          <w:rStyle w:val="FootnoteReference"/>
        </w:rPr>
        <w:footnoteRef/>
      </w:r>
      <w:r>
        <w:t xml:space="preserve"> </w:t>
      </w:r>
      <w:r w:rsidRPr="009F4B5D">
        <w:rPr>
          <w:bCs/>
          <w:iCs/>
        </w:rPr>
        <w:t>Ezra 3:8, 1 Esdras 5</w:t>
      </w:r>
    </w:p>
  </w:footnote>
  <w:footnote w:id="49">
    <w:p w:rsidR="00F51EDE" w:rsidRDefault="00F51EDE" w:rsidP="00F51EDE">
      <w:pPr>
        <w:pStyle w:val="FootnoteText"/>
      </w:pPr>
      <w:r>
        <w:rPr>
          <w:rStyle w:val="FootnoteReference"/>
        </w:rPr>
        <w:footnoteRef/>
      </w:r>
      <w:r>
        <w:t xml:space="preserve"> </w:t>
      </w:r>
      <w:r w:rsidRPr="007D0270">
        <w:rPr>
          <w:bCs/>
          <w:iCs/>
        </w:rPr>
        <w:t>II Chronicles 3:1-2</w:t>
      </w:r>
    </w:p>
  </w:footnote>
  <w:footnote w:id="50">
    <w:p w:rsidR="00F51EDE" w:rsidRDefault="00F51EDE" w:rsidP="00F51EDE">
      <w:pPr>
        <w:pStyle w:val="FootnoteText"/>
      </w:pPr>
      <w:r>
        <w:rPr>
          <w:rStyle w:val="FootnoteReference"/>
        </w:rPr>
        <w:footnoteRef/>
      </w:r>
      <w:r>
        <w:t xml:space="preserve"> </w:t>
      </w:r>
      <w:r w:rsidRPr="002E4A91">
        <w:rPr>
          <w:bCs/>
          <w:iCs/>
        </w:rPr>
        <w:t>I Kings 6:38</w:t>
      </w:r>
      <w:r w:rsidRPr="002E4A91">
        <w:rPr>
          <w:b/>
          <w:bCs/>
          <w:i/>
          <w:iCs/>
        </w:rPr>
        <w:t>  </w:t>
      </w:r>
    </w:p>
  </w:footnote>
  <w:footnote w:id="51">
    <w:p w:rsidR="00F51EDE" w:rsidRDefault="00F51EDE" w:rsidP="00F51EDE">
      <w:pPr>
        <w:pStyle w:val="FootnoteText"/>
      </w:pPr>
      <w:r>
        <w:rPr>
          <w:rStyle w:val="FootnoteReference"/>
        </w:rPr>
        <w:footnoteRef/>
      </w:r>
      <w:r>
        <w:t xml:space="preserve"> The beginning of this plague began on the first and reached it’s maximal amount on Iyar 3 – today.</w:t>
      </w:r>
    </w:p>
  </w:footnote>
  <w:footnote w:id="52">
    <w:p w:rsidR="00F51EDE" w:rsidRDefault="00F51EDE" w:rsidP="00F51EDE">
      <w:pPr>
        <w:pStyle w:val="FootnoteText"/>
      </w:pPr>
      <w:r>
        <w:rPr>
          <w:rStyle w:val="FootnoteReference"/>
        </w:rPr>
        <w:footnoteRef/>
      </w:r>
      <w:r>
        <w:t xml:space="preserve"> </w:t>
      </w:r>
      <w:r w:rsidRPr="000B1687">
        <w:t>lit., ‘man and man’</w:t>
      </w:r>
    </w:p>
  </w:footnote>
  <w:footnote w:id="53">
    <w:p w:rsidR="00F51EDE" w:rsidRDefault="00F51EDE" w:rsidP="00F51EDE">
      <w:pPr>
        <w:pStyle w:val="FootnoteText"/>
      </w:pPr>
      <w:r>
        <w:rPr>
          <w:rStyle w:val="FootnoteReference"/>
        </w:rPr>
        <w:footnoteRef/>
      </w:r>
      <w:r>
        <w:t xml:space="preserve"> Tehillim (</w:t>
      </w:r>
      <w:r w:rsidRPr="000B1687">
        <w:t>Ps</w:t>
      </w:r>
      <w:r>
        <w:t>alms) 87:5.</w:t>
      </w:r>
    </w:p>
  </w:footnote>
  <w:footnote w:id="54">
    <w:p w:rsidR="00F51EDE" w:rsidRDefault="00F51EDE" w:rsidP="00F51EDE">
      <w:pPr>
        <w:pStyle w:val="FootnoteText"/>
      </w:pPr>
      <w:r>
        <w:rPr>
          <w:rStyle w:val="FootnoteReference"/>
        </w:rPr>
        <w:footnoteRef/>
      </w:r>
      <w:r>
        <w:t xml:space="preserve"> </w:t>
      </w:r>
      <w:r w:rsidRPr="000B1687">
        <w:t>The inference is derived from the repetition of man (v. supra n. 3).</w:t>
      </w:r>
    </w:p>
  </w:footnote>
  <w:footnote w:id="55">
    <w:p w:rsidR="00F51EDE" w:rsidRDefault="00F51EDE" w:rsidP="00F51EDE">
      <w:pPr>
        <w:pStyle w:val="FootnoteText"/>
      </w:pPr>
      <w:r>
        <w:rPr>
          <w:rStyle w:val="FootnoteReference"/>
        </w:rPr>
        <w:footnoteRef/>
      </w:r>
      <w:r>
        <w:t xml:space="preserve"> </w:t>
      </w:r>
      <w:r w:rsidRPr="000B1687">
        <w:t>Will be acclaimed as a son of Zion.</w:t>
      </w:r>
    </w:p>
  </w:footnote>
  <w:footnote w:id="56">
    <w:p w:rsidR="00F51EDE" w:rsidRPr="00AA790B" w:rsidRDefault="00F51EDE" w:rsidP="00F51EDE">
      <w:pPr>
        <w:pStyle w:val="FootnoteText"/>
        <w:rPr>
          <w:szCs w:val="18"/>
        </w:rPr>
      </w:pPr>
      <w:r w:rsidRPr="00AA790B">
        <w:rPr>
          <w:rStyle w:val="FootnoteReference"/>
          <w:szCs w:val="18"/>
        </w:rPr>
        <w:footnoteRef/>
      </w:r>
      <w:r w:rsidRPr="00AA790B">
        <w:rPr>
          <w:szCs w:val="18"/>
        </w:rPr>
        <w:t xml:space="preserve"> Bulka, P. Reuven, 1993, </w:t>
      </w:r>
      <w:r w:rsidRPr="00AA790B">
        <w:rPr>
          <w:b/>
          <w:i/>
          <w:szCs w:val="18"/>
        </w:rPr>
        <w:t>Chapters of the Fathers: A Psycological commentary on Pirqe Aboth</w:t>
      </w:r>
      <w:r w:rsidRPr="00AA790B">
        <w:rPr>
          <w:szCs w:val="18"/>
        </w:rPr>
        <w:t>, Northvale, New Jersey: Jason Aronson, Inc., p.119.</w:t>
      </w:r>
    </w:p>
  </w:footnote>
  <w:footnote w:id="57">
    <w:p w:rsidR="00F51EDE" w:rsidRDefault="00F51EDE" w:rsidP="00F51EDE">
      <w:pPr>
        <w:pStyle w:val="FootnoteText"/>
      </w:pPr>
      <w:r>
        <w:rPr>
          <w:rStyle w:val="FootnoteReference"/>
        </w:rPr>
        <w:footnoteRef/>
      </w:r>
      <w:r>
        <w:t xml:space="preserve"> Abarbanel, (trans. By Rabbi Abraham Chil), 1991, </w:t>
      </w:r>
      <w:r w:rsidRPr="003D349D">
        <w:rPr>
          <w:b/>
          <w:i/>
        </w:rPr>
        <w:t>Abarbanel on Pirqe Aboth</w:t>
      </w:r>
      <w:r>
        <w:t>, New York: Sepher-Hermon Press, Inc., p. 183.</w:t>
      </w:r>
    </w:p>
  </w:footnote>
  <w:footnote w:id="58">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51EDE" w:rsidRPr="009E13AC" w:rsidTr="007311BE">
        <w:tc>
          <w:tcPr>
            <w:tcW w:w="10440" w:type="dxa"/>
          </w:tcPr>
          <w:p w:rsidR="00F51EDE" w:rsidRPr="009E13AC" w:rsidRDefault="00F51EDE" w:rsidP="00EF02C5">
            <w:pPr>
              <w:autoSpaceDE w:val="0"/>
              <w:autoSpaceDN w:val="0"/>
              <w:adjustRightInd w:val="0"/>
              <w:ind w:firstLine="0"/>
              <w:rPr>
                <w:rFonts w:ascii="Times New Roman" w:hAnsi="Times New Roman" w:cs="Times New Roman"/>
              </w:rPr>
            </w:pPr>
          </w:p>
        </w:tc>
      </w:tr>
      <w:tr w:rsidR="00F51EDE" w:rsidRPr="009E13AC" w:rsidTr="007311BE">
        <w:tc>
          <w:tcPr>
            <w:tcW w:w="10440" w:type="dxa"/>
          </w:tcPr>
          <w:p w:rsidR="00F51EDE" w:rsidRPr="009E13AC" w:rsidRDefault="00F51EDE" w:rsidP="00EF02C5">
            <w:pPr>
              <w:jc w:val="center"/>
              <w:rPr>
                <w:rFonts w:ascii="Times New Roman" w:hAnsi="Times New Roman" w:cs="Times New Roman"/>
                <w:b/>
              </w:rPr>
            </w:pPr>
          </w:p>
        </w:tc>
      </w:tr>
    </w:tbl>
    <w:p w:rsidR="00F51EDE" w:rsidRPr="009E13AC" w:rsidRDefault="00F51EDE" w:rsidP="00F51EDE">
      <w:pPr>
        <w:pStyle w:val="FootnoteText"/>
      </w:pPr>
      <w:r w:rsidRPr="009E13AC">
        <w:rPr>
          <w:rStyle w:val="FootnoteReference"/>
        </w:rPr>
        <w:footnoteRef/>
      </w:r>
      <w:r w:rsidRPr="009E13AC">
        <w:t xml:space="preserve"> Malta meaning honey</w:t>
      </w:r>
    </w:p>
  </w:footnote>
  <w:footnote w:id="59">
    <w:p w:rsidR="00F51EDE" w:rsidRPr="009E13AC" w:rsidRDefault="00F51EDE" w:rsidP="00F51EDE">
      <w:pPr>
        <w:pStyle w:val="FootnoteText"/>
      </w:pPr>
      <w:r w:rsidRPr="009E13AC">
        <w:rPr>
          <w:rStyle w:val="FootnoteReference"/>
        </w:rPr>
        <w:footnoteRef/>
      </w:r>
      <w:r w:rsidRPr="009E13AC">
        <w:t xml:space="preserve"> The local inhabitants are described as </w:t>
      </w:r>
      <w:r w:rsidRPr="009E13AC">
        <w:rPr>
          <w:b/>
          <w:bCs/>
          <w:lang w:val="el-GR"/>
        </w:rPr>
        <w:t>οἱ</w:t>
      </w:r>
      <w:r w:rsidRPr="009E13AC">
        <w:rPr>
          <w:lang w:val="el-GR"/>
        </w:rPr>
        <w:t xml:space="preserve"> </w:t>
      </w:r>
      <w:r w:rsidRPr="009E13AC">
        <w:rPr>
          <w:b/>
          <w:bCs/>
          <w:lang w:val="el-GR"/>
        </w:rPr>
        <w:t>βάρβαροι</w:t>
      </w:r>
      <w:r w:rsidRPr="009E13AC">
        <w:t xml:space="preserve">. In Acts the word is used only here and at v. 4; cf. Rom. 1:14; 1 Cor. 14:11; Col. 3:11. Its primary meaning related to language and was presumably onomatopoeic. The </w:t>
      </w:r>
      <w:r w:rsidRPr="009E13AC">
        <w:rPr>
          <w:b/>
          <w:bCs/>
          <w:lang w:val="el-GR"/>
        </w:rPr>
        <w:t>βάρβαρος</w:t>
      </w:r>
      <w:r w:rsidRPr="009E13AC">
        <w:t xml:space="preserve"> was one who did not speak Greek and whose words therefore sounded (to a Greek) like a meaningless ba-ba-ba. Barrett, C. K. (2004). </w:t>
      </w:r>
      <w:r w:rsidRPr="009E13AC">
        <w:rPr>
          <w:i/>
          <w:iCs/>
        </w:rPr>
        <w:t>A Critical and Exegetical Commentary on the Acts of the Apostles; The Acts of the Apostles</w:t>
      </w:r>
      <w:r w:rsidRPr="009E13AC">
        <w:t>. 2 v.: T&amp;T Clark International; p. 1220</w:t>
      </w:r>
    </w:p>
  </w:footnote>
  <w:footnote w:id="60">
    <w:p w:rsidR="00F51EDE" w:rsidRPr="009E13AC" w:rsidRDefault="00F51EDE" w:rsidP="00F51EDE">
      <w:pPr>
        <w:pStyle w:val="FootnoteText"/>
      </w:pPr>
      <w:r w:rsidRPr="009E13AC">
        <w:rPr>
          <w:rStyle w:val="FootnoteReference"/>
        </w:rPr>
        <w:footnoteRef/>
      </w:r>
      <w:r w:rsidRPr="009E13AC">
        <w:t xml:space="preserve"> The extraordinary kindness is out of place to raise interest. The unusual kindness is due to the onomatopoeic name </w:t>
      </w:r>
      <w:r w:rsidRPr="009E13AC">
        <w:rPr>
          <w:b/>
          <w:bCs/>
          <w:lang w:val="el-GR"/>
        </w:rPr>
        <w:t>βάρβαρος</w:t>
      </w:r>
      <w:r w:rsidRPr="009E13AC">
        <w:t xml:space="preserve"> that could also imply barbarians.</w:t>
      </w:r>
    </w:p>
  </w:footnote>
  <w:footnote w:id="61">
    <w:p w:rsidR="00F51EDE" w:rsidRPr="009E13AC" w:rsidRDefault="00F51EDE" w:rsidP="00F51EDE">
      <w:pPr>
        <w:pStyle w:val="FootnoteText"/>
      </w:pPr>
      <w:r w:rsidRPr="009E13AC">
        <w:rPr>
          <w:rStyle w:val="FootnoteReference"/>
        </w:rPr>
        <w:footnoteRef/>
      </w:r>
      <w:r w:rsidRPr="009E13AC">
        <w:t xml:space="preserve"> Here the “viper” is allegorical. Hakham Shaul intends the allegorical meaning to address cunning, malignant, wicked men. Cf. TDNT ;:815</w:t>
      </w:r>
    </w:p>
  </w:footnote>
  <w:footnote w:id="62">
    <w:p w:rsidR="00F51EDE" w:rsidRPr="009E13AC" w:rsidRDefault="00F51EDE" w:rsidP="00F51EDE">
      <w:pPr>
        <w:pStyle w:val="FootnoteText"/>
      </w:pPr>
      <w:r w:rsidRPr="009E13AC">
        <w:rPr>
          <w:rStyle w:val="FootnoteReference"/>
        </w:rPr>
        <w:footnoteRef/>
      </w:r>
      <w:r w:rsidRPr="009E13AC">
        <w:t xml:space="preserve"> The two names of the second month of the Hebrew calendar are Iyar and Ziv. Both are related to light. Iyar (</w:t>
      </w:r>
      <w:r w:rsidRPr="009E13AC">
        <w:rPr>
          <w:rtl/>
          <w:lang w:bidi="he-IL"/>
        </w:rPr>
        <w:t>איָיר</w:t>
      </w:r>
      <w:r w:rsidRPr="009E13AC">
        <w:t>) is associated to the word “light” (</w:t>
      </w:r>
      <w:r w:rsidRPr="009E13AC">
        <w:rPr>
          <w:rtl/>
          <w:lang w:bidi="he-IL"/>
        </w:rPr>
        <w:t>אוֹר</w:t>
      </w:r>
      <w:r w:rsidRPr="009E13AC">
        <w:t>). Ziv (</w:t>
      </w:r>
      <w:r w:rsidRPr="009E13AC">
        <w:rPr>
          <w:rtl/>
          <w:lang w:bidi="he-IL"/>
        </w:rPr>
        <w:t>זִיו</w:t>
      </w:r>
      <w:r w:rsidRPr="009E13AC">
        <w:t>), which means “radiance” or “brilliance.”</w:t>
      </w:r>
    </w:p>
  </w:footnote>
  <w:footnote w:id="63">
    <w:p w:rsidR="00F51EDE" w:rsidRPr="009E13AC" w:rsidRDefault="00F51EDE" w:rsidP="00F51EDE">
      <w:pPr>
        <w:pStyle w:val="FootnoteText"/>
      </w:pPr>
      <w:r w:rsidRPr="009E13AC">
        <w:rPr>
          <w:rStyle w:val="FootnoteReference"/>
        </w:rPr>
        <w:footnoteRef/>
      </w:r>
      <w:r w:rsidRPr="009E13AC">
        <w:t xml:space="preserve"> Cf. 1 Kings 6:1,37</w:t>
      </w:r>
    </w:p>
  </w:footnote>
  <w:footnote w:id="64">
    <w:p w:rsidR="00F51EDE" w:rsidRPr="009E13AC" w:rsidRDefault="00F51EDE" w:rsidP="00F51EDE">
      <w:pPr>
        <w:pStyle w:val="FootnoteText"/>
      </w:pPr>
      <w:r w:rsidRPr="009E13AC">
        <w:rPr>
          <w:rStyle w:val="FootnoteReference"/>
        </w:rPr>
        <w:footnoteRef/>
      </w:r>
      <w:r w:rsidRPr="009E13AC">
        <w:t xml:space="preserve"> </w:t>
      </w:r>
      <w:r w:rsidRPr="009E13AC">
        <w:rPr>
          <w:b/>
          <w:bCs/>
        </w:rPr>
        <w:t xml:space="preserve">1 Kings 6:1 </w:t>
      </w:r>
      <w:r w:rsidRPr="009E13AC">
        <w:t xml:space="preserve">¶ Now it came about in the four hundred and eightieth year after the sons of Israel came out of the land of Egypt, in the fourth year of Solomon's reign over Israel, in the month of Ziv which is the second month, that he </w:t>
      </w:r>
      <w:r w:rsidRPr="009E13AC">
        <w:rPr>
          <w:vertAlign w:val="superscript"/>
        </w:rPr>
        <w:t>1</w:t>
      </w:r>
      <w:r w:rsidRPr="009E13AC">
        <w:t>began to build the house of the LORD.</w:t>
      </w:r>
    </w:p>
  </w:footnote>
  <w:footnote w:id="65">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For this sake, is rooted in the idea of G-d’s loving-kindness and “grace.” Therefore, we can see the direct link to idea of compounded Chesed in the ministerial offices of </w:t>
      </w:r>
      <w:r w:rsidRPr="009E13AC">
        <w:rPr>
          <w:iCs/>
          <w:szCs w:val="18"/>
        </w:rPr>
        <w:t>Darshan/Masoret</w:t>
      </w:r>
      <w:r w:rsidRPr="009E13AC">
        <w:rPr>
          <w:szCs w:val="18"/>
        </w:rPr>
        <w:t>. Hakham Shaul is a prisoner on behalf of the Gentiles for Messiah’s cause.</w:t>
      </w:r>
    </w:p>
  </w:footnote>
  <w:footnote w:id="66">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Hoehner points out that this phrase means those Gentiles who come to faithful obedience by becoming converted Jews and not Gentiles by and large. Hoehner, H. W. (2002). </w:t>
      </w:r>
      <w:r w:rsidRPr="009E13AC">
        <w:rPr>
          <w:i/>
          <w:iCs/>
          <w:szCs w:val="18"/>
        </w:rPr>
        <w:t>Ephesians, An Exegetical Commentary.</w:t>
      </w:r>
      <w:r w:rsidRPr="009E13AC">
        <w:rPr>
          <w:szCs w:val="18"/>
        </w:rPr>
        <w:t xml:space="preserve"> Grand Rapids, MI: Baker Academic. p. 425</w:t>
      </w:r>
    </w:p>
  </w:footnote>
  <w:footnote w:id="67">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Hakham Shaul is made a prisoner by the cause of Messiah. Wallace, D. B. (1996). </w:t>
      </w:r>
      <w:r w:rsidRPr="009E13AC">
        <w:rPr>
          <w:i/>
          <w:iCs/>
          <w:szCs w:val="18"/>
        </w:rPr>
        <w:t>Greek Grammar, Beyond the Basics, An Exegetical Syntax of the New Testament .</w:t>
      </w:r>
      <w:r w:rsidRPr="009E13AC">
        <w:rPr>
          <w:szCs w:val="18"/>
        </w:rPr>
        <w:t xml:space="preserve"> Grand Rapids: Zondervan. p. 82</w:t>
      </w:r>
    </w:p>
  </w:footnote>
  <w:footnote w:id="68">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The Greek </w:t>
      </w:r>
      <w:r w:rsidRPr="009E13AC">
        <w:rPr>
          <w:b/>
          <w:bCs/>
          <w:szCs w:val="18"/>
          <w:lang w:val="el-GR"/>
        </w:rPr>
        <w:t>ἀκούω</w:t>
      </w:r>
      <w:r w:rsidRPr="009E13AC">
        <w:rPr>
          <w:szCs w:val="18"/>
        </w:rPr>
        <w:t xml:space="preserve"> – </w:t>
      </w:r>
      <w:r w:rsidRPr="009E13AC">
        <w:rPr>
          <w:i/>
          <w:iCs/>
          <w:szCs w:val="18"/>
        </w:rPr>
        <w:t>akouo</w:t>
      </w:r>
      <w:r w:rsidRPr="009E13AC">
        <w:rPr>
          <w:iCs/>
          <w:szCs w:val="18"/>
        </w:rPr>
        <w:t xml:space="preserve"> most certainly derived from the Hebraic </w:t>
      </w:r>
      <w:r w:rsidRPr="009E13AC">
        <w:rPr>
          <w:b/>
          <w:iCs/>
          <w:szCs w:val="18"/>
        </w:rPr>
        <w:t>Shama</w:t>
      </w:r>
      <w:r w:rsidRPr="009E13AC">
        <w:rPr>
          <w:iCs/>
          <w:szCs w:val="18"/>
        </w:rPr>
        <w:t xml:space="preserve"> – to hear, obey or understand.</w:t>
      </w:r>
    </w:p>
  </w:footnote>
  <w:footnote w:id="69">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This compound Greek word </w:t>
      </w:r>
      <w:r w:rsidRPr="009E13AC">
        <w:rPr>
          <w:b/>
          <w:bCs/>
          <w:szCs w:val="18"/>
          <w:lang w:val="el-GR"/>
        </w:rPr>
        <w:t>οἰκονομία</w:t>
      </w:r>
      <w:r w:rsidRPr="009E13AC">
        <w:rPr>
          <w:szCs w:val="18"/>
        </w:rPr>
        <w:t xml:space="preserve"> – </w:t>
      </w:r>
      <w:r w:rsidRPr="009E13AC">
        <w:rPr>
          <w:i/>
          <w:iCs/>
          <w:szCs w:val="18"/>
        </w:rPr>
        <w:t xml:space="preserve">oikonomia </w:t>
      </w:r>
      <w:r w:rsidRPr="009E13AC">
        <w:rPr>
          <w:szCs w:val="18"/>
        </w:rPr>
        <w:t xml:space="preserve">is derived from </w:t>
      </w:r>
      <w:r w:rsidRPr="009E13AC">
        <w:rPr>
          <w:i/>
          <w:iCs/>
          <w:szCs w:val="18"/>
        </w:rPr>
        <w:t>oikos</w:t>
      </w:r>
      <w:r w:rsidRPr="009E13AC">
        <w:rPr>
          <w:szCs w:val="18"/>
        </w:rPr>
        <w:t xml:space="preserve"> (</w:t>
      </w:r>
      <w:r w:rsidRPr="009E13AC">
        <w:rPr>
          <w:szCs w:val="18"/>
          <w:lang w:val="el-GR"/>
        </w:rPr>
        <w:t>οἰκος</w:t>
      </w:r>
      <w:r w:rsidRPr="009E13AC">
        <w:rPr>
          <w:szCs w:val="18"/>
        </w:rPr>
        <w:t xml:space="preserve">), “a house” and </w:t>
      </w:r>
      <w:r w:rsidRPr="009E13AC">
        <w:rPr>
          <w:i/>
          <w:iCs/>
          <w:szCs w:val="18"/>
        </w:rPr>
        <w:t>nomos</w:t>
      </w:r>
      <w:r w:rsidRPr="009E13AC">
        <w:rPr>
          <w:szCs w:val="18"/>
        </w:rPr>
        <w:t xml:space="preserve"> (</w:t>
      </w:r>
      <w:r w:rsidRPr="009E13AC">
        <w:rPr>
          <w:szCs w:val="18"/>
          <w:lang w:val="el-GR"/>
        </w:rPr>
        <w:t>νομος</w:t>
      </w:r>
      <w:r w:rsidRPr="009E13AC">
        <w:rPr>
          <w:szCs w:val="18"/>
        </w:rPr>
        <w:t>), “law” (Torah). Therefore, it is Hakham Shaul’s duty to dispense the Oral Torah to the Gentiles.</w:t>
      </w:r>
    </w:p>
  </w:footnote>
  <w:footnote w:id="70">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71">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9E13AC">
        <w:rPr>
          <w:i/>
          <w:iCs/>
          <w:szCs w:val="18"/>
        </w:rPr>
        <w:t>–</w:t>
      </w:r>
      <w:r w:rsidRPr="009E13AC">
        <w:rPr>
          <w:i/>
          <w:szCs w:val="18"/>
        </w:rPr>
        <w:t>mustērion,</w:t>
      </w:r>
      <w:r w:rsidRPr="009E13AC">
        <w:rPr>
          <w:szCs w:val="18"/>
        </w:rPr>
        <w:t xml:space="preserve"> from a derivative of μύω </w:t>
      </w:r>
      <w:r w:rsidRPr="009E13AC">
        <w:rPr>
          <w:i/>
          <w:szCs w:val="18"/>
        </w:rPr>
        <w:t>muō</w:t>
      </w:r>
      <w:r w:rsidRPr="009E13AC">
        <w:rPr>
          <w:szCs w:val="18"/>
        </w:rPr>
        <w:t xml:space="preserve"> (to shut the mouth). This is a perfect description of So’od.  So’od is not “revealed” by words. The “revelation” is in what is not said. </w:t>
      </w:r>
      <w:r w:rsidRPr="009E13AC">
        <w:rPr>
          <w:b/>
          <w:szCs w:val="18"/>
        </w:rPr>
        <w:t>Abot 1:7</w:t>
      </w:r>
      <w:r w:rsidRPr="009E13AC">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9E13AC">
        <w:rPr>
          <w:i/>
          <w:iCs/>
          <w:szCs w:val="18"/>
        </w:rPr>
        <w:t>The Ethics of the Talmud, Sayings of the Fathers, Perke Aboth, Text, Complete Translation and Commentaries.</w:t>
      </w:r>
      <w:r w:rsidRPr="009E13AC">
        <w:rPr>
          <w:szCs w:val="18"/>
        </w:rPr>
        <w:t xml:space="preserve"> New York: Schochen Books.  </w:t>
      </w:r>
    </w:p>
  </w:footnote>
  <w:footnote w:id="72">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9E13AC">
        <w:rPr>
          <w:i/>
          <w:iCs/>
          <w:szCs w:val="18"/>
        </w:rPr>
        <w:t>Ephesians, Introduction, Translation, and Commentary on Chapters 1 - 3.</w:t>
      </w:r>
      <w:r w:rsidRPr="009E13AC">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73">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74">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Messiah is the personification of the “Mystery/Secret” of G-d.</w:t>
      </w:r>
    </w:p>
  </w:footnote>
  <w:footnote w:id="75">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76">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Other generations did not have the privilege of seeing Messiah personally. </w:t>
      </w:r>
    </w:p>
  </w:footnote>
  <w:footnote w:id="77">
    <w:p w:rsidR="00F51EDE" w:rsidRPr="009E13AC" w:rsidRDefault="00F51EDE" w:rsidP="00F51EDE">
      <w:pPr>
        <w:pStyle w:val="FootnoteText"/>
        <w:widowControl w:val="0"/>
        <w:contextualSpacing/>
        <w:rPr>
          <w:szCs w:val="18"/>
        </w:rPr>
      </w:pPr>
      <w:r w:rsidRPr="009E13AC">
        <w:rPr>
          <w:rStyle w:val="FootnoteReference"/>
          <w:szCs w:val="18"/>
        </w:rPr>
        <w:footnoteRef/>
      </w:r>
      <w:r w:rsidRPr="009E13AC">
        <w:rPr>
          <w:szCs w:val="18"/>
        </w:rPr>
        <w:t xml:space="preserve"> The implication here is that Gentiles </w:t>
      </w:r>
      <w:r w:rsidRPr="009E13AC">
        <w:rPr>
          <w:b/>
          <w:szCs w:val="18"/>
        </w:rPr>
        <w:t>should</w:t>
      </w:r>
      <w:r w:rsidRPr="009E13AC">
        <w:rPr>
          <w:szCs w:val="18"/>
        </w:rPr>
        <w:t xml:space="preserve"> convert to Judaism and </w:t>
      </w:r>
      <w:r w:rsidRPr="009E13AC">
        <w:rPr>
          <w:b/>
          <w:szCs w:val="18"/>
        </w:rPr>
        <w:t>become</w:t>
      </w:r>
      <w:r w:rsidRPr="009E13AC">
        <w:rPr>
          <w:szCs w:val="18"/>
        </w:rPr>
        <w:t xml:space="preserve"> fellow-heirs. This is the eventual goal. While there may be many who have not “converted” they should seek that end. Without conversion, they are not joint/fellow-heirs.</w:t>
      </w:r>
    </w:p>
  </w:footnote>
  <w:footnote w:id="78">
    <w:p w:rsidR="00F51EDE" w:rsidRPr="009E13AC" w:rsidRDefault="00F51EDE" w:rsidP="00F51EDE">
      <w:pPr>
        <w:pStyle w:val="FootnoteText"/>
      </w:pPr>
      <w:r w:rsidRPr="009E13AC">
        <w:rPr>
          <w:rStyle w:val="FootnoteReference"/>
        </w:rPr>
        <w:footnoteRef/>
      </w:r>
      <w:r w:rsidRPr="009E13AC">
        <w:t xml:space="preserve"> We intimate here that each person is given his or her portion of the Torah from before the foundation of the world. Eph. 1:3-4</w:t>
      </w:r>
    </w:p>
  </w:footnote>
  <w:footnote w:id="79">
    <w:p w:rsidR="00F51EDE" w:rsidRPr="009E13AC" w:rsidRDefault="00F51EDE" w:rsidP="00F51EDE">
      <w:pPr>
        <w:pStyle w:val="FootnoteText"/>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244</w:t>
      </w:r>
    </w:p>
  </w:footnote>
  <w:footnote w:id="80">
    <w:p w:rsidR="00F51EDE" w:rsidRPr="009E13AC" w:rsidRDefault="00F51EDE" w:rsidP="00F51EDE">
      <w:pPr>
        <w:pStyle w:val="FootnoteText"/>
      </w:pPr>
      <w:r w:rsidRPr="009E13AC">
        <w:rPr>
          <w:rStyle w:val="FootnoteReference"/>
        </w:rPr>
        <w:footnoteRef/>
      </w:r>
      <w:r w:rsidRPr="009E13AC">
        <w:t xml:space="preserve"> Ibid.</w:t>
      </w:r>
    </w:p>
  </w:footnote>
  <w:footnote w:id="81">
    <w:p w:rsidR="00F51EDE" w:rsidRPr="009E13AC" w:rsidRDefault="00F51EDE" w:rsidP="00F51EDE">
      <w:pPr>
        <w:pStyle w:val="FootnoteText"/>
        <w:rPr>
          <w:szCs w:val="18"/>
          <w:lang w:bidi="he-IL"/>
        </w:rPr>
      </w:pPr>
      <w:r w:rsidRPr="009E13AC">
        <w:rPr>
          <w:rStyle w:val="FootnoteReference"/>
        </w:rPr>
        <w:footnoteRef/>
      </w:r>
      <w:r w:rsidRPr="009E13AC">
        <w:t xml:space="preserve"> Our thesis here is built upon</w:t>
      </w:r>
      <w:r w:rsidRPr="009E13AC">
        <w:rPr>
          <w:szCs w:val="18"/>
        </w:rPr>
        <w:t xml:space="preserve"> Sh’mot (</w:t>
      </w:r>
      <w:r w:rsidRPr="009E13AC">
        <w:rPr>
          <w:szCs w:val="18"/>
          <w:lang w:bidi="he-IL"/>
        </w:rPr>
        <w:t xml:space="preserve">Exo) 32:19 It came about, as soon as Moshe came near the camp, that he saw the calf and </w:t>
      </w:r>
      <w:r w:rsidRPr="009E13AC">
        <w:rPr>
          <w:i/>
          <w:iCs/>
          <w:szCs w:val="18"/>
          <w:lang w:bidi="he-IL"/>
        </w:rPr>
        <w:t xml:space="preserve">the </w:t>
      </w:r>
      <w:r w:rsidRPr="009E13AC">
        <w:rPr>
          <w:szCs w:val="18"/>
          <w:lang w:bidi="he-IL"/>
        </w:rPr>
        <w:t xml:space="preserve">dancing; and Moshe’s anger burned, and he threw the tablets from his hands and </w:t>
      </w:r>
      <w:r w:rsidRPr="009E13AC">
        <w:rPr>
          <w:b/>
          <w:bCs/>
          <w:szCs w:val="18"/>
          <w:lang w:bidi="he-IL"/>
        </w:rPr>
        <w:t>shattered</w:t>
      </w:r>
      <w:r w:rsidRPr="009E13AC">
        <w:rPr>
          <w:szCs w:val="18"/>
          <w:lang w:bidi="he-IL"/>
        </w:rPr>
        <w:t xml:space="preserve"> them at the foot of the mountain. Thus the shattering of the Torah (luchot – tablets) brings the Hakham into the occupation of restoring, or rebuilding the fragments of the Torah. This is a continuous dialogue between the Sages and their talmidim.</w:t>
      </w:r>
    </w:p>
  </w:footnote>
  <w:footnote w:id="82">
    <w:p w:rsidR="00F51EDE" w:rsidRPr="009E13AC" w:rsidRDefault="00F51EDE" w:rsidP="00F51EDE">
      <w:pPr>
        <w:pStyle w:val="FootnoteText"/>
        <w:rPr>
          <w:szCs w:val="18"/>
        </w:rPr>
      </w:pPr>
      <w:r w:rsidRPr="009E13AC">
        <w:rPr>
          <w:rStyle w:val="FootnoteReference"/>
          <w:szCs w:val="18"/>
        </w:rPr>
        <w:footnoteRef/>
      </w:r>
      <w:r w:rsidRPr="009E13AC">
        <w:rPr>
          <w:szCs w:val="18"/>
        </w:rPr>
        <w:t xml:space="preserve"> Philo. (1993). </w:t>
      </w:r>
      <w:r w:rsidRPr="009E13AC">
        <w:rPr>
          <w:i/>
          <w:iCs/>
          <w:szCs w:val="18"/>
        </w:rPr>
        <w:t>The Works of Philo Complete and Unabridged</w:t>
      </w:r>
      <w:r w:rsidRPr="009E13AC">
        <w:rPr>
          <w:szCs w:val="18"/>
        </w:rPr>
        <w:t xml:space="preserve"> (New Updated ed.). (C. Yonge, Trans.) Hendrickson Publishers Inc. p. 286</w:t>
      </w:r>
    </w:p>
  </w:footnote>
  <w:footnote w:id="83">
    <w:p w:rsidR="00F51EDE" w:rsidRPr="009E13AC" w:rsidRDefault="00F51EDE" w:rsidP="00F51EDE">
      <w:pPr>
        <w:pStyle w:val="FootnoteText"/>
      </w:pPr>
      <w:r w:rsidRPr="009E13AC">
        <w:rPr>
          <w:rStyle w:val="FootnoteReference"/>
        </w:rPr>
        <w:footnoteRef/>
      </w:r>
      <w:r w:rsidRPr="009E13AC">
        <w:t xml:space="preserve"> Barrett, C. K. (2004). </w:t>
      </w:r>
      <w:r w:rsidRPr="009E13AC">
        <w:rPr>
          <w:i/>
          <w:iCs/>
        </w:rPr>
        <w:t>A Critical and Exegetical Commentary on the Acts of the Apostles; The Acts of the Apostles</w:t>
      </w:r>
      <w:r w:rsidRPr="009E13AC">
        <w:t>. 2 v.: T&amp;T Clark International; p. 1220</w:t>
      </w:r>
    </w:p>
  </w:footnote>
  <w:footnote w:id="84">
    <w:p w:rsidR="00F51EDE" w:rsidRPr="009E13AC" w:rsidRDefault="00F51EDE" w:rsidP="00F51EDE">
      <w:pPr>
        <w:pStyle w:val="FootnoteText"/>
      </w:pPr>
      <w:r w:rsidRPr="009E13AC">
        <w:rPr>
          <w:rStyle w:val="FootnoteReference"/>
        </w:rPr>
        <w:footnoteRef/>
      </w:r>
      <w:r w:rsidRPr="009E13AC">
        <w:t xml:space="preserve"> Gen. Rabbah 50:4</w:t>
      </w:r>
    </w:p>
  </w:footnote>
  <w:footnote w:id="85">
    <w:p w:rsidR="00F51EDE" w:rsidRPr="009E13AC" w:rsidRDefault="00F51EDE" w:rsidP="00F51EDE">
      <w:pPr>
        <w:pStyle w:val="FootnoteText"/>
      </w:pPr>
      <w:r w:rsidRPr="009E13AC">
        <w:rPr>
          <w:rStyle w:val="FootnoteReference"/>
        </w:rPr>
        <w:footnoteRef/>
      </w:r>
      <w:r w:rsidRPr="009E13AC">
        <w:t xml:space="preserve"> The naming of a thing or action by a vocal imitation of the sound associated with it (as </w:t>
      </w:r>
      <w:r w:rsidRPr="009E13AC">
        <w:rPr>
          <w:i/>
          <w:iCs/>
        </w:rPr>
        <w:t>buzz, hiss</w:t>
      </w:r>
      <w:r w:rsidRPr="009E13AC">
        <w:t>). The use of words whose sound suggests the sense.</w:t>
      </w:r>
    </w:p>
  </w:footnote>
  <w:footnote w:id="86">
    <w:p w:rsidR="00F51EDE" w:rsidRPr="009E13AC" w:rsidRDefault="00F51EDE" w:rsidP="00F51EDE">
      <w:pPr>
        <w:pStyle w:val="FootnoteText"/>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253</w:t>
      </w:r>
    </w:p>
  </w:footnote>
  <w:footnote w:id="87">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παρακαλέω</w:t>
      </w:r>
      <w:r w:rsidRPr="002D0A39">
        <w:rPr>
          <w:rFonts w:asciiTheme="majorBidi" w:hAnsiTheme="majorBidi" w:cstheme="majorBidi"/>
          <w:szCs w:val="18"/>
        </w:rPr>
        <w:t xml:space="preserve"> – </w:t>
      </w:r>
      <w:r w:rsidRPr="002D0A39">
        <w:rPr>
          <w:rFonts w:asciiTheme="majorBidi" w:hAnsiTheme="majorBidi" w:cstheme="majorBidi"/>
          <w:i/>
          <w:iCs/>
          <w:szCs w:val="18"/>
        </w:rPr>
        <w:t>parakaleo</w:t>
      </w:r>
      <w:r w:rsidRPr="002D0A39">
        <w:rPr>
          <w:rFonts w:asciiTheme="majorBidi" w:hAnsiTheme="majorBidi" w:cstheme="majorBidi"/>
          <w:iCs/>
          <w:szCs w:val="18"/>
        </w:rPr>
        <w:t xml:space="preserve"> is paralleled in the Hebrew word “</w:t>
      </w:r>
      <w:r w:rsidRPr="002D0A39">
        <w:rPr>
          <w:rFonts w:asciiTheme="majorBidi" w:hAnsiTheme="majorBidi" w:cstheme="majorBidi"/>
          <w:b/>
          <w:bCs/>
          <w:szCs w:val="18"/>
          <w:rtl/>
          <w:lang w:bidi="he-IL"/>
        </w:rPr>
        <w:t>נִחַם</w:t>
      </w:r>
      <w:r w:rsidRPr="002D0A39">
        <w:rPr>
          <w:rFonts w:asciiTheme="majorBidi" w:hAnsiTheme="majorBidi" w:cstheme="majorBidi"/>
          <w:szCs w:val="18"/>
        </w:rPr>
        <w:t xml:space="preserve">” which means comfort/strengthen. This gives us a possible connection to the Seven weeks of Nahamu. </w:t>
      </w:r>
      <w:r w:rsidRPr="002D0A39">
        <w:rPr>
          <w:rFonts w:asciiTheme="majorBidi" w:hAnsiTheme="majorBidi" w:cstheme="majorBidi"/>
          <w:szCs w:val="18"/>
          <w:lang w:val="en-US"/>
        </w:rPr>
        <w:t xml:space="preserve">Hoehner suggests, based on Carl J. Bjerkelund’s work that this is an “Apostolic admonition.” Hoehner, H. W. (2002). </w:t>
      </w:r>
      <w:r w:rsidRPr="002D0A39">
        <w:rPr>
          <w:rFonts w:asciiTheme="majorBidi" w:hAnsiTheme="majorBidi" w:cstheme="majorBidi"/>
          <w:i/>
          <w:iCs/>
          <w:szCs w:val="18"/>
          <w:lang w:val="en-US"/>
        </w:rPr>
        <w:t>Ephesians, An Exegetical Commentary.</w:t>
      </w:r>
      <w:r w:rsidRPr="002D0A39">
        <w:rPr>
          <w:rFonts w:asciiTheme="majorBidi" w:hAnsiTheme="majorBidi" w:cstheme="majorBidi"/>
          <w:szCs w:val="18"/>
          <w:lang w:val="en-US"/>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2D0A39">
        <w:rPr>
          <w:rFonts w:asciiTheme="majorBidi" w:hAnsiTheme="majorBidi" w:cstheme="majorBidi"/>
          <w:i/>
          <w:iCs/>
          <w:szCs w:val="18"/>
          <w:lang w:val="en-US"/>
        </w:rPr>
        <w:t>Ephesians.</w:t>
      </w:r>
      <w:r w:rsidRPr="002D0A39">
        <w:rPr>
          <w:rFonts w:asciiTheme="majorBidi" w:hAnsiTheme="majorBidi" w:cstheme="majorBidi"/>
          <w:szCs w:val="18"/>
          <w:lang w:val="en-US"/>
        </w:rPr>
        <w:t xml:space="preserve"> Grand Rapids: Baker Academic. This shift is especially important when we realize that we are about to approach Har Sinai.</w:t>
      </w:r>
    </w:p>
  </w:footnote>
  <w:footnote w:id="88">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περιπατέω</w:t>
      </w:r>
      <w:r w:rsidRPr="002D0A39">
        <w:rPr>
          <w:rFonts w:asciiTheme="majorBidi" w:hAnsiTheme="majorBidi" w:cstheme="majorBidi"/>
          <w:szCs w:val="18"/>
        </w:rPr>
        <w:t xml:space="preserve"> – </w:t>
      </w:r>
      <w:r w:rsidRPr="002D0A39">
        <w:rPr>
          <w:rFonts w:asciiTheme="majorBidi" w:hAnsiTheme="majorBidi" w:cstheme="majorBidi"/>
          <w:i/>
          <w:iCs/>
          <w:szCs w:val="18"/>
        </w:rPr>
        <w:t>peripateo</w:t>
      </w:r>
      <w:r w:rsidRPr="002D0A39">
        <w:rPr>
          <w:rFonts w:asciiTheme="majorBidi" w:hAnsiTheme="majorBidi" w:cstheme="majorBidi"/>
          <w:iCs/>
          <w:szCs w:val="18"/>
        </w:rPr>
        <w:t xml:space="preserve"> calling for a change in conduct. Therefore, </w:t>
      </w:r>
      <w:r w:rsidRPr="002D0A39">
        <w:rPr>
          <w:rFonts w:asciiTheme="majorBidi" w:hAnsiTheme="majorBidi" w:cstheme="majorBidi"/>
          <w:b/>
          <w:bCs/>
          <w:iCs/>
          <w:szCs w:val="18"/>
          <w:lang w:val="el-GR"/>
        </w:rPr>
        <w:t>περιπατέω</w:t>
      </w:r>
      <w:r w:rsidRPr="002D0A39">
        <w:rPr>
          <w:rFonts w:asciiTheme="majorBidi" w:hAnsiTheme="majorBidi" w:cstheme="majorBidi"/>
          <w:iCs/>
          <w:szCs w:val="18"/>
        </w:rPr>
        <w:t xml:space="preserve"> – </w:t>
      </w:r>
      <w:r w:rsidRPr="002D0A39">
        <w:rPr>
          <w:rFonts w:asciiTheme="majorBidi" w:hAnsiTheme="majorBidi" w:cstheme="majorBidi"/>
          <w:i/>
          <w:iCs/>
          <w:szCs w:val="18"/>
        </w:rPr>
        <w:t>peripateo</w:t>
      </w:r>
      <w:r w:rsidRPr="002D0A39">
        <w:rPr>
          <w:rFonts w:asciiTheme="majorBidi" w:hAnsiTheme="majorBidi" w:cstheme="majorBidi"/>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89">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The deep sense of </w:t>
      </w:r>
      <w:r w:rsidRPr="002D0A39">
        <w:rPr>
          <w:rFonts w:asciiTheme="majorBidi" w:hAnsiTheme="majorBidi" w:cstheme="majorBidi"/>
          <w:b/>
          <w:bCs/>
          <w:szCs w:val="18"/>
          <w:lang w:val="el-GR"/>
        </w:rPr>
        <w:t>κλῆσις</w:t>
      </w:r>
      <w:r w:rsidRPr="002D0A39">
        <w:rPr>
          <w:rFonts w:asciiTheme="majorBidi" w:hAnsiTheme="majorBidi" w:cstheme="majorBidi"/>
          <w:szCs w:val="18"/>
        </w:rPr>
        <w:t xml:space="preserve"> – </w:t>
      </w:r>
      <w:r w:rsidRPr="002D0A39">
        <w:rPr>
          <w:rFonts w:asciiTheme="majorBidi" w:hAnsiTheme="majorBidi" w:cstheme="majorBidi"/>
          <w:i/>
          <w:iCs/>
          <w:szCs w:val="18"/>
        </w:rPr>
        <w:t>klesis</w:t>
      </w:r>
      <w:r w:rsidRPr="002D0A39">
        <w:rPr>
          <w:rFonts w:asciiTheme="majorBidi" w:hAnsiTheme="majorBidi" w:cstheme="majorBidi"/>
          <w:iCs/>
          <w:szCs w:val="18"/>
        </w:rPr>
        <w:t xml:space="preserve"> comes from </w:t>
      </w:r>
      <w:r w:rsidRPr="002D0A39">
        <w:rPr>
          <w:rFonts w:asciiTheme="majorBidi" w:hAnsiTheme="majorBidi" w:cstheme="majorBidi"/>
          <w:b/>
          <w:bCs/>
          <w:iCs/>
          <w:szCs w:val="18"/>
          <w:lang w:val="el-GR"/>
        </w:rPr>
        <w:t>καλέω</w:t>
      </w:r>
      <w:r w:rsidRPr="002D0A39">
        <w:rPr>
          <w:rFonts w:asciiTheme="majorBidi" w:hAnsiTheme="majorBidi" w:cstheme="majorBidi"/>
          <w:iCs/>
          <w:szCs w:val="18"/>
        </w:rPr>
        <w:t xml:space="preserve"> – </w:t>
      </w:r>
      <w:r w:rsidRPr="002D0A39">
        <w:rPr>
          <w:rFonts w:asciiTheme="majorBidi" w:hAnsiTheme="majorBidi" w:cstheme="majorBidi"/>
          <w:i/>
          <w:iCs/>
          <w:szCs w:val="18"/>
        </w:rPr>
        <w:t>kaleo</w:t>
      </w:r>
      <w:r w:rsidRPr="002D0A39">
        <w:rPr>
          <w:rFonts w:asciiTheme="majorBidi" w:hAnsiTheme="majorBidi" w:cstheme="majorBidi"/>
          <w:iCs/>
          <w:szCs w:val="18"/>
        </w:rPr>
        <w:t xml:space="preserve"> to be named or “called” a parallel of Hebrew </w:t>
      </w:r>
      <w:r w:rsidRPr="002D0A39">
        <w:rPr>
          <w:rFonts w:asciiTheme="majorBidi" w:hAnsiTheme="majorBidi" w:cstheme="majorBidi"/>
          <w:b/>
          <w:bCs/>
          <w:iCs/>
          <w:szCs w:val="18"/>
          <w:rtl/>
          <w:lang w:bidi="he-IL"/>
        </w:rPr>
        <w:t>קָרָא</w:t>
      </w:r>
      <w:r w:rsidRPr="002D0A39">
        <w:rPr>
          <w:rFonts w:asciiTheme="majorBidi" w:hAnsiTheme="majorBidi" w:cstheme="majorBidi"/>
          <w:b/>
          <w:iCs/>
          <w:szCs w:val="18"/>
        </w:rPr>
        <w:t>.</w:t>
      </w:r>
      <w:r w:rsidRPr="002D0A39">
        <w:rPr>
          <w:rFonts w:asciiTheme="majorBidi" w:hAnsiTheme="majorBidi" w:cstheme="majorBidi"/>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90">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Humility is the attribute of deeming others more important. Here we also see protocols of showing other respect and honor.</w:t>
      </w:r>
    </w:p>
  </w:footnote>
  <w:footnote w:id="91">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2D0A39">
        <w:rPr>
          <w:rFonts w:asciiTheme="majorBidi" w:hAnsiTheme="majorBidi" w:cstheme="majorBidi"/>
          <w:szCs w:val="18"/>
          <w:vertAlign w:val="superscript"/>
          <w:lang w:val="en-US"/>
        </w:rPr>
        <w:t>nd</w:t>
      </w:r>
      <w:r w:rsidRPr="002D0A39">
        <w:rPr>
          <w:rFonts w:asciiTheme="majorBidi" w:hAnsiTheme="majorBidi" w:cstheme="majorBidi"/>
          <w:szCs w:val="18"/>
          <w:lang w:val="en-US"/>
        </w:rPr>
        <w:t xml:space="preserve"> Pastoral officer (Parnas 2) and his attribute of sincerity. </w:t>
      </w:r>
    </w:p>
  </w:footnote>
  <w:footnote w:id="92">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Πνεῦμα</w:t>
      </w:r>
      <w:r w:rsidRPr="002D0A39">
        <w:rPr>
          <w:rFonts w:asciiTheme="majorBidi" w:hAnsiTheme="majorBidi" w:cstheme="majorBidi"/>
          <w:szCs w:val="18"/>
        </w:rPr>
        <w:t xml:space="preserve"> – </w:t>
      </w:r>
      <w:r w:rsidRPr="002D0A39">
        <w:rPr>
          <w:rFonts w:asciiTheme="majorBidi" w:hAnsiTheme="majorBidi" w:cstheme="majorBidi"/>
          <w:i/>
          <w:iCs/>
          <w:szCs w:val="18"/>
        </w:rPr>
        <w:t xml:space="preserve">pneuma </w:t>
      </w:r>
      <w:r w:rsidRPr="002D0A39">
        <w:rPr>
          <w:rFonts w:asciiTheme="majorBidi" w:hAnsiTheme="majorBidi" w:cstheme="majorBidi"/>
          <w:b/>
          <w:szCs w:val="18"/>
        </w:rPr>
        <w:t>-</w:t>
      </w:r>
      <w:r w:rsidRPr="002D0A39">
        <w:rPr>
          <w:rFonts w:asciiTheme="majorBidi" w:hAnsiTheme="majorBidi" w:cstheme="majorBidi"/>
          <w:szCs w:val="18"/>
        </w:rPr>
        <w:t xml:space="preserve"> a spirit, i.e. a simple essence, devoid of all or at least all grosser matter, and possessed of </w:t>
      </w:r>
      <w:r w:rsidRPr="002D0A39">
        <w:rPr>
          <w:rFonts w:asciiTheme="majorBidi" w:hAnsiTheme="majorBidi" w:cstheme="majorBidi"/>
          <w:b/>
          <w:szCs w:val="18"/>
        </w:rPr>
        <w:t>the power of knowing, desiring, deciding, and acting</w:t>
      </w:r>
      <w:r w:rsidRPr="002D0A39">
        <w:rPr>
          <w:rFonts w:asciiTheme="majorBidi" w:hAnsiTheme="majorBidi" w:cstheme="majorBidi"/>
          <w:szCs w:val="18"/>
        </w:rPr>
        <w:t xml:space="preserve">. The English language uses the idea of “spirit” in very much the same way. We may hear someone say, “that’s the spirit.” This does not refer to </w:t>
      </w:r>
      <w:r w:rsidRPr="002D0A39">
        <w:rPr>
          <w:rFonts w:asciiTheme="majorBidi" w:hAnsiTheme="majorBidi" w:cstheme="majorBidi"/>
          <w:b/>
          <w:smallCaps/>
          <w:szCs w:val="18"/>
        </w:rPr>
        <w:t>any</w:t>
      </w:r>
      <w:r w:rsidRPr="002D0A39">
        <w:rPr>
          <w:rFonts w:asciiTheme="majorBidi" w:hAnsiTheme="majorBidi" w:cstheme="majorBidi"/>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93">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An abrupt change in language occurs at this juncture in our reading. This tells us that we are addressing a new officer, i.e. Parnas #3 (the 3</w:t>
      </w:r>
      <w:r w:rsidRPr="002D0A39">
        <w:rPr>
          <w:rFonts w:asciiTheme="majorBidi" w:hAnsiTheme="majorBidi" w:cstheme="majorBidi"/>
          <w:szCs w:val="18"/>
          <w:vertAlign w:val="superscript"/>
        </w:rPr>
        <w:t>rd</w:t>
      </w:r>
      <w:r w:rsidRPr="002D0A39">
        <w:rPr>
          <w:rFonts w:asciiTheme="majorBidi" w:hAnsiTheme="majorBidi" w:cstheme="majorBidi"/>
          <w:szCs w:val="18"/>
        </w:rPr>
        <w:t xml:space="preserve"> Pastor. The 3</w:t>
      </w:r>
      <w:r w:rsidRPr="002D0A39">
        <w:rPr>
          <w:rFonts w:asciiTheme="majorBidi" w:hAnsiTheme="majorBidi" w:cstheme="majorBidi"/>
          <w:szCs w:val="18"/>
          <w:vertAlign w:val="superscript"/>
        </w:rPr>
        <w:t>rd</w:t>
      </w:r>
      <w:r w:rsidRPr="002D0A39">
        <w:rPr>
          <w:rFonts w:asciiTheme="majorBidi" w:hAnsiTheme="majorBidi" w:cstheme="majorBidi"/>
          <w:szCs w:val="18"/>
        </w:rPr>
        <w:t xml:space="preserve"> Pastor is feminine, associated with the Messianic attribute of Yesod. Furthermore, w</w:t>
      </w:r>
      <w:r w:rsidRPr="002D0A39">
        <w:rPr>
          <w:rFonts w:asciiTheme="majorBidi" w:hAnsiTheme="majorBidi" w:cstheme="majorBidi"/>
          <w:szCs w:val="18"/>
          <w:lang w:val="en-US"/>
        </w:rPr>
        <w:t xml:space="preserve">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2D0A39">
        <w:rPr>
          <w:rFonts w:asciiTheme="majorBidi" w:hAnsiTheme="majorBidi" w:cstheme="majorBidi"/>
          <w:b/>
          <w:szCs w:val="18"/>
          <w:lang w:val="el-GR"/>
        </w:rPr>
        <w:t>ἐπουράνιος</w:t>
      </w:r>
      <w:r w:rsidRPr="002D0A39">
        <w:rPr>
          <w:rFonts w:asciiTheme="majorBidi" w:hAnsiTheme="majorBidi" w:cstheme="majorBidi"/>
          <w:szCs w:val="18"/>
          <w:lang w:val="en-US"/>
        </w:rPr>
        <w:t xml:space="preserve"> </w:t>
      </w:r>
      <w:r w:rsidRPr="002D0A39">
        <w:rPr>
          <w:rFonts w:asciiTheme="majorBidi" w:hAnsiTheme="majorBidi" w:cstheme="majorBidi"/>
          <w:szCs w:val="18"/>
        </w:rPr>
        <w:t xml:space="preserve">compound </w:t>
      </w:r>
      <w:r w:rsidRPr="002D0A39">
        <w:rPr>
          <w:rFonts w:asciiTheme="majorBidi" w:hAnsiTheme="majorBidi" w:cstheme="majorBidi"/>
          <w:szCs w:val="18"/>
          <w:lang w:val="el-GR"/>
        </w:rPr>
        <w:t>επι</w:t>
      </w:r>
      <w:r w:rsidRPr="002D0A39">
        <w:rPr>
          <w:rFonts w:asciiTheme="majorBidi" w:hAnsiTheme="majorBidi" w:cstheme="majorBidi"/>
          <w:szCs w:val="18"/>
          <w:lang w:val="en-US"/>
        </w:rPr>
        <w:t xml:space="preserve"> </w:t>
      </w:r>
      <w:r w:rsidRPr="002D0A39">
        <w:rPr>
          <w:rFonts w:asciiTheme="majorBidi" w:hAnsiTheme="majorBidi" w:cstheme="majorBidi"/>
          <w:szCs w:val="18"/>
        </w:rPr>
        <w:t xml:space="preserve">and </w:t>
      </w:r>
      <w:r w:rsidRPr="002D0A39">
        <w:rPr>
          <w:rFonts w:asciiTheme="majorBidi" w:hAnsiTheme="majorBidi" w:cstheme="majorBidi"/>
          <w:szCs w:val="18"/>
          <w:lang w:val="el-GR"/>
        </w:rPr>
        <w:t>ουράνιος</w:t>
      </w:r>
      <w:r w:rsidRPr="002D0A39">
        <w:rPr>
          <w:rFonts w:asciiTheme="majorBidi" w:hAnsiTheme="majorBidi" w:cstheme="majorBidi"/>
          <w:szCs w:val="18"/>
          <w:lang w:val="en-US"/>
        </w:rPr>
        <w:t xml:space="preserve"> </w:t>
      </w:r>
      <w:r w:rsidRPr="002D0A39">
        <w:rPr>
          <w:rFonts w:asciiTheme="majorBidi" w:hAnsiTheme="majorBidi" w:cstheme="majorBidi"/>
          <w:szCs w:val="18"/>
        </w:rPr>
        <w:t>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94">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σῶμα</w:t>
      </w:r>
      <w:r w:rsidRPr="002D0A39">
        <w:rPr>
          <w:rFonts w:asciiTheme="majorBidi" w:hAnsiTheme="majorBidi" w:cstheme="majorBidi"/>
          <w:szCs w:val="18"/>
        </w:rPr>
        <w:t xml:space="preserve"> – </w:t>
      </w:r>
      <w:r w:rsidRPr="002D0A39">
        <w:rPr>
          <w:rFonts w:asciiTheme="majorBidi" w:hAnsiTheme="majorBidi" w:cstheme="majorBidi"/>
          <w:i/>
          <w:iCs/>
          <w:szCs w:val="18"/>
        </w:rPr>
        <w:t xml:space="preserve">soma </w:t>
      </w:r>
      <w:r w:rsidRPr="002D0A39">
        <w:rPr>
          <w:rFonts w:asciiTheme="majorBidi" w:hAnsiTheme="majorBidi" w:cstheme="majorBidi"/>
          <w:iCs/>
          <w:szCs w:val="18"/>
        </w:rPr>
        <w:t xml:space="preserve">is the natural body of any human being. However, here we have an allegorical use of </w:t>
      </w:r>
      <w:r w:rsidRPr="002D0A39">
        <w:rPr>
          <w:rFonts w:asciiTheme="majorBidi" w:hAnsiTheme="majorBidi" w:cstheme="majorBidi"/>
          <w:b/>
          <w:bCs/>
          <w:iCs/>
          <w:szCs w:val="18"/>
          <w:lang w:val="el-GR"/>
        </w:rPr>
        <w:t>σῶμα</w:t>
      </w:r>
      <w:r w:rsidRPr="002D0A39">
        <w:rPr>
          <w:rFonts w:asciiTheme="majorBidi" w:hAnsiTheme="majorBidi" w:cstheme="majorBidi"/>
          <w:iCs/>
          <w:szCs w:val="18"/>
        </w:rPr>
        <w:t xml:space="preserve"> – </w:t>
      </w:r>
      <w:r w:rsidRPr="002D0A39">
        <w:rPr>
          <w:rFonts w:asciiTheme="majorBidi" w:hAnsiTheme="majorBidi" w:cstheme="majorBidi"/>
          <w:i/>
          <w:iCs/>
          <w:szCs w:val="18"/>
        </w:rPr>
        <w:t xml:space="preserve">soma </w:t>
      </w:r>
      <w:r w:rsidRPr="002D0A39">
        <w:rPr>
          <w:rFonts w:asciiTheme="majorBidi" w:hAnsiTheme="majorBidi" w:cstheme="majorBidi"/>
          <w:iCs/>
          <w:szCs w:val="18"/>
        </w:rPr>
        <w:t>relating it to the “body of Messiah.”</w:t>
      </w:r>
    </w:p>
  </w:footnote>
  <w:footnote w:id="95">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Entries for </w:t>
      </w:r>
      <w:r w:rsidRPr="002D0A39">
        <w:rPr>
          <w:rFonts w:asciiTheme="majorBidi" w:hAnsiTheme="majorBidi" w:cstheme="majorBidi"/>
          <w:b/>
          <w:bCs/>
          <w:szCs w:val="18"/>
          <w:lang w:val="el-GR"/>
        </w:rPr>
        <w:t>πνεῦμα</w:t>
      </w:r>
      <w:r w:rsidRPr="002D0A39">
        <w:rPr>
          <w:rFonts w:asciiTheme="majorBidi" w:hAnsiTheme="majorBidi" w:cstheme="majorBidi"/>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in any lexicon are so plentiful that it is often hard to determine the true meaning of the word. There are 123 pages discussing </w:t>
      </w:r>
      <w:r w:rsidRPr="002D0A39">
        <w:rPr>
          <w:rFonts w:asciiTheme="majorBidi" w:hAnsiTheme="majorBidi" w:cstheme="majorBidi"/>
          <w:b/>
          <w:bCs/>
          <w:iCs/>
          <w:szCs w:val="18"/>
          <w:lang w:val="el-GR"/>
        </w:rPr>
        <w:t>πνεῦμα</w:t>
      </w:r>
      <w:r w:rsidRPr="002D0A39">
        <w:rPr>
          <w:rFonts w:asciiTheme="majorBidi" w:hAnsiTheme="majorBidi" w:cstheme="majorBidi"/>
          <w:iCs/>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in the </w:t>
      </w:r>
      <w:r w:rsidRPr="002D0A39">
        <w:rPr>
          <w:rFonts w:asciiTheme="majorBidi" w:hAnsiTheme="majorBidi" w:cstheme="majorBidi"/>
          <w:i/>
          <w:iCs/>
          <w:szCs w:val="18"/>
        </w:rPr>
        <w:t>Theological dictionary of the New Testament</w:t>
      </w:r>
      <w:r w:rsidRPr="002D0A39">
        <w:rPr>
          <w:rFonts w:asciiTheme="majorBidi" w:hAnsiTheme="majorBidi" w:cstheme="majorBidi"/>
          <w:iCs/>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2D0A39">
        <w:rPr>
          <w:rFonts w:asciiTheme="majorBidi" w:hAnsiTheme="majorBidi" w:cstheme="majorBidi"/>
          <w:b/>
          <w:bCs/>
          <w:iCs/>
          <w:szCs w:val="18"/>
          <w:lang w:val="el-GR"/>
        </w:rPr>
        <w:t>πνεῦμα</w:t>
      </w:r>
      <w:r w:rsidRPr="002D0A39">
        <w:rPr>
          <w:rFonts w:asciiTheme="majorBidi" w:hAnsiTheme="majorBidi" w:cstheme="majorBidi"/>
          <w:iCs/>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is frequently a synonym for the </w:t>
      </w:r>
      <w:r w:rsidRPr="002D0A39">
        <w:rPr>
          <w:rFonts w:asciiTheme="majorBidi" w:hAnsiTheme="majorBidi" w:cstheme="majorBidi"/>
          <w:iCs/>
          <w:szCs w:val="18"/>
          <w:rtl/>
          <w:lang w:bidi="he-IL"/>
        </w:rPr>
        <w:t>מָהנְשָׁ</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soul of man. Therefore, we translate </w:t>
      </w:r>
      <w:r w:rsidRPr="002D0A39">
        <w:rPr>
          <w:rFonts w:asciiTheme="majorBidi" w:hAnsiTheme="majorBidi" w:cstheme="majorBidi"/>
          <w:b/>
          <w:bCs/>
          <w:iCs/>
          <w:szCs w:val="18"/>
          <w:lang w:val="el-GR"/>
        </w:rPr>
        <w:t>πνεῦμα</w:t>
      </w:r>
      <w:r w:rsidRPr="002D0A39">
        <w:rPr>
          <w:rFonts w:asciiTheme="majorBidi" w:hAnsiTheme="majorBidi" w:cstheme="majorBidi"/>
          <w:iCs/>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in the truest sense of the word as “spirit” with no reference to the “Holy Spirit” as a “member of the G-dhead.” We must further assert that Judaism never has and never will have an idea of a “trinity.”</w:t>
      </w:r>
    </w:p>
  </w:footnote>
  <w:footnote w:id="96">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Καλέω</w:t>
      </w:r>
      <w:r w:rsidRPr="002D0A39">
        <w:rPr>
          <w:rFonts w:asciiTheme="majorBidi" w:hAnsiTheme="majorBidi" w:cstheme="majorBidi"/>
          <w:szCs w:val="18"/>
        </w:rPr>
        <w:t xml:space="preserve"> – </w:t>
      </w:r>
      <w:r w:rsidRPr="002D0A39">
        <w:rPr>
          <w:rFonts w:asciiTheme="majorBidi" w:hAnsiTheme="majorBidi" w:cstheme="majorBidi"/>
          <w:i/>
          <w:iCs/>
          <w:szCs w:val="18"/>
        </w:rPr>
        <w:t>kaleo</w:t>
      </w:r>
      <w:r w:rsidRPr="002D0A39">
        <w:rPr>
          <w:rFonts w:asciiTheme="majorBidi" w:hAnsiTheme="majorBidi" w:cstheme="majorBidi"/>
          <w:iCs/>
          <w:szCs w:val="18"/>
        </w:rPr>
        <w:t xml:space="preserve"> the verb “called” and the noun </w:t>
      </w:r>
      <w:r w:rsidRPr="002D0A39">
        <w:rPr>
          <w:rFonts w:asciiTheme="majorBidi" w:hAnsiTheme="majorBidi" w:cstheme="majorBidi"/>
          <w:b/>
          <w:bCs/>
          <w:iCs/>
          <w:szCs w:val="18"/>
          <w:lang w:val="el-GR"/>
        </w:rPr>
        <w:t>κλῆσις</w:t>
      </w:r>
      <w:r w:rsidRPr="002D0A39">
        <w:rPr>
          <w:rFonts w:asciiTheme="majorBidi" w:hAnsiTheme="majorBidi" w:cstheme="majorBidi"/>
          <w:iCs/>
          <w:szCs w:val="18"/>
        </w:rPr>
        <w:t xml:space="preserve"> – </w:t>
      </w:r>
      <w:r w:rsidRPr="002D0A39">
        <w:rPr>
          <w:rFonts w:asciiTheme="majorBidi" w:hAnsiTheme="majorBidi" w:cstheme="majorBidi"/>
          <w:i/>
          <w:iCs/>
          <w:szCs w:val="18"/>
        </w:rPr>
        <w:t xml:space="preserve">klesis </w:t>
      </w:r>
      <w:r w:rsidRPr="002D0A39">
        <w:rPr>
          <w:rFonts w:asciiTheme="majorBidi" w:hAnsiTheme="majorBidi" w:cstheme="majorBidi"/>
          <w:iCs/>
          <w:szCs w:val="18"/>
        </w:rPr>
        <w:t xml:space="preserve">in the present pericope must be understood from the Hebrew </w:t>
      </w:r>
      <w:r w:rsidRPr="002D0A39">
        <w:rPr>
          <w:rFonts w:asciiTheme="majorBidi" w:hAnsiTheme="majorBidi" w:cstheme="majorBidi"/>
          <w:b/>
          <w:bCs/>
          <w:iCs/>
          <w:szCs w:val="18"/>
          <w:rtl/>
          <w:lang w:bidi="he-IL"/>
        </w:rPr>
        <w:t>קָרָא</w:t>
      </w:r>
      <w:r w:rsidRPr="002D0A39">
        <w:rPr>
          <w:rFonts w:asciiTheme="majorBidi" w:hAnsiTheme="majorBidi" w:cstheme="majorBidi"/>
          <w:iCs/>
          <w:szCs w:val="18"/>
        </w:rPr>
        <w:t xml:space="preserve">, which have the idea of being summoned. However, the truest sense of the word </w:t>
      </w:r>
      <w:r w:rsidRPr="002D0A39">
        <w:rPr>
          <w:rFonts w:asciiTheme="majorBidi" w:hAnsiTheme="majorBidi" w:cstheme="majorBidi"/>
          <w:b/>
          <w:bCs/>
          <w:iCs/>
          <w:szCs w:val="18"/>
          <w:lang w:val="el-GR"/>
        </w:rPr>
        <w:t>καλέω</w:t>
      </w:r>
      <w:r w:rsidRPr="002D0A39">
        <w:rPr>
          <w:rFonts w:asciiTheme="majorBidi" w:hAnsiTheme="majorBidi" w:cstheme="majorBidi"/>
          <w:iCs/>
          <w:szCs w:val="18"/>
        </w:rPr>
        <w:t xml:space="preserve"> – </w:t>
      </w:r>
      <w:r w:rsidRPr="002D0A39">
        <w:rPr>
          <w:rFonts w:asciiTheme="majorBidi" w:hAnsiTheme="majorBidi" w:cstheme="majorBidi"/>
          <w:i/>
          <w:iCs/>
          <w:szCs w:val="18"/>
        </w:rPr>
        <w:t>kaleo</w:t>
      </w:r>
      <w:r w:rsidRPr="002D0A39">
        <w:rPr>
          <w:rFonts w:asciiTheme="majorBidi" w:hAnsiTheme="majorBidi" w:cstheme="majorBidi"/>
          <w:iCs/>
          <w:szCs w:val="18"/>
        </w:rPr>
        <w:t xml:space="preserve"> / </w:t>
      </w:r>
      <w:r w:rsidRPr="002D0A39">
        <w:rPr>
          <w:rFonts w:asciiTheme="majorBidi" w:hAnsiTheme="majorBidi" w:cstheme="majorBidi"/>
          <w:b/>
          <w:bCs/>
          <w:iCs/>
          <w:szCs w:val="18"/>
          <w:rtl/>
          <w:lang w:bidi="he-IL"/>
        </w:rPr>
        <w:t>קָרָא</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is the idea of being made aware of G-d’s presence. The word </w:t>
      </w:r>
      <w:r w:rsidRPr="002D0A39">
        <w:rPr>
          <w:rFonts w:asciiTheme="majorBidi" w:hAnsiTheme="majorBidi" w:cstheme="majorBidi"/>
          <w:b/>
          <w:bCs/>
          <w:iCs/>
          <w:szCs w:val="18"/>
          <w:rtl/>
          <w:lang w:bidi="he-IL"/>
        </w:rPr>
        <w:t>קָרָא</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w:t>
      </w:r>
      <w:r w:rsidRPr="002D0A39">
        <w:rPr>
          <w:rFonts w:asciiTheme="majorBidi" w:hAnsiTheme="majorBidi" w:cstheme="majorBidi"/>
          <w:iCs/>
          <w:szCs w:val="18"/>
          <w:lang w:val="en-US"/>
        </w:rPr>
        <w:t xml:space="preserve">Ramban. (2008). </w:t>
      </w:r>
      <w:r w:rsidRPr="002D0A39">
        <w:rPr>
          <w:rFonts w:asciiTheme="majorBidi" w:hAnsiTheme="majorBidi" w:cstheme="majorBidi"/>
          <w:i/>
          <w:iCs/>
          <w:szCs w:val="18"/>
          <w:lang w:val="en-US"/>
        </w:rPr>
        <w:t xml:space="preserve">The Torah; with Ramban’s Commentary Translated, Annotated, and Elucidated, </w:t>
      </w:r>
      <w:r w:rsidRPr="002D0A39">
        <w:rPr>
          <w:rFonts w:asciiTheme="majorBidi" w:hAnsiTheme="majorBidi" w:cstheme="majorBidi"/>
          <w:iCs/>
          <w:szCs w:val="18"/>
          <w:lang w:val="en-US"/>
        </w:rPr>
        <w:t>(Vol. Sefer Vayikra). Artscroll Series, Mesorah Publications ltd. p. 10</w:t>
      </w:r>
    </w:p>
  </w:footnote>
  <w:footnote w:id="97">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ἐλπίς</w:t>
      </w:r>
      <w:r w:rsidRPr="002D0A39">
        <w:rPr>
          <w:rFonts w:asciiTheme="majorBidi" w:hAnsiTheme="majorBidi" w:cstheme="majorBidi"/>
          <w:szCs w:val="18"/>
        </w:rPr>
        <w:t xml:space="preserve"> – </w:t>
      </w:r>
      <w:r w:rsidRPr="002D0A39">
        <w:rPr>
          <w:rFonts w:asciiTheme="majorBidi" w:hAnsiTheme="majorBidi" w:cstheme="majorBidi"/>
          <w:i/>
          <w:iCs/>
          <w:szCs w:val="18"/>
        </w:rPr>
        <w:t>elpis</w:t>
      </w:r>
      <w:r w:rsidRPr="002D0A39">
        <w:rPr>
          <w:rFonts w:asciiTheme="majorBidi" w:hAnsiTheme="majorBidi" w:cstheme="majorBidi"/>
          <w:iCs/>
          <w:szCs w:val="18"/>
        </w:rPr>
        <w:t xml:space="preserve"> is NOT “hope” in the western sense of the word. </w:t>
      </w:r>
      <w:r w:rsidRPr="002D0A39">
        <w:rPr>
          <w:rFonts w:asciiTheme="majorBidi" w:hAnsiTheme="majorBidi" w:cstheme="majorBidi"/>
          <w:b/>
          <w:bCs/>
          <w:iCs/>
          <w:szCs w:val="18"/>
          <w:lang w:val="el-GR"/>
        </w:rPr>
        <w:t>ἐλπίς</w:t>
      </w:r>
      <w:r w:rsidRPr="002D0A39">
        <w:rPr>
          <w:rFonts w:asciiTheme="majorBidi" w:hAnsiTheme="majorBidi" w:cstheme="majorBidi"/>
          <w:iCs/>
          <w:szCs w:val="18"/>
        </w:rPr>
        <w:t xml:space="preserve"> – </w:t>
      </w:r>
      <w:r w:rsidRPr="002D0A39">
        <w:rPr>
          <w:rFonts w:asciiTheme="majorBidi" w:hAnsiTheme="majorBidi" w:cstheme="majorBidi"/>
          <w:i/>
          <w:iCs/>
          <w:szCs w:val="18"/>
        </w:rPr>
        <w:t>elpis</w:t>
      </w:r>
      <w:r w:rsidRPr="002D0A39">
        <w:rPr>
          <w:rFonts w:asciiTheme="majorBidi" w:hAnsiTheme="majorBidi" w:cstheme="majorBidi"/>
          <w:iCs/>
          <w:szCs w:val="18"/>
        </w:rPr>
        <w:t xml:space="preserve"> (hope) finds its parallel in two Hebrew words. The first being </w:t>
      </w:r>
      <w:r w:rsidRPr="002D0A39">
        <w:rPr>
          <w:rFonts w:asciiTheme="majorBidi" w:hAnsiTheme="majorBidi" w:cstheme="majorBidi"/>
          <w:b/>
          <w:bCs/>
          <w:iCs/>
          <w:szCs w:val="18"/>
          <w:rtl/>
          <w:lang w:bidi="he-IL"/>
        </w:rPr>
        <w:t>בָּטַח</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which means “trust” with a sense of security, confidence and safety. The second Hebrew word is most likely the word Hakham Shaul would have used. </w:t>
      </w:r>
      <w:r w:rsidRPr="002D0A39">
        <w:rPr>
          <w:rFonts w:asciiTheme="majorBidi" w:hAnsiTheme="majorBidi" w:cstheme="majorBidi"/>
          <w:b/>
          <w:bCs/>
          <w:iCs/>
          <w:szCs w:val="18"/>
          <w:rtl/>
          <w:lang w:bidi="he-IL"/>
        </w:rPr>
        <w:t>תִּקְוָה</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meaning eager expectation.  </w:t>
      </w:r>
      <w:r w:rsidRPr="002D0A39">
        <w:rPr>
          <w:rFonts w:asciiTheme="majorBidi" w:hAnsiTheme="majorBidi" w:cstheme="majorBidi"/>
          <w:b/>
          <w:bCs/>
          <w:iCs/>
          <w:szCs w:val="18"/>
          <w:rtl/>
          <w:lang w:bidi="he-IL"/>
        </w:rPr>
        <w:t>תִּקְוָה</w:t>
      </w:r>
      <w:r w:rsidRPr="002D0A39">
        <w:rPr>
          <w:rFonts w:asciiTheme="majorBidi" w:hAnsiTheme="majorBidi" w:cstheme="majorBidi"/>
          <w:iCs/>
          <w:szCs w:val="18"/>
          <w:rtl/>
        </w:rPr>
        <w:t xml:space="preserve"> </w:t>
      </w:r>
      <w:r w:rsidRPr="002D0A39">
        <w:rPr>
          <w:rFonts w:asciiTheme="majorBidi" w:hAnsiTheme="majorBidi" w:cstheme="majorBidi"/>
          <w:iCs/>
          <w:szCs w:val="18"/>
        </w:rPr>
        <w:t xml:space="preserve">is also associated with the “miqveh” making a play on words in Hebrew when we read in the next verse of being </w:t>
      </w:r>
      <w:r w:rsidRPr="002D0A39">
        <w:rPr>
          <w:rFonts w:asciiTheme="majorBidi" w:hAnsiTheme="majorBidi" w:cstheme="majorBidi"/>
          <w:b/>
          <w:bCs/>
          <w:iCs/>
          <w:szCs w:val="18"/>
          <w:lang w:val="el-GR"/>
        </w:rPr>
        <w:t>βάπτισμα</w:t>
      </w:r>
      <w:r w:rsidRPr="002D0A39">
        <w:rPr>
          <w:rFonts w:asciiTheme="majorBidi" w:hAnsiTheme="majorBidi" w:cstheme="majorBidi"/>
          <w:iCs/>
          <w:szCs w:val="18"/>
        </w:rPr>
        <w:t xml:space="preserve"> – </w:t>
      </w:r>
      <w:r w:rsidRPr="002D0A39">
        <w:rPr>
          <w:rFonts w:asciiTheme="majorBidi" w:hAnsiTheme="majorBidi" w:cstheme="majorBidi"/>
          <w:i/>
          <w:iCs/>
          <w:szCs w:val="18"/>
        </w:rPr>
        <w:t>baptisma,</w:t>
      </w:r>
      <w:r w:rsidRPr="002D0A39">
        <w:rPr>
          <w:rFonts w:asciiTheme="majorBidi" w:hAnsiTheme="majorBidi" w:cstheme="majorBidi"/>
          <w:iCs/>
          <w:szCs w:val="18"/>
        </w:rPr>
        <w:t xml:space="preserve"> which means, “immersed.”</w:t>
      </w:r>
    </w:p>
  </w:footnote>
  <w:footnote w:id="98">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We consistently translate </w:t>
      </w:r>
      <w:r w:rsidRPr="002D0A39">
        <w:rPr>
          <w:rFonts w:asciiTheme="majorBidi" w:hAnsiTheme="majorBidi" w:cstheme="majorBidi"/>
          <w:b/>
          <w:bCs/>
          <w:szCs w:val="18"/>
          <w:lang w:val="el-GR"/>
        </w:rPr>
        <w:t>κύριος</w:t>
      </w:r>
      <w:r w:rsidRPr="002D0A39">
        <w:rPr>
          <w:rFonts w:asciiTheme="majorBidi" w:hAnsiTheme="majorBidi" w:cstheme="majorBidi"/>
          <w:szCs w:val="18"/>
        </w:rPr>
        <w:t xml:space="preserve"> – </w:t>
      </w:r>
      <w:r w:rsidRPr="002D0A39">
        <w:rPr>
          <w:rFonts w:asciiTheme="majorBidi" w:hAnsiTheme="majorBidi" w:cstheme="majorBidi"/>
          <w:i/>
          <w:iCs/>
          <w:szCs w:val="18"/>
        </w:rPr>
        <w:t>kurios</w:t>
      </w:r>
      <w:r w:rsidRPr="002D0A39">
        <w:rPr>
          <w:rFonts w:asciiTheme="majorBidi" w:hAnsiTheme="majorBidi" w:cstheme="majorBidi"/>
          <w:iCs/>
          <w:szCs w:val="18"/>
        </w:rPr>
        <w:t xml:space="preserve"> contextually. In those contexts where the writer refers to Yeshua as </w:t>
      </w:r>
      <w:r w:rsidRPr="002D0A39">
        <w:rPr>
          <w:rFonts w:asciiTheme="majorBidi" w:hAnsiTheme="majorBidi" w:cstheme="majorBidi"/>
          <w:b/>
          <w:bCs/>
          <w:iCs/>
          <w:szCs w:val="18"/>
          <w:lang w:val="el-GR"/>
        </w:rPr>
        <w:t>κύριος</w:t>
      </w:r>
      <w:r w:rsidRPr="002D0A39">
        <w:rPr>
          <w:rFonts w:asciiTheme="majorBidi" w:hAnsiTheme="majorBidi" w:cstheme="majorBidi"/>
          <w:iCs/>
          <w:szCs w:val="18"/>
        </w:rPr>
        <w:t xml:space="preserve"> – </w:t>
      </w:r>
      <w:r w:rsidRPr="002D0A39">
        <w:rPr>
          <w:rFonts w:asciiTheme="majorBidi" w:hAnsiTheme="majorBidi" w:cstheme="majorBidi"/>
          <w:i/>
          <w:iCs/>
          <w:szCs w:val="18"/>
        </w:rPr>
        <w:t>kurios,</w:t>
      </w:r>
      <w:r w:rsidRPr="002D0A39">
        <w:rPr>
          <w:rFonts w:asciiTheme="majorBidi" w:hAnsiTheme="majorBidi" w:cstheme="majorBidi"/>
          <w:iCs/>
          <w:szCs w:val="18"/>
        </w:rPr>
        <w:t xml:space="preserve"> he is not referring to deity. </w:t>
      </w:r>
      <w:r w:rsidRPr="002D0A39">
        <w:rPr>
          <w:rFonts w:asciiTheme="majorBidi" w:hAnsiTheme="majorBidi" w:cstheme="majorBidi"/>
          <w:b/>
          <w:bCs/>
          <w:iCs/>
          <w:szCs w:val="18"/>
          <w:lang w:val="el-GR"/>
        </w:rPr>
        <w:t>κύριος</w:t>
      </w:r>
      <w:r w:rsidRPr="002D0A39">
        <w:rPr>
          <w:rFonts w:asciiTheme="majorBidi" w:hAnsiTheme="majorBidi" w:cstheme="majorBidi"/>
          <w:iCs/>
          <w:szCs w:val="18"/>
        </w:rPr>
        <w:t xml:space="preserve"> – </w:t>
      </w:r>
      <w:r w:rsidRPr="002D0A39">
        <w:rPr>
          <w:rFonts w:asciiTheme="majorBidi" w:hAnsiTheme="majorBidi" w:cstheme="majorBidi"/>
          <w:i/>
          <w:iCs/>
          <w:szCs w:val="18"/>
        </w:rPr>
        <w:t>kurios</w:t>
      </w:r>
      <w:r w:rsidRPr="002D0A39">
        <w:rPr>
          <w:rFonts w:asciiTheme="majorBidi" w:hAnsiTheme="majorBidi" w:cstheme="majorBidi"/>
          <w:iCs/>
          <w:szCs w:val="18"/>
        </w:rPr>
        <w:t xml:space="preserve"> is a honorary title of respect. For those who must argue the point we suggest a thorough study of the word </w:t>
      </w:r>
      <w:r w:rsidRPr="002D0A39">
        <w:rPr>
          <w:rFonts w:asciiTheme="majorBidi" w:hAnsiTheme="majorBidi" w:cstheme="majorBidi"/>
          <w:b/>
          <w:bCs/>
          <w:iCs/>
          <w:szCs w:val="18"/>
          <w:lang w:val="el-GR"/>
        </w:rPr>
        <w:t>κύριος</w:t>
      </w:r>
      <w:r w:rsidRPr="002D0A39">
        <w:rPr>
          <w:rFonts w:asciiTheme="majorBidi" w:hAnsiTheme="majorBidi" w:cstheme="majorBidi"/>
          <w:iCs/>
          <w:szCs w:val="18"/>
        </w:rPr>
        <w:t xml:space="preserve"> – </w:t>
      </w:r>
      <w:r w:rsidRPr="002D0A39">
        <w:rPr>
          <w:rFonts w:asciiTheme="majorBidi" w:hAnsiTheme="majorBidi" w:cstheme="majorBidi"/>
          <w:i/>
          <w:iCs/>
          <w:szCs w:val="18"/>
        </w:rPr>
        <w:t>kurios</w:t>
      </w:r>
      <w:r w:rsidRPr="002D0A39">
        <w:rPr>
          <w:rFonts w:asciiTheme="majorBidi" w:hAnsiTheme="majorBidi" w:cstheme="majorBidi"/>
          <w:iCs/>
          <w:szCs w:val="18"/>
        </w:rPr>
        <w:t xml:space="preserve"> where it will be noted that </w:t>
      </w:r>
      <w:r w:rsidRPr="002D0A39">
        <w:rPr>
          <w:rFonts w:asciiTheme="majorBidi" w:hAnsiTheme="majorBidi" w:cstheme="majorBidi"/>
          <w:b/>
          <w:bCs/>
          <w:iCs/>
          <w:szCs w:val="18"/>
          <w:lang w:val="el-GR"/>
        </w:rPr>
        <w:t>κύριος</w:t>
      </w:r>
      <w:r w:rsidRPr="002D0A39">
        <w:rPr>
          <w:rFonts w:asciiTheme="majorBidi" w:hAnsiTheme="majorBidi" w:cstheme="majorBidi"/>
          <w:iCs/>
          <w:szCs w:val="18"/>
        </w:rPr>
        <w:t xml:space="preserve"> – </w:t>
      </w:r>
      <w:r w:rsidRPr="002D0A39">
        <w:rPr>
          <w:rFonts w:asciiTheme="majorBidi" w:hAnsiTheme="majorBidi" w:cstheme="majorBidi"/>
          <w:i/>
          <w:iCs/>
          <w:szCs w:val="18"/>
        </w:rPr>
        <w:t>kurios</w:t>
      </w:r>
      <w:r w:rsidRPr="002D0A39">
        <w:rPr>
          <w:rFonts w:asciiTheme="majorBidi" w:hAnsiTheme="majorBidi" w:cstheme="majorBidi"/>
          <w:iCs/>
          <w:szCs w:val="18"/>
        </w:rPr>
        <w:t xml:space="preserve"> is used of men, angels slave owners etc. Contextually we reverence Yeshua HaMashiach as our “Master” just as Yeshua’s talmidim did.</w:t>
      </w:r>
    </w:p>
  </w:footnote>
  <w:footnote w:id="99">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Πίστις</w:t>
      </w:r>
      <w:r w:rsidRPr="002D0A39">
        <w:rPr>
          <w:rFonts w:asciiTheme="majorBidi" w:hAnsiTheme="majorBidi" w:cstheme="majorBidi"/>
          <w:szCs w:val="18"/>
        </w:rPr>
        <w:t xml:space="preserve"> – </w:t>
      </w:r>
      <w:r w:rsidRPr="002D0A39">
        <w:rPr>
          <w:rFonts w:asciiTheme="majorBidi" w:hAnsiTheme="majorBidi" w:cstheme="majorBidi"/>
          <w:i/>
          <w:iCs/>
          <w:szCs w:val="18"/>
        </w:rPr>
        <w:t>pistis</w:t>
      </w:r>
      <w:r w:rsidRPr="002D0A39">
        <w:rPr>
          <w:rFonts w:asciiTheme="majorBidi" w:hAnsiTheme="majorBidi" w:cstheme="majorBidi"/>
          <w:iCs/>
          <w:szCs w:val="18"/>
        </w:rPr>
        <w:t xml:space="preserve">, is used nearly 490 times in the Nazarean Codicil. In those 490 times </w:t>
      </w:r>
      <w:r w:rsidRPr="002D0A39">
        <w:rPr>
          <w:rFonts w:asciiTheme="majorBidi" w:hAnsiTheme="majorBidi" w:cstheme="majorBidi"/>
          <w:b/>
          <w:bCs/>
          <w:iCs/>
          <w:szCs w:val="18"/>
          <w:lang w:val="el-GR"/>
        </w:rPr>
        <w:t>πίστις</w:t>
      </w:r>
      <w:r w:rsidRPr="002D0A39">
        <w:rPr>
          <w:rFonts w:asciiTheme="majorBidi" w:hAnsiTheme="majorBidi" w:cstheme="majorBidi"/>
          <w:iCs/>
          <w:szCs w:val="18"/>
        </w:rPr>
        <w:t xml:space="preserve"> – </w:t>
      </w:r>
      <w:r w:rsidRPr="002D0A39">
        <w:rPr>
          <w:rFonts w:asciiTheme="majorBidi" w:hAnsiTheme="majorBidi" w:cstheme="majorBidi"/>
          <w:i/>
          <w:iCs/>
          <w:szCs w:val="18"/>
        </w:rPr>
        <w:t>pistis</w:t>
      </w:r>
      <w:r w:rsidRPr="002D0A39">
        <w:rPr>
          <w:rFonts w:asciiTheme="majorBidi" w:hAnsiTheme="majorBidi" w:cstheme="majorBidi"/>
          <w:iCs/>
          <w:szCs w:val="18"/>
        </w:rPr>
        <w:t xml:space="preserve">, refers to two major thoughts surrounding the word. The first is “fidelity” i.e. faithfulness or as we generally translate </w:t>
      </w:r>
      <w:r w:rsidRPr="002D0A39">
        <w:rPr>
          <w:rFonts w:asciiTheme="majorBidi" w:hAnsiTheme="majorBidi" w:cstheme="majorBidi"/>
          <w:b/>
          <w:bCs/>
          <w:iCs/>
          <w:szCs w:val="18"/>
          <w:lang w:val="el-GR"/>
        </w:rPr>
        <w:t>πίστις</w:t>
      </w:r>
      <w:r w:rsidRPr="002D0A39">
        <w:rPr>
          <w:rFonts w:asciiTheme="majorBidi" w:hAnsiTheme="majorBidi" w:cstheme="majorBidi"/>
          <w:b/>
          <w:bCs/>
          <w:iCs/>
          <w:szCs w:val="18"/>
        </w:rPr>
        <w:t xml:space="preserve"> – </w:t>
      </w:r>
      <w:r w:rsidRPr="002D0A39">
        <w:rPr>
          <w:rFonts w:asciiTheme="majorBidi" w:hAnsiTheme="majorBidi" w:cstheme="majorBidi"/>
          <w:bCs/>
          <w:i/>
          <w:iCs/>
          <w:szCs w:val="18"/>
        </w:rPr>
        <w:t>pistis</w:t>
      </w:r>
      <w:r w:rsidRPr="002D0A39">
        <w:rPr>
          <w:rFonts w:asciiTheme="majorBidi" w:hAnsiTheme="majorBidi" w:cstheme="majorBidi"/>
          <w:b/>
          <w:bCs/>
          <w:iCs/>
          <w:szCs w:val="18"/>
        </w:rPr>
        <w:t>,</w:t>
      </w:r>
      <w:r w:rsidRPr="002D0A39">
        <w:rPr>
          <w:rFonts w:asciiTheme="majorBidi" w:hAnsiTheme="majorBidi" w:cstheme="majorBidi"/>
          <w:iCs/>
          <w:szCs w:val="18"/>
        </w:rPr>
        <w:t xml:space="preserve"> “faithful obedience.” The other major use of </w:t>
      </w:r>
      <w:r w:rsidRPr="002D0A39">
        <w:rPr>
          <w:rFonts w:asciiTheme="majorBidi" w:hAnsiTheme="majorBidi" w:cstheme="majorBidi"/>
          <w:b/>
          <w:bCs/>
          <w:iCs/>
          <w:szCs w:val="18"/>
          <w:lang w:val="el-GR"/>
        </w:rPr>
        <w:t>πίστις</w:t>
      </w:r>
      <w:r w:rsidRPr="002D0A39">
        <w:rPr>
          <w:rFonts w:asciiTheme="majorBidi" w:hAnsiTheme="majorBidi" w:cstheme="majorBidi"/>
          <w:iCs/>
          <w:szCs w:val="18"/>
        </w:rPr>
        <w:t xml:space="preserve"> – </w:t>
      </w:r>
      <w:r w:rsidRPr="002D0A39">
        <w:rPr>
          <w:rFonts w:asciiTheme="majorBidi" w:hAnsiTheme="majorBidi" w:cstheme="majorBidi"/>
          <w:i/>
          <w:iCs/>
          <w:szCs w:val="18"/>
        </w:rPr>
        <w:t>pistis</w:t>
      </w:r>
      <w:r w:rsidRPr="002D0A39">
        <w:rPr>
          <w:rFonts w:asciiTheme="majorBidi" w:hAnsiTheme="majorBidi" w:cstheme="majorBidi"/>
          <w:iCs/>
          <w:szCs w:val="18"/>
        </w:rPr>
        <w:t xml:space="preserve">, is that of assurance. Because we are constrained by the hermeneutic of context, we must translate </w:t>
      </w:r>
      <w:r w:rsidRPr="002D0A39">
        <w:rPr>
          <w:rFonts w:asciiTheme="majorBidi" w:hAnsiTheme="majorBidi" w:cstheme="majorBidi"/>
          <w:b/>
          <w:bCs/>
          <w:iCs/>
          <w:szCs w:val="18"/>
          <w:lang w:val="el-GR"/>
        </w:rPr>
        <w:t>πίστις</w:t>
      </w:r>
      <w:r w:rsidRPr="002D0A39">
        <w:rPr>
          <w:rFonts w:asciiTheme="majorBidi" w:hAnsiTheme="majorBidi" w:cstheme="majorBidi"/>
          <w:iCs/>
          <w:szCs w:val="18"/>
        </w:rPr>
        <w:t xml:space="preserve"> – </w:t>
      </w:r>
      <w:r w:rsidRPr="002D0A39">
        <w:rPr>
          <w:rFonts w:asciiTheme="majorBidi" w:hAnsiTheme="majorBidi" w:cstheme="majorBidi"/>
          <w:i/>
          <w:iCs/>
          <w:szCs w:val="18"/>
        </w:rPr>
        <w:t>pistis</w:t>
      </w:r>
      <w:r w:rsidRPr="002D0A39">
        <w:rPr>
          <w:rFonts w:asciiTheme="majorBidi" w:hAnsiTheme="majorBidi" w:cstheme="majorBidi"/>
          <w:iCs/>
          <w:szCs w:val="18"/>
        </w:rPr>
        <w:t>, as “assurance.” However, assurance only comes on the heels of “faithful obedience.”</w:t>
      </w:r>
    </w:p>
  </w:footnote>
  <w:footnote w:id="100">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2D0A39">
        <w:rPr>
          <w:rFonts w:asciiTheme="majorBidi" w:hAnsiTheme="majorBidi" w:cstheme="majorBidi"/>
          <w:b/>
          <w:bCs/>
          <w:iCs/>
          <w:szCs w:val="18"/>
          <w:lang w:val="el-GR"/>
        </w:rPr>
        <w:t>βάπτισμα</w:t>
      </w:r>
      <w:r w:rsidRPr="002D0A39">
        <w:rPr>
          <w:rFonts w:asciiTheme="majorBidi" w:hAnsiTheme="majorBidi" w:cstheme="majorBidi"/>
          <w:iCs/>
          <w:szCs w:val="18"/>
        </w:rPr>
        <w:t xml:space="preserve"> – </w:t>
      </w:r>
      <w:r w:rsidRPr="002D0A39">
        <w:rPr>
          <w:rFonts w:asciiTheme="majorBidi" w:hAnsiTheme="majorBidi" w:cstheme="majorBidi"/>
          <w:i/>
          <w:iCs/>
          <w:szCs w:val="18"/>
        </w:rPr>
        <w:t>baptisma,</w:t>
      </w:r>
      <w:r w:rsidRPr="002D0A39">
        <w:rPr>
          <w:rFonts w:asciiTheme="majorBidi" w:hAnsiTheme="majorBidi" w:cstheme="majorBidi"/>
          <w:iCs/>
          <w:szCs w:val="18"/>
        </w:rPr>
        <w:t xml:space="preserve"> as an indication of the process of conversion. “It is perhaps best to think of One Baptism as a shorthand expression for the whole conversion, summarized by reference to the visible ritual.” </w:t>
      </w:r>
      <w:r w:rsidRPr="002D0A39">
        <w:rPr>
          <w:rFonts w:asciiTheme="majorBidi" w:hAnsiTheme="majorBidi" w:cstheme="majorBidi"/>
          <w:iCs/>
          <w:szCs w:val="18"/>
          <w:lang w:val="en-US"/>
        </w:rPr>
        <w:t xml:space="preserve">Thielman, F. (2010). </w:t>
      </w:r>
      <w:r w:rsidRPr="002D0A39">
        <w:rPr>
          <w:rFonts w:asciiTheme="majorBidi" w:hAnsiTheme="majorBidi" w:cstheme="majorBidi"/>
          <w:i/>
          <w:iCs/>
          <w:szCs w:val="18"/>
          <w:lang w:val="en-US"/>
        </w:rPr>
        <w:t>Ephesians.</w:t>
      </w:r>
      <w:r w:rsidRPr="002D0A39">
        <w:rPr>
          <w:rFonts w:asciiTheme="majorBidi" w:hAnsiTheme="majorBidi" w:cstheme="majorBidi"/>
          <w:iCs/>
          <w:szCs w:val="18"/>
          <w:lang w:val="en-US"/>
        </w:rPr>
        <w:t xml:space="preserve"> Grand Rapids: Baker Academic. p. 259</w:t>
      </w:r>
      <w:r w:rsidRPr="002D0A39">
        <w:rPr>
          <w:rFonts w:asciiTheme="majorBidi" w:hAnsiTheme="majorBidi" w:cstheme="majorBidi"/>
          <w:iCs/>
          <w:szCs w:val="18"/>
        </w:rPr>
        <w:t xml:space="preserve">   Here we find a reference to conversion to Judaism, not conversion to “Christianity!”</w:t>
      </w:r>
    </w:p>
  </w:footnote>
  <w:footnote w:id="101">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It is easy enough to recognize the Shema in this single short phrase. This actually debunks the Trinitarian thesis in two words. </w:t>
      </w:r>
    </w:p>
  </w:footnote>
  <w:footnote w:id="102">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The four-fold phrase Father, in, through and above reiterates G-d’s omnipresence. However, we see in this passage the understanding that G-d’s agenda is being worked in all of creation.</w:t>
      </w:r>
    </w:p>
  </w:footnote>
  <w:footnote w:id="103">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cf. Rom 8:32</w:t>
      </w:r>
    </w:p>
  </w:footnote>
  <w:footnote w:id="104">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w:t>
      </w:r>
      <w:r w:rsidRPr="002D0A39">
        <w:rPr>
          <w:rFonts w:asciiTheme="majorBidi" w:hAnsiTheme="majorBidi" w:cstheme="majorBidi"/>
          <w:szCs w:val="18"/>
          <w:lang w:val="en-US"/>
        </w:rPr>
        <w:t>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105">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106">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What has been deemed the “Five-fold Ministry” by Christian theologians is an Ecclesiology that has existed in the Jewish Esnoga (Synagogue) for millennia. This Ecclesiology is a structured order of seven men. There are three </w:t>
      </w:r>
      <w:r w:rsidRPr="002D0A39">
        <w:rPr>
          <w:rFonts w:asciiTheme="majorBidi" w:hAnsiTheme="majorBidi" w:cstheme="majorBidi"/>
          <w:szCs w:val="18"/>
        </w:rPr>
        <w:t>Parnasim (pastors) that occupy the office.</w:t>
      </w:r>
    </w:p>
  </w:footnote>
  <w:footnote w:id="107">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Within Rabbinic Judaism as it developed in Talmudic and post-Talmudic times, the concept of tradition took on an added significance, reflected in the general term </w:t>
      </w:r>
      <w:r w:rsidRPr="002D0A39">
        <w:rPr>
          <w:rFonts w:asciiTheme="majorBidi" w:hAnsiTheme="majorBidi" w:cstheme="majorBidi"/>
          <w:b/>
          <w:i/>
          <w:iCs/>
          <w:szCs w:val="18"/>
          <w:lang w:val="en-US"/>
        </w:rPr>
        <w:t>masoret</w:t>
      </w:r>
      <w:r w:rsidRPr="002D0A39">
        <w:rPr>
          <w:rFonts w:asciiTheme="majorBidi" w:hAnsiTheme="majorBidi" w:cstheme="majorBidi"/>
          <w:szCs w:val="18"/>
          <w:lang w:val="en-US"/>
        </w:rPr>
        <w:t xml:space="preserve">, a word based on the biblical Hebrew root </w:t>
      </w:r>
      <w:r w:rsidRPr="002D0A39">
        <w:rPr>
          <w:rFonts w:asciiTheme="majorBidi" w:hAnsiTheme="majorBidi" w:cstheme="majorBidi"/>
          <w:i/>
          <w:iCs/>
          <w:szCs w:val="18"/>
          <w:lang w:val="en-US"/>
        </w:rPr>
        <w:t>˓SR</w:t>
      </w:r>
      <w:r w:rsidRPr="002D0A39">
        <w:rPr>
          <w:rFonts w:asciiTheme="majorBidi" w:hAnsiTheme="majorBidi" w:cstheme="majorBidi"/>
          <w:szCs w:val="18"/>
          <w:lang w:val="en-US"/>
        </w:rPr>
        <w:t xml:space="preserve">, meaning to bind or imprison. This root yields the biblical Hebrew term </w:t>
      </w:r>
      <w:r w:rsidRPr="002D0A39">
        <w:rPr>
          <w:rFonts w:asciiTheme="majorBidi" w:hAnsiTheme="majorBidi" w:cstheme="majorBidi"/>
          <w:b/>
          <w:i/>
          <w:iCs/>
          <w:szCs w:val="18"/>
          <w:lang w:val="en-US"/>
        </w:rPr>
        <w:t>masoret</w:t>
      </w:r>
      <w:r w:rsidRPr="002D0A39">
        <w:rPr>
          <w:rFonts w:asciiTheme="majorBidi" w:hAnsiTheme="majorBidi" w:cstheme="majorBidi"/>
          <w:b/>
          <w:szCs w:val="18"/>
          <w:lang w:val="en-US"/>
        </w:rPr>
        <w:t>,</w:t>
      </w:r>
      <w:r w:rsidRPr="002D0A39">
        <w:rPr>
          <w:rFonts w:asciiTheme="majorBidi" w:hAnsiTheme="majorBidi" w:cstheme="majorBidi"/>
          <w:szCs w:val="18"/>
          <w:lang w:val="en-US"/>
        </w:rPr>
        <w:t xml:space="preserve"> found at Ezek. 20:37, which refers to the “bond of the covenant”</w:t>
      </w:r>
      <w:r w:rsidRPr="002D0A39">
        <w:rPr>
          <w:szCs w:val="18"/>
          <w:lang w:val="en-US"/>
        </w:rPr>
        <w:t>﻿</w:t>
      </w:r>
      <w:r w:rsidRPr="002D0A39">
        <w:rPr>
          <w:rFonts w:asciiTheme="majorBidi" w:hAnsiTheme="majorBidi" w:cstheme="majorBidi"/>
          <w:szCs w:val="18"/>
          <w:lang w:val="en-US"/>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w:t>
      </w:r>
      <w:r w:rsidRPr="002D0A39">
        <w:rPr>
          <w:rFonts w:asciiTheme="majorBidi" w:hAnsiTheme="majorBidi" w:cstheme="majorBidi"/>
          <w:szCs w:val="18"/>
        </w:rPr>
        <w:t xml:space="preserve">The Septuagint for this verse reads, “I will let you go in by number.” RSV here translates the Greek rather than the Hebrew. On this term, see Francis Brown, et al., </w:t>
      </w:r>
      <w:r w:rsidRPr="002D0A39">
        <w:rPr>
          <w:rFonts w:asciiTheme="majorBidi" w:hAnsiTheme="majorBidi" w:cstheme="majorBidi"/>
          <w:i/>
          <w:iCs/>
          <w:szCs w:val="18"/>
        </w:rPr>
        <w:t>A Hebrew and English Lexicon of the Old Testament</w:t>
      </w:r>
      <w:r w:rsidRPr="002D0A39">
        <w:rPr>
          <w:rFonts w:asciiTheme="majorBidi" w:hAnsiTheme="majorBidi" w:cstheme="majorBidi"/>
          <w:szCs w:val="18"/>
        </w:rPr>
        <w:t xml:space="preserve"> (Oxford, reprint, 1974), p. 64, s.v., </w:t>
      </w:r>
      <w:r w:rsidRPr="002D0A39">
        <w:rPr>
          <w:rFonts w:asciiTheme="majorBidi" w:hAnsiTheme="majorBidi" w:cstheme="majorBidi"/>
          <w:i/>
          <w:iCs/>
          <w:szCs w:val="18"/>
        </w:rPr>
        <w:t>msrt</w:t>
      </w:r>
      <w:r w:rsidRPr="002D0A39">
        <w:rPr>
          <w:rFonts w:asciiTheme="majorBidi" w:hAnsiTheme="majorBidi" w:cstheme="majorBidi"/>
          <w:szCs w:val="18"/>
        </w:rPr>
        <w:t xml:space="preserve">. </w:t>
      </w:r>
      <w:r w:rsidRPr="002D0A39">
        <w:rPr>
          <w:rFonts w:asciiTheme="majorBidi" w:hAnsiTheme="majorBidi" w:cstheme="majorBidi"/>
          <w:iCs/>
          <w:szCs w:val="18"/>
        </w:rPr>
        <w:t xml:space="preserve">Neusner, J., Neusner, J., Avery-Peck, A. J., Green, W. S., &amp; Museum of Jewish Heritage (New York, N. Y. (2000). </w:t>
      </w:r>
      <w:r w:rsidRPr="002D0A39">
        <w:rPr>
          <w:rFonts w:asciiTheme="majorBidi" w:hAnsiTheme="majorBidi" w:cstheme="majorBidi"/>
          <w:i/>
          <w:iCs/>
          <w:szCs w:val="18"/>
        </w:rPr>
        <w:t>The encyclopaedia of Judaism</w:t>
      </w:r>
      <w:r w:rsidRPr="002D0A39">
        <w:rPr>
          <w:rFonts w:asciiTheme="majorBidi" w:hAnsiTheme="majorBidi" w:cstheme="majorBidi"/>
          <w:iCs/>
          <w:szCs w:val="18"/>
        </w:rPr>
        <w:t>. May 2001. Vol. 3 p. 1462</w:t>
      </w:r>
    </w:p>
  </w:footnote>
  <w:footnote w:id="108">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iCs/>
          <w:szCs w:val="18"/>
          <w:lang w:val="en-US"/>
        </w:rPr>
        <w:t xml:space="preserve">The standard medieval Hebrew term for this genre is </w:t>
      </w:r>
      <w:r w:rsidRPr="002D0A39">
        <w:rPr>
          <w:rFonts w:asciiTheme="majorBidi" w:hAnsiTheme="majorBidi" w:cstheme="majorBidi"/>
          <w:b/>
          <w:i/>
          <w:iCs/>
          <w:szCs w:val="18"/>
          <w:lang w:val="en-US"/>
        </w:rPr>
        <w:t>derashah</w:t>
      </w:r>
      <w:r w:rsidRPr="002D0A39">
        <w:rPr>
          <w:rFonts w:asciiTheme="majorBidi" w:hAnsiTheme="majorBidi" w:cstheme="majorBidi"/>
          <w:iCs/>
          <w:szCs w:val="18"/>
          <w:lang w:val="en-US"/>
        </w:rPr>
        <w:t xml:space="preserve">; the most common term for the one who delivers the sermon is </w:t>
      </w:r>
      <w:r w:rsidRPr="002D0A39">
        <w:rPr>
          <w:rFonts w:asciiTheme="majorBidi" w:hAnsiTheme="majorBidi" w:cstheme="majorBidi"/>
          <w:b/>
          <w:i/>
          <w:iCs/>
          <w:szCs w:val="18"/>
          <w:lang w:val="en-US"/>
        </w:rPr>
        <w:t>darshan</w:t>
      </w:r>
      <w:r w:rsidRPr="002D0A39">
        <w:rPr>
          <w:rFonts w:asciiTheme="majorBidi" w:hAnsiTheme="majorBidi" w:cstheme="majorBidi"/>
          <w:iCs/>
          <w:szCs w:val="18"/>
          <w:lang w:val="en-US"/>
        </w:rPr>
        <w:t xml:space="preserve">; the verb “to preach” is </w:t>
      </w:r>
      <w:r w:rsidRPr="002D0A39">
        <w:rPr>
          <w:rFonts w:asciiTheme="majorBidi" w:hAnsiTheme="majorBidi" w:cstheme="majorBidi"/>
          <w:b/>
          <w:i/>
          <w:iCs/>
          <w:szCs w:val="18"/>
          <w:lang w:val="en-US"/>
        </w:rPr>
        <w:t>li-derosh</w:t>
      </w:r>
      <w:r w:rsidRPr="002D0A39">
        <w:rPr>
          <w:rFonts w:asciiTheme="majorBidi" w:hAnsiTheme="majorBidi" w:cstheme="majorBidi"/>
          <w:iCs/>
          <w:szCs w:val="18"/>
          <w:lang w:val="en-US"/>
        </w:rPr>
        <w:t xml:space="preserve">. All three words are linked with the biblical root meaning, “to seek, demand, investigate.” The same root provides the word </w:t>
      </w:r>
      <w:r w:rsidRPr="002D0A39">
        <w:rPr>
          <w:rFonts w:asciiTheme="majorBidi" w:hAnsiTheme="majorBidi" w:cstheme="majorBidi"/>
          <w:i/>
          <w:iCs/>
          <w:szCs w:val="18"/>
          <w:lang w:val="en-US"/>
        </w:rPr>
        <w:t>midrash</w:t>
      </w:r>
      <w:r w:rsidRPr="002D0A39">
        <w:rPr>
          <w:rFonts w:asciiTheme="majorBidi" w:hAnsiTheme="majorBidi" w:cstheme="majorBidi"/>
          <w:iCs/>
          <w:szCs w:val="18"/>
          <w:lang w:val="en-US"/>
        </w:rPr>
        <w:t xml:space="preserve">, used in Rabbinic literature to indicate a mode of study focusing on careful interpretation of a biblical verse, the interpretation itself, and the literary work containing a collection of such interpretations. </w:t>
      </w:r>
      <w:r w:rsidRPr="002D0A39">
        <w:rPr>
          <w:rFonts w:asciiTheme="majorBidi" w:hAnsiTheme="majorBidi" w:cstheme="majorBidi"/>
          <w:iCs/>
          <w:szCs w:val="18"/>
        </w:rPr>
        <w:t xml:space="preserve">Neusner, J., Neusner, J., Avery-Peck, A. J., Green, W. S., &amp; Museum of Jewish Heritage (New York, N. Y. (2000). </w:t>
      </w:r>
      <w:r w:rsidRPr="002D0A39">
        <w:rPr>
          <w:rFonts w:asciiTheme="majorBidi" w:hAnsiTheme="majorBidi" w:cstheme="majorBidi"/>
          <w:i/>
          <w:iCs/>
          <w:szCs w:val="18"/>
        </w:rPr>
        <w:t>The encyclopaedia of Judaism</w:t>
      </w:r>
      <w:r w:rsidRPr="002D0A39">
        <w:rPr>
          <w:rFonts w:asciiTheme="majorBidi" w:hAnsiTheme="majorBidi" w:cstheme="majorBidi"/>
          <w:iCs/>
          <w:szCs w:val="18"/>
        </w:rPr>
        <w:t>. May 2001. Vol. 3 p. 1320</w:t>
      </w:r>
    </w:p>
  </w:footnote>
  <w:footnote w:id="109">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cf. 1 Corinthians 12:10</w:t>
      </w:r>
    </w:p>
  </w:footnote>
  <w:footnote w:id="110">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καταρτισμός</w:t>
      </w:r>
      <w:r w:rsidRPr="002D0A39">
        <w:rPr>
          <w:rFonts w:asciiTheme="majorBidi" w:hAnsiTheme="majorBidi" w:cstheme="majorBidi"/>
          <w:szCs w:val="18"/>
        </w:rPr>
        <w:t xml:space="preserve"> – </w:t>
      </w:r>
      <w:r w:rsidRPr="002D0A39">
        <w:rPr>
          <w:rFonts w:asciiTheme="majorBidi" w:hAnsiTheme="majorBidi" w:cstheme="majorBidi"/>
          <w:i/>
          <w:iCs/>
          <w:szCs w:val="18"/>
        </w:rPr>
        <w:t>katartismos</w:t>
      </w:r>
      <w:r w:rsidRPr="002D0A39">
        <w:rPr>
          <w:rFonts w:asciiTheme="majorBidi" w:hAnsiTheme="majorBidi" w:cstheme="majorBidi"/>
          <w:iCs/>
          <w:szCs w:val="18"/>
        </w:rPr>
        <w:t xml:space="preserve"> being able to meet the demands of the ministry within the Esnoga. This also refers to order. Therefore, the “perfecting of the Saints” means to bring social order to the Congregation. The root </w:t>
      </w:r>
      <w:r w:rsidRPr="002D0A39">
        <w:rPr>
          <w:rFonts w:asciiTheme="majorBidi" w:hAnsiTheme="majorBidi" w:cstheme="majorBidi"/>
          <w:b/>
          <w:bCs/>
          <w:iCs/>
          <w:szCs w:val="18"/>
          <w:lang w:val="el-GR"/>
        </w:rPr>
        <w:t>ἄρτιος</w:t>
      </w:r>
      <w:r w:rsidRPr="002D0A39">
        <w:rPr>
          <w:rFonts w:asciiTheme="majorBidi" w:hAnsiTheme="majorBidi" w:cstheme="majorBidi"/>
          <w:bCs/>
          <w:iCs/>
          <w:szCs w:val="18"/>
          <w:lang w:val="en-US"/>
        </w:rPr>
        <w:t xml:space="preserve"> is used in mathematics as the basic principle in numbers and partly one of the ten basic principles. </w:t>
      </w:r>
    </w:p>
  </w:footnote>
  <w:footnote w:id="111">
    <w:p w:rsidR="00F51EDE" w:rsidRPr="002D0A39" w:rsidRDefault="00F51EDE" w:rsidP="00F51EDE">
      <w:pPr>
        <w:pStyle w:val="FootnoteText"/>
        <w:widowControl w:val="0"/>
        <w:rPr>
          <w:rFonts w:asciiTheme="majorBidi" w:hAnsiTheme="majorBidi" w:cstheme="majorBidi"/>
          <w:b/>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b/>
          <w:szCs w:val="18"/>
        </w:rPr>
        <w:t xml:space="preserve"> </w:t>
      </w:r>
      <w:r w:rsidRPr="002D0A39">
        <w:rPr>
          <w:rFonts w:asciiTheme="majorBidi" w:hAnsiTheme="majorBidi" w:cstheme="majorBidi"/>
          <w:szCs w:val="18"/>
        </w:rPr>
        <w:t>cf. Abot 1:1</w:t>
      </w:r>
    </w:p>
  </w:footnote>
  <w:footnote w:id="112">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Heb. ben Elohim – the judge, i.e. Messiah</w:t>
      </w:r>
    </w:p>
  </w:footnote>
  <w:footnote w:id="113">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τέλειος</w:t>
      </w:r>
      <w:r w:rsidRPr="002D0A39">
        <w:rPr>
          <w:rFonts w:asciiTheme="majorBidi" w:hAnsiTheme="majorBidi" w:cstheme="majorBidi"/>
          <w:szCs w:val="18"/>
        </w:rPr>
        <w:t xml:space="preserve"> – </w:t>
      </w:r>
      <w:r w:rsidRPr="002D0A39">
        <w:rPr>
          <w:rFonts w:asciiTheme="majorBidi" w:hAnsiTheme="majorBidi" w:cstheme="majorBidi"/>
          <w:i/>
          <w:iCs/>
          <w:szCs w:val="18"/>
        </w:rPr>
        <w:t>teleios,</w:t>
      </w:r>
      <w:r w:rsidRPr="002D0A39">
        <w:rPr>
          <w:rFonts w:asciiTheme="majorBidi" w:hAnsiTheme="majorBidi" w:cstheme="majorBidi"/>
          <w:iCs/>
          <w:szCs w:val="18"/>
        </w:rPr>
        <w:t xml:space="preserve"> </w:t>
      </w:r>
      <w:r w:rsidRPr="002D0A39">
        <w:rPr>
          <w:rFonts w:asciiTheme="majorBidi" w:hAnsiTheme="majorBidi" w:cstheme="majorBidi"/>
          <w:b/>
          <w:iCs/>
          <w:smallCaps/>
          <w:szCs w:val="18"/>
        </w:rPr>
        <w:t>Goal</w:t>
      </w:r>
      <w:r w:rsidRPr="002D0A39">
        <w:rPr>
          <w:rFonts w:asciiTheme="majorBidi" w:hAnsiTheme="majorBidi" w:cstheme="majorBidi"/>
          <w:iCs/>
          <w:szCs w:val="18"/>
        </w:rPr>
        <w:t xml:space="preserve"> is translated in various ways. Sometimes it is translated in a way that seems to annul the Torah. cf Rom. 10:4 which is usually translated…  “</w:t>
      </w:r>
      <w:r w:rsidRPr="002D0A39">
        <w:rPr>
          <w:rFonts w:asciiTheme="majorBidi" w:hAnsiTheme="majorBidi" w:cstheme="majorBidi"/>
          <w:iCs/>
          <w:szCs w:val="18"/>
          <w:lang w:val="en-US"/>
        </w:rPr>
        <w:t>(Rom. 10:4) For Christ is the end of the law for righteousness to everyone who believes.</w:t>
      </w:r>
      <w:r w:rsidRPr="002D0A39">
        <w:rPr>
          <w:rFonts w:asciiTheme="majorBidi" w:hAnsiTheme="majorBidi" w:cstheme="majorBidi"/>
          <w:iCs/>
          <w:szCs w:val="18"/>
        </w:rPr>
        <w:t xml:space="preserve">” This verse, correctly translated… </w:t>
      </w:r>
      <w:r w:rsidRPr="002D0A39">
        <w:rPr>
          <w:rFonts w:asciiTheme="majorBidi" w:hAnsiTheme="majorBidi" w:cstheme="majorBidi"/>
          <w:iCs/>
          <w:szCs w:val="18"/>
          <w:lang w:val="en-US"/>
        </w:rPr>
        <w:t xml:space="preserve">(Rom. 10:4) </w:t>
      </w:r>
      <w:r w:rsidRPr="002D0A39">
        <w:rPr>
          <w:rFonts w:asciiTheme="majorBidi" w:hAnsiTheme="majorBidi" w:cstheme="majorBidi"/>
          <w:b/>
          <w:iCs/>
          <w:szCs w:val="18"/>
          <w:lang w:val="en-US"/>
        </w:rPr>
        <w:t>For Messiah is the GOAL (</w:t>
      </w:r>
      <w:r w:rsidRPr="002D0A39">
        <w:rPr>
          <w:rFonts w:asciiTheme="majorBidi" w:hAnsiTheme="majorBidi" w:cstheme="majorBidi"/>
          <w:b/>
          <w:bCs/>
          <w:iCs/>
          <w:szCs w:val="18"/>
          <w:lang w:val="el-GR"/>
        </w:rPr>
        <w:t>τέλειος</w:t>
      </w:r>
      <w:r w:rsidRPr="002D0A39">
        <w:rPr>
          <w:rFonts w:asciiTheme="majorBidi" w:hAnsiTheme="majorBidi" w:cstheme="majorBidi"/>
          <w:b/>
          <w:iCs/>
          <w:szCs w:val="18"/>
        </w:rPr>
        <w:t xml:space="preserve"> – </w:t>
      </w:r>
      <w:r w:rsidRPr="002D0A39">
        <w:rPr>
          <w:rFonts w:asciiTheme="majorBidi" w:hAnsiTheme="majorBidi" w:cstheme="majorBidi"/>
          <w:b/>
          <w:i/>
          <w:iCs/>
          <w:szCs w:val="18"/>
        </w:rPr>
        <w:t>teleios</w:t>
      </w:r>
      <w:r w:rsidRPr="002D0A39">
        <w:rPr>
          <w:rFonts w:asciiTheme="majorBidi" w:hAnsiTheme="majorBidi" w:cstheme="majorBidi"/>
          <w:b/>
          <w:iCs/>
          <w:szCs w:val="18"/>
          <w:lang w:val="en-US"/>
        </w:rPr>
        <w:t>) of the Torah for righteousness/generosity to everyone who is faithfully obedient</w:t>
      </w:r>
      <w:r w:rsidRPr="002D0A39">
        <w:rPr>
          <w:rFonts w:asciiTheme="majorBidi" w:hAnsiTheme="majorBidi" w:cstheme="majorBidi"/>
          <w:iCs/>
          <w:szCs w:val="18"/>
          <w:lang w:val="en-US"/>
        </w:rPr>
        <w:t>.</w:t>
      </w:r>
      <w:r w:rsidRPr="002D0A39">
        <w:rPr>
          <w:rFonts w:asciiTheme="majorBidi" w:hAnsiTheme="majorBidi" w:cstheme="majorBidi"/>
          <w:iCs/>
          <w:szCs w:val="18"/>
        </w:rPr>
        <w:t xml:space="preserve"> Therefore, we define maturity as the “Goal” and being like Messiah, and to possess his relationship to the Torah/Mesorah!</w:t>
      </w:r>
    </w:p>
  </w:footnote>
  <w:footnote w:id="114">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πλήρωμα</w:t>
      </w:r>
      <w:r w:rsidRPr="002D0A39">
        <w:rPr>
          <w:rFonts w:asciiTheme="majorBidi" w:hAnsiTheme="majorBidi" w:cstheme="majorBidi"/>
          <w:szCs w:val="18"/>
        </w:rPr>
        <w:t xml:space="preserve"> – </w:t>
      </w:r>
      <w:r w:rsidRPr="002D0A39">
        <w:rPr>
          <w:rFonts w:asciiTheme="majorBidi" w:hAnsiTheme="majorBidi" w:cstheme="majorBidi"/>
          <w:i/>
          <w:iCs/>
          <w:szCs w:val="18"/>
        </w:rPr>
        <w:t>pleroma</w:t>
      </w:r>
      <w:r w:rsidRPr="002D0A39">
        <w:rPr>
          <w:rFonts w:asciiTheme="majorBidi" w:hAnsiTheme="majorBidi" w:cstheme="majorBidi"/>
          <w:iCs/>
          <w:szCs w:val="18"/>
        </w:rPr>
        <w:t xml:space="preserve"> full of Messiah. Or we might here say that we must be full of Messiah’s Mesorah.</w:t>
      </w:r>
    </w:p>
  </w:footnote>
  <w:footnote w:id="115">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While the Greek word </w:t>
      </w:r>
      <w:r w:rsidRPr="002D0A39">
        <w:rPr>
          <w:rFonts w:asciiTheme="majorBidi" w:hAnsiTheme="majorBidi" w:cstheme="majorBidi"/>
          <w:b/>
          <w:bCs/>
          <w:szCs w:val="18"/>
          <w:lang w:val="el-GR"/>
        </w:rPr>
        <w:t>πνεῦμα</w:t>
      </w:r>
      <w:r w:rsidRPr="002D0A39">
        <w:rPr>
          <w:rFonts w:asciiTheme="majorBidi" w:hAnsiTheme="majorBidi" w:cstheme="majorBidi"/>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carries the connotations of the Hebrew word </w:t>
      </w:r>
      <w:r w:rsidRPr="002D0A39">
        <w:rPr>
          <w:rFonts w:asciiTheme="majorBidi" w:hAnsiTheme="majorBidi" w:cstheme="majorBidi"/>
          <w:b/>
          <w:bCs/>
          <w:iCs/>
          <w:szCs w:val="18"/>
          <w:rtl/>
          <w:lang w:bidi="he-IL"/>
        </w:rPr>
        <w:t>רוּח</w:t>
      </w:r>
      <w:r w:rsidRPr="002D0A39">
        <w:rPr>
          <w:rFonts w:asciiTheme="majorBidi" w:hAnsiTheme="majorBidi" w:cstheme="majorBidi"/>
          <w:b/>
          <w:iCs/>
          <w:szCs w:val="18"/>
        </w:rPr>
        <w:t xml:space="preserve">, </w:t>
      </w:r>
      <w:r w:rsidRPr="002D0A39">
        <w:rPr>
          <w:rFonts w:asciiTheme="majorBidi" w:hAnsiTheme="majorBidi" w:cstheme="majorBidi"/>
          <w:b/>
          <w:bCs/>
          <w:iCs/>
          <w:szCs w:val="18"/>
          <w:lang w:val="el-GR"/>
        </w:rPr>
        <w:t>πνεῦμα</w:t>
      </w:r>
      <w:r w:rsidRPr="002D0A39">
        <w:rPr>
          <w:rFonts w:asciiTheme="majorBidi" w:hAnsiTheme="majorBidi" w:cstheme="majorBidi"/>
          <w:b/>
          <w:iCs/>
          <w:szCs w:val="18"/>
        </w:rPr>
        <w:t xml:space="preserve"> – </w:t>
      </w:r>
      <w:r w:rsidRPr="002D0A39">
        <w:rPr>
          <w:rFonts w:asciiTheme="majorBidi" w:hAnsiTheme="majorBidi" w:cstheme="majorBidi"/>
          <w:i/>
          <w:iCs/>
          <w:szCs w:val="18"/>
        </w:rPr>
        <w:t>pneuma</w:t>
      </w:r>
      <w:r w:rsidRPr="002D0A39">
        <w:rPr>
          <w:rFonts w:asciiTheme="majorBidi" w:hAnsiTheme="majorBidi" w:cstheme="majorBidi"/>
          <w:iCs/>
          <w:szCs w:val="18"/>
        </w:rPr>
        <w:t xml:space="preserve"> does not perfectly match </w:t>
      </w:r>
      <w:r w:rsidRPr="002D0A39">
        <w:rPr>
          <w:rFonts w:asciiTheme="majorBidi" w:hAnsiTheme="majorBidi" w:cstheme="majorBidi"/>
          <w:b/>
          <w:bCs/>
          <w:iCs/>
          <w:szCs w:val="18"/>
          <w:rtl/>
          <w:lang w:bidi="he-IL"/>
        </w:rPr>
        <w:t>רוּח</w:t>
      </w:r>
      <w:r w:rsidRPr="002D0A39">
        <w:rPr>
          <w:rFonts w:asciiTheme="majorBidi" w:hAnsiTheme="majorBidi" w:cstheme="majorBidi"/>
          <w:b/>
          <w:iCs/>
          <w:szCs w:val="18"/>
        </w:rPr>
        <w:t xml:space="preserve">. </w:t>
      </w:r>
      <w:r w:rsidRPr="002D0A39">
        <w:rPr>
          <w:rFonts w:asciiTheme="majorBidi" w:hAnsiTheme="majorBidi" w:cstheme="majorBidi"/>
          <w:iCs/>
          <w:szCs w:val="18"/>
        </w:rPr>
        <w:t xml:space="preserve">Therefore, Hakham Shaul uses </w:t>
      </w:r>
      <w:r w:rsidRPr="002D0A39">
        <w:rPr>
          <w:rFonts w:asciiTheme="majorBidi" w:hAnsiTheme="majorBidi" w:cstheme="majorBidi"/>
          <w:b/>
          <w:bCs/>
          <w:iCs/>
          <w:szCs w:val="18"/>
          <w:lang w:val="el-GR"/>
        </w:rPr>
        <w:t>ἄνεμος</w:t>
      </w:r>
      <w:r w:rsidRPr="002D0A39">
        <w:rPr>
          <w:rFonts w:asciiTheme="majorBidi" w:hAnsiTheme="majorBidi" w:cstheme="majorBidi"/>
          <w:iCs/>
          <w:szCs w:val="18"/>
        </w:rPr>
        <w:t xml:space="preserve"> – </w:t>
      </w:r>
      <w:r w:rsidRPr="002D0A39">
        <w:rPr>
          <w:rFonts w:asciiTheme="majorBidi" w:hAnsiTheme="majorBidi" w:cstheme="majorBidi"/>
          <w:i/>
          <w:iCs/>
          <w:szCs w:val="18"/>
        </w:rPr>
        <w:t>anemos.</w:t>
      </w:r>
      <w:r w:rsidRPr="002D0A39">
        <w:rPr>
          <w:rFonts w:asciiTheme="majorBidi" w:hAnsiTheme="majorBidi" w:cstheme="majorBidi"/>
          <w:iCs/>
          <w:szCs w:val="18"/>
        </w:rPr>
        <w:t xml:space="preserve"> This is partly because the Remes analogy that he is positing is that of a ship being tossed by wind and wave. </w:t>
      </w:r>
    </w:p>
  </w:footnote>
  <w:footnote w:id="116">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117">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Messiah as the “head” (chief) is both source and goal of any Congregation. As noted above… </w:t>
      </w:r>
      <w:r w:rsidRPr="002D0A39">
        <w:rPr>
          <w:rFonts w:asciiTheme="majorBidi" w:hAnsiTheme="majorBidi" w:cstheme="majorBidi"/>
          <w:b/>
          <w:bCs/>
          <w:szCs w:val="18"/>
          <w:lang w:val="el-GR"/>
        </w:rPr>
        <w:t>τέλειος</w:t>
      </w:r>
      <w:r w:rsidRPr="002D0A39">
        <w:rPr>
          <w:rFonts w:asciiTheme="majorBidi" w:hAnsiTheme="majorBidi" w:cstheme="majorBidi"/>
          <w:szCs w:val="18"/>
        </w:rPr>
        <w:t xml:space="preserve"> – </w:t>
      </w:r>
      <w:r w:rsidRPr="002D0A39">
        <w:rPr>
          <w:rFonts w:asciiTheme="majorBidi" w:hAnsiTheme="majorBidi" w:cstheme="majorBidi"/>
          <w:i/>
          <w:iCs/>
          <w:szCs w:val="18"/>
        </w:rPr>
        <w:t>teleios,</w:t>
      </w:r>
      <w:r w:rsidRPr="002D0A39">
        <w:rPr>
          <w:rFonts w:asciiTheme="majorBidi" w:hAnsiTheme="majorBidi" w:cstheme="majorBidi"/>
          <w:iCs/>
          <w:szCs w:val="18"/>
        </w:rPr>
        <w:t xml:space="preserve"> </w:t>
      </w:r>
      <w:r w:rsidRPr="002D0A39">
        <w:rPr>
          <w:rFonts w:asciiTheme="majorBidi" w:hAnsiTheme="majorBidi" w:cstheme="majorBidi"/>
          <w:b/>
          <w:iCs/>
          <w:szCs w:val="18"/>
        </w:rPr>
        <w:t>Goal</w:t>
      </w:r>
      <w:r w:rsidRPr="002D0A39">
        <w:rPr>
          <w:rFonts w:asciiTheme="majorBidi" w:hAnsiTheme="majorBidi" w:cstheme="majorBidi"/>
          <w:iCs/>
          <w:szCs w:val="18"/>
        </w:rPr>
        <w:t xml:space="preserve"> is translated in various ways. Sometimes it is translated in a way that seems to annul the Torah. cf Rom. 10:4 which is usually translated… “</w:t>
      </w:r>
      <w:r w:rsidRPr="002D0A39">
        <w:rPr>
          <w:rFonts w:asciiTheme="majorBidi" w:hAnsiTheme="majorBidi" w:cstheme="majorBidi"/>
          <w:iCs/>
          <w:szCs w:val="18"/>
          <w:lang w:val="en-US"/>
        </w:rPr>
        <w:t>(Rom. 10:4) For Christ is the end of the law for righteousness to everyone who believes.</w:t>
      </w:r>
      <w:r w:rsidRPr="002D0A39">
        <w:rPr>
          <w:rFonts w:asciiTheme="majorBidi" w:hAnsiTheme="majorBidi" w:cstheme="majorBidi"/>
          <w:iCs/>
          <w:szCs w:val="18"/>
        </w:rPr>
        <w:t xml:space="preserve">” This verse, correctly translated… </w:t>
      </w:r>
      <w:r w:rsidRPr="002D0A39">
        <w:rPr>
          <w:rFonts w:asciiTheme="majorBidi" w:hAnsiTheme="majorBidi" w:cstheme="majorBidi"/>
          <w:iCs/>
          <w:szCs w:val="18"/>
          <w:lang w:val="en-US"/>
        </w:rPr>
        <w:t xml:space="preserve">(Rom. 10:4) </w:t>
      </w:r>
      <w:r w:rsidRPr="002D0A39">
        <w:rPr>
          <w:rFonts w:asciiTheme="majorBidi" w:hAnsiTheme="majorBidi" w:cstheme="majorBidi"/>
          <w:b/>
          <w:iCs/>
          <w:szCs w:val="18"/>
          <w:lang w:val="en-US"/>
        </w:rPr>
        <w:t>For Messiah is the GOAL (</w:t>
      </w:r>
      <w:r w:rsidRPr="002D0A39">
        <w:rPr>
          <w:rFonts w:asciiTheme="majorBidi" w:hAnsiTheme="majorBidi" w:cstheme="majorBidi"/>
          <w:b/>
          <w:bCs/>
          <w:iCs/>
          <w:szCs w:val="18"/>
          <w:lang w:val="el-GR"/>
        </w:rPr>
        <w:t>τέλειος</w:t>
      </w:r>
      <w:r w:rsidRPr="002D0A39">
        <w:rPr>
          <w:rFonts w:asciiTheme="majorBidi" w:hAnsiTheme="majorBidi" w:cstheme="majorBidi"/>
          <w:b/>
          <w:iCs/>
          <w:szCs w:val="18"/>
        </w:rPr>
        <w:t xml:space="preserve"> – </w:t>
      </w:r>
      <w:r w:rsidRPr="002D0A39">
        <w:rPr>
          <w:rFonts w:asciiTheme="majorBidi" w:hAnsiTheme="majorBidi" w:cstheme="majorBidi"/>
          <w:b/>
          <w:i/>
          <w:iCs/>
          <w:szCs w:val="18"/>
        </w:rPr>
        <w:t>teleios</w:t>
      </w:r>
      <w:r w:rsidRPr="002D0A39">
        <w:rPr>
          <w:rFonts w:asciiTheme="majorBidi" w:hAnsiTheme="majorBidi" w:cstheme="majorBidi"/>
          <w:b/>
          <w:iCs/>
          <w:szCs w:val="18"/>
          <w:lang w:val="en-US"/>
        </w:rPr>
        <w:t>) of the Torah for righteousness/generosity to everyone who is faithfully obedient</w:t>
      </w:r>
      <w:r w:rsidRPr="002D0A39">
        <w:rPr>
          <w:rFonts w:asciiTheme="majorBidi" w:hAnsiTheme="majorBidi" w:cstheme="majorBidi"/>
          <w:iCs/>
          <w:szCs w:val="18"/>
          <w:lang w:val="en-US"/>
        </w:rPr>
        <w:t>.</w:t>
      </w:r>
      <w:r w:rsidRPr="002D0A39">
        <w:rPr>
          <w:rFonts w:asciiTheme="majorBidi" w:hAnsiTheme="majorBidi" w:cstheme="majorBidi"/>
          <w:iCs/>
          <w:szCs w:val="18"/>
        </w:rPr>
        <w:t xml:space="preserve"> Therefore, we define maturity as the “Goal” and being like Messiah, and to possess his relationship to the Torah/Mesorah!</w:t>
      </w:r>
    </w:p>
  </w:footnote>
  <w:footnote w:id="118">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F51EDE" w:rsidRPr="002D0A39" w:rsidRDefault="00F51EDE" w:rsidP="00F51EDE">
      <w:pPr>
        <w:pStyle w:val="FootnoteText"/>
        <w:widowControl w:val="0"/>
        <w:rPr>
          <w:rFonts w:asciiTheme="majorBidi" w:hAnsiTheme="majorBidi" w:cstheme="majorBidi"/>
          <w:szCs w:val="18"/>
          <w:lang w:val="en-US"/>
        </w:rPr>
      </w:pPr>
      <w:r w:rsidRPr="002D0A39">
        <w:rPr>
          <w:rFonts w:asciiTheme="majorBidi" w:hAnsiTheme="majorBidi" w:cstheme="majorBidi"/>
          <w:szCs w:val="18"/>
          <w:lang w:val="en-US"/>
        </w:rPr>
        <w:t xml:space="preserve">The context (vv. 7–10, 11–16) shows that the participles </w:t>
      </w:r>
      <w:r w:rsidRPr="002D0A39">
        <w:rPr>
          <w:rFonts w:asciiTheme="majorBidi" w:hAnsiTheme="majorBidi" w:cstheme="majorBidi"/>
          <w:szCs w:val="18"/>
          <w:lang w:val="el-GR"/>
        </w:rPr>
        <w:t>συναρμολογούμενον</w:t>
      </w:r>
      <w:r w:rsidRPr="002D0A39">
        <w:rPr>
          <w:rFonts w:asciiTheme="majorBidi" w:hAnsiTheme="majorBidi" w:cstheme="majorBidi"/>
          <w:szCs w:val="18"/>
          <w:lang w:val="en-US"/>
        </w:rPr>
        <w:t xml:space="preserve"> and </w:t>
      </w:r>
      <w:r w:rsidRPr="002D0A39">
        <w:rPr>
          <w:rFonts w:asciiTheme="majorBidi" w:hAnsiTheme="majorBidi" w:cstheme="majorBidi"/>
          <w:szCs w:val="18"/>
          <w:lang w:val="el-GR"/>
        </w:rPr>
        <w:t>συμβιβαζόμενον</w:t>
      </w:r>
      <w:r w:rsidRPr="002D0A39">
        <w:rPr>
          <w:szCs w:val="18"/>
          <w:lang w:val="en-US"/>
        </w:rPr>
        <w:t>﻿﻿</w:t>
      </w:r>
      <w:r w:rsidRPr="002D0A39">
        <w:rPr>
          <w:rFonts w:asciiTheme="majorBidi" w:hAnsiTheme="majorBidi" w:cstheme="majorBidi"/>
          <w:szCs w:val="18"/>
          <w:lang w:val="en-US"/>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sidRPr="002D0A39">
        <w:rPr>
          <w:rFonts w:asciiTheme="majorBidi" w:hAnsiTheme="majorBidi" w:cstheme="majorBidi"/>
          <w:i/>
          <w:iCs/>
          <w:szCs w:val="18"/>
        </w:rPr>
        <w:t>Theological dictionary of the New Testament</w:t>
      </w:r>
      <w:r w:rsidRPr="002D0A39">
        <w:rPr>
          <w:rFonts w:asciiTheme="majorBidi" w:hAnsiTheme="majorBidi" w:cstheme="majorBidi"/>
          <w:szCs w:val="18"/>
        </w:rPr>
        <w:t>. 1964-c1976. Vols. 5-9 edited by Gerhard Friedrich. Vol. 10 compiled by Ronald Pitkin. (G. Kittel, G. W. Bromiley &amp; G. Friedrich, Ed.) Grand Rapids, MI: Eerdmans. 7:856</w:t>
      </w:r>
    </w:p>
  </w:footnote>
  <w:footnote w:id="119">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Here we connect the joint meaning of the Hebrew </w:t>
      </w:r>
      <w:r w:rsidRPr="002D0A39">
        <w:rPr>
          <w:rFonts w:asciiTheme="majorBidi" w:hAnsiTheme="majorBidi" w:cstheme="majorBidi"/>
          <w:b/>
          <w:bCs/>
          <w:szCs w:val="18"/>
          <w:rtl/>
          <w:lang w:val="en-US" w:bidi="he-IL"/>
        </w:rPr>
        <w:t>אהבה</w:t>
      </w:r>
      <w:r w:rsidRPr="002D0A39">
        <w:rPr>
          <w:rFonts w:asciiTheme="majorBidi" w:hAnsiTheme="majorBidi" w:cstheme="majorBidi"/>
          <w:szCs w:val="18"/>
          <w:rtl/>
          <w:lang w:val="en-US" w:bidi="he-IL"/>
        </w:rPr>
        <w:t xml:space="preserve"> </w:t>
      </w:r>
      <w:r w:rsidRPr="002D0A39">
        <w:rPr>
          <w:rFonts w:asciiTheme="majorBidi" w:hAnsiTheme="majorBidi" w:cstheme="majorBidi"/>
          <w:szCs w:val="18"/>
        </w:rPr>
        <w:t>–</w:t>
      </w:r>
      <w:r w:rsidRPr="002D0A39">
        <w:rPr>
          <w:rFonts w:asciiTheme="majorBidi" w:hAnsiTheme="majorBidi" w:cstheme="majorBidi"/>
          <w:szCs w:val="18"/>
          <w:lang w:val="en-US"/>
        </w:rPr>
        <w:t xml:space="preserve"> </w:t>
      </w:r>
      <w:r w:rsidRPr="002D0A39">
        <w:rPr>
          <w:rFonts w:asciiTheme="majorBidi" w:hAnsiTheme="majorBidi" w:cstheme="majorBidi"/>
          <w:i/>
          <w:szCs w:val="18"/>
          <w:lang w:val="en-US"/>
        </w:rPr>
        <w:t>ahavah</w:t>
      </w:r>
      <w:r w:rsidRPr="002D0A39">
        <w:rPr>
          <w:rFonts w:asciiTheme="majorBidi" w:hAnsiTheme="majorBidi" w:cstheme="majorBidi"/>
          <w:szCs w:val="18"/>
          <w:lang w:val="en-US"/>
        </w:rPr>
        <w:t xml:space="preserve"> and the Greek word </w:t>
      </w:r>
      <w:r w:rsidRPr="002D0A39">
        <w:rPr>
          <w:rFonts w:asciiTheme="majorBidi" w:hAnsiTheme="majorBidi" w:cstheme="majorBidi"/>
          <w:b/>
          <w:bCs/>
          <w:szCs w:val="18"/>
          <w:lang w:val="el-GR"/>
        </w:rPr>
        <w:t>ἀγάπη</w:t>
      </w:r>
      <w:r w:rsidRPr="002D0A39">
        <w:rPr>
          <w:rFonts w:asciiTheme="majorBidi" w:hAnsiTheme="majorBidi" w:cstheme="majorBidi"/>
          <w:szCs w:val="18"/>
        </w:rPr>
        <w:t xml:space="preserve"> – </w:t>
      </w:r>
      <w:r w:rsidRPr="002D0A39">
        <w:rPr>
          <w:rFonts w:asciiTheme="majorBidi" w:hAnsiTheme="majorBidi" w:cstheme="majorBidi"/>
          <w:i/>
          <w:iCs/>
          <w:szCs w:val="18"/>
        </w:rPr>
        <w:t>agape.</w:t>
      </w:r>
      <w:r w:rsidRPr="002D0A39">
        <w:rPr>
          <w:rFonts w:asciiTheme="majorBidi" w:hAnsiTheme="majorBidi" w:cstheme="majorBidi"/>
          <w:iCs/>
          <w:szCs w:val="18"/>
        </w:rPr>
        <w:t xml:space="preserve"> The resultant translation then becomes “loving-compassion” in a charitable environment. </w:t>
      </w:r>
      <w:r w:rsidRPr="002D0A39">
        <w:rPr>
          <w:rFonts w:asciiTheme="majorBidi" w:hAnsiTheme="majorBidi" w:cstheme="majorBidi"/>
          <w:i/>
          <w:iCs/>
          <w:szCs w:val="18"/>
        </w:rPr>
        <w:t xml:space="preserve"> </w:t>
      </w:r>
    </w:p>
  </w:footnote>
  <w:footnote w:id="120">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περιπατέω</w:t>
      </w:r>
      <w:r w:rsidRPr="002D0A39">
        <w:rPr>
          <w:rFonts w:asciiTheme="majorBidi" w:hAnsiTheme="majorBidi" w:cstheme="majorBidi"/>
          <w:szCs w:val="18"/>
          <w:lang w:val="el-GR"/>
        </w:rPr>
        <w:t xml:space="preserve"> </w:t>
      </w:r>
      <w:r w:rsidRPr="002D0A39">
        <w:rPr>
          <w:rFonts w:asciiTheme="majorBidi" w:hAnsiTheme="majorBidi" w:cstheme="majorBidi"/>
          <w:szCs w:val="18"/>
        </w:rPr>
        <w:t xml:space="preserve">– </w:t>
      </w:r>
      <w:r w:rsidRPr="002D0A39">
        <w:rPr>
          <w:rFonts w:asciiTheme="majorBidi" w:hAnsiTheme="majorBidi" w:cstheme="majorBidi"/>
          <w:i/>
          <w:iCs/>
          <w:szCs w:val="18"/>
        </w:rPr>
        <w:t xml:space="preserve">peripateo </w:t>
      </w:r>
      <w:r w:rsidRPr="002D0A39">
        <w:rPr>
          <w:rFonts w:asciiTheme="majorBidi" w:hAnsiTheme="majorBidi" w:cstheme="majorBidi"/>
          <w:iCs/>
          <w:szCs w:val="18"/>
        </w:rPr>
        <w:t xml:space="preserve">is used here twice to call the Gentile to Torah observance, meaning Hakham Shaul demands the acceptance of the Halakhah (613 mitzvot) as taught and expounded upon by the Hakhamim. </w:t>
      </w:r>
      <w:r w:rsidRPr="002D0A39">
        <w:rPr>
          <w:rFonts w:asciiTheme="majorBidi" w:hAnsiTheme="majorBidi" w:cstheme="majorBidi"/>
          <w:szCs w:val="18"/>
        </w:rPr>
        <w:t xml:space="preserve"> </w:t>
      </w:r>
    </w:p>
  </w:footnote>
  <w:footnote w:id="121">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ματαιότης</w:t>
      </w:r>
      <w:r w:rsidRPr="002D0A39">
        <w:rPr>
          <w:rFonts w:asciiTheme="majorBidi" w:hAnsiTheme="majorBidi" w:cstheme="majorBidi"/>
          <w:szCs w:val="18"/>
        </w:rPr>
        <w:t xml:space="preserve"> – </w:t>
      </w:r>
      <w:r w:rsidRPr="002D0A39">
        <w:rPr>
          <w:rFonts w:asciiTheme="majorBidi" w:hAnsiTheme="majorBidi" w:cstheme="majorBidi"/>
          <w:i/>
          <w:iCs/>
          <w:szCs w:val="18"/>
        </w:rPr>
        <w:t xml:space="preserve">mataiotes </w:t>
      </w:r>
      <w:r w:rsidRPr="002D0A39">
        <w:rPr>
          <w:rFonts w:asciiTheme="majorBidi" w:hAnsiTheme="majorBidi" w:cstheme="majorBidi"/>
          <w:iCs/>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122">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Hakham Shaul now apprises us of the opposing mental disposition. Not only is it a mental disposition, it is the direct opposition to the Torah, the 613 Mitzvot and the Hakhamim.</w:t>
      </w:r>
    </w:p>
  </w:footnote>
  <w:footnote w:id="123">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ἀπαλλοτριόω</w:t>
      </w:r>
      <w:r w:rsidRPr="002D0A39">
        <w:rPr>
          <w:rFonts w:asciiTheme="majorBidi" w:hAnsiTheme="majorBidi" w:cstheme="majorBidi"/>
          <w:szCs w:val="18"/>
        </w:rPr>
        <w:t xml:space="preserve"> – </w:t>
      </w:r>
      <w:r w:rsidRPr="002D0A39">
        <w:rPr>
          <w:rFonts w:asciiTheme="majorBidi" w:hAnsiTheme="majorBidi" w:cstheme="majorBidi"/>
          <w:i/>
          <w:iCs/>
          <w:szCs w:val="18"/>
        </w:rPr>
        <w:t>apallotriou</w:t>
      </w:r>
      <w:r w:rsidRPr="002D0A39">
        <w:rPr>
          <w:rFonts w:asciiTheme="majorBidi" w:hAnsiTheme="majorBidi" w:cstheme="majorBidi"/>
          <w:iCs/>
          <w:szCs w:val="18"/>
        </w:rPr>
        <w:t xml:space="preserve"> has the sense of being “hostile.”</w:t>
      </w:r>
    </w:p>
  </w:footnote>
  <w:footnote w:id="124">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Morally bereft of all sensible mores. The depth of this statement is only understood from a Hebraic mindset. To be </w:t>
      </w:r>
      <w:r w:rsidRPr="002D0A39">
        <w:rPr>
          <w:rFonts w:asciiTheme="majorBidi" w:hAnsiTheme="majorBidi" w:cstheme="majorBidi"/>
          <w:b/>
          <w:bCs/>
          <w:szCs w:val="18"/>
          <w:rtl/>
          <w:lang w:val="en-US" w:bidi="he-IL"/>
        </w:rPr>
        <w:t>כָּרַת</w:t>
      </w:r>
      <w:r w:rsidRPr="002D0A39">
        <w:rPr>
          <w:rFonts w:asciiTheme="majorBidi" w:hAnsiTheme="majorBidi" w:cstheme="majorBidi"/>
          <w:szCs w:val="18"/>
          <w:rtl/>
          <w:lang w:val="en-US"/>
        </w:rPr>
        <w:t xml:space="preserve"> </w:t>
      </w:r>
      <w:r w:rsidRPr="002D0A39">
        <w:rPr>
          <w:rFonts w:asciiTheme="majorBidi" w:hAnsiTheme="majorBidi" w:cstheme="majorBidi"/>
          <w:szCs w:val="18"/>
          <w:lang w:val="en-US"/>
        </w:rPr>
        <w:t xml:space="preserve">– </w:t>
      </w:r>
      <w:r w:rsidRPr="002D0A39">
        <w:rPr>
          <w:rFonts w:asciiTheme="majorBidi" w:hAnsiTheme="majorBidi" w:cstheme="majorBidi"/>
          <w:i/>
          <w:szCs w:val="18"/>
          <w:lang w:val="en-US"/>
        </w:rPr>
        <w:t>karat</w:t>
      </w:r>
      <w:r w:rsidRPr="002D0A39">
        <w:rPr>
          <w:rFonts w:asciiTheme="majorBidi" w:hAnsiTheme="majorBidi" w:cstheme="majorBidi"/>
          <w:szCs w:val="18"/>
          <w:lang w:val="en-US"/>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2D0A39">
        <w:rPr>
          <w:rFonts w:asciiTheme="majorBidi" w:hAnsiTheme="majorBidi" w:cstheme="majorBidi"/>
          <w:b/>
          <w:bCs/>
          <w:szCs w:val="18"/>
          <w:rtl/>
          <w:lang w:val="en-US" w:bidi="he-IL"/>
        </w:rPr>
        <w:t>כָּרַת</w:t>
      </w:r>
      <w:r w:rsidRPr="002D0A39">
        <w:rPr>
          <w:rFonts w:asciiTheme="majorBidi" w:hAnsiTheme="majorBidi" w:cstheme="majorBidi"/>
          <w:szCs w:val="18"/>
          <w:rtl/>
          <w:lang w:val="en-US"/>
        </w:rPr>
        <w:t xml:space="preserve"> </w:t>
      </w:r>
      <w:r w:rsidRPr="002D0A39">
        <w:rPr>
          <w:rFonts w:asciiTheme="majorBidi" w:hAnsiTheme="majorBidi" w:cstheme="majorBidi"/>
          <w:szCs w:val="18"/>
          <w:lang w:val="en-US"/>
        </w:rPr>
        <w:t xml:space="preserve">– </w:t>
      </w:r>
      <w:r w:rsidRPr="002D0A39">
        <w:rPr>
          <w:rFonts w:asciiTheme="majorBidi" w:hAnsiTheme="majorBidi" w:cstheme="majorBidi"/>
          <w:i/>
          <w:szCs w:val="18"/>
          <w:lang w:val="en-US"/>
        </w:rPr>
        <w:t>karat</w:t>
      </w:r>
      <w:r w:rsidRPr="002D0A39">
        <w:rPr>
          <w:rFonts w:asciiTheme="majorBidi" w:hAnsiTheme="majorBidi" w:cstheme="majorBidi"/>
          <w:szCs w:val="18"/>
          <w:lang w:val="en-US"/>
        </w:rPr>
        <w:t xml:space="preserve">, “cut off.” Therefore, they saw that they were without G-d’s protection in the Garden. Covering themselves with a </w:t>
      </w:r>
      <w:r w:rsidRPr="002D0A39">
        <w:rPr>
          <w:rFonts w:asciiTheme="majorBidi" w:hAnsiTheme="majorBidi" w:cstheme="majorBidi"/>
          <w:szCs w:val="18"/>
        </w:rPr>
        <w:t>fig</w:t>
      </w:r>
      <w:r w:rsidRPr="002D0A39">
        <w:rPr>
          <w:rFonts w:asciiTheme="majorBidi" w:hAnsiTheme="majorBidi" w:cstheme="majorBidi"/>
          <w:szCs w:val="18"/>
          <w:lang w:val="en-US"/>
        </w:rPr>
        <w:t xml:space="preserve">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125">
    <w:p w:rsidR="00F51EDE" w:rsidRPr="002D0A39" w:rsidRDefault="00F51EDE" w:rsidP="00F51EDE">
      <w:pPr>
        <w:pStyle w:val="FootnoteText"/>
        <w:widowControl w:val="0"/>
        <w:tabs>
          <w:tab w:val="right" w:pos="10224"/>
        </w:tabs>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This is an unyielding mind devoted to opposing G-d and G-dly truth/practice. Its dealings are strict, harsh cruel and merciless.</w:t>
      </w:r>
      <w:r w:rsidRPr="002D0A39">
        <w:rPr>
          <w:rFonts w:asciiTheme="majorBidi" w:hAnsiTheme="majorBidi" w:cstheme="majorBidi"/>
          <w:szCs w:val="18"/>
        </w:rPr>
        <w:t xml:space="preserve"> Arndt, W., Danker, F. W., &amp; Bauer, W. (2000). </w:t>
      </w:r>
      <w:r w:rsidRPr="002D0A39">
        <w:rPr>
          <w:rFonts w:asciiTheme="majorBidi" w:hAnsiTheme="majorBidi" w:cstheme="majorBidi"/>
          <w:i/>
          <w:iCs/>
          <w:szCs w:val="18"/>
        </w:rPr>
        <w:t>A Greek-English lexicon of the New Testament and other early Christian literature.</w:t>
      </w:r>
      <w:r w:rsidRPr="002D0A39">
        <w:rPr>
          <w:rFonts w:asciiTheme="majorBidi" w:hAnsiTheme="majorBidi" w:cstheme="majorBidi"/>
          <w:szCs w:val="18"/>
          <w:lang w:val="en-US"/>
        </w:rPr>
        <w:t xml:space="preserve"> </w:t>
      </w:r>
      <w:r w:rsidRPr="002D0A39">
        <w:rPr>
          <w:rFonts w:asciiTheme="majorBidi" w:hAnsiTheme="majorBidi" w:cstheme="majorBidi"/>
          <w:szCs w:val="18"/>
          <w:lang w:val="en-US"/>
        </w:rPr>
        <w:tab/>
      </w:r>
    </w:p>
  </w:footnote>
  <w:footnote w:id="126">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 xml:space="preserve">This is the result of being “cut off” from G-d. The language uses terms of sexual impropriety as an allegorical way of telling us that the person or persons are bereft of G-d or any ethical mores. </w:t>
      </w:r>
      <w:r w:rsidRPr="002D0A39">
        <w:rPr>
          <w:rFonts w:asciiTheme="majorBidi" w:hAnsiTheme="majorBidi" w:cstheme="majorBidi"/>
          <w:i/>
          <w:iCs/>
          <w:szCs w:val="18"/>
        </w:rPr>
        <w:t>Theological dictionary of the New Testament</w:t>
      </w:r>
      <w:r w:rsidRPr="002D0A39">
        <w:rPr>
          <w:rFonts w:asciiTheme="majorBidi" w:hAnsiTheme="majorBidi" w:cstheme="majorBidi"/>
          <w:szCs w:val="18"/>
        </w:rPr>
        <w:t>. 1964-c1976. Vols. 5-9 edited by Gerhard Friedrich. Vol. 10 compiled by Ronald Pitkin. (G. Kittel, G. W. Bromiley &amp; G. Friedrich, Ed.). Grand Rapids, MI: Eerdmans.  1:490</w:t>
      </w:r>
    </w:p>
  </w:footnote>
  <w:footnote w:id="127">
    <w:p w:rsidR="00F51EDE" w:rsidRPr="002D0A39" w:rsidRDefault="00F51EDE" w:rsidP="00F51EDE">
      <w:pPr>
        <w:pStyle w:val="FootnoteText"/>
        <w:widowControl w:val="0"/>
        <w:rPr>
          <w:rFonts w:asciiTheme="majorBidi" w:hAnsiTheme="majorBidi" w:cstheme="majorBidi"/>
          <w:szCs w:val="18"/>
          <w:lang w:val="en-US"/>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szCs w:val="18"/>
          <w:lang w:val="en-US"/>
        </w:rPr>
        <w:t>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2D0A39">
        <w:rPr>
          <w:rFonts w:asciiTheme="majorBidi" w:hAnsiTheme="majorBidi" w:cstheme="majorBidi"/>
          <w:b/>
          <w:szCs w:val="18"/>
          <w:lang w:val="en-US"/>
        </w:rPr>
        <w:t>unyielding obstinacy of mind.</w:t>
      </w:r>
      <w:r w:rsidRPr="002D0A39">
        <w:rPr>
          <w:rFonts w:asciiTheme="majorBidi" w:hAnsiTheme="majorBidi" w:cstheme="majorBidi"/>
          <w:szCs w:val="18"/>
          <w:lang w:val="en-US"/>
        </w:rPr>
        <w:t>” Hakham Shaul’s view of the Gentile in Ephesians is the same as his view in his Letter to the Romans 1:18-32. Here Hakham Shaul takes the position that the lack of ability to comprehend G-d is a willful opposition against the Torah/G-d.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27" w:rsidRPr="00043489" w:rsidRDefault="009F023D" w:rsidP="00085486">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FF4927" w:rsidRPr="00043489" w:rsidRDefault="009F023D" w:rsidP="00085486">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FF4927" w:rsidRPr="00085486" w:rsidRDefault="009F023D" w:rsidP="00085486">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847A9"/>
    <w:multiLevelType w:val="hybridMultilevel"/>
    <w:tmpl w:val="E872E0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A4D7D4C"/>
    <w:multiLevelType w:val="hybridMultilevel"/>
    <w:tmpl w:val="36629FE0"/>
    <w:lvl w:ilvl="0" w:tplc="0C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nsid w:val="709718D4"/>
    <w:multiLevelType w:val="hybridMultilevel"/>
    <w:tmpl w:val="68948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DE"/>
    <w:rsid w:val="0057530A"/>
    <w:rsid w:val="00576723"/>
    <w:rsid w:val="009F023D"/>
    <w:rsid w:val="00F51EDE"/>
    <w:rsid w:val="00FB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DE"/>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DE"/>
    <w:rPr>
      <w:lang w:bidi="he-IL"/>
    </w:rPr>
  </w:style>
  <w:style w:type="paragraph" w:styleId="Footer">
    <w:name w:val="footer"/>
    <w:basedOn w:val="Normal"/>
    <w:link w:val="FooterChar"/>
    <w:uiPriority w:val="99"/>
    <w:unhideWhenUsed/>
    <w:rsid w:val="00F5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DE"/>
    <w:rPr>
      <w:lang w:bidi="he-IL"/>
    </w:rPr>
  </w:style>
  <w:style w:type="paragraph" w:styleId="BalloonText">
    <w:name w:val="Balloon Text"/>
    <w:basedOn w:val="Normal"/>
    <w:link w:val="BalloonTextChar"/>
    <w:uiPriority w:val="99"/>
    <w:semiHidden/>
    <w:unhideWhenUsed/>
    <w:rsid w:val="00F51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EDE"/>
    <w:rPr>
      <w:rFonts w:ascii="Tahoma" w:hAnsi="Tahoma" w:cs="Tahoma"/>
      <w:sz w:val="16"/>
      <w:szCs w:val="16"/>
      <w:lang w:bidi="he-IL"/>
    </w:rPr>
  </w:style>
  <w:style w:type="paragraph" w:styleId="FootnoteText">
    <w:name w:val="footnote text"/>
    <w:basedOn w:val="Normal"/>
    <w:link w:val="FootnoteTextChar"/>
    <w:uiPriority w:val="99"/>
    <w:rsid w:val="00F51EDE"/>
    <w:pPr>
      <w:spacing w:after="0" w:line="240" w:lineRule="auto"/>
      <w:jc w:val="both"/>
    </w:pPr>
    <w:rPr>
      <w:rFonts w:ascii="Times New Roman" w:eastAsia="Calibri" w:hAnsi="Times New Roman" w:cs="Times New Roman"/>
      <w:sz w:val="18"/>
      <w:szCs w:val="20"/>
      <w:lang w:val="en-AU" w:bidi="ar-SA"/>
    </w:rPr>
  </w:style>
  <w:style w:type="character" w:customStyle="1" w:styleId="FootnoteTextChar">
    <w:name w:val="Footnote Text Char"/>
    <w:basedOn w:val="DefaultParagraphFont"/>
    <w:link w:val="FootnoteText"/>
    <w:uiPriority w:val="99"/>
    <w:rsid w:val="00F51EDE"/>
    <w:rPr>
      <w:rFonts w:ascii="Times New Roman" w:eastAsia="Calibri" w:hAnsi="Times New Roman" w:cs="Times New Roman"/>
      <w:sz w:val="18"/>
      <w:szCs w:val="20"/>
      <w:lang w:val="en-AU"/>
    </w:rPr>
  </w:style>
  <w:style w:type="character" w:styleId="FootnoteReference">
    <w:name w:val="footnote reference"/>
    <w:basedOn w:val="DefaultParagraphFont"/>
    <w:uiPriority w:val="99"/>
    <w:unhideWhenUsed/>
    <w:qFormat/>
    <w:rsid w:val="00F51EDE"/>
    <w:rPr>
      <w:vertAlign w:val="superscript"/>
    </w:rPr>
  </w:style>
  <w:style w:type="table" w:styleId="TableGrid">
    <w:name w:val="Table Grid"/>
    <w:basedOn w:val="TableNormal"/>
    <w:uiPriority w:val="59"/>
    <w:rsid w:val="00F51ED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1EDE"/>
    <w:pPr>
      <w:ind w:left="720"/>
      <w:contextualSpacing/>
    </w:pPr>
  </w:style>
  <w:style w:type="table" w:customStyle="1" w:styleId="TableGrid1">
    <w:name w:val="Table Grid1"/>
    <w:basedOn w:val="TableNormal"/>
    <w:next w:val="TableGrid"/>
    <w:uiPriority w:val="59"/>
    <w:rsid w:val="00F51ED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1ED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1ED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1E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DE"/>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EDE"/>
    <w:rPr>
      <w:lang w:bidi="he-IL"/>
    </w:rPr>
  </w:style>
  <w:style w:type="paragraph" w:styleId="Footer">
    <w:name w:val="footer"/>
    <w:basedOn w:val="Normal"/>
    <w:link w:val="FooterChar"/>
    <w:uiPriority w:val="99"/>
    <w:unhideWhenUsed/>
    <w:rsid w:val="00F5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DE"/>
    <w:rPr>
      <w:lang w:bidi="he-IL"/>
    </w:rPr>
  </w:style>
  <w:style w:type="paragraph" w:styleId="BalloonText">
    <w:name w:val="Balloon Text"/>
    <w:basedOn w:val="Normal"/>
    <w:link w:val="BalloonTextChar"/>
    <w:uiPriority w:val="99"/>
    <w:semiHidden/>
    <w:unhideWhenUsed/>
    <w:rsid w:val="00F51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EDE"/>
    <w:rPr>
      <w:rFonts w:ascii="Tahoma" w:hAnsi="Tahoma" w:cs="Tahoma"/>
      <w:sz w:val="16"/>
      <w:szCs w:val="16"/>
      <w:lang w:bidi="he-IL"/>
    </w:rPr>
  </w:style>
  <w:style w:type="paragraph" w:styleId="FootnoteText">
    <w:name w:val="footnote text"/>
    <w:basedOn w:val="Normal"/>
    <w:link w:val="FootnoteTextChar"/>
    <w:uiPriority w:val="99"/>
    <w:rsid w:val="00F51EDE"/>
    <w:pPr>
      <w:spacing w:after="0" w:line="240" w:lineRule="auto"/>
      <w:jc w:val="both"/>
    </w:pPr>
    <w:rPr>
      <w:rFonts w:ascii="Times New Roman" w:eastAsia="Calibri" w:hAnsi="Times New Roman" w:cs="Times New Roman"/>
      <w:sz w:val="18"/>
      <w:szCs w:val="20"/>
      <w:lang w:val="en-AU" w:bidi="ar-SA"/>
    </w:rPr>
  </w:style>
  <w:style w:type="character" w:customStyle="1" w:styleId="FootnoteTextChar">
    <w:name w:val="Footnote Text Char"/>
    <w:basedOn w:val="DefaultParagraphFont"/>
    <w:link w:val="FootnoteText"/>
    <w:uiPriority w:val="99"/>
    <w:rsid w:val="00F51EDE"/>
    <w:rPr>
      <w:rFonts w:ascii="Times New Roman" w:eastAsia="Calibri" w:hAnsi="Times New Roman" w:cs="Times New Roman"/>
      <w:sz w:val="18"/>
      <w:szCs w:val="20"/>
      <w:lang w:val="en-AU"/>
    </w:rPr>
  </w:style>
  <w:style w:type="character" w:styleId="FootnoteReference">
    <w:name w:val="footnote reference"/>
    <w:basedOn w:val="DefaultParagraphFont"/>
    <w:uiPriority w:val="99"/>
    <w:unhideWhenUsed/>
    <w:qFormat/>
    <w:rsid w:val="00F51EDE"/>
    <w:rPr>
      <w:vertAlign w:val="superscript"/>
    </w:rPr>
  </w:style>
  <w:style w:type="table" w:styleId="TableGrid">
    <w:name w:val="Table Grid"/>
    <w:basedOn w:val="TableNormal"/>
    <w:uiPriority w:val="59"/>
    <w:rsid w:val="00F51ED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1EDE"/>
    <w:pPr>
      <w:ind w:left="720"/>
      <w:contextualSpacing/>
    </w:pPr>
  </w:style>
  <w:style w:type="table" w:customStyle="1" w:styleId="TableGrid1">
    <w:name w:val="Table Grid1"/>
    <w:basedOn w:val="TableNormal"/>
    <w:next w:val="TableGrid"/>
    <w:uiPriority w:val="59"/>
    <w:rsid w:val="00F51ED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1ED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51ED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1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image" Target="media/image4.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https://encrypted-tbn3.gstatic.com/images?q=tbn:ANd9GcSWgkbh123ax9cCHFJB5bGEdWW7kj4C5tNG0Ott_77MtKI_Xm9h"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gi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betemunah.org/sheni.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18039</Words>
  <Characters>102825</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cp:lastPrinted>2014-05-03T00:04:00Z</cp:lastPrinted>
  <dcterms:created xsi:type="dcterms:W3CDTF">2014-05-03T00:05:00Z</dcterms:created>
  <dcterms:modified xsi:type="dcterms:W3CDTF">2014-05-03T00:05:00Z</dcterms:modified>
</cp:coreProperties>
</file>