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51" w:rsidRPr="00363751" w:rsidRDefault="00363751" w:rsidP="0058133C">
      <w:pPr>
        <w:widowControl w:val="0"/>
        <w:spacing w:after="0" w:line="240" w:lineRule="auto"/>
        <w:jc w:val="center"/>
        <w:rPr>
          <w:rFonts w:ascii="Times New Roman" w:hAnsi="Times New Roman" w:cs="Times New Roman"/>
          <w:b/>
          <w:bCs/>
          <w:sz w:val="24"/>
          <w:szCs w:val="24"/>
        </w:rPr>
      </w:pPr>
      <w:bookmarkStart w:id="0" w:name="_GoBack"/>
      <w:bookmarkEnd w:id="0"/>
      <w:r w:rsidRPr="00363751">
        <w:rPr>
          <w:rFonts w:ascii="Times New Roman" w:hAnsi="Times New Roman" w:cs="Times New Roman"/>
          <w:b/>
          <w:bCs/>
          <w:sz w:val="24"/>
          <w:szCs w:val="24"/>
        </w:rPr>
        <w:t>Questions for Understanding and Reflection</w:t>
      </w:r>
    </w:p>
    <w:p w:rsidR="00363751" w:rsidRPr="00363751" w:rsidRDefault="00363751" w:rsidP="0058133C">
      <w:pPr>
        <w:widowControl w:val="0"/>
        <w:spacing w:after="0" w:line="240" w:lineRule="auto"/>
        <w:rPr>
          <w:rFonts w:ascii="Times New Roman" w:hAnsi="Times New Roman" w:cs="Times New Roman"/>
          <w:sz w:val="24"/>
          <w:szCs w:val="24"/>
        </w:rPr>
      </w:pPr>
    </w:p>
    <w:p w:rsidR="00363751" w:rsidRPr="00363751" w:rsidRDefault="00363751" w:rsidP="0058133C">
      <w:pPr>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From all the readings for this Shabbat which verse or verses impressed your heart and fired your imagination?</w:t>
      </w:r>
    </w:p>
    <w:p w:rsidR="00363751" w:rsidRPr="00CF2A6A" w:rsidRDefault="00CF2A6A" w:rsidP="0058133C">
      <w:pPr>
        <w:widowControl w:val="0"/>
        <w:spacing w:after="0" w:line="240" w:lineRule="auto"/>
        <w:ind w:left="720"/>
        <w:jc w:val="both"/>
        <w:rPr>
          <w:rFonts w:ascii="Times New Roman" w:hAnsi="Times New Roman" w:cs="Times New Roman"/>
          <w:color w:val="C00000"/>
          <w:sz w:val="24"/>
          <w:szCs w:val="24"/>
        </w:rPr>
      </w:pPr>
      <w:r w:rsidRPr="00CF2A6A">
        <w:rPr>
          <w:rFonts w:ascii="Times New Roman" w:hAnsi="Times New Roman" w:cs="Times New Roman"/>
          <w:color w:val="C00000"/>
          <w:sz w:val="24"/>
          <w:szCs w:val="24"/>
        </w:rPr>
        <w:t>I was impressed by the idea, expressesed by the Ramban, that the first redeemer appeared and then went away. This suggests a similar pattern with Mashiach ben Yosef.</w:t>
      </w:r>
    </w:p>
    <w:p w:rsidR="00363751" w:rsidRPr="00363751" w:rsidRDefault="00363751" w:rsidP="0058133C">
      <w:pPr>
        <w:widowControl w:val="0"/>
        <w:spacing w:after="0" w:line="240" w:lineRule="auto"/>
        <w:ind w:left="720"/>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questions were asked of Rashi regarding Exod. 4:18?</w:t>
      </w:r>
    </w:p>
    <w:p w:rsidR="00175941" w:rsidRDefault="00175941"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and returned to Jether, his father-in-law</w:t>
      </w:r>
      <w:r w:rsidR="00A603E5">
        <w:rPr>
          <w:rFonts w:ascii="Times New Roman" w:hAnsi="Times New Roman" w:cs="Times New Roman"/>
          <w:color w:val="C00000"/>
          <w:sz w:val="24"/>
          <w:szCs w:val="24"/>
          <w:lang w:val="en-US"/>
        </w:rPr>
        <w:t xml:space="preserve"> – Why did he return to Jether? Who is Jether?</w:t>
      </w:r>
    </w:p>
    <w:p w:rsidR="00C826F1" w:rsidRDefault="00C826F1" w:rsidP="0058133C">
      <w:pPr>
        <w:pStyle w:val="ListParagraph"/>
        <w:widowControl w:val="0"/>
        <w:spacing w:after="0" w:line="240" w:lineRule="auto"/>
        <w:jc w:val="both"/>
        <w:rPr>
          <w:rFonts w:ascii="Times New Roman" w:hAnsi="Times New Roman" w:cs="Times New Roman"/>
          <w:color w:val="C00000"/>
          <w:sz w:val="24"/>
          <w:szCs w:val="24"/>
          <w:lang w:val="en-US"/>
        </w:rPr>
      </w:pPr>
    </w:p>
    <w:p w:rsidR="00622892" w:rsidRPr="00622892" w:rsidRDefault="00622892"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lang w:val="en-US"/>
        </w:rPr>
        <w:t xml:space="preserve">HH: </w:t>
      </w:r>
      <w:r w:rsidRPr="00622892">
        <w:rPr>
          <w:rFonts w:ascii="Times New Roman" w:hAnsi="Times New Roman" w:cs="Times New Roman"/>
          <w:color w:val="C00000"/>
          <w:sz w:val="24"/>
          <w:szCs w:val="24"/>
          <w:lang w:val="en-US"/>
        </w:rPr>
        <w:t>He had seven names because he had seven offices and seven distinct missions</w:t>
      </w:r>
      <w:r w:rsidRPr="00622892">
        <w:rPr>
          <w:rFonts w:ascii="Times New Roman" w:hAnsi="Times New Roman" w:cs="Times New Roman"/>
          <w:color w:val="C00000"/>
          <w:sz w:val="24"/>
          <w:szCs w:val="24"/>
        </w:rPr>
        <w:t>.</w:t>
      </w:r>
    </w:p>
    <w:p w:rsidR="00175941" w:rsidRPr="00622892" w:rsidRDefault="00175941"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questions were asked of Rashi regarding Exod. 4:21?</w:t>
      </w:r>
    </w:p>
    <w:p w:rsidR="00175941" w:rsidRPr="00EB1774" w:rsidRDefault="00175941"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When you go to return to Egypt</w:t>
      </w:r>
      <w:r w:rsidRPr="00EB1774">
        <w:rPr>
          <w:rFonts w:ascii="Times New Roman" w:hAnsi="Times New Roman" w:cs="Times New Roman"/>
          <w:color w:val="C00000"/>
          <w:sz w:val="24"/>
          <w:szCs w:val="24"/>
          <w:lang w:val="en-US"/>
        </w:rPr>
        <w:t xml:space="preserve"> – What was his intent in returning to Egypt?</w:t>
      </w:r>
    </w:p>
    <w:p w:rsidR="00175941" w:rsidRDefault="00175941"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that I have placed in your hand</w:t>
      </w:r>
      <w:r w:rsidRPr="00EB1774">
        <w:rPr>
          <w:rFonts w:ascii="Times New Roman" w:hAnsi="Times New Roman" w:cs="Times New Roman"/>
          <w:color w:val="C00000"/>
          <w:sz w:val="24"/>
          <w:szCs w:val="24"/>
          <w:lang w:val="en-US"/>
        </w:rPr>
        <w:t xml:space="preserve"> </w:t>
      </w:r>
      <w:r w:rsidR="004E58B0" w:rsidRPr="00EB1774">
        <w:rPr>
          <w:rFonts w:ascii="Times New Roman" w:hAnsi="Times New Roman" w:cs="Times New Roman"/>
          <w:color w:val="C00000"/>
          <w:sz w:val="24"/>
          <w:szCs w:val="24"/>
          <w:lang w:val="en-US"/>
        </w:rPr>
        <w:t>–</w:t>
      </w:r>
      <w:r w:rsidRPr="00EB1774">
        <w:rPr>
          <w:rFonts w:ascii="Times New Roman" w:hAnsi="Times New Roman" w:cs="Times New Roman"/>
          <w:color w:val="C00000"/>
          <w:sz w:val="24"/>
          <w:szCs w:val="24"/>
          <w:lang w:val="en-US"/>
        </w:rPr>
        <w:t xml:space="preserve"> </w:t>
      </w:r>
      <w:r w:rsidR="004E58B0" w:rsidRPr="00EB1774">
        <w:rPr>
          <w:rFonts w:ascii="Times New Roman" w:hAnsi="Times New Roman" w:cs="Times New Roman"/>
          <w:color w:val="C00000"/>
          <w:sz w:val="24"/>
          <w:szCs w:val="24"/>
          <w:lang w:val="en-US"/>
        </w:rPr>
        <w:t>Were these the three signs HaShem just mentioned?</w:t>
      </w:r>
    </w:p>
    <w:p w:rsidR="00C826F1" w:rsidRDefault="00C826F1" w:rsidP="0058133C">
      <w:pPr>
        <w:pStyle w:val="ListParagraph"/>
        <w:widowControl w:val="0"/>
        <w:spacing w:after="0" w:line="240" w:lineRule="auto"/>
        <w:jc w:val="both"/>
        <w:rPr>
          <w:rFonts w:ascii="Times New Roman" w:hAnsi="Times New Roman" w:cs="Times New Roman"/>
          <w:color w:val="C00000"/>
          <w:sz w:val="24"/>
          <w:szCs w:val="24"/>
          <w:lang w:val="en-US"/>
        </w:rPr>
      </w:pPr>
    </w:p>
    <w:p w:rsidR="00E976C9" w:rsidRDefault="00C826F1" w:rsidP="00E976C9">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lang w:val="en-US"/>
        </w:rPr>
        <w:t xml:space="preserve">HH: </w:t>
      </w:r>
      <w:r w:rsidRPr="00C826F1">
        <w:rPr>
          <w:rFonts w:ascii="Times New Roman" w:hAnsi="Times New Roman" w:cs="Times New Roman"/>
          <w:color w:val="C00000"/>
          <w:sz w:val="24"/>
          <w:szCs w:val="24"/>
          <w:lang w:val="en-US"/>
        </w:rPr>
        <w:t>All of the miracles were performed by the hand, not by the staff</w:t>
      </w:r>
      <w:r w:rsidRPr="00C826F1">
        <w:rPr>
          <w:rFonts w:ascii="Times New Roman" w:hAnsi="Times New Roman" w:cs="Times New Roman"/>
          <w:color w:val="C00000"/>
          <w:sz w:val="24"/>
          <w:szCs w:val="24"/>
        </w:rPr>
        <w:t>.</w:t>
      </w:r>
    </w:p>
    <w:p w:rsidR="00E976C9" w:rsidRDefault="00E976C9" w:rsidP="00E976C9">
      <w:pPr>
        <w:pStyle w:val="ListParagraph"/>
        <w:widowControl w:val="0"/>
        <w:spacing w:after="0" w:line="240" w:lineRule="auto"/>
        <w:jc w:val="both"/>
        <w:rPr>
          <w:rFonts w:ascii="Times New Roman" w:hAnsi="Times New Roman" w:cs="Times New Roman"/>
          <w:color w:val="C00000"/>
          <w:sz w:val="24"/>
          <w:szCs w:val="24"/>
        </w:rPr>
      </w:pPr>
    </w:p>
    <w:p w:rsidR="00E976C9" w:rsidRPr="005D4FBF" w:rsidRDefault="00E976C9" w:rsidP="00E976C9">
      <w:pPr>
        <w:pStyle w:val="ListParagraph"/>
        <w:widowControl w:val="0"/>
        <w:spacing w:after="0" w:line="240" w:lineRule="auto"/>
        <w:jc w:val="both"/>
        <w:rPr>
          <w:rFonts w:ascii="Times New Roman" w:hAnsi="Times New Roman" w:cs="Times New Roman"/>
          <w:color w:val="FF0000"/>
          <w:lang w:val="en-US"/>
        </w:rPr>
      </w:pPr>
      <w:r w:rsidRPr="005D4FBF">
        <w:rPr>
          <w:rFonts w:ascii="Times New Roman" w:hAnsi="Times New Roman" w:cs="Times New Roman"/>
          <w:color w:val="FF0000"/>
          <w:lang w:val="en-US"/>
        </w:rPr>
        <w:t>The Rabbis have said in V'eleh Shemoth Rabbah:</w:t>
      </w:r>
      <w:r w:rsidRPr="005D4FBF">
        <w:rPr>
          <w:rStyle w:val="FootnoteReference"/>
          <w:rFonts w:cs="Times New Roman"/>
          <w:color w:val="FF0000"/>
          <w:lang w:val="en-US"/>
        </w:rPr>
        <w:footnoteReference w:id="1"/>
      </w:r>
      <w:r w:rsidRPr="005D4FBF">
        <w:rPr>
          <w:rFonts w:ascii="Times New Roman" w:hAnsi="Times New Roman" w:cs="Times New Roman"/>
          <w:color w:val="FF0000"/>
          <w:lang w:val="en-US"/>
        </w:rPr>
        <w:t xml:space="preserve">  </w:t>
      </w:r>
      <w:r w:rsidRPr="005D4FBF">
        <w:rPr>
          <w:rFonts w:ascii="Times New Roman" w:hAnsi="Times New Roman" w:cs="Times New Roman"/>
          <w:b/>
          <w:bCs/>
          <w:i/>
          <w:iCs/>
          <w:color w:val="FF0000"/>
          <w:lang w:val="en-US"/>
        </w:rPr>
        <w:t xml:space="preserve">"And the </w:t>
      </w:r>
      <w:r w:rsidRPr="005D4FBF">
        <w:rPr>
          <w:rFonts w:ascii="Times New Roman" w:hAnsi="Times New Roman" w:cs="Times New Roman"/>
          <w:b/>
          <w:i/>
          <w:iCs/>
          <w:color w:val="FF0000"/>
          <w:lang w:val="en-US"/>
        </w:rPr>
        <w:t>taskmasters of the people went out, and their officers, and they spoke to the people, saying. Thus says Pharaoh: I will not give you straw.</w:t>
      </w:r>
      <w:r w:rsidRPr="005D4FBF">
        <w:rPr>
          <w:rStyle w:val="FootnoteReference"/>
          <w:rFonts w:cs="Times New Roman"/>
          <w:b/>
          <w:i/>
          <w:iCs/>
          <w:color w:val="FF0000"/>
          <w:lang w:val="en-US"/>
        </w:rPr>
        <w:footnoteReference w:id="2"/>
      </w:r>
      <w:r w:rsidRPr="005D4FBF">
        <w:rPr>
          <w:rFonts w:ascii="Times New Roman" w:hAnsi="Times New Roman" w:cs="Times New Roman"/>
          <w:color w:val="FF0000"/>
          <w:lang w:val="en-US"/>
        </w:rPr>
        <w:t xml:space="preserve"> When this was decreed by Pharaoh, Moses went to Midian and stayed there six months while Aaron remained in Egypt. At that time, Moses took his wife and sons back to Midian." The Rabbis have furthermore said:</w:t>
      </w:r>
      <w:r w:rsidRPr="005D4FBF">
        <w:rPr>
          <w:rStyle w:val="FootnoteReference"/>
          <w:rFonts w:cs="Times New Roman"/>
          <w:color w:val="FF0000"/>
          <w:lang w:val="en-US"/>
        </w:rPr>
        <w:footnoteReference w:id="3"/>
      </w:r>
      <w:r w:rsidRPr="005D4FBF">
        <w:rPr>
          <w:rFonts w:ascii="Times New Roman" w:hAnsi="Times New Roman" w:cs="Times New Roman"/>
          <w:color w:val="FF0000"/>
          <w:lang w:val="en-US"/>
        </w:rPr>
        <w:t xml:space="preserve"> </w:t>
      </w:r>
      <w:r w:rsidRPr="005D4FBF">
        <w:rPr>
          <w:rFonts w:ascii="Times New Roman" w:hAnsi="Times New Roman" w:cs="Times New Roman"/>
          <w:b/>
          <w:i/>
          <w:iCs/>
          <w:color w:val="FF0000"/>
          <w:lang w:val="en-US"/>
        </w:rPr>
        <w:t>"And they met Moses and Aaron.</w:t>
      </w:r>
      <w:r w:rsidRPr="005D4FBF">
        <w:rPr>
          <w:rStyle w:val="FootnoteReference"/>
          <w:rFonts w:cs="Times New Roman"/>
          <w:b/>
          <w:i/>
          <w:iCs/>
          <w:color w:val="FF0000"/>
          <w:lang w:val="en-US"/>
        </w:rPr>
        <w:footnoteReference w:id="4"/>
      </w:r>
      <w:r w:rsidRPr="005D4FBF">
        <w:rPr>
          <w:rFonts w:ascii="Times New Roman" w:hAnsi="Times New Roman" w:cs="Times New Roman"/>
          <w:color w:val="FF0000"/>
          <w:lang w:val="en-US"/>
        </w:rPr>
        <w:t xml:space="preserve"> After six months, the Holy One, blessed be He, revealed Himself to Moses in Midian and said to him, </w:t>
      </w:r>
      <w:r w:rsidRPr="005D4FBF">
        <w:rPr>
          <w:rFonts w:ascii="Times New Roman" w:hAnsi="Times New Roman" w:cs="Times New Roman"/>
          <w:b/>
          <w:i/>
          <w:iCs/>
          <w:color w:val="FF0000"/>
          <w:lang w:val="en-US"/>
        </w:rPr>
        <w:t>Go, return unto Egypt</w:t>
      </w:r>
      <w:r w:rsidRPr="005D4FBF">
        <w:rPr>
          <w:rFonts w:ascii="Times New Roman" w:hAnsi="Times New Roman" w:cs="Times New Roman"/>
          <w:i/>
          <w:iCs/>
          <w:color w:val="FF0000"/>
          <w:lang w:val="en-US"/>
        </w:rPr>
        <w:t>.</w:t>
      </w:r>
      <w:r w:rsidRPr="005D4FBF">
        <w:rPr>
          <w:rStyle w:val="FootnoteReference"/>
          <w:rFonts w:cs="Times New Roman"/>
          <w:i/>
          <w:iCs/>
          <w:color w:val="FF0000"/>
          <w:lang w:val="en-US"/>
        </w:rPr>
        <w:footnoteReference w:id="5"/>
      </w:r>
      <w:r w:rsidRPr="005D4FBF">
        <w:rPr>
          <w:rFonts w:ascii="Times New Roman" w:hAnsi="Times New Roman" w:cs="Times New Roman"/>
          <w:i/>
          <w:iCs/>
          <w:color w:val="FF0000"/>
          <w:lang w:val="en-US"/>
        </w:rPr>
        <w:t xml:space="preserve"> </w:t>
      </w:r>
      <w:r w:rsidRPr="005D4FBF">
        <w:rPr>
          <w:rFonts w:ascii="Times New Roman" w:hAnsi="Times New Roman" w:cs="Times New Roman"/>
          <w:color w:val="FF0000"/>
          <w:lang w:val="en-US"/>
        </w:rPr>
        <w:t xml:space="preserve">Moses then came from Midian, and Aaron from Egypt, when they were met by the officers of Israel as they came forth from Pharaoh." </w:t>
      </w:r>
      <w:r w:rsidRPr="005D4FBF">
        <w:rPr>
          <w:rFonts w:ascii="Times New Roman" w:hAnsi="Times New Roman" w:cs="Times New Roman"/>
          <w:color w:val="FF0000"/>
          <w:highlight w:val="yellow"/>
          <w:lang w:val="en-US"/>
        </w:rPr>
        <w:t>I have furthermore seen a similar (tradition] in Midrash Chazit:</w:t>
      </w:r>
      <w:r w:rsidRPr="005D4FBF">
        <w:rPr>
          <w:rStyle w:val="FootnoteReference"/>
          <w:rFonts w:cs="Times New Roman"/>
          <w:color w:val="FF0000"/>
          <w:highlight w:val="yellow"/>
          <w:lang w:val="en-US"/>
        </w:rPr>
        <w:footnoteReference w:id="6"/>
      </w:r>
      <w:r w:rsidRPr="005D4FBF">
        <w:rPr>
          <w:rFonts w:ascii="Times New Roman" w:hAnsi="Times New Roman" w:cs="Times New Roman"/>
          <w:color w:val="FF0000"/>
          <w:highlight w:val="yellow"/>
          <w:lang w:val="en-US"/>
        </w:rPr>
        <w:t xml:space="preserve"> "</w:t>
      </w:r>
      <w:r w:rsidRPr="005D4FBF">
        <w:rPr>
          <w:rFonts w:ascii="Times New Roman" w:hAnsi="Times New Roman" w:cs="Times New Roman"/>
          <w:b/>
          <w:i/>
          <w:color w:val="FF0000"/>
          <w:highlight w:val="yellow"/>
          <w:lang w:val="en-US"/>
        </w:rPr>
        <w:t xml:space="preserve">My </w:t>
      </w:r>
      <w:r w:rsidRPr="005D4FBF">
        <w:rPr>
          <w:rFonts w:ascii="Times New Roman" w:hAnsi="Times New Roman" w:cs="Times New Roman"/>
          <w:b/>
          <w:i/>
          <w:iCs/>
          <w:color w:val="FF0000"/>
          <w:highlight w:val="yellow"/>
          <w:lang w:val="en-US"/>
        </w:rPr>
        <w:t>beloved is like a gazelle</w:t>
      </w:r>
      <w:r w:rsidRPr="005D4FBF">
        <w:rPr>
          <w:rFonts w:ascii="Times New Roman" w:hAnsi="Times New Roman" w:cs="Times New Roman"/>
          <w:i/>
          <w:iCs/>
          <w:color w:val="FF0000"/>
          <w:highlight w:val="yellow"/>
          <w:lang w:val="en-US"/>
        </w:rPr>
        <w:t>.</w:t>
      </w:r>
      <w:r w:rsidRPr="005D4FBF">
        <w:rPr>
          <w:rStyle w:val="FootnoteReference"/>
          <w:rFonts w:cs="Times New Roman"/>
          <w:i/>
          <w:iCs/>
          <w:color w:val="FF0000"/>
          <w:highlight w:val="yellow"/>
          <w:lang w:val="en-US"/>
        </w:rPr>
        <w:footnoteReference w:id="7"/>
      </w:r>
      <w:r w:rsidRPr="005D4FBF">
        <w:rPr>
          <w:rFonts w:ascii="Times New Roman" w:hAnsi="Times New Roman" w:cs="Times New Roman"/>
          <w:i/>
          <w:iCs/>
          <w:color w:val="FF0000"/>
          <w:highlight w:val="yellow"/>
          <w:vertAlign w:val="superscript"/>
          <w:lang w:val="en-US"/>
        </w:rPr>
        <w:t xml:space="preserve"> </w:t>
      </w:r>
      <w:r w:rsidRPr="005D4FBF">
        <w:rPr>
          <w:rFonts w:ascii="Times New Roman" w:hAnsi="Times New Roman" w:cs="Times New Roman"/>
          <w:color w:val="FF0000"/>
          <w:highlight w:val="yellow"/>
          <w:lang w:val="en-US"/>
        </w:rPr>
        <w:t>Just as a gazelle appears [and hides] and reappears, so did the first redeemer, [i.e., Moses], appear to the children of Israel, then he disappeared, and then he appeared to them again.</w:t>
      </w:r>
      <w:r w:rsidRPr="005D4FBF">
        <w:rPr>
          <w:rFonts w:ascii="Times New Roman" w:hAnsi="Times New Roman" w:cs="Times New Roman"/>
          <w:color w:val="FF0000"/>
          <w:lang w:val="en-US"/>
        </w:rPr>
        <w:t xml:space="preserve"> </w:t>
      </w:r>
      <w:r w:rsidRPr="005D4FBF">
        <w:rPr>
          <w:rFonts w:ascii="Times New Roman" w:hAnsi="Times New Roman" w:cs="Times New Roman"/>
          <w:color w:val="FF0000"/>
          <w:highlight w:val="yellow"/>
          <w:lang w:val="en-US"/>
        </w:rPr>
        <w:t xml:space="preserve">For how long was he away from them? Rabbi Tanchuma said three months. It is this which Scripture says, </w:t>
      </w:r>
      <w:r w:rsidRPr="005D4FBF">
        <w:rPr>
          <w:rFonts w:ascii="Times New Roman" w:hAnsi="Times New Roman" w:cs="Times New Roman"/>
          <w:b/>
          <w:i/>
          <w:iCs/>
          <w:color w:val="FF0000"/>
          <w:highlight w:val="yellow"/>
          <w:lang w:val="en-US"/>
        </w:rPr>
        <w:t>And they met Moses and Aaron.</w:t>
      </w:r>
      <w:r w:rsidRPr="005D4FBF">
        <w:rPr>
          <w:rStyle w:val="FootnoteReference"/>
          <w:rFonts w:cs="Times New Roman"/>
          <w:i/>
          <w:iCs/>
          <w:color w:val="FF0000"/>
          <w:highlight w:val="yellow"/>
          <w:lang w:val="en-US"/>
        </w:rPr>
        <w:footnoteReference w:id="8"/>
      </w:r>
      <w:r w:rsidRPr="005D4FBF">
        <w:rPr>
          <w:rFonts w:ascii="Times New Roman" w:hAnsi="Times New Roman" w:cs="Times New Roman"/>
          <w:color w:val="FF0000"/>
          <w:highlight w:val="yellow"/>
          <w:lang w:val="en-US"/>
        </w:rPr>
        <w:t xml:space="preserve"> And Rabbi Yehudah Beribi</w:t>
      </w:r>
      <w:r w:rsidRPr="005D4FBF">
        <w:rPr>
          <w:rStyle w:val="FootnoteReference"/>
          <w:rFonts w:cs="Times New Roman"/>
          <w:color w:val="FF0000"/>
          <w:highlight w:val="yellow"/>
          <w:lang w:val="en-US"/>
        </w:rPr>
        <w:footnoteReference w:id="9"/>
      </w:r>
      <w:r w:rsidRPr="005D4FBF">
        <w:rPr>
          <w:rFonts w:ascii="Times New Roman" w:hAnsi="Times New Roman" w:cs="Times New Roman"/>
          <w:color w:val="FF0000"/>
          <w:highlight w:val="yellow"/>
          <w:lang w:val="en-US"/>
        </w:rPr>
        <w:t xml:space="preserve"> said that [he was away from them] for periods of time." That is to say, the word "meeting" - </w:t>
      </w:r>
      <w:r w:rsidRPr="005D4FBF">
        <w:rPr>
          <w:rFonts w:ascii="Times New Roman" w:hAnsi="Times New Roman" w:cs="Times New Roman"/>
          <w:b/>
          <w:i/>
          <w:iCs/>
          <w:color w:val="FF0000"/>
          <w:highlight w:val="yellow"/>
          <w:lang w:val="en-US"/>
        </w:rPr>
        <w:t>[and they 'met' Moses and Aaron]</w:t>
      </w:r>
      <w:r w:rsidRPr="005D4FBF">
        <w:rPr>
          <w:rFonts w:ascii="Times New Roman" w:hAnsi="Times New Roman" w:cs="Times New Roman"/>
          <w:i/>
          <w:iCs/>
          <w:color w:val="FF0000"/>
          <w:highlight w:val="yellow"/>
          <w:lang w:val="en-US"/>
        </w:rPr>
        <w:t xml:space="preserve"> — </w:t>
      </w:r>
      <w:r w:rsidRPr="005D4FBF">
        <w:rPr>
          <w:rFonts w:ascii="Times New Roman" w:hAnsi="Times New Roman" w:cs="Times New Roman"/>
          <w:color w:val="FF0000"/>
          <w:highlight w:val="yellow"/>
          <w:lang w:val="en-US"/>
        </w:rPr>
        <w:t>indicates periods of time.</w:t>
      </w:r>
    </w:p>
    <w:p w:rsidR="00E976C9" w:rsidRDefault="00E976C9" w:rsidP="0058133C">
      <w:pPr>
        <w:pStyle w:val="ListParagraph"/>
        <w:widowControl w:val="0"/>
        <w:spacing w:after="0" w:line="240" w:lineRule="auto"/>
        <w:jc w:val="both"/>
        <w:rPr>
          <w:rFonts w:ascii="Times New Roman" w:hAnsi="Times New Roman" w:cs="Times New Roman"/>
          <w:color w:val="C00000"/>
          <w:sz w:val="24"/>
          <w:szCs w:val="24"/>
        </w:rPr>
      </w:pPr>
    </w:p>
    <w:p w:rsidR="00E976C9" w:rsidRDefault="00E976C9"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This is like Yeshua who came and went away and will return a second time. Note the use, above, of ‘first redeemer’. Notice also that they say that the redeemer was gone ‘three months’, just as Yonah was in the fish for three periods of time.</w:t>
      </w:r>
    </w:p>
    <w:p w:rsidR="00BD7F06" w:rsidRDefault="00BD7F06" w:rsidP="0058133C">
      <w:pPr>
        <w:pStyle w:val="ListParagraph"/>
        <w:widowControl w:val="0"/>
        <w:spacing w:after="0" w:line="240" w:lineRule="auto"/>
        <w:jc w:val="both"/>
        <w:rPr>
          <w:rFonts w:ascii="Times New Roman" w:hAnsi="Times New Roman" w:cs="Times New Roman"/>
          <w:color w:val="C00000"/>
          <w:sz w:val="24"/>
          <w:szCs w:val="24"/>
        </w:rPr>
      </w:pPr>
    </w:p>
    <w:p w:rsidR="00BD7F06" w:rsidRDefault="00BD7F06" w:rsidP="0058133C">
      <w:pPr>
        <w:pStyle w:val="ListParagraph"/>
        <w:widowControl w:val="0"/>
        <w:spacing w:after="0" w:line="240" w:lineRule="auto"/>
        <w:jc w:val="both"/>
        <w:rPr>
          <w:rFonts w:ascii="Times New Roman" w:hAnsi="Times New Roman" w:cs="Times New Roman"/>
          <w:color w:val="C00000"/>
          <w:sz w:val="24"/>
          <w:szCs w:val="24"/>
        </w:rPr>
      </w:pPr>
    </w:p>
    <w:p w:rsidR="00BD7F06" w:rsidRDefault="00BD7F06" w:rsidP="0058133C">
      <w:pPr>
        <w:pStyle w:val="ListParagraph"/>
        <w:widowControl w:val="0"/>
        <w:spacing w:after="0" w:line="240" w:lineRule="auto"/>
        <w:jc w:val="both"/>
        <w:rPr>
          <w:rFonts w:ascii="Times New Roman" w:hAnsi="Times New Roman" w:cs="Times New Roman"/>
          <w:color w:val="C00000"/>
          <w:sz w:val="24"/>
          <w:szCs w:val="24"/>
        </w:rPr>
      </w:pPr>
    </w:p>
    <w:p w:rsidR="00BD7F06" w:rsidRDefault="00BD7F06"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H. Hillel:</w:t>
      </w:r>
    </w:p>
    <w:p w:rsidR="00BD7F06" w:rsidRPr="00BD7F06"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First Day</w:t>
      </w:r>
      <w:r w:rsidRPr="00BD7F06">
        <w:rPr>
          <w:rFonts w:ascii="Times New Roman" w:hAnsi="Times New Roman" w:cs="Times New Roman"/>
          <w:color w:val="C00000"/>
          <w:sz w:val="24"/>
          <w:szCs w:val="24"/>
        </w:rPr>
        <w:t xml:space="preserve"> - Adam</w:t>
      </w:r>
    </w:p>
    <w:p w:rsidR="00BD7F06" w:rsidRPr="00BD7F06"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second Day</w:t>
      </w:r>
      <w:r w:rsidRPr="00BD7F06">
        <w:rPr>
          <w:rFonts w:ascii="Times New Roman" w:hAnsi="Times New Roman" w:cs="Times New Roman"/>
          <w:color w:val="C00000"/>
          <w:sz w:val="24"/>
          <w:szCs w:val="24"/>
        </w:rPr>
        <w:t xml:space="preserve"> - Noach</w:t>
      </w:r>
    </w:p>
    <w:p w:rsidR="00BD7F06" w:rsidRPr="00BD7F06"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third Day</w:t>
      </w:r>
      <w:r w:rsidRPr="00BD7F06">
        <w:rPr>
          <w:rFonts w:ascii="Times New Roman" w:hAnsi="Times New Roman" w:cs="Times New Roman"/>
          <w:color w:val="C00000"/>
          <w:sz w:val="24"/>
          <w:szCs w:val="24"/>
        </w:rPr>
        <w:t xml:space="preserve"> - Patriarchs</w:t>
      </w:r>
    </w:p>
    <w:p w:rsidR="00BD7F06" w:rsidRPr="00BD7F06"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fourth Day</w:t>
      </w:r>
      <w:r w:rsidRPr="00BD7F06">
        <w:rPr>
          <w:rFonts w:ascii="Times New Roman" w:hAnsi="Times New Roman" w:cs="Times New Roman"/>
          <w:color w:val="C00000"/>
          <w:sz w:val="24"/>
          <w:szCs w:val="24"/>
        </w:rPr>
        <w:t xml:space="preserve"> -</w:t>
      </w:r>
      <w:r>
        <w:rPr>
          <w:rFonts w:ascii="Times New Roman" w:hAnsi="Times New Roman" w:cs="Times New Roman"/>
          <w:color w:val="C00000"/>
          <w:sz w:val="24"/>
          <w:szCs w:val="24"/>
        </w:rPr>
        <w:t xml:space="preserve"> The Torah and the Living Torah – The ‘first’ Redeemer comes.</w:t>
      </w:r>
    </w:p>
    <w:p w:rsidR="00BD7F06" w:rsidRPr="00BD7F06"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fifth Day</w:t>
      </w:r>
      <w:r w:rsidRPr="00BD7F06">
        <w:rPr>
          <w:rFonts w:ascii="Times New Roman" w:hAnsi="Times New Roman" w:cs="Times New Roman"/>
          <w:color w:val="C00000"/>
          <w:sz w:val="24"/>
          <w:szCs w:val="24"/>
        </w:rPr>
        <w:t xml:space="preserve"> - The Torah is spread in many languages.</w:t>
      </w:r>
    </w:p>
    <w:p w:rsidR="00BD7F06" w:rsidRPr="00BD7F06"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sixth Day</w:t>
      </w:r>
      <w:r w:rsidRPr="00BD7F06">
        <w:rPr>
          <w:rFonts w:ascii="Times New Roman" w:hAnsi="Times New Roman" w:cs="Times New Roman"/>
          <w:color w:val="C00000"/>
          <w:sz w:val="24"/>
          <w:szCs w:val="24"/>
        </w:rPr>
        <w:t xml:space="preserve"> - The revival of the Jews and the return to Torah.</w:t>
      </w:r>
    </w:p>
    <w:p w:rsidR="00BD7F06" w:rsidRPr="00C826F1" w:rsidRDefault="00BD7F06" w:rsidP="00BD7F06">
      <w:pPr>
        <w:pStyle w:val="ListParagraph"/>
        <w:widowControl w:val="0"/>
        <w:spacing w:after="0" w:line="240" w:lineRule="auto"/>
        <w:jc w:val="both"/>
        <w:rPr>
          <w:rFonts w:ascii="Times New Roman" w:hAnsi="Times New Roman" w:cs="Times New Roman"/>
          <w:color w:val="C00000"/>
          <w:sz w:val="24"/>
          <w:szCs w:val="24"/>
        </w:rPr>
      </w:pPr>
      <w:r w:rsidRPr="00BD7F06">
        <w:rPr>
          <w:rFonts w:ascii="Times New Roman" w:hAnsi="Times New Roman" w:cs="Times New Roman"/>
          <w:b/>
          <w:color w:val="C00000"/>
          <w:sz w:val="24"/>
          <w:szCs w:val="24"/>
        </w:rPr>
        <w:t>The Seventh Day</w:t>
      </w:r>
      <w:r w:rsidRPr="00BD7F06">
        <w:rPr>
          <w:rFonts w:ascii="Times New Roman" w:hAnsi="Times New Roman" w:cs="Times New Roman"/>
          <w:color w:val="C00000"/>
          <w:sz w:val="24"/>
          <w:szCs w:val="24"/>
        </w:rPr>
        <w:t xml:space="preserve"> - The first rede</w:t>
      </w:r>
      <w:r>
        <w:rPr>
          <w:rFonts w:ascii="Times New Roman" w:hAnsi="Times New Roman" w:cs="Times New Roman"/>
          <w:color w:val="C00000"/>
          <w:sz w:val="24"/>
          <w:szCs w:val="24"/>
        </w:rPr>
        <w:t>emer (the Living Torah) returns – He is the ‘second’ redeemer’ (If there is a ‘first’ then there must be a ‘second’.</w:t>
      </w:r>
    </w:p>
    <w:p w:rsidR="00175941" w:rsidRPr="00363751" w:rsidRDefault="00175941"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questions were asked of Rashi regarding Exod. 4:25?</w:t>
      </w:r>
    </w:p>
    <w:p w:rsidR="00EB1774" w:rsidRPr="00EB1774" w:rsidRDefault="00EB1774"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and cast it to his feet</w:t>
      </w:r>
      <w:r w:rsidRPr="00EB1774">
        <w:rPr>
          <w:rFonts w:ascii="Times New Roman" w:hAnsi="Times New Roman" w:cs="Times New Roman"/>
          <w:color w:val="C00000"/>
          <w:sz w:val="24"/>
          <w:szCs w:val="24"/>
          <w:lang w:val="en-US"/>
        </w:rPr>
        <w:t xml:space="preserve"> -  Whose feet?</w:t>
      </w:r>
    </w:p>
    <w:p w:rsidR="00EB1774" w:rsidRPr="00EB1774" w:rsidRDefault="00EB1774"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and she said</w:t>
      </w:r>
      <w:r w:rsidRPr="00EB1774">
        <w:rPr>
          <w:rFonts w:ascii="Times New Roman" w:hAnsi="Times New Roman" w:cs="Times New Roman"/>
          <w:color w:val="C00000"/>
          <w:sz w:val="24"/>
          <w:szCs w:val="24"/>
          <w:lang w:val="en-US"/>
        </w:rPr>
        <w:t xml:space="preserve"> -  To whom was she referring?</w:t>
      </w:r>
    </w:p>
    <w:p w:rsidR="00EB1774" w:rsidRDefault="00EB1774"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For you are a bridegroom of blood to me</w:t>
      </w:r>
      <w:r w:rsidRPr="00EB1774">
        <w:rPr>
          <w:rFonts w:ascii="Times New Roman" w:hAnsi="Times New Roman" w:cs="Times New Roman"/>
          <w:color w:val="C00000"/>
          <w:sz w:val="24"/>
          <w:szCs w:val="24"/>
          <w:lang w:val="en-US"/>
        </w:rPr>
        <w:t xml:space="preserve"> – How was this to be understood?</w:t>
      </w:r>
    </w:p>
    <w:p w:rsidR="004D58D5" w:rsidRDefault="004D58D5" w:rsidP="0058133C">
      <w:pPr>
        <w:pStyle w:val="ListParagraph"/>
        <w:widowControl w:val="0"/>
        <w:spacing w:after="0" w:line="240" w:lineRule="auto"/>
        <w:jc w:val="both"/>
        <w:rPr>
          <w:rFonts w:ascii="Times New Roman" w:hAnsi="Times New Roman" w:cs="Times New Roman"/>
          <w:color w:val="C00000"/>
          <w:sz w:val="24"/>
          <w:szCs w:val="24"/>
        </w:rPr>
      </w:pPr>
    </w:p>
    <w:p w:rsidR="004D58D5" w:rsidRDefault="004D58D5"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HH: One reason why he was not circumcised was because he was traveling and it would not have time to heal.</w:t>
      </w:r>
    </w:p>
    <w:p w:rsidR="00E976C9" w:rsidRDefault="00E976C9" w:rsidP="0058133C">
      <w:pPr>
        <w:pStyle w:val="ListParagraph"/>
        <w:widowControl w:val="0"/>
        <w:spacing w:after="0" w:line="240" w:lineRule="auto"/>
        <w:jc w:val="both"/>
        <w:rPr>
          <w:rFonts w:ascii="Times New Roman" w:hAnsi="Times New Roman" w:cs="Times New Roman"/>
          <w:color w:val="C00000"/>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What questions were asked of Rashi regarding Exod. 4:26? </w:t>
      </w:r>
    </w:p>
    <w:p w:rsidR="00EB1774" w:rsidRPr="00EB1774" w:rsidRDefault="00EB1774"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So He released</w:t>
      </w:r>
      <w:r w:rsidRPr="00EB1774">
        <w:rPr>
          <w:rFonts w:ascii="Times New Roman" w:hAnsi="Times New Roman" w:cs="Times New Roman"/>
          <w:color w:val="C00000"/>
          <w:sz w:val="24"/>
          <w:szCs w:val="24"/>
          <w:lang w:val="en-US"/>
        </w:rPr>
        <w:t xml:space="preserve"> – Who released him and what did she understand from his release?</w:t>
      </w:r>
    </w:p>
    <w:p w:rsidR="00EB1774" w:rsidRPr="00EB1774" w:rsidRDefault="00EB1774"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she said, “A bridegroom of blood concerning the circumcision”</w:t>
      </w:r>
      <w:r w:rsidRPr="00EB1774">
        <w:rPr>
          <w:rFonts w:ascii="Times New Roman" w:hAnsi="Times New Roman" w:cs="Times New Roman"/>
          <w:color w:val="C00000"/>
          <w:sz w:val="24"/>
          <w:szCs w:val="24"/>
          <w:lang w:val="en-US"/>
        </w:rPr>
        <w:t xml:space="preserve"> – Why did she say this?</w:t>
      </w:r>
    </w:p>
    <w:p w:rsidR="00EB1774" w:rsidRDefault="00EB1774" w:rsidP="0058133C">
      <w:pPr>
        <w:pStyle w:val="ListParagraph"/>
        <w:widowControl w:val="0"/>
        <w:spacing w:after="0" w:line="240" w:lineRule="auto"/>
        <w:jc w:val="both"/>
        <w:rPr>
          <w:rFonts w:ascii="Times New Roman" w:hAnsi="Times New Roman" w:cs="Times New Roman"/>
          <w:color w:val="C00000"/>
          <w:sz w:val="24"/>
          <w:szCs w:val="24"/>
          <w:lang w:val="en-US"/>
        </w:rPr>
      </w:pPr>
      <w:r w:rsidRPr="00EB1774">
        <w:rPr>
          <w:rFonts w:ascii="Times New Roman" w:hAnsi="Times New Roman" w:cs="Times New Roman"/>
          <w:b/>
          <w:color w:val="C00000"/>
          <w:sz w:val="24"/>
          <w:szCs w:val="24"/>
          <w:lang w:val="en-US"/>
        </w:rPr>
        <w:t>concerning the circumcision</w:t>
      </w:r>
      <w:r w:rsidRPr="00EB1774">
        <w:rPr>
          <w:rFonts w:ascii="Times New Roman" w:hAnsi="Times New Roman" w:cs="Times New Roman"/>
          <w:color w:val="C00000"/>
          <w:sz w:val="24"/>
          <w:szCs w:val="24"/>
          <w:lang w:val="en-US"/>
        </w:rPr>
        <w:t xml:space="preserve"> – What is the meaning of the Hebrew word: </w:t>
      </w:r>
      <w:r w:rsidRPr="00EB1774">
        <w:rPr>
          <w:rFonts w:ascii="Times New Roman" w:hAnsi="Times New Roman" w:cs="Times New Roman"/>
          <w:color w:val="C00000"/>
          <w:sz w:val="24"/>
          <w:szCs w:val="24"/>
          <w:rtl/>
          <w:lang w:bidi="he-IL"/>
        </w:rPr>
        <w:t>לַמּוּת</w:t>
      </w:r>
      <w:r w:rsidRPr="00EB1774">
        <w:rPr>
          <w:rFonts w:ascii="Times New Roman" w:hAnsi="Times New Roman" w:cs="Times New Roman"/>
          <w:color w:val="C00000"/>
          <w:sz w:val="24"/>
          <w:szCs w:val="24"/>
          <w:lang w:val="en-US"/>
        </w:rPr>
        <w:t>?</w:t>
      </w:r>
    </w:p>
    <w:p w:rsidR="007152B0" w:rsidRDefault="007152B0" w:rsidP="0058133C">
      <w:pPr>
        <w:pStyle w:val="ListParagraph"/>
        <w:widowControl w:val="0"/>
        <w:spacing w:after="0" w:line="240" w:lineRule="auto"/>
        <w:jc w:val="both"/>
        <w:rPr>
          <w:rFonts w:ascii="Times New Roman" w:hAnsi="Times New Roman" w:cs="Times New Roman"/>
          <w:color w:val="C00000"/>
          <w:sz w:val="24"/>
          <w:szCs w:val="24"/>
        </w:rPr>
      </w:pPr>
    </w:p>
    <w:p w:rsidR="007152B0" w:rsidRPr="00EB1774" w:rsidRDefault="007152B0"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HH:  This ‘swallowing’ of the prophet reminds us of Yonah and being swallowed by the fish.</w:t>
      </w:r>
    </w:p>
    <w:p w:rsidR="00EB1774" w:rsidRPr="00363751" w:rsidRDefault="00EB1774"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questions were asked of Rashi regarding Exod. 5:4?</w:t>
      </w:r>
    </w:p>
    <w:p w:rsidR="00FD4EA5" w:rsidRPr="00FD4EA5" w:rsidRDefault="00FD4EA5" w:rsidP="0058133C">
      <w:pPr>
        <w:pStyle w:val="ListParagraph"/>
        <w:widowControl w:val="0"/>
        <w:spacing w:after="0" w:line="240" w:lineRule="auto"/>
        <w:jc w:val="both"/>
        <w:rPr>
          <w:rFonts w:ascii="Times New Roman" w:hAnsi="Times New Roman" w:cs="Times New Roman"/>
          <w:color w:val="C00000"/>
          <w:sz w:val="24"/>
          <w:szCs w:val="24"/>
          <w:lang w:val="en-US"/>
        </w:rPr>
      </w:pPr>
      <w:r w:rsidRPr="00FD4EA5">
        <w:rPr>
          <w:rFonts w:ascii="Times New Roman" w:hAnsi="Times New Roman" w:cs="Times New Roman"/>
          <w:b/>
          <w:color w:val="C00000"/>
          <w:sz w:val="24"/>
          <w:szCs w:val="24"/>
          <w:lang w:val="en-US"/>
        </w:rPr>
        <w:t>do you disturb the people from their work</w:t>
      </w:r>
      <w:r w:rsidRPr="00FD4EA5">
        <w:rPr>
          <w:rFonts w:ascii="Times New Roman" w:hAnsi="Times New Roman" w:cs="Times New Roman"/>
          <w:color w:val="C00000"/>
          <w:sz w:val="24"/>
          <w:szCs w:val="24"/>
          <w:lang w:val="en-US"/>
        </w:rPr>
        <w:t xml:space="preserve"> – What is the meaning of the Hebrew word: </w:t>
      </w:r>
      <w:r w:rsidRPr="00FD4EA5">
        <w:rPr>
          <w:rFonts w:ascii="Times New Roman" w:hAnsi="Times New Roman" w:cs="Times New Roman" w:hint="cs"/>
          <w:color w:val="C00000"/>
          <w:sz w:val="24"/>
          <w:szCs w:val="24"/>
          <w:rtl/>
          <w:lang w:bidi="he-IL"/>
        </w:rPr>
        <w:t>תַּפְרִיעוּ</w:t>
      </w:r>
      <w:r w:rsidRPr="00FD4EA5">
        <w:rPr>
          <w:rFonts w:ascii="Times New Roman" w:hAnsi="Times New Roman" w:cs="Times New Roman"/>
          <w:color w:val="C00000"/>
          <w:sz w:val="24"/>
          <w:szCs w:val="24"/>
          <w:lang w:val="en-US"/>
        </w:rPr>
        <w:t>?</w:t>
      </w:r>
    </w:p>
    <w:p w:rsidR="00FD4EA5" w:rsidRDefault="00FD4EA5" w:rsidP="0058133C">
      <w:pPr>
        <w:pStyle w:val="ListParagraph"/>
        <w:widowControl w:val="0"/>
        <w:spacing w:after="0" w:line="240" w:lineRule="auto"/>
        <w:jc w:val="both"/>
        <w:rPr>
          <w:rFonts w:ascii="Times New Roman" w:hAnsi="Times New Roman" w:cs="Times New Roman"/>
          <w:color w:val="C00000"/>
          <w:sz w:val="24"/>
          <w:szCs w:val="24"/>
          <w:lang w:val="en-US"/>
        </w:rPr>
      </w:pPr>
      <w:r w:rsidRPr="00FD4EA5">
        <w:rPr>
          <w:rFonts w:ascii="Times New Roman" w:hAnsi="Times New Roman" w:cs="Times New Roman"/>
          <w:b/>
          <w:color w:val="C00000"/>
          <w:sz w:val="24"/>
          <w:szCs w:val="24"/>
          <w:lang w:val="en-US"/>
        </w:rPr>
        <w:t>Go to your own labors</w:t>
      </w:r>
      <w:r w:rsidRPr="00FD4EA5">
        <w:rPr>
          <w:rFonts w:ascii="Times New Roman" w:hAnsi="Times New Roman" w:cs="Times New Roman"/>
          <w:color w:val="C00000"/>
          <w:sz w:val="24"/>
          <w:szCs w:val="24"/>
          <w:lang w:val="en-US"/>
        </w:rPr>
        <w:t xml:space="preserve"> – What were these labors?</w:t>
      </w:r>
    </w:p>
    <w:p w:rsidR="007152B0" w:rsidRDefault="007152B0" w:rsidP="0058133C">
      <w:pPr>
        <w:pStyle w:val="ListParagraph"/>
        <w:widowControl w:val="0"/>
        <w:spacing w:after="0" w:line="240" w:lineRule="auto"/>
        <w:jc w:val="both"/>
        <w:rPr>
          <w:rFonts w:ascii="Times New Roman" w:hAnsi="Times New Roman" w:cs="Times New Roman"/>
          <w:color w:val="C00000"/>
          <w:sz w:val="24"/>
          <w:szCs w:val="24"/>
        </w:rPr>
      </w:pPr>
    </w:p>
    <w:p w:rsidR="007152B0" w:rsidRPr="00FD4EA5" w:rsidRDefault="007152B0"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HH: The Levites were </w:t>
      </w:r>
      <w:r w:rsidRPr="007152B0">
        <w:rPr>
          <w:rFonts w:ascii="Times New Roman" w:hAnsi="Times New Roman" w:cs="Times New Roman"/>
          <w:b/>
          <w:i/>
          <w:color w:val="C00000"/>
          <w:sz w:val="24"/>
          <w:szCs w:val="24"/>
        </w:rPr>
        <w:t>not</w:t>
      </w:r>
      <w:r>
        <w:rPr>
          <w:rFonts w:ascii="Times New Roman" w:hAnsi="Times New Roman" w:cs="Times New Roman"/>
          <w:color w:val="C00000"/>
          <w:sz w:val="24"/>
          <w:szCs w:val="24"/>
        </w:rPr>
        <w:t xml:space="preserve"> priests until later at the incident of the golden calf. Therefore I disagree with Rashi who says that they were priests.</w:t>
      </w:r>
    </w:p>
    <w:p w:rsidR="00863B9F" w:rsidRPr="00363751" w:rsidRDefault="00863B9F"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questions were asked of Rashi regarding Exod. 5:14?</w:t>
      </w:r>
    </w:p>
    <w:p w:rsidR="00263969" w:rsidRPr="00D0485D" w:rsidRDefault="00263969" w:rsidP="0058133C">
      <w:pPr>
        <w:pStyle w:val="ListParagraph"/>
        <w:widowControl w:val="0"/>
        <w:spacing w:after="0" w:line="240" w:lineRule="auto"/>
        <w:jc w:val="both"/>
        <w:rPr>
          <w:rFonts w:ascii="Times New Roman" w:hAnsi="Times New Roman" w:cs="Times New Roman"/>
          <w:color w:val="C00000"/>
          <w:sz w:val="24"/>
          <w:szCs w:val="24"/>
          <w:lang w:val="en-US"/>
        </w:rPr>
      </w:pPr>
      <w:r w:rsidRPr="00D0485D">
        <w:rPr>
          <w:rFonts w:ascii="Times New Roman" w:hAnsi="Times New Roman" w:cs="Times New Roman"/>
          <w:b/>
          <w:color w:val="C00000"/>
          <w:sz w:val="24"/>
          <w:szCs w:val="24"/>
          <w:lang w:val="en-US"/>
        </w:rPr>
        <w:t>And the officers of the children of Israel… were beaten</w:t>
      </w:r>
      <w:r w:rsidRPr="00D0485D">
        <w:rPr>
          <w:rFonts w:ascii="Times New Roman" w:hAnsi="Times New Roman" w:cs="Times New Roman"/>
          <w:color w:val="C00000"/>
          <w:sz w:val="24"/>
          <w:szCs w:val="24"/>
          <w:lang w:val="en-US"/>
        </w:rPr>
        <w:t xml:space="preserve"> -  Who were these officers and why were they beaten?</w:t>
      </w:r>
    </w:p>
    <w:p w:rsidR="00263969" w:rsidRPr="00D0485D" w:rsidRDefault="00D0485D" w:rsidP="0058133C">
      <w:pPr>
        <w:pStyle w:val="ListParagraph"/>
        <w:widowControl w:val="0"/>
        <w:spacing w:after="0" w:line="240" w:lineRule="auto"/>
        <w:jc w:val="both"/>
        <w:rPr>
          <w:rFonts w:ascii="Times New Roman" w:hAnsi="Times New Roman" w:cs="Times New Roman"/>
          <w:color w:val="C00000"/>
          <w:sz w:val="24"/>
          <w:szCs w:val="24"/>
        </w:rPr>
      </w:pPr>
      <w:r w:rsidRPr="00D0485D">
        <w:rPr>
          <w:rFonts w:ascii="Times New Roman" w:hAnsi="Times New Roman" w:cs="Times New Roman"/>
          <w:b/>
          <w:color w:val="C00000"/>
          <w:sz w:val="24"/>
          <w:szCs w:val="24"/>
          <w:lang w:val="en-US"/>
        </w:rPr>
        <w:t>And the officers of the children of Israel… were beaten</w:t>
      </w:r>
      <w:r w:rsidRPr="00D0485D">
        <w:rPr>
          <w:rFonts w:ascii="Times New Roman" w:hAnsi="Times New Roman" w:cs="Times New Roman"/>
          <w:color w:val="C00000"/>
          <w:sz w:val="24"/>
          <w:szCs w:val="24"/>
          <w:lang w:val="en-US"/>
        </w:rPr>
        <w:t xml:space="preserve"> -  Who were these officers and why were they beaten?</w:t>
      </w:r>
    </w:p>
    <w:p w:rsidR="00263969" w:rsidRPr="00363751" w:rsidRDefault="00263969"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questions were asked of Rashi regarding Exod. 5:19?</w:t>
      </w:r>
    </w:p>
    <w:p w:rsidR="007154AE" w:rsidRPr="007154AE" w:rsidRDefault="007154AE" w:rsidP="0058133C">
      <w:pPr>
        <w:pStyle w:val="ListParagraph"/>
        <w:widowControl w:val="0"/>
        <w:spacing w:after="0" w:line="240" w:lineRule="auto"/>
        <w:jc w:val="both"/>
        <w:rPr>
          <w:rFonts w:ascii="Times New Roman" w:hAnsi="Times New Roman" w:cs="Times New Roman"/>
          <w:color w:val="C00000"/>
          <w:sz w:val="24"/>
          <w:szCs w:val="24"/>
          <w:lang w:val="en-US"/>
        </w:rPr>
      </w:pPr>
      <w:r w:rsidRPr="007154AE">
        <w:rPr>
          <w:rFonts w:ascii="Times New Roman" w:hAnsi="Times New Roman" w:cs="Times New Roman"/>
          <w:b/>
          <w:color w:val="C00000"/>
          <w:sz w:val="24"/>
          <w:szCs w:val="24"/>
          <w:lang w:val="en-US"/>
        </w:rPr>
        <w:t>The officers of the children of Israel saw</w:t>
      </w:r>
      <w:r w:rsidRPr="007154AE">
        <w:rPr>
          <w:rFonts w:ascii="Times New Roman" w:hAnsi="Times New Roman" w:cs="Times New Roman"/>
          <w:color w:val="C00000"/>
          <w:sz w:val="24"/>
          <w:szCs w:val="24"/>
          <w:lang w:val="en-US"/>
        </w:rPr>
        <w:t xml:space="preserve"> – Who did they see?</w:t>
      </w:r>
    </w:p>
    <w:p w:rsidR="007154AE" w:rsidRPr="007154AE" w:rsidRDefault="007154AE" w:rsidP="0058133C">
      <w:pPr>
        <w:pStyle w:val="ListParagraph"/>
        <w:widowControl w:val="0"/>
        <w:spacing w:after="0" w:line="240" w:lineRule="auto"/>
        <w:jc w:val="both"/>
        <w:rPr>
          <w:rFonts w:ascii="Times New Roman" w:hAnsi="Times New Roman" w:cs="Times New Roman"/>
          <w:color w:val="C00000"/>
          <w:sz w:val="24"/>
          <w:szCs w:val="24"/>
        </w:rPr>
      </w:pPr>
      <w:r w:rsidRPr="007154AE">
        <w:rPr>
          <w:rFonts w:ascii="Times New Roman" w:hAnsi="Times New Roman" w:cs="Times New Roman"/>
          <w:b/>
          <w:color w:val="C00000"/>
          <w:sz w:val="24"/>
          <w:szCs w:val="24"/>
          <w:lang w:val="en-US"/>
        </w:rPr>
        <w:t>in distress</w:t>
      </w:r>
      <w:r w:rsidRPr="007154AE">
        <w:rPr>
          <w:rFonts w:ascii="Times New Roman" w:hAnsi="Times New Roman" w:cs="Times New Roman"/>
          <w:color w:val="C00000"/>
          <w:sz w:val="24"/>
          <w:szCs w:val="24"/>
          <w:lang w:val="en-US"/>
        </w:rPr>
        <w:t xml:space="preserve"> – What was this distress?</w:t>
      </w:r>
    </w:p>
    <w:p w:rsidR="007154AE" w:rsidRDefault="007154AE" w:rsidP="0058133C">
      <w:pPr>
        <w:pStyle w:val="ListParagraph"/>
        <w:widowControl w:val="0"/>
        <w:spacing w:after="0" w:line="240" w:lineRule="auto"/>
        <w:jc w:val="both"/>
        <w:rPr>
          <w:rFonts w:ascii="Times New Roman" w:hAnsi="Times New Roman" w:cs="Times New Roman"/>
          <w:sz w:val="24"/>
          <w:szCs w:val="24"/>
        </w:rPr>
      </w:pPr>
    </w:p>
    <w:p w:rsidR="003B3EC6" w:rsidRDefault="003B3EC6" w:rsidP="0058133C">
      <w:pPr>
        <w:pStyle w:val="ListParagraph"/>
        <w:widowControl w:val="0"/>
        <w:spacing w:after="0" w:line="240" w:lineRule="auto"/>
        <w:jc w:val="both"/>
        <w:rPr>
          <w:rFonts w:ascii="Times New Roman" w:hAnsi="Times New Roman" w:cs="Times New Roman"/>
          <w:sz w:val="24"/>
          <w:szCs w:val="24"/>
        </w:rPr>
      </w:pPr>
    </w:p>
    <w:p w:rsidR="003B3EC6" w:rsidRPr="00363751" w:rsidRDefault="003B3EC6"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lastRenderedPageBreak/>
        <w:t>What questions were asked of Rashi regarding Exod. 6:1?</w:t>
      </w:r>
    </w:p>
    <w:p w:rsidR="00A3447D" w:rsidRPr="00A3447D" w:rsidRDefault="00A3447D" w:rsidP="0058133C">
      <w:pPr>
        <w:pStyle w:val="ListParagraph"/>
        <w:widowControl w:val="0"/>
        <w:spacing w:after="0" w:line="240" w:lineRule="auto"/>
        <w:jc w:val="both"/>
        <w:rPr>
          <w:rFonts w:ascii="Times New Roman" w:hAnsi="Times New Roman" w:cs="Times New Roman"/>
          <w:color w:val="C00000"/>
          <w:sz w:val="24"/>
          <w:szCs w:val="24"/>
          <w:lang w:val="en-US"/>
        </w:rPr>
      </w:pPr>
      <w:r w:rsidRPr="00A3447D">
        <w:rPr>
          <w:rFonts w:ascii="Times New Roman" w:hAnsi="Times New Roman" w:cs="Times New Roman"/>
          <w:b/>
          <w:color w:val="C00000"/>
          <w:sz w:val="24"/>
          <w:szCs w:val="24"/>
          <w:lang w:val="en-US"/>
        </w:rPr>
        <w:t>Now you will see, etc.</w:t>
      </w:r>
      <w:r w:rsidRPr="00A3447D">
        <w:rPr>
          <w:rFonts w:ascii="Times New Roman" w:hAnsi="Times New Roman" w:cs="Times New Roman"/>
          <w:color w:val="C00000"/>
          <w:sz w:val="24"/>
          <w:szCs w:val="24"/>
          <w:lang w:val="en-US"/>
        </w:rPr>
        <w:t xml:space="preserve"> – What will he see and what will be hidden from him?</w:t>
      </w:r>
    </w:p>
    <w:p w:rsidR="00A3447D" w:rsidRPr="00A3447D" w:rsidRDefault="00A3447D" w:rsidP="0058133C">
      <w:pPr>
        <w:pStyle w:val="ListParagraph"/>
        <w:widowControl w:val="0"/>
        <w:spacing w:after="0" w:line="240" w:lineRule="auto"/>
        <w:jc w:val="both"/>
        <w:rPr>
          <w:rFonts w:ascii="Times New Roman" w:hAnsi="Times New Roman" w:cs="Times New Roman"/>
          <w:color w:val="C00000"/>
          <w:sz w:val="24"/>
          <w:szCs w:val="24"/>
          <w:lang w:val="en-US"/>
        </w:rPr>
      </w:pPr>
      <w:r w:rsidRPr="00A3447D">
        <w:rPr>
          <w:rFonts w:ascii="Times New Roman" w:hAnsi="Times New Roman" w:cs="Times New Roman"/>
          <w:b/>
          <w:color w:val="C00000"/>
          <w:sz w:val="24"/>
          <w:szCs w:val="24"/>
          <w:lang w:val="en-US"/>
        </w:rPr>
        <w:t>for with a mighty hand he will let them go</w:t>
      </w:r>
      <w:r w:rsidRPr="00A3447D">
        <w:rPr>
          <w:rFonts w:ascii="Times New Roman" w:hAnsi="Times New Roman" w:cs="Times New Roman"/>
          <w:color w:val="C00000"/>
          <w:sz w:val="24"/>
          <w:szCs w:val="24"/>
          <w:lang w:val="en-US"/>
        </w:rPr>
        <w:t xml:space="preserve"> – How will this happen?</w:t>
      </w:r>
    </w:p>
    <w:p w:rsidR="00A3447D" w:rsidRDefault="00A3447D" w:rsidP="0058133C">
      <w:pPr>
        <w:pStyle w:val="ListParagraph"/>
        <w:widowControl w:val="0"/>
        <w:spacing w:after="0" w:line="240" w:lineRule="auto"/>
        <w:jc w:val="both"/>
        <w:rPr>
          <w:rFonts w:ascii="Times New Roman" w:hAnsi="Times New Roman" w:cs="Times New Roman"/>
          <w:color w:val="C00000"/>
          <w:sz w:val="24"/>
          <w:szCs w:val="24"/>
          <w:lang w:val="en-US"/>
        </w:rPr>
      </w:pPr>
      <w:r w:rsidRPr="00A3447D">
        <w:rPr>
          <w:rFonts w:ascii="Times New Roman" w:hAnsi="Times New Roman" w:cs="Times New Roman"/>
          <w:b/>
          <w:color w:val="C00000"/>
          <w:sz w:val="24"/>
          <w:szCs w:val="24"/>
          <w:lang w:val="en-US"/>
        </w:rPr>
        <w:t>and with a mighty hand he will drive them out of his land</w:t>
      </w:r>
      <w:r w:rsidRPr="00A3447D">
        <w:rPr>
          <w:rFonts w:ascii="Times New Roman" w:hAnsi="Times New Roman" w:cs="Times New Roman"/>
          <w:color w:val="C00000"/>
          <w:sz w:val="24"/>
          <w:szCs w:val="24"/>
          <w:lang w:val="en-US"/>
        </w:rPr>
        <w:t xml:space="preserve"> – Why are they driven when they ‘want’ to go?</w:t>
      </w:r>
    </w:p>
    <w:p w:rsidR="00863B9F" w:rsidRDefault="00863B9F" w:rsidP="0058133C">
      <w:pPr>
        <w:pStyle w:val="ListParagraph"/>
        <w:widowControl w:val="0"/>
        <w:spacing w:after="0" w:line="240" w:lineRule="auto"/>
        <w:jc w:val="both"/>
        <w:rPr>
          <w:rFonts w:ascii="Times New Roman" w:hAnsi="Times New Roman" w:cs="Times New Roman"/>
          <w:color w:val="C00000"/>
          <w:sz w:val="24"/>
          <w:szCs w:val="24"/>
        </w:rPr>
      </w:pPr>
    </w:p>
    <w:p w:rsidR="00863B9F" w:rsidRDefault="00863B9F"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HH:  Why ‘see’ and not ‘hear’? The Bavli says ‘come and hear’. The Yerushalmi and Zohar it says ‘come and see’.</w:t>
      </w:r>
      <w:r w:rsidR="004F1058">
        <w:rPr>
          <w:rFonts w:ascii="Times New Roman" w:hAnsi="Times New Roman" w:cs="Times New Roman"/>
          <w:color w:val="C00000"/>
          <w:sz w:val="24"/>
          <w:szCs w:val="24"/>
        </w:rPr>
        <w:t xml:space="preserve"> The wings pluked from the lion are the wings of GB and they show up as the eagle in the US. The leopard belonged to Kaiser Germany as their emblem. </w:t>
      </w:r>
      <w:r w:rsidR="0028115E">
        <w:rPr>
          <w:rFonts w:ascii="Times New Roman" w:hAnsi="Times New Roman" w:cs="Times New Roman"/>
          <w:color w:val="C00000"/>
          <w:sz w:val="24"/>
          <w:szCs w:val="24"/>
        </w:rPr>
        <w:t>The ‘blitzkrieg’ exemplifies the leopard’s tactics – the tactics of Germany.</w:t>
      </w:r>
      <w:r w:rsidR="004F1058">
        <w:rPr>
          <w:rFonts w:ascii="Times New Roman" w:hAnsi="Times New Roman" w:cs="Times New Roman"/>
          <w:color w:val="C00000"/>
          <w:sz w:val="24"/>
          <w:szCs w:val="24"/>
        </w:rPr>
        <w:t>The bear is the emblem of Russia. Each nation exemplifies the animal that is their emblem.</w:t>
      </w:r>
    </w:p>
    <w:p w:rsidR="004F1058" w:rsidRDefault="004F1058" w:rsidP="0058133C">
      <w:pPr>
        <w:pStyle w:val="ListParagraph"/>
        <w:widowControl w:val="0"/>
        <w:spacing w:after="0" w:line="240" w:lineRule="auto"/>
        <w:jc w:val="both"/>
        <w:rPr>
          <w:rFonts w:ascii="Times New Roman" w:hAnsi="Times New Roman" w:cs="Times New Roman"/>
          <w:color w:val="C00000"/>
          <w:sz w:val="24"/>
          <w:szCs w:val="24"/>
        </w:rPr>
      </w:pPr>
    </w:p>
    <w:p w:rsidR="004F1058" w:rsidRPr="00A3447D" w:rsidRDefault="004F1058"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The dragon with several heads. The dragon is on the dark side. There are also ten sefirot of darkness, not just the light side. China’s emblem is the dragon.</w:t>
      </w:r>
      <w:r w:rsidR="004B2DFD">
        <w:rPr>
          <w:rFonts w:ascii="Times New Roman" w:hAnsi="Times New Roman" w:cs="Times New Roman"/>
          <w:color w:val="C00000"/>
          <w:sz w:val="24"/>
          <w:szCs w:val="24"/>
        </w:rPr>
        <w:t xml:space="preserve"> The several heads are:  Taiwan, Hong Kong, Macao, China, and Singapore. We need to examine symbols to understand the country, and the country’s actions will explain the symbols.</w:t>
      </w:r>
    </w:p>
    <w:p w:rsidR="00A3447D" w:rsidRPr="00363751" w:rsidRDefault="00A3447D"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Concerning Song of Songs 2:9, our Sages explain: </w:t>
      </w:r>
      <w:r w:rsidRPr="00363751">
        <w:rPr>
          <w:rFonts w:ascii="Times New Roman" w:hAnsi="Times New Roman" w:cs="Times New Roman"/>
          <w:b/>
          <w:i/>
          <w:sz w:val="24"/>
          <w:szCs w:val="24"/>
        </w:rPr>
        <w:t>“</w:t>
      </w:r>
      <w:r w:rsidRPr="00363751">
        <w:rPr>
          <w:rFonts w:ascii="Times New Roman" w:hAnsi="Times New Roman" w:cs="Times New Roman"/>
          <w:b/>
          <w:i/>
          <w:sz w:val="24"/>
          <w:szCs w:val="24"/>
          <w:lang w:val="en-US"/>
        </w:rPr>
        <w:t xml:space="preserve">My </w:t>
      </w:r>
      <w:r w:rsidRPr="00363751">
        <w:rPr>
          <w:rFonts w:ascii="Times New Roman" w:hAnsi="Times New Roman" w:cs="Times New Roman"/>
          <w:b/>
          <w:i/>
          <w:iCs/>
          <w:sz w:val="24"/>
          <w:szCs w:val="24"/>
          <w:lang w:val="en-US"/>
        </w:rPr>
        <w:t>beloved is like a gazelle</w:t>
      </w:r>
      <w:r w:rsidRPr="00363751">
        <w:rPr>
          <w:rFonts w:ascii="Times New Roman" w:hAnsi="Times New Roman" w:cs="Times New Roman"/>
          <w:i/>
          <w:iCs/>
          <w:sz w:val="24"/>
          <w:szCs w:val="24"/>
          <w:lang w:val="en-US"/>
        </w:rPr>
        <w:t>.</w:t>
      </w:r>
      <w:r w:rsidRPr="00363751">
        <w:rPr>
          <w:rFonts w:ascii="Times New Roman" w:hAnsi="Times New Roman" w:cs="Times New Roman"/>
          <w:i/>
          <w:iCs/>
          <w:sz w:val="24"/>
          <w:szCs w:val="24"/>
          <w:vertAlign w:val="superscript"/>
          <w:lang w:val="en-US"/>
        </w:rPr>
        <w:t xml:space="preserve"> </w:t>
      </w:r>
      <w:r w:rsidRPr="00363751">
        <w:rPr>
          <w:rFonts w:ascii="Times New Roman" w:hAnsi="Times New Roman" w:cs="Times New Roman"/>
          <w:sz w:val="24"/>
          <w:szCs w:val="24"/>
          <w:lang w:val="en-US"/>
        </w:rPr>
        <w:t>Just as a gazelle appears [and hides] and reappears, so did the first redeemer, [i.e., Moses], appear to the children of Israel, then he disappeared, and then he appeared to them again</w:t>
      </w:r>
      <w:r w:rsidRPr="00363751">
        <w:rPr>
          <w:rFonts w:ascii="Times New Roman" w:hAnsi="Times New Roman" w:cs="Times New Roman"/>
          <w:sz w:val="24"/>
          <w:szCs w:val="24"/>
        </w:rPr>
        <w:t>.” What is the meaning of this comment and its prophetic implications?</w:t>
      </w:r>
    </w:p>
    <w:p w:rsidR="003261E1" w:rsidRPr="003261E1" w:rsidRDefault="003261E1" w:rsidP="0058133C">
      <w:pPr>
        <w:pStyle w:val="ListParagraph"/>
        <w:widowControl w:val="0"/>
        <w:spacing w:after="0" w:line="240" w:lineRule="auto"/>
        <w:jc w:val="both"/>
        <w:rPr>
          <w:rFonts w:ascii="Times New Roman" w:hAnsi="Times New Roman" w:cs="Times New Roman"/>
          <w:color w:val="C00000"/>
          <w:sz w:val="24"/>
          <w:szCs w:val="24"/>
        </w:rPr>
      </w:pPr>
      <w:r w:rsidRPr="003261E1">
        <w:rPr>
          <w:rFonts w:ascii="Times New Roman" w:hAnsi="Times New Roman" w:cs="Times New Roman"/>
          <w:color w:val="C00000"/>
          <w:sz w:val="24"/>
          <w:szCs w:val="24"/>
        </w:rPr>
        <w:t>It means that the Redeemer, the Mashiach ben Yosef, will appear and work, then he will leave for awhile, and afterwords He will return top complete the task.</w:t>
      </w:r>
    </w:p>
    <w:p w:rsidR="003261E1" w:rsidRPr="00363751" w:rsidRDefault="003261E1" w:rsidP="0058133C">
      <w:pPr>
        <w:pStyle w:val="ListParagraph"/>
        <w:widowControl w:val="0"/>
        <w:spacing w:after="0" w:line="240" w:lineRule="auto"/>
        <w:jc w:val="both"/>
        <w:rPr>
          <w:rFonts w:ascii="Times New Roman" w:hAnsi="Times New Roman" w:cs="Times New Roman"/>
          <w:sz w:val="24"/>
          <w:szCs w:val="24"/>
        </w:rPr>
      </w:pPr>
    </w:p>
    <w:p w:rsidR="00363751" w:rsidRPr="003261E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bCs/>
          <w:sz w:val="24"/>
          <w:szCs w:val="24"/>
        </w:rPr>
        <w:t>Why is Pesach always, exactly, thirty days after Purim?</w:t>
      </w:r>
    </w:p>
    <w:p w:rsidR="003261E1" w:rsidRPr="00E6666F" w:rsidRDefault="00A54E2C" w:rsidP="0058133C">
      <w:pPr>
        <w:pStyle w:val="ListParagraph"/>
        <w:widowControl w:val="0"/>
        <w:spacing w:after="0" w:line="240" w:lineRule="auto"/>
        <w:jc w:val="both"/>
        <w:rPr>
          <w:rFonts w:ascii="Times New Roman" w:hAnsi="Times New Roman" w:cs="Times New Roman"/>
          <w:bCs/>
          <w:color w:val="C00000"/>
          <w:sz w:val="24"/>
          <w:szCs w:val="24"/>
        </w:rPr>
      </w:pPr>
      <w:r w:rsidRPr="00E6666F">
        <w:rPr>
          <w:rFonts w:ascii="Times New Roman" w:hAnsi="Times New Roman" w:cs="Times New Roman"/>
          <w:bCs/>
          <w:color w:val="C00000"/>
          <w:sz w:val="24"/>
          <w:szCs w:val="24"/>
        </w:rPr>
        <w:t>To connect the two redemptions.</w:t>
      </w:r>
    </w:p>
    <w:p w:rsidR="003261E1" w:rsidRPr="00363751" w:rsidRDefault="003261E1" w:rsidP="0058133C">
      <w:pPr>
        <w:pStyle w:val="ListParagraph"/>
        <w:widowControl w:val="0"/>
        <w:spacing w:after="0" w:line="240" w:lineRule="auto"/>
        <w:jc w:val="both"/>
        <w:rPr>
          <w:rFonts w:ascii="Times New Roman" w:hAnsi="Times New Roman" w:cs="Times New Roman"/>
          <w:sz w:val="24"/>
          <w:szCs w:val="24"/>
        </w:rPr>
      </w:pPr>
    </w:p>
    <w:p w:rsidR="00363751" w:rsidRPr="009B5AD5"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lang w:val="en-US"/>
        </w:rPr>
        <w:t xml:space="preserve">Pesach intimates that </w:t>
      </w:r>
      <w:r w:rsidRPr="00363751">
        <w:rPr>
          <w:rFonts w:ascii="Times New Roman" w:hAnsi="Times New Roman" w:cs="Times New Roman"/>
          <w:b/>
          <w:sz w:val="24"/>
          <w:szCs w:val="24"/>
          <w:lang w:val="en-US"/>
        </w:rPr>
        <w:t>“unity must be concentrated in one place.”</w:t>
      </w:r>
      <w:r w:rsidRPr="00363751">
        <w:rPr>
          <w:rFonts w:ascii="Times New Roman" w:hAnsi="Times New Roman" w:cs="Times New Roman"/>
          <w:sz w:val="24"/>
          <w:szCs w:val="24"/>
          <w:lang w:val="en-US"/>
        </w:rPr>
        <w:t xml:space="preserve"> What are the implications of this text</w:t>
      </w:r>
      <w:r w:rsidRPr="00363751">
        <w:rPr>
          <w:rFonts w:ascii="Times New Roman" w:hAnsi="Times New Roman" w:cs="Times New Roman"/>
          <w:sz w:val="24"/>
          <w:szCs w:val="24"/>
        </w:rPr>
        <w:t xml:space="preserve">? And does the Nazarean Codicil assert that Pesach is about </w:t>
      </w:r>
      <w:r w:rsidRPr="00363751">
        <w:rPr>
          <w:rFonts w:ascii="Times New Roman" w:hAnsi="Times New Roman" w:cs="Times New Roman"/>
          <w:b/>
          <w:sz w:val="24"/>
          <w:szCs w:val="24"/>
        </w:rPr>
        <w:t>“unity concentrated in one place”?</w:t>
      </w:r>
    </w:p>
    <w:p w:rsidR="009B5AD5" w:rsidRDefault="009B5AD5" w:rsidP="0058133C">
      <w:pPr>
        <w:pStyle w:val="ListParagraph"/>
        <w:widowControl w:val="0"/>
        <w:spacing w:after="0" w:line="240" w:lineRule="auto"/>
        <w:jc w:val="both"/>
        <w:rPr>
          <w:rFonts w:ascii="Times New Roman" w:hAnsi="Times New Roman" w:cs="Times New Roman"/>
          <w:color w:val="C00000"/>
          <w:sz w:val="24"/>
          <w:szCs w:val="24"/>
        </w:rPr>
      </w:pPr>
      <w:r w:rsidRPr="009B5AD5">
        <w:rPr>
          <w:rFonts w:ascii="Times New Roman" w:hAnsi="Times New Roman" w:cs="Times New Roman"/>
          <w:color w:val="C00000"/>
          <w:sz w:val="24"/>
          <w:szCs w:val="24"/>
        </w:rPr>
        <w:t>The implications are that we are all part of each other and of Mashiach.</w:t>
      </w:r>
      <w:r w:rsidR="00883DDE">
        <w:rPr>
          <w:rFonts w:ascii="Times New Roman" w:hAnsi="Times New Roman" w:cs="Times New Roman"/>
          <w:color w:val="C00000"/>
          <w:sz w:val="24"/>
          <w:szCs w:val="24"/>
        </w:rPr>
        <w:t xml:space="preserve"> This concentration must be in a place: the Temple, the body of Mashiach, the synagogue, etc.</w:t>
      </w:r>
    </w:p>
    <w:p w:rsidR="009B5AD5" w:rsidRDefault="009B5AD5" w:rsidP="0058133C">
      <w:pPr>
        <w:pStyle w:val="ListParagraph"/>
        <w:widowControl w:val="0"/>
        <w:spacing w:after="0" w:line="240" w:lineRule="auto"/>
        <w:jc w:val="both"/>
        <w:rPr>
          <w:rFonts w:ascii="Times New Roman" w:hAnsi="Times New Roman" w:cs="Times New Roman"/>
          <w:color w:val="C00000"/>
          <w:sz w:val="24"/>
          <w:szCs w:val="24"/>
        </w:rPr>
      </w:pPr>
    </w:p>
    <w:p w:rsidR="003B3EC6" w:rsidRPr="00CE284F" w:rsidRDefault="00CE284F" w:rsidP="00CE284F">
      <w:pPr>
        <w:pStyle w:val="ListParagraph"/>
        <w:widowControl w:val="0"/>
        <w:spacing w:after="0" w:line="240" w:lineRule="auto"/>
        <w:jc w:val="both"/>
        <w:rPr>
          <w:rFonts w:ascii="Times New Roman" w:hAnsi="Times New Roman" w:cs="Times New Roman"/>
          <w:i/>
          <w:color w:val="C00000"/>
          <w:sz w:val="24"/>
          <w:szCs w:val="24"/>
        </w:rPr>
      </w:pPr>
      <w:r w:rsidRPr="00CE284F">
        <w:rPr>
          <w:rFonts w:ascii="Times New Roman" w:hAnsi="Times New Roman" w:cs="Times New Roman"/>
          <w:b/>
          <w:i/>
          <w:color w:val="C00000"/>
          <w:sz w:val="24"/>
          <w:szCs w:val="24"/>
        </w:rPr>
        <w:t>1 Corinthians 11:17</w:t>
      </w:r>
      <w:r w:rsidRPr="00CE284F">
        <w:rPr>
          <w:rFonts w:ascii="Times New Roman" w:hAnsi="Times New Roman" w:cs="Times New Roman"/>
          <w:i/>
          <w:color w:val="C00000"/>
          <w:sz w:val="24"/>
          <w:szCs w:val="24"/>
        </w:rPr>
        <w:t xml:space="preserve"> Now in this that I declare unto you I praise you not, that ye come together not for the better, but for the worse. 18  For first of all, when ye come together in the church, I hear that there be divisions among you; and I partly believe it. 19  For there must be also heresies among you, that they which are approved may be made manifest among you. 20  When ye come together therefore into </w:t>
      </w:r>
      <w:r w:rsidRPr="00CE284F">
        <w:rPr>
          <w:rFonts w:ascii="Times New Roman" w:hAnsi="Times New Roman" w:cs="Times New Roman"/>
          <w:b/>
          <w:color w:val="C00000"/>
          <w:sz w:val="24"/>
          <w:szCs w:val="24"/>
          <w:highlight w:val="yellow"/>
        </w:rPr>
        <w:t>one place</w:t>
      </w:r>
      <w:r w:rsidRPr="00CE284F">
        <w:rPr>
          <w:rFonts w:ascii="Times New Roman" w:hAnsi="Times New Roman" w:cs="Times New Roman"/>
          <w:i/>
          <w:color w:val="C00000"/>
          <w:sz w:val="24"/>
          <w:szCs w:val="24"/>
        </w:rPr>
        <w:t xml:space="preserve">, this is not to eat the Lord’s supper. 21  For in eating every one taketh before other his own supper: and one is hungry, and another is drunken. 22  What? have ye not houses to eat and to drink in? or despise ye the church of God, and shame them that have not? What shall I say to you? shall I praise you in this? I praise you not. 23 ¶  For I have received of the Lord that which also I delivered unto you, That the Lord Jesus the same night in which he was betrayed took bread: 24  And when he had given thanks, he brake it, and said, Take, eat: this is my body, which is broken for you: this do in remembrance of me. 25  After the same manner also he took the cup, when he had supped, saying, This cup is the new testament in my blood: this </w:t>
      </w:r>
      <w:r w:rsidRPr="00CE284F">
        <w:rPr>
          <w:rFonts w:ascii="Times New Roman" w:hAnsi="Times New Roman" w:cs="Times New Roman"/>
          <w:i/>
          <w:color w:val="C00000"/>
          <w:sz w:val="24"/>
          <w:szCs w:val="24"/>
        </w:rPr>
        <w:lastRenderedPageBreak/>
        <w:t>do ye, as oft as ye drink it, in remembrance of me. 26  For as often as ye eat this bread, and drink this cup, ye do shew the Lord’s death till he come.</w:t>
      </w:r>
    </w:p>
    <w:p w:rsidR="00CE284F" w:rsidRDefault="00CE284F" w:rsidP="00CE284F">
      <w:pPr>
        <w:pStyle w:val="ListParagraph"/>
        <w:widowControl w:val="0"/>
        <w:spacing w:after="0" w:line="240" w:lineRule="auto"/>
        <w:jc w:val="both"/>
        <w:rPr>
          <w:rFonts w:ascii="Times New Roman" w:hAnsi="Times New Roman" w:cs="Times New Roman"/>
          <w:color w:val="C00000"/>
          <w:sz w:val="24"/>
          <w:szCs w:val="24"/>
        </w:rPr>
      </w:pPr>
    </w:p>
    <w:p w:rsidR="003B3EC6" w:rsidRPr="009B5AD5" w:rsidRDefault="003B3EC6"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HH:  Unity requires a ‘place’. There can be no unity without a connected ‘place’.</w:t>
      </w:r>
    </w:p>
    <w:p w:rsidR="009B5AD5" w:rsidRPr="00363751" w:rsidRDefault="009B5AD5"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In Shabbath 88a our Sages state </w:t>
      </w:r>
      <w:r w:rsidRPr="00363751">
        <w:rPr>
          <w:rFonts w:ascii="Times New Roman" w:hAnsi="Times New Roman" w:cs="Times New Roman"/>
          <w:b/>
          <w:i/>
          <w:sz w:val="24"/>
          <w:szCs w:val="24"/>
        </w:rPr>
        <w:t>that at the time of the giving of the Torah at Har Sinai, the Jewish people only accepted Torah from fear of HaShem; at Purim time, they re-accepted Torah out of love</w:t>
      </w:r>
      <w:r w:rsidRPr="00363751">
        <w:rPr>
          <w:rFonts w:ascii="Times New Roman" w:hAnsi="Times New Roman" w:cs="Times New Roman"/>
          <w:sz w:val="24"/>
          <w:szCs w:val="24"/>
        </w:rPr>
        <w:t>. What has greater merit in the eyes of G-d accepting and obeying Torah out of fear of G-d, or out of love of G-d? Please explain.</w:t>
      </w:r>
    </w:p>
    <w:p w:rsidR="00B53FD9" w:rsidRDefault="007E3571" w:rsidP="0058133C">
      <w:pPr>
        <w:pStyle w:val="ListParagraph"/>
        <w:widowControl w:val="0"/>
        <w:spacing w:after="0" w:line="240" w:lineRule="auto"/>
        <w:jc w:val="both"/>
        <w:rPr>
          <w:rFonts w:ascii="Times New Roman" w:hAnsi="Times New Roman" w:cs="Times New Roman"/>
          <w:color w:val="C00000"/>
          <w:sz w:val="24"/>
          <w:szCs w:val="24"/>
        </w:rPr>
      </w:pPr>
      <w:r w:rsidRPr="0058133C">
        <w:rPr>
          <w:rFonts w:ascii="Times New Roman" w:hAnsi="Times New Roman" w:cs="Times New Roman"/>
          <w:color w:val="C00000"/>
          <w:sz w:val="24"/>
          <w:szCs w:val="24"/>
        </w:rPr>
        <w:t>Obey</w:t>
      </w:r>
      <w:r w:rsidR="0058133C">
        <w:rPr>
          <w:rFonts w:ascii="Times New Roman" w:hAnsi="Times New Roman" w:cs="Times New Roman"/>
          <w:color w:val="C00000"/>
          <w:sz w:val="24"/>
          <w:szCs w:val="24"/>
        </w:rPr>
        <w:t>ing</w:t>
      </w:r>
      <w:r w:rsidRPr="0058133C">
        <w:rPr>
          <w:rFonts w:ascii="Times New Roman" w:hAnsi="Times New Roman" w:cs="Times New Roman"/>
          <w:color w:val="C00000"/>
          <w:sz w:val="24"/>
          <w:szCs w:val="24"/>
        </w:rPr>
        <w:t xml:space="preserve"> God out of love has greater merit because love is selfless and shows that we no</w:t>
      </w:r>
      <w:r w:rsidR="0058133C" w:rsidRPr="0058133C">
        <w:rPr>
          <w:rFonts w:ascii="Times New Roman" w:hAnsi="Times New Roman" w:cs="Times New Roman"/>
          <w:color w:val="C00000"/>
          <w:sz w:val="24"/>
          <w:szCs w:val="24"/>
        </w:rPr>
        <w:t xml:space="preserve"> longer obey for fear of the consequences.</w:t>
      </w:r>
    </w:p>
    <w:p w:rsidR="00F85EED" w:rsidRDefault="00F85EED" w:rsidP="0058133C">
      <w:pPr>
        <w:pStyle w:val="ListParagraph"/>
        <w:widowControl w:val="0"/>
        <w:spacing w:after="0" w:line="240" w:lineRule="auto"/>
        <w:jc w:val="both"/>
        <w:rPr>
          <w:rFonts w:ascii="Times New Roman" w:hAnsi="Times New Roman" w:cs="Times New Roman"/>
          <w:color w:val="C00000"/>
          <w:sz w:val="24"/>
          <w:szCs w:val="24"/>
        </w:rPr>
      </w:pPr>
    </w:p>
    <w:p w:rsidR="00F85EED" w:rsidRPr="0058133C" w:rsidRDefault="00F85EED" w:rsidP="0058133C">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HH: It is a matter of maturity.</w:t>
      </w:r>
      <w:r w:rsidR="00417562">
        <w:rPr>
          <w:rFonts w:ascii="Times New Roman" w:hAnsi="Times New Roman" w:cs="Times New Roman"/>
          <w:color w:val="C00000"/>
          <w:sz w:val="24"/>
          <w:szCs w:val="24"/>
        </w:rPr>
        <w:t xml:space="preserve"> When we were young we responded to the fear of his parents, teachers, etc.</w:t>
      </w:r>
      <w:r w:rsidR="00E653AB">
        <w:rPr>
          <w:rFonts w:ascii="Times New Roman" w:hAnsi="Times New Roman" w:cs="Times New Roman"/>
          <w:color w:val="C00000"/>
          <w:sz w:val="24"/>
          <w:szCs w:val="24"/>
        </w:rPr>
        <w:t xml:space="preserve"> When we came out of Egypt, we were brutalkized and responded only to force and fear. Later, in the days of Esther, we had attained maturity and we were no longer under fear.</w:t>
      </w:r>
      <w:r w:rsidR="006E6AEA">
        <w:rPr>
          <w:rFonts w:ascii="Times New Roman" w:hAnsi="Times New Roman" w:cs="Times New Roman"/>
          <w:color w:val="C00000"/>
          <w:sz w:val="24"/>
          <w:szCs w:val="24"/>
        </w:rPr>
        <w:t xml:space="preserve"> Moshe knew His name as yod-hay-vav-hay, the name of chesed. Before that, when wer immature, we knew His as El Shaddai and El Elyon – names that are associated with judgment and fear.</w:t>
      </w:r>
      <w:r w:rsidR="00B554B6">
        <w:rPr>
          <w:rFonts w:ascii="Times New Roman" w:hAnsi="Times New Roman" w:cs="Times New Roman"/>
          <w:color w:val="C00000"/>
          <w:sz w:val="24"/>
          <w:szCs w:val="24"/>
        </w:rPr>
        <w:t xml:space="preserve"> Love is for mature people.</w:t>
      </w:r>
    </w:p>
    <w:p w:rsidR="00B53FD9" w:rsidRPr="00363751" w:rsidRDefault="00B53FD9" w:rsidP="0058133C">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What did Ittai the Gittite</w:t>
      </w:r>
      <w:r w:rsidRPr="00363751">
        <w:rPr>
          <w:rFonts w:ascii="Times New Roman" w:hAnsi="Times New Roman" w:cs="Times New Roman"/>
          <w:sz w:val="24"/>
          <w:szCs w:val="24"/>
          <w:cs/>
        </w:rPr>
        <w:t xml:space="preserve"> </w:t>
      </w:r>
      <w:r w:rsidR="00F8598F">
        <w:rPr>
          <w:rFonts w:ascii="Times New Roman" w:hAnsi="Times New Roman" w:cs="Times New Roman"/>
          <w:sz w:val="24"/>
          <w:szCs w:val="24"/>
          <w:lang w:val="en-US"/>
        </w:rPr>
        <w:t>say</w:t>
      </w:r>
      <w:r w:rsidRPr="00363751">
        <w:rPr>
          <w:rFonts w:ascii="Times New Roman" w:hAnsi="Times New Roman" w:cs="Times New Roman"/>
          <w:sz w:val="24"/>
          <w:szCs w:val="24"/>
          <w:lang w:val="en-US"/>
        </w:rPr>
        <w:t xml:space="preserve"> to King David, and what did King David </w:t>
      </w:r>
      <w:r w:rsidR="00F8598F">
        <w:rPr>
          <w:rFonts w:ascii="Times New Roman" w:hAnsi="Times New Roman" w:cs="Times New Roman"/>
          <w:sz w:val="24"/>
          <w:szCs w:val="24"/>
          <w:lang w:val="en-US"/>
        </w:rPr>
        <w:t>think</w:t>
      </w:r>
      <w:r w:rsidRPr="00363751">
        <w:rPr>
          <w:rFonts w:ascii="Times New Roman" w:hAnsi="Times New Roman" w:cs="Times New Roman"/>
          <w:sz w:val="24"/>
          <w:szCs w:val="24"/>
          <w:lang w:val="en-US"/>
        </w:rPr>
        <w:t xml:space="preserve"> upon hearing this answer</w:t>
      </w:r>
      <w:r w:rsidRPr="00363751">
        <w:rPr>
          <w:rFonts w:ascii="Times New Roman" w:hAnsi="Times New Roman" w:cs="Times New Roman"/>
          <w:sz w:val="24"/>
          <w:szCs w:val="24"/>
          <w:cs/>
        </w:rPr>
        <w:t>‎</w:t>
      </w:r>
      <w:r w:rsidRPr="00363751">
        <w:rPr>
          <w:rFonts w:ascii="Times New Roman" w:hAnsi="Times New Roman" w:cs="Times New Roman"/>
          <w:sz w:val="24"/>
          <w:szCs w:val="24"/>
        </w:rPr>
        <w:t>? And what implications does this answer of Ittai the Gittite has for us?</w:t>
      </w:r>
    </w:p>
    <w:p w:rsidR="00F8598F" w:rsidRPr="004472C8" w:rsidRDefault="00F8598F" w:rsidP="00F8598F">
      <w:pPr>
        <w:pStyle w:val="ListParagraph"/>
        <w:widowControl w:val="0"/>
        <w:spacing w:after="0" w:line="240" w:lineRule="auto"/>
        <w:jc w:val="both"/>
        <w:rPr>
          <w:rFonts w:ascii="Times New Roman" w:hAnsi="Times New Roman" w:cs="Times New Roman"/>
          <w:color w:val="C00000"/>
          <w:sz w:val="24"/>
          <w:szCs w:val="24"/>
        </w:rPr>
      </w:pPr>
      <w:r w:rsidRPr="004472C8">
        <w:rPr>
          <w:rFonts w:ascii="Times New Roman" w:hAnsi="Times New Roman" w:cs="Times New Roman"/>
          <w:color w:val="C00000"/>
          <w:sz w:val="24"/>
          <w:szCs w:val="24"/>
        </w:rPr>
        <w:t>Ittai said that he wanted to be with King David no matter what the consequences</w:t>
      </w:r>
      <w:r w:rsidR="00B554B6">
        <w:rPr>
          <w:rFonts w:ascii="Times New Roman" w:hAnsi="Times New Roman" w:cs="Times New Roman"/>
          <w:color w:val="C00000"/>
          <w:sz w:val="24"/>
          <w:szCs w:val="24"/>
        </w:rPr>
        <w:t xml:space="preserve"> – just like Ruth (David’s great, great grandmother) who committed to Naomi.</w:t>
      </w:r>
      <w:r w:rsidRPr="004472C8">
        <w:rPr>
          <w:rFonts w:ascii="Times New Roman" w:hAnsi="Times New Roman" w:cs="Times New Roman"/>
          <w:color w:val="C00000"/>
          <w:sz w:val="24"/>
          <w:szCs w:val="24"/>
        </w:rPr>
        <w:t xml:space="preserve"> </w:t>
      </w:r>
      <w:r w:rsidR="00B554B6">
        <w:rPr>
          <w:rFonts w:ascii="Times New Roman" w:hAnsi="Times New Roman" w:cs="Times New Roman"/>
          <w:color w:val="C00000"/>
          <w:sz w:val="24"/>
          <w:szCs w:val="24"/>
        </w:rPr>
        <w:t>We also ought to commit to our Hakhamim.</w:t>
      </w:r>
    </w:p>
    <w:p w:rsidR="002D6F41" w:rsidRDefault="002D6F41" w:rsidP="00F8598F">
      <w:pPr>
        <w:pStyle w:val="ListParagraph"/>
        <w:widowControl w:val="0"/>
        <w:spacing w:after="0" w:line="240" w:lineRule="auto"/>
        <w:jc w:val="both"/>
        <w:rPr>
          <w:rFonts w:ascii="Times New Roman" w:hAnsi="Times New Roman" w:cs="Times New Roman"/>
          <w:sz w:val="24"/>
          <w:szCs w:val="24"/>
        </w:rPr>
      </w:pPr>
    </w:p>
    <w:p w:rsidR="00363751" w:rsidRPr="002D6F4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What is the relationship between the statement of </w:t>
      </w:r>
      <w:r w:rsidRPr="00363751">
        <w:rPr>
          <w:rFonts w:ascii="Times New Roman" w:hAnsi="Times New Roman" w:cs="Times New Roman"/>
          <w:sz w:val="24"/>
          <w:szCs w:val="24"/>
          <w:cs/>
        </w:rPr>
        <w:t>‎</w:t>
      </w:r>
      <w:r w:rsidRPr="00363751">
        <w:rPr>
          <w:rFonts w:ascii="Times New Roman" w:hAnsi="Times New Roman" w:cs="Times New Roman"/>
          <w:sz w:val="24"/>
          <w:szCs w:val="24"/>
        </w:rPr>
        <w:t xml:space="preserve"> Ittai the Gittite and the idea that </w:t>
      </w:r>
      <w:r w:rsidRPr="00363751">
        <w:rPr>
          <w:rFonts w:ascii="Times New Roman" w:hAnsi="Times New Roman" w:cs="Times New Roman"/>
          <w:b/>
          <w:sz w:val="24"/>
          <w:szCs w:val="24"/>
        </w:rPr>
        <w:t xml:space="preserve">“Pesach intimates that “unity must be concentrated in one place”? </w:t>
      </w:r>
    </w:p>
    <w:p w:rsidR="002D6F41" w:rsidRPr="002D6F41" w:rsidRDefault="002D6F41" w:rsidP="002D6F41">
      <w:pPr>
        <w:pStyle w:val="ListParagraph"/>
        <w:widowControl w:val="0"/>
        <w:spacing w:after="0" w:line="240" w:lineRule="auto"/>
        <w:jc w:val="both"/>
        <w:rPr>
          <w:rFonts w:ascii="Times New Roman" w:hAnsi="Times New Roman" w:cs="Times New Roman"/>
          <w:color w:val="C00000"/>
          <w:sz w:val="24"/>
          <w:szCs w:val="24"/>
        </w:rPr>
      </w:pPr>
      <w:r w:rsidRPr="002D6F41">
        <w:rPr>
          <w:rFonts w:ascii="Times New Roman" w:hAnsi="Times New Roman" w:cs="Times New Roman"/>
          <w:color w:val="C00000"/>
          <w:sz w:val="24"/>
          <w:szCs w:val="24"/>
        </w:rPr>
        <w:t>Gittai recognized that being with the head of Israel was to be joined to the whole body</w:t>
      </w:r>
      <w:r w:rsidR="00003650">
        <w:rPr>
          <w:rFonts w:ascii="Times New Roman" w:hAnsi="Times New Roman" w:cs="Times New Roman"/>
          <w:color w:val="C00000"/>
          <w:sz w:val="24"/>
          <w:szCs w:val="24"/>
        </w:rPr>
        <w:t>, in the same place</w:t>
      </w:r>
      <w:r w:rsidRPr="002D6F41">
        <w:rPr>
          <w:rFonts w:ascii="Times New Roman" w:hAnsi="Times New Roman" w:cs="Times New Roman"/>
          <w:color w:val="C00000"/>
          <w:sz w:val="24"/>
          <w:szCs w:val="24"/>
        </w:rPr>
        <w:t>. This was the unity he sought.</w:t>
      </w:r>
    </w:p>
    <w:p w:rsidR="002D6F41" w:rsidRPr="00363751" w:rsidRDefault="002D6F41" w:rsidP="002D6F41">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In Lk 8:49-56 we read that the Master “with a </w:t>
      </w:r>
      <w:r w:rsidRPr="00363751">
        <w:rPr>
          <w:rFonts w:ascii="Times New Roman" w:hAnsi="Times New Roman" w:cs="Times New Roman"/>
          <w:b/>
          <w:sz w:val="24"/>
          <w:szCs w:val="24"/>
          <w:u w:val="single"/>
        </w:rPr>
        <w:t>strong hand</w:t>
      </w:r>
      <w:r w:rsidRPr="00363751">
        <w:rPr>
          <w:rFonts w:ascii="Times New Roman" w:hAnsi="Times New Roman" w:cs="Times New Roman"/>
          <w:sz w:val="24"/>
          <w:szCs w:val="24"/>
        </w:rPr>
        <w:t xml:space="preserve"> took her with his Tallit by the hand.” Allegorically speaking what is the Master prophesying here?</w:t>
      </w:r>
    </w:p>
    <w:p w:rsidR="00B866D6" w:rsidRPr="00B866D6" w:rsidRDefault="00B866D6" w:rsidP="00B866D6">
      <w:pPr>
        <w:pStyle w:val="ListParagraph"/>
        <w:widowControl w:val="0"/>
        <w:spacing w:after="0" w:line="240" w:lineRule="auto"/>
        <w:jc w:val="both"/>
        <w:rPr>
          <w:rFonts w:ascii="Times New Roman" w:hAnsi="Times New Roman" w:cs="Times New Roman"/>
          <w:color w:val="C00000"/>
          <w:sz w:val="24"/>
          <w:szCs w:val="24"/>
        </w:rPr>
      </w:pPr>
      <w:r w:rsidRPr="00B866D6">
        <w:rPr>
          <w:rFonts w:ascii="Times New Roman" w:hAnsi="Times New Roman" w:cs="Times New Roman"/>
          <w:bCs/>
          <w:iCs/>
          <w:color w:val="C00000"/>
          <w:sz w:val="24"/>
          <w:szCs w:val="24"/>
          <w:lang w:val="en-US"/>
        </w:rPr>
        <w:t>As G-d’s agent, Messiah</w:t>
      </w:r>
      <w:r w:rsidR="009D39B7">
        <w:rPr>
          <w:rFonts w:ascii="Times New Roman" w:hAnsi="Times New Roman" w:cs="Times New Roman"/>
          <w:bCs/>
          <w:iCs/>
          <w:color w:val="C00000"/>
          <w:sz w:val="24"/>
          <w:szCs w:val="24"/>
          <w:lang w:val="en-US"/>
        </w:rPr>
        <w:t xml:space="preserve"> (as the personification of the Torah)</w:t>
      </w:r>
      <w:r w:rsidRPr="00B866D6">
        <w:rPr>
          <w:rFonts w:ascii="Times New Roman" w:hAnsi="Times New Roman" w:cs="Times New Roman"/>
          <w:bCs/>
          <w:iCs/>
          <w:color w:val="C00000"/>
          <w:sz w:val="24"/>
          <w:szCs w:val="24"/>
          <w:lang w:val="en-US"/>
        </w:rPr>
        <w:t xml:space="preserve"> must deliver her from the bondage of Mitzrayim, literally and allegorically.</w:t>
      </w:r>
    </w:p>
    <w:p w:rsidR="00B866D6" w:rsidRPr="00363751" w:rsidRDefault="00B866D6" w:rsidP="00B866D6">
      <w:pPr>
        <w:pStyle w:val="ListParagraph"/>
        <w:widowControl w:val="0"/>
        <w:spacing w:after="0" w:line="240" w:lineRule="auto"/>
        <w:jc w:val="both"/>
        <w:rPr>
          <w:rFonts w:ascii="Times New Roman" w:hAnsi="Times New Roman" w:cs="Times New Roman"/>
          <w:sz w:val="24"/>
          <w:szCs w:val="24"/>
        </w:rPr>
      </w:pPr>
    </w:p>
    <w:p w:rsidR="00363751" w:rsidRPr="00D86075"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In Acts 12;1-12 the Angel of Ha-Shem said to Hakham Tsefet: “Wrap your cloak (Tallit) around you and walk with me.” Allegorically speaking, what did the angel commanded Hakham Tsefet? And what does this have to do with the </w:t>
      </w:r>
      <w:r w:rsidRPr="00363751">
        <w:rPr>
          <w:rFonts w:ascii="Times New Roman" w:hAnsi="Times New Roman" w:cs="Times New Roman"/>
          <w:b/>
          <w:sz w:val="24"/>
          <w:szCs w:val="24"/>
        </w:rPr>
        <w:t>“</w:t>
      </w:r>
      <w:r w:rsidRPr="00363751">
        <w:rPr>
          <w:rFonts w:ascii="Times New Roman" w:hAnsi="Times New Roman" w:cs="Times New Roman"/>
          <w:b/>
          <w:sz w:val="24"/>
          <w:szCs w:val="24"/>
          <w:u w:val="single"/>
        </w:rPr>
        <w:t>strong hand</w:t>
      </w:r>
      <w:r w:rsidRPr="00363751">
        <w:rPr>
          <w:rFonts w:ascii="Times New Roman" w:hAnsi="Times New Roman" w:cs="Times New Roman"/>
          <w:b/>
          <w:sz w:val="24"/>
          <w:szCs w:val="24"/>
        </w:rPr>
        <w:t>”?</w:t>
      </w:r>
    </w:p>
    <w:p w:rsidR="00D86075" w:rsidRPr="00D86075" w:rsidRDefault="00D86075" w:rsidP="00D86075">
      <w:pPr>
        <w:pStyle w:val="ListParagraph"/>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lang w:val="en-US"/>
        </w:rPr>
        <w:t xml:space="preserve">Put on your Tallit </w:t>
      </w:r>
      <w:r w:rsidR="008666F0">
        <w:rPr>
          <w:rFonts w:ascii="Times New Roman" w:hAnsi="Times New Roman" w:cs="Times New Roman"/>
          <w:color w:val="C00000"/>
          <w:sz w:val="24"/>
          <w:szCs w:val="24"/>
          <w:lang w:val="en-US"/>
        </w:rPr>
        <w:t xml:space="preserve">(oral Torah) </w:t>
      </w:r>
      <w:r>
        <w:rPr>
          <w:rFonts w:ascii="Times New Roman" w:hAnsi="Times New Roman" w:cs="Times New Roman"/>
          <w:color w:val="C00000"/>
          <w:sz w:val="24"/>
          <w:szCs w:val="24"/>
          <w:lang w:val="en-US"/>
        </w:rPr>
        <w:t>and w</w:t>
      </w:r>
      <w:r w:rsidRPr="00D86075">
        <w:rPr>
          <w:rFonts w:ascii="Times New Roman" w:hAnsi="Times New Roman" w:cs="Times New Roman"/>
          <w:color w:val="C00000"/>
          <w:sz w:val="24"/>
          <w:szCs w:val="24"/>
          <w:lang w:val="en-US"/>
        </w:rPr>
        <w:t>alk into the future</w:t>
      </w:r>
      <w:r w:rsidR="009D39B7">
        <w:rPr>
          <w:rFonts w:ascii="Times New Roman" w:hAnsi="Times New Roman" w:cs="Times New Roman"/>
          <w:color w:val="C00000"/>
          <w:sz w:val="24"/>
          <w:szCs w:val="24"/>
          <w:lang w:val="en-US"/>
        </w:rPr>
        <w:t xml:space="preserve"> – out of the galut</w:t>
      </w:r>
      <w:r>
        <w:rPr>
          <w:rFonts w:ascii="Times New Roman" w:hAnsi="Times New Roman" w:cs="Times New Roman"/>
          <w:color w:val="C00000"/>
          <w:sz w:val="24"/>
          <w:szCs w:val="24"/>
          <w:lang w:val="en-US"/>
        </w:rPr>
        <w:t>.</w:t>
      </w:r>
      <w:r w:rsidR="00575A72">
        <w:rPr>
          <w:rFonts w:ascii="Times New Roman" w:hAnsi="Times New Roman" w:cs="Times New Roman"/>
          <w:color w:val="C00000"/>
          <w:sz w:val="24"/>
          <w:szCs w:val="24"/>
          <w:lang w:val="en-US"/>
        </w:rPr>
        <w:t xml:space="preserve"> </w:t>
      </w:r>
      <w:r w:rsidR="00575A72">
        <w:rPr>
          <w:rFonts w:ascii="Times New Roman" w:hAnsi="Times New Roman" w:cs="Times New Roman"/>
          <w:bCs/>
          <w:iCs/>
          <w:color w:val="C00000"/>
          <w:sz w:val="24"/>
          <w:szCs w:val="24"/>
          <w:lang w:val="en-US"/>
        </w:rPr>
        <w:t>The angel delivered Hakham Tsefet</w:t>
      </w:r>
      <w:r w:rsidR="00575A72" w:rsidRPr="00575A72">
        <w:rPr>
          <w:rFonts w:ascii="Times New Roman" w:hAnsi="Times New Roman" w:cs="Times New Roman"/>
          <w:bCs/>
          <w:iCs/>
          <w:color w:val="C00000"/>
          <w:sz w:val="24"/>
          <w:szCs w:val="24"/>
          <w:lang w:val="en-US"/>
        </w:rPr>
        <w:t xml:space="preserve"> from the bondage of </w:t>
      </w:r>
      <w:r w:rsidR="00575A72">
        <w:rPr>
          <w:rFonts w:ascii="Times New Roman" w:hAnsi="Times New Roman" w:cs="Times New Roman"/>
          <w:bCs/>
          <w:iCs/>
          <w:color w:val="C00000"/>
          <w:sz w:val="24"/>
          <w:szCs w:val="24"/>
          <w:lang w:val="en-US"/>
        </w:rPr>
        <w:t>jail</w:t>
      </w:r>
      <w:r w:rsidR="009D39B7">
        <w:rPr>
          <w:rFonts w:ascii="Times New Roman" w:hAnsi="Times New Roman" w:cs="Times New Roman"/>
          <w:bCs/>
          <w:iCs/>
          <w:color w:val="C00000"/>
          <w:sz w:val="24"/>
          <w:szCs w:val="24"/>
          <w:lang w:val="en-US"/>
        </w:rPr>
        <w:t xml:space="preserve"> (galut)</w:t>
      </w:r>
      <w:r w:rsidR="00575A72" w:rsidRPr="00575A72">
        <w:rPr>
          <w:rFonts w:ascii="Times New Roman" w:hAnsi="Times New Roman" w:cs="Times New Roman"/>
          <w:bCs/>
          <w:iCs/>
          <w:color w:val="C00000"/>
          <w:sz w:val="24"/>
          <w:szCs w:val="24"/>
          <w:lang w:val="en-US"/>
        </w:rPr>
        <w:t>, literally and allegorically.</w:t>
      </w:r>
    </w:p>
    <w:p w:rsidR="00D86075" w:rsidRPr="00363751" w:rsidRDefault="00D86075" w:rsidP="00D86075">
      <w:pPr>
        <w:pStyle w:val="ListParagraph"/>
        <w:widowControl w:val="0"/>
        <w:spacing w:after="0" w:line="240" w:lineRule="auto"/>
        <w:jc w:val="both"/>
        <w:rPr>
          <w:rFonts w:ascii="Times New Roman" w:hAnsi="Times New Roman" w:cs="Times New Roman"/>
          <w:sz w:val="24"/>
          <w:szCs w:val="24"/>
        </w:rPr>
      </w:pPr>
    </w:p>
    <w:p w:rsidR="00363751" w:rsidRDefault="00363751" w:rsidP="0058133C">
      <w:pPr>
        <w:pStyle w:val="ListParagraph"/>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rPr>
        <w:t xml:space="preserve">How can we surmise that the events narrated in Acts 12:1-12 took place just before Pesach and in the month of Nisan?  </w:t>
      </w:r>
    </w:p>
    <w:p w:rsidR="006402F3" w:rsidRPr="00747754" w:rsidRDefault="006402F3" w:rsidP="006402F3">
      <w:pPr>
        <w:pStyle w:val="ListParagraph"/>
        <w:widowControl w:val="0"/>
        <w:spacing w:after="0" w:line="240" w:lineRule="auto"/>
        <w:jc w:val="both"/>
        <w:rPr>
          <w:rFonts w:ascii="Times New Roman" w:hAnsi="Times New Roman" w:cs="Times New Roman"/>
          <w:color w:val="C00000"/>
          <w:sz w:val="24"/>
          <w:szCs w:val="24"/>
        </w:rPr>
      </w:pPr>
      <w:r w:rsidRPr="00747754">
        <w:rPr>
          <w:rFonts w:ascii="Times New Roman" w:hAnsi="Times New Roman" w:cs="Times New Roman"/>
          <w:color w:val="C00000"/>
          <w:sz w:val="24"/>
          <w:szCs w:val="24"/>
        </w:rPr>
        <w:t xml:space="preserve">It says explicitly that it was </w:t>
      </w:r>
      <w:r w:rsidRPr="00747754">
        <w:rPr>
          <w:rFonts w:ascii="Times New Roman" w:hAnsi="Times New Roman" w:cs="Times New Roman"/>
          <w:color w:val="C00000"/>
          <w:sz w:val="24"/>
          <w:szCs w:val="24"/>
          <w:lang w:val="en-US"/>
        </w:rPr>
        <w:t>during the days of Unleavened Bread.</w:t>
      </w:r>
      <w:r w:rsidR="008666F0">
        <w:rPr>
          <w:rFonts w:ascii="Times New Roman" w:hAnsi="Times New Roman" w:cs="Times New Roman"/>
          <w:color w:val="C00000"/>
          <w:sz w:val="24"/>
          <w:szCs w:val="24"/>
          <w:lang w:val="en-US"/>
        </w:rPr>
        <w:t xml:space="preserve"> There are other hints:  ‘passed’, ‘quickly’, ‘gaurds’, etc.</w:t>
      </w:r>
    </w:p>
    <w:p w:rsidR="006402F3" w:rsidRDefault="006402F3" w:rsidP="006402F3">
      <w:pPr>
        <w:pStyle w:val="ListParagraph"/>
        <w:widowControl w:val="0"/>
        <w:spacing w:after="0" w:line="240" w:lineRule="auto"/>
        <w:jc w:val="both"/>
        <w:rPr>
          <w:rFonts w:ascii="Times New Roman" w:hAnsi="Times New Roman" w:cs="Times New Roman"/>
          <w:sz w:val="24"/>
          <w:szCs w:val="24"/>
        </w:rPr>
      </w:pPr>
    </w:p>
    <w:p w:rsidR="009D39B7" w:rsidRPr="00363751" w:rsidRDefault="009D39B7" w:rsidP="006402F3">
      <w:pPr>
        <w:pStyle w:val="ListParagraph"/>
        <w:widowControl w:val="0"/>
        <w:spacing w:after="0" w:line="240" w:lineRule="auto"/>
        <w:jc w:val="both"/>
        <w:rPr>
          <w:rFonts w:ascii="Times New Roman" w:hAnsi="Times New Roman" w:cs="Times New Roman"/>
          <w:sz w:val="24"/>
          <w:szCs w:val="24"/>
        </w:rPr>
      </w:pPr>
    </w:p>
    <w:p w:rsidR="00363751" w:rsidRDefault="00363751" w:rsidP="0058133C">
      <w:pPr>
        <w:widowControl w:val="0"/>
        <w:numPr>
          <w:ilvl w:val="0"/>
          <w:numId w:val="1"/>
        </w:numPr>
        <w:spacing w:after="0" w:line="240" w:lineRule="auto"/>
        <w:jc w:val="both"/>
        <w:rPr>
          <w:rFonts w:ascii="Times New Roman" w:hAnsi="Times New Roman" w:cs="Times New Roman"/>
          <w:sz w:val="24"/>
          <w:szCs w:val="24"/>
        </w:rPr>
      </w:pPr>
      <w:r w:rsidRPr="00363751">
        <w:rPr>
          <w:rFonts w:ascii="Times New Roman" w:hAnsi="Times New Roman" w:cs="Times New Roman"/>
          <w:sz w:val="24"/>
          <w:szCs w:val="24"/>
          <w:cs/>
        </w:rPr>
        <w:t>‎</w:t>
      </w:r>
      <w:r w:rsidRPr="00363751">
        <w:rPr>
          <w:rFonts w:ascii="Times New Roman" w:hAnsi="Times New Roman" w:cs="Times New Roman"/>
          <w:sz w:val="24"/>
          <w:szCs w:val="24"/>
        </w:rPr>
        <w:t xml:space="preserve">If Pesach is a time of liberty, why should Hakham Shaul be telling us that the Galut Gadol is about to be initiated? </w:t>
      </w:r>
    </w:p>
    <w:p w:rsidR="00747754" w:rsidRDefault="00747754" w:rsidP="00747754">
      <w:pPr>
        <w:widowControl w:val="0"/>
        <w:spacing w:after="0" w:line="240" w:lineRule="auto"/>
        <w:ind w:left="720"/>
        <w:jc w:val="both"/>
        <w:rPr>
          <w:rFonts w:ascii="Times New Roman" w:hAnsi="Times New Roman" w:cs="Times New Roman"/>
          <w:color w:val="C00000"/>
          <w:sz w:val="24"/>
          <w:szCs w:val="24"/>
        </w:rPr>
      </w:pPr>
      <w:r w:rsidRPr="00747754">
        <w:rPr>
          <w:rFonts w:ascii="Times New Roman" w:hAnsi="Times New Roman" w:cs="Times New Roman"/>
          <w:color w:val="C00000"/>
          <w:sz w:val="24"/>
          <w:szCs w:val="24"/>
        </w:rPr>
        <w:t>Because the Egyptian exile began and ended on Pesach.</w:t>
      </w:r>
    </w:p>
    <w:p w:rsidR="009F53FB" w:rsidRDefault="009F53FB" w:rsidP="00747754">
      <w:pPr>
        <w:widowControl w:val="0"/>
        <w:spacing w:after="0" w:line="240" w:lineRule="auto"/>
        <w:ind w:left="720"/>
        <w:jc w:val="both"/>
        <w:rPr>
          <w:rFonts w:ascii="Times New Roman" w:hAnsi="Times New Roman" w:cs="Times New Roman"/>
          <w:color w:val="C00000"/>
          <w:sz w:val="24"/>
          <w:szCs w:val="24"/>
        </w:rPr>
      </w:pPr>
    </w:p>
    <w:p w:rsidR="009F53FB" w:rsidRPr="00747754" w:rsidRDefault="009F53FB" w:rsidP="00747754">
      <w:pPr>
        <w:widowControl w:val="0"/>
        <w:spacing w:after="0" w:line="240" w:lineRule="auto"/>
        <w:ind w:left="720"/>
        <w:jc w:val="both"/>
        <w:rPr>
          <w:rFonts w:ascii="Times New Roman" w:hAnsi="Times New Roman" w:cs="Times New Roman"/>
          <w:color w:val="C00000"/>
          <w:sz w:val="24"/>
          <w:szCs w:val="24"/>
        </w:rPr>
      </w:pPr>
      <w:r>
        <w:rPr>
          <w:rFonts w:ascii="Times New Roman" w:hAnsi="Times New Roman" w:cs="Times New Roman"/>
          <w:color w:val="C00000"/>
          <w:sz w:val="24"/>
          <w:szCs w:val="24"/>
        </w:rPr>
        <w:t>HH: Galut is for the disobedient. For those who do what they are supposed to do, for these there is no galut. Yonah did not do what he was supposed to do, then he went into galut in the fish. When he repented, then the galut ended and the fish spit him out.</w:t>
      </w:r>
    </w:p>
    <w:p w:rsidR="00747754" w:rsidRPr="00363751" w:rsidRDefault="00747754" w:rsidP="00747754">
      <w:pPr>
        <w:widowControl w:val="0"/>
        <w:spacing w:after="0" w:line="240" w:lineRule="auto"/>
        <w:ind w:left="720"/>
        <w:jc w:val="both"/>
        <w:rPr>
          <w:rFonts w:ascii="Times New Roman" w:hAnsi="Times New Roman" w:cs="Times New Roman"/>
          <w:sz w:val="24"/>
          <w:szCs w:val="24"/>
        </w:rPr>
      </w:pPr>
    </w:p>
    <w:p w:rsidR="00363751" w:rsidRDefault="00AF6119" w:rsidP="0058133C">
      <w:pPr>
        <w:widowControl w:val="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was the prophecy for the week?</w:t>
      </w:r>
    </w:p>
    <w:p w:rsidR="00AF6119" w:rsidRPr="00AF6119" w:rsidRDefault="00AF6119" w:rsidP="00AF6119">
      <w:pPr>
        <w:widowControl w:val="0"/>
        <w:spacing w:after="0" w:line="240" w:lineRule="auto"/>
        <w:ind w:left="720"/>
        <w:jc w:val="both"/>
        <w:rPr>
          <w:rFonts w:ascii="Times New Roman" w:hAnsi="Times New Roman" w:cs="Times New Roman"/>
          <w:color w:val="C00000"/>
          <w:sz w:val="24"/>
          <w:szCs w:val="24"/>
          <w:cs/>
        </w:rPr>
      </w:pPr>
      <w:r w:rsidRPr="00AF6119">
        <w:rPr>
          <w:rFonts w:ascii="Times New Roman" w:hAnsi="Times New Roman" w:cs="Times New Roman"/>
          <w:color w:val="C00000"/>
          <w:sz w:val="24"/>
          <w:szCs w:val="24"/>
        </w:rPr>
        <w:t>Prepare now for the redeemer and the redemption – focus on the oral Torah</w:t>
      </w:r>
      <w:r w:rsidR="00822CCC">
        <w:rPr>
          <w:rFonts w:ascii="Times New Roman" w:hAnsi="Times New Roman" w:cs="Times New Roman"/>
          <w:color w:val="C00000"/>
          <w:sz w:val="24"/>
          <w:szCs w:val="24"/>
        </w:rPr>
        <w:t xml:space="preserve"> (yad chazakah)</w:t>
      </w:r>
      <w:r w:rsidRPr="00AF6119">
        <w:rPr>
          <w:rFonts w:ascii="Times New Roman" w:hAnsi="Times New Roman" w:cs="Times New Roman"/>
          <w:color w:val="C00000"/>
          <w:sz w:val="24"/>
          <w:szCs w:val="24"/>
        </w:rPr>
        <w:t xml:space="preserve"> – the details of Pesach.</w:t>
      </w:r>
    </w:p>
    <w:p w:rsidR="00747754" w:rsidRPr="00363751" w:rsidRDefault="00747754" w:rsidP="00747754">
      <w:pPr>
        <w:widowControl w:val="0"/>
        <w:spacing w:after="0" w:line="240" w:lineRule="auto"/>
        <w:ind w:left="720"/>
        <w:jc w:val="both"/>
        <w:rPr>
          <w:rFonts w:ascii="Times New Roman" w:hAnsi="Times New Roman" w:cs="Times New Roman"/>
          <w:sz w:val="24"/>
          <w:szCs w:val="24"/>
        </w:rPr>
      </w:pPr>
    </w:p>
    <w:p w:rsidR="006968FE" w:rsidRPr="00363751" w:rsidRDefault="006968FE" w:rsidP="0058133C">
      <w:pPr>
        <w:rPr>
          <w:rFonts w:ascii="Times New Roman" w:hAnsi="Times New Roman" w:cs="Times New Roman"/>
          <w:sz w:val="24"/>
          <w:szCs w:val="24"/>
        </w:rPr>
      </w:pPr>
    </w:p>
    <w:sectPr w:rsidR="006968FE" w:rsidRPr="00363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718" w:rsidRDefault="00C72718" w:rsidP="00E976C9">
      <w:pPr>
        <w:spacing w:after="0" w:line="240" w:lineRule="auto"/>
      </w:pPr>
      <w:r>
        <w:separator/>
      </w:r>
    </w:p>
  </w:endnote>
  <w:endnote w:type="continuationSeparator" w:id="0">
    <w:p w:rsidR="00C72718" w:rsidRDefault="00C72718" w:rsidP="00E9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718" w:rsidRDefault="00C72718" w:rsidP="00E976C9">
      <w:pPr>
        <w:spacing w:after="0" w:line="240" w:lineRule="auto"/>
      </w:pPr>
      <w:r>
        <w:separator/>
      </w:r>
    </w:p>
  </w:footnote>
  <w:footnote w:type="continuationSeparator" w:id="0">
    <w:p w:rsidR="00C72718" w:rsidRDefault="00C72718" w:rsidP="00E976C9">
      <w:pPr>
        <w:spacing w:after="0" w:line="240" w:lineRule="auto"/>
      </w:pPr>
      <w:r>
        <w:continuationSeparator/>
      </w:r>
    </w:p>
  </w:footnote>
  <w:footnote w:id="1">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Shemoth Rabbah 5:23.</w:t>
      </w:r>
    </w:p>
  </w:footnote>
  <w:footnote w:id="2">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Verse 10.</w:t>
      </w:r>
    </w:p>
  </w:footnote>
  <w:footnote w:id="3">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Shemoth Rabbah 5:24.</w:t>
      </w:r>
    </w:p>
  </w:footnote>
  <w:footnote w:id="4">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Verse 20.</w:t>
      </w:r>
    </w:p>
  </w:footnote>
  <w:footnote w:id="5">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Above, 4:19.</w:t>
      </w:r>
    </w:p>
  </w:footnote>
  <w:footnote w:id="6">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Shir Hashirim Rabbah 2:22.</w:t>
      </w:r>
    </w:p>
  </w:footnote>
  <w:footnote w:id="7">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Song of Songs 2:9.</w:t>
      </w:r>
    </w:p>
  </w:footnote>
  <w:footnote w:id="8">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Verse 20.</w:t>
      </w:r>
    </w:p>
  </w:footnote>
  <w:footnote w:id="9">
    <w:p w:rsidR="00E976C9" w:rsidRPr="000E19B5" w:rsidRDefault="00E976C9" w:rsidP="00E976C9">
      <w:pPr>
        <w:pStyle w:val="FootnoteText"/>
        <w:rPr>
          <w:sz w:val="18"/>
          <w:szCs w:val="18"/>
        </w:rPr>
      </w:pPr>
      <w:r w:rsidRPr="000E19B5">
        <w:rPr>
          <w:rStyle w:val="FootnoteReference"/>
          <w:sz w:val="18"/>
          <w:szCs w:val="18"/>
        </w:rPr>
        <w:footnoteRef/>
      </w:r>
      <w:r w:rsidRPr="000E19B5">
        <w:rPr>
          <w:sz w:val="18"/>
          <w:szCs w:val="18"/>
        </w:rPr>
        <w:t xml:space="preserve"> In the Midrash above: "Yehudah B'rabbi." In the Hebrew text of Ramban: "And Rabbi Yehudah Br'." But see Hyman's Toldoth Tannaim V'amoraim that the correct reading is: "Rabbi Yehudah Beribi" or "Yudan Beribi".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51"/>
    <w:rsid w:val="00003650"/>
    <w:rsid w:val="00175941"/>
    <w:rsid w:val="00263969"/>
    <w:rsid w:val="0028115E"/>
    <w:rsid w:val="002D6F41"/>
    <w:rsid w:val="003261E1"/>
    <w:rsid w:val="00363751"/>
    <w:rsid w:val="003B3EC6"/>
    <w:rsid w:val="00417562"/>
    <w:rsid w:val="004472C8"/>
    <w:rsid w:val="004B2DFD"/>
    <w:rsid w:val="004D58D5"/>
    <w:rsid w:val="004E22EF"/>
    <w:rsid w:val="004E58B0"/>
    <w:rsid w:val="004F1058"/>
    <w:rsid w:val="00575A72"/>
    <w:rsid w:val="0058133C"/>
    <w:rsid w:val="005D4FBF"/>
    <w:rsid w:val="00622892"/>
    <w:rsid w:val="006402F3"/>
    <w:rsid w:val="006968FE"/>
    <w:rsid w:val="006E6AEA"/>
    <w:rsid w:val="007152B0"/>
    <w:rsid w:val="007154AE"/>
    <w:rsid w:val="00747754"/>
    <w:rsid w:val="007E3571"/>
    <w:rsid w:val="00822CCC"/>
    <w:rsid w:val="00863B9F"/>
    <w:rsid w:val="008666F0"/>
    <w:rsid w:val="00883DDE"/>
    <w:rsid w:val="009B5AD5"/>
    <w:rsid w:val="009D39B7"/>
    <w:rsid w:val="009F53FB"/>
    <w:rsid w:val="00A3447D"/>
    <w:rsid w:val="00A54E2C"/>
    <w:rsid w:val="00A603E5"/>
    <w:rsid w:val="00AF6119"/>
    <w:rsid w:val="00B53FD9"/>
    <w:rsid w:val="00B554B6"/>
    <w:rsid w:val="00B866D6"/>
    <w:rsid w:val="00BD7F06"/>
    <w:rsid w:val="00C72718"/>
    <w:rsid w:val="00C826F1"/>
    <w:rsid w:val="00CE284F"/>
    <w:rsid w:val="00CF2A6A"/>
    <w:rsid w:val="00D0485D"/>
    <w:rsid w:val="00D86075"/>
    <w:rsid w:val="00E653AB"/>
    <w:rsid w:val="00E6666F"/>
    <w:rsid w:val="00E976C9"/>
    <w:rsid w:val="00EB1774"/>
    <w:rsid w:val="00EF622A"/>
    <w:rsid w:val="00F8598F"/>
    <w:rsid w:val="00F85EED"/>
    <w:rsid w:val="00FD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CDDC7-7A71-4CF8-AEB3-F8966B89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751"/>
    <w:pPr>
      <w:spacing w:after="200" w:line="276" w:lineRule="auto"/>
    </w:pPr>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751"/>
    <w:pPr>
      <w:ind w:left="720"/>
      <w:contextualSpacing/>
    </w:pPr>
  </w:style>
  <w:style w:type="paragraph" w:styleId="FootnoteText">
    <w:name w:val="footnote text"/>
    <w:basedOn w:val="Normal"/>
    <w:link w:val="FootnoteTextChar"/>
    <w:qFormat/>
    <w:rsid w:val="00E976C9"/>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E976C9"/>
    <w:rPr>
      <w:rFonts w:ascii="Times New Roman" w:eastAsia="Calibri" w:hAnsi="Times New Roman" w:cs="Times New Roman"/>
      <w:sz w:val="20"/>
      <w:szCs w:val="20"/>
    </w:rPr>
  </w:style>
  <w:style w:type="character" w:styleId="FootnoteReference">
    <w:name w:val="footnote reference"/>
    <w:basedOn w:val="DefaultParagraphFont"/>
    <w:unhideWhenUsed/>
    <w:qFormat/>
    <w:rsid w:val="00E976C9"/>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2013-03-21T00:20:00Z</dcterms:created>
  <dcterms:modified xsi:type="dcterms:W3CDTF">2013-03-21T00:20:00Z</dcterms:modified>
</cp:coreProperties>
</file>