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E5" w:rsidRPr="004456C9" w:rsidRDefault="00734EE5" w:rsidP="00734EE5">
      <w:pPr>
        <w:keepNext/>
        <w:widowControl w:val="0"/>
        <w:jc w:val="center"/>
        <w:rPr>
          <w:rFonts w:eastAsia="Times New Roman" w:cs="Times New Roman"/>
          <w:szCs w:val="24"/>
          <w:lang w:eastAsia="en-AU" w:bidi="he-IL"/>
        </w:rPr>
      </w:pPr>
      <w:bookmarkStart w:id="0" w:name="_GoBack"/>
      <w:bookmarkEnd w:id="0"/>
      <w:r w:rsidRPr="004456C9">
        <w:rPr>
          <w:rFonts w:eastAsia="Times New Roman" w:cs="Times New Roman"/>
          <w:b/>
          <w:bCs/>
          <w:szCs w:val="24"/>
          <w:lang w:eastAsia="en-AU" w:bidi="he-IL"/>
        </w:rPr>
        <w:t>Some Questions to Ponder:</w:t>
      </w:r>
    </w:p>
    <w:p w:rsidR="00734EE5" w:rsidRPr="004456C9" w:rsidRDefault="00734EE5" w:rsidP="00734EE5">
      <w:pPr>
        <w:keepNext/>
        <w:widowControl w:val="0"/>
        <w:rPr>
          <w:rFonts w:cs="Times New Roman"/>
          <w:szCs w:val="24"/>
        </w:rPr>
      </w:pPr>
    </w:p>
    <w:p w:rsidR="00734EE5" w:rsidRPr="004456C9" w:rsidRDefault="00734EE5" w:rsidP="00734EE5">
      <w:pPr>
        <w:pStyle w:val="ListParagraph"/>
        <w:keepNext/>
        <w:widowControl w:val="0"/>
        <w:numPr>
          <w:ilvl w:val="0"/>
          <w:numId w:val="1"/>
        </w:numPr>
        <w:rPr>
          <w:rFonts w:cs="Times New Roman"/>
          <w:szCs w:val="24"/>
        </w:rPr>
      </w:pPr>
      <w:r w:rsidRPr="004456C9">
        <w:rPr>
          <w:rFonts w:cs="Times New Roman"/>
          <w:szCs w:val="24"/>
        </w:rPr>
        <w:t>From all the readings for this week, which particular verse or passage caught your attention and fired your heart and imagination?</w:t>
      </w:r>
    </w:p>
    <w:p w:rsidR="00EC291B" w:rsidRPr="004456C9" w:rsidRDefault="00C2719A" w:rsidP="00EC291B">
      <w:pPr>
        <w:pStyle w:val="ListParagraph"/>
        <w:keepNext/>
        <w:widowControl w:val="0"/>
        <w:rPr>
          <w:rFonts w:cs="Times New Roman"/>
          <w:color w:val="C00000"/>
          <w:szCs w:val="24"/>
        </w:rPr>
      </w:pPr>
      <w:r w:rsidRPr="004456C9">
        <w:rPr>
          <w:rFonts w:cs="Times New Roman"/>
          <w:color w:val="C00000"/>
          <w:szCs w:val="24"/>
        </w:rPr>
        <w:t xml:space="preserve">I was fired </w:t>
      </w:r>
      <w:r w:rsidR="00B067A7">
        <w:rPr>
          <w:rFonts w:cs="Times New Roman"/>
          <w:color w:val="C00000"/>
          <w:szCs w:val="24"/>
        </w:rPr>
        <w:t>b</w:t>
      </w:r>
      <w:r w:rsidRPr="004456C9">
        <w:rPr>
          <w:rFonts w:cs="Times New Roman"/>
          <w:color w:val="C00000"/>
          <w:szCs w:val="24"/>
        </w:rPr>
        <w:t>y the translation of Romans 15. It was very enlightening to read in this translation.</w:t>
      </w:r>
    </w:p>
    <w:p w:rsidR="00EC291B" w:rsidRPr="004456C9" w:rsidRDefault="00EC291B" w:rsidP="00EC291B">
      <w:pPr>
        <w:pStyle w:val="ListParagraph"/>
        <w:keepNext/>
        <w:widowControl w:val="0"/>
        <w:rPr>
          <w:rFonts w:cs="Times New Roman"/>
          <w:szCs w:val="24"/>
        </w:rPr>
      </w:pPr>
    </w:p>
    <w:p w:rsidR="00734EE5" w:rsidRPr="004456C9"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24:19?</w:t>
      </w:r>
    </w:p>
    <w:p w:rsidR="000974CB" w:rsidRPr="004456C9" w:rsidRDefault="000974CB" w:rsidP="000974CB">
      <w:pPr>
        <w:pStyle w:val="ListParagraph"/>
        <w:keepNext/>
        <w:widowControl w:val="0"/>
        <w:rPr>
          <w:rFonts w:eastAsia="Times New Roman" w:cs="Times New Roman"/>
          <w:bCs/>
          <w:color w:val="C00000"/>
          <w:szCs w:val="24"/>
          <w:lang w:eastAsia="en-AU" w:bidi="he-IL"/>
        </w:rPr>
      </w:pPr>
      <w:r w:rsidRPr="004456C9">
        <w:rPr>
          <w:rFonts w:eastAsia="Times New Roman" w:cs="Times New Roman"/>
          <w:b/>
          <w:bCs/>
          <w:color w:val="C00000"/>
          <w:szCs w:val="24"/>
          <w:lang w:eastAsia="en-AU" w:bidi="he-IL"/>
        </w:rPr>
        <w:t>and forget a sheaf</w:t>
      </w:r>
      <w:r w:rsidRPr="004456C9">
        <w:rPr>
          <w:rFonts w:eastAsia="Times New Roman" w:cs="Times New Roman"/>
          <w:bCs/>
          <w:color w:val="C00000"/>
          <w:szCs w:val="24"/>
          <w:lang w:eastAsia="en-AU" w:bidi="he-IL"/>
        </w:rPr>
        <w:t xml:space="preserve"> – Does this apply to all forgotten grain.</w:t>
      </w:r>
    </w:p>
    <w:p w:rsidR="000974CB" w:rsidRPr="004456C9" w:rsidRDefault="000974CB" w:rsidP="000974CB">
      <w:pPr>
        <w:pStyle w:val="ListParagraph"/>
        <w:keepNext/>
        <w:widowControl w:val="0"/>
        <w:rPr>
          <w:rFonts w:eastAsia="Times New Roman" w:cs="Times New Roman"/>
          <w:color w:val="C00000"/>
          <w:szCs w:val="24"/>
          <w:lang w:eastAsia="en-AU" w:bidi="he-IL"/>
        </w:rPr>
      </w:pPr>
      <w:r w:rsidRPr="004456C9">
        <w:rPr>
          <w:rFonts w:eastAsia="Times New Roman" w:cs="Times New Roman"/>
          <w:b/>
          <w:bCs/>
          <w:color w:val="C00000"/>
          <w:szCs w:val="24"/>
          <w:lang w:eastAsia="en-AU" w:bidi="he-IL"/>
        </w:rPr>
        <w:t>[When you reap your harvest in your field and forget a sheaf]</w:t>
      </w:r>
      <w:r w:rsidRPr="004456C9">
        <w:rPr>
          <w:rFonts w:eastAsia="Times New Roman" w:cs="Times New Roman"/>
          <w:bCs/>
          <w:color w:val="C00000"/>
          <w:szCs w:val="24"/>
          <w:lang w:eastAsia="en-AU" w:bidi="he-IL"/>
        </w:rPr>
        <w:t xml:space="preserve"> - </w:t>
      </w:r>
      <w:r w:rsidRPr="004456C9">
        <w:rPr>
          <w:rFonts w:eastAsia="Times New Roman" w:cs="Times New Roman"/>
          <w:color w:val="C00000"/>
          <w:szCs w:val="24"/>
          <w:lang w:eastAsia="en-AU" w:bidi="he-IL"/>
        </w:rPr>
        <w:t>Why the repetition of the word "field"?</w:t>
      </w:r>
    </w:p>
    <w:p w:rsidR="000974CB" w:rsidRPr="004456C9" w:rsidRDefault="000974CB" w:rsidP="000974CB">
      <w:pPr>
        <w:pStyle w:val="ListParagraph"/>
        <w:keepNext/>
        <w:widowControl w:val="0"/>
        <w:rPr>
          <w:rFonts w:eastAsia="Times New Roman" w:cs="Times New Roman"/>
          <w:bCs/>
          <w:color w:val="C00000"/>
          <w:szCs w:val="24"/>
          <w:lang w:eastAsia="en-AU" w:bidi="he-IL"/>
        </w:rPr>
      </w:pPr>
      <w:r w:rsidRPr="004456C9">
        <w:rPr>
          <w:rFonts w:eastAsia="Times New Roman" w:cs="Times New Roman"/>
          <w:b/>
          <w:bCs/>
          <w:color w:val="C00000"/>
          <w:szCs w:val="24"/>
          <w:lang w:eastAsia="en-AU" w:bidi="he-IL"/>
        </w:rPr>
        <w:t>you shall not go back to take it</w:t>
      </w:r>
      <w:r w:rsidRPr="004456C9">
        <w:rPr>
          <w:rFonts w:eastAsia="Times New Roman" w:cs="Times New Roman"/>
          <w:bCs/>
          <w:color w:val="C00000"/>
          <w:szCs w:val="24"/>
          <w:lang w:eastAsia="en-AU" w:bidi="he-IL"/>
        </w:rPr>
        <w:t xml:space="preserve"> – What did our sages understand from this pasuk?</w:t>
      </w:r>
    </w:p>
    <w:p w:rsidR="000974CB" w:rsidRPr="004456C9" w:rsidRDefault="000974CB" w:rsidP="000974CB">
      <w:pPr>
        <w:pStyle w:val="ListParagraph"/>
        <w:keepNext/>
        <w:widowControl w:val="0"/>
        <w:rPr>
          <w:rFonts w:cs="Times New Roman"/>
          <w:color w:val="C00000"/>
          <w:szCs w:val="24"/>
        </w:rPr>
      </w:pPr>
      <w:r w:rsidRPr="004456C9">
        <w:rPr>
          <w:rFonts w:eastAsia="Times New Roman" w:cs="Times New Roman"/>
          <w:b/>
          <w:bCs/>
          <w:color w:val="C00000"/>
          <w:szCs w:val="24"/>
          <w:lang w:eastAsia="en-AU" w:bidi="he-IL"/>
        </w:rPr>
        <w:t>so that [the Lord, your God,] will bless you</w:t>
      </w:r>
      <w:r w:rsidRPr="004456C9">
        <w:rPr>
          <w:rFonts w:eastAsia="Times New Roman" w:cs="Times New Roman"/>
          <w:bCs/>
          <w:color w:val="C00000"/>
          <w:szCs w:val="24"/>
          <w:lang w:eastAsia="en-AU" w:bidi="he-IL"/>
        </w:rPr>
        <w:t xml:space="preserve"> </w:t>
      </w:r>
      <w:r w:rsidR="003D4416" w:rsidRPr="004456C9">
        <w:rPr>
          <w:rFonts w:eastAsia="Times New Roman" w:cs="Times New Roman"/>
          <w:bCs/>
          <w:color w:val="C00000"/>
          <w:szCs w:val="24"/>
          <w:lang w:eastAsia="en-AU" w:bidi="he-IL"/>
        </w:rPr>
        <w:t>–</w:t>
      </w:r>
      <w:r w:rsidRPr="004456C9">
        <w:rPr>
          <w:rFonts w:eastAsia="Times New Roman" w:cs="Times New Roman"/>
          <w:bCs/>
          <w:color w:val="C00000"/>
          <w:szCs w:val="24"/>
          <w:lang w:eastAsia="en-AU" w:bidi="he-IL"/>
        </w:rPr>
        <w:t xml:space="preserve"> </w:t>
      </w:r>
      <w:r w:rsidR="003D4416" w:rsidRPr="004456C9">
        <w:rPr>
          <w:rFonts w:eastAsia="Times New Roman" w:cs="Times New Roman"/>
          <w:bCs/>
          <w:color w:val="C00000"/>
          <w:szCs w:val="24"/>
          <w:lang w:eastAsia="en-AU" w:bidi="he-IL"/>
        </w:rPr>
        <w:t>Is there a blessing without intent.</w:t>
      </w:r>
    </w:p>
    <w:p w:rsidR="000974CB" w:rsidRPr="004456C9" w:rsidRDefault="000974CB" w:rsidP="000974CB">
      <w:pPr>
        <w:pStyle w:val="ListParagraph"/>
        <w:keepNext/>
        <w:widowControl w:val="0"/>
        <w:rPr>
          <w:rFonts w:cs="Times New Roman"/>
          <w:szCs w:val="24"/>
        </w:rPr>
      </w:pPr>
    </w:p>
    <w:p w:rsidR="00734EE5" w:rsidRPr="004456C9"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23:20?</w:t>
      </w:r>
    </w:p>
    <w:p w:rsidR="00B30E88" w:rsidRPr="004456C9" w:rsidRDefault="00B30E88" w:rsidP="00B30E88">
      <w:pPr>
        <w:pStyle w:val="ListParagraph"/>
        <w:keepNext/>
        <w:widowControl w:val="0"/>
        <w:rPr>
          <w:rFonts w:cs="Times New Roman"/>
          <w:color w:val="C00000"/>
          <w:szCs w:val="24"/>
        </w:rPr>
      </w:pPr>
      <w:r w:rsidRPr="004456C9">
        <w:rPr>
          <w:rFonts w:eastAsia="Times New Roman" w:cs="Times New Roman"/>
          <w:b/>
          <w:bCs/>
          <w:color w:val="C00000"/>
          <w:szCs w:val="24"/>
          <w:lang w:eastAsia="en-AU" w:bidi="he-IL"/>
        </w:rPr>
        <w:t>you shall not deglorify it</w:t>
      </w:r>
      <w:r w:rsidRPr="004456C9">
        <w:rPr>
          <w:rFonts w:eastAsia="Times New Roman" w:cs="Times New Roman"/>
          <w:color w:val="C00000"/>
          <w:szCs w:val="24"/>
          <w:lang w:eastAsia="en-AU" w:bidi="he-IL"/>
        </w:rPr>
        <w:t xml:space="preserve"> </w:t>
      </w:r>
      <w:r w:rsidRPr="004456C9">
        <w:rPr>
          <w:rFonts w:eastAsia="Times New Roman" w:cs="Times New Roman"/>
          <w:b/>
          <w:color w:val="C00000"/>
          <w:szCs w:val="24"/>
          <w:lang w:eastAsia="en-AU" w:bidi="he-IL"/>
        </w:rPr>
        <w:t>[by picking all its fruit] after you</w:t>
      </w:r>
      <w:r w:rsidRPr="004456C9">
        <w:rPr>
          <w:rFonts w:eastAsia="Times New Roman" w:cs="Times New Roman"/>
          <w:color w:val="C00000"/>
          <w:szCs w:val="24"/>
          <w:lang w:eastAsia="en-AU" w:bidi="he-IL"/>
        </w:rPr>
        <w:t xml:space="preserve"> – What is the meaning of the Hebrew phrase: </w:t>
      </w:r>
      <w:r w:rsidRPr="004456C9">
        <w:rPr>
          <w:rFonts w:eastAsia="Times New Roman" w:cs="Times New Roman"/>
          <w:color w:val="C00000"/>
          <w:szCs w:val="24"/>
          <w:rtl/>
          <w:lang w:eastAsia="en-AU" w:bidi="he-IL"/>
        </w:rPr>
        <w:t>לֹא־תְפַאֵר</w:t>
      </w:r>
      <w:r w:rsidRPr="004456C9">
        <w:rPr>
          <w:rFonts w:eastAsia="Times New Roman" w:cs="Times New Roman"/>
          <w:color w:val="C00000"/>
          <w:szCs w:val="24"/>
          <w:lang w:eastAsia="en-AU" w:bidi="he-IL"/>
        </w:rPr>
        <w:t>?</w:t>
      </w:r>
    </w:p>
    <w:p w:rsidR="00B30E88" w:rsidRPr="004456C9" w:rsidRDefault="00B30E88" w:rsidP="00B30E88">
      <w:pPr>
        <w:pStyle w:val="ListParagraph"/>
        <w:keepNext/>
        <w:widowControl w:val="0"/>
        <w:rPr>
          <w:rFonts w:cs="Times New Roman"/>
          <w:szCs w:val="24"/>
        </w:rPr>
      </w:pPr>
    </w:p>
    <w:p w:rsidR="00734EE5" w:rsidRPr="004456C9"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25:1?</w:t>
      </w:r>
    </w:p>
    <w:p w:rsidR="00EA5D7F" w:rsidRPr="004456C9" w:rsidRDefault="00EA5D7F" w:rsidP="00EA5D7F">
      <w:pPr>
        <w:pStyle w:val="ListParagraph"/>
        <w:keepNext/>
        <w:widowControl w:val="0"/>
        <w:rPr>
          <w:rFonts w:eastAsia="Times New Roman" w:cs="Times New Roman"/>
          <w:bCs/>
          <w:color w:val="C00000"/>
          <w:szCs w:val="24"/>
          <w:lang w:eastAsia="en-AU" w:bidi="he-IL"/>
        </w:rPr>
      </w:pPr>
      <w:r w:rsidRPr="004456C9">
        <w:rPr>
          <w:rFonts w:eastAsia="Times New Roman" w:cs="Times New Roman"/>
          <w:b/>
          <w:bCs/>
          <w:color w:val="C00000"/>
          <w:szCs w:val="24"/>
          <w:lang w:eastAsia="en-AU" w:bidi="he-IL"/>
        </w:rPr>
        <w:t>If there is a quarrel</w:t>
      </w:r>
      <w:r w:rsidRPr="004456C9">
        <w:rPr>
          <w:rFonts w:eastAsia="Times New Roman" w:cs="Times New Roman"/>
          <w:bCs/>
          <w:color w:val="C00000"/>
          <w:szCs w:val="24"/>
          <w:lang w:eastAsia="en-AU" w:bidi="he-IL"/>
        </w:rPr>
        <w:t xml:space="preserve"> – What is the result of a quarrel?</w:t>
      </w:r>
    </w:p>
    <w:p w:rsidR="00EA5D7F" w:rsidRPr="004456C9" w:rsidRDefault="00EA5D7F" w:rsidP="00EA5D7F">
      <w:pPr>
        <w:pStyle w:val="ListParagraph"/>
        <w:keepNext/>
        <w:widowControl w:val="0"/>
        <w:rPr>
          <w:rFonts w:cs="Times New Roman"/>
          <w:color w:val="C00000"/>
          <w:szCs w:val="24"/>
        </w:rPr>
      </w:pPr>
      <w:r w:rsidRPr="004456C9">
        <w:rPr>
          <w:rFonts w:eastAsia="Times New Roman" w:cs="Times New Roman"/>
          <w:b/>
          <w:bCs/>
          <w:color w:val="C00000"/>
          <w:szCs w:val="24"/>
          <w:lang w:eastAsia="en-AU" w:bidi="he-IL"/>
        </w:rPr>
        <w:t>and condemn the guilty one</w:t>
      </w:r>
      <w:r w:rsidRPr="004456C9">
        <w:rPr>
          <w:rFonts w:eastAsia="Times New Roman" w:cs="Times New Roman"/>
          <w:bCs/>
          <w:color w:val="C00000"/>
          <w:szCs w:val="24"/>
          <w:lang w:eastAsia="en-AU" w:bidi="he-IL"/>
        </w:rPr>
        <w:t xml:space="preserve"> – Is the guilty one always flogged?</w:t>
      </w:r>
    </w:p>
    <w:p w:rsidR="00EA5D7F" w:rsidRPr="004456C9" w:rsidRDefault="00EA5D7F" w:rsidP="00EA5D7F">
      <w:pPr>
        <w:pStyle w:val="ListParagraph"/>
        <w:keepNext/>
        <w:widowControl w:val="0"/>
        <w:rPr>
          <w:rFonts w:cs="Times New Roman"/>
          <w:szCs w:val="24"/>
        </w:rPr>
      </w:pPr>
    </w:p>
    <w:p w:rsidR="00734EE5" w:rsidRPr="004456C9"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25:2?</w:t>
      </w:r>
    </w:p>
    <w:p w:rsidR="00A4766E" w:rsidRPr="004456C9" w:rsidRDefault="00A4766E" w:rsidP="00A4766E">
      <w:pPr>
        <w:pStyle w:val="ListParagraph"/>
        <w:keepNext/>
        <w:widowControl w:val="0"/>
        <w:rPr>
          <w:rFonts w:eastAsia="Times New Roman" w:cs="Times New Roman"/>
          <w:bCs/>
          <w:color w:val="C00000"/>
          <w:szCs w:val="24"/>
          <w:lang w:eastAsia="en-AU" w:bidi="he-IL"/>
        </w:rPr>
      </w:pPr>
      <w:r w:rsidRPr="004456C9">
        <w:rPr>
          <w:rFonts w:eastAsia="Times New Roman" w:cs="Times New Roman"/>
          <w:b/>
          <w:bCs/>
          <w:color w:val="C00000"/>
          <w:szCs w:val="24"/>
          <w:lang w:eastAsia="en-AU" w:bidi="he-IL"/>
        </w:rPr>
        <w:t>the judge shall make him lean over</w:t>
      </w:r>
      <w:r w:rsidRPr="004456C9">
        <w:rPr>
          <w:rFonts w:eastAsia="Times New Roman" w:cs="Times New Roman"/>
          <w:bCs/>
          <w:color w:val="C00000"/>
          <w:szCs w:val="24"/>
          <w:lang w:eastAsia="en-AU" w:bidi="he-IL"/>
        </w:rPr>
        <w:t xml:space="preserve"> – What does this teach us?</w:t>
      </w:r>
    </w:p>
    <w:p w:rsidR="00A4766E" w:rsidRPr="004456C9" w:rsidRDefault="00A4766E" w:rsidP="00A4766E">
      <w:pPr>
        <w:pStyle w:val="ListParagraph"/>
        <w:keepNext/>
        <w:widowControl w:val="0"/>
        <w:rPr>
          <w:rFonts w:eastAsia="Times New Roman" w:cs="Times New Roman"/>
          <w:color w:val="C00000"/>
          <w:szCs w:val="24"/>
          <w:lang w:eastAsia="en-AU" w:bidi="he-IL"/>
        </w:rPr>
      </w:pPr>
      <w:r w:rsidRPr="004456C9">
        <w:rPr>
          <w:rFonts w:eastAsia="Times New Roman" w:cs="Times New Roman"/>
          <w:b/>
          <w:bCs/>
          <w:color w:val="C00000"/>
          <w:szCs w:val="24"/>
          <w:lang w:eastAsia="en-AU" w:bidi="he-IL"/>
        </w:rPr>
        <w:t>[The judge shall... flog him] in front of him, commensurate with his crime</w:t>
      </w:r>
      <w:r w:rsidRPr="004456C9">
        <w:rPr>
          <w:rFonts w:eastAsia="Times New Roman" w:cs="Times New Roman"/>
          <w:color w:val="C00000"/>
          <w:szCs w:val="24"/>
          <w:lang w:eastAsia="en-AU" w:bidi="he-IL"/>
        </w:rPr>
        <w:t xml:space="preserve"> – What is the meaning of the Hebrew phrase:, </w:t>
      </w:r>
      <w:r w:rsidRPr="004456C9">
        <w:rPr>
          <w:rFonts w:eastAsia="Times New Roman" w:cs="Times New Roman"/>
          <w:color w:val="C00000"/>
          <w:szCs w:val="24"/>
          <w:rtl/>
          <w:lang w:eastAsia="en-AU" w:bidi="he-IL"/>
        </w:rPr>
        <w:t>רִשְׁעָתוֹ</w:t>
      </w:r>
      <w:r w:rsidRPr="004456C9">
        <w:rPr>
          <w:rFonts w:eastAsia="Times New Roman" w:cs="Times New Roman"/>
          <w:color w:val="C00000"/>
          <w:szCs w:val="24"/>
          <w:lang w:eastAsia="en-AU" w:bidi="he-IL"/>
        </w:rPr>
        <w:t xml:space="preserve"> </w:t>
      </w:r>
      <w:r w:rsidRPr="004456C9">
        <w:rPr>
          <w:rFonts w:eastAsia="Times New Roman" w:cs="Times New Roman"/>
          <w:color w:val="C00000"/>
          <w:szCs w:val="24"/>
          <w:rtl/>
          <w:lang w:eastAsia="en-AU" w:bidi="he-IL"/>
        </w:rPr>
        <w:t>כְּדֵי</w:t>
      </w:r>
      <w:r w:rsidRPr="004456C9">
        <w:rPr>
          <w:rFonts w:eastAsia="Times New Roman" w:cs="Times New Roman"/>
          <w:color w:val="C00000"/>
          <w:szCs w:val="24"/>
          <w:lang w:eastAsia="en-AU" w:bidi="he-IL"/>
        </w:rPr>
        <w:t>?</w:t>
      </w:r>
    </w:p>
    <w:p w:rsidR="00A4766E" w:rsidRPr="004456C9" w:rsidRDefault="00A4766E" w:rsidP="00A4766E">
      <w:pPr>
        <w:pStyle w:val="ListParagraph"/>
        <w:keepNext/>
        <w:widowControl w:val="0"/>
        <w:rPr>
          <w:rFonts w:cs="Times New Roman"/>
          <w:color w:val="C00000"/>
          <w:szCs w:val="24"/>
        </w:rPr>
      </w:pPr>
      <w:r w:rsidRPr="004456C9">
        <w:rPr>
          <w:rFonts w:eastAsia="Times New Roman" w:cs="Times New Roman"/>
          <w:b/>
          <w:bCs/>
          <w:color w:val="C00000"/>
          <w:szCs w:val="24"/>
          <w:lang w:eastAsia="en-AU" w:bidi="he-IL"/>
        </w:rPr>
        <w:t xml:space="preserve">in number </w:t>
      </w:r>
      <w:r w:rsidRPr="004456C9">
        <w:rPr>
          <w:rFonts w:eastAsia="Times New Roman" w:cs="Times New Roman"/>
          <w:bCs/>
          <w:color w:val="C00000"/>
          <w:szCs w:val="24"/>
          <w:lang w:eastAsia="en-AU" w:bidi="he-IL"/>
        </w:rPr>
        <w:t xml:space="preserve">– What is the meaning of the </w:t>
      </w:r>
      <w:r w:rsidRPr="004456C9">
        <w:rPr>
          <w:rFonts w:eastAsia="Times New Roman" w:cs="Times New Roman"/>
          <w:color w:val="C00000"/>
          <w:szCs w:val="24"/>
          <w:lang w:eastAsia="en-AU" w:bidi="he-IL"/>
        </w:rPr>
        <w:t xml:space="preserve">Hebrew word: </w:t>
      </w:r>
      <w:r w:rsidRPr="004456C9">
        <w:rPr>
          <w:rFonts w:eastAsia="Times New Roman" w:cs="Times New Roman"/>
          <w:color w:val="C00000"/>
          <w:szCs w:val="24"/>
          <w:rtl/>
          <w:lang w:eastAsia="en-AU" w:bidi="he-IL"/>
        </w:rPr>
        <w:t>בְּמִסְפָּר</w:t>
      </w:r>
      <w:r w:rsidRPr="004456C9">
        <w:rPr>
          <w:rFonts w:eastAsia="Times New Roman" w:cs="Times New Roman"/>
          <w:color w:val="C00000"/>
          <w:szCs w:val="24"/>
          <w:lang w:eastAsia="en-AU" w:bidi="he-IL"/>
        </w:rPr>
        <w:t>?</w:t>
      </w:r>
    </w:p>
    <w:p w:rsidR="00A4766E" w:rsidRPr="004456C9" w:rsidRDefault="00A4766E" w:rsidP="00A4766E">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25:4?</w:t>
      </w:r>
    </w:p>
    <w:p w:rsidR="00AD415B" w:rsidRPr="009D0DB7" w:rsidRDefault="00AD415B" w:rsidP="00AD415B">
      <w:pPr>
        <w:pStyle w:val="ListParagraph"/>
        <w:keepNext/>
        <w:widowControl w:val="0"/>
        <w:rPr>
          <w:rFonts w:eastAsia="Times New Roman" w:cs="Times New Roman"/>
          <w:bCs/>
          <w:color w:val="C00000"/>
          <w:lang w:eastAsia="en-AU" w:bidi="he-IL"/>
        </w:rPr>
      </w:pPr>
      <w:r w:rsidRPr="009D0DB7">
        <w:rPr>
          <w:rFonts w:eastAsia="Times New Roman" w:cs="Times New Roman"/>
          <w:b/>
          <w:bCs/>
          <w:color w:val="C00000"/>
          <w:lang w:eastAsia="en-AU" w:bidi="he-IL"/>
        </w:rPr>
        <w:t>You shall not muzzle an ox</w:t>
      </w:r>
      <w:r w:rsidRPr="009D0DB7">
        <w:rPr>
          <w:rFonts w:eastAsia="Times New Roman" w:cs="Times New Roman"/>
          <w:bCs/>
          <w:color w:val="C00000"/>
          <w:lang w:eastAsia="en-AU" w:bidi="he-IL"/>
        </w:rPr>
        <w:t xml:space="preserve"> – Does this pertain only to the ox?</w:t>
      </w:r>
    </w:p>
    <w:p w:rsidR="00AD415B" w:rsidRPr="009D0DB7" w:rsidRDefault="009D0DB7" w:rsidP="00AD415B">
      <w:pPr>
        <w:pStyle w:val="ListParagraph"/>
        <w:keepNext/>
        <w:widowControl w:val="0"/>
        <w:rPr>
          <w:rFonts w:cs="Times New Roman"/>
          <w:color w:val="C00000"/>
          <w:szCs w:val="24"/>
        </w:rPr>
      </w:pPr>
      <w:r w:rsidRPr="009D0DB7">
        <w:rPr>
          <w:rFonts w:eastAsia="Times New Roman" w:cs="Times New Roman"/>
          <w:b/>
          <w:bCs/>
          <w:color w:val="C00000"/>
          <w:lang w:eastAsia="en-AU" w:bidi="he-IL"/>
        </w:rPr>
        <w:t>when it is threshing [the grain]</w:t>
      </w:r>
      <w:r w:rsidRPr="009D0DB7">
        <w:rPr>
          <w:rFonts w:eastAsia="Times New Roman" w:cs="Times New Roman"/>
          <w:bCs/>
          <w:color w:val="C00000"/>
          <w:lang w:eastAsia="en-AU" w:bidi="he-IL"/>
        </w:rPr>
        <w:t xml:space="preserve"> – Is this the only time that the ox must not be muzzled?</w:t>
      </w:r>
    </w:p>
    <w:p w:rsidR="00AD415B" w:rsidRPr="004456C9" w:rsidRDefault="00AD415B" w:rsidP="00AD415B">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25:13?</w:t>
      </w:r>
    </w:p>
    <w:p w:rsidR="002B2017" w:rsidRPr="002B2017" w:rsidRDefault="002B2017" w:rsidP="002B2017">
      <w:pPr>
        <w:pStyle w:val="ListParagraph"/>
        <w:keepNext/>
        <w:widowControl w:val="0"/>
        <w:rPr>
          <w:rFonts w:eastAsia="Times New Roman" w:cs="Times New Roman"/>
          <w:bCs/>
          <w:color w:val="C00000"/>
          <w:lang w:eastAsia="en-AU" w:bidi="he-IL"/>
        </w:rPr>
      </w:pPr>
      <w:r w:rsidRPr="002B2017">
        <w:rPr>
          <w:rFonts w:eastAsia="Times New Roman" w:cs="Times New Roman"/>
          <w:b/>
          <w:bCs/>
          <w:color w:val="C00000"/>
          <w:lang w:eastAsia="en-AU" w:bidi="he-IL"/>
        </w:rPr>
        <w:t>two different weights</w:t>
      </w:r>
      <w:r w:rsidRPr="002B2017">
        <w:rPr>
          <w:rFonts w:eastAsia="Times New Roman" w:cs="Times New Roman"/>
          <w:bCs/>
          <w:color w:val="C00000"/>
          <w:lang w:eastAsia="en-AU" w:bidi="he-IL"/>
        </w:rPr>
        <w:t xml:space="preserve"> – Does this literally apply to stones?</w:t>
      </w:r>
    </w:p>
    <w:p w:rsidR="002B2017" w:rsidRPr="002B2017" w:rsidRDefault="002B2017" w:rsidP="002B2017">
      <w:pPr>
        <w:pStyle w:val="ListParagraph"/>
        <w:keepNext/>
        <w:widowControl w:val="0"/>
        <w:rPr>
          <w:rFonts w:cs="Times New Roman"/>
          <w:color w:val="C00000"/>
          <w:szCs w:val="24"/>
        </w:rPr>
      </w:pPr>
      <w:r w:rsidRPr="002B2017">
        <w:rPr>
          <w:rFonts w:eastAsia="Times New Roman" w:cs="Times New Roman"/>
          <w:b/>
          <w:bCs/>
          <w:color w:val="C00000"/>
          <w:lang w:eastAsia="en-AU" w:bidi="he-IL"/>
        </w:rPr>
        <w:t>one large and one small</w:t>
      </w:r>
      <w:r w:rsidRPr="002B2017">
        <w:rPr>
          <w:rFonts w:eastAsia="Times New Roman" w:cs="Times New Roman"/>
          <w:bCs/>
          <w:color w:val="C00000"/>
          <w:lang w:eastAsia="en-AU" w:bidi="he-IL"/>
        </w:rPr>
        <w:t xml:space="preserve"> – How does this apply to buying and selling?</w:t>
      </w:r>
    </w:p>
    <w:p w:rsidR="002B2017" w:rsidRPr="004456C9" w:rsidRDefault="002B2017" w:rsidP="002B2017">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25:18?</w:t>
      </w:r>
    </w:p>
    <w:p w:rsidR="00BC7AA7" w:rsidRPr="00BC7AA7" w:rsidRDefault="00BC7AA7" w:rsidP="00BC7AA7">
      <w:pPr>
        <w:pStyle w:val="ListParagraph"/>
        <w:keepNext/>
        <w:widowControl w:val="0"/>
        <w:rPr>
          <w:rFonts w:eastAsia="Times New Roman" w:cs="Times New Roman"/>
          <w:color w:val="C00000"/>
          <w:szCs w:val="24"/>
          <w:lang w:eastAsia="en-AU" w:bidi="he-IL"/>
        </w:rPr>
      </w:pPr>
      <w:r w:rsidRPr="00BC7AA7">
        <w:rPr>
          <w:rFonts w:eastAsia="Times New Roman" w:cs="Times New Roman"/>
          <w:b/>
          <w:bCs/>
          <w:color w:val="C00000"/>
          <w:szCs w:val="24"/>
          <w:lang w:eastAsia="en-AU" w:bidi="he-IL"/>
        </w:rPr>
        <w:t>how he happened upon you on the way</w:t>
      </w:r>
      <w:r w:rsidRPr="00BC7AA7">
        <w:rPr>
          <w:rFonts w:eastAsia="Times New Roman" w:cs="Times New Roman"/>
          <w:color w:val="C00000"/>
          <w:szCs w:val="24"/>
          <w:lang w:eastAsia="en-AU" w:bidi="he-IL"/>
        </w:rPr>
        <w:t xml:space="preserve"> – What is the meaning of the Hebrew word: </w:t>
      </w:r>
      <w:r w:rsidRPr="00BC7AA7">
        <w:rPr>
          <w:rFonts w:eastAsia="Times New Roman" w:cs="Times New Roman"/>
          <w:color w:val="C00000"/>
          <w:szCs w:val="24"/>
          <w:rtl/>
          <w:lang w:eastAsia="en-AU" w:bidi="he-IL"/>
        </w:rPr>
        <w:t>קָרְךָ</w:t>
      </w:r>
      <w:r w:rsidRPr="00BC7AA7">
        <w:rPr>
          <w:rFonts w:eastAsia="Times New Roman" w:cs="Times New Roman"/>
          <w:color w:val="C00000"/>
          <w:szCs w:val="24"/>
          <w:lang w:eastAsia="en-AU" w:bidi="he-IL"/>
        </w:rPr>
        <w:t>?</w:t>
      </w:r>
    </w:p>
    <w:p w:rsidR="00BC7AA7" w:rsidRPr="00BC7AA7" w:rsidRDefault="00BC7AA7" w:rsidP="00BC7AA7">
      <w:pPr>
        <w:pStyle w:val="ListParagraph"/>
        <w:keepNext/>
        <w:widowControl w:val="0"/>
        <w:rPr>
          <w:rFonts w:eastAsia="Times New Roman" w:cs="Times New Roman"/>
          <w:bCs/>
          <w:color w:val="C00000"/>
          <w:szCs w:val="24"/>
          <w:lang w:eastAsia="en-AU" w:bidi="he-IL"/>
        </w:rPr>
      </w:pPr>
      <w:r w:rsidRPr="00BC7AA7">
        <w:rPr>
          <w:rFonts w:eastAsia="Times New Roman" w:cs="Times New Roman"/>
          <w:b/>
          <w:bCs/>
          <w:color w:val="C00000"/>
          <w:szCs w:val="24"/>
          <w:lang w:eastAsia="en-AU" w:bidi="he-IL"/>
        </w:rPr>
        <w:t>and cut off</w:t>
      </w:r>
      <w:r w:rsidRPr="00BC7AA7">
        <w:rPr>
          <w:rFonts w:eastAsia="Times New Roman" w:cs="Times New Roman"/>
          <w:bCs/>
          <w:color w:val="C00000"/>
          <w:szCs w:val="24"/>
          <w:lang w:eastAsia="en-AU" w:bidi="he-IL"/>
        </w:rPr>
        <w:t xml:space="preserve"> – What was cut off?</w:t>
      </w:r>
    </w:p>
    <w:p w:rsidR="00BC7AA7" w:rsidRPr="00BC7AA7" w:rsidRDefault="00BC7AA7" w:rsidP="00BC7AA7">
      <w:pPr>
        <w:pStyle w:val="ListParagraph"/>
        <w:keepNext/>
        <w:widowControl w:val="0"/>
        <w:rPr>
          <w:rFonts w:eastAsia="Times New Roman" w:cs="Times New Roman"/>
          <w:bCs/>
          <w:color w:val="C00000"/>
          <w:szCs w:val="24"/>
          <w:lang w:eastAsia="en-AU" w:bidi="he-IL"/>
        </w:rPr>
      </w:pPr>
      <w:r w:rsidRPr="00BC7AA7">
        <w:rPr>
          <w:rFonts w:eastAsia="Times New Roman" w:cs="Times New Roman"/>
          <w:b/>
          <w:bCs/>
          <w:color w:val="C00000"/>
          <w:szCs w:val="24"/>
          <w:lang w:eastAsia="en-AU" w:bidi="he-IL"/>
        </w:rPr>
        <w:t>all the stragglers at your rear</w:t>
      </w:r>
      <w:r w:rsidRPr="00BC7AA7">
        <w:rPr>
          <w:rFonts w:eastAsia="Times New Roman" w:cs="Times New Roman"/>
          <w:bCs/>
          <w:color w:val="C00000"/>
          <w:szCs w:val="24"/>
          <w:lang w:eastAsia="en-AU" w:bidi="he-IL"/>
        </w:rPr>
        <w:t xml:space="preserve"> – Who were the stragglers?</w:t>
      </w:r>
    </w:p>
    <w:p w:rsidR="00BC7AA7" w:rsidRPr="00BC7AA7" w:rsidRDefault="00BC7AA7" w:rsidP="00BC7AA7">
      <w:pPr>
        <w:pStyle w:val="ListParagraph"/>
        <w:keepNext/>
        <w:widowControl w:val="0"/>
        <w:rPr>
          <w:rFonts w:eastAsia="Times New Roman" w:cs="Times New Roman"/>
          <w:bCs/>
          <w:color w:val="C00000"/>
          <w:szCs w:val="24"/>
          <w:lang w:eastAsia="en-AU" w:bidi="he-IL"/>
        </w:rPr>
      </w:pPr>
      <w:r w:rsidRPr="00BC7AA7">
        <w:rPr>
          <w:rFonts w:eastAsia="Times New Roman" w:cs="Times New Roman"/>
          <w:b/>
          <w:bCs/>
          <w:color w:val="C00000"/>
          <w:szCs w:val="24"/>
          <w:lang w:eastAsia="en-AU" w:bidi="he-IL"/>
        </w:rPr>
        <w:t>you were faint and weary</w:t>
      </w:r>
      <w:r w:rsidRPr="00BC7AA7">
        <w:rPr>
          <w:rFonts w:eastAsia="Times New Roman" w:cs="Times New Roman"/>
          <w:bCs/>
          <w:color w:val="C00000"/>
          <w:szCs w:val="24"/>
          <w:lang w:eastAsia="en-AU" w:bidi="he-IL"/>
        </w:rPr>
        <w:t xml:space="preserve"> – Why were they faint and weary?</w:t>
      </w:r>
    </w:p>
    <w:p w:rsidR="00BC7AA7" w:rsidRPr="00BC7AA7" w:rsidRDefault="00BC7AA7" w:rsidP="00BC7AA7">
      <w:pPr>
        <w:pStyle w:val="ListParagraph"/>
        <w:keepNext/>
        <w:widowControl w:val="0"/>
        <w:rPr>
          <w:rFonts w:eastAsia="Times New Roman" w:cs="Times New Roman"/>
          <w:bCs/>
          <w:color w:val="C00000"/>
          <w:szCs w:val="24"/>
          <w:lang w:eastAsia="en-AU" w:bidi="he-IL"/>
        </w:rPr>
      </w:pPr>
      <w:r w:rsidRPr="00BC7AA7">
        <w:rPr>
          <w:rFonts w:eastAsia="Times New Roman" w:cs="Times New Roman"/>
          <w:b/>
          <w:bCs/>
          <w:color w:val="C00000"/>
          <w:szCs w:val="24"/>
          <w:lang w:eastAsia="en-AU" w:bidi="he-IL"/>
        </w:rPr>
        <w:t>and weary</w:t>
      </w:r>
      <w:r w:rsidRPr="00BC7AA7">
        <w:rPr>
          <w:rFonts w:eastAsia="Times New Roman" w:cs="Times New Roman"/>
          <w:bCs/>
          <w:color w:val="C00000"/>
          <w:szCs w:val="24"/>
          <w:lang w:eastAsia="en-AU" w:bidi="he-IL"/>
        </w:rPr>
        <w:t xml:space="preserve"> – Why were they weary.</w:t>
      </w:r>
    </w:p>
    <w:p w:rsidR="00BC7AA7" w:rsidRPr="00BC7AA7" w:rsidRDefault="00BC7AA7" w:rsidP="00BC7AA7">
      <w:pPr>
        <w:pStyle w:val="ListParagraph"/>
        <w:keepNext/>
        <w:widowControl w:val="0"/>
        <w:rPr>
          <w:rFonts w:cs="Times New Roman"/>
          <w:color w:val="C00000"/>
          <w:szCs w:val="24"/>
        </w:rPr>
      </w:pPr>
      <w:r w:rsidRPr="00BC7AA7">
        <w:rPr>
          <w:rFonts w:eastAsia="Times New Roman" w:cs="Times New Roman"/>
          <w:b/>
          <w:bCs/>
          <w:color w:val="C00000"/>
          <w:szCs w:val="24"/>
          <w:lang w:eastAsia="en-AU" w:bidi="he-IL"/>
        </w:rPr>
        <w:t>He did not fear [God]</w:t>
      </w:r>
      <w:r w:rsidRPr="00BC7AA7">
        <w:rPr>
          <w:rFonts w:eastAsia="Times New Roman" w:cs="Times New Roman"/>
          <w:bCs/>
          <w:color w:val="C00000"/>
          <w:szCs w:val="24"/>
          <w:lang w:eastAsia="en-AU" w:bidi="he-IL"/>
        </w:rPr>
        <w:t xml:space="preserve"> – How was this manifest?</w:t>
      </w:r>
    </w:p>
    <w:p w:rsidR="00BC7AA7" w:rsidRDefault="00BC7AA7" w:rsidP="00BC7AA7">
      <w:pPr>
        <w:pStyle w:val="ListParagraph"/>
        <w:keepNext/>
        <w:widowControl w:val="0"/>
        <w:rPr>
          <w:rFonts w:cs="Times New Roman"/>
          <w:szCs w:val="24"/>
        </w:rPr>
      </w:pPr>
    </w:p>
    <w:p w:rsidR="001D0242" w:rsidRPr="004456C9" w:rsidRDefault="001D0242" w:rsidP="00BC7AA7">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lastRenderedPageBreak/>
        <w:t>What question/s were asked of Rashi regarding Deut. 26:10?</w:t>
      </w:r>
    </w:p>
    <w:p w:rsidR="001D0242" w:rsidRPr="00D94764" w:rsidRDefault="001D0242" w:rsidP="001D0242">
      <w:pPr>
        <w:pStyle w:val="ListParagraph"/>
        <w:keepNext/>
        <w:widowControl w:val="0"/>
        <w:rPr>
          <w:rFonts w:cs="Times New Roman"/>
          <w:color w:val="C00000"/>
          <w:szCs w:val="24"/>
        </w:rPr>
      </w:pPr>
      <w:r w:rsidRPr="00D94764">
        <w:rPr>
          <w:rFonts w:eastAsia="Times New Roman" w:cs="Times New Roman"/>
          <w:b/>
          <w:bCs/>
          <w:color w:val="C00000"/>
          <w:lang w:eastAsia="en-AU" w:bidi="he-IL"/>
        </w:rPr>
        <w:t>Then, you shall lay</w:t>
      </w:r>
      <w:r w:rsidRPr="00D94764">
        <w:rPr>
          <w:rFonts w:eastAsia="Times New Roman" w:cs="Times New Roman"/>
          <w:bCs/>
          <w:color w:val="C00000"/>
          <w:lang w:eastAsia="en-AU" w:bidi="he-IL"/>
        </w:rPr>
        <w:t xml:space="preserve"> – What does this repetition teach us?</w:t>
      </w:r>
    </w:p>
    <w:p w:rsidR="001D0242" w:rsidRPr="004456C9" w:rsidRDefault="001D0242" w:rsidP="001D0242">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26:13?</w:t>
      </w:r>
    </w:p>
    <w:p w:rsidR="00D94764" w:rsidRPr="00D94764" w:rsidRDefault="00D94764" w:rsidP="00D94764">
      <w:pPr>
        <w:pStyle w:val="ListParagraph"/>
        <w:keepNext/>
        <w:widowControl w:val="0"/>
        <w:rPr>
          <w:rFonts w:eastAsia="Times New Roman" w:cs="Times New Roman"/>
          <w:bCs/>
          <w:color w:val="C00000"/>
          <w:lang w:eastAsia="en-AU" w:bidi="he-IL"/>
        </w:rPr>
      </w:pPr>
      <w:r w:rsidRPr="00D94764">
        <w:rPr>
          <w:rFonts w:eastAsia="Times New Roman" w:cs="Times New Roman"/>
          <w:b/>
          <w:bCs/>
          <w:color w:val="C00000"/>
          <w:lang w:eastAsia="en-AU" w:bidi="he-IL"/>
        </w:rPr>
        <w:t>Then you shall say before the Lord, your God</w:t>
      </w:r>
      <w:r w:rsidRPr="00D94764">
        <w:rPr>
          <w:rFonts w:eastAsia="Times New Roman" w:cs="Times New Roman"/>
          <w:bCs/>
          <w:color w:val="C00000"/>
          <w:lang w:eastAsia="en-AU" w:bidi="he-IL"/>
        </w:rPr>
        <w:t xml:space="preserve"> – What are we to say?</w:t>
      </w:r>
    </w:p>
    <w:p w:rsidR="00D94764" w:rsidRPr="00D94764" w:rsidRDefault="00D94764" w:rsidP="00D94764">
      <w:pPr>
        <w:pStyle w:val="ListParagraph"/>
        <w:keepNext/>
        <w:widowControl w:val="0"/>
        <w:rPr>
          <w:rFonts w:eastAsia="Times New Roman" w:cs="Times New Roman"/>
          <w:bCs/>
          <w:color w:val="C00000"/>
          <w:lang w:eastAsia="en-AU" w:bidi="he-IL"/>
        </w:rPr>
      </w:pPr>
      <w:r w:rsidRPr="00D94764">
        <w:rPr>
          <w:rFonts w:eastAsia="Times New Roman" w:cs="Times New Roman"/>
          <w:b/>
          <w:bCs/>
          <w:color w:val="C00000"/>
          <w:lang w:eastAsia="en-AU" w:bidi="he-IL"/>
        </w:rPr>
        <w:t>I have removed the holy [portions] from the house</w:t>
      </w:r>
      <w:r w:rsidRPr="00D94764">
        <w:rPr>
          <w:rFonts w:eastAsia="Times New Roman" w:cs="Times New Roman"/>
          <w:bCs/>
          <w:color w:val="C00000"/>
          <w:lang w:eastAsia="en-AU" w:bidi="he-IL"/>
        </w:rPr>
        <w:t xml:space="preserve"> – What does this refer to?</w:t>
      </w:r>
    </w:p>
    <w:p w:rsidR="00D94764" w:rsidRPr="00D94764" w:rsidRDefault="00D94764" w:rsidP="00D94764">
      <w:pPr>
        <w:pStyle w:val="ListParagraph"/>
        <w:keepNext/>
        <w:widowControl w:val="0"/>
        <w:rPr>
          <w:rFonts w:eastAsia="Times New Roman" w:cs="Times New Roman"/>
          <w:bCs/>
          <w:color w:val="C00000"/>
          <w:lang w:eastAsia="en-AU" w:bidi="he-IL"/>
        </w:rPr>
      </w:pPr>
      <w:r w:rsidRPr="00D94764">
        <w:rPr>
          <w:rFonts w:eastAsia="Times New Roman" w:cs="Times New Roman"/>
          <w:b/>
          <w:bCs/>
          <w:color w:val="C00000"/>
          <w:lang w:eastAsia="en-AU" w:bidi="he-IL"/>
        </w:rPr>
        <w:t>and I have also given it to the Levite</w:t>
      </w:r>
      <w:r w:rsidRPr="00D94764">
        <w:rPr>
          <w:rFonts w:eastAsia="Times New Roman" w:cs="Times New Roman"/>
          <w:bCs/>
          <w:color w:val="C00000"/>
          <w:lang w:eastAsia="en-AU" w:bidi="he-IL"/>
        </w:rPr>
        <w:t xml:space="preserve"> – What does this refer to?</w:t>
      </w:r>
    </w:p>
    <w:p w:rsidR="00D94764" w:rsidRPr="00D94764" w:rsidRDefault="00D94764" w:rsidP="00D94764">
      <w:pPr>
        <w:pStyle w:val="ListParagraph"/>
        <w:keepNext/>
        <w:widowControl w:val="0"/>
        <w:rPr>
          <w:rFonts w:eastAsia="Times New Roman" w:cs="Times New Roman"/>
          <w:color w:val="C00000"/>
          <w:lang w:eastAsia="en-AU" w:bidi="he-IL"/>
        </w:rPr>
      </w:pPr>
      <w:r w:rsidRPr="00D94764">
        <w:rPr>
          <w:rFonts w:eastAsia="Times New Roman" w:cs="Times New Roman"/>
          <w:b/>
          <w:bCs/>
          <w:color w:val="C00000"/>
          <w:lang w:eastAsia="en-AU" w:bidi="he-IL"/>
        </w:rPr>
        <w:t>and... also</w:t>
      </w:r>
      <w:r w:rsidRPr="00D94764">
        <w:rPr>
          <w:rFonts w:eastAsia="Times New Roman" w:cs="Times New Roman"/>
          <w:bCs/>
          <w:color w:val="C00000"/>
          <w:lang w:eastAsia="en-AU" w:bidi="he-IL"/>
        </w:rPr>
        <w:t xml:space="preserve"> – What is the meaning of </w:t>
      </w:r>
      <w:r w:rsidRPr="00D94764">
        <w:rPr>
          <w:rFonts w:eastAsia="Times New Roman" w:cs="Times New Roman"/>
          <w:color w:val="C00000"/>
          <w:lang w:eastAsia="en-AU" w:bidi="he-IL"/>
        </w:rPr>
        <w:t>this seemingly superfluous word, “also,”?</w:t>
      </w:r>
    </w:p>
    <w:p w:rsidR="00D94764" w:rsidRPr="00D94764" w:rsidRDefault="00D94764" w:rsidP="00D94764">
      <w:pPr>
        <w:pStyle w:val="ListParagraph"/>
        <w:keepNext/>
        <w:widowControl w:val="0"/>
        <w:rPr>
          <w:rFonts w:eastAsia="Times New Roman" w:cs="Times New Roman"/>
          <w:bCs/>
          <w:color w:val="C00000"/>
          <w:lang w:eastAsia="en-AU" w:bidi="he-IL"/>
        </w:rPr>
      </w:pPr>
      <w:r w:rsidRPr="00D94764">
        <w:rPr>
          <w:rFonts w:eastAsia="Times New Roman" w:cs="Times New Roman"/>
          <w:b/>
          <w:bCs/>
          <w:color w:val="C00000"/>
          <w:lang w:eastAsia="en-AU" w:bidi="he-IL"/>
        </w:rPr>
        <w:t>the stranger, the orphan and the widow</w:t>
      </w:r>
      <w:r w:rsidRPr="00D94764">
        <w:rPr>
          <w:rFonts w:eastAsia="Times New Roman" w:cs="Times New Roman"/>
          <w:bCs/>
          <w:color w:val="C00000"/>
          <w:lang w:eastAsia="en-AU" w:bidi="he-IL"/>
        </w:rPr>
        <w:t xml:space="preserve"> – Which tithe is this?</w:t>
      </w:r>
    </w:p>
    <w:p w:rsidR="00D94764" w:rsidRPr="00D94764" w:rsidRDefault="00D94764" w:rsidP="00D94764">
      <w:pPr>
        <w:pStyle w:val="ListParagraph"/>
        <w:keepNext/>
        <w:widowControl w:val="0"/>
        <w:rPr>
          <w:rFonts w:eastAsia="Times New Roman" w:cs="Times New Roman"/>
          <w:bCs/>
          <w:color w:val="C00000"/>
          <w:lang w:eastAsia="en-AU" w:bidi="he-IL"/>
        </w:rPr>
      </w:pPr>
      <w:r w:rsidRPr="00D94764">
        <w:rPr>
          <w:rFonts w:eastAsia="Times New Roman" w:cs="Times New Roman"/>
          <w:b/>
          <w:bCs/>
          <w:color w:val="C00000"/>
          <w:lang w:eastAsia="en-AU" w:bidi="he-IL"/>
        </w:rPr>
        <w:t>according to all Your commandment</w:t>
      </w:r>
      <w:r w:rsidRPr="00D94764">
        <w:rPr>
          <w:rFonts w:eastAsia="Times New Roman" w:cs="Times New Roman"/>
          <w:bCs/>
          <w:color w:val="C00000"/>
          <w:lang w:eastAsia="en-AU" w:bidi="he-IL"/>
        </w:rPr>
        <w:t xml:space="preserve"> – How is this understood?</w:t>
      </w:r>
    </w:p>
    <w:p w:rsidR="00D94764" w:rsidRPr="00D94764" w:rsidRDefault="00D94764" w:rsidP="00D94764">
      <w:pPr>
        <w:pStyle w:val="ListParagraph"/>
        <w:keepNext/>
        <w:widowControl w:val="0"/>
        <w:rPr>
          <w:rFonts w:eastAsia="Times New Roman" w:cs="Times New Roman"/>
          <w:bCs/>
          <w:color w:val="C00000"/>
          <w:lang w:eastAsia="en-AU" w:bidi="he-IL"/>
        </w:rPr>
      </w:pPr>
      <w:r w:rsidRPr="00D94764">
        <w:rPr>
          <w:rFonts w:eastAsia="Times New Roman" w:cs="Times New Roman"/>
          <w:b/>
          <w:bCs/>
          <w:color w:val="C00000"/>
          <w:lang w:eastAsia="en-AU" w:bidi="he-IL"/>
        </w:rPr>
        <w:t>I have not transgressed Your commandments</w:t>
      </w:r>
      <w:r w:rsidRPr="00D94764">
        <w:rPr>
          <w:rFonts w:eastAsia="Times New Roman" w:cs="Times New Roman"/>
          <w:bCs/>
          <w:color w:val="C00000"/>
          <w:lang w:eastAsia="en-AU" w:bidi="he-IL"/>
        </w:rPr>
        <w:t xml:space="preserve"> – What was not transgressed?</w:t>
      </w:r>
    </w:p>
    <w:p w:rsidR="00D94764" w:rsidRPr="00D94764" w:rsidRDefault="00D94764" w:rsidP="00D94764">
      <w:pPr>
        <w:pStyle w:val="ListParagraph"/>
        <w:keepNext/>
        <w:widowControl w:val="0"/>
        <w:rPr>
          <w:rFonts w:cs="Times New Roman"/>
          <w:color w:val="C00000"/>
          <w:szCs w:val="24"/>
        </w:rPr>
      </w:pPr>
      <w:r w:rsidRPr="00D94764">
        <w:rPr>
          <w:rFonts w:eastAsia="Times New Roman" w:cs="Times New Roman"/>
          <w:b/>
          <w:bCs/>
          <w:color w:val="C00000"/>
          <w:lang w:eastAsia="en-AU" w:bidi="he-IL"/>
        </w:rPr>
        <w:t>nor have I forgotten to bless You</w:t>
      </w:r>
      <w:r w:rsidRPr="00D94764">
        <w:rPr>
          <w:rFonts w:eastAsia="Times New Roman" w:cs="Times New Roman"/>
          <w:bCs/>
          <w:color w:val="C00000"/>
          <w:lang w:eastAsia="en-AU" w:bidi="he-IL"/>
        </w:rPr>
        <w:t xml:space="preserve"> – Which blessing was not forgotten?</w:t>
      </w:r>
    </w:p>
    <w:p w:rsidR="00D94764" w:rsidRPr="004456C9" w:rsidRDefault="00D94764" w:rsidP="00D94764">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26:14?</w:t>
      </w:r>
    </w:p>
    <w:p w:rsidR="000A4650" w:rsidRPr="000A4650" w:rsidRDefault="000A4650" w:rsidP="000A4650">
      <w:pPr>
        <w:pStyle w:val="ListParagraph"/>
        <w:keepNext/>
        <w:widowControl w:val="0"/>
        <w:rPr>
          <w:rFonts w:eastAsia="Times New Roman" w:cs="Times New Roman"/>
          <w:bCs/>
          <w:color w:val="C00000"/>
          <w:lang w:eastAsia="en-AU" w:bidi="he-IL"/>
        </w:rPr>
      </w:pPr>
      <w:r w:rsidRPr="000A4650">
        <w:rPr>
          <w:rFonts w:eastAsia="Times New Roman" w:cs="Times New Roman"/>
          <w:b/>
          <w:bCs/>
          <w:color w:val="C00000"/>
          <w:lang w:eastAsia="en-AU" w:bidi="he-IL"/>
        </w:rPr>
        <w:t>I did not eat any of it [second tithe] while in my mourning</w:t>
      </w:r>
      <w:r w:rsidRPr="000A4650">
        <w:rPr>
          <w:rFonts w:eastAsia="Times New Roman" w:cs="Times New Roman"/>
          <w:bCs/>
          <w:color w:val="C00000"/>
          <w:lang w:eastAsia="en-AU" w:bidi="he-IL"/>
        </w:rPr>
        <w:t xml:space="preserve"> – What is derived from this?</w:t>
      </w:r>
    </w:p>
    <w:p w:rsidR="000A4650" w:rsidRPr="000A4650" w:rsidRDefault="000A4650" w:rsidP="000A4650">
      <w:pPr>
        <w:pStyle w:val="ListParagraph"/>
        <w:keepNext/>
        <w:widowControl w:val="0"/>
        <w:rPr>
          <w:rFonts w:eastAsia="Times New Roman" w:cs="Times New Roman"/>
          <w:color w:val="C00000"/>
          <w:lang w:eastAsia="en-AU" w:bidi="he-IL"/>
        </w:rPr>
      </w:pPr>
      <w:r w:rsidRPr="000A4650">
        <w:rPr>
          <w:rFonts w:eastAsia="Times New Roman" w:cs="Times New Roman"/>
          <w:b/>
          <w:bCs/>
          <w:color w:val="C00000"/>
          <w:lang w:eastAsia="en-AU" w:bidi="he-IL"/>
        </w:rPr>
        <w:t>nor did I consume any of it while unclean</w:t>
      </w:r>
      <w:r w:rsidRPr="000A4650">
        <w:rPr>
          <w:rFonts w:eastAsia="Times New Roman" w:cs="Times New Roman"/>
          <w:color w:val="C00000"/>
          <w:lang w:eastAsia="en-AU" w:bidi="he-IL"/>
        </w:rPr>
        <w:t xml:space="preserve"> - But where [in the Torah] is one warned against this?</w:t>
      </w:r>
    </w:p>
    <w:p w:rsidR="000A4650" w:rsidRPr="000A4650" w:rsidRDefault="000A4650" w:rsidP="000A4650">
      <w:pPr>
        <w:pStyle w:val="ListParagraph"/>
        <w:keepNext/>
        <w:widowControl w:val="0"/>
        <w:rPr>
          <w:rFonts w:eastAsia="Times New Roman" w:cs="Times New Roman"/>
          <w:bCs/>
          <w:color w:val="C00000"/>
          <w:lang w:eastAsia="en-AU" w:bidi="he-IL"/>
        </w:rPr>
      </w:pPr>
      <w:r w:rsidRPr="000A4650">
        <w:rPr>
          <w:rFonts w:eastAsia="Times New Roman" w:cs="Times New Roman"/>
          <w:b/>
          <w:bCs/>
          <w:color w:val="C00000"/>
          <w:lang w:eastAsia="en-AU" w:bidi="he-IL"/>
        </w:rPr>
        <w:t>neither have I used any of it for the dead</w:t>
      </w:r>
      <w:r w:rsidRPr="000A4650">
        <w:rPr>
          <w:rFonts w:eastAsia="Times New Roman" w:cs="Times New Roman"/>
          <w:bCs/>
          <w:color w:val="C00000"/>
          <w:lang w:eastAsia="en-AU" w:bidi="he-IL"/>
        </w:rPr>
        <w:t xml:space="preserve"> – How would it be used for the dead?</w:t>
      </w:r>
    </w:p>
    <w:p w:rsidR="000A4650" w:rsidRPr="000A4650" w:rsidRDefault="000A4650" w:rsidP="000A4650">
      <w:pPr>
        <w:pStyle w:val="ListParagraph"/>
        <w:keepNext/>
        <w:widowControl w:val="0"/>
        <w:rPr>
          <w:rFonts w:eastAsia="Times New Roman" w:cs="Times New Roman"/>
          <w:bCs/>
          <w:color w:val="C00000"/>
          <w:lang w:eastAsia="en-AU" w:bidi="he-IL"/>
        </w:rPr>
      </w:pPr>
      <w:r w:rsidRPr="000A4650">
        <w:rPr>
          <w:rFonts w:eastAsia="Times New Roman" w:cs="Times New Roman"/>
          <w:b/>
          <w:bCs/>
          <w:color w:val="C00000"/>
          <w:lang w:eastAsia="en-AU" w:bidi="he-IL"/>
        </w:rPr>
        <w:t>I obeyed the Lord, my God [in that] I have brought [it] to the Temple</w:t>
      </w:r>
      <w:r w:rsidRPr="000A4650">
        <w:rPr>
          <w:rFonts w:eastAsia="Times New Roman" w:cs="Times New Roman"/>
          <w:bCs/>
          <w:color w:val="C00000"/>
          <w:lang w:eastAsia="en-AU" w:bidi="he-IL"/>
        </w:rPr>
        <w:t xml:space="preserve"> – When is it brought to the Temple?</w:t>
      </w:r>
    </w:p>
    <w:p w:rsidR="000A4650" w:rsidRPr="000A4650" w:rsidRDefault="000A4650" w:rsidP="000A4650">
      <w:pPr>
        <w:pStyle w:val="ListParagraph"/>
        <w:keepNext/>
        <w:widowControl w:val="0"/>
        <w:rPr>
          <w:rFonts w:cs="Times New Roman"/>
          <w:color w:val="C00000"/>
          <w:szCs w:val="24"/>
        </w:rPr>
      </w:pPr>
      <w:r w:rsidRPr="000A4650">
        <w:rPr>
          <w:rFonts w:eastAsia="Times New Roman" w:cs="Times New Roman"/>
          <w:b/>
          <w:bCs/>
          <w:color w:val="C00000"/>
          <w:lang w:eastAsia="en-AU" w:bidi="he-IL"/>
        </w:rPr>
        <w:t>I have done according to all that You have commanded me</w:t>
      </w:r>
      <w:r w:rsidRPr="000A4650">
        <w:rPr>
          <w:rFonts w:eastAsia="Times New Roman" w:cs="Times New Roman"/>
          <w:bCs/>
          <w:color w:val="C00000"/>
          <w:lang w:eastAsia="en-AU" w:bidi="he-IL"/>
        </w:rPr>
        <w:t xml:space="preserve"> – What id being fulfilled here?</w:t>
      </w:r>
    </w:p>
    <w:p w:rsidR="000A4650" w:rsidRPr="004456C9" w:rsidRDefault="000A4650" w:rsidP="000A4650">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27:8?</w:t>
      </w:r>
    </w:p>
    <w:p w:rsidR="00FB71E3" w:rsidRPr="00FB71E3" w:rsidRDefault="00FB71E3" w:rsidP="00FB71E3">
      <w:pPr>
        <w:pStyle w:val="ListParagraph"/>
        <w:keepNext/>
        <w:widowControl w:val="0"/>
        <w:rPr>
          <w:rFonts w:cs="Times New Roman"/>
          <w:color w:val="C00000"/>
          <w:szCs w:val="24"/>
        </w:rPr>
      </w:pPr>
      <w:r w:rsidRPr="00FB71E3">
        <w:rPr>
          <w:rFonts w:eastAsia="Times New Roman" w:cs="Times New Roman"/>
          <w:b/>
          <w:bCs/>
          <w:color w:val="C00000"/>
          <w:lang w:eastAsia="en-AU" w:bidi="he-IL"/>
        </w:rPr>
        <w:t>very clearly</w:t>
      </w:r>
      <w:r w:rsidRPr="00FB71E3">
        <w:rPr>
          <w:rFonts w:eastAsia="Times New Roman" w:cs="Times New Roman"/>
          <w:bCs/>
          <w:color w:val="C00000"/>
          <w:lang w:eastAsia="en-AU" w:bidi="he-IL"/>
        </w:rPr>
        <w:t xml:space="preserve"> – How was this done?</w:t>
      </w:r>
    </w:p>
    <w:p w:rsidR="00FB71E3" w:rsidRPr="004456C9" w:rsidRDefault="00FB71E3" w:rsidP="00FB71E3">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question/s were asked of Rashi regarding Deut. 27:9?</w:t>
      </w:r>
    </w:p>
    <w:p w:rsidR="00FB71E3" w:rsidRPr="004D4A28" w:rsidRDefault="00FB71E3" w:rsidP="00FB71E3">
      <w:pPr>
        <w:pStyle w:val="ListParagraph"/>
        <w:keepNext/>
        <w:widowControl w:val="0"/>
        <w:rPr>
          <w:rFonts w:eastAsia="Times New Roman" w:cs="Times New Roman"/>
          <w:color w:val="C00000"/>
          <w:szCs w:val="24"/>
          <w:lang w:eastAsia="en-AU" w:bidi="he-IL"/>
        </w:rPr>
      </w:pPr>
      <w:r w:rsidRPr="004D4A28">
        <w:rPr>
          <w:rFonts w:eastAsia="Times New Roman" w:cs="Times New Roman"/>
          <w:b/>
          <w:bCs/>
          <w:color w:val="C00000"/>
          <w:szCs w:val="24"/>
          <w:lang w:eastAsia="en-AU" w:bidi="he-IL"/>
        </w:rPr>
        <w:t>Pay attention</w:t>
      </w:r>
      <w:r w:rsidRPr="004D4A28">
        <w:rPr>
          <w:rFonts w:eastAsia="Times New Roman" w:cs="Times New Roman"/>
          <w:color w:val="C00000"/>
          <w:szCs w:val="24"/>
          <w:lang w:eastAsia="en-AU" w:bidi="he-IL"/>
        </w:rPr>
        <w:t xml:space="preserve"> – What is the meaning of the Hebrew word: </w:t>
      </w:r>
      <w:r w:rsidRPr="004D4A28">
        <w:rPr>
          <w:rFonts w:eastAsia="Times New Roman" w:cs="Times New Roman"/>
          <w:color w:val="C00000"/>
          <w:szCs w:val="24"/>
          <w:rtl/>
          <w:lang w:eastAsia="en-AU" w:bidi="he-IL"/>
        </w:rPr>
        <w:t>הַסְכֵּת</w:t>
      </w:r>
      <w:r w:rsidRPr="004D4A28">
        <w:rPr>
          <w:rFonts w:eastAsia="Times New Roman" w:cs="Times New Roman"/>
          <w:color w:val="C00000"/>
          <w:szCs w:val="24"/>
          <w:lang w:eastAsia="en-AU" w:bidi="he-IL"/>
        </w:rPr>
        <w:t>?</w:t>
      </w:r>
    </w:p>
    <w:p w:rsidR="004D4A28" w:rsidRPr="004D4A28" w:rsidRDefault="004D4A28" w:rsidP="00FB71E3">
      <w:pPr>
        <w:pStyle w:val="ListParagraph"/>
        <w:keepNext/>
        <w:widowControl w:val="0"/>
        <w:rPr>
          <w:rFonts w:cs="Times New Roman"/>
          <w:color w:val="C00000"/>
          <w:szCs w:val="24"/>
        </w:rPr>
      </w:pPr>
      <w:r w:rsidRPr="004D4A28">
        <w:rPr>
          <w:rFonts w:eastAsia="Times New Roman" w:cs="Times New Roman"/>
          <w:b/>
          <w:bCs/>
          <w:color w:val="C00000"/>
          <w:szCs w:val="24"/>
          <w:lang w:eastAsia="en-AU" w:bidi="he-IL"/>
        </w:rPr>
        <w:t>This day, you have become a people [to the Lord, your God]</w:t>
      </w:r>
      <w:r w:rsidRPr="004D4A28">
        <w:rPr>
          <w:rFonts w:eastAsia="Times New Roman" w:cs="Times New Roman"/>
          <w:bCs/>
          <w:color w:val="C00000"/>
          <w:szCs w:val="24"/>
          <w:lang w:eastAsia="en-AU" w:bidi="he-IL"/>
        </w:rPr>
        <w:t xml:space="preserve"> – How is this to be understood?</w:t>
      </w:r>
    </w:p>
    <w:p w:rsidR="00FB71E3" w:rsidRPr="004456C9" w:rsidRDefault="00FB71E3" w:rsidP="00FB71E3">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in the Torah Seder this week fired the imagination of the Psalmist as he penned Psalms 136-139?</w:t>
      </w:r>
    </w:p>
    <w:p w:rsidR="004D4A28" w:rsidRPr="004D4A28" w:rsidRDefault="004D4A28" w:rsidP="004D4A28">
      <w:pPr>
        <w:pStyle w:val="ListParagraph"/>
        <w:keepNext/>
        <w:widowControl w:val="0"/>
        <w:rPr>
          <w:rFonts w:cs="Times New Roman"/>
          <w:color w:val="C00000"/>
          <w:szCs w:val="24"/>
        </w:rPr>
      </w:pPr>
      <w:r w:rsidRPr="004D4A28">
        <w:rPr>
          <w:rFonts w:cs="Times New Roman"/>
          <w:color w:val="C00000"/>
          <w:szCs w:val="24"/>
        </w:rPr>
        <w:t xml:space="preserve">The Psalmist was fired by the verbal tally of </w:t>
      </w:r>
      <w:r w:rsidRPr="004D4A28">
        <w:rPr>
          <w:rFonts w:cs="Times New Roman"/>
          <w:b/>
          <w:color w:val="C00000"/>
          <w:szCs w:val="24"/>
        </w:rPr>
        <w:t xml:space="preserve">Forgot / forget – </w:t>
      </w:r>
      <w:r w:rsidRPr="004D4A28">
        <w:rPr>
          <w:rFonts w:cs="Times New Roman"/>
          <w:b/>
          <w:color w:val="C00000"/>
          <w:szCs w:val="24"/>
          <w:rtl/>
          <w:lang w:bidi="he-IL"/>
        </w:rPr>
        <w:t>שכח.</w:t>
      </w:r>
    </w:p>
    <w:p w:rsidR="004D4A28" w:rsidRPr="00691BA3" w:rsidRDefault="00691BA3" w:rsidP="004D4A28">
      <w:pPr>
        <w:pStyle w:val="ListParagraph"/>
        <w:keepNext/>
        <w:widowControl w:val="0"/>
        <w:rPr>
          <w:rFonts w:cs="Times New Roman"/>
          <w:color w:val="C00000"/>
          <w:szCs w:val="24"/>
        </w:rPr>
      </w:pPr>
      <w:r w:rsidRPr="00691BA3">
        <w:rPr>
          <w:rFonts w:cs="Times New Roman"/>
          <w:color w:val="C00000"/>
          <w:szCs w:val="24"/>
        </w:rPr>
        <w:t>We also see that it is thematically connected through the word chasdo – Chessed = kindness.</w:t>
      </w:r>
    </w:p>
    <w:p w:rsidR="00691BA3" w:rsidRPr="004456C9" w:rsidRDefault="00691BA3" w:rsidP="004D4A28">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in the Torah Seder this week fired the imagination of the prophet in the Ashlamatah of Hos 10:12ff?</w:t>
      </w:r>
    </w:p>
    <w:p w:rsidR="00417922" w:rsidRPr="00417922" w:rsidRDefault="00417922" w:rsidP="00417922">
      <w:pPr>
        <w:pStyle w:val="ListParagraph"/>
        <w:keepNext/>
        <w:widowControl w:val="0"/>
        <w:rPr>
          <w:rFonts w:cs="Times New Roman"/>
          <w:color w:val="C00000"/>
          <w:szCs w:val="24"/>
        </w:rPr>
      </w:pPr>
      <w:r w:rsidRPr="00417922">
        <w:rPr>
          <w:rFonts w:cs="Times New Roman"/>
          <w:color w:val="C00000"/>
          <w:szCs w:val="24"/>
        </w:rPr>
        <w:t xml:space="preserve">The Prophet was fired by the verbal tally of </w:t>
      </w:r>
      <w:r w:rsidRPr="00417922">
        <w:rPr>
          <w:rFonts w:eastAsia="Times New Roman" w:cs="Times New Roman" w:hint="cs"/>
          <w:b/>
          <w:bCs/>
          <w:color w:val="C00000"/>
          <w:szCs w:val="24"/>
          <w:rtl/>
          <w:lang w:eastAsia="en-AU" w:bidi="he-IL"/>
        </w:rPr>
        <w:t>קצר</w:t>
      </w:r>
      <w:r w:rsidRPr="00417922">
        <w:rPr>
          <w:rFonts w:eastAsia="Times New Roman" w:cs="Times New Roman"/>
          <w:color w:val="C00000"/>
          <w:szCs w:val="24"/>
          <w:lang w:eastAsia="en-AU" w:bidi="he-IL"/>
        </w:rPr>
        <w:t xml:space="preserve"> – QATSAR – reap.</w:t>
      </w:r>
    </w:p>
    <w:p w:rsidR="00417922" w:rsidRPr="004456C9" w:rsidRDefault="00417922" w:rsidP="00417922">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Why is Psalm 136 so important to a disciple of His Majesty King Yeshua the Messiah of Israel?</w:t>
      </w:r>
    </w:p>
    <w:p w:rsidR="00417922" w:rsidRDefault="00417922" w:rsidP="00417922">
      <w:pPr>
        <w:pStyle w:val="ListParagraph"/>
        <w:keepNext/>
        <w:widowControl w:val="0"/>
        <w:rPr>
          <w:rFonts w:cs="Times New Roman"/>
          <w:color w:val="C00000"/>
          <w:szCs w:val="24"/>
        </w:rPr>
      </w:pPr>
      <w:r w:rsidRPr="00417922">
        <w:rPr>
          <w:rFonts w:cs="Times New Roman"/>
          <w:color w:val="C00000"/>
          <w:szCs w:val="24"/>
        </w:rPr>
        <w:t>Because all of the goodness</w:t>
      </w:r>
      <w:r w:rsidR="00691BA3">
        <w:rPr>
          <w:rFonts w:cs="Times New Roman"/>
          <w:color w:val="C00000"/>
          <w:szCs w:val="24"/>
        </w:rPr>
        <w:t xml:space="preserve"> / kindness</w:t>
      </w:r>
      <w:r w:rsidRPr="00417922">
        <w:rPr>
          <w:rFonts w:cs="Times New Roman"/>
          <w:color w:val="C00000"/>
          <w:szCs w:val="24"/>
        </w:rPr>
        <w:t xml:space="preserve"> He did for Israel, He did for us because we are Israel.</w:t>
      </w:r>
      <w:r w:rsidR="00640E73">
        <w:rPr>
          <w:rFonts w:cs="Times New Roman"/>
          <w:color w:val="C00000"/>
          <w:szCs w:val="24"/>
        </w:rPr>
        <w:t xml:space="preserve"> AND… we must imitate HaShem and display this chessed to the world.</w:t>
      </w:r>
    </w:p>
    <w:p w:rsidR="00651FAF" w:rsidRDefault="00651FAF" w:rsidP="00651FAF">
      <w:pPr>
        <w:pStyle w:val="ListParagraph"/>
        <w:keepNext/>
        <w:widowControl w:val="0"/>
        <w:rPr>
          <w:rFonts w:cs="Times New Roman"/>
          <w:color w:val="C00000"/>
          <w:szCs w:val="24"/>
        </w:rPr>
      </w:pPr>
      <w:r w:rsidRPr="00651FAF">
        <w:rPr>
          <w:rFonts w:cs="Times New Roman"/>
          <w:color w:val="C00000"/>
          <w:szCs w:val="24"/>
        </w:rPr>
        <w:lastRenderedPageBreak/>
        <w:t>Lukas A. Nelson: to tie us stronger to chesed, thereby to torah.</w:t>
      </w:r>
    </w:p>
    <w:p w:rsidR="00651FAF" w:rsidRPr="00651FAF" w:rsidRDefault="00651FAF" w:rsidP="00651FAF">
      <w:pPr>
        <w:pStyle w:val="ListParagraph"/>
        <w:keepNext/>
        <w:widowControl w:val="0"/>
        <w:rPr>
          <w:rFonts w:cs="Times New Roman"/>
          <w:color w:val="C00000"/>
          <w:szCs w:val="24"/>
        </w:rPr>
      </w:pPr>
    </w:p>
    <w:p w:rsidR="00651FAF" w:rsidRDefault="00651FAF" w:rsidP="00651FAF">
      <w:pPr>
        <w:pStyle w:val="ListParagraph"/>
        <w:keepNext/>
        <w:widowControl w:val="0"/>
        <w:rPr>
          <w:rFonts w:cs="Times New Roman"/>
          <w:color w:val="C00000"/>
          <w:szCs w:val="24"/>
        </w:rPr>
      </w:pPr>
      <w:r w:rsidRPr="00651FAF">
        <w:rPr>
          <w:rFonts w:cs="Times New Roman"/>
          <w:color w:val="C00000"/>
          <w:szCs w:val="24"/>
        </w:rPr>
        <w:t>Adon Ezra: With Psalm 136 being part of “The Great Hallel” It is a reminder of HaShem’s mercy towards us. It shows G-ds faithfulness to us from the Beginning of creation, thru exiles, battles and always providing for his creation. To the Netzerian it is culminated in the demonstration of His mercy to the world/nations, with the advent of His Majesty King Yeshua the Messiah of Israel.</w:t>
      </w:r>
    </w:p>
    <w:p w:rsidR="00651FAF" w:rsidRPr="00651FAF" w:rsidRDefault="00651FAF" w:rsidP="00651FAF">
      <w:pPr>
        <w:pStyle w:val="ListParagraph"/>
        <w:keepNext/>
        <w:widowControl w:val="0"/>
        <w:rPr>
          <w:rFonts w:cs="Times New Roman"/>
          <w:color w:val="C00000"/>
          <w:szCs w:val="24"/>
        </w:rPr>
      </w:pPr>
    </w:p>
    <w:p w:rsidR="00651FAF" w:rsidRDefault="00651FAF" w:rsidP="00651FAF">
      <w:pPr>
        <w:pStyle w:val="ListParagraph"/>
        <w:keepNext/>
        <w:widowControl w:val="0"/>
        <w:rPr>
          <w:rFonts w:cs="Times New Roman"/>
          <w:color w:val="C00000"/>
          <w:szCs w:val="24"/>
        </w:rPr>
      </w:pPr>
      <w:r w:rsidRPr="00651FAF">
        <w:rPr>
          <w:rFonts w:cs="Times New Roman"/>
          <w:color w:val="C00000"/>
          <w:szCs w:val="24"/>
        </w:rPr>
        <w:t>Dr. Elizabeth Oakely: The Grand Hallel causes us to understand that there is nowhere that we could be that God’s Presence is not there. The repetitive statement of Key l’olam chasdo energizes the soul as it is said and it turns our attention to the attribute of God’s Mercy.</w:t>
      </w:r>
    </w:p>
    <w:p w:rsidR="00640E73" w:rsidRDefault="00640E73" w:rsidP="00651FAF">
      <w:pPr>
        <w:pStyle w:val="ListParagraph"/>
        <w:keepNext/>
        <w:widowControl w:val="0"/>
        <w:rPr>
          <w:rFonts w:cs="Times New Roman"/>
          <w:color w:val="C00000"/>
          <w:szCs w:val="24"/>
        </w:rPr>
      </w:pPr>
    </w:p>
    <w:p w:rsidR="00640E73" w:rsidRPr="00651FAF" w:rsidRDefault="00640E73" w:rsidP="00651FAF">
      <w:pPr>
        <w:pStyle w:val="ListParagraph"/>
        <w:keepNext/>
        <w:widowControl w:val="0"/>
        <w:rPr>
          <w:rFonts w:cs="Times New Roman"/>
          <w:color w:val="C00000"/>
          <w:szCs w:val="24"/>
        </w:rPr>
      </w:pPr>
      <w:r w:rsidRPr="00640E73">
        <w:rPr>
          <w:rFonts w:cs="Times New Roman"/>
          <w:color w:val="C00000"/>
          <w:szCs w:val="24"/>
        </w:rPr>
        <w:t>HH Adon Eliyahu: As agents of the Master we are to be vehicles of the lovingkindness of G-d.</w:t>
      </w:r>
    </w:p>
    <w:p w:rsidR="001B6C88" w:rsidRPr="004456C9" w:rsidRDefault="001B6C88" w:rsidP="00417922">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in the Torah Seder, Psalm and Prophetic Lesson for this week fired the imagination of Hakham Tsefet as his scribe penned Mark 15:42-47 + 16:1-8?</w:t>
      </w:r>
    </w:p>
    <w:p w:rsidR="001B6C88" w:rsidRPr="001B6C88" w:rsidRDefault="001B6C88" w:rsidP="001B6C88">
      <w:pPr>
        <w:pStyle w:val="ListParagraph"/>
        <w:keepNext/>
        <w:widowControl w:val="0"/>
        <w:rPr>
          <w:rFonts w:cs="Times New Roman"/>
          <w:b/>
          <w:smallCaps/>
          <w:color w:val="C00000"/>
        </w:rPr>
      </w:pPr>
      <w:r w:rsidRPr="001B6C88">
        <w:rPr>
          <w:rFonts w:cs="Times New Roman"/>
          <w:b/>
          <w:smallCaps/>
          <w:color w:val="C00000"/>
        </w:rPr>
        <w:t xml:space="preserve">Torah Seder </w:t>
      </w:r>
    </w:p>
    <w:p w:rsidR="001B6C88" w:rsidRPr="001B6C88" w:rsidRDefault="001B6C88" w:rsidP="001B6C88">
      <w:pPr>
        <w:pStyle w:val="ListParagraph"/>
        <w:keepNext/>
        <w:widowControl w:val="0"/>
        <w:rPr>
          <w:rFonts w:cs="Times New Roman"/>
          <w:color w:val="C00000"/>
        </w:rPr>
      </w:pPr>
      <w:r w:rsidRPr="001B6C88">
        <w:rPr>
          <w:rFonts w:cs="Times New Roman"/>
          <w:color w:val="C00000"/>
        </w:rPr>
        <w:t>Mordechai/Luke– Righteous/generous Yosef was an “Elder” corresponding to the Elders of D’barim 25:8</w:t>
      </w:r>
    </w:p>
    <w:p w:rsidR="001B6C88" w:rsidRPr="001B6C88" w:rsidRDefault="001B6C88" w:rsidP="001B6C88">
      <w:pPr>
        <w:pStyle w:val="ListParagraph"/>
        <w:keepNext/>
        <w:widowControl w:val="0"/>
        <w:rPr>
          <w:rFonts w:cs="Times New Roman"/>
          <w:color w:val="C00000"/>
        </w:rPr>
      </w:pPr>
      <w:r w:rsidRPr="001B6C88">
        <w:rPr>
          <w:rFonts w:cs="Times New Roman"/>
          <w:color w:val="C00000"/>
        </w:rPr>
        <w:t>Romans - connects through the idea of being considerate to the Gentile (D’barim 24:20)</w:t>
      </w:r>
    </w:p>
    <w:p w:rsidR="001B6C88" w:rsidRPr="001B6C88" w:rsidRDefault="001B6C88" w:rsidP="001B6C88">
      <w:pPr>
        <w:pStyle w:val="ListParagraph"/>
        <w:keepNext/>
        <w:widowControl w:val="0"/>
        <w:rPr>
          <w:rFonts w:cs="Times New Roman"/>
          <w:color w:val="C00000"/>
        </w:rPr>
      </w:pPr>
    </w:p>
    <w:p w:rsidR="001B6C88" w:rsidRPr="001B6C88" w:rsidRDefault="001B6C88" w:rsidP="001B6C88">
      <w:pPr>
        <w:pStyle w:val="ListParagraph"/>
        <w:keepNext/>
        <w:widowControl w:val="0"/>
        <w:rPr>
          <w:rFonts w:cs="Times New Roman"/>
          <w:b/>
          <w:smallCaps/>
          <w:color w:val="C00000"/>
        </w:rPr>
      </w:pPr>
      <w:r w:rsidRPr="001B6C88">
        <w:rPr>
          <w:rFonts w:cs="Times New Roman"/>
          <w:b/>
          <w:smallCaps/>
          <w:color w:val="C00000"/>
        </w:rPr>
        <w:t>Psalms</w:t>
      </w:r>
    </w:p>
    <w:p w:rsidR="001B6C88" w:rsidRPr="001B6C88" w:rsidRDefault="001B6C88" w:rsidP="001B6C88">
      <w:pPr>
        <w:pStyle w:val="ListParagraph"/>
        <w:keepNext/>
        <w:widowControl w:val="0"/>
        <w:rPr>
          <w:rFonts w:cs="Times New Roman"/>
          <w:color w:val="C00000"/>
        </w:rPr>
      </w:pPr>
      <w:r w:rsidRPr="001B6C88">
        <w:rPr>
          <w:rFonts w:cs="Times New Roman"/>
          <w:color w:val="C00000"/>
        </w:rPr>
        <w:t>Mordechai/ Luke connects to Psalmist through the verbal tally of “darkness.” Psa 139:12</w:t>
      </w:r>
    </w:p>
    <w:p w:rsidR="001B6C88" w:rsidRPr="001B6C88" w:rsidRDefault="001B6C88" w:rsidP="001B6C88">
      <w:pPr>
        <w:pStyle w:val="ListParagraph"/>
        <w:keepNext/>
        <w:widowControl w:val="0"/>
        <w:rPr>
          <w:rFonts w:cs="Times New Roman"/>
          <w:color w:val="C00000"/>
        </w:rPr>
      </w:pPr>
      <w:r w:rsidRPr="001B6C88">
        <w:rPr>
          <w:rFonts w:cs="Times New Roman"/>
          <w:color w:val="C00000"/>
        </w:rPr>
        <w:t>Romans – Romans connects through the thematic concept of Edom Psa 137:7</w:t>
      </w:r>
    </w:p>
    <w:p w:rsidR="001B6C88" w:rsidRPr="001B6C88" w:rsidRDefault="001B6C88" w:rsidP="001B6C88">
      <w:pPr>
        <w:pStyle w:val="ListParagraph"/>
        <w:keepNext/>
        <w:widowControl w:val="0"/>
        <w:rPr>
          <w:rFonts w:cs="Times New Roman"/>
          <w:color w:val="C00000"/>
        </w:rPr>
      </w:pPr>
    </w:p>
    <w:p w:rsidR="001B6C88" w:rsidRPr="001B6C88" w:rsidRDefault="001B6C88" w:rsidP="001B6C88">
      <w:pPr>
        <w:pStyle w:val="ListParagraph"/>
        <w:keepNext/>
        <w:widowControl w:val="0"/>
        <w:rPr>
          <w:rFonts w:cs="Times New Roman"/>
          <w:b/>
          <w:smallCaps/>
          <w:color w:val="C00000"/>
        </w:rPr>
      </w:pPr>
      <w:r w:rsidRPr="001B6C88">
        <w:rPr>
          <w:rFonts w:cs="Times New Roman"/>
          <w:b/>
          <w:smallCaps/>
          <w:color w:val="C00000"/>
        </w:rPr>
        <w:t>Ashlamatah</w:t>
      </w:r>
    </w:p>
    <w:p w:rsidR="001B6C88" w:rsidRPr="001B6C88" w:rsidRDefault="001B6C88" w:rsidP="001B6C88">
      <w:pPr>
        <w:pStyle w:val="ListParagraph"/>
        <w:keepNext/>
        <w:widowControl w:val="0"/>
        <w:rPr>
          <w:rFonts w:cs="Times New Roman"/>
          <w:color w:val="C00000"/>
        </w:rPr>
      </w:pPr>
      <w:r w:rsidRPr="001B6C88">
        <w:rPr>
          <w:rFonts w:cs="Times New Roman"/>
          <w:color w:val="C00000"/>
        </w:rPr>
        <w:t>Mordechai/Luke connects to the Ashlamatah through the verbal connection of Galil /Gilgal both words being from the same Hebrew root. Hos. 14:12 – Mark 16:7</w:t>
      </w:r>
    </w:p>
    <w:p w:rsidR="001B6C88" w:rsidRPr="001B6C88" w:rsidRDefault="001B6C88" w:rsidP="001B6C88">
      <w:pPr>
        <w:pStyle w:val="ListParagraph"/>
        <w:keepNext/>
        <w:widowControl w:val="0"/>
        <w:rPr>
          <w:rFonts w:cs="Times New Roman"/>
          <w:color w:val="C00000"/>
        </w:rPr>
      </w:pPr>
      <w:r w:rsidRPr="001B6C88">
        <w:rPr>
          <w:rFonts w:cs="Times New Roman"/>
          <w:color w:val="C00000"/>
        </w:rPr>
        <w:t xml:space="preserve">Romans 15:12 connects to Hos 14:6 (5) with the verbal connection of “sprout / root” </w:t>
      </w:r>
    </w:p>
    <w:p w:rsidR="001B6C88" w:rsidRPr="004456C9" w:rsidRDefault="001B6C88" w:rsidP="001B6C88">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In your opinion what key message/s did Hakham Tsefet try to convey in Mark 15:42-47 + 16:1-8?</w:t>
      </w:r>
    </w:p>
    <w:p w:rsidR="001B6C88" w:rsidRDefault="001B6C88" w:rsidP="001B6C88">
      <w:pPr>
        <w:pStyle w:val="ListParagraph"/>
        <w:keepNext/>
        <w:widowControl w:val="0"/>
        <w:rPr>
          <w:rFonts w:cs="Times New Roman"/>
          <w:color w:val="C00000"/>
          <w:szCs w:val="24"/>
        </w:rPr>
      </w:pPr>
      <w:r w:rsidRPr="001B6C88">
        <w:rPr>
          <w:rFonts w:cs="Times New Roman"/>
          <w:color w:val="C00000"/>
          <w:szCs w:val="24"/>
        </w:rPr>
        <w:t>Yeshua did die and His desciples took care of His needs and served Him even after death. Yeshua did rise from the dead exactly as He had prophesied.</w:t>
      </w:r>
      <w:r w:rsidR="00BA5A6F">
        <w:rPr>
          <w:rFonts w:cs="Times New Roman"/>
          <w:color w:val="C00000"/>
          <w:szCs w:val="24"/>
        </w:rPr>
        <w:t xml:space="preserve"> Notice the chesed that Miriam performed, and note that she received the first audience with the risen Master as a repayment of that chesed.</w:t>
      </w:r>
    </w:p>
    <w:p w:rsidR="00DF3483" w:rsidRDefault="00DF3483" w:rsidP="001B6C88">
      <w:pPr>
        <w:pStyle w:val="ListParagraph"/>
        <w:keepNext/>
        <w:widowControl w:val="0"/>
        <w:rPr>
          <w:rFonts w:cs="Times New Roman"/>
          <w:color w:val="C00000"/>
          <w:szCs w:val="24"/>
        </w:rPr>
      </w:pPr>
    </w:p>
    <w:p w:rsidR="00DF3483" w:rsidRPr="00DF3483" w:rsidRDefault="00DF3483" w:rsidP="00DF3483">
      <w:pPr>
        <w:ind w:left="720"/>
        <w:rPr>
          <w:color w:val="C00000"/>
        </w:rPr>
      </w:pPr>
      <w:r w:rsidRPr="00DF3483">
        <w:rPr>
          <w:color w:val="C00000"/>
        </w:rPr>
        <w:t>Dr. Elizabeth Oakely:  Righteous generosity is the key that unlocks the door to all of the things that Yeshua’s death provided for us to establish the Theocracy of God’s Eternal Kingdom.</w:t>
      </w:r>
    </w:p>
    <w:p w:rsidR="00DF3483" w:rsidRPr="00DF3483" w:rsidRDefault="00DF3483" w:rsidP="00DF3483">
      <w:pPr>
        <w:ind w:left="720"/>
        <w:rPr>
          <w:color w:val="C00000"/>
        </w:rPr>
      </w:pPr>
    </w:p>
    <w:p w:rsidR="00DF3483" w:rsidRDefault="00DF3483" w:rsidP="00DF3483">
      <w:pPr>
        <w:ind w:left="720"/>
        <w:rPr>
          <w:color w:val="C00000"/>
        </w:rPr>
      </w:pPr>
      <w:r w:rsidRPr="00DF3483">
        <w:rPr>
          <w:color w:val="C00000"/>
        </w:rPr>
        <w:t xml:space="preserve">Adon Ezra: I think the declaration of “His kindness is eternal” is what we should walk away from this question with. As this was the outcome even after a great darkness had </w:t>
      </w:r>
      <w:r w:rsidRPr="00DF3483">
        <w:rPr>
          <w:color w:val="C00000"/>
        </w:rPr>
        <w:lastRenderedPageBreak/>
        <w:t>occurred within the realm of humanity. But with the beginning of daylight His mercy to all mankind was displayed for all to see.</w:t>
      </w:r>
    </w:p>
    <w:p w:rsidR="00F87258" w:rsidRDefault="00F87258" w:rsidP="00DF3483">
      <w:pPr>
        <w:ind w:left="720"/>
        <w:rPr>
          <w:color w:val="C00000"/>
        </w:rPr>
      </w:pPr>
    </w:p>
    <w:p w:rsidR="00F87258" w:rsidRPr="00DF3483" w:rsidRDefault="00F87258" w:rsidP="00DF3483">
      <w:pPr>
        <w:ind w:left="720"/>
        <w:rPr>
          <w:color w:val="C00000"/>
        </w:rPr>
      </w:pPr>
      <w:r w:rsidRPr="00F87258">
        <w:rPr>
          <w:color w:val="C00000"/>
        </w:rPr>
        <w:t>HH Adon Eliyahu: Be active agents of the Kingdom/Governance of G-d through demonstration of G-d’s lovingkindness as demonstratd by Hakham Yosef of our present pericope.</w:t>
      </w:r>
    </w:p>
    <w:p w:rsidR="001B6C88" w:rsidRPr="00DF3483" w:rsidRDefault="001B6C88" w:rsidP="001B6C88">
      <w:pPr>
        <w:pStyle w:val="ListParagraph"/>
        <w:keepNext/>
        <w:widowControl w:val="0"/>
        <w:rPr>
          <w:rFonts w:cs="Times New Roman"/>
          <w:color w:val="C00000"/>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What important Halakhic principles can be learned from Mark (Mordechai) Mark 15:42-47 + 16:1-8, and from Romans 15:1-21?</w:t>
      </w:r>
    </w:p>
    <w:p w:rsidR="001B6C88" w:rsidRPr="000D5E00" w:rsidRDefault="001B6C88" w:rsidP="001B6C88">
      <w:pPr>
        <w:pStyle w:val="ListParagraph"/>
        <w:keepNext/>
        <w:widowControl w:val="0"/>
        <w:numPr>
          <w:ilvl w:val="0"/>
          <w:numId w:val="2"/>
        </w:numPr>
        <w:rPr>
          <w:rFonts w:cs="Times New Roman"/>
          <w:color w:val="C00000"/>
          <w:szCs w:val="24"/>
        </w:rPr>
      </w:pPr>
      <w:r w:rsidRPr="000D5E00">
        <w:rPr>
          <w:rFonts w:cs="Times New Roman"/>
          <w:color w:val="C00000"/>
          <w:szCs w:val="24"/>
        </w:rPr>
        <w:t>We should take care of the dead to provide for their preparation and burial in a timely manner.</w:t>
      </w:r>
    </w:p>
    <w:p w:rsidR="00DF3483" w:rsidRDefault="000D5E00" w:rsidP="00DF3483">
      <w:pPr>
        <w:pStyle w:val="ListParagraph"/>
        <w:keepNext/>
        <w:widowControl w:val="0"/>
        <w:numPr>
          <w:ilvl w:val="0"/>
          <w:numId w:val="2"/>
        </w:numPr>
        <w:rPr>
          <w:rFonts w:cs="Times New Roman"/>
          <w:color w:val="C00000"/>
          <w:szCs w:val="24"/>
        </w:rPr>
      </w:pPr>
      <w:r w:rsidRPr="000D5E00">
        <w:rPr>
          <w:rFonts w:cs="Times New Roman"/>
          <w:color w:val="C00000"/>
          <w:szCs w:val="24"/>
        </w:rPr>
        <w:t>We should strive to take to our heart and to believe prophesy.</w:t>
      </w:r>
    </w:p>
    <w:p w:rsidR="00E73DED" w:rsidRDefault="00E73DED" w:rsidP="00E73DED">
      <w:pPr>
        <w:keepNext/>
        <w:widowControl w:val="0"/>
        <w:rPr>
          <w:rFonts w:cs="Times New Roman"/>
          <w:color w:val="C00000"/>
          <w:szCs w:val="24"/>
        </w:rPr>
      </w:pPr>
    </w:p>
    <w:p w:rsidR="00E73DED" w:rsidRPr="00E73DED" w:rsidRDefault="00E73DED" w:rsidP="00E73DED">
      <w:pPr>
        <w:keepNext/>
        <w:widowControl w:val="0"/>
        <w:ind w:left="720"/>
        <w:rPr>
          <w:rFonts w:cs="Times New Roman"/>
          <w:color w:val="C00000"/>
          <w:szCs w:val="24"/>
        </w:rPr>
      </w:pPr>
      <w:r w:rsidRPr="00E73DED">
        <w:rPr>
          <w:rFonts w:cs="Times New Roman"/>
          <w:color w:val="C00000"/>
          <w:szCs w:val="24"/>
        </w:rPr>
        <w:t>Dr. Elizabeth Oakely: 1. The authority of the Beit Din and the Hakhamim has been given to usher in the Eternal Kingdom of God</w:t>
      </w:r>
    </w:p>
    <w:p w:rsidR="00E73DED" w:rsidRPr="00E73DED" w:rsidRDefault="00E73DED" w:rsidP="00E73DED">
      <w:pPr>
        <w:keepNext/>
        <w:widowControl w:val="0"/>
        <w:ind w:left="720"/>
        <w:rPr>
          <w:rFonts w:cs="Times New Roman"/>
          <w:color w:val="C00000"/>
          <w:szCs w:val="24"/>
        </w:rPr>
      </w:pPr>
      <w:r w:rsidRPr="00E73DED">
        <w:rPr>
          <w:rFonts w:cs="Times New Roman"/>
          <w:color w:val="C00000"/>
          <w:szCs w:val="24"/>
        </w:rPr>
        <w:t>2. Through the righteous/generous acts of the Jewish People by teaching Torah to the Gentiles, the Messianic Kingdom will be ushered in.</w:t>
      </w:r>
    </w:p>
    <w:p w:rsidR="00E73DED" w:rsidRPr="00E73DED" w:rsidRDefault="00E73DED" w:rsidP="00E73DED">
      <w:pPr>
        <w:keepNext/>
        <w:widowControl w:val="0"/>
        <w:ind w:left="720"/>
        <w:rPr>
          <w:rFonts w:cs="Times New Roman"/>
          <w:color w:val="C00000"/>
          <w:szCs w:val="24"/>
        </w:rPr>
      </w:pPr>
      <w:r w:rsidRPr="00E73DED">
        <w:rPr>
          <w:rFonts w:cs="Times New Roman"/>
          <w:color w:val="C00000"/>
          <w:szCs w:val="24"/>
        </w:rPr>
        <w:t>3. Each of us are prepared to fulfill our destiny and everything will work in its proper order and timing</w:t>
      </w:r>
    </w:p>
    <w:p w:rsidR="00E73DED" w:rsidRDefault="00E73DED" w:rsidP="00E73DED">
      <w:pPr>
        <w:keepNext/>
        <w:widowControl w:val="0"/>
        <w:ind w:left="720"/>
        <w:rPr>
          <w:rFonts w:cs="Times New Roman"/>
          <w:color w:val="C00000"/>
          <w:szCs w:val="24"/>
        </w:rPr>
      </w:pPr>
    </w:p>
    <w:p w:rsidR="00E73DED" w:rsidRDefault="00E73DED" w:rsidP="00E73DED">
      <w:pPr>
        <w:keepNext/>
        <w:widowControl w:val="0"/>
        <w:ind w:left="720"/>
        <w:rPr>
          <w:rFonts w:cs="Times New Roman"/>
          <w:color w:val="C00000"/>
          <w:szCs w:val="24"/>
        </w:rPr>
      </w:pPr>
      <w:r w:rsidRPr="00E73DED">
        <w:rPr>
          <w:rFonts w:cs="Times New Roman"/>
          <w:color w:val="C00000"/>
          <w:szCs w:val="24"/>
        </w:rPr>
        <w:t>HH Adon Eliyahu: Do your best to be a living demonstration of the Torah, with the compassion of G-d. Listen to and obey the words of the Hakhamim.</w:t>
      </w:r>
    </w:p>
    <w:p w:rsidR="00E73DED" w:rsidRDefault="00E73DED" w:rsidP="00E73DED">
      <w:pPr>
        <w:keepNext/>
        <w:widowControl w:val="0"/>
        <w:ind w:left="720"/>
        <w:rPr>
          <w:rFonts w:cs="Times New Roman"/>
          <w:color w:val="C00000"/>
          <w:szCs w:val="24"/>
        </w:rPr>
      </w:pPr>
    </w:p>
    <w:p w:rsidR="00E73DED" w:rsidRDefault="00E73DED" w:rsidP="00E73DED">
      <w:pPr>
        <w:keepNext/>
        <w:widowControl w:val="0"/>
        <w:ind w:left="720"/>
        <w:rPr>
          <w:rFonts w:cs="Times New Roman"/>
          <w:color w:val="C00000"/>
          <w:szCs w:val="24"/>
        </w:rPr>
      </w:pPr>
      <w:r>
        <w:rPr>
          <w:rFonts w:cs="Times New Roman"/>
          <w:color w:val="C00000"/>
          <w:szCs w:val="24"/>
        </w:rPr>
        <w:t>Hakham Dr. Yosef ben Haggai – The law of 40 applies to all rulings. No ruling, of the Bet Din, should be totally just. They should all add chesed and therefore avoid justice for the sake of mercy.</w:t>
      </w:r>
    </w:p>
    <w:p w:rsidR="00147C29" w:rsidRDefault="00147C29" w:rsidP="00E73DED">
      <w:pPr>
        <w:keepNext/>
        <w:widowControl w:val="0"/>
        <w:ind w:left="720"/>
        <w:rPr>
          <w:rFonts w:cs="Times New Roman"/>
          <w:color w:val="C00000"/>
          <w:szCs w:val="24"/>
        </w:rPr>
      </w:pPr>
    </w:p>
    <w:p w:rsidR="00147C29" w:rsidRPr="00E73DED" w:rsidRDefault="00147C29" w:rsidP="00E73DED">
      <w:pPr>
        <w:keepNext/>
        <w:widowControl w:val="0"/>
        <w:ind w:left="720"/>
        <w:rPr>
          <w:rFonts w:cs="Times New Roman"/>
          <w:color w:val="C00000"/>
          <w:szCs w:val="24"/>
        </w:rPr>
      </w:pPr>
      <w:r>
        <w:rPr>
          <w:rFonts w:cs="Times New Roman"/>
          <w:color w:val="C00000"/>
          <w:szCs w:val="24"/>
        </w:rPr>
        <w:t>Leaders expose their backside to all. Therefore their talmidim should have a greater margin of tolerance for those who lead. It is easy to become cranky when we work at a secular job</w:t>
      </w:r>
      <w:r w:rsidR="005C0E57">
        <w:rPr>
          <w:rFonts w:cs="Times New Roman"/>
          <w:color w:val="C00000"/>
          <w:szCs w:val="24"/>
        </w:rPr>
        <w:t>, their leadership tasks,</w:t>
      </w:r>
      <w:r>
        <w:rPr>
          <w:rFonts w:cs="Times New Roman"/>
          <w:color w:val="C00000"/>
          <w:szCs w:val="24"/>
        </w:rPr>
        <w:t xml:space="preserve"> and at their Torah studies.</w:t>
      </w:r>
    </w:p>
    <w:p w:rsidR="001B6C88" w:rsidRPr="00DF3483" w:rsidRDefault="001B6C88" w:rsidP="001B6C88">
      <w:pPr>
        <w:pStyle w:val="ListParagraph"/>
        <w:keepNext/>
        <w:widowControl w:val="0"/>
        <w:rPr>
          <w:rFonts w:cs="Times New Roman"/>
          <w:szCs w:val="24"/>
        </w:rPr>
      </w:pPr>
    </w:p>
    <w:p w:rsidR="00734EE5" w:rsidRDefault="00734EE5" w:rsidP="00734EE5">
      <w:pPr>
        <w:pStyle w:val="ListParagraph"/>
        <w:keepNext/>
        <w:widowControl w:val="0"/>
        <w:numPr>
          <w:ilvl w:val="0"/>
          <w:numId w:val="1"/>
        </w:numPr>
        <w:rPr>
          <w:rFonts w:cs="Times New Roman"/>
          <w:szCs w:val="24"/>
        </w:rPr>
      </w:pPr>
      <w:r w:rsidRPr="004456C9">
        <w:rPr>
          <w:rFonts w:cs="Times New Roman"/>
          <w:szCs w:val="24"/>
        </w:rPr>
        <w:t>In your opinion, and taking into consideration all of the above readings for this Sabbath, what is the prophetic message (the idea that encapsulates all the Scripture passages read) for this week?</w:t>
      </w:r>
    </w:p>
    <w:p w:rsidR="00386D35" w:rsidRDefault="002E3027" w:rsidP="002E3027">
      <w:pPr>
        <w:pStyle w:val="ListParagraph"/>
        <w:keepNext/>
        <w:widowControl w:val="0"/>
        <w:rPr>
          <w:rFonts w:cs="Times New Roman"/>
          <w:color w:val="C00000"/>
          <w:szCs w:val="24"/>
        </w:rPr>
      </w:pPr>
      <w:r w:rsidRPr="002E3027">
        <w:rPr>
          <w:rFonts w:cs="Times New Roman"/>
          <w:color w:val="C00000"/>
          <w:szCs w:val="24"/>
        </w:rPr>
        <w:t>We must remember what we have been commanded and strive to complete our task despite the obstacles</w:t>
      </w:r>
      <w:r w:rsidR="002E032D">
        <w:rPr>
          <w:rFonts w:cs="Times New Roman"/>
          <w:color w:val="C00000"/>
          <w:szCs w:val="24"/>
        </w:rPr>
        <w:t>, with much chessed</w:t>
      </w:r>
      <w:r w:rsidRPr="002E3027">
        <w:rPr>
          <w:rFonts w:cs="Times New Roman"/>
          <w:color w:val="C00000"/>
          <w:szCs w:val="24"/>
        </w:rPr>
        <w:t>.</w:t>
      </w:r>
    </w:p>
    <w:p w:rsidR="00386D35" w:rsidRDefault="00386D35" w:rsidP="002E3027">
      <w:pPr>
        <w:pStyle w:val="ListParagraph"/>
        <w:keepNext/>
        <w:widowControl w:val="0"/>
        <w:rPr>
          <w:rFonts w:cs="Times New Roman"/>
          <w:color w:val="C00000"/>
          <w:szCs w:val="24"/>
        </w:rPr>
      </w:pPr>
    </w:p>
    <w:p w:rsidR="00386D35" w:rsidRDefault="00386D35" w:rsidP="00386D35">
      <w:pPr>
        <w:pStyle w:val="ListParagraph"/>
        <w:keepNext/>
        <w:widowControl w:val="0"/>
        <w:rPr>
          <w:rFonts w:cs="Times New Roman"/>
          <w:color w:val="C00000"/>
          <w:szCs w:val="24"/>
        </w:rPr>
      </w:pPr>
      <w:r w:rsidRPr="00386D35">
        <w:rPr>
          <w:rFonts w:cs="Times New Roman"/>
          <w:color w:val="C00000"/>
          <w:szCs w:val="24"/>
        </w:rPr>
        <w:t>Dr. Elizabeth Oakely: Teach Torah to the Gentiles, fill your life with righteous generous acts and help your Jewish brothers and sisters usher in the Eternal Kingdom  that exists under the One True God.</w:t>
      </w:r>
    </w:p>
    <w:p w:rsidR="00386D35" w:rsidRPr="00386D35" w:rsidRDefault="00386D35" w:rsidP="00386D35">
      <w:pPr>
        <w:pStyle w:val="ListParagraph"/>
        <w:keepNext/>
        <w:widowControl w:val="0"/>
        <w:rPr>
          <w:rFonts w:cs="Times New Roman"/>
          <w:color w:val="C00000"/>
          <w:szCs w:val="24"/>
        </w:rPr>
      </w:pPr>
    </w:p>
    <w:p w:rsidR="00386D35" w:rsidRDefault="00386D35" w:rsidP="00386D35">
      <w:pPr>
        <w:pStyle w:val="ListParagraph"/>
        <w:keepNext/>
        <w:widowControl w:val="0"/>
        <w:rPr>
          <w:rFonts w:cs="Times New Roman"/>
          <w:color w:val="C00000"/>
          <w:szCs w:val="24"/>
        </w:rPr>
      </w:pPr>
      <w:r w:rsidRPr="00386D35">
        <w:rPr>
          <w:rFonts w:cs="Times New Roman"/>
          <w:color w:val="C00000"/>
          <w:szCs w:val="24"/>
        </w:rPr>
        <w:t>Lukas A. Nelson: Add chesed, add a thriving kingdom in the land.</w:t>
      </w:r>
    </w:p>
    <w:p w:rsidR="00386D35" w:rsidRPr="00386D35" w:rsidRDefault="00386D35" w:rsidP="00386D35">
      <w:pPr>
        <w:pStyle w:val="ListParagraph"/>
        <w:keepNext/>
        <w:widowControl w:val="0"/>
        <w:rPr>
          <w:rFonts w:cs="Times New Roman"/>
          <w:color w:val="C00000"/>
          <w:szCs w:val="24"/>
        </w:rPr>
      </w:pPr>
    </w:p>
    <w:p w:rsidR="002E3027" w:rsidRPr="002E3027" w:rsidRDefault="00386D35" w:rsidP="00386D35">
      <w:pPr>
        <w:pStyle w:val="ListParagraph"/>
        <w:keepNext/>
        <w:widowControl w:val="0"/>
        <w:rPr>
          <w:rFonts w:cs="Times New Roman"/>
          <w:color w:val="C00000"/>
          <w:szCs w:val="24"/>
        </w:rPr>
      </w:pPr>
      <w:r w:rsidRPr="00386D35">
        <w:rPr>
          <w:rFonts w:cs="Times New Roman"/>
          <w:color w:val="C00000"/>
          <w:szCs w:val="24"/>
        </w:rPr>
        <w:t>Adon Ezra: One world, under One God (Governance), is the true message of hope our Jewish Messiah brings.</w:t>
      </w:r>
      <w:r w:rsidR="002E3027" w:rsidRPr="002E3027">
        <w:rPr>
          <w:rFonts w:cs="Times New Roman"/>
          <w:color w:val="C00000"/>
          <w:szCs w:val="24"/>
        </w:rPr>
        <w:t xml:space="preserve"> </w:t>
      </w:r>
    </w:p>
    <w:p w:rsidR="005C424D" w:rsidRPr="004456C9" w:rsidRDefault="005C424D">
      <w:pPr>
        <w:rPr>
          <w:rFonts w:cs="Times New Roman"/>
          <w:szCs w:val="24"/>
        </w:rPr>
      </w:pPr>
    </w:p>
    <w:sectPr w:rsidR="005C424D" w:rsidRPr="00445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embedRegular r:id="rId1" w:fontKey="{127E7CDE-DC24-4F07-93B8-678F2CCB9527}"/>
    <w:embedBold r:id="rId2" w:fontKey="{3FB31A3A-9F7A-4D2A-935C-68CD38B331A2}"/>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75BF"/>
    <w:multiLevelType w:val="hybridMultilevel"/>
    <w:tmpl w:val="85301E4A"/>
    <w:lvl w:ilvl="0" w:tplc="0164C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E5"/>
    <w:rsid w:val="000974CB"/>
    <w:rsid w:val="000A4650"/>
    <w:rsid w:val="000D5E00"/>
    <w:rsid w:val="00147C29"/>
    <w:rsid w:val="001B6C88"/>
    <w:rsid w:val="001D0242"/>
    <w:rsid w:val="00203106"/>
    <w:rsid w:val="002B2017"/>
    <w:rsid w:val="002E032D"/>
    <w:rsid w:val="002E3027"/>
    <w:rsid w:val="00386D35"/>
    <w:rsid w:val="003D4416"/>
    <w:rsid w:val="00417922"/>
    <w:rsid w:val="004456C9"/>
    <w:rsid w:val="004D4A28"/>
    <w:rsid w:val="005C0E57"/>
    <w:rsid w:val="005C424D"/>
    <w:rsid w:val="00640E73"/>
    <w:rsid w:val="00651FAF"/>
    <w:rsid w:val="00691BA3"/>
    <w:rsid w:val="00734EE5"/>
    <w:rsid w:val="00907CA1"/>
    <w:rsid w:val="009D0DB7"/>
    <w:rsid w:val="009F04A7"/>
    <w:rsid w:val="00A4766E"/>
    <w:rsid w:val="00AD415B"/>
    <w:rsid w:val="00B067A7"/>
    <w:rsid w:val="00B30E88"/>
    <w:rsid w:val="00BA5A6F"/>
    <w:rsid w:val="00BC7AA7"/>
    <w:rsid w:val="00C2719A"/>
    <w:rsid w:val="00D94764"/>
    <w:rsid w:val="00DF3483"/>
    <w:rsid w:val="00E73DED"/>
    <w:rsid w:val="00EA5D7F"/>
    <w:rsid w:val="00EC291B"/>
    <w:rsid w:val="00F87258"/>
    <w:rsid w:val="00FB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483"/>
    <w:pPr>
      <w:spacing w:after="0" w:line="240" w:lineRule="auto"/>
      <w:jc w:val="both"/>
    </w:pPr>
    <w:rPr>
      <w:rFonts w:ascii="Times New Roman" w:eastAsia="Calibri" w:hAnsi="Times New Roman" w:cs="Arial"/>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EE5"/>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483"/>
    <w:pPr>
      <w:spacing w:after="0" w:line="240" w:lineRule="auto"/>
      <w:jc w:val="both"/>
    </w:pPr>
    <w:rPr>
      <w:rFonts w:ascii="Times New Roman" w:eastAsia="Calibri" w:hAnsi="Times New Roman" w:cs="Arial"/>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EE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D25BB-61DF-4476-A684-18348034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Killian</dc:creator>
  <cp:lastModifiedBy>Greg Killian</cp:lastModifiedBy>
  <cp:revision>2</cp:revision>
  <dcterms:created xsi:type="dcterms:W3CDTF">2012-02-02T01:32:00Z</dcterms:created>
  <dcterms:modified xsi:type="dcterms:W3CDTF">2012-02-02T01:32:00Z</dcterms:modified>
</cp:coreProperties>
</file>