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B054D7" w14:paraId="374F3D91" w14:textId="77777777" w:rsidTr="00E67E90">
        <w:trPr>
          <w:jc w:val="center"/>
        </w:trPr>
        <w:tc>
          <w:tcPr>
            <w:tcW w:w="3780" w:type="dxa"/>
            <w:hideMark/>
          </w:tcPr>
          <w:p w14:paraId="742B6FA2" w14:textId="65EA08B0" w:rsidR="008965D6" w:rsidRPr="00B054D7" w:rsidRDefault="008965D6" w:rsidP="008D08BC">
            <w:pPr>
              <w:tabs>
                <w:tab w:val="center" w:pos="4320"/>
                <w:tab w:val="right" w:pos="8640"/>
              </w:tabs>
              <w:jc w:val="center"/>
              <w:rPr>
                <w:rFonts w:ascii="Cambria" w:eastAsia="Times New Roman" w:hAnsi="Cambria" w:cstheme="minorHAnsi"/>
                <w:b/>
                <w:kern w:val="16"/>
                <w:sz w:val="28"/>
                <w:szCs w:val="28"/>
                <w:lang w:eastAsia="en-AU" w:bidi="he-IL"/>
              </w:rPr>
            </w:pPr>
            <w:r w:rsidRPr="00B054D7">
              <w:rPr>
                <w:rFonts w:ascii="Cambria" w:eastAsia="Times New Roman" w:hAnsi="Cambria" w:cstheme="minorHAnsi"/>
                <w:b/>
                <w:kern w:val="16"/>
                <w:sz w:val="28"/>
                <w:szCs w:val="28"/>
                <w:lang w:eastAsia="en-AU" w:bidi="he-IL"/>
              </w:rPr>
              <w:t>Esnoga</w:t>
            </w:r>
            <w:r w:rsidR="00665C55">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Bet</w:t>
            </w:r>
            <w:r w:rsidR="00665C55">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Emunah</w:t>
            </w:r>
          </w:p>
          <w:p w14:paraId="4166A12D" w14:textId="06BBB741" w:rsidR="008965D6" w:rsidRPr="00B054D7" w:rsidRDefault="008965D6" w:rsidP="008D08BC">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12210</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Luckey</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Summit</w:t>
            </w:r>
          </w:p>
          <w:p w14:paraId="1942078D" w14:textId="0A4B69AD" w:rsidR="008965D6" w:rsidRPr="00B054D7" w:rsidRDefault="008965D6" w:rsidP="008D08BC">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San</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Antonio,</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TX</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78252</w:t>
            </w:r>
          </w:p>
          <w:p w14:paraId="15287BA6" w14:textId="4949B375" w:rsidR="008965D6" w:rsidRPr="00B054D7" w:rsidRDefault="008965D6" w:rsidP="008D08BC">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United</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States</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of</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America</w:t>
            </w:r>
          </w:p>
          <w:p w14:paraId="4D1C5776" w14:textId="7B718715" w:rsidR="008965D6" w:rsidRPr="00B054D7" w:rsidRDefault="008965D6" w:rsidP="008D08BC">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2"/>
                <w:lang w:eastAsia="en-AU" w:bidi="he-IL"/>
              </w:rPr>
              <w:t>©</w:t>
            </w:r>
            <w:r w:rsidR="00665C55">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202</w:t>
            </w:r>
            <w:r w:rsidR="005B26B2" w:rsidRPr="00B054D7">
              <w:rPr>
                <w:rFonts w:asciiTheme="minorHAnsi" w:eastAsia="Times New Roman" w:hAnsiTheme="minorHAnsi" w:cstheme="minorHAnsi"/>
                <w:b/>
                <w:bCs/>
                <w:kern w:val="2"/>
                <w:lang w:eastAsia="en-AU" w:bidi="he-IL"/>
              </w:rPr>
              <w:t>6</w:t>
            </w:r>
          </w:p>
          <w:p w14:paraId="535420A2" w14:textId="77777777"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B054D7">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4A0E7BDE" w:rsidR="008965D6" w:rsidRPr="00B054D7" w:rsidRDefault="008965D6" w:rsidP="008D08BC">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E-Mail:</w:t>
            </w:r>
            <w:r w:rsidR="00665C55">
              <w:rPr>
                <w:rFonts w:asciiTheme="minorHAnsi" w:eastAsia="Times New Roman" w:hAnsiTheme="minorHAnsi" w:cstheme="minorHAnsi"/>
                <w:b/>
                <w:bCs/>
                <w:kern w:val="16"/>
                <w:lang w:eastAsia="en-AU" w:bidi="he-IL"/>
              </w:rPr>
              <w:t xml:space="preserve"> </w:t>
            </w:r>
            <w:hyperlink r:id="rId9" w:history="1">
              <w:r w:rsidRPr="00B054D7">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70E64A88" w:rsidR="008965D6" w:rsidRPr="00B054D7" w:rsidRDefault="00665C55" w:rsidP="008D08BC">
            <w:pPr>
              <w:tabs>
                <w:tab w:val="center" w:pos="4320"/>
                <w:tab w:val="right" w:pos="8640"/>
              </w:tabs>
              <w:jc w:val="center"/>
              <w:rPr>
                <w:rFonts w:asciiTheme="minorHAnsi" w:eastAsia="Times New Roman" w:hAnsiTheme="minorHAnsi" w:cstheme="minorHAnsi"/>
                <w:b/>
                <w:kern w:val="16"/>
                <w:sz w:val="32"/>
                <w:szCs w:val="32"/>
                <w:lang w:eastAsia="en-AU" w:bidi="he-IL"/>
              </w:rPr>
            </w:pPr>
            <w:r>
              <w:rPr>
                <w:rFonts w:asciiTheme="minorHAnsi" w:eastAsia="Times New Roman" w:hAnsiTheme="minorHAnsi" w:cstheme="minorHAnsi"/>
                <w:b/>
                <w:kern w:val="16"/>
                <w:sz w:val="32"/>
                <w:szCs w:val="32"/>
                <w:lang w:eastAsia="en-AU" w:bidi="he-IL"/>
              </w:rPr>
              <w:t xml:space="preserve"> </w:t>
            </w:r>
            <w:r w:rsidR="008965D6" w:rsidRPr="00B054D7">
              <w:rPr>
                <w:rFonts w:asciiTheme="minorHAnsi" w:eastAsia="Times New Roman" w:hAnsiTheme="minorHAnsi" w:cstheme="minorHAnsi"/>
                <w:b/>
                <w:noProof/>
                <w:kern w:val="16"/>
                <w:sz w:val="32"/>
                <w:szCs w:val="32"/>
                <w:lang w:bidi="he-IL"/>
              </w:rPr>
              <w:drawing>
                <wp:inline distT="0" distB="0" distL="0" distR="0" wp14:anchorId="56A8A910" wp14:editId="2F8B66E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B647C94" w:rsidR="008965D6" w:rsidRPr="00B054D7" w:rsidRDefault="008965D6" w:rsidP="008D08BC">
            <w:pPr>
              <w:tabs>
                <w:tab w:val="center" w:pos="4320"/>
                <w:tab w:val="right" w:pos="8640"/>
              </w:tabs>
              <w:jc w:val="center"/>
              <w:rPr>
                <w:rFonts w:ascii="Cambria" w:eastAsia="Times New Roman" w:hAnsi="Cambria" w:cstheme="minorHAnsi"/>
                <w:b/>
                <w:kern w:val="16"/>
                <w:sz w:val="28"/>
                <w:szCs w:val="28"/>
                <w:lang w:eastAsia="en-AU" w:bidi="he-IL"/>
              </w:rPr>
            </w:pPr>
            <w:r w:rsidRPr="00B054D7">
              <w:rPr>
                <w:rFonts w:ascii="Cambria" w:eastAsia="Times New Roman" w:hAnsi="Cambria" w:cstheme="minorHAnsi"/>
                <w:b/>
                <w:kern w:val="16"/>
                <w:sz w:val="28"/>
                <w:szCs w:val="28"/>
                <w:lang w:eastAsia="en-AU" w:bidi="he-IL"/>
              </w:rPr>
              <w:t>Esnoga</w:t>
            </w:r>
            <w:r w:rsidR="00665C55">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Bet</w:t>
            </w:r>
            <w:r w:rsidR="00665C55">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El</w:t>
            </w:r>
          </w:p>
          <w:p w14:paraId="3BC0CA57" w14:textId="661EF47F"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102</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Broken</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Arrow</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Dr.</w:t>
            </w:r>
          </w:p>
          <w:p w14:paraId="6E1F3868" w14:textId="2FBA8ABD"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Paris,</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TN</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38242</w:t>
            </w:r>
          </w:p>
          <w:p w14:paraId="3EC3CE97" w14:textId="53372DB6"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United</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States</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of</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America</w:t>
            </w:r>
          </w:p>
          <w:p w14:paraId="78D94467" w14:textId="16933685" w:rsidR="008965D6" w:rsidRPr="00B054D7" w:rsidRDefault="008965D6" w:rsidP="008D08BC">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202</w:t>
            </w:r>
            <w:r w:rsidR="005B26B2" w:rsidRPr="00B054D7">
              <w:rPr>
                <w:rFonts w:asciiTheme="minorHAnsi" w:eastAsia="Times New Roman" w:hAnsiTheme="minorHAnsi" w:cstheme="minorHAnsi"/>
                <w:b/>
                <w:bCs/>
                <w:kern w:val="16"/>
                <w:lang w:eastAsia="en-AU" w:bidi="he-IL"/>
              </w:rPr>
              <w:t>6</w:t>
            </w:r>
          </w:p>
          <w:p w14:paraId="4222238C" w14:textId="77777777"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B054D7">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0031227E" w:rsidR="008965D6" w:rsidRPr="00B054D7" w:rsidRDefault="008965D6" w:rsidP="008D08BC">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E-Mail:</w:t>
            </w:r>
            <w:r w:rsidR="00665C55">
              <w:rPr>
                <w:rFonts w:asciiTheme="minorHAnsi" w:eastAsia="Calibri" w:hAnsiTheme="minorHAnsi" w:cstheme="minorHAnsi"/>
                <w:kern w:val="16"/>
                <w:lang w:bidi="he-IL"/>
              </w:rPr>
              <w:t xml:space="preserve"> </w:t>
            </w:r>
            <w:hyperlink r:id="rId12" w:history="1">
              <w:r w:rsidRPr="00B054D7">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B054D7" w:rsidRDefault="008965D6" w:rsidP="008D08BC">
      <w:pPr>
        <w:tabs>
          <w:tab w:val="center" w:pos="4320"/>
          <w:tab w:val="right" w:pos="8640"/>
        </w:tabs>
        <w:rPr>
          <w:rFonts w:asciiTheme="minorHAnsi" w:eastAsia="Times New Roman" w:hAnsiTheme="minorHAnsi" w:cstheme="minorHAnsi"/>
          <w:b/>
          <w:bCs/>
          <w:kern w:val="16"/>
          <w:lang w:eastAsia="en-AU" w:bidi="he-IL"/>
        </w:rPr>
      </w:pPr>
    </w:p>
    <w:p w14:paraId="05E0258C" w14:textId="65480173" w:rsidR="008965D6" w:rsidRPr="00B054D7" w:rsidRDefault="008965D6" w:rsidP="008D08BC">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B054D7">
        <w:rPr>
          <w:rFonts w:asciiTheme="minorHAnsi" w:eastAsia="Times New Roman" w:hAnsiTheme="minorHAnsi" w:cstheme="minorHAnsi"/>
          <w:b/>
          <w:color w:val="CC0000"/>
          <w:kern w:val="16"/>
          <w:sz w:val="24"/>
          <w:lang w:eastAsia="en-AU" w:bidi="he-IL"/>
        </w:rPr>
        <w:t>Triennial</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(Triennial</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Torah</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Septennial</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(Septennial</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Torah</w:t>
      </w:r>
      <w:r w:rsidR="00665C55">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p>
    <w:p w14:paraId="030D1F0A" w14:textId="77777777" w:rsidR="008965D6" w:rsidRPr="00B054D7" w:rsidRDefault="008965D6" w:rsidP="008D08BC">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B054D7"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2A215A7" w:rsidR="008965D6" w:rsidRPr="00B054D7" w:rsidRDefault="008965D6" w:rsidP="008D08BC">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Three</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and</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½</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year</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Lectionary</w:t>
            </w:r>
            <w:r w:rsidR="00665C55">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6866AE0" w:rsidR="008965D6" w:rsidRPr="00B054D7" w:rsidRDefault="008965D6" w:rsidP="008D08BC">
            <w:pPr>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lang w:eastAsia="en-AU" w:bidi="he-IL"/>
              </w:rPr>
              <w:t>Fourth</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Year</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of</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the</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Triennial</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Reading</w:t>
            </w:r>
            <w:r w:rsidR="00665C55">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Cycle</w:t>
            </w:r>
          </w:p>
        </w:tc>
      </w:tr>
      <w:tr w:rsidR="008965D6" w:rsidRPr="00B054D7"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7DE74824" w:rsidR="008965D6" w:rsidRPr="00B054D7" w:rsidRDefault="00813A2C" w:rsidP="008D08BC">
            <w:pPr>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kern w:val="16"/>
                <w:lang w:eastAsia="en-AU" w:bidi="he-IL"/>
              </w:rPr>
              <w:t>Shevat</w:t>
            </w:r>
            <w:r w:rsidR="00665C55">
              <w:rPr>
                <w:rFonts w:asciiTheme="minorHAnsi" w:eastAsia="Times New Roman" w:hAnsiTheme="minorHAnsi" w:cstheme="minorHAnsi"/>
                <w:b/>
                <w:kern w:val="16"/>
                <w:lang w:eastAsia="en-AU" w:bidi="he-IL"/>
              </w:rPr>
              <w:t xml:space="preserve"> </w:t>
            </w:r>
            <w:r w:rsidR="00C77A78">
              <w:rPr>
                <w:rFonts w:asciiTheme="minorHAnsi" w:eastAsia="Times New Roman" w:hAnsiTheme="minorHAnsi" w:cstheme="minorHAnsi"/>
                <w:b/>
                <w:kern w:val="16"/>
                <w:lang w:eastAsia="en-AU" w:bidi="he-IL"/>
              </w:rPr>
              <w:t>27</w:t>
            </w:r>
            <w:r w:rsidR="008965D6" w:rsidRPr="00B054D7">
              <w:rPr>
                <w:rFonts w:asciiTheme="minorHAnsi" w:eastAsia="Times New Roman" w:hAnsiTheme="minorHAnsi" w:cstheme="minorHAnsi"/>
                <w:b/>
                <w:kern w:val="16"/>
                <w:lang w:eastAsia="en-AU" w:bidi="he-IL"/>
              </w:rPr>
              <w:t>,</w:t>
            </w:r>
            <w:r w:rsidR="00665C55">
              <w:rPr>
                <w:rFonts w:asciiTheme="minorHAnsi" w:eastAsia="Times New Roman" w:hAnsiTheme="minorHAnsi" w:cstheme="minorHAnsi"/>
                <w:b/>
                <w:kern w:val="16"/>
                <w:lang w:eastAsia="en-AU" w:bidi="he-IL"/>
              </w:rPr>
              <w:t xml:space="preserve"> </w:t>
            </w:r>
            <w:r w:rsidR="008965D6" w:rsidRPr="00B054D7">
              <w:rPr>
                <w:rFonts w:asciiTheme="minorHAnsi" w:eastAsia="Times New Roman" w:hAnsiTheme="minorHAnsi" w:cstheme="minorHAnsi"/>
                <w:b/>
                <w:kern w:val="16"/>
                <w:lang w:eastAsia="en-AU" w:bidi="he-IL"/>
              </w:rPr>
              <w:t>5786</w:t>
            </w:r>
            <w:r w:rsidR="00665C55">
              <w:rPr>
                <w:rFonts w:asciiTheme="minorHAnsi" w:eastAsia="Times New Roman" w:hAnsiTheme="minorHAnsi" w:cstheme="minorHAnsi"/>
                <w:b/>
                <w:kern w:val="16"/>
                <w:lang w:eastAsia="en-AU" w:bidi="he-IL"/>
              </w:rPr>
              <w:t xml:space="preserve"> </w:t>
            </w:r>
            <w:r w:rsidR="007862A2" w:rsidRPr="00B054D7">
              <w:rPr>
                <w:rFonts w:asciiTheme="minorHAnsi" w:eastAsia="Times New Roman" w:hAnsiTheme="minorHAnsi" w:cstheme="minorHAnsi"/>
                <w:b/>
                <w:kern w:val="16"/>
                <w:lang w:eastAsia="en-AU" w:bidi="he-IL"/>
              </w:rPr>
              <w:t>-</w:t>
            </w:r>
            <w:r w:rsidR="00665C55">
              <w:rPr>
                <w:rFonts w:asciiTheme="minorHAnsi" w:eastAsia="Times New Roman" w:hAnsiTheme="minorHAnsi" w:cstheme="minorHAnsi"/>
                <w:b/>
                <w:kern w:val="16"/>
                <w:lang w:eastAsia="en-AU" w:bidi="he-IL"/>
              </w:rPr>
              <w:t xml:space="preserve"> </w:t>
            </w:r>
            <w:r w:rsidR="00DA2091">
              <w:rPr>
                <w:rFonts w:asciiTheme="minorHAnsi" w:eastAsia="Times New Roman" w:hAnsiTheme="minorHAnsi" w:cstheme="minorHAnsi"/>
                <w:b/>
                <w:kern w:val="16"/>
                <w:lang w:eastAsia="en-AU" w:bidi="he-IL"/>
              </w:rPr>
              <w:t>Feb</w:t>
            </w:r>
            <w:r w:rsidR="00DA2091" w:rsidRPr="00B054D7">
              <w:rPr>
                <w:rFonts w:asciiTheme="minorHAnsi" w:eastAsia="Times New Roman" w:hAnsiTheme="minorHAnsi" w:cstheme="minorHAnsi"/>
                <w:b/>
                <w:kern w:val="16"/>
                <w:lang w:eastAsia="en-AU" w:bidi="he-IL"/>
              </w:rPr>
              <w:t>ruary</w:t>
            </w:r>
            <w:r w:rsidR="00665C55">
              <w:rPr>
                <w:rFonts w:asciiTheme="minorHAnsi" w:eastAsia="Times New Roman" w:hAnsiTheme="minorHAnsi" w:cstheme="minorHAnsi"/>
                <w:b/>
                <w:kern w:val="16"/>
                <w:lang w:eastAsia="en-AU" w:bidi="he-IL"/>
              </w:rPr>
              <w:t xml:space="preserve"> </w:t>
            </w:r>
            <w:r w:rsidR="00C77A78">
              <w:rPr>
                <w:rFonts w:asciiTheme="minorHAnsi" w:eastAsia="Times New Roman" w:hAnsiTheme="minorHAnsi" w:cstheme="minorHAnsi"/>
                <w:b/>
                <w:kern w:val="16"/>
                <w:lang w:eastAsia="en-AU" w:bidi="he-IL"/>
              </w:rPr>
              <w:t>1</w:t>
            </w:r>
            <w:r w:rsidRPr="00B054D7">
              <w:rPr>
                <w:rFonts w:asciiTheme="minorHAnsi" w:eastAsia="Times New Roman" w:hAnsiTheme="minorHAnsi" w:cstheme="minorHAnsi"/>
                <w:b/>
                <w:kern w:val="16"/>
                <w:lang w:eastAsia="en-AU" w:bidi="he-IL"/>
              </w:rPr>
              <w:t>3</w:t>
            </w:r>
            <w:r w:rsidR="008965D6" w:rsidRPr="00B054D7">
              <w:rPr>
                <w:rFonts w:asciiTheme="minorHAnsi" w:eastAsia="Times New Roman" w:hAnsiTheme="minorHAnsi" w:cstheme="minorHAnsi"/>
                <w:b/>
                <w:kern w:val="16"/>
                <w:lang w:eastAsia="en-AU" w:bidi="he-IL"/>
              </w:rPr>
              <w:t>/</w:t>
            </w:r>
            <w:r w:rsidR="00020C85" w:rsidRPr="00B054D7">
              <w:rPr>
                <w:rFonts w:asciiTheme="minorHAnsi" w:eastAsia="Times New Roman" w:hAnsiTheme="minorHAnsi" w:cstheme="minorHAnsi"/>
                <w:b/>
                <w:kern w:val="16"/>
                <w:lang w:eastAsia="en-AU" w:bidi="he-IL"/>
              </w:rPr>
              <w:t>1</w:t>
            </w:r>
            <w:r w:rsidR="00C77A78">
              <w:rPr>
                <w:rFonts w:asciiTheme="minorHAnsi" w:eastAsia="Times New Roman" w:hAnsiTheme="minorHAnsi" w:cstheme="minorHAnsi"/>
                <w:b/>
                <w:kern w:val="16"/>
                <w:lang w:eastAsia="en-AU" w:bidi="he-IL"/>
              </w:rPr>
              <w:t>4</w:t>
            </w:r>
            <w:r w:rsidR="008965D6" w:rsidRPr="00B054D7">
              <w:rPr>
                <w:rFonts w:asciiTheme="minorHAnsi" w:eastAsia="Times New Roman" w:hAnsiTheme="minorHAnsi" w:cstheme="minorHAnsi"/>
                <w:b/>
                <w:kern w:val="16"/>
                <w:lang w:eastAsia="en-AU" w:bidi="he-IL"/>
              </w:rPr>
              <w:t>,</w:t>
            </w:r>
            <w:r w:rsidR="00665C55">
              <w:rPr>
                <w:rFonts w:asciiTheme="minorHAnsi" w:eastAsia="Times New Roman" w:hAnsiTheme="minorHAnsi" w:cstheme="minorHAnsi"/>
                <w:b/>
                <w:kern w:val="16"/>
                <w:lang w:eastAsia="en-AU" w:bidi="he-IL"/>
              </w:rPr>
              <w:t xml:space="preserve"> </w:t>
            </w:r>
            <w:r w:rsidR="008965D6" w:rsidRPr="00B054D7">
              <w:rPr>
                <w:rFonts w:asciiTheme="minorHAnsi" w:eastAsia="Times New Roman" w:hAnsiTheme="minorHAnsi" w:cstheme="minorHAnsi"/>
                <w:b/>
                <w:kern w:val="16"/>
                <w:lang w:eastAsia="en-AU" w:bidi="he-IL"/>
              </w:rPr>
              <w:t>202</w:t>
            </w:r>
            <w:r w:rsidR="005B26B2" w:rsidRPr="00B054D7">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162B06B3" w:rsidR="008965D6" w:rsidRPr="00B054D7" w:rsidRDefault="008965D6" w:rsidP="008D08BC">
            <w:pPr>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kern w:val="16"/>
                <w:lang w:eastAsia="en-AU" w:bidi="he-IL"/>
              </w:rPr>
              <w:t>Fourth</w:t>
            </w:r>
            <w:r w:rsidR="00665C55">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Year</w:t>
            </w:r>
            <w:r w:rsidR="00665C55">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of</w:t>
            </w:r>
            <w:r w:rsidR="00665C55">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the</w:t>
            </w:r>
            <w:r w:rsidR="00665C55">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Shmita</w:t>
            </w:r>
            <w:r w:rsidR="00665C55">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Cycle</w:t>
            </w:r>
          </w:p>
        </w:tc>
      </w:tr>
    </w:tbl>
    <w:p w14:paraId="3AE28FB4" w14:textId="77777777" w:rsidR="008965D6" w:rsidRPr="00B054D7" w:rsidRDefault="008965D6" w:rsidP="008D08BC">
      <w:pPr>
        <w:jc w:val="center"/>
        <w:rPr>
          <w:rFonts w:asciiTheme="minorHAnsi" w:eastAsia="Calibri" w:hAnsiTheme="minorHAnsi" w:cstheme="minorHAnsi"/>
          <w:b/>
          <w:bCs/>
          <w:kern w:val="16"/>
          <w:sz w:val="24"/>
          <w:u w:val="single"/>
          <w:lang w:bidi="he-IL"/>
        </w:rPr>
      </w:pPr>
    </w:p>
    <w:p w14:paraId="20AFB90B" w14:textId="2095C176" w:rsidR="008965D6" w:rsidRPr="00B054D7" w:rsidRDefault="008965D6" w:rsidP="008D08BC">
      <w:pPr>
        <w:jc w:val="center"/>
        <w:rPr>
          <w:rFonts w:asciiTheme="minorHAnsi" w:eastAsia="Calibri" w:hAnsiTheme="minorHAnsi" w:cstheme="minorHAnsi"/>
          <w:kern w:val="16"/>
          <w:lang w:bidi="he-IL"/>
        </w:rPr>
      </w:pPr>
      <w:r w:rsidRPr="00B054D7">
        <w:rPr>
          <w:rFonts w:asciiTheme="minorHAnsi" w:eastAsia="Calibri" w:hAnsiTheme="minorHAnsi" w:cstheme="minorHAnsi"/>
          <w:b/>
          <w:bCs/>
          <w:kern w:val="16"/>
          <w:sz w:val="24"/>
          <w:u w:val="single"/>
          <w:lang w:bidi="he-IL"/>
        </w:rPr>
        <w:t>Candle</w:t>
      </w:r>
      <w:r w:rsidR="00665C55">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Lighting</w:t>
      </w:r>
      <w:r w:rsidR="00665C55">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and</w:t>
      </w:r>
      <w:r w:rsidR="00665C55">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Habdalah</w:t>
      </w:r>
      <w:r w:rsidR="00665C55">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Times</w:t>
      </w:r>
      <w:r w:rsidRPr="00B054D7">
        <w:rPr>
          <w:rFonts w:asciiTheme="minorHAnsi" w:eastAsia="Calibri" w:hAnsiTheme="minorHAnsi" w:cstheme="minorHAnsi"/>
          <w:b/>
          <w:bCs/>
          <w:kern w:val="16"/>
          <w:sz w:val="24"/>
          <w:lang w:bidi="he-IL"/>
        </w:rPr>
        <w:t>:</w:t>
      </w:r>
      <w:r w:rsidR="00665C55">
        <w:rPr>
          <w:rFonts w:asciiTheme="minorHAnsi" w:eastAsia="Calibri" w:hAnsiTheme="minorHAnsi" w:cstheme="minorHAnsi"/>
          <w:b/>
          <w:bCs/>
          <w:kern w:val="16"/>
          <w:sz w:val="24"/>
          <w:lang w:bidi="he-IL"/>
        </w:rPr>
        <w:t xml:space="preserve"> </w:t>
      </w:r>
      <w:hyperlink r:id="rId13" w:history="1">
        <w:r w:rsidRPr="00B054D7">
          <w:rPr>
            <w:rFonts w:asciiTheme="minorHAnsi" w:eastAsia="Calibri" w:hAnsiTheme="minorHAnsi" w:cstheme="minorHAnsi"/>
            <w:b/>
            <w:bCs/>
            <w:color w:val="0563C1" w:themeColor="hyperlink"/>
            <w:kern w:val="16"/>
            <w:u w:val="single"/>
            <w:lang w:bidi="he-IL"/>
          </w:rPr>
          <w:t>https://www.chabad.org/calendar/candlelighting.htm</w:t>
        </w:r>
      </w:hyperlink>
      <w:r w:rsidR="00665C55">
        <w:rPr>
          <w:rFonts w:asciiTheme="minorHAnsi" w:eastAsia="Calibri" w:hAnsiTheme="minorHAnsi" w:cstheme="minorHAnsi"/>
          <w:b/>
          <w:bCs/>
          <w:kern w:val="16"/>
          <w:lang w:bidi="he-IL"/>
        </w:rPr>
        <w:t xml:space="preserve"> </w:t>
      </w:r>
    </w:p>
    <w:p w14:paraId="105AADDF" w14:textId="77777777" w:rsidR="008965D6" w:rsidRPr="00B054D7" w:rsidRDefault="008965D6" w:rsidP="008D08BC">
      <w:pPr>
        <w:pBdr>
          <w:bottom w:val="double" w:sz="6" w:space="1" w:color="auto"/>
        </w:pBdr>
        <w:rPr>
          <w:rFonts w:asciiTheme="minorHAnsi" w:eastAsia="Calibri" w:hAnsiTheme="minorHAnsi" w:cstheme="minorHAnsi"/>
          <w:b/>
          <w:kern w:val="16"/>
          <w:lang w:bidi="he-IL"/>
        </w:rPr>
      </w:pPr>
    </w:p>
    <w:p w14:paraId="3806CFAF" w14:textId="77777777" w:rsidR="007B3679" w:rsidRPr="00B054D7" w:rsidRDefault="007B3679" w:rsidP="008D08BC">
      <w:pPr>
        <w:rPr>
          <w:lang w:bidi="he-IL"/>
        </w:rPr>
      </w:pPr>
    </w:p>
    <w:p w14:paraId="01CCF372" w14:textId="5E17889D" w:rsidR="008965D6" w:rsidRPr="00B054D7" w:rsidRDefault="008965D6" w:rsidP="008D08BC">
      <w:pPr>
        <w:pStyle w:val="Heading1"/>
        <w:rPr>
          <w:rFonts w:eastAsia="Calibri"/>
          <w:lang w:bidi="he-IL"/>
        </w:rPr>
      </w:pPr>
      <w:r w:rsidRPr="00B054D7">
        <w:rPr>
          <w:rFonts w:eastAsia="Calibri"/>
          <w:lang w:bidi="he-IL"/>
        </w:rPr>
        <w:t>Roll</w:t>
      </w:r>
      <w:r w:rsidR="00665C55">
        <w:rPr>
          <w:rFonts w:eastAsia="Calibri"/>
          <w:lang w:bidi="he-IL"/>
        </w:rPr>
        <w:t xml:space="preserve"> </w:t>
      </w:r>
      <w:r w:rsidRPr="00B054D7">
        <w:rPr>
          <w:rFonts w:eastAsia="Calibri"/>
          <w:lang w:bidi="he-IL"/>
        </w:rPr>
        <w:t>of</w:t>
      </w:r>
      <w:r w:rsidR="00665C55">
        <w:rPr>
          <w:rFonts w:eastAsia="Calibri"/>
          <w:lang w:bidi="he-IL"/>
        </w:rPr>
        <w:t xml:space="preserve"> </w:t>
      </w:r>
      <w:r w:rsidRPr="00B054D7">
        <w:rPr>
          <w:rFonts w:eastAsia="Calibri"/>
          <w:lang w:bidi="he-IL"/>
        </w:rPr>
        <w:t>Honor:</w:t>
      </w:r>
    </w:p>
    <w:p w14:paraId="2EA40F11" w14:textId="453A2D7D" w:rsidR="008965D6" w:rsidRPr="00B054D7" w:rsidRDefault="008965D6" w:rsidP="008D08BC">
      <w:pPr>
        <w:jc w:val="center"/>
        <w:rPr>
          <w:rFonts w:eastAsia="Calibri"/>
          <w:kern w:val="16"/>
          <w:lang w:bidi="he-IL"/>
        </w:rPr>
      </w:pPr>
      <w:r w:rsidRPr="00B054D7">
        <w:rPr>
          <w:rFonts w:eastAsia="Calibri"/>
          <w:kern w:val="16"/>
          <w:lang w:bidi="he-IL"/>
        </w:rPr>
        <w:t>This</w:t>
      </w:r>
      <w:r w:rsidR="00665C55">
        <w:rPr>
          <w:rFonts w:eastAsia="Calibri"/>
          <w:kern w:val="16"/>
          <w:lang w:bidi="he-IL"/>
        </w:rPr>
        <w:t xml:space="preserve"> </w:t>
      </w:r>
      <w:r w:rsidRPr="00B054D7">
        <w:rPr>
          <w:rFonts w:eastAsia="Calibri"/>
          <w:kern w:val="16"/>
          <w:lang w:bidi="he-IL"/>
        </w:rPr>
        <w:t>Commentary</w:t>
      </w:r>
      <w:r w:rsidR="00665C55">
        <w:rPr>
          <w:rFonts w:eastAsia="Calibri"/>
          <w:kern w:val="16"/>
          <w:lang w:bidi="he-IL"/>
        </w:rPr>
        <w:t xml:space="preserve"> </w:t>
      </w:r>
      <w:r w:rsidRPr="00B054D7">
        <w:rPr>
          <w:rFonts w:eastAsia="Calibri"/>
          <w:kern w:val="16"/>
          <w:lang w:bidi="he-IL"/>
        </w:rPr>
        <w:t>comes</w:t>
      </w:r>
      <w:r w:rsidR="00665C55">
        <w:rPr>
          <w:rFonts w:eastAsia="Calibri"/>
          <w:kern w:val="16"/>
          <w:lang w:bidi="he-IL"/>
        </w:rPr>
        <w:t xml:space="preserve"> </w:t>
      </w:r>
      <w:r w:rsidRPr="00B054D7">
        <w:rPr>
          <w:rFonts w:eastAsia="Calibri"/>
          <w:kern w:val="16"/>
          <w:lang w:bidi="he-IL"/>
        </w:rPr>
        <w:t>out</w:t>
      </w:r>
      <w:r w:rsidR="00665C55">
        <w:rPr>
          <w:rFonts w:eastAsia="Calibri"/>
          <w:kern w:val="16"/>
          <w:lang w:bidi="he-IL"/>
        </w:rPr>
        <w:t xml:space="preserve"> </w:t>
      </w:r>
      <w:r w:rsidRPr="00B054D7">
        <w:rPr>
          <w:rFonts w:eastAsia="Calibri"/>
          <w:kern w:val="16"/>
          <w:lang w:bidi="he-IL"/>
        </w:rPr>
        <w:t>weekly</w:t>
      </w:r>
      <w:r w:rsidR="00665C55">
        <w:rPr>
          <w:rFonts w:eastAsia="Calibri"/>
          <w:kern w:val="16"/>
          <w:lang w:bidi="he-IL"/>
        </w:rPr>
        <w:t xml:space="preserve"> </w:t>
      </w:r>
      <w:r w:rsidRPr="00B054D7">
        <w:rPr>
          <w:rFonts w:eastAsia="Calibri"/>
          <w:kern w:val="16"/>
          <w:lang w:bidi="he-IL"/>
        </w:rPr>
        <w:t>and</w:t>
      </w:r>
      <w:r w:rsidR="00665C55">
        <w:rPr>
          <w:rFonts w:eastAsia="Calibri"/>
          <w:kern w:val="16"/>
          <w:lang w:bidi="he-IL"/>
        </w:rPr>
        <w:t xml:space="preserve"> </w:t>
      </w:r>
      <w:r w:rsidRPr="00B054D7">
        <w:rPr>
          <w:rFonts w:eastAsia="Calibri"/>
          <w:kern w:val="16"/>
          <w:lang w:bidi="he-IL"/>
        </w:rPr>
        <w:t>on</w:t>
      </w:r>
      <w:r w:rsidR="00665C55">
        <w:rPr>
          <w:rFonts w:eastAsia="Calibri"/>
          <w:kern w:val="16"/>
          <w:lang w:bidi="he-IL"/>
        </w:rPr>
        <w:t xml:space="preserve"> </w:t>
      </w:r>
      <w:r w:rsidRPr="00B054D7">
        <w:rPr>
          <w:rFonts w:eastAsia="Calibri"/>
          <w:kern w:val="16"/>
          <w:lang w:bidi="he-IL"/>
        </w:rPr>
        <w:t>the</w:t>
      </w:r>
      <w:r w:rsidR="00665C55">
        <w:rPr>
          <w:rFonts w:eastAsia="Calibri"/>
          <w:kern w:val="16"/>
          <w:lang w:bidi="he-IL"/>
        </w:rPr>
        <w:t xml:space="preserve"> </w:t>
      </w:r>
      <w:r w:rsidRPr="00B054D7">
        <w:rPr>
          <w:rFonts w:eastAsia="Calibri"/>
          <w:kern w:val="16"/>
          <w:lang w:bidi="he-IL"/>
        </w:rPr>
        <w:t>festivals</w:t>
      </w:r>
      <w:r w:rsidR="00665C55">
        <w:rPr>
          <w:rFonts w:eastAsia="Calibri"/>
          <w:kern w:val="16"/>
          <w:lang w:bidi="he-IL"/>
        </w:rPr>
        <w:t xml:space="preserve"> </w:t>
      </w:r>
      <w:r w:rsidRPr="00B054D7">
        <w:rPr>
          <w:rFonts w:eastAsia="Calibri"/>
          <w:kern w:val="16"/>
          <w:lang w:bidi="he-IL"/>
        </w:rPr>
        <w:t>thanks</w:t>
      </w:r>
      <w:r w:rsidR="00665C55">
        <w:rPr>
          <w:rFonts w:eastAsia="Calibri"/>
          <w:kern w:val="16"/>
          <w:lang w:bidi="he-IL"/>
        </w:rPr>
        <w:t xml:space="preserve"> </w:t>
      </w:r>
      <w:r w:rsidRPr="00B054D7">
        <w:rPr>
          <w:rFonts w:eastAsia="Calibri"/>
          <w:kern w:val="16"/>
          <w:lang w:bidi="he-IL"/>
        </w:rPr>
        <w:t>to</w:t>
      </w:r>
      <w:r w:rsidR="00665C55">
        <w:rPr>
          <w:rFonts w:eastAsia="Calibri"/>
          <w:kern w:val="16"/>
          <w:lang w:bidi="he-IL"/>
        </w:rPr>
        <w:t xml:space="preserve"> </w:t>
      </w:r>
      <w:r w:rsidRPr="00B054D7">
        <w:rPr>
          <w:rFonts w:eastAsia="Calibri"/>
          <w:kern w:val="16"/>
          <w:lang w:bidi="he-IL"/>
        </w:rPr>
        <w:t>the</w:t>
      </w:r>
      <w:r w:rsidR="00665C55">
        <w:rPr>
          <w:rFonts w:eastAsia="Calibri"/>
          <w:kern w:val="16"/>
          <w:lang w:bidi="he-IL"/>
        </w:rPr>
        <w:t xml:space="preserve"> </w:t>
      </w:r>
      <w:r w:rsidRPr="00B054D7">
        <w:rPr>
          <w:rFonts w:eastAsia="Calibri"/>
          <w:kern w:val="16"/>
          <w:lang w:bidi="he-IL"/>
        </w:rPr>
        <w:t>great</w:t>
      </w:r>
      <w:r w:rsidR="00665C55">
        <w:rPr>
          <w:rFonts w:eastAsia="Calibri"/>
          <w:kern w:val="16"/>
          <w:lang w:bidi="he-IL"/>
        </w:rPr>
        <w:t xml:space="preserve"> </w:t>
      </w:r>
      <w:r w:rsidRPr="00B054D7">
        <w:rPr>
          <w:rFonts w:eastAsia="Calibri"/>
          <w:kern w:val="16"/>
          <w:lang w:bidi="he-IL"/>
        </w:rPr>
        <w:t>generosity</w:t>
      </w:r>
      <w:r w:rsidR="00665C55">
        <w:rPr>
          <w:rFonts w:eastAsia="Calibri"/>
          <w:kern w:val="16"/>
          <w:lang w:bidi="he-IL"/>
        </w:rPr>
        <w:t xml:space="preserve"> </w:t>
      </w:r>
      <w:r w:rsidRPr="00B054D7">
        <w:rPr>
          <w:rFonts w:eastAsia="Calibri"/>
          <w:kern w:val="16"/>
          <w:lang w:bidi="he-IL"/>
        </w:rPr>
        <w:t>of:</w:t>
      </w:r>
    </w:p>
    <w:p w14:paraId="66E2D0EC" w14:textId="77777777" w:rsidR="008965D6" w:rsidRPr="00B054D7" w:rsidRDefault="008965D6" w:rsidP="008D08BC">
      <w:pPr>
        <w:jc w:val="center"/>
        <w:rPr>
          <w:rFonts w:eastAsia="Calibri" w:cs="Calibri"/>
          <w:kern w:val="16"/>
          <w:lang w:bidi="he-IL"/>
        </w:rPr>
      </w:pPr>
    </w:p>
    <w:p w14:paraId="2675E519" w14:textId="7630A782"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Eminence</w:t>
      </w:r>
      <w:r w:rsidR="00665C55">
        <w:rPr>
          <w:rFonts w:eastAsia="Calibri" w:cs="Calibri"/>
          <w:kern w:val="16"/>
          <w:lang w:bidi="he-IL"/>
        </w:rPr>
        <w:t xml:space="preserve"> </w:t>
      </w:r>
      <w:r w:rsidRPr="00B054D7">
        <w:rPr>
          <w:rFonts w:eastAsia="Calibri" w:cs="Calibri"/>
          <w:kern w:val="16"/>
          <w:lang w:bidi="he-IL"/>
        </w:rPr>
        <w:t>Rabbi</w:t>
      </w:r>
      <w:r w:rsidR="00665C55">
        <w:rPr>
          <w:rFonts w:eastAsia="Calibri" w:cs="Calibri"/>
          <w:kern w:val="16"/>
          <w:lang w:bidi="he-IL"/>
        </w:rPr>
        <w:t xml:space="preserve"> </w:t>
      </w:r>
      <w:r w:rsidRPr="00B054D7">
        <w:rPr>
          <w:rFonts w:eastAsia="Calibri" w:cs="Calibri"/>
          <w:kern w:val="16"/>
          <w:lang w:bidi="he-IL"/>
        </w:rPr>
        <w:t>Dr.</w:t>
      </w:r>
      <w:r w:rsidR="00665C55">
        <w:rPr>
          <w:rFonts w:eastAsia="Calibri" w:cs="Calibri"/>
          <w:kern w:val="16"/>
          <w:lang w:bidi="he-IL"/>
        </w:rPr>
        <w:t xml:space="preserve"> </w:t>
      </w:r>
      <w:r w:rsidRPr="00B054D7">
        <w:rPr>
          <w:rFonts w:eastAsia="Calibri" w:cs="Calibri"/>
          <w:kern w:val="16"/>
          <w:lang w:bidi="he-IL"/>
        </w:rPr>
        <w:t>Eliyahu</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HH</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Dr.</w:t>
      </w:r>
      <w:r w:rsidR="00665C55">
        <w:rPr>
          <w:rFonts w:eastAsia="Calibri" w:cs="Calibri"/>
          <w:kern w:val="16"/>
          <w:lang w:bidi="he-IL"/>
        </w:rPr>
        <w:t xml:space="preserve"> </w:t>
      </w:r>
      <w:r w:rsidRPr="00B054D7">
        <w:rPr>
          <w:rFonts w:eastAsia="Calibri" w:cs="Calibri"/>
          <w:kern w:val="16"/>
          <w:lang w:bidi="he-IL"/>
        </w:rPr>
        <w:t>Elisheba</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13E2B11F" w14:textId="785DA5F2"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Honor</w:t>
      </w:r>
      <w:r w:rsidR="00665C55">
        <w:rPr>
          <w:rFonts w:eastAsia="Calibri" w:cs="Calibri"/>
          <w:kern w:val="16"/>
          <w:lang w:bidi="he-IL"/>
        </w:rPr>
        <w:t xml:space="preserve"> </w:t>
      </w:r>
      <w:r w:rsidRPr="00B054D7">
        <w:rPr>
          <w:rFonts w:eastAsia="Calibri" w:cs="Calibri"/>
          <w:kern w:val="16"/>
          <w:lang w:bidi="he-IL"/>
        </w:rPr>
        <w:t>Paqid</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David</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p>
    <w:p w14:paraId="7AB1BF36" w14:textId="27A31F3D"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Honor</w:t>
      </w:r>
      <w:r w:rsidR="00665C55">
        <w:rPr>
          <w:rFonts w:eastAsia="Calibri" w:cs="Calibri"/>
          <w:kern w:val="16"/>
          <w:lang w:bidi="he-IL"/>
        </w:rPr>
        <w:t xml:space="preserve"> </w:t>
      </w:r>
      <w:r w:rsidRPr="00B054D7">
        <w:rPr>
          <w:rFonts w:eastAsia="Calibri" w:cs="Calibri"/>
          <w:kern w:val="16"/>
          <w:lang w:bidi="he-IL"/>
        </w:rPr>
        <w:t>Paqid</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Ezra</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HH</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Karmela</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1001695D" w14:textId="67FE5BF8"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Honor</w:t>
      </w:r>
      <w:r w:rsidR="00665C55">
        <w:rPr>
          <w:rFonts w:eastAsia="Calibri" w:cs="Calibri"/>
          <w:kern w:val="16"/>
          <w:lang w:bidi="he-IL"/>
        </w:rPr>
        <w:t xml:space="preserve"> </w:t>
      </w:r>
      <w:r w:rsidRPr="00B054D7">
        <w:rPr>
          <w:rFonts w:eastAsia="Calibri" w:cs="Calibri"/>
          <w:kern w:val="16"/>
          <w:lang w:bidi="he-IL"/>
        </w:rPr>
        <w:t>Paqid</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Tzuriel</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HH</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Gibora</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2133DA3F" w14:textId="677A2C34" w:rsidR="008965D6" w:rsidRPr="00B054D7" w:rsidRDefault="008965D6" w:rsidP="008D08BC">
      <w:pPr>
        <w:jc w:val="center"/>
        <w:rPr>
          <w:rFonts w:eastAsia="Calibri" w:cs="Calibri"/>
          <w:kern w:val="16"/>
          <w:lang w:bidi="he-IL"/>
        </w:rPr>
      </w:pPr>
      <w:r w:rsidRPr="00B054D7">
        <w:rPr>
          <w:rFonts w:eastAsia="Calibri" w:cs="Calibri"/>
          <w:kern w:val="16"/>
          <w:lang w:bidi="he-IL"/>
        </w:rPr>
        <w:t>Her</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Sarai</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family</w:t>
      </w:r>
    </w:p>
    <w:p w14:paraId="5D4864F9" w14:textId="00DC8505"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Barth</w:t>
      </w:r>
      <w:r w:rsidR="00665C55">
        <w:rPr>
          <w:rFonts w:eastAsia="Calibri" w:cs="Calibri"/>
          <w:kern w:val="16"/>
          <w:lang w:bidi="he-IL"/>
        </w:rPr>
        <w:t xml:space="preserve"> </w:t>
      </w:r>
      <w:r w:rsidRPr="00B054D7">
        <w:rPr>
          <w:rFonts w:eastAsia="Calibri" w:cs="Calibri"/>
          <w:kern w:val="16"/>
          <w:lang w:bidi="he-IL"/>
        </w:rPr>
        <w:t>Lindemann</w:t>
      </w:r>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family</w:t>
      </w:r>
    </w:p>
    <w:p w14:paraId="3D56863D" w14:textId="158DF887"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John</w:t>
      </w:r>
      <w:r w:rsidR="00665C55">
        <w:rPr>
          <w:rFonts w:eastAsia="Calibri" w:cs="Calibri"/>
          <w:kern w:val="16"/>
          <w:lang w:bidi="he-IL"/>
        </w:rPr>
        <w:t xml:space="preserve"> </w:t>
      </w:r>
      <w:r w:rsidRPr="00B054D7">
        <w:rPr>
          <w:rFonts w:eastAsia="Calibri" w:cs="Calibri"/>
          <w:kern w:val="16"/>
          <w:lang w:bidi="he-IL"/>
        </w:rPr>
        <w:t>Batchelor</w:t>
      </w:r>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p>
    <w:p w14:paraId="3B68AD93" w14:textId="18AB0A8F"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Yehoshua</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Rut</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39D7AAF5" w14:textId="474470AB"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Michael</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Yosef</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Sheba</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21C64894" w14:textId="4E8C09E7" w:rsidR="008965D6" w:rsidRPr="00B054D7" w:rsidRDefault="008965D6" w:rsidP="008D08BC">
      <w:pPr>
        <w:jc w:val="center"/>
        <w:rPr>
          <w:rFonts w:eastAsia="Calibri" w:cs="Calibri"/>
          <w:kern w:val="16"/>
          <w:lang w:bidi="he-IL"/>
        </w:rPr>
      </w:pPr>
      <w:r w:rsidRPr="00B054D7">
        <w:rPr>
          <w:rFonts w:eastAsia="Calibri" w:cs="Calibri"/>
          <w:kern w:val="16"/>
          <w:lang w:bidi="he-IL"/>
        </w:rPr>
        <w:t>Her</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Prof.</w:t>
      </w:r>
      <w:r w:rsidR="00665C55">
        <w:rPr>
          <w:rFonts w:eastAsia="Calibri" w:cs="Calibri"/>
          <w:kern w:val="16"/>
          <w:lang w:bidi="he-IL"/>
        </w:rPr>
        <w:t xml:space="preserve"> </w:t>
      </w:r>
      <w:r w:rsidRPr="00B054D7">
        <w:rPr>
          <w:rFonts w:eastAsia="Calibri" w:cs="Calibri"/>
          <w:kern w:val="16"/>
          <w:lang w:bidi="he-IL"/>
        </w:rPr>
        <w:t>Dr.</w:t>
      </w:r>
      <w:r w:rsidR="00665C55">
        <w:rPr>
          <w:rFonts w:eastAsia="Calibri" w:cs="Calibri"/>
          <w:kern w:val="16"/>
          <w:lang w:bidi="he-IL"/>
        </w:rPr>
        <w:t xml:space="preserve"> </w:t>
      </w:r>
      <w:r w:rsidRPr="00B054D7">
        <w:rPr>
          <w:rFonts w:eastAsia="Calibri" w:cs="Calibri"/>
          <w:kern w:val="16"/>
          <w:lang w:bidi="he-IL"/>
        </w:rPr>
        <w:t>Emunah</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family</w:t>
      </w:r>
    </w:p>
    <w:p w14:paraId="4EDB2BDC" w14:textId="79A87458"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Robert</w:t>
      </w:r>
      <w:r w:rsidR="00665C55">
        <w:rPr>
          <w:rFonts w:eastAsia="Calibri" w:cs="Calibri"/>
          <w:kern w:val="16"/>
          <w:lang w:bidi="he-IL"/>
        </w:rPr>
        <w:t xml:space="preserve"> </w:t>
      </w:r>
      <w:r w:rsidRPr="00B054D7">
        <w:rPr>
          <w:rFonts w:eastAsia="Calibri" w:cs="Calibri"/>
          <w:kern w:val="16"/>
          <w:lang w:bidi="he-IL"/>
        </w:rPr>
        <w:t>Dick</w:t>
      </w:r>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Cobena</w:t>
      </w:r>
      <w:r w:rsidR="00665C55">
        <w:rPr>
          <w:rFonts w:eastAsia="Calibri" w:cs="Calibri"/>
          <w:kern w:val="16"/>
          <w:lang w:bidi="he-IL"/>
        </w:rPr>
        <w:t xml:space="preserve"> </w:t>
      </w:r>
      <w:r w:rsidRPr="00B054D7">
        <w:rPr>
          <w:rFonts w:eastAsia="Calibri" w:cs="Calibri"/>
          <w:kern w:val="16"/>
          <w:lang w:bidi="he-IL"/>
        </w:rPr>
        <w:t>Dick</w:t>
      </w:r>
    </w:p>
    <w:p w14:paraId="492E6572" w14:textId="393BB3E3"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Ovadya</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Mirit</w:t>
      </w:r>
      <w:r w:rsidR="00665C55">
        <w:rPr>
          <w:rFonts w:eastAsia="Calibri" w:cs="Calibri"/>
          <w:kern w:val="16"/>
          <w:lang w:bidi="he-IL"/>
        </w:rPr>
        <w:t xml:space="preserve"> </w:t>
      </w:r>
      <w:r w:rsidRPr="00B054D7">
        <w:rPr>
          <w:rFonts w:eastAsia="Calibri" w:cs="Calibri"/>
          <w:kern w:val="16"/>
          <w:lang w:bidi="he-IL"/>
        </w:rPr>
        <w:t>bat</w:t>
      </w:r>
      <w:r w:rsidR="00665C55">
        <w:rPr>
          <w:rFonts w:eastAsia="Calibri" w:cs="Calibri"/>
          <w:kern w:val="16"/>
          <w:lang w:bidi="he-IL"/>
        </w:rPr>
        <w:t xml:space="preserve"> </w:t>
      </w:r>
      <w:r w:rsidRPr="00B054D7">
        <w:rPr>
          <w:rFonts w:eastAsia="Calibri" w:cs="Calibri"/>
          <w:kern w:val="16"/>
          <w:lang w:bidi="he-IL"/>
        </w:rPr>
        <w:t>Sarah</w:t>
      </w:r>
    </w:p>
    <w:p w14:paraId="13F6AE0B" w14:textId="32BD3908"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Shlomoh</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Abraham</w:t>
      </w:r>
    </w:p>
    <w:p w14:paraId="797F977C" w14:textId="75C6B326"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Yaaqov</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David</w:t>
      </w:r>
    </w:p>
    <w:p w14:paraId="2EE378CB" w14:textId="606B83F2" w:rsidR="008965D6" w:rsidRPr="00B054D7" w:rsidRDefault="008965D6" w:rsidP="008D08BC">
      <w:pPr>
        <w:jc w:val="center"/>
        <w:rPr>
          <w:rFonts w:eastAsia="Calibri" w:cs="Calibri"/>
          <w:kern w:val="16"/>
          <w:lang w:bidi="he-IL"/>
        </w:rPr>
      </w:pP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Adon</w:t>
      </w:r>
      <w:r w:rsidR="00665C55">
        <w:rPr>
          <w:rFonts w:eastAsia="Calibri" w:cs="Calibri"/>
          <w:kern w:val="16"/>
          <w:lang w:bidi="he-IL"/>
        </w:rPr>
        <w:t xml:space="preserve"> </w:t>
      </w:r>
      <w:r w:rsidRPr="00B054D7">
        <w:rPr>
          <w:rFonts w:eastAsia="Calibri" w:cs="Calibri"/>
          <w:kern w:val="16"/>
          <w:lang w:bidi="he-IL"/>
        </w:rPr>
        <w:t>Bill</w:t>
      </w:r>
      <w:r w:rsidR="00665C55">
        <w:rPr>
          <w:rFonts w:eastAsia="Calibri" w:cs="Calibri"/>
          <w:kern w:val="16"/>
          <w:lang w:bidi="he-IL"/>
        </w:rPr>
        <w:t xml:space="preserve"> </w:t>
      </w:r>
      <w:r w:rsidRPr="00B054D7">
        <w:rPr>
          <w:rFonts w:eastAsia="Calibri" w:cs="Calibri"/>
          <w:kern w:val="16"/>
          <w:lang w:bidi="he-IL"/>
        </w:rPr>
        <w:t>Haynes</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wife</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Diane</w:t>
      </w:r>
      <w:r w:rsidR="00665C55">
        <w:rPr>
          <w:rFonts w:eastAsia="Calibri" w:cs="Calibri"/>
          <w:kern w:val="16"/>
          <w:lang w:bidi="he-IL"/>
        </w:rPr>
        <w:t xml:space="preserve"> </w:t>
      </w:r>
      <w:r w:rsidRPr="00B054D7">
        <w:rPr>
          <w:rFonts w:eastAsia="Calibri" w:cs="Calibri"/>
          <w:kern w:val="16"/>
          <w:lang w:bidi="he-IL"/>
        </w:rPr>
        <w:t>Haynes</w:t>
      </w:r>
    </w:p>
    <w:p w14:paraId="679DCA40" w14:textId="669062A7" w:rsidR="008965D6" w:rsidRPr="00B054D7" w:rsidRDefault="008965D6" w:rsidP="008D08BC">
      <w:pPr>
        <w:jc w:val="center"/>
        <w:rPr>
          <w:rFonts w:asciiTheme="minorHAnsi" w:eastAsia="Calibri" w:hAnsiTheme="minorHAnsi" w:cstheme="minorHAnsi"/>
          <w:kern w:val="16"/>
          <w:lang w:bidi="he-IL"/>
        </w:rPr>
      </w:pPr>
      <w:r w:rsidRPr="00B054D7">
        <w:rPr>
          <w:rFonts w:eastAsia="Calibri" w:cs="Calibri"/>
          <w:kern w:val="16"/>
          <w:lang w:bidi="he-IL"/>
        </w:rPr>
        <w:t>Her</w:t>
      </w:r>
      <w:r w:rsidR="00665C55">
        <w:rPr>
          <w:rFonts w:eastAsia="Calibri" w:cs="Calibri"/>
          <w:kern w:val="16"/>
          <w:lang w:bidi="he-IL"/>
        </w:rPr>
        <w:t xml:space="preserve"> </w:t>
      </w:r>
      <w:r w:rsidRPr="00B054D7">
        <w:rPr>
          <w:rFonts w:eastAsia="Calibri" w:cs="Calibri"/>
          <w:kern w:val="16"/>
          <w:lang w:bidi="he-IL"/>
        </w:rPr>
        <w:t>Excellency</w:t>
      </w:r>
      <w:r w:rsidR="00665C55">
        <w:rPr>
          <w:rFonts w:eastAsia="Calibri" w:cs="Calibri"/>
          <w:kern w:val="16"/>
          <w:lang w:bidi="he-IL"/>
        </w:rPr>
        <w:t xml:space="preserve"> </w:t>
      </w:r>
      <w:r w:rsidRPr="00B054D7">
        <w:rPr>
          <w:rFonts w:eastAsia="Calibri" w:cs="Calibri"/>
          <w:kern w:val="16"/>
          <w:lang w:bidi="he-IL"/>
        </w:rPr>
        <w:t>Giberet</w:t>
      </w:r>
      <w:r w:rsidR="00665C55">
        <w:rPr>
          <w:rFonts w:eastAsia="Calibri" w:cs="Calibri"/>
          <w:kern w:val="16"/>
          <w:lang w:bidi="he-IL"/>
        </w:rPr>
        <w:t xml:space="preserve"> </w:t>
      </w:r>
      <w:r w:rsidRPr="00B054D7">
        <w:rPr>
          <w:rFonts w:eastAsia="Calibri" w:cs="Calibri"/>
          <w:kern w:val="16"/>
          <w:lang w:bidi="he-IL"/>
        </w:rPr>
        <w:t>Krysta</w:t>
      </w:r>
      <w:r w:rsidR="00665C55">
        <w:rPr>
          <w:rFonts w:eastAsia="Calibri" w:cs="Calibri"/>
          <w:kern w:val="16"/>
          <w:lang w:bidi="he-IL"/>
        </w:rPr>
        <w:t xml:space="preserve"> </w:t>
      </w:r>
      <w:proofErr w:type="spellStart"/>
      <w:r w:rsidRPr="00B054D7">
        <w:rPr>
          <w:rFonts w:eastAsia="Calibri" w:cs="Calibri"/>
          <w:kern w:val="16"/>
          <w:lang w:bidi="he-IL"/>
        </w:rPr>
        <w:t>Wallrauch</w:t>
      </w:r>
      <w:proofErr w:type="spellEnd"/>
      <w:r w:rsidR="00665C55">
        <w:rPr>
          <w:rFonts w:eastAsia="Calibri" w:cs="Calibri"/>
          <w:kern w:val="16"/>
          <w:lang w:bidi="he-IL"/>
        </w:rPr>
        <w:t xml:space="preserve"> </w:t>
      </w:r>
      <w:r w:rsidRPr="00B054D7">
        <w:rPr>
          <w:rFonts w:eastAsia="Calibri" w:cs="Calibri"/>
          <w:kern w:val="16"/>
          <w:lang w:bidi="he-IL"/>
        </w:rPr>
        <w:t>&amp;</w:t>
      </w:r>
      <w:r w:rsidR="00665C55">
        <w:rPr>
          <w:rFonts w:eastAsia="Calibri" w:cs="Calibri"/>
          <w:kern w:val="16"/>
          <w:lang w:bidi="he-IL"/>
        </w:rPr>
        <w:t xml:space="preserve"> </w:t>
      </w:r>
      <w:r w:rsidRPr="00B054D7">
        <w:rPr>
          <w:rFonts w:eastAsia="Calibri" w:cs="Calibri"/>
          <w:kern w:val="16"/>
          <w:lang w:bidi="he-IL"/>
        </w:rPr>
        <w:t>beloved</w:t>
      </w:r>
      <w:r w:rsidR="00665C55">
        <w:rPr>
          <w:rFonts w:eastAsia="Calibri" w:cs="Calibri"/>
          <w:kern w:val="16"/>
          <w:lang w:bidi="he-IL"/>
        </w:rPr>
        <w:t xml:space="preserve"> </w:t>
      </w:r>
      <w:r w:rsidRPr="00B054D7">
        <w:rPr>
          <w:rFonts w:eastAsia="Calibri" w:cs="Calibri"/>
          <w:kern w:val="16"/>
          <w:lang w:bidi="he-IL"/>
        </w:rPr>
        <w:t>family</w:t>
      </w:r>
    </w:p>
    <w:p w14:paraId="2B64F688" w14:textId="77777777" w:rsidR="008965D6" w:rsidRPr="00B054D7" w:rsidRDefault="008965D6" w:rsidP="008D08BC">
      <w:pPr>
        <w:jc w:val="center"/>
        <w:rPr>
          <w:rFonts w:asciiTheme="minorHAnsi" w:eastAsia="Calibri" w:hAnsiTheme="minorHAnsi" w:cstheme="minorHAnsi"/>
          <w:kern w:val="16"/>
          <w:lang w:bidi="he-IL"/>
        </w:rPr>
      </w:pPr>
    </w:p>
    <w:p w14:paraId="5B528DDB" w14:textId="26BF43C8"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regular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sacrificial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giving,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providing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oil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lamps,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richest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blessings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upon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lives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those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loved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Yisrael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Scholars,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r w:rsidR="00665C55">
        <w:rPr>
          <w:rFonts w:asciiTheme="minorHAnsi" w:eastAsia="Calibri" w:hAnsiTheme="minorHAnsi" w:cstheme="minorHAnsi"/>
          <w:b/>
          <w:bCs/>
          <w:kern w:val="16"/>
          <w:lang w:bidi="he-IL"/>
        </w:rPr>
        <w:t xml:space="preserve"> </w:t>
      </w:r>
      <w:proofErr w:type="spellStart"/>
      <w:r w:rsidRPr="00B054D7">
        <w:rPr>
          <w:rFonts w:asciiTheme="minorHAnsi" w:eastAsia="Calibri" w:hAnsiTheme="minorHAnsi" w:cstheme="minorHAnsi"/>
          <w:b/>
          <w:bCs/>
          <w:kern w:val="16"/>
          <w:lang w:bidi="he-IL"/>
        </w:rPr>
        <w:t>ve</w:t>
      </w:r>
      <w:proofErr w:type="spellEnd"/>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0918EB38" w14:textId="77777777" w:rsidR="008965D6" w:rsidRPr="00B054D7" w:rsidRDefault="008965D6" w:rsidP="008D08BC">
      <w:pPr>
        <w:rPr>
          <w:rFonts w:asciiTheme="minorHAnsi" w:eastAsia="Calibri" w:hAnsiTheme="minorHAnsi" w:cstheme="minorHAnsi"/>
          <w:b/>
          <w:bCs/>
          <w:kern w:val="16"/>
          <w:sz w:val="18"/>
          <w:szCs w:val="18"/>
          <w:lang w:bidi="he-IL"/>
        </w:rPr>
      </w:pPr>
    </w:p>
    <w:p w14:paraId="1C0482F6" w14:textId="3DF7CC34" w:rsidR="008965D6" w:rsidRPr="00B054D7" w:rsidRDefault="008965D6" w:rsidP="008D08BC">
      <w:pPr>
        <w:rPr>
          <w:rFonts w:asciiTheme="minorHAnsi" w:eastAsia="Calibri" w:hAnsiTheme="minorHAnsi" w:cstheme="minorHAnsi"/>
          <w:kern w:val="16"/>
          <w:lang w:bidi="he-IL"/>
        </w:rPr>
      </w:pPr>
      <w:r w:rsidRPr="00B054D7">
        <w:rPr>
          <w:rFonts w:asciiTheme="minorHAnsi" w:eastAsia="Calibri" w:hAnsiTheme="minorHAnsi" w:cstheme="minorHAnsi"/>
          <w:b/>
          <w:bCs/>
          <w:kern w:val="16"/>
          <w:u w:val="single"/>
          <w:lang w:bidi="he-IL"/>
        </w:rPr>
        <w:t>Also,</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great</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thank</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you</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great</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blessings</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be</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upon</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all</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who</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send</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comments</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list</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about</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contents</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commentary</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of</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weekly</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Torah</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Seder</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allied</w:t>
      </w:r>
      <w:r w:rsidR="00665C55">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topics</w:t>
      </w:r>
      <w:r w:rsidRPr="00B054D7">
        <w:rPr>
          <w:rFonts w:asciiTheme="minorHAnsi" w:eastAsia="Calibri" w:hAnsiTheme="minorHAnsi" w:cstheme="minorHAnsi"/>
          <w:kern w:val="16"/>
          <w:lang w:bidi="he-IL"/>
        </w:rPr>
        <w:t>.</w:t>
      </w:r>
    </w:p>
    <w:p w14:paraId="7420D302" w14:textId="77777777" w:rsidR="008965D6" w:rsidRPr="00B054D7" w:rsidRDefault="008965D6" w:rsidP="008D08BC">
      <w:pPr>
        <w:rPr>
          <w:rFonts w:asciiTheme="minorHAnsi" w:eastAsia="Calibri" w:hAnsiTheme="minorHAnsi" w:cstheme="minorHAnsi"/>
          <w:kern w:val="16"/>
          <w:sz w:val="18"/>
          <w:szCs w:val="18"/>
          <w:lang w:bidi="he-IL"/>
        </w:rPr>
      </w:pPr>
    </w:p>
    <w:p w14:paraId="2A4BE40C" w14:textId="2062FB96" w:rsidR="008965D6" w:rsidRPr="00B054D7" w:rsidRDefault="008965D6" w:rsidP="008D08BC">
      <w:pPr>
        <w:pBdr>
          <w:bottom w:val="double" w:sz="6" w:space="1" w:color="auto"/>
        </w:pBd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If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want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subscribe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ensure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never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lose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commentaries,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would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like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friends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also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receive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commentary,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please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send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hyperlink r:id="rId14" w:history="1">
        <w:r w:rsidRPr="00B054D7">
          <w:rPr>
            <w:rStyle w:val="Hyperlink"/>
            <w:rFonts w:asciiTheme="minorHAnsi" w:eastAsia="Calibri" w:hAnsiTheme="minorHAnsi" w:cstheme="minorHAnsi"/>
            <w:b/>
            <w:bCs/>
            <w:kern w:val="16"/>
            <w:lang w:bidi="he-IL"/>
          </w:rPr>
          <w:t>gkilli@aol.com</w:t>
        </w:r>
      </w:hyperlink>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addresses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friends.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Toda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Rabba!</w:t>
      </w:r>
    </w:p>
    <w:p w14:paraId="6878EE27" w14:textId="77777777" w:rsidR="008965D6" w:rsidRPr="00B054D7" w:rsidRDefault="008965D6" w:rsidP="008D08BC">
      <w:pPr>
        <w:pBdr>
          <w:bottom w:val="double" w:sz="6" w:space="1" w:color="auto"/>
        </w:pBdr>
        <w:rPr>
          <w:rFonts w:asciiTheme="minorHAnsi" w:eastAsia="Calibri" w:hAnsiTheme="minorHAnsi" w:cstheme="minorHAnsi"/>
          <w:b/>
          <w:bCs/>
          <w:kern w:val="16"/>
          <w:lang w:bidi="he-IL"/>
        </w:rPr>
      </w:pPr>
    </w:p>
    <w:p w14:paraId="02552C0F" w14:textId="012BE00D" w:rsidR="008965D6" w:rsidRPr="00B054D7" w:rsidRDefault="007B3679" w:rsidP="008D08BC">
      <w:pPr>
        <w:pStyle w:val="Heading1"/>
        <w:keepNext w:val="0"/>
        <w:keepLines w:val="0"/>
        <w:rPr>
          <w:rFonts w:eastAsia="Calibri"/>
          <w:w w:val="90"/>
          <w:lang w:bidi="he-IL"/>
        </w:rPr>
      </w:pPr>
      <w:r w:rsidRPr="00B054D7">
        <w:rPr>
          <w:rFonts w:eastAsia="Calibri"/>
          <w:w w:val="90"/>
          <w:lang w:bidi="he-IL"/>
        </w:rPr>
        <w:br w:type="page"/>
      </w:r>
      <w:r w:rsidR="008965D6" w:rsidRPr="00B054D7">
        <w:rPr>
          <w:rFonts w:eastAsia="Calibri"/>
          <w:w w:val="90"/>
          <w:lang w:bidi="he-IL"/>
        </w:rPr>
        <w:lastRenderedPageBreak/>
        <w:t>Blessings</w:t>
      </w:r>
      <w:r w:rsidR="00665C55">
        <w:rPr>
          <w:rFonts w:eastAsia="Calibri"/>
          <w:w w:val="90"/>
          <w:lang w:bidi="he-IL"/>
        </w:rPr>
        <w:t xml:space="preserve"> </w:t>
      </w:r>
      <w:r w:rsidR="008965D6" w:rsidRPr="00B054D7">
        <w:rPr>
          <w:rFonts w:eastAsia="Calibri"/>
          <w:w w:val="90"/>
          <w:lang w:bidi="he-IL"/>
        </w:rPr>
        <w:t>Before</w:t>
      </w:r>
      <w:r w:rsidR="00665C55">
        <w:rPr>
          <w:rFonts w:eastAsia="Calibri"/>
          <w:w w:val="90"/>
          <w:lang w:bidi="he-IL"/>
        </w:rPr>
        <w:t xml:space="preserve"> </w:t>
      </w:r>
      <w:r w:rsidR="008965D6" w:rsidRPr="00B054D7">
        <w:rPr>
          <w:rFonts w:eastAsia="Calibri"/>
          <w:w w:val="90"/>
          <w:lang w:bidi="he-IL"/>
        </w:rPr>
        <w:t>Torah</w:t>
      </w:r>
      <w:r w:rsidR="00665C55">
        <w:rPr>
          <w:rFonts w:eastAsia="Calibri"/>
          <w:w w:val="90"/>
          <w:lang w:bidi="he-IL"/>
        </w:rPr>
        <w:t xml:space="preserve"> </w:t>
      </w:r>
      <w:r w:rsidR="008965D6" w:rsidRPr="00B054D7">
        <w:rPr>
          <w:rFonts w:eastAsia="Calibri"/>
          <w:w w:val="90"/>
          <w:lang w:bidi="he-IL"/>
        </w:rPr>
        <w:t>Study</w:t>
      </w:r>
    </w:p>
    <w:p w14:paraId="1887DF6B" w14:textId="77777777" w:rsidR="008965D6" w:rsidRPr="00B054D7" w:rsidRDefault="008965D6" w:rsidP="008D08BC">
      <w:pPr>
        <w:rPr>
          <w:rFonts w:asciiTheme="minorHAnsi" w:hAnsiTheme="minorHAnsi" w:cstheme="minorHAnsi"/>
        </w:rPr>
      </w:pPr>
    </w:p>
    <w:p w14:paraId="2F92C68B" w14:textId="03BB0F9E"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Blessed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universe,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sanctified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through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actively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2CD79598" w14:textId="77777777" w:rsidR="008965D6" w:rsidRPr="00B054D7" w:rsidRDefault="008965D6" w:rsidP="008D08BC">
      <w:pPr>
        <w:rPr>
          <w:rFonts w:asciiTheme="minorHAnsi" w:eastAsia="Calibri" w:hAnsiTheme="minorHAnsi" w:cstheme="minorHAnsi"/>
          <w:b/>
          <w:bCs/>
          <w:kern w:val="16"/>
          <w:lang w:bidi="he-IL"/>
        </w:rPr>
      </w:pPr>
    </w:p>
    <w:p w14:paraId="6592AC8D" w14:textId="4400E560"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Please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sweeten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words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mouths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mouths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House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know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Name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sake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fulfilling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delight.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teaches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46F2903D" w14:textId="77777777" w:rsidR="008965D6" w:rsidRPr="00B054D7" w:rsidRDefault="008965D6" w:rsidP="008D08BC">
      <w:pPr>
        <w:rPr>
          <w:rFonts w:asciiTheme="minorHAnsi" w:eastAsia="Calibri" w:hAnsiTheme="minorHAnsi" w:cstheme="minorHAnsi"/>
          <w:b/>
          <w:bCs/>
          <w:kern w:val="16"/>
          <w:lang w:bidi="he-IL"/>
        </w:rPr>
      </w:pPr>
    </w:p>
    <w:p w14:paraId="62944707" w14:textId="286D5D26"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Blessed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universe,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chose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from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nations,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gave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Giver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6D75D3B2" w14:textId="77777777" w:rsidR="008965D6" w:rsidRPr="00B054D7" w:rsidRDefault="008965D6" w:rsidP="008D08BC">
      <w:pPr>
        <w:rPr>
          <w:rFonts w:asciiTheme="minorHAnsi" w:eastAsia="Calibri" w:hAnsiTheme="minorHAnsi" w:cstheme="minorHAnsi"/>
          <w:b/>
          <w:bCs/>
          <w:kern w:val="16"/>
          <w:lang w:bidi="he-IL"/>
        </w:rPr>
      </w:pPr>
    </w:p>
    <w:p w14:paraId="5C47530A" w14:textId="3942F11A"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spoke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Moses,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explaining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"Speak</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Aaron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sons,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teach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following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should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Children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Children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p>
    <w:p w14:paraId="37499EBE" w14:textId="77777777" w:rsidR="008965D6" w:rsidRPr="00B054D7" w:rsidRDefault="008965D6" w:rsidP="008D08BC">
      <w:pPr>
        <w:rPr>
          <w:rFonts w:asciiTheme="minorHAnsi" w:eastAsia="Calibri" w:hAnsiTheme="minorHAnsi" w:cstheme="minorHAnsi"/>
          <w:b/>
          <w:bCs/>
          <w:kern w:val="16"/>
          <w:lang w:bidi="he-IL"/>
        </w:rPr>
      </w:pPr>
    </w:p>
    <w:p w14:paraId="1E5BBF62" w14:textId="32F5F487" w:rsidR="008965D6" w:rsidRPr="00B054D7" w:rsidRDefault="008965D6" w:rsidP="008D08BC">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keep</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watch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over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40C9DCB5" w14:textId="0482C32C" w:rsidR="008965D6" w:rsidRPr="00B054D7" w:rsidRDefault="008965D6" w:rsidP="008D08BC">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make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Presence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enlighten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1B24D7E2" w14:textId="396A9848" w:rsidR="008965D6" w:rsidRPr="00B054D7" w:rsidRDefault="008965D6" w:rsidP="008D08BC">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bestow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favor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grant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peace.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6F7AC18E" w14:textId="77777777" w:rsidR="008965D6" w:rsidRPr="00B054D7" w:rsidRDefault="008965D6" w:rsidP="008D08BC">
      <w:pPr>
        <w:rPr>
          <w:rFonts w:asciiTheme="minorHAnsi" w:eastAsia="Calibri" w:hAnsiTheme="minorHAnsi" w:cstheme="minorHAnsi"/>
          <w:b/>
          <w:bCs/>
          <w:kern w:val="16"/>
          <w:lang w:bidi="he-IL"/>
        </w:rPr>
      </w:pPr>
    </w:p>
    <w:p w14:paraId="5360573A" w14:textId="2AD13C14"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priests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link</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Name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Israelites,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p>
    <w:p w14:paraId="31FF229D" w14:textId="77777777" w:rsidR="008965D6" w:rsidRPr="00B054D7" w:rsidRDefault="008965D6" w:rsidP="008D08BC">
      <w:pPr>
        <w:rPr>
          <w:rFonts w:asciiTheme="minorHAnsi" w:eastAsia="Calibri" w:hAnsiTheme="minorHAnsi" w:cstheme="minorHAnsi"/>
          <w:b/>
          <w:bCs/>
          <w:kern w:val="16"/>
          <w:lang w:bidi="he-IL"/>
        </w:rPr>
      </w:pPr>
    </w:p>
    <w:p w14:paraId="23DFB302" w14:textId="65B1E6F7"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These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Laws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which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did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not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mandate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specific</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amounts: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growing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produce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left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corner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field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poor;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first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fruits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offered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Holy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Temple;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offering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visits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Holy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Temple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three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times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year;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performing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kindness;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maximum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amount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person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p>
    <w:p w14:paraId="57E322A0" w14:textId="77777777" w:rsidR="008965D6" w:rsidRPr="00B054D7" w:rsidRDefault="008965D6" w:rsidP="008D08BC">
      <w:pPr>
        <w:rPr>
          <w:rFonts w:asciiTheme="minorHAnsi" w:eastAsia="Calibri" w:hAnsiTheme="minorHAnsi" w:cstheme="minorHAnsi"/>
          <w:b/>
          <w:bCs/>
          <w:kern w:val="16"/>
          <w:lang w:bidi="he-IL"/>
        </w:rPr>
      </w:pPr>
    </w:p>
    <w:p w14:paraId="3FB4383B" w14:textId="68D073B8" w:rsidR="008965D6" w:rsidRPr="00B054D7" w:rsidRDefault="008965D6" w:rsidP="008D08BC">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These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Laws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whose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benefits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person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can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often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enjoy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even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world,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even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though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primary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reward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Next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World: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Honoring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father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kindness;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early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attendance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place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morning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night;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showing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hospitality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guests;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visiting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sick;</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providing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financial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needs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bride;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escorting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dead;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very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engrossed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prayer;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bringing</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peace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between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two</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between</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husband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wife;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but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great</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665C55">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7FDDFCAE" w14:textId="77777777" w:rsidR="008965D6" w:rsidRPr="00B054D7" w:rsidRDefault="008965D6" w:rsidP="008D08BC">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B054D7" w:rsidRDefault="008965D6" w:rsidP="008D08BC">
      <w:pPr>
        <w:rPr>
          <w:rFonts w:asciiTheme="minorHAnsi" w:eastAsia="Calibri" w:hAnsiTheme="minorHAnsi" w:cstheme="minorHAnsi"/>
          <w:b/>
          <w:bCs/>
          <w:kern w:val="16"/>
          <w:sz w:val="16"/>
          <w:szCs w:val="16"/>
          <w:lang w:bidi="he-IL"/>
        </w:rPr>
      </w:pPr>
    </w:p>
    <w:p w14:paraId="1307055B" w14:textId="45881D71" w:rsidR="008965D6" w:rsidRPr="00B054D7" w:rsidRDefault="008965D6" w:rsidP="008D08BC">
      <w:pPr>
        <w:pStyle w:val="Heading1"/>
        <w:rPr>
          <w:rFonts w:eastAsia="Calibri"/>
          <w:lang w:bidi="he-IL"/>
        </w:rPr>
      </w:pPr>
      <w:r w:rsidRPr="00B054D7">
        <w:rPr>
          <w:rFonts w:eastAsia="Calibri"/>
          <w:lang w:bidi="he-IL"/>
        </w:rPr>
        <w:t>A</w:t>
      </w:r>
      <w:r w:rsidR="00665C55">
        <w:rPr>
          <w:rFonts w:eastAsia="Calibri"/>
          <w:lang w:bidi="he-IL"/>
        </w:rPr>
        <w:t xml:space="preserve"> </w:t>
      </w:r>
      <w:r w:rsidRPr="00B054D7">
        <w:rPr>
          <w:rFonts w:eastAsia="Calibri"/>
          <w:lang w:bidi="he-IL"/>
        </w:rPr>
        <w:t>Prayer</w:t>
      </w:r>
      <w:r w:rsidR="00665C55">
        <w:rPr>
          <w:rFonts w:eastAsia="Calibri"/>
          <w:lang w:bidi="he-IL"/>
        </w:rPr>
        <w:t xml:space="preserve"> </w:t>
      </w:r>
      <w:r w:rsidRPr="00B054D7">
        <w:rPr>
          <w:rFonts w:eastAsia="Calibri"/>
          <w:lang w:bidi="he-IL"/>
        </w:rPr>
        <w:t>for</w:t>
      </w:r>
      <w:r w:rsidR="00665C55">
        <w:rPr>
          <w:rFonts w:eastAsia="Calibri"/>
          <w:lang w:bidi="he-IL"/>
        </w:rPr>
        <w:t xml:space="preserve"> </w:t>
      </w:r>
      <w:r w:rsidRPr="00B054D7">
        <w:rPr>
          <w:rFonts w:eastAsia="Calibri"/>
          <w:lang w:bidi="he-IL"/>
        </w:rPr>
        <w:t>Israel</w:t>
      </w:r>
    </w:p>
    <w:p w14:paraId="0F6537A6" w14:textId="77777777" w:rsidR="008965D6" w:rsidRPr="00B054D7" w:rsidRDefault="008965D6" w:rsidP="008D08BC">
      <w:pPr>
        <w:rPr>
          <w:rFonts w:asciiTheme="minorHAnsi" w:eastAsia="Calibri" w:hAnsiTheme="minorHAnsi" w:cstheme="minorHAnsi"/>
          <w:b/>
          <w:bCs/>
          <w:kern w:val="16"/>
          <w:vertAlign w:val="subscript"/>
          <w:lang w:bidi="he-IL"/>
        </w:rPr>
      </w:pPr>
    </w:p>
    <w:p w14:paraId="39149FA4" w14:textId="7EA4F524" w:rsidR="008965D6" w:rsidRPr="00B054D7" w:rsidRDefault="008965D6" w:rsidP="008D08BC">
      <w:pPr>
        <w:rPr>
          <w:rFonts w:asciiTheme="minorHAnsi" w:eastAsia="Calibri" w:hAnsiTheme="minorHAnsi" w:cstheme="minorHAnsi"/>
          <w:kern w:val="16"/>
          <w:lang w:bidi="he-IL"/>
        </w:rPr>
      </w:pPr>
      <w:r w:rsidRPr="00B054D7">
        <w:rPr>
          <w:rFonts w:asciiTheme="minorHAnsi" w:eastAsia="Calibri" w:hAnsiTheme="minorHAnsi" w:cstheme="minorHAnsi"/>
          <w:kern w:val="16"/>
          <w:lang w:bidi="he-IL"/>
        </w:rPr>
        <w:t>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Heaven,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Rock,</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Redeemer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Israel,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bless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State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Israel,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first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manifestation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approach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redemption.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Shield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with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lovingkindness,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envelop</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peace,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bestow</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light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truth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upon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leaders,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ministers,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advisors,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grace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with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good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counsel.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Strengthen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hands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those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who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defend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holy</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grant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deliverance,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adorn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mantle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victory.</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Ordain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peace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grant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inhabitants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eternal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happiness.</w:t>
      </w:r>
    </w:p>
    <w:p w14:paraId="673D233A" w14:textId="77777777" w:rsidR="008965D6" w:rsidRPr="00B054D7" w:rsidRDefault="008965D6" w:rsidP="008D08BC">
      <w:pPr>
        <w:rPr>
          <w:rFonts w:asciiTheme="minorHAnsi" w:eastAsia="Calibri" w:hAnsiTheme="minorHAnsi" w:cstheme="minorHAnsi"/>
          <w:kern w:val="16"/>
          <w:vertAlign w:val="subscript"/>
          <w:lang w:bidi="he-IL"/>
        </w:rPr>
      </w:pPr>
    </w:p>
    <w:p w14:paraId="2F7D614E" w14:textId="28B3C821" w:rsidR="008965D6" w:rsidRPr="00B054D7" w:rsidRDefault="008965D6" w:rsidP="008D08BC">
      <w:pPr>
        <w:rPr>
          <w:rFonts w:asciiTheme="minorHAnsi" w:eastAsia="Calibri" w:hAnsiTheme="minorHAnsi" w:cstheme="minorHAnsi"/>
          <w:kern w:val="16"/>
          <w:lang w:bidi="he-IL"/>
        </w:rPr>
      </w:pPr>
      <w:r w:rsidRPr="00B054D7">
        <w:rPr>
          <w:rFonts w:asciiTheme="minorHAnsi" w:eastAsia="Calibri" w:hAnsiTheme="minorHAnsi" w:cstheme="minorHAnsi"/>
          <w:kern w:val="16"/>
          <w:lang w:bidi="he-IL"/>
        </w:rPr>
        <w:t>Lead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swiftly</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upright,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city</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Zion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Jerusalem,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abode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Name,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written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Torah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servant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Moses: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“Even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outcasts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ends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world,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from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Lord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gather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from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fetch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Lord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bring</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that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possessed,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shall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possess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make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prosperous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numerous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than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Draw</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hearts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together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revere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venerate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name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observe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all</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precepts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Torah,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send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us</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quickly</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Messiah</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David,</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agent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vindication,</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redeem</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those</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who</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await</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665C55">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deliverance.</w:t>
      </w:r>
    </w:p>
    <w:p w14:paraId="780AC320" w14:textId="77777777" w:rsidR="008965D6" w:rsidRPr="00B054D7" w:rsidRDefault="008965D6" w:rsidP="008D08BC">
      <w:pPr>
        <w:pBdr>
          <w:bottom w:val="double" w:sz="4" w:space="1" w:color="auto"/>
        </w:pBdr>
        <w:rPr>
          <w:vertAlign w:val="subscript"/>
          <w:lang w:bidi="he-IL"/>
        </w:rPr>
      </w:pPr>
    </w:p>
    <w:p w14:paraId="4FECA201" w14:textId="3792983D" w:rsidR="008965D6" w:rsidRPr="00B054D7" w:rsidRDefault="008965D6" w:rsidP="008D08BC">
      <w:pPr>
        <w:pBdr>
          <w:bottom w:val="double" w:sz="6" w:space="1" w:color="auto"/>
        </w:pBdr>
        <w:rPr>
          <w:rFonts w:eastAsia="Calibri" w:cs="Calibri"/>
          <w:kern w:val="16"/>
          <w:lang w:bidi="he-IL"/>
        </w:rPr>
      </w:pPr>
      <w:r w:rsidRPr="00B054D7">
        <w:rPr>
          <w:rFonts w:eastAsia="Calibri" w:cs="Calibri"/>
          <w:b/>
          <w:bCs/>
          <w:kern w:val="16"/>
          <w:u w:val="single"/>
          <w:lang w:bidi="he-IL"/>
        </w:rPr>
        <w:lastRenderedPageBreak/>
        <w:t>We</w:t>
      </w:r>
      <w:r w:rsidR="00665C55">
        <w:rPr>
          <w:rFonts w:eastAsia="Calibri" w:cs="Calibri"/>
          <w:b/>
          <w:bCs/>
          <w:kern w:val="16"/>
          <w:u w:val="single"/>
          <w:lang w:bidi="he-IL"/>
        </w:rPr>
        <w:t xml:space="preserve"> </w:t>
      </w:r>
      <w:r w:rsidRPr="00B054D7">
        <w:rPr>
          <w:rFonts w:eastAsia="Calibri" w:cs="Calibri"/>
          <w:b/>
          <w:bCs/>
          <w:kern w:val="16"/>
          <w:u w:val="single"/>
          <w:lang w:bidi="he-IL"/>
        </w:rPr>
        <w:t>pray</w:t>
      </w:r>
      <w:r w:rsidR="00665C55">
        <w:rPr>
          <w:rFonts w:eastAsia="Calibri" w:cs="Calibri"/>
          <w:b/>
          <w:bCs/>
          <w:kern w:val="16"/>
          <w:u w:val="single"/>
          <w:lang w:bidi="he-IL"/>
        </w:rPr>
        <w:t xml:space="preserve"> </w:t>
      </w:r>
      <w:r w:rsidRPr="00B054D7">
        <w:rPr>
          <w:rFonts w:eastAsia="Calibri" w:cs="Calibri"/>
          <w:b/>
          <w:bCs/>
          <w:kern w:val="16"/>
          <w:u w:val="single"/>
          <w:lang w:bidi="he-IL"/>
        </w:rPr>
        <w:t>for</w:t>
      </w:r>
      <w:r w:rsidR="00665C55">
        <w:rPr>
          <w:rFonts w:eastAsia="Calibri" w:cs="Calibri"/>
          <w:b/>
          <w:bCs/>
          <w:kern w:val="16"/>
          <w:u w:val="single"/>
          <w:lang w:bidi="he-IL"/>
        </w:rPr>
        <w:t xml:space="preserve"> </w:t>
      </w:r>
      <w:r w:rsidRPr="00B054D7">
        <w:rPr>
          <w:rFonts w:eastAsia="Calibri" w:cs="Calibri"/>
          <w:b/>
          <w:bCs/>
          <w:kern w:val="16"/>
          <w:u w:val="single"/>
          <w:lang w:bidi="he-IL"/>
        </w:rPr>
        <w:t>his</w:t>
      </w:r>
      <w:r w:rsidR="00665C55">
        <w:rPr>
          <w:rFonts w:eastAsia="Calibri" w:cs="Calibri"/>
          <w:b/>
          <w:bCs/>
          <w:kern w:val="16"/>
          <w:u w:val="single"/>
          <w:lang w:bidi="he-IL"/>
        </w:rPr>
        <w:t xml:space="preserve"> </w:t>
      </w:r>
      <w:r w:rsidRPr="00B054D7">
        <w:rPr>
          <w:rFonts w:eastAsia="Calibri" w:cs="Calibri"/>
          <w:b/>
          <w:bCs/>
          <w:kern w:val="16"/>
          <w:u w:val="single"/>
          <w:lang w:bidi="he-IL"/>
        </w:rPr>
        <w:t>Honor</w:t>
      </w:r>
      <w:r w:rsidR="00665C55">
        <w:rPr>
          <w:rFonts w:eastAsia="Calibri" w:cs="Calibri"/>
          <w:b/>
          <w:bCs/>
          <w:kern w:val="16"/>
          <w:u w:val="single"/>
          <w:lang w:bidi="he-IL"/>
        </w:rPr>
        <w:t xml:space="preserve"> </w:t>
      </w:r>
      <w:r w:rsidRPr="00B054D7">
        <w:rPr>
          <w:rFonts w:eastAsia="Calibri" w:cs="Calibri"/>
          <w:b/>
          <w:bCs/>
          <w:kern w:val="16"/>
          <w:u w:val="single"/>
          <w:lang w:bidi="he-IL"/>
        </w:rPr>
        <w:t>Adon</w:t>
      </w:r>
      <w:r w:rsidR="00665C55">
        <w:rPr>
          <w:rFonts w:eastAsia="Calibri" w:cs="Calibri"/>
          <w:b/>
          <w:bCs/>
          <w:kern w:val="16"/>
          <w:u w:val="single"/>
          <w:lang w:bidi="he-IL"/>
        </w:rPr>
        <w:t xml:space="preserve"> </w:t>
      </w:r>
      <w:r w:rsidRPr="00B054D7">
        <w:rPr>
          <w:rFonts w:eastAsia="Calibri" w:cs="Calibri"/>
          <w:b/>
          <w:bCs/>
          <w:kern w:val="16"/>
          <w:u w:val="single"/>
          <w:lang w:bidi="he-IL"/>
        </w:rPr>
        <w:t>Tzuriel</w:t>
      </w:r>
      <w:r w:rsidR="00665C55">
        <w:rPr>
          <w:rFonts w:eastAsia="Calibri" w:cs="Calibri"/>
          <w:b/>
          <w:bCs/>
          <w:kern w:val="16"/>
          <w:u w:val="single"/>
          <w:lang w:bidi="he-IL"/>
        </w:rPr>
        <w:t xml:space="preserve"> </w:t>
      </w:r>
      <w:r w:rsidRPr="00B054D7">
        <w:rPr>
          <w:rFonts w:eastAsia="Calibri" w:cs="Calibri"/>
          <w:b/>
          <w:bCs/>
          <w:kern w:val="16"/>
          <w:u w:val="single"/>
          <w:lang w:bidi="he-IL"/>
        </w:rPr>
        <w:t>ben</w:t>
      </w:r>
      <w:r w:rsidR="00665C55">
        <w:rPr>
          <w:rFonts w:eastAsia="Calibri" w:cs="Calibri"/>
          <w:b/>
          <w:bCs/>
          <w:kern w:val="16"/>
          <w:u w:val="single"/>
          <w:lang w:bidi="he-IL"/>
        </w:rPr>
        <w:t xml:space="preserve"> </w:t>
      </w:r>
      <w:r w:rsidRPr="00B054D7">
        <w:rPr>
          <w:rFonts w:eastAsia="Calibri" w:cs="Calibri"/>
          <w:b/>
          <w:bCs/>
          <w:kern w:val="16"/>
          <w:u w:val="single"/>
          <w:lang w:bidi="he-IL"/>
        </w:rPr>
        <w:t>Avraham</w:t>
      </w:r>
      <w:r w:rsidRPr="00B054D7">
        <w:rPr>
          <w:rFonts w:eastAsia="Calibri" w:cs="Calibri"/>
          <w:kern w:val="16"/>
          <w:lang w:bidi="he-IL"/>
        </w:rPr>
        <w:t>.</w:t>
      </w:r>
      <w:r w:rsidR="00665C55">
        <w:rPr>
          <w:rFonts w:eastAsia="Calibri" w:cs="Calibri"/>
          <w:kern w:val="16"/>
          <w:lang w:bidi="he-IL"/>
        </w:rPr>
        <w:t xml:space="preserve"> </w:t>
      </w:r>
      <w:r w:rsidRPr="00B054D7">
        <w:rPr>
          <w:rFonts w:eastAsia="Calibri" w:cs="Calibri"/>
          <w:kern w:val="16"/>
          <w:lang w:bidi="he-IL"/>
        </w:rPr>
        <w:t>Mi</w:t>
      </w:r>
      <w:r w:rsidR="00665C55">
        <w:rPr>
          <w:rFonts w:eastAsia="Calibri" w:cs="Calibri"/>
          <w:kern w:val="16"/>
          <w:lang w:bidi="he-IL"/>
        </w:rPr>
        <w:t xml:space="preserve"> </w:t>
      </w:r>
      <w:r w:rsidRPr="00B054D7">
        <w:rPr>
          <w:rFonts w:eastAsia="Calibri" w:cs="Calibri"/>
          <w:kern w:val="16"/>
          <w:lang w:bidi="he-IL"/>
        </w:rPr>
        <w:t>Sheberach…He</w:t>
      </w:r>
      <w:r w:rsidR="00665C55">
        <w:rPr>
          <w:rFonts w:eastAsia="Calibri" w:cs="Calibri"/>
          <w:kern w:val="16"/>
          <w:lang w:bidi="he-IL"/>
        </w:rPr>
        <w:t xml:space="preserve"> </w:t>
      </w:r>
      <w:r w:rsidRPr="00B054D7">
        <w:rPr>
          <w:rFonts w:eastAsia="Calibri" w:cs="Calibri"/>
          <w:kern w:val="16"/>
          <w:lang w:bidi="he-IL"/>
        </w:rPr>
        <w:t>who</w:t>
      </w:r>
      <w:r w:rsidR="00665C55">
        <w:rPr>
          <w:rFonts w:eastAsia="Calibri" w:cs="Calibri"/>
          <w:kern w:val="16"/>
          <w:lang w:bidi="he-IL"/>
        </w:rPr>
        <w:t xml:space="preserve"> </w:t>
      </w:r>
      <w:r w:rsidRPr="00B054D7">
        <w:rPr>
          <w:rFonts w:eastAsia="Calibri" w:cs="Calibri"/>
          <w:kern w:val="16"/>
          <w:lang w:bidi="he-IL"/>
        </w:rPr>
        <w:t>blessed</w:t>
      </w:r>
      <w:r w:rsidR="00665C55">
        <w:rPr>
          <w:rFonts w:eastAsia="Calibri" w:cs="Calibri"/>
          <w:kern w:val="16"/>
          <w:lang w:bidi="he-IL"/>
        </w:rPr>
        <w:t xml:space="preserve"> </w:t>
      </w:r>
      <w:r w:rsidRPr="00B054D7">
        <w:rPr>
          <w:rFonts w:eastAsia="Calibri" w:cs="Calibri"/>
          <w:kern w:val="16"/>
          <w:lang w:bidi="he-IL"/>
        </w:rPr>
        <w:t>our</w:t>
      </w:r>
      <w:r w:rsidR="00665C55">
        <w:rPr>
          <w:rFonts w:eastAsia="Calibri" w:cs="Calibri"/>
          <w:kern w:val="16"/>
          <w:lang w:bidi="he-IL"/>
        </w:rPr>
        <w:t xml:space="preserve"> </w:t>
      </w:r>
      <w:r w:rsidRPr="00B054D7">
        <w:rPr>
          <w:rFonts w:eastAsia="Calibri" w:cs="Calibri"/>
          <w:kern w:val="16"/>
          <w:lang w:bidi="he-IL"/>
        </w:rPr>
        <w:t>forefathers</w:t>
      </w:r>
      <w:r w:rsidR="00665C55">
        <w:rPr>
          <w:rFonts w:eastAsia="Calibri" w:cs="Calibri"/>
          <w:kern w:val="16"/>
          <w:lang w:bidi="he-IL"/>
        </w:rPr>
        <w:t xml:space="preserve"> </w:t>
      </w:r>
      <w:r w:rsidRPr="00B054D7">
        <w:rPr>
          <w:rFonts w:eastAsia="Calibri" w:cs="Calibri"/>
          <w:kern w:val="16"/>
          <w:lang w:bidi="he-IL"/>
        </w:rPr>
        <w:t>Abraham,</w:t>
      </w:r>
      <w:r w:rsidR="00665C55">
        <w:rPr>
          <w:rFonts w:eastAsia="Calibri" w:cs="Calibri"/>
          <w:kern w:val="16"/>
          <w:lang w:bidi="he-IL"/>
        </w:rPr>
        <w:t xml:space="preserve"> </w:t>
      </w:r>
      <w:r w:rsidRPr="00B054D7">
        <w:rPr>
          <w:rFonts w:eastAsia="Calibri" w:cs="Calibri"/>
          <w:kern w:val="16"/>
          <w:lang w:bidi="he-IL"/>
        </w:rPr>
        <w:t>Isaac</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Jacob,</w:t>
      </w:r>
      <w:r w:rsidR="00665C55">
        <w:rPr>
          <w:rFonts w:eastAsia="Calibri" w:cs="Calibri"/>
          <w:kern w:val="16"/>
          <w:lang w:bidi="he-IL"/>
        </w:rPr>
        <w:t xml:space="preserve"> </w:t>
      </w:r>
      <w:r w:rsidRPr="00B054D7">
        <w:rPr>
          <w:rFonts w:eastAsia="Calibri" w:cs="Calibri"/>
          <w:kern w:val="16"/>
          <w:lang w:bidi="he-IL"/>
        </w:rPr>
        <w:t>Moses</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Aaron,</w:t>
      </w:r>
      <w:r w:rsidR="00665C55">
        <w:rPr>
          <w:rFonts w:eastAsia="Calibri" w:cs="Calibri"/>
          <w:kern w:val="16"/>
          <w:lang w:bidi="he-IL"/>
        </w:rPr>
        <w:t xml:space="preserve"> </w:t>
      </w:r>
      <w:r w:rsidRPr="00B054D7">
        <w:rPr>
          <w:rFonts w:eastAsia="Calibri" w:cs="Calibri"/>
          <w:kern w:val="16"/>
          <w:lang w:bidi="he-IL"/>
        </w:rPr>
        <w:t>David</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Solomon,</w:t>
      </w:r>
      <w:r w:rsidR="00665C55">
        <w:rPr>
          <w:rFonts w:eastAsia="Calibri" w:cs="Calibri"/>
          <w:kern w:val="16"/>
          <w:lang w:bidi="he-IL"/>
        </w:rPr>
        <w:t xml:space="preserve"> </w:t>
      </w:r>
      <w:r w:rsidRPr="00B054D7">
        <w:rPr>
          <w:rFonts w:eastAsia="Calibri" w:cs="Calibri"/>
          <w:kern w:val="16"/>
          <w:lang w:bidi="he-IL"/>
        </w:rPr>
        <w:t>may</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bless</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heal</w:t>
      </w:r>
      <w:r w:rsidR="00665C55">
        <w:rPr>
          <w:rFonts w:eastAsia="Calibri" w:cs="Calibri"/>
          <w:kern w:val="16"/>
          <w:lang w:bidi="he-IL"/>
        </w:rPr>
        <w:t xml:space="preserve"> </w:t>
      </w: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Honor</w:t>
      </w:r>
      <w:r w:rsidR="00665C55">
        <w:rPr>
          <w:rFonts w:eastAsia="Calibri" w:cs="Calibri"/>
          <w:kern w:val="16"/>
          <w:lang w:bidi="he-IL"/>
        </w:rPr>
        <w:t xml:space="preserve"> </w:t>
      </w:r>
      <w:r w:rsidRPr="00B054D7">
        <w:rPr>
          <w:rFonts w:eastAsia="Calibri" w:cs="Calibri"/>
          <w:kern w:val="16"/>
          <w:lang w:bidi="he-IL"/>
        </w:rPr>
        <w:t>Paqid</w:t>
      </w:r>
      <w:r w:rsidR="00665C55">
        <w:rPr>
          <w:rFonts w:eastAsia="Calibri" w:cs="Calibri"/>
          <w:kern w:val="16"/>
          <w:lang w:bidi="he-IL"/>
        </w:rPr>
        <w:t xml:space="preserve"> </w:t>
      </w:r>
      <w:r w:rsidRPr="00B054D7">
        <w:rPr>
          <w:rFonts w:eastAsia="Calibri" w:cs="Calibri"/>
          <w:kern w:val="16"/>
          <w:lang w:bidi="he-IL"/>
        </w:rPr>
        <w:t>Tzuriel</w:t>
      </w:r>
      <w:r w:rsidR="00665C55">
        <w:rPr>
          <w:rFonts w:eastAsia="Calibri" w:cs="Calibri"/>
          <w:kern w:val="16"/>
          <w:lang w:bidi="he-IL"/>
        </w:rPr>
        <w:t xml:space="preserve"> </w:t>
      </w:r>
      <w:r w:rsidRPr="00B054D7">
        <w:rPr>
          <w:rFonts w:eastAsia="Calibri" w:cs="Calibri"/>
          <w:kern w:val="16"/>
          <w:lang w:bidi="he-IL"/>
        </w:rPr>
        <w:t>ben</w:t>
      </w:r>
      <w:r w:rsidR="00665C55">
        <w:rPr>
          <w:rFonts w:eastAsia="Calibri" w:cs="Calibri"/>
          <w:kern w:val="16"/>
          <w:lang w:bidi="he-IL"/>
        </w:rPr>
        <w:t xml:space="preserve"> </w:t>
      </w:r>
      <w:r w:rsidRPr="00B054D7">
        <w:rPr>
          <w:rFonts w:eastAsia="Calibri" w:cs="Calibri"/>
          <w:kern w:val="16"/>
          <w:lang w:bidi="he-IL"/>
        </w:rPr>
        <w:t>Avraham,</w:t>
      </w:r>
      <w:r w:rsidR="00665C55">
        <w:rPr>
          <w:rFonts w:eastAsia="Calibri" w:cs="Calibri"/>
          <w:kern w:val="16"/>
          <w:lang w:bidi="he-IL"/>
        </w:rPr>
        <w:t xml:space="preserve"> </w:t>
      </w:r>
      <w:r w:rsidRPr="00B054D7">
        <w:rPr>
          <w:rFonts w:eastAsia="Calibri" w:cs="Calibri"/>
          <w:kern w:val="16"/>
          <w:lang w:bidi="he-IL"/>
        </w:rPr>
        <w:t>May</w:t>
      </w:r>
      <w:r w:rsidR="00665C55">
        <w:rPr>
          <w:rFonts w:eastAsia="Calibri" w:cs="Calibri"/>
          <w:kern w:val="16"/>
          <w:lang w:bidi="he-IL"/>
        </w:rPr>
        <w:t xml:space="preserve"> </w:t>
      </w:r>
      <w:r w:rsidRPr="00B054D7">
        <w:rPr>
          <w:rFonts w:eastAsia="Calibri" w:cs="Calibri"/>
          <w:kern w:val="16"/>
          <w:lang w:bidi="he-IL"/>
        </w:rPr>
        <w:t>the</w:t>
      </w:r>
      <w:r w:rsidR="00665C55">
        <w:rPr>
          <w:rFonts w:eastAsia="Calibri" w:cs="Calibri"/>
          <w:kern w:val="16"/>
          <w:lang w:bidi="he-IL"/>
        </w:rPr>
        <w:t xml:space="preserve"> </w:t>
      </w:r>
      <w:r w:rsidRPr="00B054D7">
        <w:rPr>
          <w:rFonts w:eastAsia="Calibri" w:cs="Calibri"/>
          <w:kern w:val="16"/>
          <w:lang w:bidi="he-IL"/>
        </w:rPr>
        <w:t>Holy</w:t>
      </w:r>
      <w:r w:rsidR="00665C55">
        <w:rPr>
          <w:rFonts w:eastAsia="Calibri" w:cs="Calibri"/>
          <w:kern w:val="16"/>
          <w:lang w:bidi="he-IL"/>
        </w:rPr>
        <w:t xml:space="preserve"> </w:t>
      </w:r>
      <w:r w:rsidRPr="00B054D7">
        <w:rPr>
          <w:rFonts w:eastAsia="Calibri" w:cs="Calibri"/>
          <w:kern w:val="16"/>
          <w:lang w:bidi="he-IL"/>
        </w:rPr>
        <w:t>One,</w:t>
      </w:r>
      <w:r w:rsidR="00665C55">
        <w:rPr>
          <w:rFonts w:eastAsia="Calibri" w:cs="Calibri"/>
          <w:kern w:val="16"/>
          <w:lang w:bidi="he-IL"/>
        </w:rPr>
        <w:t xml:space="preserve"> </w:t>
      </w:r>
      <w:r w:rsidRPr="00B054D7">
        <w:rPr>
          <w:rFonts w:eastAsia="Calibri" w:cs="Calibri"/>
          <w:kern w:val="16"/>
          <w:lang w:bidi="he-IL"/>
        </w:rPr>
        <w:t>Blessed</w:t>
      </w:r>
      <w:r w:rsidR="00665C55">
        <w:rPr>
          <w:rFonts w:eastAsia="Calibri" w:cs="Calibri"/>
          <w:kern w:val="16"/>
          <w:lang w:bidi="he-IL"/>
        </w:rPr>
        <w:t xml:space="preserve"> </w:t>
      </w:r>
      <w:r w:rsidRPr="00B054D7">
        <w:rPr>
          <w:rFonts w:eastAsia="Calibri" w:cs="Calibri"/>
          <w:kern w:val="16"/>
          <w:lang w:bidi="he-IL"/>
        </w:rPr>
        <w:t>is</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be</w:t>
      </w:r>
      <w:r w:rsidR="00665C55">
        <w:rPr>
          <w:rFonts w:eastAsia="Calibri" w:cs="Calibri"/>
          <w:kern w:val="16"/>
          <w:lang w:bidi="he-IL"/>
        </w:rPr>
        <w:t xml:space="preserve"> </w:t>
      </w:r>
      <w:r w:rsidRPr="00B054D7">
        <w:rPr>
          <w:rFonts w:eastAsia="Calibri" w:cs="Calibri"/>
          <w:kern w:val="16"/>
          <w:lang w:bidi="he-IL"/>
        </w:rPr>
        <w:t>filled</w:t>
      </w:r>
      <w:r w:rsidR="00665C55">
        <w:rPr>
          <w:rFonts w:eastAsia="Calibri" w:cs="Calibri"/>
          <w:kern w:val="16"/>
          <w:lang w:bidi="he-IL"/>
        </w:rPr>
        <w:t xml:space="preserve"> </w:t>
      </w:r>
      <w:r w:rsidRPr="00B054D7">
        <w:rPr>
          <w:rFonts w:eastAsia="Calibri" w:cs="Calibri"/>
          <w:kern w:val="16"/>
          <w:lang w:bidi="he-IL"/>
        </w:rPr>
        <w:t>with</w:t>
      </w:r>
      <w:r w:rsidR="00665C55">
        <w:rPr>
          <w:rFonts w:eastAsia="Calibri" w:cs="Calibri"/>
          <w:kern w:val="16"/>
          <w:lang w:bidi="he-IL"/>
        </w:rPr>
        <w:t xml:space="preserve"> </w:t>
      </w:r>
      <w:r w:rsidRPr="00B054D7">
        <w:rPr>
          <w:rFonts w:eastAsia="Calibri" w:cs="Calibri"/>
          <w:kern w:val="16"/>
          <w:lang w:bidi="he-IL"/>
        </w:rPr>
        <w:t>compassion</w:t>
      </w:r>
      <w:r w:rsidR="00665C55">
        <w:rPr>
          <w:rFonts w:eastAsia="Calibri" w:cs="Calibri"/>
          <w:kern w:val="16"/>
          <w:lang w:bidi="he-IL"/>
        </w:rPr>
        <w:t xml:space="preserve"> </w:t>
      </w:r>
      <w:r w:rsidRPr="00B054D7">
        <w:rPr>
          <w:rFonts w:eastAsia="Calibri" w:cs="Calibri"/>
          <w:kern w:val="16"/>
          <w:lang w:bidi="he-IL"/>
        </w:rPr>
        <w:t>for</w:t>
      </w:r>
      <w:r w:rsidR="00665C55">
        <w:rPr>
          <w:rFonts w:eastAsia="Calibri" w:cs="Calibri"/>
          <w:kern w:val="16"/>
          <w:lang w:bidi="he-IL"/>
        </w:rPr>
        <w:t xml:space="preserve"> </w:t>
      </w:r>
      <w:r w:rsidRPr="00B054D7">
        <w:rPr>
          <w:rFonts w:eastAsia="Calibri" w:cs="Calibri"/>
          <w:kern w:val="16"/>
          <w:lang w:bidi="he-IL"/>
        </w:rPr>
        <w:t>him</w:t>
      </w:r>
      <w:r w:rsidR="00665C55">
        <w:rPr>
          <w:rFonts w:eastAsia="Calibri" w:cs="Calibri"/>
          <w:kern w:val="16"/>
          <w:lang w:bidi="he-IL"/>
        </w:rPr>
        <w:t xml:space="preserve"> </w:t>
      </w:r>
      <w:r w:rsidRPr="00B054D7">
        <w:rPr>
          <w:rFonts w:eastAsia="Calibri" w:cs="Calibri"/>
          <w:kern w:val="16"/>
          <w:lang w:bidi="he-IL"/>
        </w:rPr>
        <w:t>to</w:t>
      </w:r>
      <w:r w:rsidR="00665C55">
        <w:rPr>
          <w:rFonts w:eastAsia="Calibri" w:cs="Calibri"/>
          <w:kern w:val="16"/>
          <w:lang w:bidi="he-IL"/>
        </w:rPr>
        <w:t xml:space="preserve"> </w:t>
      </w:r>
      <w:r w:rsidRPr="00B054D7">
        <w:rPr>
          <w:rFonts w:eastAsia="Calibri" w:cs="Calibri"/>
          <w:kern w:val="16"/>
          <w:lang w:bidi="he-IL"/>
        </w:rPr>
        <w:t>restore</w:t>
      </w:r>
      <w:r w:rsidR="00665C55">
        <w:rPr>
          <w:rFonts w:eastAsia="Calibri" w:cs="Calibri"/>
          <w:kern w:val="16"/>
          <w:lang w:bidi="he-IL"/>
        </w:rPr>
        <w:t xml:space="preserve"> </w:t>
      </w:r>
      <w:r w:rsidRPr="00B054D7">
        <w:rPr>
          <w:rFonts w:eastAsia="Calibri" w:cs="Calibri"/>
          <w:kern w:val="16"/>
          <w:lang w:bidi="he-IL"/>
        </w:rPr>
        <w:t>his</w:t>
      </w:r>
      <w:r w:rsidR="00665C55">
        <w:rPr>
          <w:rFonts w:eastAsia="Calibri" w:cs="Calibri"/>
          <w:kern w:val="16"/>
          <w:lang w:bidi="he-IL"/>
        </w:rPr>
        <w:t xml:space="preserve"> </w:t>
      </w:r>
      <w:r w:rsidRPr="00B054D7">
        <w:rPr>
          <w:rFonts w:eastAsia="Calibri" w:cs="Calibri"/>
          <w:kern w:val="16"/>
          <w:lang w:bidi="he-IL"/>
        </w:rPr>
        <w:t>health,</w:t>
      </w:r>
      <w:r w:rsidR="00665C55">
        <w:rPr>
          <w:rFonts w:eastAsia="Calibri" w:cs="Calibri"/>
          <w:kern w:val="16"/>
          <w:lang w:bidi="he-IL"/>
        </w:rPr>
        <w:t xml:space="preserve"> </w:t>
      </w:r>
      <w:r w:rsidRPr="00B054D7">
        <w:rPr>
          <w:rFonts w:eastAsia="Calibri" w:cs="Calibri"/>
          <w:kern w:val="16"/>
          <w:lang w:bidi="he-IL"/>
        </w:rPr>
        <w:t>to</w:t>
      </w:r>
      <w:r w:rsidR="00665C55">
        <w:rPr>
          <w:rFonts w:eastAsia="Calibri" w:cs="Calibri"/>
          <w:kern w:val="16"/>
          <w:lang w:bidi="he-IL"/>
        </w:rPr>
        <w:t xml:space="preserve"> </w:t>
      </w:r>
      <w:r w:rsidRPr="00B054D7">
        <w:rPr>
          <w:rFonts w:eastAsia="Calibri" w:cs="Calibri"/>
          <w:kern w:val="16"/>
          <w:lang w:bidi="he-IL"/>
        </w:rPr>
        <w:t>heal</w:t>
      </w:r>
      <w:r w:rsidR="00665C55">
        <w:rPr>
          <w:rFonts w:eastAsia="Calibri" w:cs="Calibri"/>
          <w:kern w:val="16"/>
          <w:lang w:bidi="he-IL"/>
        </w:rPr>
        <w:t xml:space="preserve"> </w:t>
      </w:r>
      <w:r w:rsidRPr="00B054D7">
        <w:rPr>
          <w:rFonts w:eastAsia="Calibri" w:cs="Calibri"/>
          <w:kern w:val="16"/>
          <w:lang w:bidi="he-IL"/>
        </w:rPr>
        <w:t>him,</w:t>
      </w:r>
      <w:r w:rsidR="00665C55">
        <w:rPr>
          <w:rFonts w:eastAsia="Calibri" w:cs="Calibri"/>
          <w:kern w:val="16"/>
          <w:lang w:bidi="he-IL"/>
        </w:rPr>
        <w:t xml:space="preserve"> </w:t>
      </w:r>
      <w:r w:rsidRPr="00B054D7">
        <w:rPr>
          <w:rFonts w:eastAsia="Calibri" w:cs="Calibri"/>
          <w:kern w:val="16"/>
          <w:lang w:bidi="he-IL"/>
        </w:rPr>
        <w:t>to</w:t>
      </w:r>
      <w:r w:rsidR="00665C55">
        <w:rPr>
          <w:rFonts w:eastAsia="Calibri" w:cs="Calibri"/>
          <w:kern w:val="16"/>
          <w:lang w:bidi="he-IL"/>
        </w:rPr>
        <w:t xml:space="preserve"> </w:t>
      </w:r>
      <w:r w:rsidRPr="00B054D7">
        <w:rPr>
          <w:rFonts w:eastAsia="Calibri" w:cs="Calibri"/>
          <w:kern w:val="16"/>
          <w:lang w:bidi="he-IL"/>
        </w:rPr>
        <w:t>strengthen</w:t>
      </w:r>
      <w:r w:rsidR="00665C55">
        <w:rPr>
          <w:rFonts w:eastAsia="Calibri" w:cs="Calibri"/>
          <w:kern w:val="16"/>
          <w:lang w:bidi="he-IL"/>
        </w:rPr>
        <w:t xml:space="preserve"> </w:t>
      </w:r>
      <w:r w:rsidRPr="00B054D7">
        <w:rPr>
          <w:rFonts w:eastAsia="Calibri" w:cs="Calibri"/>
          <w:kern w:val="16"/>
          <w:lang w:bidi="he-IL"/>
        </w:rPr>
        <w:t>him,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to</w:t>
      </w:r>
      <w:r w:rsidR="00665C55">
        <w:rPr>
          <w:rFonts w:eastAsia="Calibri" w:cs="Calibri"/>
          <w:kern w:val="16"/>
          <w:lang w:bidi="he-IL"/>
        </w:rPr>
        <w:t xml:space="preserve"> </w:t>
      </w:r>
      <w:r w:rsidRPr="00B054D7">
        <w:rPr>
          <w:rFonts w:eastAsia="Calibri" w:cs="Calibri"/>
          <w:kern w:val="16"/>
          <w:lang w:bidi="he-IL"/>
        </w:rPr>
        <w:t>revivify</w:t>
      </w:r>
      <w:r w:rsidR="00665C55">
        <w:rPr>
          <w:rFonts w:eastAsia="Calibri" w:cs="Calibri"/>
          <w:kern w:val="16"/>
          <w:lang w:bidi="he-IL"/>
        </w:rPr>
        <w:t xml:space="preserve"> </w:t>
      </w:r>
      <w:r w:rsidRPr="00B054D7">
        <w:rPr>
          <w:rFonts w:eastAsia="Calibri" w:cs="Calibri"/>
          <w:kern w:val="16"/>
          <w:lang w:bidi="he-IL"/>
        </w:rPr>
        <w:t>him.</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may</w:t>
      </w:r>
      <w:r w:rsidR="00665C55">
        <w:rPr>
          <w:rFonts w:eastAsia="Calibri" w:cs="Calibri"/>
          <w:kern w:val="16"/>
          <w:lang w:bidi="he-IL"/>
        </w:rPr>
        <w:t xml:space="preserve"> </w:t>
      </w:r>
      <w:r w:rsidRPr="00B054D7">
        <w:rPr>
          <w:rFonts w:eastAsia="Calibri" w:cs="Calibri"/>
          <w:kern w:val="16"/>
          <w:lang w:bidi="he-IL"/>
        </w:rPr>
        <w:t>He</w:t>
      </w:r>
      <w:r w:rsidR="00665C55">
        <w:rPr>
          <w:rFonts w:eastAsia="Calibri" w:cs="Calibri"/>
          <w:kern w:val="16"/>
          <w:lang w:bidi="he-IL"/>
        </w:rPr>
        <w:t xml:space="preserve"> </w:t>
      </w:r>
      <w:r w:rsidRPr="00B054D7">
        <w:rPr>
          <w:rFonts w:eastAsia="Calibri" w:cs="Calibri"/>
          <w:kern w:val="16"/>
          <w:lang w:bidi="he-IL"/>
        </w:rPr>
        <w:t>send</w:t>
      </w:r>
      <w:r w:rsidR="00665C55">
        <w:rPr>
          <w:rFonts w:eastAsia="Calibri" w:cs="Calibri"/>
          <w:kern w:val="16"/>
          <w:lang w:bidi="he-IL"/>
        </w:rPr>
        <w:t xml:space="preserve"> </w:t>
      </w:r>
      <w:r w:rsidRPr="00B054D7">
        <w:rPr>
          <w:rFonts w:eastAsia="Calibri" w:cs="Calibri"/>
          <w:kern w:val="16"/>
          <w:lang w:bidi="he-IL"/>
        </w:rPr>
        <w:t>him</w:t>
      </w:r>
      <w:r w:rsidR="00665C55">
        <w:rPr>
          <w:rFonts w:eastAsia="Calibri" w:cs="Calibri"/>
          <w:kern w:val="16"/>
          <w:lang w:bidi="he-IL"/>
        </w:rPr>
        <w:t xml:space="preserve"> </w:t>
      </w:r>
      <w:r w:rsidRPr="00B054D7">
        <w:rPr>
          <w:rFonts w:eastAsia="Calibri" w:cs="Calibri"/>
          <w:kern w:val="16"/>
          <w:lang w:bidi="he-IL"/>
        </w:rPr>
        <w:t>speedily</w:t>
      </w:r>
      <w:r w:rsidR="00665C55">
        <w:rPr>
          <w:rFonts w:eastAsia="Calibri" w:cs="Calibri"/>
          <w:kern w:val="16"/>
          <w:lang w:bidi="he-IL"/>
        </w:rPr>
        <w:t xml:space="preserve"> </w:t>
      </w:r>
      <w:r w:rsidRPr="00B054D7">
        <w:rPr>
          <w:rFonts w:eastAsia="Calibri" w:cs="Calibri"/>
          <w:kern w:val="16"/>
          <w:lang w:bidi="he-IL"/>
        </w:rPr>
        <w:t>a</w:t>
      </w:r>
      <w:r w:rsidR="00665C55">
        <w:rPr>
          <w:rFonts w:eastAsia="Calibri" w:cs="Calibri"/>
          <w:kern w:val="16"/>
          <w:lang w:bidi="he-IL"/>
        </w:rPr>
        <w:t xml:space="preserve"> </w:t>
      </w:r>
      <w:r w:rsidRPr="00B054D7">
        <w:rPr>
          <w:rFonts w:eastAsia="Calibri" w:cs="Calibri"/>
          <w:kern w:val="16"/>
          <w:lang w:bidi="he-IL"/>
        </w:rPr>
        <w:t>complete</w:t>
      </w:r>
      <w:r w:rsidR="00665C55">
        <w:rPr>
          <w:rFonts w:eastAsia="Calibri" w:cs="Calibri"/>
          <w:kern w:val="16"/>
          <w:lang w:bidi="he-IL"/>
        </w:rPr>
        <w:t xml:space="preserve"> </w:t>
      </w:r>
      <w:r w:rsidRPr="00B054D7">
        <w:rPr>
          <w:rFonts w:eastAsia="Calibri" w:cs="Calibri"/>
          <w:kern w:val="16"/>
          <w:lang w:bidi="he-IL"/>
        </w:rPr>
        <w:t>recovery</w:t>
      </w:r>
      <w:r w:rsidR="00665C55">
        <w:rPr>
          <w:rFonts w:eastAsia="Calibri" w:cs="Calibri"/>
          <w:kern w:val="16"/>
          <w:lang w:bidi="he-IL"/>
        </w:rPr>
        <w:t xml:space="preserve"> </w:t>
      </w:r>
      <w:r w:rsidRPr="00B054D7">
        <w:rPr>
          <w:rFonts w:eastAsia="Calibri" w:cs="Calibri"/>
          <w:kern w:val="16"/>
          <w:lang w:bidi="he-IL"/>
        </w:rPr>
        <w:t>from</w:t>
      </w:r>
      <w:r w:rsidR="00665C55">
        <w:rPr>
          <w:rFonts w:eastAsia="Calibri" w:cs="Calibri"/>
          <w:kern w:val="16"/>
          <w:lang w:bidi="he-IL"/>
        </w:rPr>
        <w:t xml:space="preserve"> </w:t>
      </w:r>
      <w:r w:rsidRPr="00B054D7">
        <w:rPr>
          <w:rFonts w:eastAsia="Calibri" w:cs="Calibri"/>
          <w:kern w:val="16"/>
          <w:lang w:bidi="he-IL"/>
        </w:rPr>
        <w:t>heaven,</w:t>
      </w:r>
      <w:r w:rsidR="00665C55">
        <w:rPr>
          <w:rFonts w:eastAsia="Calibri" w:cs="Calibri"/>
          <w:kern w:val="16"/>
          <w:lang w:bidi="he-IL"/>
        </w:rPr>
        <w:t xml:space="preserve"> </w:t>
      </w:r>
      <w:r w:rsidRPr="00B054D7">
        <w:rPr>
          <w:rFonts w:eastAsia="Calibri" w:cs="Calibri"/>
          <w:kern w:val="16"/>
          <w:lang w:bidi="he-IL"/>
        </w:rPr>
        <w:t>among</w:t>
      </w:r>
      <w:r w:rsidR="00665C55">
        <w:rPr>
          <w:rFonts w:eastAsia="Calibri" w:cs="Calibri"/>
          <w:kern w:val="16"/>
          <w:lang w:bidi="he-IL"/>
        </w:rPr>
        <w:t xml:space="preserve"> </w:t>
      </w:r>
      <w:r w:rsidRPr="00B054D7">
        <w:rPr>
          <w:rFonts w:eastAsia="Calibri" w:cs="Calibri"/>
          <w:kern w:val="16"/>
          <w:lang w:bidi="he-IL"/>
        </w:rPr>
        <w:t>the</w:t>
      </w:r>
      <w:r w:rsidR="00665C55">
        <w:rPr>
          <w:rFonts w:eastAsia="Calibri" w:cs="Calibri"/>
          <w:kern w:val="16"/>
          <w:lang w:bidi="he-IL"/>
        </w:rPr>
        <w:t xml:space="preserve"> </w:t>
      </w:r>
      <w:r w:rsidRPr="00B054D7">
        <w:rPr>
          <w:rFonts w:eastAsia="Calibri" w:cs="Calibri"/>
          <w:kern w:val="16"/>
          <w:lang w:bidi="he-IL"/>
        </w:rPr>
        <w:t>other</w:t>
      </w:r>
      <w:r w:rsidR="00665C55">
        <w:rPr>
          <w:rFonts w:eastAsia="Calibri" w:cs="Calibri"/>
          <w:kern w:val="16"/>
          <w:lang w:bidi="he-IL"/>
        </w:rPr>
        <w:t xml:space="preserve"> </w:t>
      </w:r>
      <w:r w:rsidRPr="00B054D7">
        <w:rPr>
          <w:rFonts w:eastAsia="Calibri" w:cs="Calibri"/>
          <w:kern w:val="16"/>
          <w:lang w:bidi="he-IL"/>
        </w:rPr>
        <w:t>sick</w:t>
      </w:r>
      <w:r w:rsidR="00665C55">
        <w:rPr>
          <w:rFonts w:eastAsia="Calibri" w:cs="Calibri"/>
          <w:kern w:val="16"/>
          <w:lang w:bidi="he-IL"/>
        </w:rPr>
        <w:t xml:space="preserve"> </w:t>
      </w:r>
      <w:r w:rsidRPr="00B054D7">
        <w:rPr>
          <w:rFonts w:eastAsia="Calibri" w:cs="Calibri"/>
          <w:kern w:val="16"/>
          <w:lang w:bidi="he-IL"/>
        </w:rPr>
        <w:t>people</w:t>
      </w:r>
      <w:r w:rsidR="00665C55">
        <w:rPr>
          <w:rFonts w:eastAsia="Calibri" w:cs="Calibri"/>
          <w:kern w:val="16"/>
          <w:lang w:bidi="he-IL"/>
        </w:rPr>
        <w:t xml:space="preserve"> </w:t>
      </w:r>
      <w:r w:rsidRPr="00B054D7">
        <w:rPr>
          <w:rFonts w:eastAsia="Calibri" w:cs="Calibri"/>
          <w:kern w:val="16"/>
          <w:lang w:bidi="he-IL"/>
        </w:rPr>
        <w:t>of</w:t>
      </w:r>
      <w:r w:rsidR="00665C55">
        <w:rPr>
          <w:rFonts w:eastAsia="Calibri" w:cs="Calibri"/>
          <w:kern w:val="16"/>
          <w:lang w:bidi="he-IL"/>
        </w:rPr>
        <w:t xml:space="preserve"> </w:t>
      </w:r>
      <w:r w:rsidRPr="00B054D7">
        <w:rPr>
          <w:rFonts w:eastAsia="Calibri" w:cs="Calibri"/>
          <w:kern w:val="16"/>
          <w:lang w:bidi="he-IL"/>
        </w:rPr>
        <w:t>Yisrael,</w:t>
      </w:r>
      <w:r w:rsidR="00665C55">
        <w:rPr>
          <w:rFonts w:eastAsia="Calibri" w:cs="Calibri"/>
          <w:kern w:val="16"/>
          <w:lang w:bidi="he-IL"/>
        </w:rPr>
        <w:t xml:space="preserve"> </w:t>
      </w:r>
      <w:r w:rsidRPr="00B054D7">
        <w:rPr>
          <w:rFonts w:eastAsia="Calibri" w:cs="Calibri"/>
          <w:kern w:val="16"/>
          <w:lang w:bidi="he-IL"/>
        </w:rPr>
        <w:t>a</w:t>
      </w:r>
      <w:r w:rsidR="00665C55">
        <w:rPr>
          <w:rFonts w:eastAsia="Calibri" w:cs="Calibri"/>
          <w:kern w:val="16"/>
          <w:lang w:bidi="he-IL"/>
        </w:rPr>
        <w:t xml:space="preserve"> </w:t>
      </w:r>
      <w:r w:rsidRPr="00B054D7">
        <w:rPr>
          <w:rFonts w:eastAsia="Calibri" w:cs="Calibri"/>
          <w:kern w:val="16"/>
          <w:lang w:bidi="he-IL"/>
        </w:rPr>
        <w:t>recovery</w:t>
      </w:r>
      <w:r w:rsidR="00665C55">
        <w:rPr>
          <w:rFonts w:eastAsia="Calibri" w:cs="Calibri"/>
          <w:kern w:val="16"/>
          <w:lang w:bidi="he-IL"/>
        </w:rPr>
        <w:t xml:space="preserve"> </w:t>
      </w:r>
      <w:r w:rsidRPr="00B054D7">
        <w:rPr>
          <w:rFonts w:eastAsia="Calibri" w:cs="Calibri"/>
          <w:kern w:val="16"/>
          <w:lang w:bidi="he-IL"/>
        </w:rPr>
        <w:t>of</w:t>
      </w:r>
      <w:r w:rsidR="00665C55">
        <w:rPr>
          <w:rFonts w:eastAsia="Calibri" w:cs="Calibri"/>
          <w:kern w:val="16"/>
          <w:lang w:bidi="he-IL"/>
        </w:rPr>
        <w:t xml:space="preserve"> </w:t>
      </w:r>
      <w:r w:rsidRPr="00B054D7">
        <w:rPr>
          <w:rFonts w:eastAsia="Calibri" w:cs="Calibri"/>
          <w:kern w:val="16"/>
          <w:lang w:bidi="he-IL"/>
        </w:rPr>
        <w:t>the</w:t>
      </w:r>
      <w:r w:rsidR="00665C55">
        <w:rPr>
          <w:rFonts w:eastAsia="Calibri" w:cs="Calibri"/>
          <w:kern w:val="16"/>
          <w:lang w:bidi="he-IL"/>
        </w:rPr>
        <w:t xml:space="preserve"> </w:t>
      </w:r>
      <w:r w:rsidRPr="00B054D7">
        <w:rPr>
          <w:rFonts w:eastAsia="Calibri" w:cs="Calibri"/>
          <w:kern w:val="16"/>
          <w:lang w:bidi="he-IL"/>
        </w:rPr>
        <w:t>body</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a</w:t>
      </w:r>
      <w:r w:rsidR="00665C55">
        <w:rPr>
          <w:rFonts w:eastAsia="Calibri" w:cs="Calibri"/>
          <w:kern w:val="16"/>
          <w:lang w:bidi="he-IL"/>
        </w:rPr>
        <w:t xml:space="preserve"> </w:t>
      </w:r>
      <w:r w:rsidRPr="00B054D7">
        <w:rPr>
          <w:rFonts w:eastAsia="Calibri" w:cs="Calibri"/>
          <w:kern w:val="16"/>
          <w:lang w:bidi="he-IL"/>
        </w:rPr>
        <w:t>recovery</w:t>
      </w:r>
      <w:r w:rsidR="00665C55">
        <w:rPr>
          <w:rFonts w:eastAsia="Calibri" w:cs="Calibri"/>
          <w:kern w:val="16"/>
          <w:lang w:bidi="he-IL"/>
        </w:rPr>
        <w:t xml:space="preserve"> </w:t>
      </w:r>
      <w:r w:rsidRPr="00B054D7">
        <w:rPr>
          <w:rFonts w:eastAsia="Calibri" w:cs="Calibri"/>
          <w:kern w:val="16"/>
          <w:lang w:bidi="he-IL"/>
        </w:rPr>
        <w:t>of</w:t>
      </w:r>
      <w:r w:rsidR="00665C55">
        <w:rPr>
          <w:rFonts w:eastAsia="Calibri" w:cs="Calibri"/>
          <w:kern w:val="16"/>
          <w:lang w:bidi="he-IL"/>
        </w:rPr>
        <w:t xml:space="preserve"> </w:t>
      </w:r>
      <w:r w:rsidRPr="00B054D7">
        <w:rPr>
          <w:rFonts w:eastAsia="Calibri" w:cs="Calibri"/>
          <w:kern w:val="16"/>
          <w:lang w:bidi="he-IL"/>
        </w:rPr>
        <w:t>the</w:t>
      </w:r>
      <w:r w:rsidR="00665C55">
        <w:rPr>
          <w:rFonts w:eastAsia="Calibri" w:cs="Calibri"/>
          <w:kern w:val="16"/>
          <w:lang w:bidi="he-IL"/>
        </w:rPr>
        <w:t xml:space="preserve"> </w:t>
      </w:r>
      <w:r w:rsidRPr="00B054D7">
        <w:rPr>
          <w:rFonts w:eastAsia="Calibri" w:cs="Calibri"/>
          <w:kern w:val="16"/>
          <w:lang w:bidi="he-IL"/>
        </w:rPr>
        <w:t>spirit,</w:t>
      </w:r>
      <w:r w:rsidR="00665C55">
        <w:rPr>
          <w:rFonts w:eastAsia="Calibri" w:cs="Calibri"/>
          <w:kern w:val="16"/>
          <w:lang w:bidi="he-IL"/>
        </w:rPr>
        <w:t xml:space="preserve"> </w:t>
      </w:r>
      <w:r w:rsidRPr="00B054D7">
        <w:rPr>
          <w:rFonts w:eastAsia="Calibri" w:cs="Calibri"/>
          <w:kern w:val="16"/>
          <w:lang w:bidi="he-IL"/>
        </w:rPr>
        <w:t>swiftly</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soon,</w:t>
      </w:r>
      <w:r w:rsidR="00665C55">
        <w:rPr>
          <w:rFonts w:eastAsia="Calibri" w:cs="Calibri"/>
          <w:kern w:val="16"/>
          <w:lang w:bidi="he-IL"/>
        </w:rPr>
        <w:t xml:space="preserve"> </w:t>
      </w:r>
      <w:r w:rsidRPr="00B054D7">
        <w:rPr>
          <w:rFonts w:eastAsia="Calibri" w:cs="Calibri"/>
          <w:kern w:val="16"/>
          <w:lang w:bidi="he-IL"/>
        </w:rPr>
        <w:t>and</w:t>
      </w:r>
      <w:r w:rsidR="00665C55">
        <w:rPr>
          <w:rFonts w:eastAsia="Calibri" w:cs="Calibri"/>
          <w:kern w:val="16"/>
          <w:lang w:bidi="he-IL"/>
        </w:rPr>
        <w:t xml:space="preserve"> </w:t>
      </w:r>
      <w:r w:rsidRPr="00B054D7">
        <w:rPr>
          <w:rFonts w:eastAsia="Calibri" w:cs="Calibri"/>
          <w:kern w:val="16"/>
          <w:lang w:bidi="he-IL"/>
        </w:rPr>
        <w:t>we</w:t>
      </w:r>
      <w:r w:rsidR="00665C55">
        <w:rPr>
          <w:rFonts w:eastAsia="Calibri" w:cs="Calibri"/>
          <w:kern w:val="16"/>
          <w:lang w:bidi="he-IL"/>
        </w:rPr>
        <w:t xml:space="preserve"> </w:t>
      </w:r>
      <w:r w:rsidRPr="00B054D7">
        <w:rPr>
          <w:rFonts w:eastAsia="Calibri" w:cs="Calibri"/>
          <w:kern w:val="16"/>
          <w:lang w:bidi="he-IL"/>
        </w:rPr>
        <w:t>will</w:t>
      </w:r>
      <w:r w:rsidR="00665C55">
        <w:rPr>
          <w:rFonts w:eastAsia="Calibri" w:cs="Calibri"/>
          <w:kern w:val="16"/>
          <w:lang w:bidi="he-IL"/>
        </w:rPr>
        <w:t xml:space="preserve"> </w:t>
      </w:r>
      <w:r w:rsidRPr="00B054D7">
        <w:rPr>
          <w:rFonts w:eastAsia="Calibri" w:cs="Calibri"/>
          <w:kern w:val="16"/>
          <w:lang w:bidi="he-IL"/>
        </w:rPr>
        <w:t>say</w:t>
      </w:r>
      <w:r w:rsidR="00665C55">
        <w:rPr>
          <w:rFonts w:eastAsia="Calibri" w:cs="Calibri"/>
          <w:kern w:val="16"/>
          <w:lang w:bidi="he-IL"/>
        </w:rPr>
        <w:t xml:space="preserve"> </w:t>
      </w:r>
      <w:r w:rsidRPr="00B054D7">
        <w:rPr>
          <w:rFonts w:eastAsia="Calibri" w:cs="Calibri"/>
          <w:kern w:val="16"/>
          <w:lang w:bidi="he-IL"/>
        </w:rPr>
        <w:t>amen</w:t>
      </w:r>
      <w:r w:rsidR="00665C55">
        <w:rPr>
          <w:rFonts w:eastAsia="Calibri" w:cs="Calibri"/>
          <w:kern w:val="16"/>
          <w:lang w:bidi="he-IL"/>
        </w:rPr>
        <w:t xml:space="preserve"> </w:t>
      </w:r>
      <w:proofErr w:type="spellStart"/>
      <w:r w:rsidRPr="00B054D7">
        <w:rPr>
          <w:rFonts w:eastAsia="Calibri" w:cs="Calibri"/>
          <w:kern w:val="16"/>
          <w:lang w:bidi="he-IL"/>
        </w:rPr>
        <w:t>ve</w:t>
      </w:r>
      <w:proofErr w:type="spellEnd"/>
      <w:r w:rsidR="00665C55">
        <w:rPr>
          <w:rFonts w:eastAsia="Calibri" w:cs="Calibri"/>
          <w:kern w:val="16"/>
          <w:lang w:bidi="he-IL"/>
        </w:rPr>
        <w:t xml:space="preserve"> </w:t>
      </w:r>
      <w:r w:rsidRPr="00B054D7">
        <w:rPr>
          <w:rFonts w:eastAsia="Calibri" w:cs="Calibri"/>
          <w:kern w:val="16"/>
          <w:lang w:bidi="he-IL"/>
        </w:rPr>
        <w:t>amen!</w:t>
      </w:r>
    </w:p>
    <w:p w14:paraId="440FD21C" w14:textId="77777777" w:rsidR="008965D6" w:rsidRPr="00B054D7" w:rsidRDefault="008965D6" w:rsidP="008D08BC">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B054D7" w:rsidRDefault="008965D6" w:rsidP="008D08BC">
      <w:pPr>
        <w:rPr>
          <w:rFonts w:asciiTheme="minorHAnsi" w:eastAsia="Book Antiqua" w:hAnsiTheme="minorHAnsi" w:cstheme="minorHAnsi"/>
          <w:sz w:val="16"/>
          <w:szCs w:val="16"/>
          <w:vertAlign w:val="subscript"/>
          <w:lang w:bidi="he-IL"/>
        </w:rPr>
      </w:pPr>
    </w:p>
    <w:p w14:paraId="39BD2EF7" w14:textId="3AAA3D7E" w:rsidR="00C77A78" w:rsidRDefault="00C77A78" w:rsidP="008D08BC">
      <w:pPr>
        <w:pStyle w:val="Heading1"/>
        <w:rPr>
          <w:rFonts w:eastAsia="Calibri"/>
          <w:lang w:val="en-AU"/>
        </w:rPr>
      </w:pPr>
      <w:r w:rsidRPr="001B0BE6">
        <w:rPr>
          <w:rFonts w:eastAsia="Times New Roman" w:cs="Calibri"/>
          <w:color w:val="000000"/>
        </w:rPr>
        <w:t>Shabbat</w:t>
      </w:r>
      <w:r w:rsidR="00665C55">
        <w:rPr>
          <w:rFonts w:eastAsia="Times New Roman" w:cs="Calibri"/>
          <w:color w:val="000000"/>
        </w:rPr>
        <w:t xml:space="preserve"> </w:t>
      </w:r>
      <w:r w:rsidRPr="001B0BE6">
        <w:rPr>
          <w:rFonts w:eastAsia="Calibri"/>
        </w:rPr>
        <w:t>“</w:t>
      </w:r>
      <w:proofErr w:type="spellStart"/>
      <w:r w:rsidRPr="001B0BE6">
        <w:rPr>
          <w:rFonts w:eastAsia="Calibri"/>
        </w:rPr>
        <w:t>HaSheqel</w:t>
      </w:r>
      <w:proofErr w:type="spellEnd"/>
      <w:r w:rsidR="00665C55">
        <w:rPr>
          <w:rFonts w:eastAsia="Calibri"/>
        </w:rPr>
        <w:t xml:space="preserve"> </w:t>
      </w:r>
      <w:proofErr w:type="spellStart"/>
      <w:r w:rsidRPr="001B0BE6">
        <w:rPr>
          <w:rFonts w:eastAsia="Calibri"/>
        </w:rPr>
        <w:t>Machatsit</w:t>
      </w:r>
      <w:proofErr w:type="spellEnd"/>
      <w:r w:rsidRPr="001B0BE6">
        <w:rPr>
          <w:rFonts w:eastAsia="Calibri"/>
        </w:rPr>
        <w:t>”</w:t>
      </w:r>
      <w:r w:rsidR="00665C55">
        <w:rPr>
          <w:rFonts w:eastAsia="Calibri"/>
        </w:rPr>
        <w:t xml:space="preserve"> </w:t>
      </w:r>
      <w:r w:rsidRPr="001B0BE6">
        <w:rPr>
          <w:rFonts w:eastAsia="Calibri"/>
        </w:rPr>
        <w:t>-</w:t>
      </w:r>
      <w:r w:rsidR="00665C55">
        <w:rPr>
          <w:rFonts w:eastAsia="Calibri"/>
        </w:rPr>
        <w:t xml:space="preserve"> </w:t>
      </w:r>
      <w:r w:rsidRPr="001B0BE6">
        <w:rPr>
          <w:rFonts w:eastAsia="Calibri"/>
        </w:rPr>
        <w:t>“Half</w:t>
      </w:r>
      <w:r w:rsidR="00665C55">
        <w:rPr>
          <w:rFonts w:eastAsia="Calibri"/>
        </w:rPr>
        <w:t xml:space="preserve"> </w:t>
      </w:r>
      <w:r w:rsidRPr="001B0BE6">
        <w:rPr>
          <w:rFonts w:eastAsia="Calibri"/>
        </w:rPr>
        <w:t>a</w:t>
      </w:r>
      <w:r w:rsidR="00665C55">
        <w:rPr>
          <w:rFonts w:eastAsia="Calibri"/>
        </w:rPr>
        <w:t xml:space="preserve"> </w:t>
      </w:r>
      <w:r w:rsidRPr="001B0BE6">
        <w:rPr>
          <w:rFonts w:eastAsia="Calibri"/>
        </w:rPr>
        <w:t>Shekel</w:t>
      </w:r>
      <w:r w:rsidRPr="001B0BE6">
        <w:rPr>
          <w:rFonts w:eastAsia="Calibri"/>
          <w:lang w:val="en-AU"/>
        </w:rPr>
        <w:t>”</w:t>
      </w:r>
    </w:p>
    <w:p w14:paraId="29BF7B98" w14:textId="2E1E89C1" w:rsidR="00C77A78" w:rsidRPr="001B0BE6" w:rsidRDefault="00C77A78" w:rsidP="008D08BC">
      <w:pPr>
        <w:jc w:val="center"/>
        <w:rPr>
          <w:rFonts w:ascii="Cambria" w:eastAsia="Calibri" w:hAnsi="Cambria"/>
          <w:b/>
          <w:bCs/>
          <w:sz w:val="28"/>
          <w:szCs w:val="28"/>
          <w:highlight w:val="yellow"/>
          <w:lang w:bidi="he-IL"/>
        </w:rPr>
      </w:pPr>
      <w:proofErr w:type="spellStart"/>
      <w:r w:rsidRPr="001B0BE6">
        <w:rPr>
          <w:rFonts w:ascii="Cambria" w:hAnsi="Cambria" w:cstheme="minorBidi"/>
          <w:b/>
          <w:bCs/>
          <w:color w:val="000000"/>
          <w:sz w:val="28"/>
          <w:szCs w:val="28"/>
        </w:rPr>
        <w:t>Mevar’chim</w:t>
      </w:r>
      <w:proofErr w:type="spellEnd"/>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HaChodesh</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Proclamation</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of</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the</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New</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Moon</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of</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Adar</w:t>
      </w:r>
    </w:p>
    <w:p w14:paraId="31F54319" w14:textId="57B13F82" w:rsidR="00C77A78" w:rsidRPr="001B0BE6" w:rsidRDefault="00C77A78" w:rsidP="008D08BC">
      <w:pPr>
        <w:jc w:val="center"/>
        <w:rPr>
          <w:rFonts w:ascii="Cambria" w:eastAsia="Times New Roman" w:hAnsi="Cambria" w:cs="Calibri"/>
          <w:b/>
          <w:bCs/>
          <w:color w:val="000000"/>
          <w:sz w:val="24"/>
          <w:highlight w:val="yellow"/>
        </w:rPr>
      </w:pPr>
      <w:r>
        <w:rPr>
          <w:rFonts w:ascii="Cambria" w:hAnsi="Cambria" w:cstheme="minorBidi"/>
          <w:b/>
          <w:bCs/>
          <w:color w:val="000000"/>
          <w:sz w:val="28"/>
          <w:szCs w:val="28"/>
        </w:rPr>
        <w:t>Tues</w:t>
      </w:r>
      <w:r w:rsidRPr="001B0BE6">
        <w:rPr>
          <w:rFonts w:ascii="Cambria" w:hAnsi="Cambria" w:cstheme="minorBidi"/>
          <w:b/>
          <w:bCs/>
          <w:color w:val="000000"/>
          <w:sz w:val="28"/>
          <w:szCs w:val="28"/>
        </w:rPr>
        <w:t>day</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evening</w:t>
      </w:r>
      <w:r w:rsidR="00665C55">
        <w:rPr>
          <w:rFonts w:ascii="Cambria" w:hAnsi="Cambria" w:cstheme="minorBidi"/>
          <w:b/>
          <w:bCs/>
          <w:color w:val="000000"/>
          <w:sz w:val="28"/>
          <w:szCs w:val="28"/>
        </w:rPr>
        <w:t xml:space="preserve"> </w:t>
      </w:r>
      <w:r w:rsidR="00E32BF0">
        <w:rPr>
          <w:rFonts w:ascii="Cambria" w:hAnsi="Cambria" w:cstheme="minorBidi"/>
          <w:b/>
          <w:bCs/>
          <w:color w:val="000000"/>
          <w:sz w:val="28"/>
          <w:szCs w:val="28"/>
        </w:rPr>
        <w:t>February</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1</w:t>
      </w:r>
      <w:r>
        <w:rPr>
          <w:rFonts w:ascii="Cambria" w:hAnsi="Cambria" w:cstheme="minorBidi"/>
          <w:b/>
          <w:bCs/>
          <w:color w:val="000000"/>
          <w:sz w:val="28"/>
          <w:szCs w:val="28"/>
        </w:rPr>
        <w:t>7</w:t>
      </w:r>
      <w:r w:rsidRPr="001B0BE6">
        <w:rPr>
          <w:rFonts w:ascii="Cambria" w:hAnsi="Cambria" w:cstheme="minorBidi"/>
          <w:b/>
          <w:bCs/>
          <w:color w:val="000000"/>
          <w:sz w:val="28"/>
          <w:szCs w:val="28"/>
        </w:rPr>
        <w:t>th</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and</w:t>
      </w:r>
      <w:r w:rsidR="00665C55">
        <w:rPr>
          <w:rFonts w:ascii="Cambria" w:hAnsi="Cambria" w:cstheme="minorBidi"/>
          <w:b/>
          <w:bCs/>
          <w:color w:val="000000"/>
          <w:sz w:val="28"/>
          <w:szCs w:val="28"/>
        </w:rPr>
        <w:t xml:space="preserve"> </w:t>
      </w:r>
      <w:r>
        <w:rPr>
          <w:rFonts w:ascii="Cambria" w:hAnsi="Cambria" w:cstheme="minorBidi"/>
          <w:b/>
          <w:bCs/>
          <w:color w:val="000000"/>
          <w:sz w:val="28"/>
          <w:szCs w:val="28"/>
        </w:rPr>
        <w:t>Wednes</w:t>
      </w:r>
      <w:r w:rsidRPr="001B0BE6">
        <w:rPr>
          <w:rFonts w:ascii="Cambria" w:hAnsi="Cambria" w:cstheme="minorBidi"/>
          <w:b/>
          <w:bCs/>
          <w:color w:val="000000"/>
          <w:sz w:val="28"/>
          <w:szCs w:val="28"/>
        </w:rPr>
        <w:t>day</w:t>
      </w:r>
      <w:r w:rsidR="00665C55">
        <w:rPr>
          <w:rFonts w:ascii="Cambria" w:hAnsi="Cambria" w:cstheme="minorBidi"/>
          <w:b/>
          <w:bCs/>
          <w:color w:val="000000"/>
          <w:sz w:val="28"/>
          <w:szCs w:val="28"/>
        </w:rPr>
        <w:t xml:space="preserve"> </w:t>
      </w:r>
      <w:r>
        <w:rPr>
          <w:rFonts w:ascii="Cambria" w:hAnsi="Cambria" w:cstheme="minorBidi"/>
          <w:b/>
          <w:bCs/>
          <w:color w:val="000000"/>
          <w:sz w:val="28"/>
          <w:szCs w:val="28"/>
        </w:rPr>
        <w:t>the</w:t>
      </w:r>
      <w:r w:rsidR="00665C55">
        <w:rPr>
          <w:rFonts w:ascii="Cambria" w:hAnsi="Cambria" w:cstheme="minorBidi"/>
          <w:b/>
          <w:bCs/>
          <w:color w:val="000000"/>
          <w:sz w:val="28"/>
          <w:szCs w:val="28"/>
        </w:rPr>
        <w:t xml:space="preserve"> </w:t>
      </w:r>
      <w:r w:rsidRPr="001B0BE6">
        <w:rPr>
          <w:rFonts w:ascii="Cambria" w:hAnsi="Cambria" w:cstheme="minorBidi"/>
          <w:b/>
          <w:bCs/>
          <w:color w:val="000000"/>
          <w:sz w:val="28"/>
          <w:szCs w:val="28"/>
        </w:rPr>
        <w:t>1</w:t>
      </w:r>
      <w:r>
        <w:rPr>
          <w:rFonts w:ascii="Cambria" w:hAnsi="Cambria" w:cstheme="minorBidi"/>
          <w:b/>
          <w:bCs/>
          <w:color w:val="000000"/>
          <w:sz w:val="28"/>
          <w:szCs w:val="28"/>
        </w:rPr>
        <w:t>8</w:t>
      </w:r>
      <w:r w:rsidRPr="001B0BE6">
        <w:rPr>
          <w:rFonts w:ascii="Cambria" w:hAnsi="Cambria" w:cstheme="minorBidi"/>
          <w:b/>
          <w:bCs/>
          <w:color w:val="000000"/>
          <w:sz w:val="28"/>
          <w:szCs w:val="28"/>
        </w:rPr>
        <w:t>th</w:t>
      </w:r>
    </w:p>
    <w:p w14:paraId="48142022" w14:textId="77777777" w:rsidR="00813A2C" w:rsidRPr="00B054D7" w:rsidRDefault="00813A2C" w:rsidP="008D08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548"/>
        <w:gridCol w:w="2711"/>
      </w:tblGrid>
      <w:tr w:rsidR="00C77A78" w:rsidRPr="004028BE" w14:paraId="358BB649"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159FCBD4" w14:textId="77777777" w:rsidR="00C77A78" w:rsidRPr="001B0BE6" w:rsidRDefault="00C77A78" w:rsidP="008D08BC">
            <w:pPr>
              <w:widowControl w:val="0"/>
              <w:jc w:val="center"/>
              <w:rPr>
                <w:rFonts w:asciiTheme="minorHAnsi" w:eastAsia="Times New Roman" w:hAnsiTheme="minorHAnsi" w:cstheme="minorHAnsi"/>
                <w:b/>
                <w:sz w:val="24"/>
                <w:lang w:bidi="he-IL"/>
              </w:rPr>
            </w:pPr>
            <w:r w:rsidRPr="001B0BE6">
              <w:rPr>
                <w:rFonts w:asciiTheme="minorHAnsi" w:eastAsia="Times New Roman" w:hAnsiTheme="minorHAnsi" w:cstheme="minorHAnsi"/>
                <w:b/>
                <w:sz w:val="24"/>
                <w:lang w:bidi="he-IL"/>
              </w:rPr>
              <w:t>Shabbat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E5B2FA0" w14:textId="7D3E661F" w:rsidR="00C77A78" w:rsidRPr="001B0BE6" w:rsidRDefault="00C77A78" w:rsidP="008D08BC">
            <w:pPr>
              <w:widowControl w:val="0"/>
              <w:jc w:val="center"/>
              <w:rPr>
                <w:rFonts w:asciiTheme="minorHAnsi" w:eastAsia="Times New Roman" w:hAnsiTheme="minorHAnsi" w:cstheme="minorHAnsi"/>
                <w:b/>
                <w:sz w:val="24"/>
                <w:lang w:bidi="he-IL"/>
              </w:rPr>
            </w:pPr>
            <w:r w:rsidRPr="001B0BE6">
              <w:rPr>
                <w:rFonts w:asciiTheme="minorHAnsi" w:eastAsia="Times New Roman" w:hAnsiTheme="minorHAnsi" w:cstheme="minorHAnsi"/>
                <w:b/>
                <w:sz w:val="24"/>
                <w:lang w:bidi="he-IL"/>
              </w:rPr>
              <w:t>Torah</w:t>
            </w:r>
            <w:r w:rsidR="00665C55">
              <w:rPr>
                <w:rFonts w:asciiTheme="minorHAnsi" w:eastAsia="Times New Roman" w:hAnsiTheme="minorHAnsi" w:cstheme="minorHAnsi"/>
                <w:b/>
                <w:sz w:val="24"/>
                <w:lang w:bidi="he-IL"/>
              </w:rPr>
              <w:t xml:space="preserve"> </w:t>
            </w:r>
            <w:r w:rsidRPr="001B0BE6">
              <w:rPr>
                <w:rFonts w:asciiTheme="minorHAnsi" w:eastAsia="Times New Roman" w:hAnsiTheme="minorHAnsi" w:cstheme="minorHAnsi"/>
                <w:b/>
                <w:sz w:val="24"/>
                <w:lang w:bidi="he-IL"/>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EDC05" w14:textId="61C39D00" w:rsidR="00C77A78" w:rsidRPr="004028BE" w:rsidRDefault="00C77A78" w:rsidP="008D08BC">
            <w:pPr>
              <w:widowControl w:val="0"/>
              <w:jc w:val="center"/>
              <w:rPr>
                <w:rFonts w:asciiTheme="minorHAnsi" w:eastAsia="Times New Roman" w:hAnsiTheme="minorHAnsi" w:cstheme="minorHAnsi"/>
                <w:b/>
                <w:sz w:val="24"/>
                <w:lang w:bidi="he-IL"/>
              </w:rPr>
            </w:pPr>
            <w:r w:rsidRPr="004028BE">
              <w:rPr>
                <w:rFonts w:asciiTheme="minorHAnsi" w:eastAsia="Times New Roman" w:hAnsiTheme="minorHAnsi" w:cstheme="minorHAnsi"/>
                <w:b/>
                <w:sz w:val="24"/>
                <w:lang w:bidi="he-IL"/>
              </w:rPr>
              <w:t>Weekday</w:t>
            </w:r>
            <w:r w:rsidR="00665C55">
              <w:rPr>
                <w:rFonts w:asciiTheme="minorHAnsi" w:eastAsia="Times New Roman" w:hAnsiTheme="minorHAnsi" w:cstheme="minorHAnsi"/>
                <w:b/>
                <w:sz w:val="24"/>
                <w:lang w:bidi="he-IL"/>
              </w:rPr>
              <w:t xml:space="preserve"> </w:t>
            </w:r>
            <w:r w:rsidRPr="004028BE">
              <w:rPr>
                <w:rFonts w:asciiTheme="minorHAnsi" w:eastAsia="Times New Roman" w:hAnsiTheme="minorHAnsi" w:cstheme="minorHAnsi"/>
                <w:b/>
                <w:sz w:val="24"/>
                <w:lang w:bidi="he-IL"/>
              </w:rPr>
              <w:t>Torah</w:t>
            </w:r>
            <w:r w:rsidR="00665C55">
              <w:rPr>
                <w:rFonts w:asciiTheme="minorHAnsi" w:eastAsia="Times New Roman" w:hAnsiTheme="minorHAnsi" w:cstheme="minorHAnsi"/>
                <w:b/>
                <w:sz w:val="24"/>
                <w:lang w:bidi="he-IL"/>
              </w:rPr>
              <w:t xml:space="preserve"> </w:t>
            </w:r>
            <w:r w:rsidRPr="004028BE">
              <w:rPr>
                <w:rFonts w:asciiTheme="minorHAnsi" w:eastAsia="Times New Roman" w:hAnsiTheme="minorHAnsi" w:cstheme="minorHAnsi"/>
                <w:b/>
                <w:sz w:val="24"/>
                <w:lang w:bidi="he-IL"/>
              </w:rPr>
              <w:t>Reading:</w:t>
            </w:r>
          </w:p>
        </w:tc>
      </w:tr>
      <w:tr w:rsidR="00C77A78" w:rsidRPr="004028BE" w14:paraId="10C50369"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4BDCDBC5" w14:textId="28D1F52A" w:rsidR="00C77A78" w:rsidRPr="001B0BE6" w:rsidRDefault="00C77A78" w:rsidP="008D08BC">
            <w:pPr>
              <w:widowControl w:val="0"/>
              <w:bidi/>
              <w:jc w:val="center"/>
              <w:rPr>
                <w:rFonts w:ascii="Times New Roman" w:eastAsia="Calibri" w:hAnsi="Times New Roman"/>
                <w:b/>
                <w:bCs/>
                <w:sz w:val="28"/>
                <w:szCs w:val="28"/>
                <w:lang w:val="en-AU"/>
              </w:rPr>
            </w:pPr>
            <w:r w:rsidRPr="001B0BE6">
              <w:rPr>
                <w:rFonts w:ascii="Times New Roman" w:eastAsia="Calibri" w:hAnsi="Times New Roman"/>
                <w:b/>
                <w:bCs/>
                <w:sz w:val="28"/>
                <w:szCs w:val="28"/>
                <w:rtl/>
                <w:lang w:val="en-AU" w:bidi="he-IL"/>
              </w:rPr>
              <w:t>מַחֲצִית</w:t>
            </w:r>
            <w:r w:rsidR="00665C55">
              <w:rPr>
                <w:rFonts w:ascii="Times New Roman" w:eastAsia="Calibri" w:hAnsi="Times New Roman"/>
                <w:b/>
                <w:sz w:val="28"/>
                <w:szCs w:val="28"/>
                <w:rtl/>
                <w:lang w:val="en-AU"/>
              </w:rPr>
              <w:t xml:space="preserve"> </w:t>
            </w:r>
            <w:r w:rsidRPr="001B0BE6">
              <w:rPr>
                <w:rFonts w:ascii="Times New Roman" w:eastAsia="Calibri" w:hAnsi="Times New Roman"/>
                <w:b/>
                <w:bCs/>
                <w:sz w:val="28"/>
                <w:szCs w:val="28"/>
                <w:rtl/>
                <w:lang w:val="en-AU" w:bidi="he-IL"/>
              </w:rPr>
              <w:t>הַשֶּׁקֶל</w:t>
            </w:r>
          </w:p>
        </w:tc>
        <w:tc>
          <w:tcPr>
            <w:tcW w:w="3548" w:type="dxa"/>
            <w:tcBorders>
              <w:top w:val="single" w:sz="4" w:space="0" w:color="auto"/>
              <w:left w:val="single" w:sz="4" w:space="0" w:color="auto"/>
              <w:bottom w:val="single" w:sz="4" w:space="0" w:color="auto"/>
              <w:right w:val="single" w:sz="4" w:space="0" w:color="auto"/>
            </w:tcBorders>
            <w:vAlign w:val="center"/>
          </w:tcPr>
          <w:p w14:paraId="72E7F8D1" w14:textId="77777777" w:rsidR="00C77A78" w:rsidRPr="001B0BE6" w:rsidRDefault="00C77A78" w:rsidP="008D08BC">
            <w:pPr>
              <w:widowControl w:val="0"/>
              <w:rPr>
                <w:rFonts w:asciiTheme="majorBidi" w:eastAsia="Times New Roman" w:hAnsiTheme="majorBidi" w:cstheme="majorBidi"/>
                <w:b/>
                <w:bCs/>
                <w:sz w:val="28"/>
                <w:szCs w:val="28"/>
                <w:lang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48416B7A" w14:textId="216008B7" w:rsidR="00C77A78" w:rsidRPr="004028BE" w:rsidRDefault="00C77A78" w:rsidP="008D08BC">
            <w:pPr>
              <w:widowControl w:val="0"/>
              <w:rPr>
                <w:rFonts w:asciiTheme="majorBidi" w:eastAsia="Times New Roman" w:hAnsiTheme="majorBidi" w:cstheme="majorBidi"/>
                <w:b/>
                <w:bCs/>
                <w:sz w:val="28"/>
                <w:szCs w:val="28"/>
                <w:lang w:bidi="he-IL"/>
              </w:rPr>
            </w:pPr>
            <w:r w:rsidRPr="004028BE">
              <w:rPr>
                <w:rFonts w:asciiTheme="minorHAnsi" w:eastAsia="Calibri" w:hAnsiTheme="minorHAnsi" w:cstheme="minorHAnsi"/>
                <w:b/>
                <w:szCs w:val="22"/>
                <w:lang w:val="en-AU"/>
              </w:rPr>
              <w:t>Saturday</w:t>
            </w:r>
            <w:r w:rsidR="00665C55">
              <w:rPr>
                <w:rFonts w:asciiTheme="minorHAnsi" w:eastAsia="Calibri" w:hAnsiTheme="minorHAnsi" w:cstheme="minorHAnsi"/>
                <w:b/>
                <w:szCs w:val="22"/>
                <w:lang w:val="en-AU"/>
              </w:rPr>
              <w:t xml:space="preserve"> </w:t>
            </w:r>
            <w:r w:rsidRPr="004028BE">
              <w:rPr>
                <w:rFonts w:asciiTheme="minorHAnsi" w:eastAsia="Calibri" w:hAnsiTheme="minorHAnsi" w:cstheme="minorHAnsi"/>
                <w:b/>
                <w:szCs w:val="22"/>
                <w:lang w:val="en-AU"/>
              </w:rPr>
              <w:t>Afternoon</w:t>
            </w:r>
          </w:p>
        </w:tc>
      </w:tr>
      <w:tr w:rsidR="00C77A78" w:rsidRPr="004028BE" w14:paraId="6D1DDD1C" w14:textId="77777777" w:rsidTr="0093154B">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71208FAF" w14:textId="012B627B" w:rsidR="00C77A78" w:rsidRPr="001B0BE6" w:rsidRDefault="00C77A78" w:rsidP="008D08BC">
            <w:pPr>
              <w:widowControl w:val="0"/>
              <w:jc w:val="center"/>
              <w:rPr>
                <w:rFonts w:eastAsia="Times New Roman" w:cs="Calibri"/>
                <w:b/>
                <w:szCs w:val="22"/>
                <w:lang w:bidi="he-IL"/>
              </w:rPr>
            </w:pPr>
            <w:r w:rsidRPr="001B0BE6">
              <w:rPr>
                <w:rFonts w:eastAsia="Times New Roman" w:cs="Calibri"/>
                <w:b/>
                <w:szCs w:val="22"/>
                <w:lang w:bidi="he-IL"/>
              </w:rPr>
              <w:t>“</w:t>
            </w:r>
            <w:proofErr w:type="spellStart"/>
            <w:r w:rsidRPr="001B0BE6">
              <w:rPr>
                <w:rFonts w:eastAsia="Times New Roman" w:cs="Calibri"/>
                <w:b/>
                <w:szCs w:val="22"/>
                <w:lang w:bidi="he-IL"/>
              </w:rPr>
              <w:t>HaSheqel</w:t>
            </w:r>
            <w:proofErr w:type="spellEnd"/>
            <w:r w:rsidR="00665C55">
              <w:rPr>
                <w:rFonts w:eastAsia="Times New Roman" w:cs="Calibri"/>
                <w:b/>
                <w:szCs w:val="22"/>
                <w:lang w:bidi="he-IL"/>
              </w:rPr>
              <w:t xml:space="preserve"> </w:t>
            </w:r>
            <w:proofErr w:type="spellStart"/>
            <w:r w:rsidRPr="001B0BE6">
              <w:rPr>
                <w:rFonts w:eastAsia="Times New Roman" w:cs="Calibri"/>
                <w:b/>
                <w:szCs w:val="22"/>
                <w:lang w:bidi="he-IL"/>
              </w:rPr>
              <w:t>Machatsit</w:t>
            </w:r>
            <w:proofErr w:type="spellEnd"/>
            <w:r w:rsidRPr="001B0BE6">
              <w:rPr>
                <w:rFonts w:eastAsia="Times New Roman" w:cs="Calibri"/>
                <w:b/>
                <w:szCs w:val="22"/>
                <w:lang w:bidi="he-IL"/>
              </w:rPr>
              <w:t>”</w:t>
            </w:r>
          </w:p>
        </w:tc>
        <w:tc>
          <w:tcPr>
            <w:tcW w:w="3548" w:type="dxa"/>
            <w:tcBorders>
              <w:top w:val="single" w:sz="4" w:space="0" w:color="auto"/>
              <w:left w:val="single" w:sz="4" w:space="0" w:color="auto"/>
              <w:bottom w:val="single" w:sz="4" w:space="0" w:color="auto"/>
              <w:right w:val="single" w:sz="4" w:space="0" w:color="auto"/>
            </w:tcBorders>
            <w:vAlign w:val="center"/>
          </w:tcPr>
          <w:p w14:paraId="093523CA" w14:textId="280020D0"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1</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AAF8F" w14:textId="089C0E6E" w:rsidR="00C77A78" w:rsidRPr="004028BE" w:rsidRDefault="00C77A78"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1</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1:1-3</w:t>
            </w:r>
          </w:p>
        </w:tc>
      </w:tr>
      <w:tr w:rsidR="00C77A78" w:rsidRPr="004028BE" w14:paraId="22BBB1F2" w14:textId="77777777" w:rsidTr="0093154B">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2DB8650C" w14:textId="3B9EDCC3" w:rsidR="00C77A78" w:rsidRPr="001B0BE6" w:rsidRDefault="00C77A78" w:rsidP="008D08BC">
            <w:pPr>
              <w:widowControl w:val="0"/>
              <w:jc w:val="center"/>
              <w:rPr>
                <w:rFonts w:eastAsia="Calibri" w:cs="Calibri"/>
                <w:b/>
                <w:szCs w:val="22"/>
                <w:lang w:bidi="he-IL"/>
              </w:rPr>
            </w:pPr>
            <w:r w:rsidRPr="001B0BE6">
              <w:rPr>
                <w:rFonts w:eastAsia="Calibri" w:cs="Calibri"/>
                <w:b/>
                <w:szCs w:val="22"/>
                <w:lang w:bidi="he-IL"/>
              </w:rPr>
              <w:t>“half</w:t>
            </w:r>
            <w:r w:rsidR="00665C55">
              <w:rPr>
                <w:rFonts w:eastAsia="Calibri" w:cs="Calibri"/>
                <w:b/>
                <w:szCs w:val="22"/>
                <w:lang w:bidi="he-IL"/>
              </w:rPr>
              <w:t xml:space="preserve"> </w:t>
            </w:r>
            <w:r w:rsidRPr="001B0BE6">
              <w:rPr>
                <w:rFonts w:eastAsia="Calibri" w:cs="Calibri"/>
                <w:b/>
                <w:szCs w:val="22"/>
                <w:lang w:bidi="he-IL"/>
              </w:rPr>
              <w:t>a</w:t>
            </w:r>
            <w:r w:rsidR="00665C55">
              <w:rPr>
                <w:rFonts w:eastAsia="Calibri" w:cs="Calibri"/>
                <w:b/>
                <w:szCs w:val="22"/>
                <w:lang w:bidi="he-IL"/>
              </w:rPr>
              <w:t xml:space="preserve"> </w:t>
            </w:r>
            <w:r w:rsidRPr="001B0BE6">
              <w:rPr>
                <w:rFonts w:eastAsia="Calibri" w:cs="Calibri"/>
                <w:b/>
                <w:szCs w:val="22"/>
                <w:lang w:bidi="he-IL"/>
              </w:rPr>
              <w:t>shekel”</w:t>
            </w:r>
          </w:p>
        </w:tc>
        <w:tc>
          <w:tcPr>
            <w:tcW w:w="3548" w:type="dxa"/>
            <w:tcBorders>
              <w:top w:val="single" w:sz="4" w:space="0" w:color="auto"/>
              <w:left w:val="single" w:sz="4" w:space="0" w:color="auto"/>
              <w:bottom w:val="single" w:sz="4" w:space="0" w:color="auto"/>
              <w:right w:val="single" w:sz="4" w:space="0" w:color="auto"/>
            </w:tcBorders>
            <w:vAlign w:val="center"/>
          </w:tcPr>
          <w:p w14:paraId="16094A2A" w14:textId="379D6078"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2</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30:6-10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EE7B3" w14:textId="19B563C6" w:rsidR="00C77A78" w:rsidRPr="004028BE" w:rsidRDefault="00C77A78"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2</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1:4-6</w:t>
            </w:r>
          </w:p>
        </w:tc>
      </w:tr>
      <w:tr w:rsidR="00C77A78" w:rsidRPr="004028BE" w14:paraId="3646B18E" w14:textId="77777777" w:rsidTr="0093154B">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15A64465" w14:textId="3C196E90" w:rsidR="00C77A78" w:rsidRPr="001B0BE6" w:rsidRDefault="00C77A78" w:rsidP="008D08BC">
            <w:pPr>
              <w:widowControl w:val="0"/>
              <w:jc w:val="center"/>
              <w:rPr>
                <w:rFonts w:eastAsia="Calibri" w:cs="Calibri"/>
                <w:b/>
                <w:szCs w:val="22"/>
                <w:lang w:val="es-ES_tradnl" w:bidi="he-IL"/>
              </w:rPr>
            </w:pPr>
            <w:r w:rsidRPr="001B0BE6">
              <w:rPr>
                <w:rFonts w:eastAsia="Calibri" w:cs="Calibri"/>
                <w:b/>
                <w:szCs w:val="22"/>
                <w:lang w:val="es-ES_tradnl" w:bidi="he-IL"/>
              </w:rPr>
              <w:t>“medio</w:t>
            </w:r>
            <w:r w:rsidR="00665C55">
              <w:rPr>
                <w:rFonts w:eastAsia="Calibri" w:cs="Calibri"/>
                <w:b/>
                <w:szCs w:val="22"/>
                <w:lang w:val="es-ES_tradnl" w:bidi="he-IL"/>
              </w:rPr>
              <w:t xml:space="preserve"> </w:t>
            </w:r>
            <w:r w:rsidRPr="001B0BE6">
              <w:rPr>
                <w:rFonts w:eastAsia="Calibri" w:cs="Calibri"/>
                <w:b/>
                <w:szCs w:val="22"/>
                <w:lang w:val="es-ES_tradnl" w:bidi="he-IL"/>
              </w:rPr>
              <w:t>siclo”</w:t>
            </w:r>
          </w:p>
        </w:tc>
        <w:tc>
          <w:tcPr>
            <w:tcW w:w="3548" w:type="dxa"/>
            <w:tcBorders>
              <w:top w:val="single" w:sz="4" w:space="0" w:color="auto"/>
              <w:left w:val="single" w:sz="4" w:space="0" w:color="auto"/>
              <w:bottom w:val="single" w:sz="4" w:space="0" w:color="auto"/>
              <w:right w:val="single" w:sz="4" w:space="0" w:color="auto"/>
            </w:tcBorders>
            <w:vAlign w:val="center"/>
          </w:tcPr>
          <w:p w14:paraId="269A8200" w14:textId="3543A59B"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3</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30:11-16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A1365" w14:textId="685DC716" w:rsidR="00C77A78" w:rsidRPr="004028BE" w:rsidRDefault="00C77A78"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3</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1:7-9</w:t>
            </w:r>
          </w:p>
        </w:tc>
      </w:tr>
      <w:tr w:rsidR="00C77A78" w:rsidRPr="004028BE" w14:paraId="25AEA59C"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51166056" w14:textId="390ACA16" w:rsidR="00C77A78" w:rsidRPr="001B0BE6" w:rsidRDefault="00C77A78" w:rsidP="008D08BC">
            <w:pPr>
              <w:widowControl w:val="0"/>
              <w:jc w:val="center"/>
              <w:rPr>
                <w:rFonts w:eastAsia="Calibri" w:cs="Calibri"/>
                <w:szCs w:val="22"/>
                <w:lang w:val="es-ES" w:bidi="he-IL"/>
              </w:rPr>
            </w:pPr>
            <w:r w:rsidRPr="001B0BE6">
              <w:rPr>
                <w:rFonts w:eastAsia="Calibri" w:cs="Calibri"/>
                <w:szCs w:val="22"/>
                <w:lang w:val="es-ES" w:bidi="he-IL"/>
              </w:rPr>
              <w:t>Shemot</w:t>
            </w:r>
            <w:r w:rsidR="00665C55">
              <w:rPr>
                <w:rFonts w:eastAsia="Calibri" w:cs="Calibri"/>
                <w:szCs w:val="22"/>
                <w:lang w:val="es-ES" w:bidi="he-IL"/>
              </w:rPr>
              <w:t xml:space="preserve"> </w:t>
            </w:r>
            <w:r w:rsidRPr="001B0BE6">
              <w:rPr>
                <w:rFonts w:eastAsia="Calibri" w:cs="Calibri"/>
                <w:szCs w:val="22"/>
                <w:lang w:val="es-ES" w:bidi="he-IL"/>
              </w:rPr>
              <w:t>(Exodus)</w:t>
            </w:r>
            <w:r w:rsidR="00665C55">
              <w:rPr>
                <w:rFonts w:eastAsia="Calibri" w:cs="Calibri"/>
                <w:szCs w:val="22"/>
                <w:lang w:val="es-ES" w:bidi="he-IL"/>
              </w:rPr>
              <w:t xml:space="preserve"> </w:t>
            </w:r>
            <w:r w:rsidRPr="001B0BE6">
              <w:rPr>
                <w:rFonts w:eastAsia="Calibri" w:cs="Calibri"/>
                <w:szCs w:val="22"/>
                <w:lang w:val="es-ES" w:bidi="he-IL"/>
              </w:rPr>
              <w:t>30:1-38</w:t>
            </w:r>
            <w:r w:rsidR="00665C55">
              <w:rPr>
                <w:rFonts w:eastAsia="Calibri" w:cs="Calibri"/>
                <w:szCs w:val="22"/>
                <w:lang w:val="es-ES" w:bidi="he-IL"/>
              </w:rPr>
              <w:t xml:space="preserve"> </w:t>
            </w:r>
          </w:p>
        </w:tc>
        <w:tc>
          <w:tcPr>
            <w:tcW w:w="3548" w:type="dxa"/>
            <w:tcBorders>
              <w:top w:val="single" w:sz="4" w:space="0" w:color="auto"/>
              <w:left w:val="single" w:sz="4" w:space="0" w:color="auto"/>
              <w:bottom w:val="single" w:sz="4" w:space="0" w:color="auto"/>
              <w:right w:val="single" w:sz="4" w:space="0" w:color="auto"/>
            </w:tcBorders>
            <w:vAlign w:val="center"/>
          </w:tcPr>
          <w:p w14:paraId="627AB595" w14:textId="59CE75E5"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4</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30:17-21</w:t>
            </w:r>
          </w:p>
        </w:tc>
        <w:tc>
          <w:tcPr>
            <w:tcW w:w="0" w:type="auto"/>
            <w:tcBorders>
              <w:top w:val="single" w:sz="4" w:space="0" w:color="auto"/>
              <w:left w:val="single" w:sz="4" w:space="0" w:color="auto"/>
              <w:bottom w:val="single" w:sz="4" w:space="0" w:color="auto"/>
              <w:right w:val="single" w:sz="4" w:space="0" w:color="auto"/>
            </w:tcBorders>
          </w:tcPr>
          <w:p w14:paraId="1894F604" w14:textId="77777777" w:rsidR="00C77A78" w:rsidRPr="004028BE" w:rsidRDefault="00C77A78" w:rsidP="008D08BC">
            <w:pPr>
              <w:widowControl w:val="0"/>
              <w:snapToGrid w:val="0"/>
              <w:rPr>
                <w:rFonts w:eastAsia="Calibri" w:cs="Calibri"/>
                <w:szCs w:val="22"/>
                <w:lang w:bidi="he-IL"/>
              </w:rPr>
            </w:pPr>
          </w:p>
        </w:tc>
      </w:tr>
      <w:tr w:rsidR="00C77A78" w:rsidRPr="004028BE" w14:paraId="0D014CDB"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38142751" w14:textId="0F4FC7D2" w:rsidR="00C77A78" w:rsidRDefault="00C77A78" w:rsidP="008D08BC">
            <w:pPr>
              <w:widowControl w:val="0"/>
              <w:jc w:val="center"/>
              <w:rPr>
                <w:rFonts w:eastAsia="Calibri" w:cs="Calibri"/>
                <w:szCs w:val="22"/>
                <w:lang w:bidi="he-IL"/>
              </w:rPr>
            </w:pPr>
            <w:r w:rsidRPr="001B0BE6">
              <w:rPr>
                <w:rFonts w:eastAsia="Calibri" w:cs="Calibri"/>
                <w:szCs w:val="22"/>
                <w:lang w:bidi="he-IL"/>
              </w:rPr>
              <w:t>Ashlamatah:</w:t>
            </w:r>
            <w:r w:rsidR="00665C55">
              <w:rPr>
                <w:rFonts w:eastAsia="Calibri" w:cs="Calibri"/>
                <w:szCs w:val="22"/>
                <w:lang w:bidi="he-IL"/>
              </w:rPr>
              <w:t xml:space="preserve"> </w:t>
            </w:r>
            <w:r w:rsidRPr="001B0BE6">
              <w:rPr>
                <w:rFonts w:eastAsia="Calibri" w:cs="Calibri"/>
                <w:szCs w:val="22"/>
                <w:lang w:bidi="he-IL"/>
              </w:rPr>
              <w:t>Melachim</w:t>
            </w:r>
            <w:r w:rsidR="00665C55">
              <w:rPr>
                <w:rFonts w:eastAsia="Calibri" w:cs="Calibri"/>
                <w:szCs w:val="22"/>
                <w:lang w:bidi="he-IL"/>
              </w:rPr>
              <w:t xml:space="preserve"> </w:t>
            </w:r>
            <w:r w:rsidRPr="001B0BE6">
              <w:rPr>
                <w:rFonts w:eastAsia="Calibri" w:cs="Calibri"/>
                <w:szCs w:val="22"/>
                <w:lang w:bidi="he-IL"/>
              </w:rPr>
              <w:t>bet</w:t>
            </w:r>
            <w:r w:rsidR="00665C55">
              <w:rPr>
                <w:rFonts w:eastAsia="Calibri" w:cs="Calibri"/>
                <w:szCs w:val="22"/>
                <w:lang w:bidi="he-IL"/>
              </w:rPr>
              <w:t xml:space="preserve"> </w:t>
            </w:r>
            <w:r w:rsidRPr="001B0BE6">
              <w:rPr>
                <w:rFonts w:eastAsia="Calibri" w:cs="Calibri"/>
                <w:szCs w:val="22"/>
                <w:lang w:bidi="he-IL"/>
              </w:rPr>
              <w:t>(II</w:t>
            </w:r>
            <w:r w:rsidR="00665C55">
              <w:rPr>
                <w:rFonts w:eastAsia="Calibri" w:cs="Calibri"/>
                <w:szCs w:val="22"/>
                <w:lang w:bidi="he-IL"/>
              </w:rPr>
              <w:t xml:space="preserve"> </w:t>
            </w:r>
            <w:r w:rsidRPr="001B0BE6">
              <w:rPr>
                <w:rFonts w:eastAsia="Calibri" w:cs="Calibri"/>
                <w:szCs w:val="22"/>
                <w:lang w:bidi="he-IL"/>
              </w:rPr>
              <w:t>Kings)</w:t>
            </w:r>
            <w:r w:rsidR="00665C55">
              <w:rPr>
                <w:rFonts w:eastAsia="Calibri" w:cs="Calibri"/>
                <w:szCs w:val="22"/>
                <w:lang w:bidi="he-IL"/>
              </w:rPr>
              <w:t xml:space="preserve"> </w:t>
            </w:r>
          </w:p>
          <w:p w14:paraId="78351980" w14:textId="77777777" w:rsidR="00C77A78" w:rsidRPr="001B0BE6" w:rsidRDefault="00C77A78" w:rsidP="008D08BC">
            <w:pPr>
              <w:widowControl w:val="0"/>
              <w:jc w:val="center"/>
              <w:rPr>
                <w:rFonts w:eastAsia="Calibri" w:cs="Calibri"/>
                <w:szCs w:val="22"/>
                <w:lang w:bidi="he-IL"/>
              </w:rPr>
            </w:pPr>
            <w:r w:rsidRPr="001B0BE6">
              <w:rPr>
                <w:rFonts w:eastAsia="Calibri" w:cs="Calibri"/>
                <w:szCs w:val="22"/>
                <w:lang w:bidi="he-IL"/>
              </w:rPr>
              <w:t>11:17–12:17</w:t>
            </w:r>
          </w:p>
        </w:tc>
        <w:tc>
          <w:tcPr>
            <w:tcW w:w="3548" w:type="dxa"/>
            <w:tcBorders>
              <w:top w:val="single" w:sz="4" w:space="0" w:color="auto"/>
              <w:left w:val="single" w:sz="4" w:space="0" w:color="auto"/>
              <w:bottom w:val="single" w:sz="4" w:space="0" w:color="auto"/>
              <w:right w:val="single" w:sz="4" w:space="0" w:color="auto"/>
            </w:tcBorders>
            <w:vAlign w:val="center"/>
          </w:tcPr>
          <w:p w14:paraId="282043DB" w14:textId="4B07E03B"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5</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30:22-25</w:t>
            </w:r>
          </w:p>
        </w:tc>
        <w:tc>
          <w:tcPr>
            <w:tcW w:w="0" w:type="auto"/>
            <w:tcBorders>
              <w:top w:val="single" w:sz="4" w:space="0" w:color="auto"/>
              <w:left w:val="single" w:sz="4" w:space="0" w:color="auto"/>
              <w:bottom w:val="single" w:sz="4" w:space="0" w:color="auto"/>
              <w:right w:val="single" w:sz="4" w:space="0" w:color="auto"/>
            </w:tcBorders>
          </w:tcPr>
          <w:p w14:paraId="78D7E1E0" w14:textId="02BC6864" w:rsidR="00C77A78" w:rsidRPr="004028BE" w:rsidRDefault="00C77A78" w:rsidP="008D08BC">
            <w:pPr>
              <w:widowControl w:val="0"/>
              <w:snapToGrid w:val="0"/>
              <w:rPr>
                <w:rFonts w:eastAsia="Calibri" w:cs="Calibri"/>
                <w:szCs w:val="22"/>
                <w:lang w:bidi="he-IL"/>
              </w:rPr>
            </w:pPr>
            <w:r w:rsidRPr="004028BE">
              <w:rPr>
                <w:rFonts w:asciiTheme="minorHAnsi" w:eastAsia="Calibri" w:hAnsiTheme="minorHAnsi" w:cstheme="minorHAnsi"/>
                <w:b/>
                <w:szCs w:val="22"/>
                <w:lang w:val="en-AU"/>
              </w:rPr>
              <w:t>Monday/Thursday</w:t>
            </w:r>
            <w:r w:rsidR="00665C55">
              <w:rPr>
                <w:rFonts w:asciiTheme="minorHAnsi" w:eastAsia="Calibri" w:hAnsiTheme="minorHAnsi" w:cstheme="minorHAnsi"/>
                <w:b/>
                <w:szCs w:val="22"/>
                <w:lang w:val="en-AU"/>
              </w:rPr>
              <w:t xml:space="preserve"> </w:t>
            </w:r>
            <w:r w:rsidRPr="004028BE">
              <w:rPr>
                <w:rFonts w:asciiTheme="minorHAnsi" w:eastAsia="Calibri" w:hAnsiTheme="minorHAnsi" w:cstheme="minorHAnsi"/>
                <w:b/>
                <w:szCs w:val="22"/>
                <w:lang w:val="en-AU"/>
              </w:rPr>
              <w:t>Morning</w:t>
            </w:r>
          </w:p>
        </w:tc>
      </w:tr>
      <w:tr w:rsidR="00C77A78" w:rsidRPr="004028BE" w14:paraId="290FA80A"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tcPr>
          <w:p w14:paraId="05EE386A" w14:textId="2771009D" w:rsidR="00C77A78" w:rsidRPr="001B0BE6" w:rsidRDefault="00C77A78" w:rsidP="008D08BC">
            <w:pPr>
              <w:widowControl w:val="0"/>
              <w:jc w:val="center"/>
              <w:rPr>
                <w:rFonts w:eastAsia="Times New Roman" w:cs="Calibri"/>
                <w:szCs w:val="22"/>
                <w:lang w:bidi="he-IL"/>
              </w:rPr>
            </w:pPr>
            <w:r w:rsidRPr="001B0BE6">
              <w:rPr>
                <w:rFonts w:eastAsia="Times New Roman" w:cs="Calibri"/>
                <w:szCs w:val="22"/>
                <w:lang w:bidi="he-IL"/>
              </w:rPr>
              <w:t>Special:</w:t>
            </w:r>
            <w:r w:rsidR="00665C55">
              <w:rPr>
                <w:rFonts w:eastAsia="Times New Roman" w:cs="Calibri"/>
                <w:szCs w:val="22"/>
                <w:lang w:bidi="he-IL"/>
              </w:rPr>
              <w:t xml:space="preserve"> </w:t>
            </w:r>
            <w:r w:rsidRPr="001B0BE6">
              <w:rPr>
                <w:rFonts w:eastAsia="Times New Roman" w:cs="Calibri"/>
                <w:szCs w:val="22"/>
                <w:lang w:bidi="he-IL"/>
              </w:rPr>
              <w:t>Shmuel</w:t>
            </w:r>
            <w:r w:rsidR="00665C55">
              <w:rPr>
                <w:rFonts w:eastAsia="Times New Roman" w:cs="Calibri"/>
                <w:szCs w:val="22"/>
                <w:lang w:bidi="he-IL"/>
              </w:rPr>
              <w:t xml:space="preserve"> </w:t>
            </w:r>
            <w:r w:rsidRPr="001B0BE6">
              <w:rPr>
                <w:rFonts w:eastAsia="Times New Roman" w:cs="Calibri"/>
                <w:szCs w:val="22"/>
                <w:lang w:bidi="he-IL"/>
              </w:rPr>
              <w:t>alef</w:t>
            </w:r>
            <w:r w:rsidR="00665C55">
              <w:rPr>
                <w:rFonts w:eastAsia="Times New Roman" w:cs="Calibri"/>
                <w:szCs w:val="22"/>
                <w:lang w:bidi="he-IL"/>
              </w:rPr>
              <w:t xml:space="preserve"> </w:t>
            </w:r>
            <w:r w:rsidRPr="001B0BE6">
              <w:rPr>
                <w:rFonts w:eastAsia="Times New Roman" w:cs="Calibri"/>
                <w:szCs w:val="22"/>
                <w:lang w:bidi="he-IL"/>
              </w:rPr>
              <w:t>(I</w:t>
            </w:r>
            <w:r w:rsidR="00665C55">
              <w:rPr>
                <w:rFonts w:eastAsia="Times New Roman" w:cs="Calibri"/>
                <w:szCs w:val="22"/>
                <w:lang w:bidi="he-IL"/>
              </w:rPr>
              <w:t xml:space="preserve"> </w:t>
            </w:r>
            <w:r w:rsidRPr="001B0BE6">
              <w:rPr>
                <w:rFonts w:eastAsia="Times New Roman" w:cs="Calibri"/>
                <w:szCs w:val="22"/>
                <w:lang w:bidi="he-IL"/>
              </w:rPr>
              <w:t>Samuel)</w:t>
            </w:r>
            <w:r w:rsidR="00665C55">
              <w:rPr>
                <w:rFonts w:eastAsia="Times New Roman" w:cs="Calibri"/>
                <w:szCs w:val="22"/>
                <w:lang w:bidi="he-IL"/>
              </w:rPr>
              <w:t xml:space="preserve"> </w:t>
            </w:r>
            <w:r w:rsidRPr="001B0BE6">
              <w:rPr>
                <w:rFonts w:eastAsia="Times New Roman" w:cs="Calibri"/>
                <w:szCs w:val="22"/>
                <w:lang w:bidi="he-IL"/>
              </w:rPr>
              <w:t>20:18-42</w:t>
            </w:r>
          </w:p>
        </w:tc>
        <w:tc>
          <w:tcPr>
            <w:tcW w:w="3548" w:type="dxa"/>
            <w:tcBorders>
              <w:top w:val="single" w:sz="4" w:space="0" w:color="auto"/>
              <w:left w:val="single" w:sz="4" w:space="0" w:color="auto"/>
              <w:bottom w:val="single" w:sz="4" w:space="0" w:color="auto"/>
              <w:right w:val="single" w:sz="4" w:space="0" w:color="auto"/>
            </w:tcBorders>
            <w:vAlign w:val="center"/>
          </w:tcPr>
          <w:p w14:paraId="1EF6FF98" w14:textId="369DAA62"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6</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30:26-33</w:t>
            </w:r>
          </w:p>
        </w:tc>
        <w:tc>
          <w:tcPr>
            <w:tcW w:w="0" w:type="auto"/>
            <w:tcBorders>
              <w:top w:val="single" w:sz="4" w:space="0" w:color="auto"/>
              <w:left w:val="single" w:sz="4" w:space="0" w:color="auto"/>
              <w:bottom w:val="single" w:sz="4" w:space="0" w:color="auto"/>
              <w:right w:val="single" w:sz="4" w:space="0" w:color="auto"/>
            </w:tcBorders>
            <w:vAlign w:val="center"/>
          </w:tcPr>
          <w:p w14:paraId="04B82FD5" w14:textId="610AE0DB" w:rsidR="00C77A78" w:rsidRPr="004028BE" w:rsidRDefault="00C77A78"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1</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1:1-3</w:t>
            </w:r>
          </w:p>
        </w:tc>
      </w:tr>
      <w:tr w:rsidR="00C77A78" w:rsidRPr="004028BE" w14:paraId="43456A27" w14:textId="77777777" w:rsidTr="0093154B">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58AE612C" w14:textId="208872EF" w:rsidR="00C77A78" w:rsidRPr="001B0BE6" w:rsidRDefault="00C77A78" w:rsidP="008D08BC">
            <w:pPr>
              <w:widowControl w:val="0"/>
              <w:jc w:val="center"/>
              <w:rPr>
                <w:rFonts w:eastAsia="Calibri" w:cs="Calibri"/>
                <w:szCs w:val="22"/>
                <w:lang w:bidi="he-IL"/>
              </w:rPr>
            </w:pPr>
            <w:r w:rsidRPr="001B0BE6">
              <w:rPr>
                <w:rFonts w:eastAsia="Calibri" w:cs="Calibri"/>
                <w:szCs w:val="22"/>
                <w:lang w:bidi="he-IL"/>
              </w:rPr>
              <w:t>Tehillim</w:t>
            </w:r>
            <w:r w:rsidR="00665C55">
              <w:rPr>
                <w:rFonts w:eastAsia="Calibri" w:cs="Calibri"/>
                <w:szCs w:val="22"/>
                <w:lang w:bidi="he-IL"/>
              </w:rPr>
              <w:t xml:space="preserve"> </w:t>
            </w:r>
            <w:r w:rsidRPr="001B0BE6">
              <w:rPr>
                <w:rFonts w:eastAsia="Calibri" w:cs="Calibri"/>
                <w:szCs w:val="22"/>
                <w:lang w:bidi="he-IL"/>
              </w:rPr>
              <w:t>(Psalms)</w:t>
            </w:r>
            <w:r w:rsidR="00665C55">
              <w:rPr>
                <w:rFonts w:eastAsia="Calibri" w:cs="Calibri"/>
                <w:szCs w:val="22"/>
                <w:lang w:bidi="he-IL"/>
              </w:rPr>
              <w:t xml:space="preserve"> </w:t>
            </w:r>
            <w:r w:rsidRPr="001B0BE6">
              <w:rPr>
                <w:rFonts w:eastAsia="Calibri" w:cs="Calibri"/>
                <w:szCs w:val="22"/>
                <w:lang w:bidi="he-IL"/>
              </w:rPr>
              <w:t>49</w:t>
            </w:r>
          </w:p>
        </w:tc>
        <w:tc>
          <w:tcPr>
            <w:tcW w:w="3548" w:type="dxa"/>
            <w:tcBorders>
              <w:top w:val="single" w:sz="4" w:space="0" w:color="auto"/>
              <w:left w:val="single" w:sz="4" w:space="0" w:color="auto"/>
              <w:bottom w:val="single" w:sz="4" w:space="0" w:color="auto"/>
              <w:right w:val="single" w:sz="4" w:space="0" w:color="auto"/>
            </w:tcBorders>
            <w:vAlign w:val="center"/>
          </w:tcPr>
          <w:p w14:paraId="34D2B126" w14:textId="12DE8CC8" w:rsidR="00C77A78" w:rsidRPr="001B0BE6" w:rsidRDefault="00C77A78" w:rsidP="008D08BC">
            <w:pPr>
              <w:widowControl w:val="0"/>
              <w:rPr>
                <w:rFonts w:eastAsia="Times New Roman" w:cs="Calibri"/>
                <w:szCs w:val="22"/>
                <w:lang w:eastAsia="en-AU" w:bidi="he-IL"/>
              </w:rPr>
            </w:pPr>
            <w:r w:rsidRPr="001B0BE6">
              <w:rPr>
                <w:rFonts w:eastAsia="Times New Roman" w:cs="Calibri"/>
                <w:szCs w:val="22"/>
                <w:lang w:eastAsia="en-AU" w:bidi="he-IL"/>
              </w:rPr>
              <w:t>Reader</w:t>
            </w:r>
            <w:r w:rsidR="00665C55">
              <w:rPr>
                <w:rFonts w:eastAsia="Times New Roman" w:cs="Calibri"/>
                <w:szCs w:val="22"/>
                <w:lang w:eastAsia="en-AU" w:bidi="he-IL"/>
              </w:rPr>
              <w:t xml:space="preserve"> </w:t>
            </w:r>
            <w:r w:rsidRPr="001B0BE6">
              <w:rPr>
                <w:rFonts w:eastAsia="Times New Roman" w:cs="Calibri"/>
                <w:szCs w:val="22"/>
                <w:lang w:eastAsia="en-AU" w:bidi="he-IL"/>
              </w:rPr>
              <w:t>7</w:t>
            </w:r>
            <w:r w:rsidR="00665C55">
              <w:rPr>
                <w:rFonts w:eastAsia="Times New Roman" w:cs="Calibri"/>
                <w:szCs w:val="22"/>
                <w:lang w:eastAsia="en-AU" w:bidi="he-IL"/>
              </w:rPr>
              <w:t xml:space="preserve"> </w:t>
            </w:r>
            <w:r w:rsidRPr="001B0BE6">
              <w:rPr>
                <w:rFonts w:eastAsia="Times New Roman" w:cs="Calibri"/>
                <w:szCs w:val="22"/>
                <w:lang w:eastAsia="en-AU" w:bidi="he-IL"/>
              </w:rPr>
              <w:t>–</w:t>
            </w:r>
            <w:r w:rsidR="00665C55">
              <w:rPr>
                <w:rFonts w:eastAsia="Times New Roman" w:cs="Calibri"/>
                <w:szCs w:val="22"/>
                <w:lang w:eastAsia="en-AU" w:bidi="he-IL"/>
              </w:rPr>
              <w:t xml:space="preserve"> </w:t>
            </w:r>
            <w:r w:rsidR="005474C7">
              <w:rPr>
                <w:rFonts w:eastAsia="Times New Roman" w:cs="Calibri"/>
                <w:szCs w:val="22"/>
                <w:lang w:eastAsia="en-AU" w:bidi="he-IL"/>
              </w:rPr>
              <w:t>Shemot</w:t>
            </w:r>
            <w:r w:rsidR="00665C55">
              <w:rPr>
                <w:rFonts w:eastAsia="Times New Roman" w:cs="Calibri"/>
                <w:szCs w:val="22"/>
                <w:lang w:eastAsia="en-AU" w:bidi="he-IL"/>
              </w:rPr>
              <w:t xml:space="preserve"> </w:t>
            </w:r>
            <w:r w:rsidRPr="001B0BE6">
              <w:rPr>
                <w:rFonts w:eastAsia="Times New Roman" w:cs="Calibri"/>
                <w:szCs w:val="22"/>
                <w:lang w:eastAsia="en-AU" w:bidi="he-IL"/>
              </w:rPr>
              <w:t>30:34-38</w:t>
            </w:r>
          </w:p>
        </w:tc>
        <w:tc>
          <w:tcPr>
            <w:tcW w:w="0" w:type="auto"/>
            <w:tcBorders>
              <w:top w:val="single" w:sz="4" w:space="0" w:color="auto"/>
              <w:left w:val="single" w:sz="4" w:space="0" w:color="auto"/>
              <w:bottom w:val="single" w:sz="4" w:space="0" w:color="auto"/>
              <w:right w:val="single" w:sz="4" w:space="0" w:color="auto"/>
            </w:tcBorders>
            <w:vAlign w:val="center"/>
          </w:tcPr>
          <w:p w14:paraId="11E2C251" w14:textId="76AD24CB" w:rsidR="00C77A78" w:rsidRPr="004028BE" w:rsidRDefault="00C77A78"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2</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1:4-6</w:t>
            </w:r>
          </w:p>
        </w:tc>
      </w:tr>
      <w:tr w:rsidR="005474C7" w:rsidRPr="004028BE" w14:paraId="6193CFA3" w14:textId="77777777" w:rsidTr="0093154B">
        <w:trPr>
          <w:trHeight w:val="287"/>
          <w:jc w:val="center"/>
        </w:trPr>
        <w:tc>
          <w:tcPr>
            <w:tcW w:w="3955" w:type="dxa"/>
            <w:tcBorders>
              <w:top w:val="single" w:sz="4" w:space="0" w:color="auto"/>
              <w:left w:val="single" w:sz="4" w:space="0" w:color="auto"/>
              <w:right w:val="single" w:sz="4" w:space="0" w:color="auto"/>
            </w:tcBorders>
            <w:vAlign w:val="center"/>
          </w:tcPr>
          <w:p w14:paraId="7C89557F" w14:textId="147E6526" w:rsidR="005474C7" w:rsidRDefault="005474C7" w:rsidP="008D08BC">
            <w:pPr>
              <w:widowControl w:val="0"/>
              <w:rPr>
                <w:rFonts w:eastAsia="Calibri" w:cs="Calibri"/>
                <w:szCs w:val="22"/>
                <w:lang w:bidi="he-IL"/>
              </w:rPr>
            </w:pPr>
            <w:r w:rsidRPr="001B0BE6">
              <w:rPr>
                <w:rFonts w:eastAsia="Calibri" w:cs="Calibri"/>
                <w:szCs w:val="22"/>
                <w:lang w:bidi="he-IL"/>
              </w:rPr>
              <w:t>Nazarean</w:t>
            </w:r>
            <w:r w:rsidR="00665C55">
              <w:rPr>
                <w:rFonts w:eastAsia="Calibri" w:cs="Calibri"/>
                <w:szCs w:val="22"/>
                <w:lang w:bidi="he-IL"/>
              </w:rPr>
              <w:t xml:space="preserve"> </w:t>
            </w:r>
            <w:r w:rsidRPr="001B0BE6">
              <w:rPr>
                <w:rFonts w:eastAsia="Calibri" w:cs="Calibri"/>
                <w:szCs w:val="22"/>
                <w:lang w:bidi="he-IL"/>
              </w:rPr>
              <w:t>Codicil:</w:t>
            </w:r>
            <w:r w:rsidR="00665C55">
              <w:rPr>
                <w:rFonts w:eastAsia="Calibri" w:cs="Calibri"/>
                <w:szCs w:val="22"/>
                <w:lang w:bidi="he-IL"/>
              </w:rPr>
              <w:t xml:space="preserve"> </w:t>
            </w:r>
          </w:p>
          <w:p w14:paraId="59063401" w14:textId="7E059FDF" w:rsidR="005474C7" w:rsidRPr="009F589D" w:rsidRDefault="005474C7" w:rsidP="008D08BC">
            <w:pPr>
              <w:widowControl w:val="0"/>
              <w:jc w:val="center"/>
              <w:rPr>
                <w:rFonts w:eastAsia="Calibri" w:cs="Calibri"/>
                <w:szCs w:val="22"/>
                <w:lang w:bidi="he-IL"/>
              </w:rPr>
            </w:pPr>
            <w:r w:rsidRPr="001B0BE6">
              <w:rPr>
                <w:rFonts w:eastAsia="Calibri" w:cs="Calibri"/>
                <w:szCs w:val="22"/>
                <w:lang w:bidi="he-IL"/>
              </w:rPr>
              <w:t>Matityahu</w:t>
            </w:r>
            <w:r w:rsidR="00665C55">
              <w:rPr>
                <w:rFonts w:eastAsia="Calibri" w:cs="Calibri"/>
                <w:szCs w:val="22"/>
                <w:lang w:bidi="he-IL"/>
              </w:rPr>
              <w:t xml:space="preserve"> </w:t>
            </w:r>
            <w:r w:rsidRPr="001B0BE6">
              <w:rPr>
                <w:rFonts w:eastAsia="Calibri" w:cs="Calibri"/>
                <w:szCs w:val="22"/>
                <w:lang w:bidi="he-IL"/>
              </w:rPr>
              <w:t>(Matthew)</w:t>
            </w:r>
            <w:r w:rsidR="00665C55">
              <w:rPr>
                <w:rFonts w:eastAsia="Calibri" w:cs="Calibri"/>
                <w:szCs w:val="22"/>
                <w:lang w:bidi="he-IL"/>
              </w:rPr>
              <w:t xml:space="preserve"> </w:t>
            </w:r>
            <w:r w:rsidRPr="001B0BE6">
              <w:rPr>
                <w:rFonts w:eastAsia="Calibri" w:cs="Calibri"/>
                <w:szCs w:val="22"/>
                <w:lang w:bidi="he-IL"/>
              </w:rPr>
              <w:t>17:</w:t>
            </w:r>
            <w:r w:rsidR="00665C55">
              <w:rPr>
                <w:rFonts w:eastAsia="Calibri" w:cs="Calibri"/>
                <w:szCs w:val="22"/>
                <w:lang w:bidi="he-IL"/>
              </w:rPr>
              <w:t xml:space="preserve"> </w:t>
            </w:r>
            <w:r w:rsidRPr="001B0BE6">
              <w:rPr>
                <w:rFonts w:eastAsia="Calibri" w:cs="Calibri"/>
                <w:szCs w:val="22"/>
                <w:lang w:bidi="he-IL"/>
              </w:rPr>
              <w:t>24-27</w:t>
            </w:r>
          </w:p>
        </w:tc>
        <w:tc>
          <w:tcPr>
            <w:tcW w:w="3548" w:type="dxa"/>
            <w:tcBorders>
              <w:top w:val="single" w:sz="4" w:space="0" w:color="auto"/>
              <w:left w:val="single" w:sz="4" w:space="0" w:color="auto"/>
              <w:bottom w:val="single" w:sz="4" w:space="0" w:color="auto"/>
              <w:right w:val="single" w:sz="4" w:space="0" w:color="auto"/>
            </w:tcBorders>
            <w:vAlign w:val="center"/>
          </w:tcPr>
          <w:p w14:paraId="5E060266" w14:textId="32AAD2F3" w:rsidR="005474C7" w:rsidRPr="001B0BE6" w:rsidRDefault="00665C55" w:rsidP="008D08BC">
            <w:pPr>
              <w:widowControl w:val="0"/>
              <w:rPr>
                <w:rFonts w:eastAsia="Times New Roman" w:cs="Calibri"/>
                <w:szCs w:val="22"/>
                <w:lang w:eastAsia="en-AU" w:bidi="he-IL"/>
              </w:rPr>
            </w:pPr>
            <w:r>
              <w:rPr>
                <w:rFonts w:eastAsia="Times New Roman" w:cs="Calibri"/>
                <w:szCs w:val="22"/>
                <w:lang w:eastAsia="en-AU" w:bidi="he-IL"/>
              </w:rPr>
              <w:t xml:space="preserve"> </w:t>
            </w:r>
            <w:r w:rsidR="005474C7" w:rsidRPr="001B0BE6">
              <w:rPr>
                <w:rFonts w:eastAsia="Times New Roman" w:cs="Calibri"/>
                <w:szCs w:val="22"/>
                <w:lang w:eastAsia="en-AU" w:bidi="he-IL"/>
              </w:rPr>
              <w:t>Maftir</w:t>
            </w:r>
            <w:r>
              <w:rPr>
                <w:rFonts w:eastAsia="Times New Roman" w:cs="Calibri"/>
                <w:szCs w:val="22"/>
                <w:lang w:eastAsia="en-AU" w:bidi="he-IL"/>
              </w:rPr>
              <w:t xml:space="preserve"> </w:t>
            </w:r>
            <w:r w:rsidR="005474C7" w:rsidRPr="001B0BE6">
              <w:rPr>
                <w:rFonts w:eastAsia="Times New Roman" w:cs="Calibri"/>
                <w:szCs w:val="22"/>
                <w:lang w:eastAsia="en-AU" w:bidi="he-IL"/>
              </w:rPr>
              <w:t>–</w:t>
            </w:r>
            <w:r>
              <w:rPr>
                <w:rFonts w:eastAsia="Times New Roman" w:cs="Calibri"/>
                <w:szCs w:val="22"/>
                <w:lang w:eastAsia="en-AU" w:bidi="he-IL"/>
              </w:rPr>
              <w:t xml:space="preserve"> </w:t>
            </w:r>
            <w:r w:rsidR="005474C7">
              <w:rPr>
                <w:rFonts w:eastAsia="Times New Roman" w:cs="Calibri"/>
                <w:szCs w:val="22"/>
                <w:lang w:eastAsia="en-AU" w:bidi="he-IL"/>
              </w:rPr>
              <w:t>Shemot</w:t>
            </w:r>
            <w:r>
              <w:rPr>
                <w:rFonts w:eastAsia="Times New Roman" w:cs="Calibri"/>
                <w:szCs w:val="22"/>
                <w:lang w:eastAsia="en-AU" w:bidi="he-IL"/>
              </w:rPr>
              <w:t xml:space="preserve"> </w:t>
            </w:r>
            <w:r w:rsidR="005474C7" w:rsidRPr="001B0BE6">
              <w:rPr>
                <w:rFonts w:eastAsia="Times New Roman" w:cs="Calibri"/>
                <w:szCs w:val="22"/>
                <w:lang w:eastAsia="en-AU" w:bidi="he-IL"/>
              </w:rPr>
              <w:t>30:34-38</w:t>
            </w:r>
          </w:p>
        </w:tc>
        <w:tc>
          <w:tcPr>
            <w:tcW w:w="0" w:type="auto"/>
            <w:tcBorders>
              <w:top w:val="single" w:sz="4" w:space="0" w:color="auto"/>
              <w:left w:val="single" w:sz="4" w:space="0" w:color="auto"/>
              <w:bottom w:val="single" w:sz="4" w:space="0" w:color="auto"/>
              <w:right w:val="single" w:sz="4" w:space="0" w:color="auto"/>
            </w:tcBorders>
            <w:vAlign w:val="center"/>
          </w:tcPr>
          <w:p w14:paraId="2796DC72" w14:textId="3359CE17" w:rsidR="005474C7" w:rsidRPr="004028BE" w:rsidRDefault="005474C7" w:rsidP="008D08BC">
            <w:pPr>
              <w:widowControl w:val="0"/>
              <w:snapToGrid w:val="0"/>
              <w:rPr>
                <w:rFonts w:eastAsia="Calibri" w:cs="Calibri"/>
                <w:szCs w:val="22"/>
                <w:lang w:bidi="he-IL"/>
              </w:rPr>
            </w:pPr>
            <w:r w:rsidRPr="004028BE">
              <w:rPr>
                <w:rFonts w:eastAsia="Times New Roman" w:cs="Calibri"/>
                <w:szCs w:val="22"/>
                <w:lang w:bidi="he-IL"/>
              </w:rPr>
              <w:t>Reader</w:t>
            </w:r>
            <w:r w:rsidR="00665C55">
              <w:rPr>
                <w:rFonts w:eastAsia="Times New Roman" w:cs="Calibri"/>
                <w:szCs w:val="22"/>
                <w:lang w:bidi="he-IL"/>
              </w:rPr>
              <w:t xml:space="preserve"> </w:t>
            </w:r>
            <w:r w:rsidRPr="004028BE">
              <w:rPr>
                <w:rFonts w:eastAsia="Times New Roman" w:cs="Calibri"/>
                <w:szCs w:val="22"/>
                <w:lang w:bidi="he-IL"/>
              </w:rPr>
              <w:t>3</w:t>
            </w:r>
            <w:r w:rsidR="00665C55">
              <w:rPr>
                <w:rFonts w:eastAsia="Times New Roman" w:cs="Calibri"/>
                <w:szCs w:val="22"/>
                <w:lang w:bidi="he-IL"/>
              </w:rPr>
              <w:t xml:space="preserve"> </w:t>
            </w:r>
            <w:r w:rsidRPr="004028BE">
              <w:rPr>
                <w:rFonts w:eastAsia="Times New Roman" w:cs="Calibri"/>
                <w:szCs w:val="22"/>
                <w:lang w:bidi="he-IL"/>
              </w:rPr>
              <w:t>–</w:t>
            </w:r>
            <w:r w:rsidR="00665C55">
              <w:rPr>
                <w:rFonts w:eastAsia="Times New Roman" w:cs="Calibri"/>
                <w:szCs w:val="22"/>
                <w:lang w:bidi="he-IL"/>
              </w:rPr>
              <w:t xml:space="preserve"> </w:t>
            </w:r>
            <w:r w:rsidRPr="004028BE">
              <w:rPr>
                <w:rFonts w:eastAsia="Times New Roman" w:cs="Calibri"/>
                <w:szCs w:val="22"/>
                <w:lang w:bidi="he-IL"/>
              </w:rPr>
              <w:t>Gen</w:t>
            </w:r>
            <w:r w:rsidR="00665C55">
              <w:rPr>
                <w:rFonts w:eastAsia="Times New Roman" w:cs="Calibri"/>
                <w:szCs w:val="22"/>
                <w:lang w:bidi="he-IL"/>
              </w:rPr>
              <w:t xml:space="preserve"> </w:t>
            </w:r>
            <w:r w:rsidRPr="004028BE">
              <w:rPr>
                <w:rFonts w:eastAsia="Times New Roman" w:cs="Calibri"/>
                <w:szCs w:val="22"/>
                <w:lang w:bidi="he-IL"/>
              </w:rPr>
              <w:t>1:7-9</w:t>
            </w:r>
          </w:p>
        </w:tc>
      </w:tr>
    </w:tbl>
    <w:p w14:paraId="719F48B7" w14:textId="2D19FBBE" w:rsidR="008965D6" w:rsidRPr="00B054D7" w:rsidRDefault="00665C55" w:rsidP="008D08BC">
      <w:pPr>
        <w:jc w:val="center"/>
        <w:rPr>
          <w:rFonts w:ascii="Cambria" w:eastAsia="Times New Roman" w:hAnsi="Cambria" w:cstheme="minorHAnsi"/>
          <w:b/>
          <w:bCs/>
          <w:color w:val="000000"/>
          <w:sz w:val="16"/>
          <w:szCs w:val="16"/>
        </w:rPr>
      </w:pPr>
      <w:r>
        <w:rPr>
          <w:rFonts w:ascii="Cambria" w:eastAsia="Times New Roman" w:hAnsi="Cambria" w:cstheme="minorHAnsi"/>
          <w:b/>
          <w:bCs/>
          <w:color w:val="000000"/>
          <w:sz w:val="28"/>
          <w:szCs w:val="28"/>
        </w:rPr>
        <w:t xml:space="preserve"> </w:t>
      </w:r>
    </w:p>
    <w:p w14:paraId="1464E48F" w14:textId="77777777" w:rsidR="008965D6" w:rsidRPr="00B054D7" w:rsidRDefault="008965D6" w:rsidP="008D08BC">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B054D7" w:rsidRDefault="008965D6" w:rsidP="008D08BC">
      <w:pPr>
        <w:jc w:val="center"/>
        <w:rPr>
          <w:rFonts w:ascii="Cambria" w:eastAsia="Times New Roman" w:hAnsi="Cambria" w:cstheme="minorHAnsi"/>
          <w:b/>
          <w:bCs/>
          <w:color w:val="000000"/>
          <w:sz w:val="16"/>
          <w:szCs w:val="16"/>
          <w:lang w:bidi="he-IL"/>
        </w:rPr>
      </w:pPr>
    </w:p>
    <w:p w14:paraId="22D489B2" w14:textId="02ECC6EA" w:rsidR="008965D6" w:rsidRPr="00B054D7" w:rsidRDefault="008965D6" w:rsidP="008D08BC">
      <w:pPr>
        <w:pStyle w:val="Heading2"/>
        <w:rPr>
          <w:rFonts w:eastAsia="Calibri"/>
          <w:lang w:bidi="he-IL"/>
        </w:rPr>
      </w:pPr>
      <w:bookmarkStart w:id="0" w:name="_Hlk213782123"/>
      <w:r w:rsidRPr="00B054D7">
        <w:rPr>
          <w:rFonts w:eastAsia="Calibri"/>
          <w:lang w:bidi="he-IL"/>
        </w:rPr>
        <w:t>Contents</w:t>
      </w:r>
      <w:r w:rsidR="00665C55">
        <w:rPr>
          <w:rFonts w:eastAsia="Calibri"/>
          <w:lang w:bidi="he-IL"/>
        </w:rPr>
        <w:t xml:space="preserve"> </w:t>
      </w:r>
      <w:r w:rsidRPr="00B054D7">
        <w:rPr>
          <w:rFonts w:eastAsia="Calibri"/>
          <w:lang w:bidi="he-IL"/>
        </w:rPr>
        <w:t>of</w:t>
      </w:r>
      <w:r w:rsidR="00665C55">
        <w:rPr>
          <w:rFonts w:eastAsia="Calibri"/>
          <w:lang w:bidi="he-IL"/>
        </w:rPr>
        <w:t xml:space="preserve"> </w:t>
      </w:r>
      <w:r w:rsidRPr="00B054D7">
        <w:rPr>
          <w:rFonts w:eastAsia="Calibri"/>
          <w:lang w:bidi="he-IL"/>
        </w:rPr>
        <w:t>the</w:t>
      </w:r>
      <w:r w:rsidR="00665C55">
        <w:rPr>
          <w:rFonts w:eastAsia="Calibri"/>
          <w:lang w:bidi="he-IL"/>
        </w:rPr>
        <w:t xml:space="preserve"> </w:t>
      </w:r>
      <w:r w:rsidRPr="00B054D7">
        <w:rPr>
          <w:rFonts w:eastAsia="Calibri"/>
          <w:lang w:bidi="he-IL"/>
        </w:rPr>
        <w:t>Torah</w:t>
      </w:r>
      <w:r w:rsidR="00665C55">
        <w:rPr>
          <w:rFonts w:eastAsia="Calibri"/>
          <w:lang w:bidi="he-IL"/>
        </w:rPr>
        <w:t xml:space="preserve"> </w:t>
      </w:r>
      <w:r w:rsidRPr="00B054D7">
        <w:rPr>
          <w:rFonts w:eastAsia="Calibri"/>
          <w:lang w:bidi="he-IL"/>
        </w:rPr>
        <w:t>Seder</w:t>
      </w:r>
    </w:p>
    <w:p w14:paraId="4EB32BBC" w14:textId="77777777" w:rsidR="008965D6" w:rsidRPr="00B054D7" w:rsidRDefault="008965D6" w:rsidP="008D08BC">
      <w:pPr>
        <w:jc w:val="center"/>
        <w:rPr>
          <w:rFonts w:asciiTheme="minorHAnsi" w:eastAsia="Calibri" w:hAnsiTheme="minorHAnsi" w:cstheme="minorHAnsi"/>
          <w:b/>
          <w:bCs/>
          <w:color w:val="000000"/>
          <w:sz w:val="16"/>
          <w:szCs w:val="16"/>
          <w:lang w:bidi="he-IL"/>
        </w:rPr>
      </w:pPr>
    </w:p>
    <w:p w14:paraId="2BC177E5" w14:textId="3E3AB37F" w:rsidR="002940A6" w:rsidRPr="003B2265" w:rsidRDefault="002940A6" w:rsidP="008D08BC">
      <w:pPr>
        <w:numPr>
          <w:ilvl w:val="0"/>
          <w:numId w:val="150"/>
        </w:numPr>
        <w:tabs>
          <w:tab w:val="left" w:pos="1954"/>
        </w:tabs>
        <w:contextualSpacing/>
        <w:jc w:val="left"/>
        <w:rPr>
          <w:rFonts w:eastAsia="Calibri" w:cstheme="minorHAnsi"/>
          <w:kern w:val="22"/>
          <w:szCs w:val="22"/>
          <w:lang w:val="en-AU"/>
        </w:rPr>
      </w:pPr>
      <w:bookmarkStart w:id="1" w:name="_Hlk217915975"/>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Altar</w:t>
      </w:r>
      <w:r w:rsidR="00665C55">
        <w:rPr>
          <w:rFonts w:eastAsia="Calibri" w:cstheme="minorHAnsi"/>
          <w:kern w:val="22"/>
          <w:szCs w:val="22"/>
          <w:lang w:val="en-AU"/>
        </w:rPr>
        <w:t xml:space="preserve"> </w:t>
      </w:r>
      <w:r w:rsidRPr="003B2265">
        <w:rPr>
          <w:rFonts w:eastAsia="Calibri" w:cstheme="minorHAnsi"/>
          <w:kern w:val="22"/>
          <w:szCs w:val="22"/>
          <w:lang w:val="en-AU"/>
        </w:rPr>
        <w:t>of</w:t>
      </w:r>
      <w:r w:rsidR="00665C55">
        <w:rPr>
          <w:rFonts w:eastAsia="Calibri" w:cstheme="minorHAnsi"/>
          <w:kern w:val="22"/>
          <w:szCs w:val="22"/>
          <w:lang w:val="en-AU"/>
        </w:rPr>
        <w:t xml:space="preserve"> </w:t>
      </w:r>
      <w:r w:rsidRPr="003B2265">
        <w:rPr>
          <w:rFonts w:eastAsia="Calibri" w:cstheme="minorHAnsi"/>
          <w:kern w:val="22"/>
          <w:szCs w:val="22"/>
          <w:lang w:val="en-AU"/>
        </w:rPr>
        <w:t>Incense</w:t>
      </w:r>
      <w:r w:rsidR="00665C55">
        <w:rPr>
          <w:rFonts w:eastAsia="Calibri" w:cstheme="minorHAnsi"/>
          <w:kern w:val="22"/>
          <w:szCs w:val="22"/>
          <w:lang w:val="en-AU"/>
        </w:rPr>
        <w:t xml:space="preserve"> </w:t>
      </w:r>
      <w:r w:rsidRPr="003B2265">
        <w:rPr>
          <w:rFonts w:eastAsia="Calibri" w:cstheme="minorHAnsi"/>
          <w:kern w:val="22"/>
          <w:szCs w:val="22"/>
          <w:lang w:val="en-AU"/>
        </w:rPr>
        <w:t>–</w:t>
      </w:r>
      <w:r w:rsidR="00665C55">
        <w:rPr>
          <w:rFonts w:eastAsia="Calibri" w:cstheme="minorHAnsi"/>
          <w:kern w:val="22"/>
          <w:szCs w:val="22"/>
          <w:lang w:val="en-AU"/>
        </w:rPr>
        <w:t xml:space="preserve"> </w:t>
      </w:r>
      <w:r w:rsidRPr="003B2265">
        <w:rPr>
          <w:rFonts w:eastAsia="Calibri" w:cstheme="minorHAnsi"/>
          <w:kern w:val="22"/>
          <w:szCs w:val="22"/>
          <w:lang w:val="en-AU"/>
        </w:rPr>
        <w:t>Exodus</w:t>
      </w:r>
      <w:r w:rsidR="00665C55">
        <w:rPr>
          <w:rFonts w:eastAsia="Calibri" w:cstheme="minorHAnsi"/>
          <w:kern w:val="22"/>
          <w:szCs w:val="22"/>
          <w:lang w:val="en-AU"/>
        </w:rPr>
        <w:t xml:space="preserve"> </w:t>
      </w:r>
      <w:r w:rsidRPr="003B2265">
        <w:rPr>
          <w:rFonts w:eastAsia="Calibri" w:cstheme="minorHAnsi"/>
          <w:kern w:val="22"/>
          <w:szCs w:val="22"/>
          <w:lang w:val="en-AU"/>
        </w:rPr>
        <w:t>30:1-10</w:t>
      </w:r>
    </w:p>
    <w:p w14:paraId="38215373" w14:textId="140AF485" w:rsidR="002940A6" w:rsidRPr="003B2265" w:rsidRDefault="002940A6" w:rsidP="008D08BC">
      <w:pPr>
        <w:numPr>
          <w:ilvl w:val="0"/>
          <w:numId w:val="150"/>
        </w:numPr>
        <w:tabs>
          <w:tab w:val="left" w:pos="1954"/>
        </w:tabs>
        <w:contextualSpacing/>
        <w:jc w:val="left"/>
        <w:rPr>
          <w:rFonts w:eastAsia="Calibri" w:cstheme="minorHAnsi"/>
          <w:kern w:val="22"/>
          <w:szCs w:val="22"/>
          <w:lang w:val="en-AU"/>
        </w:rPr>
      </w:pPr>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Law</w:t>
      </w:r>
      <w:r w:rsidR="00665C55">
        <w:rPr>
          <w:rFonts w:eastAsia="Calibri" w:cstheme="minorHAnsi"/>
          <w:kern w:val="22"/>
          <w:szCs w:val="22"/>
          <w:lang w:val="en-AU"/>
        </w:rPr>
        <w:t xml:space="preserve"> </w:t>
      </w:r>
      <w:r w:rsidRPr="003B2265">
        <w:rPr>
          <w:rFonts w:eastAsia="Calibri" w:cstheme="minorHAnsi"/>
          <w:kern w:val="22"/>
          <w:szCs w:val="22"/>
          <w:lang w:val="en-AU"/>
        </w:rPr>
        <w:t>of</w:t>
      </w:r>
      <w:r w:rsidR="00665C55">
        <w:rPr>
          <w:rFonts w:eastAsia="Calibri" w:cstheme="minorHAnsi"/>
          <w:kern w:val="22"/>
          <w:szCs w:val="22"/>
          <w:lang w:val="en-AU"/>
        </w:rPr>
        <w:t xml:space="preserve"> </w:t>
      </w:r>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Half</w:t>
      </w:r>
      <w:r w:rsidR="00665C55">
        <w:rPr>
          <w:rFonts w:eastAsia="Calibri" w:cstheme="minorHAnsi"/>
          <w:kern w:val="22"/>
          <w:szCs w:val="22"/>
          <w:lang w:val="en-AU"/>
        </w:rPr>
        <w:t xml:space="preserve"> </w:t>
      </w:r>
      <w:r w:rsidRPr="003B2265">
        <w:rPr>
          <w:rFonts w:eastAsia="Calibri" w:cstheme="minorHAnsi"/>
          <w:kern w:val="22"/>
          <w:szCs w:val="22"/>
          <w:lang w:val="en-AU"/>
        </w:rPr>
        <w:t>Shekel</w:t>
      </w:r>
      <w:r w:rsidR="00665C55">
        <w:rPr>
          <w:rFonts w:eastAsia="Calibri" w:cstheme="minorHAnsi"/>
          <w:kern w:val="22"/>
          <w:szCs w:val="22"/>
          <w:lang w:val="en-AU"/>
        </w:rPr>
        <w:t xml:space="preserve"> </w:t>
      </w:r>
      <w:r w:rsidRPr="003B2265">
        <w:rPr>
          <w:rFonts w:eastAsia="Calibri" w:cstheme="minorHAnsi"/>
          <w:kern w:val="22"/>
          <w:szCs w:val="22"/>
          <w:lang w:val="en-AU"/>
        </w:rPr>
        <w:t>–</w:t>
      </w:r>
      <w:r w:rsidR="00665C55">
        <w:rPr>
          <w:rFonts w:eastAsia="Calibri" w:cstheme="minorHAnsi"/>
          <w:kern w:val="22"/>
          <w:szCs w:val="22"/>
          <w:lang w:val="en-AU"/>
        </w:rPr>
        <w:t xml:space="preserve"> </w:t>
      </w:r>
      <w:r w:rsidRPr="003B2265">
        <w:rPr>
          <w:rFonts w:eastAsia="Calibri" w:cstheme="minorHAnsi"/>
          <w:kern w:val="22"/>
          <w:szCs w:val="22"/>
          <w:lang w:val="en-AU"/>
        </w:rPr>
        <w:t>Exodus</w:t>
      </w:r>
      <w:r w:rsidR="00665C55">
        <w:rPr>
          <w:rFonts w:eastAsia="Calibri" w:cstheme="minorHAnsi"/>
          <w:kern w:val="22"/>
          <w:szCs w:val="22"/>
          <w:lang w:val="en-AU"/>
        </w:rPr>
        <w:t xml:space="preserve"> </w:t>
      </w:r>
      <w:r w:rsidRPr="003B2265">
        <w:rPr>
          <w:rFonts w:eastAsia="Calibri" w:cstheme="minorHAnsi"/>
          <w:kern w:val="22"/>
          <w:szCs w:val="22"/>
          <w:lang w:val="en-AU"/>
        </w:rPr>
        <w:t>30:11-16</w:t>
      </w:r>
    </w:p>
    <w:p w14:paraId="718B32A6" w14:textId="25DA5C2F" w:rsidR="002940A6" w:rsidRPr="003B2265" w:rsidRDefault="002940A6" w:rsidP="008D08BC">
      <w:pPr>
        <w:numPr>
          <w:ilvl w:val="0"/>
          <w:numId w:val="150"/>
        </w:numPr>
        <w:tabs>
          <w:tab w:val="left" w:pos="1954"/>
        </w:tabs>
        <w:contextualSpacing/>
        <w:jc w:val="left"/>
        <w:rPr>
          <w:rFonts w:eastAsia="Calibri" w:cstheme="minorHAnsi"/>
          <w:kern w:val="22"/>
          <w:szCs w:val="22"/>
          <w:lang w:val="en-AU"/>
        </w:rPr>
      </w:pPr>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Laver</w:t>
      </w:r>
      <w:r w:rsidR="00665C55">
        <w:rPr>
          <w:rFonts w:eastAsia="Calibri" w:cstheme="minorHAnsi"/>
          <w:kern w:val="22"/>
          <w:szCs w:val="22"/>
          <w:lang w:val="en-AU"/>
        </w:rPr>
        <w:t xml:space="preserve"> </w:t>
      </w:r>
      <w:r w:rsidRPr="003B2265">
        <w:rPr>
          <w:rFonts w:eastAsia="Calibri" w:cstheme="minorHAnsi"/>
          <w:kern w:val="22"/>
          <w:szCs w:val="22"/>
          <w:lang w:val="en-AU"/>
        </w:rPr>
        <w:t>–</w:t>
      </w:r>
      <w:r w:rsidR="00665C55">
        <w:rPr>
          <w:rFonts w:eastAsia="Calibri" w:cstheme="minorHAnsi"/>
          <w:kern w:val="22"/>
          <w:szCs w:val="22"/>
          <w:lang w:val="en-AU"/>
        </w:rPr>
        <w:t xml:space="preserve"> </w:t>
      </w:r>
      <w:r w:rsidRPr="003B2265">
        <w:rPr>
          <w:rFonts w:eastAsia="Calibri" w:cstheme="minorHAnsi"/>
          <w:kern w:val="22"/>
          <w:szCs w:val="22"/>
          <w:lang w:val="en-AU"/>
        </w:rPr>
        <w:t>Exodus</w:t>
      </w:r>
      <w:r w:rsidR="00665C55">
        <w:rPr>
          <w:rFonts w:eastAsia="Calibri" w:cstheme="minorHAnsi"/>
          <w:kern w:val="22"/>
          <w:szCs w:val="22"/>
          <w:lang w:val="en-AU"/>
        </w:rPr>
        <w:t xml:space="preserve"> </w:t>
      </w:r>
      <w:r w:rsidRPr="003B2265">
        <w:rPr>
          <w:rFonts w:eastAsia="Calibri" w:cstheme="minorHAnsi"/>
          <w:kern w:val="22"/>
          <w:szCs w:val="22"/>
          <w:lang w:val="en-AU"/>
        </w:rPr>
        <w:t>30:17-21</w:t>
      </w:r>
    </w:p>
    <w:p w14:paraId="0422FC46" w14:textId="306FBD9B" w:rsidR="002940A6" w:rsidRPr="003B2265" w:rsidRDefault="002940A6" w:rsidP="008D08BC">
      <w:pPr>
        <w:numPr>
          <w:ilvl w:val="0"/>
          <w:numId w:val="150"/>
        </w:numPr>
        <w:tabs>
          <w:tab w:val="left" w:pos="1954"/>
        </w:tabs>
        <w:contextualSpacing/>
        <w:jc w:val="left"/>
        <w:rPr>
          <w:rFonts w:eastAsia="Calibri" w:cstheme="minorHAnsi"/>
          <w:kern w:val="22"/>
          <w:szCs w:val="22"/>
          <w:lang w:val="en-AU"/>
        </w:rPr>
      </w:pPr>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Anointing</w:t>
      </w:r>
      <w:r w:rsidR="00665C55">
        <w:rPr>
          <w:rFonts w:eastAsia="Calibri" w:cstheme="minorHAnsi"/>
          <w:kern w:val="22"/>
          <w:szCs w:val="22"/>
          <w:lang w:val="en-AU"/>
        </w:rPr>
        <w:t xml:space="preserve"> </w:t>
      </w:r>
      <w:r w:rsidRPr="003B2265">
        <w:rPr>
          <w:rFonts w:eastAsia="Calibri" w:cstheme="minorHAnsi"/>
          <w:kern w:val="22"/>
          <w:szCs w:val="22"/>
          <w:lang w:val="en-AU"/>
        </w:rPr>
        <w:t>Oil</w:t>
      </w:r>
      <w:r w:rsidR="00665C55">
        <w:rPr>
          <w:rFonts w:eastAsia="Calibri" w:cstheme="minorHAnsi"/>
          <w:kern w:val="22"/>
          <w:szCs w:val="22"/>
          <w:lang w:val="en-AU"/>
        </w:rPr>
        <w:t xml:space="preserve"> </w:t>
      </w:r>
      <w:r w:rsidRPr="003B2265">
        <w:rPr>
          <w:rFonts w:eastAsia="Calibri" w:cstheme="minorHAnsi"/>
          <w:kern w:val="22"/>
          <w:szCs w:val="22"/>
          <w:lang w:val="en-AU"/>
        </w:rPr>
        <w:t>–</w:t>
      </w:r>
      <w:r w:rsidR="00665C55">
        <w:rPr>
          <w:rFonts w:eastAsia="Calibri" w:cstheme="minorHAnsi"/>
          <w:kern w:val="22"/>
          <w:szCs w:val="22"/>
          <w:lang w:val="en-AU"/>
        </w:rPr>
        <w:t xml:space="preserve"> </w:t>
      </w:r>
      <w:r w:rsidRPr="003B2265">
        <w:rPr>
          <w:rFonts w:eastAsia="Calibri" w:cstheme="minorHAnsi"/>
          <w:kern w:val="22"/>
          <w:szCs w:val="22"/>
          <w:lang w:val="en-AU"/>
        </w:rPr>
        <w:t>Exodus</w:t>
      </w:r>
      <w:r w:rsidR="00665C55">
        <w:rPr>
          <w:rFonts w:eastAsia="Calibri" w:cstheme="minorHAnsi"/>
          <w:kern w:val="22"/>
          <w:szCs w:val="22"/>
          <w:lang w:val="en-AU"/>
        </w:rPr>
        <w:t xml:space="preserve"> </w:t>
      </w:r>
      <w:r w:rsidRPr="003B2265">
        <w:rPr>
          <w:rFonts w:eastAsia="Calibri" w:cstheme="minorHAnsi"/>
          <w:kern w:val="22"/>
          <w:szCs w:val="22"/>
          <w:lang w:val="en-AU"/>
        </w:rPr>
        <w:t>30:22-33</w:t>
      </w:r>
    </w:p>
    <w:p w14:paraId="4D34C78B" w14:textId="156304AB" w:rsidR="002940A6" w:rsidRPr="003B2265" w:rsidRDefault="002940A6" w:rsidP="008D08BC">
      <w:pPr>
        <w:numPr>
          <w:ilvl w:val="0"/>
          <w:numId w:val="150"/>
        </w:numPr>
        <w:tabs>
          <w:tab w:val="left" w:pos="1954"/>
        </w:tabs>
        <w:contextualSpacing/>
        <w:jc w:val="left"/>
        <w:rPr>
          <w:rFonts w:eastAsia="Calibri" w:cstheme="minorHAnsi"/>
          <w:kern w:val="22"/>
          <w:szCs w:val="22"/>
          <w:lang w:val="en-AU"/>
        </w:rPr>
      </w:pPr>
      <w:r w:rsidRPr="003B2265">
        <w:rPr>
          <w:rFonts w:eastAsia="Calibri" w:cstheme="minorHAnsi"/>
          <w:kern w:val="22"/>
          <w:szCs w:val="22"/>
          <w:lang w:val="en-AU"/>
        </w:rPr>
        <w:t>The</w:t>
      </w:r>
      <w:r w:rsidR="00665C55">
        <w:rPr>
          <w:rFonts w:eastAsia="Calibri" w:cstheme="minorHAnsi"/>
          <w:kern w:val="22"/>
          <w:szCs w:val="22"/>
          <w:lang w:val="en-AU"/>
        </w:rPr>
        <w:t xml:space="preserve"> </w:t>
      </w:r>
      <w:r w:rsidRPr="003B2265">
        <w:rPr>
          <w:rFonts w:eastAsia="Calibri" w:cstheme="minorHAnsi"/>
          <w:kern w:val="22"/>
          <w:szCs w:val="22"/>
          <w:lang w:val="en-AU"/>
        </w:rPr>
        <w:t>Holy</w:t>
      </w:r>
      <w:r w:rsidR="00665C55">
        <w:rPr>
          <w:rFonts w:eastAsia="Calibri" w:cstheme="minorHAnsi"/>
          <w:kern w:val="22"/>
          <w:szCs w:val="22"/>
          <w:lang w:val="en-AU"/>
        </w:rPr>
        <w:t xml:space="preserve"> </w:t>
      </w:r>
      <w:r w:rsidRPr="003B2265">
        <w:rPr>
          <w:rFonts w:eastAsia="Calibri" w:cstheme="minorHAnsi"/>
          <w:kern w:val="22"/>
          <w:szCs w:val="22"/>
          <w:lang w:val="en-AU"/>
        </w:rPr>
        <w:t>Incense</w:t>
      </w:r>
      <w:r w:rsidR="00665C55">
        <w:rPr>
          <w:rFonts w:eastAsia="Calibri" w:cstheme="minorHAnsi"/>
          <w:kern w:val="22"/>
          <w:szCs w:val="22"/>
          <w:lang w:val="en-AU"/>
        </w:rPr>
        <w:t xml:space="preserve"> </w:t>
      </w:r>
      <w:r w:rsidRPr="003B2265">
        <w:rPr>
          <w:rFonts w:eastAsia="Calibri" w:cstheme="minorHAnsi"/>
          <w:kern w:val="22"/>
          <w:szCs w:val="22"/>
          <w:lang w:val="en-AU"/>
        </w:rPr>
        <w:t>–</w:t>
      </w:r>
      <w:r w:rsidR="00665C55">
        <w:rPr>
          <w:rFonts w:eastAsia="Calibri" w:cstheme="minorHAnsi"/>
          <w:kern w:val="22"/>
          <w:szCs w:val="22"/>
          <w:lang w:val="en-AU"/>
        </w:rPr>
        <w:t xml:space="preserve"> </w:t>
      </w:r>
      <w:r w:rsidRPr="003B2265">
        <w:rPr>
          <w:rFonts w:eastAsia="Calibri" w:cstheme="minorHAnsi"/>
          <w:kern w:val="22"/>
          <w:szCs w:val="22"/>
          <w:lang w:val="en-AU"/>
        </w:rPr>
        <w:t>Exodus</w:t>
      </w:r>
      <w:r w:rsidR="00665C55">
        <w:rPr>
          <w:rFonts w:eastAsia="Calibri" w:cstheme="minorHAnsi"/>
          <w:kern w:val="22"/>
          <w:szCs w:val="22"/>
          <w:lang w:val="en-AU"/>
        </w:rPr>
        <w:t xml:space="preserve"> </w:t>
      </w:r>
      <w:r w:rsidRPr="003B2265">
        <w:rPr>
          <w:rFonts w:eastAsia="Calibri" w:cstheme="minorHAnsi"/>
          <w:kern w:val="22"/>
          <w:szCs w:val="22"/>
          <w:lang w:val="en-AU"/>
        </w:rPr>
        <w:t>30:34-38</w:t>
      </w:r>
    </w:p>
    <w:p w14:paraId="6F81A93F" w14:textId="77777777" w:rsidR="00813A2C" w:rsidRPr="00B054D7" w:rsidRDefault="00813A2C" w:rsidP="008D08BC">
      <w:pPr>
        <w:pBdr>
          <w:bottom w:val="double" w:sz="6" w:space="1" w:color="auto"/>
        </w:pBdr>
        <w:rPr>
          <w:rFonts w:asciiTheme="minorHAnsi" w:hAnsiTheme="minorHAnsi" w:cstheme="minorHAnsi"/>
          <w:sz w:val="16"/>
          <w:szCs w:val="16"/>
        </w:rPr>
      </w:pPr>
    </w:p>
    <w:p w14:paraId="73654B24" w14:textId="77777777" w:rsidR="008965D6" w:rsidRPr="00B054D7" w:rsidRDefault="008965D6" w:rsidP="008D08BC">
      <w:pPr>
        <w:rPr>
          <w:sz w:val="16"/>
          <w:szCs w:val="16"/>
        </w:rPr>
      </w:pPr>
    </w:p>
    <w:bookmarkEnd w:id="1"/>
    <w:p w14:paraId="1000917A" w14:textId="0C0DC7FC" w:rsidR="008965D6" w:rsidRPr="00B054D7" w:rsidRDefault="008965D6" w:rsidP="008D08BC">
      <w:pPr>
        <w:pStyle w:val="Heading2"/>
        <w:rPr>
          <w:rFonts w:eastAsia="Times New Roman"/>
        </w:rPr>
      </w:pPr>
      <w:r w:rsidRPr="00B054D7">
        <w:rPr>
          <w:rFonts w:eastAsia="Times New Roman"/>
        </w:rPr>
        <w:t>Reading</w:t>
      </w:r>
      <w:r w:rsidR="00665C55">
        <w:rPr>
          <w:rFonts w:eastAsia="Times New Roman"/>
        </w:rPr>
        <w:t xml:space="preserve"> </w:t>
      </w:r>
      <w:r w:rsidRPr="00B054D7">
        <w:rPr>
          <w:rFonts w:eastAsia="Times New Roman"/>
        </w:rPr>
        <w:t>Assignment:</w:t>
      </w:r>
    </w:p>
    <w:p w14:paraId="00D9B04B" w14:textId="77777777" w:rsidR="008965D6" w:rsidRPr="00B054D7" w:rsidRDefault="008965D6" w:rsidP="008D08BC">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EC5805" w:rsidRPr="0040663E" w14:paraId="0DA0C101" w14:textId="77777777" w:rsidTr="0093154B">
        <w:trPr>
          <w:trHeight w:val="656"/>
          <w:jc w:val="center"/>
        </w:trPr>
        <w:tc>
          <w:tcPr>
            <w:tcW w:w="5215" w:type="dxa"/>
          </w:tcPr>
          <w:p w14:paraId="281925DE" w14:textId="7E735FCC" w:rsidR="00EC5805" w:rsidRPr="00256022" w:rsidRDefault="00EC5805" w:rsidP="008D08BC">
            <w:pPr>
              <w:jc w:val="center"/>
              <w:rPr>
                <w:rFonts w:eastAsia="Calibri" w:cs="Calibri"/>
                <w:b/>
                <w:bCs/>
                <w:u w:val="single"/>
              </w:rPr>
            </w:pPr>
            <w:bookmarkStart w:id="2" w:name="_Hlk210561439"/>
            <w:bookmarkEnd w:id="0"/>
            <w:r w:rsidRPr="00256022">
              <w:rPr>
                <w:rFonts w:eastAsia="Calibri" w:cs="Calibri"/>
                <w:b/>
                <w:bCs/>
                <w:u w:val="single"/>
              </w:rPr>
              <w:t>The</w:t>
            </w:r>
            <w:r w:rsidR="00665C55">
              <w:rPr>
                <w:rFonts w:eastAsia="Calibri" w:cs="Calibri"/>
                <w:b/>
                <w:bCs/>
                <w:u w:val="single"/>
              </w:rPr>
              <w:t xml:space="preserve"> </w:t>
            </w:r>
            <w:r w:rsidRPr="00256022">
              <w:rPr>
                <w:rFonts w:eastAsia="Calibri" w:cs="Calibri"/>
                <w:b/>
                <w:bCs/>
                <w:u w:val="single"/>
              </w:rPr>
              <w:t>Torah</w:t>
            </w:r>
            <w:r w:rsidR="00665C55">
              <w:rPr>
                <w:rFonts w:eastAsia="Calibri" w:cs="Calibri"/>
                <w:b/>
                <w:bCs/>
                <w:u w:val="single"/>
              </w:rPr>
              <w:t xml:space="preserve"> </w:t>
            </w:r>
            <w:r w:rsidRPr="00256022">
              <w:rPr>
                <w:rFonts w:eastAsia="Calibri" w:cs="Calibri"/>
                <w:b/>
                <w:bCs/>
                <w:u w:val="single"/>
              </w:rPr>
              <w:t>Anthology:</w:t>
            </w:r>
            <w:r w:rsidR="00665C55">
              <w:rPr>
                <w:rFonts w:eastAsia="Calibri" w:cs="Calibri"/>
                <w:b/>
                <w:bCs/>
                <w:u w:val="single"/>
              </w:rPr>
              <w:t xml:space="preserve"> </w:t>
            </w:r>
            <w:r w:rsidRPr="00256022">
              <w:rPr>
                <w:rFonts w:eastAsia="Calibri" w:cs="Calibri"/>
                <w:b/>
                <w:bCs/>
                <w:u w:val="single"/>
              </w:rPr>
              <w:t>Yalkut</w:t>
            </w:r>
            <w:r w:rsidR="00665C55">
              <w:rPr>
                <w:rFonts w:eastAsia="Calibri" w:cs="Calibri"/>
                <w:b/>
                <w:bCs/>
                <w:u w:val="single"/>
              </w:rPr>
              <w:t xml:space="preserve"> </w:t>
            </w:r>
            <w:r w:rsidRPr="00256022">
              <w:rPr>
                <w:rFonts w:eastAsia="Calibri" w:cs="Calibri"/>
                <w:b/>
                <w:bCs/>
                <w:u w:val="single"/>
              </w:rPr>
              <w:t>Me’Am</w:t>
            </w:r>
            <w:r w:rsidR="00665C55">
              <w:rPr>
                <w:rFonts w:eastAsia="Calibri" w:cs="Calibri"/>
                <w:b/>
                <w:bCs/>
                <w:u w:val="single"/>
              </w:rPr>
              <w:t xml:space="preserve"> </w:t>
            </w:r>
            <w:r w:rsidRPr="00256022">
              <w:rPr>
                <w:rFonts w:eastAsia="Calibri" w:cs="Calibri"/>
                <w:b/>
                <w:bCs/>
                <w:u w:val="single"/>
              </w:rPr>
              <w:t>Lo’Ez</w:t>
            </w:r>
            <w:r w:rsidR="00665C55">
              <w:rPr>
                <w:rFonts w:eastAsia="Calibri" w:cs="Calibri"/>
                <w:b/>
                <w:bCs/>
                <w:u w:val="single"/>
              </w:rPr>
              <w:t xml:space="preserve"> </w:t>
            </w:r>
          </w:p>
          <w:p w14:paraId="67CE7C01" w14:textId="6B83EAE5" w:rsidR="00EC5805" w:rsidRDefault="00EC5805" w:rsidP="008D08BC">
            <w:pPr>
              <w:jc w:val="center"/>
              <w:rPr>
                <w:rFonts w:eastAsia="Times New Roman" w:cs="Calibri"/>
                <w:color w:val="000000"/>
              </w:rPr>
            </w:pPr>
            <w:r w:rsidRPr="00256022">
              <w:rPr>
                <w:rFonts w:eastAsia="Calibri" w:cs="Calibri"/>
              </w:rPr>
              <w:t>By:</w:t>
            </w:r>
            <w:r w:rsidR="00665C55">
              <w:rPr>
                <w:rFonts w:eastAsia="Times New Roman" w:cs="Calibri"/>
                <w:color w:val="000000"/>
              </w:rPr>
              <w:t xml:space="preserve"> </w:t>
            </w:r>
            <w:r w:rsidRPr="00256022">
              <w:rPr>
                <w:rFonts w:eastAsia="Times New Roman" w:cs="Calibri"/>
                <w:color w:val="000000"/>
              </w:rPr>
              <w:t>Rabbi</w:t>
            </w:r>
            <w:r w:rsidR="00665C55">
              <w:rPr>
                <w:rFonts w:eastAsia="Times New Roman" w:cs="Calibri"/>
                <w:color w:val="000000"/>
              </w:rPr>
              <w:t xml:space="preserve"> </w:t>
            </w:r>
            <w:r>
              <w:rPr>
                <w:rFonts w:eastAsia="Times New Roman" w:cs="Calibri"/>
                <w:color w:val="000000"/>
              </w:rPr>
              <w:t>Yaakov</w:t>
            </w:r>
            <w:r w:rsidR="00665C55">
              <w:rPr>
                <w:rFonts w:eastAsia="Times New Roman" w:cs="Calibri"/>
                <w:color w:val="000000"/>
              </w:rPr>
              <w:t xml:space="preserve"> </w:t>
            </w:r>
          </w:p>
          <w:p w14:paraId="777821B4" w14:textId="430742F1" w:rsidR="00EC5805" w:rsidRPr="00256022" w:rsidRDefault="00EC5805" w:rsidP="008D08BC">
            <w:pPr>
              <w:jc w:val="center"/>
              <w:rPr>
                <w:rFonts w:eastAsia="Times New Roman" w:cs="Calibri"/>
                <w:color w:val="000000"/>
              </w:rPr>
            </w:pPr>
            <w:r>
              <w:rPr>
                <w:rFonts w:eastAsia="Times New Roman" w:cs="Calibri"/>
                <w:color w:val="000000"/>
              </w:rPr>
              <w:t>Completed</w:t>
            </w:r>
            <w:r w:rsidR="00665C55">
              <w:rPr>
                <w:rFonts w:eastAsia="Times New Roman" w:cs="Calibri"/>
                <w:color w:val="000000"/>
              </w:rPr>
              <w:t xml:space="preserve"> </w:t>
            </w:r>
            <w:r>
              <w:rPr>
                <w:rFonts w:eastAsia="Times New Roman" w:cs="Calibri"/>
                <w:color w:val="000000"/>
              </w:rPr>
              <w:t>by</w:t>
            </w:r>
            <w:r w:rsidR="00665C55">
              <w:rPr>
                <w:rFonts w:eastAsia="Times New Roman" w:cs="Calibri"/>
                <w:color w:val="000000"/>
              </w:rPr>
              <w:t xml:space="preserve"> </w:t>
            </w:r>
            <w:r>
              <w:rPr>
                <w:rFonts w:eastAsia="Times New Roman" w:cs="Calibri"/>
                <w:color w:val="000000"/>
              </w:rPr>
              <w:t>Rabbi</w:t>
            </w:r>
            <w:r w:rsidR="00665C55">
              <w:rPr>
                <w:rFonts w:eastAsia="Times New Roman" w:cs="Calibri"/>
                <w:color w:val="000000"/>
              </w:rPr>
              <w:t xml:space="preserve"> </w:t>
            </w:r>
            <w:r>
              <w:rPr>
                <w:rFonts w:eastAsia="Times New Roman" w:cs="Calibri"/>
                <w:color w:val="000000"/>
              </w:rPr>
              <w:t>Yitzchak</w:t>
            </w:r>
            <w:r w:rsidR="00665C55">
              <w:rPr>
                <w:rFonts w:eastAsia="Times New Roman" w:cs="Calibri"/>
                <w:color w:val="000000"/>
              </w:rPr>
              <w:t xml:space="preserve"> </w:t>
            </w:r>
            <w:r>
              <w:rPr>
                <w:rFonts w:eastAsia="Times New Roman" w:cs="Calibri"/>
                <w:color w:val="000000"/>
              </w:rPr>
              <w:t>Mangriso</w:t>
            </w:r>
          </w:p>
          <w:p w14:paraId="56B1F372" w14:textId="12B01422" w:rsidR="00EC5805" w:rsidRPr="00256022" w:rsidRDefault="00EC5805" w:rsidP="008D08BC">
            <w:pPr>
              <w:jc w:val="center"/>
              <w:rPr>
                <w:rFonts w:eastAsia="Calibri" w:cs="Calibri"/>
              </w:rPr>
            </w:pPr>
            <w:r w:rsidRPr="00256022">
              <w:rPr>
                <w:rFonts w:eastAsia="Calibri" w:cs="Calibri"/>
              </w:rPr>
              <w:t>Translated</w:t>
            </w:r>
            <w:r w:rsidR="00665C55">
              <w:rPr>
                <w:rFonts w:eastAsia="Calibri" w:cs="Calibri"/>
              </w:rPr>
              <w:t xml:space="preserve"> </w:t>
            </w:r>
            <w:r w:rsidRPr="00256022">
              <w:rPr>
                <w:rFonts w:eastAsia="Calibri" w:cs="Calibri"/>
              </w:rPr>
              <w:t>by</w:t>
            </w:r>
            <w:r w:rsidR="00665C55">
              <w:rPr>
                <w:rFonts w:eastAsia="Calibri" w:cs="Calibri"/>
              </w:rPr>
              <w:t xml:space="preserve"> </w:t>
            </w:r>
            <w:r w:rsidRPr="00256022">
              <w:rPr>
                <w:rFonts w:eastAsia="Calibri" w:cs="Calibri"/>
              </w:rPr>
              <w:t>Rabb</w:t>
            </w:r>
            <w:r>
              <w:rPr>
                <w:rFonts w:eastAsia="Calibri" w:cs="Calibri"/>
              </w:rPr>
              <w:t>i</w:t>
            </w:r>
            <w:r w:rsidR="00665C55">
              <w:rPr>
                <w:rFonts w:eastAsia="Calibri" w:cs="Calibri"/>
              </w:rPr>
              <w:t xml:space="preserve"> </w:t>
            </w:r>
            <w:r>
              <w:rPr>
                <w:rFonts w:eastAsia="Calibri" w:cs="Calibri"/>
              </w:rPr>
              <w:t>Aryeh</w:t>
            </w:r>
            <w:r w:rsidR="00665C55">
              <w:rPr>
                <w:rFonts w:eastAsia="Calibri" w:cs="Calibri"/>
              </w:rPr>
              <w:t xml:space="preserve"> </w:t>
            </w:r>
            <w:r>
              <w:rPr>
                <w:rFonts w:eastAsia="Calibri" w:cs="Calibri"/>
              </w:rPr>
              <w:t>Kaplan</w:t>
            </w:r>
          </w:p>
          <w:p w14:paraId="03D53C67" w14:textId="10D8672A" w:rsidR="00EC5805" w:rsidRPr="00256022" w:rsidRDefault="00EC5805" w:rsidP="008D08BC">
            <w:pPr>
              <w:jc w:val="center"/>
              <w:rPr>
                <w:rFonts w:eastAsia="Calibri" w:cs="Calibri"/>
              </w:rPr>
            </w:pPr>
            <w:r w:rsidRPr="00256022">
              <w:rPr>
                <w:rFonts w:eastAsia="Calibri" w:cs="Calibri"/>
              </w:rPr>
              <w:t>Published</w:t>
            </w:r>
            <w:r w:rsidR="00665C55">
              <w:rPr>
                <w:rFonts w:eastAsia="Calibri" w:cs="Calibri"/>
              </w:rPr>
              <w:t xml:space="preserve"> </w:t>
            </w:r>
            <w:r w:rsidRPr="00256022">
              <w:rPr>
                <w:rFonts w:eastAsia="Calibri" w:cs="Calibri"/>
              </w:rPr>
              <w:t>by:</w:t>
            </w:r>
            <w:r w:rsidR="00665C55">
              <w:rPr>
                <w:rFonts w:eastAsia="Calibri" w:cs="Calibri"/>
              </w:rPr>
              <w:t xml:space="preserve"> </w:t>
            </w:r>
            <w:r w:rsidRPr="00256022">
              <w:rPr>
                <w:rFonts w:eastAsia="Calibri" w:cs="Calibri"/>
              </w:rPr>
              <w:t>Moznaim</w:t>
            </w:r>
            <w:r w:rsidR="00665C55">
              <w:rPr>
                <w:rFonts w:eastAsia="Calibri" w:cs="Calibri"/>
              </w:rPr>
              <w:t xml:space="preserve"> </w:t>
            </w:r>
            <w:r w:rsidRPr="00256022">
              <w:rPr>
                <w:rFonts w:eastAsia="Calibri" w:cs="Calibri"/>
              </w:rPr>
              <w:t>Publishing</w:t>
            </w:r>
            <w:r w:rsidR="00665C55">
              <w:rPr>
                <w:rFonts w:eastAsia="Calibri" w:cs="Calibri"/>
              </w:rPr>
              <w:t xml:space="preserve"> </w:t>
            </w:r>
            <w:r w:rsidRPr="00256022">
              <w:rPr>
                <w:rFonts w:eastAsia="Calibri" w:cs="Calibri"/>
              </w:rPr>
              <w:t>Corp.</w:t>
            </w:r>
            <w:r w:rsidR="00665C55">
              <w:rPr>
                <w:rFonts w:eastAsia="Calibri" w:cs="Calibri"/>
              </w:rPr>
              <w:t xml:space="preserve"> </w:t>
            </w:r>
          </w:p>
          <w:p w14:paraId="267AE2AF" w14:textId="18A1BBA1" w:rsidR="00EC5805" w:rsidRPr="00256022" w:rsidRDefault="00EC5805" w:rsidP="008D08BC">
            <w:pPr>
              <w:jc w:val="center"/>
              <w:rPr>
                <w:rFonts w:eastAsia="Calibri" w:cs="Calibri"/>
              </w:rPr>
            </w:pPr>
            <w:r w:rsidRPr="00256022">
              <w:rPr>
                <w:rFonts w:eastAsia="Calibri" w:cs="Calibri"/>
              </w:rPr>
              <w:t>(New</w:t>
            </w:r>
            <w:r w:rsidR="00665C55">
              <w:rPr>
                <w:rFonts w:eastAsia="Calibri" w:cs="Calibri"/>
              </w:rPr>
              <w:t xml:space="preserve"> </w:t>
            </w:r>
            <w:r w:rsidRPr="00256022">
              <w:rPr>
                <w:rFonts w:eastAsia="Calibri" w:cs="Calibri"/>
              </w:rPr>
              <w:t>York,</w:t>
            </w:r>
            <w:r w:rsidR="00665C55">
              <w:rPr>
                <w:rFonts w:eastAsia="Calibri" w:cs="Calibri"/>
              </w:rPr>
              <w:t xml:space="preserve"> </w:t>
            </w:r>
            <w:r w:rsidRPr="00256022">
              <w:rPr>
                <w:rFonts w:eastAsia="Calibri" w:cs="Calibri"/>
              </w:rPr>
              <w:t>199</w:t>
            </w:r>
            <w:r>
              <w:rPr>
                <w:rFonts w:eastAsia="Calibri" w:cs="Calibri"/>
              </w:rPr>
              <w:t>0</w:t>
            </w:r>
            <w:r w:rsidRPr="00256022">
              <w:rPr>
                <w:rFonts w:eastAsia="Calibri" w:cs="Calibri"/>
              </w:rPr>
              <w:t>)</w:t>
            </w:r>
          </w:p>
          <w:p w14:paraId="53570DF1" w14:textId="7FDE748E" w:rsidR="00EC5805" w:rsidRPr="00256022" w:rsidRDefault="00665C55" w:rsidP="008D08BC">
            <w:pPr>
              <w:jc w:val="center"/>
              <w:rPr>
                <w:rFonts w:cs="Calibri"/>
              </w:rPr>
            </w:pPr>
            <w:r>
              <w:rPr>
                <w:rFonts w:cs="Calibri"/>
              </w:rPr>
              <w:t xml:space="preserve"> </w:t>
            </w:r>
            <w:r w:rsidR="00EC5805" w:rsidRPr="00256022">
              <w:rPr>
                <w:rFonts w:cs="Calibri"/>
              </w:rPr>
              <w:t>Vol.</w:t>
            </w:r>
            <w:r>
              <w:rPr>
                <w:rFonts w:cs="Calibri"/>
              </w:rPr>
              <w:t xml:space="preserve"> </w:t>
            </w:r>
            <w:r w:rsidR="00EC5805">
              <w:rPr>
                <w:rFonts w:cs="Calibri"/>
              </w:rPr>
              <w:t>9</w:t>
            </w:r>
            <w:r>
              <w:rPr>
                <w:rFonts w:cs="Calibri"/>
              </w:rPr>
              <w:t xml:space="preserve"> </w:t>
            </w:r>
            <w:r w:rsidR="00EC5805" w:rsidRPr="00256022">
              <w:rPr>
                <w:rFonts w:cs="Calibri"/>
              </w:rPr>
              <w:t>–</w:t>
            </w:r>
            <w:r>
              <w:rPr>
                <w:rFonts w:cs="Calibri"/>
              </w:rPr>
              <w:t xml:space="preserve"> </w:t>
            </w:r>
            <w:r w:rsidR="00EC5805">
              <w:rPr>
                <w:rFonts w:cs="Calibri"/>
              </w:rPr>
              <w:t>Exodus</w:t>
            </w:r>
            <w:r>
              <w:rPr>
                <w:rFonts w:eastAsia="Times New Roman" w:cs="Calibri"/>
                <w:color w:val="000000"/>
              </w:rPr>
              <w:t xml:space="preserve"> </w:t>
            </w:r>
            <w:r w:rsidR="00EC5805" w:rsidRPr="00256022">
              <w:rPr>
                <w:rFonts w:eastAsia="Times New Roman" w:cs="Calibri"/>
                <w:color w:val="000000"/>
              </w:rPr>
              <w:t>–</w:t>
            </w:r>
            <w:r>
              <w:rPr>
                <w:rFonts w:eastAsia="Times New Roman" w:cs="Calibri"/>
                <w:color w:val="000000"/>
              </w:rPr>
              <w:t xml:space="preserve"> </w:t>
            </w:r>
            <w:r w:rsidR="00EC5805" w:rsidRPr="00256022">
              <w:rPr>
                <w:rFonts w:eastAsia="Times New Roman" w:cs="Calibri"/>
                <w:color w:val="000000"/>
              </w:rPr>
              <w:t>V</w:t>
            </w:r>
            <w:r w:rsidR="00EC5805">
              <w:rPr>
                <w:rFonts w:eastAsia="Times New Roman" w:cs="Calibri"/>
                <w:color w:val="000000"/>
              </w:rPr>
              <w:t>I</w:t>
            </w:r>
            <w:r>
              <w:rPr>
                <w:rFonts w:eastAsia="Times New Roman" w:cs="Calibri"/>
                <w:color w:val="000000"/>
              </w:rPr>
              <w:t xml:space="preserve"> </w:t>
            </w:r>
            <w:r w:rsidR="00EC5805" w:rsidRPr="00256022">
              <w:rPr>
                <w:rFonts w:eastAsia="Times New Roman" w:cs="Calibri"/>
                <w:color w:val="000000"/>
              </w:rPr>
              <w:t>–</w:t>
            </w:r>
            <w:r>
              <w:rPr>
                <w:rFonts w:eastAsia="Times New Roman" w:cs="Calibri"/>
                <w:color w:val="000000"/>
              </w:rPr>
              <w:t xml:space="preserve"> </w:t>
            </w:r>
            <w:r w:rsidR="00EC5805" w:rsidRPr="00256022">
              <w:rPr>
                <w:rFonts w:eastAsia="Times New Roman" w:cs="Calibri"/>
                <w:color w:val="000000"/>
              </w:rPr>
              <w:t>“</w:t>
            </w:r>
            <w:r w:rsidR="00EC5805">
              <w:rPr>
                <w:rFonts w:eastAsia="Times New Roman" w:cs="Calibri"/>
                <w:color w:val="000000"/>
              </w:rPr>
              <w:t>The</w:t>
            </w:r>
            <w:r>
              <w:rPr>
                <w:rFonts w:eastAsia="Times New Roman" w:cs="Calibri"/>
                <w:color w:val="000000"/>
              </w:rPr>
              <w:t xml:space="preserve"> </w:t>
            </w:r>
            <w:r w:rsidR="00EC5805">
              <w:rPr>
                <w:rFonts w:eastAsia="Times New Roman" w:cs="Calibri"/>
                <w:color w:val="000000"/>
              </w:rPr>
              <w:t>Tabernacle</w:t>
            </w:r>
            <w:r w:rsidR="00EC5805" w:rsidRPr="00256022">
              <w:rPr>
                <w:rFonts w:eastAsia="Times New Roman" w:cs="Calibri"/>
                <w:color w:val="000000"/>
              </w:rPr>
              <w:t>”</w:t>
            </w:r>
            <w:r>
              <w:rPr>
                <w:rFonts w:eastAsia="Times New Roman" w:cs="Calibri"/>
                <w:color w:val="000000"/>
              </w:rPr>
              <w:t xml:space="preserve"> </w:t>
            </w:r>
          </w:p>
          <w:p w14:paraId="4DBEC37F" w14:textId="3102D573" w:rsidR="00EC5805" w:rsidRPr="00245D22" w:rsidRDefault="00EC5805" w:rsidP="008D08BC">
            <w:pPr>
              <w:jc w:val="center"/>
              <w:rPr>
                <w:rFonts w:cs="Calibri"/>
                <w:b/>
                <w:bCs/>
                <w:highlight w:val="yellow"/>
                <w:lang w:val="en-US"/>
              </w:rPr>
            </w:pPr>
            <w:r w:rsidRPr="0040663E">
              <w:rPr>
                <w:rFonts w:cs="Calibri"/>
              </w:rPr>
              <w:t>Vol.</w:t>
            </w:r>
            <w:r w:rsidR="00665C55">
              <w:rPr>
                <w:rFonts w:cs="Calibri"/>
              </w:rPr>
              <w:t xml:space="preserve"> </w:t>
            </w:r>
            <w:r w:rsidRPr="0040663E">
              <w:rPr>
                <w:rFonts w:cs="Calibri"/>
              </w:rPr>
              <w:t>9</w:t>
            </w:r>
            <w:r w:rsidR="00665C55">
              <w:rPr>
                <w:rFonts w:cs="Calibri"/>
                <w:b/>
                <w:bCs/>
              </w:rPr>
              <w:t xml:space="preserve"> </w:t>
            </w:r>
            <w:r w:rsidRPr="00256022">
              <w:rPr>
                <w:rFonts w:cs="Calibri"/>
                <w:b/>
                <w:bCs/>
              </w:rPr>
              <w:t>pp.</w:t>
            </w:r>
            <w:r w:rsidR="00665C55">
              <w:rPr>
                <w:rFonts w:cs="Calibri"/>
                <w:b/>
                <w:bCs/>
              </w:rPr>
              <w:t xml:space="preserve"> </w:t>
            </w:r>
            <w:r>
              <w:rPr>
                <w:rFonts w:cs="Calibri"/>
                <w:b/>
                <w:bCs/>
              </w:rPr>
              <w:t>26</w:t>
            </w:r>
            <w:r w:rsidRPr="00256022">
              <w:rPr>
                <w:rFonts w:cs="Calibri"/>
                <w:b/>
                <w:bCs/>
              </w:rPr>
              <w:t>0</w:t>
            </w:r>
            <w:r w:rsidR="00665C55">
              <w:rPr>
                <w:rFonts w:cs="Calibri"/>
                <w:b/>
                <w:bCs/>
              </w:rPr>
              <w:t xml:space="preserve"> </w:t>
            </w:r>
            <w:r w:rsidRPr="00256022">
              <w:rPr>
                <w:rFonts w:cs="Calibri"/>
                <w:b/>
                <w:bCs/>
              </w:rPr>
              <w:t>-</w:t>
            </w:r>
            <w:r w:rsidR="00665C55">
              <w:rPr>
                <w:rFonts w:cs="Calibri"/>
                <w:b/>
                <w:bCs/>
              </w:rPr>
              <w:t xml:space="preserve"> </w:t>
            </w:r>
            <w:r>
              <w:rPr>
                <w:rFonts w:cs="Calibri"/>
                <w:b/>
                <w:bCs/>
              </w:rPr>
              <w:t>331</w:t>
            </w:r>
            <w:r w:rsidR="00665C55">
              <w:rPr>
                <w:rFonts w:cs="Calibri"/>
                <w:b/>
                <w:bCs/>
              </w:rPr>
              <w:t xml:space="preserve"> </w:t>
            </w:r>
          </w:p>
        </w:tc>
        <w:tc>
          <w:tcPr>
            <w:tcW w:w="4999" w:type="dxa"/>
          </w:tcPr>
          <w:p w14:paraId="2A5EBD06" w14:textId="16F45E88" w:rsidR="00EC5805" w:rsidRPr="00256022" w:rsidRDefault="00EC5805" w:rsidP="008D08BC">
            <w:pPr>
              <w:jc w:val="center"/>
              <w:rPr>
                <w:rFonts w:eastAsia="Calibri" w:cs="Calibri"/>
                <w:b/>
                <w:bCs/>
                <w:color w:val="000000"/>
                <w:u w:val="single"/>
              </w:rPr>
            </w:pPr>
            <w:r w:rsidRPr="00256022">
              <w:rPr>
                <w:rFonts w:eastAsia="Calibri" w:cs="Calibri"/>
                <w:b/>
                <w:bCs/>
                <w:color w:val="000000"/>
                <w:u w:val="single"/>
              </w:rPr>
              <w:t>Ramban:</w:t>
            </w:r>
            <w:r w:rsidR="00665C55">
              <w:rPr>
                <w:rFonts w:eastAsia="Calibri" w:cs="Calibri"/>
                <w:b/>
                <w:bCs/>
                <w:color w:val="000000"/>
                <w:u w:val="single"/>
              </w:rPr>
              <w:t xml:space="preserve"> </w:t>
            </w:r>
            <w:r>
              <w:rPr>
                <w:rFonts w:eastAsia="Calibri" w:cs="Calibri"/>
                <w:b/>
                <w:bCs/>
                <w:color w:val="000000"/>
                <w:u w:val="single"/>
              </w:rPr>
              <w:t>Exodus</w:t>
            </w:r>
            <w:r w:rsidR="00665C55">
              <w:rPr>
                <w:rFonts w:eastAsia="Calibri" w:cs="Calibri"/>
                <w:b/>
                <w:bCs/>
                <w:color w:val="000000"/>
                <w:u w:val="single"/>
              </w:rPr>
              <w:t xml:space="preserve"> </w:t>
            </w:r>
            <w:r w:rsidRPr="00256022">
              <w:rPr>
                <w:rFonts w:eastAsia="Calibri" w:cs="Calibri"/>
                <w:b/>
                <w:bCs/>
                <w:color w:val="000000"/>
                <w:u w:val="single"/>
              </w:rPr>
              <w:t>Commentary</w:t>
            </w:r>
            <w:r w:rsidR="00665C55">
              <w:rPr>
                <w:rFonts w:eastAsia="Calibri" w:cs="Calibri"/>
                <w:b/>
                <w:bCs/>
                <w:color w:val="000000"/>
                <w:u w:val="single"/>
              </w:rPr>
              <w:t xml:space="preserve"> </w:t>
            </w:r>
            <w:r w:rsidRPr="00256022">
              <w:rPr>
                <w:rFonts w:eastAsia="Calibri" w:cs="Calibri"/>
                <w:b/>
                <w:bCs/>
                <w:color w:val="000000"/>
                <w:u w:val="single"/>
              </w:rPr>
              <w:t>on</w:t>
            </w:r>
            <w:r w:rsidR="00665C55">
              <w:rPr>
                <w:rFonts w:eastAsia="Calibri" w:cs="Calibri"/>
                <w:b/>
                <w:bCs/>
                <w:color w:val="000000"/>
                <w:u w:val="single"/>
              </w:rPr>
              <w:t xml:space="preserve"> </w:t>
            </w:r>
            <w:r w:rsidRPr="00256022">
              <w:rPr>
                <w:rFonts w:eastAsia="Calibri" w:cs="Calibri"/>
                <w:b/>
                <w:bCs/>
                <w:color w:val="000000"/>
                <w:u w:val="single"/>
              </w:rPr>
              <w:t>the</w:t>
            </w:r>
            <w:r w:rsidR="00665C55">
              <w:rPr>
                <w:rFonts w:eastAsia="Calibri" w:cs="Calibri"/>
                <w:b/>
                <w:bCs/>
                <w:color w:val="000000"/>
                <w:u w:val="single"/>
              </w:rPr>
              <w:t xml:space="preserve"> </w:t>
            </w:r>
            <w:r w:rsidRPr="00256022">
              <w:rPr>
                <w:rFonts w:eastAsia="Calibri" w:cs="Calibri"/>
                <w:b/>
                <w:bCs/>
                <w:color w:val="000000"/>
                <w:u w:val="single"/>
              </w:rPr>
              <w:t>Torah</w:t>
            </w:r>
          </w:p>
          <w:p w14:paraId="0F865983" w14:textId="3C3C22A5" w:rsidR="00EC5805" w:rsidRPr="00256022" w:rsidRDefault="00EC5805" w:rsidP="008D08BC">
            <w:pPr>
              <w:jc w:val="center"/>
              <w:rPr>
                <w:rFonts w:eastAsia="Calibri" w:cs="Calibri"/>
                <w:color w:val="000000"/>
              </w:rPr>
            </w:pPr>
            <w:r w:rsidRPr="00256022">
              <w:rPr>
                <w:rFonts w:eastAsia="Calibri" w:cs="Calibri"/>
                <w:color w:val="000000"/>
              </w:rPr>
              <w:t>Translated</w:t>
            </w:r>
            <w:r w:rsidR="00665C55">
              <w:rPr>
                <w:rFonts w:eastAsia="Calibri" w:cs="Calibri"/>
                <w:color w:val="000000"/>
              </w:rPr>
              <w:t xml:space="preserve"> </w:t>
            </w:r>
            <w:r w:rsidRPr="00256022">
              <w:rPr>
                <w:rFonts w:eastAsia="Calibri" w:cs="Calibri"/>
                <w:color w:val="000000"/>
              </w:rPr>
              <w:t>and</w:t>
            </w:r>
            <w:r w:rsidR="00665C55">
              <w:rPr>
                <w:rFonts w:eastAsia="Calibri" w:cs="Calibri"/>
                <w:color w:val="000000"/>
              </w:rPr>
              <w:t xml:space="preserve"> </w:t>
            </w:r>
            <w:proofErr w:type="gramStart"/>
            <w:r w:rsidRPr="00256022">
              <w:rPr>
                <w:rFonts w:eastAsia="Calibri" w:cs="Calibri"/>
                <w:color w:val="000000"/>
              </w:rPr>
              <w:t>Annotated</w:t>
            </w:r>
            <w:proofErr w:type="gramEnd"/>
            <w:r w:rsidR="00665C55">
              <w:rPr>
                <w:rFonts w:eastAsia="Calibri" w:cs="Calibri"/>
                <w:color w:val="000000"/>
              </w:rPr>
              <w:t xml:space="preserve"> </w:t>
            </w:r>
            <w:r w:rsidRPr="00256022">
              <w:rPr>
                <w:rFonts w:eastAsia="Calibri" w:cs="Calibri"/>
                <w:color w:val="000000"/>
              </w:rPr>
              <w:t>by</w:t>
            </w:r>
            <w:r w:rsidR="00665C55">
              <w:rPr>
                <w:rFonts w:eastAsia="Calibri" w:cs="Calibri"/>
                <w:color w:val="000000"/>
              </w:rPr>
              <w:t xml:space="preserve"> </w:t>
            </w:r>
          </w:p>
          <w:p w14:paraId="3024B143" w14:textId="4183D640" w:rsidR="00EC5805" w:rsidRPr="00256022" w:rsidRDefault="00EC5805" w:rsidP="008D08BC">
            <w:pPr>
              <w:jc w:val="center"/>
              <w:rPr>
                <w:rFonts w:eastAsia="Calibri" w:cs="Calibri"/>
                <w:color w:val="000000"/>
              </w:rPr>
            </w:pPr>
            <w:r w:rsidRPr="00256022">
              <w:rPr>
                <w:rFonts w:eastAsia="Calibri" w:cs="Calibri"/>
                <w:color w:val="000000"/>
              </w:rPr>
              <w:t>Rabbi</w:t>
            </w:r>
            <w:r w:rsidR="00665C55">
              <w:rPr>
                <w:rFonts w:eastAsia="Calibri" w:cs="Calibri"/>
                <w:color w:val="000000"/>
              </w:rPr>
              <w:t xml:space="preserve"> </w:t>
            </w:r>
            <w:r w:rsidRPr="00256022">
              <w:rPr>
                <w:rFonts w:eastAsia="Calibri" w:cs="Calibri"/>
                <w:color w:val="000000"/>
              </w:rPr>
              <w:t>Dr.</w:t>
            </w:r>
            <w:r w:rsidR="00665C55">
              <w:rPr>
                <w:rFonts w:eastAsia="Calibri" w:cs="Calibri"/>
                <w:color w:val="000000"/>
              </w:rPr>
              <w:t xml:space="preserve"> </w:t>
            </w:r>
            <w:r w:rsidRPr="00256022">
              <w:rPr>
                <w:rFonts w:eastAsia="Calibri" w:cs="Calibri"/>
                <w:color w:val="000000"/>
              </w:rPr>
              <w:t>Charles</w:t>
            </w:r>
            <w:r w:rsidR="00665C55">
              <w:rPr>
                <w:rFonts w:eastAsia="Calibri" w:cs="Calibri"/>
                <w:color w:val="000000"/>
              </w:rPr>
              <w:t xml:space="preserve"> </w:t>
            </w:r>
            <w:r w:rsidRPr="00256022">
              <w:rPr>
                <w:rFonts w:eastAsia="Calibri" w:cs="Calibri"/>
                <w:color w:val="000000"/>
              </w:rPr>
              <w:t>Chavel</w:t>
            </w:r>
            <w:r w:rsidR="00665C55">
              <w:rPr>
                <w:rFonts w:eastAsia="Calibri" w:cs="Calibri"/>
                <w:color w:val="000000"/>
              </w:rPr>
              <w:t xml:space="preserve"> </w:t>
            </w:r>
          </w:p>
          <w:p w14:paraId="0AB11370" w14:textId="47210D23" w:rsidR="00EC5805" w:rsidRPr="00256022" w:rsidRDefault="00EC5805" w:rsidP="008D08BC">
            <w:pPr>
              <w:jc w:val="center"/>
              <w:rPr>
                <w:rFonts w:eastAsia="Calibri" w:cs="Calibri"/>
                <w:color w:val="000000"/>
              </w:rPr>
            </w:pPr>
            <w:r w:rsidRPr="00256022">
              <w:rPr>
                <w:rFonts w:eastAsia="Calibri" w:cs="Calibri"/>
                <w:color w:val="000000"/>
              </w:rPr>
              <w:t>Published</w:t>
            </w:r>
            <w:r w:rsidR="00665C55">
              <w:rPr>
                <w:rFonts w:eastAsia="Calibri" w:cs="Calibri"/>
                <w:color w:val="000000"/>
              </w:rPr>
              <w:t xml:space="preserve"> </w:t>
            </w:r>
            <w:r w:rsidRPr="00256022">
              <w:rPr>
                <w:rFonts w:eastAsia="Calibri" w:cs="Calibri"/>
                <w:color w:val="000000"/>
              </w:rPr>
              <w:t>by</w:t>
            </w:r>
            <w:r w:rsidR="00665C55">
              <w:rPr>
                <w:rFonts w:eastAsia="Calibri" w:cs="Calibri"/>
                <w:color w:val="000000"/>
              </w:rPr>
              <w:t xml:space="preserve"> </w:t>
            </w:r>
            <w:r w:rsidRPr="00256022">
              <w:rPr>
                <w:rFonts w:eastAsia="Calibri" w:cs="Calibri"/>
                <w:color w:val="000000"/>
              </w:rPr>
              <w:t>Shilo</w:t>
            </w:r>
            <w:r w:rsidR="00665C55">
              <w:rPr>
                <w:rFonts w:eastAsia="Calibri" w:cs="Calibri"/>
                <w:color w:val="000000"/>
              </w:rPr>
              <w:t xml:space="preserve"> </w:t>
            </w:r>
            <w:r w:rsidRPr="00256022">
              <w:rPr>
                <w:rFonts w:eastAsia="Calibri" w:cs="Calibri"/>
                <w:color w:val="000000"/>
              </w:rPr>
              <w:t>Publishing</w:t>
            </w:r>
            <w:r w:rsidR="00665C55">
              <w:rPr>
                <w:rFonts w:eastAsia="Calibri" w:cs="Calibri"/>
                <w:color w:val="000000"/>
              </w:rPr>
              <w:t xml:space="preserve"> </w:t>
            </w:r>
            <w:r w:rsidRPr="00256022">
              <w:rPr>
                <w:rFonts w:eastAsia="Calibri" w:cs="Calibri"/>
                <w:color w:val="000000"/>
              </w:rPr>
              <w:t>House,</w:t>
            </w:r>
            <w:r w:rsidR="00665C55">
              <w:rPr>
                <w:rFonts w:eastAsia="Calibri" w:cs="Calibri"/>
                <w:color w:val="000000"/>
              </w:rPr>
              <w:t xml:space="preserve"> </w:t>
            </w:r>
            <w:r w:rsidRPr="00256022">
              <w:rPr>
                <w:rFonts w:eastAsia="Calibri" w:cs="Calibri"/>
                <w:color w:val="000000"/>
              </w:rPr>
              <w:t>Inc.</w:t>
            </w:r>
            <w:r w:rsidR="00665C55">
              <w:rPr>
                <w:rFonts w:eastAsia="Calibri" w:cs="Calibri"/>
                <w:color w:val="000000"/>
              </w:rPr>
              <w:t xml:space="preserve"> </w:t>
            </w:r>
          </w:p>
          <w:p w14:paraId="464356BA" w14:textId="0DD6080D" w:rsidR="00EC5805" w:rsidRPr="00256022" w:rsidRDefault="00EC5805" w:rsidP="008D08BC">
            <w:pPr>
              <w:jc w:val="center"/>
              <w:rPr>
                <w:rFonts w:eastAsia="Calibri" w:cs="Calibri"/>
                <w:color w:val="000000"/>
              </w:rPr>
            </w:pPr>
            <w:r w:rsidRPr="00256022">
              <w:rPr>
                <w:rFonts w:eastAsia="Calibri" w:cs="Calibri"/>
                <w:color w:val="000000"/>
              </w:rPr>
              <w:t>(New</w:t>
            </w:r>
            <w:r w:rsidR="00665C55">
              <w:rPr>
                <w:rFonts w:eastAsia="Calibri" w:cs="Calibri"/>
                <w:color w:val="000000"/>
              </w:rPr>
              <w:t xml:space="preserve"> </w:t>
            </w:r>
            <w:r w:rsidRPr="00256022">
              <w:rPr>
                <w:rFonts w:eastAsia="Calibri" w:cs="Calibri"/>
                <w:color w:val="000000"/>
              </w:rPr>
              <w:t>York,</w:t>
            </w:r>
            <w:r w:rsidR="00665C55">
              <w:rPr>
                <w:rFonts w:eastAsia="Calibri" w:cs="Calibri"/>
                <w:color w:val="000000"/>
              </w:rPr>
              <w:t xml:space="preserve"> </w:t>
            </w:r>
            <w:r w:rsidRPr="00256022">
              <w:rPr>
                <w:rFonts w:eastAsia="Calibri" w:cs="Calibri"/>
                <w:color w:val="000000"/>
              </w:rPr>
              <w:t>197</w:t>
            </w:r>
            <w:r>
              <w:rPr>
                <w:rFonts w:eastAsia="Calibri" w:cs="Calibri"/>
                <w:color w:val="000000"/>
              </w:rPr>
              <w:t>3</w:t>
            </w:r>
            <w:r w:rsidRPr="00256022">
              <w:rPr>
                <w:rFonts w:eastAsia="Calibri" w:cs="Calibri"/>
                <w:color w:val="000000"/>
              </w:rPr>
              <w:t>)</w:t>
            </w:r>
            <w:r w:rsidR="00665C55">
              <w:rPr>
                <w:rFonts w:eastAsia="Calibri" w:cs="Calibri"/>
                <w:color w:val="000000"/>
              </w:rPr>
              <w:t xml:space="preserve"> </w:t>
            </w:r>
          </w:p>
          <w:p w14:paraId="2062E966" w14:textId="3F3561FC" w:rsidR="00EC5805" w:rsidRPr="0040663E" w:rsidRDefault="00EC5805" w:rsidP="008D08BC">
            <w:pPr>
              <w:jc w:val="center"/>
              <w:rPr>
                <w:rFonts w:eastAsia="Times New Roman" w:cs="Calibri"/>
                <w:lang w:val="en-US"/>
              </w:rPr>
            </w:pPr>
            <w:r>
              <w:rPr>
                <w:rFonts w:eastAsia="Calibri" w:cs="Calibri"/>
                <w:b/>
                <w:bCs/>
                <w:color w:val="000000"/>
              </w:rPr>
              <w:t>Exodus</w:t>
            </w:r>
            <w:r w:rsidR="00665C55">
              <w:rPr>
                <w:rFonts w:eastAsia="Calibri" w:cs="Calibri"/>
                <w:b/>
                <w:bCs/>
                <w:color w:val="000000"/>
              </w:rPr>
              <w:t xml:space="preserve"> </w:t>
            </w:r>
            <w:r w:rsidRPr="00256022">
              <w:rPr>
                <w:rFonts w:eastAsia="Calibri" w:cs="Calibri"/>
                <w:b/>
                <w:bCs/>
                <w:color w:val="000000"/>
              </w:rPr>
              <w:t>pp.</w:t>
            </w:r>
            <w:r w:rsidR="00665C55">
              <w:rPr>
                <w:rFonts w:eastAsia="Calibri" w:cs="Calibri"/>
                <w:b/>
                <w:bCs/>
                <w:color w:val="000000"/>
              </w:rPr>
              <w:t xml:space="preserve"> </w:t>
            </w:r>
            <w:r>
              <w:rPr>
                <w:rFonts w:eastAsia="Calibri" w:cs="Calibri"/>
                <w:b/>
                <w:bCs/>
                <w:color w:val="000000"/>
              </w:rPr>
              <w:t>507</w:t>
            </w:r>
            <w:r w:rsidR="00665C55">
              <w:rPr>
                <w:rFonts w:eastAsia="Calibri" w:cs="Calibri"/>
                <w:b/>
                <w:bCs/>
                <w:color w:val="000000"/>
              </w:rPr>
              <w:t xml:space="preserve"> </w:t>
            </w:r>
            <w:r>
              <w:rPr>
                <w:rFonts w:eastAsia="Calibri" w:cs="Calibri"/>
                <w:b/>
                <w:bCs/>
                <w:color w:val="000000"/>
              </w:rPr>
              <w:t>–</w:t>
            </w:r>
            <w:r w:rsidR="00665C55">
              <w:rPr>
                <w:rFonts w:eastAsia="Calibri" w:cs="Calibri"/>
                <w:b/>
                <w:bCs/>
                <w:color w:val="000000"/>
              </w:rPr>
              <w:t xml:space="preserve"> </w:t>
            </w:r>
            <w:r>
              <w:rPr>
                <w:rFonts w:eastAsia="Calibri" w:cs="Calibri"/>
                <w:b/>
                <w:bCs/>
                <w:color w:val="000000"/>
              </w:rPr>
              <w:t>541</w:t>
            </w:r>
          </w:p>
        </w:tc>
      </w:tr>
    </w:tbl>
    <w:p w14:paraId="53938D0C" w14:textId="77777777" w:rsidR="008965D6" w:rsidRPr="00B054D7" w:rsidRDefault="008965D6" w:rsidP="008D08BC">
      <w:pPr>
        <w:pBdr>
          <w:bottom w:val="double" w:sz="6" w:space="1" w:color="auto"/>
        </w:pBdr>
        <w:jc w:val="center"/>
        <w:rPr>
          <w:rFonts w:eastAsia="Calibri" w:cs="Arial"/>
          <w:b/>
          <w:bCs/>
          <w:sz w:val="16"/>
          <w:szCs w:val="16"/>
          <w:highlight w:val="yellow"/>
        </w:rPr>
      </w:pPr>
    </w:p>
    <w:bookmarkEnd w:id="2"/>
    <w:p w14:paraId="64376388" w14:textId="77777777" w:rsidR="007B1E43" w:rsidRPr="00B054D7" w:rsidRDefault="007B1E43" w:rsidP="008D08BC">
      <w:pPr>
        <w:rPr>
          <w:rFonts w:asciiTheme="minorHAnsi" w:eastAsia="Calibri" w:hAnsiTheme="minorHAnsi" w:cstheme="minorHAnsi"/>
          <w:szCs w:val="20"/>
        </w:rPr>
      </w:pPr>
    </w:p>
    <w:p w14:paraId="15D3BAB1" w14:textId="77777777" w:rsidR="00AF4662" w:rsidRPr="00B054D7" w:rsidRDefault="00AF4662" w:rsidP="008D08BC">
      <w:pPr>
        <w:jc w:val="left"/>
        <w:rPr>
          <w:rFonts w:ascii="Cambria" w:eastAsia="Times New Roman" w:hAnsi="Cambria" w:cs="Calibri"/>
          <w:color w:val="000000"/>
          <w:sz w:val="16"/>
          <w:szCs w:val="16"/>
          <w:lang w:bidi="he-IL"/>
        </w:rPr>
      </w:pPr>
    </w:p>
    <w:p w14:paraId="5E96F2AE" w14:textId="2F4C4854" w:rsidR="008965D6" w:rsidRPr="00B054D7" w:rsidRDefault="0054105D" w:rsidP="008D08BC">
      <w:pPr>
        <w:pStyle w:val="Heading1"/>
        <w:rPr>
          <w:rFonts w:eastAsia="Times New Roman"/>
          <w:lang w:val="en-AU" w:bidi="he-IL"/>
        </w:rPr>
      </w:pPr>
      <w:r w:rsidRPr="00B054D7">
        <w:rPr>
          <w:rFonts w:eastAsia="Times New Roman"/>
          <w:lang w:val="en-AU" w:bidi="he-IL"/>
        </w:rPr>
        <w:br w:type="page"/>
      </w:r>
      <w:r w:rsidR="005C5486" w:rsidRPr="00B054D7">
        <w:rPr>
          <w:rFonts w:eastAsia="Times New Roman"/>
          <w:lang w:val="en-AU" w:bidi="he-IL"/>
        </w:rPr>
        <w:lastRenderedPageBreak/>
        <w:t>JPS</w:t>
      </w:r>
      <w:r w:rsidR="00665C55">
        <w:rPr>
          <w:rFonts w:eastAsia="Times New Roman"/>
          <w:lang w:val="en-AU" w:bidi="he-IL"/>
        </w:rPr>
        <w:t xml:space="preserve"> </w:t>
      </w:r>
      <w:r w:rsidR="00EB07BD" w:rsidRPr="00B054D7">
        <w:rPr>
          <w:rFonts w:eastAsia="Times New Roman"/>
          <w:lang w:val="en-AU" w:bidi="he-IL"/>
        </w:rPr>
        <w:t>&amp;</w:t>
      </w:r>
      <w:r w:rsidR="00665C55">
        <w:rPr>
          <w:rFonts w:eastAsia="Times New Roman"/>
          <w:lang w:val="en-AU" w:bidi="he-IL"/>
        </w:rPr>
        <w:t xml:space="preserve"> </w:t>
      </w:r>
      <w:r w:rsidR="00EB07BD" w:rsidRPr="00B054D7">
        <w:rPr>
          <w:rFonts w:eastAsia="Times New Roman"/>
          <w:lang w:val="en-AU" w:bidi="he-IL"/>
        </w:rPr>
        <w:t>Targum</w:t>
      </w:r>
      <w:r w:rsidR="00665C55">
        <w:rPr>
          <w:rFonts w:eastAsia="Times New Roman"/>
          <w:lang w:val="en-AU" w:bidi="he-IL"/>
        </w:rPr>
        <w:t xml:space="preserve"> </w:t>
      </w:r>
      <w:r w:rsidR="00EB07BD" w:rsidRPr="00B054D7">
        <w:rPr>
          <w:rFonts w:eastAsia="Times New Roman"/>
          <w:lang w:val="en-AU" w:bidi="he-IL"/>
        </w:rPr>
        <w:t>Pseudo</w:t>
      </w:r>
      <w:r w:rsidR="00665C55">
        <w:rPr>
          <w:rFonts w:eastAsia="Times New Roman"/>
          <w:lang w:val="en-AU" w:bidi="he-IL"/>
        </w:rPr>
        <w:t xml:space="preserve"> </w:t>
      </w:r>
      <w:r w:rsidR="00EB07BD" w:rsidRPr="00B054D7">
        <w:rPr>
          <w:rFonts w:eastAsia="Times New Roman"/>
          <w:lang w:val="en-AU" w:bidi="he-IL"/>
        </w:rPr>
        <w:t>Jonathan</w:t>
      </w:r>
      <w:r w:rsidR="00665C55">
        <w:rPr>
          <w:rFonts w:eastAsia="Times New Roman"/>
          <w:lang w:val="en-AU" w:bidi="he-IL"/>
        </w:rPr>
        <w:t xml:space="preserve"> </w:t>
      </w:r>
      <w:r w:rsidR="000414D3" w:rsidRPr="00B054D7">
        <w:rPr>
          <w:rFonts w:eastAsia="Times New Roman"/>
          <w:lang w:val="en-AU" w:bidi="he-IL"/>
        </w:rPr>
        <w:t>for</w:t>
      </w:r>
      <w:r w:rsidR="000414D3" w:rsidRPr="00B054D7">
        <w:rPr>
          <w:rFonts w:eastAsia="Times New Roman" w:cs="Times New Roman"/>
          <w:lang w:val="en-AU" w:bidi="he-IL"/>
        </w:rPr>
        <w:t>:</w:t>
      </w:r>
      <w:r w:rsidR="00665C55">
        <w:rPr>
          <w:rFonts w:eastAsia="Times New Roman" w:cs="Times New Roman"/>
          <w:lang w:val="en-AU" w:bidi="he-IL"/>
        </w:rPr>
        <w:t xml:space="preserve"> </w:t>
      </w:r>
      <w:r w:rsidR="0088382B" w:rsidRPr="00B054D7">
        <w:rPr>
          <w:rFonts w:eastAsia="Times New Roman"/>
          <w:color w:val="000000"/>
          <w:szCs w:val="28"/>
          <w:highlight w:val="yellow"/>
          <w:cs/>
        </w:rPr>
        <w:t>‎</w:t>
      </w:r>
      <w:r w:rsidR="005474C7">
        <w:rPr>
          <w:rFonts w:eastAsia="Calibri" w:cs="Arial"/>
          <w:kern w:val="28"/>
          <w:szCs w:val="28"/>
          <w:lang w:eastAsia="en-AU"/>
        </w:rPr>
        <w:t>Shemot</w:t>
      </w:r>
      <w:r w:rsidR="00665C55">
        <w:rPr>
          <w:rFonts w:eastAsia="Calibri" w:cs="Arial"/>
          <w:kern w:val="28"/>
          <w:szCs w:val="28"/>
          <w:lang w:eastAsia="en-AU"/>
        </w:rPr>
        <w:t xml:space="preserve"> </w:t>
      </w:r>
      <w:r w:rsidR="00EC5805" w:rsidRPr="00E50C7E">
        <w:rPr>
          <w:rFonts w:eastAsia="Calibri" w:cs="Arial"/>
          <w:kern w:val="28"/>
          <w:szCs w:val="28"/>
          <w:lang w:eastAsia="en-AU"/>
        </w:rPr>
        <w:t>(Ex</w:t>
      </w:r>
      <w:r w:rsidR="00EC5805">
        <w:rPr>
          <w:rFonts w:eastAsia="Calibri" w:cs="Arial"/>
          <w:kern w:val="28"/>
          <w:szCs w:val="28"/>
          <w:lang w:eastAsia="en-AU"/>
        </w:rPr>
        <w:t>odus</w:t>
      </w:r>
      <w:r w:rsidR="00EC5805" w:rsidRPr="00E50C7E">
        <w:rPr>
          <w:rFonts w:eastAsia="Calibri" w:cs="Arial"/>
          <w:kern w:val="28"/>
          <w:szCs w:val="28"/>
          <w:lang w:eastAsia="en-AU"/>
        </w:rPr>
        <w:t>)</w:t>
      </w:r>
      <w:r w:rsidR="00665C55">
        <w:rPr>
          <w:rFonts w:eastAsia="Calibri" w:cs="Arial"/>
          <w:kern w:val="28"/>
          <w:szCs w:val="28"/>
          <w:lang w:eastAsia="en-AU"/>
        </w:rPr>
        <w:t xml:space="preserve"> </w:t>
      </w:r>
      <w:r w:rsidR="00EC5805" w:rsidRPr="00E50C7E">
        <w:rPr>
          <w:rFonts w:eastAsia="Calibri" w:cs="Arial"/>
          <w:kern w:val="28"/>
          <w:szCs w:val="28"/>
          <w:lang w:eastAsia="en-AU"/>
        </w:rPr>
        <w:t>30:1-38</w:t>
      </w:r>
    </w:p>
    <w:p w14:paraId="5FE8D793" w14:textId="77777777" w:rsidR="008965D6" w:rsidRPr="00B054D7" w:rsidRDefault="008965D6" w:rsidP="008D08BC">
      <w:pPr>
        <w:rPr>
          <w:rFonts w:asciiTheme="minorHAnsi" w:hAnsiTheme="minorHAnsi" w:cstheme="minorHAnsi"/>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066"/>
      </w:tblGrid>
      <w:tr w:rsidR="00EC5805" w:rsidRPr="00EC5805" w14:paraId="4082B015" w14:textId="77777777" w:rsidTr="0093154B">
        <w:trPr>
          <w:tblHeader/>
          <w:jc w:val="center"/>
        </w:trPr>
        <w:tc>
          <w:tcPr>
            <w:tcW w:w="5148" w:type="dxa"/>
          </w:tcPr>
          <w:p w14:paraId="72A682C6" w14:textId="10CB40FE" w:rsidR="00EC5805" w:rsidRPr="00EC5805" w:rsidRDefault="005474C7" w:rsidP="008D08BC">
            <w:pPr>
              <w:jc w:val="center"/>
              <w:rPr>
                <w:rFonts w:eastAsia="Calibri" w:cs="Calibri"/>
                <w:bCs/>
                <w:kern w:val="22"/>
                <w:sz w:val="24"/>
                <w:lang w:eastAsia="en-AU" w:bidi="he-IL"/>
              </w:rPr>
            </w:pPr>
            <w:r>
              <w:rPr>
                <w:rFonts w:eastAsia="Calibri" w:cs="Calibri"/>
                <w:b/>
                <w:bCs/>
                <w:kern w:val="22"/>
                <w:sz w:val="24"/>
                <w:lang w:eastAsia="en-AU" w:bidi="he-IL"/>
              </w:rPr>
              <w:t>JPS</w:t>
            </w:r>
          </w:p>
        </w:tc>
        <w:tc>
          <w:tcPr>
            <w:tcW w:w="5066" w:type="dxa"/>
          </w:tcPr>
          <w:p w14:paraId="78F3EAC6" w14:textId="783AFF83" w:rsidR="00EC5805" w:rsidRPr="00EC5805" w:rsidRDefault="00EC5805" w:rsidP="008D08BC">
            <w:pPr>
              <w:jc w:val="center"/>
              <w:rPr>
                <w:rFonts w:eastAsia="Calibri" w:cs="Calibri"/>
                <w:bCs/>
                <w:kern w:val="22"/>
                <w:sz w:val="24"/>
                <w:lang w:eastAsia="en-AU" w:bidi="he-IL"/>
              </w:rPr>
            </w:pPr>
            <w:r w:rsidRPr="00EC5805">
              <w:rPr>
                <w:rFonts w:eastAsia="Calibri" w:cs="Calibri"/>
                <w:b/>
                <w:bCs/>
                <w:kern w:val="22"/>
                <w:sz w:val="24"/>
                <w:lang w:eastAsia="en-AU" w:bidi="he-IL"/>
              </w:rPr>
              <w:t>Targum</w:t>
            </w:r>
            <w:r w:rsidR="00665C55">
              <w:rPr>
                <w:rFonts w:eastAsia="Calibri" w:cs="Calibri"/>
                <w:b/>
                <w:bCs/>
                <w:kern w:val="22"/>
                <w:sz w:val="24"/>
                <w:lang w:eastAsia="en-AU" w:bidi="he-IL"/>
              </w:rPr>
              <w:t xml:space="preserve"> </w:t>
            </w:r>
            <w:r w:rsidRPr="00EC5805">
              <w:rPr>
                <w:rFonts w:eastAsia="Calibri" w:cs="Calibri"/>
                <w:b/>
                <w:bCs/>
                <w:kern w:val="22"/>
                <w:sz w:val="24"/>
                <w:lang w:eastAsia="en-AU" w:bidi="he-IL"/>
              </w:rPr>
              <w:t>Pseudo</w:t>
            </w:r>
            <w:r w:rsidR="00665C55">
              <w:rPr>
                <w:rFonts w:eastAsia="Calibri" w:cs="Calibri"/>
                <w:b/>
                <w:bCs/>
                <w:kern w:val="22"/>
                <w:sz w:val="24"/>
                <w:lang w:eastAsia="en-AU" w:bidi="he-IL"/>
              </w:rPr>
              <w:t xml:space="preserve"> </w:t>
            </w:r>
            <w:r w:rsidRPr="00EC5805">
              <w:rPr>
                <w:rFonts w:eastAsia="Calibri" w:cs="Calibri"/>
                <w:b/>
                <w:bCs/>
                <w:kern w:val="22"/>
                <w:sz w:val="24"/>
                <w:lang w:eastAsia="en-AU" w:bidi="he-IL"/>
              </w:rPr>
              <w:t>Jonathan</w:t>
            </w:r>
          </w:p>
        </w:tc>
      </w:tr>
      <w:tr w:rsidR="00EC5805" w:rsidRPr="00EC5805" w14:paraId="12D1C16E" w14:textId="77777777" w:rsidTr="0093154B">
        <w:trPr>
          <w:jc w:val="center"/>
        </w:trPr>
        <w:tc>
          <w:tcPr>
            <w:tcW w:w="5148" w:type="dxa"/>
          </w:tcPr>
          <w:p w14:paraId="70A9DCBC" w14:textId="09AF05DF"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Acacia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wood.</w:t>
            </w:r>
            <w:r w:rsidR="00665C55">
              <w:rPr>
                <w:rFonts w:eastAsia="Times New Roman" w:cs="Calibri"/>
                <w:kern w:val="22"/>
                <w:szCs w:val="22"/>
                <w:lang w:eastAsia="en-AU" w:bidi="he-IL"/>
              </w:rPr>
              <w:t xml:space="preserve"> </w:t>
            </w:r>
          </w:p>
        </w:tc>
        <w:tc>
          <w:tcPr>
            <w:tcW w:w="5066" w:type="dxa"/>
          </w:tcPr>
          <w:p w14:paraId="3F860099" w14:textId="4758F31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make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altar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which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burn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incense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perfumes: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proofErr w:type="spellStart"/>
            <w:r w:rsidRPr="00EC5805">
              <w:rPr>
                <w:rFonts w:eastAsia="Times New Roman" w:cs="Calibri"/>
                <w:b/>
                <w:bCs/>
                <w:kern w:val="22"/>
                <w:szCs w:val="22"/>
                <w:lang w:eastAsia="en-AU" w:bidi="he-IL"/>
              </w:rPr>
              <w:t>sitta</w:t>
            </w:r>
            <w:proofErr w:type="spellEnd"/>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wood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make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it.</w:t>
            </w:r>
            <w:r w:rsidR="00665C55">
              <w:rPr>
                <w:rFonts w:eastAsia="Times New Roman" w:cs="Calibri"/>
                <w:kern w:val="22"/>
                <w:szCs w:val="22"/>
                <w:lang w:eastAsia="en-AU" w:bidi="he-IL"/>
              </w:rPr>
              <w:t xml:space="preserve"> </w:t>
            </w:r>
          </w:p>
        </w:tc>
      </w:tr>
      <w:tr w:rsidR="00EC5805" w:rsidRPr="00EC5805" w14:paraId="7E3D707C" w14:textId="77777777" w:rsidTr="0093154B">
        <w:trPr>
          <w:jc w:val="center"/>
        </w:trPr>
        <w:tc>
          <w:tcPr>
            <w:tcW w:w="5148" w:type="dxa"/>
          </w:tcPr>
          <w:p w14:paraId="13F65641" w14:textId="635B4B0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amah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amah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wide,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square,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amahs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high.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horn-like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elevations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piece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p>
        </w:tc>
        <w:tc>
          <w:tcPr>
            <w:tcW w:w="5066" w:type="dxa"/>
          </w:tcPr>
          <w:p w14:paraId="6C57C56A" w14:textId="1BC948D3"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cubit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length,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cubit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breadth;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foursquare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cubits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upright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p>
        </w:tc>
      </w:tr>
      <w:tr w:rsidR="00EC5805" w:rsidRPr="00EC5805" w14:paraId="28FA154F" w14:textId="77777777" w:rsidTr="0093154B">
        <w:trPr>
          <w:jc w:val="center"/>
        </w:trPr>
        <w:tc>
          <w:tcPr>
            <w:tcW w:w="5148" w:type="dxa"/>
          </w:tcPr>
          <w:p w14:paraId="1611445A" w14:textId="734CAB9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overlay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top,</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walls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around,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horn-like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elevations,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crown-like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around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p>
        </w:tc>
        <w:tc>
          <w:tcPr>
            <w:tcW w:w="5066" w:type="dxa"/>
          </w:tcPr>
          <w:p w14:paraId="2F77FB8D" w14:textId="3254CA7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overlay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top,</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round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border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round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about.</w:t>
            </w:r>
            <w:r w:rsidR="00665C55">
              <w:rPr>
                <w:rFonts w:eastAsia="Times New Roman" w:cs="Calibri"/>
                <w:kern w:val="22"/>
                <w:szCs w:val="22"/>
                <w:lang w:eastAsia="en-AU" w:bidi="he-IL"/>
              </w:rPr>
              <w:t xml:space="preserve"> </w:t>
            </w:r>
          </w:p>
        </w:tc>
      </w:tr>
      <w:tr w:rsidR="00EC5805" w:rsidRPr="00EC5805" w14:paraId="6D89C5BE" w14:textId="77777777" w:rsidTr="0093154B">
        <w:trPr>
          <w:jc w:val="center"/>
        </w:trPr>
        <w:tc>
          <w:tcPr>
            <w:tcW w:w="5148" w:type="dxa"/>
          </w:tcPr>
          <w:p w14:paraId="1D103D4F" w14:textId="6138CF6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under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crown-like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corners.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opposite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sides.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house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poles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carried.</w:t>
            </w:r>
          </w:p>
        </w:tc>
        <w:tc>
          <w:tcPr>
            <w:tcW w:w="5066" w:type="dxa"/>
          </w:tcPr>
          <w:p w14:paraId="130CCFBA" w14:textId="433743E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beneath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border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corners,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sides,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staves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carried.</w:t>
            </w:r>
            <w:r w:rsidR="00665C55">
              <w:rPr>
                <w:rFonts w:eastAsia="Times New Roman" w:cs="Calibri"/>
                <w:kern w:val="22"/>
                <w:szCs w:val="22"/>
                <w:lang w:eastAsia="en-AU" w:bidi="he-IL"/>
              </w:rPr>
              <w:t xml:space="preserve"> </w:t>
            </w:r>
          </w:p>
        </w:tc>
      </w:tr>
      <w:tr w:rsidR="00EC5805" w:rsidRPr="00EC5805" w14:paraId="5B4FF8C3" w14:textId="77777777" w:rsidTr="0093154B">
        <w:trPr>
          <w:jc w:val="center"/>
        </w:trPr>
        <w:tc>
          <w:tcPr>
            <w:tcW w:w="5148" w:type="dxa"/>
          </w:tcPr>
          <w:p w14:paraId="59740C8C" w14:textId="74CC19F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poles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acacia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wood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overlay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p>
        </w:tc>
        <w:tc>
          <w:tcPr>
            <w:tcW w:w="5066" w:type="dxa"/>
          </w:tcPr>
          <w:p w14:paraId="541240E2" w14:textId="4F24CA5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staves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proofErr w:type="spellStart"/>
            <w:r w:rsidRPr="00EC5805">
              <w:rPr>
                <w:rFonts w:eastAsia="Times New Roman" w:cs="Calibri"/>
                <w:kern w:val="22"/>
                <w:szCs w:val="22"/>
                <w:lang w:eastAsia="en-AU" w:bidi="he-IL"/>
              </w:rPr>
              <w:t>sitta</w:t>
            </w:r>
            <w:proofErr w:type="spell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wood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gold.</w:t>
            </w:r>
            <w:r w:rsidR="00665C55">
              <w:rPr>
                <w:rFonts w:eastAsia="Times New Roman" w:cs="Calibri"/>
                <w:kern w:val="22"/>
                <w:szCs w:val="22"/>
                <w:lang w:eastAsia="en-AU" w:bidi="he-IL"/>
              </w:rPr>
              <w:t xml:space="preserve"> </w:t>
            </w:r>
          </w:p>
        </w:tc>
      </w:tr>
      <w:tr w:rsidR="00EC5805" w:rsidRPr="00EC5805" w14:paraId="645BCD89" w14:textId="77777777" w:rsidTr="0093154B">
        <w:trPr>
          <w:jc w:val="center"/>
        </w:trPr>
        <w:tc>
          <w:tcPr>
            <w:tcW w:w="5148" w:type="dxa"/>
          </w:tcPr>
          <w:p w14:paraId="260748CD" w14:textId="2146E7F1"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parochet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covering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there.</w:t>
            </w:r>
          </w:p>
        </w:tc>
        <w:tc>
          <w:tcPr>
            <w:tcW w:w="5066" w:type="dxa"/>
          </w:tcPr>
          <w:p w14:paraId="0080B2E6" w14:textId="197FA075"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mercy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appoint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p>
        </w:tc>
      </w:tr>
      <w:tr w:rsidR="00EC5805" w:rsidRPr="00EC5805" w14:paraId="37E71CB2" w14:textId="77777777" w:rsidTr="0093154B">
        <w:trPr>
          <w:jc w:val="center"/>
        </w:trPr>
        <w:tc>
          <w:tcPr>
            <w:tcW w:w="5148" w:type="dxa"/>
          </w:tcPr>
          <w:p w14:paraId="30E8F283" w14:textId="1BE5529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Every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cleans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lamps,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p>
        </w:tc>
        <w:tc>
          <w:tcPr>
            <w:tcW w:w="5066" w:type="dxa"/>
          </w:tcPr>
          <w:p w14:paraId="73AC668D" w14:textId="500BFD6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orders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lamps,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p>
        </w:tc>
      </w:tr>
      <w:tr w:rsidR="00EC5805" w:rsidRPr="00EC5805" w14:paraId="735567ED" w14:textId="77777777" w:rsidTr="0093154B">
        <w:trPr>
          <w:jc w:val="center"/>
        </w:trPr>
        <w:tc>
          <w:tcPr>
            <w:tcW w:w="5148" w:type="dxa"/>
          </w:tcPr>
          <w:p w14:paraId="38449AAD" w14:textId="34C26A75"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lights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lamps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afternoon,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continual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411B82">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r w:rsidR="00665C55">
              <w:rPr>
                <w:rFonts w:eastAsia="Times New Roman" w:cs="Calibri"/>
                <w:kern w:val="22"/>
                <w:szCs w:val="22"/>
                <w:lang w:eastAsia="en-AU" w:bidi="he-IL"/>
              </w:rPr>
              <w:t xml:space="preserve"> </w:t>
            </w:r>
          </w:p>
        </w:tc>
        <w:tc>
          <w:tcPr>
            <w:tcW w:w="5066" w:type="dxa"/>
          </w:tcPr>
          <w:p w14:paraId="3AEEB9A9" w14:textId="1D756BB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kindles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lamps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between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evenings,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perpetually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r w:rsidR="00665C55">
              <w:rPr>
                <w:rFonts w:eastAsia="Times New Roman" w:cs="Calibri"/>
                <w:kern w:val="22"/>
                <w:szCs w:val="22"/>
                <w:lang w:eastAsia="en-AU" w:bidi="he-IL"/>
              </w:rPr>
              <w:t xml:space="preserve"> </w:t>
            </w:r>
          </w:p>
        </w:tc>
      </w:tr>
      <w:tr w:rsidR="00EC5805" w:rsidRPr="00EC5805" w14:paraId="0DB895ED" w14:textId="77777777" w:rsidTr="0093154B">
        <w:trPr>
          <w:jc w:val="center"/>
        </w:trPr>
        <w:tc>
          <w:tcPr>
            <w:tcW w:w="5148" w:type="dxa"/>
          </w:tcPr>
          <w:p w14:paraId="2E80DFA4" w14:textId="33957C08"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proofErr w:type="gramStart"/>
            <w:r w:rsidRPr="00EC5805">
              <w:rPr>
                <w:rFonts w:eastAsia="Times New Roman" w:cs="Calibri"/>
                <w:kern w:val="22"/>
                <w:szCs w:val="22"/>
                <w:lang w:eastAsia="en-AU" w:bidi="he-IL"/>
              </w:rPr>
              <w:t>it</w:t>
            </w:r>
            <w:proofErr w:type="gram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strange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[unauthorized]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neither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burnt-offerings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meal-offerings.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libation-offering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p>
        </w:tc>
        <w:tc>
          <w:tcPr>
            <w:tcW w:w="5066" w:type="dxa"/>
          </w:tcPr>
          <w:p w14:paraId="211069D3" w14:textId="4D466D6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thereon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strange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peoples,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minchas,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libations.</w:t>
            </w:r>
            <w:r w:rsidR="00665C55">
              <w:rPr>
                <w:rFonts w:eastAsia="Times New Roman" w:cs="Calibri"/>
                <w:kern w:val="22"/>
                <w:szCs w:val="22"/>
                <w:lang w:eastAsia="en-AU" w:bidi="he-IL"/>
              </w:rPr>
              <w:t xml:space="preserve"> </w:t>
            </w:r>
          </w:p>
        </w:tc>
      </w:tr>
      <w:tr w:rsidR="00EC5805" w:rsidRPr="00EC5805" w14:paraId="3F911A95" w14:textId="77777777" w:rsidTr="0093154B">
        <w:trPr>
          <w:jc w:val="center"/>
        </w:trPr>
        <w:tc>
          <w:tcPr>
            <w:tcW w:w="5148" w:type="dxa"/>
          </w:tcPr>
          <w:p w14:paraId="7D5C6981" w14:textId="25BDC6A2"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10</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horn-like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elevations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blood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sin-offering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Holies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p>
        </w:tc>
        <w:tc>
          <w:tcPr>
            <w:tcW w:w="5066" w:type="dxa"/>
          </w:tcPr>
          <w:p w14:paraId="5D4873D8" w14:textId="1CF981A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10</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expiate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horns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blood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expiation: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p>
        </w:tc>
      </w:tr>
      <w:tr w:rsidR="00EC5805" w:rsidRPr="00EC5805" w14:paraId="49F85F2F" w14:textId="77777777" w:rsidTr="0093154B">
        <w:trPr>
          <w:jc w:val="center"/>
        </w:trPr>
        <w:tc>
          <w:tcPr>
            <w:tcW w:w="5148" w:type="dxa"/>
          </w:tcPr>
          <w:p w14:paraId="427FC182" w14:textId="1B05A03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p>
        </w:tc>
        <w:tc>
          <w:tcPr>
            <w:tcW w:w="5066" w:type="dxa"/>
          </w:tcPr>
          <w:p w14:paraId="3A2F7716" w14:textId="3BA8F50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unto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p>
        </w:tc>
      </w:tr>
      <w:tr w:rsidR="00EC5805" w:rsidRPr="00EC5805" w14:paraId="56ADA34C" w14:textId="77777777" w:rsidTr="0093154B">
        <w:trPr>
          <w:jc w:val="center"/>
        </w:trPr>
        <w:tc>
          <w:tcPr>
            <w:tcW w:w="5148" w:type="dxa"/>
          </w:tcPr>
          <w:p w14:paraId="58685FE5" w14:textId="655B4A2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12</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take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count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proofErr w:type="spellStart"/>
            <w:r w:rsidRPr="00EC5805">
              <w:rPr>
                <w:rFonts w:eastAsia="Times New Roman" w:cs="Calibri"/>
                <w:b/>
                <w:bCs/>
                <w:kern w:val="22"/>
                <w:szCs w:val="22"/>
                <w:lang w:eastAsia="en-AU" w:bidi="he-IL"/>
              </w:rPr>
              <w:t>B'ne</w:t>
            </w:r>
            <w:proofErr w:type="spellEnd"/>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Yisrael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determine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their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each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man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give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atonement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pledge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for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soul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Adonai,</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count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Thus,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plague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among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count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Pr="00EC5805">
              <w:rPr>
                <w:rFonts w:eastAsia="Times New Roman" w:cs="Calibri"/>
                <w:kern w:val="22"/>
                <w:szCs w:val="22"/>
                <w:lang w:eastAsia="en-AU" w:bidi="he-IL"/>
              </w:rPr>
              <w:t>.</w:t>
            </w:r>
          </w:p>
        </w:tc>
        <w:tc>
          <w:tcPr>
            <w:tcW w:w="5066" w:type="dxa"/>
          </w:tcPr>
          <w:p w14:paraId="3733BB85" w14:textId="2C68DB58"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12</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take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sum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sons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Israel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according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their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give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every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man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ransom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their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souls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before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Lord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proofErr w:type="spellStart"/>
            <w:r w:rsidRPr="00EC5805">
              <w:rPr>
                <w:rFonts w:eastAsia="Times New Roman" w:cs="Calibri"/>
                <w:b/>
                <w:bCs/>
                <w:kern w:val="22"/>
                <w:szCs w:val="22"/>
                <w:lang w:eastAsia="en-AU" w:bidi="he-IL"/>
              </w:rPr>
              <w:t>you</w:t>
            </w:r>
            <w:proofErr w:type="spellEnd"/>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that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may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among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calamity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death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dost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[JERUSALEM.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take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head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sums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sons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Israel.</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p>
        </w:tc>
      </w:tr>
      <w:tr w:rsidR="00EC5805" w:rsidRPr="00EC5805" w14:paraId="2AA209A6" w14:textId="77777777" w:rsidTr="0093154B">
        <w:trPr>
          <w:jc w:val="center"/>
        </w:trPr>
        <w:tc>
          <w:tcPr>
            <w:tcW w:w="5148" w:type="dxa"/>
          </w:tcPr>
          <w:p w14:paraId="5E5E8D79" w14:textId="648F600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13</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Everyone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passing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counted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must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give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half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based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Holy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[Sanctuary,]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where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twenty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gerah.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Half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such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must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given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terumah-offering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Adonai</w:t>
            </w:r>
            <w:r w:rsidRPr="00EC5805">
              <w:rPr>
                <w:rFonts w:eastAsia="Times New Roman" w:cs="Calibri"/>
                <w:kern w:val="22"/>
                <w:szCs w:val="22"/>
                <w:lang w:eastAsia="en-AU" w:bidi="he-IL"/>
              </w:rPr>
              <w:t>.</w:t>
            </w:r>
          </w:p>
        </w:tc>
        <w:tc>
          <w:tcPr>
            <w:tcW w:w="5066" w:type="dxa"/>
          </w:tcPr>
          <w:p w14:paraId="6C664641" w14:textId="0CE300D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13</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This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valuation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was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shown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Mosheh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mountain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with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denarius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fire,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thus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spoke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him: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everyone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who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passes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numbering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give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half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coin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sanctuary: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half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twenty</w:t>
            </w:r>
            <w:r w:rsidR="00665C55">
              <w:rPr>
                <w:rFonts w:eastAsia="Times New Roman" w:cs="Calibri"/>
                <w:b/>
                <w:bCs/>
                <w:kern w:val="22"/>
                <w:szCs w:val="22"/>
                <w:lang w:eastAsia="en-AU" w:bidi="he-IL"/>
              </w:rPr>
              <w:t xml:space="preserve"> </w:t>
            </w:r>
            <w:proofErr w:type="spellStart"/>
            <w:r w:rsidRPr="00EC5805">
              <w:rPr>
                <w:rFonts w:eastAsia="Times New Roman" w:cs="Calibri"/>
                <w:b/>
                <w:bCs/>
                <w:kern w:val="22"/>
                <w:szCs w:val="22"/>
                <w:lang w:eastAsia="en-AU" w:bidi="he-IL"/>
              </w:rPr>
              <w:t>manin</w:t>
            </w:r>
            <w:proofErr w:type="spellEnd"/>
            <w:r w:rsidRPr="00EC5805">
              <w:rPr>
                <w:rFonts w:eastAsia="Times New Roman" w:cs="Calibri"/>
                <w:b/>
                <w:bCs/>
                <w:kern w:val="22"/>
                <w:szCs w:val="22"/>
                <w:lang w:eastAsia="en-AU" w:bidi="he-IL"/>
              </w:rPr>
              <w: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half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shekel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separation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before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Lord</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p>
        </w:tc>
      </w:tr>
      <w:tr w:rsidR="00EC5805" w:rsidRPr="00EC5805" w14:paraId="552DEC1C" w14:textId="77777777" w:rsidTr="0093154B">
        <w:trPr>
          <w:jc w:val="center"/>
        </w:trPr>
        <w:tc>
          <w:tcPr>
            <w:tcW w:w="5148" w:type="dxa"/>
          </w:tcPr>
          <w:p w14:paraId="2558FDA6" w14:textId="7DFE17C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lastRenderedPageBreak/>
              <w:t>14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Everyone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passing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[age]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older,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terumah-offering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p>
        </w:tc>
        <w:tc>
          <w:tcPr>
            <w:tcW w:w="5066" w:type="dxa"/>
          </w:tcPr>
          <w:p w14:paraId="620782B3" w14:textId="25624949"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Everyone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passes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numbering,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upwards,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separation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p>
        </w:tc>
      </w:tr>
      <w:tr w:rsidR="00EC5805" w:rsidRPr="00EC5805" w14:paraId="74481C20" w14:textId="77777777" w:rsidTr="0093154B">
        <w:trPr>
          <w:jc w:val="center"/>
        </w:trPr>
        <w:tc>
          <w:tcPr>
            <w:tcW w:w="5148" w:type="dxa"/>
          </w:tcPr>
          <w:p w14:paraId="5DC7DB44" w14:textId="333D481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less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terumah-offering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souls.</w:t>
            </w:r>
          </w:p>
        </w:tc>
        <w:tc>
          <w:tcPr>
            <w:tcW w:w="5066" w:type="dxa"/>
          </w:tcPr>
          <w:p w14:paraId="5733AB86" w14:textId="7E0D8BC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rich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diminish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giving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separation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souls.</w:t>
            </w:r>
            <w:r w:rsidR="00665C55">
              <w:rPr>
                <w:rFonts w:eastAsia="Times New Roman" w:cs="Calibri"/>
                <w:kern w:val="22"/>
                <w:szCs w:val="22"/>
                <w:lang w:eastAsia="en-AU" w:bidi="he-IL"/>
              </w:rPr>
              <w:t xml:space="preserve"> </w:t>
            </w:r>
          </w:p>
        </w:tc>
      </w:tr>
      <w:tr w:rsidR="00EC5805" w:rsidRPr="00EC5805" w14:paraId="49E85E9C" w14:textId="77777777" w:rsidTr="0093154B">
        <w:trPr>
          <w:jc w:val="center"/>
        </w:trPr>
        <w:tc>
          <w:tcPr>
            <w:tcW w:w="5148" w:type="dxa"/>
          </w:tcPr>
          <w:p w14:paraId="0D6BFFC6" w14:textId="574FCE1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money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proofErr w:type="spellStart"/>
            <w:r w:rsidRPr="00EC5805">
              <w:rPr>
                <w:rFonts w:eastAsia="Times New Roman" w:cs="Calibri"/>
                <w:kern w:val="22"/>
                <w:szCs w:val="22"/>
                <w:lang w:eastAsia="en-AU" w:bidi="he-IL"/>
              </w:rPr>
              <w:t>B'ne</w:t>
            </w:r>
            <w:proofErr w:type="spell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donate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remembrance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proofErr w:type="spellStart"/>
            <w:r w:rsidRPr="00EC5805">
              <w:rPr>
                <w:rFonts w:eastAsia="Times New Roman" w:cs="Calibri"/>
                <w:kern w:val="22"/>
                <w:szCs w:val="22"/>
                <w:lang w:eastAsia="en-AU" w:bidi="he-IL"/>
              </w:rPr>
              <w:t>B'ne</w:t>
            </w:r>
            <w:proofErr w:type="spell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souls."</w:t>
            </w:r>
          </w:p>
        </w:tc>
        <w:tc>
          <w:tcPr>
            <w:tcW w:w="5066" w:type="dxa"/>
          </w:tcPr>
          <w:p w14:paraId="0340040F" w14:textId="6BC3ABA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silver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ransom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apply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tabernacle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ordinance;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good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memorial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ransom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souls.</w:t>
            </w:r>
          </w:p>
        </w:tc>
      </w:tr>
      <w:tr w:rsidR="00EC5805" w:rsidRPr="00EC5805" w14:paraId="5ED31818" w14:textId="77777777" w:rsidTr="0093154B">
        <w:trPr>
          <w:jc w:val="center"/>
        </w:trPr>
        <w:tc>
          <w:tcPr>
            <w:tcW w:w="5148" w:type="dxa"/>
          </w:tcPr>
          <w:p w14:paraId="72825220" w14:textId="77777777" w:rsidR="00EC5805" w:rsidRPr="00EC5805" w:rsidRDefault="00EC5805" w:rsidP="008D08BC">
            <w:pPr>
              <w:rPr>
                <w:rFonts w:eastAsia="Times New Roman" w:cs="Calibri"/>
                <w:kern w:val="22"/>
                <w:szCs w:val="22"/>
                <w:lang w:eastAsia="en-AU" w:bidi="he-IL"/>
              </w:rPr>
            </w:pPr>
          </w:p>
        </w:tc>
        <w:tc>
          <w:tcPr>
            <w:tcW w:w="5066" w:type="dxa"/>
          </w:tcPr>
          <w:p w14:paraId="0C958319" w14:textId="77777777" w:rsidR="00EC5805" w:rsidRPr="00EC5805" w:rsidRDefault="00EC5805" w:rsidP="008D08BC">
            <w:pPr>
              <w:rPr>
                <w:rFonts w:eastAsia="Times New Roman" w:cs="Calibri"/>
                <w:kern w:val="22"/>
                <w:szCs w:val="22"/>
                <w:lang w:eastAsia="en-AU" w:bidi="he-IL"/>
              </w:rPr>
            </w:pPr>
          </w:p>
        </w:tc>
      </w:tr>
      <w:tr w:rsidR="00EC5805" w:rsidRPr="00EC5805" w14:paraId="2475EABB" w14:textId="77777777" w:rsidTr="0093154B">
        <w:trPr>
          <w:jc w:val="center"/>
        </w:trPr>
        <w:tc>
          <w:tcPr>
            <w:tcW w:w="5148" w:type="dxa"/>
          </w:tcPr>
          <w:p w14:paraId="63502B88" w14:textId="159D69B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p>
        </w:tc>
        <w:tc>
          <w:tcPr>
            <w:tcW w:w="5066" w:type="dxa"/>
          </w:tcPr>
          <w:p w14:paraId="15A2DFF1" w14:textId="2C06F11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p>
        </w:tc>
      </w:tr>
      <w:tr w:rsidR="00EC5805" w:rsidRPr="00EC5805" w14:paraId="1737C52E" w14:textId="77777777" w:rsidTr="0093154B">
        <w:trPr>
          <w:jc w:val="center"/>
        </w:trPr>
        <w:tc>
          <w:tcPr>
            <w:tcW w:w="5148" w:type="dxa"/>
          </w:tcPr>
          <w:p w14:paraId="5ABADB07" w14:textId="0D00C4B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copper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basin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copper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between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water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p>
        </w:tc>
        <w:tc>
          <w:tcPr>
            <w:tcW w:w="5066" w:type="dxa"/>
          </w:tcPr>
          <w:p w14:paraId="4D71863E" w14:textId="4729D1D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brass,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foundation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brass,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purification;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between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tabernacle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ordinance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water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therein.</w:t>
            </w:r>
            <w:r w:rsidR="00665C55">
              <w:rPr>
                <w:rFonts w:eastAsia="Times New Roman" w:cs="Calibri"/>
                <w:kern w:val="22"/>
                <w:szCs w:val="22"/>
                <w:lang w:eastAsia="en-AU" w:bidi="he-IL"/>
              </w:rPr>
              <w:t xml:space="preserve"> </w:t>
            </w:r>
          </w:p>
        </w:tc>
      </w:tr>
      <w:tr w:rsidR="00EC5805" w:rsidRPr="00EC5805" w14:paraId="60CCDBBA" w14:textId="77777777" w:rsidTr="0093154B">
        <w:trPr>
          <w:jc w:val="center"/>
        </w:trPr>
        <w:tc>
          <w:tcPr>
            <w:tcW w:w="5148" w:type="dxa"/>
          </w:tcPr>
          <w:p w14:paraId="51942238" w14:textId="5860A3B7"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hands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feet.</w:t>
            </w:r>
          </w:p>
        </w:tc>
        <w:tc>
          <w:tcPr>
            <w:tcW w:w="5066" w:type="dxa"/>
          </w:tcPr>
          <w:p w14:paraId="3AF19423" w14:textId="3FDC7937"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19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cleansing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ablution.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sanctify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hands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water;</w:t>
            </w:r>
            <w:r w:rsidR="00665C55">
              <w:rPr>
                <w:rFonts w:eastAsia="Times New Roman" w:cs="Calibri"/>
                <w:kern w:val="22"/>
                <w:szCs w:val="22"/>
                <w:lang w:eastAsia="en-AU" w:bidi="he-IL"/>
              </w:rPr>
              <w:t xml:space="preserve"> </w:t>
            </w:r>
          </w:p>
        </w:tc>
      </w:tr>
      <w:tr w:rsidR="00EC5805" w:rsidRPr="00EC5805" w14:paraId="133F0825" w14:textId="77777777" w:rsidTr="0093154B">
        <w:trPr>
          <w:jc w:val="center"/>
        </w:trPr>
        <w:tc>
          <w:tcPr>
            <w:tcW w:w="5148" w:type="dxa"/>
          </w:tcPr>
          <w:p w14:paraId="2E1666AF" w14:textId="34C04CE9"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20</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entering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water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die,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whenever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approach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Divine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service,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fire-offering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p>
        </w:tc>
        <w:tc>
          <w:tcPr>
            <w:tcW w:w="5066" w:type="dxa"/>
          </w:tcPr>
          <w:p w14:paraId="2C6E0192" w14:textId="52EF6B79"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20</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at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time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their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entering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into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tabernacle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ordinance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sanctify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with</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water,</w:t>
            </w:r>
            <w:r w:rsidR="00665C55">
              <w:rPr>
                <w:rFonts w:eastAsia="Times New Roman" w:cs="Calibri"/>
                <w:kern w:val="22"/>
                <w:szCs w:val="22"/>
                <w:lang w:eastAsia="en-AU" w:bidi="he-IL"/>
              </w:rPr>
              <w:t xml:space="preserve"> </w:t>
            </w:r>
          </w:p>
        </w:tc>
      </w:tr>
      <w:tr w:rsidR="00EC5805" w:rsidRPr="00EC5805" w14:paraId="06E9B07E" w14:textId="77777777" w:rsidTr="0093154B">
        <w:trPr>
          <w:jc w:val="center"/>
        </w:trPr>
        <w:tc>
          <w:tcPr>
            <w:tcW w:w="5148" w:type="dxa"/>
          </w:tcPr>
          <w:p w14:paraId="74283F91" w14:textId="74202186"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hands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die.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perpetual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statute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descendants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p>
        </w:tc>
        <w:tc>
          <w:tcPr>
            <w:tcW w:w="5066" w:type="dxa"/>
          </w:tcPr>
          <w:p w14:paraId="471B8C7F" w14:textId="5F64016F"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21</w:t>
            </w:r>
            <w:r w:rsidR="00665C55">
              <w:rPr>
                <w:rFonts w:eastAsia="Times New Roman" w:cs="Calibri"/>
                <w:kern w:val="22"/>
                <w:szCs w:val="22"/>
                <w:lang w:eastAsia="en-AU" w:bidi="he-IL"/>
              </w:rPr>
              <w:t xml:space="preserve"> </w:t>
            </w:r>
            <w:r w:rsidRPr="00EC5805">
              <w:rPr>
                <w:rFonts w:eastAsia="Times New Roman" w:cs="Calibri"/>
                <w:b/>
                <w:bCs/>
                <w:kern w:val="22"/>
                <w:szCs w:val="22"/>
                <w:lang w:eastAsia="en-AU" w:bidi="he-IL"/>
              </w:rPr>
              <w:t>that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die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fiery</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flame: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everlasting</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statute,</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him</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his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sons</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in</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their</w:t>
            </w:r>
            <w:r w:rsidR="00665C55">
              <w:rPr>
                <w:rFonts w:eastAsia="Times New Roman" w:cs="Calibri"/>
                <w:b/>
                <w:bCs/>
                <w:kern w:val="22"/>
                <w:szCs w:val="22"/>
                <w:lang w:eastAsia="en-AU" w:bidi="he-IL"/>
              </w:rPr>
              <w:t xml:space="preserve"> </w:t>
            </w:r>
            <w:r w:rsidRPr="00EC5805">
              <w:rPr>
                <w:rFonts w:eastAsia="Times New Roman" w:cs="Calibri"/>
                <w:b/>
                <w:bCs/>
                <w:kern w:val="22"/>
                <w:szCs w:val="22"/>
                <w:lang w:eastAsia="en-AU" w:bidi="he-IL"/>
              </w:rPr>
              <w:t>generations.</w:t>
            </w:r>
          </w:p>
        </w:tc>
      </w:tr>
      <w:tr w:rsidR="00EC5805" w:rsidRPr="00EC5805" w14:paraId="108EDCFD" w14:textId="77777777" w:rsidTr="0093154B">
        <w:trPr>
          <w:jc w:val="center"/>
        </w:trPr>
        <w:tc>
          <w:tcPr>
            <w:tcW w:w="5148" w:type="dxa"/>
          </w:tcPr>
          <w:p w14:paraId="4E2488C5" w14:textId="77777777" w:rsidR="00EC5805" w:rsidRPr="00EC5805" w:rsidRDefault="00EC5805" w:rsidP="008D08BC">
            <w:pPr>
              <w:rPr>
                <w:rFonts w:eastAsia="Times New Roman" w:cs="Calibri"/>
                <w:kern w:val="22"/>
                <w:szCs w:val="22"/>
                <w:lang w:eastAsia="en-AU" w:bidi="he-IL"/>
              </w:rPr>
            </w:pPr>
          </w:p>
        </w:tc>
        <w:tc>
          <w:tcPr>
            <w:tcW w:w="5066" w:type="dxa"/>
          </w:tcPr>
          <w:p w14:paraId="6A9FD3D7" w14:textId="77777777" w:rsidR="00EC5805" w:rsidRPr="00EC5805" w:rsidRDefault="00EC5805" w:rsidP="008D08BC">
            <w:pPr>
              <w:rPr>
                <w:rFonts w:eastAsia="Times New Roman" w:cs="Calibri"/>
                <w:kern w:val="22"/>
                <w:szCs w:val="22"/>
                <w:lang w:eastAsia="en-AU" w:bidi="he-IL"/>
              </w:rPr>
            </w:pPr>
          </w:p>
        </w:tc>
      </w:tr>
      <w:tr w:rsidR="00EC5805" w:rsidRPr="00EC5805" w14:paraId="234C99DC" w14:textId="77777777" w:rsidTr="0093154B">
        <w:trPr>
          <w:jc w:val="center"/>
        </w:trPr>
        <w:tc>
          <w:tcPr>
            <w:tcW w:w="5148" w:type="dxa"/>
          </w:tcPr>
          <w:p w14:paraId="53C08F61" w14:textId="53CD579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22</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p>
        </w:tc>
        <w:tc>
          <w:tcPr>
            <w:tcW w:w="5066" w:type="dxa"/>
          </w:tcPr>
          <w:p w14:paraId="1D49624B" w14:textId="5326A21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22</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p>
        </w:tc>
      </w:tr>
      <w:tr w:rsidR="00EC5805" w:rsidRPr="00EC5805" w14:paraId="6FBEC22B" w14:textId="77777777" w:rsidTr="0093154B">
        <w:trPr>
          <w:jc w:val="center"/>
        </w:trPr>
        <w:tc>
          <w:tcPr>
            <w:tcW w:w="5148" w:type="dxa"/>
          </w:tcPr>
          <w:p w14:paraId="4CB752C1" w14:textId="0BE3BE02"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23</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finest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myrrh,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portions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fragrant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cinnamon,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[consisting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fifty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fifty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calamus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p>
        </w:tc>
        <w:tc>
          <w:tcPr>
            <w:tcW w:w="5066" w:type="dxa"/>
          </w:tcPr>
          <w:p w14:paraId="2FEE9B0B" w14:textId="0B8296A5"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23</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also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aromatics,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choice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myrrh,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cinnamon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fifty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calamus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fifty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minas</w:t>
            </w:r>
            <w:r w:rsidR="00665C55">
              <w:rPr>
                <w:rFonts w:eastAsia="Times New Roman" w:cs="Calibri"/>
                <w:kern w:val="22"/>
                <w:szCs w:val="22"/>
                <w:lang w:eastAsia="en-AU" w:bidi="he-IL"/>
              </w:rPr>
              <w:t xml:space="preserve"> </w:t>
            </w:r>
          </w:p>
        </w:tc>
      </w:tr>
      <w:tr w:rsidR="00EC5805" w:rsidRPr="00EC5805" w14:paraId="6B826361" w14:textId="77777777" w:rsidTr="0093154B">
        <w:trPr>
          <w:jc w:val="center"/>
        </w:trPr>
        <w:tc>
          <w:tcPr>
            <w:tcW w:w="5148" w:type="dxa"/>
          </w:tcPr>
          <w:p w14:paraId="042BEF46" w14:textId="4B54514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[Also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cassia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based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value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[Sanctuary],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olive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p>
        </w:tc>
        <w:tc>
          <w:tcPr>
            <w:tcW w:w="5066" w:type="dxa"/>
          </w:tcPr>
          <w:p w14:paraId="24870974" w14:textId="41BB97A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cassia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sanctuary,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olive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vase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full,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twelve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logs,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tribe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twelve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tribes.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[JERUSALEM.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chief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goodly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choice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myrrh,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minas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p>
        </w:tc>
      </w:tr>
      <w:tr w:rsidR="00EC5805" w:rsidRPr="00EC5805" w14:paraId="60A1F847" w14:textId="77777777" w:rsidTr="0093154B">
        <w:trPr>
          <w:jc w:val="center"/>
        </w:trPr>
        <w:tc>
          <w:tcPr>
            <w:tcW w:w="5148" w:type="dxa"/>
          </w:tcPr>
          <w:p w14:paraId="042B81F1" w14:textId="3D489B2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made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[perfume]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p>
        </w:tc>
        <w:tc>
          <w:tcPr>
            <w:tcW w:w="5066" w:type="dxa"/>
          </w:tcPr>
          <w:p w14:paraId="1424BE37" w14:textId="7347E96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perfumed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perfume,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perfumer,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compounded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perfumes: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p>
        </w:tc>
      </w:tr>
      <w:tr w:rsidR="00EC5805" w:rsidRPr="00EC5805" w14:paraId="5860EB1D" w14:textId="77777777" w:rsidTr="0093154B">
        <w:trPr>
          <w:jc w:val="center"/>
        </w:trPr>
        <w:tc>
          <w:tcPr>
            <w:tcW w:w="5148" w:type="dxa"/>
          </w:tcPr>
          <w:p w14:paraId="40BEB3C1" w14:textId="75B0EC19"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p>
        </w:tc>
        <w:tc>
          <w:tcPr>
            <w:tcW w:w="5066" w:type="dxa"/>
          </w:tcPr>
          <w:p w14:paraId="6F02C588" w14:textId="036DECB5"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tabernacle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ordinance,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p>
        </w:tc>
      </w:tr>
      <w:tr w:rsidR="00EC5805" w:rsidRPr="00EC5805" w14:paraId="38A6EE43" w14:textId="77777777" w:rsidTr="0093154B">
        <w:trPr>
          <w:jc w:val="center"/>
        </w:trPr>
        <w:tc>
          <w:tcPr>
            <w:tcW w:w="5148" w:type="dxa"/>
          </w:tcPr>
          <w:p w14:paraId="1928A95B" w14:textId="4C1805B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Menorah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p>
        </w:tc>
        <w:tc>
          <w:tcPr>
            <w:tcW w:w="5066" w:type="dxa"/>
          </w:tcPr>
          <w:p w14:paraId="47F5B82A" w14:textId="0054F6C6"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candelabrum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sweet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p>
        </w:tc>
      </w:tr>
      <w:tr w:rsidR="00EC5805" w:rsidRPr="00EC5805" w14:paraId="21C0AD05" w14:textId="77777777" w:rsidTr="0093154B">
        <w:trPr>
          <w:jc w:val="center"/>
        </w:trPr>
        <w:tc>
          <w:tcPr>
            <w:tcW w:w="5148" w:type="dxa"/>
          </w:tcPr>
          <w:p w14:paraId="770F535B" w14:textId="38FC863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lastRenderedPageBreak/>
              <w:t>28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Burnt-offering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wash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basin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base.</w:t>
            </w:r>
          </w:p>
        </w:tc>
        <w:tc>
          <w:tcPr>
            <w:tcW w:w="5066" w:type="dxa"/>
          </w:tcPr>
          <w:p w14:paraId="21FDD427" w14:textId="176282F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burnt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offering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vessels,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laver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foundation,</w:t>
            </w:r>
            <w:r w:rsidR="00665C55">
              <w:rPr>
                <w:rFonts w:eastAsia="Times New Roman" w:cs="Calibri"/>
                <w:kern w:val="22"/>
                <w:szCs w:val="22"/>
                <w:lang w:eastAsia="en-AU" w:bidi="he-IL"/>
              </w:rPr>
              <w:t xml:space="preserve"> </w:t>
            </w:r>
          </w:p>
        </w:tc>
      </w:tr>
      <w:tr w:rsidR="00EC5805" w:rsidRPr="00EC5805" w14:paraId="1D02C162" w14:textId="77777777" w:rsidTr="0093154B">
        <w:trPr>
          <w:jc w:val="center"/>
        </w:trPr>
        <w:tc>
          <w:tcPr>
            <w:tcW w:w="5148" w:type="dxa"/>
          </w:tcPr>
          <w:p w14:paraId="77BA4BEA" w14:textId="3298A3A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Sanctify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become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holies.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Anything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touches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become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p>
        </w:tc>
        <w:tc>
          <w:tcPr>
            <w:tcW w:w="5066" w:type="dxa"/>
          </w:tcPr>
          <w:p w14:paraId="40FF4B91" w14:textId="5A92180F"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29</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consecrate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Every</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one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priests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who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approaches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sanctified;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but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rest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tribes,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(whoever</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touches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consumed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by</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fiery</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flame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from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before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Lord.</w:t>
            </w:r>
            <w:r w:rsidR="00665C55">
              <w:rPr>
                <w:rFonts w:eastAsia="Times New Roman" w:cs="Calibri"/>
                <w:kern w:val="22"/>
                <w:szCs w:val="22"/>
                <w:lang w:eastAsia="en-AU" w:bidi="he-IL"/>
              </w:rPr>
              <w:t xml:space="preserve"> </w:t>
            </w:r>
          </w:p>
        </w:tc>
      </w:tr>
      <w:tr w:rsidR="00EC5805" w:rsidRPr="00EC5805" w14:paraId="0422AC1D" w14:textId="77777777" w:rsidTr="0093154B">
        <w:trPr>
          <w:jc w:val="center"/>
        </w:trPr>
        <w:tc>
          <w:tcPr>
            <w:tcW w:w="5148" w:type="dxa"/>
          </w:tcPr>
          <w:p w14:paraId="0DC19FED" w14:textId="3DA432AF"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30</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also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Aharon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sanctify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serve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kohanim."</w:t>
            </w:r>
          </w:p>
        </w:tc>
        <w:tc>
          <w:tcPr>
            <w:tcW w:w="5066" w:type="dxa"/>
          </w:tcPr>
          <w:p w14:paraId="5820F9F9" w14:textId="0FE56E5E" w:rsidR="00EC5805" w:rsidRPr="00EC5805" w:rsidRDefault="00EC5805" w:rsidP="008D08BC">
            <w:pPr>
              <w:rPr>
                <w:rFonts w:eastAsia="Times New Roman" w:cs="Calibri"/>
                <w:kern w:val="22"/>
                <w:szCs w:val="22"/>
                <w:lang w:eastAsia="en-AU" w:bidi="he-IL"/>
              </w:rPr>
            </w:pPr>
            <w:r w:rsidRPr="00532A4D">
              <w:rPr>
                <w:rFonts w:eastAsia="Times New Roman" w:cs="Calibri"/>
                <w:kern w:val="22"/>
                <w:szCs w:val="22"/>
                <w:lang w:eastAsia="en-AU" w:bidi="he-IL"/>
              </w:rPr>
              <w:t>30</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But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Aharon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his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sons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anoint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consecrate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minister</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before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Me</w:t>
            </w:r>
            <w:r w:rsidRPr="00532A4D">
              <w:rPr>
                <w:rFonts w:eastAsia="Times New Roman" w:cs="Calibri"/>
                <w:kern w:val="22"/>
                <w:szCs w:val="22"/>
                <w:lang w:eastAsia="en-AU" w:bidi="he-IL"/>
              </w:rPr>
              <w:t>.</w:t>
            </w:r>
            <w:r w:rsidR="00665C55">
              <w:rPr>
                <w:rFonts w:eastAsia="Times New Roman" w:cs="Calibri"/>
                <w:kern w:val="22"/>
                <w:szCs w:val="22"/>
                <w:lang w:eastAsia="en-AU" w:bidi="he-IL"/>
              </w:rPr>
              <w:t xml:space="preserve"> </w:t>
            </w:r>
          </w:p>
        </w:tc>
      </w:tr>
      <w:tr w:rsidR="00EC5805" w:rsidRPr="00EC5805" w14:paraId="06EB4AC3" w14:textId="77777777" w:rsidTr="0093154B">
        <w:trPr>
          <w:jc w:val="center"/>
        </w:trPr>
        <w:tc>
          <w:tcPr>
            <w:tcW w:w="5148" w:type="dxa"/>
          </w:tcPr>
          <w:p w14:paraId="4131822B" w14:textId="44FBE7F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Speak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proofErr w:type="spellStart"/>
            <w:r w:rsidRPr="00EC5805">
              <w:rPr>
                <w:rFonts w:eastAsia="Times New Roman" w:cs="Calibri"/>
                <w:kern w:val="22"/>
                <w:szCs w:val="22"/>
                <w:lang w:eastAsia="en-AU" w:bidi="he-IL"/>
              </w:rPr>
              <w:t>B'ne</w:t>
            </w:r>
            <w:proofErr w:type="spell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p>
        </w:tc>
        <w:tc>
          <w:tcPr>
            <w:tcW w:w="5066" w:type="dxa"/>
          </w:tcPr>
          <w:p w14:paraId="235B76DA" w14:textId="284A4464"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31</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speak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sons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anointing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oil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unto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generations.</w:t>
            </w:r>
            <w:r w:rsidR="00665C55">
              <w:rPr>
                <w:rFonts w:eastAsia="Times New Roman" w:cs="Calibri"/>
                <w:kern w:val="22"/>
                <w:szCs w:val="22"/>
                <w:lang w:eastAsia="en-AU" w:bidi="he-IL"/>
              </w:rPr>
              <w:t xml:space="preserve"> </w:t>
            </w:r>
          </w:p>
        </w:tc>
      </w:tr>
      <w:tr w:rsidR="00EC5805" w:rsidRPr="00EC5805" w14:paraId="3DFAB114" w14:textId="77777777" w:rsidTr="0093154B">
        <w:trPr>
          <w:jc w:val="center"/>
        </w:trPr>
        <w:tc>
          <w:tcPr>
            <w:tcW w:w="5148" w:type="dxa"/>
          </w:tcPr>
          <w:p w14:paraId="0B9FCBD9" w14:textId="0B513101"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32</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poured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flesh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formula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duplicated.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p>
        </w:tc>
        <w:tc>
          <w:tcPr>
            <w:tcW w:w="5066" w:type="dxa"/>
          </w:tcPr>
          <w:p w14:paraId="0C5BEF5E" w14:textId="3038BF0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32</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Upon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flesh</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may</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poured,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like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make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resemble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unto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most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sacred.</w:t>
            </w:r>
            <w:r w:rsidR="00665C55">
              <w:rPr>
                <w:rFonts w:eastAsia="Times New Roman" w:cs="Calibri"/>
                <w:kern w:val="22"/>
                <w:szCs w:val="22"/>
                <w:lang w:eastAsia="en-AU" w:bidi="he-IL"/>
              </w:rPr>
              <w:t xml:space="preserve"> </w:t>
            </w:r>
          </w:p>
        </w:tc>
      </w:tr>
      <w:tr w:rsidR="00EC5805" w:rsidRPr="00EC5805" w14:paraId="72B0D214" w14:textId="77777777" w:rsidTr="0093154B">
        <w:trPr>
          <w:jc w:val="center"/>
        </w:trPr>
        <w:tc>
          <w:tcPr>
            <w:tcW w:w="5148" w:type="dxa"/>
          </w:tcPr>
          <w:p w14:paraId="5568347D" w14:textId="6D6091AC"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33</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person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compounds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similar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formula,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unauthorized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person,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[spiritually]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people.</w:t>
            </w:r>
          </w:p>
        </w:tc>
        <w:tc>
          <w:tcPr>
            <w:tcW w:w="5066" w:type="dxa"/>
          </w:tcPr>
          <w:p w14:paraId="19B292A7" w14:textId="217ADF66"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33</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who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compounds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like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or</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puts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upon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unconsecrated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who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are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sons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Aharon,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destroyed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from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his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people.</w:t>
            </w:r>
          </w:p>
        </w:tc>
      </w:tr>
      <w:tr w:rsidR="00EC5805" w:rsidRPr="00EC5805" w14:paraId="4EC3BC75" w14:textId="77777777" w:rsidTr="0093154B">
        <w:trPr>
          <w:jc w:val="center"/>
        </w:trPr>
        <w:tc>
          <w:tcPr>
            <w:tcW w:w="5148" w:type="dxa"/>
          </w:tcPr>
          <w:p w14:paraId="418BCE8A" w14:textId="44152851"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yourself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stacte,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onycha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galbanum,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frankincense.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equal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p>
        </w:tc>
        <w:tc>
          <w:tcPr>
            <w:tcW w:w="5066" w:type="dxa"/>
          </w:tcPr>
          <w:p w14:paraId="2B7F53EF" w14:textId="40A3F5DD"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34</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Lord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Mosheh,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proofErr w:type="gramStart"/>
            <w:r w:rsidRPr="00EC5805">
              <w:rPr>
                <w:rFonts w:eastAsia="Times New Roman" w:cs="Calibri"/>
                <w:kern w:val="22"/>
                <w:szCs w:val="22"/>
                <w:lang w:eastAsia="en-AU" w:bidi="he-IL"/>
              </w:rPr>
              <w:t>you</w:t>
            </w:r>
            <w:proofErr w:type="gramEnd"/>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balsam,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onycha,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galbanum,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choice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spices,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frankincense,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weight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[JERUSALEM.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Balsam,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spikenard</w:t>
            </w:r>
            <w:r w:rsidRPr="00EC5805">
              <w:rPr>
                <w:rFonts w:eastAsia="MS Mincho" w:cs="Calibri"/>
                <w:kern w:val="22"/>
                <w:szCs w:val="22"/>
                <w:lang w:eastAsia="en-AU" w:bidi="he-IL"/>
              </w:rPr>
              <w:noBreakHyphen/>
            </w:r>
            <w:r w:rsidRPr="00EC5805">
              <w:rPr>
                <w:rFonts w:eastAsia="Times New Roman" w:cs="Calibri"/>
                <w:kern w:val="22"/>
                <w:szCs w:val="22"/>
                <w:lang w:eastAsia="en-AU" w:bidi="he-IL"/>
              </w:rPr>
              <w:t>myrrh,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galbanum.]</w:t>
            </w:r>
            <w:r w:rsidR="00665C55">
              <w:rPr>
                <w:rFonts w:eastAsia="Times New Roman" w:cs="Calibri"/>
                <w:kern w:val="22"/>
                <w:szCs w:val="22"/>
                <w:lang w:eastAsia="en-AU" w:bidi="he-IL"/>
              </w:rPr>
              <w:t xml:space="preserve"> </w:t>
            </w:r>
          </w:p>
        </w:tc>
      </w:tr>
      <w:tr w:rsidR="00EC5805" w:rsidRPr="00EC5805" w14:paraId="7D8E7A89" w14:textId="77777777" w:rsidTr="0093154B">
        <w:trPr>
          <w:jc w:val="center"/>
        </w:trPr>
        <w:tc>
          <w:tcPr>
            <w:tcW w:w="5148" w:type="dxa"/>
          </w:tcPr>
          <w:p w14:paraId="4621BD07" w14:textId="41D25169"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thoroughly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blended,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p>
        </w:tc>
        <w:tc>
          <w:tcPr>
            <w:tcW w:w="5066" w:type="dxa"/>
          </w:tcPr>
          <w:p w14:paraId="175D9E4C" w14:textId="4CD030E1"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35</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confect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therewith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fragrant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work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compounder,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mixture.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[JERUSALEM.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Commixed.]</w:t>
            </w:r>
            <w:r w:rsidR="00665C55">
              <w:rPr>
                <w:rFonts w:eastAsia="Times New Roman" w:cs="Calibri"/>
                <w:kern w:val="22"/>
                <w:szCs w:val="22"/>
                <w:lang w:eastAsia="en-AU" w:bidi="he-IL"/>
              </w:rPr>
              <w:t xml:space="preserve"> </w:t>
            </w:r>
          </w:p>
        </w:tc>
      </w:tr>
      <w:tr w:rsidR="00EC5805" w:rsidRPr="00EC5805" w14:paraId="4CAE3623" w14:textId="77777777" w:rsidTr="0093154B">
        <w:trPr>
          <w:jc w:val="center"/>
        </w:trPr>
        <w:tc>
          <w:tcPr>
            <w:tcW w:w="5148" w:type="dxa"/>
          </w:tcPr>
          <w:p w14:paraId="5DFFCB0F" w14:textId="5B108F9A"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Pulverize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very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finely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[Ark</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Tent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meet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holies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p>
        </w:tc>
        <w:tc>
          <w:tcPr>
            <w:tcW w:w="5066" w:type="dxa"/>
          </w:tcPr>
          <w:p w14:paraId="391DF0DE" w14:textId="03CDAF51"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36</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beat,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small,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some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testimony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tabernacle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ordinance,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where</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I</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appoint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My</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Word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with</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Most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sacred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kern w:val="22"/>
                <w:szCs w:val="22"/>
                <w:lang w:eastAsia="en-AU" w:bidi="he-IL"/>
              </w:rPr>
              <w:t xml:space="preserve"> </w:t>
            </w:r>
          </w:p>
        </w:tc>
      </w:tr>
      <w:tr w:rsidR="00EC5805" w:rsidRPr="00EC5805" w14:paraId="600B9A24" w14:textId="77777777" w:rsidTr="0093154B">
        <w:trPr>
          <w:jc w:val="center"/>
        </w:trPr>
        <w:tc>
          <w:tcPr>
            <w:tcW w:w="5148" w:type="dxa"/>
          </w:tcPr>
          <w:p w14:paraId="525FAD1D" w14:textId="50147A3B"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37</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incense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making,</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formula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duplicated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[use].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sacred</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Adonai.</w:t>
            </w:r>
          </w:p>
        </w:tc>
        <w:tc>
          <w:tcPr>
            <w:tcW w:w="5066" w:type="dxa"/>
          </w:tcPr>
          <w:p w14:paraId="3B81078E" w14:textId="7A7214BE"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37</w:t>
            </w:r>
            <w:r w:rsidR="00665C55">
              <w:rPr>
                <w:rFonts w:eastAsia="Times New Roman" w:cs="Calibri"/>
                <w:kern w:val="22"/>
                <w:szCs w:val="22"/>
                <w:lang w:eastAsia="en-AU" w:bidi="he-IL"/>
              </w:rPr>
              <w:t xml:space="preserve"> </w:t>
            </w:r>
            <w:r w:rsidRPr="00532A4D">
              <w:rPr>
                <w:rFonts w:eastAsia="Times New Roman" w:cs="Calibri"/>
                <w:b/>
                <w:bCs/>
                <w:kern w:val="22"/>
                <w:szCs w:val="22"/>
                <w:lang w:eastAsia="en-AU" w:bidi="he-IL"/>
              </w:rPr>
              <w:t>And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sweet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incense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make,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proofErr w:type="spellStart"/>
            <w:r w:rsidRPr="00532A4D">
              <w:rPr>
                <w:rFonts w:eastAsia="Times New Roman" w:cs="Calibri"/>
                <w:b/>
                <w:bCs/>
                <w:kern w:val="22"/>
                <w:szCs w:val="22"/>
                <w:lang w:eastAsia="en-AU" w:bidi="he-IL"/>
              </w:rPr>
              <w:t>like</w:t>
            </w:r>
            <w:proofErr w:type="spellEnd"/>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not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made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among</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sacred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you</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before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Lord:</w:t>
            </w:r>
            <w:r w:rsidR="00665C55">
              <w:rPr>
                <w:rFonts w:eastAsia="Times New Roman" w:cs="Calibri"/>
                <w:kern w:val="22"/>
                <w:szCs w:val="22"/>
                <w:lang w:eastAsia="en-AU" w:bidi="he-IL"/>
              </w:rPr>
              <w:t xml:space="preserve"> </w:t>
            </w:r>
          </w:p>
        </w:tc>
      </w:tr>
      <w:tr w:rsidR="00EC5805" w:rsidRPr="00EC5805" w14:paraId="6A375040" w14:textId="77777777" w:rsidTr="0093154B">
        <w:trPr>
          <w:jc w:val="center"/>
        </w:trPr>
        <w:tc>
          <w:tcPr>
            <w:tcW w:w="5148" w:type="dxa"/>
          </w:tcPr>
          <w:p w14:paraId="382542D3" w14:textId="19439AFF" w:rsidR="00EC5805" w:rsidRPr="00EC5805" w:rsidRDefault="00EC5805" w:rsidP="008D08BC">
            <w:pPr>
              <w:rPr>
                <w:rFonts w:eastAsia="Times New Roman" w:cs="Calibri"/>
                <w:kern w:val="22"/>
                <w:szCs w:val="22"/>
                <w:lang w:eastAsia="en-AU" w:bidi="he-IL"/>
              </w:rPr>
            </w:pPr>
            <w:r w:rsidRPr="00EC5805">
              <w:rPr>
                <w:rFonts w:eastAsia="Times New Roman" w:cs="Calibri"/>
                <w:kern w:val="22"/>
                <w:szCs w:val="22"/>
                <w:lang w:eastAsia="en-AU" w:bidi="he-IL"/>
              </w:rPr>
              <w:t>38</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person</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duplicates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formula</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enjoy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fragrance,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cut</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off</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[spiritually]</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EC5805">
              <w:rPr>
                <w:rFonts w:eastAsia="Times New Roman" w:cs="Calibri"/>
                <w:kern w:val="22"/>
                <w:szCs w:val="22"/>
                <w:lang w:eastAsia="en-AU" w:bidi="he-IL"/>
              </w:rPr>
              <w:t>people."</w:t>
            </w:r>
          </w:p>
        </w:tc>
        <w:tc>
          <w:tcPr>
            <w:tcW w:w="5066" w:type="dxa"/>
          </w:tcPr>
          <w:p w14:paraId="08817A23" w14:textId="3C502469" w:rsidR="00EC5805" w:rsidRPr="00532A4D" w:rsidRDefault="00EC5805" w:rsidP="008D08BC">
            <w:pPr>
              <w:rPr>
                <w:rFonts w:eastAsia="Times New Roman" w:cs="Calibri"/>
                <w:b/>
                <w:bCs/>
                <w:kern w:val="22"/>
                <w:szCs w:val="22"/>
                <w:lang w:eastAsia="en-AU" w:bidi="he-IL"/>
              </w:rPr>
            </w:pPr>
            <w:r w:rsidRPr="00532A4D">
              <w:rPr>
                <w:rFonts w:eastAsia="Times New Roman" w:cs="Calibri"/>
                <w:b/>
                <w:bCs/>
                <w:kern w:val="22"/>
                <w:szCs w:val="22"/>
                <w:lang w:eastAsia="en-AU" w:bidi="he-IL"/>
              </w:rPr>
              <w:t>38</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man</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who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makes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like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of</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it</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smell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thereto</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will</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be</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destroyed</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from</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his</w:t>
            </w:r>
            <w:r w:rsidR="00665C55">
              <w:rPr>
                <w:rFonts w:eastAsia="Times New Roman" w:cs="Calibri"/>
                <w:b/>
                <w:bCs/>
                <w:kern w:val="22"/>
                <w:szCs w:val="22"/>
                <w:lang w:eastAsia="en-AU" w:bidi="he-IL"/>
              </w:rPr>
              <w:t xml:space="preserve"> </w:t>
            </w:r>
            <w:r w:rsidRPr="00532A4D">
              <w:rPr>
                <w:rFonts w:eastAsia="Times New Roman" w:cs="Calibri"/>
                <w:b/>
                <w:bCs/>
                <w:kern w:val="22"/>
                <w:szCs w:val="22"/>
                <w:lang w:eastAsia="en-AU" w:bidi="he-IL"/>
              </w:rPr>
              <w:t>people.</w:t>
            </w:r>
          </w:p>
        </w:tc>
      </w:tr>
    </w:tbl>
    <w:p w14:paraId="6AE0AE26" w14:textId="77777777" w:rsidR="00EF28A4" w:rsidRPr="00B054D7" w:rsidRDefault="00EF28A4" w:rsidP="008D08BC">
      <w:pPr>
        <w:pBdr>
          <w:bottom w:val="double" w:sz="4" w:space="1" w:color="auto"/>
        </w:pBdr>
        <w:rPr>
          <w:rFonts w:asciiTheme="minorHAnsi" w:hAnsiTheme="minorHAnsi" w:cstheme="minorHAnsi"/>
          <w:b/>
          <w:bCs/>
          <w:sz w:val="16"/>
          <w:szCs w:val="16"/>
        </w:rPr>
      </w:pPr>
    </w:p>
    <w:p w14:paraId="4885DA85" w14:textId="77777777" w:rsidR="00EF28A4" w:rsidRPr="00B054D7" w:rsidRDefault="00EF28A4" w:rsidP="008D08BC">
      <w:pPr>
        <w:rPr>
          <w:b/>
          <w:bCs/>
          <w:sz w:val="16"/>
          <w:szCs w:val="16"/>
          <w:lang w:bidi="he-IL"/>
        </w:rPr>
      </w:pPr>
    </w:p>
    <w:p w14:paraId="4DBF3288" w14:textId="52A085F2" w:rsidR="00EF28A4" w:rsidRPr="00EF28A4" w:rsidRDefault="00EF28A4" w:rsidP="008D08BC">
      <w:r w:rsidRPr="00EF28A4">
        <w:rPr>
          <w:b/>
          <w:bCs/>
        </w:rPr>
        <w:t>Editor’s</w:t>
      </w:r>
      <w:r w:rsidR="00665C55">
        <w:rPr>
          <w:b/>
          <w:bCs/>
        </w:rPr>
        <w:t xml:space="preserve"> </w:t>
      </w:r>
      <w:r w:rsidRPr="00EF28A4">
        <w:rPr>
          <w:b/>
          <w:bCs/>
        </w:rPr>
        <w:t>note:</w:t>
      </w:r>
      <w:r w:rsidR="00665C55">
        <w:t xml:space="preserve"> </w:t>
      </w:r>
      <w:r w:rsidRPr="00EF28A4">
        <w:t>The</w:t>
      </w:r>
      <w:r w:rsidR="00665C55">
        <w:t xml:space="preserve"> </w:t>
      </w:r>
      <w:r w:rsidRPr="00EF28A4">
        <w:t>relationship</w:t>
      </w:r>
      <w:r w:rsidR="00665C55">
        <w:t xml:space="preserve"> </w:t>
      </w:r>
      <w:r w:rsidRPr="00EF28A4">
        <w:t>between</w:t>
      </w:r>
      <w:r w:rsidR="00665C55">
        <w:t xml:space="preserve"> </w:t>
      </w:r>
      <w:r w:rsidRPr="00EF28A4">
        <w:t>the</w:t>
      </w:r>
      <w:r w:rsidR="00665C55">
        <w:t xml:space="preserve"> </w:t>
      </w:r>
      <w:r w:rsidRPr="00EF28A4">
        <w:rPr>
          <w:b/>
          <w:bCs/>
        </w:rPr>
        <w:t>Half-Shekel</w:t>
      </w:r>
      <w:r w:rsidR="00665C55">
        <w:t xml:space="preserve"> </w:t>
      </w:r>
      <w:r w:rsidRPr="00EF28A4">
        <w:t>tax</w:t>
      </w:r>
      <w:r w:rsidR="00665C55">
        <w:t xml:space="preserve"> </w:t>
      </w:r>
      <w:r w:rsidRPr="00EF28A4">
        <w:t>(Exodus</w:t>
      </w:r>
      <w:r w:rsidR="00665C55">
        <w:t xml:space="preserve"> </w:t>
      </w:r>
      <w:r w:rsidRPr="00EF28A4">
        <w:t>30)</w:t>
      </w:r>
      <w:r w:rsidR="00665C55">
        <w:t xml:space="preserve"> </w:t>
      </w:r>
      <w:r w:rsidRPr="00EF28A4">
        <w:t>and</w:t>
      </w:r>
      <w:r w:rsidR="00665C55">
        <w:t xml:space="preserve"> </w:t>
      </w:r>
      <w:r w:rsidRPr="00EF28A4">
        <w:t>the</w:t>
      </w:r>
      <w:r w:rsidR="00665C55">
        <w:t xml:space="preserve"> </w:t>
      </w:r>
      <w:r w:rsidRPr="00EF28A4">
        <w:rPr>
          <w:b/>
          <w:bCs/>
        </w:rPr>
        <w:t>10,000</w:t>
      </w:r>
      <w:r w:rsidR="00665C55">
        <w:rPr>
          <w:b/>
          <w:bCs/>
        </w:rPr>
        <w:t xml:space="preserve"> </w:t>
      </w:r>
      <w:r w:rsidRPr="00EF28A4">
        <w:rPr>
          <w:b/>
          <w:bCs/>
        </w:rPr>
        <w:t>Silver</w:t>
      </w:r>
      <w:r w:rsidR="00665C55">
        <w:rPr>
          <w:b/>
          <w:bCs/>
        </w:rPr>
        <w:t xml:space="preserve"> </w:t>
      </w:r>
      <w:r w:rsidRPr="00EF28A4">
        <w:rPr>
          <w:b/>
          <w:bCs/>
        </w:rPr>
        <w:t>Talents</w:t>
      </w:r>
      <w:r w:rsidR="00665C55">
        <w:t xml:space="preserve"> </w:t>
      </w:r>
      <w:r w:rsidRPr="00EF28A4">
        <w:t>offered</w:t>
      </w:r>
      <w:r w:rsidR="00665C55">
        <w:t xml:space="preserve"> </w:t>
      </w:r>
      <w:r w:rsidRPr="00EF28A4">
        <w:t>by</w:t>
      </w:r>
      <w:r w:rsidR="00665C55">
        <w:t xml:space="preserve"> </w:t>
      </w:r>
      <w:r w:rsidRPr="00EF28A4">
        <w:t>Haman</w:t>
      </w:r>
      <w:r w:rsidR="00665C55">
        <w:t xml:space="preserve"> </w:t>
      </w:r>
      <w:r w:rsidRPr="00EF28A4">
        <w:t>(Esther</w:t>
      </w:r>
      <w:r w:rsidR="00665C55">
        <w:t xml:space="preserve"> </w:t>
      </w:r>
      <w:r w:rsidRPr="00EF28A4">
        <w:t>3:9)</w:t>
      </w:r>
      <w:r w:rsidR="00665C55">
        <w:t xml:space="preserve"> </w:t>
      </w:r>
      <w:r w:rsidRPr="00EF28A4">
        <w:t>is</w:t>
      </w:r>
      <w:r w:rsidR="00665C55">
        <w:t xml:space="preserve"> </w:t>
      </w:r>
      <w:r w:rsidRPr="00EF28A4">
        <w:t>one</w:t>
      </w:r>
      <w:r w:rsidR="00665C55">
        <w:t xml:space="preserve"> </w:t>
      </w:r>
      <w:r w:rsidRPr="00EF28A4">
        <w:t>of</w:t>
      </w:r>
      <w:r w:rsidR="00665C55">
        <w:t xml:space="preserve"> </w:t>
      </w:r>
      <w:r w:rsidRPr="00EF28A4">
        <w:t>the</w:t>
      </w:r>
      <w:r w:rsidR="00665C55">
        <w:t xml:space="preserve"> </w:t>
      </w:r>
      <w:r w:rsidRPr="00EF28A4">
        <w:t>most</w:t>
      </w:r>
      <w:r w:rsidR="00665C55">
        <w:t xml:space="preserve"> </w:t>
      </w:r>
      <w:r w:rsidRPr="00EF28A4">
        <w:t>famous</w:t>
      </w:r>
      <w:r w:rsidR="00665C55">
        <w:t xml:space="preserve"> </w:t>
      </w:r>
      <w:r w:rsidRPr="00EF28A4">
        <w:t>examples</w:t>
      </w:r>
      <w:r w:rsidR="00665C55">
        <w:t xml:space="preserve"> </w:t>
      </w:r>
      <w:r w:rsidRPr="00EF28A4">
        <w:t>of</w:t>
      </w:r>
      <w:r w:rsidR="00665C55">
        <w:t xml:space="preserve"> </w:t>
      </w:r>
      <w:r w:rsidRPr="00EF28A4">
        <w:t>a</w:t>
      </w:r>
      <w:r w:rsidR="00665C55">
        <w:t xml:space="preserve"> </w:t>
      </w:r>
      <w:r w:rsidRPr="00EF28A4">
        <w:t>"spiritual</w:t>
      </w:r>
      <w:r w:rsidR="00665C55">
        <w:t xml:space="preserve"> </w:t>
      </w:r>
      <w:r w:rsidRPr="00EF28A4">
        <w:t>preemptive</w:t>
      </w:r>
      <w:r w:rsidR="00665C55">
        <w:t xml:space="preserve"> </w:t>
      </w:r>
      <w:r w:rsidRPr="00EF28A4">
        <w:t>strike"</w:t>
      </w:r>
      <w:r w:rsidR="00665C55">
        <w:t xml:space="preserve"> </w:t>
      </w:r>
      <w:r w:rsidRPr="00EF28A4">
        <w:t>in</w:t>
      </w:r>
      <w:r w:rsidR="00665C55">
        <w:t xml:space="preserve"> </w:t>
      </w:r>
      <w:r w:rsidRPr="00EF28A4">
        <w:t>Jewish</w:t>
      </w:r>
      <w:r w:rsidR="00665C55">
        <w:t xml:space="preserve"> </w:t>
      </w:r>
      <w:r w:rsidRPr="00EF28A4">
        <w:t>tradition.</w:t>
      </w:r>
      <w:r w:rsidR="00665C55">
        <w:t xml:space="preserve"> </w:t>
      </w:r>
      <w:r w:rsidRPr="00EF28A4">
        <w:t>The</w:t>
      </w:r>
      <w:r w:rsidR="00665C55">
        <w:t xml:space="preserve"> </w:t>
      </w:r>
      <w:r w:rsidRPr="00EF28A4">
        <w:t>Sages</w:t>
      </w:r>
      <w:r w:rsidR="00665C55">
        <w:t xml:space="preserve"> </w:t>
      </w:r>
      <w:r w:rsidRPr="00EF28A4">
        <w:t>of</w:t>
      </w:r>
      <w:r w:rsidR="00665C55">
        <w:t xml:space="preserve"> </w:t>
      </w:r>
      <w:r w:rsidRPr="00EF28A4">
        <w:t>the</w:t>
      </w:r>
      <w:r w:rsidR="00665C55">
        <w:t xml:space="preserve"> </w:t>
      </w:r>
      <w:r w:rsidRPr="00EF28A4">
        <w:t>Talmud</w:t>
      </w:r>
      <w:r w:rsidR="00665C55">
        <w:t xml:space="preserve"> </w:t>
      </w:r>
      <w:r w:rsidRPr="00EF28A4">
        <w:t>(</w:t>
      </w:r>
      <w:r w:rsidRPr="00EF28A4">
        <w:rPr>
          <w:i/>
          <w:iCs/>
        </w:rPr>
        <w:t>Megillah</w:t>
      </w:r>
      <w:r w:rsidR="00665C55">
        <w:rPr>
          <w:i/>
          <w:iCs/>
        </w:rPr>
        <w:t xml:space="preserve"> </w:t>
      </w:r>
      <w:r w:rsidRPr="00EF28A4">
        <w:rPr>
          <w:i/>
          <w:iCs/>
        </w:rPr>
        <w:t>13b</w:t>
      </w:r>
      <w:r w:rsidRPr="00EF28A4">
        <w:t>)</w:t>
      </w:r>
      <w:r w:rsidR="00665C55">
        <w:t xml:space="preserve"> </w:t>
      </w:r>
      <w:r w:rsidRPr="00EF28A4">
        <w:t>explain</w:t>
      </w:r>
      <w:r w:rsidR="00665C55">
        <w:t xml:space="preserve"> </w:t>
      </w:r>
      <w:r w:rsidRPr="00EF28A4">
        <w:t>that</w:t>
      </w:r>
      <w:r w:rsidR="00665C55">
        <w:t xml:space="preserve"> </w:t>
      </w:r>
      <w:r>
        <w:t>HaShem</w:t>
      </w:r>
      <w:r w:rsidR="00665C55">
        <w:t xml:space="preserve"> </w:t>
      </w:r>
      <w:r w:rsidRPr="00EF28A4">
        <w:t>knew</w:t>
      </w:r>
      <w:r w:rsidR="00665C55">
        <w:t xml:space="preserve"> </w:t>
      </w:r>
      <w:r w:rsidRPr="00EF28A4">
        <w:t>in</w:t>
      </w:r>
      <w:r w:rsidR="00665C55">
        <w:t xml:space="preserve"> </w:t>
      </w:r>
      <w:r w:rsidRPr="00EF28A4">
        <w:t>advance</w:t>
      </w:r>
      <w:r w:rsidR="00665C55">
        <w:t xml:space="preserve"> </w:t>
      </w:r>
      <w:r w:rsidRPr="00EF28A4">
        <w:t>that</w:t>
      </w:r>
      <w:r w:rsidR="00665C55">
        <w:t xml:space="preserve"> </w:t>
      </w:r>
      <w:r w:rsidRPr="00EF28A4">
        <w:t>Haman</w:t>
      </w:r>
      <w:r w:rsidR="00665C55">
        <w:t xml:space="preserve"> </w:t>
      </w:r>
      <w:r w:rsidRPr="00EF28A4">
        <w:t>would</w:t>
      </w:r>
      <w:r w:rsidR="00665C55">
        <w:t xml:space="preserve"> </w:t>
      </w:r>
      <w:r w:rsidRPr="00EF28A4">
        <w:t>attempt</w:t>
      </w:r>
      <w:r w:rsidR="00665C55">
        <w:t xml:space="preserve"> </w:t>
      </w:r>
      <w:r w:rsidRPr="00EF28A4">
        <w:t>to</w:t>
      </w:r>
      <w:r w:rsidR="00665C55">
        <w:t xml:space="preserve"> </w:t>
      </w:r>
      <w:r w:rsidRPr="00EF28A4">
        <w:t>"purchase"</w:t>
      </w:r>
      <w:r w:rsidR="00665C55">
        <w:t xml:space="preserve"> </w:t>
      </w:r>
      <w:r w:rsidRPr="00EF28A4">
        <w:t>the</w:t>
      </w:r>
      <w:r w:rsidR="00665C55">
        <w:t xml:space="preserve"> </w:t>
      </w:r>
      <w:r w:rsidRPr="00EF28A4">
        <w:t>right</w:t>
      </w:r>
      <w:r w:rsidR="00665C55">
        <w:t xml:space="preserve"> </w:t>
      </w:r>
      <w:r w:rsidRPr="00EF28A4">
        <w:t>to</w:t>
      </w:r>
      <w:r w:rsidR="00665C55">
        <w:t xml:space="preserve"> </w:t>
      </w:r>
      <w:r w:rsidRPr="00EF28A4">
        <w:t>destroy</w:t>
      </w:r>
      <w:r w:rsidR="00665C55">
        <w:t xml:space="preserve"> </w:t>
      </w:r>
      <w:r w:rsidRPr="00EF28A4">
        <w:t>the</w:t>
      </w:r>
      <w:r w:rsidR="00665C55">
        <w:t xml:space="preserve"> </w:t>
      </w:r>
      <w:r w:rsidRPr="00EF28A4">
        <w:t>Jews,</w:t>
      </w:r>
      <w:r w:rsidR="00665C55">
        <w:t xml:space="preserve"> </w:t>
      </w:r>
      <w:r w:rsidRPr="00EF28A4">
        <w:t>so</w:t>
      </w:r>
      <w:r w:rsidR="00665C55">
        <w:t xml:space="preserve"> </w:t>
      </w:r>
      <w:r w:rsidRPr="00EF28A4">
        <w:t>He</w:t>
      </w:r>
      <w:r w:rsidR="00665C55">
        <w:t xml:space="preserve"> </w:t>
      </w:r>
      <w:r w:rsidRPr="00EF28A4">
        <w:t>provided</w:t>
      </w:r>
      <w:r w:rsidR="00665C55">
        <w:t xml:space="preserve"> </w:t>
      </w:r>
      <w:r w:rsidRPr="00EF28A4">
        <w:t>a</w:t>
      </w:r>
      <w:r w:rsidR="00665C55">
        <w:t xml:space="preserve"> </w:t>
      </w:r>
      <w:r w:rsidRPr="00EF28A4">
        <w:t>mechanism</w:t>
      </w:r>
      <w:r w:rsidR="00665C55">
        <w:t xml:space="preserve"> </w:t>
      </w:r>
      <w:r w:rsidRPr="00EF28A4">
        <w:t>to</w:t>
      </w:r>
      <w:r w:rsidR="00665C55">
        <w:t xml:space="preserve"> </w:t>
      </w:r>
      <w:r w:rsidRPr="00EF28A4">
        <w:t>neutralize</w:t>
      </w:r>
      <w:r w:rsidR="00665C55">
        <w:t xml:space="preserve"> </w:t>
      </w:r>
      <w:r w:rsidRPr="00EF28A4">
        <w:t>that</w:t>
      </w:r>
      <w:r w:rsidR="00665C55">
        <w:t xml:space="preserve"> </w:t>
      </w:r>
      <w:r w:rsidRPr="00EF28A4">
        <w:t>transaction</w:t>
      </w:r>
      <w:r w:rsidR="00665C55">
        <w:t xml:space="preserve"> </w:t>
      </w:r>
      <w:r w:rsidRPr="00EF28A4">
        <w:t>centuries</w:t>
      </w:r>
      <w:r w:rsidR="00665C55">
        <w:t xml:space="preserve"> </w:t>
      </w:r>
      <w:r w:rsidRPr="00EF28A4">
        <w:t>earlier.</w:t>
      </w:r>
      <w:r w:rsidR="00665C55">
        <w:t xml:space="preserve"> </w:t>
      </w:r>
      <w:r w:rsidRPr="00EF28A4">
        <w:t>The</w:t>
      </w:r>
      <w:r w:rsidR="00665C55">
        <w:t xml:space="preserve"> </w:t>
      </w:r>
      <w:r w:rsidRPr="00EF28A4">
        <w:t>Talmud</w:t>
      </w:r>
      <w:r w:rsidR="00665C55">
        <w:t xml:space="preserve"> </w:t>
      </w:r>
      <w:r w:rsidRPr="00EF28A4">
        <w:t>states:</w:t>
      </w:r>
      <w:r w:rsidR="00665C55">
        <w:t xml:space="preserve"> </w:t>
      </w:r>
      <w:r w:rsidRPr="00EF28A4">
        <w:rPr>
          <w:i/>
          <w:iCs/>
        </w:rPr>
        <w:t>"It</w:t>
      </w:r>
      <w:r w:rsidR="00665C55">
        <w:rPr>
          <w:i/>
          <w:iCs/>
        </w:rPr>
        <w:t xml:space="preserve"> </w:t>
      </w:r>
      <w:r w:rsidRPr="00EF28A4">
        <w:rPr>
          <w:i/>
          <w:iCs/>
        </w:rPr>
        <w:t>was</w:t>
      </w:r>
      <w:r w:rsidR="00665C55">
        <w:rPr>
          <w:i/>
          <w:iCs/>
        </w:rPr>
        <w:t xml:space="preserve"> </w:t>
      </w:r>
      <w:r w:rsidRPr="00EF28A4">
        <w:rPr>
          <w:i/>
          <w:iCs/>
        </w:rPr>
        <w:t>well</w:t>
      </w:r>
      <w:r w:rsidR="00665C55">
        <w:rPr>
          <w:i/>
          <w:iCs/>
        </w:rPr>
        <w:t xml:space="preserve"> </w:t>
      </w:r>
      <w:r w:rsidRPr="00EF28A4">
        <w:rPr>
          <w:i/>
          <w:iCs/>
        </w:rPr>
        <w:t>known</w:t>
      </w:r>
      <w:r w:rsidR="00665C55">
        <w:rPr>
          <w:i/>
          <w:iCs/>
        </w:rPr>
        <w:t xml:space="preserve"> </w:t>
      </w:r>
      <w:r w:rsidRPr="00EF28A4">
        <w:rPr>
          <w:i/>
          <w:iCs/>
        </w:rPr>
        <w:t>to</w:t>
      </w:r>
      <w:r w:rsidR="00665C55">
        <w:rPr>
          <w:i/>
          <w:iCs/>
        </w:rPr>
        <w:t xml:space="preserve"> </w:t>
      </w:r>
      <w:r w:rsidRPr="00EF28A4">
        <w:rPr>
          <w:i/>
          <w:iCs/>
        </w:rPr>
        <w:t>Him</w:t>
      </w:r>
      <w:r w:rsidR="00665C55">
        <w:rPr>
          <w:i/>
          <w:iCs/>
        </w:rPr>
        <w:t xml:space="preserve"> </w:t>
      </w:r>
      <w:r w:rsidRPr="00EF28A4">
        <w:rPr>
          <w:i/>
          <w:iCs/>
        </w:rPr>
        <w:t>who</w:t>
      </w:r>
      <w:r w:rsidR="00665C55">
        <w:rPr>
          <w:i/>
          <w:iCs/>
        </w:rPr>
        <w:t xml:space="preserve"> </w:t>
      </w:r>
      <w:r w:rsidRPr="00EF28A4">
        <w:rPr>
          <w:i/>
          <w:iCs/>
        </w:rPr>
        <w:t>spoke</w:t>
      </w:r>
      <w:r w:rsidR="00665C55">
        <w:rPr>
          <w:i/>
          <w:iCs/>
        </w:rPr>
        <w:t xml:space="preserve"> </w:t>
      </w:r>
      <w:r w:rsidRPr="00EF28A4">
        <w:rPr>
          <w:i/>
          <w:iCs/>
        </w:rPr>
        <w:t>and</w:t>
      </w:r>
      <w:r w:rsidR="00665C55">
        <w:rPr>
          <w:i/>
          <w:iCs/>
        </w:rPr>
        <w:t xml:space="preserve"> </w:t>
      </w:r>
      <w:r w:rsidRPr="00EF28A4">
        <w:rPr>
          <w:i/>
          <w:iCs/>
        </w:rPr>
        <w:t>the</w:t>
      </w:r>
      <w:r w:rsidR="00665C55">
        <w:rPr>
          <w:i/>
          <w:iCs/>
        </w:rPr>
        <w:t xml:space="preserve"> </w:t>
      </w:r>
      <w:r w:rsidRPr="00EF28A4">
        <w:rPr>
          <w:i/>
          <w:iCs/>
        </w:rPr>
        <w:t>world</w:t>
      </w:r>
      <w:r w:rsidR="00665C55">
        <w:rPr>
          <w:i/>
          <w:iCs/>
        </w:rPr>
        <w:t xml:space="preserve"> </w:t>
      </w:r>
      <w:r w:rsidRPr="00EF28A4">
        <w:rPr>
          <w:i/>
          <w:iCs/>
        </w:rPr>
        <w:t>came</w:t>
      </w:r>
      <w:r w:rsidR="00665C55">
        <w:rPr>
          <w:i/>
          <w:iCs/>
        </w:rPr>
        <w:t xml:space="preserve"> </w:t>
      </w:r>
      <w:r w:rsidRPr="00EF28A4">
        <w:rPr>
          <w:i/>
          <w:iCs/>
        </w:rPr>
        <w:t>into</w:t>
      </w:r>
      <w:r w:rsidR="00665C55">
        <w:rPr>
          <w:i/>
          <w:iCs/>
        </w:rPr>
        <w:t xml:space="preserve"> </w:t>
      </w:r>
      <w:r w:rsidRPr="00EF28A4">
        <w:rPr>
          <w:i/>
          <w:iCs/>
        </w:rPr>
        <w:t>being</w:t>
      </w:r>
      <w:r w:rsidR="00665C55">
        <w:rPr>
          <w:i/>
          <w:iCs/>
        </w:rPr>
        <w:t xml:space="preserve"> </w:t>
      </w:r>
      <w:r w:rsidRPr="00EF28A4">
        <w:rPr>
          <w:i/>
          <w:iCs/>
        </w:rPr>
        <w:t>that</w:t>
      </w:r>
      <w:r w:rsidR="00665C55">
        <w:rPr>
          <w:i/>
          <w:iCs/>
        </w:rPr>
        <w:t xml:space="preserve"> </w:t>
      </w:r>
      <w:r w:rsidRPr="00EF28A4">
        <w:rPr>
          <w:i/>
          <w:iCs/>
        </w:rPr>
        <w:t>Haman</w:t>
      </w:r>
      <w:r w:rsidR="00665C55">
        <w:rPr>
          <w:i/>
          <w:iCs/>
        </w:rPr>
        <w:t xml:space="preserve"> </w:t>
      </w:r>
      <w:r w:rsidRPr="00EF28A4">
        <w:rPr>
          <w:i/>
          <w:iCs/>
        </w:rPr>
        <w:t>was</w:t>
      </w:r>
      <w:r w:rsidR="00665C55">
        <w:rPr>
          <w:i/>
          <w:iCs/>
        </w:rPr>
        <w:t xml:space="preserve"> </w:t>
      </w:r>
      <w:r w:rsidRPr="00EF28A4">
        <w:rPr>
          <w:i/>
          <w:iCs/>
        </w:rPr>
        <w:t>destined</w:t>
      </w:r>
      <w:r w:rsidR="00665C55">
        <w:rPr>
          <w:i/>
          <w:iCs/>
        </w:rPr>
        <w:t xml:space="preserve"> </w:t>
      </w:r>
      <w:r w:rsidRPr="00EF28A4">
        <w:rPr>
          <w:i/>
          <w:iCs/>
        </w:rPr>
        <w:t>to</w:t>
      </w:r>
      <w:r w:rsidR="00665C55">
        <w:rPr>
          <w:i/>
          <w:iCs/>
        </w:rPr>
        <w:t xml:space="preserve"> </w:t>
      </w:r>
      <w:r w:rsidRPr="00EF28A4">
        <w:rPr>
          <w:i/>
          <w:iCs/>
        </w:rPr>
        <w:t>weigh</w:t>
      </w:r>
      <w:r w:rsidR="00665C55">
        <w:rPr>
          <w:i/>
          <w:iCs/>
        </w:rPr>
        <w:t xml:space="preserve"> </w:t>
      </w:r>
      <w:r w:rsidRPr="00EF28A4">
        <w:rPr>
          <w:i/>
          <w:iCs/>
        </w:rPr>
        <w:t>out</w:t>
      </w:r>
      <w:r w:rsidR="00665C55">
        <w:rPr>
          <w:i/>
          <w:iCs/>
        </w:rPr>
        <w:t xml:space="preserve"> </w:t>
      </w:r>
      <w:r w:rsidRPr="00EF28A4">
        <w:rPr>
          <w:i/>
          <w:iCs/>
        </w:rPr>
        <w:t>shekels</w:t>
      </w:r>
      <w:r w:rsidR="00665C55">
        <w:rPr>
          <w:i/>
          <w:iCs/>
        </w:rPr>
        <w:t xml:space="preserve"> </w:t>
      </w:r>
      <w:r w:rsidRPr="00EF28A4">
        <w:rPr>
          <w:i/>
          <w:iCs/>
        </w:rPr>
        <w:t>against</w:t>
      </w:r>
      <w:r w:rsidR="00665C55">
        <w:rPr>
          <w:i/>
          <w:iCs/>
        </w:rPr>
        <w:t xml:space="preserve"> </w:t>
      </w:r>
      <w:r w:rsidRPr="00EF28A4">
        <w:rPr>
          <w:i/>
          <w:iCs/>
        </w:rPr>
        <w:t>the</w:t>
      </w:r>
      <w:r w:rsidR="00665C55">
        <w:rPr>
          <w:i/>
          <w:iCs/>
        </w:rPr>
        <w:t xml:space="preserve"> </w:t>
      </w:r>
      <w:r w:rsidRPr="00EF28A4">
        <w:rPr>
          <w:i/>
          <w:iCs/>
        </w:rPr>
        <w:t>Jewish</w:t>
      </w:r>
      <w:r w:rsidR="00665C55">
        <w:rPr>
          <w:i/>
          <w:iCs/>
        </w:rPr>
        <w:t xml:space="preserve"> </w:t>
      </w:r>
      <w:r w:rsidRPr="00EF28A4">
        <w:rPr>
          <w:i/>
          <w:iCs/>
        </w:rPr>
        <w:t>people.</w:t>
      </w:r>
      <w:r w:rsidR="00665C55">
        <w:rPr>
          <w:i/>
          <w:iCs/>
        </w:rPr>
        <w:t xml:space="preserve"> </w:t>
      </w:r>
      <w:r w:rsidRPr="00EF28A4">
        <w:rPr>
          <w:i/>
          <w:iCs/>
        </w:rPr>
        <w:t>Therefore,</w:t>
      </w:r>
      <w:r w:rsidR="00665C55">
        <w:rPr>
          <w:i/>
          <w:iCs/>
        </w:rPr>
        <w:t xml:space="preserve"> </w:t>
      </w:r>
      <w:r w:rsidRPr="00EF28A4">
        <w:rPr>
          <w:i/>
          <w:iCs/>
        </w:rPr>
        <w:t>He</w:t>
      </w:r>
      <w:r w:rsidR="00665C55">
        <w:rPr>
          <w:i/>
          <w:iCs/>
        </w:rPr>
        <w:t xml:space="preserve"> </w:t>
      </w:r>
      <w:r w:rsidRPr="00EF28A4">
        <w:rPr>
          <w:i/>
          <w:iCs/>
        </w:rPr>
        <w:t>preceded</w:t>
      </w:r>
      <w:r w:rsidR="00665C55">
        <w:rPr>
          <w:i/>
          <w:iCs/>
        </w:rPr>
        <w:t xml:space="preserve"> </w:t>
      </w:r>
      <w:r w:rsidRPr="00EF28A4">
        <w:rPr>
          <w:i/>
          <w:iCs/>
        </w:rPr>
        <w:t>their</w:t>
      </w:r>
      <w:r w:rsidR="00665C55">
        <w:rPr>
          <w:i/>
          <w:iCs/>
        </w:rPr>
        <w:t xml:space="preserve"> </w:t>
      </w:r>
      <w:r w:rsidRPr="00EF28A4">
        <w:rPr>
          <w:i/>
          <w:iCs/>
        </w:rPr>
        <w:t>shekels</w:t>
      </w:r>
      <w:r w:rsidR="00665C55">
        <w:rPr>
          <w:i/>
          <w:iCs/>
        </w:rPr>
        <w:t xml:space="preserve"> </w:t>
      </w:r>
      <w:r w:rsidRPr="00EF28A4">
        <w:rPr>
          <w:i/>
          <w:iCs/>
        </w:rPr>
        <w:t>to</w:t>
      </w:r>
      <w:r w:rsidR="00665C55">
        <w:rPr>
          <w:i/>
          <w:iCs/>
        </w:rPr>
        <w:t xml:space="preserve"> </w:t>
      </w:r>
      <w:r w:rsidRPr="00EF28A4">
        <w:rPr>
          <w:i/>
          <w:iCs/>
        </w:rPr>
        <w:t>his</w:t>
      </w:r>
      <w:r w:rsidR="00665C55">
        <w:rPr>
          <w:i/>
          <w:iCs/>
        </w:rPr>
        <w:t xml:space="preserve"> </w:t>
      </w:r>
      <w:r w:rsidRPr="00EF28A4">
        <w:rPr>
          <w:i/>
          <w:iCs/>
        </w:rPr>
        <w:t>shekels."</w:t>
      </w:r>
    </w:p>
    <w:p w14:paraId="3B02641F" w14:textId="70170AFA" w:rsidR="00EF28A4" w:rsidRPr="00EF28A4" w:rsidRDefault="00EF28A4" w:rsidP="008D08BC">
      <w:r w:rsidRPr="00EF28A4">
        <w:rPr>
          <w:b/>
          <w:bCs/>
        </w:rPr>
        <w:t>Haman’s</w:t>
      </w:r>
      <w:r w:rsidR="00665C55">
        <w:rPr>
          <w:b/>
          <w:bCs/>
        </w:rPr>
        <w:t xml:space="preserve"> </w:t>
      </w:r>
      <w:r w:rsidRPr="00EF28A4">
        <w:rPr>
          <w:b/>
          <w:bCs/>
        </w:rPr>
        <w:t>Intent:</w:t>
      </w:r>
      <w:r w:rsidR="00665C55">
        <w:t xml:space="preserve"> </w:t>
      </w:r>
      <w:r w:rsidRPr="00EF28A4">
        <w:t>Haman</w:t>
      </w:r>
      <w:r w:rsidR="00665C55">
        <w:t xml:space="preserve"> </w:t>
      </w:r>
      <w:r w:rsidRPr="00EF28A4">
        <w:t>offered</w:t>
      </w:r>
      <w:r w:rsidR="00665C55">
        <w:t xml:space="preserve"> </w:t>
      </w:r>
      <w:r w:rsidRPr="00EF28A4">
        <w:t>King</w:t>
      </w:r>
      <w:r w:rsidR="00665C55">
        <w:t xml:space="preserve"> </w:t>
      </w:r>
      <w:r w:rsidRPr="00EF28A4">
        <w:t>Ahasuerus</w:t>
      </w:r>
      <w:r w:rsidR="00665C55">
        <w:t xml:space="preserve"> </w:t>
      </w:r>
      <w:r w:rsidRPr="00EF28A4">
        <w:t>10,000</w:t>
      </w:r>
      <w:r w:rsidR="00665C55">
        <w:t xml:space="preserve"> </w:t>
      </w:r>
      <w:r w:rsidRPr="00EF28A4">
        <w:t>silver</w:t>
      </w:r>
      <w:r w:rsidR="00665C55">
        <w:t xml:space="preserve"> </w:t>
      </w:r>
      <w:r w:rsidRPr="00EF28A4">
        <w:t>talents</w:t>
      </w:r>
      <w:r w:rsidR="00665C55">
        <w:t xml:space="preserve"> </w:t>
      </w:r>
      <w:r w:rsidRPr="00EF28A4">
        <w:t>to</w:t>
      </w:r>
      <w:r w:rsidR="00665C55">
        <w:t xml:space="preserve"> </w:t>
      </w:r>
      <w:r w:rsidRPr="00EF28A4">
        <w:t>compensate</w:t>
      </w:r>
      <w:r w:rsidR="00665C55">
        <w:t xml:space="preserve"> </w:t>
      </w:r>
      <w:r w:rsidRPr="00EF28A4">
        <w:t>the</w:t>
      </w:r>
      <w:r w:rsidR="00665C55">
        <w:t xml:space="preserve"> </w:t>
      </w:r>
      <w:r w:rsidRPr="00EF28A4">
        <w:t>royal</w:t>
      </w:r>
      <w:r w:rsidR="00665C55">
        <w:t xml:space="preserve"> </w:t>
      </w:r>
      <w:r w:rsidRPr="00EF28A4">
        <w:t>treasury</w:t>
      </w:r>
      <w:r w:rsidR="00665C55">
        <w:t xml:space="preserve"> </w:t>
      </w:r>
      <w:r w:rsidRPr="00EF28A4">
        <w:t>for</w:t>
      </w:r>
      <w:r w:rsidR="00665C55">
        <w:t xml:space="preserve"> </w:t>
      </w:r>
      <w:r w:rsidRPr="00EF28A4">
        <w:t>the</w:t>
      </w:r>
      <w:r w:rsidR="00665C55">
        <w:t xml:space="preserve"> </w:t>
      </w:r>
      <w:r w:rsidRPr="00EF28A4">
        <w:t>loss</w:t>
      </w:r>
      <w:r w:rsidR="00665C55">
        <w:t xml:space="preserve"> </w:t>
      </w:r>
      <w:r w:rsidRPr="00EF28A4">
        <w:t>of</w:t>
      </w:r>
      <w:r w:rsidR="00665C55">
        <w:t xml:space="preserve"> </w:t>
      </w:r>
      <w:r w:rsidRPr="00EF28A4">
        <w:t>tax</w:t>
      </w:r>
      <w:r w:rsidR="00665C55">
        <w:t xml:space="preserve"> </w:t>
      </w:r>
      <w:r w:rsidRPr="00EF28A4">
        <w:t>revenue</w:t>
      </w:r>
      <w:r w:rsidR="00665C55">
        <w:t xml:space="preserve"> </w:t>
      </w:r>
      <w:r w:rsidRPr="00EF28A4">
        <w:t>that</w:t>
      </w:r>
      <w:r w:rsidR="00665C55">
        <w:t xml:space="preserve"> </w:t>
      </w:r>
      <w:r w:rsidRPr="00EF28A4">
        <w:t>would</w:t>
      </w:r>
      <w:r w:rsidR="00665C55">
        <w:t xml:space="preserve"> </w:t>
      </w:r>
      <w:r w:rsidRPr="00EF28A4">
        <w:t>result</w:t>
      </w:r>
      <w:r w:rsidR="00665C55">
        <w:t xml:space="preserve"> </w:t>
      </w:r>
      <w:r w:rsidRPr="00EF28A4">
        <w:t>from</w:t>
      </w:r>
      <w:r w:rsidR="00665C55">
        <w:t xml:space="preserve"> </w:t>
      </w:r>
      <w:r w:rsidRPr="00EF28A4">
        <w:t>the</w:t>
      </w:r>
      <w:r w:rsidR="00665C55">
        <w:t xml:space="preserve"> </w:t>
      </w:r>
      <w:r w:rsidRPr="00EF28A4">
        <w:t>genocide</w:t>
      </w:r>
      <w:r w:rsidR="00665C55">
        <w:t xml:space="preserve"> </w:t>
      </w:r>
      <w:r w:rsidRPr="00EF28A4">
        <w:t>of</w:t>
      </w:r>
      <w:r w:rsidR="00665C55">
        <w:t xml:space="preserve"> </w:t>
      </w:r>
      <w:r w:rsidRPr="00EF28A4">
        <w:t>the</w:t>
      </w:r>
      <w:r w:rsidR="00665C55">
        <w:t xml:space="preserve"> </w:t>
      </w:r>
      <w:r w:rsidRPr="00EF28A4">
        <w:t>Jews.</w:t>
      </w:r>
    </w:p>
    <w:p w14:paraId="65C7D57F" w14:textId="5A5D28B6" w:rsidR="00EF28A4" w:rsidRDefault="00EF28A4" w:rsidP="008D08BC">
      <w:r w:rsidRPr="00EF28A4">
        <w:rPr>
          <w:b/>
          <w:bCs/>
        </w:rPr>
        <w:t>The</w:t>
      </w:r>
      <w:r w:rsidR="00665C55">
        <w:rPr>
          <w:b/>
          <w:bCs/>
        </w:rPr>
        <w:t xml:space="preserve"> </w:t>
      </w:r>
      <w:r w:rsidRPr="00EF28A4">
        <w:rPr>
          <w:b/>
          <w:bCs/>
        </w:rPr>
        <w:t>Counter-Measure:</w:t>
      </w:r>
      <w:r w:rsidR="00665C55">
        <w:t xml:space="preserve"> </w:t>
      </w:r>
      <w:r w:rsidRPr="00EF28A4">
        <w:t>The</w:t>
      </w:r>
      <w:r w:rsidR="00665C55">
        <w:t xml:space="preserve"> </w:t>
      </w:r>
      <w:r w:rsidRPr="00EF28A4">
        <w:t>annual</w:t>
      </w:r>
      <w:r w:rsidR="00665C55">
        <w:t xml:space="preserve"> </w:t>
      </w:r>
      <w:r w:rsidRPr="00EF28A4">
        <w:t>giving</w:t>
      </w:r>
      <w:r w:rsidR="00665C55">
        <w:t xml:space="preserve"> </w:t>
      </w:r>
      <w:r w:rsidRPr="00EF28A4">
        <w:t>of</w:t>
      </w:r>
      <w:r w:rsidR="00665C55">
        <w:t xml:space="preserve"> </w:t>
      </w:r>
      <w:r w:rsidRPr="00EF28A4">
        <w:t>the</w:t>
      </w:r>
      <w:r w:rsidR="00665C55">
        <w:t xml:space="preserve"> </w:t>
      </w:r>
      <w:r w:rsidRPr="00EF28A4">
        <w:rPr>
          <w:b/>
          <w:bCs/>
        </w:rPr>
        <w:t>Half-Shekel</w:t>
      </w:r>
      <w:r w:rsidR="00665C55">
        <w:t xml:space="preserve"> </w:t>
      </w:r>
      <w:r w:rsidRPr="00EF28A4">
        <w:t>(</w:t>
      </w:r>
      <w:proofErr w:type="spellStart"/>
      <w:r w:rsidRPr="00EF28A4">
        <w:t>Machatzit</w:t>
      </w:r>
      <w:proofErr w:type="spellEnd"/>
      <w:r w:rsidR="00665C55">
        <w:t xml:space="preserve"> </w:t>
      </w:r>
      <w:proofErr w:type="spellStart"/>
      <w:r w:rsidRPr="00EF28A4">
        <w:t>HaShekel</w:t>
      </w:r>
      <w:proofErr w:type="spellEnd"/>
      <w:r w:rsidRPr="00EF28A4">
        <w:t>)</w:t>
      </w:r>
      <w:r w:rsidR="00665C55">
        <w:t xml:space="preserve"> </w:t>
      </w:r>
      <w:r w:rsidRPr="00EF28A4">
        <w:t>for</w:t>
      </w:r>
      <w:r w:rsidR="00665C55">
        <w:t xml:space="preserve"> </w:t>
      </w:r>
      <w:r w:rsidRPr="00EF28A4">
        <w:t>the</w:t>
      </w:r>
      <w:r w:rsidR="00665C55">
        <w:t xml:space="preserve"> </w:t>
      </w:r>
      <w:r w:rsidRPr="00EF28A4">
        <w:t>Temple</w:t>
      </w:r>
      <w:r w:rsidR="00665C55">
        <w:t xml:space="preserve"> </w:t>
      </w:r>
      <w:r w:rsidRPr="00EF28A4">
        <w:t>service</w:t>
      </w:r>
      <w:r w:rsidR="00665C55">
        <w:t xml:space="preserve"> </w:t>
      </w:r>
      <w:r w:rsidRPr="00EF28A4">
        <w:t>acted</w:t>
      </w:r>
      <w:r w:rsidR="00665C55">
        <w:t xml:space="preserve"> </w:t>
      </w:r>
      <w:r w:rsidRPr="00EF28A4">
        <w:t>as</w:t>
      </w:r>
      <w:r w:rsidR="00665C55">
        <w:t xml:space="preserve"> </w:t>
      </w:r>
      <w:r w:rsidRPr="00EF28A4">
        <w:t>a</w:t>
      </w:r>
      <w:r w:rsidR="00665C55">
        <w:t xml:space="preserve"> </w:t>
      </w:r>
      <w:r w:rsidRPr="00EF28A4">
        <w:t>"ransom"</w:t>
      </w:r>
      <w:r w:rsidR="00665C55">
        <w:t xml:space="preserve"> </w:t>
      </w:r>
      <w:r w:rsidRPr="00EF28A4">
        <w:t>(</w:t>
      </w:r>
      <w:proofErr w:type="spellStart"/>
      <w:r w:rsidRPr="00EF28A4">
        <w:rPr>
          <w:i/>
          <w:iCs/>
        </w:rPr>
        <w:t>Kofer</w:t>
      </w:r>
      <w:proofErr w:type="spellEnd"/>
      <w:r w:rsidRPr="00EF28A4">
        <w:t>)</w:t>
      </w:r>
      <w:r w:rsidR="00665C55">
        <w:t xml:space="preserve"> </w:t>
      </w:r>
      <w:r w:rsidRPr="00EF28A4">
        <w:t>that</w:t>
      </w:r>
      <w:r w:rsidR="00665C55">
        <w:t xml:space="preserve"> </w:t>
      </w:r>
      <w:r w:rsidRPr="00EF28A4">
        <w:t>had</w:t>
      </w:r>
      <w:r w:rsidR="00665C55">
        <w:t xml:space="preserve"> </w:t>
      </w:r>
      <w:r w:rsidRPr="00EF28A4">
        <w:t>already</w:t>
      </w:r>
      <w:r w:rsidR="00665C55">
        <w:t xml:space="preserve"> </w:t>
      </w:r>
      <w:r w:rsidRPr="00EF28A4">
        <w:t>been</w:t>
      </w:r>
      <w:r w:rsidR="00665C55">
        <w:t xml:space="preserve"> </w:t>
      </w:r>
      <w:r w:rsidRPr="00EF28A4">
        <w:t>deposited</w:t>
      </w:r>
      <w:r w:rsidR="00665C55">
        <w:t xml:space="preserve"> </w:t>
      </w:r>
      <w:r w:rsidRPr="00EF28A4">
        <w:t>in</w:t>
      </w:r>
      <w:r w:rsidR="00665C55">
        <w:t xml:space="preserve"> </w:t>
      </w:r>
      <w:r w:rsidRPr="00EF28A4">
        <w:t>the</w:t>
      </w:r>
      <w:r w:rsidR="00665C55">
        <w:t xml:space="preserve"> </w:t>
      </w:r>
      <w:r w:rsidRPr="00EF28A4">
        <w:t>Divine</w:t>
      </w:r>
      <w:r w:rsidR="00665C55">
        <w:t xml:space="preserve"> </w:t>
      </w:r>
      <w:r w:rsidRPr="00EF28A4">
        <w:t>Treasury.</w:t>
      </w:r>
      <w:r w:rsidR="00665C55">
        <w:t xml:space="preserve"> </w:t>
      </w:r>
      <w:r w:rsidRPr="00EF28A4">
        <w:t>Because</w:t>
      </w:r>
      <w:r w:rsidR="00665C55">
        <w:t xml:space="preserve"> </w:t>
      </w:r>
      <w:r w:rsidRPr="00EF28A4">
        <w:t>the</w:t>
      </w:r>
      <w:r w:rsidR="00665C55">
        <w:t xml:space="preserve"> </w:t>
      </w:r>
      <w:r w:rsidRPr="00EF28A4">
        <w:t>Jews</w:t>
      </w:r>
      <w:r w:rsidR="00665C55">
        <w:t xml:space="preserve"> </w:t>
      </w:r>
      <w:r w:rsidRPr="00EF28A4">
        <w:t>had</w:t>
      </w:r>
      <w:r w:rsidR="00665C55">
        <w:t xml:space="preserve"> </w:t>
      </w:r>
      <w:r w:rsidRPr="00EF28A4">
        <w:t>already</w:t>
      </w:r>
      <w:r w:rsidR="00665C55">
        <w:t xml:space="preserve"> </w:t>
      </w:r>
      <w:r w:rsidRPr="00EF28A4">
        <w:t>"bought"</w:t>
      </w:r>
      <w:r w:rsidR="00665C55">
        <w:t xml:space="preserve"> </w:t>
      </w:r>
      <w:r w:rsidRPr="00EF28A4">
        <w:t>their</w:t>
      </w:r>
      <w:r w:rsidR="00665C55">
        <w:t xml:space="preserve"> </w:t>
      </w:r>
      <w:r w:rsidRPr="00EF28A4">
        <w:t>own</w:t>
      </w:r>
      <w:r w:rsidR="00665C55">
        <w:t xml:space="preserve"> </w:t>
      </w:r>
      <w:r w:rsidRPr="00EF28A4">
        <w:t>lives</w:t>
      </w:r>
      <w:r w:rsidR="00665C55">
        <w:t xml:space="preserve"> </w:t>
      </w:r>
      <w:r w:rsidRPr="00EF28A4">
        <w:t>through</w:t>
      </w:r>
      <w:r w:rsidR="00665C55">
        <w:t xml:space="preserve"> </w:t>
      </w:r>
      <w:r w:rsidRPr="00EF28A4">
        <w:t>their</w:t>
      </w:r>
      <w:r w:rsidR="00665C55">
        <w:t xml:space="preserve"> </w:t>
      </w:r>
      <w:r w:rsidRPr="00EF28A4">
        <w:t>contribution</w:t>
      </w:r>
      <w:r w:rsidR="00665C55">
        <w:t xml:space="preserve"> </w:t>
      </w:r>
      <w:r w:rsidRPr="00EF28A4">
        <w:t>to</w:t>
      </w:r>
      <w:r w:rsidR="00665C55">
        <w:t xml:space="preserve"> </w:t>
      </w:r>
      <w:r w:rsidRPr="00EF28A4">
        <w:t>God,</w:t>
      </w:r>
      <w:r w:rsidR="00665C55">
        <w:t xml:space="preserve"> </w:t>
      </w:r>
      <w:r w:rsidRPr="00EF28A4">
        <w:t>Haman’s</w:t>
      </w:r>
      <w:r w:rsidR="00665C55">
        <w:t xml:space="preserve"> </w:t>
      </w:r>
      <w:r w:rsidRPr="00EF28A4">
        <w:t>money</w:t>
      </w:r>
      <w:r w:rsidR="00665C55">
        <w:t xml:space="preserve"> </w:t>
      </w:r>
      <w:r w:rsidRPr="00EF28A4">
        <w:t>was</w:t>
      </w:r>
      <w:r w:rsidR="00665C55">
        <w:t xml:space="preserve"> </w:t>
      </w:r>
      <w:r w:rsidRPr="00EF28A4">
        <w:t>legally</w:t>
      </w:r>
      <w:r w:rsidR="00665C55">
        <w:t xml:space="preserve"> </w:t>
      </w:r>
      <w:r w:rsidRPr="00EF28A4">
        <w:t>and</w:t>
      </w:r>
      <w:r w:rsidR="00665C55">
        <w:t xml:space="preserve"> </w:t>
      </w:r>
      <w:r w:rsidRPr="00EF28A4">
        <w:t>spiritually</w:t>
      </w:r>
      <w:r w:rsidR="00665C55">
        <w:t xml:space="preserve"> </w:t>
      </w:r>
      <w:r w:rsidRPr="00EF28A4">
        <w:t>void.</w:t>
      </w:r>
    </w:p>
    <w:p w14:paraId="0AB7352D" w14:textId="18DBAB5A" w:rsidR="00EF28A4" w:rsidRPr="00EF28A4" w:rsidRDefault="00EF28A4" w:rsidP="008D08BC">
      <w:r w:rsidRPr="00EF28A4">
        <w:lastRenderedPageBreak/>
        <w:t>There</w:t>
      </w:r>
      <w:r w:rsidR="00665C55">
        <w:t xml:space="preserve"> </w:t>
      </w:r>
      <w:r w:rsidRPr="00EF28A4">
        <w:t>is</w:t>
      </w:r>
      <w:r w:rsidR="00665C55">
        <w:t xml:space="preserve"> </w:t>
      </w:r>
      <w:r w:rsidRPr="00EF28A4">
        <w:t>a</w:t>
      </w:r>
      <w:r w:rsidR="00665C55">
        <w:t xml:space="preserve"> </w:t>
      </w:r>
      <w:r w:rsidRPr="00EF28A4">
        <w:t>precise</w:t>
      </w:r>
      <w:r w:rsidR="00665C55">
        <w:t xml:space="preserve"> </w:t>
      </w:r>
      <w:r w:rsidRPr="00EF28A4">
        <w:t>numerical</w:t>
      </w:r>
      <w:r w:rsidR="00665C55">
        <w:t xml:space="preserve"> </w:t>
      </w:r>
      <w:r w:rsidRPr="00EF28A4">
        <w:t>correlation</w:t>
      </w:r>
      <w:r w:rsidR="00665C55">
        <w:t xml:space="preserve"> </w:t>
      </w:r>
      <w:r w:rsidRPr="00EF28A4">
        <w:t>between</w:t>
      </w:r>
      <w:r w:rsidR="00665C55">
        <w:t xml:space="preserve"> </w:t>
      </w:r>
      <w:r w:rsidRPr="00EF28A4">
        <w:t>the</w:t>
      </w:r>
      <w:r w:rsidR="00665C55">
        <w:t xml:space="preserve"> </w:t>
      </w:r>
      <w:r w:rsidRPr="00EF28A4">
        <w:t>two</w:t>
      </w:r>
      <w:r w:rsidR="00665C55">
        <w:t xml:space="preserve"> </w:t>
      </w:r>
      <w:r w:rsidRPr="00EF28A4">
        <w:t>sets</w:t>
      </w:r>
      <w:r w:rsidR="00665C55">
        <w:t xml:space="preserve"> </w:t>
      </w:r>
      <w:r w:rsidRPr="00EF28A4">
        <w:t>of</w:t>
      </w:r>
      <w:r w:rsidR="00665C55">
        <w:t xml:space="preserve"> </w:t>
      </w:r>
      <w:r w:rsidRPr="00EF28A4">
        <w:t>shekels.</w:t>
      </w:r>
    </w:p>
    <w:p w14:paraId="317FAE41" w14:textId="238F1993" w:rsidR="00EF28A4" w:rsidRPr="00EF28A4" w:rsidRDefault="00EF28A4" w:rsidP="008D08BC">
      <w:r w:rsidRPr="00EF28A4">
        <w:rPr>
          <w:b/>
          <w:bCs/>
        </w:rPr>
        <w:t>Haman's</w:t>
      </w:r>
      <w:r w:rsidR="00665C55">
        <w:rPr>
          <w:b/>
          <w:bCs/>
        </w:rPr>
        <w:t xml:space="preserve"> </w:t>
      </w:r>
      <w:r w:rsidRPr="00EF28A4">
        <w:rPr>
          <w:b/>
          <w:bCs/>
        </w:rPr>
        <w:t>10,000</w:t>
      </w:r>
      <w:r w:rsidR="00665C55">
        <w:rPr>
          <w:b/>
          <w:bCs/>
        </w:rPr>
        <w:t xml:space="preserve"> </w:t>
      </w:r>
      <w:r w:rsidRPr="00EF28A4">
        <w:rPr>
          <w:b/>
          <w:bCs/>
        </w:rPr>
        <w:t>Talents:</w:t>
      </w:r>
      <w:r w:rsidR="00665C55">
        <w:t xml:space="preserve"> </w:t>
      </w:r>
      <w:r w:rsidRPr="00EF28A4">
        <w:t>In</w:t>
      </w:r>
      <w:r w:rsidR="00665C55">
        <w:t xml:space="preserve"> </w:t>
      </w:r>
      <w:r w:rsidRPr="00EF28A4">
        <w:t>the</w:t>
      </w:r>
      <w:r w:rsidR="00665C55">
        <w:t xml:space="preserve"> </w:t>
      </w:r>
      <w:r w:rsidRPr="00EF28A4">
        <w:t>ancient</w:t>
      </w:r>
      <w:r w:rsidR="00665C55">
        <w:t xml:space="preserve"> </w:t>
      </w:r>
      <w:r w:rsidRPr="00EF28A4">
        <w:t>weight</w:t>
      </w:r>
      <w:r w:rsidR="00665C55">
        <w:t xml:space="preserve"> </w:t>
      </w:r>
      <w:r w:rsidRPr="00EF28A4">
        <w:t>system,</w:t>
      </w:r>
      <w:r w:rsidR="00665C55">
        <w:t xml:space="preserve"> </w:t>
      </w:r>
      <w:r w:rsidRPr="00EF28A4">
        <w:t>one</w:t>
      </w:r>
      <w:r w:rsidR="00665C55">
        <w:t xml:space="preserve"> </w:t>
      </w:r>
      <w:r w:rsidRPr="00EF28A4">
        <w:t>silver</w:t>
      </w:r>
      <w:r w:rsidR="00665C55">
        <w:t xml:space="preserve"> </w:t>
      </w:r>
      <w:r w:rsidRPr="00EF28A4">
        <w:t>talent</w:t>
      </w:r>
      <w:r w:rsidR="00665C55">
        <w:t xml:space="preserve"> </w:t>
      </w:r>
      <w:r w:rsidRPr="00EF28A4">
        <w:t>was</w:t>
      </w:r>
      <w:r w:rsidR="00665C55">
        <w:t xml:space="preserve"> </w:t>
      </w:r>
      <w:r w:rsidRPr="00EF28A4">
        <w:t>equal</w:t>
      </w:r>
      <w:r w:rsidR="00665C55">
        <w:t xml:space="preserve"> </w:t>
      </w:r>
      <w:r w:rsidRPr="00EF28A4">
        <w:t>to</w:t>
      </w:r>
      <w:r w:rsidR="00665C55">
        <w:t xml:space="preserve"> </w:t>
      </w:r>
      <w:r w:rsidRPr="00EF28A4">
        <w:t>3,000</w:t>
      </w:r>
      <w:r w:rsidR="00665C55">
        <w:t xml:space="preserve"> </w:t>
      </w:r>
      <w:r w:rsidRPr="00EF28A4">
        <w:t>holy</w:t>
      </w:r>
      <w:r w:rsidR="00665C55">
        <w:t xml:space="preserve"> </w:t>
      </w:r>
      <w:r w:rsidRPr="00EF28A4">
        <w:t>shekels.</w:t>
      </w:r>
      <w:r w:rsidR="00665C55">
        <w:t xml:space="preserve"> </w:t>
      </w:r>
      <w:r w:rsidRPr="00EF28A4">
        <w:t>Therefore,</w:t>
      </w:r>
      <w:r w:rsidR="00665C55">
        <w:t xml:space="preserve"> </w:t>
      </w:r>
      <w:r w:rsidRPr="00EF28A4">
        <w:t>10,000</w:t>
      </w:r>
      <w:r w:rsidR="00665C55">
        <w:t xml:space="preserve"> </w:t>
      </w:r>
      <w:r w:rsidRPr="00EF28A4">
        <w:t>talents</w:t>
      </w:r>
      <w:r w:rsidR="00665C55">
        <w:t xml:space="preserve"> </w:t>
      </w:r>
      <w:r w:rsidRPr="00EF28A4">
        <w:t>equaled</w:t>
      </w:r>
      <w:r w:rsidR="00665C55">
        <w:t xml:space="preserve"> </w:t>
      </w:r>
      <w:r w:rsidRPr="00EF28A4">
        <w:rPr>
          <w:b/>
          <w:bCs/>
        </w:rPr>
        <w:t>30,000,000</w:t>
      </w:r>
      <w:r w:rsidR="00665C55">
        <w:rPr>
          <w:b/>
          <w:bCs/>
        </w:rPr>
        <w:t xml:space="preserve"> </w:t>
      </w:r>
      <w:r w:rsidRPr="00EF28A4">
        <w:rPr>
          <w:b/>
          <w:bCs/>
        </w:rPr>
        <w:t>shekels</w:t>
      </w:r>
      <w:r w:rsidRPr="00EF28A4">
        <w:t>.</w:t>
      </w:r>
    </w:p>
    <w:p w14:paraId="0A4CC237" w14:textId="2649BAA3" w:rsidR="00EF28A4" w:rsidRPr="00EF28A4" w:rsidRDefault="00EF28A4" w:rsidP="008D08BC">
      <w:r w:rsidRPr="00EF28A4">
        <w:rPr>
          <w:b/>
          <w:bCs/>
        </w:rPr>
        <w:t>The</w:t>
      </w:r>
      <w:r w:rsidR="00665C55">
        <w:rPr>
          <w:b/>
          <w:bCs/>
        </w:rPr>
        <w:t xml:space="preserve"> </w:t>
      </w:r>
      <w:r w:rsidRPr="00EF28A4">
        <w:rPr>
          <w:b/>
          <w:bCs/>
        </w:rPr>
        <w:t>Census:</w:t>
      </w:r>
      <w:r w:rsidR="00665C55">
        <w:t xml:space="preserve"> </w:t>
      </w:r>
      <w:r w:rsidRPr="00EF28A4">
        <w:t>When</w:t>
      </w:r>
      <w:r w:rsidR="00665C55">
        <w:t xml:space="preserve"> </w:t>
      </w:r>
      <w:r w:rsidRPr="00EF28A4">
        <w:t>the</w:t>
      </w:r>
      <w:r w:rsidR="00665C55">
        <w:t xml:space="preserve"> </w:t>
      </w:r>
      <w:r w:rsidRPr="00EF28A4">
        <w:t>Jews</w:t>
      </w:r>
      <w:r w:rsidR="00665C55">
        <w:t xml:space="preserve"> </w:t>
      </w:r>
      <w:r w:rsidRPr="00EF28A4">
        <w:t>left</w:t>
      </w:r>
      <w:r w:rsidR="00665C55">
        <w:t xml:space="preserve"> </w:t>
      </w:r>
      <w:r w:rsidRPr="00EF28A4">
        <w:t>Egypt,</w:t>
      </w:r>
      <w:r w:rsidR="00665C55">
        <w:t xml:space="preserve"> </w:t>
      </w:r>
      <w:r w:rsidRPr="00EF28A4">
        <w:t>there</w:t>
      </w:r>
      <w:r w:rsidR="00665C55">
        <w:t xml:space="preserve"> </w:t>
      </w:r>
      <w:r w:rsidRPr="00EF28A4">
        <w:t>were</w:t>
      </w:r>
      <w:r w:rsidR="00665C55">
        <w:t xml:space="preserve"> </w:t>
      </w:r>
      <w:r w:rsidRPr="00EF28A4">
        <w:rPr>
          <w:b/>
          <w:bCs/>
        </w:rPr>
        <w:t>600,000</w:t>
      </w:r>
      <w:r w:rsidR="00665C55">
        <w:rPr>
          <w:b/>
          <w:bCs/>
        </w:rPr>
        <w:t xml:space="preserve"> </w:t>
      </w:r>
      <w:r w:rsidRPr="00EF28A4">
        <w:rPr>
          <w:b/>
          <w:bCs/>
        </w:rPr>
        <w:t>men</w:t>
      </w:r>
      <w:r w:rsidR="00665C55">
        <w:t xml:space="preserve"> </w:t>
      </w:r>
      <w:r w:rsidRPr="00EF28A4">
        <w:t>(Exodus</w:t>
      </w:r>
      <w:r w:rsidR="00665C55">
        <w:t xml:space="preserve"> </w:t>
      </w:r>
      <w:r w:rsidRPr="00EF28A4">
        <w:t>30:12).</w:t>
      </w:r>
    </w:p>
    <w:p w14:paraId="3DC38036" w14:textId="34CD1385" w:rsidR="00EF28A4" w:rsidRPr="00EF28A4" w:rsidRDefault="00EF28A4" w:rsidP="008D08BC">
      <w:r w:rsidRPr="00EF28A4">
        <w:rPr>
          <w:b/>
          <w:bCs/>
        </w:rPr>
        <w:t>The</w:t>
      </w:r>
      <w:r w:rsidR="00665C55">
        <w:rPr>
          <w:b/>
          <w:bCs/>
        </w:rPr>
        <w:t xml:space="preserve"> </w:t>
      </w:r>
      <w:r w:rsidRPr="00EF28A4">
        <w:rPr>
          <w:b/>
          <w:bCs/>
        </w:rPr>
        <w:t>Calculation:</w:t>
      </w:r>
      <w:r w:rsidR="00665C55">
        <w:t xml:space="preserve"> </w:t>
      </w:r>
      <w:r w:rsidRPr="00EF28A4">
        <w:t>If</w:t>
      </w:r>
      <w:r w:rsidR="00665C55">
        <w:t xml:space="preserve"> </w:t>
      </w:r>
      <w:r w:rsidRPr="00EF28A4">
        <w:t>you</w:t>
      </w:r>
      <w:r w:rsidR="00665C55">
        <w:t xml:space="preserve"> </w:t>
      </w:r>
      <w:r w:rsidRPr="00EF28A4">
        <w:t>multiply</w:t>
      </w:r>
      <w:r w:rsidR="00665C55">
        <w:t xml:space="preserve"> </w:t>
      </w:r>
      <w:r w:rsidRPr="00EF28A4">
        <w:t>600,000</w:t>
      </w:r>
      <w:r w:rsidR="00665C55">
        <w:t xml:space="preserve"> </w:t>
      </w:r>
      <w:r w:rsidRPr="00EF28A4">
        <w:t>men</w:t>
      </w:r>
      <w:r w:rsidR="00665C55">
        <w:t xml:space="preserve"> </w:t>
      </w:r>
      <w:r w:rsidRPr="00EF28A4">
        <w:t>by</w:t>
      </w:r>
      <w:r w:rsidR="00665C55">
        <w:t xml:space="preserve"> </w:t>
      </w:r>
      <w:r w:rsidRPr="00EF28A4">
        <w:t>50</w:t>
      </w:r>
      <w:r w:rsidR="00665C55">
        <w:t xml:space="preserve"> </w:t>
      </w:r>
      <w:r w:rsidRPr="00EF28A4">
        <w:t>(the</w:t>
      </w:r>
      <w:r w:rsidR="00665C55">
        <w:t xml:space="preserve"> </w:t>
      </w:r>
      <w:r w:rsidRPr="00EF28A4">
        <w:t>value</w:t>
      </w:r>
      <w:r w:rsidR="00665C55">
        <w:t xml:space="preserve"> </w:t>
      </w:r>
      <w:r w:rsidRPr="00EF28A4">
        <w:t>of</w:t>
      </w:r>
      <w:r w:rsidR="00665C55">
        <w:t xml:space="preserve"> </w:t>
      </w:r>
      <w:r w:rsidRPr="00EF28A4">
        <w:t>a</w:t>
      </w:r>
      <w:r w:rsidR="00665C55">
        <w:t xml:space="preserve"> </w:t>
      </w:r>
      <w:r w:rsidRPr="00EF28A4">
        <w:t>"full"</w:t>
      </w:r>
      <w:r w:rsidR="00665C55">
        <w:t xml:space="preserve"> </w:t>
      </w:r>
      <w:r w:rsidRPr="00EF28A4">
        <w:t>valuation</w:t>
      </w:r>
      <w:r w:rsidR="00665C55">
        <w:t xml:space="preserve"> </w:t>
      </w:r>
      <w:r w:rsidRPr="00EF28A4">
        <w:t>of</w:t>
      </w:r>
      <w:r w:rsidR="00665C55">
        <w:t xml:space="preserve"> </w:t>
      </w:r>
      <w:r w:rsidRPr="00EF28A4">
        <w:t>an</w:t>
      </w:r>
      <w:r w:rsidR="00665C55">
        <w:t xml:space="preserve"> </w:t>
      </w:r>
      <w:r w:rsidRPr="00EF28A4">
        <w:t>adult</w:t>
      </w:r>
      <w:r w:rsidR="00665C55">
        <w:t xml:space="preserve"> </w:t>
      </w:r>
      <w:r w:rsidRPr="00EF28A4">
        <w:t>male</w:t>
      </w:r>
      <w:r w:rsidR="00665C55">
        <w:t xml:space="preserve"> </w:t>
      </w:r>
      <w:r w:rsidRPr="00EF28A4">
        <w:t>in</w:t>
      </w:r>
      <w:r w:rsidR="00665C55">
        <w:t xml:space="preserve"> </w:t>
      </w:r>
      <w:r w:rsidRPr="00EF28A4">
        <w:t>Leviticus</w:t>
      </w:r>
      <w:r w:rsidR="00665C55">
        <w:t xml:space="preserve"> </w:t>
      </w:r>
      <w:r w:rsidRPr="00EF28A4">
        <w:t>27:3),</w:t>
      </w:r>
      <w:r w:rsidR="00665C55">
        <w:t xml:space="preserve"> </w:t>
      </w:r>
      <w:r w:rsidRPr="00EF28A4">
        <w:t>you</w:t>
      </w:r>
      <w:r w:rsidR="00665C55">
        <w:t xml:space="preserve"> </w:t>
      </w:r>
      <w:r w:rsidRPr="00EF28A4">
        <w:t>arrive</w:t>
      </w:r>
      <w:r w:rsidR="00665C55">
        <w:t xml:space="preserve"> </w:t>
      </w:r>
      <w:r w:rsidRPr="00EF28A4">
        <w:t>at</w:t>
      </w:r>
      <w:r w:rsidR="00665C55">
        <w:t xml:space="preserve"> </w:t>
      </w:r>
      <w:r w:rsidRPr="00EF28A4">
        <w:t>exactly</w:t>
      </w:r>
      <w:r w:rsidR="00665C55">
        <w:t xml:space="preserve"> </w:t>
      </w:r>
      <w:r w:rsidRPr="00EF28A4">
        <w:rPr>
          <w:b/>
          <w:bCs/>
        </w:rPr>
        <w:t>30,000,000</w:t>
      </w:r>
      <w:r w:rsidR="00665C55">
        <w:rPr>
          <w:b/>
          <w:bCs/>
        </w:rPr>
        <w:t xml:space="preserve"> </w:t>
      </w:r>
      <w:r w:rsidRPr="00EF28A4">
        <w:rPr>
          <w:b/>
          <w:bCs/>
        </w:rPr>
        <w:t>shekels</w:t>
      </w:r>
      <w:r w:rsidRPr="00EF28A4">
        <w:t>.</w:t>
      </w:r>
    </w:p>
    <w:p w14:paraId="4174681D" w14:textId="77777777" w:rsidR="00EF28A4" w:rsidRPr="00B054D7" w:rsidRDefault="00EF28A4" w:rsidP="008D08BC">
      <w:pPr>
        <w:pBdr>
          <w:bottom w:val="double" w:sz="4" w:space="1" w:color="auto"/>
        </w:pBdr>
        <w:rPr>
          <w:rFonts w:asciiTheme="minorHAnsi" w:hAnsiTheme="minorHAnsi" w:cstheme="minorHAnsi"/>
          <w:b/>
          <w:bCs/>
          <w:sz w:val="16"/>
          <w:szCs w:val="16"/>
        </w:rPr>
      </w:pPr>
    </w:p>
    <w:p w14:paraId="21BE317C" w14:textId="77777777" w:rsidR="00FD2074" w:rsidRPr="00B054D7" w:rsidRDefault="00FD2074" w:rsidP="008D08BC">
      <w:pPr>
        <w:rPr>
          <w:b/>
          <w:bCs/>
          <w:sz w:val="16"/>
          <w:szCs w:val="16"/>
          <w:lang w:bidi="he-IL"/>
        </w:rPr>
      </w:pPr>
    </w:p>
    <w:p w14:paraId="7B35EAFD" w14:textId="453044BA" w:rsidR="008965D6" w:rsidRPr="00B054D7" w:rsidRDefault="008965D6" w:rsidP="008D08BC">
      <w:pPr>
        <w:pStyle w:val="Heading2"/>
        <w:rPr>
          <w:rFonts w:eastAsia="Times New Roman" w:cs="Calibri"/>
          <w:bCs/>
          <w:color w:val="000000"/>
          <w:szCs w:val="28"/>
          <w:lang w:val="en-AU" w:bidi="he-IL"/>
        </w:rPr>
      </w:pPr>
      <w:r w:rsidRPr="00B054D7">
        <w:rPr>
          <w:rFonts w:eastAsia="Times New Roman"/>
          <w:lang w:bidi="he-IL"/>
        </w:rPr>
        <w:t>Rashi’s</w:t>
      </w:r>
      <w:r w:rsidR="00665C55">
        <w:rPr>
          <w:rFonts w:eastAsia="Times New Roman"/>
          <w:lang w:bidi="he-IL"/>
        </w:rPr>
        <w:t xml:space="preserve"> </w:t>
      </w:r>
      <w:r w:rsidRPr="00B054D7">
        <w:rPr>
          <w:rFonts w:eastAsia="Times New Roman"/>
          <w:lang w:bidi="he-IL"/>
        </w:rPr>
        <w:t>Commentary</w:t>
      </w:r>
      <w:r w:rsidR="00665C55">
        <w:rPr>
          <w:rFonts w:eastAsia="Times New Roman"/>
          <w:lang w:bidi="he-IL"/>
        </w:rPr>
        <w:t xml:space="preserve"> </w:t>
      </w:r>
      <w:r w:rsidRPr="00B054D7">
        <w:rPr>
          <w:rFonts w:eastAsia="Times New Roman"/>
          <w:lang w:bidi="he-IL"/>
        </w:rPr>
        <w:t>for</w:t>
      </w:r>
      <w:r w:rsidR="00665C55">
        <w:rPr>
          <w:rFonts w:eastAsia="Times New Roman"/>
          <w:lang w:bidi="he-IL"/>
        </w:rPr>
        <w:t xml:space="preserve"> </w:t>
      </w:r>
      <w:r w:rsidR="005474C7">
        <w:rPr>
          <w:rFonts w:eastAsia="Calibri" w:cs="Arial"/>
          <w:kern w:val="28"/>
          <w:szCs w:val="28"/>
          <w:lang w:eastAsia="en-AU"/>
        </w:rPr>
        <w:t>Shemot</w:t>
      </w:r>
      <w:r w:rsidR="00665C55">
        <w:rPr>
          <w:rFonts w:eastAsia="Calibri" w:cs="Arial"/>
          <w:kern w:val="28"/>
          <w:szCs w:val="28"/>
          <w:lang w:eastAsia="en-AU"/>
        </w:rPr>
        <w:t xml:space="preserve"> </w:t>
      </w:r>
      <w:r w:rsidR="00EC5805" w:rsidRPr="00E50C7E">
        <w:rPr>
          <w:rFonts w:eastAsia="Calibri" w:cs="Arial"/>
          <w:kern w:val="28"/>
          <w:szCs w:val="28"/>
          <w:lang w:eastAsia="en-AU"/>
        </w:rPr>
        <w:t>(Ex</w:t>
      </w:r>
      <w:r w:rsidR="00EC5805">
        <w:rPr>
          <w:rFonts w:eastAsia="Calibri" w:cs="Arial"/>
          <w:kern w:val="28"/>
          <w:szCs w:val="28"/>
          <w:lang w:eastAsia="en-AU"/>
        </w:rPr>
        <w:t>odus</w:t>
      </w:r>
      <w:r w:rsidR="00EC5805" w:rsidRPr="00E50C7E">
        <w:rPr>
          <w:rFonts w:eastAsia="Calibri" w:cs="Arial"/>
          <w:kern w:val="28"/>
          <w:szCs w:val="28"/>
          <w:lang w:eastAsia="en-AU"/>
        </w:rPr>
        <w:t>)</w:t>
      </w:r>
      <w:r w:rsidR="00665C55">
        <w:rPr>
          <w:rFonts w:eastAsia="Calibri" w:cs="Arial"/>
          <w:kern w:val="28"/>
          <w:szCs w:val="28"/>
          <w:lang w:eastAsia="en-AU"/>
        </w:rPr>
        <w:t xml:space="preserve"> </w:t>
      </w:r>
      <w:r w:rsidR="00EC5805" w:rsidRPr="00E50C7E">
        <w:rPr>
          <w:rFonts w:eastAsia="Calibri" w:cs="Arial"/>
          <w:kern w:val="28"/>
          <w:szCs w:val="28"/>
          <w:lang w:eastAsia="en-AU"/>
        </w:rPr>
        <w:t>30:1-38</w:t>
      </w:r>
    </w:p>
    <w:p w14:paraId="5EBAA9FB" w14:textId="77777777" w:rsidR="005D3708" w:rsidRPr="00B054D7" w:rsidRDefault="005D3708" w:rsidP="008D08BC">
      <w:pPr>
        <w:rPr>
          <w:sz w:val="16"/>
          <w:szCs w:val="16"/>
          <w:lang w:val="en-AU" w:bidi="he-IL"/>
        </w:rPr>
      </w:pPr>
    </w:p>
    <w:p w14:paraId="6391F387" w14:textId="1C9C78DF" w:rsidR="00532A4D" w:rsidRPr="00532A4D" w:rsidRDefault="00532A4D" w:rsidP="008D08BC">
      <w:pPr>
        <w:rPr>
          <w:rFonts w:cs="Calibri"/>
          <w:lang w:bidi="he-IL"/>
        </w:rPr>
      </w:pPr>
      <w:r w:rsidRPr="00532A4D">
        <w:rPr>
          <w:b/>
          <w:bCs/>
          <w:lang w:bidi="he-IL"/>
        </w:rPr>
        <w:t>1</w:t>
      </w:r>
      <w:r w:rsidR="00665C55">
        <w:rPr>
          <w:lang w:bidi="he-IL"/>
        </w:rPr>
        <w:t xml:space="preserve"> </w:t>
      </w:r>
      <w:r w:rsidRPr="00532A4D">
        <w:rPr>
          <w:b/>
          <w:bCs/>
          <w:lang w:bidi="he-IL"/>
        </w:rPr>
        <w:t>for</w:t>
      </w:r>
      <w:r w:rsidR="00665C55">
        <w:rPr>
          <w:b/>
          <w:bCs/>
          <w:lang w:bidi="he-IL"/>
        </w:rPr>
        <w:t xml:space="preserve"> </w:t>
      </w:r>
      <w:r w:rsidRPr="00532A4D">
        <w:rPr>
          <w:b/>
          <w:bCs/>
          <w:lang w:bidi="he-IL"/>
        </w:rPr>
        <w:t>bringing</w:t>
      </w:r>
      <w:r w:rsidR="00665C55">
        <w:rPr>
          <w:b/>
          <w:bCs/>
          <w:lang w:bidi="he-IL"/>
        </w:rPr>
        <w:t xml:space="preserve"> </w:t>
      </w:r>
      <w:r w:rsidRPr="00532A4D">
        <w:rPr>
          <w:b/>
          <w:bCs/>
          <w:lang w:bidi="he-IL"/>
        </w:rPr>
        <w:t>incense</w:t>
      </w:r>
      <w:r w:rsidR="00665C55">
        <w:rPr>
          <w:b/>
          <w:bCs/>
          <w:lang w:bidi="he-IL"/>
        </w:rPr>
        <w:t xml:space="preserve"> </w:t>
      </w:r>
      <w:r w:rsidRPr="00532A4D">
        <w:rPr>
          <w:b/>
          <w:bCs/>
          <w:lang w:bidi="he-IL"/>
        </w:rPr>
        <w:t>up</w:t>
      </w:r>
      <w:r w:rsidR="00665C55">
        <w:rPr>
          <w:b/>
          <w:bCs/>
          <w:lang w:bidi="he-IL"/>
        </w:rPr>
        <w:t xml:space="preserve"> </w:t>
      </w:r>
      <w:r w:rsidRPr="00532A4D">
        <w:rPr>
          <w:b/>
          <w:bCs/>
          <w:lang w:bidi="he-IL"/>
        </w:rPr>
        <w:t>in</w:t>
      </w:r>
      <w:r w:rsidR="00665C55">
        <w:rPr>
          <w:b/>
          <w:bCs/>
          <w:lang w:bidi="he-IL"/>
        </w:rPr>
        <w:t xml:space="preserve"> </w:t>
      </w:r>
      <w:r w:rsidRPr="00532A4D">
        <w:rPr>
          <w:b/>
          <w:bCs/>
          <w:lang w:bidi="he-IL"/>
        </w:rPr>
        <w:t>smoke</w:t>
      </w:r>
      <w:r w:rsidR="00665C55">
        <w:rPr>
          <w:lang w:bidi="he-IL"/>
        </w:rPr>
        <w:t xml:space="preserve"> </w:t>
      </w:r>
      <w:r w:rsidRPr="00532A4D">
        <w:rPr>
          <w:lang w:bidi="he-IL"/>
        </w:rPr>
        <w:t>Heb.</w:t>
      </w:r>
      <w:r w:rsidR="00665C55">
        <w:rPr>
          <w:lang w:bidi="he-IL"/>
        </w:rPr>
        <w:t xml:space="preserve"> </w:t>
      </w:r>
      <w:r w:rsidRPr="00532A4D">
        <w:rPr>
          <w:rtl/>
          <w:lang w:bidi="he-IL"/>
        </w:rPr>
        <w:t>מִקְטַר</w:t>
      </w:r>
      <w:r w:rsidR="00665C55">
        <w:rPr>
          <w:rtl/>
          <w:lang w:bidi="he-IL"/>
        </w:rPr>
        <w:t xml:space="preserve"> </w:t>
      </w:r>
      <w:proofErr w:type="spellStart"/>
      <w:r w:rsidRPr="00532A4D">
        <w:rPr>
          <w:rtl/>
          <w:lang w:bidi="he-IL"/>
        </w:rPr>
        <w:t>קְטֽרֶת</w:t>
      </w:r>
      <w:proofErr w:type="spellEnd"/>
      <w:r w:rsidRPr="00532A4D">
        <w:rPr>
          <w:lang w:bidi="he-IL"/>
        </w:rPr>
        <w:t>,</w:t>
      </w:r>
      <w:r w:rsidR="00665C55">
        <w:rPr>
          <w:lang w:bidi="he-IL"/>
        </w:rPr>
        <w:t xml:space="preserve"> </w:t>
      </w:r>
      <w:r w:rsidRPr="00532A4D">
        <w:rPr>
          <w:lang w:bidi="he-IL"/>
        </w:rPr>
        <w:t>to</w:t>
      </w:r>
      <w:r w:rsidR="00665C55">
        <w:rPr>
          <w:lang w:bidi="he-IL"/>
        </w:rPr>
        <w:t xml:space="preserve"> </w:t>
      </w:r>
      <w:r w:rsidRPr="00532A4D">
        <w:rPr>
          <w:lang w:bidi="he-IL"/>
        </w:rPr>
        <w:t>raise</w:t>
      </w:r>
      <w:r w:rsidR="00665C55">
        <w:rPr>
          <w:lang w:bidi="he-IL"/>
        </w:rPr>
        <w:t xml:space="preserve"> </w:t>
      </w:r>
      <w:r w:rsidRPr="00532A4D">
        <w:rPr>
          <w:lang w:bidi="he-IL"/>
        </w:rPr>
        <w:t>smoke</w:t>
      </w:r>
      <w:r w:rsidR="00665C55">
        <w:rPr>
          <w:lang w:bidi="he-IL"/>
        </w:rPr>
        <w:t xml:space="preserve"> </w:t>
      </w:r>
      <w:r w:rsidRPr="00532A4D">
        <w:rPr>
          <w:lang w:bidi="he-IL"/>
        </w:rPr>
        <w:t>up</w:t>
      </w:r>
      <w:r w:rsidR="00665C55">
        <w:rPr>
          <w:lang w:bidi="he-IL"/>
        </w:rPr>
        <w:t xml:space="preserve"> </w:t>
      </w:r>
      <w:r w:rsidRPr="00532A4D">
        <w:rPr>
          <w:lang w:bidi="he-IL"/>
        </w:rPr>
        <w:t>on</w:t>
      </w:r>
      <w:r w:rsidR="00665C55">
        <w:rPr>
          <w:lang w:bidi="he-IL"/>
        </w:rPr>
        <w:t xml:space="preserve"> </w:t>
      </w:r>
      <w:r w:rsidRPr="00532A4D">
        <w:rPr>
          <w:lang w:bidi="he-IL"/>
        </w:rPr>
        <w:t>it,</w:t>
      </w:r>
      <w:r w:rsidR="00665C55">
        <w:rPr>
          <w:lang w:bidi="he-IL"/>
        </w:rPr>
        <w:t xml:space="preserve"> </w:t>
      </w:r>
      <w:r w:rsidRPr="00532A4D">
        <w:rPr>
          <w:lang w:bidi="he-IL"/>
        </w:rPr>
        <w:t>namely</w:t>
      </w:r>
      <w:r w:rsidR="00665C55">
        <w:rPr>
          <w:lang w:bidi="he-IL"/>
        </w:rPr>
        <w:t xml:space="preserve"> </w:t>
      </w:r>
      <w:r w:rsidRPr="00532A4D">
        <w:rPr>
          <w:lang w:bidi="he-IL"/>
        </w:rPr>
        <w:t>the</w:t>
      </w:r>
      <w:r w:rsidR="00665C55">
        <w:rPr>
          <w:lang w:bidi="he-IL"/>
        </w:rPr>
        <w:t xml:space="preserve"> </w:t>
      </w:r>
      <w:r w:rsidRPr="00532A4D">
        <w:rPr>
          <w:lang w:bidi="he-IL"/>
        </w:rPr>
        <w:t>smoke</w:t>
      </w:r>
      <w:r w:rsidR="00665C55">
        <w:rPr>
          <w:lang w:bidi="he-IL"/>
        </w:rPr>
        <w:t xml:space="preserve"> </w:t>
      </w:r>
      <w:r w:rsidRPr="00532A4D">
        <w:rPr>
          <w:lang w:bidi="he-IL"/>
        </w:rPr>
        <w:t>of</w:t>
      </w:r>
      <w:r w:rsidR="00665C55">
        <w:rPr>
          <w:lang w:bidi="he-IL"/>
        </w:rPr>
        <w:t xml:space="preserve"> </w:t>
      </w:r>
      <w:r w:rsidRPr="00532A4D">
        <w:rPr>
          <w:lang w:bidi="he-IL"/>
        </w:rPr>
        <w:t>incense.</w:t>
      </w:r>
    </w:p>
    <w:p w14:paraId="71386971" w14:textId="568A4DCC"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C32075E" w14:textId="50320588"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3</w:t>
      </w:r>
      <w:r w:rsidR="00665C55">
        <w:rPr>
          <w:rFonts w:eastAsia="Times New Roman"/>
          <w:color w:val="000000"/>
          <w:szCs w:val="22"/>
          <w:lang w:bidi="he-IL"/>
        </w:rPr>
        <w:t xml:space="preserve"> </w:t>
      </w:r>
      <w:r w:rsidRPr="00532A4D">
        <w:rPr>
          <w:rFonts w:eastAsia="Times New Roman"/>
          <w:b/>
          <w:bCs/>
          <w:color w:val="000000"/>
          <w:szCs w:val="22"/>
          <w:lang w:bidi="he-IL"/>
        </w:rPr>
        <w:t>its</w:t>
      </w:r>
      <w:r w:rsidR="00665C55">
        <w:rPr>
          <w:rFonts w:eastAsia="Times New Roman"/>
          <w:b/>
          <w:bCs/>
          <w:color w:val="000000"/>
          <w:szCs w:val="22"/>
          <w:lang w:bidi="he-IL"/>
        </w:rPr>
        <w:t xml:space="preserve"> </w:t>
      </w:r>
      <w:r w:rsidRPr="00532A4D">
        <w:rPr>
          <w:rFonts w:eastAsia="Times New Roman"/>
          <w:b/>
          <w:bCs/>
          <w:color w:val="000000"/>
          <w:szCs w:val="22"/>
          <w:lang w:bidi="he-IL"/>
        </w:rPr>
        <w:t>top</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had</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top.</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burnt</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copper</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however,</w:t>
      </w:r>
      <w:r w:rsidR="00665C55">
        <w:rPr>
          <w:rFonts w:eastAsia="Times New Roman"/>
          <w:color w:val="000000"/>
          <w:szCs w:val="22"/>
          <w:lang w:bidi="he-IL"/>
        </w:rPr>
        <w:t xml:space="preserve"> </w:t>
      </w:r>
      <w:r w:rsidRPr="00532A4D">
        <w:rPr>
          <w:rFonts w:eastAsia="Times New Roman"/>
          <w:color w:val="000000"/>
          <w:szCs w:val="22"/>
          <w:lang w:bidi="he-IL"/>
        </w:rPr>
        <w:t>did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have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top,</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hollow</w:t>
      </w:r>
      <w:r w:rsidR="00665C55">
        <w:rPr>
          <w:rFonts w:eastAsia="Times New Roman"/>
          <w:color w:val="000000"/>
          <w:szCs w:val="22"/>
          <w:lang w:bidi="he-IL"/>
        </w:rPr>
        <w:t xml:space="preserve"> </w:t>
      </w:r>
      <w:r w:rsidRPr="00532A4D">
        <w:rPr>
          <w:rFonts w:eastAsia="Times New Roman"/>
          <w:color w:val="000000"/>
          <w:szCs w:val="22"/>
          <w:lang w:bidi="he-IL"/>
        </w:rPr>
        <w:t>space</w:t>
      </w:r>
      <w:r w:rsidR="00665C55">
        <w:rPr>
          <w:rFonts w:eastAsia="Times New Roman"/>
          <w:color w:val="000000"/>
          <w:szCs w:val="22"/>
          <w:lang w:bidi="he-IL"/>
        </w:rPr>
        <w:t xml:space="preserve"> </w:t>
      </w:r>
      <w:r w:rsidRPr="00532A4D">
        <w:rPr>
          <w:rFonts w:eastAsia="Times New Roman"/>
          <w:color w:val="000000"/>
          <w:szCs w:val="22"/>
          <w:lang w:bidi="he-IL"/>
        </w:rPr>
        <w:t>within</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filled</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earth</w:t>
      </w:r>
      <w:r w:rsidR="00665C55">
        <w:rPr>
          <w:rFonts w:eastAsia="Times New Roman"/>
          <w:color w:val="000000"/>
          <w:szCs w:val="22"/>
          <w:lang w:bidi="he-IL"/>
        </w:rPr>
        <w:t xml:space="preserve"> </w:t>
      </w:r>
      <w:r w:rsidRPr="00532A4D">
        <w:rPr>
          <w:rFonts w:eastAsia="Times New Roman"/>
          <w:color w:val="000000"/>
          <w:szCs w:val="22"/>
          <w:lang w:bidi="he-IL"/>
        </w:rPr>
        <w:t>whenever</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camped.</w:t>
      </w:r>
    </w:p>
    <w:p w14:paraId="4651699B" w14:textId="070985BB"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C4D2B96" w14:textId="2AFDD87E"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a</w:t>
      </w:r>
      <w:r w:rsidR="00665C55">
        <w:rPr>
          <w:rFonts w:eastAsia="Times New Roman"/>
          <w:b/>
          <w:bCs/>
          <w:color w:val="000000"/>
          <w:szCs w:val="22"/>
          <w:lang w:bidi="he-IL"/>
        </w:rPr>
        <w:t xml:space="preserve"> </w:t>
      </w:r>
      <w:r w:rsidRPr="00532A4D">
        <w:rPr>
          <w:rFonts w:eastAsia="Times New Roman"/>
          <w:b/>
          <w:bCs/>
          <w:color w:val="000000"/>
          <w:szCs w:val="22"/>
          <w:lang w:bidi="he-IL"/>
        </w:rPr>
        <w:t>golden</w:t>
      </w:r>
      <w:r w:rsidR="00665C55">
        <w:rPr>
          <w:rFonts w:eastAsia="Times New Roman"/>
          <w:b/>
          <w:bCs/>
          <w:color w:val="000000"/>
          <w:szCs w:val="22"/>
          <w:lang w:bidi="he-IL"/>
        </w:rPr>
        <w:t xml:space="preserve"> </w:t>
      </w:r>
      <w:r w:rsidRPr="00532A4D">
        <w:rPr>
          <w:rFonts w:eastAsia="Times New Roman"/>
          <w:b/>
          <w:bCs/>
          <w:color w:val="000000"/>
          <w:szCs w:val="22"/>
          <w:lang w:bidi="he-IL"/>
        </w:rPr>
        <w:t>crown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symbolized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crown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kehunah.</w:t>
      </w:r>
    </w:p>
    <w:p w14:paraId="778DEFE2" w14:textId="7BEC2E7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B389B81" w14:textId="150AEF87" w:rsidR="00532A4D" w:rsidRPr="00532A4D" w:rsidRDefault="00532A4D" w:rsidP="008D08BC">
      <w:pPr>
        <w:rPr>
          <w:rFonts w:cs="Calibri"/>
          <w:lang w:bidi="he-IL"/>
        </w:rPr>
      </w:pPr>
      <w:r w:rsidRPr="00532A4D">
        <w:rPr>
          <w:b/>
          <w:bCs/>
          <w:lang w:bidi="he-IL"/>
        </w:rPr>
        <w:t>4</w:t>
      </w:r>
      <w:r w:rsidR="00665C55">
        <w:rPr>
          <w:lang w:bidi="he-IL"/>
        </w:rPr>
        <w:t xml:space="preserve"> </w:t>
      </w:r>
      <w:r w:rsidRPr="00532A4D">
        <w:rPr>
          <w:b/>
          <w:bCs/>
          <w:lang w:bidi="he-IL"/>
        </w:rPr>
        <w:t>its…</w:t>
      </w:r>
      <w:r w:rsidR="00665C55">
        <w:rPr>
          <w:b/>
          <w:bCs/>
          <w:lang w:bidi="he-IL"/>
        </w:rPr>
        <w:t xml:space="preserve"> </w:t>
      </w:r>
      <w:r w:rsidRPr="00532A4D">
        <w:rPr>
          <w:b/>
          <w:bCs/>
          <w:lang w:bidi="he-IL"/>
        </w:rPr>
        <w:t>corners</w:t>
      </w:r>
      <w:r w:rsidR="00665C55">
        <w:rPr>
          <w:lang w:bidi="he-IL"/>
        </w:rPr>
        <w:t xml:space="preserve"> </w:t>
      </w:r>
      <w:r w:rsidRPr="00532A4D">
        <w:rPr>
          <w:lang w:bidi="he-IL"/>
        </w:rPr>
        <w:t>Heb.</w:t>
      </w:r>
      <w:r w:rsidR="00665C55">
        <w:rPr>
          <w:lang w:bidi="he-IL"/>
        </w:rPr>
        <w:t xml:space="preserve"> </w:t>
      </w:r>
      <w:r w:rsidRPr="00532A4D">
        <w:rPr>
          <w:rtl/>
          <w:lang w:bidi="he-IL"/>
        </w:rPr>
        <w:t>צַלְעֽתָיו</w:t>
      </w:r>
      <w:r w:rsidRPr="00532A4D">
        <w:rPr>
          <w:lang w:bidi="he-IL"/>
        </w:rPr>
        <w:t>.</w:t>
      </w:r>
      <w:r w:rsidR="00665C55">
        <w:rPr>
          <w:lang w:bidi="he-IL"/>
        </w:rPr>
        <w:t xml:space="preserve"> </w:t>
      </w:r>
      <w:r w:rsidRPr="00532A4D">
        <w:rPr>
          <w:lang w:bidi="he-IL"/>
        </w:rPr>
        <w:t>Here</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a</w:t>
      </w:r>
      <w:r w:rsidR="00665C55">
        <w:rPr>
          <w:lang w:bidi="he-IL"/>
        </w:rPr>
        <w:t xml:space="preserve"> </w:t>
      </w:r>
      <w:r w:rsidRPr="00532A4D">
        <w:rPr>
          <w:lang w:bidi="he-IL"/>
        </w:rPr>
        <w:t>term</w:t>
      </w:r>
      <w:r w:rsidR="00665C55">
        <w:rPr>
          <w:lang w:bidi="he-IL"/>
        </w:rPr>
        <w:t xml:space="preserve"> </w:t>
      </w:r>
      <w:r w:rsidRPr="00532A4D">
        <w:rPr>
          <w:lang w:bidi="he-IL"/>
        </w:rPr>
        <w:t>meaning</w:t>
      </w:r>
      <w:r w:rsidR="00665C55">
        <w:rPr>
          <w:lang w:bidi="he-IL"/>
        </w:rPr>
        <w:t xml:space="preserve"> </w:t>
      </w:r>
      <w:r w:rsidRPr="00532A4D">
        <w:rPr>
          <w:lang w:bidi="he-IL"/>
        </w:rPr>
        <w:t>corners,</w:t>
      </w:r>
      <w:r w:rsidR="00665C55">
        <w:rPr>
          <w:lang w:bidi="he-IL"/>
        </w:rPr>
        <w:t xml:space="preserve"> </w:t>
      </w:r>
      <w:r w:rsidRPr="00532A4D">
        <w:rPr>
          <w:lang w:bidi="he-IL"/>
        </w:rPr>
        <w:t>as</w:t>
      </w:r>
      <w:r w:rsidR="00665C55">
        <w:rPr>
          <w:lang w:bidi="he-IL"/>
        </w:rPr>
        <w:t xml:space="preserve"> </w:t>
      </w:r>
      <w:r w:rsidRPr="00532A4D">
        <w:rPr>
          <w:lang w:bidi="he-IL"/>
        </w:rPr>
        <w:t>the</w:t>
      </w:r>
      <w:r w:rsidR="00665C55">
        <w:rPr>
          <w:lang w:bidi="he-IL"/>
        </w:rPr>
        <w:t xml:space="preserve"> </w:t>
      </w:r>
      <w:r w:rsidRPr="00532A4D">
        <w:rPr>
          <w:lang w:bidi="he-IL"/>
        </w:rPr>
        <w:t>Targum</w:t>
      </w:r>
      <w:r w:rsidR="00665C55">
        <w:rPr>
          <w:lang w:bidi="he-IL"/>
        </w:rPr>
        <w:t xml:space="preserve"> </w:t>
      </w:r>
      <w:r w:rsidRPr="00532A4D">
        <w:rPr>
          <w:lang w:bidi="he-IL"/>
        </w:rPr>
        <w:t>[Onkelos]</w:t>
      </w:r>
      <w:r w:rsidR="00665C55">
        <w:rPr>
          <w:lang w:bidi="he-IL"/>
        </w:rPr>
        <w:t xml:space="preserve"> </w:t>
      </w:r>
      <w:r w:rsidRPr="00532A4D">
        <w:rPr>
          <w:lang w:bidi="he-IL"/>
        </w:rPr>
        <w:t>renders,</w:t>
      </w:r>
      <w:r w:rsidR="00665C55">
        <w:rPr>
          <w:lang w:bidi="he-IL"/>
        </w:rPr>
        <w:t xml:space="preserve"> </w:t>
      </w:r>
      <w:r w:rsidRPr="00532A4D">
        <w:rPr>
          <w:lang w:bidi="he-IL"/>
        </w:rPr>
        <w:t>[unlike</w:t>
      </w:r>
      <w:r w:rsidR="00665C55">
        <w:rPr>
          <w:lang w:bidi="he-IL"/>
        </w:rPr>
        <w:t xml:space="preserve"> </w:t>
      </w:r>
      <w:r w:rsidRPr="00532A4D">
        <w:rPr>
          <w:lang w:bidi="he-IL"/>
        </w:rPr>
        <w:t>in</w:t>
      </w:r>
      <w:r w:rsidR="00665C55">
        <w:rPr>
          <w:lang w:bidi="he-IL"/>
        </w:rPr>
        <w:t xml:space="preserve"> </w:t>
      </w:r>
      <w:r w:rsidRPr="00532A4D">
        <w:rPr>
          <w:lang w:bidi="he-IL"/>
        </w:rPr>
        <w:t>Exod.</w:t>
      </w:r>
      <w:r w:rsidR="00665C55">
        <w:rPr>
          <w:lang w:bidi="he-IL"/>
        </w:rPr>
        <w:t xml:space="preserve"> </w:t>
      </w:r>
      <w:r w:rsidRPr="00532A4D">
        <w:rPr>
          <w:lang w:bidi="he-IL"/>
        </w:rPr>
        <w:t>25:12,</w:t>
      </w:r>
      <w:r w:rsidR="00665C55">
        <w:rPr>
          <w:lang w:bidi="he-IL"/>
        </w:rPr>
        <w:t xml:space="preserve"> </w:t>
      </w:r>
      <w:r w:rsidRPr="00532A4D">
        <w:rPr>
          <w:lang w:bidi="he-IL"/>
        </w:rPr>
        <w:t>26:20,</w:t>
      </w:r>
      <w:r w:rsidR="00665C55">
        <w:rPr>
          <w:lang w:bidi="he-IL"/>
        </w:rPr>
        <w:t xml:space="preserve"> </w:t>
      </w:r>
      <w:r w:rsidRPr="00532A4D">
        <w:rPr>
          <w:lang w:bidi="he-IL"/>
        </w:rPr>
        <w:t>26,</w:t>
      </w:r>
      <w:r w:rsidR="00665C55">
        <w:rPr>
          <w:lang w:bidi="he-IL"/>
        </w:rPr>
        <w:t xml:space="preserve"> </w:t>
      </w:r>
      <w:r w:rsidRPr="00532A4D">
        <w:rPr>
          <w:lang w:bidi="he-IL"/>
        </w:rPr>
        <w:t>27,</w:t>
      </w:r>
      <w:r w:rsidR="00665C55">
        <w:rPr>
          <w:lang w:bidi="he-IL"/>
        </w:rPr>
        <w:t xml:space="preserve"> </w:t>
      </w:r>
      <w:r w:rsidRPr="00532A4D">
        <w:rPr>
          <w:lang w:bidi="he-IL"/>
        </w:rPr>
        <w:t>where</w:t>
      </w:r>
      <w:r w:rsidR="00665C55">
        <w:rPr>
          <w:lang w:bidi="he-IL"/>
        </w:rPr>
        <w:t xml:space="preserve"> </w:t>
      </w:r>
      <w:r w:rsidRPr="00532A4D">
        <w:rPr>
          <w:rtl/>
          <w:lang w:bidi="he-IL"/>
        </w:rPr>
        <w:t>צֶלַע</w:t>
      </w:r>
      <w:r w:rsidR="00665C55">
        <w:rPr>
          <w:lang w:bidi="he-IL"/>
        </w:rPr>
        <w:t xml:space="preserve"> </w:t>
      </w:r>
      <w:r w:rsidRPr="00532A4D">
        <w:rPr>
          <w:lang w:bidi="he-IL"/>
        </w:rPr>
        <w:t>means</w:t>
      </w:r>
      <w:r w:rsidR="00665C55">
        <w:rPr>
          <w:lang w:bidi="he-IL"/>
        </w:rPr>
        <w:t xml:space="preserve"> </w:t>
      </w:r>
      <w:r w:rsidRPr="00532A4D">
        <w:rPr>
          <w:lang w:bidi="he-IL"/>
        </w:rPr>
        <w:t>a</w:t>
      </w:r>
      <w:r w:rsidR="00665C55">
        <w:rPr>
          <w:lang w:bidi="he-IL"/>
        </w:rPr>
        <w:t xml:space="preserve"> </w:t>
      </w:r>
      <w:r w:rsidRPr="00532A4D">
        <w:rPr>
          <w:lang w:bidi="he-IL"/>
        </w:rPr>
        <w:t>side,]</w:t>
      </w:r>
      <w:r w:rsidR="00665C55">
        <w:rPr>
          <w:lang w:bidi="he-IL"/>
        </w:rPr>
        <w:t xml:space="preserve"> </w:t>
      </w:r>
      <w:r w:rsidRPr="00532A4D">
        <w:rPr>
          <w:lang w:bidi="he-IL"/>
        </w:rPr>
        <w:t>because</w:t>
      </w:r>
      <w:r w:rsidR="00665C55">
        <w:rPr>
          <w:lang w:bidi="he-IL"/>
        </w:rPr>
        <w:t xml:space="preserve"> </w:t>
      </w:r>
      <w:r w:rsidRPr="00532A4D">
        <w:rPr>
          <w:lang w:bidi="he-IL"/>
        </w:rPr>
        <w:t>it</w:t>
      </w:r>
      <w:r w:rsidR="00665C55">
        <w:rPr>
          <w:lang w:bidi="he-IL"/>
        </w:rPr>
        <w:t xml:space="preserve"> </w:t>
      </w:r>
      <w:r w:rsidRPr="00532A4D">
        <w:rPr>
          <w:lang w:bidi="he-IL"/>
        </w:rPr>
        <w:t>says</w:t>
      </w:r>
      <w:r w:rsidR="00665C55">
        <w:rPr>
          <w:lang w:bidi="he-IL"/>
        </w:rPr>
        <w:t xml:space="preserve"> </w:t>
      </w:r>
      <w:r w:rsidRPr="00532A4D">
        <w:rPr>
          <w:lang w:bidi="he-IL"/>
        </w:rPr>
        <w:t>[further</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verse]:</w:t>
      </w:r>
      <w:r w:rsidR="00665C55">
        <w:rPr>
          <w:lang w:bidi="he-IL"/>
        </w:rPr>
        <w:t xml:space="preserve"> </w:t>
      </w:r>
      <w:r w:rsidRPr="00532A4D">
        <w:rPr>
          <w:lang w:bidi="he-IL"/>
        </w:rPr>
        <w:t>“on</w:t>
      </w:r>
      <w:r w:rsidR="00665C55">
        <w:rPr>
          <w:lang w:bidi="he-IL"/>
        </w:rPr>
        <w:t xml:space="preserve"> </w:t>
      </w:r>
      <w:r w:rsidRPr="00532A4D">
        <w:rPr>
          <w:lang w:bidi="he-IL"/>
        </w:rPr>
        <w:t>its</w:t>
      </w:r>
      <w:r w:rsidR="00665C55">
        <w:rPr>
          <w:lang w:bidi="he-IL"/>
        </w:rPr>
        <w:t xml:space="preserve"> </w:t>
      </w:r>
      <w:r w:rsidRPr="00532A4D">
        <w:rPr>
          <w:lang w:bidi="he-IL"/>
        </w:rPr>
        <w:t>two</w:t>
      </w:r>
      <w:r w:rsidR="00665C55">
        <w:rPr>
          <w:lang w:bidi="he-IL"/>
        </w:rPr>
        <w:t xml:space="preserve"> </w:t>
      </w:r>
      <w:r w:rsidRPr="00532A4D">
        <w:rPr>
          <w:lang w:bidi="he-IL"/>
        </w:rPr>
        <w:t>sides,”</w:t>
      </w:r>
      <w:r w:rsidR="00665C55">
        <w:rPr>
          <w:lang w:bidi="he-IL"/>
        </w:rPr>
        <w:t xml:space="preserve"> </w:t>
      </w:r>
      <w:r w:rsidRPr="00532A4D">
        <w:rPr>
          <w:lang w:bidi="he-IL"/>
        </w:rPr>
        <w:t>[meaning]</w:t>
      </w:r>
      <w:r w:rsidR="00665C55">
        <w:rPr>
          <w:lang w:bidi="he-IL"/>
        </w:rPr>
        <w:t xml:space="preserve"> </w:t>
      </w:r>
      <w:r w:rsidRPr="00532A4D">
        <w:rPr>
          <w:lang w:bidi="he-IL"/>
        </w:rPr>
        <w:t>on</w:t>
      </w:r>
      <w:r w:rsidR="00665C55">
        <w:rPr>
          <w:lang w:bidi="he-IL"/>
        </w:rPr>
        <w:t xml:space="preserve"> </w:t>
      </w:r>
      <w:r w:rsidRPr="00532A4D">
        <w:rPr>
          <w:lang w:bidi="he-IL"/>
        </w:rPr>
        <w:t>its</w:t>
      </w:r>
      <w:r w:rsidR="00665C55">
        <w:rPr>
          <w:lang w:bidi="he-IL"/>
        </w:rPr>
        <w:t xml:space="preserve"> </w:t>
      </w:r>
      <w:r w:rsidRPr="00532A4D">
        <w:rPr>
          <w:lang w:bidi="he-IL"/>
        </w:rPr>
        <w:t>two</w:t>
      </w:r>
      <w:r w:rsidR="00665C55">
        <w:rPr>
          <w:lang w:bidi="he-IL"/>
        </w:rPr>
        <w:t xml:space="preserve"> </w:t>
      </w:r>
      <w:r w:rsidRPr="00532A4D">
        <w:rPr>
          <w:lang w:bidi="he-IL"/>
        </w:rPr>
        <w:t>corners</w:t>
      </w:r>
      <w:r w:rsidR="00665C55">
        <w:rPr>
          <w:lang w:bidi="he-IL"/>
        </w:rPr>
        <w:t xml:space="preserve"> </w:t>
      </w:r>
      <w:r w:rsidRPr="00532A4D">
        <w:rPr>
          <w:lang w:bidi="he-IL"/>
        </w:rPr>
        <w:t>that</w:t>
      </w:r>
      <w:r w:rsidR="00665C55">
        <w:rPr>
          <w:lang w:bidi="he-IL"/>
        </w:rPr>
        <w:t xml:space="preserve"> </w:t>
      </w:r>
      <w:r w:rsidRPr="00532A4D">
        <w:rPr>
          <w:lang w:bidi="he-IL"/>
        </w:rPr>
        <w:t>are</w:t>
      </w:r>
      <w:r w:rsidR="00665C55">
        <w:rPr>
          <w:lang w:bidi="he-IL"/>
        </w:rPr>
        <w:t xml:space="preserve"> </w:t>
      </w:r>
      <w:r w:rsidRPr="00532A4D">
        <w:rPr>
          <w:lang w:bidi="he-IL"/>
        </w:rPr>
        <w:t>on</w:t>
      </w:r>
      <w:r w:rsidR="00665C55">
        <w:rPr>
          <w:lang w:bidi="he-IL"/>
        </w:rPr>
        <w:t xml:space="preserve"> </w:t>
      </w:r>
      <w:r w:rsidRPr="00532A4D">
        <w:rPr>
          <w:lang w:bidi="he-IL"/>
        </w:rPr>
        <w:t>its</w:t>
      </w:r>
      <w:r w:rsidR="00665C55">
        <w:rPr>
          <w:lang w:bidi="he-IL"/>
        </w:rPr>
        <w:t xml:space="preserve"> </w:t>
      </w:r>
      <w:r w:rsidRPr="00532A4D">
        <w:rPr>
          <w:lang w:bidi="he-IL"/>
        </w:rPr>
        <w:t>two</w:t>
      </w:r>
      <w:r w:rsidR="00665C55">
        <w:rPr>
          <w:lang w:bidi="he-IL"/>
        </w:rPr>
        <w:t xml:space="preserve"> </w:t>
      </w:r>
      <w:r w:rsidRPr="00532A4D">
        <w:rPr>
          <w:lang w:bidi="he-IL"/>
        </w:rPr>
        <w:t>sides.</w:t>
      </w:r>
    </w:p>
    <w:p w14:paraId="65B254A4" w14:textId="42EC978F"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565FAF0" w14:textId="69A327A5" w:rsidR="00532A4D" w:rsidRPr="00532A4D" w:rsidRDefault="00532A4D" w:rsidP="008D08BC">
      <w:pPr>
        <w:rPr>
          <w:rFonts w:cs="Calibri"/>
          <w:lang w:bidi="he-IL"/>
        </w:rPr>
      </w:pPr>
      <w:r w:rsidRPr="00532A4D">
        <w:rPr>
          <w:b/>
          <w:bCs/>
          <w:lang w:bidi="he-IL"/>
        </w:rPr>
        <w:t>it</w:t>
      </w:r>
      <w:r w:rsidR="00665C55">
        <w:rPr>
          <w:b/>
          <w:bCs/>
          <w:lang w:bidi="he-IL"/>
        </w:rPr>
        <w:t xml:space="preserve"> </w:t>
      </w:r>
      <w:r w:rsidRPr="00532A4D">
        <w:rPr>
          <w:b/>
          <w:bCs/>
          <w:lang w:bidi="he-IL"/>
        </w:rPr>
        <w:t>should</w:t>
      </w:r>
      <w:r w:rsidR="00665C55">
        <w:rPr>
          <w:b/>
          <w:bCs/>
          <w:lang w:bidi="he-IL"/>
        </w:rPr>
        <w:t xml:space="preserve"> </w:t>
      </w:r>
      <w:r w:rsidRPr="00532A4D">
        <w:rPr>
          <w:b/>
          <w:bCs/>
          <w:lang w:bidi="he-IL"/>
        </w:rPr>
        <w:t>serve</w:t>
      </w:r>
      <w:r w:rsidR="00665C55">
        <w:rPr>
          <w:lang w:bidi="he-IL"/>
        </w:rPr>
        <w:t xml:space="preserve"> </w:t>
      </w:r>
      <w:r w:rsidRPr="00532A4D">
        <w:rPr>
          <w:lang w:bidi="he-IL"/>
        </w:rPr>
        <w:t>Heb.</w:t>
      </w:r>
      <w:r w:rsidR="00665C55">
        <w:rPr>
          <w:lang w:bidi="he-IL"/>
        </w:rPr>
        <w:t xml:space="preserve"> </w:t>
      </w:r>
      <w:r w:rsidRPr="00532A4D">
        <w:rPr>
          <w:rtl/>
          <w:lang w:bidi="he-IL"/>
        </w:rPr>
        <w:t>וְהָיָה</w:t>
      </w:r>
      <w:r w:rsidRPr="00532A4D">
        <w:rPr>
          <w:lang w:bidi="he-IL"/>
        </w:rPr>
        <w:t>,</w:t>
      </w:r>
      <w:r w:rsidR="00665C55">
        <w:rPr>
          <w:lang w:bidi="he-IL"/>
        </w:rPr>
        <w:t xml:space="preserve"> </w:t>
      </w:r>
      <w:r w:rsidRPr="00532A4D">
        <w:rPr>
          <w:lang w:bidi="he-IL"/>
        </w:rPr>
        <w:t>lit.,</w:t>
      </w:r>
      <w:r w:rsidR="00665C55">
        <w:rPr>
          <w:lang w:bidi="he-IL"/>
        </w:rPr>
        <w:t xml:space="preserve"> </w:t>
      </w:r>
      <w:r w:rsidRPr="00532A4D">
        <w:rPr>
          <w:lang w:bidi="he-IL"/>
        </w:rPr>
        <w:t>and</w:t>
      </w:r>
      <w:r w:rsidR="00665C55">
        <w:rPr>
          <w:lang w:bidi="he-IL"/>
        </w:rPr>
        <w:t xml:space="preserve"> </w:t>
      </w:r>
      <w:r w:rsidRPr="00532A4D">
        <w:rPr>
          <w:lang w:bidi="he-IL"/>
        </w:rPr>
        <w:t>it</w:t>
      </w:r>
      <w:r w:rsidR="00665C55">
        <w:rPr>
          <w:lang w:bidi="he-IL"/>
        </w:rPr>
        <w:t xml:space="preserve"> </w:t>
      </w:r>
      <w:r w:rsidRPr="00532A4D">
        <w:rPr>
          <w:lang w:bidi="he-IL"/>
        </w:rPr>
        <w:t>shall</w:t>
      </w:r>
      <w:r w:rsidR="00665C55">
        <w:rPr>
          <w:lang w:bidi="he-IL"/>
        </w:rPr>
        <w:t xml:space="preserve"> </w:t>
      </w:r>
      <w:r w:rsidRPr="00532A4D">
        <w:rPr>
          <w:lang w:bidi="he-IL"/>
        </w:rPr>
        <w:t>be</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singular,</w:t>
      </w:r>
      <w:r w:rsidR="00665C55">
        <w:rPr>
          <w:lang w:bidi="he-IL"/>
        </w:rPr>
        <w:t xml:space="preserve"> </w:t>
      </w:r>
      <w:r w:rsidRPr="00532A4D">
        <w:rPr>
          <w:lang w:bidi="he-IL"/>
        </w:rPr>
        <w:t>referring</w:t>
      </w:r>
      <w:r w:rsidR="00665C55">
        <w:rPr>
          <w:lang w:bidi="he-IL"/>
        </w:rPr>
        <w:t xml:space="preserve"> </w:t>
      </w:r>
      <w:r w:rsidRPr="00532A4D">
        <w:rPr>
          <w:lang w:bidi="he-IL"/>
        </w:rPr>
        <w:t>to]</w:t>
      </w:r>
      <w:r w:rsidR="00665C55">
        <w:rPr>
          <w:lang w:bidi="he-IL"/>
        </w:rPr>
        <w:t xml:space="preserve"> </w:t>
      </w:r>
      <w:r w:rsidRPr="00532A4D">
        <w:rPr>
          <w:lang w:bidi="he-IL"/>
        </w:rPr>
        <w:t>the</w:t>
      </w:r>
      <w:r w:rsidR="00665C55">
        <w:rPr>
          <w:lang w:bidi="he-IL"/>
        </w:rPr>
        <w:t xml:space="preserve"> </w:t>
      </w:r>
      <w:r w:rsidRPr="00532A4D">
        <w:rPr>
          <w:lang w:bidi="he-IL"/>
        </w:rPr>
        <w:t>making</w:t>
      </w:r>
      <w:r w:rsidR="00665C55">
        <w:rPr>
          <w:lang w:bidi="he-IL"/>
        </w:rPr>
        <w:t xml:space="preserve"> </w:t>
      </w:r>
      <w:r w:rsidRPr="00532A4D">
        <w:rPr>
          <w:lang w:bidi="he-IL"/>
        </w:rPr>
        <w:t>of</w:t>
      </w:r>
      <w:r w:rsidR="00665C55">
        <w:rPr>
          <w:lang w:bidi="he-IL"/>
        </w:rPr>
        <w:t xml:space="preserve"> </w:t>
      </w:r>
      <w:r w:rsidRPr="00532A4D">
        <w:rPr>
          <w:lang w:bidi="he-IL"/>
        </w:rPr>
        <w:t>these</w:t>
      </w:r>
      <w:r w:rsidR="00665C55">
        <w:rPr>
          <w:lang w:bidi="he-IL"/>
        </w:rPr>
        <w:t xml:space="preserve"> </w:t>
      </w:r>
      <w:r w:rsidRPr="00532A4D">
        <w:rPr>
          <w:lang w:bidi="he-IL"/>
        </w:rPr>
        <w:t>rings.</w:t>
      </w:r>
    </w:p>
    <w:p w14:paraId="3458771F" w14:textId="0DB2405A"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0DEA100" w14:textId="43E6A5BA"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as</w:t>
      </w:r>
      <w:r w:rsidR="00665C55">
        <w:rPr>
          <w:rFonts w:eastAsia="Times New Roman"/>
          <w:b/>
          <w:bCs/>
          <w:color w:val="000000"/>
          <w:szCs w:val="22"/>
          <w:lang w:bidi="he-IL"/>
        </w:rPr>
        <w:t xml:space="preserve"> </w:t>
      </w:r>
      <w:r w:rsidRPr="00532A4D">
        <w:rPr>
          <w:rFonts w:eastAsia="Times New Roman"/>
          <w:b/>
          <w:bCs/>
          <w:color w:val="000000"/>
          <w:szCs w:val="22"/>
          <w:lang w:bidi="he-IL"/>
        </w:rPr>
        <w:t>holders</w:t>
      </w:r>
      <w:r w:rsidR="00665C55">
        <w:rPr>
          <w:rFonts w:eastAsia="Times New Roman"/>
          <w:b/>
          <w:bCs/>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poles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ring</w:t>
      </w:r>
      <w:r w:rsidR="00665C55">
        <w:rPr>
          <w:rFonts w:eastAsia="Times New Roman"/>
          <w:color w:val="000000"/>
          <w:szCs w:val="22"/>
          <w:lang w:bidi="he-IL"/>
        </w:rPr>
        <w:t xml:space="preserve"> </w:t>
      </w:r>
      <w:r w:rsidRPr="00532A4D">
        <w:rPr>
          <w:rFonts w:eastAsia="Times New Roman"/>
          <w:color w:val="000000"/>
          <w:szCs w:val="22"/>
          <w:lang w:bidi="he-IL"/>
        </w:rPr>
        <w:t>[itself]</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holder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pole.</w:t>
      </w:r>
    </w:p>
    <w:p w14:paraId="37D35471" w14:textId="35802440"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15B4BEA" w14:textId="0F667535"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6</w:t>
      </w:r>
      <w:r w:rsidR="00665C55">
        <w:rPr>
          <w:rFonts w:eastAsia="Times New Roman"/>
          <w:color w:val="000000"/>
          <w:szCs w:val="22"/>
          <w:lang w:bidi="he-IL"/>
        </w:rPr>
        <w:t xml:space="preserve"> </w:t>
      </w:r>
      <w:r w:rsidRPr="00532A4D">
        <w:rPr>
          <w:rFonts w:eastAsia="Times New Roman"/>
          <w:b/>
          <w:bCs/>
          <w:color w:val="000000"/>
          <w:szCs w:val="22"/>
          <w:lang w:bidi="he-IL"/>
        </w:rPr>
        <w:t>in</w:t>
      </w:r>
      <w:r w:rsidR="00665C55">
        <w:rPr>
          <w:rFonts w:eastAsia="Times New Roman"/>
          <w:b/>
          <w:bCs/>
          <w:color w:val="000000"/>
          <w:szCs w:val="22"/>
          <w:lang w:bidi="he-IL"/>
        </w:rPr>
        <w:t xml:space="preserve"> </w:t>
      </w:r>
      <w:r w:rsidRPr="00532A4D">
        <w:rPr>
          <w:rFonts w:eastAsia="Times New Roman"/>
          <w:b/>
          <w:bCs/>
          <w:color w:val="000000"/>
          <w:szCs w:val="22"/>
          <w:lang w:bidi="he-IL"/>
        </w:rPr>
        <w:t>front</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dividing</w:t>
      </w:r>
      <w:r w:rsidR="00665C55">
        <w:rPr>
          <w:rFonts w:eastAsia="Times New Roman"/>
          <w:b/>
          <w:bCs/>
          <w:color w:val="000000"/>
          <w:szCs w:val="22"/>
          <w:lang w:bidi="he-IL"/>
        </w:rPr>
        <w:t xml:space="preserve"> </w:t>
      </w:r>
      <w:r w:rsidRPr="00532A4D">
        <w:rPr>
          <w:rFonts w:eastAsia="Times New Roman"/>
          <w:b/>
          <w:bCs/>
          <w:color w:val="000000"/>
          <w:szCs w:val="22"/>
          <w:lang w:bidi="he-IL"/>
        </w:rPr>
        <w:t>curtain</w:t>
      </w:r>
      <w:r w:rsidR="00665C55">
        <w:rPr>
          <w:rFonts w:eastAsia="Times New Roman"/>
          <w:color w:val="000000"/>
          <w:szCs w:val="22"/>
          <w:lang w:bidi="he-IL"/>
        </w:rPr>
        <w:t xml:space="preserve"> </w:t>
      </w:r>
      <w:r w:rsidRPr="00532A4D">
        <w:rPr>
          <w:rFonts w:eastAsia="Times New Roman"/>
          <w:color w:val="000000"/>
          <w:szCs w:val="22"/>
          <w:lang w:bidi="he-IL"/>
        </w:rPr>
        <w:t>Perhaps</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say</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should</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removed</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at</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distance</w:t>
      </w:r>
      <w:r w:rsidR="00665C55">
        <w:rPr>
          <w:rFonts w:eastAsia="Times New Roman"/>
          <w:color w:val="000000"/>
          <w:szCs w:val="22"/>
          <w:lang w:bidi="he-IL"/>
        </w:rPr>
        <w:t xml:space="preserve"> </w:t>
      </w:r>
      <w:r w:rsidRPr="00532A4D">
        <w:rPr>
          <w:rFonts w:eastAsia="Times New Roman"/>
          <w:color w:val="000000"/>
          <w:szCs w:val="22"/>
          <w:lang w:bidi="he-IL"/>
        </w:rPr>
        <w:t>opposite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ark,</w:t>
      </w:r>
      <w:r w:rsidR="00665C55">
        <w:rPr>
          <w:rFonts w:eastAsia="Times New Roman"/>
          <w:color w:val="000000"/>
          <w:szCs w:val="22"/>
          <w:lang w:bidi="he-IL"/>
        </w:rPr>
        <w:t xml:space="preserve"> </w:t>
      </w:r>
      <w:r w:rsidRPr="00532A4D">
        <w:rPr>
          <w:rFonts w:eastAsia="Times New Roman"/>
          <w:color w:val="000000"/>
          <w:szCs w:val="22"/>
          <w:lang w:bidi="he-IL"/>
        </w:rPr>
        <w:t>either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north</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south.</w:t>
      </w:r>
      <w:r w:rsidR="00665C55">
        <w:rPr>
          <w:rFonts w:eastAsia="Times New Roman"/>
          <w:color w:val="000000"/>
          <w:szCs w:val="22"/>
          <w:lang w:bidi="he-IL"/>
        </w:rPr>
        <w:t xml:space="preserve"> </w:t>
      </w:r>
      <w:r w:rsidRPr="00532A4D">
        <w:rPr>
          <w:rFonts w:eastAsia="Times New Roman"/>
          <w:color w:val="000000"/>
          <w:szCs w:val="22"/>
          <w:lang w:bidi="he-IL"/>
        </w:rPr>
        <w:t>Therefore,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Torah</w:t>
      </w:r>
      <w:r w:rsidR="00665C55">
        <w:rPr>
          <w:rFonts w:eastAsia="Times New Roman"/>
          <w:color w:val="000000"/>
          <w:szCs w:val="22"/>
          <w:lang w:bidi="he-IL"/>
        </w:rPr>
        <w:t xml:space="preserve"> </w:t>
      </w:r>
      <w:r w:rsidRPr="00532A4D">
        <w:rPr>
          <w:rFonts w:eastAsia="Times New Roman"/>
          <w:color w:val="000000"/>
          <w:szCs w:val="22"/>
          <w:lang w:bidi="he-IL"/>
        </w:rPr>
        <w:t>says: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front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ark</w:t>
      </w:r>
      <w:r w:rsidR="00665C55">
        <w:rPr>
          <w:rFonts w:eastAsia="Times New Roman"/>
          <w:color w:val="000000"/>
          <w:szCs w:val="22"/>
          <w:lang w:bidi="he-IL"/>
        </w:rPr>
        <w:t xml:space="preserve"> </w:t>
      </w:r>
      <w:r w:rsidRPr="00532A4D">
        <w:rPr>
          <w:rFonts w:eastAsia="Times New Roman"/>
          <w:color w:val="000000"/>
          <w:szCs w:val="22"/>
          <w:lang w:bidi="he-IL"/>
        </w:rPr>
        <w:t>cover,”</w:t>
      </w:r>
      <w:r w:rsidR="00665C55">
        <w:rPr>
          <w:rFonts w:eastAsia="Times New Roman"/>
          <w:color w:val="000000"/>
          <w:szCs w:val="22"/>
          <w:lang w:bidi="he-IL"/>
        </w:rPr>
        <w:t xml:space="preserve"> </w:t>
      </w:r>
      <w:r w:rsidRPr="00532A4D">
        <w:rPr>
          <w:rFonts w:eastAsia="Times New Roman"/>
          <w:color w:val="000000"/>
          <w:szCs w:val="22"/>
          <w:lang w:bidi="he-IL"/>
        </w:rPr>
        <w:t>meaning</w:t>
      </w:r>
      <w:r w:rsidR="00665C55">
        <w:rPr>
          <w:rFonts w:eastAsia="Times New Roman"/>
          <w:color w:val="000000"/>
          <w:szCs w:val="22"/>
          <w:lang w:bidi="he-IL"/>
        </w:rPr>
        <w:t xml:space="preserve"> </w:t>
      </w:r>
      <w:r w:rsidRPr="00532A4D">
        <w:rPr>
          <w:rFonts w:eastAsia="Times New Roman"/>
          <w:color w:val="000000"/>
          <w:szCs w:val="22"/>
          <w:lang w:bidi="he-IL"/>
        </w:rPr>
        <w:t>directly</w:t>
      </w:r>
      <w:r w:rsidR="00665C55">
        <w:rPr>
          <w:rFonts w:eastAsia="Times New Roman"/>
          <w:color w:val="000000"/>
          <w:szCs w:val="22"/>
          <w:lang w:bidi="he-IL"/>
        </w:rPr>
        <w:t xml:space="preserve"> </w:t>
      </w:r>
      <w:r w:rsidRPr="00532A4D">
        <w:rPr>
          <w:rFonts w:eastAsia="Times New Roman"/>
          <w:color w:val="000000"/>
          <w:szCs w:val="22"/>
          <w:lang w:bidi="he-IL"/>
        </w:rPr>
        <w:t>opposite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ark</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outside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Holies].</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proofErr w:type="spellStart"/>
      <w:r w:rsidRPr="00532A4D">
        <w:rPr>
          <w:rFonts w:eastAsia="Times New Roman"/>
          <w:color w:val="000000"/>
          <w:szCs w:val="22"/>
          <w:lang w:bidi="he-IL"/>
        </w:rPr>
        <w:t>Baraitha</w:t>
      </w:r>
      <w:proofErr w:type="spellEnd"/>
      <w:r w:rsidR="00665C55">
        <w:rPr>
          <w:rFonts w:eastAsia="Times New Roman"/>
          <w:color w:val="000000"/>
          <w:szCs w:val="22"/>
          <w:lang w:bidi="he-IL"/>
        </w:rPr>
        <w:t xml:space="preserve"> </w:t>
      </w:r>
      <w:proofErr w:type="spellStart"/>
      <w:r w:rsidRPr="00532A4D">
        <w:rPr>
          <w:rFonts w:eastAsia="Times New Roman"/>
          <w:color w:val="000000"/>
          <w:szCs w:val="22"/>
          <w:lang w:bidi="he-IL"/>
        </w:rPr>
        <w:t>Melecheth</w:t>
      </w:r>
      <w:proofErr w:type="spellEnd"/>
      <w:r w:rsidR="00665C55">
        <w:rPr>
          <w:rFonts w:eastAsia="Times New Roman"/>
          <w:color w:val="000000"/>
          <w:szCs w:val="22"/>
          <w:lang w:bidi="he-IL"/>
        </w:rPr>
        <w:t xml:space="preserve"> </w:t>
      </w:r>
      <w:proofErr w:type="spellStart"/>
      <w:r w:rsidRPr="00532A4D">
        <w:rPr>
          <w:rFonts w:eastAsia="Times New Roman"/>
          <w:color w:val="000000"/>
          <w:szCs w:val="22"/>
          <w:lang w:bidi="he-IL"/>
        </w:rPr>
        <w:t>HaMishkan</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proofErr w:type="spellStart"/>
      <w:r w:rsidRPr="00532A4D">
        <w:rPr>
          <w:rFonts w:eastAsia="Times New Roman"/>
          <w:color w:val="000000"/>
          <w:szCs w:val="22"/>
          <w:lang w:bidi="he-IL"/>
        </w:rPr>
        <w:t>ch.</w:t>
      </w:r>
      <w:proofErr w:type="spellEnd"/>
      <w:r w:rsidR="00665C55">
        <w:rPr>
          <w:rFonts w:eastAsia="Times New Roman"/>
          <w:color w:val="000000"/>
          <w:szCs w:val="22"/>
          <w:lang w:bidi="he-IL"/>
        </w:rPr>
        <w:t xml:space="preserve"> </w:t>
      </w:r>
      <w:r w:rsidRPr="00532A4D">
        <w:rPr>
          <w:rFonts w:eastAsia="Times New Roman"/>
          <w:color w:val="000000"/>
          <w:szCs w:val="22"/>
          <w:lang w:bidi="he-IL"/>
        </w:rPr>
        <w:t>4,]</w:t>
      </w:r>
    </w:p>
    <w:p w14:paraId="667C3A2E" w14:textId="0B658AFE"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6D0DF50" w14:textId="7C1D4AA5" w:rsidR="00532A4D" w:rsidRPr="00532A4D" w:rsidRDefault="00532A4D" w:rsidP="008D08BC">
      <w:pPr>
        <w:rPr>
          <w:rFonts w:cs="Calibri"/>
          <w:lang w:bidi="he-IL"/>
        </w:rPr>
      </w:pPr>
      <w:r w:rsidRPr="00532A4D">
        <w:rPr>
          <w:b/>
          <w:bCs/>
          <w:lang w:bidi="he-IL"/>
        </w:rPr>
        <w:t>7</w:t>
      </w:r>
      <w:r w:rsidR="00665C55">
        <w:rPr>
          <w:lang w:bidi="he-IL"/>
        </w:rPr>
        <w:t xml:space="preserve"> </w:t>
      </w:r>
      <w:r w:rsidRPr="00532A4D">
        <w:rPr>
          <w:b/>
          <w:bCs/>
          <w:lang w:bidi="he-IL"/>
        </w:rPr>
        <w:t>when</w:t>
      </w:r>
      <w:r w:rsidR="00665C55">
        <w:rPr>
          <w:b/>
          <w:bCs/>
          <w:lang w:bidi="he-IL"/>
        </w:rPr>
        <w:t xml:space="preserve"> </w:t>
      </w:r>
      <w:r w:rsidRPr="00532A4D">
        <w:rPr>
          <w:b/>
          <w:bCs/>
          <w:lang w:bidi="he-IL"/>
        </w:rPr>
        <w:t>he</w:t>
      </w:r>
      <w:r w:rsidR="00665C55">
        <w:rPr>
          <w:b/>
          <w:bCs/>
          <w:lang w:bidi="he-IL"/>
        </w:rPr>
        <w:t xml:space="preserve"> </w:t>
      </w:r>
      <w:r w:rsidRPr="00532A4D">
        <w:rPr>
          <w:b/>
          <w:bCs/>
          <w:lang w:bidi="he-IL"/>
        </w:rPr>
        <w:t>sets…</w:t>
      </w:r>
      <w:r w:rsidR="00665C55">
        <w:rPr>
          <w:b/>
          <w:bCs/>
          <w:lang w:bidi="he-IL"/>
        </w:rPr>
        <w:t xml:space="preserve"> </w:t>
      </w:r>
      <w:r w:rsidRPr="00532A4D">
        <w:rPr>
          <w:b/>
          <w:bCs/>
          <w:lang w:bidi="he-IL"/>
        </w:rPr>
        <w:t>in</w:t>
      </w:r>
      <w:r w:rsidR="00665C55">
        <w:rPr>
          <w:b/>
          <w:bCs/>
          <w:lang w:bidi="he-IL"/>
        </w:rPr>
        <w:t xml:space="preserve"> </w:t>
      </w:r>
      <w:r w:rsidRPr="00532A4D">
        <w:rPr>
          <w:b/>
          <w:bCs/>
          <w:lang w:bidi="he-IL"/>
        </w:rPr>
        <w:t>order</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בְּהֵיטִיבוֹ</w:t>
      </w:r>
      <w:proofErr w:type="spellEnd"/>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word</w:t>
      </w:r>
      <w:r w:rsidR="00665C55">
        <w:rPr>
          <w:lang w:bidi="he-IL"/>
        </w:rPr>
        <w:t xml:space="preserve"> </w:t>
      </w:r>
      <w:r w:rsidRPr="00532A4D">
        <w:rPr>
          <w:lang w:bidi="he-IL"/>
        </w:rPr>
        <w:t>referring</w:t>
      </w:r>
      <w:r w:rsidR="00665C55">
        <w:rPr>
          <w:lang w:bidi="he-IL"/>
        </w:rPr>
        <w:t xml:space="preserve"> </w:t>
      </w:r>
      <w:r w:rsidRPr="00532A4D">
        <w:rPr>
          <w:lang w:bidi="he-IL"/>
        </w:rPr>
        <w:t>to</w:t>
      </w:r>
      <w:r w:rsidR="00665C55">
        <w:rPr>
          <w:lang w:bidi="he-IL"/>
        </w:rPr>
        <w:t xml:space="preserve"> </w:t>
      </w:r>
      <w:r w:rsidRPr="00532A4D">
        <w:rPr>
          <w:lang w:bidi="he-IL"/>
        </w:rPr>
        <w:t>the</w:t>
      </w:r>
      <w:r w:rsidR="00665C55">
        <w:rPr>
          <w:lang w:bidi="he-IL"/>
        </w:rPr>
        <w:t xml:space="preserve"> </w:t>
      </w:r>
      <w:r w:rsidRPr="00532A4D">
        <w:rPr>
          <w:lang w:bidi="he-IL"/>
        </w:rPr>
        <w:t>cleaning</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cups</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menorah</w:t>
      </w:r>
      <w:r w:rsidR="00665C55">
        <w:rPr>
          <w:lang w:bidi="he-IL"/>
        </w:rPr>
        <w:t xml:space="preserve"> </w:t>
      </w:r>
      <w:r w:rsidRPr="00532A4D">
        <w:rPr>
          <w:lang w:bidi="he-IL"/>
        </w:rPr>
        <w:t>from</w:t>
      </w:r>
      <w:r w:rsidR="00665C55">
        <w:rPr>
          <w:lang w:bidi="he-IL"/>
        </w:rPr>
        <w:t xml:space="preserve"> </w:t>
      </w:r>
      <w:r w:rsidRPr="00532A4D">
        <w:rPr>
          <w:lang w:bidi="he-IL"/>
        </w:rPr>
        <w:t>the</w:t>
      </w:r>
      <w:r w:rsidR="00665C55">
        <w:rPr>
          <w:lang w:bidi="he-IL"/>
        </w:rPr>
        <w:t xml:space="preserve"> </w:t>
      </w:r>
      <w:r w:rsidRPr="00532A4D">
        <w:rPr>
          <w:lang w:bidi="he-IL"/>
        </w:rPr>
        <w:t>ashes</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wicks</w:t>
      </w:r>
      <w:r w:rsidR="00665C55">
        <w:rPr>
          <w:lang w:bidi="he-IL"/>
        </w:rPr>
        <w:t xml:space="preserve"> </w:t>
      </w:r>
      <w:r w:rsidRPr="00532A4D">
        <w:rPr>
          <w:lang w:bidi="he-IL"/>
        </w:rPr>
        <w:t>that</w:t>
      </w:r>
      <w:r w:rsidR="00665C55">
        <w:rPr>
          <w:lang w:bidi="he-IL"/>
        </w:rPr>
        <w:t xml:space="preserve"> </w:t>
      </w:r>
      <w:r w:rsidRPr="00532A4D">
        <w:rPr>
          <w:lang w:bidi="he-IL"/>
        </w:rPr>
        <w:t>burned</w:t>
      </w:r>
      <w:r w:rsidR="00665C55">
        <w:rPr>
          <w:lang w:bidi="he-IL"/>
        </w:rPr>
        <w:t xml:space="preserve"> </w:t>
      </w:r>
      <w:r w:rsidRPr="00532A4D">
        <w:rPr>
          <w:lang w:bidi="he-IL"/>
        </w:rPr>
        <w:t>at</w:t>
      </w:r>
      <w:r w:rsidR="00665C55">
        <w:rPr>
          <w:lang w:bidi="he-IL"/>
        </w:rPr>
        <w:t xml:space="preserve"> </w:t>
      </w:r>
      <w:r w:rsidRPr="00532A4D">
        <w:rPr>
          <w:lang w:bidi="he-IL"/>
        </w:rPr>
        <w:t>night.</w:t>
      </w:r>
      <w:r w:rsidR="00665C55">
        <w:rPr>
          <w:lang w:bidi="he-IL"/>
        </w:rPr>
        <w:t xml:space="preserve"> </w:t>
      </w:r>
      <w:r w:rsidRPr="00532A4D">
        <w:rPr>
          <w:lang w:bidi="he-IL"/>
        </w:rPr>
        <w:t>He</w:t>
      </w:r>
      <w:r w:rsidR="00665C55">
        <w:rPr>
          <w:lang w:bidi="he-IL"/>
        </w:rPr>
        <w:t xml:space="preserve"> </w:t>
      </w:r>
      <w:r w:rsidRPr="00532A4D">
        <w:rPr>
          <w:lang w:bidi="he-IL"/>
        </w:rPr>
        <w:t>would</w:t>
      </w:r>
      <w:r w:rsidR="00665C55">
        <w:rPr>
          <w:lang w:bidi="he-IL"/>
        </w:rPr>
        <w:t xml:space="preserve"> </w:t>
      </w:r>
      <w:r w:rsidRPr="00532A4D">
        <w:rPr>
          <w:lang w:bidi="he-IL"/>
        </w:rPr>
        <w:t>clean</w:t>
      </w:r>
      <w:r w:rsidR="00665C55">
        <w:rPr>
          <w:lang w:bidi="he-IL"/>
        </w:rPr>
        <w:t xml:space="preserve"> </w:t>
      </w:r>
      <w:r w:rsidRPr="00532A4D">
        <w:rPr>
          <w:lang w:bidi="he-IL"/>
        </w:rPr>
        <w:t>them</w:t>
      </w:r>
      <w:r w:rsidR="00665C55">
        <w:rPr>
          <w:lang w:bidi="he-IL"/>
        </w:rPr>
        <w:t xml:space="preserve"> </w:t>
      </w:r>
      <w:r w:rsidRPr="00532A4D">
        <w:rPr>
          <w:lang w:bidi="he-IL"/>
        </w:rPr>
        <w:t>every</w:t>
      </w:r>
      <w:r w:rsidR="00665C55">
        <w:rPr>
          <w:lang w:bidi="he-IL"/>
        </w:rPr>
        <w:t xml:space="preserve"> </w:t>
      </w:r>
      <w:r w:rsidRPr="00532A4D">
        <w:rPr>
          <w:lang w:bidi="he-IL"/>
        </w:rPr>
        <w:t>morning.</w:t>
      </w:r>
    </w:p>
    <w:p w14:paraId="5613C96B" w14:textId="569FF03E"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022E10A" w14:textId="23973381" w:rsidR="00532A4D" w:rsidRPr="00532A4D" w:rsidRDefault="00532A4D" w:rsidP="008D08BC">
      <w:pPr>
        <w:rPr>
          <w:rFonts w:cs="Calibri"/>
          <w:lang w:bidi="he-IL"/>
        </w:rPr>
      </w:pPr>
      <w:r w:rsidRPr="00532A4D">
        <w:rPr>
          <w:b/>
          <w:bCs/>
          <w:lang w:bidi="he-IL"/>
        </w:rPr>
        <w:t>the</w:t>
      </w:r>
      <w:r w:rsidR="00665C55">
        <w:rPr>
          <w:b/>
          <w:bCs/>
          <w:lang w:bidi="he-IL"/>
        </w:rPr>
        <w:t xml:space="preserve"> </w:t>
      </w:r>
      <w:r w:rsidRPr="00532A4D">
        <w:rPr>
          <w:b/>
          <w:bCs/>
          <w:lang w:bidi="he-IL"/>
        </w:rPr>
        <w:t>lamps</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הַנֵּרֽת</w:t>
      </w:r>
      <w:proofErr w:type="spellEnd"/>
      <w:r w:rsidRPr="00532A4D">
        <w:rPr>
          <w:lang w:bidi="he-IL"/>
        </w:rPr>
        <w:t>.</w:t>
      </w:r>
      <w:r w:rsidR="00665C55">
        <w:rPr>
          <w:lang w:bidi="he-IL"/>
        </w:rPr>
        <w:t xml:space="preserve"> </w:t>
      </w:r>
      <w:proofErr w:type="spellStart"/>
      <w:r w:rsidRPr="00532A4D">
        <w:rPr>
          <w:lang w:bidi="he-IL"/>
        </w:rPr>
        <w:t>luzes</w:t>
      </w:r>
      <w:proofErr w:type="spellEnd"/>
      <w:r w:rsidRPr="00532A4D">
        <w:rPr>
          <w:lang w:bidi="he-IL"/>
        </w:rPr>
        <w:t>,</w:t>
      </w:r>
      <w:r w:rsidR="00665C55">
        <w:rPr>
          <w:lang w:bidi="he-IL"/>
        </w:rPr>
        <w:t xml:space="preserve"> </w:t>
      </w:r>
      <w:proofErr w:type="spellStart"/>
      <w:r w:rsidRPr="00532A4D">
        <w:rPr>
          <w:lang w:bidi="he-IL"/>
        </w:rPr>
        <w:t>lozes</w:t>
      </w:r>
      <w:proofErr w:type="spellEnd"/>
      <w:r w:rsidRPr="00532A4D">
        <w:rPr>
          <w:lang w:bidi="he-IL"/>
        </w:rPr>
        <w:t>,</w:t>
      </w:r>
      <w:r w:rsidR="00665C55">
        <w:rPr>
          <w:lang w:bidi="he-IL"/>
        </w:rPr>
        <w:t xml:space="preserve"> </w:t>
      </w:r>
      <w:proofErr w:type="spellStart"/>
      <w:r w:rsidRPr="00532A4D">
        <w:rPr>
          <w:lang w:bidi="he-IL"/>
        </w:rPr>
        <w:t>luses</w:t>
      </w:r>
      <w:proofErr w:type="spellEnd"/>
      <w:r w:rsidRPr="00532A4D">
        <w:rPr>
          <w:lang w:bidi="he-IL"/>
        </w:rPr>
        <w:t>,</w:t>
      </w:r>
      <w:r w:rsidR="00665C55">
        <w:rPr>
          <w:lang w:bidi="he-IL"/>
        </w:rPr>
        <w:t xml:space="preserve"> </w:t>
      </w:r>
      <w:r w:rsidRPr="00532A4D">
        <w:rPr>
          <w:lang w:bidi="he-IL"/>
        </w:rPr>
        <w:t>luces</w:t>
      </w:r>
      <w:r w:rsidR="00665C55">
        <w:rPr>
          <w:lang w:bidi="he-IL"/>
        </w:rPr>
        <w:t xml:space="preserve"> </w:t>
      </w:r>
      <w:r w:rsidRPr="00532A4D">
        <w:rPr>
          <w:lang w:bidi="he-IL"/>
        </w:rPr>
        <w:t>in</w:t>
      </w:r>
      <w:r w:rsidR="00665C55">
        <w:rPr>
          <w:lang w:bidi="he-IL"/>
        </w:rPr>
        <w:t xml:space="preserve"> </w:t>
      </w:r>
      <w:r w:rsidRPr="00532A4D">
        <w:rPr>
          <w:lang w:bidi="he-IL"/>
        </w:rPr>
        <w:t>Old</w:t>
      </w:r>
      <w:r w:rsidR="00665C55">
        <w:rPr>
          <w:lang w:bidi="he-IL"/>
        </w:rPr>
        <w:t xml:space="preserve"> </w:t>
      </w:r>
      <w:r w:rsidRPr="00532A4D">
        <w:rPr>
          <w:lang w:bidi="he-IL"/>
        </w:rPr>
        <w:t>French,</w:t>
      </w:r>
      <w:r w:rsidR="00665C55">
        <w:rPr>
          <w:lang w:bidi="he-IL"/>
        </w:rPr>
        <w:t xml:space="preserve"> </w:t>
      </w:r>
      <w:r w:rsidRPr="00532A4D">
        <w:rPr>
          <w:lang w:bidi="he-IL"/>
        </w:rPr>
        <w:t>[i.e.,]</w:t>
      </w:r>
      <w:r w:rsidR="00665C55">
        <w:rPr>
          <w:lang w:bidi="he-IL"/>
        </w:rPr>
        <w:t xml:space="preserve"> </w:t>
      </w:r>
      <w:r w:rsidRPr="00532A4D">
        <w:rPr>
          <w:lang w:bidi="he-IL"/>
        </w:rPr>
        <w:t>lamps.</w:t>
      </w:r>
      <w:r w:rsidR="00665C55">
        <w:rPr>
          <w:lang w:bidi="he-IL"/>
        </w:rPr>
        <w:t xml:space="preserve"> </w:t>
      </w:r>
      <w:r w:rsidRPr="00532A4D">
        <w:rPr>
          <w:lang w:bidi="he-IL"/>
        </w:rPr>
        <w:t>This</w:t>
      </w:r>
      <w:r w:rsidR="00665C55">
        <w:rPr>
          <w:lang w:bidi="he-IL"/>
        </w:rPr>
        <w:t xml:space="preserve"> </w:t>
      </w:r>
      <w:r w:rsidRPr="00532A4D">
        <w:rPr>
          <w:lang w:bidi="he-IL"/>
        </w:rPr>
        <w:t>is</w:t>
      </w:r>
      <w:r w:rsidR="00665C55">
        <w:rPr>
          <w:lang w:bidi="he-IL"/>
        </w:rPr>
        <w:t xml:space="preserve"> </w:t>
      </w:r>
      <w:r w:rsidRPr="00532A4D">
        <w:rPr>
          <w:lang w:bidi="he-IL"/>
        </w:rPr>
        <w:t>true</w:t>
      </w:r>
      <w:r w:rsidR="00665C55">
        <w:rPr>
          <w:lang w:bidi="he-IL"/>
        </w:rPr>
        <w:t xml:space="preserve"> </w:t>
      </w:r>
      <w:r w:rsidRPr="00532A4D">
        <w:rPr>
          <w:lang w:bidi="he-IL"/>
        </w:rPr>
        <w:t>of</w:t>
      </w:r>
      <w:r w:rsidR="00665C55">
        <w:rPr>
          <w:lang w:bidi="he-IL"/>
        </w:rPr>
        <w:t xml:space="preserve"> </w:t>
      </w:r>
      <w:r w:rsidRPr="00532A4D">
        <w:rPr>
          <w:lang w:bidi="he-IL"/>
        </w:rPr>
        <w:t>all</w:t>
      </w:r>
      <w:r w:rsidR="00665C55">
        <w:rPr>
          <w:lang w:bidi="he-IL"/>
        </w:rPr>
        <w:t xml:space="preserve"> </w:t>
      </w:r>
      <w:proofErr w:type="spellStart"/>
      <w:r w:rsidRPr="00532A4D">
        <w:rPr>
          <w:rtl/>
          <w:lang w:bidi="he-IL"/>
        </w:rPr>
        <w:t>נֵרוֹת</w:t>
      </w:r>
      <w:proofErr w:type="spellEnd"/>
      <w:r w:rsidR="00665C55">
        <w:rPr>
          <w:lang w:bidi="he-IL"/>
        </w:rPr>
        <w:t xml:space="preserve"> </w:t>
      </w:r>
      <w:r w:rsidRPr="00532A4D">
        <w:rPr>
          <w:lang w:bidi="he-IL"/>
        </w:rPr>
        <w:t>mentioned</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context</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menorah,</w:t>
      </w:r>
      <w:r w:rsidR="00665C55">
        <w:rPr>
          <w:lang w:bidi="he-IL"/>
        </w:rPr>
        <w:t xml:space="preserve"> </w:t>
      </w:r>
      <w:r w:rsidRPr="00532A4D">
        <w:rPr>
          <w:lang w:bidi="he-IL"/>
        </w:rPr>
        <w:t>except</w:t>
      </w:r>
      <w:r w:rsidR="00665C55">
        <w:rPr>
          <w:lang w:bidi="he-IL"/>
        </w:rPr>
        <w:t xml:space="preserve"> </w:t>
      </w:r>
      <w:r w:rsidRPr="00532A4D">
        <w:rPr>
          <w:lang w:bidi="he-IL"/>
        </w:rPr>
        <w:t>where</w:t>
      </w:r>
      <w:r w:rsidR="00665C55">
        <w:rPr>
          <w:lang w:bidi="he-IL"/>
        </w:rPr>
        <w:t xml:space="preserve"> </w:t>
      </w:r>
      <w:r w:rsidRPr="00532A4D">
        <w:rPr>
          <w:rtl/>
          <w:lang w:bidi="he-IL"/>
        </w:rPr>
        <w:t>הַעֲלָאָה</w:t>
      </w:r>
      <w:r w:rsidRPr="00532A4D">
        <w:rPr>
          <w:lang w:bidi="he-IL"/>
        </w:rPr>
        <w:t>,</w:t>
      </w:r>
      <w:r w:rsidR="00665C55">
        <w:rPr>
          <w:lang w:bidi="he-IL"/>
        </w:rPr>
        <w:t xml:space="preserve"> </w:t>
      </w:r>
      <w:r w:rsidRPr="00532A4D">
        <w:rPr>
          <w:lang w:bidi="he-IL"/>
        </w:rPr>
        <w:t>which</w:t>
      </w:r>
      <w:r w:rsidR="00665C55">
        <w:rPr>
          <w:lang w:bidi="he-IL"/>
        </w:rPr>
        <w:t xml:space="preserve"> </w:t>
      </w:r>
      <w:r w:rsidRPr="00532A4D">
        <w:rPr>
          <w:lang w:bidi="he-IL"/>
        </w:rPr>
        <w:t>is</w:t>
      </w:r>
      <w:r w:rsidR="00665C55">
        <w:rPr>
          <w:lang w:bidi="he-IL"/>
        </w:rPr>
        <w:t xml:space="preserve"> </w:t>
      </w:r>
      <w:r w:rsidRPr="00532A4D">
        <w:rPr>
          <w:lang w:bidi="he-IL"/>
        </w:rPr>
        <w:t>an</w:t>
      </w:r>
      <w:r w:rsidR="00665C55">
        <w:rPr>
          <w:lang w:bidi="he-IL"/>
        </w:rPr>
        <w:t xml:space="preserve"> </w:t>
      </w:r>
      <w:r w:rsidRPr="00532A4D">
        <w:rPr>
          <w:lang w:bidi="he-IL"/>
        </w:rPr>
        <w:t>expression</w:t>
      </w:r>
      <w:r w:rsidR="00665C55">
        <w:rPr>
          <w:lang w:bidi="he-IL"/>
        </w:rPr>
        <w:t xml:space="preserve"> </w:t>
      </w:r>
      <w:r w:rsidRPr="00532A4D">
        <w:rPr>
          <w:lang w:bidi="he-IL"/>
        </w:rPr>
        <w:t>of</w:t>
      </w:r>
      <w:r w:rsidR="00665C55">
        <w:rPr>
          <w:lang w:bidi="he-IL"/>
        </w:rPr>
        <w:t xml:space="preserve"> </w:t>
      </w:r>
      <w:r w:rsidRPr="00532A4D">
        <w:rPr>
          <w:lang w:bidi="he-IL"/>
        </w:rPr>
        <w:t>kindling,</w:t>
      </w:r>
      <w:r w:rsidR="00665C55">
        <w:rPr>
          <w:lang w:bidi="he-IL"/>
        </w:rPr>
        <w:t xml:space="preserve"> </w:t>
      </w:r>
      <w:r w:rsidRPr="00532A4D">
        <w:rPr>
          <w:lang w:bidi="he-IL"/>
        </w:rPr>
        <w:t>is</w:t>
      </w:r>
      <w:r w:rsidR="00665C55">
        <w:rPr>
          <w:lang w:bidi="he-IL"/>
        </w:rPr>
        <w:t xml:space="preserve"> </w:t>
      </w:r>
      <w:r w:rsidRPr="00532A4D">
        <w:rPr>
          <w:lang w:bidi="he-IL"/>
        </w:rPr>
        <w:t>mentioned.</w:t>
      </w:r>
    </w:p>
    <w:p w14:paraId="65202E4C" w14:textId="57CBFCF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E9D0881" w14:textId="1BB0C0E1" w:rsidR="00532A4D" w:rsidRPr="00532A4D" w:rsidRDefault="00532A4D" w:rsidP="008D08BC">
      <w:pPr>
        <w:rPr>
          <w:rFonts w:cs="Calibri"/>
          <w:lang w:bidi="he-IL"/>
        </w:rPr>
      </w:pPr>
      <w:r w:rsidRPr="00532A4D">
        <w:rPr>
          <w:b/>
          <w:bCs/>
          <w:lang w:bidi="he-IL"/>
        </w:rPr>
        <w:t>8</w:t>
      </w:r>
      <w:r w:rsidR="00665C55">
        <w:rPr>
          <w:lang w:bidi="he-IL"/>
        </w:rPr>
        <w:t xml:space="preserve"> </w:t>
      </w:r>
      <w:r w:rsidRPr="00532A4D">
        <w:rPr>
          <w:b/>
          <w:bCs/>
          <w:lang w:bidi="he-IL"/>
        </w:rPr>
        <w:t>And</w:t>
      </w:r>
      <w:r w:rsidR="00665C55">
        <w:rPr>
          <w:b/>
          <w:bCs/>
          <w:lang w:bidi="he-IL"/>
        </w:rPr>
        <w:t xml:space="preserve"> </w:t>
      </w:r>
      <w:r w:rsidRPr="00532A4D">
        <w:rPr>
          <w:b/>
          <w:bCs/>
          <w:lang w:bidi="he-IL"/>
        </w:rPr>
        <w:t>when…</w:t>
      </w:r>
      <w:r w:rsidR="00665C55">
        <w:rPr>
          <w:b/>
          <w:bCs/>
          <w:lang w:bidi="he-IL"/>
        </w:rPr>
        <w:t xml:space="preserve"> </w:t>
      </w:r>
      <w:r w:rsidRPr="00532A4D">
        <w:rPr>
          <w:b/>
          <w:bCs/>
          <w:lang w:bidi="he-IL"/>
        </w:rPr>
        <w:t>kindles</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וּבְהַעֲלֽת</w:t>
      </w:r>
      <w:proofErr w:type="spellEnd"/>
      <w:r w:rsidRPr="00532A4D">
        <w:rPr>
          <w:lang w:bidi="he-IL"/>
        </w:rPr>
        <w:t>,</w:t>
      </w:r>
      <w:r w:rsidR="00665C55">
        <w:rPr>
          <w:lang w:bidi="he-IL"/>
        </w:rPr>
        <w:t xml:space="preserve"> </w:t>
      </w:r>
      <w:r w:rsidRPr="00532A4D">
        <w:rPr>
          <w:lang w:bidi="he-IL"/>
        </w:rPr>
        <w:t>lit.,</w:t>
      </w:r>
      <w:r w:rsidR="00665C55">
        <w:rPr>
          <w:lang w:bidi="he-IL"/>
        </w:rPr>
        <w:t xml:space="preserve"> </w:t>
      </w:r>
      <w:r w:rsidRPr="00532A4D">
        <w:rPr>
          <w:lang w:bidi="he-IL"/>
        </w:rPr>
        <w:t>and</w:t>
      </w:r>
      <w:r w:rsidR="00665C55">
        <w:rPr>
          <w:lang w:bidi="he-IL"/>
        </w:rPr>
        <w:t xml:space="preserve"> </w:t>
      </w:r>
      <w:r w:rsidRPr="00532A4D">
        <w:rPr>
          <w:lang w:bidi="he-IL"/>
        </w:rPr>
        <w:t>when…</w:t>
      </w:r>
      <w:r w:rsidR="00665C55">
        <w:rPr>
          <w:lang w:bidi="he-IL"/>
        </w:rPr>
        <w:t xml:space="preserve"> </w:t>
      </w:r>
      <w:r w:rsidRPr="00532A4D">
        <w:rPr>
          <w:lang w:bidi="he-IL"/>
        </w:rPr>
        <w:t>causes</w:t>
      </w:r>
      <w:r w:rsidR="00665C55">
        <w:rPr>
          <w:lang w:bidi="he-IL"/>
        </w:rPr>
        <w:t xml:space="preserve"> </w:t>
      </w:r>
      <w:r w:rsidRPr="00532A4D">
        <w:rPr>
          <w:lang w:bidi="he-IL"/>
        </w:rPr>
        <w:t>to</w:t>
      </w:r>
      <w:r w:rsidR="00665C55">
        <w:rPr>
          <w:lang w:bidi="he-IL"/>
        </w:rPr>
        <w:t xml:space="preserve"> </w:t>
      </w:r>
      <w:r w:rsidRPr="00532A4D">
        <w:rPr>
          <w:lang w:bidi="he-IL"/>
        </w:rPr>
        <w:t>ascend.</w:t>
      </w:r>
      <w:r w:rsidR="00665C55">
        <w:rPr>
          <w:lang w:bidi="he-IL"/>
        </w:rPr>
        <w:t xml:space="preserve"> </w:t>
      </w:r>
      <w:r w:rsidRPr="00532A4D">
        <w:rPr>
          <w:lang w:bidi="he-IL"/>
        </w:rPr>
        <w:t>When</w:t>
      </w:r>
      <w:r w:rsidR="00665C55">
        <w:rPr>
          <w:lang w:bidi="he-IL"/>
        </w:rPr>
        <w:t xml:space="preserve"> </w:t>
      </w:r>
      <w:r w:rsidRPr="00532A4D">
        <w:rPr>
          <w:lang w:bidi="he-IL"/>
        </w:rPr>
        <w:t>he</w:t>
      </w:r>
      <w:r w:rsidR="00665C55">
        <w:rPr>
          <w:lang w:bidi="he-IL"/>
        </w:rPr>
        <w:t xml:space="preserve"> </w:t>
      </w:r>
      <w:r w:rsidRPr="00532A4D">
        <w:rPr>
          <w:lang w:bidi="he-IL"/>
        </w:rPr>
        <w:t>will</w:t>
      </w:r>
      <w:r w:rsidR="00665C55">
        <w:rPr>
          <w:lang w:bidi="he-IL"/>
        </w:rPr>
        <w:t xml:space="preserve"> </w:t>
      </w:r>
      <w:r w:rsidRPr="00532A4D">
        <w:rPr>
          <w:lang w:bidi="he-IL"/>
        </w:rPr>
        <w:t>kindle</w:t>
      </w:r>
      <w:r w:rsidR="00665C55">
        <w:rPr>
          <w:lang w:bidi="he-IL"/>
        </w:rPr>
        <w:t xml:space="preserve"> </w:t>
      </w:r>
      <w:r w:rsidRPr="00532A4D">
        <w:rPr>
          <w:lang w:bidi="he-IL"/>
        </w:rPr>
        <w:t>them</w:t>
      </w:r>
      <w:r w:rsidR="00665C55">
        <w:rPr>
          <w:lang w:bidi="he-IL"/>
        </w:rPr>
        <w:t xml:space="preserve"> </w:t>
      </w:r>
      <w:r w:rsidRPr="00532A4D">
        <w:rPr>
          <w:lang w:bidi="he-IL"/>
        </w:rPr>
        <w:t>to</w:t>
      </w:r>
      <w:r w:rsidR="00665C55">
        <w:rPr>
          <w:lang w:bidi="he-IL"/>
        </w:rPr>
        <w:t xml:space="preserve"> </w:t>
      </w:r>
      <w:r w:rsidRPr="00532A4D">
        <w:rPr>
          <w:lang w:bidi="he-IL"/>
        </w:rPr>
        <w:t>cause</w:t>
      </w:r>
      <w:r w:rsidR="00665C55">
        <w:rPr>
          <w:lang w:bidi="he-IL"/>
        </w:rPr>
        <w:t xml:space="preserve"> </w:t>
      </w:r>
      <w:r w:rsidRPr="00532A4D">
        <w:rPr>
          <w:lang w:bidi="he-IL"/>
        </w:rPr>
        <w:t>their</w:t>
      </w:r>
      <w:r w:rsidR="00665C55">
        <w:rPr>
          <w:lang w:bidi="he-IL"/>
        </w:rPr>
        <w:t xml:space="preserve"> </w:t>
      </w:r>
      <w:r w:rsidRPr="00532A4D">
        <w:rPr>
          <w:lang w:bidi="he-IL"/>
        </w:rPr>
        <w:t>flame</w:t>
      </w:r>
      <w:r w:rsidR="00665C55">
        <w:rPr>
          <w:lang w:bidi="he-IL"/>
        </w:rPr>
        <w:t xml:space="preserve"> </w:t>
      </w:r>
      <w:r w:rsidRPr="00532A4D">
        <w:rPr>
          <w:lang w:bidi="he-IL"/>
        </w:rPr>
        <w:t>to</w:t>
      </w:r>
      <w:r w:rsidR="00665C55">
        <w:rPr>
          <w:lang w:bidi="he-IL"/>
        </w:rPr>
        <w:t xml:space="preserve"> </w:t>
      </w:r>
      <w:r w:rsidRPr="00532A4D">
        <w:rPr>
          <w:lang w:bidi="he-IL"/>
        </w:rPr>
        <w:t>ascend.</w:t>
      </w:r>
    </w:p>
    <w:p w14:paraId="095C101D" w14:textId="5A5D8E86"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2BE2D472" w14:textId="65DF2EEB"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he</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make</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b/>
          <w:bCs/>
          <w:color w:val="000000"/>
          <w:szCs w:val="22"/>
          <w:lang w:bidi="he-IL"/>
        </w:rPr>
        <w:t xml:space="preserve"> </w:t>
      </w:r>
      <w:r w:rsidRPr="00532A4D">
        <w:rPr>
          <w:rFonts w:eastAsia="Times New Roman"/>
          <w:b/>
          <w:bCs/>
          <w:color w:val="000000"/>
          <w:szCs w:val="22"/>
          <w:lang w:bidi="he-IL"/>
        </w:rPr>
        <w:t>go</w:t>
      </w:r>
      <w:r w:rsidR="00665C55">
        <w:rPr>
          <w:rFonts w:eastAsia="Times New Roman"/>
          <w:b/>
          <w:bCs/>
          <w:color w:val="000000"/>
          <w:szCs w:val="22"/>
          <w:lang w:bidi="he-IL"/>
        </w:rPr>
        <w:t xml:space="preserve"> </w:t>
      </w:r>
      <w:r w:rsidRPr="00532A4D">
        <w:rPr>
          <w:rFonts w:eastAsia="Times New Roman"/>
          <w:b/>
          <w:bCs/>
          <w:color w:val="000000"/>
          <w:szCs w:val="22"/>
          <w:lang w:bidi="he-IL"/>
        </w:rPr>
        <w:t>up</w:t>
      </w:r>
      <w:r w:rsidR="00665C55">
        <w:rPr>
          <w:rFonts w:eastAsia="Times New Roman"/>
          <w:b/>
          <w:bCs/>
          <w:color w:val="000000"/>
          <w:szCs w:val="22"/>
          <w:lang w:bidi="he-IL"/>
        </w:rPr>
        <w:t xml:space="preserve"> </w:t>
      </w:r>
      <w:r w:rsidRPr="00532A4D">
        <w:rPr>
          <w:rFonts w:eastAsia="Times New Roman"/>
          <w:b/>
          <w:bCs/>
          <w:color w:val="000000"/>
          <w:szCs w:val="22"/>
          <w:lang w:bidi="he-IL"/>
        </w:rPr>
        <w:t>in</w:t>
      </w:r>
      <w:r w:rsidR="00665C55">
        <w:rPr>
          <w:rFonts w:eastAsia="Times New Roman"/>
          <w:b/>
          <w:bCs/>
          <w:color w:val="000000"/>
          <w:szCs w:val="22"/>
          <w:lang w:bidi="he-IL"/>
        </w:rPr>
        <w:t xml:space="preserve"> </w:t>
      </w:r>
      <w:r w:rsidRPr="00532A4D">
        <w:rPr>
          <w:rFonts w:eastAsia="Times New Roman"/>
          <w:b/>
          <w:bCs/>
          <w:color w:val="000000"/>
          <w:szCs w:val="22"/>
          <w:lang w:bidi="he-IL"/>
        </w:rPr>
        <w:t>smoke</w:t>
      </w:r>
      <w:r w:rsidR="00665C55">
        <w:rPr>
          <w:rFonts w:eastAsia="Times New Roman"/>
          <w:color w:val="000000"/>
          <w:szCs w:val="22"/>
          <w:lang w:bidi="he-IL"/>
        </w:rPr>
        <w:t xml:space="preserve"> </w:t>
      </w:r>
      <w:r w:rsidRPr="00532A4D">
        <w:rPr>
          <w:rFonts w:eastAsia="Times New Roman"/>
          <w:color w:val="000000"/>
          <w:szCs w:val="22"/>
          <w:lang w:bidi="he-IL"/>
        </w:rPr>
        <w:t>Every</w:t>
      </w:r>
      <w:r w:rsidR="00665C55">
        <w:rPr>
          <w:rFonts w:eastAsia="Times New Roman"/>
          <w:color w:val="000000"/>
          <w:szCs w:val="22"/>
          <w:lang w:bidi="he-IL"/>
        </w:rPr>
        <w:t xml:space="preserve"> </w:t>
      </w:r>
      <w:r w:rsidRPr="00532A4D">
        <w:rPr>
          <w:rFonts w:eastAsia="Times New Roman"/>
          <w:color w:val="000000"/>
          <w:szCs w:val="22"/>
          <w:lang w:bidi="he-IL"/>
        </w:rPr>
        <w:t>day,</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proofErr w:type="spellStart"/>
      <w:r w:rsidRPr="00532A4D">
        <w:rPr>
          <w:rFonts w:eastAsia="Times New Roman"/>
          <w:color w:val="000000"/>
          <w:szCs w:val="22"/>
          <w:lang w:bidi="he-IL"/>
        </w:rPr>
        <w:t>pras</w:t>
      </w:r>
      <w:proofErr w:type="spellEnd"/>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morning</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proofErr w:type="spellStart"/>
      <w:r w:rsidRPr="00532A4D">
        <w:rPr>
          <w:rFonts w:eastAsia="Times New Roman"/>
          <w:color w:val="000000"/>
          <w:szCs w:val="22"/>
          <w:lang w:bidi="he-IL"/>
        </w:rPr>
        <w:t>pras</w:t>
      </w:r>
      <w:proofErr w:type="spellEnd"/>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afternoon.</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6b]</w:t>
      </w:r>
    </w:p>
    <w:p w14:paraId="37FCDDD3" w14:textId="322B09D1"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AD6BB45" w14:textId="5113724B"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9</w:t>
      </w:r>
      <w:r w:rsidR="00665C55">
        <w:rPr>
          <w:rFonts w:eastAsia="Times New Roman"/>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offer</w:t>
      </w:r>
      <w:r w:rsidR="00665C55">
        <w:rPr>
          <w:rFonts w:eastAsia="Times New Roman"/>
          <w:b/>
          <w:bCs/>
          <w:color w:val="000000"/>
          <w:szCs w:val="22"/>
          <w:lang w:bidi="he-IL"/>
        </w:rPr>
        <w:t xml:space="preserve"> </w:t>
      </w:r>
      <w:r w:rsidRPr="00532A4D">
        <w:rPr>
          <w:rFonts w:eastAsia="Times New Roman"/>
          <w:b/>
          <w:bCs/>
          <w:color w:val="000000"/>
          <w:szCs w:val="22"/>
          <w:lang w:bidi="he-IL"/>
        </w:rPr>
        <w:t>up</w:t>
      </w:r>
      <w:r w:rsidR="00665C55">
        <w:rPr>
          <w:rFonts w:eastAsia="Times New Roman"/>
          <w:b/>
          <w:bCs/>
          <w:color w:val="000000"/>
          <w:szCs w:val="22"/>
          <w:lang w:bidi="he-IL"/>
        </w:rPr>
        <w:t xml:space="preserve"> </w:t>
      </w:r>
      <w:r w:rsidRPr="00532A4D">
        <w:rPr>
          <w:rFonts w:eastAsia="Times New Roman"/>
          <w:b/>
          <w:bCs/>
          <w:color w:val="000000"/>
          <w:szCs w:val="22"/>
          <w:lang w:bidi="he-IL"/>
        </w:rPr>
        <w:t>on</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[golden]</w:t>
      </w:r>
      <w:r w:rsidR="00665C55">
        <w:rPr>
          <w:rFonts w:eastAsia="Times New Roman"/>
          <w:color w:val="000000"/>
          <w:szCs w:val="22"/>
          <w:lang w:bidi="he-IL"/>
        </w:rPr>
        <w:t xml:space="preserve"> </w:t>
      </w:r>
      <w:r w:rsidRPr="00532A4D">
        <w:rPr>
          <w:rFonts w:eastAsia="Times New Roman"/>
          <w:color w:val="000000"/>
          <w:szCs w:val="22"/>
          <w:lang w:bidi="he-IL"/>
        </w:rPr>
        <w:t>altar.</w:t>
      </w:r>
    </w:p>
    <w:p w14:paraId="1ADB3B2F" w14:textId="19B26E39"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77A29F4" w14:textId="3CA70003"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alien</w:t>
      </w:r>
      <w:r w:rsidR="00665C55">
        <w:rPr>
          <w:rFonts w:eastAsia="Times New Roman"/>
          <w:b/>
          <w:bCs/>
          <w:color w:val="000000"/>
          <w:szCs w:val="22"/>
          <w:lang w:bidi="he-IL"/>
        </w:rPr>
        <w:t xml:space="preserve"> </w:t>
      </w:r>
      <w:r w:rsidRPr="00532A4D">
        <w:rPr>
          <w:rFonts w:eastAsia="Times New Roman"/>
          <w:b/>
          <w:bCs/>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Any</w:t>
      </w:r>
      <w:r w:rsidR="00665C55">
        <w:rPr>
          <w:rFonts w:eastAsia="Times New Roman"/>
          <w:color w:val="000000"/>
          <w:szCs w:val="22"/>
          <w:lang w:bidi="he-IL"/>
        </w:rPr>
        <w:t xml:space="preserve"> </w:t>
      </w:r>
      <w:r w:rsidRPr="00532A4D">
        <w:rPr>
          <w:rFonts w:eastAsia="Times New Roman"/>
          <w:color w:val="000000"/>
          <w:szCs w:val="22"/>
          <w:lang w:bidi="he-IL"/>
        </w:rPr>
        <w:t>donated</w:t>
      </w:r>
      <w:r w:rsidR="00665C55">
        <w:rPr>
          <w:rFonts w:eastAsia="Times New Roman"/>
          <w:color w:val="000000"/>
          <w:szCs w:val="22"/>
          <w:lang w:bidi="he-IL"/>
        </w:rPr>
        <w:t xml:space="preserve"> </w:t>
      </w:r>
      <w:r w:rsidRPr="00532A4D">
        <w:rPr>
          <w:rFonts w:eastAsia="Times New Roman"/>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alien</w:t>
      </w:r>
      <w:r w:rsidR="00665C55">
        <w:rPr>
          <w:rFonts w:eastAsia="Times New Roman"/>
          <w:color w:val="000000"/>
          <w:szCs w:val="22"/>
          <w:lang w:bidi="he-IL"/>
        </w:rPr>
        <w:t xml:space="preserve"> </w:t>
      </w:r>
      <w:r w:rsidRPr="00532A4D">
        <w:rPr>
          <w:rFonts w:eastAsia="Times New Roman"/>
          <w:color w:val="000000"/>
          <w:szCs w:val="22"/>
          <w:lang w:bidi="he-IL"/>
        </w:rPr>
        <w:t>except</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Men.</w:t>
      </w:r>
      <w:r w:rsidR="00665C55">
        <w:rPr>
          <w:rFonts w:eastAsia="Times New Roman"/>
          <w:color w:val="000000"/>
          <w:szCs w:val="22"/>
          <w:lang w:bidi="he-IL"/>
        </w:rPr>
        <w:t xml:space="preserve"> </w:t>
      </w:r>
      <w:r w:rsidRPr="00532A4D">
        <w:rPr>
          <w:rFonts w:eastAsia="Times New Roman"/>
          <w:color w:val="000000"/>
          <w:szCs w:val="22"/>
          <w:lang w:bidi="he-IL"/>
        </w:rPr>
        <w:t>50a,</w:t>
      </w:r>
      <w:r w:rsidR="00665C55">
        <w:rPr>
          <w:rFonts w:eastAsia="Times New Roman"/>
          <w:color w:val="000000"/>
          <w:szCs w:val="22"/>
          <w:lang w:bidi="he-IL"/>
        </w:rPr>
        <w:t xml:space="preserve"> </w:t>
      </w:r>
      <w:r w:rsidRPr="00532A4D">
        <w:rPr>
          <w:rFonts w:eastAsia="Times New Roman"/>
          <w:color w:val="000000"/>
          <w:szCs w:val="22"/>
          <w:lang w:bidi="he-IL"/>
        </w:rPr>
        <w:t>b]</w:t>
      </w:r>
    </w:p>
    <w:p w14:paraId="54A8521A" w14:textId="5357CD8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8628ED4" w14:textId="0AA5C01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burnt</w:t>
      </w:r>
      <w:r w:rsidR="00665C55">
        <w:rPr>
          <w:rFonts w:eastAsia="Times New Roman"/>
          <w:b/>
          <w:bCs/>
          <w:color w:val="000000"/>
          <w:szCs w:val="22"/>
          <w:lang w:bidi="he-IL"/>
        </w:rPr>
        <w:t xml:space="preserve"> </w:t>
      </w:r>
      <w:r w:rsidRPr="00532A4D">
        <w:rPr>
          <w:rFonts w:eastAsia="Times New Roman"/>
          <w:b/>
          <w:bCs/>
          <w:color w:val="000000"/>
          <w:szCs w:val="22"/>
          <w:lang w:bidi="he-IL"/>
        </w:rPr>
        <w:t>offering,</w:t>
      </w:r>
      <w:r w:rsidR="00665C55">
        <w:rPr>
          <w:rFonts w:eastAsia="Times New Roman"/>
          <w:b/>
          <w:bCs/>
          <w:color w:val="000000"/>
          <w:szCs w:val="22"/>
          <w:lang w:bidi="he-IL"/>
        </w:rPr>
        <w:t xml:space="preserve"> </w:t>
      </w:r>
      <w:r w:rsidRPr="00532A4D">
        <w:rPr>
          <w:rFonts w:eastAsia="Times New Roman"/>
          <w:b/>
          <w:bCs/>
          <w:color w:val="000000"/>
          <w:szCs w:val="22"/>
          <w:lang w:bidi="he-IL"/>
        </w:rPr>
        <w:t>or</w:t>
      </w:r>
      <w:r w:rsidR="00665C55">
        <w:rPr>
          <w:rFonts w:eastAsia="Times New Roman"/>
          <w:b/>
          <w:bCs/>
          <w:color w:val="000000"/>
          <w:szCs w:val="22"/>
          <w:lang w:bidi="he-IL"/>
        </w:rPr>
        <w:t xml:space="preserve"> </w:t>
      </w:r>
      <w:r w:rsidRPr="00532A4D">
        <w:rPr>
          <w:rFonts w:eastAsia="Times New Roman"/>
          <w:b/>
          <w:bCs/>
          <w:color w:val="000000"/>
          <w:szCs w:val="22"/>
          <w:lang w:bidi="he-IL"/>
        </w:rPr>
        <w:t>meal</w:t>
      </w:r>
      <w:r w:rsidR="00665C55">
        <w:rPr>
          <w:rFonts w:eastAsia="Times New Roman"/>
          <w:b/>
          <w:bCs/>
          <w:color w:val="000000"/>
          <w:szCs w:val="22"/>
          <w:lang w:bidi="he-IL"/>
        </w:rPr>
        <w:t xml:space="preserve"> </w:t>
      </w:r>
      <w:r w:rsidRPr="00532A4D">
        <w:rPr>
          <w:rFonts w:eastAsia="Times New Roman"/>
          <w:b/>
          <w:bCs/>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Neither</w:t>
      </w:r>
      <w:r w:rsidR="00665C55">
        <w:rPr>
          <w:rFonts w:eastAsia="Times New Roman"/>
          <w:color w:val="000000"/>
          <w:szCs w:val="22"/>
          <w:lang w:bidi="he-IL"/>
        </w:rPr>
        <w:t xml:space="preserve"> </w:t>
      </w:r>
      <w:r w:rsidRPr="00532A4D">
        <w:rPr>
          <w:rFonts w:eastAsia="Times New Roman"/>
          <w:color w:val="000000"/>
          <w:szCs w:val="22"/>
          <w:lang w:bidi="he-IL"/>
        </w:rPr>
        <w:t>burnt</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nor</w:t>
      </w:r>
      <w:r w:rsidR="00665C55">
        <w:rPr>
          <w:rFonts w:eastAsia="Times New Roman"/>
          <w:color w:val="000000"/>
          <w:szCs w:val="22"/>
          <w:lang w:bidi="he-IL"/>
        </w:rPr>
        <w:t xml:space="preserve"> </w:t>
      </w:r>
      <w:r w:rsidRPr="00532A4D">
        <w:rPr>
          <w:rFonts w:eastAsia="Times New Roman"/>
          <w:color w:val="000000"/>
          <w:szCs w:val="22"/>
          <w:lang w:bidi="he-IL"/>
        </w:rPr>
        <w:t>meal</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burnt</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animal</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fowl.</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meal</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bread.</w:t>
      </w:r>
    </w:p>
    <w:p w14:paraId="580E3D9F" w14:textId="6C198F43"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55ED81A" w14:textId="69952FA7"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10</w:t>
      </w:r>
      <w:r w:rsidR="00665C55">
        <w:rPr>
          <w:rFonts w:eastAsia="Times New Roman"/>
          <w:color w:val="000000"/>
          <w:szCs w:val="22"/>
          <w:lang w:bidi="he-IL"/>
        </w:rPr>
        <w:t xml:space="preserve"> </w:t>
      </w:r>
      <w:r w:rsidRPr="00532A4D">
        <w:rPr>
          <w:rFonts w:eastAsia="Times New Roman"/>
          <w:b/>
          <w:bCs/>
          <w:color w:val="000000"/>
          <w:szCs w:val="22"/>
          <w:lang w:bidi="he-IL"/>
        </w:rPr>
        <w:t>But</w:t>
      </w:r>
      <w:r w:rsidR="00665C55">
        <w:rPr>
          <w:rFonts w:eastAsia="Times New Roman"/>
          <w:b/>
          <w:bCs/>
          <w:color w:val="000000"/>
          <w:szCs w:val="22"/>
          <w:lang w:bidi="he-IL"/>
        </w:rPr>
        <w:t xml:space="preserve"> </w:t>
      </w:r>
      <w:r w:rsidRPr="00532A4D">
        <w:rPr>
          <w:rFonts w:eastAsia="Times New Roman"/>
          <w:b/>
          <w:bCs/>
          <w:color w:val="000000"/>
          <w:szCs w:val="22"/>
          <w:lang w:bidi="he-IL"/>
        </w:rPr>
        <w:t>Aaron</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make</w:t>
      </w:r>
      <w:r w:rsidR="00665C55">
        <w:rPr>
          <w:rFonts w:eastAsia="Times New Roman"/>
          <w:b/>
          <w:bCs/>
          <w:color w:val="000000"/>
          <w:szCs w:val="22"/>
          <w:lang w:bidi="he-IL"/>
        </w:rPr>
        <w:t xml:space="preserve"> </w:t>
      </w:r>
      <w:r w:rsidRPr="00532A4D">
        <w:rPr>
          <w:rFonts w:eastAsia="Times New Roman"/>
          <w:b/>
          <w:bCs/>
          <w:color w:val="000000"/>
          <w:szCs w:val="22"/>
          <w:lang w:bidi="he-IL"/>
        </w:rPr>
        <w:t>atonement</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refers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applications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blood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horns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p>
    <w:p w14:paraId="12952109" w14:textId="32C96A75" w:rsidR="00532A4D" w:rsidRPr="00532A4D" w:rsidRDefault="00665C55" w:rsidP="008D08BC">
      <w:pPr>
        <w:rPr>
          <w:rFonts w:eastAsia="Times New Roman" w:cs="Calibri"/>
          <w:color w:val="000000"/>
          <w:szCs w:val="22"/>
          <w:lang w:bidi="he-IL"/>
        </w:rPr>
      </w:pPr>
      <w:r>
        <w:rPr>
          <w:rFonts w:eastAsia="Times New Roman"/>
          <w:color w:val="000000"/>
          <w:szCs w:val="22"/>
          <w:lang w:bidi="he-IL"/>
        </w:rPr>
        <w:lastRenderedPageBreak/>
        <w:t xml:space="preserve"> </w:t>
      </w:r>
    </w:p>
    <w:p w14:paraId="7E210399" w14:textId="264B3D41"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once</w:t>
      </w:r>
      <w:r w:rsidR="00665C55">
        <w:rPr>
          <w:rFonts w:eastAsia="Times New Roman"/>
          <w:b/>
          <w:bCs/>
          <w:color w:val="000000"/>
          <w:szCs w:val="22"/>
          <w:lang w:bidi="he-IL"/>
        </w:rPr>
        <w:t xml:space="preserve"> </w:t>
      </w:r>
      <w:r w:rsidRPr="00532A4D">
        <w:rPr>
          <w:rFonts w:eastAsia="Times New Roman"/>
          <w:b/>
          <w:bCs/>
          <w:color w:val="000000"/>
          <w:szCs w:val="22"/>
          <w:lang w:bidi="he-IL"/>
        </w:rPr>
        <w:t>a</w:t>
      </w:r>
      <w:r w:rsidR="00665C55">
        <w:rPr>
          <w:rFonts w:eastAsia="Times New Roman"/>
          <w:b/>
          <w:bCs/>
          <w:color w:val="000000"/>
          <w:szCs w:val="22"/>
          <w:lang w:bidi="he-IL"/>
        </w:rPr>
        <w:t xml:space="preserve"> </w:t>
      </w:r>
      <w:r w:rsidRPr="00532A4D">
        <w:rPr>
          <w:rFonts w:eastAsia="Times New Roman"/>
          <w:b/>
          <w:bCs/>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Yom</w:t>
      </w:r>
      <w:r w:rsidR="00665C55">
        <w:rPr>
          <w:rFonts w:eastAsia="Times New Roman"/>
          <w:color w:val="000000"/>
          <w:szCs w:val="22"/>
          <w:lang w:bidi="he-IL"/>
        </w:rPr>
        <w:t xml:space="preserve"> </w:t>
      </w:r>
      <w:r w:rsidRPr="00532A4D">
        <w:rPr>
          <w:rFonts w:eastAsia="Times New Roman"/>
          <w:color w:val="000000"/>
          <w:szCs w:val="22"/>
          <w:lang w:bidi="he-IL"/>
        </w:rPr>
        <w:t>Kippur.</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what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stated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w:t>
      </w:r>
      <w:proofErr w:type="spellStart"/>
      <w:r w:rsidRPr="00532A4D">
        <w:rPr>
          <w:rFonts w:eastAsia="Times New Roman"/>
          <w:color w:val="000000"/>
          <w:szCs w:val="22"/>
          <w:lang w:bidi="he-IL"/>
        </w:rPr>
        <w:t>parshath</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w:t>
      </w:r>
      <w:proofErr w:type="spellStart"/>
      <w:r w:rsidRPr="00532A4D">
        <w:rPr>
          <w:rFonts w:eastAsia="Times New Roman"/>
          <w:color w:val="000000"/>
          <w:szCs w:val="22"/>
          <w:lang w:bidi="he-IL"/>
        </w:rPr>
        <w:t>Acharei</w:t>
      </w:r>
      <w:proofErr w:type="spellEnd"/>
      <w:r w:rsidR="00665C55">
        <w:rPr>
          <w:rFonts w:eastAsia="Times New Roman"/>
          <w:color w:val="000000"/>
          <w:szCs w:val="22"/>
          <w:lang w:bidi="he-IL"/>
        </w:rPr>
        <w:t xml:space="preserve"> </w:t>
      </w:r>
      <w:r w:rsidRPr="00532A4D">
        <w:rPr>
          <w:rFonts w:eastAsia="Times New Roman"/>
          <w:color w:val="000000"/>
          <w:szCs w:val="22"/>
          <w:lang w:bidi="he-IL"/>
        </w:rPr>
        <w:t>Moth”:</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go</w:t>
      </w:r>
      <w:r w:rsidR="00665C55">
        <w:rPr>
          <w:rFonts w:eastAsia="Times New Roman"/>
          <w:color w:val="000000"/>
          <w:szCs w:val="22"/>
          <w:lang w:bidi="he-IL"/>
        </w:rPr>
        <w:t xml:space="preserve"> </w:t>
      </w:r>
      <w:r w:rsidRPr="00532A4D">
        <w:rPr>
          <w:rFonts w:eastAsia="Times New Roman"/>
          <w:color w:val="000000"/>
          <w:szCs w:val="22"/>
          <w:lang w:bidi="he-IL"/>
        </w:rPr>
        <w:t>out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before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Lord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make</w:t>
      </w:r>
      <w:r w:rsidR="00665C55">
        <w:rPr>
          <w:rFonts w:eastAsia="Times New Roman"/>
          <w:color w:val="000000"/>
          <w:szCs w:val="22"/>
          <w:lang w:bidi="he-IL"/>
        </w:rPr>
        <w:t xml:space="preserve"> </w:t>
      </w:r>
      <w:r w:rsidRPr="00532A4D">
        <w:rPr>
          <w:rFonts w:eastAsia="Times New Roman"/>
          <w:color w:val="000000"/>
          <w:szCs w:val="22"/>
          <w:lang w:bidi="he-IL"/>
        </w:rPr>
        <w:t>atonement</w:t>
      </w:r>
      <w:r w:rsidR="00665C55">
        <w:rPr>
          <w:rFonts w:eastAsia="Times New Roman"/>
          <w:color w:val="000000"/>
          <w:szCs w:val="22"/>
          <w:lang w:bidi="he-IL"/>
        </w:rPr>
        <w:t xml:space="preserve"> </w:t>
      </w:r>
      <w:r w:rsidRPr="00532A4D">
        <w:rPr>
          <w:rFonts w:eastAsia="Times New Roman"/>
          <w:color w:val="000000"/>
          <w:szCs w:val="22"/>
          <w:lang w:bidi="he-IL"/>
        </w:rPr>
        <w:t>upon</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(Lev.</w:t>
      </w:r>
      <w:r w:rsidR="00665C55">
        <w:rPr>
          <w:rFonts w:eastAsia="Times New Roman"/>
          <w:color w:val="000000"/>
          <w:szCs w:val="22"/>
          <w:lang w:bidi="he-IL"/>
        </w:rPr>
        <w:t xml:space="preserve"> </w:t>
      </w:r>
      <w:r w:rsidRPr="00532A4D">
        <w:rPr>
          <w:rFonts w:eastAsia="Times New Roman"/>
          <w:color w:val="000000"/>
          <w:szCs w:val="22"/>
          <w:lang w:bidi="he-IL"/>
        </w:rPr>
        <w:t>16:18).</w:t>
      </w:r>
    </w:p>
    <w:p w14:paraId="539400AA" w14:textId="6CC4D4B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FEA4BCD" w14:textId="4271C009"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sin</w:t>
      </w:r>
      <w:r w:rsidR="00665C55">
        <w:rPr>
          <w:rFonts w:eastAsia="Times New Roman"/>
          <w:b/>
          <w:bCs/>
          <w:color w:val="000000"/>
          <w:szCs w:val="22"/>
          <w:lang w:bidi="he-IL"/>
        </w:rPr>
        <w:t xml:space="preserve"> </w:t>
      </w:r>
      <w:r w:rsidRPr="00532A4D">
        <w:rPr>
          <w:rFonts w:eastAsia="Times New Roman"/>
          <w:b/>
          <w:bCs/>
          <w:color w:val="000000"/>
          <w:szCs w:val="22"/>
          <w:lang w:bidi="he-IL"/>
        </w:rPr>
        <w:t>offering</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atonements</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bull</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kid</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Yom</w:t>
      </w:r>
      <w:r w:rsidR="00665C55">
        <w:rPr>
          <w:rFonts w:eastAsia="Times New Roman"/>
          <w:color w:val="000000"/>
          <w:szCs w:val="22"/>
          <w:lang w:bidi="he-IL"/>
        </w:rPr>
        <w:t xml:space="preserve"> </w:t>
      </w:r>
      <w:r w:rsidRPr="00532A4D">
        <w:rPr>
          <w:rFonts w:eastAsia="Times New Roman"/>
          <w:color w:val="000000"/>
          <w:szCs w:val="22"/>
          <w:lang w:bidi="he-IL"/>
        </w:rPr>
        <w:t>Kippur,</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atone</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ritual</w:t>
      </w:r>
      <w:r w:rsidR="00665C55">
        <w:rPr>
          <w:rFonts w:eastAsia="Times New Roman"/>
          <w:color w:val="000000"/>
          <w:szCs w:val="22"/>
          <w:lang w:bidi="he-IL"/>
        </w:rPr>
        <w:t xml:space="preserve"> </w:t>
      </w:r>
      <w:r w:rsidRPr="00532A4D">
        <w:rPr>
          <w:rFonts w:eastAsia="Times New Roman"/>
          <w:color w:val="000000"/>
          <w:szCs w:val="22"/>
          <w:lang w:bidi="he-IL"/>
        </w:rPr>
        <w:t>contamination</w:t>
      </w:r>
      <w:r w:rsidR="00665C55">
        <w:rPr>
          <w:rFonts w:eastAsia="Times New Roman"/>
          <w:color w:val="000000"/>
          <w:szCs w:val="22"/>
          <w:lang w:bidi="he-IL"/>
        </w:rPr>
        <w:t xml:space="preserve"> </w:t>
      </w:r>
      <w:r w:rsidRPr="00532A4D">
        <w:rPr>
          <w:rFonts w:eastAsia="Times New Roman"/>
          <w:color w:val="000000"/>
          <w:szCs w:val="22"/>
          <w:lang w:bidi="he-IL"/>
        </w:rPr>
        <w:t>regarding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sanctuary</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things.</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proofErr w:type="spellStart"/>
      <w:r w:rsidRPr="00532A4D">
        <w:rPr>
          <w:rFonts w:eastAsia="Times New Roman"/>
          <w:color w:val="000000"/>
          <w:szCs w:val="22"/>
          <w:lang w:bidi="he-IL"/>
        </w:rPr>
        <w:t>Shevuoth</w:t>
      </w:r>
      <w:proofErr w:type="spellEnd"/>
      <w:r w:rsidR="00665C55">
        <w:rPr>
          <w:rFonts w:eastAsia="Times New Roman"/>
          <w:color w:val="000000"/>
          <w:szCs w:val="22"/>
          <w:lang w:bidi="he-IL"/>
        </w:rPr>
        <w:t xml:space="preserve"> </w:t>
      </w:r>
      <w:r w:rsidRPr="00532A4D">
        <w:rPr>
          <w:rFonts w:eastAsia="Times New Roman"/>
          <w:color w:val="000000"/>
          <w:szCs w:val="22"/>
          <w:lang w:bidi="he-IL"/>
        </w:rPr>
        <w:t>2b]</w:t>
      </w:r>
    </w:p>
    <w:p w14:paraId="0A6AF3B5" w14:textId="711A87FF"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4142086" w14:textId="4E3FC8E2" w:rsidR="00532A4D" w:rsidRPr="00532A4D" w:rsidRDefault="00532A4D" w:rsidP="008D08BC">
      <w:pPr>
        <w:rPr>
          <w:rFonts w:cs="Calibri"/>
          <w:lang w:bidi="he-IL"/>
        </w:rPr>
      </w:pPr>
      <w:r w:rsidRPr="00532A4D">
        <w:rPr>
          <w:b/>
          <w:bCs/>
          <w:lang w:bidi="he-IL"/>
        </w:rPr>
        <w:t>a</w:t>
      </w:r>
      <w:r w:rsidR="00665C55">
        <w:rPr>
          <w:b/>
          <w:bCs/>
          <w:lang w:bidi="he-IL"/>
        </w:rPr>
        <w:t xml:space="preserve"> </w:t>
      </w:r>
      <w:r w:rsidRPr="00532A4D">
        <w:rPr>
          <w:b/>
          <w:bCs/>
          <w:lang w:bidi="he-IL"/>
        </w:rPr>
        <w:t>holy</w:t>
      </w:r>
      <w:r w:rsidR="00665C55">
        <w:rPr>
          <w:b/>
          <w:bCs/>
          <w:lang w:bidi="he-IL"/>
        </w:rPr>
        <w:t xml:space="preserve"> </w:t>
      </w:r>
      <w:r w:rsidRPr="00532A4D">
        <w:rPr>
          <w:b/>
          <w:bCs/>
          <w:lang w:bidi="he-IL"/>
        </w:rPr>
        <w:t>of</w:t>
      </w:r>
      <w:r w:rsidR="00665C55">
        <w:rPr>
          <w:b/>
          <w:bCs/>
          <w:lang w:bidi="he-IL"/>
        </w:rPr>
        <w:t xml:space="preserve"> </w:t>
      </w:r>
      <w:r w:rsidRPr="00532A4D">
        <w:rPr>
          <w:b/>
          <w:bCs/>
          <w:lang w:bidi="he-IL"/>
        </w:rPr>
        <w:t>holies</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קֽדֶשׁ-קָדָשִׁים</w:t>
      </w:r>
      <w:proofErr w:type="spellEnd"/>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altar</w:t>
      </w:r>
      <w:r w:rsidR="00665C55">
        <w:rPr>
          <w:lang w:bidi="he-IL"/>
        </w:rPr>
        <w:t xml:space="preserve"> </w:t>
      </w:r>
      <w:r w:rsidRPr="00532A4D">
        <w:rPr>
          <w:lang w:bidi="he-IL"/>
        </w:rPr>
        <w:t>is</w:t>
      </w:r>
      <w:r w:rsidR="00665C55">
        <w:rPr>
          <w:lang w:bidi="he-IL"/>
        </w:rPr>
        <w:t xml:space="preserve"> </w:t>
      </w:r>
      <w:r w:rsidRPr="00532A4D">
        <w:rPr>
          <w:lang w:bidi="he-IL"/>
        </w:rPr>
        <w:t>sanctified</w:t>
      </w:r>
      <w:r w:rsidR="00665C55">
        <w:rPr>
          <w:lang w:bidi="he-IL"/>
        </w:rPr>
        <w:t xml:space="preserve"> </w:t>
      </w:r>
      <w:r w:rsidRPr="00532A4D">
        <w:rPr>
          <w:lang w:bidi="he-IL"/>
        </w:rPr>
        <w:t>for</w:t>
      </w:r>
      <w:r w:rsidR="00665C55">
        <w:rPr>
          <w:lang w:bidi="he-IL"/>
        </w:rPr>
        <w:t xml:space="preserve"> </w:t>
      </w:r>
      <w:r w:rsidRPr="00532A4D">
        <w:rPr>
          <w:lang w:bidi="he-IL"/>
        </w:rPr>
        <w:t>these</w:t>
      </w:r>
      <w:r w:rsidR="00665C55">
        <w:rPr>
          <w:lang w:bidi="he-IL"/>
        </w:rPr>
        <w:t xml:space="preserve"> </w:t>
      </w:r>
      <w:r w:rsidRPr="00532A4D">
        <w:rPr>
          <w:lang w:bidi="he-IL"/>
        </w:rPr>
        <w:t>things</w:t>
      </w:r>
      <w:r w:rsidR="00665C55">
        <w:rPr>
          <w:lang w:bidi="he-IL"/>
        </w:rPr>
        <w:t xml:space="preserve"> </w:t>
      </w:r>
      <w:r w:rsidRPr="00532A4D">
        <w:rPr>
          <w:lang w:bidi="he-IL"/>
        </w:rPr>
        <w:t>only,</w:t>
      </w:r>
      <w:r w:rsidR="00665C55">
        <w:rPr>
          <w:lang w:bidi="he-IL"/>
        </w:rPr>
        <w:t xml:space="preserve"> </w:t>
      </w:r>
      <w:r w:rsidRPr="00532A4D">
        <w:rPr>
          <w:lang w:bidi="he-IL"/>
        </w:rPr>
        <w:t>and</w:t>
      </w:r>
      <w:r w:rsidR="00665C55">
        <w:rPr>
          <w:lang w:bidi="he-IL"/>
        </w:rPr>
        <w:t xml:space="preserve"> </w:t>
      </w:r>
      <w:r w:rsidRPr="00532A4D">
        <w:rPr>
          <w:lang w:bidi="he-IL"/>
        </w:rPr>
        <w:t>for</w:t>
      </w:r>
      <w:r w:rsidR="00665C55">
        <w:rPr>
          <w:lang w:bidi="he-IL"/>
        </w:rPr>
        <w:t xml:space="preserve"> </w:t>
      </w:r>
      <w:r w:rsidRPr="00532A4D">
        <w:rPr>
          <w:lang w:bidi="he-IL"/>
        </w:rPr>
        <w:t>no</w:t>
      </w:r>
      <w:r w:rsidR="00665C55">
        <w:rPr>
          <w:lang w:bidi="he-IL"/>
        </w:rPr>
        <w:t xml:space="preserve"> </w:t>
      </w:r>
      <w:r w:rsidRPr="00532A4D">
        <w:rPr>
          <w:lang w:bidi="he-IL"/>
        </w:rPr>
        <w:t>other</w:t>
      </w:r>
      <w:r w:rsidR="00665C55">
        <w:rPr>
          <w:lang w:bidi="he-IL"/>
        </w:rPr>
        <w:t xml:space="preserve"> </w:t>
      </w:r>
      <w:r w:rsidRPr="00532A4D">
        <w:rPr>
          <w:lang w:bidi="he-IL"/>
        </w:rPr>
        <w:t>service.</w:t>
      </w:r>
    </w:p>
    <w:p w14:paraId="5330903E" w14:textId="277A2476"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91A7304" w14:textId="0C81CB5E" w:rsidR="00532A4D" w:rsidRPr="005474C7" w:rsidRDefault="00532A4D" w:rsidP="008D08BC">
      <w:pPr>
        <w:rPr>
          <w:rFonts w:cs="Calibri"/>
          <w:u w:val="single"/>
          <w:lang w:bidi="he-IL"/>
        </w:rPr>
      </w:pPr>
      <w:r w:rsidRPr="00532A4D">
        <w:rPr>
          <w:b/>
          <w:bCs/>
          <w:lang w:bidi="he-IL"/>
        </w:rPr>
        <w:t>12</w:t>
      </w:r>
      <w:r w:rsidR="00665C55">
        <w:rPr>
          <w:lang w:bidi="he-IL"/>
        </w:rPr>
        <w:t xml:space="preserve"> </w:t>
      </w:r>
      <w:r w:rsidRPr="00532A4D">
        <w:rPr>
          <w:b/>
          <w:bCs/>
          <w:lang w:bidi="he-IL"/>
        </w:rPr>
        <w:t>When</w:t>
      </w:r>
      <w:r w:rsidR="00665C55">
        <w:rPr>
          <w:b/>
          <w:bCs/>
          <w:lang w:bidi="he-IL"/>
        </w:rPr>
        <w:t xml:space="preserve"> </w:t>
      </w:r>
      <w:r w:rsidRPr="00532A4D">
        <w:rPr>
          <w:b/>
          <w:bCs/>
          <w:lang w:bidi="he-IL"/>
        </w:rPr>
        <w:t>you</w:t>
      </w:r>
      <w:r w:rsidR="00665C55">
        <w:rPr>
          <w:b/>
          <w:bCs/>
          <w:lang w:bidi="he-IL"/>
        </w:rPr>
        <w:t xml:space="preserve"> </w:t>
      </w:r>
      <w:r w:rsidRPr="00532A4D">
        <w:rPr>
          <w:b/>
          <w:bCs/>
          <w:lang w:bidi="he-IL"/>
        </w:rPr>
        <w:t>take</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כִּי</w:t>
      </w:r>
      <w:proofErr w:type="spellEnd"/>
      <w:r w:rsidR="00665C55">
        <w:rPr>
          <w:rtl/>
          <w:lang w:bidi="he-IL"/>
        </w:rPr>
        <w:t xml:space="preserve"> </w:t>
      </w:r>
      <w:proofErr w:type="spellStart"/>
      <w:r w:rsidRPr="00532A4D">
        <w:rPr>
          <w:rtl/>
          <w:lang w:bidi="he-IL"/>
        </w:rPr>
        <w:t>תִשָׂא</w:t>
      </w:r>
      <w:proofErr w:type="spellEnd"/>
      <w:r w:rsidRPr="00532A4D">
        <w:rPr>
          <w:lang w:bidi="he-IL"/>
        </w:rPr>
        <w:t>.</w:t>
      </w:r>
      <w:r w:rsidR="00665C55">
        <w:rPr>
          <w:lang w:bidi="he-IL"/>
        </w:rPr>
        <w:t xml:space="preserve"> </w:t>
      </w:r>
      <w:r w:rsidRPr="00532A4D">
        <w:rPr>
          <w:lang w:bidi="he-IL"/>
        </w:rPr>
        <w:t>[This</w:t>
      </w:r>
      <w:r w:rsidR="00665C55">
        <w:rPr>
          <w:lang w:bidi="he-IL"/>
        </w:rPr>
        <w:t xml:space="preserve"> </w:t>
      </w:r>
      <w:r w:rsidRPr="00532A4D">
        <w:rPr>
          <w:lang w:bidi="he-IL"/>
        </w:rPr>
        <w:t>is]</w:t>
      </w:r>
      <w:r w:rsidR="00665C55">
        <w:rPr>
          <w:lang w:bidi="he-IL"/>
        </w:rPr>
        <w:t xml:space="preserve"> </w:t>
      </w:r>
      <w:r w:rsidRPr="00532A4D">
        <w:rPr>
          <w:lang w:bidi="he-IL"/>
        </w:rPr>
        <w:t>an</w:t>
      </w:r>
      <w:r w:rsidR="00665C55">
        <w:rPr>
          <w:lang w:bidi="he-IL"/>
        </w:rPr>
        <w:t xml:space="preserve"> </w:t>
      </w:r>
      <w:r w:rsidRPr="00532A4D">
        <w:rPr>
          <w:lang w:bidi="he-IL"/>
        </w:rPr>
        <w:t>expression</w:t>
      </w:r>
      <w:r w:rsidR="00665C55">
        <w:rPr>
          <w:lang w:bidi="he-IL"/>
        </w:rPr>
        <w:t xml:space="preserve"> </w:t>
      </w:r>
      <w:r w:rsidRPr="00532A4D">
        <w:rPr>
          <w:lang w:bidi="he-IL"/>
        </w:rPr>
        <w:t>of</w:t>
      </w:r>
      <w:r w:rsidR="00665C55">
        <w:rPr>
          <w:lang w:bidi="he-IL"/>
        </w:rPr>
        <w:t xml:space="preserve"> </w:t>
      </w:r>
      <w:r w:rsidRPr="00532A4D">
        <w:rPr>
          <w:lang w:bidi="he-IL"/>
        </w:rPr>
        <w:t>taking,</w:t>
      </w:r>
      <w:r w:rsidR="00665C55">
        <w:rPr>
          <w:lang w:bidi="he-IL"/>
        </w:rPr>
        <w:t xml:space="preserve"> </w:t>
      </w:r>
      <w:r w:rsidRPr="00532A4D">
        <w:rPr>
          <w:lang w:bidi="he-IL"/>
        </w:rPr>
        <w:t>as</w:t>
      </w:r>
      <w:r w:rsidR="00665C55">
        <w:rPr>
          <w:lang w:bidi="he-IL"/>
        </w:rPr>
        <w:t xml:space="preserve"> </w:t>
      </w:r>
      <w:r w:rsidRPr="00532A4D">
        <w:rPr>
          <w:lang w:bidi="he-IL"/>
        </w:rPr>
        <w:t>the</w:t>
      </w:r>
      <w:r w:rsidR="00665C55">
        <w:rPr>
          <w:lang w:bidi="he-IL"/>
        </w:rPr>
        <w:t xml:space="preserve"> </w:t>
      </w:r>
      <w:r w:rsidRPr="00532A4D">
        <w:rPr>
          <w:lang w:bidi="he-IL"/>
        </w:rPr>
        <w:t>Targum</w:t>
      </w:r>
      <w:r w:rsidR="00665C55">
        <w:rPr>
          <w:lang w:bidi="he-IL"/>
        </w:rPr>
        <w:t xml:space="preserve"> </w:t>
      </w:r>
      <w:r w:rsidRPr="00532A4D">
        <w:rPr>
          <w:lang w:bidi="he-IL"/>
        </w:rPr>
        <w:t>[Onkelos]</w:t>
      </w:r>
      <w:r w:rsidR="00665C55">
        <w:rPr>
          <w:lang w:bidi="he-IL"/>
        </w:rPr>
        <w:t xml:space="preserve"> </w:t>
      </w:r>
      <w:r w:rsidRPr="00532A4D">
        <w:rPr>
          <w:lang w:bidi="he-IL"/>
        </w:rPr>
        <w:t>renders.</w:t>
      </w:r>
      <w:r w:rsidR="00665C55">
        <w:rPr>
          <w:lang w:bidi="he-IL"/>
        </w:rPr>
        <w:t xml:space="preserve"> </w:t>
      </w:r>
      <w:r w:rsidRPr="00532A4D">
        <w:rPr>
          <w:lang w:bidi="he-IL"/>
        </w:rPr>
        <w:t>[I.e.,]</w:t>
      </w:r>
      <w:r w:rsidR="00665C55">
        <w:rPr>
          <w:lang w:bidi="he-IL"/>
        </w:rPr>
        <w:t xml:space="preserve"> </w:t>
      </w:r>
      <w:r w:rsidRPr="005474C7">
        <w:rPr>
          <w:u w:val="single"/>
          <w:lang w:bidi="he-IL"/>
        </w:rPr>
        <w:t>when</w:t>
      </w:r>
      <w:r w:rsidR="00665C55">
        <w:rPr>
          <w:u w:val="single"/>
          <w:lang w:bidi="he-IL"/>
        </w:rPr>
        <w:t xml:space="preserve"> </w:t>
      </w:r>
      <w:r w:rsidRPr="005474C7">
        <w:rPr>
          <w:u w:val="single"/>
          <w:lang w:bidi="he-IL"/>
        </w:rPr>
        <w:t>you</w:t>
      </w:r>
      <w:r w:rsidR="00665C55">
        <w:rPr>
          <w:u w:val="single"/>
          <w:lang w:bidi="he-IL"/>
        </w:rPr>
        <w:t xml:space="preserve"> </w:t>
      </w:r>
      <w:r w:rsidRPr="005474C7">
        <w:rPr>
          <w:u w:val="single"/>
          <w:lang w:bidi="he-IL"/>
        </w:rPr>
        <w:t>wish</w:t>
      </w:r>
      <w:r w:rsidR="00665C55">
        <w:rPr>
          <w:u w:val="single"/>
          <w:lang w:bidi="he-IL"/>
        </w:rPr>
        <w:t xml:space="preserve"> </w:t>
      </w:r>
      <w:r w:rsidRPr="005474C7">
        <w:rPr>
          <w:u w:val="single"/>
          <w:lang w:bidi="he-IL"/>
        </w:rPr>
        <w:t>to</w:t>
      </w:r>
      <w:r w:rsidR="00665C55">
        <w:rPr>
          <w:u w:val="single"/>
          <w:lang w:bidi="he-IL"/>
        </w:rPr>
        <w:t xml:space="preserve"> </w:t>
      </w:r>
      <w:r w:rsidRPr="005474C7">
        <w:rPr>
          <w:u w:val="single"/>
          <w:lang w:bidi="he-IL"/>
        </w:rPr>
        <w:t>take</w:t>
      </w:r>
      <w:r w:rsidR="00665C55">
        <w:rPr>
          <w:u w:val="single"/>
          <w:lang w:bidi="he-IL"/>
        </w:rPr>
        <w:t xml:space="preserve"> </w:t>
      </w:r>
      <w:r w:rsidRPr="005474C7">
        <w:rPr>
          <w:u w:val="single"/>
          <w:lang w:bidi="he-IL"/>
        </w:rPr>
        <w:t>the</w:t>
      </w:r>
      <w:r w:rsidR="00665C55">
        <w:rPr>
          <w:u w:val="single"/>
          <w:lang w:bidi="he-IL"/>
        </w:rPr>
        <w:t xml:space="preserve"> </w:t>
      </w:r>
      <w:r w:rsidRPr="005474C7">
        <w:rPr>
          <w:u w:val="single"/>
          <w:lang w:bidi="he-IL"/>
        </w:rPr>
        <w:t>sum</w:t>
      </w:r>
      <w:r w:rsidR="00665C55">
        <w:rPr>
          <w:u w:val="single"/>
          <w:lang w:bidi="he-IL"/>
        </w:rPr>
        <w:t xml:space="preserve"> </w:t>
      </w:r>
      <w:r w:rsidRPr="005474C7">
        <w:rPr>
          <w:u w:val="single"/>
          <w:lang w:bidi="he-IL"/>
        </w:rPr>
        <w:t>[total]</w:t>
      </w:r>
      <w:r w:rsidR="00665C55">
        <w:rPr>
          <w:u w:val="single"/>
          <w:lang w:bidi="he-IL"/>
        </w:rPr>
        <w:t xml:space="preserve"> </w:t>
      </w:r>
      <w:r w:rsidRPr="005474C7">
        <w:rPr>
          <w:u w:val="single"/>
          <w:lang w:bidi="he-IL"/>
        </w:rPr>
        <w:t>of</w:t>
      </w:r>
      <w:r w:rsidR="00665C55">
        <w:rPr>
          <w:u w:val="single"/>
          <w:lang w:bidi="he-IL"/>
        </w:rPr>
        <w:t xml:space="preserve"> </w:t>
      </w:r>
      <w:r w:rsidRPr="005474C7">
        <w:rPr>
          <w:u w:val="single"/>
          <w:lang w:bidi="he-IL"/>
        </w:rPr>
        <w:t>their</w:t>
      </w:r>
      <w:r w:rsidR="00665C55">
        <w:rPr>
          <w:u w:val="single"/>
          <w:lang w:bidi="he-IL"/>
        </w:rPr>
        <w:t xml:space="preserve"> </w:t>
      </w:r>
      <w:r w:rsidRPr="005474C7">
        <w:rPr>
          <w:u w:val="single"/>
          <w:lang w:bidi="he-IL"/>
        </w:rPr>
        <w:t>numbers</w:t>
      </w:r>
      <w:r w:rsidR="00665C55">
        <w:rPr>
          <w:u w:val="single"/>
          <w:lang w:bidi="he-IL"/>
        </w:rPr>
        <w:t xml:space="preserve"> </w:t>
      </w:r>
      <w:r w:rsidRPr="005474C7">
        <w:rPr>
          <w:u w:val="single"/>
          <w:lang w:bidi="he-IL"/>
        </w:rPr>
        <w:t>to</w:t>
      </w:r>
      <w:r w:rsidR="00665C55">
        <w:rPr>
          <w:u w:val="single"/>
          <w:lang w:bidi="he-IL"/>
        </w:rPr>
        <w:t xml:space="preserve"> </w:t>
      </w:r>
      <w:r w:rsidRPr="005474C7">
        <w:rPr>
          <w:u w:val="single"/>
          <w:lang w:bidi="he-IL"/>
        </w:rPr>
        <w:t>know</w:t>
      </w:r>
      <w:r w:rsidR="00665C55">
        <w:rPr>
          <w:u w:val="single"/>
          <w:lang w:bidi="he-IL"/>
        </w:rPr>
        <w:t xml:space="preserve"> </w:t>
      </w:r>
      <w:r w:rsidRPr="005474C7">
        <w:rPr>
          <w:u w:val="single"/>
          <w:lang w:bidi="he-IL"/>
        </w:rPr>
        <w:t>how</w:t>
      </w:r>
      <w:r w:rsidR="00665C55">
        <w:rPr>
          <w:u w:val="single"/>
          <w:lang w:bidi="he-IL"/>
        </w:rPr>
        <w:t xml:space="preserve"> </w:t>
      </w:r>
      <w:r w:rsidRPr="005474C7">
        <w:rPr>
          <w:u w:val="single"/>
          <w:lang w:bidi="he-IL"/>
        </w:rPr>
        <w:t>many</w:t>
      </w:r>
      <w:r w:rsidR="00665C55">
        <w:rPr>
          <w:u w:val="single"/>
          <w:lang w:bidi="he-IL"/>
        </w:rPr>
        <w:t xml:space="preserve"> </w:t>
      </w:r>
      <w:r w:rsidRPr="005474C7">
        <w:rPr>
          <w:u w:val="single"/>
          <w:lang w:bidi="he-IL"/>
        </w:rPr>
        <w:t>they</w:t>
      </w:r>
      <w:r w:rsidR="00665C55">
        <w:rPr>
          <w:u w:val="single"/>
          <w:lang w:bidi="he-IL"/>
        </w:rPr>
        <w:t xml:space="preserve"> </w:t>
      </w:r>
      <w:r w:rsidRPr="005474C7">
        <w:rPr>
          <w:u w:val="single"/>
          <w:lang w:bidi="he-IL"/>
        </w:rPr>
        <w:t>are,</w:t>
      </w:r>
      <w:r w:rsidR="00665C55">
        <w:rPr>
          <w:u w:val="single"/>
          <w:lang w:bidi="he-IL"/>
        </w:rPr>
        <w:t xml:space="preserve"> </w:t>
      </w:r>
      <w:r w:rsidRPr="005474C7">
        <w:rPr>
          <w:u w:val="single"/>
          <w:lang w:bidi="he-IL"/>
        </w:rPr>
        <w:t>do</w:t>
      </w:r>
      <w:r w:rsidR="00665C55">
        <w:rPr>
          <w:u w:val="single"/>
          <w:lang w:bidi="he-IL"/>
        </w:rPr>
        <w:t xml:space="preserve"> </w:t>
      </w:r>
      <w:r w:rsidRPr="005474C7">
        <w:rPr>
          <w:u w:val="single"/>
          <w:lang w:bidi="he-IL"/>
        </w:rPr>
        <w:t>not</w:t>
      </w:r>
      <w:r w:rsidR="00665C55">
        <w:rPr>
          <w:u w:val="single"/>
          <w:lang w:bidi="he-IL"/>
        </w:rPr>
        <w:t xml:space="preserve"> </w:t>
      </w:r>
      <w:r w:rsidRPr="005474C7">
        <w:rPr>
          <w:u w:val="single"/>
          <w:lang w:bidi="he-IL"/>
        </w:rPr>
        <w:t>count</w:t>
      </w:r>
      <w:r w:rsidR="00665C55">
        <w:rPr>
          <w:u w:val="single"/>
          <w:lang w:bidi="he-IL"/>
        </w:rPr>
        <w:t xml:space="preserve"> </w:t>
      </w:r>
      <w:r w:rsidRPr="005474C7">
        <w:rPr>
          <w:u w:val="single"/>
          <w:lang w:bidi="he-IL"/>
        </w:rPr>
        <w:t>them</w:t>
      </w:r>
      <w:r w:rsidR="00665C55">
        <w:rPr>
          <w:u w:val="single"/>
          <w:lang w:bidi="he-IL"/>
        </w:rPr>
        <w:t xml:space="preserve"> </w:t>
      </w:r>
      <w:r w:rsidRPr="005474C7">
        <w:rPr>
          <w:u w:val="single"/>
          <w:lang w:bidi="he-IL"/>
        </w:rPr>
        <w:t>by</w:t>
      </w:r>
      <w:r w:rsidR="00665C55">
        <w:rPr>
          <w:u w:val="single"/>
          <w:lang w:bidi="he-IL"/>
        </w:rPr>
        <w:t xml:space="preserve"> </w:t>
      </w:r>
      <w:r w:rsidRPr="005474C7">
        <w:rPr>
          <w:u w:val="single"/>
          <w:lang w:bidi="he-IL"/>
        </w:rPr>
        <w:t>the</w:t>
      </w:r>
      <w:r w:rsidR="00665C55">
        <w:rPr>
          <w:u w:val="single"/>
          <w:lang w:bidi="he-IL"/>
        </w:rPr>
        <w:t xml:space="preserve"> </w:t>
      </w:r>
      <w:r w:rsidRPr="005474C7">
        <w:rPr>
          <w:u w:val="single"/>
          <w:lang w:bidi="he-IL"/>
        </w:rPr>
        <w:t>head,</w:t>
      </w:r>
      <w:r w:rsidR="00665C55">
        <w:rPr>
          <w:u w:val="single"/>
          <w:lang w:bidi="he-IL"/>
        </w:rPr>
        <w:t xml:space="preserve"> </w:t>
      </w:r>
      <w:r w:rsidRPr="005474C7">
        <w:rPr>
          <w:u w:val="single"/>
          <w:lang w:bidi="he-IL"/>
        </w:rPr>
        <w:t>but</w:t>
      </w:r>
      <w:r w:rsidR="00665C55">
        <w:rPr>
          <w:u w:val="single"/>
          <w:lang w:bidi="he-IL"/>
        </w:rPr>
        <w:t xml:space="preserve"> </w:t>
      </w:r>
      <w:r w:rsidRPr="005474C7">
        <w:rPr>
          <w:u w:val="single"/>
          <w:lang w:bidi="he-IL"/>
        </w:rPr>
        <w:t>each</w:t>
      </w:r>
      <w:r w:rsidR="00665C55">
        <w:rPr>
          <w:u w:val="single"/>
          <w:lang w:bidi="he-IL"/>
        </w:rPr>
        <w:t xml:space="preserve"> </w:t>
      </w:r>
      <w:r w:rsidRPr="005474C7">
        <w:rPr>
          <w:u w:val="single"/>
          <w:lang w:bidi="he-IL"/>
        </w:rPr>
        <w:t>one</w:t>
      </w:r>
      <w:r w:rsidR="00665C55">
        <w:rPr>
          <w:u w:val="single"/>
          <w:lang w:bidi="he-IL"/>
        </w:rPr>
        <w:t xml:space="preserve"> </w:t>
      </w:r>
      <w:r w:rsidRPr="005474C7">
        <w:rPr>
          <w:u w:val="single"/>
          <w:lang w:bidi="he-IL"/>
        </w:rPr>
        <w:t>shall</w:t>
      </w:r>
      <w:r w:rsidR="00665C55">
        <w:rPr>
          <w:u w:val="single"/>
          <w:lang w:bidi="he-IL"/>
        </w:rPr>
        <w:t xml:space="preserve"> </w:t>
      </w:r>
      <w:r w:rsidRPr="005474C7">
        <w:rPr>
          <w:u w:val="single"/>
          <w:lang w:bidi="he-IL"/>
        </w:rPr>
        <w:t>give</w:t>
      </w:r>
      <w:r w:rsidR="00665C55">
        <w:rPr>
          <w:u w:val="single"/>
          <w:lang w:bidi="he-IL"/>
        </w:rPr>
        <w:t xml:space="preserve"> </w:t>
      </w:r>
      <w:r w:rsidRPr="005474C7">
        <w:rPr>
          <w:u w:val="single"/>
          <w:lang w:bidi="he-IL"/>
        </w:rPr>
        <w:t>a</w:t>
      </w:r>
      <w:r w:rsidR="00665C55">
        <w:rPr>
          <w:u w:val="single"/>
          <w:lang w:bidi="he-IL"/>
        </w:rPr>
        <w:t xml:space="preserve"> </w:t>
      </w:r>
      <w:r w:rsidRPr="005474C7">
        <w:rPr>
          <w:u w:val="single"/>
          <w:lang w:bidi="he-IL"/>
        </w:rPr>
        <w:t>half-shekel,</w:t>
      </w:r>
      <w:r w:rsidR="00665C55">
        <w:rPr>
          <w:u w:val="single"/>
          <w:lang w:bidi="he-IL"/>
        </w:rPr>
        <w:t xml:space="preserve"> </w:t>
      </w:r>
      <w:r w:rsidRPr="005474C7">
        <w:rPr>
          <w:u w:val="single"/>
          <w:lang w:bidi="he-IL"/>
        </w:rPr>
        <w:t>and</w:t>
      </w:r>
      <w:r w:rsidR="00665C55">
        <w:rPr>
          <w:u w:val="single"/>
          <w:lang w:bidi="he-IL"/>
        </w:rPr>
        <w:t xml:space="preserve"> </w:t>
      </w:r>
      <w:r w:rsidRPr="005474C7">
        <w:rPr>
          <w:u w:val="single"/>
          <w:lang w:bidi="he-IL"/>
        </w:rPr>
        <w:t>you</w:t>
      </w:r>
      <w:r w:rsidR="00665C55">
        <w:rPr>
          <w:u w:val="single"/>
          <w:lang w:bidi="he-IL"/>
        </w:rPr>
        <w:t xml:space="preserve"> </w:t>
      </w:r>
      <w:r w:rsidRPr="005474C7">
        <w:rPr>
          <w:u w:val="single"/>
          <w:lang w:bidi="he-IL"/>
        </w:rPr>
        <w:t>shall</w:t>
      </w:r>
      <w:r w:rsidR="00665C55">
        <w:rPr>
          <w:u w:val="single"/>
          <w:lang w:bidi="he-IL"/>
        </w:rPr>
        <w:t xml:space="preserve"> </w:t>
      </w:r>
      <w:r w:rsidRPr="005474C7">
        <w:rPr>
          <w:u w:val="single"/>
          <w:lang w:bidi="he-IL"/>
        </w:rPr>
        <w:t>count</w:t>
      </w:r>
      <w:r w:rsidR="00665C55">
        <w:rPr>
          <w:u w:val="single"/>
          <w:lang w:bidi="he-IL"/>
        </w:rPr>
        <w:t xml:space="preserve"> </w:t>
      </w:r>
      <w:r w:rsidRPr="005474C7">
        <w:rPr>
          <w:u w:val="single"/>
          <w:lang w:bidi="he-IL"/>
        </w:rPr>
        <w:t>the</w:t>
      </w:r>
      <w:r w:rsidR="00665C55">
        <w:rPr>
          <w:u w:val="single"/>
          <w:lang w:bidi="he-IL"/>
        </w:rPr>
        <w:t xml:space="preserve"> </w:t>
      </w:r>
      <w:r w:rsidRPr="005474C7">
        <w:rPr>
          <w:u w:val="single"/>
          <w:lang w:bidi="he-IL"/>
        </w:rPr>
        <w:t>shekels.</w:t>
      </w:r>
      <w:r w:rsidR="00665C55">
        <w:rPr>
          <w:u w:val="single"/>
          <w:lang w:bidi="he-IL"/>
        </w:rPr>
        <w:t xml:space="preserve"> </w:t>
      </w:r>
      <w:r w:rsidRPr="005474C7">
        <w:rPr>
          <w:u w:val="single"/>
          <w:lang w:bidi="he-IL"/>
        </w:rPr>
        <w:t>[Thereby]</w:t>
      </w:r>
      <w:r w:rsidR="00665C55">
        <w:rPr>
          <w:u w:val="single"/>
          <w:lang w:bidi="he-IL"/>
        </w:rPr>
        <w:t xml:space="preserve"> </w:t>
      </w:r>
      <w:r w:rsidRPr="005474C7">
        <w:rPr>
          <w:u w:val="single"/>
          <w:lang w:bidi="he-IL"/>
        </w:rPr>
        <w:t>you</w:t>
      </w:r>
      <w:r w:rsidR="00665C55">
        <w:rPr>
          <w:u w:val="single"/>
          <w:lang w:bidi="he-IL"/>
        </w:rPr>
        <w:t xml:space="preserve"> </w:t>
      </w:r>
      <w:r w:rsidRPr="005474C7">
        <w:rPr>
          <w:u w:val="single"/>
          <w:lang w:bidi="he-IL"/>
        </w:rPr>
        <w:t>will</w:t>
      </w:r>
      <w:r w:rsidR="00665C55">
        <w:rPr>
          <w:u w:val="single"/>
          <w:lang w:bidi="he-IL"/>
        </w:rPr>
        <w:t xml:space="preserve"> </w:t>
      </w:r>
      <w:r w:rsidRPr="005474C7">
        <w:rPr>
          <w:u w:val="single"/>
          <w:lang w:bidi="he-IL"/>
        </w:rPr>
        <w:t>know</w:t>
      </w:r>
      <w:r w:rsidR="00665C55">
        <w:rPr>
          <w:u w:val="single"/>
          <w:lang w:bidi="he-IL"/>
        </w:rPr>
        <w:t xml:space="preserve"> </w:t>
      </w:r>
      <w:r w:rsidRPr="005474C7">
        <w:rPr>
          <w:u w:val="single"/>
          <w:lang w:bidi="he-IL"/>
        </w:rPr>
        <w:t>their</w:t>
      </w:r>
      <w:r w:rsidR="00665C55">
        <w:rPr>
          <w:u w:val="single"/>
          <w:lang w:bidi="he-IL"/>
        </w:rPr>
        <w:t xml:space="preserve"> </w:t>
      </w:r>
      <w:r w:rsidRPr="005474C7">
        <w:rPr>
          <w:u w:val="single"/>
          <w:lang w:bidi="he-IL"/>
        </w:rPr>
        <w:t>number.</w:t>
      </w:r>
    </w:p>
    <w:p w14:paraId="56BB27C9" w14:textId="078E7306"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4F220DC" w14:textId="5DD5B402"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then</w:t>
      </w:r>
      <w:r w:rsidR="00665C55">
        <w:rPr>
          <w:rFonts w:eastAsia="Times New Roman"/>
          <w:b/>
          <w:bCs/>
          <w:color w:val="000000"/>
          <w:szCs w:val="22"/>
          <w:lang w:bidi="he-IL"/>
        </w:rPr>
        <w:t xml:space="preserve"> </w:t>
      </w:r>
      <w:r w:rsidRPr="00532A4D">
        <w:rPr>
          <w:rFonts w:eastAsia="Times New Roman"/>
          <w:b/>
          <w:bCs/>
          <w:color w:val="000000"/>
          <w:szCs w:val="22"/>
          <w:lang w:bidi="he-IL"/>
        </w:rPr>
        <w:t>there</w:t>
      </w:r>
      <w:r w:rsidR="00665C55">
        <w:rPr>
          <w:rFonts w:eastAsia="Times New Roman"/>
          <w:b/>
          <w:bCs/>
          <w:color w:val="000000"/>
          <w:szCs w:val="22"/>
          <w:lang w:bidi="he-IL"/>
        </w:rPr>
        <w:t xml:space="preserve"> </w:t>
      </w:r>
      <w:r w:rsidRPr="00532A4D">
        <w:rPr>
          <w:rFonts w:eastAsia="Times New Roman"/>
          <w:b/>
          <w:bCs/>
          <w:color w:val="000000"/>
          <w:szCs w:val="22"/>
          <w:lang w:bidi="he-IL"/>
        </w:rPr>
        <w:t>will</w:t>
      </w:r>
      <w:r w:rsidR="00665C55">
        <w:rPr>
          <w:rFonts w:eastAsia="Times New Roman"/>
          <w:b/>
          <w:bCs/>
          <w:color w:val="000000"/>
          <w:szCs w:val="22"/>
          <w:lang w:bidi="he-IL"/>
        </w:rPr>
        <w:t xml:space="preserve"> </w:t>
      </w:r>
      <w:r w:rsidRPr="00532A4D">
        <w:rPr>
          <w:rFonts w:eastAsia="Times New Roman"/>
          <w:b/>
          <w:bCs/>
          <w:color w:val="000000"/>
          <w:szCs w:val="22"/>
          <w:lang w:bidi="he-IL"/>
        </w:rPr>
        <w:t>be</w:t>
      </w:r>
      <w:r w:rsidR="00665C55">
        <w:rPr>
          <w:rFonts w:eastAsia="Times New Roman"/>
          <w:b/>
          <w:bCs/>
          <w:color w:val="000000"/>
          <w:szCs w:val="22"/>
          <w:lang w:bidi="he-IL"/>
        </w:rPr>
        <w:t xml:space="preserve"> </w:t>
      </w:r>
      <w:r w:rsidRPr="00532A4D">
        <w:rPr>
          <w:rFonts w:eastAsia="Times New Roman"/>
          <w:b/>
          <w:bCs/>
          <w:color w:val="000000"/>
          <w:szCs w:val="22"/>
          <w:lang w:bidi="he-IL"/>
        </w:rPr>
        <w:t>no</w:t>
      </w:r>
      <w:r w:rsidR="00665C55">
        <w:rPr>
          <w:rFonts w:eastAsia="Times New Roman"/>
          <w:b/>
          <w:bCs/>
          <w:color w:val="000000"/>
          <w:szCs w:val="22"/>
          <w:lang w:bidi="he-IL"/>
        </w:rPr>
        <w:t xml:space="preserve"> </w:t>
      </w:r>
      <w:r w:rsidRPr="00532A4D">
        <w:rPr>
          <w:rFonts w:eastAsia="Times New Roman"/>
          <w:b/>
          <w:bCs/>
          <w:color w:val="000000"/>
          <w:szCs w:val="22"/>
          <w:lang w:bidi="he-IL"/>
        </w:rPr>
        <w:t>plague</w:t>
      </w:r>
      <w:r w:rsidR="00665C55">
        <w:rPr>
          <w:rFonts w:eastAsia="Times New Roman"/>
          <w:b/>
          <w:bCs/>
          <w:color w:val="000000"/>
          <w:szCs w:val="22"/>
          <w:lang w:bidi="he-IL"/>
        </w:rPr>
        <w:t xml:space="preserve"> </w:t>
      </w:r>
      <w:r w:rsidRPr="00532A4D">
        <w:rPr>
          <w:rFonts w:eastAsia="Times New Roman"/>
          <w:b/>
          <w:bCs/>
          <w:color w:val="000000"/>
          <w:szCs w:val="22"/>
          <w:lang w:bidi="he-IL"/>
        </w:rPr>
        <w:t>among</w:t>
      </w:r>
      <w:r w:rsidR="00665C55">
        <w:rPr>
          <w:rFonts w:eastAsia="Times New Roman"/>
          <w:b/>
          <w:bCs/>
          <w:color w:val="000000"/>
          <w:szCs w:val="22"/>
          <w:lang w:bidi="he-IL"/>
        </w:rPr>
        <w:t xml:space="preserve"> </w:t>
      </w:r>
      <w:r w:rsidRPr="00532A4D">
        <w:rPr>
          <w:rFonts w:eastAsia="Times New Roman"/>
          <w:b/>
          <w:bCs/>
          <w:color w:val="000000"/>
          <w:szCs w:val="22"/>
          <w:lang w:bidi="he-IL"/>
        </w:rPr>
        <w:t>them</w:t>
      </w:r>
      <w:r w:rsidR="00665C55">
        <w:rPr>
          <w:rFonts w:eastAsia="Times New Roman"/>
          <w:color w:val="000000"/>
          <w:szCs w:val="22"/>
          <w:lang w:bidi="he-IL"/>
        </w:rPr>
        <w:t xml:space="preserve"> </w:t>
      </w:r>
      <w:r w:rsidRPr="005474C7">
        <w:rPr>
          <w:rFonts w:eastAsia="Times New Roman"/>
          <w:color w:val="000000"/>
          <w:szCs w:val="22"/>
          <w:u w:val="single"/>
          <w:lang w:bidi="he-IL"/>
        </w:rPr>
        <w:t>for</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the</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evil</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eye</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has</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power</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over</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numbered</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things,</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and</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pestilence</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comes</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upon</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them,</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as</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we</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find</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in</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David’s</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time</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(II</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Sam.</w:t>
      </w:r>
      <w:r w:rsidR="00665C55">
        <w:rPr>
          <w:rFonts w:eastAsia="Times New Roman"/>
          <w:color w:val="000000"/>
          <w:szCs w:val="22"/>
          <w:u w:val="single"/>
          <w:lang w:bidi="he-IL"/>
        </w:rPr>
        <w:t xml:space="preserve"> </w:t>
      </w:r>
      <w:r w:rsidRPr="005474C7">
        <w:rPr>
          <w:rFonts w:eastAsia="Times New Roman"/>
          <w:color w:val="000000"/>
          <w:szCs w:val="22"/>
          <w:u w:val="single"/>
          <w:lang w:bidi="he-IL"/>
        </w:rPr>
        <w:t>24).</w:t>
      </w:r>
    </w:p>
    <w:p w14:paraId="37E385C4" w14:textId="242FAC56"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2E8F94FC" w14:textId="7848E1B7"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13</w:t>
      </w:r>
      <w:r w:rsidR="00665C55">
        <w:rPr>
          <w:rFonts w:eastAsia="Times New Roman"/>
          <w:color w:val="000000"/>
          <w:szCs w:val="22"/>
          <w:lang w:bidi="he-IL"/>
        </w:rPr>
        <w:t xml:space="preserve"> </w:t>
      </w:r>
      <w:r w:rsidRPr="00532A4D">
        <w:rPr>
          <w:rFonts w:eastAsia="Times New Roman"/>
          <w:b/>
          <w:bCs/>
          <w:color w:val="000000"/>
          <w:szCs w:val="22"/>
          <w:lang w:bidi="he-IL"/>
        </w:rPr>
        <w:t>This</w:t>
      </w:r>
      <w:r w:rsidR="00665C55">
        <w:rPr>
          <w:rFonts w:eastAsia="Times New Roman"/>
          <w:b/>
          <w:bCs/>
          <w:color w:val="000000"/>
          <w:szCs w:val="22"/>
          <w:lang w:bidi="he-IL"/>
        </w:rPr>
        <w:t xml:space="preserve"> </w:t>
      </w:r>
      <w:r w:rsidRPr="00532A4D">
        <w:rPr>
          <w:rFonts w:eastAsia="Times New Roman"/>
          <w:b/>
          <w:bCs/>
          <w:color w:val="000000"/>
          <w:szCs w:val="22"/>
          <w:lang w:bidi="he-IL"/>
        </w:rPr>
        <w:t>they</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give</w:t>
      </w:r>
      <w:r w:rsidR="00665C55">
        <w:rPr>
          <w:rFonts w:eastAsia="Times New Roman"/>
          <w:b/>
          <w:bCs/>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[God]</w:t>
      </w:r>
      <w:r w:rsidR="00665C55">
        <w:rPr>
          <w:rFonts w:eastAsia="Times New Roman"/>
          <w:color w:val="000000"/>
          <w:szCs w:val="22"/>
          <w:lang w:bidi="he-IL"/>
        </w:rPr>
        <w:t xml:space="preserve"> </w:t>
      </w:r>
      <w:r w:rsidRPr="00532A4D">
        <w:rPr>
          <w:rFonts w:eastAsia="Times New Roman"/>
          <w:color w:val="000000"/>
          <w:szCs w:val="22"/>
          <w:lang w:bidi="he-IL"/>
        </w:rPr>
        <w:t>showed</w:t>
      </w:r>
      <w:r w:rsidR="00665C55">
        <w:rPr>
          <w:rFonts w:eastAsia="Times New Roman"/>
          <w:color w:val="000000"/>
          <w:szCs w:val="22"/>
          <w:lang w:bidi="he-IL"/>
        </w:rPr>
        <w:t xml:space="preserve"> </w:t>
      </w:r>
      <w:r w:rsidRPr="00532A4D">
        <w:rPr>
          <w:rFonts w:eastAsia="Times New Roman"/>
          <w:color w:val="000000"/>
          <w:szCs w:val="22"/>
          <w:lang w:bidi="he-IL"/>
        </w:rPr>
        <w:t>him</w:t>
      </w:r>
      <w:r w:rsidR="00665C55">
        <w:rPr>
          <w:rFonts w:eastAsia="Times New Roman"/>
          <w:color w:val="000000"/>
          <w:szCs w:val="22"/>
          <w:lang w:bidi="he-IL"/>
        </w:rPr>
        <w:t xml:space="preserve"> </w:t>
      </w:r>
      <w:r w:rsidRPr="00532A4D">
        <w:rPr>
          <w:rFonts w:eastAsia="Times New Roman"/>
          <w:color w:val="000000"/>
          <w:szCs w:val="22"/>
          <w:lang w:bidi="he-IL"/>
        </w:rPr>
        <w:t>[Moses]</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sort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coin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fire</w:t>
      </w:r>
      <w:r w:rsidR="00665C55">
        <w:rPr>
          <w:rFonts w:eastAsia="Times New Roman"/>
          <w:color w:val="000000"/>
          <w:szCs w:val="22"/>
          <w:lang w:bidi="he-IL"/>
        </w:rPr>
        <w:t xml:space="preserve"> </w:t>
      </w:r>
      <w:r w:rsidRPr="00532A4D">
        <w:rPr>
          <w:rFonts w:eastAsia="Times New Roman"/>
          <w:color w:val="000000"/>
          <w:szCs w:val="22"/>
          <w:lang w:bidi="he-IL"/>
        </w:rPr>
        <w:t>weighing</w:t>
      </w:r>
      <w:r w:rsidR="00665C55">
        <w:rPr>
          <w:rFonts w:eastAsia="Times New Roman"/>
          <w:color w:val="000000"/>
          <w:szCs w:val="22"/>
          <w:lang w:bidi="he-IL"/>
        </w:rPr>
        <w:t xml:space="preserve"> </w:t>
      </w:r>
      <w:r w:rsidRPr="00532A4D">
        <w:rPr>
          <w:rFonts w:eastAsia="Times New Roman"/>
          <w:color w:val="000000"/>
          <w:szCs w:val="22"/>
          <w:lang w:bidi="he-IL"/>
        </w:rPr>
        <w:t>half</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him,</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give.”</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Tanchuma</w:t>
      </w:r>
      <w:r w:rsidR="00665C55">
        <w:rPr>
          <w:rFonts w:eastAsia="Times New Roman"/>
          <w:color w:val="000000"/>
          <w:szCs w:val="22"/>
          <w:lang w:bidi="he-IL"/>
        </w:rPr>
        <w:t xml:space="preserve"> </w:t>
      </w:r>
      <w:r w:rsidRPr="00532A4D">
        <w:rPr>
          <w:rFonts w:eastAsia="Times New Roman"/>
          <w:color w:val="000000"/>
          <w:szCs w:val="22"/>
          <w:lang w:bidi="he-IL"/>
        </w:rPr>
        <w:t>9;</w:t>
      </w:r>
      <w:r w:rsidR="00665C55">
        <w:rPr>
          <w:rFonts w:eastAsia="Times New Roman"/>
          <w:color w:val="000000"/>
          <w:szCs w:val="22"/>
          <w:lang w:bidi="he-IL"/>
        </w:rPr>
        <w:t xml:space="preserve"> </w:t>
      </w:r>
      <w:r w:rsidRPr="00532A4D">
        <w:rPr>
          <w:rFonts w:eastAsia="Times New Roman"/>
          <w:color w:val="000000"/>
          <w:szCs w:val="22"/>
          <w:lang w:bidi="he-IL"/>
        </w:rPr>
        <w:t>Tanchuma</w:t>
      </w:r>
      <w:r w:rsidR="00665C55">
        <w:rPr>
          <w:rFonts w:eastAsia="Times New Roman"/>
          <w:color w:val="000000"/>
          <w:szCs w:val="22"/>
          <w:lang w:bidi="he-IL"/>
        </w:rPr>
        <w:t xml:space="preserve"> </w:t>
      </w:r>
      <w:r w:rsidRPr="00532A4D">
        <w:rPr>
          <w:rFonts w:eastAsia="Times New Roman"/>
          <w:color w:val="000000"/>
          <w:szCs w:val="22"/>
          <w:lang w:bidi="he-IL"/>
        </w:rPr>
        <w:t>Buber,</w:t>
      </w:r>
      <w:r w:rsidR="00665C55">
        <w:rPr>
          <w:rFonts w:eastAsia="Times New Roman"/>
          <w:color w:val="000000"/>
          <w:szCs w:val="22"/>
          <w:lang w:bidi="he-IL"/>
        </w:rPr>
        <w:t xml:space="preserve"> </w:t>
      </w:r>
      <w:r w:rsidRPr="00532A4D">
        <w:rPr>
          <w:rFonts w:eastAsia="Times New Roman"/>
          <w:color w:val="000000"/>
          <w:szCs w:val="22"/>
          <w:lang w:bidi="he-IL"/>
        </w:rPr>
        <w:t>Naso</w:t>
      </w:r>
      <w:r w:rsidR="00665C55">
        <w:rPr>
          <w:rFonts w:eastAsia="Times New Roman"/>
          <w:color w:val="000000"/>
          <w:szCs w:val="22"/>
          <w:lang w:bidi="he-IL"/>
        </w:rPr>
        <w:t xml:space="preserve"> </w:t>
      </w:r>
      <w:r w:rsidRPr="00532A4D">
        <w:rPr>
          <w:rFonts w:eastAsia="Times New Roman"/>
          <w:color w:val="000000"/>
          <w:szCs w:val="22"/>
          <w:lang w:bidi="he-IL"/>
        </w:rPr>
        <w:t>p.</w:t>
      </w:r>
      <w:r w:rsidR="00665C55">
        <w:rPr>
          <w:rFonts w:eastAsia="Times New Roman"/>
          <w:color w:val="000000"/>
          <w:szCs w:val="22"/>
          <w:lang w:bidi="he-IL"/>
        </w:rPr>
        <w:t xml:space="preserve"> </w:t>
      </w:r>
      <w:r w:rsidRPr="00532A4D">
        <w:rPr>
          <w:rFonts w:eastAsia="Times New Roman"/>
          <w:color w:val="000000"/>
          <w:szCs w:val="22"/>
          <w:lang w:bidi="he-IL"/>
        </w:rPr>
        <w:t>35;</w:t>
      </w:r>
      <w:r w:rsidR="00665C55">
        <w:rPr>
          <w:rFonts w:eastAsia="Times New Roman"/>
          <w:color w:val="000000"/>
          <w:szCs w:val="22"/>
          <w:lang w:bidi="he-IL"/>
        </w:rPr>
        <w:t xml:space="preserve"> </w:t>
      </w:r>
      <w:r w:rsidRPr="00532A4D">
        <w:rPr>
          <w:rFonts w:eastAsia="Times New Roman"/>
          <w:color w:val="000000"/>
          <w:szCs w:val="22"/>
          <w:lang w:bidi="he-IL"/>
        </w:rPr>
        <w:t>Pesikta</w:t>
      </w:r>
      <w:r w:rsidR="00665C55">
        <w:rPr>
          <w:rFonts w:eastAsia="Times New Roman"/>
          <w:color w:val="000000"/>
          <w:szCs w:val="22"/>
          <w:lang w:bidi="he-IL"/>
        </w:rPr>
        <w:t xml:space="preserve"> </w:t>
      </w:r>
      <w:proofErr w:type="spellStart"/>
      <w:r w:rsidRPr="00532A4D">
        <w:rPr>
          <w:rFonts w:eastAsia="Times New Roman"/>
          <w:color w:val="000000"/>
          <w:szCs w:val="22"/>
          <w:lang w:bidi="he-IL"/>
        </w:rPr>
        <w:t>d’Rav</w:t>
      </w:r>
      <w:proofErr w:type="spellEnd"/>
      <w:r w:rsidR="00665C55">
        <w:rPr>
          <w:rFonts w:eastAsia="Times New Roman"/>
          <w:color w:val="000000"/>
          <w:szCs w:val="22"/>
          <w:lang w:bidi="he-IL"/>
        </w:rPr>
        <w:t xml:space="preserve"> </w:t>
      </w:r>
      <w:r w:rsidRPr="00532A4D">
        <w:rPr>
          <w:rFonts w:eastAsia="Times New Roman"/>
          <w:color w:val="000000"/>
          <w:szCs w:val="22"/>
          <w:lang w:bidi="he-IL"/>
        </w:rPr>
        <w:t>Kahana</w:t>
      </w:r>
      <w:r w:rsidR="00665C55">
        <w:rPr>
          <w:rFonts w:eastAsia="Times New Roman"/>
          <w:color w:val="000000"/>
          <w:szCs w:val="22"/>
          <w:lang w:bidi="he-IL"/>
        </w:rPr>
        <w:t xml:space="preserve"> </w:t>
      </w:r>
      <w:r w:rsidRPr="00532A4D">
        <w:rPr>
          <w:rFonts w:eastAsia="Times New Roman"/>
          <w:color w:val="000000"/>
          <w:szCs w:val="22"/>
          <w:lang w:bidi="he-IL"/>
        </w:rPr>
        <w:t>19a;</w:t>
      </w:r>
      <w:r w:rsidR="00665C55">
        <w:rPr>
          <w:rFonts w:eastAsia="Times New Roman"/>
          <w:color w:val="000000"/>
          <w:szCs w:val="22"/>
          <w:lang w:bidi="he-IL"/>
        </w:rPr>
        <w:t xml:space="preserve"> </w:t>
      </w:r>
      <w:r w:rsidRPr="00532A4D">
        <w:rPr>
          <w:rFonts w:eastAsia="Times New Roman"/>
          <w:color w:val="000000"/>
          <w:szCs w:val="22"/>
          <w:lang w:bidi="he-IL"/>
        </w:rPr>
        <w:t>Midrash</w:t>
      </w:r>
      <w:r w:rsidR="00665C55">
        <w:rPr>
          <w:rFonts w:eastAsia="Times New Roman"/>
          <w:color w:val="000000"/>
          <w:szCs w:val="22"/>
          <w:lang w:bidi="he-IL"/>
        </w:rPr>
        <w:t xml:space="preserve"> </w:t>
      </w:r>
      <w:r w:rsidRPr="00532A4D">
        <w:rPr>
          <w:rFonts w:eastAsia="Times New Roman"/>
          <w:color w:val="000000"/>
          <w:szCs w:val="22"/>
          <w:lang w:bidi="he-IL"/>
        </w:rPr>
        <w:t>Psalms</w:t>
      </w:r>
      <w:r w:rsidR="00665C55">
        <w:rPr>
          <w:rFonts w:eastAsia="Times New Roman"/>
          <w:color w:val="000000"/>
          <w:szCs w:val="22"/>
          <w:lang w:bidi="he-IL"/>
        </w:rPr>
        <w:t xml:space="preserve"> </w:t>
      </w:r>
      <w:r w:rsidRPr="00532A4D">
        <w:rPr>
          <w:rFonts w:eastAsia="Times New Roman"/>
          <w:color w:val="000000"/>
          <w:szCs w:val="22"/>
          <w:lang w:bidi="he-IL"/>
        </w:rPr>
        <w:t>91:1;</w:t>
      </w:r>
      <w:r w:rsidR="00665C55">
        <w:rPr>
          <w:rFonts w:eastAsia="Times New Roman"/>
          <w:color w:val="000000"/>
          <w:szCs w:val="22"/>
          <w:lang w:bidi="he-IL"/>
        </w:rPr>
        <w:t xml:space="preserve"> </w:t>
      </w:r>
      <w:r w:rsidRPr="00532A4D">
        <w:rPr>
          <w:rFonts w:eastAsia="Times New Roman"/>
          <w:color w:val="000000"/>
          <w:szCs w:val="22"/>
          <w:lang w:bidi="he-IL"/>
        </w:rPr>
        <w:t>Yerushalmi,</w:t>
      </w:r>
      <w:r w:rsidR="00665C55">
        <w:rPr>
          <w:rFonts w:eastAsia="Times New Roman"/>
          <w:color w:val="000000"/>
          <w:szCs w:val="22"/>
          <w:lang w:bidi="he-IL"/>
        </w:rPr>
        <w:t xml:space="preserve"> </w:t>
      </w:r>
      <w:r w:rsidRPr="00532A4D">
        <w:rPr>
          <w:rFonts w:eastAsia="Times New Roman"/>
          <w:color w:val="000000"/>
          <w:szCs w:val="22"/>
          <w:lang w:bidi="he-IL"/>
        </w:rPr>
        <w:t>Shekalim</w:t>
      </w:r>
      <w:r w:rsidR="00665C55">
        <w:rPr>
          <w:rFonts w:eastAsia="Times New Roman"/>
          <w:color w:val="000000"/>
          <w:szCs w:val="22"/>
          <w:lang w:bidi="he-IL"/>
        </w:rPr>
        <w:t xml:space="preserve"> </w:t>
      </w:r>
      <w:r w:rsidRPr="00532A4D">
        <w:rPr>
          <w:rFonts w:eastAsia="Times New Roman"/>
          <w:color w:val="000000"/>
          <w:szCs w:val="22"/>
          <w:lang w:bidi="he-IL"/>
        </w:rPr>
        <w:t>1:4]</w:t>
      </w:r>
    </w:p>
    <w:p w14:paraId="555346C9" w14:textId="162E5C0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6CF728B" w14:textId="597AB01F" w:rsidR="00532A4D" w:rsidRPr="00532A4D" w:rsidRDefault="00532A4D" w:rsidP="008D08BC">
      <w:pPr>
        <w:rPr>
          <w:rFonts w:cs="Calibri"/>
          <w:lang w:bidi="he-IL"/>
        </w:rPr>
      </w:pPr>
      <w:r w:rsidRPr="00532A4D">
        <w:rPr>
          <w:b/>
          <w:bCs/>
          <w:lang w:bidi="he-IL"/>
        </w:rPr>
        <w:t>who</w:t>
      </w:r>
      <w:r w:rsidR="00665C55">
        <w:rPr>
          <w:b/>
          <w:bCs/>
          <w:lang w:bidi="he-IL"/>
        </w:rPr>
        <w:t xml:space="preserve"> </w:t>
      </w:r>
      <w:r w:rsidRPr="00532A4D">
        <w:rPr>
          <w:b/>
          <w:bCs/>
          <w:lang w:bidi="he-IL"/>
        </w:rPr>
        <w:t>goes</w:t>
      </w:r>
      <w:r w:rsidR="00665C55">
        <w:rPr>
          <w:b/>
          <w:bCs/>
          <w:lang w:bidi="he-IL"/>
        </w:rPr>
        <w:t xml:space="preserve"> </w:t>
      </w:r>
      <w:r w:rsidRPr="00532A4D">
        <w:rPr>
          <w:b/>
          <w:bCs/>
          <w:lang w:bidi="he-IL"/>
        </w:rPr>
        <w:t>through</w:t>
      </w:r>
      <w:r w:rsidR="00665C55">
        <w:rPr>
          <w:b/>
          <w:bCs/>
          <w:lang w:bidi="he-IL"/>
        </w:rPr>
        <w:t xml:space="preserve"> </w:t>
      </w:r>
      <w:r w:rsidRPr="00532A4D">
        <w:rPr>
          <w:b/>
          <w:bCs/>
          <w:lang w:bidi="he-IL"/>
        </w:rPr>
        <w:t>the</w:t>
      </w:r>
      <w:r w:rsidR="00665C55">
        <w:rPr>
          <w:b/>
          <w:bCs/>
          <w:lang w:bidi="he-IL"/>
        </w:rPr>
        <w:t xml:space="preserve"> </w:t>
      </w:r>
      <w:r w:rsidRPr="00532A4D">
        <w:rPr>
          <w:b/>
          <w:bCs/>
          <w:lang w:bidi="he-IL"/>
        </w:rPr>
        <w:t>counting</w:t>
      </w:r>
      <w:r w:rsidR="00665C55">
        <w:rPr>
          <w:lang w:bidi="he-IL"/>
        </w:rPr>
        <w:t xml:space="preserve"> </w:t>
      </w:r>
      <w:r w:rsidRPr="00532A4D">
        <w:rPr>
          <w:lang w:bidi="he-IL"/>
        </w:rPr>
        <w:t>Heb.</w:t>
      </w:r>
      <w:r w:rsidR="00665C55">
        <w:rPr>
          <w:lang w:bidi="he-IL"/>
        </w:rPr>
        <w:t xml:space="preserve"> </w:t>
      </w:r>
      <w:r w:rsidRPr="00532A4D">
        <w:rPr>
          <w:rtl/>
          <w:lang w:bidi="he-IL"/>
        </w:rPr>
        <w:t>הָעֽבֵר</w:t>
      </w:r>
      <w:r w:rsidR="00665C55">
        <w:rPr>
          <w:rtl/>
          <w:lang w:bidi="he-IL"/>
        </w:rPr>
        <w:t xml:space="preserve"> </w:t>
      </w:r>
      <w:r w:rsidRPr="00532A4D">
        <w:rPr>
          <w:rtl/>
          <w:lang w:bidi="he-IL"/>
        </w:rPr>
        <w:t>עַל-הַפְקֻדִים</w:t>
      </w:r>
      <w:r w:rsidRPr="00532A4D">
        <w:rPr>
          <w:lang w:bidi="he-IL"/>
        </w:rPr>
        <w:t>.</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customary</w:t>
      </w:r>
      <w:r w:rsidR="00665C55">
        <w:rPr>
          <w:lang w:bidi="he-IL"/>
        </w:rPr>
        <w:t xml:space="preserve"> </w:t>
      </w:r>
      <w:r w:rsidRPr="00532A4D">
        <w:rPr>
          <w:lang w:bidi="he-IL"/>
        </w:rPr>
        <w:t>for</w:t>
      </w:r>
      <w:r w:rsidR="00665C55">
        <w:rPr>
          <w:lang w:bidi="he-IL"/>
        </w:rPr>
        <w:t xml:space="preserve"> </w:t>
      </w:r>
      <w:r w:rsidRPr="00532A4D">
        <w:rPr>
          <w:lang w:bidi="he-IL"/>
        </w:rPr>
        <w:t>those</w:t>
      </w:r>
      <w:r w:rsidR="00665C55">
        <w:rPr>
          <w:lang w:bidi="he-IL"/>
        </w:rPr>
        <w:t xml:space="preserve"> </w:t>
      </w:r>
      <w:r w:rsidRPr="00532A4D">
        <w:rPr>
          <w:lang w:bidi="he-IL"/>
        </w:rPr>
        <w:t>who</w:t>
      </w:r>
      <w:r w:rsidR="00665C55">
        <w:rPr>
          <w:lang w:bidi="he-IL"/>
        </w:rPr>
        <w:t xml:space="preserve"> </w:t>
      </w:r>
      <w:r w:rsidRPr="00532A4D">
        <w:rPr>
          <w:lang w:bidi="he-IL"/>
        </w:rPr>
        <w:t>count</w:t>
      </w:r>
      <w:r w:rsidR="00665C55">
        <w:rPr>
          <w:lang w:bidi="he-IL"/>
        </w:rPr>
        <w:t xml:space="preserve"> </w:t>
      </w:r>
      <w:r w:rsidRPr="00532A4D">
        <w:rPr>
          <w:lang w:bidi="he-IL"/>
        </w:rPr>
        <w:t>to</w:t>
      </w:r>
      <w:r w:rsidR="00665C55">
        <w:rPr>
          <w:lang w:bidi="he-IL"/>
        </w:rPr>
        <w:t xml:space="preserve"> </w:t>
      </w:r>
      <w:r w:rsidRPr="00532A4D">
        <w:rPr>
          <w:lang w:bidi="he-IL"/>
        </w:rPr>
        <w:t>pass</w:t>
      </w:r>
      <w:r w:rsidR="00665C55">
        <w:rPr>
          <w:lang w:bidi="he-IL"/>
        </w:rPr>
        <w:t xml:space="preserve"> </w:t>
      </w:r>
      <w:r w:rsidRPr="00532A4D">
        <w:rPr>
          <w:lang w:bidi="he-IL"/>
        </w:rPr>
        <w:t>the</w:t>
      </w:r>
      <w:r w:rsidR="00665C55">
        <w:rPr>
          <w:lang w:bidi="he-IL"/>
        </w:rPr>
        <w:t xml:space="preserve"> </w:t>
      </w:r>
      <w:r w:rsidRPr="00532A4D">
        <w:rPr>
          <w:lang w:bidi="he-IL"/>
        </w:rPr>
        <w:t>ones</w:t>
      </w:r>
      <w:r w:rsidR="00665C55">
        <w:rPr>
          <w:lang w:bidi="he-IL"/>
        </w:rPr>
        <w:t xml:space="preserve"> </w:t>
      </w:r>
      <w:r w:rsidRPr="00532A4D">
        <w:rPr>
          <w:lang w:bidi="he-IL"/>
        </w:rPr>
        <w:t>who</w:t>
      </w:r>
      <w:r w:rsidR="00665C55">
        <w:rPr>
          <w:lang w:bidi="he-IL"/>
        </w:rPr>
        <w:t xml:space="preserve"> </w:t>
      </w:r>
      <w:r w:rsidRPr="00532A4D">
        <w:rPr>
          <w:lang w:bidi="he-IL"/>
        </w:rPr>
        <w:t>have</w:t>
      </w:r>
      <w:r w:rsidR="00665C55">
        <w:rPr>
          <w:lang w:bidi="he-IL"/>
        </w:rPr>
        <w:t xml:space="preserve"> </w:t>
      </w:r>
      <w:r w:rsidRPr="00532A4D">
        <w:rPr>
          <w:lang w:bidi="he-IL"/>
        </w:rPr>
        <w:t>been</w:t>
      </w:r>
      <w:r w:rsidR="00665C55">
        <w:rPr>
          <w:lang w:bidi="he-IL"/>
        </w:rPr>
        <w:t xml:space="preserve"> </w:t>
      </w:r>
      <w:r w:rsidRPr="00532A4D">
        <w:rPr>
          <w:lang w:bidi="he-IL"/>
        </w:rPr>
        <w:t>counted</w:t>
      </w:r>
      <w:r w:rsidR="00665C55">
        <w:rPr>
          <w:lang w:bidi="he-IL"/>
        </w:rPr>
        <w:t xml:space="preserve"> </w:t>
      </w:r>
      <w:r w:rsidRPr="00532A4D">
        <w:rPr>
          <w:lang w:bidi="he-IL"/>
        </w:rPr>
        <w:t>one</w:t>
      </w:r>
      <w:r w:rsidR="00665C55">
        <w:rPr>
          <w:lang w:bidi="he-IL"/>
        </w:rPr>
        <w:t xml:space="preserve"> </w:t>
      </w:r>
      <w:r w:rsidRPr="00532A4D">
        <w:rPr>
          <w:lang w:bidi="he-IL"/>
        </w:rPr>
        <w:t>following</w:t>
      </w:r>
      <w:r w:rsidR="00665C55">
        <w:rPr>
          <w:lang w:bidi="he-IL"/>
        </w:rPr>
        <w:t xml:space="preserve"> </w:t>
      </w:r>
      <w:r w:rsidRPr="00532A4D">
        <w:rPr>
          <w:lang w:bidi="he-IL"/>
        </w:rPr>
        <w:t>another,</w:t>
      </w:r>
      <w:r w:rsidR="00665C55">
        <w:rPr>
          <w:lang w:bidi="he-IL"/>
        </w:rPr>
        <w:t xml:space="preserve"> </w:t>
      </w:r>
      <w:r w:rsidRPr="00532A4D">
        <w:rPr>
          <w:lang w:bidi="he-IL"/>
        </w:rPr>
        <w:t>and</w:t>
      </w:r>
      <w:r w:rsidR="00665C55">
        <w:rPr>
          <w:lang w:bidi="he-IL"/>
        </w:rPr>
        <w:t xml:space="preserve"> </w:t>
      </w:r>
      <w:r w:rsidRPr="00532A4D">
        <w:rPr>
          <w:lang w:bidi="he-IL"/>
        </w:rPr>
        <w:t>so</w:t>
      </w:r>
      <w:r w:rsidR="00665C55">
        <w:rPr>
          <w:lang w:bidi="he-IL"/>
        </w:rPr>
        <w:t xml:space="preserve"> </w:t>
      </w:r>
      <w:r w:rsidRPr="00532A4D">
        <w:rPr>
          <w:lang w:bidi="he-IL"/>
        </w:rPr>
        <w:t>[too</w:t>
      </w:r>
      <w:r w:rsidR="00665C55">
        <w:rPr>
          <w:lang w:bidi="he-IL"/>
        </w:rPr>
        <w:t xml:space="preserve"> </w:t>
      </w:r>
      <w:r w:rsidRPr="00532A4D">
        <w:rPr>
          <w:lang w:bidi="he-IL"/>
        </w:rPr>
        <w:t>the</w:t>
      </w:r>
      <w:r w:rsidR="00665C55">
        <w:rPr>
          <w:lang w:bidi="he-IL"/>
        </w:rPr>
        <w:t xml:space="preserve"> </w:t>
      </w:r>
      <w:r w:rsidRPr="00532A4D">
        <w:rPr>
          <w:lang w:bidi="he-IL"/>
        </w:rPr>
        <w:t>word</w:t>
      </w:r>
      <w:r w:rsidR="00665C55">
        <w:rPr>
          <w:lang w:bidi="he-IL"/>
        </w:rPr>
        <w:t xml:space="preserve"> </w:t>
      </w:r>
      <w:r w:rsidRPr="00532A4D">
        <w:rPr>
          <w:rtl/>
          <w:lang w:bidi="he-IL"/>
        </w:rPr>
        <w:t>יַעֲבֽר</w:t>
      </w:r>
      <w:r w:rsidR="00665C55">
        <w:rPr>
          <w:lang w:bidi="he-IL"/>
        </w:rPr>
        <w:t xml:space="preserve"> </w:t>
      </w:r>
      <w:r w:rsidRPr="00532A4D">
        <w:rPr>
          <w:lang w:bidi="he-IL"/>
        </w:rPr>
        <w:t>in]</w:t>
      </w:r>
      <w:r w:rsidR="00665C55">
        <w:rPr>
          <w:lang w:bidi="he-IL"/>
        </w:rPr>
        <w:t xml:space="preserve"> </w:t>
      </w:r>
      <w:r w:rsidRPr="00532A4D">
        <w:rPr>
          <w:lang w:bidi="he-IL"/>
        </w:rPr>
        <w:t>“each</w:t>
      </w:r>
      <w:r w:rsidR="00665C55">
        <w:rPr>
          <w:lang w:bidi="he-IL"/>
        </w:rPr>
        <w:t xml:space="preserve"> </w:t>
      </w:r>
      <w:r w:rsidRPr="00532A4D">
        <w:rPr>
          <w:lang w:bidi="he-IL"/>
        </w:rPr>
        <w:t>one</w:t>
      </w:r>
      <w:r w:rsidR="00665C55">
        <w:rPr>
          <w:lang w:bidi="he-IL"/>
        </w:rPr>
        <w:t xml:space="preserve"> </w:t>
      </w:r>
      <w:r w:rsidRPr="00532A4D">
        <w:rPr>
          <w:lang w:bidi="he-IL"/>
        </w:rPr>
        <w:t>that</w:t>
      </w:r>
      <w:r w:rsidR="00665C55">
        <w:rPr>
          <w:lang w:bidi="he-IL"/>
        </w:rPr>
        <w:t xml:space="preserve"> </w:t>
      </w:r>
      <w:r w:rsidRPr="00532A4D">
        <w:rPr>
          <w:lang w:bidi="he-IL"/>
        </w:rPr>
        <w:t>passes</w:t>
      </w:r>
      <w:r w:rsidR="00665C55">
        <w:rPr>
          <w:lang w:bidi="he-IL"/>
        </w:rPr>
        <w:t xml:space="preserve"> </w:t>
      </w:r>
      <w:r w:rsidRPr="00532A4D">
        <w:rPr>
          <w:lang w:bidi="he-IL"/>
        </w:rPr>
        <w:t>under</w:t>
      </w:r>
      <w:r w:rsidR="00665C55">
        <w:rPr>
          <w:lang w:bidi="he-IL"/>
        </w:rPr>
        <w:t xml:space="preserve"> </w:t>
      </w:r>
      <w:r w:rsidRPr="00532A4D">
        <w:rPr>
          <w:lang w:bidi="he-IL"/>
        </w:rPr>
        <w:t>the</w:t>
      </w:r>
      <w:r w:rsidR="00665C55">
        <w:rPr>
          <w:lang w:bidi="he-IL"/>
        </w:rPr>
        <w:t xml:space="preserve"> </w:t>
      </w:r>
      <w:r w:rsidRPr="00532A4D">
        <w:rPr>
          <w:lang w:bidi="he-IL"/>
        </w:rPr>
        <w:t>rod”</w:t>
      </w:r>
      <w:r w:rsidR="00665C55">
        <w:rPr>
          <w:lang w:bidi="he-IL"/>
        </w:rPr>
        <w:t xml:space="preserve"> </w:t>
      </w:r>
      <w:r w:rsidRPr="00532A4D">
        <w:rPr>
          <w:lang w:bidi="he-IL"/>
        </w:rPr>
        <w:t>(Lev.</w:t>
      </w:r>
      <w:r w:rsidR="00665C55">
        <w:rPr>
          <w:lang w:bidi="he-IL"/>
        </w:rPr>
        <w:t xml:space="preserve"> </w:t>
      </w:r>
      <w:r w:rsidRPr="00532A4D">
        <w:rPr>
          <w:lang w:bidi="he-IL"/>
        </w:rPr>
        <w:t>27:32),</w:t>
      </w:r>
      <w:r w:rsidR="00665C55">
        <w:rPr>
          <w:lang w:bidi="he-IL"/>
        </w:rPr>
        <w:t xml:space="preserve"> </w:t>
      </w:r>
      <w:r w:rsidRPr="00532A4D">
        <w:rPr>
          <w:lang w:bidi="he-IL"/>
        </w:rPr>
        <w:t>and</w:t>
      </w:r>
      <w:r w:rsidR="00665C55">
        <w:rPr>
          <w:lang w:bidi="he-IL"/>
        </w:rPr>
        <w:t xml:space="preserve"> </w:t>
      </w:r>
      <w:r w:rsidRPr="00532A4D">
        <w:rPr>
          <w:lang w:bidi="he-IL"/>
        </w:rPr>
        <w:t>so</w:t>
      </w:r>
      <w:r w:rsidR="00665C55">
        <w:rPr>
          <w:lang w:bidi="he-IL"/>
        </w:rPr>
        <w:t xml:space="preserve"> </w:t>
      </w:r>
      <w:r w:rsidRPr="00532A4D">
        <w:rPr>
          <w:lang w:bidi="he-IL"/>
        </w:rPr>
        <w:t>[the</w:t>
      </w:r>
      <w:r w:rsidR="00665C55">
        <w:rPr>
          <w:lang w:bidi="he-IL"/>
        </w:rPr>
        <w:t xml:space="preserve"> </w:t>
      </w:r>
      <w:r w:rsidRPr="00532A4D">
        <w:rPr>
          <w:lang w:bidi="he-IL"/>
        </w:rPr>
        <w:t>word</w:t>
      </w:r>
      <w:r w:rsidR="00665C55">
        <w:rPr>
          <w:lang w:bidi="he-IL"/>
        </w:rPr>
        <w:t xml:space="preserve"> </w:t>
      </w:r>
      <w:proofErr w:type="spellStart"/>
      <w:r w:rsidRPr="00532A4D">
        <w:rPr>
          <w:rtl/>
          <w:lang w:bidi="he-IL"/>
        </w:rPr>
        <w:t>תַּעֲבֽרְנָה</w:t>
      </w:r>
      <w:proofErr w:type="spellEnd"/>
      <w:r w:rsidR="00665C55">
        <w:rPr>
          <w:lang w:bidi="he-IL"/>
        </w:rPr>
        <w:t xml:space="preserve"> </w:t>
      </w:r>
      <w:r w:rsidRPr="00532A4D">
        <w:rPr>
          <w:lang w:bidi="he-IL"/>
        </w:rPr>
        <w:t>in]</w:t>
      </w:r>
      <w:r w:rsidR="00665C55">
        <w:rPr>
          <w:lang w:bidi="he-IL"/>
        </w:rPr>
        <w:t xml:space="preserve"> </w:t>
      </w:r>
      <w:r w:rsidRPr="00532A4D">
        <w:rPr>
          <w:lang w:bidi="he-IL"/>
        </w:rPr>
        <w:t>“flocks</w:t>
      </w:r>
      <w:r w:rsidR="00665C55">
        <w:rPr>
          <w:lang w:bidi="he-IL"/>
        </w:rPr>
        <w:t xml:space="preserve"> </w:t>
      </w:r>
      <w:r w:rsidRPr="00532A4D">
        <w:rPr>
          <w:lang w:bidi="he-IL"/>
        </w:rPr>
        <w:t>will</w:t>
      </w:r>
      <w:r w:rsidR="00665C55">
        <w:rPr>
          <w:lang w:bidi="he-IL"/>
        </w:rPr>
        <w:t xml:space="preserve"> </w:t>
      </w:r>
      <w:r w:rsidRPr="00532A4D">
        <w:rPr>
          <w:lang w:bidi="he-IL"/>
        </w:rPr>
        <w:t>again</w:t>
      </w:r>
      <w:r w:rsidR="00665C55">
        <w:rPr>
          <w:lang w:bidi="he-IL"/>
        </w:rPr>
        <w:t xml:space="preserve"> </w:t>
      </w:r>
      <w:r w:rsidRPr="00532A4D">
        <w:rPr>
          <w:lang w:bidi="he-IL"/>
        </w:rPr>
        <w:t>pass</w:t>
      </w:r>
      <w:r w:rsidR="00665C55">
        <w:rPr>
          <w:lang w:bidi="he-IL"/>
        </w:rPr>
        <w:t xml:space="preserve"> </w:t>
      </w:r>
      <w:r w:rsidRPr="00532A4D">
        <w:rPr>
          <w:lang w:bidi="he-IL"/>
        </w:rPr>
        <w:t>under</w:t>
      </w:r>
      <w:r w:rsidR="00665C55">
        <w:rPr>
          <w:lang w:bidi="he-IL"/>
        </w:rPr>
        <w:t xml:space="preserve"> </w:t>
      </w:r>
      <w:r w:rsidRPr="00532A4D">
        <w:rPr>
          <w:lang w:bidi="he-IL"/>
        </w:rPr>
        <w:t>the</w:t>
      </w:r>
      <w:r w:rsidR="00665C55">
        <w:rPr>
          <w:lang w:bidi="he-IL"/>
        </w:rPr>
        <w:t xml:space="preserve"> </w:t>
      </w:r>
      <w:r w:rsidRPr="00532A4D">
        <w:rPr>
          <w:lang w:bidi="he-IL"/>
        </w:rPr>
        <w:t>hands</w:t>
      </w:r>
      <w:r w:rsidR="00665C55">
        <w:rPr>
          <w:lang w:bidi="he-IL"/>
        </w:rPr>
        <w:t xml:space="preserve"> </w:t>
      </w:r>
      <w:r w:rsidRPr="00532A4D">
        <w:rPr>
          <w:lang w:bidi="he-IL"/>
        </w:rPr>
        <w:t>of</w:t>
      </w:r>
      <w:r w:rsidR="00665C55">
        <w:rPr>
          <w:lang w:bidi="he-IL"/>
        </w:rPr>
        <w:t xml:space="preserve"> </w:t>
      </w:r>
      <w:r w:rsidRPr="00532A4D">
        <w:rPr>
          <w:lang w:bidi="he-IL"/>
        </w:rPr>
        <w:t>one</w:t>
      </w:r>
      <w:r w:rsidR="00665C55">
        <w:rPr>
          <w:lang w:bidi="he-IL"/>
        </w:rPr>
        <w:t xml:space="preserve"> </w:t>
      </w:r>
      <w:r w:rsidRPr="00532A4D">
        <w:rPr>
          <w:lang w:bidi="he-IL"/>
        </w:rPr>
        <w:t>who</w:t>
      </w:r>
      <w:r w:rsidR="00665C55">
        <w:rPr>
          <w:lang w:bidi="he-IL"/>
        </w:rPr>
        <w:t xml:space="preserve"> </w:t>
      </w:r>
      <w:r w:rsidRPr="00532A4D">
        <w:rPr>
          <w:lang w:bidi="he-IL"/>
        </w:rPr>
        <w:t>counts</w:t>
      </w:r>
      <w:r w:rsidR="00665C55">
        <w:rPr>
          <w:lang w:bidi="he-IL"/>
        </w:rPr>
        <w:t xml:space="preserve"> </w:t>
      </w:r>
      <w:r w:rsidRPr="00532A4D">
        <w:rPr>
          <w:lang w:bidi="he-IL"/>
        </w:rPr>
        <w:t>them”</w:t>
      </w:r>
      <w:r w:rsidR="00665C55">
        <w:rPr>
          <w:lang w:bidi="he-IL"/>
        </w:rPr>
        <w:t xml:space="preserve"> </w:t>
      </w:r>
      <w:r w:rsidRPr="00532A4D">
        <w:rPr>
          <w:lang w:bidi="he-IL"/>
        </w:rPr>
        <w:t>(Jer.</w:t>
      </w:r>
      <w:r w:rsidR="00665C55">
        <w:rPr>
          <w:lang w:bidi="he-IL"/>
        </w:rPr>
        <w:t xml:space="preserve"> </w:t>
      </w:r>
      <w:r w:rsidRPr="00532A4D">
        <w:rPr>
          <w:lang w:bidi="he-IL"/>
        </w:rPr>
        <w:t>33:13).</w:t>
      </w:r>
    </w:p>
    <w:p w14:paraId="0F6A436C" w14:textId="322D603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AA942B3" w14:textId="56DED92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half</w:t>
      </w:r>
      <w:r w:rsidR="00665C55">
        <w:rPr>
          <w:rFonts w:eastAsia="Times New Roman"/>
          <w:b/>
          <w:bCs/>
          <w:color w:val="000000"/>
          <w:szCs w:val="22"/>
          <w:lang w:bidi="he-IL"/>
        </w:rPr>
        <w:t xml:space="preserve"> </w:t>
      </w:r>
      <w:r w:rsidRPr="00532A4D">
        <w:rPr>
          <w:rFonts w:eastAsia="Times New Roman"/>
          <w:b/>
          <w:bCs/>
          <w:color w:val="000000"/>
          <w:szCs w:val="22"/>
          <w:lang w:bidi="he-IL"/>
        </w:rPr>
        <w:t>a</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b/>
          <w:bCs/>
          <w:color w:val="000000"/>
          <w:szCs w:val="22"/>
          <w:lang w:bidi="he-IL"/>
        </w:rPr>
        <w:t xml:space="preserve"> </w:t>
      </w:r>
      <w:r w:rsidRPr="00532A4D">
        <w:rPr>
          <w:rFonts w:eastAsia="Times New Roman"/>
          <w:b/>
          <w:bCs/>
          <w:color w:val="000000"/>
          <w:szCs w:val="22"/>
          <w:lang w:bidi="he-IL"/>
        </w:rPr>
        <w:t>according</w:t>
      </w:r>
      <w:r w:rsidR="00665C55">
        <w:rPr>
          <w:rFonts w:eastAsia="Times New Roman"/>
          <w:b/>
          <w:bCs/>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holy</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weight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w:t>
      </w:r>
      <w:r w:rsidR="00665C55">
        <w:rPr>
          <w:rFonts w:eastAsia="Times New Roman"/>
          <w:color w:val="000000"/>
          <w:szCs w:val="22"/>
          <w:lang w:bidi="he-IL"/>
        </w:rPr>
        <w:t xml:space="preserve"> </w:t>
      </w:r>
      <w:r w:rsidRPr="00532A4D">
        <w:rPr>
          <w:rFonts w:eastAsia="Times New Roman"/>
          <w:color w:val="000000"/>
          <w:szCs w:val="22"/>
          <w:lang w:bidi="he-IL"/>
        </w:rPr>
        <w:t>fixed</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[against</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weigh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shekels,</w:t>
      </w:r>
      <w:r w:rsidR="00665C55">
        <w:rPr>
          <w:rFonts w:eastAsia="Times New Roman"/>
          <w:color w:val="000000"/>
          <w:szCs w:val="22"/>
          <w:lang w:bidi="he-IL"/>
        </w:rPr>
        <w:t xml:space="preserve"> </w:t>
      </w:r>
      <w:r w:rsidRPr="00532A4D">
        <w:rPr>
          <w:rFonts w:eastAsia="Times New Roman"/>
          <w:color w:val="000000"/>
          <w:szCs w:val="22"/>
          <w:lang w:bidi="he-IL"/>
        </w:rPr>
        <w:t>such</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shekels</w:t>
      </w:r>
      <w:r w:rsidR="00665C55">
        <w:rPr>
          <w:rFonts w:eastAsia="Times New Roman"/>
          <w:color w:val="000000"/>
          <w:szCs w:val="22"/>
          <w:lang w:bidi="he-IL"/>
        </w:rPr>
        <w:t xml:space="preserve"> </w:t>
      </w:r>
      <w:r w:rsidRPr="00532A4D">
        <w:rPr>
          <w:rFonts w:eastAsia="Times New Roman"/>
          <w:color w:val="000000"/>
          <w:szCs w:val="22"/>
          <w:lang w:bidi="he-IL"/>
        </w:rPr>
        <w:t>mentioned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section</w:t>
      </w:r>
      <w:r w:rsidR="00665C55">
        <w:rPr>
          <w:rFonts w:eastAsia="Times New Roman"/>
          <w:color w:val="000000"/>
          <w:szCs w:val="22"/>
          <w:lang w:bidi="he-IL"/>
        </w:rPr>
        <w:t xml:space="preserve"> </w:t>
      </w:r>
      <w:r w:rsidRPr="00532A4D">
        <w:rPr>
          <w:rFonts w:eastAsia="Times New Roman"/>
          <w:color w:val="000000"/>
          <w:szCs w:val="22"/>
          <w:lang w:bidi="he-IL"/>
        </w:rPr>
        <w:t>dealing</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personal</w:t>
      </w:r>
      <w:r w:rsidR="00665C55">
        <w:rPr>
          <w:rFonts w:eastAsia="Times New Roman"/>
          <w:color w:val="000000"/>
          <w:szCs w:val="22"/>
          <w:lang w:bidi="he-IL"/>
        </w:rPr>
        <w:t xml:space="preserve"> </w:t>
      </w:r>
      <w:r w:rsidRPr="00532A4D">
        <w:rPr>
          <w:rFonts w:eastAsia="Times New Roman"/>
          <w:color w:val="000000"/>
          <w:szCs w:val="22"/>
          <w:lang w:bidi="he-IL"/>
        </w:rPr>
        <w:t>evaluations</w:t>
      </w:r>
      <w:r w:rsidR="00665C55">
        <w:rPr>
          <w:rFonts w:eastAsia="Times New Roman"/>
          <w:color w:val="000000"/>
          <w:szCs w:val="22"/>
          <w:lang w:bidi="he-IL"/>
        </w:rPr>
        <w:t xml:space="preserve"> </w:t>
      </w:r>
      <w:r w:rsidRPr="00532A4D">
        <w:rPr>
          <w:rFonts w:eastAsia="Times New Roman"/>
          <w:color w:val="000000"/>
          <w:szCs w:val="22"/>
          <w:lang w:bidi="he-IL"/>
        </w:rPr>
        <w:t>(Lev.</w:t>
      </w:r>
      <w:r w:rsidR="00665C55">
        <w:rPr>
          <w:rFonts w:eastAsia="Times New Roman"/>
          <w:color w:val="000000"/>
          <w:szCs w:val="22"/>
          <w:lang w:bidi="he-IL"/>
        </w:rPr>
        <w:t xml:space="preserve"> </w:t>
      </w:r>
      <w:r w:rsidRPr="00532A4D">
        <w:rPr>
          <w:rFonts w:eastAsia="Times New Roman"/>
          <w:color w:val="000000"/>
          <w:szCs w:val="22"/>
          <w:lang w:bidi="he-IL"/>
        </w:rPr>
        <w:t>27:1-8)</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section</w:t>
      </w:r>
      <w:r w:rsidR="00665C55">
        <w:rPr>
          <w:rFonts w:eastAsia="Times New Roman"/>
          <w:color w:val="000000"/>
          <w:szCs w:val="22"/>
          <w:lang w:bidi="he-IL"/>
        </w:rPr>
        <w:t xml:space="preserve"> </w:t>
      </w:r>
      <w:r w:rsidRPr="00532A4D">
        <w:rPr>
          <w:rFonts w:eastAsia="Times New Roman"/>
          <w:color w:val="000000"/>
          <w:szCs w:val="22"/>
          <w:lang w:bidi="he-IL"/>
        </w:rPr>
        <w:t>concerning]</w:t>
      </w:r>
      <w:r w:rsidR="00665C55">
        <w:rPr>
          <w:rFonts w:eastAsia="Times New Roman"/>
          <w:color w:val="000000"/>
          <w:szCs w:val="22"/>
          <w:lang w:bidi="he-IL"/>
        </w:rPr>
        <w:t xml:space="preserve"> </w:t>
      </w:r>
      <w:r w:rsidRPr="00532A4D">
        <w:rPr>
          <w:rFonts w:eastAsia="Times New Roman"/>
          <w:color w:val="000000"/>
          <w:szCs w:val="22"/>
          <w:lang w:bidi="he-IL"/>
        </w:rPr>
        <w:t>inherited</w:t>
      </w:r>
      <w:r w:rsidR="00665C55">
        <w:rPr>
          <w:rFonts w:eastAsia="Times New Roman"/>
          <w:color w:val="000000"/>
          <w:szCs w:val="22"/>
          <w:lang w:bidi="he-IL"/>
        </w:rPr>
        <w:t xml:space="preserve"> </w:t>
      </w:r>
      <w:r w:rsidRPr="00532A4D">
        <w:rPr>
          <w:rFonts w:eastAsia="Times New Roman"/>
          <w:color w:val="000000"/>
          <w:szCs w:val="22"/>
          <w:lang w:bidi="he-IL"/>
        </w:rPr>
        <w:t>fields</w:t>
      </w:r>
      <w:r w:rsidR="00665C55">
        <w:rPr>
          <w:rFonts w:eastAsia="Times New Roman"/>
          <w:color w:val="000000"/>
          <w:szCs w:val="22"/>
          <w:lang w:bidi="he-IL"/>
        </w:rPr>
        <w:t xml:space="preserve"> </w:t>
      </w:r>
      <w:r w:rsidRPr="00532A4D">
        <w:rPr>
          <w:rFonts w:eastAsia="Times New Roman"/>
          <w:color w:val="000000"/>
          <w:szCs w:val="22"/>
          <w:lang w:bidi="he-IL"/>
        </w:rPr>
        <w:t>(Lev.</w:t>
      </w:r>
      <w:r w:rsidR="00665C55">
        <w:rPr>
          <w:rFonts w:eastAsia="Times New Roman"/>
          <w:color w:val="000000"/>
          <w:szCs w:val="22"/>
          <w:lang w:bidi="he-IL"/>
        </w:rPr>
        <w:t xml:space="preserve"> </w:t>
      </w:r>
      <w:r w:rsidRPr="00532A4D">
        <w:rPr>
          <w:rFonts w:eastAsia="Times New Roman"/>
          <w:color w:val="000000"/>
          <w:szCs w:val="22"/>
          <w:lang w:bidi="he-IL"/>
        </w:rPr>
        <w:t>27:16-</w:t>
      </w:r>
      <w:r w:rsidR="00665C55">
        <w:rPr>
          <w:rFonts w:eastAsia="Times New Roman"/>
          <w:color w:val="000000"/>
          <w:szCs w:val="22"/>
          <w:lang w:bidi="he-IL"/>
        </w:rPr>
        <w:t xml:space="preserve"> </w:t>
      </w:r>
      <w:r w:rsidRPr="00532A4D">
        <w:rPr>
          <w:rFonts w:eastAsia="Times New Roman"/>
          <w:color w:val="000000"/>
          <w:szCs w:val="22"/>
          <w:lang w:bidi="he-IL"/>
        </w:rPr>
        <w:t>21).</w:t>
      </w:r>
    </w:p>
    <w:p w14:paraId="4A70BD45" w14:textId="79CD74AE"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219DDCD" w14:textId="5C9D0288"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Twenty</w:t>
      </w:r>
      <w:r w:rsidR="00665C55">
        <w:rPr>
          <w:rFonts w:eastAsia="Times New Roman"/>
          <w:b/>
          <w:bCs/>
          <w:color w:val="000000"/>
          <w:szCs w:val="22"/>
          <w:lang w:bidi="he-IL"/>
        </w:rPr>
        <w:t xml:space="preserve"> </w:t>
      </w:r>
      <w:r w:rsidRPr="00532A4D">
        <w:rPr>
          <w:rFonts w:eastAsia="Times New Roman"/>
          <w:b/>
          <w:bCs/>
          <w:color w:val="000000"/>
          <w:szCs w:val="22"/>
          <w:lang w:bidi="he-IL"/>
        </w:rPr>
        <w:t>gerahs</w:t>
      </w:r>
      <w:r w:rsidR="00665C55">
        <w:rPr>
          <w:rFonts w:eastAsia="Times New Roman"/>
          <w:b/>
          <w:bCs/>
          <w:color w:val="000000"/>
          <w:szCs w:val="22"/>
          <w:lang w:bidi="he-IL"/>
        </w:rPr>
        <w:t xml:space="preserve"> </w:t>
      </w:r>
      <w:r w:rsidRPr="00532A4D">
        <w:rPr>
          <w:rFonts w:eastAsia="Times New Roman"/>
          <w:b/>
          <w:bCs/>
          <w:color w:val="000000"/>
          <w:szCs w:val="22"/>
          <w:lang w:bidi="he-IL"/>
        </w:rPr>
        <w:t>equal</w:t>
      </w:r>
      <w:r w:rsidR="00665C55">
        <w:rPr>
          <w:rFonts w:eastAsia="Times New Roman"/>
          <w:b/>
          <w:bCs/>
          <w:color w:val="000000"/>
          <w:szCs w:val="22"/>
          <w:lang w:bidi="he-IL"/>
        </w:rPr>
        <w:t xml:space="preserve"> </w:t>
      </w:r>
      <w:r w:rsidRPr="00532A4D">
        <w:rPr>
          <w:rFonts w:eastAsia="Times New Roman"/>
          <w:b/>
          <w:bCs/>
          <w:color w:val="000000"/>
          <w:szCs w:val="22"/>
          <w:lang w:bidi="he-IL"/>
        </w:rPr>
        <w:t>one</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Now</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explains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much</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p>
    <w:p w14:paraId="155EE43B" w14:textId="04C8024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4666E57" w14:textId="5E242EEC" w:rsidR="00532A4D" w:rsidRPr="00532A4D" w:rsidRDefault="00532A4D" w:rsidP="008D08BC">
      <w:pPr>
        <w:rPr>
          <w:rFonts w:cs="Calibri"/>
          <w:lang w:bidi="he-IL"/>
        </w:rPr>
      </w:pPr>
      <w:r w:rsidRPr="00532A4D">
        <w:rPr>
          <w:b/>
          <w:bCs/>
          <w:lang w:bidi="he-IL"/>
        </w:rPr>
        <w:t>gerahs</w:t>
      </w:r>
      <w:r w:rsidR="00665C55">
        <w:rPr>
          <w:lang w:bidi="he-IL"/>
        </w:rPr>
        <w:t xml:space="preserve"> </w:t>
      </w:r>
      <w:r w:rsidRPr="00532A4D">
        <w:rPr>
          <w:lang w:bidi="he-IL"/>
        </w:rPr>
        <w:t>Heb.</w:t>
      </w:r>
      <w:r w:rsidR="00665C55">
        <w:rPr>
          <w:lang w:bidi="he-IL"/>
        </w:rPr>
        <w:t xml:space="preserve"> </w:t>
      </w:r>
      <w:r w:rsidRPr="00532A4D">
        <w:rPr>
          <w:rtl/>
          <w:lang w:bidi="he-IL"/>
        </w:rPr>
        <w:t>גֵרָה</w:t>
      </w:r>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word</w:t>
      </w:r>
      <w:r w:rsidR="00665C55">
        <w:rPr>
          <w:lang w:bidi="he-IL"/>
        </w:rPr>
        <w:t xml:space="preserve"> </w:t>
      </w:r>
      <w:r w:rsidRPr="00532A4D">
        <w:rPr>
          <w:lang w:bidi="he-IL"/>
        </w:rPr>
        <w:t>meaning</w:t>
      </w:r>
      <w:r w:rsidR="00665C55">
        <w:rPr>
          <w:lang w:bidi="he-IL"/>
        </w:rPr>
        <w:t xml:space="preserve"> </w:t>
      </w:r>
      <w:r w:rsidRPr="00532A4D">
        <w:rPr>
          <w:lang w:bidi="he-IL"/>
        </w:rPr>
        <w:t>a</w:t>
      </w:r>
      <w:r w:rsidR="00665C55">
        <w:rPr>
          <w:lang w:bidi="he-IL"/>
        </w:rPr>
        <w:t xml:space="preserve"> </w:t>
      </w:r>
      <w:proofErr w:type="spellStart"/>
      <w:r w:rsidRPr="00532A4D">
        <w:rPr>
          <w:lang w:bidi="he-IL"/>
        </w:rPr>
        <w:t>ma’ah</w:t>
      </w:r>
      <w:proofErr w:type="spellEnd"/>
      <w:r w:rsidR="00665C55">
        <w:rPr>
          <w:lang w:bidi="he-IL"/>
        </w:rPr>
        <w:t xml:space="preserve"> </w:t>
      </w:r>
      <w:r w:rsidRPr="00532A4D">
        <w:rPr>
          <w:lang w:bidi="he-IL"/>
        </w:rPr>
        <w:t>[a</w:t>
      </w:r>
      <w:r w:rsidR="00665C55">
        <w:rPr>
          <w:lang w:bidi="he-IL"/>
        </w:rPr>
        <w:t xml:space="preserve"> </w:t>
      </w:r>
      <w:r w:rsidRPr="00532A4D">
        <w:rPr>
          <w:lang w:bidi="he-IL"/>
        </w:rPr>
        <w:t>small</w:t>
      </w:r>
      <w:r w:rsidR="00665C55">
        <w:rPr>
          <w:lang w:bidi="he-IL"/>
        </w:rPr>
        <w:t xml:space="preserve"> </w:t>
      </w:r>
      <w:r w:rsidRPr="00532A4D">
        <w:rPr>
          <w:lang w:bidi="he-IL"/>
        </w:rPr>
        <w:t>coin].</w:t>
      </w:r>
      <w:r w:rsidR="00665C55">
        <w:rPr>
          <w:lang w:bidi="he-IL"/>
        </w:rPr>
        <w:t xml:space="preserve"> </w:t>
      </w:r>
      <w:r w:rsidRPr="00532A4D">
        <w:rPr>
          <w:lang w:bidi="he-IL"/>
        </w:rPr>
        <w:t>Likewise,</w:t>
      </w:r>
      <w:r w:rsidR="00665C55">
        <w:rPr>
          <w:lang w:bidi="he-IL"/>
        </w:rPr>
        <w:t xml:space="preserve"> </w:t>
      </w:r>
      <w:r w:rsidRPr="00532A4D">
        <w:rPr>
          <w:lang w:bidi="he-IL"/>
        </w:rPr>
        <w:t>“will</w:t>
      </w:r>
      <w:r w:rsidR="00665C55">
        <w:rPr>
          <w:lang w:bidi="he-IL"/>
        </w:rPr>
        <w:t xml:space="preserve"> </w:t>
      </w:r>
      <w:r w:rsidRPr="00532A4D">
        <w:rPr>
          <w:lang w:bidi="he-IL"/>
        </w:rPr>
        <w:t>come</w:t>
      </w:r>
      <w:r w:rsidR="00665C55">
        <w:rPr>
          <w:lang w:bidi="he-IL"/>
        </w:rPr>
        <w:t xml:space="preserve"> </w:t>
      </w:r>
      <w:r w:rsidRPr="00532A4D">
        <w:rPr>
          <w:lang w:bidi="he-IL"/>
        </w:rPr>
        <w:t>to</w:t>
      </w:r>
      <w:r w:rsidR="00665C55">
        <w:rPr>
          <w:lang w:bidi="he-IL"/>
        </w:rPr>
        <w:t xml:space="preserve"> </w:t>
      </w:r>
      <w:r w:rsidRPr="00532A4D">
        <w:rPr>
          <w:lang w:bidi="he-IL"/>
        </w:rPr>
        <w:t>prostrate</w:t>
      </w:r>
      <w:r w:rsidR="00665C55">
        <w:rPr>
          <w:lang w:bidi="he-IL"/>
        </w:rPr>
        <w:t xml:space="preserve"> </w:t>
      </w:r>
      <w:r w:rsidRPr="00532A4D">
        <w:rPr>
          <w:lang w:bidi="he-IL"/>
        </w:rPr>
        <w:t>himself</w:t>
      </w:r>
      <w:r w:rsidR="00665C55">
        <w:rPr>
          <w:lang w:bidi="he-IL"/>
        </w:rPr>
        <w:t xml:space="preserve"> </w:t>
      </w:r>
      <w:r w:rsidRPr="00532A4D">
        <w:rPr>
          <w:lang w:bidi="he-IL"/>
        </w:rPr>
        <w:t>before</w:t>
      </w:r>
      <w:r w:rsidR="00665C55">
        <w:rPr>
          <w:lang w:bidi="he-IL"/>
        </w:rPr>
        <w:t xml:space="preserve"> </w:t>
      </w:r>
      <w:r w:rsidRPr="00532A4D">
        <w:rPr>
          <w:lang w:bidi="he-IL"/>
        </w:rPr>
        <w:t>him</w:t>
      </w:r>
      <w:r w:rsidR="00665C55">
        <w:rPr>
          <w:lang w:bidi="he-IL"/>
        </w:rPr>
        <w:t xml:space="preserve"> </w:t>
      </w:r>
      <w:r w:rsidRPr="00532A4D">
        <w:rPr>
          <w:lang w:bidi="he-IL"/>
        </w:rPr>
        <w:t>for</w:t>
      </w:r>
      <w:r w:rsidR="00665C55">
        <w:rPr>
          <w:lang w:bidi="he-IL"/>
        </w:rPr>
        <w:t xml:space="preserve"> </w:t>
      </w:r>
      <w:r w:rsidRPr="00532A4D">
        <w:rPr>
          <w:lang w:bidi="he-IL"/>
        </w:rPr>
        <w:t>a</w:t>
      </w:r>
      <w:r w:rsidR="00665C55">
        <w:rPr>
          <w:lang w:bidi="he-IL"/>
        </w:rPr>
        <w:t xml:space="preserve"> </w:t>
      </w:r>
      <w:r w:rsidRPr="00532A4D">
        <w:rPr>
          <w:lang w:bidi="he-IL"/>
        </w:rPr>
        <w:t>silver</w:t>
      </w:r>
      <w:r w:rsidR="00665C55">
        <w:rPr>
          <w:lang w:bidi="he-IL"/>
        </w:rPr>
        <w:t xml:space="preserve"> </w:t>
      </w:r>
      <w:r w:rsidRPr="00532A4D">
        <w:rPr>
          <w:lang w:bidi="he-IL"/>
        </w:rPr>
        <w:t>piece</w:t>
      </w:r>
      <w:r w:rsidR="00665C55">
        <w:rPr>
          <w:lang w:bidi="he-IL"/>
        </w:rPr>
        <w:t xml:space="preserve"> </w:t>
      </w:r>
      <w:r w:rsidRPr="00532A4D">
        <w:rPr>
          <w:lang w:bidi="he-IL"/>
        </w:rPr>
        <w:t>(</w:t>
      </w:r>
      <w:proofErr w:type="spellStart"/>
      <w:r w:rsidRPr="00532A4D">
        <w:rPr>
          <w:rFonts w:hint="cs"/>
          <w:rtl/>
          <w:lang w:bidi="he-IL"/>
        </w:rPr>
        <w:t>אֲגוֹרַתכֶּסֶף</w:t>
      </w:r>
      <w:proofErr w:type="spellEnd"/>
      <w:r w:rsidRPr="00532A4D">
        <w:rPr>
          <w:lang w:bidi="he-IL"/>
        </w:rPr>
        <w:t>)</w:t>
      </w:r>
      <w:r w:rsidR="00665C55">
        <w:rPr>
          <w:lang w:bidi="he-IL"/>
        </w:rPr>
        <w:t xml:space="preserve"> </w:t>
      </w:r>
      <w:r w:rsidRPr="00532A4D">
        <w:rPr>
          <w:lang w:bidi="he-IL"/>
        </w:rPr>
        <w:t>and</w:t>
      </w:r>
      <w:r w:rsidR="00665C55">
        <w:rPr>
          <w:lang w:bidi="he-IL"/>
        </w:rPr>
        <w:t xml:space="preserve"> </w:t>
      </w:r>
      <w:r w:rsidRPr="00532A4D">
        <w:rPr>
          <w:lang w:bidi="he-IL"/>
        </w:rPr>
        <w:t>a</w:t>
      </w:r>
      <w:r w:rsidR="00665C55">
        <w:rPr>
          <w:lang w:bidi="he-IL"/>
        </w:rPr>
        <w:t xml:space="preserve"> </w:t>
      </w:r>
      <w:r w:rsidRPr="00532A4D">
        <w:rPr>
          <w:lang w:bidi="he-IL"/>
        </w:rPr>
        <w:t>morsel</w:t>
      </w:r>
      <w:r w:rsidR="00665C55">
        <w:rPr>
          <w:lang w:bidi="he-IL"/>
        </w:rPr>
        <w:t xml:space="preserve"> </w:t>
      </w:r>
      <w:r w:rsidRPr="00532A4D">
        <w:rPr>
          <w:lang w:bidi="he-IL"/>
        </w:rPr>
        <w:t>of</w:t>
      </w:r>
      <w:r w:rsidR="00665C55">
        <w:rPr>
          <w:lang w:bidi="he-IL"/>
        </w:rPr>
        <w:t xml:space="preserve"> </w:t>
      </w:r>
      <w:r w:rsidRPr="00532A4D">
        <w:rPr>
          <w:lang w:bidi="he-IL"/>
        </w:rPr>
        <w:t>bread”</w:t>
      </w:r>
      <w:r w:rsidR="00665C55">
        <w:rPr>
          <w:lang w:bidi="he-IL"/>
        </w:rPr>
        <w:t xml:space="preserve"> </w:t>
      </w:r>
      <w:r w:rsidRPr="00532A4D">
        <w:rPr>
          <w:lang w:bidi="he-IL"/>
        </w:rPr>
        <w:t>(I</w:t>
      </w:r>
      <w:r w:rsidR="00665C55">
        <w:rPr>
          <w:lang w:bidi="he-IL"/>
        </w:rPr>
        <w:t xml:space="preserve"> </w:t>
      </w:r>
      <w:r w:rsidRPr="00532A4D">
        <w:rPr>
          <w:lang w:bidi="he-IL"/>
        </w:rPr>
        <w:t>Sam.</w:t>
      </w:r>
      <w:r w:rsidR="00665C55">
        <w:rPr>
          <w:lang w:bidi="he-IL"/>
        </w:rPr>
        <w:t xml:space="preserve"> </w:t>
      </w:r>
      <w:r w:rsidRPr="00532A4D">
        <w:rPr>
          <w:lang w:bidi="he-IL"/>
        </w:rPr>
        <w:t>2:36).</w:t>
      </w:r>
    </w:p>
    <w:p w14:paraId="18A407AE" w14:textId="17C43FD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7C74C4A" w14:textId="34745ED3"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Twenty</w:t>
      </w:r>
      <w:r w:rsidR="00665C55">
        <w:rPr>
          <w:rFonts w:eastAsia="Times New Roman"/>
          <w:b/>
          <w:bCs/>
          <w:color w:val="000000"/>
          <w:szCs w:val="22"/>
          <w:lang w:bidi="he-IL"/>
        </w:rPr>
        <w:t xml:space="preserve"> </w:t>
      </w:r>
      <w:r w:rsidRPr="00532A4D">
        <w:rPr>
          <w:rFonts w:eastAsia="Times New Roman"/>
          <w:b/>
          <w:bCs/>
          <w:color w:val="000000"/>
          <w:szCs w:val="22"/>
          <w:lang w:bidi="he-IL"/>
        </w:rPr>
        <w:t>gerahs</w:t>
      </w:r>
      <w:r w:rsidR="00665C55">
        <w:rPr>
          <w:rFonts w:eastAsia="Times New Roman"/>
          <w:b/>
          <w:bCs/>
          <w:color w:val="000000"/>
          <w:szCs w:val="22"/>
          <w:lang w:bidi="he-IL"/>
        </w:rPr>
        <w:t xml:space="preserve"> </w:t>
      </w:r>
      <w:r w:rsidRPr="00532A4D">
        <w:rPr>
          <w:rFonts w:eastAsia="Times New Roman"/>
          <w:b/>
          <w:bCs/>
          <w:color w:val="000000"/>
          <w:szCs w:val="22"/>
          <w:lang w:bidi="he-IL"/>
        </w:rPr>
        <w:t>equal</w:t>
      </w:r>
      <w:r w:rsidR="00665C55">
        <w:rPr>
          <w:rFonts w:eastAsia="Times New Roman"/>
          <w:b/>
          <w:bCs/>
          <w:color w:val="000000"/>
          <w:szCs w:val="22"/>
          <w:lang w:bidi="he-IL"/>
        </w:rPr>
        <w:t xml:space="preserve"> </w:t>
      </w:r>
      <w:r w:rsidRPr="00532A4D">
        <w:rPr>
          <w:rFonts w:eastAsia="Times New Roman"/>
          <w:b/>
          <w:bCs/>
          <w:color w:val="000000"/>
          <w:szCs w:val="22"/>
          <w:lang w:bidi="he-IL"/>
        </w:rPr>
        <w:t>one</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whole</w:t>
      </w:r>
      <w:r w:rsidR="00665C55">
        <w:rPr>
          <w:rFonts w:eastAsia="Times New Roman"/>
          <w:color w:val="000000"/>
          <w:szCs w:val="22"/>
          <w:lang w:bidi="he-IL"/>
        </w:rPr>
        <w:t xml:space="preserve"> </w:t>
      </w:r>
      <w:r w:rsidRPr="00532A4D">
        <w:rPr>
          <w:rFonts w:eastAsia="Times New Roman"/>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equals</w:t>
      </w:r>
      <w:r w:rsidR="00665C55">
        <w:rPr>
          <w:rFonts w:eastAsia="Times New Roman"/>
          <w:color w:val="000000"/>
          <w:szCs w:val="22"/>
          <w:lang w:bidi="he-IL"/>
        </w:rPr>
        <w:t xml:space="preserve"> </w:t>
      </w:r>
      <w:r w:rsidRPr="00532A4D">
        <w:rPr>
          <w:rFonts w:eastAsia="Times New Roman"/>
          <w:color w:val="000000"/>
          <w:szCs w:val="22"/>
          <w:lang w:bidi="he-IL"/>
        </w:rPr>
        <w:t>four</w:t>
      </w:r>
      <w:r w:rsidR="00665C55">
        <w:rPr>
          <w:rFonts w:eastAsia="Times New Roman"/>
          <w:color w:val="000000"/>
          <w:szCs w:val="22"/>
          <w:lang w:bidi="he-IL"/>
        </w:rPr>
        <w:t xml:space="preserve"> </w:t>
      </w:r>
      <w:proofErr w:type="spellStart"/>
      <w:r w:rsidRPr="00532A4D">
        <w:rPr>
          <w:rFonts w:eastAsia="Times New Roman"/>
          <w:color w:val="000000"/>
          <w:szCs w:val="22"/>
          <w:lang w:bidi="he-IL"/>
        </w:rPr>
        <w:t>zuzim</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proofErr w:type="spellStart"/>
      <w:r w:rsidRPr="00532A4D">
        <w:rPr>
          <w:rFonts w:eastAsia="Times New Roman"/>
          <w:color w:val="000000"/>
          <w:szCs w:val="22"/>
          <w:lang w:bidi="he-IL"/>
        </w:rPr>
        <w:t>zuz</w:t>
      </w:r>
      <w:proofErr w:type="spellEnd"/>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originally</w:t>
      </w:r>
      <w:r w:rsidR="00665C55">
        <w:rPr>
          <w:rFonts w:eastAsia="Times New Roman"/>
          <w:color w:val="000000"/>
          <w:szCs w:val="22"/>
          <w:lang w:bidi="he-IL"/>
        </w:rPr>
        <w:t xml:space="preserve"> </w:t>
      </w:r>
      <w:r w:rsidRPr="00532A4D">
        <w:rPr>
          <w:rFonts w:eastAsia="Times New Roman"/>
          <w:color w:val="000000"/>
          <w:szCs w:val="22"/>
          <w:lang w:bidi="he-IL"/>
        </w:rPr>
        <w:t>five</w:t>
      </w:r>
      <w:r w:rsidR="00665C55">
        <w:rPr>
          <w:rFonts w:eastAsia="Times New Roman"/>
          <w:color w:val="000000"/>
          <w:szCs w:val="22"/>
          <w:lang w:bidi="he-IL"/>
        </w:rPr>
        <w:t xml:space="preserve"> </w:t>
      </w:r>
      <w:proofErr w:type="spellStart"/>
      <w:r w:rsidRPr="00532A4D">
        <w:rPr>
          <w:rFonts w:eastAsia="Times New Roman"/>
          <w:color w:val="000000"/>
          <w:szCs w:val="22"/>
          <w:lang w:bidi="he-IL"/>
        </w:rPr>
        <w:t>ma’oth</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came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added</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sixth</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raised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six</w:t>
      </w:r>
      <w:r w:rsidR="00665C55">
        <w:rPr>
          <w:rFonts w:eastAsia="Times New Roman"/>
          <w:color w:val="000000"/>
          <w:szCs w:val="22"/>
          <w:lang w:bidi="he-IL"/>
        </w:rPr>
        <w:t xml:space="preserve"> </w:t>
      </w:r>
      <w:proofErr w:type="spellStart"/>
      <w:r w:rsidRPr="00532A4D">
        <w:rPr>
          <w:rFonts w:eastAsia="Times New Roman"/>
          <w:color w:val="000000"/>
          <w:szCs w:val="22"/>
          <w:lang w:bidi="he-IL"/>
        </w:rPr>
        <w:t>ma’oth</w:t>
      </w:r>
      <w:proofErr w:type="spellEnd"/>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half</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I</w:t>
      </w:r>
      <w:r w:rsidR="00665C55">
        <w:rPr>
          <w:rFonts w:eastAsia="Times New Roman"/>
          <w:color w:val="000000"/>
          <w:szCs w:val="22"/>
          <w:lang w:bidi="he-IL"/>
        </w:rPr>
        <w:t xml:space="preserve"> </w:t>
      </w:r>
      <w:r w:rsidRPr="00532A4D">
        <w:rPr>
          <w:rFonts w:eastAsia="Times New Roman"/>
          <w:color w:val="000000"/>
          <w:szCs w:val="22"/>
          <w:lang w:bidi="he-IL"/>
        </w:rPr>
        <w:t>have</w:t>
      </w:r>
      <w:r w:rsidR="00665C55">
        <w:rPr>
          <w:rFonts w:eastAsia="Times New Roman"/>
          <w:color w:val="000000"/>
          <w:szCs w:val="22"/>
          <w:lang w:bidi="he-IL"/>
        </w:rPr>
        <w:t xml:space="preserve"> </w:t>
      </w:r>
      <w:r w:rsidRPr="00532A4D">
        <w:rPr>
          <w:rFonts w:eastAsia="Times New Roman"/>
          <w:color w:val="000000"/>
          <w:szCs w:val="22"/>
          <w:lang w:bidi="he-IL"/>
        </w:rPr>
        <w:t>spoken</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verse],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give</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Lord.</w:t>
      </w:r>
    </w:p>
    <w:p w14:paraId="63C6A7EB" w14:textId="4F0E7B24"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724D7EF" w14:textId="5D697B2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14</w:t>
      </w:r>
      <w:r w:rsidR="00665C55">
        <w:rPr>
          <w:rFonts w:eastAsia="Times New Roman"/>
          <w:color w:val="000000"/>
          <w:szCs w:val="22"/>
          <w:lang w:bidi="he-IL"/>
        </w:rPr>
        <w:t xml:space="preserve"> </w:t>
      </w:r>
      <w:r w:rsidRPr="00532A4D">
        <w:rPr>
          <w:rFonts w:eastAsia="Times New Roman"/>
          <w:b/>
          <w:bCs/>
          <w:color w:val="000000"/>
          <w:szCs w:val="22"/>
          <w:lang w:bidi="he-IL"/>
        </w:rPr>
        <w:t>from</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age</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twenty</w:t>
      </w:r>
      <w:r w:rsidR="00665C55">
        <w:rPr>
          <w:rFonts w:eastAsia="Times New Roman"/>
          <w:b/>
          <w:bCs/>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upward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Torah]</w:t>
      </w:r>
      <w:r w:rsidR="00665C55">
        <w:rPr>
          <w:rFonts w:eastAsia="Times New Roman"/>
          <w:color w:val="000000"/>
          <w:szCs w:val="22"/>
          <w:lang w:bidi="he-IL"/>
        </w:rPr>
        <w:t xml:space="preserve"> </w:t>
      </w:r>
      <w:r w:rsidRPr="00532A4D">
        <w:rPr>
          <w:rFonts w:eastAsia="Times New Roman"/>
          <w:color w:val="000000"/>
          <w:szCs w:val="22"/>
          <w:lang w:bidi="he-IL"/>
        </w:rPr>
        <w:t>teaches</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no</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under</w:t>
      </w:r>
      <w:r w:rsidR="00665C55">
        <w:rPr>
          <w:rFonts w:eastAsia="Times New Roman"/>
          <w:color w:val="000000"/>
          <w:szCs w:val="22"/>
          <w:lang w:bidi="he-IL"/>
        </w:rPr>
        <w:t xml:space="preserve"> </w:t>
      </w:r>
      <w:r w:rsidRPr="00532A4D">
        <w:rPr>
          <w:rFonts w:eastAsia="Times New Roman"/>
          <w:color w:val="000000"/>
          <w:szCs w:val="22"/>
          <w:lang w:bidi="he-IL"/>
        </w:rPr>
        <w:t>twenty</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old</w:t>
      </w:r>
      <w:r w:rsidR="00665C55">
        <w:rPr>
          <w:rFonts w:eastAsia="Times New Roman"/>
          <w:color w:val="000000"/>
          <w:szCs w:val="22"/>
          <w:lang w:bidi="he-IL"/>
        </w:rPr>
        <w:t xml:space="preserve"> </w:t>
      </w:r>
      <w:r w:rsidRPr="00532A4D">
        <w:rPr>
          <w:rFonts w:eastAsia="Times New Roman"/>
          <w:color w:val="000000"/>
          <w:szCs w:val="22"/>
          <w:lang w:bidi="he-IL"/>
        </w:rPr>
        <w:t>goes</w:t>
      </w:r>
      <w:r w:rsidR="00665C55">
        <w:rPr>
          <w:rFonts w:eastAsia="Times New Roman"/>
          <w:color w:val="000000"/>
          <w:szCs w:val="22"/>
          <w:lang w:bidi="he-IL"/>
        </w:rPr>
        <w:t xml:space="preserve"> </w:t>
      </w:r>
      <w:r w:rsidRPr="00532A4D">
        <w:rPr>
          <w:rFonts w:eastAsia="Times New Roman"/>
          <w:color w:val="000000"/>
          <w:szCs w:val="22"/>
          <w:lang w:bidi="he-IL"/>
        </w:rPr>
        <w:t>out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serve]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army</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among</w:t>
      </w:r>
      <w:r w:rsidR="00665C55">
        <w:rPr>
          <w:rFonts w:eastAsia="Times New Roman"/>
          <w:color w:val="000000"/>
          <w:szCs w:val="22"/>
          <w:lang w:bidi="he-IL"/>
        </w:rPr>
        <w:t xml:space="preserve"> </w:t>
      </w:r>
      <w:r w:rsidRPr="00532A4D">
        <w:rPr>
          <w:rFonts w:eastAsia="Times New Roman"/>
          <w:color w:val="000000"/>
          <w:szCs w:val="22"/>
          <w:lang w:bidi="he-IL"/>
        </w:rPr>
        <w:t>men.</w:t>
      </w:r>
    </w:p>
    <w:p w14:paraId="3B7CC570" w14:textId="54FE5E2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CAF3CD1" w14:textId="7299C029"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15</w:t>
      </w:r>
      <w:r w:rsidR="00665C55">
        <w:rPr>
          <w:rFonts w:eastAsia="Times New Roman"/>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atone</w:t>
      </w:r>
      <w:r w:rsidR="00665C55">
        <w:rPr>
          <w:rFonts w:eastAsia="Times New Roman"/>
          <w:b/>
          <w:bCs/>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your</w:t>
      </w:r>
      <w:r w:rsidR="00665C55">
        <w:rPr>
          <w:rFonts w:eastAsia="Times New Roman"/>
          <w:b/>
          <w:bCs/>
          <w:color w:val="000000"/>
          <w:szCs w:val="22"/>
          <w:lang w:bidi="he-IL"/>
        </w:rPr>
        <w:t xml:space="preserve"> </w:t>
      </w:r>
      <w:r w:rsidRPr="00532A4D">
        <w:rPr>
          <w:rFonts w:eastAsia="Times New Roman"/>
          <w:b/>
          <w:bCs/>
          <w:color w:val="000000"/>
          <w:szCs w:val="22"/>
          <w:lang w:bidi="he-IL"/>
        </w:rPr>
        <w:t>souls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should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struck</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plague</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Another</w:t>
      </w:r>
      <w:r w:rsidR="00665C55">
        <w:rPr>
          <w:rFonts w:eastAsia="Times New Roman"/>
          <w:color w:val="000000"/>
          <w:szCs w:val="22"/>
          <w:lang w:bidi="he-IL"/>
        </w:rPr>
        <w:t xml:space="preserve"> </w:t>
      </w:r>
      <w:r w:rsidRPr="00532A4D">
        <w:rPr>
          <w:rFonts w:eastAsia="Times New Roman"/>
          <w:color w:val="000000"/>
          <w:szCs w:val="22"/>
          <w:lang w:bidi="he-IL"/>
        </w:rPr>
        <w:t>explanation:</w:t>
      </w:r>
    </w:p>
    <w:p w14:paraId="29BD03AE" w14:textId="04069856"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342F750" w14:textId="612F1166"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atone</w:t>
      </w:r>
      <w:r w:rsidR="00665C55">
        <w:rPr>
          <w:rFonts w:eastAsia="Times New Roman"/>
          <w:b/>
          <w:bCs/>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your</w:t>
      </w:r>
      <w:r w:rsidR="00665C55">
        <w:rPr>
          <w:rFonts w:eastAsia="Times New Roman"/>
          <w:b/>
          <w:bCs/>
          <w:color w:val="000000"/>
          <w:szCs w:val="22"/>
          <w:lang w:bidi="he-IL"/>
        </w:rPr>
        <w:t xml:space="preserve"> </w:t>
      </w:r>
      <w:r w:rsidRPr="00532A4D">
        <w:rPr>
          <w:rFonts w:eastAsia="Times New Roman"/>
          <w:b/>
          <w:bCs/>
          <w:color w:val="000000"/>
          <w:szCs w:val="22"/>
          <w:lang w:bidi="he-IL"/>
        </w:rPr>
        <w:t>souls</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written]</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[God]</w:t>
      </w:r>
      <w:r w:rsidR="00665C55">
        <w:rPr>
          <w:rFonts w:eastAsia="Times New Roman"/>
          <w:color w:val="000000"/>
          <w:szCs w:val="22"/>
          <w:lang w:bidi="he-IL"/>
        </w:rPr>
        <w:t xml:space="preserve"> </w:t>
      </w:r>
      <w:r w:rsidRPr="00532A4D">
        <w:rPr>
          <w:rFonts w:eastAsia="Times New Roman"/>
          <w:color w:val="000000"/>
          <w:szCs w:val="22"/>
          <w:lang w:bidi="he-IL"/>
        </w:rPr>
        <w:t>hinted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Israelites]</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[about]</w:t>
      </w:r>
      <w:r w:rsidR="00665C55">
        <w:rPr>
          <w:rFonts w:eastAsia="Times New Roman"/>
          <w:color w:val="000000"/>
          <w:szCs w:val="22"/>
          <w:lang w:bidi="he-IL"/>
        </w:rPr>
        <w:t xml:space="preserve"> </w:t>
      </w:r>
      <w:r w:rsidRPr="00532A4D">
        <w:rPr>
          <w:rFonts w:eastAsia="Times New Roman"/>
          <w:color w:val="000000"/>
          <w:szCs w:val="22"/>
          <w:lang w:bidi="he-IL"/>
        </w:rPr>
        <w:t>three</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Lord”</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written</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three</w:t>
      </w:r>
      <w:r w:rsidR="00665C55">
        <w:rPr>
          <w:rFonts w:eastAsia="Times New Roman"/>
          <w:color w:val="000000"/>
          <w:szCs w:val="22"/>
          <w:lang w:bidi="he-IL"/>
        </w:rPr>
        <w:t xml:space="preserve"> </w:t>
      </w:r>
      <w:r w:rsidRPr="00532A4D">
        <w:rPr>
          <w:rFonts w:eastAsia="Times New Roman"/>
          <w:color w:val="000000"/>
          <w:szCs w:val="22"/>
          <w:lang w:bidi="he-IL"/>
        </w:rPr>
        <w:t>times.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[represents]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[Moses]</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commenced</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donations</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Everyone</w:t>
      </w:r>
      <w:r w:rsidR="00665C55">
        <w:rPr>
          <w:rFonts w:eastAsia="Times New Roman"/>
          <w:color w:val="000000"/>
          <w:szCs w:val="22"/>
          <w:lang w:bidi="he-IL"/>
        </w:rPr>
        <w:t xml:space="preserve"> </w:t>
      </w:r>
      <w:r w:rsidRPr="00532A4D">
        <w:rPr>
          <w:rFonts w:eastAsia="Times New Roman"/>
          <w:color w:val="000000"/>
          <w:szCs w:val="22"/>
          <w:lang w:bidi="he-IL"/>
        </w:rPr>
        <w:t>gave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half-shekel,</w:t>
      </w:r>
      <w:r w:rsidR="00665C55">
        <w:rPr>
          <w:rFonts w:eastAsia="Times New Roman"/>
          <w:color w:val="000000"/>
          <w:szCs w:val="22"/>
          <w:lang w:bidi="he-IL"/>
        </w:rPr>
        <w:t xml:space="preserve"> </w:t>
      </w:r>
      <w:r w:rsidRPr="00532A4D">
        <w:rPr>
          <w:rFonts w:eastAsia="Times New Roman"/>
          <w:color w:val="000000"/>
          <w:szCs w:val="22"/>
          <w:lang w:bidi="he-IL"/>
        </w:rPr>
        <w:t>amounting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talents,</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community</w:t>
      </w:r>
      <w:r w:rsidR="00665C55">
        <w:rPr>
          <w:rFonts w:eastAsia="Times New Roman"/>
          <w:color w:val="000000"/>
          <w:szCs w:val="22"/>
          <w:lang w:bidi="he-IL"/>
        </w:rPr>
        <w:t xml:space="preserve"> </w:t>
      </w:r>
      <w:r w:rsidRPr="00532A4D">
        <w:rPr>
          <w:rFonts w:eastAsia="Times New Roman"/>
          <w:color w:val="000000"/>
          <w:szCs w:val="22"/>
          <w:lang w:bidi="he-IL"/>
        </w:rPr>
        <w:t>census</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talents”</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38:25).</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talents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proofErr w:type="gramStart"/>
      <w:r w:rsidRPr="00532A4D">
        <w:rPr>
          <w:rFonts w:eastAsia="Times New Roman"/>
          <w:color w:val="000000"/>
          <w:szCs w:val="22"/>
          <w:lang w:bidi="he-IL"/>
        </w:rPr>
        <w:t>was</w:t>
      </w:r>
      <w:proofErr w:type="gramEnd"/>
      <w:r w:rsidR="00665C55">
        <w:rPr>
          <w:rFonts w:eastAsia="Times New Roman"/>
          <w:color w:val="000000"/>
          <w:szCs w:val="22"/>
          <w:lang w:bidi="he-IL"/>
        </w:rPr>
        <w:t xml:space="preserve"> </w:t>
      </w:r>
      <w:r w:rsidRPr="00532A4D">
        <w:rPr>
          <w:rFonts w:eastAsia="Times New Roman"/>
          <w:color w:val="000000"/>
          <w:szCs w:val="22"/>
          <w:lang w:bidi="he-IL"/>
        </w:rPr>
        <w:t>[used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cast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dividing</w:t>
      </w:r>
      <w:r w:rsidR="00665C55">
        <w:rPr>
          <w:rFonts w:eastAsia="Times New Roman"/>
          <w:color w:val="000000"/>
          <w:szCs w:val="22"/>
          <w:lang w:bidi="he-IL"/>
        </w:rPr>
        <w:t xml:space="preserve"> </w:t>
      </w:r>
      <w:r w:rsidRPr="00532A4D">
        <w:rPr>
          <w:rFonts w:eastAsia="Times New Roman"/>
          <w:color w:val="000000"/>
          <w:szCs w:val="22"/>
          <w:lang w:bidi="he-IL"/>
        </w:rPr>
        <w:t>curtain]”</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38:27).</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mentioned</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also</w:t>
      </w:r>
      <w:r w:rsidR="00665C55">
        <w:rPr>
          <w:rFonts w:eastAsia="Times New Roman"/>
          <w:color w:val="000000"/>
          <w:szCs w:val="22"/>
          <w:lang w:bidi="he-IL"/>
        </w:rPr>
        <w:t xml:space="preserve"> </w:t>
      </w:r>
      <w:r w:rsidRPr="00532A4D">
        <w:rPr>
          <w:rFonts w:eastAsia="Times New Roman"/>
          <w:color w:val="000000"/>
          <w:szCs w:val="22"/>
          <w:lang w:bidi="he-IL"/>
        </w:rPr>
        <w:t>[collected]</w:t>
      </w:r>
      <w:r w:rsidR="00665C55">
        <w:rPr>
          <w:rFonts w:eastAsia="Times New Roman"/>
          <w:color w:val="000000"/>
          <w:szCs w:val="22"/>
          <w:lang w:bidi="he-IL"/>
        </w:rPr>
        <w:t xml:space="preserve"> </w:t>
      </w:r>
      <w:r w:rsidRPr="00532A4D">
        <w:rPr>
          <w:rFonts w:eastAsia="Times New Roman"/>
          <w:color w:val="000000"/>
          <w:szCs w:val="22"/>
          <w:lang w:bidi="he-IL"/>
        </w:rPr>
        <w:t>through</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[Moses]</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lastRenderedPageBreak/>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erected.</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mentioned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beginning</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Book</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Numbers: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(Num.</w:t>
      </w:r>
      <w:r w:rsidR="00665C55">
        <w:rPr>
          <w:rFonts w:eastAsia="Times New Roman"/>
          <w:color w:val="000000"/>
          <w:szCs w:val="22"/>
          <w:lang w:bidi="he-IL"/>
        </w:rPr>
        <w:t xml:space="preserve"> </w:t>
      </w:r>
      <w:r w:rsidRPr="00532A4D">
        <w:rPr>
          <w:rFonts w:eastAsia="Times New Roman"/>
          <w:color w:val="000000"/>
          <w:szCs w:val="22"/>
          <w:lang w:bidi="he-IL"/>
        </w:rPr>
        <w:t>1:1).</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everyone</w:t>
      </w:r>
      <w:r w:rsidR="00665C55">
        <w:rPr>
          <w:rFonts w:eastAsia="Times New Roman"/>
          <w:color w:val="000000"/>
          <w:szCs w:val="22"/>
          <w:lang w:bidi="he-IL"/>
        </w:rPr>
        <w:t xml:space="preserve"> </w:t>
      </w:r>
      <w:r w:rsidRPr="00532A4D">
        <w:rPr>
          <w:rFonts w:eastAsia="Times New Roman"/>
          <w:color w:val="000000"/>
          <w:szCs w:val="22"/>
          <w:lang w:bidi="he-IL"/>
        </w:rPr>
        <w:t>gave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half-shekel,</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total</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[earmarked]</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purchase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communal</w:t>
      </w:r>
      <w:r w:rsidR="00665C55">
        <w:rPr>
          <w:rFonts w:eastAsia="Times New Roman"/>
          <w:color w:val="000000"/>
          <w:szCs w:val="22"/>
          <w:lang w:bidi="he-IL"/>
        </w:rPr>
        <w:t xml:space="preserve"> </w:t>
      </w:r>
      <w:r w:rsidRPr="00532A4D">
        <w:rPr>
          <w:rFonts w:eastAsia="Times New Roman"/>
          <w:color w:val="000000"/>
          <w:szCs w:val="22"/>
          <w:lang w:bidi="he-IL"/>
        </w:rPr>
        <w:t>sacrifices</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every</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rich</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poor</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equal</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gave</w:t>
      </w:r>
      <w:r w:rsidR="00665C55">
        <w:rPr>
          <w:rFonts w:eastAsia="Times New Roman"/>
          <w:color w:val="000000"/>
          <w:szCs w:val="22"/>
          <w:lang w:bidi="he-IL"/>
        </w:rPr>
        <w:t xml:space="preserve"> </w:t>
      </w:r>
      <w:r w:rsidRPr="00532A4D">
        <w:rPr>
          <w:rFonts w:eastAsia="Times New Roman"/>
          <w:color w:val="000000"/>
          <w:szCs w:val="22"/>
          <w:lang w:bidi="he-IL"/>
        </w:rPr>
        <w:t>equally</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these</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Concerning</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atone</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your</w:t>
      </w:r>
      <w:r w:rsidR="00665C55">
        <w:rPr>
          <w:rFonts w:eastAsia="Times New Roman"/>
          <w:color w:val="000000"/>
          <w:szCs w:val="22"/>
          <w:lang w:bidi="he-IL"/>
        </w:rPr>
        <w:t xml:space="preserve"> </w:t>
      </w:r>
      <w:r w:rsidRPr="00532A4D">
        <w:rPr>
          <w:rFonts w:eastAsia="Times New Roman"/>
          <w:color w:val="000000"/>
          <w:szCs w:val="22"/>
          <w:lang w:bidi="he-IL"/>
        </w:rPr>
        <w:t>souls,”</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sacrifices</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brought</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purpose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atonement.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third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“Whoever</w:t>
      </w:r>
      <w:r w:rsidR="00665C55">
        <w:rPr>
          <w:rFonts w:eastAsia="Times New Roman"/>
          <w:color w:val="000000"/>
          <w:szCs w:val="22"/>
          <w:lang w:bidi="he-IL"/>
        </w:rPr>
        <w:t xml:space="preserve"> </w:t>
      </w:r>
      <w:r w:rsidRPr="00532A4D">
        <w:rPr>
          <w:rFonts w:eastAsia="Times New Roman"/>
          <w:color w:val="000000"/>
          <w:szCs w:val="22"/>
          <w:lang w:bidi="he-IL"/>
        </w:rPr>
        <w:t>set</w:t>
      </w:r>
      <w:r w:rsidR="00665C55">
        <w:rPr>
          <w:rFonts w:eastAsia="Times New Roman"/>
          <w:color w:val="000000"/>
          <w:szCs w:val="22"/>
          <w:lang w:bidi="he-IL"/>
        </w:rPr>
        <w:t xml:space="preserve"> </w:t>
      </w:r>
      <w:r w:rsidRPr="00532A4D">
        <w:rPr>
          <w:rFonts w:eastAsia="Times New Roman"/>
          <w:color w:val="000000"/>
          <w:szCs w:val="22"/>
          <w:lang w:bidi="he-IL"/>
        </w:rPr>
        <w:t>aside</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copper”</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35:24).</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everyone</w:t>
      </w:r>
      <w:r w:rsidR="00665C55">
        <w:rPr>
          <w:rFonts w:eastAsia="Times New Roman"/>
          <w:color w:val="000000"/>
          <w:szCs w:val="22"/>
          <w:lang w:bidi="he-IL"/>
        </w:rPr>
        <w:t xml:space="preserve"> </w:t>
      </w:r>
      <w:r w:rsidRPr="00532A4D">
        <w:rPr>
          <w:rFonts w:eastAsia="Times New Roman"/>
          <w:color w:val="000000"/>
          <w:szCs w:val="22"/>
          <w:lang w:bidi="he-IL"/>
        </w:rPr>
        <w:t>gave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amount,</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each</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[gave]</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what</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heart</w:t>
      </w:r>
      <w:r w:rsidR="00665C55">
        <w:rPr>
          <w:rFonts w:eastAsia="Times New Roman"/>
          <w:color w:val="000000"/>
          <w:szCs w:val="22"/>
          <w:lang w:bidi="he-IL"/>
        </w:rPr>
        <w:t xml:space="preserve"> </w:t>
      </w:r>
      <w:r w:rsidRPr="00532A4D">
        <w:rPr>
          <w:rFonts w:eastAsia="Times New Roman"/>
          <w:color w:val="000000"/>
          <w:szCs w:val="22"/>
          <w:lang w:bidi="he-IL"/>
        </w:rPr>
        <w:t>inspired</w:t>
      </w:r>
      <w:r w:rsidR="00665C55">
        <w:rPr>
          <w:rFonts w:eastAsia="Times New Roman"/>
          <w:color w:val="000000"/>
          <w:szCs w:val="22"/>
          <w:lang w:bidi="he-IL"/>
        </w:rPr>
        <w:t xml:space="preserve"> </w:t>
      </w:r>
      <w:r w:rsidRPr="00532A4D">
        <w:rPr>
          <w:rFonts w:eastAsia="Times New Roman"/>
          <w:color w:val="000000"/>
          <w:szCs w:val="22"/>
          <w:lang w:bidi="he-IL"/>
        </w:rPr>
        <w:t>him</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give.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Shekalim</w:t>
      </w:r>
      <w:r w:rsidR="00665C55">
        <w:rPr>
          <w:rFonts w:eastAsia="Times New Roman"/>
          <w:color w:val="000000"/>
          <w:szCs w:val="22"/>
          <w:lang w:bidi="he-IL"/>
        </w:rPr>
        <w:t xml:space="preserve"> </w:t>
      </w:r>
      <w:r w:rsidRPr="00532A4D">
        <w:rPr>
          <w:rFonts w:eastAsia="Times New Roman"/>
          <w:color w:val="000000"/>
          <w:szCs w:val="22"/>
          <w:lang w:bidi="he-IL"/>
        </w:rPr>
        <w:t>2b]</w:t>
      </w:r>
    </w:p>
    <w:p w14:paraId="4B168E61" w14:textId="60C6556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B6102AB" w14:textId="6E209488"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16</w:t>
      </w:r>
      <w:r w:rsidR="00665C55">
        <w:rPr>
          <w:rFonts w:eastAsia="Times New Roman"/>
          <w:b/>
          <w:bCs/>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use</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b/>
          <w:bCs/>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work</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Tent</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Meeting</w:t>
      </w:r>
      <w:r w:rsidR="00665C55">
        <w:rPr>
          <w:rFonts w:eastAsia="Times New Roman"/>
          <w:b/>
          <w:bCs/>
          <w:color w:val="000000"/>
          <w:szCs w:val="22"/>
          <w:lang w:bidi="he-IL"/>
        </w:rPr>
        <w:t xml:space="preserve"> </w:t>
      </w:r>
      <w:r w:rsidRPr="00532A4D">
        <w:rPr>
          <w:rFonts w:eastAsia="Times New Roman"/>
          <w:b/>
          <w:bCs/>
          <w:color w:val="000000"/>
          <w:szCs w:val="22"/>
          <w:lang w:bidi="he-IL"/>
        </w:rPr>
        <w:t>[From</w:t>
      </w:r>
      <w:r w:rsidR="00665C55">
        <w:rPr>
          <w:rFonts w:eastAsia="Times New Roman"/>
          <w:b/>
          <w:bCs/>
          <w:color w:val="000000"/>
          <w:szCs w:val="22"/>
          <w:lang w:bidi="he-IL"/>
        </w:rPr>
        <w:t xml:space="preserve"> </w:t>
      </w:r>
      <w:r w:rsidRPr="00532A4D">
        <w:rPr>
          <w:rFonts w:eastAsia="Times New Roman"/>
          <w:b/>
          <w:bCs/>
          <w:color w:val="000000"/>
          <w:szCs w:val="22"/>
          <w:lang w:bidi="he-IL"/>
        </w:rPr>
        <w:t>this]</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learn</w:t>
      </w:r>
      <w:r w:rsidR="00665C55">
        <w:rPr>
          <w:rFonts w:eastAsia="Times New Roman"/>
          <w:b/>
          <w:bCs/>
          <w:color w:val="000000"/>
          <w:szCs w:val="22"/>
          <w:lang w:bidi="he-IL"/>
        </w:rPr>
        <w:t xml:space="preserve"> </w:t>
      </w:r>
      <w:r w:rsidRPr="00532A4D">
        <w:rPr>
          <w:rFonts w:eastAsia="Times New Roman"/>
          <w:b/>
          <w:bCs/>
          <w:color w:val="000000"/>
          <w:szCs w:val="22"/>
          <w:lang w:bidi="he-IL"/>
        </w:rPr>
        <w:t>that</w:t>
      </w:r>
      <w:r w:rsidR="00665C55">
        <w:rPr>
          <w:rFonts w:eastAsia="Times New Roman"/>
          <w:b/>
          <w:bCs/>
          <w:color w:val="000000"/>
          <w:szCs w:val="22"/>
          <w:lang w:bidi="he-IL"/>
        </w:rPr>
        <w:t xml:space="preserve"> </w:t>
      </w:r>
      <w:r w:rsidRPr="00532A4D">
        <w:rPr>
          <w:rFonts w:eastAsia="Times New Roman"/>
          <w:b/>
          <w:bCs/>
          <w:color w:val="000000"/>
          <w:szCs w:val="22"/>
          <w:lang w:bidi="he-IL"/>
        </w:rPr>
        <w:t>they</w:t>
      </w:r>
      <w:r w:rsidR="00665C55">
        <w:rPr>
          <w:rFonts w:eastAsia="Times New Roman"/>
          <w:b/>
          <w:bCs/>
          <w:color w:val="000000"/>
          <w:szCs w:val="22"/>
          <w:lang w:bidi="he-IL"/>
        </w:rPr>
        <w:t xml:space="preserve"> </w:t>
      </w:r>
      <w:r w:rsidRPr="00532A4D">
        <w:rPr>
          <w:rFonts w:eastAsia="Times New Roman"/>
          <w:b/>
          <w:bCs/>
          <w:color w:val="000000"/>
          <w:szCs w:val="22"/>
          <w:lang w:bidi="he-IL"/>
        </w:rPr>
        <w:t>were</w:t>
      </w:r>
      <w:r w:rsidR="00665C55">
        <w:rPr>
          <w:rFonts w:eastAsia="Times New Roman"/>
          <w:b/>
          <w:bCs/>
          <w:color w:val="000000"/>
          <w:szCs w:val="22"/>
          <w:lang w:bidi="he-IL"/>
        </w:rPr>
        <w:t xml:space="preserve"> </w:t>
      </w:r>
      <w:r w:rsidRPr="00532A4D">
        <w:rPr>
          <w:rFonts w:eastAsia="Times New Roman"/>
          <w:b/>
          <w:bCs/>
          <w:color w:val="000000"/>
          <w:szCs w:val="22"/>
          <w:lang w:bidi="he-IL"/>
        </w:rPr>
        <w:t>commanded</w:t>
      </w:r>
      <w:r w:rsidR="00665C55">
        <w:rPr>
          <w:rFonts w:eastAsia="Times New Roman"/>
          <w:b/>
          <w:bCs/>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count</w:t>
      </w:r>
      <w:r w:rsidR="00665C55">
        <w:rPr>
          <w:rFonts w:eastAsia="Times New Roman"/>
          <w:b/>
          <w:bCs/>
          <w:color w:val="000000"/>
          <w:szCs w:val="22"/>
          <w:lang w:bidi="he-IL"/>
        </w:rPr>
        <w:t xml:space="preserve"> </w:t>
      </w:r>
      <w:r w:rsidRPr="00532A4D">
        <w:rPr>
          <w:rFonts w:eastAsia="Times New Roman"/>
          <w:b/>
          <w:bCs/>
          <w:color w:val="000000"/>
          <w:szCs w:val="22"/>
          <w:lang w:bidi="he-IL"/>
        </w:rPr>
        <w:t>them</w:t>
      </w:r>
      <w:r w:rsidR="00665C55">
        <w:rPr>
          <w:rFonts w:eastAsia="Times New Roman"/>
          <w:b/>
          <w:bCs/>
          <w:color w:val="000000"/>
          <w:szCs w:val="22"/>
          <w:lang w:bidi="he-IL"/>
        </w:rPr>
        <w:t xml:space="preserve"> </w:t>
      </w:r>
      <w:r w:rsidRPr="00532A4D">
        <w:rPr>
          <w:rFonts w:eastAsia="Times New Roman"/>
          <w:b/>
          <w:bCs/>
          <w:color w:val="000000"/>
          <w:szCs w:val="22"/>
          <w:lang w:bidi="he-IL"/>
        </w:rPr>
        <w:t>at</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beginning</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donation</w:t>
      </w:r>
      <w:r w:rsidR="00665C55">
        <w:rPr>
          <w:rFonts w:eastAsia="Times New Roman"/>
          <w:b/>
          <w:bCs/>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Mishkan</w:t>
      </w:r>
      <w:r w:rsidR="00665C55">
        <w:rPr>
          <w:rFonts w:eastAsia="Times New Roman"/>
          <w:b/>
          <w:bCs/>
          <w:color w:val="000000"/>
          <w:szCs w:val="22"/>
          <w:lang w:bidi="he-IL"/>
        </w:rPr>
        <w:t xml:space="preserve"> </w:t>
      </w:r>
      <w:r w:rsidRPr="00532A4D">
        <w:rPr>
          <w:rFonts w:eastAsia="Times New Roman"/>
          <w:b/>
          <w:bCs/>
          <w:color w:val="000000"/>
          <w:szCs w:val="22"/>
          <w:lang w:bidi="he-IL"/>
        </w:rPr>
        <w:t>after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incident</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calf.</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commanded</w:t>
      </w:r>
      <w:r w:rsidR="00665C55">
        <w:rPr>
          <w:rFonts w:eastAsia="Times New Roman"/>
          <w:color w:val="000000"/>
          <w:szCs w:val="22"/>
          <w:lang w:bidi="he-IL"/>
        </w:rPr>
        <w:t xml:space="preserve"> </w:t>
      </w:r>
      <w:r w:rsidRPr="00532A4D">
        <w:rPr>
          <w:rFonts w:eastAsia="Times New Roman"/>
          <w:color w:val="000000"/>
          <w:szCs w:val="22"/>
          <w:lang w:bidi="he-IL"/>
        </w:rPr>
        <w:t>then]</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plague</w:t>
      </w:r>
      <w:r w:rsidR="00665C55">
        <w:rPr>
          <w:rFonts w:eastAsia="Times New Roman"/>
          <w:color w:val="000000"/>
          <w:szCs w:val="22"/>
          <w:lang w:bidi="he-IL"/>
        </w:rPr>
        <w:t xml:space="preserve"> </w:t>
      </w:r>
      <w:r w:rsidRPr="00532A4D">
        <w:rPr>
          <w:rFonts w:eastAsia="Times New Roman"/>
          <w:color w:val="000000"/>
          <w:szCs w:val="22"/>
          <w:lang w:bidi="he-IL"/>
        </w:rPr>
        <w:t>had</w:t>
      </w:r>
      <w:r w:rsidR="00665C55">
        <w:rPr>
          <w:rFonts w:eastAsia="Times New Roman"/>
          <w:color w:val="000000"/>
          <w:szCs w:val="22"/>
          <w:lang w:bidi="he-IL"/>
        </w:rPr>
        <w:t xml:space="preserve"> </w:t>
      </w:r>
      <w:r w:rsidRPr="00532A4D">
        <w:rPr>
          <w:rFonts w:eastAsia="Times New Roman"/>
          <w:color w:val="000000"/>
          <w:szCs w:val="22"/>
          <w:lang w:bidi="he-IL"/>
        </w:rPr>
        <w:t>befallen</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Lord</w:t>
      </w:r>
      <w:r w:rsidR="00665C55">
        <w:rPr>
          <w:rFonts w:eastAsia="Times New Roman"/>
          <w:color w:val="000000"/>
          <w:szCs w:val="22"/>
          <w:lang w:bidi="he-IL"/>
        </w:rPr>
        <w:t xml:space="preserve"> </w:t>
      </w:r>
      <w:r w:rsidRPr="00532A4D">
        <w:rPr>
          <w:rFonts w:eastAsia="Times New Roman"/>
          <w:color w:val="000000"/>
          <w:szCs w:val="22"/>
          <w:lang w:bidi="he-IL"/>
        </w:rPr>
        <w:t>plagued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people”</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32:35).</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can</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compared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flock</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sheep,</w:t>
      </w:r>
      <w:r w:rsidR="00665C55">
        <w:rPr>
          <w:rFonts w:eastAsia="Times New Roman"/>
          <w:color w:val="000000"/>
          <w:szCs w:val="22"/>
          <w:lang w:bidi="he-IL"/>
        </w:rPr>
        <w:t xml:space="preserve"> </w:t>
      </w:r>
      <w:r w:rsidRPr="00532A4D">
        <w:rPr>
          <w:rFonts w:eastAsia="Times New Roman"/>
          <w:color w:val="000000"/>
          <w:szCs w:val="22"/>
          <w:lang w:bidi="he-IL"/>
        </w:rPr>
        <w:t>treasured</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owner,</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stricken</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pestilence.</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pestilence]</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over,</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owner]</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shepherd,</w:t>
      </w:r>
      <w:r w:rsidR="00665C55">
        <w:rPr>
          <w:rFonts w:eastAsia="Times New Roman"/>
          <w:color w:val="000000"/>
          <w:szCs w:val="22"/>
          <w:lang w:bidi="he-IL"/>
        </w:rPr>
        <w:t xml:space="preserve"> </w:t>
      </w:r>
      <w:r w:rsidRPr="00532A4D">
        <w:rPr>
          <w:rFonts w:eastAsia="Times New Roman"/>
          <w:color w:val="000000"/>
          <w:szCs w:val="22"/>
          <w:lang w:bidi="he-IL"/>
        </w:rPr>
        <w:t>“Please</w:t>
      </w:r>
      <w:r w:rsidR="00665C55">
        <w:rPr>
          <w:rFonts w:eastAsia="Times New Roman"/>
          <w:color w:val="000000"/>
          <w:szCs w:val="22"/>
          <w:lang w:bidi="he-IL"/>
        </w:rPr>
        <w:t xml:space="preserve"> </w:t>
      </w:r>
      <w:r w:rsidRPr="00532A4D">
        <w:rPr>
          <w:rFonts w:eastAsia="Times New Roman"/>
          <w:color w:val="000000"/>
          <w:szCs w:val="22"/>
          <w:lang w:bidi="he-IL"/>
        </w:rPr>
        <w:t>count</w:t>
      </w:r>
      <w:r w:rsidR="00665C55">
        <w:rPr>
          <w:rFonts w:eastAsia="Times New Roman"/>
          <w:color w:val="000000"/>
          <w:szCs w:val="22"/>
          <w:lang w:bidi="he-IL"/>
        </w:rPr>
        <w:t xml:space="preserve"> </w:t>
      </w:r>
      <w:r w:rsidRPr="00532A4D">
        <w:rPr>
          <w:rFonts w:eastAsia="Times New Roman"/>
          <w:color w:val="000000"/>
          <w:szCs w:val="22"/>
          <w:lang w:bidi="he-IL"/>
        </w:rPr>
        <w:t>my</w:t>
      </w:r>
      <w:r w:rsidR="00665C55">
        <w:rPr>
          <w:rFonts w:eastAsia="Times New Roman"/>
          <w:color w:val="000000"/>
          <w:szCs w:val="22"/>
          <w:lang w:bidi="he-IL"/>
        </w:rPr>
        <w:t xml:space="preserve"> </w:t>
      </w:r>
      <w:r w:rsidRPr="00532A4D">
        <w:rPr>
          <w:rFonts w:eastAsia="Times New Roman"/>
          <w:color w:val="000000"/>
          <w:szCs w:val="22"/>
          <w:lang w:bidi="he-IL"/>
        </w:rPr>
        <w:t>sheep</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know</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many</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left,”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order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make</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known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treasured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flock]</w:t>
      </w:r>
      <w:r w:rsidR="00665C55">
        <w:rPr>
          <w:rFonts w:eastAsia="Times New Roman"/>
          <w:color w:val="000000"/>
          <w:szCs w:val="22"/>
          <w:lang w:bidi="he-IL"/>
        </w:rPr>
        <w:t xml:space="preserve"> </w:t>
      </w:r>
      <w:r w:rsidRPr="00532A4D">
        <w:rPr>
          <w:rFonts w:eastAsia="Times New Roman"/>
          <w:color w:val="000000"/>
          <w:szCs w:val="22"/>
          <w:lang w:bidi="he-IL"/>
        </w:rPr>
        <w:t>(Tanchuma,</w:t>
      </w:r>
      <w:r w:rsidR="00665C55">
        <w:rPr>
          <w:rFonts w:eastAsia="Times New Roman"/>
          <w:color w:val="000000"/>
          <w:szCs w:val="22"/>
          <w:lang w:bidi="he-IL"/>
        </w:rPr>
        <w:t xml:space="preserve"> </w:t>
      </w:r>
      <w:r w:rsidRPr="00532A4D">
        <w:rPr>
          <w:rFonts w:eastAsia="Times New Roman"/>
          <w:color w:val="000000"/>
          <w:szCs w:val="22"/>
          <w:lang w:bidi="he-IL"/>
        </w:rPr>
        <w:t>Ki</w:t>
      </w:r>
      <w:r w:rsidR="00665C55">
        <w:rPr>
          <w:rFonts w:eastAsia="Times New Roman"/>
          <w:color w:val="000000"/>
          <w:szCs w:val="22"/>
          <w:lang w:bidi="he-IL"/>
        </w:rPr>
        <w:t xml:space="preserve"> </w:t>
      </w:r>
      <w:proofErr w:type="spellStart"/>
      <w:r w:rsidRPr="00532A4D">
        <w:rPr>
          <w:rFonts w:eastAsia="Times New Roman"/>
          <w:color w:val="000000"/>
          <w:szCs w:val="22"/>
          <w:lang w:bidi="he-IL"/>
        </w:rPr>
        <w:t>Thissa</w:t>
      </w:r>
      <w:proofErr w:type="spellEnd"/>
      <w:r w:rsidR="00665C55">
        <w:rPr>
          <w:rFonts w:eastAsia="Times New Roman"/>
          <w:color w:val="000000"/>
          <w:szCs w:val="22"/>
          <w:lang w:bidi="he-IL"/>
        </w:rPr>
        <w:t xml:space="preserve"> </w:t>
      </w:r>
      <w:r w:rsidRPr="00532A4D">
        <w:rPr>
          <w:rFonts w:eastAsia="Times New Roman"/>
          <w:color w:val="000000"/>
          <w:szCs w:val="22"/>
          <w:lang w:bidi="he-IL"/>
        </w:rPr>
        <w:t>9).</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however,</w:t>
      </w:r>
      <w:r w:rsidR="00665C55">
        <w:rPr>
          <w:rFonts w:eastAsia="Times New Roman"/>
          <w:color w:val="000000"/>
          <w:szCs w:val="22"/>
          <w:lang w:bidi="he-IL"/>
        </w:rPr>
        <w:t xml:space="preserve"> </w:t>
      </w:r>
      <w:r w:rsidRPr="00532A4D">
        <w:rPr>
          <w:rFonts w:eastAsia="Times New Roman"/>
          <w:color w:val="000000"/>
          <w:szCs w:val="22"/>
          <w:lang w:bidi="he-IL"/>
        </w:rPr>
        <w:t>impossible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say</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[mentioned</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mentioned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Book</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Numbers,</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says: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(Num.</w:t>
      </w:r>
      <w:r w:rsidR="00665C55">
        <w:rPr>
          <w:rFonts w:eastAsia="Times New Roman"/>
          <w:color w:val="000000"/>
          <w:szCs w:val="22"/>
          <w:lang w:bidi="he-IL"/>
        </w:rPr>
        <w:t xml:space="preserve"> </w:t>
      </w:r>
      <w:r w:rsidRPr="00532A4D">
        <w:rPr>
          <w:rFonts w:eastAsia="Times New Roman"/>
          <w:color w:val="000000"/>
          <w:szCs w:val="22"/>
          <w:lang w:bidi="he-IL"/>
        </w:rPr>
        <w:t>1:1),</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erected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[day]</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day</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erect,</w:t>
      </w:r>
      <w:r w:rsidR="00665C55">
        <w:rPr>
          <w:rFonts w:eastAsia="Times New Roman"/>
          <w:color w:val="000000"/>
          <w:szCs w:val="22"/>
          <w:lang w:bidi="he-IL"/>
        </w:rPr>
        <w:t xml:space="preserve"> </w:t>
      </w:r>
      <w:r w:rsidRPr="00532A4D">
        <w:rPr>
          <w:rFonts w:eastAsia="Times New Roman"/>
          <w:color w:val="000000"/>
          <w:szCs w:val="22"/>
          <w:lang w:bidi="he-IL"/>
        </w:rPr>
        <w:t>etc.</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40:2).</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shekels</w:t>
      </w:r>
      <w:r w:rsidR="00665C55">
        <w:rPr>
          <w:rFonts w:eastAsia="Times New Roman"/>
          <w:color w:val="000000"/>
          <w:szCs w:val="22"/>
          <w:lang w:bidi="he-IL"/>
        </w:rPr>
        <w:t xml:space="preserve"> </w:t>
      </w:r>
      <w:r w:rsidRPr="00532A4D">
        <w:rPr>
          <w:rFonts w:eastAsia="Times New Roman"/>
          <w:color w:val="000000"/>
          <w:szCs w:val="22"/>
          <w:lang w:bidi="he-IL"/>
        </w:rPr>
        <w:t>realized</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talents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used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cast,</w:t>
      </w:r>
      <w:r w:rsidR="00665C55">
        <w:rPr>
          <w:rFonts w:eastAsia="Times New Roman"/>
          <w:color w:val="000000"/>
          <w:szCs w:val="22"/>
          <w:lang w:bidi="he-IL"/>
        </w:rPr>
        <w:t xml:space="preserve"> </w:t>
      </w:r>
      <w:r w:rsidRPr="00532A4D">
        <w:rPr>
          <w:rFonts w:eastAsia="Times New Roman"/>
          <w:color w:val="000000"/>
          <w:szCs w:val="22"/>
          <w:lang w:bidi="he-IL"/>
        </w:rPr>
        <w:t>etc.”</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38:27).</w:t>
      </w:r>
      <w:r w:rsidR="00665C55">
        <w:rPr>
          <w:rFonts w:eastAsia="Times New Roman"/>
          <w:color w:val="000000"/>
          <w:szCs w:val="22"/>
          <w:lang w:bidi="he-IL"/>
        </w:rPr>
        <w:t xml:space="preserve"> </w:t>
      </w:r>
      <w:proofErr w:type="gramStart"/>
      <w:r w:rsidRPr="00532A4D">
        <w:rPr>
          <w:rFonts w:eastAsia="Times New Roman"/>
          <w:color w:val="000000"/>
          <w:szCs w:val="22"/>
          <w:lang w:bidi="he-IL"/>
        </w:rPr>
        <w:t>Thus</w:t>
      </w:r>
      <w:proofErr w:type="gramEnd"/>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learn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proofErr w:type="spellStart"/>
      <w:r w:rsidRPr="00532A4D">
        <w:rPr>
          <w:rFonts w:eastAsia="Times New Roman"/>
          <w:color w:val="000000"/>
          <w:szCs w:val="22"/>
          <w:lang w:bidi="he-IL"/>
        </w:rPr>
        <w:t>countings</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two—one</w:t>
      </w:r>
      <w:r w:rsidR="00665C55">
        <w:rPr>
          <w:rFonts w:eastAsia="Times New Roman"/>
          <w:color w:val="000000"/>
          <w:szCs w:val="22"/>
          <w:lang w:bidi="he-IL"/>
        </w:rPr>
        <w:t xml:space="preserve"> </w:t>
      </w:r>
      <w:r w:rsidRPr="00532A4D">
        <w:rPr>
          <w:rFonts w:eastAsia="Times New Roman"/>
          <w:color w:val="000000"/>
          <w:szCs w:val="22"/>
          <w:lang w:bidi="he-IL"/>
        </w:rPr>
        <w:t>at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beginning</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donation</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t>Yom</w:t>
      </w:r>
      <w:r w:rsidR="00665C55">
        <w:rPr>
          <w:rFonts w:eastAsia="Times New Roman"/>
          <w:color w:val="000000"/>
          <w:szCs w:val="22"/>
          <w:lang w:bidi="he-IL"/>
        </w:rPr>
        <w:t xml:space="preserve"> </w:t>
      </w:r>
      <w:r w:rsidRPr="00532A4D">
        <w:rPr>
          <w:rFonts w:eastAsia="Times New Roman"/>
          <w:color w:val="000000"/>
          <w:szCs w:val="22"/>
          <w:lang w:bidi="he-IL"/>
        </w:rPr>
        <w:t>Kippur</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Exodus],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Iyar</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had</w:t>
      </w:r>
      <w:r w:rsidR="00665C55">
        <w:rPr>
          <w:rFonts w:eastAsia="Times New Roman"/>
          <w:color w:val="000000"/>
          <w:szCs w:val="22"/>
          <w:lang w:bidi="he-IL"/>
        </w:rPr>
        <w:t xml:space="preserve"> </w:t>
      </w:r>
      <w:r w:rsidRPr="00532A4D">
        <w:rPr>
          <w:rFonts w:eastAsia="Times New Roman"/>
          <w:color w:val="000000"/>
          <w:szCs w:val="22"/>
          <w:lang w:bidi="he-IL"/>
        </w:rPr>
        <w:t>been</w:t>
      </w:r>
      <w:r w:rsidR="00665C55">
        <w:rPr>
          <w:rFonts w:eastAsia="Times New Roman"/>
          <w:color w:val="000000"/>
          <w:szCs w:val="22"/>
          <w:lang w:bidi="he-IL"/>
        </w:rPr>
        <w:t xml:space="preserve"> </w:t>
      </w:r>
      <w:r w:rsidRPr="00532A4D">
        <w:rPr>
          <w:rFonts w:eastAsia="Times New Roman"/>
          <w:color w:val="000000"/>
          <w:szCs w:val="22"/>
          <w:lang w:bidi="he-IL"/>
        </w:rPr>
        <w:t>erected.</w:t>
      </w:r>
      <w:r w:rsidR="00665C55">
        <w:rPr>
          <w:rFonts w:eastAsia="Times New Roman"/>
          <w:color w:val="000000"/>
          <w:szCs w:val="22"/>
          <w:lang w:bidi="he-IL"/>
        </w:rPr>
        <w:t xml:space="preserve"> </w:t>
      </w:r>
      <w:r w:rsidRPr="00532A4D">
        <w:rPr>
          <w:rFonts w:eastAsia="Times New Roman"/>
          <w:color w:val="000000"/>
          <w:szCs w:val="22"/>
          <w:lang w:bidi="he-IL"/>
        </w:rPr>
        <w:t>Now</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ask,</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possible</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both</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these</w:t>
      </w:r>
      <w:r w:rsidR="00665C55">
        <w:rPr>
          <w:rFonts w:eastAsia="Times New Roman"/>
          <w:color w:val="000000"/>
          <w:szCs w:val="22"/>
          <w:lang w:bidi="he-IL"/>
        </w:rPr>
        <w:t xml:space="preserve"> </w:t>
      </w:r>
      <w:proofErr w:type="spellStart"/>
      <w:r w:rsidRPr="00532A4D">
        <w:rPr>
          <w:rFonts w:eastAsia="Times New Roman"/>
          <w:color w:val="000000"/>
          <w:szCs w:val="22"/>
          <w:lang w:bidi="he-IL"/>
        </w:rPr>
        <w:t>countings</w:t>
      </w:r>
      <w:proofErr w:type="spellEnd"/>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Israelites</w:t>
      </w:r>
      <w:r w:rsidR="00665C55">
        <w:rPr>
          <w:rFonts w:eastAsia="Times New Roman"/>
          <w:color w:val="000000"/>
          <w:szCs w:val="22"/>
          <w:lang w:bidi="he-IL"/>
        </w:rPr>
        <w:t xml:space="preserve"> </w:t>
      </w:r>
      <w:r w:rsidRPr="00532A4D">
        <w:rPr>
          <w:rFonts w:eastAsia="Times New Roman"/>
          <w:color w:val="000000"/>
          <w:szCs w:val="22"/>
          <w:lang w:bidi="he-IL"/>
        </w:rPr>
        <w:t>equaled</w:t>
      </w:r>
      <w:r w:rsidR="00665C55">
        <w:rPr>
          <w:rFonts w:eastAsia="Times New Roman"/>
          <w:color w:val="000000"/>
          <w:szCs w:val="22"/>
          <w:lang w:bidi="he-IL"/>
        </w:rPr>
        <w:t xml:space="preserve"> </w:t>
      </w:r>
      <w:r w:rsidRPr="00532A4D">
        <w:rPr>
          <w:rFonts w:eastAsia="Times New Roman"/>
          <w:color w:val="000000"/>
          <w:szCs w:val="22"/>
          <w:lang w:bidi="he-IL"/>
        </w:rPr>
        <w:t>six</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three</w:t>
      </w:r>
      <w:r w:rsidR="00665C55">
        <w:rPr>
          <w:rFonts w:eastAsia="Times New Roman"/>
          <w:color w:val="000000"/>
          <w:szCs w:val="22"/>
          <w:lang w:bidi="he-IL"/>
        </w:rPr>
        <w:t xml:space="preserve"> </w:t>
      </w:r>
      <w:r w:rsidRPr="00532A4D">
        <w:rPr>
          <w:rFonts w:eastAsia="Times New Roman"/>
          <w:color w:val="000000"/>
          <w:szCs w:val="22"/>
          <w:lang w:bidi="he-IL"/>
        </w:rPr>
        <w:t>thousand,</w:t>
      </w:r>
      <w:r w:rsidR="00665C55">
        <w:rPr>
          <w:rFonts w:eastAsia="Times New Roman"/>
          <w:color w:val="000000"/>
          <w:szCs w:val="22"/>
          <w:lang w:bidi="he-IL"/>
        </w:rPr>
        <w:t xml:space="preserve"> </w:t>
      </w:r>
      <w:r w:rsidRPr="00532A4D">
        <w:rPr>
          <w:rFonts w:eastAsia="Times New Roman"/>
          <w:color w:val="000000"/>
          <w:szCs w:val="22"/>
          <w:lang w:bidi="he-IL"/>
        </w:rPr>
        <w:t>five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fifty?</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case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community</w:t>
      </w:r>
      <w:r w:rsidR="00665C55">
        <w:rPr>
          <w:rFonts w:eastAsia="Times New Roman"/>
          <w:color w:val="000000"/>
          <w:szCs w:val="22"/>
          <w:lang w:bidi="he-IL"/>
        </w:rPr>
        <w:t xml:space="preserve"> </w:t>
      </w:r>
      <w:r w:rsidRPr="00532A4D">
        <w:rPr>
          <w:rFonts w:eastAsia="Times New Roman"/>
          <w:color w:val="000000"/>
          <w:szCs w:val="22"/>
          <w:lang w:bidi="he-IL"/>
        </w:rPr>
        <w:t>census,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says</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number,</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also</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Book</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Numbers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says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ones</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six</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three</w:t>
      </w:r>
      <w:r w:rsidR="00665C55">
        <w:rPr>
          <w:rFonts w:eastAsia="Times New Roman"/>
          <w:color w:val="000000"/>
          <w:szCs w:val="22"/>
          <w:lang w:bidi="he-IL"/>
        </w:rPr>
        <w:t xml:space="preserve"> </w:t>
      </w:r>
      <w:r w:rsidRPr="00532A4D">
        <w:rPr>
          <w:rFonts w:eastAsia="Times New Roman"/>
          <w:color w:val="000000"/>
          <w:szCs w:val="22"/>
          <w:lang w:bidi="he-IL"/>
        </w:rPr>
        <w:t>thousand,</w:t>
      </w:r>
      <w:r w:rsidR="00665C55">
        <w:rPr>
          <w:rFonts w:eastAsia="Times New Roman"/>
          <w:color w:val="000000"/>
          <w:szCs w:val="22"/>
          <w:lang w:bidi="he-IL"/>
        </w:rPr>
        <w:t xml:space="preserve"> </w:t>
      </w:r>
      <w:r w:rsidRPr="00532A4D">
        <w:rPr>
          <w:rFonts w:eastAsia="Times New Roman"/>
          <w:color w:val="000000"/>
          <w:szCs w:val="22"/>
          <w:lang w:bidi="he-IL"/>
        </w:rPr>
        <w:t>five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fifty”</w:t>
      </w:r>
      <w:r w:rsidR="00665C55">
        <w:rPr>
          <w:rFonts w:eastAsia="Times New Roman"/>
          <w:color w:val="000000"/>
          <w:szCs w:val="22"/>
          <w:lang w:bidi="he-IL"/>
        </w:rPr>
        <w:t xml:space="preserve"> </w:t>
      </w:r>
      <w:r w:rsidRPr="00532A4D">
        <w:rPr>
          <w:rFonts w:eastAsia="Times New Roman"/>
          <w:color w:val="000000"/>
          <w:szCs w:val="22"/>
          <w:lang w:bidi="he-IL"/>
        </w:rPr>
        <w:t>(Num.</w:t>
      </w:r>
      <w:r w:rsidR="00665C55">
        <w:rPr>
          <w:rFonts w:eastAsia="Times New Roman"/>
          <w:color w:val="000000"/>
          <w:szCs w:val="22"/>
          <w:lang w:bidi="he-IL"/>
        </w:rPr>
        <w:t xml:space="preserve"> </w:t>
      </w:r>
      <w:r w:rsidRPr="00532A4D">
        <w:rPr>
          <w:rFonts w:eastAsia="Times New Roman"/>
          <w:color w:val="000000"/>
          <w:szCs w:val="22"/>
          <w:lang w:bidi="he-IL"/>
        </w:rPr>
        <w:t>1:46).</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proofErr w:type="spellStart"/>
      <w:r w:rsidRPr="00532A4D">
        <w:rPr>
          <w:rFonts w:eastAsia="Times New Roman"/>
          <w:color w:val="000000"/>
          <w:szCs w:val="22"/>
          <w:lang w:bidi="he-IL"/>
        </w:rPr>
        <w:t>countings</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r w:rsidRPr="00532A4D">
        <w:rPr>
          <w:rFonts w:eastAsia="Times New Roman"/>
          <w:color w:val="000000"/>
          <w:szCs w:val="22"/>
          <w:lang w:bidi="he-IL"/>
        </w:rPr>
        <w:t>[separate]</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impossible</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census</w:t>
      </w:r>
      <w:r w:rsidR="00665C55">
        <w:rPr>
          <w:rFonts w:eastAsia="Times New Roman"/>
          <w:color w:val="000000"/>
          <w:szCs w:val="22"/>
          <w:lang w:bidi="he-IL"/>
        </w:rPr>
        <w:t xml:space="preserve"> </w:t>
      </w:r>
      <w:r w:rsidRPr="00532A4D">
        <w:rPr>
          <w:rFonts w:eastAsia="Times New Roman"/>
          <w:color w:val="000000"/>
          <w:szCs w:val="22"/>
          <w:lang w:bidi="he-IL"/>
        </w:rPr>
        <w:t>there</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none</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nineteen</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old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consequently</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became</w:t>
      </w:r>
      <w:r w:rsidR="00665C55">
        <w:rPr>
          <w:rFonts w:eastAsia="Times New Roman"/>
          <w:color w:val="000000"/>
          <w:szCs w:val="22"/>
          <w:lang w:bidi="he-IL"/>
        </w:rPr>
        <w:t xml:space="preserve"> </w:t>
      </w:r>
      <w:r w:rsidRPr="00532A4D">
        <w:rPr>
          <w:rFonts w:eastAsia="Times New Roman"/>
          <w:color w:val="000000"/>
          <w:szCs w:val="22"/>
          <w:lang w:bidi="he-IL"/>
        </w:rPr>
        <w:t>twenty</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old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answer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matter</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context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ages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people,</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context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Exodus</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r w:rsidRPr="00532A4D">
        <w:rPr>
          <w:rFonts w:eastAsia="Times New Roman"/>
          <w:color w:val="000000"/>
          <w:szCs w:val="22"/>
          <w:lang w:bidi="he-IL"/>
        </w:rPr>
        <w:t>dates]</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r w:rsidRPr="00532A4D">
        <w:rPr>
          <w:rFonts w:eastAsia="Times New Roman"/>
          <w:color w:val="000000"/>
          <w:szCs w:val="22"/>
          <w:lang w:bidi="he-IL"/>
        </w:rPr>
        <w:t>[separate]</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since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figure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time]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Exodus,</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count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Nissan,</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learned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[tractate]</w:t>
      </w:r>
      <w:r w:rsidR="00665C55">
        <w:rPr>
          <w:rFonts w:eastAsia="Times New Roman"/>
          <w:color w:val="000000"/>
          <w:szCs w:val="22"/>
          <w:lang w:bidi="he-IL"/>
        </w:rPr>
        <w:t xml:space="preserve"> </w:t>
      </w:r>
      <w:r w:rsidRPr="00532A4D">
        <w:rPr>
          <w:rFonts w:eastAsia="Times New Roman"/>
          <w:color w:val="000000"/>
          <w:szCs w:val="22"/>
          <w:lang w:bidi="he-IL"/>
        </w:rPr>
        <w:t>Rosh</w:t>
      </w:r>
      <w:r w:rsidR="00665C55">
        <w:rPr>
          <w:rFonts w:eastAsia="Times New Roman"/>
          <w:color w:val="000000"/>
          <w:szCs w:val="22"/>
          <w:lang w:bidi="he-IL"/>
        </w:rPr>
        <w:t xml:space="preserve"> </w:t>
      </w:r>
      <w:r w:rsidRPr="00532A4D">
        <w:rPr>
          <w:rFonts w:eastAsia="Times New Roman"/>
          <w:color w:val="000000"/>
          <w:szCs w:val="22"/>
          <w:lang w:bidi="he-IL"/>
        </w:rPr>
        <w:t>Hashanah</w:t>
      </w:r>
      <w:r w:rsidR="00665C55">
        <w:rPr>
          <w:rFonts w:eastAsia="Times New Roman"/>
          <w:color w:val="000000"/>
          <w:szCs w:val="22"/>
          <w:lang w:bidi="he-IL"/>
        </w:rPr>
        <w:t xml:space="preserve"> </w:t>
      </w:r>
      <w:r w:rsidRPr="00532A4D">
        <w:rPr>
          <w:rFonts w:eastAsia="Times New Roman"/>
          <w:color w:val="000000"/>
          <w:szCs w:val="22"/>
          <w:lang w:bidi="he-IL"/>
        </w:rPr>
        <w:t>(2b).</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context,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built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Exodus]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erected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new</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started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Nissan.</w:t>
      </w:r>
      <w:r w:rsidR="00665C55">
        <w:rPr>
          <w:rFonts w:eastAsia="Times New Roman"/>
          <w:color w:val="000000"/>
          <w:szCs w:val="22"/>
          <w:lang w:bidi="he-IL"/>
        </w:rPr>
        <w:t xml:space="preserve"> </w:t>
      </w:r>
      <w:r w:rsidRPr="00532A4D">
        <w:rPr>
          <w:rFonts w:eastAsia="Times New Roman"/>
          <w:color w:val="000000"/>
          <w:szCs w:val="22"/>
          <w:lang w:bidi="he-IL"/>
        </w:rPr>
        <w:t>People’s</w:t>
      </w:r>
      <w:r w:rsidR="00665C55">
        <w:rPr>
          <w:rFonts w:eastAsia="Times New Roman"/>
          <w:color w:val="000000"/>
          <w:szCs w:val="22"/>
          <w:lang w:bidi="he-IL"/>
        </w:rPr>
        <w:t xml:space="preserve"> </w:t>
      </w:r>
      <w:r w:rsidRPr="00532A4D">
        <w:rPr>
          <w:rFonts w:eastAsia="Times New Roman"/>
          <w:color w:val="000000"/>
          <w:szCs w:val="22"/>
          <w:lang w:bidi="he-IL"/>
        </w:rPr>
        <w:t>ages,</w:t>
      </w:r>
      <w:r w:rsidR="00665C55">
        <w:rPr>
          <w:rFonts w:eastAsia="Times New Roman"/>
          <w:color w:val="000000"/>
          <w:szCs w:val="22"/>
          <w:lang w:bidi="he-IL"/>
        </w:rPr>
        <w:t xml:space="preserve"> </w:t>
      </w:r>
      <w:r w:rsidRPr="00532A4D">
        <w:rPr>
          <w:rFonts w:eastAsia="Times New Roman"/>
          <w:color w:val="000000"/>
          <w:szCs w:val="22"/>
          <w:lang w:bidi="he-IL"/>
        </w:rPr>
        <w:t>however,</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number</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years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world,</w:t>
      </w:r>
      <w:r w:rsidR="00665C55">
        <w:rPr>
          <w:rFonts w:eastAsia="Times New Roman"/>
          <w:color w:val="000000"/>
          <w:szCs w:val="22"/>
          <w:lang w:bidi="he-IL"/>
        </w:rPr>
        <w:t xml:space="preserve"> </w:t>
      </w:r>
      <w:r w:rsidRPr="00532A4D">
        <w:rPr>
          <w:rFonts w:eastAsia="Times New Roman"/>
          <w:color w:val="000000"/>
          <w:szCs w:val="22"/>
          <w:lang w:bidi="he-IL"/>
        </w:rPr>
        <w:t>beginning</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month</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Tishri.</w:t>
      </w:r>
      <w:r w:rsidR="00665C55">
        <w:rPr>
          <w:rFonts w:eastAsia="Times New Roman"/>
          <w:color w:val="000000"/>
          <w:szCs w:val="22"/>
          <w:lang w:bidi="he-IL"/>
        </w:rPr>
        <w:t xml:space="preserve"> </w:t>
      </w:r>
      <w:r w:rsidRPr="00532A4D">
        <w:rPr>
          <w:rFonts w:eastAsia="Times New Roman"/>
          <w:color w:val="000000"/>
          <w:szCs w:val="22"/>
          <w:lang w:bidi="he-IL"/>
        </w:rPr>
        <w:t>Thus,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proofErr w:type="spellStart"/>
      <w:r w:rsidRPr="00532A4D">
        <w:rPr>
          <w:rFonts w:eastAsia="Times New Roman"/>
          <w:color w:val="000000"/>
          <w:szCs w:val="22"/>
          <w:lang w:bidi="he-IL"/>
        </w:rPr>
        <w:t>countings</w:t>
      </w:r>
      <w:proofErr w:type="spellEnd"/>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[taken]</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year.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Tishri</w:t>
      </w:r>
      <w:r w:rsidR="00665C55">
        <w:rPr>
          <w:rFonts w:eastAsia="Times New Roman"/>
          <w:color w:val="000000"/>
          <w:szCs w:val="22"/>
          <w:lang w:bidi="he-IL"/>
        </w:rPr>
        <w:t xml:space="preserve"> </w:t>
      </w:r>
      <w:r w:rsidRPr="00532A4D">
        <w:rPr>
          <w:rFonts w:eastAsia="Times New Roman"/>
          <w:color w:val="000000"/>
          <w:szCs w:val="22"/>
          <w:lang w:bidi="he-IL"/>
        </w:rPr>
        <w:t>after</w:t>
      </w:r>
      <w:r w:rsidR="00665C55">
        <w:rPr>
          <w:rFonts w:eastAsia="Times New Roman"/>
          <w:color w:val="000000"/>
          <w:szCs w:val="22"/>
          <w:lang w:bidi="he-IL"/>
        </w:rPr>
        <w:t xml:space="preserve"> </w:t>
      </w:r>
      <w:r w:rsidRPr="00532A4D">
        <w:rPr>
          <w:rFonts w:eastAsia="Times New Roman"/>
          <w:color w:val="000000"/>
          <w:szCs w:val="22"/>
          <w:lang w:bidi="he-IL"/>
        </w:rPr>
        <w:t>Yom</w:t>
      </w:r>
      <w:r w:rsidR="00665C55">
        <w:rPr>
          <w:rFonts w:eastAsia="Times New Roman"/>
          <w:color w:val="000000"/>
          <w:szCs w:val="22"/>
          <w:lang w:bidi="he-IL"/>
        </w:rPr>
        <w:t xml:space="preserve"> </w:t>
      </w:r>
      <w:r w:rsidRPr="00532A4D">
        <w:rPr>
          <w:rFonts w:eastAsia="Times New Roman"/>
          <w:color w:val="000000"/>
          <w:szCs w:val="22"/>
          <w:lang w:bidi="he-IL"/>
        </w:rPr>
        <w:t>Kippur,</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Omnipresent</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placated</w:t>
      </w:r>
      <w:r w:rsidR="00665C55">
        <w:rPr>
          <w:rFonts w:eastAsia="Times New Roman"/>
          <w:color w:val="000000"/>
          <w:szCs w:val="22"/>
          <w:lang w:bidi="he-IL"/>
        </w:rPr>
        <w:t xml:space="preserve"> </w:t>
      </w:r>
      <w:r w:rsidRPr="00532A4D">
        <w:rPr>
          <w:rFonts w:eastAsia="Times New Roman"/>
          <w:color w:val="000000"/>
          <w:szCs w:val="22"/>
          <w:lang w:bidi="he-IL"/>
        </w:rPr>
        <w:t>toward</w:t>
      </w:r>
      <w:r w:rsidR="00665C55">
        <w:rPr>
          <w:rFonts w:eastAsia="Times New Roman"/>
          <w:color w:val="000000"/>
          <w:szCs w:val="22"/>
          <w:lang w:bidi="he-IL"/>
        </w:rPr>
        <w:t xml:space="preserve"> </w:t>
      </w:r>
      <w:r w:rsidRPr="00532A4D">
        <w:rPr>
          <w:rFonts w:eastAsia="Times New Roman"/>
          <w:color w:val="000000"/>
          <w:szCs w:val="22"/>
          <w:lang w:bidi="he-IL"/>
        </w:rPr>
        <w:t>Israel</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forgive</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commanded</w:t>
      </w:r>
      <w:r w:rsidR="00665C55">
        <w:rPr>
          <w:rFonts w:eastAsia="Times New Roman"/>
          <w:color w:val="000000"/>
          <w:szCs w:val="22"/>
          <w:lang w:bidi="he-IL"/>
        </w:rPr>
        <w:t xml:space="preserve"> </w:t>
      </w:r>
      <w:r w:rsidRPr="00532A4D">
        <w:rPr>
          <w:rFonts w:eastAsia="Times New Roman"/>
          <w:color w:val="000000"/>
          <w:szCs w:val="22"/>
          <w:lang w:bidi="he-IL"/>
        </w:rPr>
        <w:t>concerning</w:t>
      </w:r>
      <w:r w:rsidR="00665C55">
        <w:rPr>
          <w:rFonts w:eastAsia="Times New Roman"/>
          <w:color w:val="000000"/>
          <w:szCs w:val="22"/>
          <w:lang w:bidi="he-IL"/>
        </w:rPr>
        <w:t xml:space="preserve"> </w:t>
      </w:r>
      <w:r w:rsidRPr="00532A4D">
        <w:rPr>
          <w:rFonts w:eastAsia="Times New Roman"/>
          <w:color w:val="000000"/>
          <w:szCs w:val="22"/>
          <w:lang w:bidi="he-IL"/>
        </w:rPr>
        <w:t>[building]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second</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[counting]</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Iyar.</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Num.</w:t>
      </w:r>
      <w:r w:rsidR="00665C55">
        <w:rPr>
          <w:rFonts w:eastAsia="Times New Roman"/>
          <w:color w:val="000000"/>
          <w:szCs w:val="22"/>
          <w:lang w:bidi="he-IL"/>
        </w:rPr>
        <w:t xml:space="preserve"> </w:t>
      </w:r>
      <w:r w:rsidRPr="00532A4D">
        <w:rPr>
          <w:rFonts w:eastAsia="Times New Roman"/>
          <w:color w:val="000000"/>
          <w:szCs w:val="22"/>
          <w:lang w:bidi="he-IL"/>
        </w:rPr>
        <w:t>Rabbah</w:t>
      </w:r>
      <w:r w:rsidR="00665C55">
        <w:rPr>
          <w:rFonts w:eastAsia="Times New Roman"/>
          <w:color w:val="000000"/>
          <w:szCs w:val="22"/>
          <w:lang w:bidi="he-IL"/>
        </w:rPr>
        <w:t xml:space="preserve"> </w:t>
      </w:r>
      <w:r w:rsidRPr="00532A4D">
        <w:rPr>
          <w:rFonts w:eastAsia="Times New Roman"/>
          <w:color w:val="000000"/>
          <w:szCs w:val="22"/>
          <w:lang w:bidi="he-IL"/>
        </w:rPr>
        <w:t>1:10]</w:t>
      </w:r>
    </w:p>
    <w:p w14:paraId="13B03563" w14:textId="5863875F"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9FCD394" w14:textId="2D7E8265"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work</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Tent</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These</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sockets</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silver</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atonements].</w:t>
      </w:r>
    </w:p>
    <w:p w14:paraId="234DD2F2" w14:textId="37FEF13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BA26341" w14:textId="5AF8EB71"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18</w:t>
      </w:r>
      <w:r w:rsidR="00665C55">
        <w:rPr>
          <w:rFonts w:eastAsia="Times New Roman"/>
          <w:color w:val="000000"/>
          <w:szCs w:val="22"/>
          <w:lang w:bidi="he-IL"/>
        </w:rPr>
        <w:t xml:space="preserve"> </w:t>
      </w:r>
      <w:r w:rsidRPr="00532A4D">
        <w:rPr>
          <w:rFonts w:eastAsia="Times New Roman"/>
          <w:b/>
          <w:bCs/>
          <w:color w:val="000000"/>
          <w:szCs w:val="22"/>
          <w:lang w:bidi="he-IL"/>
        </w:rPr>
        <w:t>a</w:t>
      </w:r>
      <w:r w:rsidR="00665C55">
        <w:rPr>
          <w:rFonts w:eastAsia="Times New Roman"/>
          <w:b/>
          <w:bCs/>
          <w:color w:val="000000"/>
          <w:szCs w:val="22"/>
          <w:lang w:bidi="he-IL"/>
        </w:rPr>
        <w:t xml:space="preserve"> </w:t>
      </w:r>
      <w:r w:rsidRPr="00532A4D">
        <w:rPr>
          <w:rFonts w:eastAsia="Times New Roman"/>
          <w:b/>
          <w:bCs/>
          <w:color w:val="000000"/>
          <w:szCs w:val="22"/>
          <w:lang w:bidi="he-IL"/>
        </w:rPr>
        <w:t>washstand</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sort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large</w:t>
      </w:r>
      <w:r w:rsidR="00665C55">
        <w:rPr>
          <w:rFonts w:eastAsia="Times New Roman"/>
          <w:color w:val="000000"/>
          <w:szCs w:val="22"/>
          <w:lang w:bidi="he-IL"/>
        </w:rPr>
        <w:t xml:space="preserve"> </w:t>
      </w:r>
      <w:r w:rsidRPr="00532A4D">
        <w:rPr>
          <w:rFonts w:eastAsia="Times New Roman"/>
          <w:color w:val="000000"/>
          <w:szCs w:val="22"/>
          <w:lang w:bidi="he-IL"/>
        </w:rPr>
        <w:t>caldron,</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has</w:t>
      </w:r>
      <w:r w:rsidR="00665C55">
        <w:rPr>
          <w:rFonts w:eastAsia="Times New Roman"/>
          <w:color w:val="000000"/>
          <w:szCs w:val="22"/>
          <w:lang w:bidi="he-IL"/>
        </w:rPr>
        <w:t xml:space="preserve"> </w:t>
      </w:r>
      <w:r w:rsidRPr="00532A4D">
        <w:rPr>
          <w:rFonts w:eastAsia="Times New Roman"/>
          <w:color w:val="000000"/>
          <w:szCs w:val="22"/>
          <w:lang w:bidi="he-IL"/>
        </w:rPr>
        <w:t>faucets</w:t>
      </w:r>
      <w:r w:rsidR="00665C55">
        <w:rPr>
          <w:rFonts w:eastAsia="Times New Roman"/>
          <w:color w:val="000000"/>
          <w:szCs w:val="22"/>
          <w:lang w:bidi="he-IL"/>
        </w:rPr>
        <w:t xml:space="preserve"> </w:t>
      </w:r>
      <w:r w:rsidRPr="00532A4D">
        <w:rPr>
          <w:rFonts w:eastAsia="Times New Roman"/>
          <w:color w:val="000000"/>
          <w:szCs w:val="22"/>
          <w:lang w:bidi="he-IL"/>
        </w:rPr>
        <w:t>allowing</w:t>
      </w:r>
      <w:r w:rsidR="00665C55">
        <w:rPr>
          <w:rFonts w:eastAsia="Times New Roman"/>
          <w:color w:val="000000"/>
          <w:szCs w:val="22"/>
          <w:lang w:bidi="he-IL"/>
        </w:rPr>
        <w:t xml:space="preserve"> </w:t>
      </w:r>
      <w:r w:rsidRPr="00532A4D">
        <w:rPr>
          <w:rFonts w:eastAsia="Times New Roman"/>
          <w:color w:val="000000"/>
          <w:szCs w:val="22"/>
          <w:lang w:bidi="he-IL"/>
        </w:rPr>
        <w:t>water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pour</w:t>
      </w:r>
      <w:r w:rsidR="00665C55">
        <w:rPr>
          <w:rFonts w:eastAsia="Times New Roman"/>
          <w:color w:val="000000"/>
          <w:szCs w:val="22"/>
          <w:lang w:bidi="he-IL"/>
        </w:rPr>
        <w:t xml:space="preserve"> </w:t>
      </w:r>
      <w:r w:rsidRPr="00532A4D">
        <w:rPr>
          <w:rFonts w:eastAsia="Times New Roman"/>
          <w:color w:val="000000"/>
          <w:szCs w:val="22"/>
          <w:lang w:bidi="he-IL"/>
        </w:rPr>
        <w:t>out</w:t>
      </w:r>
      <w:r w:rsidR="00665C55">
        <w:rPr>
          <w:rFonts w:eastAsia="Times New Roman"/>
          <w:color w:val="000000"/>
          <w:szCs w:val="22"/>
          <w:lang w:bidi="he-IL"/>
        </w:rPr>
        <w:t xml:space="preserve"> </w:t>
      </w:r>
      <w:r w:rsidRPr="00532A4D">
        <w:rPr>
          <w:rFonts w:eastAsia="Times New Roman"/>
          <w:color w:val="000000"/>
          <w:szCs w:val="22"/>
          <w:lang w:bidi="he-IL"/>
        </w:rPr>
        <w:t>through</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openings.</w:t>
      </w:r>
    </w:p>
    <w:p w14:paraId="1FC6B08C" w14:textId="68CE256E"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246FAF1F" w14:textId="0B75BD79" w:rsidR="00532A4D" w:rsidRPr="00532A4D" w:rsidRDefault="00532A4D" w:rsidP="008D08BC">
      <w:pPr>
        <w:rPr>
          <w:rFonts w:cs="Calibri"/>
          <w:lang w:bidi="he-IL"/>
        </w:rPr>
      </w:pPr>
      <w:r w:rsidRPr="00532A4D">
        <w:rPr>
          <w:b/>
          <w:bCs/>
          <w:lang w:bidi="he-IL"/>
        </w:rPr>
        <w:t>and</w:t>
      </w:r>
      <w:r w:rsidR="00665C55">
        <w:rPr>
          <w:b/>
          <w:bCs/>
          <w:lang w:bidi="he-IL"/>
        </w:rPr>
        <w:t xml:space="preserve"> </w:t>
      </w:r>
      <w:r w:rsidRPr="00532A4D">
        <w:rPr>
          <w:b/>
          <w:bCs/>
          <w:lang w:bidi="he-IL"/>
        </w:rPr>
        <w:t>its</w:t>
      </w:r>
      <w:r w:rsidR="00665C55">
        <w:rPr>
          <w:b/>
          <w:bCs/>
          <w:lang w:bidi="he-IL"/>
        </w:rPr>
        <w:t xml:space="preserve"> </w:t>
      </w:r>
      <w:r w:rsidRPr="00532A4D">
        <w:rPr>
          <w:b/>
          <w:bCs/>
          <w:lang w:bidi="he-IL"/>
        </w:rPr>
        <w:t>base</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וְכַנּוֹ</w:t>
      </w:r>
      <w:proofErr w:type="spellEnd"/>
      <w:r w:rsidRPr="00532A4D">
        <w:rPr>
          <w:lang w:bidi="he-IL"/>
        </w:rPr>
        <w:t>,</w:t>
      </w:r>
      <w:r w:rsidR="00665C55">
        <w:rPr>
          <w:lang w:bidi="he-IL"/>
        </w:rPr>
        <w:t xml:space="preserve"> </w:t>
      </w:r>
      <w:r w:rsidRPr="00532A4D">
        <w:rPr>
          <w:lang w:bidi="he-IL"/>
        </w:rPr>
        <w:t>as</w:t>
      </w:r>
      <w:r w:rsidR="00665C55">
        <w:rPr>
          <w:lang w:bidi="he-IL"/>
        </w:rPr>
        <w:t xml:space="preserve"> </w:t>
      </w:r>
      <w:r w:rsidRPr="00532A4D">
        <w:rPr>
          <w:lang w:bidi="he-IL"/>
        </w:rPr>
        <w:t>the</w:t>
      </w:r>
      <w:r w:rsidR="00665C55">
        <w:rPr>
          <w:lang w:bidi="he-IL"/>
        </w:rPr>
        <w:t xml:space="preserve"> </w:t>
      </w:r>
      <w:r w:rsidRPr="00532A4D">
        <w:rPr>
          <w:lang w:bidi="he-IL"/>
        </w:rPr>
        <w:t>Targum</w:t>
      </w:r>
      <w:r w:rsidR="00665C55">
        <w:rPr>
          <w:lang w:bidi="he-IL"/>
        </w:rPr>
        <w:t xml:space="preserve"> </w:t>
      </w:r>
      <w:r w:rsidRPr="00532A4D">
        <w:rPr>
          <w:lang w:bidi="he-IL"/>
        </w:rPr>
        <w:t>[Onkelos]</w:t>
      </w:r>
      <w:r w:rsidR="00665C55">
        <w:rPr>
          <w:lang w:bidi="he-IL"/>
        </w:rPr>
        <w:t xml:space="preserve"> </w:t>
      </w:r>
      <w:r w:rsidRPr="00532A4D">
        <w:rPr>
          <w:lang w:bidi="he-IL"/>
        </w:rPr>
        <w:t>renders:</w:t>
      </w:r>
      <w:r w:rsidR="00665C55">
        <w:rPr>
          <w:lang w:bidi="he-IL"/>
        </w:rPr>
        <w:t xml:space="preserve"> </w:t>
      </w:r>
      <w:proofErr w:type="spellStart"/>
      <w:r w:rsidRPr="00532A4D">
        <w:rPr>
          <w:rtl/>
          <w:lang w:bidi="he-IL"/>
        </w:rPr>
        <w:t>וּבְסִיסֵיהּ</w:t>
      </w:r>
      <w:proofErr w:type="spellEnd"/>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seat</w:t>
      </w:r>
      <w:r w:rsidR="00665C55">
        <w:rPr>
          <w:lang w:bidi="he-IL"/>
        </w:rPr>
        <w:t xml:space="preserve"> </w:t>
      </w:r>
      <w:r w:rsidRPr="00532A4D">
        <w:rPr>
          <w:lang w:bidi="he-IL"/>
        </w:rPr>
        <w:t>prepared</w:t>
      </w:r>
      <w:r w:rsidR="00665C55">
        <w:rPr>
          <w:lang w:bidi="he-IL"/>
        </w:rPr>
        <w:t xml:space="preserve"> </w:t>
      </w:r>
      <w:r w:rsidRPr="00532A4D">
        <w:rPr>
          <w:lang w:bidi="he-IL"/>
        </w:rPr>
        <w:t>for</w:t>
      </w:r>
      <w:r w:rsidR="00665C55">
        <w:rPr>
          <w:lang w:bidi="he-IL"/>
        </w:rPr>
        <w:t xml:space="preserve"> </w:t>
      </w:r>
      <w:r w:rsidRPr="00532A4D">
        <w:rPr>
          <w:lang w:bidi="he-IL"/>
        </w:rPr>
        <w:t>the</w:t>
      </w:r>
      <w:r w:rsidR="00665C55">
        <w:rPr>
          <w:lang w:bidi="he-IL"/>
        </w:rPr>
        <w:t xml:space="preserve"> </w:t>
      </w:r>
      <w:r w:rsidRPr="00532A4D">
        <w:rPr>
          <w:lang w:bidi="he-IL"/>
        </w:rPr>
        <w:t>washstand.</w:t>
      </w:r>
    </w:p>
    <w:p w14:paraId="6B9DFDF1" w14:textId="78C96FE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272403E8" w14:textId="36089E3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washing</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refers</w:t>
      </w:r>
      <w:r w:rsidR="00665C55">
        <w:rPr>
          <w:rFonts w:eastAsia="Times New Roman"/>
          <w:color w:val="000000"/>
          <w:szCs w:val="22"/>
          <w:lang w:bidi="he-IL"/>
        </w:rPr>
        <w:t xml:space="preserve"> </w:t>
      </w:r>
      <w:r w:rsidRPr="00532A4D">
        <w:rPr>
          <w:rFonts w:eastAsia="Times New Roman"/>
          <w:color w:val="000000"/>
          <w:szCs w:val="22"/>
          <w:lang w:bidi="he-IL"/>
        </w:rPr>
        <w:t>back</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washstand.</w:t>
      </w:r>
    </w:p>
    <w:p w14:paraId="2BB6B0C7" w14:textId="5C5CBCE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AA87F70" w14:textId="6DAFF3FE"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between…</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refers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burnt</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about</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written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front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entrance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washstand</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drawn</w:t>
      </w:r>
      <w:r w:rsidR="00665C55">
        <w:rPr>
          <w:rFonts w:eastAsia="Times New Roman"/>
          <w:color w:val="000000"/>
          <w:szCs w:val="22"/>
          <w:lang w:bidi="he-IL"/>
        </w:rPr>
        <w:t xml:space="preserve"> </w:t>
      </w:r>
      <w:r w:rsidRPr="00532A4D">
        <w:rPr>
          <w:rFonts w:eastAsia="Times New Roman"/>
          <w:color w:val="000000"/>
          <w:szCs w:val="22"/>
          <w:lang w:bidi="he-IL"/>
        </w:rPr>
        <w:t>away</w:t>
      </w:r>
      <w:r w:rsidR="00665C55">
        <w:rPr>
          <w:rFonts w:eastAsia="Times New Roman"/>
          <w:color w:val="000000"/>
          <w:szCs w:val="22"/>
          <w:lang w:bidi="he-IL"/>
        </w:rPr>
        <w:t xml:space="preserve"> </w:t>
      </w:r>
      <w:r w:rsidRPr="00532A4D">
        <w:rPr>
          <w:rFonts w:eastAsia="Times New Roman"/>
          <w:color w:val="000000"/>
          <w:szCs w:val="22"/>
          <w:lang w:bidi="he-IL"/>
        </w:rPr>
        <w:t>slightly</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entrance]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stood</w:t>
      </w:r>
      <w:r w:rsidR="00665C55">
        <w:rPr>
          <w:rFonts w:eastAsia="Times New Roman"/>
          <w:color w:val="000000"/>
          <w:szCs w:val="22"/>
          <w:lang w:bidi="he-IL"/>
        </w:rPr>
        <w:t xml:space="preserve"> </w:t>
      </w:r>
      <w:r w:rsidRPr="00532A4D">
        <w:rPr>
          <w:rFonts w:eastAsia="Times New Roman"/>
          <w:color w:val="000000"/>
          <w:szCs w:val="22"/>
          <w:lang w:bidi="he-IL"/>
        </w:rPr>
        <w:t>opposite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space</w:t>
      </w:r>
      <w:r w:rsidR="00665C55">
        <w:rPr>
          <w:rFonts w:eastAsia="Times New Roman"/>
          <w:color w:val="000000"/>
          <w:szCs w:val="22"/>
          <w:lang w:bidi="he-IL"/>
        </w:rPr>
        <w:t xml:space="preserve"> </w:t>
      </w:r>
      <w:r w:rsidRPr="00532A4D">
        <w:rPr>
          <w:rFonts w:eastAsia="Times New Roman"/>
          <w:color w:val="000000"/>
          <w:szCs w:val="22"/>
          <w:lang w:bidi="he-IL"/>
        </w:rPr>
        <w:t>between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did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intervene</w:t>
      </w:r>
      <w:r w:rsidR="00665C55">
        <w:rPr>
          <w:rFonts w:eastAsia="Times New Roman"/>
          <w:color w:val="000000"/>
          <w:szCs w:val="22"/>
          <w:lang w:bidi="he-IL"/>
        </w:rPr>
        <w:t xml:space="preserve"> </w:t>
      </w:r>
      <w:r w:rsidRPr="00532A4D">
        <w:rPr>
          <w:rFonts w:eastAsia="Times New Roman"/>
          <w:color w:val="000000"/>
          <w:szCs w:val="22"/>
          <w:lang w:bidi="he-IL"/>
        </w:rPr>
        <w:t>at</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[between</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placed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burnt</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at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entrance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lastRenderedPageBreak/>
        <w:t>40:29),</w:t>
      </w:r>
      <w:r w:rsidR="00665C55">
        <w:rPr>
          <w:rFonts w:eastAsia="Times New Roman"/>
          <w:color w:val="000000"/>
          <w:szCs w:val="22"/>
          <w:lang w:bidi="he-IL"/>
        </w:rPr>
        <w:t xml:space="preserve"> </w:t>
      </w:r>
      <w:r w:rsidRPr="00532A4D">
        <w:rPr>
          <w:rFonts w:eastAsia="Times New Roman"/>
          <w:color w:val="000000"/>
          <w:szCs w:val="22"/>
          <w:lang w:bidi="he-IL"/>
        </w:rPr>
        <w:t>implying</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front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washstand</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front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washstand]</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drawn</w:t>
      </w:r>
      <w:r w:rsidR="00665C55">
        <w:rPr>
          <w:rFonts w:eastAsia="Times New Roman"/>
          <w:color w:val="000000"/>
          <w:szCs w:val="22"/>
          <w:lang w:bidi="he-IL"/>
        </w:rPr>
        <w:t xml:space="preserve"> </w:t>
      </w:r>
      <w:r w:rsidRPr="00532A4D">
        <w:rPr>
          <w:rFonts w:eastAsia="Times New Roman"/>
          <w:color w:val="000000"/>
          <w:szCs w:val="22"/>
          <w:lang w:bidi="he-IL"/>
        </w:rPr>
        <w:t>away</w:t>
      </w:r>
      <w:r w:rsidR="00665C55">
        <w:rPr>
          <w:rFonts w:eastAsia="Times New Roman"/>
          <w:color w:val="000000"/>
          <w:szCs w:val="22"/>
          <w:lang w:bidi="he-IL"/>
        </w:rPr>
        <w:t xml:space="preserve"> </w:t>
      </w:r>
      <w:r w:rsidRPr="00532A4D">
        <w:rPr>
          <w:rFonts w:eastAsia="Times New Roman"/>
          <w:color w:val="000000"/>
          <w:szCs w:val="22"/>
          <w:lang w:bidi="he-IL"/>
        </w:rPr>
        <w:t>slightly</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south.</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taught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Zev.</w:t>
      </w:r>
      <w:r w:rsidR="00665C55">
        <w:rPr>
          <w:rFonts w:eastAsia="Times New Roman"/>
          <w:color w:val="000000"/>
          <w:szCs w:val="22"/>
          <w:lang w:bidi="he-IL"/>
        </w:rPr>
        <w:t xml:space="preserve"> </w:t>
      </w:r>
      <w:r w:rsidRPr="00532A4D">
        <w:rPr>
          <w:rFonts w:eastAsia="Times New Roman"/>
          <w:color w:val="000000"/>
          <w:szCs w:val="22"/>
          <w:lang w:bidi="he-IL"/>
        </w:rPr>
        <w:t>(59a).</w:t>
      </w:r>
    </w:p>
    <w:p w14:paraId="4D2DA78E" w14:textId="631A3AC1"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B81D171" w14:textId="78CDB5B0"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19</w:t>
      </w:r>
      <w:r w:rsidR="00665C55">
        <w:rPr>
          <w:rFonts w:eastAsia="Times New Roman"/>
          <w:color w:val="000000"/>
          <w:szCs w:val="22"/>
          <w:lang w:bidi="he-IL"/>
        </w:rPr>
        <w:t xml:space="preserve"> </w:t>
      </w:r>
      <w:r w:rsidRPr="00532A4D">
        <w:rPr>
          <w:rFonts w:eastAsia="Times New Roman"/>
          <w:b/>
          <w:bCs/>
          <w:color w:val="000000"/>
          <w:szCs w:val="22"/>
          <w:lang w:bidi="he-IL"/>
        </w:rPr>
        <w:t>their</w:t>
      </w:r>
      <w:r w:rsidR="00665C55">
        <w:rPr>
          <w:rFonts w:eastAsia="Times New Roman"/>
          <w:b/>
          <w:bCs/>
          <w:color w:val="000000"/>
          <w:szCs w:val="22"/>
          <w:lang w:bidi="he-IL"/>
        </w:rPr>
        <w:t xml:space="preserve"> </w:t>
      </w:r>
      <w:r w:rsidRPr="00532A4D">
        <w:rPr>
          <w:rFonts w:eastAsia="Times New Roman"/>
          <w:b/>
          <w:bCs/>
          <w:color w:val="000000"/>
          <w:szCs w:val="22"/>
          <w:lang w:bidi="he-IL"/>
        </w:rPr>
        <w:t>hands</w:t>
      </w:r>
      <w:r w:rsidR="00665C55">
        <w:rPr>
          <w:rFonts w:eastAsia="Times New Roman"/>
          <w:b/>
          <w:bCs/>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feet</w:t>
      </w:r>
      <w:r w:rsidR="00665C55">
        <w:rPr>
          <w:rFonts w:eastAsia="Times New Roman"/>
          <w:color w:val="000000"/>
          <w:szCs w:val="22"/>
          <w:lang w:bidi="he-IL"/>
        </w:rPr>
        <w:t xml:space="preserve"> </w:t>
      </w:r>
      <w:r w:rsidRPr="00532A4D">
        <w:rPr>
          <w:rFonts w:eastAsia="Times New Roman"/>
          <w:color w:val="000000"/>
          <w:szCs w:val="22"/>
          <w:lang w:bidi="he-IL"/>
        </w:rPr>
        <w:t>He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kohen]</w:t>
      </w:r>
      <w:r w:rsidR="00665C55">
        <w:rPr>
          <w:rFonts w:eastAsia="Times New Roman"/>
          <w:color w:val="000000"/>
          <w:szCs w:val="22"/>
          <w:lang w:bidi="he-IL"/>
        </w:rPr>
        <w:t xml:space="preserve"> </w:t>
      </w:r>
      <w:r w:rsidRPr="00532A4D">
        <w:rPr>
          <w:rFonts w:eastAsia="Times New Roman"/>
          <w:color w:val="000000"/>
          <w:szCs w:val="22"/>
          <w:lang w:bidi="he-IL"/>
        </w:rPr>
        <w:t>would</w:t>
      </w:r>
      <w:r w:rsidR="00665C55">
        <w:rPr>
          <w:rFonts w:eastAsia="Times New Roman"/>
          <w:color w:val="000000"/>
          <w:szCs w:val="22"/>
          <w:lang w:bidi="he-IL"/>
        </w:rPr>
        <w:t xml:space="preserve"> </w:t>
      </w:r>
      <w:r w:rsidRPr="00532A4D">
        <w:rPr>
          <w:rFonts w:eastAsia="Times New Roman"/>
          <w:color w:val="000000"/>
          <w:szCs w:val="22"/>
          <w:lang w:bidi="he-IL"/>
        </w:rPr>
        <w:t>wash</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hands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feet</w:t>
      </w:r>
      <w:r w:rsidR="00665C55">
        <w:rPr>
          <w:rFonts w:eastAsia="Times New Roman"/>
          <w:color w:val="000000"/>
          <w:szCs w:val="22"/>
          <w:lang w:bidi="he-IL"/>
        </w:rPr>
        <w:t xml:space="preserve"> </w:t>
      </w:r>
      <w:r w:rsidRPr="00532A4D">
        <w:rPr>
          <w:rFonts w:eastAsia="Times New Roman"/>
          <w:color w:val="000000"/>
          <w:szCs w:val="22"/>
          <w:lang w:bidi="he-IL"/>
        </w:rPr>
        <w:t>simultaneously.</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learned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Zev.</w:t>
      </w:r>
      <w:r w:rsidR="00665C55">
        <w:rPr>
          <w:rFonts w:eastAsia="Times New Roman"/>
          <w:color w:val="000000"/>
          <w:szCs w:val="22"/>
          <w:lang w:bidi="he-IL"/>
        </w:rPr>
        <w:t xml:space="preserve"> </w:t>
      </w:r>
      <w:r w:rsidRPr="00532A4D">
        <w:rPr>
          <w:rFonts w:eastAsia="Times New Roman"/>
          <w:color w:val="000000"/>
          <w:szCs w:val="22"/>
          <w:lang w:bidi="he-IL"/>
        </w:rPr>
        <w:t>(19b):</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washing</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hands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feet</w:t>
      </w:r>
      <w:r w:rsidR="00665C55">
        <w:rPr>
          <w:rFonts w:eastAsia="Times New Roman"/>
          <w:color w:val="000000"/>
          <w:szCs w:val="22"/>
          <w:lang w:bidi="he-IL"/>
        </w:rPr>
        <w:t xml:space="preserve"> </w:t>
      </w:r>
      <w:r w:rsidRPr="00532A4D">
        <w:rPr>
          <w:rFonts w:eastAsia="Times New Roman"/>
          <w:color w:val="000000"/>
          <w:szCs w:val="22"/>
          <w:lang w:bidi="he-IL"/>
        </w:rPr>
        <w:t>[performed]?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kohen]</w:t>
      </w:r>
      <w:r w:rsidR="00665C55">
        <w:rPr>
          <w:rFonts w:eastAsia="Times New Roman"/>
          <w:color w:val="000000"/>
          <w:szCs w:val="22"/>
          <w:lang w:bidi="he-IL"/>
        </w:rPr>
        <w:t xml:space="preserve"> </w:t>
      </w:r>
      <w:r w:rsidRPr="00532A4D">
        <w:rPr>
          <w:rFonts w:eastAsia="Times New Roman"/>
          <w:color w:val="000000"/>
          <w:szCs w:val="22"/>
          <w:lang w:bidi="he-IL"/>
        </w:rPr>
        <w:t>would</w:t>
      </w:r>
      <w:r w:rsidR="00665C55">
        <w:rPr>
          <w:rFonts w:eastAsia="Times New Roman"/>
          <w:color w:val="000000"/>
          <w:szCs w:val="22"/>
          <w:lang w:bidi="he-IL"/>
        </w:rPr>
        <w:t xml:space="preserve"> </w:t>
      </w:r>
      <w:r w:rsidRPr="00532A4D">
        <w:rPr>
          <w:rFonts w:eastAsia="Times New Roman"/>
          <w:color w:val="000000"/>
          <w:szCs w:val="22"/>
          <w:lang w:bidi="he-IL"/>
        </w:rPr>
        <w:t>lay</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right</w:t>
      </w:r>
      <w:r w:rsidR="00665C55">
        <w:rPr>
          <w:rFonts w:eastAsia="Times New Roman"/>
          <w:color w:val="000000"/>
          <w:szCs w:val="22"/>
          <w:lang w:bidi="he-IL"/>
        </w:rPr>
        <w:t xml:space="preserve"> </w:t>
      </w:r>
      <w:r w:rsidRPr="00532A4D">
        <w:rPr>
          <w:rFonts w:eastAsia="Times New Roman"/>
          <w:color w:val="000000"/>
          <w:szCs w:val="22"/>
          <w:lang w:bidi="he-IL"/>
        </w:rPr>
        <w:t>hand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right</w:t>
      </w:r>
      <w:r w:rsidR="00665C55">
        <w:rPr>
          <w:rFonts w:eastAsia="Times New Roman"/>
          <w:color w:val="000000"/>
          <w:szCs w:val="22"/>
          <w:lang w:bidi="he-IL"/>
        </w:rPr>
        <w:t xml:space="preserve"> </w:t>
      </w:r>
      <w:r w:rsidRPr="00532A4D">
        <w:rPr>
          <w:rFonts w:eastAsia="Times New Roman"/>
          <w:color w:val="000000"/>
          <w:szCs w:val="22"/>
          <w:lang w:bidi="he-IL"/>
        </w:rPr>
        <w:t>foot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left</w:t>
      </w:r>
      <w:r w:rsidR="00665C55">
        <w:rPr>
          <w:rFonts w:eastAsia="Times New Roman"/>
          <w:color w:val="000000"/>
          <w:szCs w:val="22"/>
          <w:lang w:bidi="he-IL"/>
        </w:rPr>
        <w:t xml:space="preserve"> </w:t>
      </w:r>
      <w:r w:rsidRPr="00532A4D">
        <w:rPr>
          <w:rFonts w:eastAsia="Times New Roman"/>
          <w:color w:val="000000"/>
          <w:szCs w:val="22"/>
          <w:lang w:bidi="he-IL"/>
        </w:rPr>
        <w:t>hand</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left</w:t>
      </w:r>
      <w:r w:rsidR="00665C55">
        <w:rPr>
          <w:rFonts w:eastAsia="Times New Roman"/>
          <w:color w:val="000000"/>
          <w:szCs w:val="22"/>
          <w:lang w:bidi="he-IL"/>
        </w:rPr>
        <w:t xml:space="preserve"> </w:t>
      </w:r>
      <w:r w:rsidRPr="00532A4D">
        <w:rPr>
          <w:rFonts w:eastAsia="Times New Roman"/>
          <w:color w:val="000000"/>
          <w:szCs w:val="22"/>
          <w:lang w:bidi="he-IL"/>
        </w:rPr>
        <w:t>foot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wash</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manner].</w:t>
      </w:r>
    </w:p>
    <w:p w14:paraId="6E4CDA9A" w14:textId="117F8DF4"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56B3E35" w14:textId="76E7722D"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20</w:t>
      </w:r>
      <w:r w:rsidR="00665C55">
        <w:rPr>
          <w:rFonts w:eastAsia="Times New Roman"/>
          <w:color w:val="000000"/>
          <w:szCs w:val="22"/>
          <w:lang w:bidi="he-IL"/>
        </w:rPr>
        <w:t xml:space="preserve"> </w:t>
      </w:r>
      <w:r w:rsidRPr="00532A4D">
        <w:rPr>
          <w:rFonts w:eastAsia="Times New Roman"/>
          <w:b/>
          <w:bCs/>
          <w:color w:val="000000"/>
          <w:szCs w:val="22"/>
          <w:lang w:bidi="he-IL"/>
        </w:rPr>
        <w:t>When</w:t>
      </w:r>
      <w:r w:rsidR="00665C55">
        <w:rPr>
          <w:rFonts w:eastAsia="Times New Roman"/>
          <w:b/>
          <w:bCs/>
          <w:color w:val="000000"/>
          <w:szCs w:val="22"/>
          <w:lang w:bidi="he-IL"/>
        </w:rPr>
        <w:t xml:space="preserve"> </w:t>
      </w:r>
      <w:r w:rsidRPr="00532A4D">
        <w:rPr>
          <w:rFonts w:eastAsia="Times New Roman"/>
          <w:b/>
          <w:bCs/>
          <w:color w:val="000000"/>
          <w:szCs w:val="22"/>
          <w:lang w:bidi="he-IL"/>
        </w:rPr>
        <w:t>they</w:t>
      </w:r>
      <w:r w:rsidR="00665C55">
        <w:rPr>
          <w:rFonts w:eastAsia="Times New Roman"/>
          <w:b/>
          <w:bCs/>
          <w:color w:val="000000"/>
          <w:szCs w:val="22"/>
          <w:lang w:bidi="he-IL"/>
        </w:rPr>
        <w:t xml:space="preserve"> </w:t>
      </w:r>
      <w:r w:rsidRPr="00532A4D">
        <w:rPr>
          <w:rFonts w:eastAsia="Times New Roman"/>
          <w:b/>
          <w:bCs/>
          <w:color w:val="000000"/>
          <w:szCs w:val="22"/>
          <w:lang w:bidi="he-IL"/>
        </w:rPr>
        <w:t>enter</w:t>
      </w:r>
      <w:r w:rsidR="00665C55">
        <w:rPr>
          <w:rFonts w:eastAsia="Times New Roman"/>
          <w:b/>
          <w:bCs/>
          <w:color w:val="000000"/>
          <w:szCs w:val="22"/>
          <w:lang w:bidi="he-IL"/>
        </w:rPr>
        <w:t xml:space="preserve"> </w:t>
      </w: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Tent</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bring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up</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smoke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morning</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afternoon,</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sprinkle</w:t>
      </w:r>
      <w:r w:rsidR="00665C55">
        <w:rPr>
          <w:rFonts w:eastAsia="Times New Roman"/>
          <w:color w:val="000000"/>
          <w:szCs w:val="22"/>
          <w:lang w:bidi="he-IL"/>
        </w:rPr>
        <w:t xml:space="preserve"> </w:t>
      </w:r>
      <w:r w:rsidRPr="00532A4D">
        <w:rPr>
          <w:rFonts w:eastAsia="Times New Roman"/>
          <w:color w:val="000000"/>
          <w:szCs w:val="22"/>
          <w:lang w:bidi="he-IL"/>
        </w:rPr>
        <w:t>some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blood</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bull</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anointed</w:t>
      </w:r>
      <w:r w:rsidR="00665C55">
        <w:rPr>
          <w:rFonts w:eastAsia="Times New Roman"/>
          <w:color w:val="000000"/>
          <w:szCs w:val="22"/>
          <w:lang w:bidi="he-IL"/>
        </w:rPr>
        <w:t xml:space="preserve"> </w:t>
      </w:r>
      <w:r w:rsidRPr="00532A4D">
        <w:rPr>
          <w:rFonts w:eastAsia="Times New Roman"/>
          <w:color w:val="000000"/>
          <w:szCs w:val="22"/>
          <w:lang w:bidi="he-IL"/>
        </w:rPr>
        <w:t>Kohen</w:t>
      </w:r>
      <w:r w:rsidR="00665C55">
        <w:rPr>
          <w:rFonts w:eastAsia="Times New Roman"/>
          <w:color w:val="000000"/>
          <w:szCs w:val="22"/>
          <w:lang w:bidi="he-IL"/>
        </w:rPr>
        <w:t xml:space="preserve"> </w:t>
      </w:r>
      <w:r w:rsidRPr="00532A4D">
        <w:rPr>
          <w:rFonts w:eastAsia="Times New Roman"/>
          <w:color w:val="000000"/>
          <w:szCs w:val="22"/>
          <w:lang w:bidi="he-IL"/>
        </w:rPr>
        <w:t>[Gadol,</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erred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halachic</w:t>
      </w:r>
      <w:r w:rsidR="00665C55">
        <w:rPr>
          <w:rFonts w:eastAsia="Times New Roman"/>
          <w:color w:val="000000"/>
          <w:szCs w:val="22"/>
          <w:lang w:bidi="he-IL"/>
        </w:rPr>
        <w:t xml:space="preserve"> </w:t>
      </w:r>
      <w:r w:rsidRPr="00532A4D">
        <w:rPr>
          <w:rFonts w:eastAsia="Times New Roman"/>
          <w:color w:val="000000"/>
          <w:szCs w:val="22"/>
          <w:lang w:bidi="he-IL"/>
        </w:rPr>
        <w:t>decision</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practiced</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erroneous</w:t>
      </w:r>
      <w:r w:rsidR="00665C55">
        <w:rPr>
          <w:rFonts w:eastAsia="Times New Roman"/>
          <w:color w:val="000000"/>
          <w:szCs w:val="22"/>
          <w:lang w:bidi="he-IL"/>
        </w:rPr>
        <w:t xml:space="preserve"> </w:t>
      </w:r>
      <w:r w:rsidRPr="00532A4D">
        <w:rPr>
          <w:rFonts w:eastAsia="Times New Roman"/>
          <w:color w:val="000000"/>
          <w:szCs w:val="22"/>
          <w:lang w:bidi="he-IL"/>
        </w:rPr>
        <w:t>decision,]</w:t>
      </w:r>
      <w:r w:rsidR="00665C55">
        <w:rPr>
          <w:rFonts w:eastAsia="Times New Roman"/>
          <w:color w:val="000000"/>
          <w:szCs w:val="22"/>
          <w:lang w:bidi="he-IL"/>
        </w:rPr>
        <w:t xml:space="preserve"> </w:t>
      </w:r>
      <w:r w:rsidRPr="00532A4D">
        <w:rPr>
          <w:rFonts w:eastAsia="Times New Roman"/>
          <w:color w:val="000000"/>
          <w:szCs w:val="22"/>
          <w:lang w:bidi="he-IL"/>
        </w:rPr>
        <w:t>(Lev.</w:t>
      </w:r>
      <w:r w:rsidR="00665C55">
        <w:rPr>
          <w:rFonts w:eastAsia="Times New Roman"/>
          <w:color w:val="000000"/>
          <w:szCs w:val="22"/>
          <w:lang w:bidi="he-IL"/>
        </w:rPr>
        <w:t xml:space="preserve"> </w:t>
      </w:r>
      <w:r w:rsidRPr="00532A4D">
        <w:rPr>
          <w:rFonts w:eastAsia="Times New Roman"/>
          <w:color w:val="000000"/>
          <w:szCs w:val="22"/>
          <w:lang w:bidi="he-IL"/>
        </w:rPr>
        <w:t>4:3-12)</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blood</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kids</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[sin</w:t>
      </w:r>
      <w:r w:rsidR="00665C55">
        <w:rPr>
          <w:rFonts w:eastAsia="Times New Roman"/>
          <w:color w:val="000000"/>
          <w:szCs w:val="22"/>
          <w:lang w:bidi="he-IL"/>
        </w:rPr>
        <w:t xml:space="preserve"> </w:t>
      </w:r>
      <w:r w:rsidRPr="00532A4D">
        <w:rPr>
          <w:rFonts w:eastAsia="Times New Roman"/>
          <w:color w:val="000000"/>
          <w:szCs w:val="22"/>
          <w:lang w:bidi="he-IL"/>
        </w:rPr>
        <w:t>offerings</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having</w:t>
      </w:r>
      <w:r w:rsidR="00665C55">
        <w:rPr>
          <w:rFonts w:eastAsia="Times New Roman"/>
          <w:color w:val="000000"/>
          <w:szCs w:val="22"/>
          <w:lang w:bidi="he-IL"/>
        </w:rPr>
        <w:t xml:space="preserve"> </w:t>
      </w:r>
      <w:r w:rsidRPr="00532A4D">
        <w:rPr>
          <w:rFonts w:eastAsia="Times New Roman"/>
          <w:color w:val="000000"/>
          <w:szCs w:val="22"/>
          <w:lang w:bidi="he-IL"/>
        </w:rPr>
        <w:t>engaged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idolatry</w:t>
      </w:r>
      <w:r w:rsidR="00665C55">
        <w:rPr>
          <w:rFonts w:eastAsia="Times New Roman"/>
          <w:color w:val="000000"/>
          <w:szCs w:val="22"/>
          <w:lang w:bidi="he-IL"/>
        </w:rPr>
        <w:t xml:space="preserve"> </w:t>
      </w:r>
      <w:r w:rsidRPr="00532A4D">
        <w:rPr>
          <w:rFonts w:eastAsia="Times New Roman"/>
          <w:color w:val="000000"/>
          <w:szCs w:val="22"/>
          <w:lang w:bidi="he-IL"/>
        </w:rPr>
        <w:t>(Num.</w:t>
      </w:r>
      <w:r w:rsidR="00665C55">
        <w:rPr>
          <w:rFonts w:eastAsia="Times New Roman"/>
          <w:color w:val="000000"/>
          <w:szCs w:val="22"/>
          <w:lang w:bidi="he-IL"/>
        </w:rPr>
        <w:t xml:space="preserve"> </w:t>
      </w:r>
      <w:r w:rsidRPr="00532A4D">
        <w:rPr>
          <w:rFonts w:eastAsia="Times New Roman"/>
          <w:color w:val="000000"/>
          <w:szCs w:val="22"/>
          <w:lang w:bidi="he-IL"/>
        </w:rPr>
        <w:t>15:22-26).</w:t>
      </w:r>
    </w:p>
    <w:p w14:paraId="4E3E3F42" w14:textId="2813FE9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50DB62C" w14:textId="1B4CDCDA"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so</w:t>
      </w:r>
      <w:r w:rsidR="00665C55">
        <w:rPr>
          <w:rFonts w:eastAsia="Times New Roman"/>
          <w:b/>
          <w:bCs/>
          <w:color w:val="000000"/>
          <w:szCs w:val="22"/>
          <w:lang w:bidi="he-IL"/>
        </w:rPr>
        <w:t xml:space="preserve"> </w:t>
      </w:r>
      <w:r w:rsidRPr="00532A4D">
        <w:rPr>
          <w:rFonts w:eastAsia="Times New Roman"/>
          <w:b/>
          <w:bCs/>
          <w:color w:val="000000"/>
          <w:szCs w:val="22"/>
          <w:lang w:bidi="he-IL"/>
        </w:rPr>
        <w:t>that</w:t>
      </w:r>
      <w:r w:rsidR="00665C55">
        <w:rPr>
          <w:rFonts w:eastAsia="Times New Roman"/>
          <w:b/>
          <w:bCs/>
          <w:color w:val="000000"/>
          <w:szCs w:val="22"/>
          <w:lang w:bidi="he-IL"/>
        </w:rPr>
        <w:t xml:space="preserve"> </w:t>
      </w:r>
      <w:r w:rsidRPr="00532A4D">
        <w:rPr>
          <w:rFonts w:eastAsia="Times New Roman"/>
          <w:b/>
          <w:bCs/>
          <w:color w:val="000000"/>
          <w:szCs w:val="22"/>
          <w:lang w:bidi="he-IL"/>
        </w:rPr>
        <w:t>they</w:t>
      </w:r>
      <w:r w:rsidR="00665C55">
        <w:rPr>
          <w:rFonts w:eastAsia="Times New Roman"/>
          <w:b/>
          <w:bCs/>
          <w:color w:val="000000"/>
          <w:szCs w:val="22"/>
          <w:lang w:bidi="he-IL"/>
        </w:rPr>
        <w:t xml:space="preserve"> </w:t>
      </w:r>
      <w:r w:rsidRPr="00532A4D">
        <w:rPr>
          <w:rFonts w:eastAsia="Times New Roman"/>
          <w:b/>
          <w:bCs/>
          <w:color w:val="000000"/>
          <w:szCs w:val="22"/>
          <w:lang w:bidi="he-IL"/>
        </w:rPr>
        <w:t>will</w:t>
      </w:r>
      <w:r w:rsidR="00665C55">
        <w:rPr>
          <w:rFonts w:eastAsia="Times New Roman"/>
          <w:b/>
          <w:bCs/>
          <w:color w:val="000000"/>
          <w:szCs w:val="22"/>
          <w:lang w:bidi="he-IL"/>
        </w:rPr>
        <w:t xml:space="preserve"> </w:t>
      </w:r>
      <w:r w:rsidRPr="00532A4D">
        <w:rPr>
          <w:rFonts w:eastAsia="Times New Roman"/>
          <w:b/>
          <w:bCs/>
          <w:color w:val="000000"/>
          <w:szCs w:val="22"/>
          <w:lang w:bidi="he-IL"/>
        </w:rPr>
        <w:t>not</w:t>
      </w:r>
      <w:r w:rsidR="00665C55">
        <w:rPr>
          <w:rFonts w:eastAsia="Times New Roman"/>
          <w:b/>
          <w:bCs/>
          <w:color w:val="000000"/>
          <w:szCs w:val="22"/>
          <w:lang w:bidi="he-IL"/>
        </w:rPr>
        <w:t xml:space="preserve"> </w:t>
      </w:r>
      <w:r w:rsidRPr="00532A4D">
        <w:rPr>
          <w:rFonts w:eastAsia="Times New Roman"/>
          <w:b/>
          <w:bCs/>
          <w:color w:val="000000"/>
          <w:szCs w:val="22"/>
          <w:lang w:bidi="he-IL"/>
        </w:rPr>
        <w:t>die</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implies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do</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wash,</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die.</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Torah</w:t>
      </w:r>
      <w:r w:rsidR="00665C55">
        <w:rPr>
          <w:rFonts w:eastAsia="Times New Roman"/>
          <w:color w:val="000000"/>
          <w:szCs w:val="22"/>
          <w:lang w:bidi="he-IL"/>
        </w:rPr>
        <w:t xml:space="preserve"> </w:t>
      </w:r>
      <w:r w:rsidRPr="00532A4D">
        <w:rPr>
          <w:rFonts w:eastAsia="Times New Roman"/>
          <w:color w:val="000000"/>
          <w:szCs w:val="22"/>
          <w:lang w:bidi="he-IL"/>
        </w:rPr>
        <w:t>[there]</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stated</w:t>
      </w:r>
      <w:r w:rsidR="00665C55">
        <w:rPr>
          <w:rFonts w:eastAsia="Times New Roman"/>
          <w:color w:val="000000"/>
          <w:szCs w:val="22"/>
          <w:lang w:bidi="he-IL"/>
        </w:rPr>
        <w:t xml:space="preserve"> </w:t>
      </w:r>
      <w:r w:rsidRPr="00532A4D">
        <w:rPr>
          <w:rFonts w:eastAsia="Times New Roman"/>
          <w:color w:val="000000"/>
          <w:szCs w:val="22"/>
          <w:lang w:bidi="he-IL"/>
        </w:rPr>
        <w:t>implications,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negative</w:t>
      </w:r>
      <w:r w:rsidR="00665C55">
        <w:rPr>
          <w:rFonts w:eastAsia="Times New Roman"/>
          <w:color w:val="000000"/>
          <w:szCs w:val="22"/>
          <w:lang w:bidi="he-IL"/>
        </w:rPr>
        <w:t xml:space="preserve"> </w:t>
      </w:r>
      <w:r w:rsidRPr="00532A4D">
        <w:rPr>
          <w:rFonts w:eastAsia="Times New Roman"/>
          <w:color w:val="000000"/>
          <w:szCs w:val="22"/>
          <w:lang w:bidi="he-IL"/>
        </w:rPr>
        <w:t>implication</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[can]</w:t>
      </w:r>
      <w:r w:rsidR="00665C55">
        <w:rPr>
          <w:rFonts w:eastAsia="Times New Roman"/>
          <w:color w:val="000000"/>
          <w:szCs w:val="22"/>
          <w:lang w:bidi="he-IL"/>
        </w:rPr>
        <w:t xml:space="preserve"> </w:t>
      </w:r>
      <w:r w:rsidRPr="00532A4D">
        <w:rPr>
          <w:rFonts w:eastAsia="Times New Roman"/>
          <w:color w:val="000000"/>
          <w:szCs w:val="22"/>
          <w:lang w:bidi="he-IL"/>
        </w:rPr>
        <w:t>understand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positive.</w:t>
      </w:r>
    </w:p>
    <w:p w14:paraId="3A127EBE" w14:textId="0BFDD04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29500CF" w14:textId="68730AF5"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the</w:t>
      </w:r>
      <w:r w:rsidR="00665C55">
        <w:rPr>
          <w:rFonts w:eastAsia="Times New Roman"/>
          <w:b/>
          <w:bCs/>
          <w:color w:val="000000"/>
          <w:szCs w:val="22"/>
          <w:lang w:bidi="he-IL"/>
        </w:rPr>
        <w:t xml:space="preserve"> </w:t>
      </w:r>
      <w:r w:rsidRPr="00532A4D">
        <w:rPr>
          <w:rFonts w:eastAsia="Times New Roman"/>
          <w:b/>
          <w:bCs/>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outer</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no</w:t>
      </w:r>
      <w:r w:rsidR="00665C55">
        <w:rPr>
          <w:rFonts w:eastAsia="Times New Roman"/>
          <w:color w:val="000000"/>
          <w:szCs w:val="22"/>
          <w:lang w:bidi="he-IL"/>
        </w:rPr>
        <w:t xml:space="preserve"> </w:t>
      </w:r>
      <w:r w:rsidRPr="00532A4D">
        <w:rPr>
          <w:rFonts w:eastAsia="Times New Roman"/>
          <w:color w:val="000000"/>
          <w:szCs w:val="22"/>
          <w:lang w:bidi="he-IL"/>
        </w:rPr>
        <w:t>entry</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involved,</w:t>
      </w:r>
      <w:r w:rsidR="00665C55">
        <w:rPr>
          <w:rFonts w:eastAsia="Times New Roman"/>
          <w:color w:val="000000"/>
          <w:szCs w:val="22"/>
          <w:lang w:bidi="he-IL"/>
        </w:rPr>
        <w:t xml:space="preserve"> </w:t>
      </w:r>
      <w:r w:rsidRPr="00532A4D">
        <w:rPr>
          <w:rFonts w:eastAsia="Times New Roman"/>
          <w:color w:val="000000"/>
          <w:szCs w:val="22"/>
          <w:lang w:bidi="he-IL"/>
        </w:rPr>
        <w:t>only</w:t>
      </w:r>
      <w:r w:rsidR="00665C55">
        <w:rPr>
          <w:rFonts w:eastAsia="Times New Roman"/>
          <w:color w:val="000000"/>
          <w:szCs w:val="22"/>
          <w:lang w:bidi="he-IL"/>
        </w:rPr>
        <w:t xml:space="preserve"> </w:t>
      </w:r>
      <w:r w:rsidRPr="00532A4D">
        <w:rPr>
          <w:rFonts w:eastAsia="Times New Roman"/>
          <w:color w:val="000000"/>
          <w:szCs w:val="22"/>
          <w:lang w:bidi="he-IL"/>
        </w:rPr>
        <w:t>[entry]</w:t>
      </w:r>
      <w:r w:rsidR="00665C55">
        <w:rPr>
          <w:rFonts w:eastAsia="Times New Roman"/>
          <w:color w:val="000000"/>
          <w:szCs w:val="22"/>
          <w:lang w:bidi="he-IL"/>
        </w:rPr>
        <w:t xml:space="preserve"> </w:t>
      </w:r>
      <w:r w:rsidRPr="00532A4D">
        <w:rPr>
          <w:rFonts w:eastAsia="Times New Roman"/>
          <w:color w:val="000000"/>
          <w:szCs w:val="22"/>
          <w:lang w:bidi="he-IL"/>
        </w:rPr>
        <w:t>into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courtyard.</w:t>
      </w:r>
    </w:p>
    <w:p w14:paraId="594CF178" w14:textId="3FE7074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7D87490" w14:textId="35E3CA8D"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21</w:t>
      </w:r>
      <w:r w:rsidR="00665C55">
        <w:rPr>
          <w:rFonts w:eastAsia="Times New Roman"/>
          <w:color w:val="000000"/>
          <w:szCs w:val="22"/>
          <w:lang w:bidi="he-IL"/>
        </w:rPr>
        <w:t xml:space="preserve"> </w:t>
      </w:r>
      <w:r w:rsidRPr="00532A4D">
        <w:rPr>
          <w:rFonts w:eastAsia="Times New Roman"/>
          <w:b/>
          <w:bCs/>
          <w:color w:val="000000"/>
          <w:szCs w:val="22"/>
          <w:lang w:bidi="he-IL"/>
        </w:rPr>
        <w:t>so</w:t>
      </w:r>
      <w:r w:rsidR="00665C55">
        <w:rPr>
          <w:rFonts w:eastAsia="Times New Roman"/>
          <w:b/>
          <w:bCs/>
          <w:color w:val="000000"/>
          <w:szCs w:val="22"/>
          <w:lang w:bidi="he-IL"/>
        </w:rPr>
        <w:t xml:space="preserve"> </w:t>
      </w:r>
      <w:r w:rsidRPr="00532A4D">
        <w:rPr>
          <w:rFonts w:eastAsia="Times New Roman"/>
          <w:b/>
          <w:bCs/>
          <w:color w:val="000000"/>
          <w:szCs w:val="22"/>
          <w:lang w:bidi="he-IL"/>
        </w:rPr>
        <w:t>that</w:t>
      </w:r>
      <w:r w:rsidR="00665C55">
        <w:rPr>
          <w:rFonts w:eastAsia="Times New Roman"/>
          <w:b/>
          <w:bCs/>
          <w:color w:val="000000"/>
          <w:szCs w:val="22"/>
          <w:lang w:bidi="he-IL"/>
        </w:rPr>
        <w:t xml:space="preserve"> </w:t>
      </w:r>
      <w:r w:rsidRPr="00532A4D">
        <w:rPr>
          <w:rFonts w:eastAsia="Times New Roman"/>
          <w:b/>
          <w:bCs/>
          <w:color w:val="000000"/>
          <w:szCs w:val="22"/>
          <w:lang w:bidi="he-IL"/>
        </w:rPr>
        <w:t>they</w:t>
      </w:r>
      <w:r w:rsidR="00665C55">
        <w:rPr>
          <w:rFonts w:eastAsia="Times New Roman"/>
          <w:b/>
          <w:bCs/>
          <w:color w:val="000000"/>
          <w:szCs w:val="22"/>
          <w:lang w:bidi="he-IL"/>
        </w:rPr>
        <w:t xml:space="preserve"> </w:t>
      </w:r>
      <w:r w:rsidRPr="00532A4D">
        <w:rPr>
          <w:rFonts w:eastAsia="Times New Roman"/>
          <w:b/>
          <w:bCs/>
          <w:color w:val="000000"/>
          <w:szCs w:val="22"/>
          <w:lang w:bidi="he-IL"/>
        </w:rPr>
        <w:t>will</w:t>
      </w:r>
      <w:r w:rsidR="00665C55">
        <w:rPr>
          <w:rFonts w:eastAsia="Times New Roman"/>
          <w:b/>
          <w:bCs/>
          <w:color w:val="000000"/>
          <w:szCs w:val="22"/>
          <w:lang w:bidi="he-IL"/>
        </w:rPr>
        <w:t xml:space="preserve"> </w:t>
      </w:r>
      <w:r w:rsidRPr="00532A4D">
        <w:rPr>
          <w:rFonts w:eastAsia="Times New Roman"/>
          <w:b/>
          <w:bCs/>
          <w:color w:val="000000"/>
          <w:szCs w:val="22"/>
          <w:lang w:bidi="he-IL"/>
        </w:rPr>
        <w:t>not</w:t>
      </w:r>
      <w:r w:rsidR="00665C55">
        <w:rPr>
          <w:rFonts w:eastAsia="Times New Roman"/>
          <w:b/>
          <w:bCs/>
          <w:color w:val="000000"/>
          <w:szCs w:val="22"/>
          <w:lang w:bidi="he-IL"/>
        </w:rPr>
        <w:t xml:space="preserve"> </w:t>
      </w:r>
      <w:r w:rsidRPr="00532A4D">
        <w:rPr>
          <w:rFonts w:eastAsia="Times New Roman"/>
          <w:b/>
          <w:bCs/>
          <w:color w:val="000000"/>
          <w:szCs w:val="22"/>
          <w:lang w:bidi="he-IL"/>
        </w:rPr>
        <w:t>die</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verse</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written]</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impose</w:t>
      </w:r>
      <w:r w:rsidR="00665C55">
        <w:rPr>
          <w:rFonts w:eastAsia="Times New Roman"/>
          <w:color w:val="000000"/>
          <w:szCs w:val="22"/>
          <w:lang w:bidi="he-IL"/>
        </w:rPr>
        <w:t xml:space="preserve"> </w:t>
      </w:r>
      <w:r w:rsidRPr="00532A4D">
        <w:rPr>
          <w:rFonts w:eastAsia="Times New Roman"/>
          <w:color w:val="000000"/>
          <w:szCs w:val="22"/>
          <w:lang w:bidi="he-IL"/>
        </w:rPr>
        <w:t>death</w:t>
      </w:r>
      <w:r w:rsidR="00665C55">
        <w:rPr>
          <w:rFonts w:eastAsia="Times New Roman"/>
          <w:color w:val="000000"/>
          <w:szCs w:val="22"/>
          <w:lang w:bidi="he-IL"/>
        </w:rPr>
        <w:t xml:space="preserve"> </w:t>
      </w:r>
      <w:r w:rsidRPr="00532A4D">
        <w:rPr>
          <w:rFonts w:eastAsia="Times New Roman"/>
          <w:color w:val="000000"/>
          <w:szCs w:val="22"/>
          <w:lang w:bidi="he-IL"/>
        </w:rPr>
        <w:t>upon</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serves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his</w:t>
      </w:r>
      <w:r w:rsidR="00665C55">
        <w:rPr>
          <w:rFonts w:eastAsia="Times New Roman"/>
          <w:color w:val="000000"/>
          <w:szCs w:val="22"/>
          <w:lang w:bidi="he-IL"/>
        </w:rPr>
        <w:t xml:space="preserve"> </w:t>
      </w:r>
      <w:r w:rsidRPr="00532A4D">
        <w:rPr>
          <w:rFonts w:eastAsia="Times New Roman"/>
          <w:color w:val="000000"/>
          <w:szCs w:val="22"/>
          <w:lang w:bidi="he-IL"/>
        </w:rPr>
        <w:t>hands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feet</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washed,</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death</w:t>
      </w:r>
      <w:r w:rsidR="00665C55">
        <w:rPr>
          <w:rFonts w:eastAsia="Times New Roman"/>
          <w:color w:val="000000"/>
          <w:szCs w:val="22"/>
          <w:lang w:bidi="he-IL"/>
        </w:rPr>
        <w:t xml:space="preserve"> </w:t>
      </w:r>
      <w:r w:rsidRPr="00532A4D">
        <w:rPr>
          <w:rFonts w:eastAsia="Times New Roman"/>
          <w:color w:val="000000"/>
          <w:szCs w:val="22"/>
          <w:lang w:bidi="he-IL"/>
        </w:rPr>
        <w:t>penalty</w:t>
      </w:r>
      <w:r w:rsidR="00665C55">
        <w:rPr>
          <w:rFonts w:eastAsia="Times New Roman"/>
          <w:color w:val="000000"/>
          <w:szCs w:val="22"/>
          <w:lang w:bidi="he-IL"/>
        </w:rPr>
        <w:t xml:space="preserve"> </w:t>
      </w:r>
      <w:r w:rsidRPr="00532A4D">
        <w:rPr>
          <w:rFonts w:eastAsia="Times New Roman"/>
          <w:color w:val="000000"/>
          <w:szCs w:val="22"/>
          <w:lang w:bidi="he-IL"/>
        </w:rPr>
        <w:t>(verse</w:t>
      </w:r>
      <w:r w:rsidR="00665C55">
        <w:rPr>
          <w:rFonts w:eastAsia="Times New Roman"/>
          <w:color w:val="000000"/>
          <w:szCs w:val="22"/>
          <w:lang w:bidi="he-IL"/>
        </w:rPr>
        <w:t xml:space="preserve"> </w:t>
      </w:r>
      <w:r w:rsidRPr="00532A4D">
        <w:rPr>
          <w:rFonts w:eastAsia="Times New Roman"/>
          <w:color w:val="000000"/>
          <w:szCs w:val="22"/>
          <w:lang w:bidi="he-IL"/>
        </w:rPr>
        <w:t>20)</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understand</w:t>
      </w:r>
      <w:r w:rsidR="00665C55">
        <w:rPr>
          <w:rFonts w:eastAsia="Times New Roman"/>
          <w:color w:val="000000"/>
          <w:szCs w:val="22"/>
          <w:lang w:bidi="he-IL"/>
        </w:rPr>
        <w:t xml:space="preserve"> </w:t>
      </w:r>
      <w:r w:rsidRPr="00532A4D">
        <w:rPr>
          <w:rFonts w:eastAsia="Times New Roman"/>
          <w:color w:val="000000"/>
          <w:szCs w:val="22"/>
          <w:lang w:bidi="he-IL"/>
        </w:rPr>
        <w:t>only</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death</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imposed]</w:t>
      </w:r>
      <w:r w:rsidR="00665C55">
        <w:rPr>
          <w:rFonts w:eastAsia="Times New Roman"/>
          <w:color w:val="000000"/>
          <w:szCs w:val="22"/>
          <w:lang w:bidi="he-IL"/>
        </w:rPr>
        <w:t xml:space="preserve"> </w:t>
      </w:r>
      <w:r w:rsidRPr="00532A4D">
        <w:rPr>
          <w:rFonts w:eastAsia="Times New Roman"/>
          <w:color w:val="000000"/>
          <w:szCs w:val="22"/>
          <w:lang w:bidi="he-IL"/>
        </w:rPr>
        <w:t>upon</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enters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Temple.</w:t>
      </w:r>
    </w:p>
    <w:p w14:paraId="45FCAEB3" w14:textId="335D23B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9C6E292" w14:textId="1C687B05" w:rsidR="00532A4D" w:rsidRPr="00532A4D" w:rsidRDefault="00532A4D" w:rsidP="008D08BC">
      <w:pPr>
        <w:rPr>
          <w:rFonts w:cs="Calibri"/>
          <w:lang w:bidi="he-IL"/>
        </w:rPr>
      </w:pPr>
      <w:r w:rsidRPr="00532A4D">
        <w:rPr>
          <w:b/>
          <w:bCs/>
          <w:lang w:bidi="he-IL"/>
        </w:rPr>
        <w:t>23</w:t>
      </w:r>
      <w:r w:rsidR="00665C55">
        <w:rPr>
          <w:lang w:bidi="he-IL"/>
        </w:rPr>
        <w:t xml:space="preserve"> </w:t>
      </w:r>
      <w:r w:rsidRPr="00532A4D">
        <w:rPr>
          <w:b/>
          <w:bCs/>
          <w:lang w:bidi="he-IL"/>
        </w:rPr>
        <w:t>spices</w:t>
      </w:r>
      <w:r w:rsidR="00665C55">
        <w:rPr>
          <w:b/>
          <w:bCs/>
          <w:lang w:bidi="he-IL"/>
        </w:rPr>
        <w:t xml:space="preserve"> </w:t>
      </w:r>
      <w:r w:rsidRPr="00532A4D">
        <w:rPr>
          <w:b/>
          <w:bCs/>
          <w:lang w:bidi="he-IL"/>
        </w:rPr>
        <w:t>of</w:t>
      </w:r>
      <w:r w:rsidR="00665C55">
        <w:rPr>
          <w:b/>
          <w:bCs/>
          <w:lang w:bidi="he-IL"/>
        </w:rPr>
        <w:t xml:space="preserve"> </w:t>
      </w:r>
      <w:r w:rsidRPr="00532A4D">
        <w:rPr>
          <w:b/>
          <w:bCs/>
          <w:lang w:bidi="he-IL"/>
        </w:rPr>
        <w:t>the</w:t>
      </w:r>
      <w:r w:rsidR="00665C55">
        <w:rPr>
          <w:b/>
          <w:bCs/>
          <w:lang w:bidi="he-IL"/>
        </w:rPr>
        <w:t xml:space="preserve"> </w:t>
      </w:r>
      <w:r w:rsidRPr="00532A4D">
        <w:rPr>
          <w:b/>
          <w:bCs/>
          <w:lang w:bidi="he-IL"/>
        </w:rPr>
        <w:t>finest</w:t>
      </w:r>
      <w:r w:rsidR="00665C55">
        <w:rPr>
          <w:b/>
          <w:bCs/>
          <w:lang w:bidi="he-IL"/>
        </w:rPr>
        <w:t xml:space="preserve"> </w:t>
      </w:r>
      <w:r w:rsidRPr="00532A4D">
        <w:rPr>
          <w:b/>
          <w:bCs/>
          <w:lang w:bidi="he-IL"/>
        </w:rPr>
        <w:t>sort</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בְּשָׂמִים</w:t>
      </w:r>
      <w:proofErr w:type="spellEnd"/>
      <w:r w:rsidR="00665C55">
        <w:rPr>
          <w:rtl/>
          <w:lang w:bidi="he-IL"/>
        </w:rPr>
        <w:t xml:space="preserve"> </w:t>
      </w:r>
      <w:proofErr w:type="spellStart"/>
      <w:r w:rsidRPr="00532A4D">
        <w:rPr>
          <w:rtl/>
          <w:lang w:bidi="he-IL"/>
        </w:rPr>
        <w:t>רֽאשׁ</w:t>
      </w:r>
      <w:proofErr w:type="spellEnd"/>
      <w:r w:rsidRPr="00532A4D">
        <w:rPr>
          <w:lang w:bidi="he-IL"/>
        </w:rPr>
        <w:t>,</w:t>
      </w:r>
      <w:r w:rsidR="00665C55">
        <w:rPr>
          <w:lang w:bidi="he-IL"/>
        </w:rPr>
        <w:t xml:space="preserve"> </w:t>
      </w:r>
      <w:r w:rsidRPr="00532A4D">
        <w:rPr>
          <w:lang w:bidi="he-IL"/>
        </w:rPr>
        <w:t>of</w:t>
      </w:r>
      <w:r w:rsidR="00665C55">
        <w:rPr>
          <w:lang w:bidi="he-IL"/>
        </w:rPr>
        <w:t xml:space="preserve"> </w:t>
      </w:r>
      <w:r w:rsidRPr="00532A4D">
        <w:rPr>
          <w:lang w:bidi="he-IL"/>
        </w:rPr>
        <w:t>high</w:t>
      </w:r>
      <w:r w:rsidR="00665C55">
        <w:rPr>
          <w:lang w:bidi="he-IL"/>
        </w:rPr>
        <w:t xml:space="preserve"> </w:t>
      </w:r>
      <w:r w:rsidRPr="00532A4D">
        <w:rPr>
          <w:lang w:bidi="he-IL"/>
        </w:rPr>
        <w:t>quality.</w:t>
      </w:r>
    </w:p>
    <w:p w14:paraId="2DEEB0D7" w14:textId="27D27BA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902EB9E" w14:textId="70F0B1EA"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fragrant</w:t>
      </w:r>
      <w:r w:rsidR="00665C55">
        <w:rPr>
          <w:rFonts w:eastAsia="Times New Roman"/>
          <w:b/>
          <w:bCs/>
          <w:color w:val="000000"/>
          <w:szCs w:val="22"/>
          <w:lang w:bidi="he-IL"/>
        </w:rPr>
        <w:t xml:space="preserve"> </w:t>
      </w:r>
      <w:r w:rsidRPr="00532A4D">
        <w:rPr>
          <w:rFonts w:eastAsia="Times New Roman"/>
          <w:b/>
          <w:bCs/>
          <w:color w:val="000000"/>
          <w:szCs w:val="22"/>
          <w:lang w:bidi="he-IL"/>
        </w:rPr>
        <w:t>cinnamon</w:t>
      </w:r>
      <w:r w:rsidR="00665C55">
        <w:rPr>
          <w:rFonts w:eastAsia="Times New Roman"/>
          <w:color w:val="000000"/>
          <w:szCs w:val="22"/>
          <w:lang w:bidi="he-IL"/>
        </w:rPr>
        <w:t xml:space="preserve"> </w:t>
      </w:r>
      <w:r w:rsidRPr="00532A4D">
        <w:rPr>
          <w:rFonts w:eastAsia="Times New Roman"/>
          <w:color w:val="000000"/>
          <w:szCs w:val="22"/>
          <w:lang w:bidi="he-IL"/>
        </w:rPr>
        <w:t>Since</w:t>
      </w:r>
      <w:r w:rsidR="00665C55">
        <w:rPr>
          <w:rFonts w:eastAsia="Times New Roman"/>
          <w:color w:val="000000"/>
          <w:szCs w:val="22"/>
          <w:lang w:bidi="he-IL"/>
        </w:rPr>
        <w:t xml:space="preserve"> </w:t>
      </w:r>
      <w:r w:rsidRPr="00532A4D">
        <w:rPr>
          <w:rFonts w:eastAsia="Times New Roman"/>
          <w:color w:val="000000"/>
          <w:szCs w:val="22"/>
          <w:lang w:bidi="he-IL"/>
        </w:rPr>
        <w:t>cinnamon</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bark</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tree,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there</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good</w:t>
      </w:r>
      <w:r w:rsidR="00665C55">
        <w:rPr>
          <w:rFonts w:eastAsia="Times New Roman"/>
          <w:color w:val="000000"/>
          <w:szCs w:val="22"/>
          <w:lang w:bidi="he-IL"/>
        </w:rPr>
        <w:t xml:space="preserve"> </w:t>
      </w:r>
      <w:r w:rsidRPr="00532A4D">
        <w:rPr>
          <w:rFonts w:eastAsia="Times New Roman"/>
          <w:color w:val="000000"/>
          <w:szCs w:val="22"/>
          <w:lang w:bidi="he-IL"/>
        </w:rPr>
        <w:t>type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cinnamon]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has</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fragrant</w:t>
      </w:r>
      <w:r w:rsidR="00665C55">
        <w:rPr>
          <w:rFonts w:eastAsia="Times New Roman"/>
          <w:color w:val="000000"/>
          <w:szCs w:val="22"/>
          <w:lang w:bidi="he-IL"/>
        </w:rPr>
        <w:t xml:space="preserve"> </w:t>
      </w:r>
      <w:r w:rsidRPr="00532A4D">
        <w:rPr>
          <w:rFonts w:eastAsia="Times New Roman"/>
          <w:color w:val="000000"/>
          <w:szCs w:val="22"/>
          <w:lang w:bidi="he-IL"/>
        </w:rPr>
        <w:t>bouquet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good</w:t>
      </w:r>
      <w:r w:rsidR="00665C55">
        <w:rPr>
          <w:rFonts w:eastAsia="Times New Roman"/>
          <w:color w:val="000000"/>
          <w:szCs w:val="22"/>
          <w:lang w:bidi="he-IL"/>
        </w:rPr>
        <w:t xml:space="preserve"> </w:t>
      </w:r>
      <w:r w:rsidRPr="00532A4D">
        <w:rPr>
          <w:rFonts w:eastAsia="Times New Roman"/>
          <w:color w:val="000000"/>
          <w:szCs w:val="22"/>
          <w:lang w:bidi="he-IL"/>
        </w:rPr>
        <w:t>taste,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there</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another</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merely</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wood,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necessary</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state</w:t>
      </w:r>
      <w:r w:rsidR="00665C55">
        <w:rPr>
          <w:rFonts w:eastAsia="Times New Roman"/>
          <w:color w:val="000000"/>
          <w:szCs w:val="22"/>
          <w:lang w:bidi="he-IL"/>
        </w:rPr>
        <w:t xml:space="preserve"> </w:t>
      </w:r>
      <w:r w:rsidRPr="00532A4D">
        <w:rPr>
          <w:rFonts w:eastAsia="Times New Roman"/>
          <w:color w:val="000000"/>
          <w:szCs w:val="22"/>
          <w:lang w:bidi="he-IL"/>
        </w:rPr>
        <w:t>“fragrant</w:t>
      </w:r>
      <w:r w:rsidR="00665C55">
        <w:rPr>
          <w:rFonts w:eastAsia="Times New Roman"/>
          <w:color w:val="000000"/>
          <w:szCs w:val="22"/>
          <w:lang w:bidi="he-IL"/>
        </w:rPr>
        <w:t xml:space="preserve"> </w:t>
      </w:r>
      <w:r w:rsidRPr="00532A4D">
        <w:rPr>
          <w:rFonts w:eastAsia="Times New Roman"/>
          <w:color w:val="000000"/>
          <w:szCs w:val="22"/>
          <w:lang w:bidi="he-IL"/>
        </w:rPr>
        <w:t>cinnamon,”</w:t>
      </w:r>
      <w:r w:rsidR="00665C55">
        <w:rPr>
          <w:rFonts w:eastAsia="Times New Roman"/>
          <w:color w:val="000000"/>
          <w:szCs w:val="22"/>
          <w:lang w:bidi="he-IL"/>
        </w:rPr>
        <w:t xml:space="preserve"> </w:t>
      </w:r>
      <w:r w:rsidRPr="00532A4D">
        <w:rPr>
          <w:rFonts w:eastAsia="Times New Roman"/>
          <w:color w:val="000000"/>
          <w:szCs w:val="22"/>
          <w:lang w:bidi="he-IL"/>
        </w:rPr>
        <w:t>[meaning</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good</w:t>
      </w:r>
      <w:r w:rsidR="00665C55">
        <w:rPr>
          <w:rFonts w:eastAsia="Times New Roman"/>
          <w:color w:val="000000"/>
          <w:szCs w:val="22"/>
          <w:lang w:bidi="he-IL"/>
        </w:rPr>
        <w:t xml:space="preserve"> </w:t>
      </w:r>
      <w:r w:rsidRPr="00532A4D">
        <w:rPr>
          <w:rFonts w:eastAsia="Times New Roman"/>
          <w:color w:val="000000"/>
          <w:szCs w:val="22"/>
          <w:lang w:bidi="he-IL"/>
        </w:rPr>
        <w:t>species.</w:t>
      </w:r>
    </w:p>
    <w:p w14:paraId="4015D920" w14:textId="097D349D"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21377A77" w14:textId="15C7AE23"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half</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b/>
          <w:bCs/>
          <w:color w:val="000000"/>
          <w:szCs w:val="22"/>
          <w:lang w:bidi="he-IL"/>
        </w:rPr>
        <w:t xml:space="preserve"> </w:t>
      </w:r>
      <w:r w:rsidRPr="00532A4D">
        <w:rPr>
          <w:rFonts w:eastAsia="Times New Roman"/>
          <w:b/>
          <w:bCs/>
          <w:color w:val="000000"/>
          <w:szCs w:val="22"/>
          <w:lang w:bidi="he-IL"/>
        </w:rPr>
        <w:t>two</w:t>
      </w:r>
      <w:r w:rsidR="00665C55">
        <w:rPr>
          <w:rFonts w:eastAsia="Times New Roman"/>
          <w:b/>
          <w:bCs/>
          <w:color w:val="000000"/>
          <w:szCs w:val="22"/>
          <w:lang w:bidi="he-IL"/>
        </w:rPr>
        <w:t xml:space="preserve"> </w:t>
      </w:r>
      <w:r w:rsidRPr="00532A4D">
        <w:rPr>
          <w:rFonts w:eastAsia="Times New Roman"/>
          <w:b/>
          <w:bCs/>
          <w:color w:val="000000"/>
          <w:szCs w:val="22"/>
          <w:lang w:bidi="he-IL"/>
        </w:rPr>
        <w:t>hundred</w:t>
      </w:r>
      <w:r w:rsidR="00665C55">
        <w:rPr>
          <w:rFonts w:eastAsia="Times New Roman"/>
          <w:b/>
          <w:bCs/>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fifty</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b/>
          <w:bCs/>
          <w:color w:val="000000"/>
          <w:szCs w:val="22"/>
          <w:lang w:bidi="he-IL"/>
        </w:rPr>
        <w:t xml:space="preserve"> </w:t>
      </w:r>
      <w:r w:rsidRPr="00532A4D">
        <w:rPr>
          <w:rFonts w:eastAsia="Times New Roman"/>
          <w:b/>
          <w:bCs/>
          <w:color w:val="000000"/>
          <w:szCs w:val="22"/>
          <w:lang w:bidi="he-IL"/>
        </w:rPr>
        <w:t>weights]</w:t>
      </w:r>
      <w:r w:rsidR="00665C55">
        <w:rPr>
          <w:rFonts w:eastAsia="Times New Roman"/>
          <w:color w:val="000000"/>
          <w:szCs w:val="22"/>
          <w:lang w:bidi="he-IL"/>
        </w:rPr>
        <w:t xml:space="preserve"> </w:t>
      </w:r>
      <w:r w:rsidRPr="00532A4D">
        <w:rPr>
          <w:rFonts w:eastAsia="Times New Roman"/>
          <w:color w:val="000000"/>
          <w:szCs w:val="22"/>
          <w:lang w:bidi="he-IL"/>
        </w:rPr>
        <w:t>Half</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amount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brought</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fifty;</w:t>
      </w:r>
      <w:r w:rsidR="00665C55">
        <w:rPr>
          <w:rFonts w:eastAsia="Times New Roman"/>
          <w:color w:val="000000"/>
          <w:szCs w:val="22"/>
          <w:lang w:bidi="he-IL"/>
        </w:rPr>
        <w:t xml:space="preserve"> </w:t>
      </w:r>
      <w:r w:rsidRPr="00532A4D">
        <w:rPr>
          <w:rFonts w:eastAsia="Times New Roman"/>
          <w:color w:val="000000"/>
          <w:szCs w:val="22"/>
          <w:lang w:bidi="he-IL"/>
        </w:rPr>
        <w:t>thus,</w:t>
      </w:r>
      <w:r w:rsidR="00665C55">
        <w:rPr>
          <w:rFonts w:eastAsia="Times New Roman"/>
          <w:color w:val="000000"/>
          <w:szCs w:val="22"/>
          <w:lang w:bidi="he-IL"/>
        </w:rPr>
        <w:t xml:space="preserve"> </w:t>
      </w:r>
      <w:r w:rsidRPr="00532A4D">
        <w:rPr>
          <w:rFonts w:eastAsia="Times New Roman"/>
          <w:color w:val="000000"/>
          <w:szCs w:val="22"/>
          <w:lang w:bidi="he-IL"/>
        </w:rPr>
        <w:t>altogether</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five</w:t>
      </w:r>
      <w:r w:rsidR="00665C55">
        <w:rPr>
          <w:rFonts w:eastAsia="Times New Roman"/>
          <w:color w:val="000000"/>
          <w:szCs w:val="22"/>
          <w:lang w:bidi="he-IL"/>
        </w:rPr>
        <w:t xml:space="preserve"> </w:t>
      </w:r>
      <w:r w:rsidRPr="00532A4D">
        <w:rPr>
          <w:rFonts w:eastAsia="Times New Roman"/>
          <w:color w:val="000000"/>
          <w:szCs w:val="22"/>
          <w:lang w:bidi="he-IL"/>
        </w:rPr>
        <w:t>hundred</w:t>
      </w:r>
      <w:r w:rsidR="00665C55">
        <w:rPr>
          <w:rFonts w:eastAsia="Times New Roman"/>
          <w:color w:val="000000"/>
          <w:szCs w:val="22"/>
          <w:lang w:bidi="he-IL"/>
        </w:rPr>
        <w:t xml:space="preserve"> </w:t>
      </w:r>
      <w:r w:rsidRPr="00532A4D">
        <w:rPr>
          <w:rFonts w:eastAsia="Times New Roman"/>
          <w:color w:val="000000"/>
          <w:szCs w:val="22"/>
          <w:lang w:bidi="he-IL"/>
        </w:rPr>
        <w:t>[shekel</w:t>
      </w:r>
      <w:r w:rsidR="00665C55">
        <w:rPr>
          <w:rFonts w:eastAsia="Times New Roman"/>
          <w:color w:val="000000"/>
          <w:szCs w:val="22"/>
          <w:lang w:bidi="he-IL"/>
        </w:rPr>
        <w:t xml:space="preserve"> </w:t>
      </w:r>
      <w:r w:rsidRPr="00532A4D">
        <w:rPr>
          <w:rFonts w:eastAsia="Times New Roman"/>
          <w:color w:val="000000"/>
          <w:szCs w:val="22"/>
          <w:lang w:bidi="he-IL"/>
        </w:rPr>
        <w:t>weights],</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amount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pure</w:t>
      </w:r>
      <w:r w:rsidR="00665C55">
        <w:rPr>
          <w:rFonts w:eastAsia="Times New Roman"/>
          <w:color w:val="000000"/>
          <w:szCs w:val="22"/>
          <w:lang w:bidi="he-IL"/>
        </w:rPr>
        <w:t xml:space="preserve"> </w:t>
      </w:r>
      <w:r w:rsidRPr="00532A4D">
        <w:rPr>
          <w:rFonts w:eastAsia="Times New Roman"/>
          <w:color w:val="000000"/>
          <w:szCs w:val="22"/>
          <w:lang w:bidi="he-IL"/>
        </w:rPr>
        <w:t>myrrh.</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why</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stated</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halves?</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Scriptural</w:t>
      </w:r>
      <w:r w:rsidR="00665C55">
        <w:rPr>
          <w:rFonts w:eastAsia="Times New Roman"/>
          <w:color w:val="000000"/>
          <w:szCs w:val="22"/>
          <w:lang w:bidi="he-IL"/>
        </w:rPr>
        <w:t xml:space="preserve"> </w:t>
      </w:r>
      <w:r w:rsidRPr="00532A4D">
        <w:rPr>
          <w:rFonts w:eastAsia="Times New Roman"/>
          <w:color w:val="000000"/>
          <w:szCs w:val="22"/>
          <w:lang w:bidi="he-IL"/>
        </w:rPr>
        <w:t>decree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bring</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halves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add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two</w:t>
      </w:r>
      <w:r w:rsidR="00665C55">
        <w:rPr>
          <w:rFonts w:eastAsia="Times New Roman"/>
          <w:color w:val="000000"/>
          <w:szCs w:val="22"/>
          <w:lang w:bidi="he-IL"/>
        </w:rPr>
        <w:t xml:space="preserve"> </w:t>
      </w:r>
      <w:proofErr w:type="spellStart"/>
      <w:r w:rsidRPr="00532A4D">
        <w:rPr>
          <w:rFonts w:eastAsia="Times New Roman"/>
          <w:color w:val="000000"/>
          <w:szCs w:val="22"/>
          <w:lang w:bidi="he-IL"/>
        </w:rPr>
        <w:t>overweights</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do</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weigh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spices]</w:t>
      </w:r>
      <w:r w:rsidR="00665C55">
        <w:rPr>
          <w:rFonts w:eastAsia="Times New Roman"/>
          <w:color w:val="000000"/>
          <w:szCs w:val="22"/>
          <w:lang w:bidi="he-IL"/>
        </w:rPr>
        <w:t xml:space="preserve"> </w:t>
      </w:r>
      <w:r w:rsidRPr="00532A4D">
        <w:rPr>
          <w:rFonts w:eastAsia="Times New Roman"/>
          <w:color w:val="000000"/>
          <w:szCs w:val="22"/>
          <w:lang w:bidi="he-IL"/>
        </w:rPr>
        <w:t>exactly.</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taught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proofErr w:type="spellStart"/>
      <w:r w:rsidRPr="00532A4D">
        <w:rPr>
          <w:rFonts w:eastAsia="Times New Roman"/>
          <w:color w:val="000000"/>
          <w:szCs w:val="22"/>
          <w:lang w:bidi="he-IL"/>
        </w:rPr>
        <w:t>Kereithoth</w:t>
      </w:r>
      <w:proofErr w:type="spellEnd"/>
      <w:r w:rsidR="00665C55">
        <w:rPr>
          <w:rFonts w:eastAsia="Times New Roman"/>
          <w:color w:val="000000"/>
          <w:szCs w:val="22"/>
          <w:lang w:bidi="he-IL"/>
        </w:rPr>
        <w:t xml:space="preserve"> </w:t>
      </w:r>
      <w:r w:rsidRPr="00532A4D">
        <w:rPr>
          <w:rFonts w:eastAsia="Times New Roman"/>
          <w:color w:val="000000"/>
          <w:szCs w:val="22"/>
          <w:lang w:bidi="he-IL"/>
        </w:rPr>
        <w:t>(5a).</w:t>
      </w:r>
    </w:p>
    <w:p w14:paraId="6861F8E6" w14:textId="73A87B9D"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1968F50" w14:textId="5586FA1A" w:rsidR="00532A4D" w:rsidRPr="00532A4D" w:rsidRDefault="00532A4D" w:rsidP="008D08BC">
      <w:pPr>
        <w:rPr>
          <w:rFonts w:cs="Calibri"/>
          <w:lang w:bidi="he-IL"/>
        </w:rPr>
      </w:pPr>
      <w:r w:rsidRPr="00532A4D">
        <w:rPr>
          <w:b/>
          <w:bCs/>
          <w:lang w:bidi="he-IL"/>
        </w:rPr>
        <w:t>fragrant</w:t>
      </w:r>
      <w:r w:rsidR="00665C55">
        <w:rPr>
          <w:b/>
          <w:bCs/>
          <w:lang w:bidi="he-IL"/>
        </w:rPr>
        <w:t xml:space="preserve"> </w:t>
      </w:r>
      <w:r w:rsidRPr="00532A4D">
        <w:rPr>
          <w:b/>
          <w:bCs/>
          <w:lang w:bidi="he-IL"/>
        </w:rPr>
        <w:t>cane</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וּקְנֵה-בֽשֶׂם</w:t>
      </w:r>
      <w:proofErr w:type="spellEnd"/>
      <w:r w:rsidRPr="00532A4D">
        <w:rPr>
          <w:lang w:bidi="he-IL"/>
        </w:rPr>
        <w:t>,</w:t>
      </w:r>
      <w:r w:rsidR="00665C55">
        <w:rPr>
          <w:lang w:bidi="he-IL"/>
        </w:rPr>
        <w:t xml:space="preserve"> </w:t>
      </w:r>
      <w:r w:rsidRPr="00532A4D">
        <w:rPr>
          <w:lang w:bidi="he-IL"/>
        </w:rPr>
        <w:t>cane</w:t>
      </w:r>
      <w:r w:rsidR="00665C55">
        <w:rPr>
          <w:lang w:bidi="he-IL"/>
        </w:rPr>
        <w:t xml:space="preserve"> </w:t>
      </w:r>
      <w:r w:rsidRPr="00532A4D">
        <w:rPr>
          <w:lang w:bidi="he-IL"/>
        </w:rPr>
        <w:t>of</w:t>
      </w:r>
      <w:r w:rsidR="00665C55">
        <w:rPr>
          <w:lang w:bidi="he-IL"/>
        </w:rPr>
        <w:t xml:space="preserve"> </w:t>
      </w:r>
      <w:r w:rsidRPr="00532A4D">
        <w:rPr>
          <w:lang w:bidi="he-IL"/>
        </w:rPr>
        <w:t>spice.</w:t>
      </w:r>
      <w:r w:rsidR="00665C55">
        <w:rPr>
          <w:lang w:bidi="he-IL"/>
        </w:rPr>
        <w:t xml:space="preserve"> </w:t>
      </w:r>
      <w:r w:rsidRPr="00532A4D">
        <w:rPr>
          <w:lang w:bidi="he-IL"/>
        </w:rPr>
        <w:t>Since</w:t>
      </w:r>
      <w:r w:rsidR="00665C55">
        <w:rPr>
          <w:lang w:bidi="he-IL"/>
        </w:rPr>
        <w:t xml:space="preserve"> </w:t>
      </w:r>
      <w:r w:rsidRPr="00532A4D">
        <w:rPr>
          <w:lang w:bidi="he-IL"/>
        </w:rPr>
        <w:t>there</w:t>
      </w:r>
      <w:r w:rsidR="00665C55">
        <w:rPr>
          <w:lang w:bidi="he-IL"/>
        </w:rPr>
        <w:t xml:space="preserve"> </w:t>
      </w:r>
      <w:r w:rsidRPr="00532A4D">
        <w:rPr>
          <w:lang w:bidi="he-IL"/>
        </w:rPr>
        <w:t>are</w:t>
      </w:r>
      <w:r w:rsidR="00665C55">
        <w:rPr>
          <w:lang w:bidi="he-IL"/>
        </w:rPr>
        <w:t xml:space="preserve"> </w:t>
      </w:r>
      <w:r w:rsidRPr="00532A4D">
        <w:rPr>
          <w:lang w:bidi="he-IL"/>
        </w:rPr>
        <w:t>canes</w:t>
      </w:r>
      <w:r w:rsidR="00665C55">
        <w:rPr>
          <w:lang w:bidi="he-IL"/>
        </w:rPr>
        <w:t xml:space="preserve"> </w:t>
      </w:r>
      <w:r w:rsidRPr="00532A4D">
        <w:rPr>
          <w:lang w:bidi="he-IL"/>
        </w:rPr>
        <w:t>that</w:t>
      </w:r>
      <w:r w:rsidR="00665C55">
        <w:rPr>
          <w:lang w:bidi="he-IL"/>
        </w:rPr>
        <w:t xml:space="preserve"> </w:t>
      </w:r>
      <w:r w:rsidRPr="00532A4D">
        <w:rPr>
          <w:lang w:bidi="he-IL"/>
        </w:rPr>
        <w:t>are</w:t>
      </w:r>
      <w:r w:rsidR="00665C55">
        <w:rPr>
          <w:lang w:bidi="he-IL"/>
        </w:rPr>
        <w:t xml:space="preserve"> </w:t>
      </w:r>
      <w:r w:rsidRPr="00532A4D">
        <w:rPr>
          <w:lang w:bidi="he-IL"/>
        </w:rPr>
        <w:t>not</w:t>
      </w:r>
      <w:r w:rsidR="00665C55">
        <w:rPr>
          <w:lang w:bidi="he-IL"/>
        </w:rPr>
        <w:t xml:space="preserve"> </w:t>
      </w:r>
      <w:r w:rsidRPr="00532A4D">
        <w:rPr>
          <w:lang w:bidi="he-IL"/>
        </w:rPr>
        <w:t>of</w:t>
      </w:r>
      <w:r w:rsidR="00665C55">
        <w:rPr>
          <w:lang w:bidi="he-IL"/>
        </w:rPr>
        <w:t xml:space="preserve"> </w:t>
      </w:r>
      <w:r w:rsidRPr="00532A4D">
        <w:rPr>
          <w:lang w:bidi="he-IL"/>
        </w:rPr>
        <w:t>spice,</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necessary</w:t>
      </w:r>
      <w:r w:rsidR="00665C55">
        <w:rPr>
          <w:lang w:bidi="he-IL"/>
        </w:rPr>
        <w:t xml:space="preserve"> </w:t>
      </w:r>
      <w:r w:rsidRPr="00532A4D">
        <w:rPr>
          <w:lang w:bidi="he-IL"/>
        </w:rPr>
        <w:t>to</w:t>
      </w:r>
      <w:r w:rsidR="00665C55">
        <w:rPr>
          <w:lang w:bidi="he-IL"/>
        </w:rPr>
        <w:t xml:space="preserve"> </w:t>
      </w:r>
      <w:r w:rsidRPr="00532A4D">
        <w:rPr>
          <w:lang w:bidi="he-IL"/>
        </w:rPr>
        <w:t>specify:</w:t>
      </w:r>
      <w:r w:rsidR="00665C55">
        <w:rPr>
          <w:lang w:bidi="he-IL"/>
        </w:rPr>
        <w:t xml:space="preserve"> </w:t>
      </w:r>
      <w:proofErr w:type="spellStart"/>
      <w:r w:rsidRPr="00532A4D">
        <w:rPr>
          <w:rtl/>
          <w:lang w:bidi="he-IL"/>
        </w:rPr>
        <w:t>בֽשֶׂם</w:t>
      </w:r>
      <w:proofErr w:type="spellEnd"/>
    </w:p>
    <w:p w14:paraId="580497EC" w14:textId="4224576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3452ADA" w14:textId="456189F5"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two</w:t>
      </w:r>
      <w:r w:rsidR="00665C55">
        <w:rPr>
          <w:rFonts w:eastAsia="Times New Roman"/>
          <w:b/>
          <w:bCs/>
          <w:color w:val="000000"/>
          <w:szCs w:val="22"/>
          <w:lang w:bidi="he-IL"/>
        </w:rPr>
        <w:t xml:space="preserve"> </w:t>
      </w:r>
      <w:r w:rsidRPr="00532A4D">
        <w:rPr>
          <w:rFonts w:eastAsia="Times New Roman"/>
          <w:b/>
          <w:bCs/>
          <w:color w:val="000000"/>
          <w:szCs w:val="22"/>
          <w:lang w:bidi="he-IL"/>
        </w:rPr>
        <w:t>hundred</w:t>
      </w:r>
      <w:r w:rsidR="00665C55">
        <w:rPr>
          <w:rFonts w:eastAsia="Times New Roman"/>
          <w:b/>
          <w:bCs/>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fifty</w:t>
      </w:r>
      <w:r w:rsidR="00665C55">
        <w:rPr>
          <w:rFonts w:eastAsia="Times New Roman"/>
          <w:b/>
          <w:bCs/>
          <w:color w:val="000000"/>
          <w:szCs w:val="22"/>
          <w:lang w:bidi="he-IL"/>
        </w:rPr>
        <w:t xml:space="preserve"> </w:t>
      </w:r>
      <w:r w:rsidRPr="00532A4D">
        <w:rPr>
          <w:rFonts w:eastAsia="Times New Roman"/>
          <w:b/>
          <w:bCs/>
          <w:color w:val="000000"/>
          <w:szCs w:val="22"/>
          <w:lang w:bidi="he-IL"/>
        </w:rPr>
        <w:t>[shekel</w:t>
      </w:r>
      <w:r w:rsidR="00665C55">
        <w:rPr>
          <w:rFonts w:eastAsia="Times New Roman"/>
          <w:b/>
          <w:bCs/>
          <w:color w:val="000000"/>
          <w:szCs w:val="22"/>
          <w:lang w:bidi="he-IL"/>
        </w:rPr>
        <w:t xml:space="preserve"> </w:t>
      </w:r>
      <w:r w:rsidRPr="00532A4D">
        <w:rPr>
          <w:rFonts w:eastAsia="Times New Roman"/>
          <w:b/>
          <w:bCs/>
          <w:color w:val="000000"/>
          <w:szCs w:val="22"/>
          <w:lang w:bidi="he-IL"/>
        </w:rPr>
        <w:t>weights]</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total</w:t>
      </w:r>
      <w:r w:rsidR="00665C55">
        <w:rPr>
          <w:rFonts w:eastAsia="Times New Roman"/>
          <w:color w:val="000000"/>
          <w:szCs w:val="22"/>
          <w:lang w:bidi="he-IL"/>
        </w:rPr>
        <w:t xml:space="preserve"> </w:t>
      </w:r>
      <w:r w:rsidRPr="00532A4D">
        <w:rPr>
          <w:rFonts w:eastAsia="Times New Roman"/>
          <w:color w:val="000000"/>
          <w:szCs w:val="22"/>
          <w:lang w:bidi="he-IL"/>
        </w:rPr>
        <w:t>sum.</w:t>
      </w:r>
    </w:p>
    <w:p w14:paraId="4F89B92C" w14:textId="0B6D43F4"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191ADDD" w14:textId="361BA1F8" w:rsidR="00532A4D" w:rsidRPr="00532A4D" w:rsidRDefault="00532A4D" w:rsidP="008D08BC">
      <w:pPr>
        <w:rPr>
          <w:rFonts w:cs="Calibri"/>
          <w:lang w:bidi="he-IL"/>
        </w:rPr>
      </w:pPr>
      <w:r w:rsidRPr="00532A4D">
        <w:rPr>
          <w:b/>
          <w:bCs/>
          <w:lang w:bidi="he-IL"/>
        </w:rPr>
        <w:t>24</w:t>
      </w:r>
      <w:r w:rsidR="00665C55">
        <w:rPr>
          <w:lang w:bidi="he-IL"/>
        </w:rPr>
        <w:t xml:space="preserve"> </w:t>
      </w:r>
      <w:r w:rsidRPr="00532A4D">
        <w:rPr>
          <w:b/>
          <w:bCs/>
          <w:lang w:bidi="he-IL"/>
        </w:rPr>
        <w:t>and</w:t>
      </w:r>
      <w:r w:rsidR="00665C55">
        <w:rPr>
          <w:b/>
          <w:bCs/>
          <w:lang w:bidi="he-IL"/>
        </w:rPr>
        <w:t xml:space="preserve"> </w:t>
      </w:r>
      <w:r w:rsidRPr="00532A4D">
        <w:rPr>
          <w:b/>
          <w:bCs/>
          <w:lang w:bidi="he-IL"/>
        </w:rPr>
        <w:t>of</w:t>
      </w:r>
      <w:r w:rsidR="00665C55">
        <w:rPr>
          <w:b/>
          <w:bCs/>
          <w:lang w:bidi="he-IL"/>
        </w:rPr>
        <w:t xml:space="preserve"> </w:t>
      </w:r>
      <w:r w:rsidRPr="00532A4D">
        <w:rPr>
          <w:b/>
          <w:bCs/>
          <w:lang w:bidi="he-IL"/>
        </w:rPr>
        <w:t>cassia</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וְקִדָּה</w:t>
      </w:r>
      <w:proofErr w:type="spellEnd"/>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name</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root</w:t>
      </w:r>
      <w:r w:rsidR="00665C55">
        <w:rPr>
          <w:lang w:bidi="he-IL"/>
        </w:rPr>
        <w:t xml:space="preserve"> </w:t>
      </w:r>
      <w:r w:rsidRPr="00532A4D">
        <w:rPr>
          <w:lang w:bidi="he-IL"/>
        </w:rPr>
        <w:t>of</w:t>
      </w:r>
      <w:r w:rsidR="00665C55">
        <w:rPr>
          <w:lang w:bidi="he-IL"/>
        </w:rPr>
        <w:t xml:space="preserve"> </w:t>
      </w:r>
      <w:r w:rsidRPr="00532A4D">
        <w:rPr>
          <w:lang w:bidi="he-IL"/>
        </w:rPr>
        <w:t>an</w:t>
      </w:r>
      <w:r w:rsidR="00665C55">
        <w:rPr>
          <w:lang w:bidi="he-IL"/>
        </w:rPr>
        <w:t xml:space="preserve"> </w:t>
      </w:r>
      <w:r w:rsidRPr="00532A4D">
        <w:rPr>
          <w:lang w:bidi="he-IL"/>
        </w:rPr>
        <w:t>herb,</w:t>
      </w:r>
      <w:r w:rsidR="00665C55">
        <w:rPr>
          <w:lang w:bidi="he-IL"/>
        </w:rPr>
        <w:t xml:space="preserve"> </w:t>
      </w:r>
      <w:r w:rsidRPr="00532A4D">
        <w:rPr>
          <w:lang w:bidi="he-IL"/>
        </w:rPr>
        <w:t>and</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language</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Sages:</w:t>
      </w:r>
      <w:r w:rsidR="00665C55">
        <w:rPr>
          <w:lang w:bidi="he-IL"/>
        </w:rPr>
        <w:t xml:space="preserve"> </w:t>
      </w:r>
      <w:proofErr w:type="spellStart"/>
      <w:r w:rsidRPr="00532A4D">
        <w:rPr>
          <w:rtl/>
          <w:lang w:bidi="he-IL"/>
        </w:rPr>
        <w:t>קְצִיעָה</w:t>
      </w:r>
      <w:proofErr w:type="spellEnd"/>
      <w:r w:rsidRPr="00532A4D">
        <w:rPr>
          <w:lang w:bidi="he-IL"/>
        </w:rPr>
        <w:t>,</w:t>
      </w:r>
      <w:r w:rsidR="00665C55">
        <w:rPr>
          <w:lang w:bidi="he-IL"/>
        </w:rPr>
        <w:t xml:space="preserve"> </w:t>
      </w:r>
      <w:r w:rsidRPr="00532A4D">
        <w:rPr>
          <w:lang w:bidi="he-IL"/>
        </w:rPr>
        <w:t>cassia.</w:t>
      </w:r>
      <w:r w:rsidR="00665C55">
        <w:rPr>
          <w:lang w:bidi="he-IL"/>
        </w:rPr>
        <w:t xml:space="preserve"> </w:t>
      </w:r>
      <w:r w:rsidRPr="00532A4D">
        <w:rPr>
          <w:lang w:bidi="he-IL"/>
        </w:rPr>
        <w:t>-[from</w:t>
      </w:r>
      <w:r w:rsidR="00665C55">
        <w:rPr>
          <w:lang w:bidi="he-IL"/>
        </w:rPr>
        <w:t xml:space="preserve"> </w:t>
      </w:r>
      <w:r w:rsidRPr="00532A4D">
        <w:rPr>
          <w:lang w:bidi="he-IL"/>
        </w:rPr>
        <w:t>Ker.</w:t>
      </w:r>
      <w:r w:rsidR="00665C55">
        <w:rPr>
          <w:lang w:bidi="he-IL"/>
        </w:rPr>
        <w:t xml:space="preserve"> </w:t>
      </w:r>
      <w:r w:rsidRPr="00532A4D">
        <w:rPr>
          <w:lang w:bidi="he-IL"/>
        </w:rPr>
        <w:t>6a]</w:t>
      </w:r>
    </w:p>
    <w:p w14:paraId="7CC7F22A" w14:textId="67C3F4DC"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DA23144" w14:textId="2DAD0218"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hin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equivalent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twelve</w:t>
      </w:r>
      <w:r w:rsidR="00665C55">
        <w:rPr>
          <w:rFonts w:eastAsia="Times New Roman"/>
          <w:color w:val="000000"/>
          <w:szCs w:val="22"/>
          <w:lang w:bidi="he-IL"/>
        </w:rPr>
        <w:t xml:space="preserve"> </w:t>
      </w:r>
      <w:r w:rsidRPr="00532A4D">
        <w:rPr>
          <w:rFonts w:eastAsia="Times New Roman"/>
          <w:color w:val="000000"/>
          <w:szCs w:val="22"/>
          <w:lang w:bidi="he-IL"/>
        </w:rPr>
        <w:t>logs.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Sages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Israel</w:t>
      </w:r>
      <w:r w:rsidR="00665C55">
        <w:rPr>
          <w:rFonts w:eastAsia="Times New Roman"/>
          <w:color w:val="000000"/>
          <w:szCs w:val="22"/>
          <w:lang w:bidi="he-IL"/>
        </w:rPr>
        <w:t xml:space="preserve"> </w:t>
      </w:r>
      <w:r w:rsidRPr="00532A4D">
        <w:rPr>
          <w:rFonts w:eastAsia="Times New Roman"/>
          <w:color w:val="000000"/>
          <w:szCs w:val="22"/>
          <w:lang w:bidi="he-IL"/>
        </w:rPr>
        <w:t>differ</w:t>
      </w:r>
      <w:r w:rsidR="00665C55">
        <w:rPr>
          <w:rFonts w:eastAsia="Times New Roman"/>
          <w:color w:val="000000"/>
          <w:szCs w:val="22"/>
          <w:lang w:bidi="he-IL"/>
        </w:rPr>
        <w:t xml:space="preserve"> </w:t>
      </w:r>
      <w:r w:rsidRPr="00532A4D">
        <w:rPr>
          <w:rFonts w:eastAsia="Times New Roman"/>
          <w:color w:val="000000"/>
          <w:szCs w:val="22"/>
          <w:lang w:bidi="he-IL"/>
        </w:rPr>
        <w:t>concerning</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how</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Rabbi</w:t>
      </w:r>
      <w:r w:rsidR="00665C55">
        <w:rPr>
          <w:rFonts w:eastAsia="Times New Roman"/>
          <w:color w:val="000000"/>
          <w:szCs w:val="22"/>
          <w:lang w:bidi="he-IL"/>
        </w:rPr>
        <w:t xml:space="preserve"> </w:t>
      </w:r>
      <w:r w:rsidRPr="00532A4D">
        <w:rPr>
          <w:rFonts w:eastAsia="Times New Roman"/>
          <w:color w:val="000000"/>
          <w:szCs w:val="22"/>
          <w:lang w:bidi="he-IL"/>
        </w:rPr>
        <w:t>Meir</w:t>
      </w:r>
      <w:r w:rsidR="00665C55">
        <w:rPr>
          <w:rFonts w:eastAsia="Times New Roman"/>
          <w:color w:val="000000"/>
          <w:szCs w:val="22"/>
          <w:lang w:bidi="he-IL"/>
        </w:rPr>
        <w:t xml:space="preserve"> </w:t>
      </w:r>
      <w:r w:rsidRPr="00532A4D">
        <w:rPr>
          <w:rFonts w:eastAsia="Times New Roman"/>
          <w:color w:val="000000"/>
          <w:szCs w:val="22"/>
          <w:lang w:bidi="he-IL"/>
        </w:rPr>
        <w:t>says:</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[whoever</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anointing</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boiled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roots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anointment].</w:t>
      </w:r>
      <w:r w:rsidR="00665C55">
        <w:rPr>
          <w:rFonts w:eastAsia="Times New Roman"/>
          <w:color w:val="000000"/>
          <w:szCs w:val="22"/>
          <w:lang w:bidi="he-IL"/>
        </w:rPr>
        <w:t xml:space="preserve"> </w:t>
      </w:r>
      <w:r w:rsidRPr="00532A4D">
        <w:rPr>
          <w:rFonts w:eastAsia="Times New Roman"/>
          <w:color w:val="000000"/>
          <w:szCs w:val="22"/>
          <w:lang w:bidi="he-IL"/>
        </w:rPr>
        <w:t>Rabbi</w:t>
      </w:r>
      <w:r w:rsidR="00665C55">
        <w:rPr>
          <w:rFonts w:eastAsia="Times New Roman"/>
          <w:color w:val="000000"/>
          <w:szCs w:val="22"/>
          <w:lang w:bidi="he-IL"/>
        </w:rPr>
        <w:t xml:space="preserve"> </w:t>
      </w:r>
      <w:r w:rsidRPr="00532A4D">
        <w:rPr>
          <w:rFonts w:eastAsia="Times New Roman"/>
          <w:color w:val="000000"/>
          <w:szCs w:val="22"/>
          <w:lang w:bidi="he-IL"/>
        </w:rPr>
        <w:t>Judah</w:t>
      </w:r>
      <w:r w:rsidR="00665C55">
        <w:rPr>
          <w:rFonts w:eastAsia="Times New Roman"/>
          <w:color w:val="000000"/>
          <w:szCs w:val="22"/>
          <w:lang w:bidi="he-IL"/>
        </w:rPr>
        <w:t xml:space="preserve"> </w:t>
      </w:r>
      <w:r w:rsidRPr="00532A4D">
        <w:rPr>
          <w:rFonts w:eastAsia="Times New Roman"/>
          <w:color w:val="000000"/>
          <w:szCs w:val="22"/>
          <w:lang w:bidi="he-IL"/>
        </w:rPr>
        <w:t>said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him:</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anointment</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did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even</w:t>
      </w:r>
      <w:r w:rsidR="00665C55">
        <w:rPr>
          <w:rFonts w:eastAsia="Times New Roman"/>
          <w:color w:val="000000"/>
          <w:szCs w:val="22"/>
          <w:lang w:bidi="he-IL"/>
        </w:rPr>
        <w:t xml:space="preserve"> </w:t>
      </w:r>
      <w:r w:rsidRPr="00532A4D">
        <w:rPr>
          <w:rFonts w:eastAsia="Times New Roman"/>
          <w:color w:val="000000"/>
          <w:szCs w:val="22"/>
          <w:lang w:bidi="he-IL"/>
        </w:rPr>
        <w:t>suffice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anoint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roots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thus</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certainly</w:t>
      </w:r>
      <w:r w:rsidR="00665C55">
        <w:rPr>
          <w:rFonts w:eastAsia="Times New Roman"/>
          <w:color w:val="000000"/>
          <w:szCs w:val="22"/>
          <w:lang w:bidi="he-IL"/>
        </w:rPr>
        <w:t xml:space="preserve"> </w:t>
      </w:r>
      <w:r w:rsidRPr="00532A4D">
        <w:rPr>
          <w:rFonts w:eastAsia="Times New Roman"/>
          <w:color w:val="000000"/>
          <w:szCs w:val="22"/>
          <w:lang w:bidi="he-IL"/>
        </w:rPr>
        <w:t>couldn’t</w:t>
      </w:r>
      <w:r w:rsidR="00665C55">
        <w:rPr>
          <w:rFonts w:eastAsia="Times New Roman"/>
          <w:color w:val="000000"/>
          <w:szCs w:val="22"/>
          <w:lang w:bidi="he-IL"/>
        </w:rPr>
        <w:t xml:space="preserve"> </w:t>
      </w:r>
      <w:r w:rsidRPr="00532A4D">
        <w:rPr>
          <w:rFonts w:eastAsia="Times New Roman"/>
          <w:color w:val="000000"/>
          <w:szCs w:val="22"/>
          <w:lang w:bidi="he-IL"/>
        </w:rPr>
        <w:t>boil</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spices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Rather,</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soaked</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spices]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water</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would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absorb</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then</w:t>
      </w:r>
      <w:r w:rsidR="00665C55">
        <w:rPr>
          <w:rFonts w:eastAsia="Times New Roman"/>
          <w:color w:val="000000"/>
          <w:szCs w:val="22"/>
          <w:lang w:bidi="he-IL"/>
        </w:rPr>
        <w:t xml:space="preserve"> </w:t>
      </w:r>
      <w:r w:rsidRPr="00532A4D">
        <w:rPr>
          <w:rFonts w:eastAsia="Times New Roman"/>
          <w:color w:val="000000"/>
          <w:szCs w:val="22"/>
          <w:lang w:bidi="he-IL"/>
        </w:rPr>
        <w:t>poured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until</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impregnated</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scent,</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[then]</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wiped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off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roots.</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5a]</w:t>
      </w:r>
    </w:p>
    <w:p w14:paraId="7248C8DA" w14:textId="732AC03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D4E5A83" w14:textId="688B0066" w:rsidR="00532A4D" w:rsidRPr="00532A4D" w:rsidRDefault="00532A4D" w:rsidP="008D08BC">
      <w:pPr>
        <w:rPr>
          <w:rFonts w:cs="Calibri"/>
          <w:lang w:bidi="he-IL"/>
        </w:rPr>
      </w:pPr>
      <w:r w:rsidRPr="00532A4D">
        <w:rPr>
          <w:b/>
          <w:bCs/>
          <w:lang w:bidi="he-IL"/>
        </w:rPr>
        <w:t>25</w:t>
      </w:r>
      <w:r w:rsidR="00665C55">
        <w:rPr>
          <w:lang w:bidi="he-IL"/>
        </w:rPr>
        <w:t xml:space="preserve"> </w:t>
      </w:r>
      <w:r w:rsidRPr="00532A4D">
        <w:rPr>
          <w:b/>
          <w:bCs/>
          <w:lang w:bidi="he-IL"/>
        </w:rPr>
        <w:t>a</w:t>
      </w:r>
      <w:r w:rsidR="00665C55">
        <w:rPr>
          <w:b/>
          <w:bCs/>
          <w:lang w:bidi="he-IL"/>
        </w:rPr>
        <w:t xml:space="preserve"> </w:t>
      </w:r>
      <w:r w:rsidRPr="00532A4D">
        <w:rPr>
          <w:b/>
          <w:bCs/>
          <w:lang w:bidi="he-IL"/>
        </w:rPr>
        <w:t>perfumed</w:t>
      </w:r>
      <w:r w:rsidR="00665C55">
        <w:rPr>
          <w:b/>
          <w:bCs/>
          <w:lang w:bidi="he-IL"/>
        </w:rPr>
        <w:t xml:space="preserve"> </w:t>
      </w:r>
      <w:r w:rsidRPr="00532A4D">
        <w:rPr>
          <w:b/>
          <w:bCs/>
          <w:lang w:bidi="he-IL"/>
        </w:rPr>
        <w:t>compound</w:t>
      </w:r>
      <w:r w:rsidR="00665C55">
        <w:rPr>
          <w:lang w:bidi="he-IL"/>
        </w:rPr>
        <w:t xml:space="preserve"> </w:t>
      </w:r>
      <w:r w:rsidRPr="00532A4D">
        <w:rPr>
          <w:lang w:bidi="he-IL"/>
        </w:rPr>
        <w:t>Heb.</w:t>
      </w:r>
      <w:r w:rsidR="00665C55">
        <w:rPr>
          <w:lang w:bidi="he-IL"/>
        </w:rPr>
        <w:t xml:space="preserve"> </w:t>
      </w:r>
      <w:r w:rsidRPr="00532A4D">
        <w:rPr>
          <w:rtl/>
          <w:lang w:bidi="he-IL"/>
        </w:rPr>
        <w:t>רֽקַח</w:t>
      </w:r>
      <w:r w:rsidR="00665C55">
        <w:rPr>
          <w:rtl/>
          <w:lang w:bidi="he-IL"/>
        </w:rPr>
        <w:t xml:space="preserve"> </w:t>
      </w:r>
      <w:r w:rsidRPr="00532A4D">
        <w:rPr>
          <w:rtl/>
          <w:lang w:bidi="he-IL"/>
        </w:rPr>
        <w:t>מִרְקַחַת.</w:t>
      </w:r>
      <w:r w:rsidR="00665C55">
        <w:rPr>
          <w:rtl/>
          <w:lang w:bidi="he-IL"/>
        </w:rPr>
        <w:t xml:space="preserve"> </w:t>
      </w:r>
      <w:r w:rsidRPr="00532A4D">
        <w:rPr>
          <w:rtl/>
          <w:lang w:bidi="he-IL"/>
        </w:rPr>
        <w:t>רֽקַח</w:t>
      </w:r>
      <w:r w:rsidR="00665C55">
        <w:rPr>
          <w:lang w:bidi="he-IL"/>
        </w:rPr>
        <w:t xml:space="preserve"> </w:t>
      </w:r>
      <w:r w:rsidRPr="00532A4D">
        <w:rPr>
          <w:lang w:bidi="he-IL"/>
        </w:rPr>
        <w:t>is</w:t>
      </w:r>
      <w:r w:rsidR="00665C55">
        <w:rPr>
          <w:lang w:bidi="he-IL"/>
        </w:rPr>
        <w:t xml:space="preserve"> </w:t>
      </w:r>
      <w:r w:rsidRPr="00532A4D">
        <w:rPr>
          <w:lang w:bidi="he-IL"/>
        </w:rPr>
        <w:t>a</w:t>
      </w:r>
      <w:r w:rsidR="00665C55">
        <w:rPr>
          <w:lang w:bidi="he-IL"/>
        </w:rPr>
        <w:t xml:space="preserve"> </w:t>
      </w:r>
      <w:r w:rsidRPr="00532A4D">
        <w:rPr>
          <w:lang w:bidi="he-IL"/>
        </w:rPr>
        <w:t>noun,</w:t>
      </w:r>
      <w:r w:rsidR="00665C55">
        <w:rPr>
          <w:lang w:bidi="he-IL"/>
        </w:rPr>
        <w:t xml:space="preserve"> </w:t>
      </w:r>
      <w:r w:rsidRPr="00532A4D">
        <w:rPr>
          <w:lang w:bidi="he-IL"/>
        </w:rPr>
        <w:t>and</w:t>
      </w:r>
      <w:r w:rsidR="00665C55">
        <w:rPr>
          <w:lang w:bidi="he-IL"/>
        </w:rPr>
        <w:t xml:space="preserve"> </w:t>
      </w:r>
      <w:r w:rsidRPr="00532A4D">
        <w:rPr>
          <w:lang w:bidi="he-IL"/>
        </w:rPr>
        <w:t>the</w:t>
      </w:r>
      <w:r w:rsidR="00665C55">
        <w:rPr>
          <w:lang w:bidi="he-IL"/>
        </w:rPr>
        <w:t xml:space="preserve"> </w:t>
      </w:r>
      <w:r w:rsidRPr="00532A4D">
        <w:rPr>
          <w:lang w:bidi="he-IL"/>
        </w:rPr>
        <w:t>accent,</w:t>
      </w:r>
      <w:r w:rsidR="00665C55">
        <w:rPr>
          <w:lang w:bidi="he-IL"/>
        </w:rPr>
        <w:t xml:space="preserve"> </w:t>
      </w:r>
      <w:r w:rsidRPr="00532A4D">
        <w:rPr>
          <w:lang w:bidi="he-IL"/>
        </w:rPr>
        <w:t>which</w:t>
      </w:r>
      <w:r w:rsidR="00665C55">
        <w:rPr>
          <w:lang w:bidi="he-IL"/>
        </w:rPr>
        <w:t xml:space="preserve"> </w:t>
      </w:r>
      <w:r w:rsidRPr="00532A4D">
        <w:rPr>
          <w:lang w:bidi="he-IL"/>
        </w:rPr>
        <w:t>is</w:t>
      </w:r>
      <w:r w:rsidR="00665C55">
        <w:rPr>
          <w:lang w:bidi="he-IL"/>
        </w:rPr>
        <w:t xml:space="preserve"> </w:t>
      </w:r>
      <w:r w:rsidRPr="00532A4D">
        <w:rPr>
          <w:lang w:bidi="he-IL"/>
        </w:rPr>
        <w:t>on</w:t>
      </w:r>
      <w:r w:rsidR="00665C55">
        <w:rPr>
          <w:lang w:bidi="he-IL"/>
        </w:rPr>
        <w:t xml:space="preserve"> </w:t>
      </w:r>
      <w:r w:rsidRPr="00532A4D">
        <w:rPr>
          <w:lang w:bidi="he-IL"/>
        </w:rPr>
        <w:t>the</w:t>
      </w:r>
      <w:r w:rsidR="00665C55">
        <w:rPr>
          <w:lang w:bidi="he-IL"/>
        </w:rPr>
        <w:t xml:space="preserve"> </w:t>
      </w:r>
      <w:r w:rsidRPr="00532A4D">
        <w:rPr>
          <w:lang w:bidi="he-IL"/>
        </w:rPr>
        <w:t>first</w:t>
      </w:r>
      <w:r w:rsidR="00665C55">
        <w:rPr>
          <w:lang w:bidi="he-IL"/>
        </w:rPr>
        <w:t xml:space="preserve"> </w:t>
      </w:r>
      <w:r w:rsidRPr="00532A4D">
        <w:rPr>
          <w:lang w:bidi="he-IL"/>
        </w:rPr>
        <w:t>syllable,</w:t>
      </w:r>
      <w:r w:rsidR="00665C55">
        <w:rPr>
          <w:lang w:bidi="he-IL"/>
        </w:rPr>
        <w:t xml:space="preserve"> </w:t>
      </w:r>
      <w:r w:rsidRPr="00532A4D">
        <w:rPr>
          <w:lang w:bidi="he-IL"/>
        </w:rPr>
        <w:t>proves</w:t>
      </w:r>
      <w:r w:rsidR="00665C55">
        <w:rPr>
          <w:lang w:bidi="he-IL"/>
        </w:rPr>
        <w:t xml:space="preserve"> </w:t>
      </w:r>
      <w:r w:rsidRPr="00532A4D">
        <w:rPr>
          <w:lang w:bidi="he-IL"/>
        </w:rPr>
        <w:t>that.</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like</w:t>
      </w:r>
      <w:r w:rsidR="00665C55">
        <w:rPr>
          <w:lang w:bidi="he-IL"/>
        </w:rPr>
        <w:t xml:space="preserve"> </w:t>
      </w:r>
      <w:r w:rsidRPr="00532A4D">
        <w:rPr>
          <w:rtl/>
          <w:lang w:bidi="he-IL"/>
        </w:rPr>
        <w:t>רֶקַע</w:t>
      </w:r>
      <w:r w:rsidR="00665C55">
        <w:rPr>
          <w:rtl/>
          <w:lang w:bidi="he-IL"/>
        </w:rPr>
        <w:t xml:space="preserve"> </w:t>
      </w:r>
      <w:r w:rsidRPr="00532A4D">
        <w:rPr>
          <w:rtl/>
          <w:lang w:bidi="he-IL"/>
        </w:rPr>
        <w:t>רֶגַע</w:t>
      </w:r>
      <w:r w:rsidRPr="00532A4D">
        <w:rPr>
          <w:lang w:bidi="he-IL"/>
        </w:rPr>
        <w:t>,</w:t>
      </w:r>
      <w:r w:rsidR="00665C55">
        <w:rPr>
          <w:lang w:bidi="he-IL"/>
        </w:rPr>
        <w:t xml:space="preserve"> </w:t>
      </w:r>
      <w:r w:rsidRPr="00532A4D">
        <w:rPr>
          <w:lang w:bidi="he-IL"/>
        </w:rPr>
        <w:t>but</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not</w:t>
      </w:r>
      <w:r w:rsidR="00665C55">
        <w:rPr>
          <w:lang w:bidi="he-IL"/>
        </w:rPr>
        <w:t xml:space="preserve"> </w:t>
      </w:r>
      <w:r w:rsidRPr="00532A4D">
        <w:rPr>
          <w:lang w:bidi="he-IL"/>
        </w:rPr>
        <w:t>like</w:t>
      </w:r>
      <w:r w:rsidR="00665C55">
        <w:rPr>
          <w:lang w:bidi="he-IL"/>
        </w:rPr>
        <w:t xml:space="preserve"> </w:t>
      </w:r>
      <w:r w:rsidRPr="00532A4D">
        <w:rPr>
          <w:lang w:bidi="he-IL"/>
        </w:rPr>
        <w:t>“Who</w:t>
      </w:r>
      <w:r w:rsidR="00665C55">
        <w:rPr>
          <w:lang w:bidi="he-IL"/>
        </w:rPr>
        <w:t xml:space="preserve"> </w:t>
      </w:r>
      <w:r w:rsidRPr="00532A4D">
        <w:rPr>
          <w:lang w:bidi="he-IL"/>
        </w:rPr>
        <w:t>wrinkles</w:t>
      </w:r>
      <w:r w:rsidR="00665C55">
        <w:rPr>
          <w:lang w:bidi="he-IL"/>
        </w:rPr>
        <w:t xml:space="preserve"> </w:t>
      </w:r>
      <w:r w:rsidRPr="00532A4D">
        <w:rPr>
          <w:lang w:bidi="he-IL"/>
        </w:rPr>
        <w:t>(</w:t>
      </w:r>
      <w:r w:rsidRPr="00532A4D">
        <w:rPr>
          <w:rtl/>
          <w:lang w:bidi="he-IL"/>
        </w:rPr>
        <w:t>רֽגַע</w:t>
      </w:r>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sea”</w:t>
      </w:r>
      <w:r w:rsidR="00665C55">
        <w:rPr>
          <w:lang w:bidi="he-IL"/>
        </w:rPr>
        <w:t xml:space="preserve"> </w:t>
      </w:r>
      <w:r w:rsidRPr="00532A4D">
        <w:rPr>
          <w:lang w:bidi="he-IL"/>
        </w:rPr>
        <w:t>(Isa.</w:t>
      </w:r>
      <w:r w:rsidR="00665C55">
        <w:rPr>
          <w:lang w:bidi="he-IL"/>
        </w:rPr>
        <w:t xml:space="preserve"> </w:t>
      </w:r>
      <w:r w:rsidRPr="00532A4D">
        <w:rPr>
          <w:lang w:bidi="he-IL"/>
        </w:rPr>
        <w:t>51:15),</w:t>
      </w:r>
      <w:r w:rsidR="00665C55">
        <w:rPr>
          <w:lang w:bidi="he-IL"/>
        </w:rPr>
        <w:t xml:space="preserve"> </w:t>
      </w:r>
      <w:r w:rsidRPr="00532A4D">
        <w:rPr>
          <w:lang w:bidi="he-IL"/>
        </w:rPr>
        <w:t>or</w:t>
      </w:r>
      <w:r w:rsidR="00665C55">
        <w:rPr>
          <w:lang w:bidi="he-IL"/>
        </w:rPr>
        <w:t xml:space="preserve"> </w:t>
      </w:r>
      <w:r w:rsidRPr="00532A4D">
        <w:rPr>
          <w:lang w:bidi="he-IL"/>
        </w:rPr>
        <w:t>like</w:t>
      </w:r>
      <w:r w:rsidR="00665C55">
        <w:rPr>
          <w:lang w:bidi="he-IL"/>
        </w:rPr>
        <w:t xml:space="preserve"> </w:t>
      </w:r>
      <w:r w:rsidRPr="00532A4D">
        <w:rPr>
          <w:lang w:bidi="he-IL"/>
        </w:rPr>
        <w:t>“Who</w:t>
      </w:r>
      <w:r w:rsidR="00665C55">
        <w:rPr>
          <w:lang w:bidi="he-IL"/>
        </w:rPr>
        <w:t xml:space="preserve"> </w:t>
      </w:r>
      <w:r w:rsidRPr="00532A4D">
        <w:rPr>
          <w:lang w:bidi="he-IL"/>
        </w:rPr>
        <w:t>spread</w:t>
      </w:r>
      <w:r w:rsidR="00665C55">
        <w:rPr>
          <w:lang w:bidi="he-IL"/>
        </w:rPr>
        <w:t xml:space="preserve"> </w:t>
      </w:r>
      <w:r w:rsidRPr="00532A4D">
        <w:rPr>
          <w:lang w:bidi="he-IL"/>
        </w:rPr>
        <w:t>out</w:t>
      </w:r>
      <w:r w:rsidR="00665C55">
        <w:rPr>
          <w:lang w:bidi="he-IL"/>
        </w:rPr>
        <w:t xml:space="preserve"> </w:t>
      </w:r>
      <w:r w:rsidRPr="00532A4D">
        <w:rPr>
          <w:lang w:bidi="he-IL"/>
        </w:rPr>
        <w:t>(</w:t>
      </w:r>
      <w:r w:rsidRPr="00532A4D">
        <w:rPr>
          <w:rtl/>
          <w:lang w:bidi="he-IL"/>
        </w:rPr>
        <w:t>רֽקַע</w:t>
      </w:r>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earth”</w:t>
      </w:r>
      <w:r w:rsidR="00665C55">
        <w:rPr>
          <w:lang w:bidi="he-IL"/>
        </w:rPr>
        <w:t xml:space="preserve"> </w:t>
      </w:r>
      <w:r w:rsidRPr="00532A4D">
        <w:rPr>
          <w:lang w:bidi="he-IL"/>
        </w:rPr>
        <w:lastRenderedPageBreak/>
        <w:t>(Isa.</w:t>
      </w:r>
      <w:r w:rsidR="00665C55">
        <w:rPr>
          <w:lang w:bidi="he-IL"/>
        </w:rPr>
        <w:t xml:space="preserve"> </w:t>
      </w:r>
      <w:r w:rsidRPr="00532A4D">
        <w:rPr>
          <w:lang w:bidi="he-IL"/>
        </w:rPr>
        <w:t>42:5)</w:t>
      </w:r>
      <w:r w:rsidR="00665C55">
        <w:rPr>
          <w:lang w:bidi="he-IL"/>
        </w:rPr>
        <w:t xml:space="preserve"> </w:t>
      </w:r>
      <w:r w:rsidRPr="00532A4D">
        <w:rPr>
          <w:lang w:bidi="he-IL"/>
        </w:rPr>
        <w:t>[which</w:t>
      </w:r>
      <w:r w:rsidR="00665C55">
        <w:rPr>
          <w:lang w:bidi="he-IL"/>
        </w:rPr>
        <w:t xml:space="preserve"> </w:t>
      </w:r>
      <w:r w:rsidRPr="00532A4D">
        <w:rPr>
          <w:lang w:bidi="he-IL"/>
        </w:rPr>
        <w:t>are</w:t>
      </w:r>
      <w:r w:rsidR="00665C55">
        <w:rPr>
          <w:lang w:bidi="he-IL"/>
        </w:rPr>
        <w:t xml:space="preserve"> </w:t>
      </w:r>
      <w:r w:rsidRPr="00532A4D">
        <w:rPr>
          <w:lang w:bidi="he-IL"/>
        </w:rPr>
        <w:t>both</w:t>
      </w:r>
      <w:r w:rsidR="00665C55">
        <w:rPr>
          <w:lang w:bidi="he-IL"/>
        </w:rPr>
        <w:t xml:space="preserve"> </w:t>
      </w:r>
      <w:r w:rsidRPr="00532A4D">
        <w:rPr>
          <w:lang w:bidi="he-IL"/>
        </w:rPr>
        <w:t>verbs],</w:t>
      </w:r>
      <w:r w:rsidR="00665C55">
        <w:rPr>
          <w:lang w:bidi="he-IL"/>
        </w:rPr>
        <w:t xml:space="preserve"> </w:t>
      </w:r>
      <w:r w:rsidRPr="00532A4D">
        <w:rPr>
          <w:lang w:bidi="he-IL"/>
        </w:rPr>
        <w:t>because</w:t>
      </w:r>
      <w:r w:rsidR="00665C55">
        <w:rPr>
          <w:lang w:bidi="he-IL"/>
        </w:rPr>
        <w:t xml:space="preserve"> </w:t>
      </w:r>
      <w:r w:rsidRPr="00532A4D">
        <w:rPr>
          <w:lang w:bidi="he-IL"/>
        </w:rPr>
        <w:t>[in</w:t>
      </w:r>
      <w:r w:rsidR="00665C55">
        <w:rPr>
          <w:lang w:bidi="he-IL"/>
        </w:rPr>
        <w:t xml:space="preserve"> </w:t>
      </w:r>
      <w:r w:rsidRPr="00532A4D">
        <w:rPr>
          <w:lang w:bidi="he-IL"/>
        </w:rPr>
        <w:t>those</w:t>
      </w:r>
      <w:r w:rsidR="00665C55">
        <w:rPr>
          <w:lang w:bidi="he-IL"/>
        </w:rPr>
        <w:t xml:space="preserve"> </w:t>
      </w:r>
      <w:r w:rsidRPr="00532A4D">
        <w:rPr>
          <w:lang w:bidi="he-IL"/>
        </w:rPr>
        <w:t>instances]</w:t>
      </w:r>
      <w:r w:rsidR="00665C55">
        <w:rPr>
          <w:lang w:bidi="he-IL"/>
        </w:rPr>
        <w:t xml:space="preserve"> </w:t>
      </w:r>
      <w:r w:rsidRPr="00532A4D">
        <w:rPr>
          <w:lang w:bidi="he-IL"/>
        </w:rPr>
        <w:t>the</w:t>
      </w:r>
      <w:r w:rsidR="00665C55">
        <w:rPr>
          <w:lang w:bidi="he-IL"/>
        </w:rPr>
        <w:t xml:space="preserve"> </w:t>
      </w:r>
      <w:r w:rsidRPr="00532A4D">
        <w:rPr>
          <w:lang w:bidi="he-IL"/>
        </w:rPr>
        <w:t>accent</w:t>
      </w:r>
      <w:r w:rsidR="00665C55">
        <w:rPr>
          <w:lang w:bidi="he-IL"/>
        </w:rPr>
        <w:t xml:space="preserve"> </w:t>
      </w:r>
      <w:r w:rsidRPr="00532A4D">
        <w:rPr>
          <w:lang w:bidi="he-IL"/>
        </w:rPr>
        <w:t>is</w:t>
      </w:r>
      <w:r w:rsidR="00665C55">
        <w:rPr>
          <w:lang w:bidi="he-IL"/>
        </w:rPr>
        <w:t xml:space="preserve"> </w:t>
      </w:r>
      <w:r w:rsidRPr="00532A4D">
        <w:rPr>
          <w:lang w:bidi="he-IL"/>
        </w:rPr>
        <w:t>at</w:t>
      </w:r>
      <w:r w:rsidR="00665C55">
        <w:rPr>
          <w:lang w:bidi="he-IL"/>
        </w:rPr>
        <w:t xml:space="preserve"> </w:t>
      </w:r>
      <w:r w:rsidRPr="00532A4D">
        <w:rPr>
          <w:lang w:bidi="he-IL"/>
        </w:rPr>
        <w:t>the</w:t>
      </w:r>
      <w:r w:rsidR="00665C55">
        <w:rPr>
          <w:lang w:bidi="he-IL"/>
        </w:rPr>
        <w:t xml:space="preserve"> </w:t>
      </w:r>
      <w:r w:rsidRPr="00532A4D">
        <w:rPr>
          <w:lang w:bidi="he-IL"/>
        </w:rPr>
        <w:t>end</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word.</w:t>
      </w:r>
      <w:r w:rsidR="00665C55">
        <w:rPr>
          <w:lang w:bidi="he-IL"/>
        </w:rPr>
        <w:t xml:space="preserve"> </w:t>
      </w:r>
      <w:r w:rsidRPr="00532A4D">
        <w:rPr>
          <w:lang w:bidi="he-IL"/>
        </w:rPr>
        <w:t>Any</w:t>
      </w:r>
      <w:r w:rsidR="00665C55">
        <w:rPr>
          <w:lang w:bidi="he-IL"/>
        </w:rPr>
        <w:t xml:space="preserve"> </w:t>
      </w:r>
      <w:r w:rsidRPr="00532A4D">
        <w:rPr>
          <w:lang w:bidi="he-IL"/>
        </w:rPr>
        <w:t>substance</w:t>
      </w:r>
      <w:r w:rsidR="00665C55">
        <w:rPr>
          <w:lang w:bidi="he-IL"/>
        </w:rPr>
        <w:t xml:space="preserve"> </w:t>
      </w:r>
      <w:r w:rsidRPr="00532A4D">
        <w:rPr>
          <w:lang w:bidi="he-IL"/>
        </w:rPr>
        <w:t>mixed</w:t>
      </w:r>
      <w:r w:rsidR="00665C55">
        <w:rPr>
          <w:lang w:bidi="he-IL"/>
        </w:rPr>
        <w:t xml:space="preserve"> </w:t>
      </w:r>
      <w:r w:rsidRPr="00532A4D">
        <w:rPr>
          <w:lang w:bidi="he-IL"/>
        </w:rPr>
        <w:t>with</w:t>
      </w:r>
      <w:r w:rsidR="00665C55">
        <w:rPr>
          <w:lang w:bidi="he-IL"/>
        </w:rPr>
        <w:t xml:space="preserve"> </w:t>
      </w:r>
      <w:r w:rsidRPr="00532A4D">
        <w:rPr>
          <w:lang w:bidi="he-IL"/>
        </w:rPr>
        <w:t>another</w:t>
      </w:r>
      <w:r w:rsidR="00665C55">
        <w:rPr>
          <w:lang w:bidi="he-IL"/>
        </w:rPr>
        <w:t xml:space="preserve"> </w:t>
      </w:r>
      <w:r w:rsidRPr="00532A4D">
        <w:rPr>
          <w:lang w:bidi="he-IL"/>
        </w:rPr>
        <w:t>substance</w:t>
      </w:r>
      <w:r w:rsidR="00665C55">
        <w:rPr>
          <w:lang w:bidi="he-IL"/>
        </w:rPr>
        <w:t xml:space="preserve"> </w:t>
      </w:r>
      <w:r w:rsidRPr="00532A4D">
        <w:rPr>
          <w:lang w:bidi="he-IL"/>
        </w:rPr>
        <w:t>until</w:t>
      </w:r>
      <w:r w:rsidR="00665C55">
        <w:rPr>
          <w:lang w:bidi="he-IL"/>
        </w:rPr>
        <w:t xml:space="preserve"> </w:t>
      </w:r>
      <w:r w:rsidRPr="00532A4D">
        <w:rPr>
          <w:lang w:bidi="he-IL"/>
        </w:rPr>
        <w:t>one</w:t>
      </w:r>
      <w:r w:rsidR="00665C55">
        <w:rPr>
          <w:lang w:bidi="he-IL"/>
        </w:rPr>
        <w:t xml:space="preserve"> </w:t>
      </w:r>
      <w:r w:rsidRPr="00532A4D">
        <w:rPr>
          <w:lang w:bidi="he-IL"/>
        </w:rPr>
        <w:t>becomes</w:t>
      </w:r>
      <w:r w:rsidR="00665C55">
        <w:rPr>
          <w:lang w:bidi="he-IL"/>
        </w:rPr>
        <w:t xml:space="preserve"> </w:t>
      </w:r>
      <w:r w:rsidRPr="00532A4D">
        <w:rPr>
          <w:lang w:bidi="he-IL"/>
        </w:rPr>
        <w:t>impregnated</w:t>
      </w:r>
      <w:r w:rsidR="00665C55">
        <w:rPr>
          <w:lang w:bidi="he-IL"/>
        </w:rPr>
        <w:t xml:space="preserve"> </w:t>
      </w:r>
      <w:r w:rsidRPr="00532A4D">
        <w:rPr>
          <w:lang w:bidi="he-IL"/>
        </w:rPr>
        <w:t>from</w:t>
      </w:r>
      <w:r w:rsidR="00665C55">
        <w:rPr>
          <w:lang w:bidi="he-IL"/>
        </w:rPr>
        <w:t xml:space="preserve"> </w:t>
      </w:r>
      <w:r w:rsidRPr="00532A4D">
        <w:rPr>
          <w:lang w:bidi="he-IL"/>
        </w:rPr>
        <w:t>the</w:t>
      </w:r>
      <w:r w:rsidR="00665C55">
        <w:rPr>
          <w:lang w:bidi="he-IL"/>
        </w:rPr>
        <w:t xml:space="preserve"> </w:t>
      </w:r>
      <w:r w:rsidRPr="00532A4D">
        <w:rPr>
          <w:lang w:bidi="he-IL"/>
        </w:rPr>
        <w:t>other</w:t>
      </w:r>
      <w:r w:rsidR="00665C55">
        <w:rPr>
          <w:lang w:bidi="he-IL"/>
        </w:rPr>
        <w:t xml:space="preserve"> </w:t>
      </w:r>
      <w:r w:rsidRPr="00532A4D">
        <w:rPr>
          <w:lang w:bidi="he-IL"/>
        </w:rPr>
        <w:t>with</w:t>
      </w:r>
      <w:r w:rsidR="00665C55">
        <w:rPr>
          <w:lang w:bidi="he-IL"/>
        </w:rPr>
        <w:t xml:space="preserve"> </w:t>
      </w:r>
      <w:r w:rsidRPr="00532A4D">
        <w:rPr>
          <w:lang w:bidi="he-IL"/>
        </w:rPr>
        <w:t>either</w:t>
      </w:r>
      <w:r w:rsidR="00665C55">
        <w:rPr>
          <w:lang w:bidi="he-IL"/>
        </w:rPr>
        <w:t xml:space="preserve"> </w:t>
      </w:r>
      <w:r w:rsidRPr="00532A4D">
        <w:rPr>
          <w:lang w:bidi="he-IL"/>
        </w:rPr>
        <w:t>scent</w:t>
      </w:r>
      <w:r w:rsidR="00665C55">
        <w:rPr>
          <w:lang w:bidi="he-IL"/>
        </w:rPr>
        <w:t xml:space="preserve"> </w:t>
      </w:r>
      <w:r w:rsidRPr="00532A4D">
        <w:rPr>
          <w:lang w:bidi="he-IL"/>
        </w:rPr>
        <w:t>or</w:t>
      </w:r>
      <w:r w:rsidR="00665C55">
        <w:rPr>
          <w:lang w:bidi="he-IL"/>
        </w:rPr>
        <w:t xml:space="preserve"> </w:t>
      </w:r>
      <w:r w:rsidRPr="00532A4D">
        <w:rPr>
          <w:lang w:bidi="he-IL"/>
        </w:rPr>
        <w:t>taste</w:t>
      </w:r>
      <w:r w:rsidR="00665C55">
        <w:rPr>
          <w:lang w:bidi="he-IL"/>
        </w:rPr>
        <w:t xml:space="preserve"> </w:t>
      </w:r>
      <w:r w:rsidRPr="00532A4D">
        <w:rPr>
          <w:lang w:bidi="he-IL"/>
        </w:rPr>
        <w:t>is</w:t>
      </w:r>
      <w:r w:rsidR="00665C55">
        <w:rPr>
          <w:lang w:bidi="he-IL"/>
        </w:rPr>
        <w:t xml:space="preserve"> </w:t>
      </w:r>
      <w:r w:rsidRPr="00532A4D">
        <w:rPr>
          <w:lang w:bidi="he-IL"/>
        </w:rPr>
        <w:t>called</w:t>
      </w:r>
      <w:r w:rsidR="00665C55">
        <w:rPr>
          <w:lang w:bidi="he-IL"/>
        </w:rPr>
        <w:t xml:space="preserve"> </w:t>
      </w:r>
      <w:r w:rsidRPr="00532A4D">
        <w:rPr>
          <w:rtl/>
          <w:lang w:bidi="he-IL"/>
        </w:rPr>
        <w:t>מִרְקַחַת</w:t>
      </w:r>
      <w:r w:rsidRPr="00532A4D">
        <w:rPr>
          <w:lang w:bidi="he-IL"/>
        </w:rPr>
        <w:t>.</w:t>
      </w:r>
    </w:p>
    <w:p w14:paraId="71F35596" w14:textId="5A67A56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F276164" w14:textId="616C271B" w:rsidR="00532A4D" w:rsidRPr="00532A4D" w:rsidRDefault="00532A4D" w:rsidP="008D08BC">
      <w:pPr>
        <w:rPr>
          <w:rFonts w:cs="Calibri"/>
          <w:lang w:bidi="he-IL"/>
        </w:rPr>
      </w:pPr>
      <w:r w:rsidRPr="00532A4D">
        <w:rPr>
          <w:b/>
          <w:bCs/>
          <w:lang w:bidi="he-IL"/>
        </w:rPr>
        <w:t>a</w:t>
      </w:r>
      <w:r w:rsidR="00665C55">
        <w:rPr>
          <w:b/>
          <w:bCs/>
          <w:lang w:bidi="he-IL"/>
        </w:rPr>
        <w:t xml:space="preserve"> </w:t>
      </w:r>
      <w:r w:rsidRPr="00532A4D">
        <w:rPr>
          <w:b/>
          <w:bCs/>
          <w:lang w:bidi="he-IL"/>
        </w:rPr>
        <w:t>perfumed</w:t>
      </w:r>
      <w:r w:rsidR="00665C55">
        <w:rPr>
          <w:b/>
          <w:bCs/>
          <w:lang w:bidi="he-IL"/>
        </w:rPr>
        <w:t xml:space="preserve"> </w:t>
      </w:r>
      <w:r w:rsidRPr="00532A4D">
        <w:rPr>
          <w:b/>
          <w:bCs/>
          <w:lang w:bidi="he-IL"/>
        </w:rPr>
        <w:t>compound</w:t>
      </w:r>
      <w:r w:rsidR="00665C55">
        <w:rPr>
          <w:lang w:bidi="he-IL"/>
        </w:rPr>
        <w:t xml:space="preserve"> </w:t>
      </w:r>
      <w:r w:rsidRPr="00532A4D">
        <w:rPr>
          <w:lang w:bidi="he-IL"/>
        </w:rPr>
        <w:t>Heb.</w:t>
      </w:r>
      <w:r w:rsidR="00665C55">
        <w:rPr>
          <w:lang w:bidi="he-IL"/>
        </w:rPr>
        <w:t xml:space="preserve"> </w:t>
      </w:r>
      <w:r w:rsidRPr="00532A4D">
        <w:rPr>
          <w:rtl/>
          <w:lang w:bidi="he-IL"/>
        </w:rPr>
        <w:t>רֽקַח</w:t>
      </w:r>
      <w:r w:rsidR="00665C55">
        <w:rPr>
          <w:rtl/>
          <w:lang w:bidi="he-IL"/>
        </w:rPr>
        <w:t xml:space="preserve"> </w:t>
      </w:r>
      <w:r w:rsidRPr="00532A4D">
        <w:rPr>
          <w:rtl/>
          <w:lang w:bidi="he-IL"/>
        </w:rPr>
        <w:t>מִרְקַחַת</w:t>
      </w:r>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compound</w:t>
      </w:r>
      <w:r w:rsidR="00665C55">
        <w:rPr>
          <w:lang w:bidi="he-IL"/>
        </w:rPr>
        <w:t xml:space="preserve"> </w:t>
      </w:r>
      <w:r w:rsidRPr="00532A4D">
        <w:rPr>
          <w:lang w:bidi="he-IL"/>
        </w:rPr>
        <w:t>made</w:t>
      </w:r>
      <w:r w:rsidR="00665C55">
        <w:rPr>
          <w:lang w:bidi="he-IL"/>
        </w:rPr>
        <w:t xml:space="preserve"> </w:t>
      </w:r>
      <w:r w:rsidRPr="00532A4D">
        <w:rPr>
          <w:lang w:bidi="he-IL"/>
        </w:rPr>
        <w:t>through</w:t>
      </w:r>
      <w:r w:rsidR="00665C55">
        <w:rPr>
          <w:lang w:bidi="he-IL"/>
        </w:rPr>
        <w:t xml:space="preserve"> </w:t>
      </w:r>
      <w:r w:rsidRPr="00532A4D">
        <w:rPr>
          <w:lang w:bidi="he-IL"/>
        </w:rPr>
        <w:t>the</w:t>
      </w:r>
      <w:r w:rsidR="00665C55">
        <w:rPr>
          <w:lang w:bidi="he-IL"/>
        </w:rPr>
        <w:t xml:space="preserve"> </w:t>
      </w:r>
      <w:r w:rsidRPr="00532A4D">
        <w:rPr>
          <w:lang w:bidi="he-IL"/>
        </w:rPr>
        <w:t>skill</w:t>
      </w:r>
      <w:r w:rsidR="00665C55">
        <w:rPr>
          <w:lang w:bidi="he-IL"/>
        </w:rPr>
        <w:t xml:space="preserve"> </w:t>
      </w:r>
      <w:r w:rsidRPr="00532A4D">
        <w:rPr>
          <w:lang w:bidi="he-IL"/>
        </w:rPr>
        <w:t>of</w:t>
      </w:r>
      <w:r w:rsidR="00665C55">
        <w:rPr>
          <w:lang w:bidi="he-IL"/>
        </w:rPr>
        <w:t xml:space="preserve"> </w:t>
      </w:r>
      <w:r w:rsidRPr="00532A4D">
        <w:rPr>
          <w:lang w:bidi="he-IL"/>
        </w:rPr>
        <w:t>mixing.</w:t>
      </w:r>
    </w:p>
    <w:p w14:paraId="44D00395" w14:textId="64CE0184"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B264530" w14:textId="28C347C4" w:rsidR="00532A4D" w:rsidRPr="00532A4D" w:rsidRDefault="00532A4D" w:rsidP="008D08BC">
      <w:pPr>
        <w:rPr>
          <w:rFonts w:cs="Calibri"/>
          <w:lang w:bidi="he-IL"/>
        </w:rPr>
      </w:pPr>
      <w:r w:rsidRPr="00532A4D">
        <w:rPr>
          <w:b/>
          <w:bCs/>
          <w:lang w:bidi="he-IL"/>
        </w:rPr>
        <w:t>according</w:t>
      </w:r>
      <w:r w:rsidR="00665C55">
        <w:rPr>
          <w:b/>
          <w:bCs/>
          <w:lang w:bidi="he-IL"/>
        </w:rPr>
        <w:t xml:space="preserve"> </w:t>
      </w:r>
      <w:r w:rsidRPr="00532A4D">
        <w:rPr>
          <w:b/>
          <w:bCs/>
          <w:lang w:bidi="he-IL"/>
        </w:rPr>
        <w:t>to</w:t>
      </w:r>
      <w:r w:rsidR="00665C55">
        <w:rPr>
          <w:b/>
          <w:bCs/>
          <w:lang w:bidi="he-IL"/>
        </w:rPr>
        <w:t xml:space="preserve"> </w:t>
      </w:r>
      <w:r w:rsidRPr="00532A4D">
        <w:rPr>
          <w:b/>
          <w:bCs/>
          <w:lang w:bidi="he-IL"/>
        </w:rPr>
        <w:t>the</w:t>
      </w:r>
      <w:r w:rsidR="00665C55">
        <w:rPr>
          <w:b/>
          <w:bCs/>
          <w:lang w:bidi="he-IL"/>
        </w:rPr>
        <w:t xml:space="preserve"> </w:t>
      </w:r>
      <w:r w:rsidRPr="00532A4D">
        <w:rPr>
          <w:b/>
          <w:bCs/>
          <w:lang w:bidi="he-IL"/>
        </w:rPr>
        <w:t>art</w:t>
      </w:r>
      <w:r w:rsidR="00665C55">
        <w:rPr>
          <w:b/>
          <w:bCs/>
          <w:lang w:bidi="he-IL"/>
        </w:rPr>
        <w:t xml:space="preserve"> </w:t>
      </w:r>
      <w:r w:rsidRPr="00532A4D">
        <w:rPr>
          <w:b/>
          <w:bCs/>
          <w:lang w:bidi="he-IL"/>
        </w:rPr>
        <w:t>of</w:t>
      </w:r>
      <w:r w:rsidR="00665C55">
        <w:rPr>
          <w:b/>
          <w:bCs/>
          <w:lang w:bidi="he-IL"/>
        </w:rPr>
        <w:t xml:space="preserve"> </w:t>
      </w:r>
      <w:r w:rsidRPr="00532A4D">
        <w:rPr>
          <w:b/>
          <w:bCs/>
          <w:lang w:bidi="he-IL"/>
        </w:rPr>
        <w:t>a</w:t>
      </w:r>
      <w:r w:rsidR="00665C55">
        <w:rPr>
          <w:b/>
          <w:bCs/>
          <w:lang w:bidi="he-IL"/>
        </w:rPr>
        <w:t xml:space="preserve"> </w:t>
      </w:r>
      <w:r w:rsidRPr="00532A4D">
        <w:rPr>
          <w:b/>
          <w:bCs/>
          <w:lang w:bidi="he-IL"/>
        </w:rPr>
        <w:t>perfumer</w:t>
      </w:r>
      <w:r w:rsidR="00665C55">
        <w:rPr>
          <w:lang w:bidi="he-IL"/>
        </w:rPr>
        <w:t xml:space="preserve"> </w:t>
      </w:r>
      <w:r w:rsidRPr="00532A4D">
        <w:rPr>
          <w:lang w:bidi="he-IL"/>
        </w:rPr>
        <w:t>Heb.</w:t>
      </w:r>
      <w:r w:rsidR="00665C55">
        <w:rPr>
          <w:lang w:bidi="he-IL"/>
        </w:rPr>
        <w:t xml:space="preserve"> </w:t>
      </w:r>
      <w:r w:rsidRPr="00532A4D">
        <w:rPr>
          <w:rtl/>
          <w:lang w:bidi="he-IL"/>
        </w:rPr>
        <w:t>רֽקֵחַ</w:t>
      </w:r>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name</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craftsman</w:t>
      </w:r>
      <w:r w:rsidR="00665C55">
        <w:rPr>
          <w:lang w:bidi="he-IL"/>
        </w:rPr>
        <w:t xml:space="preserve"> </w:t>
      </w:r>
      <w:r w:rsidRPr="00532A4D">
        <w:rPr>
          <w:lang w:bidi="he-IL"/>
        </w:rPr>
        <w:t>in</w:t>
      </w:r>
      <w:r w:rsidR="00665C55">
        <w:rPr>
          <w:lang w:bidi="he-IL"/>
        </w:rPr>
        <w:t xml:space="preserve"> </w:t>
      </w:r>
      <w:r w:rsidRPr="00532A4D">
        <w:rPr>
          <w:lang w:bidi="he-IL"/>
        </w:rPr>
        <w:t>this</w:t>
      </w:r>
      <w:r w:rsidR="00665C55">
        <w:rPr>
          <w:lang w:bidi="he-IL"/>
        </w:rPr>
        <w:t xml:space="preserve"> </w:t>
      </w:r>
      <w:r w:rsidRPr="00532A4D">
        <w:rPr>
          <w:lang w:bidi="he-IL"/>
        </w:rPr>
        <w:t>field.</w:t>
      </w:r>
    </w:p>
    <w:p w14:paraId="06394F62" w14:textId="5EA264D4"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FA70956" w14:textId="2BE98C19"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26</w:t>
      </w:r>
      <w:r w:rsidR="00665C55">
        <w:rPr>
          <w:rFonts w:eastAsia="Times New Roman"/>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anoint</w:t>
      </w:r>
      <w:r w:rsidR="00665C55">
        <w:rPr>
          <w:rFonts w:eastAsia="Times New Roman"/>
          <w:b/>
          <w:bCs/>
          <w:color w:val="000000"/>
          <w:szCs w:val="22"/>
          <w:lang w:bidi="he-IL"/>
        </w:rPr>
        <w:t xml:space="preserve"> </w:t>
      </w:r>
      <w:r w:rsidRPr="00532A4D">
        <w:rPr>
          <w:rFonts w:eastAsia="Times New Roman"/>
          <w:b/>
          <w:bCs/>
          <w:color w:val="000000"/>
          <w:szCs w:val="22"/>
          <w:lang w:bidi="he-IL"/>
        </w:rPr>
        <w:t>with</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anointments</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shape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Greek</w:t>
      </w:r>
      <w:r w:rsidR="00665C55">
        <w:rPr>
          <w:rFonts w:eastAsia="Times New Roman"/>
          <w:color w:val="000000"/>
          <w:szCs w:val="22"/>
          <w:lang w:bidi="he-IL"/>
        </w:rPr>
        <w:t xml:space="preserve"> </w:t>
      </w:r>
      <w:r w:rsidRPr="00532A4D">
        <w:rPr>
          <w:rFonts w:eastAsia="Times New Roman"/>
          <w:color w:val="000000"/>
          <w:szCs w:val="22"/>
          <w:lang w:bidi="he-IL"/>
        </w:rPr>
        <w:t>[letter]</w:t>
      </w:r>
      <w:r w:rsidR="00665C55">
        <w:rPr>
          <w:rFonts w:eastAsia="Times New Roman"/>
          <w:color w:val="000000"/>
          <w:szCs w:val="22"/>
          <w:lang w:bidi="he-IL"/>
        </w:rPr>
        <w:t xml:space="preserve"> </w:t>
      </w:r>
      <w:r w:rsidRPr="00532A4D">
        <w:rPr>
          <w:rFonts w:eastAsia="Times New Roman"/>
          <w:color w:val="000000"/>
          <w:szCs w:val="22"/>
          <w:lang w:bidi="he-IL"/>
        </w:rPr>
        <w:t>“chaff,”</w:t>
      </w:r>
      <w:r w:rsidR="00665C55">
        <w:rPr>
          <w:rFonts w:eastAsia="Times New Roman"/>
          <w:color w:val="000000"/>
          <w:szCs w:val="22"/>
          <w:lang w:bidi="he-IL"/>
        </w:rPr>
        <w:t xml:space="preserve"> </w:t>
      </w:r>
      <w:r w:rsidRPr="00532A4D">
        <w:rPr>
          <w:rFonts w:eastAsia="Times New Roman"/>
          <w:color w:val="000000"/>
          <w:szCs w:val="22"/>
          <w:lang w:bidi="he-IL"/>
        </w:rPr>
        <w:t>except</w:t>
      </w:r>
      <w:r w:rsidR="00665C55">
        <w:rPr>
          <w:rFonts w:eastAsia="Times New Roman"/>
          <w:color w:val="000000"/>
          <w:szCs w:val="22"/>
          <w:lang w:bidi="he-IL"/>
        </w:rPr>
        <w:t xml:space="preserve"> </w:t>
      </w:r>
      <w:r w:rsidRPr="00532A4D">
        <w:rPr>
          <w:rFonts w:eastAsia="Times New Roman"/>
          <w:color w:val="000000"/>
          <w:szCs w:val="22"/>
          <w:lang w:bidi="he-IL"/>
        </w:rPr>
        <w:t>those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kings,</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were</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sort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crown.</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5b]</w:t>
      </w:r>
    </w:p>
    <w:p w14:paraId="261E24ED" w14:textId="3CCDE99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D7B5529" w14:textId="6616D56F"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29</w:t>
      </w:r>
      <w:r w:rsidR="00665C55">
        <w:rPr>
          <w:rFonts w:eastAsia="Times New Roman"/>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sanctify</w:t>
      </w:r>
      <w:r w:rsidR="00665C55">
        <w:rPr>
          <w:rFonts w:eastAsia="Times New Roman"/>
          <w:b/>
          <w:bCs/>
          <w:color w:val="000000"/>
          <w:szCs w:val="22"/>
          <w:lang w:bidi="he-IL"/>
        </w:rPr>
        <w:t xml:space="preserve"> </w:t>
      </w:r>
      <w:r w:rsidRPr="00532A4D">
        <w:rPr>
          <w:rFonts w:eastAsia="Times New Roman"/>
          <w:b/>
          <w:bCs/>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anointment</w:t>
      </w:r>
      <w:r w:rsidR="00665C55">
        <w:rPr>
          <w:rFonts w:eastAsia="Times New Roman"/>
          <w:color w:val="000000"/>
          <w:szCs w:val="22"/>
          <w:lang w:bidi="he-IL"/>
        </w:rPr>
        <w:t xml:space="preserve"> </w:t>
      </w:r>
      <w:r w:rsidRPr="00532A4D">
        <w:rPr>
          <w:rFonts w:eastAsia="Times New Roman"/>
          <w:color w:val="000000"/>
          <w:szCs w:val="22"/>
          <w:lang w:bidi="he-IL"/>
        </w:rPr>
        <w:t>sanctifies</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holies.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what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sanctity?</w:t>
      </w:r>
      <w:r w:rsidR="00665C55">
        <w:rPr>
          <w:rFonts w:eastAsia="Times New Roman"/>
          <w:color w:val="000000"/>
          <w:szCs w:val="22"/>
          <w:lang w:bidi="he-IL"/>
        </w:rPr>
        <w:t xml:space="preserve"> </w:t>
      </w:r>
      <w:r w:rsidRPr="00532A4D">
        <w:rPr>
          <w:rFonts w:eastAsia="Times New Roman"/>
          <w:color w:val="000000"/>
          <w:szCs w:val="22"/>
          <w:lang w:bidi="he-IL"/>
        </w:rPr>
        <w:t>Whatever</w:t>
      </w:r>
      <w:r w:rsidR="00665C55">
        <w:rPr>
          <w:rFonts w:eastAsia="Times New Roman"/>
          <w:color w:val="000000"/>
          <w:szCs w:val="22"/>
          <w:lang w:bidi="he-IL"/>
        </w:rPr>
        <w:t xml:space="preserve"> </w:t>
      </w:r>
      <w:r w:rsidRPr="00532A4D">
        <w:rPr>
          <w:rFonts w:eastAsia="Times New Roman"/>
          <w:color w:val="000000"/>
          <w:szCs w:val="22"/>
          <w:lang w:bidi="he-IL"/>
        </w:rPr>
        <w:t>touches</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become</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whatever</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fit</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[placement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service</w:t>
      </w:r>
      <w:r w:rsidR="00665C55">
        <w:rPr>
          <w:rFonts w:eastAsia="Times New Roman"/>
          <w:color w:val="000000"/>
          <w:szCs w:val="22"/>
          <w:lang w:bidi="he-IL"/>
        </w:rPr>
        <w:t xml:space="preserve"> </w:t>
      </w:r>
      <w:r w:rsidRPr="00532A4D">
        <w:rPr>
          <w:rFonts w:eastAsia="Times New Roman"/>
          <w:color w:val="000000"/>
          <w:szCs w:val="22"/>
          <w:lang w:bidi="he-IL"/>
        </w:rPr>
        <w:t>vessel,</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enters</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vessels],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becomes</w:t>
      </w:r>
      <w:r w:rsidR="00665C55">
        <w:rPr>
          <w:rFonts w:eastAsia="Times New Roman"/>
          <w:color w:val="000000"/>
          <w:szCs w:val="22"/>
          <w:lang w:bidi="he-IL"/>
        </w:rPr>
        <w:t xml:space="preserve"> </w:t>
      </w:r>
      <w:r w:rsidRPr="00532A4D">
        <w:rPr>
          <w:rFonts w:eastAsia="Times New Roman"/>
          <w:color w:val="000000"/>
          <w:szCs w:val="22"/>
          <w:lang w:bidi="he-IL"/>
        </w:rPr>
        <w:t>intrinsically</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becomes</w:t>
      </w:r>
      <w:r w:rsidR="00665C55">
        <w:rPr>
          <w:rFonts w:eastAsia="Times New Roman"/>
          <w:color w:val="000000"/>
          <w:szCs w:val="22"/>
          <w:lang w:bidi="he-IL"/>
        </w:rPr>
        <w:t xml:space="preserve"> </w:t>
      </w:r>
      <w:r w:rsidRPr="00532A4D">
        <w:rPr>
          <w:rFonts w:eastAsia="Times New Roman"/>
          <w:color w:val="000000"/>
          <w:szCs w:val="22"/>
          <w:lang w:bidi="he-IL"/>
        </w:rPr>
        <w:t>unfit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offering]</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goes</w:t>
      </w:r>
      <w:r w:rsidR="00665C55">
        <w:rPr>
          <w:rFonts w:eastAsia="Times New Roman"/>
          <w:color w:val="000000"/>
          <w:szCs w:val="22"/>
          <w:lang w:bidi="he-IL"/>
        </w:rPr>
        <w:t xml:space="preserve"> </w:t>
      </w:r>
      <w:r w:rsidRPr="00532A4D">
        <w:rPr>
          <w:rFonts w:eastAsia="Times New Roman"/>
          <w:color w:val="000000"/>
          <w:szCs w:val="22"/>
          <w:lang w:bidi="he-IL"/>
        </w:rPr>
        <w:t>out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designated</w:t>
      </w:r>
      <w:r w:rsidR="00665C55">
        <w:rPr>
          <w:rFonts w:eastAsia="Times New Roman"/>
          <w:color w:val="000000"/>
          <w:szCs w:val="22"/>
          <w:lang w:bidi="he-IL"/>
        </w:rPr>
        <w:t xml:space="preserve"> </w:t>
      </w:r>
      <w:r w:rsidRPr="00532A4D">
        <w:rPr>
          <w:rFonts w:eastAsia="Times New Roman"/>
          <w:color w:val="000000"/>
          <w:szCs w:val="22"/>
          <w:lang w:bidi="he-IL"/>
        </w:rPr>
        <w:t>boundaries],</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stays</w:t>
      </w:r>
      <w:r w:rsidR="00665C55">
        <w:rPr>
          <w:rFonts w:eastAsia="Times New Roman"/>
          <w:color w:val="000000"/>
          <w:szCs w:val="22"/>
          <w:lang w:bidi="he-IL"/>
        </w:rPr>
        <w:t xml:space="preserve"> </w:t>
      </w:r>
      <w:r w:rsidRPr="00532A4D">
        <w:rPr>
          <w:rFonts w:eastAsia="Times New Roman"/>
          <w:color w:val="000000"/>
          <w:szCs w:val="22"/>
          <w:lang w:bidi="he-IL"/>
        </w:rPr>
        <w:t>[out]</w:t>
      </w:r>
      <w:r w:rsidR="00665C55">
        <w:rPr>
          <w:rFonts w:eastAsia="Times New Roman"/>
          <w:color w:val="000000"/>
          <w:szCs w:val="22"/>
          <w:lang w:bidi="he-IL"/>
        </w:rPr>
        <w:t xml:space="preserve"> </w:t>
      </w:r>
      <w:r w:rsidRPr="00532A4D">
        <w:rPr>
          <w:rFonts w:eastAsia="Times New Roman"/>
          <w:color w:val="000000"/>
          <w:szCs w:val="22"/>
          <w:lang w:bidi="he-IL"/>
        </w:rPr>
        <w:t>overnight,</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comes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contact</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person</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has</w:t>
      </w:r>
      <w:r w:rsidR="00665C55">
        <w:rPr>
          <w:rFonts w:eastAsia="Times New Roman"/>
          <w:color w:val="000000"/>
          <w:szCs w:val="22"/>
          <w:lang w:bidi="he-IL"/>
        </w:rPr>
        <w:t xml:space="preserve"> </w:t>
      </w:r>
      <w:r w:rsidRPr="00532A4D">
        <w:rPr>
          <w:rFonts w:eastAsia="Times New Roman"/>
          <w:color w:val="000000"/>
          <w:szCs w:val="22"/>
          <w:lang w:bidi="he-IL"/>
        </w:rPr>
        <w:t>immersed</w:t>
      </w:r>
      <w:r w:rsidR="00665C55">
        <w:rPr>
          <w:rFonts w:eastAsia="Times New Roman"/>
          <w:color w:val="000000"/>
          <w:szCs w:val="22"/>
          <w:lang w:bidi="he-IL"/>
        </w:rPr>
        <w:t xml:space="preserve"> </w:t>
      </w:r>
      <w:r w:rsidRPr="00532A4D">
        <w:rPr>
          <w:rFonts w:eastAsia="Times New Roman"/>
          <w:color w:val="000000"/>
          <w:szCs w:val="22"/>
          <w:lang w:bidi="he-IL"/>
        </w:rPr>
        <w:t>himself</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uncleanness]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day,</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may</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redeemed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become</w:t>
      </w:r>
      <w:r w:rsidR="00665C55">
        <w:rPr>
          <w:rFonts w:eastAsia="Times New Roman"/>
          <w:color w:val="000000"/>
          <w:szCs w:val="22"/>
          <w:lang w:bidi="he-IL"/>
        </w:rPr>
        <w:t xml:space="preserve"> </w:t>
      </w:r>
      <w:r w:rsidRPr="00532A4D">
        <w:rPr>
          <w:rFonts w:eastAsia="Times New Roman"/>
          <w:color w:val="000000"/>
          <w:szCs w:val="22"/>
          <w:lang w:bidi="he-IL"/>
        </w:rPr>
        <w:t>ordinary</w:t>
      </w:r>
      <w:r w:rsidR="00665C55">
        <w:rPr>
          <w:rFonts w:eastAsia="Times New Roman"/>
          <w:color w:val="000000"/>
          <w:szCs w:val="22"/>
          <w:lang w:bidi="he-IL"/>
        </w:rPr>
        <w:t xml:space="preserve"> </w:t>
      </w:r>
      <w:r w:rsidRPr="00532A4D">
        <w:rPr>
          <w:rFonts w:eastAsia="Times New Roman"/>
          <w:color w:val="000000"/>
          <w:szCs w:val="22"/>
          <w:lang w:bidi="he-IL"/>
        </w:rPr>
        <w:t>[unsanctified]</w:t>
      </w:r>
      <w:r w:rsidR="00665C55">
        <w:rPr>
          <w:rFonts w:eastAsia="Times New Roman"/>
          <w:color w:val="000000"/>
          <w:szCs w:val="22"/>
          <w:lang w:bidi="he-IL"/>
        </w:rPr>
        <w:t xml:space="preserve"> </w:t>
      </w:r>
      <w:r w:rsidRPr="00532A4D">
        <w:rPr>
          <w:rFonts w:eastAsia="Times New Roman"/>
          <w:color w:val="000000"/>
          <w:szCs w:val="22"/>
          <w:lang w:bidi="he-IL"/>
        </w:rPr>
        <w:t>food.</w:t>
      </w:r>
      <w:r w:rsidR="00665C55">
        <w:rPr>
          <w:rFonts w:eastAsia="Times New Roman"/>
          <w:color w:val="000000"/>
          <w:szCs w:val="22"/>
          <w:lang w:bidi="he-IL"/>
        </w:rPr>
        <w:t xml:space="preserve"> </w:t>
      </w:r>
      <w:r w:rsidRPr="00532A4D">
        <w:rPr>
          <w:rFonts w:eastAsia="Times New Roman"/>
          <w:color w:val="000000"/>
          <w:szCs w:val="22"/>
          <w:lang w:bidi="he-IL"/>
        </w:rPr>
        <w:t>Something</w:t>
      </w:r>
      <w:r w:rsidR="00665C55">
        <w:rPr>
          <w:rFonts w:eastAsia="Times New Roman"/>
          <w:color w:val="000000"/>
          <w:szCs w:val="22"/>
          <w:lang w:bidi="he-IL"/>
        </w:rPr>
        <w:t xml:space="preserve"> </w:t>
      </w:r>
      <w:r w:rsidRPr="00532A4D">
        <w:rPr>
          <w:rFonts w:eastAsia="Times New Roman"/>
          <w:color w:val="000000"/>
          <w:szCs w:val="22"/>
          <w:lang w:bidi="he-IL"/>
        </w:rPr>
        <w:t>unfit</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service</w:t>
      </w:r>
      <w:r w:rsidR="00665C55">
        <w:rPr>
          <w:rFonts w:eastAsia="Times New Roman"/>
          <w:color w:val="000000"/>
          <w:szCs w:val="22"/>
          <w:lang w:bidi="he-IL"/>
        </w:rPr>
        <w:t xml:space="preserve"> </w:t>
      </w:r>
      <w:r w:rsidRPr="00532A4D">
        <w:rPr>
          <w:rFonts w:eastAsia="Times New Roman"/>
          <w:color w:val="000000"/>
          <w:szCs w:val="22"/>
          <w:lang w:bidi="he-IL"/>
        </w:rPr>
        <w:t>vessels],</w:t>
      </w:r>
      <w:r w:rsidR="00665C55">
        <w:rPr>
          <w:rFonts w:eastAsia="Times New Roman"/>
          <w:color w:val="000000"/>
          <w:szCs w:val="22"/>
          <w:lang w:bidi="he-IL"/>
        </w:rPr>
        <w:t xml:space="preserve"> </w:t>
      </w:r>
      <w:r w:rsidRPr="00532A4D">
        <w:rPr>
          <w:rFonts w:eastAsia="Times New Roman"/>
          <w:color w:val="000000"/>
          <w:szCs w:val="22"/>
          <w:lang w:bidi="he-IL"/>
        </w:rPr>
        <w:t>however,</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vessels]</w:t>
      </w:r>
      <w:r w:rsidR="00665C55">
        <w:rPr>
          <w:rFonts w:eastAsia="Times New Roman"/>
          <w:color w:val="000000"/>
          <w:szCs w:val="22"/>
          <w:lang w:bidi="he-IL"/>
        </w:rPr>
        <w:t xml:space="preserve"> </w:t>
      </w:r>
      <w:r w:rsidRPr="00532A4D">
        <w:rPr>
          <w:rFonts w:eastAsia="Times New Roman"/>
          <w:color w:val="000000"/>
          <w:szCs w:val="22"/>
          <w:lang w:bidi="he-IL"/>
        </w:rPr>
        <w:t>do</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sanctify</w:t>
      </w:r>
      <w:r w:rsidR="00665C55">
        <w:rPr>
          <w:rFonts w:eastAsia="Times New Roman"/>
          <w:color w:val="000000"/>
          <w:szCs w:val="22"/>
          <w:lang w:bidi="he-IL"/>
        </w:rPr>
        <w:t xml:space="preserve"> </w:t>
      </w:r>
      <w:r w:rsidRPr="00532A4D">
        <w:rPr>
          <w:rFonts w:eastAsia="Times New Roman"/>
          <w:color w:val="000000"/>
          <w:szCs w:val="22"/>
          <w:lang w:bidi="he-IL"/>
        </w:rPr>
        <w:t>(Zev.</w:t>
      </w:r>
      <w:r w:rsidR="00665C55">
        <w:rPr>
          <w:rFonts w:eastAsia="Times New Roman"/>
          <w:color w:val="000000"/>
          <w:szCs w:val="22"/>
          <w:lang w:bidi="he-IL"/>
        </w:rPr>
        <w:t xml:space="preserve"> </w:t>
      </w:r>
      <w:r w:rsidRPr="00532A4D">
        <w:rPr>
          <w:rFonts w:eastAsia="Times New Roman"/>
          <w:color w:val="000000"/>
          <w:szCs w:val="22"/>
          <w:lang w:bidi="he-IL"/>
        </w:rPr>
        <w:t>87a).</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was</w:t>
      </w:r>
      <w:r w:rsidR="00665C55">
        <w:rPr>
          <w:rFonts w:eastAsia="Times New Roman"/>
          <w:color w:val="000000"/>
          <w:szCs w:val="22"/>
          <w:lang w:bidi="he-IL"/>
        </w:rPr>
        <w:t xml:space="preserve"> </w:t>
      </w:r>
      <w:r w:rsidRPr="00532A4D">
        <w:rPr>
          <w:rFonts w:eastAsia="Times New Roman"/>
          <w:color w:val="000000"/>
          <w:szCs w:val="22"/>
          <w:lang w:bidi="he-IL"/>
        </w:rPr>
        <w:t>taught</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explicit</w:t>
      </w:r>
      <w:r w:rsidR="00665C55">
        <w:rPr>
          <w:rFonts w:eastAsia="Times New Roman"/>
          <w:color w:val="000000"/>
          <w:szCs w:val="22"/>
          <w:lang w:bidi="he-IL"/>
        </w:rPr>
        <w:t xml:space="preserve"> </w:t>
      </w:r>
      <w:r w:rsidRPr="00532A4D">
        <w:rPr>
          <w:rFonts w:eastAsia="Times New Roman"/>
          <w:color w:val="000000"/>
          <w:szCs w:val="22"/>
          <w:lang w:bidi="he-IL"/>
        </w:rPr>
        <w:t>Mishnah</w:t>
      </w:r>
      <w:r w:rsidR="00665C55">
        <w:rPr>
          <w:rFonts w:eastAsia="Times New Roman"/>
          <w:color w:val="000000"/>
          <w:szCs w:val="22"/>
          <w:lang w:bidi="he-IL"/>
        </w:rPr>
        <w:t xml:space="preserve"> </w:t>
      </w:r>
      <w:r w:rsidRPr="00532A4D">
        <w:rPr>
          <w:rFonts w:eastAsia="Times New Roman"/>
          <w:color w:val="000000"/>
          <w:szCs w:val="22"/>
          <w:lang w:bidi="he-IL"/>
        </w:rPr>
        <w:t>concerning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proofErr w:type="spellStart"/>
      <w:r w:rsidRPr="00532A4D">
        <w:rPr>
          <w:rFonts w:eastAsia="Times New Roman"/>
          <w:color w:val="000000"/>
          <w:szCs w:val="22"/>
          <w:lang w:bidi="he-IL"/>
        </w:rPr>
        <w:t>Baraitha</w:t>
      </w:r>
      <w:proofErr w:type="spellEnd"/>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Zev.</w:t>
      </w:r>
      <w:r w:rsidR="00665C55">
        <w:rPr>
          <w:rFonts w:eastAsia="Times New Roman"/>
          <w:color w:val="000000"/>
          <w:szCs w:val="22"/>
          <w:lang w:bidi="he-IL"/>
        </w:rPr>
        <w:t xml:space="preserve"> </w:t>
      </w:r>
      <w:r w:rsidRPr="00532A4D">
        <w:rPr>
          <w:rFonts w:eastAsia="Times New Roman"/>
          <w:color w:val="000000"/>
          <w:szCs w:val="22"/>
          <w:lang w:bidi="he-IL"/>
        </w:rPr>
        <w:t>83b]:</w:t>
      </w:r>
      <w:r w:rsidR="00665C55">
        <w:rPr>
          <w:rFonts w:eastAsia="Times New Roman"/>
          <w:color w:val="000000"/>
          <w:szCs w:val="22"/>
          <w:lang w:bidi="he-IL"/>
        </w:rPr>
        <w:t xml:space="preserve"> </w:t>
      </w:r>
      <w:r w:rsidRPr="00532A4D">
        <w:rPr>
          <w:rFonts w:eastAsia="Times New Roman"/>
          <w:color w:val="000000"/>
          <w:szCs w:val="22"/>
          <w:lang w:bidi="he-IL"/>
        </w:rPr>
        <w:t>Since</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stated:</w:t>
      </w:r>
      <w:r w:rsidR="00665C55">
        <w:rPr>
          <w:rFonts w:eastAsia="Times New Roman"/>
          <w:color w:val="000000"/>
          <w:szCs w:val="22"/>
          <w:lang w:bidi="he-IL"/>
        </w:rPr>
        <w:t xml:space="preserve"> </w:t>
      </w:r>
      <w:r w:rsidRPr="00532A4D">
        <w:rPr>
          <w:rFonts w:eastAsia="Times New Roman"/>
          <w:color w:val="000000"/>
          <w:szCs w:val="22"/>
          <w:lang w:bidi="he-IL"/>
        </w:rPr>
        <w:t>“Whatever</w:t>
      </w:r>
      <w:r w:rsidR="00665C55">
        <w:rPr>
          <w:rFonts w:eastAsia="Times New Roman"/>
          <w:color w:val="000000"/>
          <w:szCs w:val="22"/>
          <w:lang w:bidi="he-IL"/>
        </w:rPr>
        <w:t xml:space="preserve"> </w:t>
      </w:r>
      <w:r w:rsidRPr="00532A4D">
        <w:rPr>
          <w:rFonts w:eastAsia="Times New Roman"/>
          <w:color w:val="000000"/>
          <w:szCs w:val="22"/>
          <w:lang w:bidi="he-IL"/>
        </w:rPr>
        <w:t>touches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(Exod.</w:t>
      </w:r>
      <w:r w:rsidR="00665C55">
        <w:rPr>
          <w:rFonts w:eastAsia="Times New Roman"/>
          <w:color w:val="000000"/>
          <w:szCs w:val="22"/>
          <w:lang w:bidi="he-IL"/>
        </w:rPr>
        <w:t xml:space="preserve"> </w:t>
      </w:r>
      <w:r w:rsidRPr="00532A4D">
        <w:rPr>
          <w:rFonts w:eastAsia="Times New Roman"/>
          <w:color w:val="000000"/>
          <w:szCs w:val="22"/>
          <w:lang w:bidi="he-IL"/>
        </w:rPr>
        <w:t>29:37),</w:t>
      </w:r>
      <w:r w:rsidR="00665C55">
        <w:rPr>
          <w:rFonts w:eastAsia="Times New Roman"/>
          <w:color w:val="000000"/>
          <w:szCs w:val="22"/>
          <w:lang w:bidi="he-IL"/>
        </w:rPr>
        <w:t xml:space="preserve"> </w:t>
      </w:r>
      <w:r w:rsidRPr="00532A4D">
        <w:rPr>
          <w:rFonts w:eastAsia="Times New Roman"/>
          <w:color w:val="000000"/>
          <w:szCs w:val="22"/>
          <w:lang w:bidi="he-IL"/>
        </w:rPr>
        <w:t>I</w:t>
      </w:r>
      <w:r w:rsidR="00665C55">
        <w:rPr>
          <w:rFonts w:eastAsia="Times New Roman"/>
          <w:color w:val="000000"/>
          <w:szCs w:val="22"/>
          <w:lang w:bidi="he-IL"/>
        </w:rPr>
        <w:t xml:space="preserve"> </w:t>
      </w:r>
      <w:r w:rsidRPr="00532A4D">
        <w:rPr>
          <w:rFonts w:eastAsia="Times New Roman"/>
          <w:color w:val="000000"/>
          <w:szCs w:val="22"/>
          <w:lang w:bidi="he-IL"/>
        </w:rPr>
        <w:t>understand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mean</w:t>
      </w:r>
      <w:r w:rsidR="00665C55">
        <w:rPr>
          <w:rFonts w:eastAsia="Times New Roman"/>
          <w:color w:val="000000"/>
          <w:szCs w:val="22"/>
          <w:lang w:bidi="he-IL"/>
        </w:rPr>
        <w:t xml:space="preserve"> </w:t>
      </w:r>
      <w:r w:rsidRPr="00532A4D">
        <w:rPr>
          <w:rFonts w:eastAsia="Times New Roman"/>
          <w:color w:val="000000"/>
          <w:szCs w:val="22"/>
          <w:lang w:bidi="he-IL"/>
        </w:rPr>
        <w:t>whether</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fit</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unfit.</w:t>
      </w:r>
      <w:r w:rsidR="00665C55">
        <w:rPr>
          <w:rFonts w:eastAsia="Times New Roman"/>
          <w:color w:val="000000"/>
          <w:szCs w:val="22"/>
          <w:lang w:bidi="he-IL"/>
        </w:rPr>
        <w:t xml:space="preserve"> </w:t>
      </w:r>
      <w:r w:rsidRPr="00532A4D">
        <w:rPr>
          <w:rFonts w:eastAsia="Times New Roman"/>
          <w:color w:val="000000"/>
          <w:szCs w:val="22"/>
          <w:lang w:bidi="he-IL"/>
        </w:rPr>
        <w:t>Therefore,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clarify</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Torah</w:t>
      </w:r>
      <w:r w:rsidR="00665C55">
        <w:rPr>
          <w:rFonts w:eastAsia="Times New Roman"/>
          <w:color w:val="000000"/>
          <w:szCs w:val="22"/>
          <w:lang w:bidi="he-IL"/>
        </w:rPr>
        <w:t xml:space="preserve"> </w:t>
      </w:r>
      <w:r w:rsidRPr="00532A4D">
        <w:rPr>
          <w:rFonts w:eastAsia="Times New Roman"/>
          <w:color w:val="000000"/>
          <w:szCs w:val="22"/>
          <w:lang w:bidi="he-IL"/>
        </w:rPr>
        <w:t>states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lambs</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sacrificed</w:t>
      </w:r>
      <w:r w:rsidR="00665C55">
        <w:rPr>
          <w:rFonts w:eastAsia="Times New Roman"/>
          <w:color w:val="000000"/>
          <w:szCs w:val="22"/>
          <w:lang w:bidi="he-IL"/>
        </w:rPr>
        <w:t xml:space="preserve"> </w:t>
      </w:r>
      <w:r w:rsidRPr="00532A4D">
        <w:rPr>
          <w:rFonts w:eastAsia="Times New Roman"/>
          <w:color w:val="000000"/>
          <w:szCs w:val="22"/>
          <w:lang w:bidi="he-IL"/>
        </w:rPr>
        <w:t>upon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just</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lambs</w:t>
      </w:r>
      <w:r w:rsidR="00665C55">
        <w:rPr>
          <w:rFonts w:eastAsia="Times New Roman"/>
          <w:color w:val="000000"/>
          <w:szCs w:val="22"/>
          <w:lang w:bidi="he-IL"/>
        </w:rPr>
        <w:t xml:space="preserve"> </w:t>
      </w:r>
      <w:r w:rsidRPr="00532A4D">
        <w:rPr>
          <w:rFonts w:eastAsia="Times New Roman"/>
          <w:color w:val="000000"/>
          <w:szCs w:val="22"/>
          <w:lang w:bidi="he-IL"/>
        </w:rPr>
        <w:t>are</w:t>
      </w:r>
      <w:r w:rsidR="00665C55">
        <w:rPr>
          <w:rFonts w:eastAsia="Times New Roman"/>
          <w:color w:val="000000"/>
          <w:szCs w:val="22"/>
          <w:lang w:bidi="he-IL"/>
        </w:rPr>
        <w:t xml:space="preserve"> </w:t>
      </w:r>
      <w:r w:rsidRPr="00532A4D">
        <w:rPr>
          <w:rFonts w:eastAsia="Times New Roman"/>
          <w:color w:val="000000"/>
          <w:szCs w:val="22"/>
          <w:lang w:bidi="he-IL"/>
        </w:rPr>
        <w:t>fit,</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anything</w:t>
      </w:r>
      <w:r w:rsidR="00665C55">
        <w:rPr>
          <w:rFonts w:eastAsia="Times New Roman"/>
          <w:color w:val="000000"/>
          <w:szCs w:val="22"/>
          <w:lang w:bidi="he-IL"/>
        </w:rPr>
        <w:t xml:space="preserve"> </w:t>
      </w:r>
      <w:r w:rsidRPr="00532A4D">
        <w:rPr>
          <w:rFonts w:eastAsia="Times New Roman"/>
          <w:color w:val="000000"/>
          <w:szCs w:val="22"/>
          <w:lang w:bidi="he-IL"/>
        </w:rPr>
        <w:t>else</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fit</w:t>
      </w:r>
      <w:r w:rsidR="00665C55">
        <w:rPr>
          <w:rFonts w:eastAsia="Times New Roman"/>
          <w:color w:val="000000"/>
          <w:szCs w:val="22"/>
          <w:lang w:bidi="he-IL"/>
        </w:rPr>
        <w:t xml:space="preserve"> </w:t>
      </w:r>
      <w:r w:rsidRPr="00532A4D">
        <w:rPr>
          <w:rFonts w:eastAsia="Times New Roman"/>
          <w:color w:val="000000"/>
          <w:szCs w:val="22"/>
          <w:lang w:bidi="he-IL"/>
        </w:rPr>
        <w:t>[sanctified</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comes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contact</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Every</w:t>
      </w:r>
      <w:r w:rsidR="00665C55">
        <w:rPr>
          <w:rFonts w:eastAsia="Times New Roman"/>
          <w:color w:val="000000"/>
          <w:szCs w:val="22"/>
          <w:lang w:bidi="he-IL"/>
        </w:rPr>
        <w:t xml:space="preserve"> </w:t>
      </w:r>
      <w:r w:rsidRPr="00532A4D">
        <w:rPr>
          <w:rFonts w:eastAsia="Times New Roman"/>
          <w:color w:val="000000"/>
          <w:szCs w:val="22"/>
          <w:lang w:bidi="he-IL"/>
        </w:rPr>
        <w:t>anointment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Mishkan,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kohanim,</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kings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translated</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Onkelos]</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an</w:t>
      </w:r>
      <w:r w:rsidR="00665C55">
        <w:rPr>
          <w:rFonts w:eastAsia="Times New Roman"/>
          <w:color w:val="000000"/>
          <w:szCs w:val="22"/>
          <w:lang w:bidi="he-IL"/>
        </w:rPr>
        <w:t xml:space="preserve"> </w:t>
      </w:r>
      <w:r w:rsidRPr="00532A4D">
        <w:rPr>
          <w:rFonts w:eastAsia="Times New Roman"/>
          <w:color w:val="000000"/>
          <w:szCs w:val="22"/>
          <w:lang w:bidi="he-IL"/>
        </w:rPr>
        <w:t>expression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greatness</w:t>
      </w:r>
      <w:r w:rsidR="00665C55">
        <w:rPr>
          <w:rFonts w:eastAsia="Times New Roman"/>
          <w:color w:val="000000"/>
          <w:szCs w:val="22"/>
          <w:lang w:bidi="he-IL"/>
        </w:rPr>
        <w:t xml:space="preserve"> </w:t>
      </w:r>
      <w:r w:rsidRPr="00532A4D">
        <w:rPr>
          <w:rFonts w:eastAsia="Times New Roman"/>
          <w:color w:val="000000"/>
          <w:szCs w:val="22"/>
          <w:lang w:bidi="he-IL"/>
        </w:rPr>
        <w:t>because</w:t>
      </w:r>
      <w:r w:rsidR="00665C55">
        <w:rPr>
          <w:rFonts w:eastAsia="Times New Roman"/>
          <w:color w:val="000000"/>
          <w:szCs w:val="22"/>
          <w:lang w:bidi="he-IL"/>
        </w:rPr>
        <w:t xml:space="preserve"> </w:t>
      </w:r>
      <w:r w:rsidRPr="00532A4D">
        <w:rPr>
          <w:rFonts w:eastAsia="Times New Roman"/>
          <w:color w:val="000000"/>
          <w:szCs w:val="22"/>
          <w:lang w:bidi="he-IL"/>
        </w:rPr>
        <w:t>there</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no</w:t>
      </w:r>
      <w:r w:rsidR="00665C55">
        <w:rPr>
          <w:rFonts w:eastAsia="Times New Roman"/>
          <w:color w:val="000000"/>
          <w:szCs w:val="22"/>
          <w:lang w:bidi="he-IL"/>
        </w:rPr>
        <w:t xml:space="preserve"> </w:t>
      </w:r>
      <w:r w:rsidRPr="00532A4D">
        <w:rPr>
          <w:rFonts w:eastAsia="Times New Roman"/>
          <w:color w:val="000000"/>
          <w:szCs w:val="22"/>
          <w:lang w:bidi="he-IL"/>
        </w:rPr>
        <w:t>need</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anoint</w:t>
      </w:r>
      <w:r w:rsidR="00665C55">
        <w:rPr>
          <w:rFonts w:eastAsia="Times New Roman"/>
          <w:color w:val="000000"/>
          <w:szCs w:val="22"/>
          <w:lang w:bidi="he-IL"/>
        </w:rPr>
        <w:t xml:space="preserve"> </w:t>
      </w:r>
      <w:r w:rsidRPr="00532A4D">
        <w:rPr>
          <w:rFonts w:eastAsia="Times New Roman"/>
          <w:color w:val="000000"/>
          <w:szCs w:val="22"/>
          <w:lang w:bidi="he-IL"/>
        </w:rPr>
        <w:t>them</w:t>
      </w:r>
      <w:r w:rsidR="00665C55">
        <w:rPr>
          <w:rFonts w:eastAsia="Times New Roman"/>
          <w:color w:val="000000"/>
          <w:szCs w:val="22"/>
          <w:lang w:bidi="he-IL"/>
        </w:rPr>
        <w:t xml:space="preserve"> </w:t>
      </w:r>
      <w:r w:rsidRPr="00532A4D">
        <w:rPr>
          <w:rFonts w:eastAsia="Times New Roman"/>
          <w:color w:val="000000"/>
          <w:szCs w:val="22"/>
          <w:lang w:bidi="he-IL"/>
        </w:rPr>
        <w:t>except</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order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proclaim</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greatness.</w:t>
      </w:r>
      <w:r w:rsidR="00665C55">
        <w:rPr>
          <w:rFonts w:eastAsia="Times New Roman"/>
          <w:color w:val="000000"/>
          <w:szCs w:val="22"/>
          <w:lang w:bidi="he-IL"/>
        </w:rPr>
        <w:t xml:space="preserve"> </w:t>
      </w:r>
      <w:r w:rsidRPr="00532A4D">
        <w:rPr>
          <w:rFonts w:eastAsia="Times New Roman"/>
          <w:color w:val="000000"/>
          <w:szCs w:val="22"/>
          <w:lang w:bidi="he-IL"/>
        </w:rPr>
        <w:t>So</w:t>
      </w:r>
      <w:r w:rsidR="00665C55">
        <w:rPr>
          <w:rFonts w:eastAsia="Times New Roman"/>
          <w:color w:val="000000"/>
          <w:szCs w:val="22"/>
          <w:lang w:bidi="he-IL"/>
        </w:rPr>
        <w:t xml:space="preserve"> </w:t>
      </w:r>
      <w:r w:rsidRPr="00532A4D">
        <w:rPr>
          <w:rFonts w:eastAsia="Times New Roman"/>
          <w:color w:val="000000"/>
          <w:szCs w:val="22"/>
          <w:lang w:bidi="he-IL"/>
        </w:rPr>
        <w:t>did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King</w:t>
      </w:r>
      <w:r w:rsidR="00665C55">
        <w:rPr>
          <w:rFonts w:eastAsia="Times New Roman"/>
          <w:color w:val="000000"/>
          <w:szCs w:val="22"/>
          <w:lang w:bidi="he-IL"/>
        </w:rPr>
        <w:t xml:space="preserve"> </w:t>
      </w:r>
      <w:r w:rsidRPr="00532A4D">
        <w:rPr>
          <w:rFonts w:eastAsia="Times New Roman"/>
          <w:color w:val="000000"/>
          <w:szCs w:val="22"/>
          <w:lang w:bidi="he-IL"/>
        </w:rPr>
        <w:t>[God]</w:t>
      </w:r>
      <w:r w:rsidR="00665C55">
        <w:rPr>
          <w:rFonts w:eastAsia="Times New Roman"/>
          <w:color w:val="000000"/>
          <w:szCs w:val="22"/>
          <w:lang w:bidi="he-IL"/>
        </w:rPr>
        <w:t xml:space="preserve"> </w:t>
      </w:r>
      <w:r w:rsidRPr="00532A4D">
        <w:rPr>
          <w:rFonts w:eastAsia="Times New Roman"/>
          <w:color w:val="000000"/>
          <w:szCs w:val="22"/>
          <w:lang w:bidi="he-IL"/>
        </w:rPr>
        <w:t>decree,</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anointment]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initiation</w:t>
      </w:r>
      <w:r w:rsidR="00665C55">
        <w:rPr>
          <w:rFonts w:eastAsia="Times New Roman"/>
          <w:color w:val="000000"/>
          <w:szCs w:val="22"/>
          <w:lang w:bidi="he-IL"/>
        </w:rPr>
        <w:t xml:space="preserve"> </w:t>
      </w:r>
      <w:r w:rsidRPr="00532A4D">
        <w:rPr>
          <w:rFonts w:eastAsia="Times New Roman"/>
          <w:color w:val="000000"/>
          <w:szCs w:val="22"/>
          <w:lang w:bidi="he-IL"/>
        </w:rPr>
        <w:t>into</w:t>
      </w:r>
      <w:r w:rsidR="00665C55">
        <w:rPr>
          <w:rFonts w:eastAsia="Times New Roman"/>
          <w:color w:val="000000"/>
          <w:szCs w:val="22"/>
          <w:lang w:bidi="he-IL"/>
        </w:rPr>
        <w:t xml:space="preserve"> </w:t>
      </w:r>
      <w:r w:rsidRPr="00532A4D">
        <w:rPr>
          <w:rFonts w:eastAsia="Times New Roman"/>
          <w:color w:val="000000"/>
          <w:szCs w:val="22"/>
          <w:lang w:bidi="he-IL"/>
        </w:rPr>
        <w:t>greatness.</w:t>
      </w:r>
      <w:r w:rsidR="00665C55">
        <w:rPr>
          <w:rFonts w:eastAsia="Times New Roman"/>
          <w:color w:val="000000"/>
          <w:szCs w:val="22"/>
          <w:lang w:bidi="he-IL"/>
        </w:rPr>
        <w:t xml:space="preserve"> </w:t>
      </w:r>
      <w:r w:rsidRPr="00532A4D">
        <w:rPr>
          <w:rFonts w:eastAsia="Times New Roman"/>
          <w:color w:val="000000"/>
          <w:szCs w:val="22"/>
          <w:lang w:bidi="he-IL"/>
        </w:rPr>
        <w:t>Other</w:t>
      </w:r>
      <w:r w:rsidR="00665C55">
        <w:rPr>
          <w:rFonts w:eastAsia="Times New Roman"/>
          <w:color w:val="000000"/>
          <w:szCs w:val="22"/>
          <w:lang w:bidi="he-IL"/>
        </w:rPr>
        <w:t xml:space="preserve"> </w:t>
      </w:r>
      <w:r w:rsidRPr="00532A4D">
        <w:rPr>
          <w:rFonts w:eastAsia="Times New Roman"/>
          <w:color w:val="000000"/>
          <w:szCs w:val="22"/>
          <w:lang w:bidi="he-IL"/>
        </w:rPr>
        <w:t>anointments,</w:t>
      </w:r>
      <w:r w:rsidR="00665C55">
        <w:rPr>
          <w:rFonts w:eastAsia="Times New Roman"/>
          <w:color w:val="000000"/>
          <w:szCs w:val="22"/>
          <w:lang w:bidi="he-IL"/>
        </w:rPr>
        <w:t xml:space="preserve"> </w:t>
      </w:r>
      <w:r w:rsidRPr="00532A4D">
        <w:rPr>
          <w:rFonts w:eastAsia="Times New Roman"/>
          <w:color w:val="000000"/>
          <w:szCs w:val="22"/>
          <w:lang w:bidi="he-IL"/>
        </w:rPr>
        <w:t>however,</w:t>
      </w:r>
      <w:r w:rsidR="00665C55">
        <w:rPr>
          <w:rFonts w:eastAsia="Times New Roman"/>
          <w:color w:val="000000"/>
          <w:szCs w:val="22"/>
          <w:lang w:bidi="he-IL"/>
        </w:rPr>
        <w:t xml:space="preserve"> </w:t>
      </w:r>
      <w:r w:rsidRPr="00532A4D">
        <w:rPr>
          <w:rFonts w:eastAsia="Times New Roman"/>
          <w:color w:val="000000"/>
          <w:szCs w:val="22"/>
          <w:lang w:bidi="he-IL"/>
        </w:rPr>
        <w:t>such</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anointed</w:t>
      </w:r>
      <w:r w:rsidR="00665C55">
        <w:rPr>
          <w:rFonts w:eastAsia="Times New Roman"/>
          <w:color w:val="000000"/>
          <w:szCs w:val="22"/>
          <w:lang w:bidi="he-IL"/>
        </w:rPr>
        <w:t xml:space="preserve"> </w:t>
      </w:r>
      <w:r w:rsidRPr="00532A4D">
        <w:rPr>
          <w:rFonts w:eastAsia="Times New Roman"/>
          <w:color w:val="000000"/>
          <w:szCs w:val="22"/>
          <w:lang w:bidi="he-IL"/>
        </w:rPr>
        <w:t>wafers,</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first</w:t>
      </w:r>
      <w:r w:rsidR="00665C55">
        <w:rPr>
          <w:rFonts w:eastAsia="Times New Roman"/>
          <w:color w:val="000000"/>
          <w:szCs w:val="22"/>
          <w:lang w:bidi="he-IL"/>
        </w:rPr>
        <w:t xml:space="preserve"> </w:t>
      </w:r>
      <w:r w:rsidRPr="00532A4D">
        <w:rPr>
          <w:rFonts w:eastAsia="Times New Roman"/>
          <w:color w:val="000000"/>
          <w:szCs w:val="22"/>
          <w:lang w:bidi="he-IL"/>
        </w:rPr>
        <w:t>oils</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anoint</w:t>
      </w:r>
      <w:r w:rsidR="00665C55">
        <w:rPr>
          <w:rFonts w:eastAsia="Times New Roman"/>
          <w:color w:val="000000"/>
          <w:szCs w:val="22"/>
          <w:lang w:bidi="he-IL"/>
        </w:rPr>
        <w:t xml:space="preserve"> </w:t>
      </w:r>
      <w:r w:rsidRPr="00532A4D">
        <w:rPr>
          <w:rFonts w:eastAsia="Times New Roman"/>
          <w:color w:val="000000"/>
          <w:szCs w:val="22"/>
          <w:lang w:bidi="he-IL"/>
        </w:rPr>
        <w:t>themselves”</w:t>
      </w:r>
      <w:r w:rsidR="00665C55">
        <w:rPr>
          <w:rFonts w:eastAsia="Times New Roman"/>
          <w:color w:val="000000"/>
          <w:szCs w:val="22"/>
          <w:lang w:bidi="he-IL"/>
        </w:rPr>
        <w:t xml:space="preserve"> </w:t>
      </w:r>
      <w:r w:rsidRPr="00532A4D">
        <w:rPr>
          <w:rFonts w:eastAsia="Times New Roman"/>
          <w:color w:val="000000"/>
          <w:szCs w:val="22"/>
          <w:lang w:bidi="he-IL"/>
        </w:rPr>
        <w:t>(Amos</w:t>
      </w:r>
      <w:r w:rsidR="00665C55">
        <w:rPr>
          <w:rFonts w:eastAsia="Times New Roman"/>
          <w:color w:val="000000"/>
          <w:szCs w:val="22"/>
          <w:lang w:bidi="he-IL"/>
        </w:rPr>
        <w:t xml:space="preserve"> </w:t>
      </w:r>
      <w:r w:rsidRPr="00532A4D">
        <w:rPr>
          <w:rFonts w:eastAsia="Times New Roman"/>
          <w:color w:val="000000"/>
          <w:szCs w:val="22"/>
          <w:lang w:bidi="he-IL"/>
        </w:rPr>
        <w:t>6:6),</w:t>
      </w:r>
      <w:r w:rsidR="00665C55">
        <w:rPr>
          <w:rFonts w:eastAsia="Times New Roman"/>
          <w:color w:val="000000"/>
          <w:szCs w:val="22"/>
          <w:lang w:bidi="he-IL"/>
        </w:rPr>
        <w:t xml:space="preserve"> </w:t>
      </w:r>
      <w:r w:rsidRPr="00532A4D">
        <w:rPr>
          <w:rFonts w:eastAsia="Times New Roman"/>
          <w:color w:val="000000"/>
          <w:szCs w:val="22"/>
          <w:lang w:bidi="he-IL"/>
        </w:rPr>
        <w:t>their</w:t>
      </w:r>
      <w:r w:rsidR="00665C55">
        <w:rPr>
          <w:rFonts w:eastAsia="Times New Roman"/>
          <w:color w:val="000000"/>
          <w:szCs w:val="22"/>
          <w:lang w:bidi="he-IL"/>
        </w:rPr>
        <w:t xml:space="preserve"> </w:t>
      </w:r>
      <w:r w:rsidRPr="00532A4D">
        <w:rPr>
          <w:rFonts w:eastAsia="Times New Roman"/>
          <w:color w:val="000000"/>
          <w:szCs w:val="22"/>
          <w:lang w:bidi="he-IL"/>
        </w:rPr>
        <w:t>Aramaic</w:t>
      </w:r>
      <w:r w:rsidR="00665C55">
        <w:rPr>
          <w:rFonts w:eastAsia="Times New Roman"/>
          <w:color w:val="000000"/>
          <w:szCs w:val="22"/>
          <w:lang w:bidi="he-IL"/>
        </w:rPr>
        <w:t xml:space="preserve"> </w:t>
      </w:r>
      <w:r w:rsidRPr="00532A4D">
        <w:rPr>
          <w:rFonts w:eastAsia="Times New Roman"/>
          <w:color w:val="000000"/>
          <w:szCs w:val="22"/>
          <w:lang w:bidi="he-IL"/>
        </w:rPr>
        <w:t>[translation]</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same</w:t>
      </w:r>
      <w:r w:rsidR="00665C55">
        <w:rPr>
          <w:rFonts w:eastAsia="Times New Roman"/>
          <w:color w:val="000000"/>
          <w:szCs w:val="22"/>
          <w:lang w:bidi="he-IL"/>
        </w:rPr>
        <w:t xml:space="preserve"> </w:t>
      </w:r>
      <w:r w:rsidRPr="00532A4D">
        <w:rPr>
          <w:rFonts w:eastAsia="Times New Roman"/>
          <w:color w:val="000000"/>
          <w:szCs w:val="22"/>
          <w:lang w:bidi="he-IL"/>
        </w:rPr>
        <w:t>as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Hebrew.</w:t>
      </w:r>
    </w:p>
    <w:p w14:paraId="2F7F0786" w14:textId="48502D0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7505C73" w14:textId="54BB7CF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31</w:t>
      </w:r>
      <w:r w:rsidR="00665C55">
        <w:rPr>
          <w:rFonts w:eastAsia="Times New Roman"/>
          <w:color w:val="000000"/>
          <w:szCs w:val="22"/>
          <w:lang w:bidi="he-IL"/>
        </w:rPr>
        <w:t xml:space="preserve"> </w:t>
      </w:r>
      <w:r w:rsidRPr="00532A4D">
        <w:rPr>
          <w:rFonts w:eastAsia="Times New Roman"/>
          <w:b/>
          <w:bCs/>
          <w:color w:val="000000"/>
          <w:szCs w:val="22"/>
          <w:lang w:bidi="he-IL"/>
        </w:rPr>
        <w:t>for</w:t>
      </w:r>
      <w:r w:rsidR="00665C55">
        <w:rPr>
          <w:rFonts w:eastAsia="Times New Roman"/>
          <w:b/>
          <w:bCs/>
          <w:color w:val="000000"/>
          <w:szCs w:val="22"/>
          <w:lang w:bidi="he-IL"/>
        </w:rPr>
        <w:t xml:space="preserve"> </w:t>
      </w:r>
      <w:r w:rsidRPr="00532A4D">
        <w:rPr>
          <w:rFonts w:eastAsia="Times New Roman"/>
          <w:b/>
          <w:bCs/>
          <w:color w:val="000000"/>
          <w:szCs w:val="22"/>
          <w:lang w:bidi="he-IL"/>
        </w:rPr>
        <w:t>your</w:t>
      </w:r>
      <w:r w:rsidR="00665C55">
        <w:rPr>
          <w:rFonts w:eastAsia="Times New Roman"/>
          <w:b/>
          <w:bCs/>
          <w:color w:val="000000"/>
          <w:szCs w:val="22"/>
          <w:lang w:bidi="he-IL"/>
        </w:rPr>
        <w:t xml:space="preserve"> </w:t>
      </w:r>
      <w:r w:rsidRPr="00532A4D">
        <w:rPr>
          <w:rFonts w:eastAsia="Times New Roman"/>
          <w:b/>
          <w:bCs/>
          <w:color w:val="000000"/>
          <w:szCs w:val="22"/>
          <w:lang w:bidi="he-IL"/>
        </w:rPr>
        <w:t>generations</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here</w:t>
      </w:r>
      <w:r w:rsidR="00665C55">
        <w:rPr>
          <w:rFonts w:eastAsia="Times New Roman"/>
          <w:color w:val="000000"/>
          <w:szCs w:val="22"/>
          <w:lang w:bidi="he-IL"/>
        </w:rPr>
        <w:t xml:space="preserve"> </w:t>
      </w:r>
      <w:r w:rsidRPr="00532A4D">
        <w:rPr>
          <w:rFonts w:eastAsia="Times New Roman"/>
          <w:color w:val="000000"/>
          <w:szCs w:val="22"/>
          <w:lang w:bidi="he-IL"/>
        </w:rPr>
        <w:t>our</w:t>
      </w:r>
      <w:r w:rsidR="00665C55">
        <w:rPr>
          <w:rFonts w:eastAsia="Times New Roman"/>
          <w:color w:val="000000"/>
          <w:szCs w:val="22"/>
          <w:lang w:bidi="he-IL"/>
        </w:rPr>
        <w:t xml:space="preserve"> </w:t>
      </w:r>
      <w:r w:rsidRPr="00532A4D">
        <w:rPr>
          <w:rFonts w:eastAsia="Times New Roman"/>
          <w:color w:val="000000"/>
          <w:szCs w:val="22"/>
          <w:lang w:bidi="he-IL"/>
        </w:rPr>
        <w:t>Rabbis</w:t>
      </w:r>
      <w:r w:rsidR="00665C55">
        <w:rPr>
          <w:rFonts w:eastAsia="Times New Roman"/>
          <w:color w:val="000000"/>
          <w:szCs w:val="22"/>
          <w:lang w:bidi="he-IL"/>
        </w:rPr>
        <w:t xml:space="preserve"> </w:t>
      </w:r>
      <w:r w:rsidRPr="00532A4D">
        <w:rPr>
          <w:rFonts w:eastAsia="Times New Roman"/>
          <w:color w:val="000000"/>
          <w:szCs w:val="22"/>
          <w:lang w:bidi="he-IL"/>
        </w:rPr>
        <w:t>deduced</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anointing</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by</w:t>
      </w:r>
      <w:r w:rsidR="00665C55">
        <w:rPr>
          <w:rFonts w:eastAsia="Times New Roman"/>
          <w:color w:val="000000"/>
          <w:szCs w:val="22"/>
          <w:lang w:bidi="he-IL"/>
        </w:rPr>
        <w:t xml:space="preserve"> </w:t>
      </w:r>
      <w:r w:rsidRPr="00532A4D">
        <w:rPr>
          <w:rFonts w:eastAsia="Times New Roman"/>
          <w:color w:val="000000"/>
          <w:szCs w:val="22"/>
          <w:lang w:bidi="he-IL"/>
        </w:rPr>
        <w:t>Moses]</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remain</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existence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future.</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proofErr w:type="spellStart"/>
      <w:r w:rsidRPr="00532A4D">
        <w:rPr>
          <w:rFonts w:eastAsia="Times New Roman"/>
          <w:color w:val="000000"/>
          <w:szCs w:val="22"/>
          <w:lang w:bidi="he-IL"/>
        </w:rPr>
        <w:t>Horioth</w:t>
      </w:r>
      <w:proofErr w:type="spellEnd"/>
      <w:r w:rsidR="00665C55">
        <w:rPr>
          <w:rFonts w:eastAsia="Times New Roman"/>
          <w:color w:val="000000"/>
          <w:szCs w:val="22"/>
          <w:lang w:bidi="he-IL"/>
        </w:rPr>
        <w:t xml:space="preserve"> </w:t>
      </w:r>
      <w:r w:rsidRPr="00532A4D">
        <w:rPr>
          <w:rFonts w:eastAsia="Times New Roman"/>
          <w:color w:val="000000"/>
          <w:szCs w:val="22"/>
          <w:lang w:bidi="he-IL"/>
        </w:rPr>
        <w:t>11b]</w:t>
      </w:r>
    </w:p>
    <w:p w14:paraId="20F7672B" w14:textId="75C68A0C"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E3DA9B9" w14:textId="327D72C4" w:rsidR="00532A4D" w:rsidRPr="00532A4D" w:rsidRDefault="00532A4D" w:rsidP="008D08BC">
      <w:pPr>
        <w:rPr>
          <w:rFonts w:cs="Calibri"/>
          <w:lang w:bidi="he-IL"/>
        </w:rPr>
      </w:pPr>
      <w:r w:rsidRPr="00532A4D">
        <w:rPr>
          <w:b/>
          <w:bCs/>
          <w:lang w:bidi="he-IL"/>
        </w:rPr>
        <w:t>This</w:t>
      </w:r>
      <w:r w:rsidR="00665C55">
        <w:rPr>
          <w:lang w:bidi="he-IL"/>
        </w:rPr>
        <w:t xml:space="preserve"> </w:t>
      </w:r>
      <w:r w:rsidRPr="00532A4D">
        <w:rPr>
          <w:lang w:bidi="he-IL"/>
        </w:rPr>
        <w:t>Heb.</w:t>
      </w:r>
      <w:r w:rsidR="00665C55">
        <w:rPr>
          <w:lang w:bidi="he-IL"/>
        </w:rPr>
        <w:t xml:space="preserve"> </w:t>
      </w:r>
      <w:r w:rsidRPr="00532A4D">
        <w:rPr>
          <w:rtl/>
          <w:lang w:bidi="he-IL"/>
        </w:rPr>
        <w:t>זֶה</w:t>
      </w:r>
      <w:r w:rsidRPr="00532A4D">
        <w:rPr>
          <w:lang w:bidi="he-IL"/>
        </w:rPr>
        <w:t>.</w:t>
      </w:r>
      <w:r w:rsidR="00665C55">
        <w:rPr>
          <w:lang w:bidi="he-IL"/>
        </w:rPr>
        <w:t xml:space="preserve"> </w:t>
      </w:r>
      <w:r w:rsidRPr="00532A4D">
        <w:rPr>
          <w:lang w:bidi="he-IL"/>
        </w:rPr>
        <w:t>In</w:t>
      </w:r>
      <w:r w:rsidR="00665C55">
        <w:rPr>
          <w:lang w:bidi="he-IL"/>
        </w:rPr>
        <w:t xml:space="preserve"> </w:t>
      </w:r>
      <w:r w:rsidRPr="00532A4D">
        <w:rPr>
          <w:lang w:bidi="he-IL"/>
        </w:rPr>
        <w:t>gematria,</w:t>
      </w:r>
      <w:r w:rsidR="00665C55">
        <w:rPr>
          <w:lang w:bidi="he-IL"/>
        </w:rPr>
        <w:t xml:space="preserve"> </w:t>
      </w:r>
      <w:r w:rsidRPr="00532A4D">
        <w:rPr>
          <w:lang w:bidi="he-IL"/>
        </w:rPr>
        <w:t>this</w:t>
      </w:r>
      <w:r w:rsidR="00665C55">
        <w:rPr>
          <w:lang w:bidi="he-IL"/>
        </w:rPr>
        <w:t xml:space="preserve"> </w:t>
      </w:r>
      <w:r w:rsidRPr="00532A4D">
        <w:rPr>
          <w:lang w:bidi="he-IL"/>
        </w:rPr>
        <w:t>equals</w:t>
      </w:r>
      <w:r w:rsidR="00665C55">
        <w:rPr>
          <w:lang w:bidi="he-IL"/>
        </w:rPr>
        <w:t xml:space="preserve"> </w:t>
      </w:r>
      <w:r w:rsidRPr="00532A4D">
        <w:rPr>
          <w:lang w:bidi="he-IL"/>
        </w:rPr>
        <w:t>twelve</w:t>
      </w:r>
      <w:r w:rsidR="00665C55">
        <w:rPr>
          <w:lang w:bidi="he-IL"/>
        </w:rPr>
        <w:t xml:space="preserve"> </w:t>
      </w:r>
      <w:r w:rsidRPr="00532A4D">
        <w:rPr>
          <w:lang w:bidi="he-IL"/>
        </w:rPr>
        <w:t>logs.</w:t>
      </w:r>
      <w:r w:rsidR="00665C55">
        <w:rPr>
          <w:lang w:bidi="he-IL"/>
        </w:rPr>
        <w:t xml:space="preserve"> </w:t>
      </w:r>
      <w:r w:rsidRPr="00532A4D">
        <w:rPr>
          <w:lang w:bidi="he-IL"/>
        </w:rPr>
        <w:t>[7=</w:t>
      </w:r>
      <w:r w:rsidR="00665C55">
        <w:rPr>
          <w:lang w:bidi="he-IL"/>
        </w:rPr>
        <w:t xml:space="preserve"> </w:t>
      </w:r>
      <w:r w:rsidRPr="00532A4D">
        <w:rPr>
          <w:rtl/>
          <w:lang w:bidi="he-IL"/>
        </w:rPr>
        <w:t>ז,</w:t>
      </w:r>
      <w:r w:rsidR="00665C55">
        <w:rPr>
          <w:rtl/>
          <w:lang w:bidi="he-IL"/>
        </w:rPr>
        <w:t xml:space="preserve"> </w:t>
      </w:r>
      <w:r w:rsidRPr="00532A4D">
        <w:rPr>
          <w:rtl/>
          <w:lang w:bidi="he-IL"/>
        </w:rPr>
        <w:t>5=</w:t>
      </w:r>
      <w:r w:rsidR="00665C55">
        <w:rPr>
          <w:rtl/>
          <w:lang w:bidi="he-IL"/>
        </w:rPr>
        <w:t xml:space="preserve"> </w:t>
      </w:r>
      <w:r w:rsidRPr="00532A4D">
        <w:rPr>
          <w:rtl/>
          <w:lang w:bidi="he-IL"/>
        </w:rPr>
        <w:t>ה</w:t>
      </w:r>
      <w:r w:rsidRPr="00532A4D">
        <w:rPr>
          <w:lang w:bidi="he-IL"/>
        </w:rPr>
        <w:t>,</w:t>
      </w:r>
      <w:r w:rsidR="00665C55">
        <w:rPr>
          <w:lang w:bidi="he-IL"/>
        </w:rPr>
        <w:t xml:space="preserve"> </w:t>
      </w:r>
      <w:r w:rsidRPr="00532A4D">
        <w:rPr>
          <w:lang w:bidi="he-IL"/>
        </w:rPr>
        <w:t>totaling</w:t>
      </w:r>
      <w:r w:rsidR="00665C55">
        <w:rPr>
          <w:lang w:bidi="he-IL"/>
        </w:rPr>
        <w:t xml:space="preserve"> </w:t>
      </w:r>
      <w:r w:rsidRPr="00532A4D">
        <w:rPr>
          <w:lang w:bidi="he-IL"/>
        </w:rPr>
        <w:t>12.]</w:t>
      </w:r>
      <w:r w:rsidR="00665C55">
        <w:rPr>
          <w:lang w:bidi="he-IL"/>
        </w:rPr>
        <w:t xml:space="preserve"> </w:t>
      </w:r>
      <w:r w:rsidRPr="00532A4D">
        <w:rPr>
          <w:lang w:bidi="he-IL"/>
        </w:rPr>
        <w:t>-</w:t>
      </w:r>
      <w:r w:rsidR="00665C55">
        <w:rPr>
          <w:lang w:bidi="he-IL"/>
        </w:rPr>
        <w:t xml:space="preserve"> </w:t>
      </w:r>
      <w:r w:rsidRPr="00532A4D">
        <w:rPr>
          <w:lang w:bidi="he-IL"/>
        </w:rPr>
        <w:t>[from</w:t>
      </w:r>
      <w:r w:rsidR="00665C55">
        <w:rPr>
          <w:lang w:bidi="he-IL"/>
        </w:rPr>
        <w:t xml:space="preserve"> </w:t>
      </w:r>
      <w:proofErr w:type="spellStart"/>
      <w:r w:rsidRPr="00532A4D">
        <w:rPr>
          <w:lang w:bidi="he-IL"/>
        </w:rPr>
        <w:t>Horioth</w:t>
      </w:r>
      <w:proofErr w:type="spellEnd"/>
      <w:r w:rsidR="00665C55">
        <w:rPr>
          <w:lang w:bidi="he-IL"/>
        </w:rPr>
        <w:t xml:space="preserve"> </w:t>
      </w:r>
      <w:r w:rsidRPr="00532A4D">
        <w:rPr>
          <w:lang w:bidi="he-IL"/>
        </w:rPr>
        <w:t>11b]</w:t>
      </w:r>
    </w:p>
    <w:p w14:paraId="2EA4F487" w14:textId="0BFCC04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9459C1D" w14:textId="292CCAA9" w:rsidR="00532A4D" w:rsidRPr="00532A4D" w:rsidRDefault="00532A4D" w:rsidP="008D08BC">
      <w:pPr>
        <w:rPr>
          <w:rFonts w:cs="Calibri"/>
          <w:lang w:bidi="he-IL"/>
        </w:rPr>
      </w:pPr>
      <w:r w:rsidRPr="00532A4D">
        <w:rPr>
          <w:b/>
          <w:bCs/>
          <w:lang w:bidi="he-IL"/>
        </w:rPr>
        <w:t>32</w:t>
      </w:r>
      <w:r w:rsidR="00665C55">
        <w:rPr>
          <w:lang w:bidi="he-IL"/>
        </w:rPr>
        <w:t xml:space="preserve"> </w:t>
      </w:r>
      <w:r w:rsidRPr="00532A4D">
        <w:rPr>
          <w:b/>
          <w:bCs/>
          <w:lang w:bidi="he-IL"/>
        </w:rPr>
        <w:t>It</w:t>
      </w:r>
      <w:r w:rsidR="00665C55">
        <w:rPr>
          <w:b/>
          <w:bCs/>
          <w:lang w:bidi="he-IL"/>
        </w:rPr>
        <w:t xml:space="preserve"> </w:t>
      </w:r>
      <w:r w:rsidRPr="00532A4D">
        <w:rPr>
          <w:b/>
          <w:bCs/>
          <w:lang w:bidi="he-IL"/>
        </w:rPr>
        <w:t>shall</w:t>
      </w:r>
      <w:r w:rsidR="00665C55">
        <w:rPr>
          <w:b/>
          <w:bCs/>
          <w:lang w:bidi="he-IL"/>
        </w:rPr>
        <w:t xml:space="preserve"> </w:t>
      </w:r>
      <w:r w:rsidRPr="00532A4D">
        <w:rPr>
          <w:b/>
          <w:bCs/>
          <w:lang w:bidi="he-IL"/>
        </w:rPr>
        <w:t>not</w:t>
      </w:r>
      <w:r w:rsidR="00665C55">
        <w:rPr>
          <w:b/>
          <w:bCs/>
          <w:lang w:bidi="he-IL"/>
        </w:rPr>
        <w:t xml:space="preserve"> </w:t>
      </w:r>
      <w:r w:rsidRPr="00532A4D">
        <w:rPr>
          <w:b/>
          <w:bCs/>
          <w:lang w:bidi="he-IL"/>
        </w:rPr>
        <w:t>be</w:t>
      </w:r>
      <w:r w:rsidR="00665C55">
        <w:rPr>
          <w:b/>
          <w:bCs/>
          <w:lang w:bidi="he-IL"/>
        </w:rPr>
        <w:t xml:space="preserve"> </w:t>
      </w:r>
      <w:r w:rsidRPr="00532A4D">
        <w:rPr>
          <w:b/>
          <w:bCs/>
          <w:lang w:bidi="he-IL"/>
        </w:rPr>
        <w:t>poured</w:t>
      </w:r>
      <w:r w:rsidR="00665C55">
        <w:rPr>
          <w:lang w:bidi="he-IL"/>
        </w:rPr>
        <w:t xml:space="preserve"> </w:t>
      </w:r>
      <w:r w:rsidRPr="00532A4D">
        <w:rPr>
          <w:lang w:bidi="he-IL"/>
        </w:rPr>
        <w:t>Heb.</w:t>
      </w:r>
      <w:r w:rsidR="00665C55">
        <w:rPr>
          <w:lang w:bidi="he-IL"/>
        </w:rPr>
        <w:t xml:space="preserve"> </w:t>
      </w:r>
      <w:r w:rsidRPr="00532A4D">
        <w:rPr>
          <w:rtl/>
          <w:lang w:bidi="he-IL"/>
        </w:rPr>
        <w:t>א</w:t>
      </w:r>
      <w:r w:rsidR="00665C55">
        <w:rPr>
          <w:rtl/>
          <w:lang w:bidi="he-IL"/>
        </w:rPr>
        <w:t xml:space="preserve"> </w:t>
      </w:r>
      <w:proofErr w:type="spellStart"/>
      <w:r w:rsidRPr="00532A4D">
        <w:rPr>
          <w:rtl/>
          <w:lang w:bidi="he-IL"/>
        </w:rPr>
        <w:t>יִיסָך</w:t>
      </w:r>
      <w:proofErr w:type="spellEnd"/>
      <w:r w:rsidRPr="00532A4D">
        <w:rPr>
          <w:rtl/>
          <w:lang w:bidi="he-IL"/>
        </w:rPr>
        <w:t>ְ</w:t>
      </w:r>
      <w:r w:rsidRPr="00532A4D">
        <w:rPr>
          <w:lang w:bidi="he-IL"/>
        </w:rPr>
        <w:t>.</w:t>
      </w:r>
      <w:r w:rsidR="00665C55">
        <w:rPr>
          <w:lang w:bidi="he-IL"/>
        </w:rPr>
        <w:t xml:space="preserve"> </w:t>
      </w:r>
      <w:r w:rsidRPr="00532A4D">
        <w:rPr>
          <w:lang w:bidi="he-IL"/>
        </w:rPr>
        <w:t>[This</w:t>
      </w:r>
      <w:r w:rsidR="00665C55">
        <w:rPr>
          <w:lang w:bidi="he-IL"/>
        </w:rPr>
        <w:t xml:space="preserve"> </w:t>
      </w:r>
      <w:r w:rsidRPr="00532A4D">
        <w:rPr>
          <w:lang w:bidi="he-IL"/>
        </w:rPr>
        <w:t>is</w:t>
      </w:r>
      <w:r w:rsidR="00665C55">
        <w:rPr>
          <w:lang w:bidi="he-IL"/>
        </w:rPr>
        <w:t xml:space="preserve"> </w:t>
      </w:r>
      <w:r w:rsidRPr="00532A4D">
        <w:rPr>
          <w:lang w:bidi="he-IL"/>
        </w:rPr>
        <w:t>spelled]</w:t>
      </w:r>
      <w:r w:rsidR="00665C55">
        <w:rPr>
          <w:lang w:bidi="he-IL"/>
        </w:rPr>
        <w:t xml:space="preserve"> </w:t>
      </w:r>
      <w:r w:rsidRPr="00532A4D">
        <w:rPr>
          <w:lang w:bidi="he-IL"/>
        </w:rPr>
        <w:t>with</w:t>
      </w:r>
      <w:r w:rsidR="00665C55">
        <w:rPr>
          <w:lang w:bidi="he-IL"/>
        </w:rPr>
        <w:t xml:space="preserve"> </w:t>
      </w:r>
      <w:r w:rsidRPr="00532A4D">
        <w:rPr>
          <w:lang w:bidi="he-IL"/>
        </w:rPr>
        <w:t>two</w:t>
      </w:r>
      <w:r w:rsidR="00665C55">
        <w:rPr>
          <w:lang w:bidi="he-IL"/>
        </w:rPr>
        <w:t xml:space="preserve"> </w:t>
      </w:r>
      <w:r w:rsidRPr="00532A4D">
        <w:rPr>
          <w:lang w:bidi="he-IL"/>
        </w:rPr>
        <w:t>“</w:t>
      </w:r>
      <w:proofErr w:type="spellStart"/>
      <w:r w:rsidRPr="00532A4D">
        <w:rPr>
          <w:lang w:bidi="he-IL"/>
        </w:rPr>
        <w:t>yuds</w:t>
      </w:r>
      <w:proofErr w:type="spellEnd"/>
      <w:r w:rsidRPr="00532A4D">
        <w:rPr>
          <w:lang w:bidi="he-IL"/>
        </w:rPr>
        <w:t>”.</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an</w:t>
      </w:r>
      <w:r w:rsidR="00665C55">
        <w:rPr>
          <w:lang w:bidi="he-IL"/>
        </w:rPr>
        <w:t xml:space="preserve"> </w:t>
      </w:r>
      <w:r w:rsidRPr="00532A4D">
        <w:rPr>
          <w:lang w:bidi="he-IL"/>
        </w:rPr>
        <w:t>expression</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form]</w:t>
      </w:r>
      <w:r w:rsidR="00665C55">
        <w:rPr>
          <w:lang w:bidi="he-IL"/>
        </w:rPr>
        <w:t xml:space="preserve"> </w:t>
      </w:r>
      <w:r w:rsidRPr="00532A4D">
        <w:rPr>
          <w:lang w:bidi="he-IL"/>
        </w:rPr>
        <w:t>of</w:t>
      </w:r>
      <w:r w:rsidR="00665C55">
        <w:rPr>
          <w:lang w:bidi="he-IL"/>
        </w:rPr>
        <w:t xml:space="preserve"> </w:t>
      </w:r>
      <w:r w:rsidRPr="00532A4D">
        <w:rPr>
          <w:rtl/>
          <w:lang w:bidi="he-IL"/>
        </w:rPr>
        <w:t>א</w:t>
      </w:r>
      <w:r w:rsidR="00665C55">
        <w:rPr>
          <w:rtl/>
          <w:lang w:bidi="he-IL"/>
        </w:rPr>
        <w:t xml:space="preserve"> </w:t>
      </w:r>
      <w:r w:rsidRPr="00532A4D">
        <w:rPr>
          <w:rtl/>
          <w:lang w:bidi="he-IL"/>
        </w:rPr>
        <w:t>יִפְעַל</w:t>
      </w:r>
      <w:r w:rsidRPr="00532A4D">
        <w:rPr>
          <w:lang w:bidi="he-IL"/>
        </w:rPr>
        <w:t>,</w:t>
      </w:r>
      <w:r w:rsidR="00665C55">
        <w:rPr>
          <w:lang w:bidi="he-IL"/>
        </w:rPr>
        <w:t xml:space="preserve"> </w:t>
      </w:r>
      <w:r w:rsidRPr="00532A4D">
        <w:rPr>
          <w:lang w:bidi="he-IL"/>
        </w:rPr>
        <w:t>it</w:t>
      </w:r>
      <w:r w:rsidR="00665C55">
        <w:rPr>
          <w:lang w:bidi="he-IL"/>
        </w:rPr>
        <w:t xml:space="preserve"> </w:t>
      </w:r>
      <w:r w:rsidRPr="00532A4D">
        <w:rPr>
          <w:lang w:bidi="he-IL"/>
        </w:rPr>
        <w:t>shall</w:t>
      </w:r>
      <w:r w:rsidR="00665C55">
        <w:rPr>
          <w:lang w:bidi="he-IL"/>
        </w:rPr>
        <w:t xml:space="preserve"> </w:t>
      </w:r>
      <w:r w:rsidRPr="00532A4D">
        <w:rPr>
          <w:lang w:bidi="he-IL"/>
        </w:rPr>
        <w:t>not</w:t>
      </w:r>
      <w:r w:rsidR="00665C55">
        <w:rPr>
          <w:lang w:bidi="he-IL"/>
        </w:rPr>
        <w:t xml:space="preserve"> </w:t>
      </w:r>
      <w:r w:rsidRPr="00532A4D">
        <w:rPr>
          <w:lang w:bidi="he-IL"/>
        </w:rPr>
        <w:t>do,</w:t>
      </w:r>
      <w:r w:rsidR="00665C55">
        <w:rPr>
          <w:lang w:bidi="he-IL"/>
        </w:rPr>
        <w:t xml:space="preserve"> </w:t>
      </w:r>
      <w:r w:rsidRPr="00532A4D">
        <w:rPr>
          <w:lang w:bidi="he-IL"/>
        </w:rPr>
        <w:t>like,</w:t>
      </w:r>
      <w:r w:rsidR="00665C55">
        <w:rPr>
          <w:lang w:bidi="he-IL"/>
        </w:rPr>
        <w:t xml:space="preserve"> </w:t>
      </w:r>
      <w:r w:rsidRPr="00532A4D">
        <w:rPr>
          <w:lang w:bidi="he-IL"/>
        </w:rPr>
        <w:t>“and</w:t>
      </w:r>
      <w:r w:rsidR="00665C55">
        <w:rPr>
          <w:lang w:bidi="he-IL"/>
        </w:rPr>
        <w:t xml:space="preserve"> </w:t>
      </w:r>
      <w:r w:rsidRPr="00532A4D">
        <w:rPr>
          <w:lang w:bidi="he-IL"/>
        </w:rPr>
        <w:t>in</w:t>
      </w:r>
      <w:r w:rsidR="00665C55">
        <w:rPr>
          <w:lang w:bidi="he-IL"/>
        </w:rPr>
        <w:t xml:space="preserve"> </w:t>
      </w:r>
      <w:r w:rsidRPr="00532A4D">
        <w:rPr>
          <w:lang w:bidi="he-IL"/>
        </w:rPr>
        <w:t>order</w:t>
      </w:r>
      <w:r w:rsidR="00665C55">
        <w:rPr>
          <w:lang w:bidi="he-IL"/>
        </w:rPr>
        <w:t xml:space="preserve"> </w:t>
      </w:r>
      <w:r w:rsidRPr="00532A4D">
        <w:rPr>
          <w:lang w:bidi="he-IL"/>
        </w:rPr>
        <w:t>that</w:t>
      </w:r>
      <w:r w:rsidR="00665C55">
        <w:rPr>
          <w:lang w:bidi="he-IL"/>
        </w:rPr>
        <w:t xml:space="preserve"> </w:t>
      </w:r>
      <w:r w:rsidRPr="00532A4D">
        <w:rPr>
          <w:lang w:bidi="he-IL"/>
        </w:rPr>
        <w:t>it</w:t>
      </w:r>
      <w:r w:rsidR="00665C55">
        <w:rPr>
          <w:lang w:bidi="he-IL"/>
        </w:rPr>
        <w:t xml:space="preserve"> </w:t>
      </w:r>
      <w:r w:rsidRPr="00532A4D">
        <w:rPr>
          <w:lang w:bidi="he-IL"/>
        </w:rPr>
        <w:t>be</w:t>
      </w:r>
      <w:r w:rsidR="00665C55">
        <w:rPr>
          <w:lang w:bidi="he-IL"/>
        </w:rPr>
        <w:t xml:space="preserve"> </w:t>
      </w:r>
      <w:r w:rsidRPr="00532A4D">
        <w:rPr>
          <w:lang w:bidi="he-IL"/>
        </w:rPr>
        <w:t>good</w:t>
      </w:r>
      <w:r w:rsidR="00665C55">
        <w:rPr>
          <w:lang w:bidi="he-IL"/>
        </w:rPr>
        <w:t xml:space="preserve"> </w:t>
      </w:r>
      <w:r w:rsidRPr="00532A4D">
        <w:rPr>
          <w:lang w:bidi="he-IL"/>
        </w:rPr>
        <w:t>(</w:t>
      </w:r>
      <w:r w:rsidRPr="00532A4D">
        <w:rPr>
          <w:rtl/>
          <w:lang w:bidi="he-IL"/>
        </w:rPr>
        <w:t>יִיטַב</w:t>
      </w:r>
      <w:r w:rsidRPr="00532A4D">
        <w:rPr>
          <w:lang w:bidi="he-IL"/>
        </w:rPr>
        <w:t>)</w:t>
      </w:r>
      <w:r w:rsidR="00665C55">
        <w:rPr>
          <w:lang w:bidi="he-IL"/>
        </w:rPr>
        <w:t xml:space="preserve"> </w:t>
      </w:r>
      <w:r w:rsidRPr="00532A4D">
        <w:rPr>
          <w:lang w:bidi="he-IL"/>
        </w:rPr>
        <w:t>for</w:t>
      </w:r>
      <w:r w:rsidR="00665C55">
        <w:rPr>
          <w:lang w:bidi="he-IL"/>
        </w:rPr>
        <w:t xml:space="preserve"> </w:t>
      </w:r>
      <w:r w:rsidRPr="00532A4D">
        <w:rPr>
          <w:lang w:bidi="he-IL"/>
        </w:rPr>
        <w:t>you”</w:t>
      </w:r>
      <w:r w:rsidR="00665C55">
        <w:rPr>
          <w:lang w:bidi="he-IL"/>
        </w:rPr>
        <w:t xml:space="preserve"> </w:t>
      </w:r>
      <w:r w:rsidRPr="00532A4D">
        <w:rPr>
          <w:lang w:bidi="he-IL"/>
        </w:rPr>
        <w:t>(Deut.</w:t>
      </w:r>
      <w:r w:rsidR="00665C55">
        <w:rPr>
          <w:lang w:bidi="he-IL"/>
        </w:rPr>
        <w:t xml:space="preserve"> </w:t>
      </w:r>
      <w:r w:rsidRPr="00532A4D">
        <w:rPr>
          <w:lang w:bidi="he-IL"/>
        </w:rPr>
        <w:t>5:16).</w:t>
      </w:r>
    </w:p>
    <w:p w14:paraId="4E82B96F" w14:textId="3A70CAB1"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810BA4F" w14:textId="4F4EF54A"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It</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not</w:t>
      </w:r>
      <w:r w:rsidR="00665C55">
        <w:rPr>
          <w:rFonts w:eastAsia="Times New Roman"/>
          <w:b/>
          <w:bCs/>
          <w:color w:val="000000"/>
          <w:szCs w:val="22"/>
          <w:lang w:bidi="he-IL"/>
        </w:rPr>
        <w:t xml:space="preserve"> </w:t>
      </w:r>
      <w:r w:rsidRPr="00532A4D">
        <w:rPr>
          <w:rFonts w:eastAsia="Times New Roman"/>
          <w:b/>
          <w:bCs/>
          <w:color w:val="000000"/>
          <w:szCs w:val="22"/>
          <w:lang w:bidi="he-IL"/>
        </w:rPr>
        <w:t>be</w:t>
      </w:r>
      <w:r w:rsidR="00665C55">
        <w:rPr>
          <w:rFonts w:eastAsia="Times New Roman"/>
          <w:b/>
          <w:bCs/>
          <w:color w:val="000000"/>
          <w:szCs w:val="22"/>
          <w:lang w:bidi="he-IL"/>
        </w:rPr>
        <w:t xml:space="preserve"> </w:t>
      </w:r>
      <w:r w:rsidRPr="00532A4D">
        <w:rPr>
          <w:rFonts w:eastAsia="Times New Roman"/>
          <w:b/>
          <w:bCs/>
          <w:color w:val="000000"/>
          <w:szCs w:val="22"/>
          <w:lang w:bidi="he-IL"/>
        </w:rPr>
        <w:t>poured</w:t>
      </w:r>
      <w:r w:rsidR="00665C55">
        <w:rPr>
          <w:rFonts w:eastAsia="Times New Roman"/>
          <w:b/>
          <w:bCs/>
          <w:color w:val="000000"/>
          <w:szCs w:val="22"/>
          <w:lang w:bidi="he-IL"/>
        </w:rPr>
        <w:t xml:space="preserve"> </w:t>
      </w:r>
      <w:r w:rsidRPr="00532A4D">
        <w:rPr>
          <w:rFonts w:eastAsia="Times New Roman"/>
          <w:b/>
          <w:bCs/>
          <w:color w:val="000000"/>
          <w:szCs w:val="22"/>
          <w:lang w:bidi="he-IL"/>
        </w:rPr>
        <w:t>upon</w:t>
      </w:r>
      <w:r w:rsidR="00665C55">
        <w:rPr>
          <w:rFonts w:eastAsia="Times New Roman"/>
          <w:b/>
          <w:bCs/>
          <w:color w:val="000000"/>
          <w:szCs w:val="22"/>
          <w:lang w:bidi="he-IL"/>
        </w:rPr>
        <w:t xml:space="preserve"> </w:t>
      </w:r>
      <w:r w:rsidRPr="00532A4D">
        <w:rPr>
          <w:rFonts w:eastAsia="Times New Roman"/>
          <w:b/>
          <w:bCs/>
          <w:color w:val="000000"/>
          <w:szCs w:val="22"/>
          <w:lang w:bidi="he-IL"/>
        </w:rPr>
        <w:t>human</w:t>
      </w:r>
      <w:r w:rsidR="00665C55">
        <w:rPr>
          <w:rFonts w:eastAsia="Times New Roman"/>
          <w:b/>
          <w:bCs/>
          <w:color w:val="000000"/>
          <w:szCs w:val="22"/>
          <w:lang w:bidi="he-IL"/>
        </w:rPr>
        <w:t xml:space="preserve"> </w:t>
      </w:r>
      <w:r w:rsidRPr="00532A4D">
        <w:rPr>
          <w:rFonts w:eastAsia="Times New Roman"/>
          <w:b/>
          <w:bCs/>
          <w:color w:val="000000"/>
          <w:szCs w:val="22"/>
          <w:lang w:bidi="he-IL"/>
        </w:rPr>
        <w:t>flesh</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very</w:t>
      </w:r>
      <w:r w:rsidR="00665C55">
        <w:rPr>
          <w:rFonts w:eastAsia="Times New Roman"/>
          <w:color w:val="000000"/>
          <w:szCs w:val="22"/>
          <w:lang w:bidi="he-IL"/>
        </w:rPr>
        <w:t xml:space="preserve"> </w:t>
      </w:r>
      <w:r w:rsidRPr="00532A4D">
        <w:rPr>
          <w:rFonts w:eastAsia="Times New Roman"/>
          <w:color w:val="000000"/>
          <w:szCs w:val="22"/>
          <w:lang w:bidi="he-IL"/>
        </w:rPr>
        <w:t>oil.</w:t>
      </w:r>
    </w:p>
    <w:p w14:paraId="04C81A28" w14:textId="5B5CF7C0"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BA01F84" w14:textId="456648A2"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according</w:t>
      </w:r>
      <w:r w:rsidR="00665C55">
        <w:rPr>
          <w:rFonts w:eastAsia="Times New Roman"/>
          <w:b/>
          <w:bCs/>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its</w:t>
      </w:r>
      <w:r w:rsidR="00665C55">
        <w:rPr>
          <w:rFonts w:eastAsia="Times New Roman"/>
          <w:b/>
          <w:bCs/>
          <w:color w:val="000000"/>
          <w:szCs w:val="22"/>
          <w:lang w:bidi="he-IL"/>
        </w:rPr>
        <w:t xml:space="preserve"> </w:t>
      </w:r>
      <w:r w:rsidRPr="00532A4D">
        <w:rPr>
          <w:rFonts w:eastAsia="Times New Roman"/>
          <w:b/>
          <w:bCs/>
          <w:color w:val="000000"/>
          <w:szCs w:val="22"/>
          <w:lang w:bidi="he-IL"/>
        </w:rPr>
        <w:t>formula</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not</w:t>
      </w:r>
      <w:r w:rsidR="00665C55">
        <w:rPr>
          <w:rFonts w:eastAsia="Times New Roman"/>
          <w:b/>
          <w:bCs/>
          <w:color w:val="000000"/>
          <w:szCs w:val="22"/>
          <w:lang w:bidi="he-IL"/>
        </w:rPr>
        <w:t xml:space="preserve"> </w:t>
      </w:r>
      <w:r w:rsidRPr="00532A4D">
        <w:rPr>
          <w:rFonts w:eastAsia="Times New Roman"/>
          <w:b/>
          <w:bCs/>
          <w:color w:val="000000"/>
          <w:szCs w:val="22"/>
          <w:lang w:bidi="he-IL"/>
        </w:rPr>
        <w:t>make</w:t>
      </w:r>
      <w:r w:rsidR="00665C55">
        <w:rPr>
          <w:rFonts w:eastAsia="Times New Roman"/>
          <w:b/>
          <w:bCs/>
          <w:color w:val="000000"/>
          <w:szCs w:val="22"/>
          <w:lang w:bidi="he-IL"/>
        </w:rPr>
        <w:t xml:space="preserve"> </w:t>
      </w:r>
      <w:r w:rsidRPr="00532A4D">
        <w:rPr>
          <w:rFonts w:eastAsia="Times New Roman"/>
          <w:b/>
          <w:bCs/>
          <w:color w:val="000000"/>
          <w:szCs w:val="22"/>
          <w:lang w:bidi="he-IL"/>
        </w:rPr>
        <w:t>anything</w:t>
      </w:r>
      <w:r w:rsidR="00665C55">
        <w:rPr>
          <w:rFonts w:eastAsia="Times New Roman"/>
          <w:b/>
          <w:bCs/>
          <w:color w:val="000000"/>
          <w:szCs w:val="22"/>
          <w:lang w:bidi="he-IL"/>
        </w:rPr>
        <w:t xml:space="preserve"> </w:t>
      </w:r>
      <w:r w:rsidRPr="00532A4D">
        <w:rPr>
          <w:rFonts w:eastAsia="Times New Roman"/>
          <w:b/>
          <w:bCs/>
          <w:color w:val="000000"/>
          <w:szCs w:val="22"/>
          <w:lang w:bidi="he-IL"/>
        </w:rPr>
        <w:t>like</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amount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ingredients</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make</w:t>
      </w:r>
      <w:r w:rsidR="00665C55">
        <w:rPr>
          <w:rFonts w:eastAsia="Times New Roman"/>
          <w:color w:val="000000"/>
          <w:szCs w:val="22"/>
          <w:lang w:bidi="he-IL"/>
        </w:rPr>
        <w:t xml:space="preserve"> </w:t>
      </w:r>
      <w:r w:rsidRPr="00532A4D">
        <w:rPr>
          <w:rFonts w:eastAsia="Times New Roman"/>
          <w:color w:val="000000"/>
          <w:szCs w:val="22"/>
          <w:lang w:bidi="he-IL"/>
        </w:rPr>
        <w:t>another</w:t>
      </w:r>
      <w:r w:rsidR="00665C55">
        <w:rPr>
          <w:rFonts w:eastAsia="Times New Roman"/>
          <w:color w:val="000000"/>
          <w:szCs w:val="22"/>
          <w:lang w:bidi="he-IL"/>
        </w:rPr>
        <w:t xml:space="preserve"> </w:t>
      </w:r>
      <w:r w:rsidRPr="00532A4D">
        <w:rPr>
          <w:rFonts w:eastAsia="Times New Roman"/>
          <w:color w:val="000000"/>
          <w:szCs w:val="22"/>
          <w:lang w:bidi="he-IL"/>
        </w:rPr>
        <w:t>like</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if</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decreased</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increased</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ingredients</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measure</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hin</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permitted.</w:t>
      </w:r>
      <w:r w:rsidR="00665C55">
        <w:rPr>
          <w:rFonts w:eastAsia="Times New Roman"/>
          <w:color w:val="000000"/>
          <w:szCs w:val="22"/>
          <w:lang w:bidi="he-IL"/>
        </w:rPr>
        <w:t xml:space="preserve"> </w:t>
      </w:r>
      <w:r w:rsidRPr="00532A4D">
        <w:rPr>
          <w:rFonts w:eastAsia="Times New Roman"/>
          <w:color w:val="000000"/>
          <w:szCs w:val="22"/>
          <w:lang w:bidi="he-IL"/>
        </w:rPr>
        <w:t>Also,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[oil]</w:t>
      </w:r>
      <w:r w:rsidR="00665C55">
        <w:rPr>
          <w:rFonts w:eastAsia="Times New Roman"/>
          <w:color w:val="000000"/>
          <w:szCs w:val="22"/>
          <w:lang w:bidi="he-IL"/>
        </w:rPr>
        <w:t xml:space="preserve"> </w:t>
      </w:r>
      <w:r w:rsidRPr="00532A4D">
        <w:rPr>
          <w:rFonts w:eastAsia="Times New Roman"/>
          <w:color w:val="000000"/>
          <w:szCs w:val="22"/>
          <w:lang w:bidi="he-IL"/>
        </w:rPr>
        <w:t>made</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formula</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[oil]—the</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anoints</w:t>
      </w:r>
      <w:r w:rsidR="00665C55">
        <w:rPr>
          <w:rFonts w:eastAsia="Times New Roman"/>
          <w:color w:val="000000"/>
          <w:szCs w:val="22"/>
          <w:lang w:bidi="he-IL"/>
        </w:rPr>
        <w:t xml:space="preserve"> </w:t>
      </w:r>
      <w:r w:rsidRPr="00532A4D">
        <w:rPr>
          <w:rFonts w:eastAsia="Times New Roman"/>
          <w:color w:val="000000"/>
          <w:szCs w:val="22"/>
          <w:lang w:bidi="he-IL"/>
        </w:rPr>
        <w:t>himself</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liable,</w:t>
      </w:r>
      <w:r w:rsidR="00665C55">
        <w:rPr>
          <w:rFonts w:eastAsia="Times New Roman"/>
          <w:color w:val="000000"/>
          <w:szCs w:val="22"/>
          <w:lang w:bidi="he-IL"/>
        </w:rPr>
        <w:t xml:space="preserve"> </w:t>
      </w:r>
      <w:r w:rsidRPr="00532A4D">
        <w:rPr>
          <w:rFonts w:eastAsia="Times New Roman"/>
          <w:color w:val="000000"/>
          <w:szCs w:val="22"/>
          <w:lang w:bidi="he-IL"/>
        </w:rPr>
        <w:t>only</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one</w:t>
      </w:r>
      <w:r w:rsidR="00665C55">
        <w:rPr>
          <w:rFonts w:eastAsia="Times New Roman"/>
          <w:color w:val="000000"/>
          <w:szCs w:val="22"/>
          <w:lang w:bidi="he-IL"/>
        </w:rPr>
        <w:t xml:space="preserve"> </w:t>
      </w:r>
      <w:r w:rsidRPr="00532A4D">
        <w:rPr>
          <w:rFonts w:eastAsia="Times New Roman"/>
          <w:color w:val="000000"/>
          <w:szCs w:val="22"/>
          <w:lang w:bidi="he-IL"/>
        </w:rPr>
        <w:t>who</w:t>
      </w:r>
      <w:r w:rsidR="00665C55">
        <w:rPr>
          <w:rFonts w:eastAsia="Times New Roman"/>
          <w:color w:val="000000"/>
          <w:szCs w:val="22"/>
          <w:lang w:bidi="he-IL"/>
        </w:rPr>
        <w:t xml:space="preserve"> </w:t>
      </w:r>
      <w:r w:rsidRPr="00532A4D">
        <w:rPr>
          <w:rFonts w:eastAsia="Times New Roman"/>
          <w:color w:val="000000"/>
          <w:szCs w:val="22"/>
          <w:lang w:bidi="he-IL"/>
        </w:rPr>
        <w:t>mixes</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5a]</w:t>
      </w:r>
    </w:p>
    <w:p w14:paraId="18E5BA29" w14:textId="3142525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0237B01" w14:textId="04622508" w:rsidR="00532A4D" w:rsidRPr="00532A4D" w:rsidRDefault="00532A4D" w:rsidP="008D08BC">
      <w:pPr>
        <w:rPr>
          <w:rFonts w:cs="Calibri"/>
          <w:lang w:bidi="he-IL"/>
        </w:rPr>
      </w:pPr>
      <w:r w:rsidRPr="00532A4D">
        <w:rPr>
          <w:b/>
          <w:bCs/>
          <w:lang w:bidi="he-IL"/>
        </w:rPr>
        <w:t>according</w:t>
      </w:r>
      <w:r w:rsidR="00665C55">
        <w:rPr>
          <w:b/>
          <w:bCs/>
          <w:lang w:bidi="he-IL"/>
        </w:rPr>
        <w:t xml:space="preserve"> </w:t>
      </w:r>
      <w:r w:rsidRPr="00532A4D">
        <w:rPr>
          <w:b/>
          <w:bCs/>
          <w:lang w:bidi="he-IL"/>
        </w:rPr>
        <w:t>to</w:t>
      </w:r>
      <w:r w:rsidR="00665C55">
        <w:rPr>
          <w:b/>
          <w:bCs/>
          <w:lang w:bidi="he-IL"/>
        </w:rPr>
        <w:t xml:space="preserve"> </w:t>
      </w:r>
      <w:r w:rsidRPr="00532A4D">
        <w:rPr>
          <w:b/>
          <w:bCs/>
          <w:lang w:bidi="he-IL"/>
        </w:rPr>
        <w:t>its</w:t>
      </w:r>
      <w:r w:rsidR="00665C55">
        <w:rPr>
          <w:b/>
          <w:bCs/>
          <w:lang w:bidi="he-IL"/>
        </w:rPr>
        <w:t xml:space="preserve"> </w:t>
      </w:r>
      <w:r w:rsidRPr="00532A4D">
        <w:rPr>
          <w:b/>
          <w:bCs/>
          <w:lang w:bidi="he-IL"/>
        </w:rPr>
        <w:t>formula</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וּבְמַתְכֻּנְתּוֹ</w:t>
      </w:r>
      <w:proofErr w:type="spellEnd"/>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word</w:t>
      </w:r>
      <w:r w:rsidR="00665C55">
        <w:rPr>
          <w:lang w:bidi="he-IL"/>
        </w:rPr>
        <w:t xml:space="preserve"> </w:t>
      </w:r>
      <w:r w:rsidRPr="00532A4D">
        <w:rPr>
          <w:lang w:bidi="he-IL"/>
        </w:rPr>
        <w:t>meaning</w:t>
      </w:r>
      <w:r w:rsidR="00665C55">
        <w:rPr>
          <w:lang w:bidi="he-IL"/>
        </w:rPr>
        <w:t xml:space="preserve"> </w:t>
      </w:r>
      <w:r w:rsidRPr="00532A4D">
        <w:rPr>
          <w:lang w:bidi="he-IL"/>
        </w:rPr>
        <w:t>a</w:t>
      </w:r>
      <w:r w:rsidR="00665C55">
        <w:rPr>
          <w:lang w:bidi="he-IL"/>
        </w:rPr>
        <w:t xml:space="preserve"> </w:t>
      </w:r>
      <w:r w:rsidRPr="00532A4D">
        <w:rPr>
          <w:lang w:bidi="he-IL"/>
        </w:rPr>
        <w:t>number,</w:t>
      </w:r>
      <w:r w:rsidR="00665C55">
        <w:rPr>
          <w:lang w:bidi="he-IL"/>
        </w:rPr>
        <w:t xml:space="preserve"> </w:t>
      </w:r>
      <w:r w:rsidRPr="00532A4D">
        <w:rPr>
          <w:lang w:bidi="he-IL"/>
        </w:rPr>
        <w:t>like</w:t>
      </w:r>
      <w:r w:rsidR="00665C55">
        <w:rPr>
          <w:lang w:bidi="he-IL"/>
        </w:rPr>
        <w:t xml:space="preserve"> </w:t>
      </w:r>
      <w:r w:rsidRPr="00532A4D">
        <w:rPr>
          <w:lang w:bidi="he-IL"/>
        </w:rPr>
        <w:t>“the</w:t>
      </w:r>
      <w:r w:rsidR="00665C55">
        <w:rPr>
          <w:lang w:bidi="he-IL"/>
        </w:rPr>
        <w:t xml:space="preserve"> </w:t>
      </w:r>
      <w:r w:rsidRPr="00532A4D">
        <w:rPr>
          <w:lang w:bidi="he-IL"/>
        </w:rPr>
        <w:t>number</w:t>
      </w:r>
      <w:r w:rsidR="00665C55">
        <w:rPr>
          <w:lang w:bidi="he-IL"/>
        </w:rPr>
        <w:t xml:space="preserve"> </w:t>
      </w:r>
      <w:r w:rsidRPr="00532A4D">
        <w:rPr>
          <w:lang w:bidi="he-IL"/>
        </w:rPr>
        <w:t>of</w:t>
      </w:r>
      <w:r w:rsidR="00665C55">
        <w:rPr>
          <w:lang w:bidi="he-IL"/>
        </w:rPr>
        <w:t xml:space="preserve"> </w:t>
      </w:r>
      <w:r w:rsidRPr="00532A4D">
        <w:rPr>
          <w:lang w:bidi="he-IL"/>
        </w:rPr>
        <w:t>(</w:t>
      </w:r>
      <w:proofErr w:type="spellStart"/>
      <w:r w:rsidRPr="00532A4D">
        <w:rPr>
          <w:rtl/>
          <w:lang w:bidi="he-IL"/>
        </w:rPr>
        <w:t>מַתְכּֽנֶת</w:t>
      </w:r>
      <w:proofErr w:type="spellEnd"/>
      <w:r w:rsidRPr="00532A4D">
        <w:rPr>
          <w:lang w:bidi="he-IL"/>
        </w:rPr>
        <w:t>)</w:t>
      </w:r>
      <w:r w:rsidR="00665C55">
        <w:rPr>
          <w:lang w:bidi="he-IL"/>
        </w:rPr>
        <w:t xml:space="preserve"> </w:t>
      </w:r>
      <w:r w:rsidRPr="00532A4D">
        <w:rPr>
          <w:lang w:bidi="he-IL"/>
        </w:rPr>
        <w:t>bricks”</w:t>
      </w:r>
      <w:r w:rsidR="00665C55">
        <w:rPr>
          <w:lang w:bidi="he-IL"/>
        </w:rPr>
        <w:t xml:space="preserve"> </w:t>
      </w:r>
      <w:r w:rsidRPr="00532A4D">
        <w:rPr>
          <w:lang w:bidi="he-IL"/>
        </w:rPr>
        <w:t>(Exod.</w:t>
      </w:r>
      <w:r w:rsidR="00665C55">
        <w:rPr>
          <w:lang w:bidi="he-IL"/>
        </w:rPr>
        <w:t xml:space="preserve"> </w:t>
      </w:r>
      <w:r w:rsidRPr="00532A4D">
        <w:rPr>
          <w:lang w:bidi="he-IL"/>
        </w:rPr>
        <w:t>5:8),</w:t>
      </w:r>
      <w:r w:rsidR="00665C55">
        <w:rPr>
          <w:lang w:bidi="he-IL"/>
        </w:rPr>
        <w:t xml:space="preserve"> </w:t>
      </w:r>
      <w:r w:rsidRPr="00532A4D">
        <w:rPr>
          <w:lang w:bidi="he-IL"/>
        </w:rPr>
        <w:t>and</w:t>
      </w:r>
      <w:r w:rsidR="00665C55">
        <w:rPr>
          <w:lang w:bidi="he-IL"/>
        </w:rPr>
        <w:t xml:space="preserve"> </w:t>
      </w:r>
      <w:r w:rsidRPr="00532A4D">
        <w:rPr>
          <w:lang w:bidi="he-IL"/>
        </w:rPr>
        <w:t>so,</w:t>
      </w:r>
      <w:r w:rsidR="00665C55">
        <w:rPr>
          <w:lang w:bidi="he-IL"/>
        </w:rPr>
        <w:t xml:space="preserve"> </w:t>
      </w:r>
      <w:proofErr w:type="spellStart"/>
      <w:r w:rsidRPr="00532A4D">
        <w:rPr>
          <w:rtl/>
          <w:lang w:bidi="he-IL"/>
        </w:rPr>
        <w:t>בְּמַתְכֻּנְתָּה</w:t>
      </w:r>
      <w:proofErr w:type="spellEnd"/>
      <w:r w:rsidRPr="00532A4D">
        <w:rPr>
          <w:lang w:bidi="he-IL"/>
        </w:rPr>
        <w:t>,</w:t>
      </w:r>
      <w:r w:rsidR="00665C55">
        <w:rPr>
          <w:lang w:bidi="he-IL"/>
        </w:rPr>
        <w:t xml:space="preserve"> </w:t>
      </w:r>
      <w:r w:rsidRPr="00532A4D">
        <w:rPr>
          <w:lang w:bidi="he-IL"/>
        </w:rPr>
        <w:t>mentioned</w:t>
      </w:r>
      <w:r w:rsidR="00665C55">
        <w:rPr>
          <w:lang w:bidi="he-IL"/>
        </w:rPr>
        <w:t xml:space="preserve"> </w:t>
      </w:r>
      <w:r w:rsidRPr="00532A4D">
        <w:rPr>
          <w:lang w:bidi="he-IL"/>
        </w:rPr>
        <w:t>in</w:t>
      </w:r>
      <w:r w:rsidR="00665C55">
        <w:rPr>
          <w:lang w:bidi="he-IL"/>
        </w:rPr>
        <w:t xml:space="preserve"> </w:t>
      </w:r>
      <w:r w:rsidRPr="00532A4D">
        <w:rPr>
          <w:lang w:bidi="he-IL"/>
        </w:rPr>
        <w:t>reference</w:t>
      </w:r>
      <w:r w:rsidR="00665C55">
        <w:rPr>
          <w:lang w:bidi="he-IL"/>
        </w:rPr>
        <w:t xml:space="preserve"> </w:t>
      </w:r>
      <w:r w:rsidRPr="00532A4D">
        <w:rPr>
          <w:lang w:bidi="he-IL"/>
        </w:rPr>
        <w:t>to</w:t>
      </w:r>
      <w:r w:rsidR="00665C55">
        <w:rPr>
          <w:lang w:bidi="he-IL"/>
        </w:rPr>
        <w:t xml:space="preserve"> </w:t>
      </w:r>
      <w:r w:rsidRPr="00532A4D">
        <w:rPr>
          <w:lang w:bidi="he-IL"/>
        </w:rPr>
        <w:t>the</w:t>
      </w:r>
      <w:r w:rsidR="00665C55">
        <w:rPr>
          <w:lang w:bidi="he-IL"/>
        </w:rPr>
        <w:t xml:space="preserve"> </w:t>
      </w:r>
      <w:r w:rsidRPr="00532A4D">
        <w:rPr>
          <w:lang w:bidi="he-IL"/>
        </w:rPr>
        <w:t>incense</w:t>
      </w:r>
      <w:r w:rsidR="00665C55">
        <w:rPr>
          <w:lang w:bidi="he-IL"/>
        </w:rPr>
        <w:t xml:space="preserve"> </w:t>
      </w:r>
      <w:r w:rsidRPr="00532A4D">
        <w:rPr>
          <w:lang w:bidi="he-IL"/>
        </w:rPr>
        <w:t>(below,</w:t>
      </w:r>
      <w:r w:rsidR="00665C55">
        <w:rPr>
          <w:lang w:bidi="he-IL"/>
        </w:rPr>
        <w:t xml:space="preserve"> </w:t>
      </w:r>
      <w:r w:rsidRPr="00532A4D">
        <w:rPr>
          <w:lang w:bidi="he-IL"/>
        </w:rPr>
        <w:t>verse</w:t>
      </w:r>
      <w:r w:rsidR="00665C55">
        <w:rPr>
          <w:lang w:bidi="he-IL"/>
        </w:rPr>
        <w:t xml:space="preserve"> </w:t>
      </w:r>
      <w:r w:rsidRPr="00532A4D">
        <w:rPr>
          <w:lang w:bidi="he-IL"/>
        </w:rPr>
        <w:t>37).</w:t>
      </w:r>
    </w:p>
    <w:p w14:paraId="2C32B37A" w14:textId="7E50776E"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301C0831" w14:textId="1E9B71A9" w:rsidR="00532A4D" w:rsidRPr="00484C27" w:rsidRDefault="00532A4D" w:rsidP="008D08BC">
      <w:pPr>
        <w:rPr>
          <w:rFonts w:eastAsia="Times New Roman" w:cs="Calibri"/>
          <w:color w:val="000000"/>
          <w:szCs w:val="22"/>
          <w:lang w:bidi="he-IL"/>
        </w:rPr>
      </w:pPr>
      <w:r w:rsidRPr="00532A4D">
        <w:rPr>
          <w:rFonts w:eastAsia="Times New Roman"/>
          <w:b/>
          <w:bCs/>
          <w:color w:val="000000"/>
          <w:szCs w:val="22"/>
          <w:lang w:bidi="he-IL"/>
        </w:rPr>
        <w:t>33</w:t>
      </w:r>
      <w:r w:rsidR="00665C55">
        <w:rPr>
          <w:rFonts w:eastAsia="Times New Roman"/>
          <w:color w:val="000000"/>
          <w:szCs w:val="22"/>
          <w:lang w:bidi="he-IL"/>
        </w:rPr>
        <w:t xml:space="preserve"> </w:t>
      </w:r>
      <w:r w:rsidRPr="00532A4D">
        <w:rPr>
          <w:rFonts w:eastAsia="Times New Roman"/>
          <w:b/>
          <w:bCs/>
          <w:color w:val="000000"/>
          <w:szCs w:val="22"/>
          <w:lang w:bidi="he-IL"/>
        </w:rPr>
        <w:t>or</w:t>
      </w:r>
      <w:r w:rsidR="00665C55">
        <w:rPr>
          <w:rFonts w:eastAsia="Times New Roman"/>
          <w:b/>
          <w:bCs/>
          <w:color w:val="000000"/>
          <w:szCs w:val="22"/>
          <w:lang w:bidi="he-IL"/>
        </w:rPr>
        <w:t xml:space="preserve"> </w:t>
      </w:r>
      <w:r w:rsidRPr="00532A4D">
        <w:rPr>
          <w:rFonts w:eastAsia="Times New Roman"/>
          <w:b/>
          <w:bCs/>
          <w:color w:val="000000"/>
          <w:szCs w:val="22"/>
          <w:lang w:bidi="he-IL"/>
        </w:rPr>
        <w:t>puts</w:t>
      </w:r>
      <w:r w:rsidR="00665C55">
        <w:rPr>
          <w:rFonts w:eastAsia="Times New Roman"/>
          <w:b/>
          <w:bCs/>
          <w:color w:val="000000"/>
          <w:szCs w:val="22"/>
          <w:lang w:bidi="he-IL"/>
        </w:rPr>
        <w:t xml:space="preserve"> </w:t>
      </w:r>
      <w:r w:rsidRPr="00532A4D">
        <w:rPr>
          <w:rFonts w:eastAsia="Times New Roman"/>
          <w:b/>
          <w:bCs/>
          <w:color w:val="000000"/>
          <w:szCs w:val="22"/>
          <w:lang w:bidi="he-IL"/>
        </w:rPr>
        <w:t>any</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color w:val="000000"/>
          <w:szCs w:val="22"/>
          <w:lang w:bidi="he-IL"/>
        </w:rPr>
        <w:t xml:space="preserve"> </w:t>
      </w:r>
      <w:r w:rsidRPr="00484C27">
        <w:rPr>
          <w:rFonts w:eastAsia="Times New Roman"/>
          <w:color w:val="000000"/>
          <w:szCs w:val="22"/>
          <w:u w:val="single"/>
          <w:lang w:bidi="he-IL"/>
        </w:rPr>
        <w:t>Of</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that</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[oil]</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of</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[i.e.,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made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by]</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Moses.</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[However,</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anyone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who</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anoints</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himself</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with</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oil</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that</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was</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made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copying</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the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original</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anointing</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oil</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is</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not</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liable.]</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[from</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Ker.</w:t>
      </w:r>
      <w:r w:rsidR="00665C55">
        <w:rPr>
          <w:rFonts w:eastAsia="Times New Roman"/>
          <w:color w:val="000000"/>
          <w:szCs w:val="22"/>
          <w:u w:val="single"/>
          <w:lang w:bidi="he-IL"/>
        </w:rPr>
        <w:t xml:space="preserve"> </w:t>
      </w:r>
      <w:r w:rsidRPr="00484C27">
        <w:rPr>
          <w:rFonts w:eastAsia="Times New Roman"/>
          <w:color w:val="000000"/>
          <w:szCs w:val="22"/>
          <w:u w:val="single"/>
          <w:lang w:bidi="he-IL"/>
        </w:rPr>
        <w:t>5a]</w:t>
      </w:r>
    </w:p>
    <w:p w14:paraId="3E731478" w14:textId="392F831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FE5232C" w14:textId="6B2C52FC"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on</w:t>
      </w:r>
      <w:r w:rsidR="00665C55">
        <w:rPr>
          <w:rFonts w:eastAsia="Times New Roman"/>
          <w:b/>
          <w:bCs/>
          <w:color w:val="000000"/>
          <w:szCs w:val="22"/>
          <w:lang w:bidi="he-IL"/>
        </w:rPr>
        <w:t xml:space="preserve"> </w:t>
      </w:r>
      <w:r w:rsidRPr="00532A4D">
        <w:rPr>
          <w:rFonts w:eastAsia="Times New Roman"/>
          <w:b/>
          <w:bCs/>
          <w:color w:val="000000"/>
          <w:szCs w:val="22"/>
          <w:lang w:bidi="he-IL"/>
        </w:rPr>
        <w:t>an</w:t>
      </w:r>
      <w:r w:rsidR="00665C55">
        <w:rPr>
          <w:rFonts w:eastAsia="Times New Roman"/>
          <w:b/>
          <w:bCs/>
          <w:color w:val="000000"/>
          <w:szCs w:val="22"/>
          <w:lang w:bidi="he-IL"/>
        </w:rPr>
        <w:t xml:space="preserve"> </w:t>
      </w:r>
      <w:r w:rsidRPr="00532A4D">
        <w:rPr>
          <w:rFonts w:eastAsia="Times New Roman"/>
          <w:b/>
          <w:bCs/>
          <w:color w:val="000000"/>
          <w:szCs w:val="22"/>
          <w:lang w:bidi="he-IL"/>
        </w:rPr>
        <w:t>alien</w:t>
      </w:r>
      <w:r w:rsidR="00665C55">
        <w:rPr>
          <w:rFonts w:eastAsia="Times New Roman"/>
          <w:color w:val="000000"/>
          <w:szCs w:val="22"/>
          <w:lang w:bidi="he-IL"/>
        </w:rPr>
        <w:t xml:space="preserve"> </w:t>
      </w:r>
      <w:r w:rsidRPr="00532A4D">
        <w:rPr>
          <w:rFonts w:eastAsia="Times New Roman"/>
          <w:color w:val="000000"/>
          <w:szCs w:val="22"/>
          <w:lang w:bidi="he-IL"/>
        </w:rPr>
        <w:t>[I.e.,]</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needed</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kehunah</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kingship.</w:t>
      </w:r>
    </w:p>
    <w:p w14:paraId="7483382E" w14:textId="124A4BD8"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90F3DCF" w14:textId="07792463" w:rsidR="00532A4D" w:rsidRPr="00532A4D" w:rsidRDefault="00532A4D" w:rsidP="008D08BC">
      <w:pPr>
        <w:rPr>
          <w:rFonts w:cs="Calibri"/>
          <w:lang w:bidi="he-IL"/>
        </w:rPr>
      </w:pPr>
      <w:r w:rsidRPr="00532A4D">
        <w:rPr>
          <w:b/>
          <w:bCs/>
          <w:lang w:bidi="he-IL"/>
        </w:rPr>
        <w:lastRenderedPageBreak/>
        <w:t>34</w:t>
      </w:r>
      <w:r w:rsidR="00665C55">
        <w:rPr>
          <w:lang w:bidi="he-IL"/>
        </w:rPr>
        <w:t xml:space="preserve"> </w:t>
      </w:r>
      <w:r w:rsidRPr="00532A4D">
        <w:rPr>
          <w:b/>
          <w:bCs/>
          <w:lang w:bidi="he-IL"/>
        </w:rPr>
        <w:t>balsam</w:t>
      </w:r>
      <w:r w:rsidR="00665C55">
        <w:rPr>
          <w:b/>
          <w:bCs/>
          <w:lang w:bidi="he-IL"/>
        </w:rPr>
        <w:t xml:space="preserve"> </w:t>
      </w:r>
      <w:r w:rsidRPr="00532A4D">
        <w:rPr>
          <w:b/>
          <w:bCs/>
          <w:lang w:bidi="he-IL"/>
        </w:rPr>
        <w:t>sap</w:t>
      </w:r>
      <w:r w:rsidR="00665C55">
        <w:rPr>
          <w:lang w:bidi="he-IL"/>
        </w:rPr>
        <w:t xml:space="preserve"> </w:t>
      </w:r>
      <w:r w:rsidRPr="00532A4D">
        <w:rPr>
          <w:lang w:bidi="he-IL"/>
        </w:rPr>
        <w:t>Heb.</w:t>
      </w:r>
      <w:r w:rsidR="00665C55">
        <w:rPr>
          <w:lang w:bidi="he-IL"/>
        </w:rPr>
        <w:t xml:space="preserve"> </w:t>
      </w:r>
      <w:r w:rsidRPr="00532A4D">
        <w:rPr>
          <w:rtl/>
          <w:lang w:bidi="he-IL"/>
        </w:rPr>
        <w:t>נָטָף</w:t>
      </w:r>
      <w:r w:rsidRPr="00532A4D">
        <w:rPr>
          <w:lang w:bidi="he-IL"/>
        </w:rPr>
        <w:t>.</w:t>
      </w:r>
      <w:r w:rsidR="00665C55">
        <w:rPr>
          <w:lang w:bidi="he-IL"/>
        </w:rPr>
        <w:t xml:space="preserve"> </w:t>
      </w:r>
      <w:r w:rsidRPr="00532A4D">
        <w:rPr>
          <w:lang w:bidi="he-IL"/>
        </w:rPr>
        <w:t>This</w:t>
      </w:r>
      <w:r w:rsidR="00665C55">
        <w:rPr>
          <w:lang w:bidi="he-IL"/>
        </w:rPr>
        <w:t xml:space="preserve"> </w:t>
      </w:r>
      <w:r w:rsidRPr="00532A4D">
        <w:rPr>
          <w:lang w:bidi="he-IL"/>
        </w:rPr>
        <w:t>is</w:t>
      </w:r>
      <w:r w:rsidR="00665C55">
        <w:rPr>
          <w:lang w:bidi="he-IL"/>
        </w:rPr>
        <w:t xml:space="preserve"> </w:t>
      </w:r>
      <w:r w:rsidRPr="00532A4D">
        <w:rPr>
          <w:lang w:bidi="he-IL"/>
        </w:rPr>
        <w:t>balm</w:t>
      </w:r>
      <w:r w:rsidR="00665C55">
        <w:rPr>
          <w:lang w:bidi="he-IL"/>
        </w:rPr>
        <w:t xml:space="preserve"> </w:t>
      </w:r>
      <w:r w:rsidRPr="00532A4D">
        <w:rPr>
          <w:lang w:bidi="he-IL"/>
        </w:rPr>
        <w:t>(</w:t>
      </w:r>
      <w:r w:rsidRPr="00532A4D">
        <w:rPr>
          <w:rtl/>
          <w:lang w:bidi="he-IL"/>
        </w:rPr>
        <w:t>צֳרִי</w:t>
      </w:r>
      <w:r w:rsidRPr="00532A4D">
        <w:rPr>
          <w:lang w:bidi="he-IL"/>
        </w:rPr>
        <w:t>),</w:t>
      </w:r>
      <w:r w:rsidR="00665C55">
        <w:rPr>
          <w:lang w:bidi="he-IL"/>
        </w:rPr>
        <w:t xml:space="preserve"> </w:t>
      </w:r>
      <w:r w:rsidRPr="00532A4D">
        <w:rPr>
          <w:lang w:bidi="he-IL"/>
        </w:rPr>
        <w:t>but</w:t>
      </w:r>
      <w:r w:rsidR="00665C55">
        <w:rPr>
          <w:lang w:bidi="he-IL"/>
        </w:rPr>
        <w:t xml:space="preserve"> </w:t>
      </w:r>
      <w:r w:rsidRPr="00532A4D">
        <w:rPr>
          <w:lang w:bidi="he-IL"/>
        </w:rPr>
        <w:t>since</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only</w:t>
      </w:r>
      <w:r w:rsidR="00665C55">
        <w:rPr>
          <w:lang w:bidi="he-IL"/>
        </w:rPr>
        <w:t xml:space="preserve"> </w:t>
      </w:r>
      <w:r w:rsidRPr="00532A4D">
        <w:rPr>
          <w:lang w:bidi="he-IL"/>
        </w:rPr>
        <w:t>the</w:t>
      </w:r>
      <w:r w:rsidR="00665C55">
        <w:rPr>
          <w:lang w:bidi="he-IL"/>
        </w:rPr>
        <w:t xml:space="preserve"> </w:t>
      </w:r>
      <w:r w:rsidRPr="00532A4D">
        <w:rPr>
          <w:lang w:bidi="he-IL"/>
        </w:rPr>
        <w:t>sap</w:t>
      </w:r>
      <w:r w:rsidR="00665C55">
        <w:rPr>
          <w:lang w:bidi="he-IL"/>
        </w:rPr>
        <w:t xml:space="preserve"> </w:t>
      </w:r>
      <w:r w:rsidRPr="00532A4D">
        <w:rPr>
          <w:lang w:bidi="he-IL"/>
        </w:rPr>
        <w:t>that</w:t>
      </w:r>
      <w:r w:rsidR="00665C55">
        <w:rPr>
          <w:lang w:bidi="he-IL"/>
        </w:rPr>
        <w:t xml:space="preserve"> </w:t>
      </w:r>
      <w:r w:rsidRPr="00532A4D">
        <w:rPr>
          <w:lang w:bidi="he-IL"/>
        </w:rPr>
        <w:t>drips</w:t>
      </w:r>
      <w:r w:rsidR="00665C55">
        <w:rPr>
          <w:lang w:bidi="he-IL"/>
        </w:rPr>
        <w:t xml:space="preserve"> </w:t>
      </w:r>
      <w:r w:rsidRPr="00532A4D">
        <w:rPr>
          <w:lang w:bidi="he-IL"/>
        </w:rPr>
        <w:t>(</w:t>
      </w:r>
      <w:proofErr w:type="spellStart"/>
      <w:r w:rsidRPr="00532A4D">
        <w:rPr>
          <w:rtl/>
          <w:lang w:bidi="he-IL"/>
        </w:rPr>
        <w:t>נוֹטֵף</w:t>
      </w:r>
      <w:proofErr w:type="spellEnd"/>
      <w:r w:rsidRPr="00532A4D">
        <w:rPr>
          <w:lang w:bidi="he-IL"/>
        </w:rPr>
        <w:t>)</w:t>
      </w:r>
      <w:r w:rsidR="00665C55">
        <w:rPr>
          <w:lang w:bidi="he-IL"/>
        </w:rPr>
        <w:t xml:space="preserve"> </w:t>
      </w:r>
      <w:r w:rsidRPr="00532A4D">
        <w:rPr>
          <w:lang w:bidi="he-IL"/>
        </w:rPr>
        <w:t>from</w:t>
      </w:r>
      <w:r w:rsidR="00665C55">
        <w:rPr>
          <w:lang w:bidi="he-IL"/>
        </w:rPr>
        <w:t xml:space="preserve"> </w:t>
      </w:r>
      <w:r w:rsidRPr="00532A4D">
        <w:rPr>
          <w:lang w:bidi="he-IL"/>
        </w:rPr>
        <w:t>the</w:t>
      </w:r>
      <w:r w:rsidR="00665C55">
        <w:rPr>
          <w:lang w:bidi="he-IL"/>
        </w:rPr>
        <w:t xml:space="preserve"> </w:t>
      </w:r>
      <w:r w:rsidRPr="00532A4D">
        <w:rPr>
          <w:lang w:bidi="he-IL"/>
        </w:rPr>
        <w:t>balsam</w:t>
      </w:r>
      <w:r w:rsidR="00665C55">
        <w:rPr>
          <w:lang w:bidi="he-IL"/>
        </w:rPr>
        <w:t xml:space="preserve"> </w:t>
      </w:r>
      <w:r w:rsidRPr="00532A4D">
        <w:rPr>
          <w:lang w:bidi="he-IL"/>
        </w:rPr>
        <w:t>trees,</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called</w:t>
      </w:r>
      <w:r w:rsidR="00665C55">
        <w:rPr>
          <w:lang w:bidi="he-IL"/>
        </w:rPr>
        <w:t xml:space="preserve"> </w:t>
      </w:r>
      <w:r w:rsidRPr="00532A4D">
        <w:rPr>
          <w:rtl/>
          <w:lang w:bidi="he-IL"/>
        </w:rPr>
        <w:t>נָטָף</w:t>
      </w:r>
      <w:r w:rsidR="00665C55">
        <w:rPr>
          <w:lang w:bidi="he-IL"/>
        </w:rPr>
        <w:t xml:space="preserve"> </w:t>
      </w:r>
      <w:r w:rsidRPr="00532A4D">
        <w:rPr>
          <w:lang w:bidi="he-IL"/>
        </w:rPr>
        <w:t>(Ker.</w:t>
      </w:r>
      <w:r w:rsidR="00665C55">
        <w:rPr>
          <w:lang w:bidi="he-IL"/>
        </w:rPr>
        <w:t xml:space="preserve"> </w:t>
      </w:r>
      <w:r w:rsidRPr="00532A4D">
        <w:rPr>
          <w:lang w:bidi="he-IL"/>
        </w:rPr>
        <w:t>6a),</w:t>
      </w:r>
      <w:r w:rsidR="00665C55">
        <w:rPr>
          <w:lang w:bidi="he-IL"/>
        </w:rPr>
        <w:t xml:space="preserve"> </w:t>
      </w:r>
      <w:r w:rsidRPr="00532A4D">
        <w:rPr>
          <w:lang w:bidi="he-IL"/>
        </w:rPr>
        <w:t>and</w:t>
      </w:r>
      <w:r w:rsidR="00665C55">
        <w:rPr>
          <w:lang w:bidi="he-IL"/>
        </w:rPr>
        <w:t xml:space="preserve"> </w:t>
      </w:r>
      <w:r w:rsidRPr="00532A4D">
        <w:rPr>
          <w:lang w:bidi="he-IL"/>
        </w:rPr>
        <w:t>in</w:t>
      </w:r>
      <w:r w:rsidR="00665C55">
        <w:rPr>
          <w:lang w:bidi="he-IL"/>
        </w:rPr>
        <w:t xml:space="preserve"> </w:t>
      </w:r>
      <w:r w:rsidRPr="00532A4D">
        <w:rPr>
          <w:lang w:bidi="he-IL"/>
        </w:rPr>
        <w:t>French,</w:t>
      </w:r>
      <w:r w:rsidR="00665C55">
        <w:rPr>
          <w:lang w:bidi="he-IL"/>
        </w:rPr>
        <w:t xml:space="preserve"> </w:t>
      </w:r>
      <w:proofErr w:type="spellStart"/>
      <w:r w:rsidRPr="00532A4D">
        <w:rPr>
          <w:lang w:bidi="he-IL"/>
        </w:rPr>
        <w:t>gomme</w:t>
      </w:r>
      <w:proofErr w:type="spellEnd"/>
      <w:r w:rsidRPr="00532A4D">
        <w:rPr>
          <w:lang w:bidi="he-IL"/>
        </w:rPr>
        <w:t>,</w:t>
      </w:r>
      <w:r w:rsidR="00665C55">
        <w:rPr>
          <w:lang w:bidi="he-IL"/>
        </w:rPr>
        <w:t xml:space="preserve"> </w:t>
      </w:r>
      <w:r w:rsidRPr="00532A4D">
        <w:rPr>
          <w:lang w:bidi="he-IL"/>
        </w:rPr>
        <w:t>gum</w:t>
      </w:r>
      <w:r w:rsidR="00665C55">
        <w:rPr>
          <w:lang w:bidi="he-IL"/>
        </w:rPr>
        <w:t xml:space="preserve"> </w:t>
      </w:r>
      <w:r w:rsidRPr="00532A4D">
        <w:rPr>
          <w:lang w:bidi="he-IL"/>
        </w:rPr>
        <w:t>resin.</w:t>
      </w:r>
      <w:r w:rsidR="00665C55">
        <w:rPr>
          <w:lang w:bidi="he-IL"/>
        </w:rPr>
        <w:t xml:space="preserve"> </w:t>
      </w:r>
      <w:r w:rsidRPr="00532A4D">
        <w:rPr>
          <w:lang w:bidi="he-IL"/>
        </w:rPr>
        <w:t>The</w:t>
      </w:r>
      <w:r w:rsidR="00665C55">
        <w:rPr>
          <w:lang w:bidi="he-IL"/>
        </w:rPr>
        <w:t xml:space="preserve"> </w:t>
      </w:r>
      <w:r w:rsidRPr="00532A4D">
        <w:rPr>
          <w:lang w:bidi="he-IL"/>
        </w:rPr>
        <w:t>balm</w:t>
      </w:r>
      <w:r w:rsidR="00665C55">
        <w:rPr>
          <w:lang w:bidi="he-IL"/>
        </w:rPr>
        <w:t xml:space="preserve"> </w:t>
      </w:r>
      <w:r w:rsidRPr="00532A4D">
        <w:rPr>
          <w:lang w:bidi="he-IL"/>
        </w:rPr>
        <w:t>itself,</w:t>
      </w:r>
      <w:r w:rsidR="00665C55">
        <w:rPr>
          <w:lang w:bidi="he-IL"/>
        </w:rPr>
        <w:t xml:space="preserve"> </w:t>
      </w:r>
      <w:r w:rsidRPr="00532A4D">
        <w:rPr>
          <w:lang w:bidi="he-IL"/>
        </w:rPr>
        <w:t>however,</w:t>
      </w:r>
      <w:r w:rsidR="00665C55">
        <w:rPr>
          <w:lang w:bidi="he-IL"/>
        </w:rPr>
        <w:t xml:space="preserve"> </w:t>
      </w:r>
      <w:r w:rsidRPr="00532A4D">
        <w:rPr>
          <w:lang w:bidi="he-IL"/>
        </w:rPr>
        <w:t>is</w:t>
      </w:r>
      <w:r w:rsidR="00665C55">
        <w:rPr>
          <w:lang w:bidi="he-IL"/>
        </w:rPr>
        <w:t xml:space="preserve"> </w:t>
      </w:r>
      <w:r w:rsidRPr="00532A4D">
        <w:rPr>
          <w:lang w:bidi="he-IL"/>
        </w:rPr>
        <w:t>called</w:t>
      </w:r>
      <w:r w:rsidR="00665C55">
        <w:rPr>
          <w:lang w:bidi="he-IL"/>
        </w:rPr>
        <w:t xml:space="preserve"> </w:t>
      </w:r>
      <w:proofErr w:type="spellStart"/>
      <w:r w:rsidRPr="00532A4D">
        <w:rPr>
          <w:lang w:bidi="he-IL"/>
        </w:rPr>
        <w:t>triaca</w:t>
      </w:r>
      <w:proofErr w:type="spellEnd"/>
      <w:r w:rsidR="00665C55">
        <w:rPr>
          <w:lang w:bidi="he-IL"/>
        </w:rPr>
        <w:t xml:space="preserve"> </w:t>
      </w:r>
      <w:r w:rsidRPr="00532A4D">
        <w:rPr>
          <w:lang w:bidi="he-IL"/>
        </w:rPr>
        <w:t>[in</w:t>
      </w:r>
      <w:r w:rsidR="00665C55">
        <w:rPr>
          <w:lang w:bidi="he-IL"/>
        </w:rPr>
        <w:t xml:space="preserve"> </w:t>
      </w:r>
      <w:r w:rsidRPr="00532A4D">
        <w:rPr>
          <w:lang w:bidi="he-IL"/>
        </w:rPr>
        <w:t>Old</w:t>
      </w:r>
      <w:r w:rsidR="00665C55">
        <w:rPr>
          <w:lang w:bidi="he-IL"/>
        </w:rPr>
        <w:t xml:space="preserve"> </w:t>
      </w:r>
      <w:r w:rsidRPr="00532A4D">
        <w:rPr>
          <w:lang w:bidi="he-IL"/>
        </w:rPr>
        <w:t>Provencal],</w:t>
      </w:r>
      <w:r w:rsidR="00665C55">
        <w:rPr>
          <w:lang w:bidi="he-IL"/>
        </w:rPr>
        <w:t xml:space="preserve"> </w:t>
      </w:r>
      <w:r w:rsidRPr="00532A4D">
        <w:rPr>
          <w:lang w:bidi="he-IL"/>
        </w:rPr>
        <w:t>theriac.</w:t>
      </w:r>
    </w:p>
    <w:p w14:paraId="08C32D35" w14:textId="36593060"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2A9F929" w14:textId="12A0C5F0" w:rsidR="00532A4D" w:rsidRPr="00532A4D" w:rsidRDefault="00532A4D" w:rsidP="008D08BC">
      <w:pPr>
        <w:rPr>
          <w:rFonts w:cs="Calibri"/>
          <w:lang w:bidi="he-IL"/>
        </w:rPr>
      </w:pPr>
      <w:r w:rsidRPr="00532A4D">
        <w:rPr>
          <w:b/>
          <w:bCs/>
          <w:lang w:bidi="he-IL"/>
        </w:rPr>
        <w:t>onycha</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וּשְׁחֵלֶת</w:t>
      </w:r>
      <w:proofErr w:type="spellEnd"/>
      <w:r w:rsidRPr="00532A4D">
        <w:rPr>
          <w:lang w:bidi="he-IL"/>
        </w:rPr>
        <w:t>,</w:t>
      </w:r>
      <w:r w:rsidR="00665C55">
        <w:rPr>
          <w:lang w:bidi="he-IL"/>
        </w:rPr>
        <w:t xml:space="preserve"> </w:t>
      </w:r>
      <w:r w:rsidRPr="00532A4D">
        <w:rPr>
          <w:lang w:bidi="he-IL"/>
        </w:rPr>
        <w:t>a</w:t>
      </w:r>
      <w:r w:rsidR="00665C55">
        <w:rPr>
          <w:lang w:bidi="he-IL"/>
        </w:rPr>
        <w:t xml:space="preserve"> </w:t>
      </w:r>
      <w:r w:rsidRPr="00532A4D">
        <w:rPr>
          <w:lang w:bidi="he-IL"/>
        </w:rPr>
        <w:t>root</w:t>
      </w:r>
      <w:r w:rsidR="00665C55">
        <w:rPr>
          <w:lang w:bidi="he-IL"/>
        </w:rPr>
        <w:t xml:space="preserve"> </w:t>
      </w:r>
      <w:r w:rsidRPr="00532A4D">
        <w:rPr>
          <w:lang w:bidi="he-IL"/>
        </w:rPr>
        <w:t>of</w:t>
      </w:r>
      <w:r w:rsidR="00665C55">
        <w:rPr>
          <w:lang w:bidi="he-IL"/>
        </w:rPr>
        <w:t xml:space="preserve"> </w:t>
      </w:r>
      <w:r w:rsidRPr="00532A4D">
        <w:rPr>
          <w:lang w:bidi="he-IL"/>
        </w:rPr>
        <w:t>a</w:t>
      </w:r>
      <w:r w:rsidR="00665C55">
        <w:rPr>
          <w:lang w:bidi="he-IL"/>
        </w:rPr>
        <w:t xml:space="preserve"> </w:t>
      </w:r>
      <w:r w:rsidRPr="00532A4D">
        <w:rPr>
          <w:lang w:bidi="he-IL"/>
        </w:rPr>
        <w:t>spice,</w:t>
      </w:r>
      <w:r w:rsidR="00665C55">
        <w:rPr>
          <w:lang w:bidi="he-IL"/>
        </w:rPr>
        <w:t xml:space="preserve"> </w:t>
      </w:r>
      <w:r w:rsidRPr="00532A4D">
        <w:rPr>
          <w:lang w:bidi="he-IL"/>
        </w:rPr>
        <w:t>smooth</w:t>
      </w:r>
      <w:r w:rsidR="00665C55">
        <w:rPr>
          <w:lang w:bidi="he-IL"/>
        </w:rPr>
        <w:t xml:space="preserve"> </w:t>
      </w:r>
      <w:r w:rsidRPr="00532A4D">
        <w:rPr>
          <w:lang w:bidi="he-IL"/>
        </w:rPr>
        <w:t>and</w:t>
      </w:r>
      <w:r w:rsidR="00665C55">
        <w:rPr>
          <w:lang w:bidi="he-IL"/>
        </w:rPr>
        <w:t xml:space="preserve"> </w:t>
      </w:r>
      <w:r w:rsidRPr="00532A4D">
        <w:rPr>
          <w:lang w:bidi="he-IL"/>
        </w:rPr>
        <w:t>shiny</w:t>
      </w:r>
      <w:r w:rsidR="00665C55">
        <w:rPr>
          <w:lang w:bidi="he-IL"/>
        </w:rPr>
        <w:t xml:space="preserve"> </w:t>
      </w:r>
      <w:r w:rsidRPr="00532A4D">
        <w:rPr>
          <w:lang w:bidi="he-IL"/>
        </w:rPr>
        <w:t>as</w:t>
      </w:r>
      <w:r w:rsidR="00665C55">
        <w:rPr>
          <w:lang w:bidi="he-IL"/>
        </w:rPr>
        <w:t xml:space="preserve"> </w:t>
      </w:r>
      <w:r w:rsidRPr="00532A4D">
        <w:rPr>
          <w:lang w:bidi="he-IL"/>
        </w:rPr>
        <w:t>fingernails,</w:t>
      </w:r>
      <w:r w:rsidR="00665C55">
        <w:rPr>
          <w:lang w:bidi="he-IL"/>
        </w:rPr>
        <w:t xml:space="preserve"> </w:t>
      </w:r>
      <w:r w:rsidRPr="00532A4D">
        <w:rPr>
          <w:lang w:bidi="he-IL"/>
        </w:rPr>
        <w:t>and</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language</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Mishnah</w:t>
      </w:r>
      <w:r w:rsidR="00665C55">
        <w:rPr>
          <w:lang w:bidi="he-IL"/>
        </w:rPr>
        <w:t xml:space="preserve"> </w:t>
      </w:r>
      <w:r w:rsidRPr="00532A4D">
        <w:rPr>
          <w:lang w:bidi="he-IL"/>
        </w:rPr>
        <w:t>(Ker.</w:t>
      </w:r>
      <w:r w:rsidR="00665C55">
        <w:rPr>
          <w:lang w:bidi="he-IL"/>
        </w:rPr>
        <w:t xml:space="preserve"> </w:t>
      </w:r>
      <w:r w:rsidRPr="00532A4D">
        <w:rPr>
          <w:lang w:bidi="he-IL"/>
        </w:rPr>
        <w:t>6a)</w:t>
      </w:r>
      <w:r w:rsidR="00665C55">
        <w:rPr>
          <w:lang w:bidi="he-IL"/>
        </w:rPr>
        <w:t xml:space="preserve"> </w:t>
      </w:r>
      <w:r w:rsidRPr="00532A4D">
        <w:rPr>
          <w:lang w:bidi="he-IL"/>
        </w:rPr>
        <w:t>it</w:t>
      </w:r>
      <w:r w:rsidR="00665C55">
        <w:rPr>
          <w:lang w:bidi="he-IL"/>
        </w:rPr>
        <w:t xml:space="preserve"> </w:t>
      </w:r>
      <w:r w:rsidRPr="00532A4D">
        <w:rPr>
          <w:lang w:bidi="he-IL"/>
        </w:rPr>
        <w:t>is</w:t>
      </w:r>
      <w:r w:rsidR="00665C55">
        <w:rPr>
          <w:lang w:bidi="he-IL"/>
        </w:rPr>
        <w:t xml:space="preserve"> </w:t>
      </w:r>
      <w:r w:rsidRPr="00532A4D">
        <w:rPr>
          <w:lang w:bidi="he-IL"/>
        </w:rPr>
        <w:t>called</w:t>
      </w:r>
      <w:r w:rsidR="00665C55">
        <w:rPr>
          <w:lang w:bidi="he-IL"/>
        </w:rPr>
        <w:t xml:space="preserve"> </w:t>
      </w:r>
      <w:proofErr w:type="spellStart"/>
      <w:r w:rsidRPr="00532A4D">
        <w:rPr>
          <w:rtl/>
          <w:lang w:bidi="he-IL"/>
        </w:rPr>
        <w:t>צִפּֽרֶן</w:t>
      </w:r>
      <w:proofErr w:type="spellEnd"/>
      <w:r w:rsidRPr="00532A4D">
        <w:rPr>
          <w:lang w:bidi="he-IL"/>
        </w:rPr>
        <w:t>.</w:t>
      </w:r>
      <w:r w:rsidR="00665C55">
        <w:rPr>
          <w:lang w:bidi="he-IL"/>
        </w:rPr>
        <w:t xml:space="preserve"> </w:t>
      </w:r>
      <w:r w:rsidRPr="00532A4D">
        <w:rPr>
          <w:lang w:bidi="he-IL"/>
        </w:rPr>
        <w:t>This</w:t>
      </w:r>
      <w:r w:rsidR="00665C55">
        <w:rPr>
          <w:lang w:bidi="he-IL"/>
        </w:rPr>
        <w:t xml:space="preserve"> </w:t>
      </w:r>
      <w:r w:rsidRPr="00532A4D">
        <w:rPr>
          <w:lang w:bidi="he-IL"/>
        </w:rPr>
        <w:t>is</w:t>
      </w:r>
      <w:r w:rsidR="00665C55">
        <w:rPr>
          <w:lang w:bidi="he-IL"/>
        </w:rPr>
        <w:t xml:space="preserve"> </w:t>
      </w:r>
      <w:r w:rsidRPr="00532A4D">
        <w:rPr>
          <w:lang w:bidi="he-IL"/>
        </w:rPr>
        <w:t>what</w:t>
      </w:r>
      <w:r w:rsidR="00665C55">
        <w:rPr>
          <w:lang w:bidi="he-IL"/>
        </w:rPr>
        <w:t xml:space="preserve"> </w:t>
      </w:r>
      <w:r w:rsidRPr="00532A4D">
        <w:rPr>
          <w:lang w:bidi="he-IL"/>
        </w:rPr>
        <w:t>Onkelos</w:t>
      </w:r>
      <w:r w:rsidR="00665C55">
        <w:rPr>
          <w:lang w:bidi="he-IL"/>
        </w:rPr>
        <w:t xml:space="preserve"> </w:t>
      </w:r>
      <w:r w:rsidRPr="00532A4D">
        <w:rPr>
          <w:lang w:bidi="he-IL"/>
        </w:rPr>
        <w:t>renders</w:t>
      </w:r>
      <w:r w:rsidR="00665C55">
        <w:rPr>
          <w:lang w:bidi="he-IL"/>
        </w:rPr>
        <w:t xml:space="preserve"> </w:t>
      </w:r>
      <w:r w:rsidRPr="00532A4D">
        <w:rPr>
          <w:lang w:bidi="he-IL"/>
        </w:rPr>
        <w:t>as</w:t>
      </w:r>
      <w:r w:rsidR="00665C55">
        <w:rPr>
          <w:lang w:bidi="he-IL"/>
        </w:rPr>
        <w:t xml:space="preserve"> </w:t>
      </w:r>
      <w:proofErr w:type="spellStart"/>
      <w:r w:rsidRPr="00532A4D">
        <w:rPr>
          <w:rtl/>
          <w:lang w:bidi="he-IL"/>
        </w:rPr>
        <w:t>וְטוּפְרָא</w:t>
      </w:r>
      <w:proofErr w:type="spellEnd"/>
      <w:r w:rsidRPr="00532A4D">
        <w:rPr>
          <w:lang w:bidi="he-IL"/>
        </w:rPr>
        <w:t>.</w:t>
      </w:r>
      <w:r w:rsidR="00665C55">
        <w:rPr>
          <w:lang w:bidi="he-IL"/>
        </w:rPr>
        <w:t xml:space="preserve"> </w:t>
      </w:r>
      <w:r w:rsidRPr="00532A4D">
        <w:rPr>
          <w:lang w:bidi="he-IL"/>
        </w:rPr>
        <w:t>[Both</w:t>
      </w:r>
      <w:r w:rsidR="00665C55">
        <w:rPr>
          <w:lang w:bidi="he-IL"/>
        </w:rPr>
        <w:t xml:space="preserve"> </w:t>
      </w:r>
      <w:proofErr w:type="spellStart"/>
      <w:r w:rsidRPr="00532A4D">
        <w:rPr>
          <w:rtl/>
          <w:lang w:bidi="he-IL"/>
        </w:rPr>
        <w:t>צִפּֽרֶן</w:t>
      </w:r>
      <w:proofErr w:type="spellEnd"/>
      <w:r w:rsidR="00665C55">
        <w:rPr>
          <w:lang w:bidi="he-IL"/>
        </w:rPr>
        <w:t xml:space="preserve"> </w:t>
      </w:r>
      <w:r w:rsidRPr="00532A4D">
        <w:rPr>
          <w:lang w:bidi="he-IL"/>
        </w:rPr>
        <w:t>and</w:t>
      </w:r>
      <w:r w:rsidR="00665C55">
        <w:rPr>
          <w:lang w:bidi="he-IL"/>
        </w:rPr>
        <w:t xml:space="preserve"> </w:t>
      </w:r>
      <w:proofErr w:type="spellStart"/>
      <w:r w:rsidRPr="00532A4D">
        <w:rPr>
          <w:rtl/>
          <w:lang w:bidi="he-IL"/>
        </w:rPr>
        <w:t>טוּפְרָא</w:t>
      </w:r>
      <w:proofErr w:type="spellEnd"/>
      <w:r w:rsidRPr="00532A4D">
        <w:rPr>
          <w:lang w:bidi="he-IL"/>
        </w:rPr>
        <w:t>mean</w:t>
      </w:r>
      <w:r w:rsidR="00665C55">
        <w:rPr>
          <w:lang w:bidi="he-IL"/>
        </w:rPr>
        <w:t xml:space="preserve"> </w:t>
      </w:r>
      <w:r w:rsidRPr="00532A4D">
        <w:rPr>
          <w:lang w:bidi="he-IL"/>
        </w:rPr>
        <w:t>“fingernail.”]</w:t>
      </w:r>
    </w:p>
    <w:p w14:paraId="0DC8687F" w14:textId="02AA4FB3"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C5D985E" w14:textId="3E30E9A6"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galbanum</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spice</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a</w:t>
      </w:r>
      <w:r w:rsidR="00665C55">
        <w:rPr>
          <w:rFonts w:eastAsia="Times New Roman"/>
          <w:color w:val="000000"/>
          <w:szCs w:val="22"/>
          <w:lang w:bidi="he-IL"/>
        </w:rPr>
        <w:t xml:space="preserve"> </w:t>
      </w:r>
      <w:r w:rsidRPr="00532A4D">
        <w:rPr>
          <w:rFonts w:eastAsia="Times New Roman"/>
          <w:color w:val="000000"/>
          <w:szCs w:val="22"/>
          <w:lang w:bidi="he-IL"/>
        </w:rPr>
        <w:t>vile</w:t>
      </w:r>
      <w:r w:rsidR="00665C55">
        <w:rPr>
          <w:rFonts w:eastAsia="Times New Roman"/>
          <w:color w:val="000000"/>
          <w:szCs w:val="22"/>
          <w:lang w:bidi="he-IL"/>
        </w:rPr>
        <w:t xml:space="preserve"> </w:t>
      </w:r>
      <w:r w:rsidRPr="00532A4D">
        <w:rPr>
          <w:rFonts w:eastAsia="Times New Roman"/>
          <w:color w:val="000000"/>
          <w:szCs w:val="22"/>
          <w:lang w:bidi="he-IL"/>
        </w:rPr>
        <w:t>odor,</w:t>
      </w:r>
      <w:r w:rsidR="00665C55">
        <w:rPr>
          <w:rFonts w:eastAsia="Times New Roman"/>
          <w:color w:val="000000"/>
          <w:szCs w:val="22"/>
          <w:lang w:bidi="he-IL"/>
        </w:rPr>
        <w:t xml:space="preserve"> </w:t>
      </w:r>
      <w:r w:rsidRPr="00532A4D">
        <w:rPr>
          <w:rFonts w:eastAsia="Times New Roman"/>
          <w:color w:val="000000"/>
          <w:szCs w:val="22"/>
          <w:lang w:bidi="he-IL"/>
        </w:rPr>
        <w:t>called</w:t>
      </w:r>
      <w:r w:rsidR="00665C55">
        <w:rPr>
          <w:rFonts w:eastAsia="Times New Roman"/>
          <w:color w:val="000000"/>
          <w:szCs w:val="22"/>
          <w:lang w:bidi="he-IL"/>
        </w:rPr>
        <w:t xml:space="preserve"> </w:t>
      </w:r>
      <w:proofErr w:type="spellStart"/>
      <w:r w:rsidRPr="00532A4D">
        <w:rPr>
          <w:rFonts w:eastAsia="Times New Roman"/>
          <w:color w:val="000000"/>
          <w:szCs w:val="22"/>
          <w:lang w:bidi="he-IL"/>
        </w:rPr>
        <w:t>galbane</w:t>
      </w:r>
      <w:proofErr w:type="spellEnd"/>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Old</w:t>
      </w:r>
      <w:r w:rsidR="00665C55">
        <w:rPr>
          <w:rFonts w:eastAsia="Times New Roman"/>
          <w:color w:val="000000"/>
          <w:szCs w:val="22"/>
          <w:lang w:bidi="he-IL"/>
        </w:rPr>
        <w:t xml:space="preserve"> </w:t>
      </w:r>
      <w:r w:rsidRPr="00532A4D">
        <w:rPr>
          <w:rFonts w:eastAsia="Times New Roman"/>
          <w:color w:val="000000"/>
          <w:szCs w:val="22"/>
          <w:lang w:bidi="he-IL"/>
        </w:rPr>
        <w:t>French],</w:t>
      </w:r>
      <w:r w:rsidR="00665C55">
        <w:rPr>
          <w:rFonts w:eastAsia="Times New Roman"/>
          <w:color w:val="000000"/>
          <w:szCs w:val="22"/>
          <w:lang w:bidi="he-IL"/>
        </w:rPr>
        <w:t xml:space="preserve"> </w:t>
      </w:r>
      <w:r w:rsidRPr="00532A4D">
        <w:rPr>
          <w:rFonts w:eastAsia="Times New Roman"/>
          <w:color w:val="000000"/>
          <w:szCs w:val="22"/>
          <w:lang w:bidi="he-IL"/>
        </w:rPr>
        <w:t>galbanum.</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Scripture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among</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ingredients</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order]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teach</w:t>
      </w:r>
      <w:r w:rsidR="00665C55">
        <w:rPr>
          <w:rFonts w:eastAsia="Times New Roman"/>
          <w:color w:val="000000"/>
          <w:szCs w:val="22"/>
          <w:lang w:bidi="he-IL"/>
        </w:rPr>
        <w:t xml:space="preserve"> </w:t>
      </w:r>
      <w:r w:rsidRPr="00532A4D">
        <w:rPr>
          <w:rFonts w:eastAsia="Times New Roman"/>
          <w:color w:val="000000"/>
          <w:szCs w:val="22"/>
          <w:lang w:bidi="he-IL"/>
        </w:rPr>
        <w:t>us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should</w:t>
      </w:r>
      <w:r w:rsidR="00665C55">
        <w:rPr>
          <w:rFonts w:eastAsia="Times New Roman"/>
          <w:color w:val="000000"/>
          <w:szCs w:val="22"/>
          <w:lang w:bidi="he-IL"/>
        </w:rPr>
        <w:t xml:space="preserve"> </w:t>
      </w:r>
      <w:r w:rsidRPr="00532A4D">
        <w:rPr>
          <w:rFonts w:eastAsia="Times New Roman"/>
          <w:color w:val="000000"/>
          <w:szCs w:val="22"/>
          <w:lang w:bidi="he-IL"/>
        </w:rPr>
        <w:t>not</w:t>
      </w:r>
      <w:r w:rsidR="00665C55">
        <w:rPr>
          <w:rFonts w:eastAsia="Times New Roman"/>
          <w:color w:val="000000"/>
          <w:szCs w:val="22"/>
          <w:lang w:bidi="he-IL"/>
        </w:rPr>
        <w:t xml:space="preserve"> </w:t>
      </w:r>
      <w:r w:rsidRPr="00532A4D">
        <w:rPr>
          <w:rFonts w:eastAsia="Times New Roman"/>
          <w:color w:val="000000"/>
          <w:szCs w:val="22"/>
          <w:lang w:bidi="he-IL"/>
        </w:rPr>
        <w:t>look</w:t>
      </w:r>
      <w:r w:rsidR="00665C55">
        <w:rPr>
          <w:rFonts w:eastAsia="Times New Roman"/>
          <w:color w:val="000000"/>
          <w:szCs w:val="22"/>
          <w:lang w:bidi="he-IL"/>
        </w:rPr>
        <w:t xml:space="preserve"> </w:t>
      </w:r>
      <w:r w:rsidRPr="00532A4D">
        <w:rPr>
          <w:rFonts w:eastAsia="Times New Roman"/>
          <w:color w:val="000000"/>
          <w:szCs w:val="22"/>
          <w:lang w:bidi="he-IL"/>
        </w:rPr>
        <w:t>askance</w:t>
      </w:r>
      <w:r w:rsidR="00665C55">
        <w:rPr>
          <w:rFonts w:eastAsia="Times New Roman"/>
          <w:color w:val="000000"/>
          <w:szCs w:val="22"/>
          <w:lang w:bidi="he-IL"/>
        </w:rPr>
        <w:t xml:space="preserve"> </w:t>
      </w:r>
      <w:r w:rsidRPr="00532A4D">
        <w:rPr>
          <w:rFonts w:eastAsia="Times New Roman"/>
          <w:color w:val="000000"/>
          <w:szCs w:val="22"/>
          <w:lang w:bidi="he-IL"/>
        </w:rPr>
        <w:t>at</w:t>
      </w:r>
      <w:r w:rsidR="00665C55">
        <w:rPr>
          <w:rFonts w:eastAsia="Times New Roman"/>
          <w:color w:val="000000"/>
          <w:szCs w:val="22"/>
          <w:lang w:bidi="he-IL"/>
        </w:rPr>
        <w:t xml:space="preserve"> </w:t>
      </w:r>
      <w:r w:rsidRPr="00532A4D">
        <w:rPr>
          <w:rFonts w:eastAsia="Times New Roman"/>
          <w:color w:val="000000"/>
          <w:szCs w:val="22"/>
          <w:lang w:bidi="he-IL"/>
        </w:rPr>
        <w:t>including</w:t>
      </w:r>
      <w:r w:rsidR="00665C55">
        <w:rPr>
          <w:rFonts w:eastAsia="Times New Roman"/>
          <w:color w:val="000000"/>
          <w:szCs w:val="22"/>
          <w:lang w:bidi="he-IL"/>
        </w:rPr>
        <w:t xml:space="preserve"> </w:t>
      </w:r>
      <w:r w:rsidRPr="00532A4D">
        <w:rPr>
          <w:rFonts w:eastAsia="Times New Roman"/>
          <w:color w:val="000000"/>
          <w:szCs w:val="22"/>
          <w:lang w:bidi="he-IL"/>
        </w:rPr>
        <w:t>Jewish</w:t>
      </w:r>
      <w:r w:rsidR="00665C55">
        <w:rPr>
          <w:rFonts w:eastAsia="Times New Roman"/>
          <w:color w:val="000000"/>
          <w:szCs w:val="22"/>
          <w:lang w:bidi="he-IL"/>
        </w:rPr>
        <w:t xml:space="preserve"> </w:t>
      </w:r>
      <w:r w:rsidRPr="00532A4D">
        <w:rPr>
          <w:rFonts w:eastAsia="Times New Roman"/>
          <w:color w:val="000000"/>
          <w:szCs w:val="22"/>
          <w:lang w:bidi="he-IL"/>
        </w:rPr>
        <w:t>transgressors</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us</w:t>
      </w:r>
      <w:r w:rsidR="00665C55">
        <w:rPr>
          <w:rFonts w:eastAsia="Times New Roman"/>
          <w:color w:val="000000"/>
          <w:szCs w:val="22"/>
          <w:lang w:bidi="he-IL"/>
        </w:rPr>
        <w:t xml:space="preserve"> </w:t>
      </w:r>
      <w:r w:rsidRPr="00532A4D">
        <w:rPr>
          <w:rFonts w:eastAsia="Times New Roman"/>
          <w:color w:val="000000"/>
          <w:szCs w:val="22"/>
          <w:lang w:bidi="he-IL"/>
        </w:rPr>
        <w:t>when</w:t>
      </w:r>
      <w:r w:rsidR="00665C55">
        <w:rPr>
          <w:rFonts w:eastAsia="Times New Roman"/>
          <w:color w:val="000000"/>
          <w:szCs w:val="22"/>
          <w:lang w:bidi="he-IL"/>
        </w:rPr>
        <w:t xml:space="preserve"> </w:t>
      </w:r>
      <w:r w:rsidRPr="00532A4D">
        <w:rPr>
          <w:rFonts w:eastAsia="Times New Roman"/>
          <w:color w:val="000000"/>
          <w:szCs w:val="22"/>
          <w:lang w:bidi="he-IL"/>
        </w:rPr>
        <w:t>we</w:t>
      </w:r>
      <w:r w:rsidR="00665C55">
        <w:rPr>
          <w:rFonts w:eastAsia="Times New Roman"/>
          <w:color w:val="000000"/>
          <w:szCs w:val="22"/>
          <w:lang w:bidi="he-IL"/>
        </w:rPr>
        <w:t xml:space="preserve"> </w:t>
      </w:r>
      <w:r w:rsidRPr="00532A4D">
        <w:rPr>
          <w:rFonts w:eastAsia="Times New Roman"/>
          <w:color w:val="000000"/>
          <w:szCs w:val="22"/>
          <w:lang w:bidi="he-IL"/>
        </w:rPr>
        <w:t>assemble</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fasting</w:t>
      </w:r>
      <w:r w:rsidR="00665C55">
        <w:rPr>
          <w:rFonts w:eastAsia="Times New Roman"/>
          <w:color w:val="000000"/>
          <w:szCs w:val="22"/>
          <w:lang w:bidi="he-IL"/>
        </w:rPr>
        <w:t xml:space="preserve"> </w:t>
      </w:r>
      <w:r w:rsidRPr="00532A4D">
        <w:rPr>
          <w:rFonts w:eastAsia="Times New Roman"/>
          <w:color w:val="000000"/>
          <w:szCs w:val="22"/>
          <w:lang w:bidi="he-IL"/>
        </w:rPr>
        <w:t>or</w:t>
      </w:r>
      <w:r w:rsidR="00665C55">
        <w:rPr>
          <w:rFonts w:eastAsia="Times New Roman"/>
          <w:color w:val="000000"/>
          <w:szCs w:val="22"/>
          <w:lang w:bidi="he-IL"/>
        </w:rPr>
        <w:t xml:space="preserve"> </w:t>
      </w:r>
      <w:r w:rsidRPr="00532A4D">
        <w:rPr>
          <w:rFonts w:eastAsia="Times New Roman"/>
          <w:color w:val="000000"/>
          <w:szCs w:val="22"/>
          <w:lang w:bidi="he-IL"/>
        </w:rPr>
        <w:t>prayer.</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Torah</w:t>
      </w:r>
      <w:r w:rsidR="00665C55">
        <w:rPr>
          <w:rFonts w:eastAsia="Times New Roman"/>
          <w:color w:val="000000"/>
          <w:szCs w:val="22"/>
          <w:lang w:bidi="he-IL"/>
        </w:rPr>
        <w:t xml:space="preserve"> </w:t>
      </w:r>
      <w:r w:rsidRPr="00532A4D">
        <w:rPr>
          <w:rFonts w:eastAsia="Times New Roman"/>
          <w:color w:val="000000"/>
          <w:szCs w:val="22"/>
          <w:lang w:bidi="he-IL"/>
        </w:rPr>
        <w:t>instructs</w:t>
      </w:r>
      <w:r w:rsidR="00665C55">
        <w:rPr>
          <w:rFonts w:eastAsia="Times New Roman"/>
          <w:color w:val="000000"/>
          <w:szCs w:val="22"/>
          <w:lang w:bidi="he-IL"/>
        </w:rPr>
        <w:t xml:space="preserve"> </w:t>
      </w:r>
      <w:r w:rsidRPr="00532A4D">
        <w:rPr>
          <w:rFonts w:eastAsia="Times New Roman"/>
          <w:color w:val="000000"/>
          <w:szCs w:val="22"/>
          <w:lang w:bidi="he-IL"/>
        </w:rPr>
        <w:t>us]</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they</w:t>
      </w:r>
      <w:r w:rsidR="00665C55">
        <w:rPr>
          <w:rFonts w:eastAsia="Times New Roman"/>
          <w:color w:val="000000"/>
          <w:szCs w:val="22"/>
          <w:lang w:bidi="he-IL"/>
        </w:rPr>
        <w:t xml:space="preserve"> </w:t>
      </w:r>
      <w:r w:rsidRPr="00532A4D">
        <w:rPr>
          <w:rFonts w:eastAsia="Times New Roman"/>
          <w:color w:val="000000"/>
          <w:szCs w:val="22"/>
          <w:lang w:bidi="he-IL"/>
        </w:rPr>
        <w:t>should</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counted</w:t>
      </w:r>
      <w:r w:rsidR="00665C55">
        <w:rPr>
          <w:rFonts w:eastAsia="Times New Roman"/>
          <w:color w:val="000000"/>
          <w:szCs w:val="22"/>
          <w:lang w:bidi="he-IL"/>
        </w:rPr>
        <w:t xml:space="preserve"> </w:t>
      </w:r>
      <w:r w:rsidRPr="00532A4D">
        <w:rPr>
          <w:rFonts w:eastAsia="Times New Roman"/>
          <w:color w:val="000000"/>
          <w:szCs w:val="22"/>
          <w:lang w:bidi="he-IL"/>
        </w:rPr>
        <w:t>with</w:t>
      </w:r>
      <w:r w:rsidR="00665C55">
        <w:rPr>
          <w:rFonts w:eastAsia="Times New Roman"/>
          <w:color w:val="000000"/>
          <w:szCs w:val="22"/>
          <w:lang w:bidi="he-IL"/>
        </w:rPr>
        <w:t xml:space="preserve"> </w:t>
      </w:r>
      <w:r w:rsidRPr="00532A4D">
        <w:rPr>
          <w:rFonts w:eastAsia="Times New Roman"/>
          <w:color w:val="000000"/>
          <w:szCs w:val="22"/>
          <w:lang w:bidi="he-IL"/>
        </w:rPr>
        <w:t>us.</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6b]</w:t>
      </w:r>
    </w:p>
    <w:p w14:paraId="0DAB2BE3" w14:textId="55DAE220"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7ABF5FDB" w14:textId="5572097D" w:rsidR="00532A4D" w:rsidRPr="00532A4D" w:rsidRDefault="00532A4D" w:rsidP="008D08BC">
      <w:pPr>
        <w:rPr>
          <w:rFonts w:cs="Calibri"/>
          <w:lang w:bidi="he-IL"/>
        </w:rPr>
      </w:pPr>
      <w:r w:rsidRPr="00532A4D">
        <w:rPr>
          <w:b/>
          <w:bCs/>
          <w:lang w:bidi="he-IL"/>
        </w:rPr>
        <w:t>aromatics</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סַמִּים</w:t>
      </w:r>
      <w:proofErr w:type="spellEnd"/>
      <w:r w:rsidRPr="00532A4D">
        <w:rPr>
          <w:lang w:bidi="he-IL"/>
        </w:rPr>
        <w:t>.</w:t>
      </w:r>
      <w:r w:rsidR="00665C55">
        <w:rPr>
          <w:lang w:bidi="he-IL"/>
        </w:rPr>
        <w:t xml:space="preserve"> </w:t>
      </w:r>
      <w:r w:rsidRPr="00532A4D">
        <w:rPr>
          <w:lang w:bidi="he-IL"/>
        </w:rPr>
        <w:t>Other</w:t>
      </w:r>
      <w:r w:rsidR="00665C55">
        <w:rPr>
          <w:lang w:bidi="he-IL"/>
        </w:rPr>
        <w:t xml:space="preserve"> </w:t>
      </w:r>
      <w:r w:rsidRPr="00532A4D">
        <w:rPr>
          <w:lang w:bidi="he-IL"/>
        </w:rPr>
        <w:t>[aromatics].</w:t>
      </w:r>
      <w:r w:rsidR="00665C55">
        <w:rPr>
          <w:lang w:bidi="he-IL"/>
        </w:rPr>
        <w:t xml:space="preserve"> </w:t>
      </w:r>
      <w:r w:rsidRPr="00532A4D">
        <w:rPr>
          <w:lang w:bidi="he-IL"/>
        </w:rPr>
        <w:t>-</w:t>
      </w:r>
      <w:r w:rsidR="00665C55">
        <w:rPr>
          <w:lang w:bidi="he-IL"/>
        </w:rPr>
        <w:t xml:space="preserve"> </w:t>
      </w:r>
      <w:r w:rsidRPr="00532A4D">
        <w:rPr>
          <w:lang w:bidi="he-IL"/>
        </w:rPr>
        <w:t>[from</w:t>
      </w:r>
      <w:r w:rsidR="00665C55">
        <w:rPr>
          <w:lang w:bidi="he-IL"/>
        </w:rPr>
        <w:t xml:space="preserve"> </w:t>
      </w:r>
      <w:r w:rsidRPr="00532A4D">
        <w:rPr>
          <w:lang w:bidi="he-IL"/>
        </w:rPr>
        <w:t>Ker.</w:t>
      </w:r>
      <w:r w:rsidR="00665C55">
        <w:rPr>
          <w:lang w:bidi="he-IL"/>
        </w:rPr>
        <w:t xml:space="preserve"> </w:t>
      </w:r>
      <w:r w:rsidRPr="00532A4D">
        <w:rPr>
          <w:lang w:bidi="he-IL"/>
        </w:rPr>
        <w:t>6b]</w:t>
      </w:r>
    </w:p>
    <w:p w14:paraId="1ACD3DD6" w14:textId="2659BE37"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EC9F629" w14:textId="0F3A7629" w:rsidR="00532A4D" w:rsidRPr="00532A4D" w:rsidRDefault="00532A4D" w:rsidP="008D08BC">
      <w:pPr>
        <w:rPr>
          <w:rFonts w:cs="Calibri"/>
          <w:lang w:bidi="he-IL"/>
        </w:rPr>
      </w:pPr>
      <w:r w:rsidRPr="00532A4D">
        <w:rPr>
          <w:b/>
          <w:bCs/>
          <w:lang w:bidi="he-IL"/>
        </w:rPr>
        <w:t>and</w:t>
      </w:r>
      <w:r w:rsidR="00665C55">
        <w:rPr>
          <w:b/>
          <w:bCs/>
          <w:lang w:bidi="he-IL"/>
        </w:rPr>
        <w:t xml:space="preserve"> </w:t>
      </w:r>
      <w:r w:rsidRPr="00532A4D">
        <w:rPr>
          <w:b/>
          <w:bCs/>
          <w:lang w:bidi="he-IL"/>
        </w:rPr>
        <w:t>pure</w:t>
      </w:r>
      <w:r w:rsidR="00665C55">
        <w:rPr>
          <w:b/>
          <w:bCs/>
          <w:lang w:bidi="he-IL"/>
        </w:rPr>
        <w:t xml:space="preserve"> </w:t>
      </w:r>
      <w:r w:rsidRPr="00532A4D">
        <w:rPr>
          <w:b/>
          <w:bCs/>
          <w:lang w:bidi="he-IL"/>
        </w:rPr>
        <w:t>frankincense</w:t>
      </w:r>
      <w:r w:rsidR="00665C55">
        <w:rPr>
          <w:lang w:bidi="he-IL"/>
        </w:rPr>
        <w:t xml:space="preserve"> </w:t>
      </w:r>
      <w:r w:rsidRPr="00532A4D">
        <w:rPr>
          <w:lang w:bidi="he-IL"/>
        </w:rPr>
        <w:t>From</w:t>
      </w:r>
      <w:r w:rsidR="00665C55">
        <w:rPr>
          <w:lang w:bidi="he-IL"/>
        </w:rPr>
        <w:t xml:space="preserve"> </w:t>
      </w:r>
      <w:r w:rsidRPr="00532A4D">
        <w:rPr>
          <w:lang w:bidi="he-IL"/>
        </w:rPr>
        <w:t>here</w:t>
      </w:r>
      <w:r w:rsidR="00665C55">
        <w:rPr>
          <w:lang w:bidi="he-IL"/>
        </w:rPr>
        <w:t xml:space="preserve"> </w:t>
      </w:r>
      <w:r w:rsidRPr="00532A4D">
        <w:rPr>
          <w:lang w:bidi="he-IL"/>
        </w:rPr>
        <w:t>our</w:t>
      </w:r>
      <w:r w:rsidR="00665C55">
        <w:rPr>
          <w:lang w:bidi="he-IL"/>
        </w:rPr>
        <w:t xml:space="preserve"> </w:t>
      </w:r>
      <w:r w:rsidRPr="00532A4D">
        <w:rPr>
          <w:lang w:bidi="he-IL"/>
        </w:rPr>
        <w:t>Rabbis</w:t>
      </w:r>
      <w:r w:rsidR="00665C55">
        <w:rPr>
          <w:lang w:bidi="he-IL"/>
        </w:rPr>
        <w:t xml:space="preserve"> </w:t>
      </w:r>
      <w:r w:rsidRPr="00532A4D">
        <w:rPr>
          <w:lang w:bidi="he-IL"/>
        </w:rPr>
        <w:t>learned</w:t>
      </w:r>
      <w:r w:rsidR="00665C55">
        <w:rPr>
          <w:lang w:bidi="he-IL"/>
        </w:rPr>
        <w:t xml:space="preserve"> </w:t>
      </w:r>
      <w:r w:rsidRPr="00532A4D">
        <w:rPr>
          <w:lang w:bidi="he-IL"/>
        </w:rPr>
        <w:t>that</w:t>
      </w:r>
      <w:r w:rsidR="00665C55">
        <w:rPr>
          <w:lang w:bidi="he-IL"/>
        </w:rPr>
        <w:t xml:space="preserve"> </w:t>
      </w:r>
      <w:r w:rsidRPr="00532A4D">
        <w:rPr>
          <w:lang w:bidi="he-IL"/>
        </w:rPr>
        <w:t>eleven</w:t>
      </w:r>
      <w:r w:rsidR="00665C55">
        <w:rPr>
          <w:lang w:bidi="he-IL"/>
        </w:rPr>
        <w:t xml:space="preserve"> </w:t>
      </w:r>
      <w:r w:rsidRPr="00532A4D">
        <w:rPr>
          <w:lang w:bidi="he-IL"/>
        </w:rPr>
        <w:t>ingredients</w:t>
      </w:r>
      <w:r w:rsidR="00665C55">
        <w:rPr>
          <w:lang w:bidi="he-IL"/>
        </w:rPr>
        <w:t xml:space="preserve"> </w:t>
      </w:r>
      <w:r w:rsidRPr="00532A4D">
        <w:rPr>
          <w:lang w:bidi="he-IL"/>
        </w:rPr>
        <w:t>were</w:t>
      </w:r>
      <w:r w:rsidR="00665C55">
        <w:rPr>
          <w:lang w:bidi="he-IL"/>
        </w:rPr>
        <w:t xml:space="preserve"> </w:t>
      </w:r>
      <w:r w:rsidRPr="00532A4D">
        <w:rPr>
          <w:lang w:bidi="he-IL"/>
        </w:rPr>
        <w:t>told</w:t>
      </w:r>
      <w:r w:rsidR="00665C55">
        <w:rPr>
          <w:lang w:bidi="he-IL"/>
        </w:rPr>
        <w:t xml:space="preserve"> </w:t>
      </w:r>
      <w:r w:rsidRPr="00532A4D">
        <w:rPr>
          <w:lang w:bidi="he-IL"/>
        </w:rPr>
        <w:t>to</w:t>
      </w:r>
      <w:r w:rsidR="00665C55">
        <w:rPr>
          <w:lang w:bidi="he-IL"/>
        </w:rPr>
        <w:t xml:space="preserve"> </w:t>
      </w:r>
      <w:r w:rsidRPr="00532A4D">
        <w:rPr>
          <w:lang w:bidi="he-IL"/>
        </w:rPr>
        <w:t>Moses</w:t>
      </w:r>
      <w:r w:rsidR="00665C55">
        <w:rPr>
          <w:lang w:bidi="he-IL"/>
        </w:rPr>
        <w:t xml:space="preserve"> </w:t>
      </w:r>
      <w:r w:rsidRPr="00532A4D">
        <w:rPr>
          <w:lang w:bidi="he-IL"/>
        </w:rPr>
        <w:t>[when</w:t>
      </w:r>
      <w:r w:rsidR="00665C55">
        <w:rPr>
          <w:lang w:bidi="he-IL"/>
        </w:rPr>
        <w:t xml:space="preserve"> </w:t>
      </w:r>
      <w:r w:rsidRPr="00532A4D">
        <w:rPr>
          <w:lang w:bidi="he-IL"/>
        </w:rPr>
        <w:t>he</w:t>
      </w:r>
      <w:r w:rsidR="00665C55">
        <w:rPr>
          <w:lang w:bidi="he-IL"/>
        </w:rPr>
        <w:t xml:space="preserve"> </w:t>
      </w:r>
      <w:r w:rsidRPr="00532A4D">
        <w:rPr>
          <w:lang w:bidi="he-IL"/>
        </w:rPr>
        <w:t>was]</w:t>
      </w:r>
      <w:r w:rsidR="00665C55">
        <w:rPr>
          <w:lang w:bidi="he-IL"/>
        </w:rPr>
        <w:t xml:space="preserve"> </w:t>
      </w:r>
      <w:r w:rsidRPr="00532A4D">
        <w:rPr>
          <w:lang w:bidi="he-IL"/>
        </w:rPr>
        <w:t>at</w:t>
      </w:r>
      <w:r w:rsidR="00665C55">
        <w:rPr>
          <w:lang w:bidi="he-IL"/>
        </w:rPr>
        <w:t xml:space="preserve"> </w:t>
      </w:r>
      <w:r w:rsidRPr="00532A4D">
        <w:rPr>
          <w:lang w:bidi="he-IL"/>
        </w:rPr>
        <w:t>Sinai:</w:t>
      </w:r>
      <w:r w:rsidR="00665C55">
        <w:rPr>
          <w:lang w:bidi="he-IL"/>
        </w:rPr>
        <w:t xml:space="preserve"> </w:t>
      </w:r>
      <w:r w:rsidRPr="00532A4D">
        <w:rPr>
          <w:lang w:bidi="he-IL"/>
        </w:rPr>
        <w:t>the</w:t>
      </w:r>
      <w:r w:rsidR="00665C55">
        <w:rPr>
          <w:lang w:bidi="he-IL"/>
        </w:rPr>
        <w:t xml:space="preserve"> </w:t>
      </w:r>
      <w:r w:rsidRPr="00532A4D">
        <w:rPr>
          <w:lang w:bidi="he-IL"/>
        </w:rPr>
        <w:t>minimum</w:t>
      </w:r>
      <w:r w:rsidR="00665C55">
        <w:rPr>
          <w:lang w:bidi="he-IL"/>
        </w:rPr>
        <w:t xml:space="preserve"> </w:t>
      </w:r>
      <w:r w:rsidRPr="00532A4D">
        <w:rPr>
          <w:lang w:bidi="he-IL"/>
        </w:rPr>
        <w:t>of</w:t>
      </w:r>
      <w:r w:rsidR="00665C55">
        <w:rPr>
          <w:lang w:bidi="he-IL"/>
        </w:rPr>
        <w:t xml:space="preserve"> </w:t>
      </w:r>
      <w:r w:rsidRPr="00532A4D">
        <w:rPr>
          <w:lang w:bidi="he-IL"/>
        </w:rPr>
        <w:t>aromatics—two</w:t>
      </w:r>
      <w:r w:rsidR="00665C55">
        <w:rPr>
          <w:lang w:bidi="he-IL"/>
        </w:rPr>
        <w:t xml:space="preserve"> </w:t>
      </w:r>
      <w:r w:rsidRPr="00532A4D">
        <w:rPr>
          <w:lang w:bidi="he-IL"/>
        </w:rPr>
        <w:t>[since</w:t>
      </w:r>
      <w:r w:rsidR="00665C55">
        <w:rPr>
          <w:lang w:bidi="he-IL"/>
        </w:rPr>
        <w:t xml:space="preserve"> </w:t>
      </w:r>
      <w:proofErr w:type="spellStart"/>
      <w:r w:rsidRPr="00532A4D">
        <w:rPr>
          <w:rtl/>
          <w:lang w:bidi="he-IL"/>
        </w:rPr>
        <w:t>סַמִּים</w:t>
      </w:r>
      <w:proofErr w:type="spellEnd"/>
      <w:r w:rsidR="00665C55">
        <w:rPr>
          <w:lang w:bidi="he-IL"/>
        </w:rPr>
        <w:t xml:space="preserve"> </w:t>
      </w:r>
      <w:r w:rsidRPr="00532A4D">
        <w:rPr>
          <w:lang w:bidi="he-IL"/>
        </w:rPr>
        <w:t>is</w:t>
      </w:r>
      <w:r w:rsidR="00665C55">
        <w:rPr>
          <w:lang w:bidi="he-IL"/>
        </w:rPr>
        <w:t xml:space="preserve"> </w:t>
      </w:r>
      <w:r w:rsidRPr="00532A4D">
        <w:rPr>
          <w:lang w:bidi="he-IL"/>
        </w:rPr>
        <w:t>written</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r w:rsidRPr="00532A4D">
        <w:rPr>
          <w:lang w:bidi="he-IL"/>
        </w:rPr>
        <w:t>plural</w:t>
      </w:r>
      <w:r w:rsidR="00665C55">
        <w:rPr>
          <w:lang w:bidi="he-IL"/>
        </w:rPr>
        <w:t xml:space="preserve"> </w:t>
      </w:r>
      <w:r w:rsidRPr="00532A4D">
        <w:rPr>
          <w:lang w:bidi="he-IL"/>
        </w:rPr>
        <w:t>form];</w:t>
      </w:r>
      <w:r w:rsidR="00665C55">
        <w:rPr>
          <w:lang w:bidi="he-IL"/>
        </w:rPr>
        <w:t xml:space="preserve"> </w:t>
      </w:r>
      <w:r w:rsidRPr="00532A4D">
        <w:rPr>
          <w:lang w:bidi="he-IL"/>
        </w:rPr>
        <w:t>balsam</w:t>
      </w:r>
      <w:r w:rsidR="00665C55">
        <w:rPr>
          <w:lang w:bidi="he-IL"/>
        </w:rPr>
        <w:t xml:space="preserve"> </w:t>
      </w:r>
      <w:r w:rsidRPr="00532A4D">
        <w:rPr>
          <w:lang w:bidi="he-IL"/>
        </w:rPr>
        <w:t>sap,</w:t>
      </w:r>
      <w:r w:rsidR="00665C55">
        <w:rPr>
          <w:lang w:bidi="he-IL"/>
        </w:rPr>
        <w:t xml:space="preserve"> </w:t>
      </w:r>
      <w:r w:rsidRPr="00532A4D">
        <w:rPr>
          <w:lang w:bidi="he-IL"/>
        </w:rPr>
        <w:t>onycha,</w:t>
      </w:r>
      <w:r w:rsidR="00665C55">
        <w:rPr>
          <w:lang w:bidi="he-IL"/>
        </w:rPr>
        <w:t xml:space="preserve"> </w:t>
      </w:r>
      <w:r w:rsidRPr="00532A4D">
        <w:rPr>
          <w:lang w:bidi="he-IL"/>
        </w:rPr>
        <w:t>and</w:t>
      </w:r>
      <w:r w:rsidR="00665C55">
        <w:rPr>
          <w:lang w:bidi="he-IL"/>
        </w:rPr>
        <w:t xml:space="preserve"> </w:t>
      </w:r>
      <w:r w:rsidRPr="00532A4D">
        <w:rPr>
          <w:lang w:bidi="he-IL"/>
        </w:rPr>
        <w:t>galbanum—three,</w:t>
      </w:r>
      <w:r w:rsidR="00665C55">
        <w:rPr>
          <w:lang w:bidi="he-IL"/>
        </w:rPr>
        <w:t xml:space="preserve"> </w:t>
      </w:r>
      <w:r w:rsidRPr="00532A4D">
        <w:rPr>
          <w:lang w:bidi="he-IL"/>
        </w:rPr>
        <w:t>equaling</w:t>
      </w:r>
      <w:r w:rsidR="00665C55">
        <w:rPr>
          <w:lang w:bidi="he-IL"/>
        </w:rPr>
        <w:t xml:space="preserve"> </w:t>
      </w:r>
      <w:r w:rsidRPr="00532A4D">
        <w:rPr>
          <w:lang w:bidi="he-IL"/>
        </w:rPr>
        <w:t>five;</w:t>
      </w:r>
      <w:r w:rsidR="00665C55">
        <w:rPr>
          <w:lang w:bidi="he-IL"/>
        </w:rPr>
        <w:t xml:space="preserve"> </w:t>
      </w:r>
      <w:r w:rsidRPr="00532A4D">
        <w:rPr>
          <w:lang w:bidi="he-IL"/>
        </w:rPr>
        <w:t>aromatics</w:t>
      </w:r>
      <w:r w:rsidR="00665C55">
        <w:rPr>
          <w:lang w:bidi="he-IL"/>
        </w:rPr>
        <w:t xml:space="preserve"> </w:t>
      </w:r>
      <w:r w:rsidRPr="00532A4D">
        <w:rPr>
          <w:lang w:bidi="he-IL"/>
        </w:rPr>
        <w:t>[written</w:t>
      </w:r>
      <w:r w:rsidR="00665C55">
        <w:rPr>
          <w:lang w:bidi="he-IL"/>
        </w:rPr>
        <w:t xml:space="preserve"> </w:t>
      </w:r>
      <w:r w:rsidRPr="00532A4D">
        <w:rPr>
          <w:lang w:bidi="he-IL"/>
        </w:rPr>
        <w:t>a</w:t>
      </w:r>
      <w:r w:rsidR="00665C55">
        <w:rPr>
          <w:lang w:bidi="he-IL"/>
        </w:rPr>
        <w:t xml:space="preserve"> </w:t>
      </w:r>
      <w:r w:rsidRPr="00532A4D">
        <w:rPr>
          <w:lang w:bidi="he-IL"/>
        </w:rPr>
        <w:t>second</w:t>
      </w:r>
      <w:r w:rsidR="00665C55">
        <w:rPr>
          <w:lang w:bidi="he-IL"/>
        </w:rPr>
        <w:t xml:space="preserve"> </w:t>
      </w:r>
      <w:r w:rsidRPr="00532A4D">
        <w:rPr>
          <w:lang w:bidi="he-IL"/>
        </w:rPr>
        <w:t>time]—to</w:t>
      </w:r>
      <w:r w:rsidR="00665C55">
        <w:rPr>
          <w:lang w:bidi="he-IL"/>
        </w:rPr>
        <w:t xml:space="preserve"> </w:t>
      </w:r>
      <w:r w:rsidRPr="00532A4D">
        <w:rPr>
          <w:lang w:bidi="he-IL"/>
        </w:rPr>
        <w:t>include</w:t>
      </w:r>
      <w:r w:rsidR="00665C55">
        <w:rPr>
          <w:lang w:bidi="he-IL"/>
        </w:rPr>
        <w:t xml:space="preserve"> </w:t>
      </w:r>
      <w:r w:rsidRPr="00532A4D">
        <w:rPr>
          <w:lang w:bidi="he-IL"/>
        </w:rPr>
        <w:t>again</w:t>
      </w:r>
      <w:r w:rsidR="00665C55">
        <w:rPr>
          <w:lang w:bidi="he-IL"/>
        </w:rPr>
        <w:t xml:space="preserve"> </w:t>
      </w:r>
      <w:r w:rsidRPr="00532A4D">
        <w:rPr>
          <w:lang w:bidi="he-IL"/>
        </w:rPr>
        <w:t>the</w:t>
      </w:r>
      <w:r w:rsidR="00665C55">
        <w:rPr>
          <w:lang w:bidi="he-IL"/>
        </w:rPr>
        <w:t xml:space="preserve"> </w:t>
      </w:r>
      <w:r w:rsidRPr="00532A4D">
        <w:rPr>
          <w:lang w:bidi="he-IL"/>
        </w:rPr>
        <w:t>number</w:t>
      </w:r>
      <w:r w:rsidR="00665C55">
        <w:rPr>
          <w:lang w:bidi="he-IL"/>
        </w:rPr>
        <w:t xml:space="preserve"> </w:t>
      </w:r>
      <w:r w:rsidRPr="00532A4D">
        <w:rPr>
          <w:lang w:bidi="he-IL"/>
        </w:rPr>
        <w:t>of</w:t>
      </w:r>
      <w:r w:rsidR="00665C55">
        <w:rPr>
          <w:lang w:bidi="he-IL"/>
        </w:rPr>
        <w:t xml:space="preserve"> </w:t>
      </w:r>
      <w:r w:rsidRPr="00532A4D">
        <w:rPr>
          <w:lang w:bidi="he-IL"/>
        </w:rPr>
        <w:t>these,</w:t>
      </w:r>
      <w:r w:rsidR="00665C55">
        <w:rPr>
          <w:lang w:bidi="he-IL"/>
        </w:rPr>
        <w:t xml:space="preserve"> </w:t>
      </w:r>
      <w:r w:rsidRPr="00532A4D">
        <w:rPr>
          <w:lang w:bidi="he-IL"/>
        </w:rPr>
        <w:t>equaling</w:t>
      </w:r>
      <w:r w:rsidR="00665C55">
        <w:rPr>
          <w:lang w:bidi="he-IL"/>
        </w:rPr>
        <w:t xml:space="preserve"> </w:t>
      </w:r>
      <w:r w:rsidRPr="00532A4D">
        <w:rPr>
          <w:lang w:bidi="he-IL"/>
        </w:rPr>
        <w:t>ten;</w:t>
      </w:r>
      <w:r w:rsidR="00665C55">
        <w:rPr>
          <w:lang w:bidi="he-IL"/>
        </w:rPr>
        <w:t xml:space="preserve"> </w:t>
      </w:r>
      <w:r w:rsidRPr="00532A4D">
        <w:rPr>
          <w:lang w:bidi="he-IL"/>
        </w:rPr>
        <w:t>and</w:t>
      </w:r>
      <w:r w:rsidR="00665C55">
        <w:rPr>
          <w:lang w:bidi="he-IL"/>
        </w:rPr>
        <w:t xml:space="preserve"> </w:t>
      </w:r>
      <w:r w:rsidRPr="00532A4D">
        <w:rPr>
          <w:lang w:bidi="he-IL"/>
        </w:rPr>
        <w:t>frankincense,</w:t>
      </w:r>
      <w:r w:rsidR="00665C55">
        <w:rPr>
          <w:lang w:bidi="he-IL"/>
        </w:rPr>
        <w:t xml:space="preserve"> </w:t>
      </w:r>
      <w:r w:rsidRPr="00532A4D">
        <w:rPr>
          <w:lang w:bidi="he-IL"/>
        </w:rPr>
        <w:t>totaling</w:t>
      </w:r>
      <w:r w:rsidR="00665C55">
        <w:rPr>
          <w:lang w:bidi="he-IL"/>
        </w:rPr>
        <w:t xml:space="preserve"> </w:t>
      </w:r>
      <w:r w:rsidRPr="00532A4D">
        <w:rPr>
          <w:lang w:bidi="he-IL"/>
        </w:rPr>
        <w:t>eleven.</w:t>
      </w:r>
      <w:r w:rsidR="00665C55">
        <w:rPr>
          <w:lang w:bidi="he-IL"/>
        </w:rPr>
        <w:t xml:space="preserve"> </w:t>
      </w:r>
      <w:r w:rsidRPr="00532A4D">
        <w:rPr>
          <w:lang w:bidi="he-IL"/>
        </w:rPr>
        <w:t>They</w:t>
      </w:r>
      <w:r w:rsidR="00665C55">
        <w:rPr>
          <w:lang w:bidi="he-IL"/>
        </w:rPr>
        <w:t xml:space="preserve"> </w:t>
      </w:r>
      <w:r w:rsidRPr="00532A4D">
        <w:rPr>
          <w:lang w:bidi="he-IL"/>
        </w:rPr>
        <w:t>are</w:t>
      </w:r>
      <w:r w:rsidR="00665C55">
        <w:rPr>
          <w:lang w:bidi="he-IL"/>
        </w:rPr>
        <w:t xml:space="preserve"> </w:t>
      </w:r>
      <w:r w:rsidRPr="00532A4D">
        <w:rPr>
          <w:lang w:bidi="he-IL"/>
        </w:rPr>
        <w:t>as</w:t>
      </w:r>
      <w:r w:rsidR="00665C55">
        <w:rPr>
          <w:lang w:bidi="he-IL"/>
        </w:rPr>
        <w:t xml:space="preserve"> </w:t>
      </w:r>
      <w:r w:rsidRPr="00532A4D">
        <w:rPr>
          <w:lang w:bidi="he-IL"/>
        </w:rPr>
        <w:t>follows:</w:t>
      </w:r>
      <w:r w:rsidR="00665C55">
        <w:rPr>
          <w:lang w:bidi="he-IL"/>
        </w:rPr>
        <w:t xml:space="preserve"> </w:t>
      </w:r>
      <w:r w:rsidRPr="00532A4D">
        <w:rPr>
          <w:lang w:bidi="he-IL"/>
        </w:rPr>
        <w:t>(1)</w:t>
      </w:r>
      <w:r w:rsidR="00665C55">
        <w:rPr>
          <w:lang w:bidi="he-IL"/>
        </w:rPr>
        <w:t xml:space="preserve"> </w:t>
      </w:r>
      <w:r w:rsidRPr="00532A4D">
        <w:rPr>
          <w:lang w:bidi="he-IL"/>
        </w:rPr>
        <w:t>balsam</w:t>
      </w:r>
      <w:r w:rsidR="00665C55">
        <w:rPr>
          <w:lang w:bidi="he-IL"/>
        </w:rPr>
        <w:t xml:space="preserve"> </w:t>
      </w:r>
      <w:r w:rsidRPr="00532A4D">
        <w:rPr>
          <w:lang w:bidi="he-IL"/>
        </w:rPr>
        <w:t>sap,</w:t>
      </w:r>
      <w:r w:rsidR="00665C55">
        <w:rPr>
          <w:lang w:bidi="he-IL"/>
        </w:rPr>
        <w:t xml:space="preserve"> </w:t>
      </w:r>
      <w:r w:rsidRPr="00532A4D">
        <w:rPr>
          <w:lang w:bidi="he-IL"/>
        </w:rPr>
        <w:t>(2)</w:t>
      </w:r>
      <w:r w:rsidR="00665C55">
        <w:rPr>
          <w:lang w:bidi="he-IL"/>
        </w:rPr>
        <w:t xml:space="preserve"> </w:t>
      </w:r>
      <w:r w:rsidRPr="00532A4D">
        <w:rPr>
          <w:lang w:bidi="he-IL"/>
        </w:rPr>
        <w:t>onycha,</w:t>
      </w:r>
      <w:r w:rsidR="00665C55">
        <w:rPr>
          <w:lang w:bidi="he-IL"/>
        </w:rPr>
        <w:t xml:space="preserve"> </w:t>
      </w:r>
      <w:r w:rsidRPr="00532A4D">
        <w:rPr>
          <w:lang w:bidi="he-IL"/>
        </w:rPr>
        <w:t>(3)</w:t>
      </w:r>
      <w:r w:rsidR="00665C55">
        <w:rPr>
          <w:lang w:bidi="he-IL"/>
        </w:rPr>
        <w:t xml:space="preserve"> </w:t>
      </w:r>
      <w:r w:rsidRPr="00532A4D">
        <w:rPr>
          <w:lang w:bidi="he-IL"/>
        </w:rPr>
        <w:t>galbanum,</w:t>
      </w:r>
      <w:r w:rsidR="00665C55">
        <w:rPr>
          <w:lang w:bidi="he-IL"/>
        </w:rPr>
        <w:t xml:space="preserve"> </w:t>
      </w:r>
      <w:r w:rsidRPr="00532A4D">
        <w:rPr>
          <w:lang w:bidi="he-IL"/>
        </w:rPr>
        <w:t>(4)</w:t>
      </w:r>
      <w:r w:rsidR="00665C55">
        <w:rPr>
          <w:lang w:bidi="he-IL"/>
        </w:rPr>
        <w:t xml:space="preserve"> </w:t>
      </w:r>
      <w:r w:rsidRPr="00532A4D">
        <w:rPr>
          <w:lang w:bidi="he-IL"/>
        </w:rPr>
        <w:t>frankincense,</w:t>
      </w:r>
      <w:r w:rsidR="00665C55">
        <w:rPr>
          <w:lang w:bidi="he-IL"/>
        </w:rPr>
        <w:t xml:space="preserve"> </w:t>
      </w:r>
      <w:r w:rsidRPr="00532A4D">
        <w:rPr>
          <w:lang w:bidi="he-IL"/>
        </w:rPr>
        <w:t>(5)</w:t>
      </w:r>
      <w:r w:rsidR="00665C55">
        <w:rPr>
          <w:lang w:bidi="he-IL"/>
        </w:rPr>
        <w:t xml:space="preserve"> </w:t>
      </w:r>
      <w:r w:rsidRPr="00532A4D">
        <w:rPr>
          <w:lang w:bidi="he-IL"/>
        </w:rPr>
        <w:t>myrrh,</w:t>
      </w:r>
      <w:r w:rsidR="00665C55">
        <w:rPr>
          <w:lang w:bidi="he-IL"/>
        </w:rPr>
        <w:t xml:space="preserve"> </w:t>
      </w:r>
      <w:r w:rsidRPr="00532A4D">
        <w:rPr>
          <w:lang w:bidi="he-IL"/>
        </w:rPr>
        <w:t>(6)</w:t>
      </w:r>
      <w:r w:rsidR="00665C55">
        <w:rPr>
          <w:lang w:bidi="he-IL"/>
        </w:rPr>
        <w:t xml:space="preserve"> </w:t>
      </w:r>
      <w:r w:rsidRPr="00532A4D">
        <w:rPr>
          <w:lang w:bidi="he-IL"/>
        </w:rPr>
        <w:t>cassia,</w:t>
      </w:r>
      <w:r w:rsidR="00665C55">
        <w:rPr>
          <w:lang w:bidi="he-IL"/>
        </w:rPr>
        <w:t xml:space="preserve"> </w:t>
      </w:r>
      <w:r w:rsidRPr="00532A4D">
        <w:rPr>
          <w:lang w:bidi="he-IL"/>
        </w:rPr>
        <w:t>(7)</w:t>
      </w:r>
      <w:r w:rsidR="00665C55">
        <w:rPr>
          <w:lang w:bidi="he-IL"/>
        </w:rPr>
        <w:t xml:space="preserve"> </w:t>
      </w:r>
      <w:r w:rsidRPr="00532A4D">
        <w:rPr>
          <w:lang w:bidi="he-IL"/>
        </w:rPr>
        <w:t>spikenard</w:t>
      </w:r>
      <w:r w:rsidR="00665C55">
        <w:rPr>
          <w:lang w:bidi="he-IL"/>
        </w:rPr>
        <w:t xml:space="preserve"> </w:t>
      </w:r>
      <w:r w:rsidRPr="00532A4D">
        <w:rPr>
          <w:lang w:bidi="he-IL"/>
        </w:rPr>
        <w:t>(</w:t>
      </w:r>
      <w:proofErr w:type="spellStart"/>
      <w:r w:rsidRPr="00532A4D">
        <w:rPr>
          <w:rtl/>
          <w:lang w:bidi="he-IL"/>
        </w:rPr>
        <w:t>שִׁבּֽלֶת</w:t>
      </w:r>
      <w:proofErr w:type="spellEnd"/>
      <w:r w:rsidR="00665C55">
        <w:rPr>
          <w:rtl/>
          <w:lang w:bidi="he-IL"/>
        </w:rPr>
        <w:t xml:space="preserve"> </w:t>
      </w:r>
      <w:proofErr w:type="spellStart"/>
      <w:r w:rsidRPr="00532A4D">
        <w:rPr>
          <w:rtl/>
          <w:lang w:bidi="he-IL"/>
        </w:rPr>
        <w:t>נֵרְדּ</w:t>
      </w:r>
      <w:proofErr w:type="spellEnd"/>
      <w:r w:rsidRPr="00532A4D">
        <w:rPr>
          <w:rtl/>
          <w:lang w:bidi="he-IL"/>
        </w:rPr>
        <w:t>ְ</w:t>
      </w:r>
      <w:r w:rsidRPr="00532A4D">
        <w:rPr>
          <w:lang w:bidi="he-IL"/>
        </w:rPr>
        <w:t>),</w:t>
      </w:r>
      <w:r w:rsidR="00665C55">
        <w:rPr>
          <w:lang w:bidi="he-IL"/>
        </w:rPr>
        <w:t xml:space="preserve"> </w:t>
      </w:r>
      <w:r w:rsidRPr="00532A4D">
        <w:rPr>
          <w:lang w:bidi="he-IL"/>
        </w:rPr>
        <w:t>and</w:t>
      </w:r>
      <w:r w:rsidR="00665C55">
        <w:rPr>
          <w:lang w:bidi="he-IL"/>
        </w:rPr>
        <w:t xml:space="preserve"> </w:t>
      </w:r>
      <w:r w:rsidRPr="00532A4D">
        <w:rPr>
          <w:lang w:bidi="he-IL"/>
        </w:rPr>
        <w:t>(8)</w:t>
      </w:r>
      <w:r w:rsidR="00665C55">
        <w:rPr>
          <w:lang w:bidi="he-IL"/>
        </w:rPr>
        <w:t xml:space="preserve"> </w:t>
      </w:r>
      <w:r w:rsidRPr="00532A4D">
        <w:rPr>
          <w:lang w:bidi="he-IL"/>
        </w:rPr>
        <w:t>saffron,</w:t>
      </w:r>
      <w:r w:rsidR="00665C55">
        <w:rPr>
          <w:lang w:bidi="he-IL"/>
        </w:rPr>
        <w:t xml:space="preserve"> </w:t>
      </w:r>
      <w:r w:rsidRPr="00532A4D">
        <w:rPr>
          <w:lang w:bidi="he-IL"/>
        </w:rPr>
        <w:t>totaling</w:t>
      </w:r>
      <w:r w:rsidR="00665C55">
        <w:rPr>
          <w:lang w:bidi="he-IL"/>
        </w:rPr>
        <w:t xml:space="preserve"> </w:t>
      </w:r>
      <w:r w:rsidRPr="00532A4D">
        <w:rPr>
          <w:lang w:bidi="he-IL"/>
        </w:rPr>
        <w:t>eight,</w:t>
      </w:r>
      <w:r w:rsidR="00665C55">
        <w:rPr>
          <w:lang w:bidi="he-IL"/>
        </w:rPr>
        <w:t xml:space="preserve"> </w:t>
      </w:r>
      <w:r w:rsidRPr="00532A4D">
        <w:rPr>
          <w:lang w:bidi="he-IL"/>
        </w:rPr>
        <w:t>because</w:t>
      </w:r>
      <w:r w:rsidR="00665C55">
        <w:rPr>
          <w:lang w:bidi="he-IL"/>
        </w:rPr>
        <w:t xml:space="preserve"> </w:t>
      </w:r>
      <w:proofErr w:type="spellStart"/>
      <w:r w:rsidRPr="00532A4D">
        <w:rPr>
          <w:rtl/>
          <w:lang w:bidi="he-IL"/>
        </w:rPr>
        <w:t>שִׁבּֽלֶת</w:t>
      </w:r>
      <w:proofErr w:type="spellEnd"/>
      <w:r w:rsidR="00665C55">
        <w:rPr>
          <w:lang w:bidi="he-IL"/>
        </w:rPr>
        <w:t xml:space="preserve"> </w:t>
      </w:r>
      <w:r w:rsidRPr="00532A4D">
        <w:rPr>
          <w:lang w:bidi="he-IL"/>
        </w:rPr>
        <w:t>and</w:t>
      </w:r>
      <w:r w:rsidR="00665C55">
        <w:rPr>
          <w:lang w:bidi="he-IL"/>
        </w:rPr>
        <w:t xml:space="preserve"> </w:t>
      </w:r>
      <w:proofErr w:type="spellStart"/>
      <w:r w:rsidRPr="00532A4D">
        <w:rPr>
          <w:rtl/>
          <w:lang w:bidi="he-IL"/>
        </w:rPr>
        <w:t>נֵרְדּ</w:t>
      </w:r>
      <w:proofErr w:type="spellEnd"/>
      <w:r w:rsidRPr="00532A4D">
        <w:rPr>
          <w:rtl/>
          <w:lang w:bidi="he-IL"/>
        </w:rPr>
        <w:t>ְ</w:t>
      </w:r>
      <w:r w:rsidR="00665C55">
        <w:rPr>
          <w:lang w:bidi="he-IL"/>
        </w:rPr>
        <w:t xml:space="preserve"> </w:t>
      </w:r>
      <w:r w:rsidRPr="00532A4D">
        <w:rPr>
          <w:lang w:bidi="he-IL"/>
        </w:rPr>
        <w:t>are</w:t>
      </w:r>
      <w:r w:rsidR="00665C55">
        <w:rPr>
          <w:lang w:bidi="he-IL"/>
        </w:rPr>
        <w:t xml:space="preserve"> </w:t>
      </w:r>
      <w:r w:rsidRPr="00532A4D">
        <w:rPr>
          <w:lang w:bidi="he-IL"/>
        </w:rPr>
        <w:t>one,</w:t>
      </w:r>
      <w:r w:rsidR="00665C55">
        <w:rPr>
          <w:lang w:bidi="he-IL"/>
        </w:rPr>
        <w:t xml:space="preserve"> </w:t>
      </w:r>
      <w:r w:rsidRPr="00532A4D">
        <w:rPr>
          <w:lang w:bidi="he-IL"/>
        </w:rPr>
        <w:t>for</w:t>
      </w:r>
      <w:r w:rsidR="00665C55">
        <w:rPr>
          <w:lang w:bidi="he-IL"/>
        </w:rPr>
        <w:t xml:space="preserve"> </w:t>
      </w:r>
      <w:r w:rsidRPr="00532A4D">
        <w:rPr>
          <w:lang w:bidi="he-IL"/>
        </w:rPr>
        <w:t>spikenard</w:t>
      </w:r>
      <w:r w:rsidR="00665C55">
        <w:rPr>
          <w:lang w:bidi="he-IL"/>
        </w:rPr>
        <w:t xml:space="preserve"> </w:t>
      </w:r>
      <w:proofErr w:type="spellStart"/>
      <w:r w:rsidRPr="00532A4D">
        <w:rPr>
          <w:rtl/>
          <w:lang w:bidi="he-IL"/>
        </w:rPr>
        <w:t>נֵרְדּ</w:t>
      </w:r>
      <w:proofErr w:type="spellEnd"/>
      <w:r w:rsidRPr="00532A4D">
        <w:rPr>
          <w:rtl/>
          <w:lang w:bidi="he-IL"/>
        </w:rPr>
        <w:t>ְ</w:t>
      </w:r>
      <w:r w:rsidR="00665C55">
        <w:rPr>
          <w:lang w:bidi="he-IL"/>
        </w:rPr>
        <w:t xml:space="preserve"> </w:t>
      </w:r>
      <w:r w:rsidRPr="00532A4D">
        <w:rPr>
          <w:lang w:bidi="he-IL"/>
        </w:rPr>
        <w:t>is</w:t>
      </w:r>
      <w:r w:rsidR="00665C55">
        <w:rPr>
          <w:lang w:bidi="he-IL"/>
        </w:rPr>
        <w:t xml:space="preserve"> </w:t>
      </w:r>
      <w:r w:rsidRPr="00532A4D">
        <w:rPr>
          <w:lang w:bidi="he-IL"/>
        </w:rPr>
        <w:t>like</w:t>
      </w:r>
      <w:r w:rsidR="00665C55">
        <w:rPr>
          <w:lang w:bidi="he-IL"/>
        </w:rPr>
        <w:t xml:space="preserve"> </w:t>
      </w:r>
      <w:r w:rsidRPr="00532A4D">
        <w:rPr>
          <w:lang w:bidi="he-IL"/>
        </w:rPr>
        <w:t>an</w:t>
      </w:r>
      <w:r w:rsidR="00665C55">
        <w:rPr>
          <w:lang w:bidi="he-IL"/>
        </w:rPr>
        <w:t xml:space="preserve"> </w:t>
      </w:r>
      <w:r w:rsidRPr="00532A4D">
        <w:rPr>
          <w:lang w:bidi="he-IL"/>
        </w:rPr>
        <w:t>ear</w:t>
      </w:r>
      <w:r w:rsidR="00665C55">
        <w:rPr>
          <w:lang w:bidi="he-IL"/>
        </w:rPr>
        <w:t xml:space="preserve"> </w:t>
      </w:r>
      <w:r w:rsidRPr="00532A4D">
        <w:rPr>
          <w:lang w:bidi="he-IL"/>
        </w:rPr>
        <w:t>[of</w:t>
      </w:r>
      <w:r w:rsidR="00665C55">
        <w:rPr>
          <w:lang w:bidi="he-IL"/>
        </w:rPr>
        <w:t xml:space="preserve"> </w:t>
      </w:r>
      <w:r w:rsidRPr="00532A4D">
        <w:rPr>
          <w:lang w:bidi="he-IL"/>
        </w:rPr>
        <w:t>grain]</w:t>
      </w:r>
      <w:r w:rsidR="00665C55">
        <w:rPr>
          <w:lang w:bidi="he-IL"/>
        </w:rPr>
        <w:t xml:space="preserve"> </w:t>
      </w:r>
      <w:proofErr w:type="spellStart"/>
      <w:r w:rsidRPr="00532A4D">
        <w:rPr>
          <w:rtl/>
          <w:lang w:bidi="he-IL"/>
        </w:rPr>
        <w:t>שִׁבּֽלֶת</w:t>
      </w:r>
      <w:proofErr w:type="spellEnd"/>
      <w:r w:rsidRPr="00532A4D">
        <w:rPr>
          <w:lang w:bidi="he-IL"/>
        </w:rPr>
        <w:t>.</w:t>
      </w:r>
      <w:r w:rsidR="00665C55">
        <w:rPr>
          <w:lang w:bidi="he-IL"/>
        </w:rPr>
        <w:t xml:space="preserve"> </w:t>
      </w:r>
      <w:r w:rsidRPr="00532A4D">
        <w:rPr>
          <w:lang w:bidi="he-IL"/>
        </w:rPr>
        <w:t>[To</w:t>
      </w:r>
      <w:r w:rsidR="00665C55">
        <w:rPr>
          <w:lang w:bidi="he-IL"/>
        </w:rPr>
        <w:t xml:space="preserve"> </w:t>
      </w:r>
      <w:r w:rsidRPr="00532A4D">
        <w:rPr>
          <w:lang w:bidi="he-IL"/>
        </w:rPr>
        <w:t>continue:]</w:t>
      </w:r>
      <w:r w:rsidR="00665C55">
        <w:rPr>
          <w:lang w:bidi="he-IL"/>
        </w:rPr>
        <w:t xml:space="preserve"> </w:t>
      </w:r>
      <w:r w:rsidRPr="00532A4D">
        <w:rPr>
          <w:lang w:bidi="he-IL"/>
        </w:rPr>
        <w:t>(9)</w:t>
      </w:r>
      <w:r w:rsidR="00665C55">
        <w:rPr>
          <w:lang w:bidi="he-IL"/>
        </w:rPr>
        <w:t xml:space="preserve"> </w:t>
      </w:r>
      <w:r w:rsidRPr="00532A4D">
        <w:rPr>
          <w:lang w:bidi="he-IL"/>
        </w:rPr>
        <w:t>costus,</w:t>
      </w:r>
      <w:r w:rsidR="00665C55">
        <w:rPr>
          <w:lang w:bidi="he-IL"/>
        </w:rPr>
        <w:t xml:space="preserve"> </w:t>
      </w:r>
      <w:r w:rsidRPr="00532A4D">
        <w:rPr>
          <w:lang w:bidi="he-IL"/>
        </w:rPr>
        <w:t>(10)</w:t>
      </w:r>
      <w:r w:rsidR="00665C55">
        <w:rPr>
          <w:lang w:bidi="he-IL"/>
        </w:rPr>
        <w:t xml:space="preserve"> </w:t>
      </w:r>
      <w:r w:rsidRPr="00532A4D">
        <w:rPr>
          <w:lang w:bidi="he-IL"/>
        </w:rPr>
        <w:t>aromatic</w:t>
      </w:r>
      <w:r w:rsidR="00665C55">
        <w:rPr>
          <w:lang w:bidi="he-IL"/>
        </w:rPr>
        <w:t xml:space="preserve"> </w:t>
      </w:r>
      <w:r w:rsidRPr="00532A4D">
        <w:rPr>
          <w:lang w:bidi="he-IL"/>
        </w:rPr>
        <w:t>bark,</w:t>
      </w:r>
      <w:r w:rsidR="00665C55">
        <w:rPr>
          <w:lang w:bidi="he-IL"/>
        </w:rPr>
        <w:t xml:space="preserve"> </w:t>
      </w:r>
      <w:r w:rsidRPr="00532A4D">
        <w:rPr>
          <w:lang w:bidi="he-IL"/>
        </w:rPr>
        <w:t>and</w:t>
      </w:r>
      <w:r w:rsidR="00665C55">
        <w:rPr>
          <w:lang w:bidi="he-IL"/>
        </w:rPr>
        <w:t xml:space="preserve"> </w:t>
      </w:r>
      <w:r w:rsidRPr="00532A4D">
        <w:rPr>
          <w:lang w:bidi="he-IL"/>
        </w:rPr>
        <w:t>(11)</w:t>
      </w:r>
      <w:r w:rsidR="00665C55">
        <w:rPr>
          <w:lang w:bidi="he-IL"/>
        </w:rPr>
        <w:t xml:space="preserve"> </w:t>
      </w:r>
      <w:r w:rsidRPr="00532A4D">
        <w:rPr>
          <w:lang w:bidi="he-IL"/>
        </w:rPr>
        <w:t>cinnamon,</w:t>
      </w:r>
      <w:r w:rsidR="00665C55">
        <w:rPr>
          <w:lang w:bidi="he-IL"/>
        </w:rPr>
        <w:t xml:space="preserve"> </w:t>
      </w:r>
      <w:r w:rsidRPr="00532A4D">
        <w:rPr>
          <w:lang w:bidi="he-IL"/>
        </w:rPr>
        <w:t>thus</w:t>
      </w:r>
      <w:r w:rsidR="00665C55">
        <w:rPr>
          <w:lang w:bidi="he-IL"/>
        </w:rPr>
        <w:t xml:space="preserve"> </w:t>
      </w:r>
      <w:r w:rsidRPr="00532A4D">
        <w:rPr>
          <w:lang w:bidi="he-IL"/>
        </w:rPr>
        <w:t>totaling</w:t>
      </w:r>
      <w:r w:rsidR="00665C55">
        <w:rPr>
          <w:lang w:bidi="he-IL"/>
        </w:rPr>
        <w:t xml:space="preserve"> </w:t>
      </w:r>
      <w:r w:rsidRPr="00532A4D">
        <w:rPr>
          <w:lang w:bidi="he-IL"/>
        </w:rPr>
        <w:t>eleven.</w:t>
      </w:r>
      <w:r w:rsidR="00665C55">
        <w:rPr>
          <w:lang w:bidi="he-IL"/>
        </w:rPr>
        <w:t xml:space="preserve"> </w:t>
      </w:r>
      <w:proofErr w:type="spellStart"/>
      <w:r w:rsidRPr="00532A4D">
        <w:rPr>
          <w:lang w:bidi="he-IL"/>
        </w:rPr>
        <w:t>Borith</w:t>
      </w:r>
      <w:proofErr w:type="spellEnd"/>
      <w:r w:rsidR="00665C55">
        <w:rPr>
          <w:lang w:bidi="he-IL"/>
        </w:rPr>
        <w:t xml:space="preserve"> </w:t>
      </w:r>
      <w:proofErr w:type="spellStart"/>
      <w:r w:rsidRPr="00532A4D">
        <w:rPr>
          <w:lang w:bidi="he-IL"/>
        </w:rPr>
        <w:t>carshina</w:t>
      </w:r>
      <w:proofErr w:type="spellEnd"/>
      <w:r w:rsidR="00665C55">
        <w:rPr>
          <w:lang w:bidi="he-IL"/>
        </w:rPr>
        <w:t xml:space="preserve"> </w:t>
      </w:r>
      <w:r w:rsidRPr="00532A4D">
        <w:rPr>
          <w:lang w:bidi="he-IL"/>
        </w:rPr>
        <w:t>[mentioned</w:t>
      </w:r>
      <w:r w:rsidR="00665C55">
        <w:rPr>
          <w:lang w:bidi="he-IL"/>
        </w:rPr>
        <w:t xml:space="preserve"> </w:t>
      </w:r>
      <w:r w:rsidRPr="00532A4D">
        <w:rPr>
          <w:lang w:bidi="he-IL"/>
        </w:rPr>
        <w:t>further</w:t>
      </w:r>
      <w:r w:rsidR="00665C55">
        <w:rPr>
          <w:lang w:bidi="he-IL"/>
        </w:rPr>
        <w:t xml:space="preserve"> </w:t>
      </w:r>
      <w:r w:rsidRPr="00532A4D">
        <w:rPr>
          <w:lang w:bidi="he-IL"/>
        </w:rPr>
        <w:t>in</w:t>
      </w:r>
      <w:r w:rsidR="00665C55">
        <w:rPr>
          <w:lang w:bidi="he-IL"/>
        </w:rPr>
        <w:t xml:space="preserve"> </w:t>
      </w:r>
      <w:r w:rsidRPr="00532A4D">
        <w:rPr>
          <w:lang w:bidi="he-IL"/>
        </w:rPr>
        <w:t>the</w:t>
      </w:r>
      <w:r w:rsidR="00665C55">
        <w:rPr>
          <w:lang w:bidi="he-IL"/>
        </w:rPr>
        <w:t xml:space="preserve"> </w:t>
      </w:r>
      <w:proofErr w:type="spellStart"/>
      <w:r w:rsidRPr="00532A4D">
        <w:rPr>
          <w:lang w:bidi="he-IL"/>
        </w:rPr>
        <w:t>Baraitha</w:t>
      </w:r>
      <w:proofErr w:type="spellEnd"/>
      <w:r w:rsidRPr="00532A4D">
        <w:rPr>
          <w:lang w:bidi="he-IL"/>
        </w:rPr>
        <w:t>,</w:t>
      </w:r>
      <w:r w:rsidR="00665C55">
        <w:rPr>
          <w:lang w:bidi="he-IL"/>
        </w:rPr>
        <w:t xml:space="preserve"> </w:t>
      </w:r>
      <w:r w:rsidRPr="00532A4D">
        <w:rPr>
          <w:lang w:bidi="he-IL"/>
        </w:rPr>
        <w:t>is</w:t>
      </w:r>
      <w:r w:rsidR="00665C55">
        <w:rPr>
          <w:lang w:bidi="he-IL"/>
        </w:rPr>
        <w:t xml:space="preserve"> </w:t>
      </w:r>
      <w:r w:rsidRPr="00532A4D">
        <w:rPr>
          <w:lang w:bidi="he-IL"/>
        </w:rPr>
        <w:t>not</w:t>
      </w:r>
      <w:r w:rsidR="00665C55">
        <w:rPr>
          <w:lang w:bidi="he-IL"/>
        </w:rPr>
        <w:t xml:space="preserve"> </w:t>
      </w:r>
      <w:r w:rsidRPr="00532A4D">
        <w:rPr>
          <w:lang w:bidi="he-IL"/>
        </w:rPr>
        <w:t>counted</w:t>
      </w:r>
      <w:r w:rsidR="00665C55">
        <w:rPr>
          <w:lang w:bidi="he-IL"/>
        </w:rPr>
        <w:t xml:space="preserve"> </w:t>
      </w:r>
      <w:r w:rsidRPr="00532A4D">
        <w:rPr>
          <w:lang w:bidi="he-IL"/>
        </w:rPr>
        <w:t>because</w:t>
      </w:r>
      <w:r w:rsidR="00665C55">
        <w:rPr>
          <w:lang w:bidi="he-IL"/>
        </w:rPr>
        <w:t xml:space="preserve"> </w:t>
      </w:r>
      <w:r w:rsidRPr="00532A4D">
        <w:rPr>
          <w:lang w:bidi="he-IL"/>
        </w:rPr>
        <w:t>it]</w:t>
      </w:r>
      <w:r w:rsidR="00665C55">
        <w:rPr>
          <w:lang w:bidi="he-IL"/>
        </w:rPr>
        <w:t xml:space="preserve"> </w:t>
      </w:r>
      <w:r w:rsidRPr="00532A4D">
        <w:rPr>
          <w:lang w:bidi="he-IL"/>
        </w:rPr>
        <w:t>does</w:t>
      </w:r>
      <w:r w:rsidR="00665C55">
        <w:rPr>
          <w:lang w:bidi="he-IL"/>
        </w:rPr>
        <w:t xml:space="preserve"> </w:t>
      </w:r>
      <w:r w:rsidRPr="00532A4D">
        <w:rPr>
          <w:lang w:bidi="he-IL"/>
        </w:rPr>
        <w:t>not</w:t>
      </w:r>
      <w:r w:rsidR="00665C55">
        <w:rPr>
          <w:lang w:bidi="he-IL"/>
        </w:rPr>
        <w:t xml:space="preserve"> </w:t>
      </w:r>
      <w:r w:rsidRPr="00532A4D">
        <w:rPr>
          <w:lang w:bidi="he-IL"/>
        </w:rPr>
        <w:t>go</w:t>
      </w:r>
      <w:r w:rsidR="00665C55">
        <w:rPr>
          <w:lang w:bidi="he-IL"/>
        </w:rPr>
        <w:t xml:space="preserve"> </w:t>
      </w:r>
      <w:r w:rsidRPr="00532A4D">
        <w:rPr>
          <w:lang w:bidi="he-IL"/>
        </w:rPr>
        <w:t>up</w:t>
      </w:r>
      <w:r w:rsidR="00665C55">
        <w:rPr>
          <w:lang w:bidi="he-IL"/>
        </w:rPr>
        <w:t xml:space="preserve"> </w:t>
      </w:r>
      <w:r w:rsidRPr="00532A4D">
        <w:rPr>
          <w:lang w:bidi="he-IL"/>
        </w:rPr>
        <w:t>in</w:t>
      </w:r>
      <w:r w:rsidR="00665C55">
        <w:rPr>
          <w:lang w:bidi="he-IL"/>
        </w:rPr>
        <w:t xml:space="preserve"> </w:t>
      </w:r>
      <w:r w:rsidRPr="00532A4D">
        <w:rPr>
          <w:lang w:bidi="he-IL"/>
        </w:rPr>
        <w:t>smoke,</w:t>
      </w:r>
      <w:r w:rsidR="00665C55">
        <w:rPr>
          <w:lang w:bidi="he-IL"/>
        </w:rPr>
        <w:t xml:space="preserve"> </w:t>
      </w:r>
      <w:r w:rsidRPr="00532A4D">
        <w:rPr>
          <w:lang w:bidi="he-IL"/>
        </w:rPr>
        <w:t>but</w:t>
      </w:r>
      <w:r w:rsidR="00665C55">
        <w:rPr>
          <w:lang w:bidi="he-IL"/>
        </w:rPr>
        <w:t xml:space="preserve"> </w:t>
      </w:r>
      <w:r w:rsidRPr="00532A4D">
        <w:rPr>
          <w:lang w:bidi="he-IL"/>
        </w:rPr>
        <w:t>they</w:t>
      </w:r>
      <w:r w:rsidR="00665C55">
        <w:rPr>
          <w:lang w:bidi="he-IL"/>
        </w:rPr>
        <w:t xml:space="preserve"> </w:t>
      </w:r>
      <w:r w:rsidRPr="00532A4D">
        <w:rPr>
          <w:lang w:bidi="he-IL"/>
        </w:rPr>
        <w:t>rub</w:t>
      </w:r>
      <w:r w:rsidR="00665C55">
        <w:rPr>
          <w:lang w:bidi="he-IL"/>
        </w:rPr>
        <w:t xml:space="preserve"> </w:t>
      </w:r>
      <w:r w:rsidRPr="00532A4D">
        <w:rPr>
          <w:lang w:bidi="he-IL"/>
        </w:rPr>
        <w:t>the</w:t>
      </w:r>
      <w:r w:rsidR="00665C55">
        <w:rPr>
          <w:lang w:bidi="he-IL"/>
        </w:rPr>
        <w:t xml:space="preserve"> </w:t>
      </w:r>
      <w:r w:rsidRPr="00532A4D">
        <w:rPr>
          <w:lang w:bidi="he-IL"/>
        </w:rPr>
        <w:t>onycha</w:t>
      </w:r>
      <w:r w:rsidR="00665C55">
        <w:rPr>
          <w:lang w:bidi="he-IL"/>
        </w:rPr>
        <w:t xml:space="preserve"> </w:t>
      </w:r>
      <w:r w:rsidRPr="00532A4D">
        <w:rPr>
          <w:lang w:bidi="he-IL"/>
        </w:rPr>
        <w:t>with</w:t>
      </w:r>
      <w:r w:rsidR="00665C55">
        <w:rPr>
          <w:lang w:bidi="he-IL"/>
        </w:rPr>
        <w:t xml:space="preserve"> </w:t>
      </w:r>
      <w:r w:rsidRPr="00532A4D">
        <w:rPr>
          <w:lang w:bidi="he-IL"/>
        </w:rPr>
        <w:t>it</w:t>
      </w:r>
      <w:r w:rsidR="00665C55">
        <w:rPr>
          <w:lang w:bidi="he-IL"/>
        </w:rPr>
        <w:t xml:space="preserve"> </w:t>
      </w:r>
      <w:r w:rsidRPr="00532A4D">
        <w:rPr>
          <w:lang w:bidi="he-IL"/>
        </w:rPr>
        <w:t>to</w:t>
      </w:r>
      <w:r w:rsidR="00665C55">
        <w:rPr>
          <w:lang w:bidi="he-IL"/>
        </w:rPr>
        <w:t xml:space="preserve"> </w:t>
      </w:r>
      <w:r w:rsidRPr="00532A4D">
        <w:rPr>
          <w:lang w:bidi="he-IL"/>
        </w:rPr>
        <w:t>whiten</w:t>
      </w:r>
      <w:r w:rsidR="00665C55">
        <w:rPr>
          <w:lang w:bidi="he-IL"/>
        </w:rPr>
        <w:t xml:space="preserve"> </w:t>
      </w:r>
      <w:r w:rsidRPr="00532A4D">
        <w:rPr>
          <w:lang w:bidi="he-IL"/>
        </w:rPr>
        <w:t>it</w:t>
      </w:r>
      <w:r w:rsidR="00665C55">
        <w:rPr>
          <w:lang w:bidi="he-IL"/>
        </w:rPr>
        <w:t xml:space="preserve"> </w:t>
      </w:r>
      <w:r w:rsidRPr="00532A4D">
        <w:rPr>
          <w:lang w:bidi="he-IL"/>
        </w:rPr>
        <w:t>so</w:t>
      </w:r>
      <w:r w:rsidR="00665C55">
        <w:rPr>
          <w:lang w:bidi="he-IL"/>
        </w:rPr>
        <w:t xml:space="preserve"> </w:t>
      </w:r>
      <w:r w:rsidRPr="00532A4D">
        <w:rPr>
          <w:lang w:bidi="he-IL"/>
        </w:rPr>
        <w:t>that</w:t>
      </w:r>
      <w:r w:rsidR="00665C55">
        <w:rPr>
          <w:lang w:bidi="he-IL"/>
        </w:rPr>
        <w:t xml:space="preserve"> </w:t>
      </w:r>
      <w:r w:rsidRPr="00532A4D">
        <w:rPr>
          <w:lang w:bidi="he-IL"/>
        </w:rPr>
        <w:t>it</w:t>
      </w:r>
      <w:r w:rsidR="00665C55">
        <w:rPr>
          <w:lang w:bidi="he-IL"/>
        </w:rPr>
        <w:t xml:space="preserve"> </w:t>
      </w:r>
      <w:r w:rsidRPr="00532A4D">
        <w:rPr>
          <w:lang w:bidi="he-IL"/>
        </w:rPr>
        <w:t>should</w:t>
      </w:r>
      <w:r w:rsidR="00665C55">
        <w:rPr>
          <w:lang w:bidi="he-IL"/>
        </w:rPr>
        <w:t xml:space="preserve"> </w:t>
      </w:r>
      <w:r w:rsidRPr="00532A4D">
        <w:rPr>
          <w:lang w:bidi="he-IL"/>
        </w:rPr>
        <w:t>be</w:t>
      </w:r>
      <w:r w:rsidR="00665C55">
        <w:rPr>
          <w:lang w:bidi="he-IL"/>
        </w:rPr>
        <w:t xml:space="preserve"> </w:t>
      </w:r>
      <w:r w:rsidRPr="00532A4D">
        <w:rPr>
          <w:lang w:bidi="he-IL"/>
        </w:rPr>
        <w:t>beautiful.</w:t>
      </w:r>
      <w:r w:rsidR="00665C55">
        <w:rPr>
          <w:lang w:bidi="he-IL"/>
        </w:rPr>
        <w:t xml:space="preserve"> </w:t>
      </w:r>
      <w:r w:rsidRPr="00532A4D">
        <w:rPr>
          <w:lang w:bidi="he-IL"/>
        </w:rPr>
        <w:t>-</w:t>
      </w:r>
      <w:r w:rsidR="00665C55">
        <w:rPr>
          <w:lang w:bidi="he-IL"/>
        </w:rPr>
        <w:t xml:space="preserve"> </w:t>
      </w:r>
      <w:r w:rsidRPr="00532A4D">
        <w:rPr>
          <w:lang w:bidi="he-IL"/>
        </w:rPr>
        <w:t>[from</w:t>
      </w:r>
      <w:r w:rsidR="00665C55">
        <w:rPr>
          <w:lang w:bidi="he-IL"/>
        </w:rPr>
        <w:t xml:space="preserve"> </w:t>
      </w:r>
      <w:r w:rsidRPr="00532A4D">
        <w:rPr>
          <w:lang w:bidi="he-IL"/>
        </w:rPr>
        <w:t>Ker.</w:t>
      </w:r>
      <w:r w:rsidR="00665C55">
        <w:rPr>
          <w:lang w:bidi="he-IL"/>
        </w:rPr>
        <w:t xml:space="preserve"> </w:t>
      </w:r>
      <w:r w:rsidRPr="00532A4D">
        <w:rPr>
          <w:lang w:bidi="he-IL"/>
        </w:rPr>
        <w:t>6a]</w:t>
      </w:r>
    </w:p>
    <w:p w14:paraId="34F55E4F" w14:textId="64C04F6A"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42FC741" w14:textId="1354B116" w:rsidR="00532A4D" w:rsidRPr="00532A4D" w:rsidRDefault="00532A4D" w:rsidP="008D08BC">
      <w:pPr>
        <w:rPr>
          <w:rFonts w:cs="Calibri"/>
          <w:lang w:bidi="he-IL"/>
        </w:rPr>
      </w:pPr>
      <w:r w:rsidRPr="00532A4D">
        <w:rPr>
          <w:b/>
          <w:bCs/>
          <w:lang w:bidi="he-IL"/>
        </w:rPr>
        <w:t>they</w:t>
      </w:r>
      <w:r w:rsidR="00665C55">
        <w:rPr>
          <w:b/>
          <w:bCs/>
          <w:lang w:bidi="he-IL"/>
        </w:rPr>
        <w:t xml:space="preserve"> </w:t>
      </w:r>
      <w:r w:rsidRPr="00532A4D">
        <w:rPr>
          <w:b/>
          <w:bCs/>
          <w:lang w:bidi="he-IL"/>
        </w:rPr>
        <w:t>shall</w:t>
      </w:r>
      <w:r w:rsidR="00665C55">
        <w:rPr>
          <w:b/>
          <w:bCs/>
          <w:lang w:bidi="he-IL"/>
        </w:rPr>
        <w:t xml:space="preserve"> </w:t>
      </w:r>
      <w:r w:rsidRPr="00532A4D">
        <w:rPr>
          <w:b/>
          <w:bCs/>
          <w:lang w:bidi="he-IL"/>
        </w:rPr>
        <w:t>be</w:t>
      </w:r>
      <w:r w:rsidR="00665C55">
        <w:rPr>
          <w:b/>
          <w:bCs/>
          <w:lang w:bidi="he-IL"/>
        </w:rPr>
        <w:t xml:space="preserve"> </w:t>
      </w:r>
      <w:r w:rsidRPr="00532A4D">
        <w:rPr>
          <w:b/>
          <w:bCs/>
          <w:lang w:bidi="he-IL"/>
        </w:rPr>
        <w:t>of</w:t>
      </w:r>
      <w:r w:rsidR="00665C55">
        <w:rPr>
          <w:b/>
          <w:bCs/>
          <w:lang w:bidi="he-IL"/>
        </w:rPr>
        <w:t xml:space="preserve"> </w:t>
      </w:r>
      <w:r w:rsidRPr="00532A4D">
        <w:rPr>
          <w:b/>
          <w:bCs/>
          <w:lang w:bidi="he-IL"/>
        </w:rPr>
        <w:t>equal</w:t>
      </w:r>
      <w:r w:rsidR="00665C55">
        <w:rPr>
          <w:b/>
          <w:bCs/>
          <w:lang w:bidi="he-IL"/>
        </w:rPr>
        <w:t xml:space="preserve"> </w:t>
      </w:r>
      <w:r w:rsidRPr="00532A4D">
        <w:rPr>
          <w:b/>
          <w:bCs/>
          <w:lang w:bidi="he-IL"/>
        </w:rPr>
        <w:t>weight</w:t>
      </w:r>
      <w:r w:rsidR="00665C55">
        <w:rPr>
          <w:lang w:bidi="he-IL"/>
        </w:rPr>
        <w:t xml:space="preserve"> </w:t>
      </w:r>
      <w:r w:rsidRPr="00532A4D">
        <w:rPr>
          <w:lang w:bidi="he-IL"/>
        </w:rPr>
        <w:t>Heb.</w:t>
      </w:r>
      <w:r w:rsidR="00665C55">
        <w:rPr>
          <w:lang w:bidi="he-IL"/>
        </w:rPr>
        <w:t xml:space="preserve"> </w:t>
      </w:r>
      <w:proofErr w:type="spellStart"/>
      <w:r w:rsidRPr="00532A4D">
        <w:rPr>
          <w:rtl/>
          <w:lang w:bidi="he-IL"/>
        </w:rPr>
        <w:t>בַּד</w:t>
      </w:r>
      <w:proofErr w:type="spellEnd"/>
      <w:r w:rsidR="00665C55">
        <w:rPr>
          <w:rtl/>
          <w:lang w:bidi="he-IL"/>
        </w:rPr>
        <w:t xml:space="preserve"> </w:t>
      </w:r>
      <w:proofErr w:type="spellStart"/>
      <w:r w:rsidRPr="00532A4D">
        <w:rPr>
          <w:rtl/>
          <w:lang w:bidi="he-IL"/>
        </w:rPr>
        <w:t>בְּבַד</w:t>
      </w:r>
      <w:proofErr w:type="spellEnd"/>
      <w:r w:rsidR="00665C55">
        <w:rPr>
          <w:rtl/>
          <w:lang w:bidi="he-IL"/>
        </w:rPr>
        <w:t xml:space="preserve"> </w:t>
      </w:r>
      <w:r w:rsidRPr="00532A4D">
        <w:rPr>
          <w:rtl/>
          <w:lang w:bidi="he-IL"/>
        </w:rPr>
        <w:t>יִהְיֶה</w:t>
      </w:r>
      <w:r w:rsidRPr="00532A4D">
        <w:rPr>
          <w:lang w:bidi="he-IL"/>
        </w:rPr>
        <w:t>.</w:t>
      </w:r>
      <w:r w:rsidR="00665C55">
        <w:rPr>
          <w:lang w:bidi="he-IL"/>
        </w:rPr>
        <w:t xml:space="preserve"> </w:t>
      </w:r>
      <w:r w:rsidRPr="00532A4D">
        <w:rPr>
          <w:lang w:bidi="he-IL"/>
        </w:rPr>
        <w:t>These</w:t>
      </w:r>
      <w:r w:rsidR="00665C55">
        <w:rPr>
          <w:lang w:bidi="he-IL"/>
        </w:rPr>
        <w:t xml:space="preserve"> </w:t>
      </w:r>
      <w:r w:rsidRPr="00532A4D">
        <w:rPr>
          <w:lang w:bidi="he-IL"/>
        </w:rPr>
        <w:t>four</w:t>
      </w:r>
      <w:r w:rsidR="00665C55">
        <w:rPr>
          <w:lang w:bidi="he-IL"/>
        </w:rPr>
        <w:t xml:space="preserve"> </w:t>
      </w:r>
      <w:r w:rsidRPr="00532A4D">
        <w:rPr>
          <w:lang w:bidi="he-IL"/>
        </w:rPr>
        <w:t>[ingredients]</w:t>
      </w:r>
      <w:r w:rsidR="00665C55">
        <w:rPr>
          <w:lang w:bidi="he-IL"/>
        </w:rPr>
        <w:t xml:space="preserve"> </w:t>
      </w:r>
      <w:r w:rsidRPr="00532A4D">
        <w:rPr>
          <w:lang w:bidi="he-IL"/>
        </w:rPr>
        <w:t>mentioned</w:t>
      </w:r>
      <w:r w:rsidR="00665C55">
        <w:rPr>
          <w:lang w:bidi="he-IL"/>
        </w:rPr>
        <w:t xml:space="preserve"> </w:t>
      </w:r>
      <w:r w:rsidRPr="00532A4D">
        <w:rPr>
          <w:lang w:bidi="he-IL"/>
        </w:rPr>
        <w:t>here</w:t>
      </w:r>
      <w:r w:rsidR="00665C55">
        <w:rPr>
          <w:lang w:bidi="he-IL"/>
        </w:rPr>
        <w:t xml:space="preserve"> </w:t>
      </w:r>
      <w:r w:rsidRPr="00532A4D">
        <w:rPr>
          <w:lang w:bidi="he-IL"/>
        </w:rPr>
        <w:t>[explicitly]</w:t>
      </w:r>
      <w:r w:rsidR="00665C55">
        <w:rPr>
          <w:lang w:bidi="he-IL"/>
        </w:rPr>
        <w:t xml:space="preserve"> </w:t>
      </w:r>
      <w:r w:rsidRPr="00532A4D">
        <w:rPr>
          <w:lang w:bidi="he-IL"/>
        </w:rPr>
        <w:t>shall</w:t>
      </w:r>
      <w:r w:rsidR="00665C55">
        <w:rPr>
          <w:lang w:bidi="he-IL"/>
        </w:rPr>
        <w:t xml:space="preserve"> </w:t>
      </w:r>
      <w:r w:rsidRPr="00532A4D">
        <w:rPr>
          <w:lang w:bidi="he-IL"/>
        </w:rPr>
        <w:t>be</w:t>
      </w:r>
      <w:r w:rsidR="00665C55">
        <w:rPr>
          <w:lang w:bidi="he-IL"/>
        </w:rPr>
        <w:t xml:space="preserve"> </w:t>
      </w:r>
      <w:r w:rsidRPr="00532A4D">
        <w:rPr>
          <w:lang w:bidi="he-IL"/>
        </w:rPr>
        <w:t>equal,</w:t>
      </w:r>
      <w:r w:rsidR="00665C55">
        <w:rPr>
          <w:lang w:bidi="he-IL"/>
        </w:rPr>
        <w:t xml:space="preserve"> </w:t>
      </w:r>
      <w:r w:rsidRPr="00532A4D">
        <w:rPr>
          <w:lang w:bidi="he-IL"/>
        </w:rPr>
        <w:t>a</w:t>
      </w:r>
      <w:r w:rsidR="00665C55">
        <w:rPr>
          <w:lang w:bidi="he-IL"/>
        </w:rPr>
        <w:t xml:space="preserve"> </w:t>
      </w:r>
      <w:r w:rsidRPr="00532A4D">
        <w:rPr>
          <w:lang w:bidi="he-IL"/>
        </w:rPr>
        <w:t>weight</w:t>
      </w:r>
      <w:r w:rsidR="00665C55">
        <w:rPr>
          <w:lang w:bidi="he-IL"/>
        </w:rPr>
        <w:t xml:space="preserve"> </w:t>
      </w:r>
      <w:r w:rsidRPr="00532A4D">
        <w:rPr>
          <w:lang w:bidi="he-IL"/>
        </w:rPr>
        <w:t>for</w:t>
      </w:r>
      <w:r w:rsidR="00665C55">
        <w:rPr>
          <w:lang w:bidi="he-IL"/>
        </w:rPr>
        <w:t xml:space="preserve"> </w:t>
      </w:r>
      <w:r w:rsidRPr="00532A4D">
        <w:rPr>
          <w:lang w:bidi="he-IL"/>
        </w:rPr>
        <w:t>a</w:t>
      </w:r>
      <w:r w:rsidR="00665C55">
        <w:rPr>
          <w:lang w:bidi="he-IL"/>
        </w:rPr>
        <w:t xml:space="preserve"> </w:t>
      </w:r>
      <w:r w:rsidRPr="00532A4D">
        <w:rPr>
          <w:lang w:bidi="he-IL"/>
        </w:rPr>
        <w:t>weight.</w:t>
      </w:r>
      <w:r w:rsidR="00665C55">
        <w:rPr>
          <w:lang w:bidi="he-IL"/>
        </w:rPr>
        <w:t xml:space="preserve"> </w:t>
      </w:r>
      <w:r w:rsidRPr="00532A4D">
        <w:rPr>
          <w:lang w:bidi="he-IL"/>
        </w:rPr>
        <w:t>Like</w:t>
      </w:r>
      <w:r w:rsidR="00665C55">
        <w:rPr>
          <w:lang w:bidi="he-IL"/>
        </w:rPr>
        <w:t xml:space="preserve"> </w:t>
      </w:r>
      <w:r w:rsidRPr="00532A4D">
        <w:rPr>
          <w:lang w:bidi="he-IL"/>
        </w:rPr>
        <w:t>the</w:t>
      </w:r>
      <w:r w:rsidR="00665C55">
        <w:rPr>
          <w:lang w:bidi="he-IL"/>
        </w:rPr>
        <w:t xml:space="preserve"> </w:t>
      </w:r>
      <w:r w:rsidRPr="00532A4D">
        <w:rPr>
          <w:lang w:bidi="he-IL"/>
        </w:rPr>
        <w:t>weight</w:t>
      </w:r>
      <w:r w:rsidR="00665C55">
        <w:rPr>
          <w:lang w:bidi="he-IL"/>
        </w:rPr>
        <w:t xml:space="preserve"> </w:t>
      </w:r>
      <w:r w:rsidRPr="00532A4D">
        <w:rPr>
          <w:lang w:bidi="he-IL"/>
        </w:rPr>
        <w:t>of</w:t>
      </w:r>
      <w:r w:rsidR="00665C55">
        <w:rPr>
          <w:lang w:bidi="he-IL"/>
        </w:rPr>
        <w:t xml:space="preserve"> </w:t>
      </w:r>
      <w:r w:rsidRPr="00532A4D">
        <w:rPr>
          <w:lang w:bidi="he-IL"/>
        </w:rPr>
        <w:t>one,</w:t>
      </w:r>
      <w:r w:rsidR="00665C55">
        <w:rPr>
          <w:lang w:bidi="he-IL"/>
        </w:rPr>
        <w:t xml:space="preserve"> </w:t>
      </w:r>
      <w:r w:rsidRPr="00532A4D">
        <w:rPr>
          <w:lang w:bidi="he-IL"/>
        </w:rPr>
        <w:t>so</w:t>
      </w:r>
      <w:r w:rsidR="00665C55">
        <w:rPr>
          <w:lang w:bidi="he-IL"/>
        </w:rPr>
        <w:t xml:space="preserve"> </w:t>
      </w:r>
      <w:r w:rsidRPr="00532A4D">
        <w:rPr>
          <w:lang w:bidi="he-IL"/>
        </w:rPr>
        <w:t>shall</w:t>
      </w:r>
      <w:r w:rsidR="00665C55">
        <w:rPr>
          <w:lang w:bidi="he-IL"/>
        </w:rPr>
        <w:t xml:space="preserve"> </w:t>
      </w:r>
      <w:r w:rsidRPr="00532A4D">
        <w:rPr>
          <w:lang w:bidi="he-IL"/>
        </w:rPr>
        <w:t>be</w:t>
      </w:r>
      <w:r w:rsidR="00665C55">
        <w:rPr>
          <w:lang w:bidi="he-IL"/>
        </w:rPr>
        <w:t xml:space="preserve"> </w:t>
      </w:r>
      <w:r w:rsidRPr="00532A4D">
        <w:rPr>
          <w:lang w:bidi="he-IL"/>
        </w:rPr>
        <w:t>the</w:t>
      </w:r>
      <w:r w:rsidR="00665C55">
        <w:rPr>
          <w:lang w:bidi="he-IL"/>
        </w:rPr>
        <w:t xml:space="preserve"> </w:t>
      </w:r>
      <w:r w:rsidRPr="00532A4D">
        <w:rPr>
          <w:lang w:bidi="he-IL"/>
        </w:rPr>
        <w:t>weight</w:t>
      </w:r>
      <w:r w:rsidR="00665C55">
        <w:rPr>
          <w:lang w:bidi="he-IL"/>
        </w:rPr>
        <w:t xml:space="preserve"> </w:t>
      </w:r>
      <w:r w:rsidRPr="00532A4D">
        <w:rPr>
          <w:lang w:bidi="he-IL"/>
        </w:rPr>
        <w:t>of</w:t>
      </w:r>
      <w:r w:rsidR="00665C55">
        <w:rPr>
          <w:lang w:bidi="he-IL"/>
        </w:rPr>
        <w:t xml:space="preserve"> </w:t>
      </w:r>
      <w:r w:rsidRPr="00532A4D">
        <w:rPr>
          <w:lang w:bidi="he-IL"/>
        </w:rPr>
        <w:t>the</w:t>
      </w:r>
      <w:r w:rsidR="00665C55">
        <w:rPr>
          <w:lang w:bidi="he-IL"/>
        </w:rPr>
        <w:t xml:space="preserve"> </w:t>
      </w:r>
      <w:r w:rsidRPr="00532A4D">
        <w:rPr>
          <w:lang w:bidi="he-IL"/>
        </w:rPr>
        <w:t>other.</w:t>
      </w:r>
      <w:r w:rsidR="00665C55">
        <w:rPr>
          <w:lang w:bidi="he-IL"/>
        </w:rPr>
        <w:t xml:space="preserve"> </w:t>
      </w:r>
      <w:r w:rsidRPr="00532A4D">
        <w:rPr>
          <w:lang w:bidi="he-IL"/>
        </w:rPr>
        <w:t>So,</w:t>
      </w:r>
      <w:r w:rsidR="00665C55">
        <w:rPr>
          <w:lang w:bidi="he-IL"/>
        </w:rPr>
        <w:t xml:space="preserve"> </w:t>
      </w:r>
      <w:r w:rsidRPr="00532A4D">
        <w:rPr>
          <w:lang w:bidi="he-IL"/>
        </w:rPr>
        <w:t>we</w:t>
      </w:r>
      <w:r w:rsidR="00665C55">
        <w:rPr>
          <w:lang w:bidi="he-IL"/>
        </w:rPr>
        <w:t xml:space="preserve"> </w:t>
      </w:r>
      <w:r w:rsidRPr="00532A4D">
        <w:rPr>
          <w:lang w:bidi="he-IL"/>
        </w:rPr>
        <w:t>learned</w:t>
      </w:r>
      <w:r w:rsidR="00665C55">
        <w:rPr>
          <w:lang w:bidi="he-IL"/>
        </w:rPr>
        <w:t xml:space="preserve"> </w:t>
      </w:r>
      <w:r w:rsidRPr="00532A4D">
        <w:rPr>
          <w:lang w:bidi="he-IL"/>
        </w:rPr>
        <w:t>(Ker.</w:t>
      </w:r>
      <w:r w:rsidR="00665C55">
        <w:rPr>
          <w:lang w:bidi="he-IL"/>
        </w:rPr>
        <w:t xml:space="preserve"> </w:t>
      </w:r>
      <w:r w:rsidRPr="00532A4D">
        <w:rPr>
          <w:lang w:bidi="he-IL"/>
        </w:rPr>
        <w:t>6a):</w:t>
      </w:r>
      <w:r w:rsidR="00665C55">
        <w:rPr>
          <w:lang w:bidi="he-IL"/>
        </w:rPr>
        <w:t xml:space="preserve"> </w:t>
      </w:r>
      <w:r w:rsidRPr="00532A4D">
        <w:rPr>
          <w:lang w:bidi="he-IL"/>
        </w:rPr>
        <w:t>The</w:t>
      </w:r>
      <w:r w:rsidR="00665C55">
        <w:rPr>
          <w:lang w:bidi="he-IL"/>
        </w:rPr>
        <w:t xml:space="preserve"> </w:t>
      </w:r>
      <w:r w:rsidRPr="00532A4D">
        <w:rPr>
          <w:lang w:bidi="he-IL"/>
        </w:rPr>
        <w:t>balsam,</w:t>
      </w:r>
      <w:r w:rsidR="00665C55">
        <w:rPr>
          <w:lang w:bidi="he-IL"/>
        </w:rPr>
        <w:t xml:space="preserve"> </w:t>
      </w:r>
      <w:r w:rsidRPr="00532A4D">
        <w:rPr>
          <w:lang w:bidi="he-IL"/>
        </w:rPr>
        <w:t>the</w:t>
      </w:r>
      <w:r w:rsidR="00665C55">
        <w:rPr>
          <w:lang w:bidi="he-IL"/>
        </w:rPr>
        <w:t xml:space="preserve"> </w:t>
      </w:r>
      <w:r w:rsidRPr="00532A4D">
        <w:rPr>
          <w:lang w:bidi="he-IL"/>
        </w:rPr>
        <w:t>onycha,</w:t>
      </w:r>
      <w:r w:rsidR="00665C55">
        <w:rPr>
          <w:lang w:bidi="he-IL"/>
        </w:rPr>
        <w:t xml:space="preserve"> </w:t>
      </w:r>
      <w:r w:rsidRPr="00532A4D">
        <w:rPr>
          <w:lang w:bidi="he-IL"/>
        </w:rPr>
        <w:t>the</w:t>
      </w:r>
      <w:r w:rsidR="00665C55">
        <w:rPr>
          <w:lang w:bidi="he-IL"/>
        </w:rPr>
        <w:t xml:space="preserve"> </w:t>
      </w:r>
      <w:r w:rsidRPr="00532A4D">
        <w:rPr>
          <w:lang w:bidi="he-IL"/>
        </w:rPr>
        <w:t>galbanum,</w:t>
      </w:r>
      <w:r w:rsidR="00665C55">
        <w:rPr>
          <w:lang w:bidi="he-IL"/>
        </w:rPr>
        <w:t xml:space="preserve"> </w:t>
      </w:r>
      <w:r w:rsidRPr="00532A4D">
        <w:rPr>
          <w:lang w:bidi="he-IL"/>
        </w:rPr>
        <w:t>and</w:t>
      </w:r>
      <w:r w:rsidR="00665C55">
        <w:rPr>
          <w:lang w:bidi="he-IL"/>
        </w:rPr>
        <w:t xml:space="preserve"> </w:t>
      </w:r>
      <w:r w:rsidRPr="00532A4D">
        <w:rPr>
          <w:lang w:bidi="he-IL"/>
        </w:rPr>
        <w:t>the</w:t>
      </w:r>
      <w:r w:rsidR="00665C55">
        <w:rPr>
          <w:lang w:bidi="he-IL"/>
        </w:rPr>
        <w:t xml:space="preserve"> </w:t>
      </w:r>
      <w:r w:rsidRPr="00532A4D">
        <w:rPr>
          <w:lang w:bidi="he-IL"/>
        </w:rPr>
        <w:t>frankincense</w:t>
      </w:r>
      <w:r w:rsidR="00665C55">
        <w:rPr>
          <w:lang w:bidi="he-IL"/>
        </w:rPr>
        <w:t xml:space="preserve"> </w:t>
      </w:r>
      <w:r w:rsidRPr="00532A4D">
        <w:rPr>
          <w:lang w:bidi="he-IL"/>
        </w:rPr>
        <w:t>the</w:t>
      </w:r>
      <w:r w:rsidR="00665C55">
        <w:rPr>
          <w:lang w:bidi="he-IL"/>
        </w:rPr>
        <w:t xml:space="preserve"> </w:t>
      </w:r>
      <w:r w:rsidRPr="00532A4D">
        <w:rPr>
          <w:lang w:bidi="he-IL"/>
        </w:rPr>
        <w:t>weight</w:t>
      </w:r>
      <w:r w:rsidR="00665C55">
        <w:rPr>
          <w:lang w:bidi="he-IL"/>
        </w:rPr>
        <w:t xml:space="preserve"> </w:t>
      </w:r>
      <w:r w:rsidRPr="00532A4D">
        <w:rPr>
          <w:lang w:bidi="he-IL"/>
        </w:rPr>
        <w:t>of</w:t>
      </w:r>
      <w:r w:rsidR="00665C55">
        <w:rPr>
          <w:lang w:bidi="he-IL"/>
        </w:rPr>
        <w:t xml:space="preserve"> </w:t>
      </w:r>
      <w:r w:rsidRPr="00532A4D">
        <w:rPr>
          <w:lang w:bidi="he-IL"/>
        </w:rPr>
        <w:t>each</w:t>
      </w:r>
      <w:r w:rsidR="00665C55">
        <w:rPr>
          <w:lang w:bidi="he-IL"/>
        </w:rPr>
        <w:t xml:space="preserve"> </w:t>
      </w:r>
      <w:r w:rsidRPr="00532A4D">
        <w:rPr>
          <w:lang w:bidi="he-IL"/>
        </w:rPr>
        <w:t>was</w:t>
      </w:r>
      <w:r w:rsidR="00665C55">
        <w:rPr>
          <w:lang w:bidi="he-IL"/>
        </w:rPr>
        <w:t xml:space="preserve"> </w:t>
      </w:r>
      <w:r w:rsidRPr="00532A4D">
        <w:rPr>
          <w:lang w:bidi="he-IL"/>
        </w:rPr>
        <w:t>seventy</w:t>
      </w:r>
      <w:r w:rsidR="00665C55">
        <w:rPr>
          <w:lang w:bidi="he-IL"/>
        </w:rPr>
        <w:t xml:space="preserve"> </w:t>
      </w:r>
      <w:proofErr w:type="spellStart"/>
      <w:r w:rsidRPr="00532A4D">
        <w:rPr>
          <w:lang w:bidi="he-IL"/>
        </w:rPr>
        <w:t>manehs</w:t>
      </w:r>
      <w:proofErr w:type="spellEnd"/>
      <w:r w:rsidRPr="00532A4D">
        <w:rPr>
          <w:lang w:bidi="he-IL"/>
        </w:rPr>
        <w:t>.</w:t>
      </w:r>
      <w:r w:rsidR="00665C55">
        <w:rPr>
          <w:lang w:bidi="he-IL"/>
        </w:rPr>
        <w:t xml:space="preserve"> </w:t>
      </w:r>
      <w:r w:rsidRPr="00532A4D">
        <w:rPr>
          <w:lang w:bidi="he-IL"/>
        </w:rPr>
        <w:t>The</w:t>
      </w:r>
      <w:r w:rsidR="00665C55">
        <w:rPr>
          <w:lang w:bidi="he-IL"/>
        </w:rPr>
        <w:t xml:space="preserve"> </w:t>
      </w:r>
      <w:r w:rsidRPr="00532A4D">
        <w:rPr>
          <w:lang w:bidi="he-IL"/>
        </w:rPr>
        <w:t>word</w:t>
      </w:r>
      <w:r w:rsidR="00665C55">
        <w:rPr>
          <w:lang w:bidi="he-IL"/>
        </w:rPr>
        <w:t xml:space="preserve"> </w:t>
      </w:r>
      <w:proofErr w:type="spellStart"/>
      <w:r w:rsidRPr="00532A4D">
        <w:rPr>
          <w:rtl/>
          <w:lang w:bidi="he-IL"/>
        </w:rPr>
        <w:t>בַּד</w:t>
      </w:r>
      <w:proofErr w:type="spellEnd"/>
      <w:r w:rsidR="00665C55">
        <w:rPr>
          <w:lang w:bidi="he-IL"/>
        </w:rPr>
        <w:t xml:space="preserve"> </w:t>
      </w:r>
      <w:r w:rsidRPr="00532A4D">
        <w:rPr>
          <w:lang w:bidi="he-IL"/>
        </w:rPr>
        <w:t>appears</w:t>
      </w:r>
      <w:r w:rsidR="00665C55">
        <w:rPr>
          <w:lang w:bidi="he-IL"/>
        </w:rPr>
        <w:t xml:space="preserve"> </w:t>
      </w:r>
      <w:r w:rsidRPr="00532A4D">
        <w:rPr>
          <w:lang w:bidi="he-IL"/>
        </w:rPr>
        <w:t>to</w:t>
      </w:r>
      <w:r w:rsidR="00665C55">
        <w:rPr>
          <w:lang w:bidi="he-IL"/>
        </w:rPr>
        <w:t xml:space="preserve"> </w:t>
      </w:r>
      <w:r w:rsidRPr="00532A4D">
        <w:rPr>
          <w:lang w:bidi="he-IL"/>
        </w:rPr>
        <w:t>me</w:t>
      </w:r>
      <w:r w:rsidR="00665C55">
        <w:rPr>
          <w:lang w:bidi="he-IL"/>
        </w:rPr>
        <w:t xml:space="preserve"> </w:t>
      </w:r>
      <w:r w:rsidRPr="00532A4D">
        <w:rPr>
          <w:lang w:bidi="he-IL"/>
        </w:rPr>
        <w:t>to</w:t>
      </w:r>
      <w:r w:rsidR="00665C55">
        <w:rPr>
          <w:lang w:bidi="he-IL"/>
        </w:rPr>
        <w:t xml:space="preserve"> </w:t>
      </w:r>
      <w:r w:rsidRPr="00532A4D">
        <w:rPr>
          <w:lang w:bidi="he-IL"/>
        </w:rPr>
        <w:t>mean</w:t>
      </w:r>
      <w:r w:rsidR="00665C55">
        <w:rPr>
          <w:lang w:bidi="he-IL"/>
        </w:rPr>
        <w:t xml:space="preserve"> </w:t>
      </w:r>
      <w:r w:rsidRPr="00532A4D">
        <w:rPr>
          <w:lang w:bidi="he-IL"/>
        </w:rPr>
        <w:t>a</w:t>
      </w:r>
      <w:r w:rsidR="00665C55">
        <w:rPr>
          <w:lang w:bidi="he-IL"/>
        </w:rPr>
        <w:t xml:space="preserve"> </w:t>
      </w:r>
      <w:r w:rsidRPr="00532A4D">
        <w:rPr>
          <w:lang w:bidi="he-IL"/>
        </w:rPr>
        <w:t>unit;</w:t>
      </w:r>
      <w:r w:rsidR="00665C55">
        <w:rPr>
          <w:lang w:bidi="he-IL"/>
        </w:rPr>
        <w:t xml:space="preserve"> </w:t>
      </w:r>
      <w:r w:rsidRPr="00532A4D">
        <w:rPr>
          <w:lang w:bidi="he-IL"/>
        </w:rPr>
        <w:t>each</w:t>
      </w:r>
      <w:r w:rsidR="00665C55">
        <w:rPr>
          <w:lang w:bidi="he-IL"/>
        </w:rPr>
        <w:t xml:space="preserve"> </w:t>
      </w:r>
      <w:r w:rsidRPr="00532A4D">
        <w:rPr>
          <w:lang w:bidi="he-IL"/>
        </w:rPr>
        <w:t>one</w:t>
      </w:r>
      <w:r w:rsidR="00665C55">
        <w:rPr>
          <w:lang w:bidi="he-IL"/>
        </w:rPr>
        <w:t xml:space="preserve"> </w:t>
      </w:r>
      <w:r w:rsidRPr="00532A4D">
        <w:rPr>
          <w:lang w:bidi="he-IL"/>
        </w:rPr>
        <w:t>[i.e.,</w:t>
      </w:r>
      <w:r w:rsidR="00665C55">
        <w:rPr>
          <w:lang w:bidi="he-IL"/>
        </w:rPr>
        <w:t xml:space="preserve"> </w:t>
      </w:r>
      <w:r w:rsidRPr="00532A4D">
        <w:rPr>
          <w:lang w:bidi="he-IL"/>
        </w:rPr>
        <w:t>the</w:t>
      </w:r>
      <w:r w:rsidR="00665C55">
        <w:rPr>
          <w:lang w:bidi="he-IL"/>
        </w:rPr>
        <w:t xml:space="preserve"> </w:t>
      </w:r>
      <w:r w:rsidRPr="00532A4D">
        <w:rPr>
          <w:lang w:bidi="he-IL"/>
        </w:rPr>
        <w:t>weight]</w:t>
      </w:r>
      <w:r w:rsidR="00665C55">
        <w:rPr>
          <w:lang w:bidi="he-IL"/>
        </w:rPr>
        <w:t xml:space="preserve"> </w:t>
      </w:r>
      <w:r w:rsidRPr="00532A4D">
        <w:rPr>
          <w:lang w:bidi="he-IL"/>
        </w:rPr>
        <w:t>shall</w:t>
      </w:r>
      <w:r w:rsidR="00665C55">
        <w:rPr>
          <w:lang w:bidi="he-IL"/>
        </w:rPr>
        <w:t xml:space="preserve"> </w:t>
      </w:r>
      <w:r w:rsidRPr="00532A4D">
        <w:rPr>
          <w:lang w:bidi="he-IL"/>
        </w:rPr>
        <w:t>be</w:t>
      </w:r>
      <w:r w:rsidR="00665C55">
        <w:rPr>
          <w:lang w:bidi="he-IL"/>
        </w:rPr>
        <w:t xml:space="preserve"> </w:t>
      </w:r>
      <w:r w:rsidRPr="00532A4D">
        <w:rPr>
          <w:lang w:bidi="he-IL"/>
        </w:rPr>
        <w:t>this</w:t>
      </w:r>
      <w:r w:rsidR="00665C55">
        <w:rPr>
          <w:lang w:bidi="he-IL"/>
        </w:rPr>
        <w:t xml:space="preserve"> </w:t>
      </w:r>
      <w:r w:rsidRPr="00532A4D">
        <w:rPr>
          <w:lang w:bidi="he-IL"/>
        </w:rPr>
        <w:t>one</w:t>
      </w:r>
      <w:r w:rsidR="00665C55">
        <w:rPr>
          <w:lang w:bidi="he-IL"/>
        </w:rPr>
        <w:t xml:space="preserve"> </w:t>
      </w:r>
      <w:r w:rsidRPr="00532A4D">
        <w:rPr>
          <w:lang w:bidi="he-IL"/>
        </w:rPr>
        <w:t>like</w:t>
      </w:r>
      <w:r w:rsidR="00665C55">
        <w:rPr>
          <w:lang w:bidi="he-IL"/>
        </w:rPr>
        <w:t xml:space="preserve"> </w:t>
      </w:r>
      <w:r w:rsidRPr="00532A4D">
        <w:rPr>
          <w:lang w:bidi="he-IL"/>
        </w:rPr>
        <w:t>that</w:t>
      </w:r>
      <w:r w:rsidR="00665C55">
        <w:rPr>
          <w:lang w:bidi="he-IL"/>
        </w:rPr>
        <w:t xml:space="preserve"> </w:t>
      </w:r>
      <w:r w:rsidRPr="00532A4D">
        <w:rPr>
          <w:lang w:bidi="he-IL"/>
        </w:rPr>
        <w:t>one.</w:t>
      </w:r>
    </w:p>
    <w:p w14:paraId="77FBD82F" w14:textId="15DFC7A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13A17F88" w14:textId="66E7A309" w:rsidR="00532A4D" w:rsidRPr="00532A4D" w:rsidRDefault="00532A4D" w:rsidP="008D08BC">
      <w:pPr>
        <w:rPr>
          <w:rFonts w:cs="Calibri"/>
          <w:lang w:bidi="he-IL"/>
        </w:rPr>
      </w:pPr>
      <w:r w:rsidRPr="00532A4D">
        <w:rPr>
          <w:b/>
          <w:bCs/>
          <w:lang w:bidi="he-IL"/>
        </w:rPr>
        <w:t>35</w:t>
      </w:r>
      <w:r w:rsidR="00665C55">
        <w:rPr>
          <w:lang w:bidi="he-IL"/>
        </w:rPr>
        <w:t xml:space="preserve"> </w:t>
      </w:r>
      <w:r w:rsidRPr="00532A4D">
        <w:rPr>
          <w:b/>
          <w:bCs/>
          <w:lang w:bidi="he-IL"/>
        </w:rPr>
        <w:t>well</w:t>
      </w:r>
      <w:r w:rsidR="00665C55">
        <w:rPr>
          <w:b/>
          <w:bCs/>
          <w:lang w:bidi="he-IL"/>
        </w:rPr>
        <w:t xml:space="preserve"> </w:t>
      </w:r>
      <w:r w:rsidRPr="00532A4D">
        <w:rPr>
          <w:b/>
          <w:bCs/>
          <w:lang w:bidi="he-IL"/>
        </w:rPr>
        <w:t>blended</w:t>
      </w:r>
      <w:r w:rsidR="00665C55">
        <w:rPr>
          <w:lang w:bidi="he-IL"/>
        </w:rPr>
        <w:t xml:space="preserve"> </w:t>
      </w:r>
      <w:r w:rsidRPr="00532A4D">
        <w:rPr>
          <w:lang w:bidi="he-IL"/>
        </w:rPr>
        <w:t>Heb.</w:t>
      </w:r>
      <w:r w:rsidR="00665C55">
        <w:rPr>
          <w:lang w:bidi="he-IL"/>
        </w:rPr>
        <w:t xml:space="preserve"> </w:t>
      </w:r>
      <w:r w:rsidRPr="00532A4D">
        <w:rPr>
          <w:rtl/>
          <w:lang w:bidi="he-IL"/>
        </w:rPr>
        <w:t>מְמֻלָח</w:t>
      </w:r>
      <w:r w:rsidRPr="00532A4D">
        <w:rPr>
          <w:lang w:bidi="he-IL"/>
        </w:rPr>
        <w:t>,</w:t>
      </w:r>
      <w:r w:rsidR="00665C55">
        <w:rPr>
          <w:lang w:bidi="he-IL"/>
        </w:rPr>
        <w:t xml:space="preserve"> </w:t>
      </w:r>
      <w:r w:rsidRPr="00532A4D">
        <w:rPr>
          <w:lang w:bidi="he-IL"/>
        </w:rPr>
        <w:t>as</w:t>
      </w:r>
      <w:r w:rsidR="00665C55">
        <w:rPr>
          <w:lang w:bidi="he-IL"/>
        </w:rPr>
        <w:t xml:space="preserve"> </w:t>
      </w:r>
      <w:r w:rsidRPr="00532A4D">
        <w:rPr>
          <w:lang w:bidi="he-IL"/>
        </w:rPr>
        <w:t>the</w:t>
      </w:r>
      <w:r w:rsidR="00665C55">
        <w:rPr>
          <w:lang w:bidi="he-IL"/>
        </w:rPr>
        <w:t xml:space="preserve"> </w:t>
      </w:r>
      <w:r w:rsidRPr="00532A4D">
        <w:rPr>
          <w:lang w:bidi="he-IL"/>
        </w:rPr>
        <w:t>Targum</w:t>
      </w:r>
      <w:r w:rsidR="00665C55">
        <w:rPr>
          <w:lang w:bidi="he-IL"/>
        </w:rPr>
        <w:t xml:space="preserve"> </w:t>
      </w:r>
      <w:r w:rsidRPr="00532A4D">
        <w:rPr>
          <w:lang w:bidi="he-IL"/>
        </w:rPr>
        <w:t>[Onkelos]</w:t>
      </w:r>
      <w:r w:rsidR="00665C55">
        <w:rPr>
          <w:lang w:bidi="he-IL"/>
        </w:rPr>
        <w:t xml:space="preserve"> </w:t>
      </w:r>
      <w:r w:rsidRPr="00532A4D">
        <w:rPr>
          <w:lang w:bidi="he-IL"/>
        </w:rPr>
        <w:t>renders:</w:t>
      </w:r>
      <w:r w:rsidR="00665C55">
        <w:rPr>
          <w:lang w:bidi="he-IL"/>
        </w:rPr>
        <w:t xml:space="preserve"> </w:t>
      </w:r>
      <w:r w:rsidRPr="00532A4D">
        <w:rPr>
          <w:rtl/>
          <w:lang w:bidi="he-IL"/>
        </w:rPr>
        <w:t>מְעָרֵב</w:t>
      </w:r>
      <w:r w:rsidRPr="00532A4D">
        <w:rPr>
          <w:lang w:bidi="he-IL"/>
        </w:rPr>
        <w:t>,</w:t>
      </w:r>
      <w:r w:rsidR="00665C55">
        <w:rPr>
          <w:lang w:bidi="he-IL"/>
        </w:rPr>
        <w:t xml:space="preserve"> </w:t>
      </w:r>
      <w:r w:rsidRPr="00532A4D">
        <w:rPr>
          <w:lang w:bidi="he-IL"/>
        </w:rPr>
        <w:t>mixed.</w:t>
      </w:r>
      <w:r w:rsidR="00665C55">
        <w:rPr>
          <w:lang w:bidi="he-IL"/>
        </w:rPr>
        <w:t xml:space="preserve"> </w:t>
      </w:r>
      <w:r w:rsidRPr="00532A4D">
        <w:rPr>
          <w:lang w:bidi="he-IL"/>
        </w:rPr>
        <w:t>He</w:t>
      </w:r>
      <w:r w:rsidR="00665C55">
        <w:rPr>
          <w:lang w:bidi="he-IL"/>
        </w:rPr>
        <w:t xml:space="preserve"> </w:t>
      </w:r>
      <w:r w:rsidRPr="00532A4D">
        <w:rPr>
          <w:lang w:bidi="he-IL"/>
        </w:rPr>
        <w:t>should</w:t>
      </w:r>
      <w:r w:rsidR="00665C55">
        <w:rPr>
          <w:lang w:bidi="he-IL"/>
        </w:rPr>
        <w:t xml:space="preserve"> </w:t>
      </w:r>
      <w:r w:rsidRPr="00532A4D">
        <w:rPr>
          <w:lang w:bidi="he-IL"/>
        </w:rPr>
        <w:t>mix</w:t>
      </w:r>
      <w:r w:rsidR="00665C55">
        <w:rPr>
          <w:lang w:bidi="he-IL"/>
        </w:rPr>
        <w:t xml:space="preserve"> </w:t>
      </w:r>
      <w:r w:rsidRPr="00532A4D">
        <w:rPr>
          <w:lang w:bidi="he-IL"/>
        </w:rPr>
        <w:t>their</w:t>
      </w:r>
      <w:r w:rsidR="00665C55">
        <w:rPr>
          <w:lang w:bidi="he-IL"/>
        </w:rPr>
        <w:t xml:space="preserve"> </w:t>
      </w:r>
      <w:r w:rsidRPr="00532A4D">
        <w:rPr>
          <w:lang w:bidi="he-IL"/>
        </w:rPr>
        <w:t>[the</w:t>
      </w:r>
      <w:r w:rsidR="00665C55">
        <w:rPr>
          <w:lang w:bidi="he-IL"/>
        </w:rPr>
        <w:t xml:space="preserve"> </w:t>
      </w:r>
      <w:r w:rsidRPr="00532A4D">
        <w:rPr>
          <w:lang w:bidi="he-IL"/>
        </w:rPr>
        <w:t>spices’]</w:t>
      </w:r>
      <w:r w:rsidR="00665C55">
        <w:rPr>
          <w:lang w:bidi="he-IL"/>
        </w:rPr>
        <w:t xml:space="preserve"> </w:t>
      </w:r>
      <w:r w:rsidRPr="00532A4D">
        <w:rPr>
          <w:lang w:bidi="he-IL"/>
        </w:rPr>
        <w:t>powder</w:t>
      </w:r>
      <w:r w:rsidR="00665C55">
        <w:rPr>
          <w:lang w:bidi="he-IL"/>
        </w:rPr>
        <w:t xml:space="preserve"> </w:t>
      </w:r>
      <w:r w:rsidRPr="00532A4D">
        <w:rPr>
          <w:lang w:bidi="he-IL"/>
        </w:rPr>
        <w:t>thoroughly,</w:t>
      </w:r>
      <w:r w:rsidR="00665C55">
        <w:rPr>
          <w:lang w:bidi="he-IL"/>
        </w:rPr>
        <w:t xml:space="preserve"> </w:t>
      </w:r>
      <w:r w:rsidRPr="00532A4D">
        <w:rPr>
          <w:lang w:bidi="he-IL"/>
        </w:rPr>
        <w:t>one</w:t>
      </w:r>
      <w:r w:rsidR="00665C55">
        <w:rPr>
          <w:lang w:bidi="he-IL"/>
        </w:rPr>
        <w:t xml:space="preserve"> </w:t>
      </w:r>
      <w:r w:rsidRPr="00532A4D">
        <w:rPr>
          <w:lang w:bidi="he-IL"/>
        </w:rPr>
        <w:t>with</w:t>
      </w:r>
      <w:r w:rsidR="00665C55">
        <w:rPr>
          <w:lang w:bidi="he-IL"/>
        </w:rPr>
        <w:t xml:space="preserve"> </w:t>
      </w:r>
      <w:r w:rsidRPr="00532A4D">
        <w:rPr>
          <w:lang w:bidi="he-IL"/>
        </w:rPr>
        <w:t>the</w:t>
      </w:r>
      <w:r w:rsidR="00665C55">
        <w:rPr>
          <w:lang w:bidi="he-IL"/>
        </w:rPr>
        <w:t xml:space="preserve"> </w:t>
      </w:r>
      <w:r w:rsidRPr="00532A4D">
        <w:rPr>
          <w:lang w:bidi="he-IL"/>
        </w:rPr>
        <w:t>other.</w:t>
      </w:r>
      <w:r w:rsidR="00665C55">
        <w:rPr>
          <w:lang w:bidi="he-IL"/>
        </w:rPr>
        <w:t xml:space="preserve"> </w:t>
      </w:r>
      <w:r w:rsidRPr="00532A4D">
        <w:rPr>
          <w:lang w:bidi="he-IL"/>
        </w:rPr>
        <w:t>Accordingly,</w:t>
      </w:r>
      <w:r w:rsidR="00665C55">
        <w:rPr>
          <w:lang w:bidi="he-IL"/>
        </w:rPr>
        <w:t xml:space="preserve"> </w:t>
      </w:r>
      <w:r w:rsidRPr="00532A4D">
        <w:rPr>
          <w:lang w:bidi="he-IL"/>
        </w:rPr>
        <w:t>I</w:t>
      </w:r>
      <w:r w:rsidR="00665C55">
        <w:rPr>
          <w:lang w:bidi="he-IL"/>
        </w:rPr>
        <w:t xml:space="preserve"> </w:t>
      </w:r>
      <w:r w:rsidRPr="00532A4D">
        <w:rPr>
          <w:lang w:bidi="he-IL"/>
        </w:rPr>
        <w:t>say</w:t>
      </w:r>
      <w:r w:rsidR="00665C55">
        <w:rPr>
          <w:lang w:bidi="he-IL"/>
        </w:rPr>
        <w:t xml:space="preserve"> </w:t>
      </w:r>
      <w:r w:rsidRPr="00532A4D">
        <w:rPr>
          <w:lang w:bidi="he-IL"/>
        </w:rPr>
        <w:t>that</w:t>
      </w:r>
      <w:r w:rsidR="00665C55">
        <w:rPr>
          <w:lang w:bidi="he-IL"/>
        </w:rPr>
        <w:t xml:space="preserve"> </w:t>
      </w:r>
      <w:r w:rsidRPr="00532A4D">
        <w:rPr>
          <w:lang w:bidi="he-IL"/>
        </w:rPr>
        <w:t>[the</w:t>
      </w:r>
      <w:r w:rsidR="00665C55">
        <w:rPr>
          <w:lang w:bidi="he-IL"/>
        </w:rPr>
        <w:t xml:space="preserve"> </w:t>
      </w:r>
      <w:r w:rsidRPr="00532A4D">
        <w:rPr>
          <w:lang w:bidi="he-IL"/>
        </w:rPr>
        <w:t>following]</w:t>
      </w:r>
      <w:r w:rsidR="00665C55">
        <w:rPr>
          <w:lang w:bidi="he-IL"/>
        </w:rPr>
        <w:t xml:space="preserve"> </w:t>
      </w:r>
      <w:r w:rsidRPr="00532A4D">
        <w:rPr>
          <w:lang w:bidi="he-IL"/>
        </w:rPr>
        <w:t>are</w:t>
      </w:r>
      <w:r w:rsidR="00665C55">
        <w:rPr>
          <w:lang w:bidi="he-IL"/>
        </w:rPr>
        <w:t xml:space="preserve"> </w:t>
      </w:r>
      <w:r w:rsidRPr="00532A4D">
        <w:rPr>
          <w:lang w:bidi="he-IL"/>
        </w:rPr>
        <w:t>similar</w:t>
      </w:r>
      <w:r w:rsidR="00665C55">
        <w:rPr>
          <w:lang w:bidi="he-IL"/>
        </w:rPr>
        <w:t xml:space="preserve"> </w:t>
      </w:r>
      <w:r w:rsidRPr="00532A4D">
        <w:rPr>
          <w:lang w:bidi="he-IL"/>
        </w:rPr>
        <w:t>to</w:t>
      </w:r>
      <w:r w:rsidR="00665C55">
        <w:rPr>
          <w:lang w:bidi="he-IL"/>
        </w:rPr>
        <w:t xml:space="preserve"> </w:t>
      </w:r>
      <w:r w:rsidRPr="00532A4D">
        <w:rPr>
          <w:lang w:bidi="he-IL"/>
        </w:rPr>
        <w:t>this:</w:t>
      </w:r>
      <w:r w:rsidR="00665C55">
        <w:rPr>
          <w:lang w:bidi="he-IL"/>
        </w:rPr>
        <w:t xml:space="preserve"> </w:t>
      </w:r>
      <w:r w:rsidRPr="00532A4D">
        <w:rPr>
          <w:lang w:bidi="he-IL"/>
        </w:rPr>
        <w:t>“And</w:t>
      </w:r>
      <w:r w:rsidR="00665C55">
        <w:rPr>
          <w:lang w:bidi="he-IL"/>
        </w:rPr>
        <w:t xml:space="preserve"> </w:t>
      </w:r>
      <w:r w:rsidRPr="00532A4D">
        <w:rPr>
          <w:lang w:bidi="he-IL"/>
        </w:rPr>
        <w:t>the</w:t>
      </w:r>
      <w:r w:rsidR="00665C55">
        <w:rPr>
          <w:lang w:bidi="he-IL"/>
        </w:rPr>
        <w:t xml:space="preserve"> </w:t>
      </w:r>
      <w:r w:rsidRPr="00532A4D">
        <w:rPr>
          <w:lang w:bidi="he-IL"/>
        </w:rPr>
        <w:t>sailors</w:t>
      </w:r>
      <w:r w:rsidR="00665C55">
        <w:rPr>
          <w:lang w:bidi="he-IL"/>
        </w:rPr>
        <w:t xml:space="preserve"> </w:t>
      </w:r>
      <w:r w:rsidRPr="00532A4D">
        <w:rPr>
          <w:lang w:bidi="he-IL"/>
        </w:rPr>
        <w:t>(</w:t>
      </w:r>
      <w:proofErr w:type="spellStart"/>
      <w:r w:rsidRPr="00532A4D">
        <w:rPr>
          <w:rtl/>
          <w:lang w:bidi="he-IL"/>
        </w:rPr>
        <w:t>הַמַּלָּחִים</w:t>
      </w:r>
      <w:proofErr w:type="spellEnd"/>
      <w:r w:rsidRPr="00532A4D">
        <w:rPr>
          <w:lang w:bidi="he-IL"/>
        </w:rPr>
        <w:t>)</w:t>
      </w:r>
      <w:r w:rsidR="00665C55">
        <w:rPr>
          <w:lang w:bidi="he-IL"/>
        </w:rPr>
        <w:t xml:space="preserve"> </w:t>
      </w:r>
      <w:r w:rsidRPr="00532A4D">
        <w:rPr>
          <w:lang w:bidi="he-IL"/>
        </w:rPr>
        <w:t>were</w:t>
      </w:r>
      <w:r w:rsidR="00665C55">
        <w:rPr>
          <w:lang w:bidi="he-IL"/>
        </w:rPr>
        <w:t xml:space="preserve"> </w:t>
      </w:r>
      <w:r w:rsidRPr="00532A4D">
        <w:rPr>
          <w:lang w:bidi="he-IL"/>
        </w:rPr>
        <w:t>frightened”</w:t>
      </w:r>
      <w:r w:rsidR="00665C55">
        <w:rPr>
          <w:lang w:bidi="he-IL"/>
        </w:rPr>
        <w:t xml:space="preserve"> </w:t>
      </w:r>
      <w:r w:rsidRPr="00532A4D">
        <w:rPr>
          <w:lang w:bidi="he-IL"/>
        </w:rPr>
        <w:t>(Jonah</w:t>
      </w:r>
      <w:r w:rsidR="00665C55">
        <w:rPr>
          <w:lang w:bidi="he-IL"/>
        </w:rPr>
        <w:t xml:space="preserve"> </w:t>
      </w:r>
      <w:r w:rsidRPr="00532A4D">
        <w:rPr>
          <w:lang w:bidi="he-IL"/>
        </w:rPr>
        <w:t>1:5);</w:t>
      </w:r>
      <w:r w:rsidR="00665C55">
        <w:rPr>
          <w:lang w:bidi="he-IL"/>
        </w:rPr>
        <w:t xml:space="preserve"> </w:t>
      </w:r>
      <w:r w:rsidRPr="00532A4D">
        <w:rPr>
          <w:lang w:bidi="he-IL"/>
        </w:rPr>
        <w:t>“your</w:t>
      </w:r>
      <w:r w:rsidR="00665C55">
        <w:rPr>
          <w:lang w:bidi="he-IL"/>
        </w:rPr>
        <w:t xml:space="preserve"> </w:t>
      </w:r>
      <w:r w:rsidRPr="00532A4D">
        <w:rPr>
          <w:lang w:bidi="he-IL"/>
        </w:rPr>
        <w:t>sailors</w:t>
      </w:r>
      <w:r w:rsidR="00665C55">
        <w:rPr>
          <w:lang w:bidi="he-IL"/>
        </w:rPr>
        <w:t xml:space="preserve"> </w:t>
      </w:r>
      <w:r w:rsidRPr="00532A4D">
        <w:rPr>
          <w:lang w:bidi="he-IL"/>
        </w:rPr>
        <w:t>(</w:t>
      </w:r>
      <w:r w:rsidRPr="00532A4D">
        <w:rPr>
          <w:rtl/>
          <w:lang w:bidi="he-IL"/>
        </w:rPr>
        <w:t>מַלָחַיִךְ</w:t>
      </w:r>
      <w:r w:rsidRPr="00532A4D">
        <w:rPr>
          <w:lang w:bidi="he-IL"/>
        </w:rPr>
        <w:t>)</w:t>
      </w:r>
      <w:r w:rsidR="00665C55">
        <w:rPr>
          <w:lang w:bidi="he-IL"/>
        </w:rPr>
        <w:t xml:space="preserve"> </w:t>
      </w:r>
      <w:r w:rsidRPr="00532A4D">
        <w:rPr>
          <w:lang w:bidi="he-IL"/>
        </w:rPr>
        <w:t>and</w:t>
      </w:r>
      <w:r w:rsidR="00665C55">
        <w:rPr>
          <w:lang w:bidi="he-IL"/>
        </w:rPr>
        <w:t xml:space="preserve"> </w:t>
      </w:r>
      <w:r w:rsidRPr="00532A4D">
        <w:rPr>
          <w:lang w:bidi="he-IL"/>
        </w:rPr>
        <w:t>your</w:t>
      </w:r>
      <w:r w:rsidR="00665C55">
        <w:rPr>
          <w:lang w:bidi="he-IL"/>
        </w:rPr>
        <w:t xml:space="preserve"> </w:t>
      </w:r>
      <w:r w:rsidRPr="00532A4D">
        <w:rPr>
          <w:lang w:bidi="he-IL"/>
        </w:rPr>
        <w:t>mariners”</w:t>
      </w:r>
      <w:r w:rsidR="00665C55">
        <w:rPr>
          <w:lang w:bidi="he-IL"/>
        </w:rPr>
        <w:t xml:space="preserve"> </w:t>
      </w:r>
      <w:r w:rsidRPr="00532A4D">
        <w:rPr>
          <w:lang w:bidi="he-IL"/>
        </w:rPr>
        <w:t>(Ezek.</w:t>
      </w:r>
      <w:r w:rsidR="00665C55">
        <w:rPr>
          <w:lang w:bidi="he-IL"/>
        </w:rPr>
        <w:t xml:space="preserve"> </w:t>
      </w:r>
      <w:r w:rsidRPr="00532A4D">
        <w:rPr>
          <w:lang w:bidi="he-IL"/>
        </w:rPr>
        <w:t>27:27).</w:t>
      </w:r>
      <w:r w:rsidR="00665C55">
        <w:rPr>
          <w:lang w:bidi="he-IL"/>
        </w:rPr>
        <w:t xml:space="preserve"> </w:t>
      </w:r>
      <w:r w:rsidRPr="00532A4D">
        <w:rPr>
          <w:lang w:bidi="he-IL"/>
        </w:rPr>
        <w:t>[Sailors</w:t>
      </w:r>
      <w:r w:rsidR="00665C55">
        <w:rPr>
          <w:lang w:bidi="he-IL"/>
        </w:rPr>
        <w:t xml:space="preserve"> </w:t>
      </w:r>
      <w:r w:rsidRPr="00532A4D">
        <w:rPr>
          <w:lang w:bidi="he-IL"/>
        </w:rPr>
        <w:t>are</w:t>
      </w:r>
      <w:r w:rsidR="00665C55">
        <w:rPr>
          <w:lang w:bidi="he-IL"/>
        </w:rPr>
        <w:t xml:space="preserve"> </w:t>
      </w:r>
      <w:r w:rsidRPr="00532A4D">
        <w:rPr>
          <w:lang w:bidi="he-IL"/>
        </w:rPr>
        <w:t>given</w:t>
      </w:r>
      <w:r w:rsidR="00665C55">
        <w:rPr>
          <w:lang w:bidi="he-IL"/>
        </w:rPr>
        <w:t xml:space="preserve"> </w:t>
      </w:r>
      <w:r w:rsidRPr="00532A4D">
        <w:rPr>
          <w:lang w:bidi="he-IL"/>
        </w:rPr>
        <w:t>this</w:t>
      </w:r>
      <w:r w:rsidR="00665C55">
        <w:rPr>
          <w:lang w:bidi="he-IL"/>
        </w:rPr>
        <w:t xml:space="preserve"> </w:t>
      </w:r>
      <w:r w:rsidRPr="00532A4D">
        <w:rPr>
          <w:lang w:bidi="he-IL"/>
        </w:rPr>
        <w:t>appellation]</w:t>
      </w:r>
      <w:r w:rsidR="00665C55">
        <w:rPr>
          <w:lang w:bidi="he-IL"/>
        </w:rPr>
        <w:t xml:space="preserve"> </w:t>
      </w:r>
      <w:r w:rsidRPr="00532A4D">
        <w:rPr>
          <w:lang w:bidi="he-IL"/>
        </w:rPr>
        <w:t>because</w:t>
      </w:r>
      <w:r w:rsidR="00665C55">
        <w:rPr>
          <w:lang w:bidi="he-IL"/>
        </w:rPr>
        <w:t xml:space="preserve"> </w:t>
      </w:r>
      <w:r w:rsidRPr="00532A4D">
        <w:rPr>
          <w:lang w:bidi="he-IL"/>
        </w:rPr>
        <w:t>they</w:t>
      </w:r>
      <w:r w:rsidR="00665C55">
        <w:rPr>
          <w:lang w:bidi="he-IL"/>
        </w:rPr>
        <w:t xml:space="preserve"> </w:t>
      </w:r>
      <w:r w:rsidRPr="00532A4D">
        <w:rPr>
          <w:lang w:bidi="he-IL"/>
        </w:rPr>
        <w:t>turn</w:t>
      </w:r>
      <w:r w:rsidR="00665C55">
        <w:rPr>
          <w:lang w:bidi="he-IL"/>
        </w:rPr>
        <w:t xml:space="preserve"> </w:t>
      </w:r>
      <w:r w:rsidRPr="00532A4D">
        <w:rPr>
          <w:lang w:bidi="he-IL"/>
        </w:rPr>
        <w:t>over</w:t>
      </w:r>
      <w:r w:rsidR="00665C55">
        <w:rPr>
          <w:lang w:bidi="he-IL"/>
        </w:rPr>
        <w:t xml:space="preserve"> </w:t>
      </w:r>
      <w:r w:rsidRPr="00532A4D">
        <w:rPr>
          <w:lang w:bidi="he-IL"/>
        </w:rPr>
        <w:t>the</w:t>
      </w:r>
      <w:r w:rsidR="00665C55">
        <w:rPr>
          <w:lang w:bidi="he-IL"/>
        </w:rPr>
        <w:t xml:space="preserve"> </w:t>
      </w:r>
      <w:r w:rsidRPr="00532A4D">
        <w:rPr>
          <w:lang w:bidi="he-IL"/>
        </w:rPr>
        <w:t>water</w:t>
      </w:r>
      <w:r w:rsidR="00665C55">
        <w:rPr>
          <w:lang w:bidi="he-IL"/>
        </w:rPr>
        <w:t xml:space="preserve"> </w:t>
      </w:r>
      <w:r w:rsidRPr="00532A4D">
        <w:rPr>
          <w:lang w:bidi="he-IL"/>
        </w:rPr>
        <w:t>with</w:t>
      </w:r>
      <w:r w:rsidR="00665C55">
        <w:rPr>
          <w:lang w:bidi="he-IL"/>
        </w:rPr>
        <w:t xml:space="preserve"> </w:t>
      </w:r>
      <w:r w:rsidRPr="00532A4D">
        <w:rPr>
          <w:lang w:bidi="he-IL"/>
        </w:rPr>
        <w:t>oars</w:t>
      </w:r>
      <w:r w:rsidR="00665C55">
        <w:rPr>
          <w:lang w:bidi="he-IL"/>
        </w:rPr>
        <w:t xml:space="preserve"> </w:t>
      </w:r>
      <w:r w:rsidRPr="00532A4D">
        <w:rPr>
          <w:lang w:bidi="he-IL"/>
        </w:rPr>
        <w:t>when</w:t>
      </w:r>
      <w:r w:rsidR="00665C55">
        <w:rPr>
          <w:lang w:bidi="he-IL"/>
        </w:rPr>
        <w:t xml:space="preserve"> </w:t>
      </w:r>
      <w:r w:rsidRPr="00532A4D">
        <w:rPr>
          <w:lang w:bidi="he-IL"/>
        </w:rPr>
        <w:t>they</w:t>
      </w:r>
      <w:r w:rsidR="00665C55">
        <w:rPr>
          <w:lang w:bidi="he-IL"/>
        </w:rPr>
        <w:t xml:space="preserve"> </w:t>
      </w:r>
      <w:r w:rsidRPr="00532A4D">
        <w:rPr>
          <w:lang w:bidi="he-IL"/>
        </w:rPr>
        <w:t>propel</w:t>
      </w:r>
      <w:r w:rsidR="00665C55">
        <w:rPr>
          <w:lang w:bidi="he-IL"/>
        </w:rPr>
        <w:t xml:space="preserve"> </w:t>
      </w:r>
      <w:r w:rsidRPr="00532A4D">
        <w:rPr>
          <w:lang w:bidi="he-IL"/>
        </w:rPr>
        <w:t>the</w:t>
      </w:r>
      <w:r w:rsidR="00665C55">
        <w:rPr>
          <w:lang w:bidi="he-IL"/>
        </w:rPr>
        <w:t xml:space="preserve"> </w:t>
      </w:r>
      <w:r w:rsidRPr="00532A4D">
        <w:rPr>
          <w:lang w:bidi="he-IL"/>
        </w:rPr>
        <w:t>ship,</w:t>
      </w:r>
      <w:r w:rsidR="00665C55">
        <w:rPr>
          <w:lang w:bidi="he-IL"/>
        </w:rPr>
        <w:t xml:space="preserve"> </w:t>
      </w:r>
      <w:r w:rsidRPr="00532A4D">
        <w:rPr>
          <w:lang w:bidi="he-IL"/>
        </w:rPr>
        <w:t>like</w:t>
      </w:r>
      <w:r w:rsidR="00665C55">
        <w:rPr>
          <w:lang w:bidi="he-IL"/>
        </w:rPr>
        <w:t xml:space="preserve"> </w:t>
      </w:r>
      <w:r w:rsidRPr="00532A4D">
        <w:rPr>
          <w:lang w:bidi="he-IL"/>
        </w:rPr>
        <w:t>a</w:t>
      </w:r>
      <w:r w:rsidR="00665C55">
        <w:rPr>
          <w:lang w:bidi="he-IL"/>
        </w:rPr>
        <w:t xml:space="preserve"> </w:t>
      </w:r>
      <w:r w:rsidRPr="00532A4D">
        <w:rPr>
          <w:lang w:bidi="he-IL"/>
        </w:rPr>
        <w:t>person</w:t>
      </w:r>
      <w:r w:rsidR="00665C55">
        <w:rPr>
          <w:lang w:bidi="he-IL"/>
        </w:rPr>
        <w:t xml:space="preserve"> </w:t>
      </w:r>
      <w:r w:rsidRPr="00532A4D">
        <w:rPr>
          <w:lang w:bidi="he-IL"/>
        </w:rPr>
        <w:t>who</w:t>
      </w:r>
      <w:r w:rsidR="00665C55">
        <w:rPr>
          <w:lang w:bidi="he-IL"/>
        </w:rPr>
        <w:t xml:space="preserve"> </w:t>
      </w:r>
      <w:r w:rsidRPr="00532A4D">
        <w:rPr>
          <w:lang w:bidi="he-IL"/>
        </w:rPr>
        <w:t>turns</w:t>
      </w:r>
      <w:r w:rsidR="00665C55">
        <w:rPr>
          <w:lang w:bidi="he-IL"/>
        </w:rPr>
        <w:t xml:space="preserve"> </w:t>
      </w:r>
      <w:r w:rsidRPr="00532A4D">
        <w:rPr>
          <w:lang w:bidi="he-IL"/>
        </w:rPr>
        <w:t>over</w:t>
      </w:r>
      <w:r w:rsidR="00665C55">
        <w:rPr>
          <w:lang w:bidi="he-IL"/>
        </w:rPr>
        <w:t xml:space="preserve"> </w:t>
      </w:r>
      <w:r w:rsidRPr="00532A4D">
        <w:rPr>
          <w:lang w:bidi="he-IL"/>
        </w:rPr>
        <w:t>beaten</w:t>
      </w:r>
      <w:r w:rsidR="00665C55">
        <w:rPr>
          <w:lang w:bidi="he-IL"/>
        </w:rPr>
        <w:t xml:space="preserve"> </w:t>
      </w:r>
      <w:r w:rsidRPr="00532A4D">
        <w:rPr>
          <w:lang w:bidi="he-IL"/>
        </w:rPr>
        <w:t>eggs</w:t>
      </w:r>
      <w:r w:rsidR="00665C55">
        <w:rPr>
          <w:lang w:bidi="he-IL"/>
        </w:rPr>
        <w:t xml:space="preserve"> </w:t>
      </w:r>
      <w:r w:rsidRPr="00532A4D">
        <w:rPr>
          <w:lang w:bidi="he-IL"/>
        </w:rPr>
        <w:t>with</w:t>
      </w:r>
      <w:r w:rsidR="00665C55">
        <w:rPr>
          <w:lang w:bidi="he-IL"/>
        </w:rPr>
        <w:t xml:space="preserve"> </w:t>
      </w:r>
      <w:r w:rsidRPr="00532A4D">
        <w:rPr>
          <w:lang w:bidi="he-IL"/>
        </w:rPr>
        <w:t>a</w:t>
      </w:r>
      <w:r w:rsidR="00665C55">
        <w:rPr>
          <w:lang w:bidi="he-IL"/>
        </w:rPr>
        <w:t xml:space="preserve"> </w:t>
      </w:r>
      <w:r w:rsidRPr="00532A4D">
        <w:rPr>
          <w:lang w:bidi="he-IL"/>
        </w:rPr>
        <w:t>spoon</w:t>
      </w:r>
      <w:r w:rsidR="00665C55">
        <w:rPr>
          <w:lang w:bidi="he-IL"/>
        </w:rPr>
        <w:t xml:space="preserve"> </w:t>
      </w:r>
      <w:r w:rsidRPr="00532A4D">
        <w:rPr>
          <w:lang w:bidi="he-IL"/>
        </w:rPr>
        <w:t>to</w:t>
      </w:r>
      <w:r w:rsidR="00665C55">
        <w:rPr>
          <w:lang w:bidi="he-IL"/>
        </w:rPr>
        <w:t xml:space="preserve"> </w:t>
      </w:r>
      <w:r w:rsidRPr="00532A4D">
        <w:rPr>
          <w:lang w:bidi="he-IL"/>
        </w:rPr>
        <w:t>blend</w:t>
      </w:r>
      <w:r w:rsidR="00665C55">
        <w:rPr>
          <w:lang w:bidi="he-IL"/>
        </w:rPr>
        <w:t xml:space="preserve"> </w:t>
      </w:r>
      <w:r w:rsidRPr="00532A4D">
        <w:rPr>
          <w:lang w:bidi="he-IL"/>
        </w:rPr>
        <w:t>them</w:t>
      </w:r>
      <w:r w:rsidR="00665C55">
        <w:rPr>
          <w:lang w:bidi="he-IL"/>
        </w:rPr>
        <w:t xml:space="preserve"> </w:t>
      </w:r>
      <w:r w:rsidRPr="00532A4D">
        <w:rPr>
          <w:lang w:bidi="he-IL"/>
        </w:rPr>
        <w:t>with</w:t>
      </w:r>
      <w:r w:rsidR="00665C55">
        <w:rPr>
          <w:lang w:bidi="he-IL"/>
        </w:rPr>
        <w:t xml:space="preserve"> </w:t>
      </w:r>
      <w:r w:rsidRPr="00532A4D">
        <w:rPr>
          <w:lang w:bidi="he-IL"/>
        </w:rPr>
        <w:t>water.</w:t>
      </w:r>
      <w:r w:rsidR="00665C55">
        <w:rPr>
          <w:lang w:bidi="he-IL"/>
        </w:rPr>
        <w:t xml:space="preserve"> </w:t>
      </w:r>
      <w:r w:rsidRPr="00532A4D">
        <w:rPr>
          <w:lang w:bidi="he-IL"/>
        </w:rPr>
        <w:t>And</w:t>
      </w:r>
      <w:r w:rsidR="00665C55">
        <w:rPr>
          <w:lang w:bidi="he-IL"/>
        </w:rPr>
        <w:t xml:space="preserve"> </w:t>
      </w:r>
      <w:r w:rsidRPr="00532A4D">
        <w:rPr>
          <w:lang w:bidi="he-IL"/>
        </w:rPr>
        <w:t>anything</w:t>
      </w:r>
      <w:r w:rsidR="00665C55">
        <w:rPr>
          <w:lang w:bidi="he-IL"/>
        </w:rPr>
        <w:t xml:space="preserve"> </w:t>
      </w:r>
      <w:r w:rsidRPr="00532A4D">
        <w:rPr>
          <w:lang w:bidi="he-IL"/>
        </w:rPr>
        <w:t>that</w:t>
      </w:r>
      <w:r w:rsidR="00665C55">
        <w:rPr>
          <w:lang w:bidi="he-IL"/>
        </w:rPr>
        <w:t xml:space="preserve"> </w:t>
      </w:r>
      <w:r w:rsidRPr="00532A4D">
        <w:rPr>
          <w:lang w:bidi="he-IL"/>
        </w:rPr>
        <w:t>a</w:t>
      </w:r>
      <w:r w:rsidR="00665C55">
        <w:rPr>
          <w:lang w:bidi="he-IL"/>
        </w:rPr>
        <w:t xml:space="preserve"> </w:t>
      </w:r>
      <w:r w:rsidRPr="00532A4D">
        <w:rPr>
          <w:lang w:bidi="he-IL"/>
        </w:rPr>
        <w:t>person</w:t>
      </w:r>
      <w:r w:rsidR="00665C55">
        <w:rPr>
          <w:lang w:bidi="he-IL"/>
        </w:rPr>
        <w:t xml:space="preserve"> </w:t>
      </w:r>
      <w:r w:rsidRPr="00532A4D">
        <w:rPr>
          <w:lang w:bidi="he-IL"/>
        </w:rPr>
        <w:t>wishes</w:t>
      </w:r>
      <w:r w:rsidR="00665C55">
        <w:rPr>
          <w:lang w:bidi="he-IL"/>
        </w:rPr>
        <w:t xml:space="preserve"> </w:t>
      </w:r>
      <w:r w:rsidRPr="00532A4D">
        <w:rPr>
          <w:lang w:bidi="he-IL"/>
        </w:rPr>
        <w:t>to</w:t>
      </w:r>
      <w:r w:rsidR="00665C55">
        <w:rPr>
          <w:lang w:bidi="he-IL"/>
        </w:rPr>
        <w:t xml:space="preserve"> </w:t>
      </w:r>
      <w:r w:rsidRPr="00532A4D">
        <w:rPr>
          <w:lang w:bidi="he-IL"/>
        </w:rPr>
        <w:t>blend</w:t>
      </w:r>
      <w:r w:rsidR="00665C55">
        <w:rPr>
          <w:lang w:bidi="he-IL"/>
        </w:rPr>
        <w:t xml:space="preserve"> </w:t>
      </w:r>
      <w:r w:rsidRPr="00532A4D">
        <w:rPr>
          <w:lang w:bidi="he-IL"/>
        </w:rPr>
        <w:t>thoroughly,</w:t>
      </w:r>
      <w:r w:rsidR="00665C55">
        <w:rPr>
          <w:lang w:bidi="he-IL"/>
        </w:rPr>
        <w:t xml:space="preserve"> </w:t>
      </w:r>
      <w:r w:rsidRPr="00532A4D">
        <w:rPr>
          <w:lang w:bidi="he-IL"/>
        </w:rPr>
        <w:t>he</w:t>
      </w:r>
      <w:r w:rsidR="00665C55">
        <w:rPr>
          <w:lang w:bidi="he-IL"/>
        </w:rPr>
        <w:t xml:space="preserve"> </w:t>
      </w:r>
      <w:r w:rsidRPr="00532A4D">
        <w:rPr>
          <w:lang w:bidi="he-IL"/>
        </w:rPr>
        <w:t>turns</w:t>
      </w:r>
      <w:r w:rsidR="00665C55">
        <w:rPr>
          <w:lang w:bidi="he-IL"/>
        </w:rPr>
        <w:t xml:space="preserve"> </w:t>
      </w:r>
      <w:r w:rsidRPr="00532A4D">
        <w:rPr>
          <w:lang w:bidi="he-IL"/>
        </w:rPr>
        <w:t>over</w:t>
      </w:r>
      <w:r w:rsidR="00665C55">
        <w:rPr>
          <w:lang w:bidi="he-IL"/>
        </w:rPr>
        <w:t xml:space="preserve"> </w:t>
      </w:r>
      <w:r w:rsidRPr="00532A4D">
        <w:rPr>
          <w:lang w:bidi="he-IL"/>
        </w:rPr>
        <w:t>with</w:t>
      </w:r>
      <w:r w:rsidR="00665C55">
        <w:rPr>
          <w:lang w:bidi="he-IL"/>
        </w:rPr>
        <w:t xml:space="preserve"> </w:t>
      </w:r>
      <w:r w:rsidRPr="00532A4D">
        <w:rPr>
          <w:lang w:bidi="he-IL"/>
        </w:rPr>
        <w:t>his</w:t>
      </w:r>
      <w:r w:rsidR="00665C55">
        <w:rPr>
          <w:lang w:bidi="he-IL"/>
        </w:rPr>
        <w:t xml:space="preserve"> </w:t>
      </w:r>
      <w:r w:rsidRPr="00532A4D">
        <w:rPr>
          <w:lang w:bidi="he-IL"/>
        </w:rPr>
        <w:t>finger</w:t>
      </w:r>
      <w:r w:rsidR="00665C55">
        <w:rPr>
          <w:lang w:bidi="he-IL"/>
        </w:rPr>
        <w:t xml:space="preserve"> </w:t>
      </w:r>
      <w:r w:rsidRPr="00532A4D">
        <w:rPr>
          <w:lang w:bidi="he-IL"/>
        </w:rPr>
        <w:t>or</w:t>
      </w:r>
      <w:r w:rsidR="00665C55">
        <w:rPr>
          <w:lang w:bidi="he-IL"/>
        </w:rPr>
        <w:t xml:space="preserve"> </w:t>
      </w:r>
      <w:r w:rsidRPr="00532A4D">
        <w:rPr>
          <w:lang w:bidi="he-IL"/>
        </w:rPr>
        <w:t>with</w:t>
      </w:r>
      <w:r w:rsidR="00665C55">
        <w:rPr>
          <w:lang w:bidi="he-IL"/>
        </w:rPr>
        <w:t xml:space="preserve"> </w:t>
      </w:r>
      <w:r w:rsidRPr="00532A4D">
        <w:rPr>
          <w:lang w:bidi="he-IL"/>
        </w:rPr>
        <w:t>a</w:t>
      </w:r>
      <w:r w:rsidR="00665C55">
        <w:rPr>
          <w:lang w:bidi="he-IL"/>
        </w:rPr>
        <w:t xml:space="preserve"> </w:t>
      </w:r>
      <w:r w:rsidRPr="00532A4D">
        <w:rPr>
          <w:lang w:bidi="he-IL"/>
        </w:rPr>
        <w:t>spoon.</w:t>
      </w:r>
    </w:p>
    <w:p w14:paraId="35A65302" w14:textId="7C8AA615"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48CB3BF5" w14:textId="764DF828"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well</w:t>
      </w:r>
      <w:r w:rsidR="00665C55">
        <w:rPr>
          <w:rFonts w:eastAsia="Times New Roman"/>
          <w:b/>
          <w:bCs/>
          <w:color w:val="000000"/>
          <w:szCs w:val="22"/>
          <w:lang w:bidi="he-IL"/>
        </w:rPr>
        <w:t xml:space="preserve"> </w:t>
      </w:r>
      <w:r w:rsidRPr="00532A4D">
        <w:rPr>
          <w:rFonts w:eastAsia="Times New Roman"/>
          <w:b/>
          <w:bCs/>
          <w:color w:val="000000"/>
          <w:szCs w:val="22"/>
          <w:lang w:bidi="he-IL"/>
        </w:rPr>
        <w:t>blended,</w:t>
      </w:r>
      <w:r w:rsidR="00665C55">
        <w:rPr>
          <w:rFonts w:eastAsia="Times New Roman"/>
          <w:b/>
          <w:bCs/>
          <w:color w:val="000000"/>
          <w:szCs w:val="22"/>
          <w:lang w:bidi="he-IL"/>
        </w:rPr>
        <w:t xml:space="preserve"> </w:t>
      </w:r>
      <w:r w:rsidRPr="00532A4D">
        <w:rPr>
          <w:rFonts w:eastAsia="Times New Roman"/>
          <w:b/>
          <w:bCs/>
          <w:color w:val="000000"/>
          <w:szCs w:val="22"/>
          <w:lang w:bidi="he-IL"/>
        </w:rPr>
        <w:t>pure,</w:t>
      </w:r>
      <w:r w:rsidR="00665C55">
        <w:rPr>
          <w:rFonts w:eastAsia="Times New Roman"/>
          <w:b/>
          <w:bCs/>
          <w:color w:val="000000"/>
          <w:szCs w:val="22"/>
          <w:lang w:bidi="he-IL"/>
        </w:rPr>
        <w:t xml:space="preserve"> </w:t>
      </w:r>
      <w:r w:rsidRPr="00532A4D">
        <w:rPr>
          <w:rFonts w:eastAsia="Times New Roman"/>
          <w:b/>
          <w:bCs/>
          <w:color w:val="000000"/>
          <w:szCs w:val="22"/>
          <w:lang w:bidi="he-IL"/>
        </w:rPr>
        <w:t>holy</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well</w:t>
      </w:r>
      <w:r w:rsidR="00665C55">
        <w:rPr>
          <w:rFonts w:eastAsia="Times New Roman"/>
          <w:color w:val="000000"/>
          <w:szCs w:val="22"/>
          <w:lang w:bidi="he-IL"/>
        </w:rPr>
        <w:t xml:space="preserve"> </w:t>
      </w:r>
      <w:r w:rsidRPr="00532A4D">
        <w:rPr>
          <w:rFonts w:eastAsia="Times New Roman"/>
          <w:color w:val="000000"/>
          <w:szCs w:val="22"/>
          <w:lang w:bidi="he-IL"/>
        </w:rPr>
        <w:t>blended;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pure,</w:t>
      </w:r>
      <w:r w:rsidR="00665C55">
        <w:rPr>
          <w:rFonts w:eastAsia="Times New Roman"/>
          <w:color w:val="000000"/>
          <w:szCs w:val="22"/>
          <w:lang w:bidi="he-IL"/>
        </w:rPr>
        <w:t xml:space="preserve"> </w:t>
      </w:r>
      <w:r w:rsidRPr="00532A4D">
        <w:rPr>
          <w:rFonts w:eastAsia="Times New Roman"/>
          <w:color w:val="000000"/>
          <w:szCs w:val="22"/>
          <w:lang w:bidi="he-IL"/>
        </w:rPr>
        <w:t>and</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shall</w:t>
      </w:r>
      <w:r w:rsidR="00665C55">
        <w:rPr>
          <w:rFonts w:eastAsia="Times New Roman"/>
          <w:color w:val="000000"/>
          <w:szCs w:val="22"/>
          <w:lang w:bidi="he-IL"/>
        </w:rPr>
        <w:t xml:space="preserve"> </w:t>
      </w:r>
      <w:r w:rsidRPr="00532A4D">
        <w:rPr>
          <w:rFonts w:eastAsia="Times New Roman"/>
          <w:color w:val="000000"/>
          <w:szCs w:val="22"/>
          <w:lang w:bidi="he-IL"/>
        </w:rPr>
        <w:t>be</w:t>
      </w:r>
      <w:r w:rsidR="00665C55">
        <w:rPr>
          <w:rFonts w:eastAsia="Times New Roman"/>
          <w:color w:val="000000"/>
          <w:szCs w:val="22"/>
          <w:lang w:bidi="he-IL"/>
        </w:rPr>
        <w:t xml:space="preserve"> </w:t>
      </w:r>
      <w:r w:rsidRPr="00532A4D">
        <w:rPr>
          <w:rFonts w:eastAsia="Times New Roman"/>
          <w:color w:val="000000"/>
          <w:szCs w:val="22"/>
          <w:lang w:bidi="he-IL"/>
        </w:rPr>
        <w:t>holy.</w:t>
      </w:r>
    </w:p>
    <w:p w14:paraId="37C803BD" w14:textId="3B1C1E30"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0F444C6B" w14:textId="09AD8901"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36</w:t>
      </w:r>
      <w:r w:rsidR="00665C55">
        <w:rPr>
          <w:rFonts w:eastAsia="Times New Roman"/>
          <w:color w:val="000000"/>
          <w:szCs w:val="22"/>
          <w:lang w:bidi="he-IL"/>
        </w:rPr>
        <w:t xml:space="preserve"> </w:t>
      </w:r>
      <w:r w:rsidRPr="00532A4D">
        <w:rPr>
          <w:rFonts w:eastAsia="Times New Roman"/>
          <w:b/>
          <w:bCs/>
          <w:color w:val="000000"/>
          <w:szCs w:val="22"/>
          <w:lang w:bidi="he-IL"/>
        </w:rPr>
        <w:t>and</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b/>
          <w:bCs/>
          <w:color w:val="000000"/>
          <w:szCs w:val="22"/>
          <w:lang w:bidi="he-IL"/>
        </w:rPr>
        <w:t xml:space="preserve"> </w:t>
      </w:r>
      <w:r w:rsidRPr="00532A4D">
        <w:rPr>
          <w:rFonts w:eastAsia="Times New Roman"/>
          <w:b/>
          <w:bCs/>
          <w:color w:val="000000"/>
          <w:szCs w:val="22"/>
          <w:lang w:bidi="he-IL"/>
        </w:rPr>
        <w:t>shall</w:t>
      </w:r>
      <w:r w:rsidR="00665C55">
        <w:rPr>
          <w:rFonts w:eastAsia="Times New Roman"/>
          <w:b/>
          <w:bCs/>
          <w:color w:val="000000"/>
          <w:szCs w:val="22"/>
          <w:lang w:bidi="he-IL"/>
        </w:rPr>
        <w:t xml:space="preserve"> </w:t>
      </w:r>
      <w:r w:rsidRPr="00532A4D">
        <w:rPr>
          <w:rFonts w:eastAsia="Times New Roman"/>
          <w:b/>
          <w:bCs/>
          <w:color w:val="000000"/>
          <w:szCs w:val="22"/>
          <w:lang w:bidi="he-IL"/>
        </w:rPr>
        <w:t>set</w:t>
      </w:r>
      <w:r w:rsidR="00665C55">
        <w:rPr>
          <w:rFonts w:eastAsia="Times New Roman"/>
          <w:b/>
          <w:bCs/>
          <w:color w:val="000000"/>
          <w:szCs w:val="22"/>
          <w:lang w:bidi="he-IL"/>
        </w:rPr>
        <w:t xml:space="preserve"> </w:t>
      </w:r>
      <w:r w:rsidRPr="00532A4D">
        <w:rPr>
          <w:rFonts w:eastAsia="Times New Roman"/>
          <w:b/>
          <w:bCs/>
          <w:color w:val="000000"/>
          <w:szCs w:val="22"/>
          <w:lang w:bidi="he-IL"/>
        </w:rPr>
        <w:t>some</w:t>
      </w:r>
      <w:r w:rsidR="00665C55">
        <w:rPr>
          <w:rFonts w:eastAsia="Times New Roman"/>
          <w:b/>
          <w:bCs/>
          <w:color w:val="000000"/>
          <w:szCs w:val="22"/>
          <w:lang w:bidi="he-IL"/>
        </w:rPr>
        <w:t xml:space="preserve"> </w:t>
      </w:r>
      <w:r w:rsidRPr="00532A4D">
        <w:rPr>
          <w:rFonts w:eastAsia="Times New Roman"/>
          <w:b/>
          <w:bCs/>
          <w:color w:val="000000"/>
          <w:szCs w:val="22"/>
          <w:lang w:bidi="he-IL"/>
        </w:rPr>
        <w:t>of</w:t>
      </w:r>
      <w:r w:rsidR="00665C55">
        <w:rPr>
          <w:rFonts w:eastAsia="Times New Roman"/>
          <w:b/>
          <w:bCs/>
          <w:color w:val="000000"/>
          <w:szCs w:val="22"/>
          <w:lang w:bidi="he-IL"/>
        </w:rPr>
        <w:t xml:space="preserve"> </w:t>
      </w:r>
      <w:r w:rsidRPr="00532A4D">
        <w:rPr>
          <w:rFonts w:eastAsia="Times New Roman"/>
          <w:b/>
          <w:bCs/>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This</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daily</w:t>
      </w:r>
      <w:r w:rsidR="00665C55">
        <w:rPr>
          <w:rFonts w:eastAsia="Times New Roman"/>
          <w:color w:val="000000"/>
          <w:szCs w:val="22"/>
          <w:lang w:bidi="he-IL"/>
        </w:rPr>
        <w:t xml:space="preserve"> </w:t>
      </w:r>
      <w:r w:rsidRPr="00532A4D">
        <w:rPr>
          <w:rFonts w:eastAsia="Times New Roman"/>
          <w:color w:val="000000"/>
          <w:szCs w:val="22"/>
          <w:lang w:bidi="he-IL"/>
        </w:rPr>
        <w:t>incense,</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on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inner</w:t>
      </w:r>
      <w:r w:rsidR="00665C55">
        <w:rPr>
          <w:rFonts w:eastAsia="Times New Roman"/>
          <w:color w:val="000000"/>
          <w:szCs w:val="22"/>
          <w:lang w:bidi="he-IL"/>
        </w:rPr>
        <w:t xml:space="preserve"> </w:t>
      </w:r>
      <w:r w:rsidRPr="00532A4D">
        <w:rPr>
          <w:rFonts w:eastAsia="Times New Roman"/>
          <w:color w:val="000000"/>
          <w:szCs w:val="22"/>
          <w:lang w:bidi="he-IL"/>
        </w:rPr>
        <w:t>altar,</w:t>
      </w:r>
      <w:r w:rsidR="00665C55">
        <w:rPr>
          <w:rFonts w:eastAsia="Times New Roman"/>
          <w:color w:val="000000"/>
          <w:szCs w:val="22"/>
          <w:lang w:bidi="he-IL"/>
        </w:rPr>
        <w:t xml:space="preserve"> </w:t>
      </w:r>
      <w:r w:rsidRPr="00532A4D">
        <w:rPr>
          <w:rFonts w:eastAsia="Times New Roman"/>
          <w:color w:val="000000"/>
          <w:szCs w:val="22"/>
          <w:lang w:bidi="he-IL"/>
        </w:rPr>
        <w:t>which</w:t>
      </w:r>
      <w:r w:rsidR="00665C55">
        <w:rPr>
          <w:rFonts w:eastAsia="Times New Roman"/>
          <w:color w:val="000000"/>
          <w:szCs w:val="22"/>
          <w:lang w:bidi="he-IL"/>
        </w:rPr>
        <w:t xml:space="preserve"> </w:t>
      </w:r>
      <w:r w:rsidRPr="00532A4D">
        <w:rPr>
          <w:rFonts w:eastAsia="Times New Roman"/>
          <w:color w:val="000000"/>
          <w:szCs w:val="22"/>
          <w:lang w:bidi="he-IL"/>
        </w:rPr>
        <w:t>is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Tent</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Meeting.</w:t>
      </w:r>
    </w:p>
    <w:p w14:paraId="4A3467C8" w14:textId="45AA0D52"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77E455D" w14:textId="45B0115A"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where</w:t>
      </w:r>
      <w:r w:rsidR="00665C55">
        <w:rPr>
          <w:rFonts w:eastAsia="Times New Roman"/>
          <w:b/>
          <w:bCs/>
          <w:color w:val="000000"/>
          <w:szCs w:val="22"/>
          <w:lang w:bidi="he-IL"/>
        </w:rPr>
        <w:t xml:space="preserve"> </w:t>
      </w:r>
      <w:r w:rsidRPr="00532A4D">
        <w:rPr>
          <w:rFonts w:eastAsia="Times New Roman"/>
          <w:b/>
          <w:bCs/>
          <w:color w:val="000000"/>
          <w:szCs w:val="22"/>
          <w:lang w:bidi="he-IL"/>
        </w:rPr>
        <w:t>I</w:t>
      </w:r>
      <w:r w:rsidR="00665C55">
        <w:rPr>
          <w:rFonts w:eastAsia="Times New Roman"/>
          <w:b/>
          <w:bCs/>
          <w:color w:val="000000"/>
          <w:szCs w:val="22"/>
          <w:lang w:bidi="he-IL"/>
        </w:rPr>
        <w:t xml:space="preserve"> </w:t>
      </w:r>
      <w:r w:rsidRPr="00532A4D">
        <w:rPr>
          <w:rFonts w:eastAsia="Times New Roman"/>
          <w:b/>
          <w:bCs/>
          <w:color w:val="000000"/>
          <w:szCs w:val="22"/>
          <w:lang w:bidi="he-IL"/>
        </w:rPr>
        <w:t>will</w:t>
      </w:r>
      <w:r w:rsidR="00665C55">
        <w:rPr>
          <w:rFonts w:eastAsia="Times New Roman"/>
          <w:b/>
          <w:bCs/>
          <w:color w:val="000000"/>
          <w:szCs w:val="22"/>
          <w:lang w:bidi="he-IL"/>
        </w:rPr>
        <w:t xml:space="preserve"> </w:t>
      </w:r>
      <w:r w:rsidRPr="00532A4D">
        <w:rPr>
          <w:rFonts w:eastAsia="Times New Roman"/>
          <w:b/>
          <w:bCs/>
          <w:color w:val="000000"/>
          <w:szCs w:val="22"/>
          <w:lang w:bidi="he-IL"/>
        </w:rPr>
        <w:t>arrange</w:t>
      </w:r>
      <w:r w:rsidR="00665C55">
        <w:rPr>
          <w:rFonts w:eastAsia="Times New Roman"/>
          <w:b/>
          <w:bCs/>
          <w:color w:val="000000"/>
          <w:szCs w:val="22"/>
          <w:lang w:bidi="he-IL"/>
        </w:rPr>
        <w:t xml:space="preserve"> </w:t>
      </w:r>
      <w:r w:rsidRPr="00532A4D">
        <w:rPr>
          <w:rFonts w:eastAsia="Times New Roman"/>
          <w:b/>
          <w:bCs/>
          <w:color w:val="000000"/>
          <w:szCs w:val="22"/>
          <w:lang w:bidi="he-IL"/>
        </w:rPr>
        <w:t>meetings</w:t>
      </w:r>
      <w:r w:rsidR="00665C55">
        <w:rPr>
          <w:rFonts w:eastAsia="Times New Roman"/>
          <w:b/>
          <w:bCs/>
          <w:color w:val="000000"/>
          <w:szCs w:val="22"/>
          <w:lang w:bidi="he-IL"/>
        </w:rPr>
        <w:t xml:space="preserve"> </w:t>
      </w:r>
      <w:r w:rsidRPr="00532A4D">
        <w:rPr>
          <w:rFonts w:eastAsia="Times New Roman"/>
          <w:b/>
          <w:bCs/>
          <w:color w:val="000000"/>
          <w:szCs w:val="22"/>
          <w:lang w:bidi="he-IL"/>
        </w:rPr>
        <w:t>with</w:t>
      </w:r>
      <w:r w:rsidR="00665C55">
        <w:rPr>
          <w:rFonts w:eastAsia="Times New Roman"/>
          <w:b/>
          <w:bCs/>
          <w:color w:val="000000"/>
          <w:szCs w:val="22"/>
          <w:lang w:bidi="he-IL"/>
        </w:rPr>
        <w:t xml:space="preserve"> </w:t>
      </w:r>
      <w:r w:rsidRPr="00532A4D">
        <w:rPr>
          <w:rFonts w:eastAsia="Times New Roman"/>
          <w:b/>
          <w:bCs/>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All</w:t>
      </w:r>
      <w:r w:rsidR="00665C55">
        <w:rPr>
          <w:rFonts w:eastAsia="Times New Roman"/>
          <w:color w:val="000000"/>
          <w:szCs w:val="22"/>
          <w:lang w:bidi="he-IL"/>
        </w:rPr>
        <w:t xml:space="preserve"> </w:t>
      </w:r>
      <w:r w:rsidRPr="00532A4D">
        <w:rPr>
          <w:rFonts w:eastAsia="Times New Roman"/>
          <w:color w:val="000000"/>
          <w:szCs w:val="22"/>
          <w:lang w:bidi="he-IL"/>
        </w:rPr>
        <w:t>appointments</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speak</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I</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set</w:t>
      </w:r>
      <w:r w:rsidR="00665C55">
        <w:rPr>
          <w:rFonts w:eastAsia="Times New Roman"/>
          <w:color w:val="000000"/>
          <w:szCs w:val="22"/>
          <w:lang w:bidi="he-IL"/>
        </w:rPr>
        <w:t xml:space="preserve"> </w:t>
      </w:r>
      <w:r w:rsidRPr="00532A4D">
        <w:rPr>
          <w:rFonts w:eastAsia="Times New Roman"/>
          <w:color w:val="000000"/>
          <w:szCs w:val="22"/>
          <w:lang w:bidi="he-IL"/>
        </w:rPr>
        <w:t>up</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I</w:t>
      </w:r>
      <w:r w:rsidR="00665C55">
        <w:rPr>
          <w:rFonts w:eastAsia="Times New Roman"/>
          <w:color w:val="000000"/>
          <w:szCs w:val="22"/>
          <w:lang w:bidi="he-IL"/>
        </w:rPr>
        <w:t xml:space="preserve"> </w:t>
      </w:r>
      <w:r w:rsidRPr="00532A4D">
        <w:rPr>
          <w:rFonts w:eastAsia="Times New Roman"/>
          <w:color w:val="000000"/>
          <w:szCs w:val="22"/>
          <w:lang w:bidi="he-IL"/>
        </w:rPr>
        <w:t>will</w:t>
      </w:r>
      <w:r w:rsidR="00665C55">
        <w:rPr>
          <w:rFonts w:eastAsia="Times New Roman"/>
          <w:color w:val="000000"/>
          <w:szCs w:val="22"/>
          <w:lang w:bidi="he-IL"/>
        </w:rPr>
        <w:t xml:space="preserve"> </w:t>
      </w:r>
      <w:r w:rsidRPr="00532A4D">
        <w:rPr>
          <w:rFonts w:eastAsia="Times New Roman"/>
          <w:color w:val="000000"/>
          <w:szCs w:val="22"/>
          <w:lang w:bidi="he-IL"/>
        </w:rPr>
        <w:t>set</w:t>
      </w:r>
      <w:r w:rsidR="00665C55">
        <w:rPr>
          <w:rFonts w:eastAsia="Times New Roman"/>
          <w:color w:val="000000"/>
          <w:szCs w:val="22"/>
          <w:lang w:bidi="he-IL"/>
        </w:rPr>
        <w:t xml:space="preserve"> </w:t>
      </w:r>
      <w:r w:rsidRPr="00532A4D">
        <w:rPr>
          <w:rFonts w:eastAsia="Times New Roman"/>
          <w:color w:val="000000"/>
          <w:szCs w:val="22"/>
          <w:lang w:bidi="he-IL"/>
        </w:rPr>
        <w:t>up</w:t>
      </w:r>
      <w:r w:rsidR="00665C55">
        <w:rPr>
          <w:rFonts w:eastAsia="Times New Roman"/>
          <w:color w:val="000000"/>
          <w:szCs w:val="22"/>
          <w:lang w:bidi="he-IL"/>
        </w:rPr>
        <w:t xml:space="preserve"> </w:t>
      </w:r>
      <w:r w:rsidRPr="00532A4D">
        <w:rPr>
          <w:rFonts w:eastAsia="Times New Roman"/>
          <w:color w:val="000000"/>
          <w:szCs w:val="22"/>
          <w:lang w:bidi="he-IL"/>
        </w:rPr>
        <w:t>for</w:t>
      </w:r>
      <w:r w:rsidR="00665C55">
        <w:rPr>
          <w:rFonts w:eastAsia="Times New Roman"/>
          <w:color w:val="000000"/>
          <w:szCs w:val="22"/>
          <w:lang w:bidi="he-IL"/>
        </w:rPr>
        <w:t xml:space="preserve"> </w:t>
      </w:r>
      <w:r w:rsidRPr="00532A4D">
        <w:rPr>
          <w:rFonts w:eastAsia="Times New Roman"/>
          <w:color w:val="000000"/>
          <w:szCs w:val="22"/>
          <w:lang w:bidi="he-IL"/>
        </w:rPr>
        <w:t>that</w:t>
      </w:r>
      <w:r w:rsidR="00665C55">
        <w:rPr>
          <w:rFonts w:eastAsia="Times New Roman"/>
          <w:color w:val="000000"/>
          <w:szCs w:val="22"/>
          <w:lang w:bidi="he-IL"/>
        </w:rPr>
        <w:t xml:space="preserve"> </w:t>
      </w:r>
      <w:r w:rsidRPr="00532A4D">
        <w:rPr>
          <w:rFonts w:eastAsia="Times New Roman"/>
          <w:color w:val="000000"/>
          <w:szCs w:val="22"/>
          <w:lang w:bidi="he-IL"/>
        </w:rPr>
        <w:t>place.</w:t>
      </w:r>
    </w:p>
    <w:p w14:paraId="2237D53B" w14:textId="3DAE828C"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52FC071C" w14:textId="2396B742"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37</w:t>
      </w:r>
      <w:r w:rsidR="00665C55">
        <w:rPr>
          <w:rFonts w:eastAsia="Times New Roman"/>
          <w:color w:val="000000"/>
          <w:szCs w:val="22"/>
          <w:lang w:bidi="he-IL"/>
        </w:rPr>
        <w:t xml:space="preserve"> </w:t>
      </w:r>
      <w:r w:rsidRPr="00532A4D">
        <w:rPr>
          <w:rFonts w:eastAsia="Times New Roman"/>
          <w:b/>
          <w:bCs/>
          <w:color w:val="000000"/>
          <w:szCs w:val="22"/>
          <w:lang w:bidi="he-IL"/>
        </w:rPr>
        <w:t>according</w:t>
      </w:r>
      <w:r w:rsidR="00665C55">
        <w:rPr>
          <w:rFonts w:eastAsia="Times New Roman"/>
          <w:b/>
          <w:bCs/>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its</w:t>
      </w:r>
      <w:r w:rsidR="00665C55">
        <w:rPr>
          <w:rFonts w:eastAsia="Times New Roman"/>
          <w:b/>
          <w:bCs/>
          <w:color w:val="000000"/>
          <w:szCs w:val="22"/>
          <w:lang w:bidi="he-IL"/>
        </w:rPr>
        <w:t xml:space="preserve"> </w:t>
      </w:r>
      <w:r w:rsidRPr="00532A4D">
        <w:rPr>
          <w:rFonts w:eastAsia="Times New Roman"/>
          <w:b/>
          <w:bCs/>
          <w:color w:val="000000"/>
          <w:szCs w:val="22"/>
          <w:lang w:bidi="he-IL"/>
        </w:rPr>
        <w:t>formula</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number</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ingredients.</w:t>
      </w:r>
    </w:p>
    <w:p w14:paraId="29A98C5F" w14:textId="100D7133"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87AF220" w14:textId="497D37AC" w:rsidR="00532A4D" w:rsidRPr="00532A4D" w:rsidRDefault="00532A4D" w:rsidP="008D08BC">
      <w:pPr>
        <w:rPr>
          <w:rFonts w:eastAsia="Times New Roman" w:cs="Calibri"/>
          <w:color w:val="000000"/>
          <w:szCs w:val="22"/>
          <w:lang w:bidi="he-IL"/>
        </w:rPr>
      </w:pPr>
      <w:r w:rsidRPr="00484C27">
        <w:rPr>
          <w:rFonts w:eastAsia="Times New Roman"/>
          <w:b/>
          <w:bCs/>
          <w:color w:val="000000"/>
          <w:szCs w:val="22"/>
          <w:lang w:bidi="he-IL"/>
        </w:rPr>
        <w:t>it</w:t>
      </w:r>
      <w:r w:rsidR="00665C55">
        <w:rPr>
          <w:rFonts w:eastAsia="Times New Roman"/>
          <w:b/>
          <w:bCs/>
          <w:color w:val="000000"/>
          <w:szCs w:val="22"/>
          <w:lang w:bidi="he-IL"/>
        </w:rPr>
        <w:t xml:space="preserve"> </w:t>
      </w:r>
      <w:r w:rsidRPr="00484C27">
        <w:rPr>
          <w:rFonts w:eastAsia="Times New Roman"/>
          <w:b/>
          <w:bCs/>
          <w:color w:val="000000"/>
          <w:szCs w:val="22"/>
          <w:lang w:bidi="he-IL"/>
        </w:rPr>
        <w:t>shall</w:t>
      </w:r>
      <w:r w:rsidR="00665C55">
        <w:rPr>
          <w:rFonts w:eastAsia="Times New Roman"/>
          <w:b/>
          <w:bCs/>
          <w:color w:val="000000"/>
          <w:szCs w:val="22"/>
          <w:lang w:bidi="he-IL"/>
        </w:rPr>
        <w:t xml:space="preserve"> </w:t>
      </w:r>
      <w:r w:rsidRPr="00484C27">
        <w:rPr>
          <w:rFonts w:eastAsia="Times New Roman"/>
          <w:b/>
          <w:bCs/>
          <w:color w:val="000000"/>
          <w:szCs w:val="22"/>
          <w:lang w:bidi="he-IL"/>
        </w:rPr>
        <w:t>be</w:t>
      </w:r>
      <w:r w:rsidR="00665C55">
        <w:rPr>
          <w:rFonts w:eastAsia="Times New Roman"/>
          <w:b/>
          <w:bCs/>
          <w:color w:val="000000"/>
          <w:szCs w:val="22"/>
          <w:lang w:bidi="he-IL"/>
        </w:rPr>
        <w:t xml:space="preserve"> </w:t>
      </w:r>
      <w:r w:rsidRPr="00484C27">
        <w:rPr>
          <w:rFonts w:eastAsia="Times New Roman"/>
          <w:b/>
          <w:bCs/>
          <w:color w:val="000000"/>
          <w:szCs w:val="22"/>
          <w:lang w:bidi="he-IL"/>
        </w:rPr>
        <w:t>holy</w:t>
      </w:r>
      <w:r w:rsidR="00665C55">
        <w:rPr>
          <w:rFonts w:eastAsia="Times New Roman"/>
          <w:b/>
          <w:bCs/>
          <w:color w:val="000000"/>
          <w:szCs w:val="22"/>
          <w:lang w:bidi="he-IL"/>
        </w:rPr>
        <w:t xml:space="preserve"> </w:t>
      </w:r>
      <w:r w:rsidRPr="00484C27">
        <w:rPr>
          <w:rFonts w:eastAsia="Times New Roman"/>
          <w:b/>
          <w:bCs/>
          <w:color w:val="000000"/>
          <w:szCs w:val="22"/>
          <w:lang w:bidi="he-IL"/>
        </w:rPr>
        <w:t>to</w:t>
      </w:r>
      <w:r w:rsidR="00665C55">
        <w:rPr>
          <w:rFonts w:eastAsia="Times New Roman"/>
          <w:b/>
          <w:bCs/>
          <w:color w:val="000000"/>
          <w:szCs w:val="22"/>
          <w:lang w:bidi="he-IL"/>
        </w:rPr>
        <w:t xml:space="preserve"> </w:t>
      </w:r>
      <w:r w:rsidRPr="00484C27">
        <w:rPr>
          <w:rFonts w:eastAsia="Times New Roman"/>
          <w:b/>
          <w:bCs/>
          <w:color w:val="000000"/>
          <w:szCs w:val="22"/>
          <w:lang w:bidi="he-IL"/>
        </w:rPr>
        <w:t>you</w:t>
      </w:r>
      <w:r w:rsidR="00665C55">
        <w:rPr>
          <w:rFonts w:eastAsia="Times New Roman"/>
          <w:b/>
          <w:bCs/>
          <w:color w:val="000000"/>
          <w:szCs w:val="22"/>
          <w:lang w:bidi="he-IL"/>
        </w:rPr>
        <w:t xml:space="preserve"> </w:t>
      </w:r>
      <w:r w:rsidRPr="00484C27">
        <w:rPr>
          <w:rFonts w:eastAsia="Times New Roman"/>
          <w:b/>
          <w:bCs/>
          <w:color w:val="000000"/>
          <w:szCs w:val="22"/>
          <w:lang w:bidi="he-IL"/>
        </w:rPr>
        <w:t>for</w:t>
      </w:r>
      <w:r w:rsidR="00665C55">
        <w:rPr>
          <w:rFonts w:eastAsia="Times New Roman"/>
          <w:b/>
          <w:bCs/>
          <w:color w:val="000000"/>
          <w:szCs w:val="22"/>
          <w:lang w:bidi="he-IL"/>
        </w:rPr>
        <w:t xml:space="preserve"> </w:t>
      </w:r>
      <w:r w:rsidRPr="00484C27">
        <w:rPr>
          <w:rFonts w:eastAsia="Times New Roman"/>
          <w:b/>
          <w:bCs/>
          <w:color w:val="000000"/>
          <w:szCs w:val="22"/>
          <w:lang w:bidi="he-IL"/>
        </w:rPr>
        <w:t>the</w:t>
      </w:r>
      <w:r w:rsidR="00665C55">
        <w:rPr>
          <w:rFonts w:eastAsia="Times New Roman"/>
          <w:b/>
          <w:bCs/>
          <w:color w:val="000000"/>
          <w:szCs w:val="22"/>
          <w:lang w:bidi="he-IL"/>
        </w:rPr>
        <w:t xml:space="preserve"> </w:t>
      </w:r>
      <w:r w:rsidRPr="00484C27">
        <w:rPr>
          <w:rFonts w:eastAsia="Times New Roman"/>
          <w:b/>
          <w:bCs/>
          <w:color w:val="000000"/>
          <w:szCs w:val="22"/>
          <w:lang w:bidi="he-IL"/>
        </w:rPr>
        <w:t>Lord</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That</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you</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shall</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not</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make</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it</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except</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for</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My</w:t>
      </w:r>
      <w:r w:rsidR="00665C55">
        <w:rPr>
          <w:rFonts w:eastAsia="Times New Roman"/>
          <w:color w:val="000000"/>
          <w:szCs w:val="22"/>
          <w:u w:val="single"/>
          <w:lang w:bidi="he-IL"/>
        </w:rPr>
        <w:t xml:space="preserve"> </w:t>
      </w:r>
      <w:r w:rsidRPr="00C90A83">
        <w:rPr>
          <w:rFonts w:eastAsia="Times New Roman"/>
          <w:color w:val="000000"/>
          <w:szCs w:val="22"/>
          <w:u w:val="single"/>
          <w:lang w:bidi="he-IL"/>
        </w:rPr>
        <w:t>Name</w:t>
      </w:r>
      <w:r w:rsidRPr="00532A4D">
        <w:rPr>
          <w:rFonts w:eastAsia="Times New Roman"/>
          <w:color w:val="000000"/>
          <w:szCs w:val="22"/>
          <w:lang w:bidi="he-IL"/>
        </w:rPr>
        <w:t>.</w:t>
      </w:r>
    </w:p>
    <w:p w14:paraId="4FA798C1" w14:textId="64C64E8D" w:rsidR="00532A4D" w:rsidRPr="00532A4D" w:rsidRDefault="00665C55" w:rsidP="008D08BC">
      <w:pPr>
        <w:rPr>
          <w:rFonts w:eastAsia="Times New Roman" w:cs="Calibri"/>
          <w:color w:val="000000"/>
          <w:szCs w:val="22"/>
          <w:lang w:bidi="he-IL"/>
        </w:rPr>
      </w:pPr>
      <w:r>
        <w:rPr>
          <w:rFonts w:eastAsia="Times New Roman"/>
          <w:color w:val="000000"/>
          <w:szCs w:val="22"/>
          <w:lang w:bidi="he-IL"/>
        </w:rPr>
        <w:t xml:space="preserve"> </w:t>
      </w:r>
    </w:p>
    <w:p w14:paraId="6B9C09DD" w14:textId="5E01473B" w:rsidR="00532A4D" w:rsidRPr="00532A4D" w:rsidRDefault="00532A4D" w:rsidP="008D08BC">
      <w:pPr>
        <w:rPr>
          <w:rFonts w:eastAsia="Times New Roman" w:cs="Calibri"/>
          <w:color w:val="000000"/>
          <w:szCs w:val="22"/>
          <w:lang w:bidi="he-IL"/>
        </w:rPr>
      </w:pPr>
      <w:r w:rsidRPr="00532A4D">
        <w:rPr>
          <w:rFonts w:eastAsia="Times New Roman"/>
          <w:b/>
          <w:bCs/>
          <w:color w:val="000000"/>
          <w:szCs w:val="22"/>
          <w:lang w:bidi="he-IL"/>
        </w:rPr>
        <w:t>38</w:t>
      </w:r>
      <w:r w:rsidR="00665C55">
        <w:rPr>
          <w:rFonts w:eastAsia="Times New Roman"/>
          <w:color w:val="000000"/>
          <w:szCs w:val="22"/>
          <w:lang w:bidi="he-IL"/>
        </w:rPr>
        <w:t xml:space="preserve"> </w:t>
      </w:r>
      <w:r w:rsidRPr="00532A4D">
        <w:rPr>
          <w:rFonts w:eastAsia="Times New Roman"/>
          <w:b/>
          <w:bCs/>
          <w:color w:val="000000"/>
          <w:szCs w:val="22"/>
          <w:lang w:bidi="he-IL"/>
        </w:rPr>
        <w:t>to</w:t>
      </w:r>
      <w:r w:rsidR="00665C55">
        <w:rPr>
          <w:rFonts w:eastAsia="Times New Roman"/>
          <w:b/>
          <w:bCs/>
          <w:color w:val="000000"/>
          <w:szCs w:val="22"/>
          <w:lang w:bidi="he-IL"/>
        </w:rPr>
        <w:t xml:space="preserve"> </w:t>
      </w:r>
      <w:r w:rsidRPr="00532A4D">
        <w:rPr>
          <w:rFonts w:eastAsia="Times New Roman"/>
          <w:b/>
          <w:bCs/>
          <w:color w:val="000000"/>
          <w:szCs w:val="22"/>
          <w:lang w:bidi="he-IL"/>
        </w:rPr>
        <w:t>smell</w:t>
      </w:r>
      <w:r w:rsidR="00665C55">
        <w:rPr>
          <w:rFonts w:eastAsia="Times New Roman"/>
          <w:b/>
          <w:bCs/>
          <w:color w:val="000000"/>
          <w:szCs w:val="22"/>
          <w:lang w:bidi="he-IL"/>
        </w:rPr>
        <w:t xml:space="preserve"> </w:t>
      </w:r>
      <w:r w:rsidRPr="00532A4D">
        <w:rPr>
          <w:rFonts w:eastAsia="Times New Roman"/>
          <w:b/>
          <w:bCs/>
          <w:color w:val="000000"/>
          <w:szCs w:val="22"/>
          <w:lang w:bidi="he-IL"/>
        </w:rPr>
        <w:t>it[s</w:t>
      </w:r>
      <w:r w:rsidR="00665C55">
        <w:rPr>
          <w:rFonts w:eastAsia="Times New Roman"/>
          <w:b/>
          <w:bCs/>
          <w:color w:val="000000"/>
          <w:szCs w:val="22"/>
          <w:lang w:bidi="he-IL"/>
        </w:rPr>
        <w:t xml:space="preserve"> </w:t>
      </w:r>
      <w:r w:rsidRPr="00532A4D">
        <w:rPr>
          <w:rFonts w:eastAsia="Times New Roman"/>
          <w:b/>
          <w:bCs/>
          <w:color w:val="000000"/>
          <w:szCs w:val="22"/>
          <w:lang w:bidi="he-IL"/>
        </w:rPr>
        <w:t>fragrance]</w:t>
      </w:r>
      <w:r w:rsidR="00665C55">
        <w:rPr>
          <w:rFonts w:eastAsia="Times New Roman"/>
          <w:color w:val="000000"/>
          <w:szCs w:val="22"/>
          <w:lang w:bidi="he-IL"/>
        </w:rPr>
        <w:t xml:space="preserve"> </w:t>
      </w:r>
      <w:r w:rsidRPr="00532A4D">
        <w:rPr>
          <w:rFonts w:eastAsia="Times New Roman"/>
          <w:color w:val="000000"/>
          <w:szCs w:val="22"/>
          <w:lang w:bidi="he-IL"/>
        </w:rPr>
        <w:t>But</w:t>
      </w:r>
      <w:r w:rsidR="00665C55">
        <w:rPr>
          <w:rFonts w:eastAsia="Times New Roman"/>
          <w:color w:val="000000"/>
          <w:szCs w:val="22"/>
          <w:lang w:bidi="he-IL"/>
        </w:rPr>
        <w:t xml:space="preserve"> </w:t>
      </w:r>
      <w:r w:rsidRPr="00532A4D">
        <w:rPr>
          <w:rFonts w:eastAsia="Times New Roman"/>
          <w:color w:val="000000"/>
          <w:szCs w:val="22"/>
          <w:lang w:bidi="he-IL"/>
        </w:rPr>
        <w:t>you</w:t>
      </w:r>
      <w:r w:rsidR="00665C55">
        <w:rPr>
          <w:rFonts w:eastAsia="Times New Roman"/>
          <w:color w:val="000000"/>
          <w:szCs w:val="22"/>
          <w:lang w:bidi="he-IL"/>
        </w:rPr>
        <w:t xml:space="preserve"> </w:t>
      </w:r>
      <w:r w:rsidRPr="00532A4D">
        <w:rPr>
          <w:rFonts w:eastAsia="Times New Roman"/>
          <w:color w:val="000000"/>
          <w:szCs w:val="22"/>
          <w:lang w:bidi="he-IL"/>
        </w:rPr>
        <w:t>may</w:t>
      </w:r>
      <w:r w:rsidR="00665C55">
        <w:rPr>
          <w:rFonts w:eastAsia="Times New Roman"/>
          <w:color w:val="000000"/>
          <w:szCs w:val="22"/>
          <w:lang w:bidi="he-IL"/>
        </w:rPr>
        <w:t xml:space="preserve"> </w:t>
      </w:r>
      <w:r w:rsidRPr="00532A4D">
        <w:rPr>
          <w:rFonts w:eastAsia="Times New Roman"/>
          <w:color w:val="000000"/>
          <w:szCs w:val="22"/>
          <w:lang w:bidi="he-IL"/>
        </w:rPr>
        <w:t>make</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according</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its</w:t>
      </w:r>
      <w:r w:rsidR="00665C55">
        <w:rPr>
          <w:rFonts w:eastAsia="Times New Roman"/>
          <w:color w:val="000000"/>
          <w:szCs w:val="22"/>
          <w:lang w:bidi="he-IL"/>
        </w:rPr>
        <w:t xml:space="preserve"> </w:t>
      </w:r>
      <w:r w:rsidRPr="00532A4D">
        <w:rPr>
          <w:rFonts w:eastAsia="Times New Roman"/>
          <w:color w:val="000000"/>
          <w:szCs w:val="22"/>
          <w:lang w:bidi="he-IL"/>
        </w:rPr>
        <w:t>formula</w:t>
      </w:r>
      <w:r w:rsidR="00665C55">
        <w:rPr>
          <w:rFonts w:eastAsia="Times New Roman"/>
          <w:color w:val="000000"/>
          <w:szCs w:val="22"/>
          <w:lang w:bidi="he-IL"/>
        </w:rPr>
        <w:t xml:space="preserve"> </w:t>
      </w:r>
      <w:r w:rsidRPr="00532A4D">
        <w:rPr>
          <w:rFonts w:eastAsia="Times New Roman"/>
          <w:color w:val="000000"/>
          <w:szCs w:val="22"/>
          <w:lang w:bidi="he-IL"/>
        </w:rPr>
        <w:t>of</w:t>
      </w:r>
      <w:r w:rsidR="00665C55">
        <w:rPr>
          <w:rFonts w:eastAsia="Times New Roman"/>
          <w:color w:val="000000"/>
          <w:szCs w:val="22"/>
          <w:lang w:bidi="he-IL"/>
        </w:rPr>
        <w:t xml:space="preserve"> </w:t>
      </w:r>
      <w:r w:rsidRPr="00532A4D">
        <w:rPr>
          <w:rFonts w:eastAsia="Times New Roman"/>
          <w:color w:val="000000"/>
          <w:szCs w:val="22"/>
          <w:lang w:bidi="he-IL"/>
        </w:rPr>
        <w:t>your</w:t>
      </w:r>
      <w:r w:rsidR="00665C55">
        <w:rPr>
          <w:rFonts w:eastAsia="Times New Roman"/>
          <w:color w:val="000000"/>
          <w:szCs w:val="22"/>
          <w:lang w:bidi="he-IL"/>
        </w:rPr>
        <w:t xml:space="preserve"> </w:t>
      </w:r>
      <w:r w:rsidRPr="00532A4D">
        <w:rPr>
          <w:rFonts w:eastAsia="Times New Roman"/>
          <w:color w:val="000000"/>
          <w:szCs w:val="22"/>
          <w:lang w:bidi="he-IL"/>
        </w:rPr>
        <w:t>own</w:t>
      </w:r>
      <w:r w:rsidR="00665C55">
        <w:rPr>
          <w:rFonts w:eastAsia="Times New Roman"/>
          <w:color w:val="000000"/>
          <w:szCs w:val="22"/>
          <w:lang w:bidi="he-IL"/>
        </w:rPr>
        <w:t xml:space="preserve"> </w:t>
      </w:r>
      <w:r w:rsidRPr="00532A4D">
        <w:rPr>
          <w:rFonts w:eastAsia="Times New Roman"/>
          <w:color w:val="000000"/>
          <w:szCs w:val="22"/>
          <w:lang w:bidi="he-IL"/>
        </w:rPr>
        <w:t>[ingredients]</w:t>
      </w:r>
      <w:r w:rsidR="00665C55">
        <w:rPr>
          <w:rFonts w:eastAsia="Times New Roman"/>
          <w:color w:val="000000"/>
          <w:szCs w:val="22"/>
          <w:lang w:bidi="he-IL"/>
        </w:rPr>
        <w:t xml:space="preserve"> </w:t>
      </w:r>
      <w:r w:rsidRPr="00532A4D">
        <w:rPr>
          <w:rFonts w:eastAsia="Times New Roman"/>
          <w:color w:val="000000"/>
          <w:szCs w:val="22"/>
          <w:lang w:bidi="he-IL"/>
        </w:rPr>
        <w:t>in</w:t>
      </w:r>
      <w:r w:rsidR="00665C55">
        <w:rPr>
          <w:rFonts w:eastAsia="Times New Roman"/>
          <w:color w:val="000000"/>
          <w:szCs w:val="22"/>
          <w:lang w:bidi="he-IL"/>
        </w:rPr>
        <w:t xml:space="preserve"> </w:t>
      </w:r>
      <w:r w:rsidRPr="00532A4D">
        <w:rPr>
          <w:rFonts w:eastAsia="Times New Roman"/>
          <w:color w:val="000000"/>
          <w:szCs w:val="22"/>
          <w:lang w:bidi="he-IL"/>
        </w:rPr>
        <w:t>order</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deliver</w:t>
      </w:r>
      <w:r w:rsidR="00665C55">
        <w:rPr>
          <w:rFonts w:eastAsia="Times New Roman"/>
          <w:color w:val="000000"/>
          <w:szCs w:val="22"/>
          <w:lang w:bidi="he-IL"/>
        </w:rPr>
        <w:t xml:space="preserve"> </w:t>
      </w:r>
      <w:r w:rsidRPr="00532A4D">
        <w:rPr>
          <w:rFonts w:eastAsia="Times New Roman"/>
          <w:color w:val="000000"/>
          <w:szCs w:val="22"/>
          <w:lang w:bidi="he-IL"/>
        </w:rPr>
        <w:t>it</w:t>
      </w:r>
      <w:r w:rsidR="00665C55">
        <w:rPr>
          <w:rFonts w:eastAsia="Times New Roman"/>
          <w:color w:val="000000"/>
          <w:szCs w:val="22"/>
          <w:lang w:bidi="he-IL"/>
        </w:rPr>
        <w:t xml:space="preserve"> </w:t>
      </w:r>
      <w:r w:rsidRPr="00532A4D">
        <w:rPr>
          <w:rFonts w:eastAsia="Times New Roman"/>
          <w:color w:val="000000"/>
          <w:szCs w:val="22"/>
          <w:lang w:bidi="he-IL"/>
        </w:rPr>
        <w:t>to</w:t>
      </w:r>
      <w:r w:rsidR="00665C55">
        <w:rPr>
          <w:rFonts w:eastAsia="Times New Roman"/>
          <w:color w:val="000000"/>
          <w:szCs w:val="22"/>
          <w:lang w:bidi="he-IL"/>
        </w:rPr>
        <w:t xml:space="preserve"> </w:t>
      </w:r>
      <w:r w:rsidRPr="00532A4D">
        <w:rPr>
          <w:rFonts w:eastAsia="Times New Roman"/>
          <w:color w:val="000000"/>
          <w:szCs w:val="22"/>
          <w:lang w:bidi="he-IL"/>
        </w:rPr>
        <w:t>the</w:t>
      </w:r>
      <w:r w:rsidR="00665C55">
        <w:rPr>
          <w:rFonts w:eastAsia="Times New Roman"/>
          <w:color w:val="000000"/>
          <w:szCs w:val="22"/>
          <w:lang w:bidi="he-IL"/>
        </w:rPr>
        <w:t xml:space="preserve"> </w:t>
      </w:r>
      <w:r w:rsidRPr="00532A4D">
        <w:rPr>
          <w:rFonts w:eastAsia="Times New Roman"/>
          <w:color w:val="000000"/>
          <w:szCs w:val="22"/>
          <w:lang w:bidi="he-IL"/>
        </w:rPr>
        <w:t>community.</w:t>
      </w:r>
      <w:r w:rsidR="00665C55">
        <w:rPr>
          <w:rFonts w:eastAsia="Times New Roman"/>
          <w:color w:val="000000"/>
          <w:szCs w:val="22"/>
          <w:lang w:bidi="he-IL"/>
        </w:rPr>
        <w:t xml:space="preserve"> </w:t>
      </w:r>
      <w:r w:rsidRPr="00532A4D">
        <w:rPr>
          <w:rFonts w:eastAsia="Times New Roman"/>
          <w:color w:val="000000"/>
          <w:szCs w:val="22"/>
          <w:lang w:bidi="he-IL"/>
        </w:rPr>
        <w:t>-</w:t>
      </w:r>
      <w:r w:rsidR="00665C55">
        <w:rPr>
          <w:rFonts w:eastAsia="Times New Roman"/>
          <w:color w:val="000000"/>
          <w:szCs w:val="22"/>
          <w:lang w:bidi="he-IL"/>
        </w:rPr>
        <w:t xml:space="preserve"> </w:t>
      </w:r>
      <w:r w:rsidRPr="00532A4D">
        <w:rPr>
          <w:rFonts w:eastAsia="Times New Roman"/>
          <w:color w:val="000000"/>
          <w:szCs w:val="22"/>
          <w:lang w:bidi="he-IL"/>
        </w:rPr>
        <w:t>[from</w:t>
      </w:r>
      <w:r w:rsidR="00665C55">
        <w:rPr>
          <w:rFonts w:eastAsia="Times New Roman"/>
          <w:color w:val="000000"/>
          <w:szCs w:val="22"/>
          <w:lang w:bidi="he-IL"/>
        </w:rPr>
        <w:t xml:space="preserve"> </w:t>
      </w:r>
      <w:r w:rsidRPr="00532A4D">
        <w:rPr>
          <w:rFonts w:eastAsia="Times New Roman"/>
          <w:color w:val="000000"/>
          <w:szCs w:val="22"/>
          <w:lang w:bidi="he-IL"/>
        </w:rPr>
        <w:t>Ker.</w:t>
      </w:r>
      <w:r w:rsidR="00665C55">
        <w:rPr>
          <w:rFonts w:eastAsia="Times New Roman"/>
          <w:color w:val="000000"/>
          <w:szCs w:val="22"/>
          <w:lang w:bidi="he-IL"/>
        </w:rPr>
        <w:t xml:space="preserve"> </w:t>
      </w:r>
      <w:r w:rsidRPr="00532A4D">
        <w:rPr>
          <w:rFonts w:eastAsia="Times New Roman"/>
          <w:color w:val="000000"/>
          <w:szCs w:val="22"/>
          <w:lang w:bidi="he-IL"/>
        </w:rPr>
        <w:t>5a]</w:t>
      </w:r>
    </w:p>
    <w:p w14:paraId="59B3E296" w14:textId="77777777" w:rsidR="009B7F39" w:rsidRPr="00B054D7" w:rsidRDefault="009B7F39" w:rsidP="008D08BC">
      <w:pPr>
        <w:pBdr>
          <w:bottom w:val="double" w:sz="6" w:space="1" w:color="auto"/>
        </w:pBdr>
        <w:rPr>
          <w:rFonts w:eastAsia="Times New Roman" w:cs="Calibri"/>
          <w:color w:val="000000"/>
          <w:sz w:val="16"/>
          <w:szCs w:val="16"/>
          <w:lang w:bidi="he-IL"/>
        </w:rPr>
      </w:pPr>
    </w:p>
    <w:p w14:paraId="37969A5A" w14:textId="338C6930" w:rsidR="006B2188" w:rsidRPr="006B2188" w:rsidRDefault="006B2188" w:rsidP="008D08BC">
      <w:pPr>
        <w:pStyle w:val="Heading2"/>
        <w:rPr>
          <w:rFonts w:eastAsia="Times New Roman"/>
          <w:lang w:eastAsia="en-AU" w:bidi="he-IL"/>
        </w:rPr>
      </w:pPr>
      <w:r w:rsidRPr="006B2188">
        <w:rPr>
          <w:rFonts w:eastAsia="Times New Roman"/>
          <w:lang w:eastAsia="en-AU" w:bidi="he-IL"/>
        </w:rPr>
        <w:lastRenderedPageBreak/>
        <w:t>Midrash</w:t>
      </w:r>
      <w:r w:rsidR="00665C55">
        <w:rPr>
          <w:rFonts w:eastAsia="Times New Roman"/>
          <w:lang w:eastAsia="en-AU" w:bidi="he-IL"/>
        </w:rPr>
        <w:t xml:space="preserve"> </w:t>
      </w:r>
      <w:r w:rsidRPr="006B2188">
        <w:rPr>
          <w:rFonts w:eastAsia="Times New Roman"/>
          <w:lang w:eastAsia="en-AU" w:bidi="he-IL"/>
        </w:rPr>
        <w:t>Tanchuma</w:t>
      </w:r>
      <w:r w:rsidR="00665C55">
        <w:rPr>
          <w:rFonts w:eastAsia="Times New Roman"/>
          <w:lang w:eastAsia="en-AU" w:bidi="he-IL"/>
        </w:rPr>
        <w:t xml:space="preserve"> </w:t>
      </w:r>
      <w:r w:rsidRPr="006B2188">
        <w:rPr>
          <w:rFonts w:eastAsia="Times New Roman"/>
          <w:lang w:eastAsia="en-AU" w:bidi="he-IL"/>
        </w:rPr>
        <w:t>Yelamdenu:</w:t>
      </w:r>
      <w:r w:rsidR="00665C55">
        <w:rPr>
          <w:rFonts w:eastAsia="Times New Roman"/>
          <w:lang w:eastAsia="en-AU" w:bidi="he-IL"/>
        </w:rPr>
        <w:t xml:space="preserve"> </w:t>
      </w:r>
      <w:r w:rsidR="005474C7">
        <w:rPr>
          <w:rFonts w:eastAsia="Times New Roman"/>
          <w:lang w:eastAsia="en-AU" w:bidi="he-IL"/>
        </w:rPr>
        <w:t>Shemot</w:t>
      </w:r>
      <w:r w:rsidR="00665C55">
        <w:rPr>
          <w:rFonts w:eastAsia="Times New Roman"/>
          <w:lang w:eastAsia="en-AU" w:bidi="he-IL"/>
        </w:rPr>
        <w:t xml:space="preserve"> </w:t>
      </w:r>
      <w:r w:rsidRPr="006B2188">
        <w:rPr>
          <w:rFonts w:eastAsia="Times New Roman"/>
          <w:lang w:eastAsia="en-AU" w:bidi="he-IL"/>
        </w:rPr>
        <w:t>(Exodus)</w:t>
      </w:r>
      <w:r w:rsidR="00665C55">
        <w:rPr>
          <w:rFonts w:eastAsia="Times New Roman"/>
          <w:lang w:eastAsia="en-AU" w:bidi="he-IL"/>
        </w:rPr>
        <w:t xml:space="preserve"> </w:t>
      </w:r>
      <w:r w:rsidRPr="006B2188">
        <w:rPr>
          <w:rFonts w:eastAsia="Times New Roman"/>
          <w:lang w:eastAsia="en-AU" w:bidi="he-IL"/>
        </w:rPr>
        <w:t>30:1-38</w:t>
      </w:r>
    </w:p>
    <w:p w14:paraId="27AC4EE8" w14:textId="77777777" w:rsidR="006B2188" w:rsidRPr="006B2188" w:rsidRDefault="006B2188" w:rsidP="008D08BC">
      <w:pPr>
        <w:rPr>
          <w:rFonts w:eastAsia="Times New Roman"/>
          <w:kern w:val="22"/>
          <w:sz w:val="16"/>
          <w:szCs w:val="16"/>
          <w:lang w:eastAsia="en-AU" w:bidi="he-IL"/>
        </w:rPr>
      </w:pPr>
    </w:p>
    <w:p w14:paraId="69D71F4C" w14:textId="42766794"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brought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months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Nisan,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Iyar,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months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Nisan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Iyar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treasury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priests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approach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altar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seek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shekels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contributed.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order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involved,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contributions.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begin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accumulate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contributions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(actually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announcement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until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Nisan?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unbearable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hardship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priests)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remind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month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prepare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p>
    <w:p w14:paraId="7CD897BF" w14:textId="77777777" w:rsidR="006B2188" w:rsidRPr="006B2188" w:rsidRDefault="006B2188" w:rsidP="008D08BC">
      <w:pPr>
        <w:rPr>
          <w:rFonts w:eastAsia="Times New Roman" w:cs="Calibri"/>
          <w:kern w:val="22"/>
          <w:szCs w:val="22"/>
          <w:lang w:eastAsia="en-AU" w:bidi="he-IL"/>
        </w:rPr>
      </w:pPr>
    </w:p>
    <w:p w14:paraId="1C42853B" w14:textId="4F6E23BF"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Solomon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exclaimed: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sluggard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though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hedged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thorns;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path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upright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even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(Proverbs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15:19).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Scripture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wicked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Esau.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thorns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bush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cling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garment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cling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part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garment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brush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government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Esau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crop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tax</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tax.</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tax</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fully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levy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soldiers.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path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upright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even,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made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level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p>
    <w:p w14:paraId="3EFDF23D" w14:textId="6C44890A"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F42E4C7" w14:textId="3104B939"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announced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obligations)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priests)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Nisan.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head-tax</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equal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sela.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collected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possible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purchase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daily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burnt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contribution.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foresaw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future,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punishment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prohibition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Jews;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Yoma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22b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ordained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remedy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plague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p>
    <w:p w14:paraId="344F7F3C" w14:textId="1CD5FAE2"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8D0EB93" w14:textId="7A235037"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Scripture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elsewhere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allusion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navel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round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goblet,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belly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lilies,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wherein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mingled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wine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wanting</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(Song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7:3).</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navel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navel</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navel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located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Furthermore,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mouth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closed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mother’s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womb,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sustained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navel,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sustained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virtue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likened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navel</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round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navel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round,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semicircular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room.</w:t>
      </w:r>
    </w:p>
    <w:p w14:paraId="31EA4AE2" w14:textId="3EE6488C"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44789D6" w14:textId="182F154D"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sahar</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(“goblet”)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resembled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sohar</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decided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unfit,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forbidden.</w:t>
      </w:r>
    </w:p>
    <w:p w14:paraId="477F8007" w14:textId="793013E4"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15F699C" w14:textId="4239D14E"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Wherein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mingled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wine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wanting.</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Sanhedrin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found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necessary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meeting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satisfy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physical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attendance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judicial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court,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small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court,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consisted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present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depart.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belly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wheat</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alludes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Leviticus,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contains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attaining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atonement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guilt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sinful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guilt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placed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middle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books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precede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Leviticus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follow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resembles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wheat.</w:t>
      </w:r>
      <w:r w:rsidR="00665C55">
        <w:rPr>
          <w:rFonts w:eastAsia="Times New Roman" w:cs="Calibri"/>
          <w:kern w:val="22"/>
          <w:szCs w:val="22"/>
          <w:lang w:eastAsia="en-AU" w:bidi="he-IL"/>
        </w:rPr>
        <w:t xml:space="preserve"> </w:t>
      </w:r>
    </w:p>
    <w:p w14:paraId="446329B6" w14:textId="3262EB18"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B44131F" w14:textId="5DCF6A38"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Simeon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Lakish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compared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wheat</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piles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poured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measure,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elders,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pious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increase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p>
    <w:p w14:paraId="6D9E4FB2" w14:textId="7A9F7FC6"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lastRenderedPageBreak/>
        <w:t xml:space="preserve"> </w:t>
      </w:r>
    </w:p>
    <w:p w14:paraId="6D644BC8" w14:textId="020606B0"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belly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wheat.</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beautiful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exist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cedar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lacks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belly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wheat.</w:t>
      </w:r>
    </w:p>
    <w:p w14:paraId="3BBC3C0E" w14:textId="4785D9FA" w:rsidR="006B2188" w:rsidRPr="006B2188" w:rsidRDefault="00665C55" w:rsidP="008D08BC">
      <w:pPr>
        <w:rPr>
          <w:rFonts w:eastAsia="Times New Roman" w:cs="Calibri"/>
          <w:kern w:val="22"/>
          <w:szCs w:val="22"/>
          <w:lang w:eastAsia="en-AU" w:bidi="he-IL"/>
        </w:rPr>
      </w:pPr>
      <w:r>
        <w:rPr>
          <w:rFonts w:eastAsia="Times New Roman" w:cs="Calibri"/>
          <w:i/>
          <w:iCs/>
          <w:kern w:val="22"/>
          <w:szCs w:val="22"/>
          <w:lang w:eastAsia="en-AU" w:bidi="he-IL"/>
        </w:rPr>
        <w:t xml:space="preserve"> </w:t>
      </w:r>
    </w:p>
    <w:p w14:paraId="3F58BD6D" w14:textId="6629FD30"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Set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lilies.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fields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normally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fields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thorns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thistles,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thornbushes?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numerous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commandments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sensitive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extremely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anxious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bridal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dearer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rejoices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spends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considerable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amount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money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bridal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intercourse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something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menstruation),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draws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turns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compelled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turn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snake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biting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scorpion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stinging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between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approach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woman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uncover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nakedness,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impure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uncleanness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(Leviticus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18:19).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lilies.</w:t>
      </w:r>
    </w:p>
    <w:p w14:paraId="4A67DE5B" w14:textId="688DADC0" w:rsidR="006B2188" w:rsidRPr="006B2188" w:rsidRDefault="00665C55" w:rsidP="008D08BC">
      <w:pPr>
        <w:rPr>
          <w:rFonts w:eastAsia="Times New Roman" w:cs="Calibri"/>
          <w:kern w:val="22"/>
          <w:szCs w:val="22"/>
          <w:lang w:eastAsia="en-AU" w:bidi="he-IL"/>
        </w:rPr>
      </w:pPr>
      <w:r>
        <w:rPr>
          <w:rFonts w:eastAsia="Times New Roman" w:cs="Calibri"/>
          <w:i/>
          <w:iCs/>
          <w:kern w:val="22"/>
          <w:szCs w:val="22"/>
          <w:lang w:eastAsia="en-AU" w:bidi="he-IL"/>
        </w:rPr>
        <w:t xml:space="preserve"> </w:t>
      </w:r>
    </w:p>
    <w:p w14:paraId="0DCA2825" w14:textId="09C6E8F9"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Observe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beloved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brought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considerable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benefit.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meritorious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deeds.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Jacob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Joseph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brethren,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watched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approach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Behold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dreamer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comes.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therefore,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(Genesis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37:19-20).</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hurled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drink,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After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drinking,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Judah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planning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blaspheming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Scripture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covetous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vaunts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himself,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though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proofErr w:type="gramStart"/>
      <w:r w:rsidRPr="006B2188">
        <w:rPr>
          <w:rFonts w:eastAsia="Times New Roman" w:cs="Calibri"/>
          <w:i/>
          <w:iCs/>
          <w:kern w:val="22"/>
          <w:szCs w:val="22"/>
          <w:lang w:eastAsia="en-AU" w:bidi="he-IL"/>
        </w:rPr>
        <w:t>condemn</w:t>
      </w:r>
      <w:proofErr w:type="gramEnd"/>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10:3).</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Come,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Ishmaelites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(Genesis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37:27).</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agreed.)</w:t>
      </w:r>
    </w:p>
    <w:p w14:paraId="1F72DA2D" w14:textId="054C3113"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1428B5CF" w14:textId="6943BEFC"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bread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v.25).</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Judah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Shalum</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instance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sitting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together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single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Joseph.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famines.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despite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endure,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beneficial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result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meritoriously.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Similarly,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observe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happened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tribes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chapter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Shekalim,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incident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golden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heinous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committed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performance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worthy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meritoriously.</w:t>
      </w:r>
    </w:p>
    <w:p w14:paraId="78D38848" w14:textId="6F64AF0B"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6203A4D" w14:textId="752C0F39"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7D697775" w14:textId="6C8B317A"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Tanchuma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Abba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began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discussion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Sweet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sleep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proofErr w:type="spellStart"/>
      <w:r w:rsidRPr="006B2188">
        <w:rPr>
          <w:rFonts w:eastAsia="Times New Roman" w:cs="Calibri"/>
          <w:i/>
          <w:iCs/>
          <w:kern w:val="22"/>
          <w:szCs w:val="22"/>
          <w:lang w:eastAsia="en-AU" w:bidi="he-IL"/>
        </w:rPr>
        <w:t>labouring</w:t>
      </w:r>
      <w:proofErr w:type="spellEnd"/>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little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much;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satiety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rich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suffer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sleep</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(Ecclesiastes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5:11).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Solomon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after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spoke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Surely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jesting,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inasmuch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concerning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wiser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5:11).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Sweet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sleep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proofErr w:type="spellStart"/>
      <w:r w:rsidRPr="006B2188">
        <w:rPr>
          <w:rFonts w:eastAsia="Times New Roman" w:cs="Calibri"/>
          <w:i/>
          <w:iCs/>
          <w:kern w:val="22"/>
          <w:szCs w:val="22"/>
          <w:lang w:eastAsia="en-AU" w:bidi="he-IL"/>
        </w:rPr>
        <w:t>labouring</w:t>
      </w:r>
      <w:proofErr w:type="spellEnd"/>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little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much.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anyone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hungry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little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speaking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righteous/generous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labour</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thirty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devoted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death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commandments,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eighty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devoted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commandments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death.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laboured</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devoted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seventy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Surely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greater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reward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laboured</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little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much.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devoted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removed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lastRenderedPageBreak/>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additional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devote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commandments.”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repeat: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little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much,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reward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equal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reward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p>
    <w:p w14:paraId="5218BB63" w14:textId="221DF009"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19D9B6C9" w14:textId="0CD99F12"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declared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satiety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rich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suffer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Certainly,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falls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quickly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Solomon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speaking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possess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riches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material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possessions.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distinguished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wealthy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knowledge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students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disseminate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knowledge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among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satisfied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knowledge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disciples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raised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forgotten.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labour</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Talmud,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Aggadah,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quoting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recalling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constantly.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undisturbed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grave.</w:t>
      </w:r>
    </w:p>
    <w:p w14:paraId="5045ED1F" w14:textId="1B88CA70"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5A6AFA1" w14:textId="7773190A"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Simeon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Lakish,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Akiba,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Simeon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Yohai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disciples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undisturbed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Moving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gently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lips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those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asleep</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(Song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7:10).</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satiety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rich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suffer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sleep.</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Similarly,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taught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observance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arranged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order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chapters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b/>
          <w:bCs/>
          <w:kern w:val="22"/>
          <w:szCs w:val="22"/>
          <w:u w:val="single"/>
          <w:lang w:eastAsia="en-AU" w:bidi="he-IL"/>
        </w:rPr>
        <w:t>assigned</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the</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chapters</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to</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be</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read</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each</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Sabbath,</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on</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Rosh</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Chodesh,</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and</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on</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the</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holy</w:t>
      </w:r>
      <w:r w:rsidR="00665C55">
        <w:rPr>
          <w:rFonts w:eastAsia="Times New Roman" w:cs="Calibri"/>
          <w:b/>
          <w:bCs/>
          <w:kern w:val="22"/>
          <w:szCs w:val="22"/>
          <w:u w:val="single"/>
          <w:lang w:eastAsia="en-AU" w:bidi="he-IL"/>
        </w:rPr>
        <w:t xml:space="preserve"> </w:t>
      </w:r>
      <w:r w:rsidRPr="006B2188">
        <w:rPr>
          <w:rFonts w:eastAsia="Times New Roman" w:cs="Calibri"/>
          <w:b/>
          <w:bCs/>
          <w:kern w:val="22"/>
          <w:szCs w:val="22"/>
          <w:u w:val="single"/>
          <w:lang w:eastAsia="en-AU" w:bidi="he-IL"/>
        </w:rPr>
        <w:t>days</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portion.</w:t>
      </w:r>
    </w:p>
    <w:p w14:paraId="06AC8683" w14:textId="7F38B1D5"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3B10CF5" w14:textId="4BA7DAE1"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portion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Shekalim,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remembered.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portion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containing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Shekalim,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upright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upright.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concerning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spoke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Moses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saying: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rather</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future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w:t>
      </w:r>
      <w:r w:rsidR="00665C55">
        <w:rPr>
          <w:rFonts w:eastAsia="Times New Roman" w:cs="Calibri"/>
          <w:kern w:val="22"/>
          <w:szCs w:val="22"/>
          <w:lang w:eastAsia="en-AU" w:bidi="he-IL"/>
        </w:rPr>
        <w:t xml:space="preserve"> </w:t>
      </w:r>
    </w:p>
    <w:p w14:paraId="5A4AE3C6" w14:textId="5B5E8CCF"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6111BCB" w14:textId="1031BD24"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Scripture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elsewhere: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Many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soul: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salvation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Selah.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shield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glory,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3:3-4).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Ammi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rabbis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discussed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Ammi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contended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Ahithophel,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Torah.</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suggests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captures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lamb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kills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shepherd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sword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salvation,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salvation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Selah?</w:t>
      </w:r>
    </w:p>
    <w:p w14:paraId="5963EDB2" w14:textId="11DE41A4"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9A2B348" w14:textId="6F5F98BD"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agrees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adulterer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adulteress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surely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death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(Leviticus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20:10).</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shield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ancestors.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glory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restored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kingship;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Lifter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implies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guilty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murder,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Prophet,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also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die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12:13).</w:t>
      </w:r>
    </w:p>
    <w:p w14:paraId="21C4C765" w14:textId="06D726BA"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1522394C" w14:textId="71D60FD2"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However,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Rabbis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idolaters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t>
      </w:r>
      <w:proofErr w:type="spellStart"/>
      <w:r w:rsidRPr="006B2188">
        <w:rPr>
          <w:rFonts w:eastAsia="Times New Roman" w:cs="Calibri"/>
          <w:i/>
          <w:iCs/>
          <w:kern w:val="22"/>
          <w:szCs w:val="22"/>
          <w:lang w:eastAsia="en-AU" w:bidi="he-IL"/>
        </w:rPr>
        <w:t>rabim</w:t>
      </w:r>
      <w:proofErr w:type="spellEnd"/>
      <w:r w:rsidRPr="006B2188">
        <w:rPr>
          <w:rFonts w:eastAsia="Times New Roman" w:cs="Calibri"/>
          <w:i/>
          <w:iCs/>
          <w:kern w:val="22"/>
          <w:szCs w:val="22"/>
          <w:lang w:eastAsia="en-AU" w:bidi="he-IL"/>
        </w:rPr>
        <w:t>)</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uproar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(Isaiah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17:12).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Sinai:</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have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before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20:3),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32:4).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enjoy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salvation,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salvation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3:3)?</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shield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suggests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sacrifices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utterly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destroyed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22:19)?</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shield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alludes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fathers;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glory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Shekhinah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dwell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midst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Build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sanctuary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tabernacle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among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25:8),</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lifter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instead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sentencing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destruction,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p>
    <w:p w14:paraId="5CFCD6A6" w14:textId="2D4AC8F8"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lastRenderedPageBreak/>
        <w:t xml:space="preserve"> </w:t>
      </w:r>
    </w:p>
    <w:p w14:paraId="6AC3876D" w14:textId="4B499A55"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Jacob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Yohai,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Jonathan,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explained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text: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bows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lowers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himself</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(Isaiah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2:9).</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bows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alludes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sheep,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sheep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pasture,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34:31),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lowers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himself</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Now</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Moses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very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meek</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12:3).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lowered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lowered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Hebrew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idiom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w:t>
      </w:r>
    </w:p>
    <w:p w14:paraId="6A2F5ABB" w14:textId="1B55F3F2"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35B8949F" w14:textId="42D60EC1"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5.</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began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discuss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judge;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puts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one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another</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75:8).</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Roman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matron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asked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Halfta</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create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six</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six</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days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made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heaven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earth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20:11).”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queried.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couples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wealthy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responded.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Whereupon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retorted: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servants,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creation,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easily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appear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difficult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splitting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makes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solitary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dwell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house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68:7).</w:t>
      </w:r>
    </w:p>
    <w:p w14:paraId="052A65B1" w14:textId="2386D458"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468BE72E" w14:textId="4D8B8F9A"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left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female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rows.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wife,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continued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until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coupled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returned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lost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eye,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suffered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broken.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shouted: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husband,”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exclaimed: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wife.”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Thereupon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summoned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truth,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truth,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everything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joins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together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binds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neck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earth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makes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solitary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dwell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house;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brings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prisoners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prosperity</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68:7).”</w:t>
      </w:r>
    </w:p>
    <w:p w14:paraId="0030AC2D" w14:textId="673BFFD2"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649F35E" w14:textId="44E8D00E"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bakosharot</w:t>
      </w:r>
      <w:proofErr w:type="spellEnd"/>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(“prosperity”)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pleased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weeps,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pleased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bakosharot</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beki</w:t>
      </w:r>
      <w:proofErr w:type="spellEnd"/>
      <w:r w:rsidRPr="006B2188">
        <w:rPr>
          <w:rFonts w:eastAsia="Times New Roman" w:cs="Calibri"/>
          <w:i/>
          <w:iCs/>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“weeping,”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shirot</w:t>
      </w:r>
      <w:proofErr w:type="spellEnd"/>
      <w:r w:rsidRPr="006B2188">
        <w:rPr>
          <w:rFonts w:eastAsia="Times New Roman" w:cs="Calibri"/>
          <w:i/>
          <w:iCs/>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text.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ascend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ladder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descend.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judge;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puts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one,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one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76:8).</w:t>
      </w:r>
    </w:p>
    <w:p w14:paraId="3E0A3FC2" w14:textId="52D19C2F"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A3CB8D7" w14:textId="3C098696"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Bozrah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rabbis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disagreed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concerning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rabbis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maintain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Aaron.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preceding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humbled,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cast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fire,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32:24),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exalted,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offering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Aaron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sons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(Leviticus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6:13).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opinion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debased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themselves,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exalted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themselves.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debased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themselves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saying:</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Moses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32:1),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exalted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themselves,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Scripture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elsewhere: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Righteousness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exalts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reproach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(Proverbs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14:34).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Joshua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Righteousness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exalts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reproach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fact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turned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enslaved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p>
    <w:p w14:paraId="768BCEE4" w14:textId="57A4AD05"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C8D0945" w14:textId="72B6513D"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Nahuniah</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Hakanah</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maintained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Righteousness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exalts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nation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alludes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while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reproach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applicable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idolatrous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Mesha,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Moab,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Now</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Mesha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king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Moab</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sheep-master</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noked</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(“sheep-master”)?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shepherd,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rendered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king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lastRenderedPageBreak/>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wool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hundred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lambs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hundred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rams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wool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rams?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Abba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Kahana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assembled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astrologers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problem,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together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nations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exile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victory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patriarch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Abraham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years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asked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completed?”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answered.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completed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miracles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miracles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completed.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firstborn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rule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stead,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perhaps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miracle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behalf.”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took</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eldest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should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have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reigned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stead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offered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burnt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offering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great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wrath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3:27-28).</w:t>
      </w:r>
    </w:p>
    <w:p w14:paraId="79A9936D" w14:textId="53FD9F4A"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7989A412" w14:textId="60E46AB1" w:rsidR="006B2188" w:rsidRPr="006B2188" w:rsidRDefault="006B2188" w:rsidP="008D08BC">
      <w:pPr>
        <w:rPr>
          <w:rFonts w:eastAsia="Times New Roman" w:cs="Calibri"/>
          <w:kern w:val="22"/>
          <w:szCs w:val="22"/>
          <w:lang w:eastAsia="en-AU" w:bidi="he-IL"/>
        </w:rPr>
      </w:pPr>
      <w:proofErr w:type="spellStart"/>
      <w:r w:rsidRPr="006B2188">
        <w:rPr>
          <w:rFonts w:eastAsia="Times New Roman" w:cs="Calibri"/>
          <w:i/>
          <w:iCs/>
          <w:kern w:val="22"/>
          <w:szCs w:val="22"/>
          <w:lang w:eastAsia="en-AU" w:bidi="he-IL"/>
        </w:rPr>
        <w:t>Homah</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prostrated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towards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hamah</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sacrifice).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Forthwith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great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wrath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idolaters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acknowledge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glory,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rebel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acknowledge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glory,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rebel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well.</w:t>
      </w:r>
    </w:p>
    <w:p w14:paraId="306840E6" w14:textId="1CE2F496"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2A8E82DC" w14:textId="5E16FF6D"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merit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Obadiah’s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wife,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exterminated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Now</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cried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certain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woman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wives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sons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prophets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Elisha</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4:1).</w:t>
      </w:r>
    </w:p>
    <w:p w14:paraId="383EFA74" w14:textId="655080DE"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31B0762" w14:textId="7B7BD200"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kindness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idolaters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perform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dangerous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poison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serpent.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Berodach,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until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ninth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during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allowed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return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track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(According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20</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backwards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awakened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discovered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servants.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asked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permit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greatest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Berodach-</w:t>
      </w:r>
      <w:proofErr w:type="spellStart"/>
      <w:r w:rsidRPr="006B2188">
        <w:rPr>
          <w:rFonts w:eastAsia="Times New Roman" w:cs="Calibri"/>
          <w:i/>
          <w:iCs/>
          <w:kern w:val="22"/>
          <w:szCs w:val="22"/>
          <w:lang w:eastAsia="en-AU" w:bidi="he-IL"/>
        </w:rPr>
        <w:t>baladan</w:t>
      </w:r>
      <w:proofErr w:type="spellEnd"/>
      <w:r w:rsidRPr="006B2188">
        <w:rPr>
          <w:rFonts w:eastAsia="Times New Roman" w:cs="Calibri"/>
          <w:i/>
          <w:iCs/>
          <w:kern w:val="22"/>
          <w:szCs w:val="22"/>
          <w:lang w:eastAsia="en-AU" w:bidi="he-IL"/>
        </w:rPr>
        <w: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Baladan,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King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Babylon,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letter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present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Hezekiah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wrote: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Jerusalem,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scribes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depart,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uneasy.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wrong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mentioning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city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addressing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steps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recall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scribes,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wrote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letter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great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Jerusalem,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peace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Hezekiah.”</w:t>
      </w:r>
    </w:p>
    <w:p w14:paraId="1EF7333D" w14:textId="6937BCD3"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C756F93" w14:textId="2CE6AE73"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steps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honour</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descend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rule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earth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Nebuchadnezzar,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Evil-Merodach,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Belshazzar.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power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blasphemed,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destroyed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caused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others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arise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rabbis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Righteousness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exalts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nation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refers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free-will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gifts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brought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Temple.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Therefore,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granted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forgiveness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through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sum.</w:t>
      </w:r>
    </w:p>
    <w:p w14:paraId="104607AA" w14:textId="4C54CEA0"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69A0AD24" w14:textId="3EE1D32D"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7.</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Hanina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future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tribes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Shekhinah.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Reuben,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Reuben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die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(Deuteronomy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33:6).</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lift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head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t>
      </w:r>
      <w:proofErr w:type="spellStart"/>
      <w:r w:rsidRPr="006B2188">
        <w:rPr>
          <w:rFonts w:eastAsia="Times New Roman" w:cs="Calibri"/>
          <w:i/>
          <w:iCs/>
          <w:kern w:val="22"/>
          <w:szCs w:val="22"/>
          <w:lang w:eastAsia="en-AU" w:bidi="he-IL"/>
        </w:rPr>
        <w:t>rosh</w:t>
      </w:r>
      <w:proofErr w:type="spellEnd"/>
      <w:r w:rsidRPr="006B2188">
        <w:rPr>
          <w:rFonts w:eastAsia="Times New Roman" w:cs="Calibri"/>
          <w:i/>
          <w:iCs/>
          <w:kern w:val="22"/>
          <w:szCs w:val="22"/>
          <w:lang w:eastAsia="en-AU" w:bidi="he-IL"/>
        </w:rPr>
        <w: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children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lifted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t>
      </w:r>
      <w:r w:rsidRPr="006B2188">
        <w:rPr>
          <w:rFonts w:eastAsia="Times New Roman" w:cs="Calibri"/>
          <w:i/>
          <w:iCs/>
          <w:kern w:val="22"/>
          <w:szCs w:val="22"/>
          <w:lang w:eastAsia="en-AU" w:bidi="he-IL"/>
        </w:rPr>
        <w:t>rishon</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tribes.</w:t>
      </w:r>
    </w:p>
    <w:p w14:paraId="541F3A9C" w14:textId="77777777" w:rsidR="006B2188" w:rsidRPr="006B2188" w:rsidRDefault="006B2188" w:rsidP="008D08BC">
      <w:pPr>
        <w:rPr>
          <w:rFonts w:eastAsia="Times New Roman" w:cs="Calibri"/>
          <w:kern w:val="22"/>
          <w:szCs w:val="22"/>
          <w:lang w:eastAsia="en-AU" w:bidi="he-IL"/>
        </w:rPr>
      </w:pPr>
    </w:p>
    <w:p w14:paraId="4D18482A" w14:textId="5A293640"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children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dust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earth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(Genesis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28:14),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elsewhere: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32:13),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answered: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know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add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together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letter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tribes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resh</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Reuben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lastRenderedPageBreak/>
        <w:t>hundred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shin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Simeon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yods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Judah,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Issachar,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Joseph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total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thirty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nun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Naphtali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accounts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fifty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zayin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Zebulun’s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dalet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gimel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alef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Asheris</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totaling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hundred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ninety-seven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accounted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slain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episode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golden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sons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Levi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did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according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words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Moses;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fell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three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33:28).</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learn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Menahem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Bebai: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compared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wolves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attacked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destroyed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shepherd: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sheep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Likewise,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how</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many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missing.</w:t>
      </w:r>
    </w:p>
    <w:p w14:paraId="379556C3" w14:textId="47B27CFA"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772E5911" w14:textId="737F2890"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different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occasions.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occurred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descended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Egypt,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Your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fathers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down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Egypt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three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score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persons</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(Deuteronomy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10:29).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Egypt,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children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journeyed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from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Rameses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Succoth,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about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six</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hundred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men</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12:37).</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reference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standards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2:21);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regard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spies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Joshua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divided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(Joshua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18:10);</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twice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numbered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lambs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proofErr w:type="spellStart"/>
      <w:r w:rsidRPr="006B2188">
        <w:rPr>
          <w:rFonts w:eastAsia="Times New Roman" w:cs="Calibri"/>
          <w:i/>
          <w:iCs/>
          <w:kern w:val="22"/>
          <w:szCs w:val="22"/>
          <w:lang w:eastAsia="en-AU" w:bidi="he-IL"/>
        </w:rPr>
        <w:t>Telaim</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14:4)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numbered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pebbles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Bezek</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11:8).</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Telaim</w:t>
      </w:r>
      <w:proofErr w:type="spellEnd"/>
      <w:r w:rsidRPr="006B2188">
        <w:rPr>
          <w:rFonts w:eastAsia="Times New Roman" w:cs="Calibri"/>
          <w:i/>
          <w:iCs/>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prosperous,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their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lambs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t>
      </w:r>
      <w:proofErr w:type="spellStart"/>
      <w:r w:rsidRPr="006B2188">
        <w:rPr>
          <w:rFonts w:eastAsia="Times New Roman" w:cs="Calibri"/>
          <w:i/>
          <w:iCs/>
          <w:kern w:val="22"/>
          <w:szCs w:val="22"/>
          <w:lang w:eastAsia="en-AU" w:bidi="he-IL"/>
        </w:rPr>
        <w:t>telayim</w:t>
      </w:r>
      <w:proofErr w:type="spellEnd"/>
      <w:r w:rsidRPr="006B2188">
        <w:rPr>
          <w:rFonts w:eastAsia="Times New Roman" w:cs="Calibri"/>
          <w:i/>
          <w:iCs/>
          <w:kern w:val="22"/>
          <w:szCs w:val="22"/>
          <w:lang w:eastAsia="en-AU" w:bidi="he-IL"/>
        </w:rPr>
        <w:t>),</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poor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deeds,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bezek</w:t>
      </w:r>
      <w:proofErr w:type="spellEnd"/>
      <w:r w:rsidRPr="006B2188">
        <w:rPr>
          <w:rFonts w:eastAsia="Times New Roman" w:cs="Calibri"/>
          <w:i/>
          <w:iCs/>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008714F1" w:rsidRPr="006B2188">
        <w:rPr>
          <w:rFonts w:eastAsia="Times New Roman" w:cs="Calibri"/>
          <w:kern w:val="22"/>
          <w:szCs w:val="22"/>
          <w:lang w:eastAsia="en-AU" w:bidi="he-IL"/>
        </w:rPr>
        <w:t>totaled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stones.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Joab</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gave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number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king</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Samuel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24:9);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Ezra:</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whole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congregation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together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forty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two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thousand,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three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hundred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three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score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(Ezra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2:14).</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time-to-come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flock</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again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pass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hands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counts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(Jeremiah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33:13),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instance: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sum.</w:t>
      </w:r>
    </w:p>
    <w:p w14:paraId="481BE666" w14:textId="7F34EF36"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7162AF64" w14:textId="471FAB95"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Menahem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Bebai,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Hiyya</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Abba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Eliezer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Johanan: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number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children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sea</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(Hosea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2:1).</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compared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inform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dug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sea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fills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again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thousands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lacking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replaced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Solomon,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Judah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Israel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which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sea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multitude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Kings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4:20).</w:t>
      </w:r>
    </w:p>
    <w:p w14:paraId="71EF9572" w14:textId="7DBDD805"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F453C04" w14:textId="5B59F2F1"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Eliezer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Zimra: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Israelites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essential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lacking,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whenever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missing.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meet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counted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unnecessarily?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every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ransom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soul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Lord</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occurred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plague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among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plague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time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David.</w:t>
      </w:r>
    </w:p>
    <w:p w14:paraId="6E1C13D5" w14:textId="720631E8"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4631BCED" w14:textId="22226B38"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Menahem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removed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beneath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glory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size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showed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passes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census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taken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something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similar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p>
    <w:p w14:paraId="7D29B553" w14:textId="230A5100"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441E1A34" w14:textId="7D4C5967"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10.</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everyone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passes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among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30:15).</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sinned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sixth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[wordplay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reading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word</w:t>
      </w:r>
      <w:r w:rsidR="00665C55">
        <w:rPr>
          <w:rFonts w:eastAsia="Times New Roman" w:cs="Calibri"/>
          <w:kern w:val="22"/>
          <w:szCs w:val="22"/>
          <w:lang w:eastAsia="en-AU" w:bidi="he-IL"/>
        </w:rPr>
        <w:t xml:space="preserve"> </w:t>
      </w:r>
      <w:proofErr w:type="spellStart"/>
      <w:r w:rsidRPr="006B2188">
        <w:rPr>
          <w:rFonts w:eastAsia="Times New Roman" w:cs="Calibri"/>
          <w:i/>
          <w:iCs/>
          <w:kern w:val="22"/>
          <w:szCs w:val="22"/>
          <w:lang w:eastAsia="en-AU" w:bidi="he-IL"/>
        </w:rPr>
        <w:t>boshet</w:t>
      </w:r>
      <w:proofErr w:type="spellEnd"/>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disgrace”)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bo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shish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sixth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sixth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hour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erected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golden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middle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six</w:t>
      </w:r>
      <w:r w:rsidR="00665C55">
        <w:rPr>
          <w:rFonts w:eastAsia="Times New Roman" w:cs="Calibri"/>
          <w:kern w:val="22"/>
          <w:szCs w:val="22"/>
          <w:lang w:eastAsia="en-AU" w:bidi="he-IL"/>
        </w:rPr>
        <w:t xml:space="preserve"> </w:t>
      </w:r>
      <w:proofErr w:type="spellStart"/>
      <w:r w:rsidRPr="006B2188">
        <w:rPr>
          <w:rFonts w:eastAsia="Times New Roman" w:cs="Calibri"/>
          <w:kern w:val="22"/>
          <w:szCs w:val="22"/>
          <w:lang w:eastAsia="en-AU" w:bidi="he-IL"/>
        </w:rPr>
        <w:t>grammmata</w:t>
      </w:r>
      <w:proofErr w:type="spellEnd"/>
      <w:r w:rsidRPr="006B2188">
        <w:rPr>
          <w:rFonts w:eastAsia="Times New Roman" w:cs="Calibri"/>
          <w:kern w:val="22"/>
          <w:szCs w:val="22"/>
          <w:lang w:eastAsia="en-AU" w:bidi="he-IL"/>
        </w:rPr>
        <w: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Johanan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declared: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violated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Commandments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gerah,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totals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Simeon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Levi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Because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Rachel’s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first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pieces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silver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took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himself,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coin.</w:t>
      </w:r>
    </w:p>
    <w:p w14:paraId="51E009D7" w14:textId="522F7E5E"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1AE66BDA" w14:textId="6D244E32"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lastRenderedPageBreak/>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Judah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Simon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heard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three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from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lips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Mighty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confused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startled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him:</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Let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make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sanctuary,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dwell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among</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them</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25:8),</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heavens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heavens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heavens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cannot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contain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responded: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think.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Erect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boards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northern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twenty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boards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southern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eastern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eight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western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side,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compress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Shekhinah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dwell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written: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meet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speak</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with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v.22).</w:t>
      </w:r>
    </w:p>
    <w:p w14:paraId="14C44F82" w14:textId="2A5B4E4C"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4A2AE260" w14:textId="3529C29B" w:rsidR="006B2188" w:rsidRPr="006B2188" w:rsidRDefault="006B2188" w:rsidP="008D08BC">
      <w:pPr>
        <w:rPr>
          <w:rFonts w:eastAsia="Times New Roman" w:cs="Calibri"/>
          <w:kern w:val="22"/>
          <w:szCs w:val="22"/>
          <w:lang w:eastAsia="en-AU" w:bidi="he-IL"/>
        </w:rPr>
      </w:pPr>
      <w:r w:rsidRPr="006B2188">
        <w:rPr>
          <w:rFonts w:eastAsia="Times New Roman" w:cs="Calibri"/>
          <w:kern w:val="22"/>
          <w:szCs w:val="22"/>
          <w:lang w:eastAsia="en-AU" w:bidi="he-IL"/>
        </w:rPr>
        <w:t>Similarly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Command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children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which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presented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28:2),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called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Master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universe,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assemble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animals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beasts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sufficient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trees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world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insufficient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single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fire,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And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Lebanon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sufficient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fuel,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beasts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thereof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sufficient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bunt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offerings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(Isaiah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40:16).</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think.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need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offer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unto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lamb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morning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two,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meant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drink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drink</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were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with</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mountain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forty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days,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food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would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have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eaten?</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Only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sweet</w:t>
      </w:r>
      <w:r w:rsidR="00665C55">
        <w:rPr>
          <w:rFonts w:eastAsia="Times New Roman" w:cs="Calibri"/>
          <w:i/>
          <w:iCs/>
          <w:kern w:val="22"/>
          <w:szCs w:val="22"/>
          <w:lang w:eastAsia="en-AU" w:bidi="he-IL"/>
        </w:rPr>
        <w:t xml:space="preserve"> </w:t>
      </w:r>
      <w:proofErr w:type="spellStart"/>
      <w:r w:rsidRPr="006B2188">
        <w:rPr>
          <w:rFonts w:eastAsia="Times New Roman" w:cs="Calibri"/>
          <w:i/>
          <w:iCs/>
          <w:kern w:val="22"/>
          <w:szCs w:val="22"/>
          <w:lang w:eastAsia="en-AU" w:bidi="he-IL"/>
        </w:rPr>
        <w:t>savour</w:t>
      </w:r>
      <w:proofErr w:type="spellEnd"/>
      <w:r w:rsidRPr="006B2188">
        <w:rPr>
          <w:rFonts w:eastAsia="Times New Roman" w:cs="Calibri"/>
          <w:i/>
          <w:iCs/>
          <w:kern w:val="22"/>
          <w:szCs w:val="22"/>
          <w:lang w:eastAsia="en-AU" w:bidi="he-IL"/>
        </w:rPr>
        <w: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you</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observe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offer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unto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(Numbers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28:2).</w:t>
      </w:r>
    </w:p>
    <w:p w14:paraId="6A3B66E5" w14:textId="1F37FB5D" w:rsidR="006B2188" w:rsidRPr="006B2188" w:rsidRDefault="00665C55" w:rsidP="008D08BC">
      <w:pPr>
        <w:rPr>
          <w:rFonts w:eastAsia="Times New Roman" w:cs="Calibri"/>
          <w:kern w:val="22"/>
          <w:szCs w:val="22"/>
          <w:lang w:eastAsia="en-AU" w:bidi="he-IL"/>
        </w:rPr>
      </w:pPr>
      <w:r>
        <w:rPr>
          <w:rFonts w:eastAsia="Times New Roman" w:cs="Calibri"/>
          <w:kern w:val="22"/>
          <w:szCs w:val="22"/>
          <w:lang w:eastAsia="en-AU" w:bidi="he-IL"/>
        </w:rPr>
        <w:t xml:space="preserve"> </w:t>
      </w:r>
    </w:p>
    <w:p w14:paraId="03E76039" w14:textId="0BB6A06B" w:rsidR="006B2188" w:rsidRPr="006B2188" w:rsidRDefault="006B2188" w:rsidP="008D08BC">
      <w:pPr>
        <w:rPr>
          <w:rFonts w:eastAsia="Times New Roman" w:cs="Calibri"/>
          <w:i/>
          <w:iCs/>
          <w:kern w:val="22"/>
          <w:szCs w:val="22"/>
          <w:lang w:eastAsia="en-AU" w:bidi="he-IL"/>
        </w:rPr>
      </w:pP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When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will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every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ransom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soul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(Exodus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30:12),</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wondered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to</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ransom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for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soul,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since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No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any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means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redeem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brother,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nor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ransom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him,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for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too</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costly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redemption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their</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soul</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48:8-9)?</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replied: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you</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imagine.</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shall</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indicates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shall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give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something</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like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this.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Huna</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said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name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of</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Rab:</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Almighty,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whom</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cannot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find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out,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excellent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power</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(Job</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37:23)</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implies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Holy</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One,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blessed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not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impose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impossible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burdens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upon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Israel.</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When</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Moses</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realized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that</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he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declared: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Happy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people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that</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in</w:t>
      </w:r>
      <w:r w:rsidR="00665C55">
        <w:rPr>
          <w:rFonts w:eastAsia="Times New Roman" w:cs="Calibri"/>
          <w:i/>
          <w:iCs/>
          <w:kern w:val="22"/>
          <w:szCs w:val="22"/>
          <w:lang w:eastAsia="en-AU" w:bidi="he-IL"/>
        </w:rPr>
        <w:t xml:space="preserve"> </w:t>
      </w:r>
    </w:p>
    <w:p w14:paraId="5E6315F0" w14:textId="667B7486" w:rsidR="006B2188" w:rsidRPr="006B2188" w:rsidRDefault="006B2188" w:rsidP="008D08BC">
      <w:pPr>
        <w:rPr>
          <w:rFonts w:eastAsia="Times New Roman" w:cs="Calibri"/>
          <w:kern w:val="22"/>
          <w:szCs w:val="22"/>
          <w:lang w:eastAsia="en-AU" w:bidi="he-IL"/>
        </w:rPr>
      </w:pPr>
      <w:r w:rsidRPr="006B2188">
        <w:rPr>
          <w:rFonts w:eastAsia="Times New Roman" w:cs="Calibri"/>
          <w:i/>
          <w:iCs/>
          <w:kern w:val="22"/>
          <w:szCs w:val="22"/>
          <w:lang w:eastAsia="en-AU" w:bidi="he-IL"/>
        </w:rPr>
        <w:t>such</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a</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case</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(Psalm</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144:15)</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and</w:t>
      </w:r>
      <w:r w:rsidR="00665C55">
        <w:rPr>
          <w:rFonts w:eastAsia="Times New Roman" w:cs="Calibri"/>
          <w:kern w:val="22"/>
          <w:szCs w:val="22"/>
          <w:lang w:eastAsia="en-AU" w:bidi="he-IL"/>
        </w:rPr>
        <w:t xml:space="preserve"> </w:t>
      </w:r>
      <w:r w:rsidRPr="006B2188">
        <w:rPr>
          <w:rFonts w:eastAsia="Times New Roman" w:cs="Calibri"/>
          <w:i/>
          <w:iCs/>
          <w:kern w:val="22"/>
          <w:szCs w:val="22"/>
          <w:lang w:eastAsia="en-AU" w:bidi="he-IL"/>
        </w:rPr>
        <w:t>Happy</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whose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help</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is</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the</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God</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of</w:t>
      </w:r>
      <w:r w:rsidR="00665C55">
        <w:rPr>
          <w:rFonts w:eastAsia="Times New Roman" w:cs="Calibri"/>
          <w:i/>
          <w:iCs/>
          <w:kern w:val="22"/>
          <w:szCs w:val="22"/>
          <w:lang w:eastAsia="en-AU" w:bidi="he-IL"/>
        </w:rPr>
        <w:t xml:space="preserve"> </w:t>
      </w:r>
      <w:r w:rsidRPr="006B2188">
        <w:rPr>
          <w:rFonts w:eastAsia="Times New Roman" w:cs="Calibri"/>
          <w:i/>
          <w:iCs/>
          <w:kern w:val="22"/>
          <w:szCs w:val="22"/>
          <w:lang w:eastAsia="en-AU" w:bidi="he-IL"/>
        </w:rPr>
        <w:t>Jacob</w:t>
      </w:r>
      <w:r w:rsidR="00665C55">
        <w:rPr>
          <w:rFonts w:eastAsia="Times New Roman" w:cs="Calibri"/>
          <w:i/>
          <w:iCs/>
          <w:kern w:val="22"/>
          <w:szCs w:val="22"/>
          <w:lang w:eastAsia="en-AU" w:bidi="he-IL"/>
        </w:rPr>
        <w:t xml:space="preserve"> </w:t>
      </w:r>
      <w:r w:rsidRPr="006B2188">
        <w:rPr>
          <w:rFonts w:eastAsia="Times New Roman" w:cs="Calibri"/>
          <w:kern w:val="22"/>
          <w:szCs w:val="22"/>
          <w:lang w:eastAsia="en-AU" w:bidi="he-IL"/>
        </w:rPr>
        <w:t>(ibid.</w:t>
      </w:r>
      <w:r w:rsidR="00665C55">
        <w:rPr>
          <w:rFonts w:eastAsia="Times New Roman" w:cs="Calibri"/>
          <w:kern w:val="22"/>
          <w:szCs w:val="22"/>
          <w:lang w:eastAsia="en-AU" w:bidi="he-IL"/>
        </w:rPr>
        <w:t xml:space="preserve"> </w:t>
      </w:r>
      <w:r w:rsidRPr="006B2188">
        <w:rPr>
          <w:rFonts w:eastAsia="Times New Roman" w:cs="Calibri"/>
          <w:kern w:val="22"/>
          <w:szCs w:val="22"/>
          <w:lang w:eastAsia="en-AU" w:bidi="he-IL"/>
        </w:rPr>
        <w:t>146:5).</w:t>
      </w:r>
    </w:p>
    <w:p w14:paraId="6E2B617D" w14:textId="77777777" w:rsidR="006B2188" w:rsidRPr="00B054D7" w:rsidRDefault="006B2188" w:rsidP="008D08BC">
      <w:pPr>
        <w:pBdr>
          <w:bottom w:val="double" w:sz="6" w:space="1" w:color="auto"/>
        </w:pBdr>
        <w:rPr>
          <w:rFonts w:eastAsia="Times New Roman" w:cs="Calibri"/>
          <w:color w:val="000000"/>
          <w:sz w:val="16"/>
          <w:szCs w:val="16"/>
          <w:lang w:bidi="he-IL"/>
        </w:rPr>
      </w:pPr>
    </w:p>
    <w:p w14:paraId="1147E642" w14:textId="77777777" w:rsidR="006B2188" w:rsidRPr="00B054D7" w:rsidRDefault="006B2188" w:rsidP="008D08BC">
      <w:pPr>
        <w:rPr>
          <w:sz w:val="16"/>
          <w:szCs w:val="16"/>
          <w:lang w:bidi="he-IL"/>
        </w:rPr>
      </w:pPr>
    </w:p>
    <w:p w14:paraId="6AB7C0AA" w14:textId="79CEA527" w:rsidR="00083276" w:rsidRPr="00B054D7" w:rsidRDefault="008965D6" w:rsidP="008D08BC">
      <w:pPr>
        <w:pStyle w:val="Heading1"/>
        <w:rPr>
          <w:rFonts w:eastAsia="Times New Roman" w:cs="Calibri"/>
          <w:bCs/>
          <w:color w:val="000000"/>
          <w:szCs w:val="28"/>
        </w:rPr>
      </w:pPr>
      <w:r w:rsidRPr="008714F1">
        <w:rPr>
          <w:rFonts w:eastAsia="Times New Roman"/>
          <w:lang w:bidi="he-IL"/>
        </w:rPr>
        <w:t>Ketubim:</w:t>
      </w:r>
      <w:r w:rsidR="00665C55">
        <w:rPr>
          <w:rFonts w:eastAsia="Times New Roman"/>
          <w:lang w:bidi="he-IL"/>
        </w:rPr>
        <w:t xml:space="preserve"> </w:t>
      </w:r>
      <w:r w:rsidR="008714F1" w:rsidRPr="008714F1">
        <w:rPr>
          <w:szCs w:val="28"/>
        </w:rPr>
        <w:t>Tehillim</w:t>
      </w:r>
      <w:r w:rsidR="00665C55">
        <w:rPr>
          <w:szCs w:val="28"/>
        </w:rPr>
        <w:t xml:space="preserve"> </w:t>
      </w:r>
      <w:r w:rsidR="008714F1" w:rsidRPr="008714F1">
        <w:rPr>
          <w:szCs w:val="28"/>
        </w:rPr>
        <w:t>(Psalms)</w:t>
      </w:r>
      <w:r w:rsidR="00665C55">
        <w:rPr>
          <w:szCs w:val="28"/>
        </w:rPr>
        <w:t xml:space="preserve"> </w:t>
      </w:r>
      <w:r w:rsidR="008714F1" w:rsidRPr="008714F1">
        <w:rPr>
          <w:szCs w:val="28"/>
        </w:rPr>
        <w:t>49:1-21</w:t>
      </w:r>
    </w:p>
    <w:p w14:paraId="005929BE" w14:textId="77777777" w:rsidR="00660351" w:rsidRPr="00B054D7" w:rsidRDefault="00660351" w:rsidP="008D08BC">
      <w:pPr>
        <w:jc w:val="center"/>
        <w:rPr>
          <w:rFonts w:cs="Calibri"/>
          <w:sz w:val="16"/>
          <w:szCs w:val="16"/>
          <w:lang w:bidi="he-IL"/>
        </w:rPr>
      </w:pPr>
    </w:p>
    <w:tbl>
      <w:tblPr>
        <w:tblStyle w:val="TableGrid128"/>
        <w:tblW w:w="0" w:type="auto"/>
        <w:jc w:val="center"/>
        <w:tblInd w:w="0" w:type="dxa"/>
        <w:tblLook w:val="04A0" w:firstRow="1" w:lastRow="0" w:firstColumn="1" w:lastColumn="0" w:noHBand="0" w:noVBand="1"/>
      </w:tblPr>
      <w:tblGrid>
        <w:gridCol w:w="5104"/>
        <w:gridCol w:w="5110"/>
      </w:tblGrid>
      <w:tr w:rsidR="008714F1" w:rsidRPr="008714F1" w14:paraId="73427A03" w14:textId="77777777" w:rsidTr="0093154B">
        <w:trPr>
          <w:tblHeader/>
          <w:jc w:val="center"/>
        </w:trPr>
        <w:tc>
          <w:tcPr>
            <w:tcW w:w="5104" w:type="dxa"/>
            <w:tcBorders>
              <w:top w:val="single" w:sz="4" w:space="0" w:color="auto"/>
              <w:left w:val="single" w:sz="4" w:space="0" w:color="auto"/>
              <w:bottom w:val="single" w:sz="4" w:space="0" w:color="auto"/>
              <w:right w:val="single" w:sz="4" w:space="0" w:color="auto"/>
            </w:tcBorders>
            <w:hideMark/>
          </w:tcPr>
          <w:p w14:paraId="2ABAFEC9" w14:textId="3A19BFBA" w:rsidR="008714F1" w:rsidRPr="008714F1" w:rsidRDefault="00484C27" w:rsidP="008D08BC">
            <w:pPr>
              <w:jc w:val="center"/>
              <w:rPr>
                <w:rFonts w:asciiTheme="minorHAnsi" w:hAnsiTheme="minorHAnsi" w:cstheme="minorHAnsi"/>
                <w:b/>
                <w:bCs/>
                <w:sz w:val="24"/>
                <w:szCs w:val="24"/>
              </w:rPr>
            </w:pPr>
            <w:r>
              <w:rPr>
                <w:rFonts w:asciiTheme="minorHAnsi" w:hAnsiTheme="minorHAnsi" w:cstheme="minorHAnsi"/>
                <w:b/>
                <w:bCs/>
                <w:sz w:val="24"/>
                <w:szCs w:val="24"/>
              </w:rPr>
              <w:t>JPS</w:t>
            </w:r>
          </w:p>
        </w:tc>
        <w:tc>
          <w:tcPr>
            <w:tcW w:w="5110" w:type="dxa"/>
            <w:tcBorders>
              <w:top w:val="single" w:sz="4" w:space="0" w:color="auto"/>
              <w:left w:val="single" w:sz="4" w:space="0" w:color="auto"/>
              <w:bottom w:val="single" w:sz="4" w:space="0" w:color="auto"/>
              <w:right w:val="single" w:sz="4" w:space="0" w:color="auto"/>
            </w:tcBorders>
            <w:hideMark/>
          </w:tcPr>
          <w:p w14:paraId="62CD2648" w14:textId="77777777" w:rsidR="008714F1" w:rsidRPr="008714F1" w:rsidRDefault="008714F1" w:rsidP="008D08BC">
            <w:pPr>
              <w:jc w:val="center"/>
              <w:rPr>
                <w:rFonts w:asciiTheme="minorHAnsi" w:hAnsiTheme="minorHAnsi" w:cstheme="minorHAnsi"/>
                <w:b/>
                <w:bCs/>
                <w:sz w:val="24"/>
                <w:szCs w:val="24"/>
              </w:rPr>
            </w:pPr>
            <w:r w:rsidRPr="008714F1">
              <w:rPr>
                <w:rFonts w:asciiTheme="minorHAnsi" w:hAnsiTheme="minorHAnsi" w:cstheme="minorHAnsi"/>
                <w:b/>
                <w:bCs/>
                <w:sz w:val="24"/>
                <w:szCs w:val="24"/>
              </w:rPr>
              <w:t>Targum</w:t>
            </w:r>
          </w:p>
        </w:tc>
      </w:tr>
      <w:tr w:rsidR="008714F1" w:rsidRPr="008714F1" w14:paraId="499E1326"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584FA778" w14:textId="22CFF8D7" w:rsidR="008714F1" w:rsidRPr="008714F1" w:rsidRDefault="008714F1" w:rsidP="008D08BC">
            <w:pPr>
              <w:rPr>
                <w:rFonts w:asciiTheme="minorHAnsi" w:hAnsiTheme="minorHAnsi" w:cstheme="minorHAnsi"/>
              </w:rPr>
            </w:pPr>
            <w:r w:rsidRPr="008714F1">
              <w:rPr>
                <w:rFonts w:asciiTheme="minorHAnsi" w:hAnsiTheme="minorHAnsi" w:cstheme="minorHAnsi"/>
              </w:rPr>
              <w:t>1.</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conductor,</w:t>
            </w:r>
            <w:r w:rsidR="00665C55">
              <w:rPr>
                <w:rFonts w:asciiTheme="minorHAnsi" w:hAnsiTheme="minorHAnsi" w:cstheme="minorHAnsi"/>
              </w:rPr>
              <w:t xml:space="preserve"> </w:t>
            </w:r>
            <w:r w:rsidRPr="008714F1">
              <w:rPr>
                <w:rFonts w:asciiTheme="minorHAnsi" w:hAnsiTheme="minorHAnsi" w:cstheme="minorHAnsi"/>
              </w:rPr>
              <w:t>by</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Korah,</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song.</w:t>
            </w:r>
          </w:p>
        </w:tc>
        <w:tc>
          <w:tcPr>
            <w:tcW w:w="5110" w:type="dxa"/>
            <w:tcBorders>
              <w:top w:val="single" w:sz="4" w:space="0" w:color="auto"/>
              <w:left w:val="single" w:sz="4" w:space="0" w:color="auto"/>
              <w:bottom w:val="single" w:sz="4" w:space="0" w:color="auto"/>
              <w:right w:val="single" w:sz="4" w:space="0" w:color="auto"/>
            </w:tcBorders>
            <w:hideMark/>
          </w:tcPr>
          <w:p w14:paraId="02D89378" w14:textId="18534B02" w:rsidR="008714F1" w:rsidRPr="008714F1" w:rsidRDefault="008714F1" w:rsidP="008D08BC">
            <w:pPr>
              <w:rPr>
                <w:rFonts w:asciiTheme="minorHAnsi" w:hAnsiTheme="minorHAnsi" w:cstheme="minorHAnsi"/>
              </w:rPr>
            </w:pPr>
            <w:r w:rsidRPr="008714F1">
              <w:rPr>
                <w:rFonts w:asciiTheme="minorHAnsi" w:hAnsiTheme="minorHAnsi" w:cstheme="minorHAnsi"/>
              </w:rPr>
              <w:t>1.</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praise;</w:t>
            </w:r>
            <w:r w:rsidR="00665C55">
              <w:rPr>
                <w:rFonts w:asciiTheme="minorHAnsi" w:hAnsiTheme="minorHAnsi" w:cstheme="minorHAnsi"/>
              </w:rPr>
              <w:t xml:space="preserve"> </w:t>
            </w:r>
            <w:r w:rsidRPr="008714F1">
              <w:rPr>
                <w:rFonts w:asciiTheme="minorHAnsi" w:hAnsiTheme="minorHAnsi" w:cstheme="minorHAnsi"/>
              </w:rPr>
              <w:t>by</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Korah;</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hymn.</w:t>
            </w:r>
            <w:r w:rsidR="00665C55">
              <w:rPr>
                <w:rFonts w:asciiTheme="minorHAnsi" w:hAnsiTheme="minorHAnsi" w:cstheme="minorHAnsi"/>
              </w:rPr>
              <w:t xml:space="preserve"> </w:t>
            </w:r>
          </w:p>
        </w:tc>
      </w:tr>
      <w:tr w:rsidR="008714F1" w:rsidRPr="008714F1" w14:paraId="5329FA57"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50516742" w14:textId="5633911A" w:rsidR="008714F1" w:rsidRPr="008714F1" w:rsidRDefault="008714F1" w:rsidP="008D08BC">
            <w:pPr>
              <w:rPr>
                <w:rFonts w:asciiTheme="minorHAnsi" w:hAnsiTheme="minorHAnsi" w:cstheme="minorHAnsi"/>
              </w:rPr>
            </w:pPr>
            <w:r w:rsidRPr="008714F1">
              <w:rPr>
                <w:rFonts w:asciiTheme="minorHAnsi" w:hAnsiTheme="minorHAnsi" w:cstheme="minorHAnsi"/>
              </w:rPr>
              <w:t>2.</w:t>
            </w:r>
            <w:r w:rsidR="00665C55">
              <w:rPr>
                <w:rFonts w:asciiTheme="minorHAnsi" w:hAnsiTheme="minorHAnsi" w:cstheme="minorHAnsi"/>
              </w:rPr>
              <w:t xml:space="preserve"> </w:t>
            </w:r>
            <w:r w:rsidRPr="008714F1">
              <w:rPr>
                <w:rFonts w:asciiTheme="minorHAnsi" w:hAnsiTheme="minorHAnsi" w:cstheme="minorHAnsi"/>
              </w:rPr>
              <w:t>Hear</w:t>
            </w:r>
            <w:r w:rsidR="00665C55">
              <w:rPr>
                <w:rFonts w:asciiTheme="minorHAnsi" w:hAnsiTheme="minorHAnsi" w:cstheme="minorHAnsi"/>
              </w:rPr>
              <w:t xml:space="preserve"> </w:t>
            </w:r>
            <w:r w:rsidRPr="008714F1">
              <w:rPr>
                <w:rFonts w:asciiTheme="minorHAnsi" w:hAnsiTheme="minorHAnsi" w:cstheme="minorHAnsi"/>
              </w:rPr>
              <w:t>this,</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peoples;</w:t>
            </w:r>
            <w:r w:rsidR="00665C55">
              <w:rPr>
                <w:rFonts w:asciiTheme="minorHAnsi" w:hAnsiTheme="minorHAnsi" w:cstheme="minorHAnsi"/>
              </w:rPr>
              <w:t xml:space="preserve"> </w:t>
            </w:r>
            <w:r w:rsidRPr="008714F1">
              <w:rPr>
                <w:rFonts w:asciiTheme="minorHAnsi" w:hAnsiTheme="minorHAnsi" w:cstheme="minorHAnsi"/>
              </w:rPr>
              <w:t>hearken,</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inhabitants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earth.</w:t>
            </w:r>
          </w:p>
        </w:tc>
        <w:tc>
          <w:tcPr>
            <w:tcW w:w="5110" w:type="dxa"/>
            <w:tcBorders>
              <w:top w:val="single" w:sz="4" w:space="0" w:color="auto"/>
              <w:left w:val="single" w:sz="4" w:space="0" w:color="auto"/>
              <w:bottom w:val="single" w:sz="4" w:space="0" w:color="auto"/>
              <w:right w:val="single" w:sz="4" w:space="0" w:color="auto"/>
            </w:tcBorders>
            <w:hideMark/>
          </w:tcPr>
          <w:p w14:paraId="5DF32046" w14:textId="05BB14C5" w:rsidR="008714F1" w:rsidRPr="008714F1" w:rsidRDefault="008714F1" w:rsidP="008D08BC">
            <w:pPr>
              <w:rPr>
                <w:rFonts w:asciiTheme="minorHAnsi" w:hAnsiTheme="minorHAnsi" w:cstheme="minorHAnsi"/>
              </w:rPr>
            </w:pPr>
            <w:r w:rsidRPr="008714F1">
              <w:rPr>
                <w:rFonts w:asciiTheme="minorHAnsi" w:hAnsiTheme="minorHAnsi" w:cstheme="minorHAnsi"/>
              </w:rPr>
              <w:t>2.</w:t>
            </w:r>
            <w:r w:rsidR="00665C55">
              <w:rPr>
                <w:rFonts w:asciiTheme="minorHAnsi" w:hAnsiTheme="minorHAnsi" w:cstheme="minorHAnsi"/>
              </w:rPr>
              <w:t xml:space="preserve"> </w:t>
            </w:r>
            <w:r w:rsidRPr="008714F1">
              <w:rPr>
                <w:rFonts w:asciiTheme="minorHAnsi" w:hAnsiTheme="minorHAnsi" w:cstheme="minorHAnsi"/>
              </w:rPr>
              <w:t>Hear</w:t>
            </w:r>
            <w:r w:rsidR="00665C55">
              <w:rPr>
                <w:rFonts w:asciiTheme="minorHAnsi" w:hAnsiTheme="minorHAnsi" w:cstheme="minorHAnsi"/>
              </w:rPr>
              <w:t xml:space="preserve"> </w:t>
            </w:r>
            <w:r w:rsidRPr="008714F1">
              <w:rPr>
                <w:rFonts w:asciiTheme="minorHAnsi" w:hAnsiTheme="minorHAnsi" w:cstheme="minorHAnsi"/>
              </w:rPr>
              <w:t>this</w:t>
            </w:r>
            <w:r w:rsidR="00665C55">
              <w:rPr>
                <w:rFonts w:asciiTheme="minorHAnsi" w:hAnsiTheme="minorHAnsi" w:cstheme="minorHAnsi"/>
              </w:rPr>
              <w:t xml:space="preserve"> </w:t>
            </w:r>
            <w:r w:rsidRPr="008714F1">
              <w:rPr>
                <w:rFonts w:asciiTheme="minorHAnsi" w:hAnsiTheme="minorHAnsi" w:cstheme="minorHAnsi"/>
              </w:rPr>
              <w:t>declaration,</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peoples;</w:t>
            </w:r>
            <w:r w:rsidR="00665C55">
              <w:rPr>
                <w:rFonts w:asciiTheme="minorHAnsi" w:hAnsiTheme="minorHAnsi" w:cstheme="minorHAnsi"/>
              </w:rPr>
              <w:t xml:space="preserve"> </w:t>
            </w:r>
            <w:r w:rsidRPr="008714F1">
              <w:rPr>
                <w:rFonts w:asciiTheme="minorHAnsi" w:hAnsiTheme="minorHAnsi" w:cstheme="minorHAnsi"/>
              </w:rPr>
              <w:t>give</w:t>
            </w:r>
            <w:r w:rsidR="00665C55">
              <w:rPr>
                <w:rFonts w:asciiTheme="minorHAnsi" w:hAnsiTheme="minorHAnsi" w:cstheme="minorHAnsi"/>
              </w:rPr>
              <w:t xml:space="preserve"> </w:t>
            </w:r>
            <w:r w:rsidRPr="008714F1">
              <w:rPr>
                <w:rFonts w:asciiTheme="minorHAnsi" w:hAnsiTheme="minorHAnsi" w:cstheme="minorHAnsi"/>
              </w:rPr>
              <w:t>ear,</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dwellers</w:t>
            </w:r>
            <w:r w:rsidR="00665C55">
              <w:rPr>
                <w:rFonts w:asciiTheme="minorHAnsi" w:hAnsiTheme="minorHAnsi" w:cstheme="minorHAnsi"/>
              </w:rPr>
              <w:t xml:space="preserve"> </w:t>
            </w:r>
            <w:r w:rsidRPr="008714F1">
              <w:rPr>
                <w:rFonts w:asciiTheme="minorHAnsi" w:hAnsiTheme="minorHAnsi" w:cstheme="minorHAnsi"/>
              </w:rPr>
              <w:t>on</w:t>
            </w:r>
            <w:r w:rsidR="00665C55">
              <w:rPr>
                <w:rFonts w:asciiTheme="minorHAnsi" w:hAnsiTheme="minorHAnsi" w:cstheme="minorHAnsi"/>
              </w:rPr>
              <w:t xml:space="preserve"> </w:t>
            </w:r>
            <w:r w:rsidRPr="008714F1">
              <w:rPr>
                <w:rFonts w:asciiTheme="minorHAnsi" w:hAnsiTheme="minorHAnsi" w:cstheme="minorHAnsi"/>
              </w:rPr>
              <w:t>earth.</w:t>
            </w:r>
          </w:p>
        </w:tc>
      </w:tr>
      <w:tr w:rsidR="008714F1" w:rsidRPr="008714F1" w14:paraId="5044D043"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0C75BE70" w14:textId="6ED8505A" w:rsidR="008714F1" w:rsidRPr="008714F1" w:rsidRDefault="008714F1" w:rsidP="008D08BC">
            <w:pPr>
              <w:rPr>
                <w:rFonts w:asciiTheme="minorHAnsi" w:hAnsiTheme="minorHAnsi" w:cstheme="minorHAnsi"/>
              </w:rPr>
            </w:pPr>
            <w:r w:rsidRPr="008714F1">
              <w:rPr>
                <w:rFonts w:asciiTheme="minorHAnsi" w:hAnsiTheme="minorHAnsi" w:cstheme="minorHAnsi"/>
              </w:rPr>
              <w:t>3.</w:t>
            </w:r>
            <w:r w:rsidR="00665C55">
              <w:rPr>
                <w:rFonts w:asciiTheme="minorHAnsi" w:hAnsiTheme="minorHAnsi" w:cstheme="minorHAnsi"/>
              </w:rPr>
              <w:t xml:space="preserve"> </w:t>
            </w:r>
            <w:r w:rsidRPr="008714F1">
              <w:rPr>
                <w:rFonts w:asciiTheme="minorHAnsi" w:hAnsiTheme="minorHAnsi" w:cstheme="minorHAnsi"/>
              </w:rPr>
              <w:t>Both</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w:t>
            </w:r>
            <w:proofErr w:type="spellStart"/>
            <w:r w:rsidRPr="008714F1">
              <w:rPr>
                <w:rFonts w:asciiTheme="minorHAnsi" w:hAnsiTheme="minorHAnsi" w:cstheme="minorHAnsi"/>
              </w:rPr>
              <w:t>adam</w:t>
            </w:r>
            <w:proofErr w:type="spellEnd"/>
            <w:r w:rsidRPr="008714F1">
              <w:rPr>
                <w:rFonts w:asciiTheme="minorHAnsi" w:hAnsiTheme="minorHAnsi" w:cstheme="minorHAnsi"/>
              </w:rPr>
              <w:t>,"</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w:t>
            </w:r>
            <w:proofErr w:type="spellStart"/>
            <w:r w:rsidRPr="008714F1">
              <w:rPr>
                <w:rFonts w:asciiTheme="minorHAnsi" w:hAnsiTheme="minorHAnsi" w:cstheme="minorHAnsi"/>
              </w:rPr>
              <w:t>ish</w:t>
            </w:r>
            <w:proofErr w:type="spellEnd"/>
            <w:r w:rsidRPr="008714F1">
              <w:rPr>
                <w:rFonts w:asciiTheme="minorHAnsi" w:hAnsiTheme="minorHAnsi" w:cstheme="minorHAnsi"/>
              </w:rPr>
              <w:t>,"</w:t>
            </w:r>
            <w:r w:rsidR="00665C55">
              <w:rPr>
                <w:rFonts w:asciiTheme="minorHAnsi" w:hAnsiTheme="minorHAnsi" w:cstheme="minorHAnsi"/>
              </w:rPr>
              <w:t xml:space="preserve"> </w:t>
            </w:r>
            <w:r w:rsidRPr="008714F1">
              <w:rPr>
                <w:rFonts w:asciiTheme="minorHAnsi" w:hAnsiTheme="minorHAnsi" w:cstheme="minorHAnsi"/>
              </w:rPr>
              <w:t>together</w:t>
            </w:r>
            <w:r w:rsidR="00665C55">
              <w:rPr>
                <w:rFonts w:asciiTheme="minorHAnsi" w:hAnsiTheme="minorHAnsi" w:cstheme="minorHAnsi"/>
              </w:rPr>
              <w:t xml:space="preserve"> </w:t>
            </w:r>
            <w:r w:rsidRPr="008714F1">
              <w:rPr>
                <w:rFonts w:asciiTheme="minorHAnsi" w:hAnsiTheme="minorHAnsi" w:cstheme="minorHAnsi"/>
              </w:rPr>
              <w:t>rich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poor.</w:t>
            </w:r>
          </w:p>
        </w:tc>
        <w:tc>
          <w:tcPr>
            <w:tcW w:w="5110" w:type="dxa"/>
            <w:tcBorders>
              <w:top w:val="single" w:sz="4" w:space="0" w:color="auto"/>
              <w:left w:val="single" w:sz="4" w:space="0" w:color="auto"/>
              <w:bottom w:val="single" w:sz="4" w:space="0" w:color="auto"/>
              <w:right w:val="single" w:sz="4" w:space="0" w:color="auto"/>
            </w:tcBorders>
            <w:hideMark/>
          </w:tcPr>
          <w:p w14:paraId="1C179892" w14:textId="2930AEAB" w:rsidR="008714F1" w:rsidRPr="008714F1" w:rsidRDefault="008714F1" w:rsidP="008D08BC">
            <w:pPr>
              <w:rPr>
                <w:rFonts w:asciiTheme="minorHAnsi" w:hAnsiTheme="minorHAnsi" w:cstheme="minorHAnsi"/>
              </w:rPr>
            </w:pPr>
            <w:r w:rsidRPr="008714F1">
              <w:rPr>
                <w:rFonts w:asciiTheme="minorHAnsi" w:hAnsiTheme="minorHAnsi" w:cstheme="minorHAnsi"/>
              </w:rPr>
              <w:t>3.</w:t>
            </w:r>
            <w:r w:rsidR="00665C55">
              <w:rPr>
                <w:rFonts w:asciiTheme="minorHAnsi" w:hAnsiTheme="minorHAnsi" w:cstheme="minorHAnsi"/>
              </w:rPr>
              <w:t xml:space="preserve"> </w:t>
            </w:r>
            <w:r w:rsidRPr="008714F1">
              <w:rPr>
                <w:rFonts w:asciiTheme="minorHAnsi" w:hAnsiTheme="minorHAnsi" w:cstheme="minorHAnsi"/>
              </w:rPr>
              <w:t>Even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first</w:t>
            </w:r>
            <w:r w:rsidR="00665C55">
              <w:rPr>
                <w:rFonts w:asciiTheme="minorHAnsi" w:hAnsiTheme="minorHAnsi" w:cstheme="minorHAnsi"/>
              </w:rPr>
              <w:t xml:space="preserve"> </w:t>
            </w:r>
            <w:r w:rsidRPr="008714F1">
              <w:rPr>
                <w:rFonts w:asciiTheme="minorHAnsi" w:hAnsiTheme="minorHAnsi" w:cstheme="minorHAnsi"/>
              </w:rPr>
              <w:t>Adam,</w:t>
            </w:r>
            <w:r w:rsidR="00665C55">
              <w:rPr>
                <w:rFonts w:asciiTheme="minorHAnsi" w:hAnsiTheme="minorHAnsi" w:cstheme="minorHAnsi"/>
              </w:rPr>
              <w:t xml:space="preserve"> </w:t>
            </w:r>
            <w:r w:rsidRPr="008714F1">
              <w:rPr>
                <w:rFonts w:asciiTheme="minorHAnsi" w:hAnsiTheme="minorHAnsi" w:cstheme="minorHAnsi"/>
              </w:rPr>
              <w:t>even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sons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Jacob</w:t>
            </w:r>
            <w:r w:rsidR="00665C55">
              <w:rPr>
                <w:rFonts w:asciiTheme="minorHAnsi" w:hAnsiTheme="minorHAnsi" w:cstheme="minorHAnsi"/>
              </w:rPr>
              <w:t xml:space="preserve"> </w:t>
            </w:r>
            <w:r w:rsidRPr="008714F1">
              <w:rPr>
                <w:rFonts w:asciiTheme="minorHAnsi" w:hAnsiTheme="minorHAnsi" w:cstheme="minorHAnsi"/>
              </w:rPr>
              <w:t>together,</w:t>
            </w:r>
            <w:r w:rsidR="00665C55">
              <w:rPr>
                <w:rFonts w:asciiTheme="minorHAnsi" w:hAnsiTheme="minorHAnsi" w:cstheme="minorHAnsi"/>
              </w:rPr>
              <w:t xml:space="preserve"> </w:t>
            </w:r>
            <w:r w:rsidRPr="008714F1">
              <w:rPr>
                <w:rFonts w:asciiTheme="minorHAnsi" w:hAnsiTheme="minorHAnsi" w:cstheme="minorHAnsi"/>
              </w:rPr>
              <w:t>righteous/generous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sinner.</w:t>
            </w:r>
          </w:p>
        </w:tc>
      </w:tr>
      <w:tr w:rsidR="008714F1" w:rsidRPr="008714F1" w14:paraId="0D000465"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AF66F28" w14:textId="790A48EA" w:rsidR="008714F1" w:rsidRPr="008714F1" w:rsidRDefault="008714F1" w:rsidP="008D08BC">
            <w:pPr>
              <w:rPr>
                <w:rFonts w:asciiTheme="minorHAnsi" w:hAnsiTheme="minorHAnsi" w:cstheme="minorHAnsi"/>
              </w:rPr>
            </w:pPr>
            <w:r w:rsidRPr="008714F1">
              <w:rPr>
                <w:rFonts w:asciiTheme="minorHAnsi" w:hAnsiTheme="minorHAnsi" w:cstheme="minorHAnsi"/>
              </w:rPr>
              <w:t>4.</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mouth</w:t>
            </w:r>
            <w:r w:rsidR="00665C55">
              <w:rPr>
                <w:rFonts w:asciiTheme="minorHAnsi" w:hAnsiTheme="minorHAnsi" w:cstheme="minorHAnsi"/>
              </w:rPr>
              <w:t xml:space="preserve"> </w:t>
            </w:r>
            <w:r w:rsidRPr="008714F1">
              <w:rPr>
                <w:rFonts w:asciiTheme="minorHAnsi" w:hAnsiTheme="minorHAnsi" w:cstheme="minorHAnsi"/>
              </w:rPr>
              <w:t>shall</w:t>
            </w:r>
            <w:r w:rsidR="00665C55">
              <w:rPr>
                <w:rFonts w:asciiTheme="minorHAnsi" w:hAnsiTheme="minorHAnsi" w:cstheme="minorHAnsi"/>
              </w:rPr>
              <w:t xml:space="preserve"> </w:t>
            </w:r>
            <w:r w:rsidRPr="008714F1">
              <w:rPr>
                <w:rFonts w:asciiTheme="minorHAnsi" w:hAnsiTheme="minorHAnsi" w:cstheme="minorHAnsi"/>
              </w:rPr>
              <w:t>speak</w:t>
            </w:r>
            <w:r w:rsidR="00665C55">
              <w:rPr>
                <w:rFonts w:asciiTheme="minorHAnsi" w:hAnsiTheme="minorHAnsi" w:cstheme="minorHAnsi"/>
              </w:rPr>
              <w:t xml:space="preserve"> </w:t>
            </w:r>
            <w:r w:rsidRPr="008714F1">
              <w:rPr>
                <w:rFonts w:asciiTheme="minorHAnsi" w:hAnsiTheme="minorHAnsi" w:cstheme="minorHAnsi"/>
              </w:rPr>
              <w:t>wisdoms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thoughts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heart</w:t>
            </w:r>
            <w:r w:rsidR="00665C55">
              <w:rPr>
                <w:rFonts w:asciiTheme="minorHAnsi" w:hAnsiTheme="minorHAnsi" w:cstheme="minorHAnsi"/>
              </w:rPr>
              <w:t xml:space="preserve"> </w:t>
            </w:r>
            <w:r w:rsidRPr="008714F1">
              <w:rPr>
                <w:rFonts w:asciiTheme="minorHAnsi" w:hAnsiTheme="minorHAnsi" w:cstheme="minorHAnsi"/>
              </w:rPr>
              <w:t>are</w:t>
            </w:r>
            <w:r w:rsidR="00665C55">
              <w:rPr>
                <w:rFonts w:asciiTheme="minorHAnsi" w:hAnsiTheme="minorHAnsi" w:cstheme="minorHAnsi"/>
              </w:rPr>
              <w:t xml:space="preserve"> </w:t>
            </w:r>
            <w:r w:rsidRPr="008714F1">
              <w:rPr>
                <w:rFonts w:asciiTheme="minorHAnsi" w:hAnsiTheme="minorHAnsi" w:cstheme="minorHAnsi"/>
              </w:rPr>
              <w:t>understanding.</w:t>
            </w:r>
          </w:p>
        </w:tc>
        <w:tc>
          <w:tcPr>
            <w:tcW w:w="5110" w:type="dxa"/>
            <w:tcBorders>
              <w:top w:val="single" w:sz="4" w:space="0" w:color="auto"/>
              <w:left w:val="single" w:sz="4" w:space="0" w:color="auto"/>
              <w:bottom w:val="single" w:sz="4" w:space="0" w:color="auto"/>
              <w:right w:val="single" w:sz="4" w:space="0" w:color="auto"/>
            </w:tcBorders>
            <w:hideMark/>
          </w:tcPr>
          <w:p w14:paraId="5B13430C" w14:textId="3CA86D2A" w:rsidR="008714F1" w:rsidRPr="008714F1" w:rsidRDefault="008714F1" w:rsidP="008D08BC">
            <w:pPr>
              <w:rPr>
                <w:rFonts w:asciiTheme="minorHAnsi" w:hAnsiTheme="minorHAnsi" w:cstheme="minorHAnsi"/>
              </w:rPr>
            </w:pPr>
            <w:r w:rsidRPr="008714F1">
              <w:rPr>
                <w:rFonts w:asciiTheme="minorHAnsi" w:hAnsiTheme="minorHAnsi" w:cstheme="minorHAnsi"/>
              </w:rPr>
              <w:t>4.</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mouth</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speak</w:t>
            </w:r>
            <w:r w:rsidR="00665C55">
              <w:rPr>
                <w:rFonts w:asciiTheme="minorHAnsi" w:hAnsiTheme="minorHAnsi" w:cstheme="minorHAnsi"/>
              </w:rPr>
              <w:t xml:space="preserve"> </w:t>
            </w:r>
            <w:r w:rsidRPr="008714F1">
              <w:rPr>
                <w:rFonts w:asciiTheme="minorHAnsi" w:hAnsiTheme="minorHAnsi" w:cstheme="minorHAnsi"/>
              </w:rPr>
              <w:t>wisdom,</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murmur</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heart</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understanding.</w:t>
            </w:r>
          </w:p>
        </w:tc>
      </w:tr>
      <w:tr w:rsidR="008714F1" w:rsidRPr="008714F1" w14:paraId="66A4190F"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54B552C8" w14:textId="4763B299" w:rsidR="008714F1" w:rsidRPr="008714F1" w:rsidRDefault="008714F1" w:rsidP="008D08BC">
            <w:pPr>
              <w:rPr>
                <w:rFonts w:asciiTheme="minorHAnsi" w:hAnsiTheme="minorHAnsi" w:cstheme="minorHAnsi"/>
              </w:rPr>
            </w:pPr>
            <w:r w:rsidRPr="008714F1">
              <w:rPr>
                <w:rFonts w:asciiTheme="minorHAnsi" w:hAnsiTheme="minorHAnsi" w:cstheme="minorHAnsi"/>
              </w:rPr>
              <w:t>5.</w:t>
            </w:r>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bend</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ear</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parable;</w:t>
            </w:r>
            <w:r w:rsidR="00665C55">
              <w:rPr>
                <w:rFonts w:asciiTheme="minorHAnsi" w:hAnsiTheme="minorHAnsi" w:cstheme="minorHAnsi"/>
              </w:rPr>
              <w:t xml:space="preserve"> </w:t>
            </w:r>
            <w:r w:rsidRPr="008714F1">
              <w:rPr>
                <w:rFonts w:asciiTheme="minorHAnsi" w:hAnsiTheme="minorHAnsi" w:cstheme="minorHAnsi"/>
              </w:rPr>
              <w:t>with</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lyre,</w:t>
            </w:r>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solve</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riddle.</w:t>
            </w:r>
          </w:p>
        </w:tc>
        <w:tc>
          <w:tcPr>
            <w:tcW w:w="5110" w:type="dxa"/>
            <w:tcBorders>
              <w:top w:val="single" w:sz="4" w:space="0" w:color="auto"/>
              <w:left w:val="single" w:sz="4" w:space="0" w:color="auto"/>
              <w:bottom w:val="single" w:sz="4" w:space="0" w:color="auto"/>
              <w:right w:val="single" w:sz="4" w:space="0" w:color="auto"/>
            </w:tcBorders>
            <w:hideMark/>
          </w:tcPr>
          <w:p w14:paraId="4B35B66C" w14:textId="22E1EAA8" w:rsidR="008714F1" w:rsidRPr="008714F1" w:rsidRDefault="008714F1" w:rsidP="008D08BC">
            <w:pPr>
              <w:rPr>
                <w:rFonts w:asciiTheme="minorHAnsi" w:hAnsiTheme="minorHAnsi" w:cstheme="minorHAnsi"/>
              </w:rPr>
            </w:pPr>
            <w:r w:rsidRPr="008714F1">
              <w:rPr>
                <w:rFonts w:asciiTheme="minorHAnsi" w:hAnsiTheme="minorHAnsi" w:cstheme="minorHAnsi"/>
              </w:rPr>
              <w:t>5.</w:t>
            </w:r>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incline</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ear</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proofErr w:type="gramStart"/>
            <w:r w:rsidRPr="008714F1">
              <w:rPr>
                <w:rFonts w:asciiTheme="minorHAnsi" w:hAnsiTheme="minorHAnsi" w:cstheme="minorHAnsi"/>
              </w:rPr>
              <w:t>parable,</w:t>
            </w:r>
            <w:proofErr w:type="gramEnd"/>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begin</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open</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riddle</w:t>
            </w:r>
            <w:r w:rsidR="00665C55">
              <w:rPr>
                <w:rFonts w:asciiTheme="minorHAnsi" w:hAnsiTheme="minorHAnsi" w:cstheme="minorHAnsi"/>
              </w:rPr>
              <w:t xml:space="preserve"> </w:t>
            </w:r>
            <w:r w:rsidRPr="008714F1">
              <w:rPr>
                <w:rFonts w:asciiTheme="minorHAnsi" w:hAnsiTheme="minorHAnsi" w:cstheme="minorHAnsi"/>
              </w:rPr>
              <w:t>with</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lyre.</w:t>
            </w:r>
          </w:p>
        </w:tc>
      </w:tr>
      <w:tr w:rsidR="008714F1" w:rsidRPr="008714F1" w14:paraId="45D3410E"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40624DC2" w14:textId="104F8453" w:rsidR="008714F1" w:rsidRPr="008714F1" w:rsidRDefault="008714F1" w:rsidP="008D08BC">
            <w:pPr>
              <w:rPr>
                <w:rFonts w:asciiTheme="minorHAnsi" w:hAnsiTheme="minorHAnsi" w:cstheme="minorHAnsi"/>
              </w:rPr>
            </w:pPr>
            <w:r w:rsidRPr="008714F1">
              <w:rPr>
                <w:rFonts w:asciiTheme="minorHAnsi" w:hAnsiTheme="minorHAnsi" w:cstheme="minorHAnsi"/>
              </w:rPr>
              <w:t>6.</w:t>
            </w:r>
            <w:r w:rsidR="00665C55">
              <w:rPr>
                <w:rFonts w:asciiTheme="minorHAnsi" w:hAnsiTheme="minorHAnsi" w:cstheme="minorHAnsi"/>
              </w:rPr>
              <w:t xml:space="preserve"> </w:t>
            </w:r>
            <w:r w:rsidRPr="008714F1">
              <w:rPr>
                <w:rFonts w:asciiTheme="minorHAnsi" w:hAnsiTheme="minorHAnsi" w:cstheme="minorHAnsi"/>
              </w:rPr>
              <w:t>Why</w:t>
            </w:r>
            <w:r w:rsidR="00665C55">
              <w:rPr>
                <w:rFonts w:asciiTheme="minorHAnsi" w:hAnsiTheme="minorHAnsi" w:cstheme="minorHAnsi"/>
              </w:rPr>
              <w:t xml:space="preserve"> </w:t>
            </w:r>
            <w:r w:rsidRPr="008714F1">
              <w:rPr>
                <w:rFonts w:asciiTheme="minorHAnsi" w:hAnsiTheme="minorHAnsi" w:cstheme="minorHAnsi"/>
              </w:rPr>
              <w:t>should</w:t>
            </w:r>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fear</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days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misfortune?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iniquity</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heels</w:t>
            </w:r>
            <w:r w:rsidR="00665C55">
              <w:rPr>
                <w:rFonts w:asciiTheme="minorHAnsi" w:hAnsiTheme="minorHAnsi" w:cstheme="minorHAnsi"/>
              </w:rPr>
              <w:t xml:space="preserve"> </w:t>
            </w:r>
            <w:r w:rsidRPr="008714F1">
              <w:rPr>
                <w:rFonts w:asciiTheme="minorHAnsi" w:hAnsiTheme="minorHAnsi" w:cstheme="minorHAnsi"/>
              </w:rPr>
              <w:t>surrounds</w:t>
            </w:r>
            <w:r w:rsidR="00665C55">
              <w:rPr>
                <w:rFonts w:asciiTheme="minorHAnsi" w:hAnsiTheme="minorHAnsi" w:cstheme="minorHAnsi"/>
              </w:rPr>
              <w:t xml:space="preserve"> </w:t>
            </w:r>
            <w:r w:rsidRPr="008714F1">
              <w:rPr>
                <w:rFonts w:asciiTheme="minorHAnsi" w:hAnsiTheme="minorHAnsi" w:cstheme="minorHAnsi"/>
              </w:rPr>
              <w:t>me.</w:t>
            </w:r>
          </w:p>
        </w:tc>
        <w:tc>
          <w:tcPr>
            <w:tcW w:w="5110" w:type="dxa"/>
            <w:tcBorders>
              <w:top w:val="single" w:sz="4" w:space="0" w:color="auto"/>
              <w:left w:val="single" w:sz="4" w:space="0" w:color="auto"/>
              <w:bottom w:val="single" w:sz="4" w:space="0" w:color="auto"/>
              <w:right w:val="single" w:sz="4" w:space="0" w:color="auto"/>
            </w:tcBorders>
            <w:hideMark/>
          </w:tcPr>
          <w:p w14:paraId="164DE83E" w14:textId="4EEB483E" w:rsidR="008714F1" w:rsidRPr="008714F1" w:rsidRDefault="008714F1" w:rsidP="008D08BC">
            <w:pPr>
              <w:rPr>
                <w:rFonts w:asciiTheme="minorHAnsi" w:hAnsiTheme="minorHAnsi" w:cstheme="minorHAnsi"/>
              </w:rPr>
            </w:pPr>
            <w:r w:rsidRPr="008714F1">
              <w:rPr>
                <w:rFonts w:asciiTheme="minorHAnsi" w:hAnsiTheme="minorHAnsi" w:cstheme="minorHAnsi"/>
              </w:rPr>
              <w:t>6.</w:t>
            </w:r>
            <w:r w:rsidR="00665C55">
              <w:rPr>
                <w:rFonts w:asciiTheme="minorHAnsi" w:hAnsiTheme="minorHAnsi" w:cstheme="minorHAnsi"/>
              </w:rPr>
              <w:t xml:space="preserve"> </w:t>
            </w:r>
            <w:r w:rsidRPr="008714F1">
              <w:rPr>
                <w:rFonts w:asciiTheme="minorHAnsi" w:hAnsiTheme="minorHAnsi" w:cstheme="minorHAnsi"/>
              </w:rPr>
              <w:t>Why</w:t>
            </w:r>
            <w:r w:rsidR="00665C55">
              <w:rPr>
                <w:rFonts w:asciiTheme="minorHAnsi" w:hAnsiTheme="minorHAnsi" w:cstheme="minorHAnsi"/>
              </w:rPr>
              <w:t xml:space="preserve"> </w:t>
            </w:r>
            <w:r w:rsidRPr="008714F1">
              <w:rPr>
                <w:rFonts w:asciiTheme="minorHAnsi" w:hAnsiTheme="minorHAnsi" w:cstheme="minorHAnsi"/>
              </w:rPr>
              <w:t>should</w:t>
            </w:r>
            <w:r w:rsidR="00665C55">
              <w:rPr>
                <w:rFonts w:asciiTheme="minorHAnsi" w:hAnsiTheme="minorHAnsi" w:cstheme="minorHAnsi"/>
              </w:rPr>
              <w:t xml:space="preserve"> </w:t>
            </w:r>
            <w:r w:rsidRPr="008714F1">
              <w:rPr>
                <w:rFonts w:asciiTheme="minorHAnsi" w:hAnsiTheme="minorHAnsi" w:cstheme="minorHAnsi"/>
              </w:rPr>
              <w:t>I</w:t>
            </w:r>
            <w:r w:rsidR="00665C55">
              <w:rPr>
                <w:rFonts w:asciiTheme="minorHAnsi" w:hAnsiTheme="minorHAnsi" w:cstheme="minorHAnsi"/>
              </w:rPr>
              <w:t xml:space="preserve"> </w:t>
            </w:r>
            <w:r w:rsidRPr="008714F1">
              <w:rPr>
                <w:rFonts w:asciiTheme="minorHAnsi" w:hAnsiTheme="minorHAnsi" w:cstheme="minorHAnsi"/>
              </w:rPr>
              <w:t>fear</w:t>
            </w:r>
            <w:r w:rsidR="00665C55">
              <w:rPr>
                <w:rFonts w:asciiTheme="minorHAnsi" w:hAnsiTheme="minorHAnsi" w:cstheme="minorHAnsi"/>
              </w:rPr>
              <w:t xml:space="preserve"> </w:t>
            </w:r>
            <w:r w:rsidRPr="008714F1">
              <w:rPr>
                <w:rFonts w:asciiTheme="minorHAnsi" w:hAnsiTheme="minorHAnsi" w:cstheme="minorHAnsi"/>
              </w:rPr>
              <w:t>on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day</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visitation</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evil,</w:t>
            </w:r>
            <w:r w:rsidR="00665C55">
              <w:rPr>
                <w:rFonts w:asciiTheme="minorHAnsi" w:hAnsiTheme="minorHAnsi" w:cstheme="minorHAnsi"/>
              </w:rPr>
              <w:t xml:space="preserve"> </w:t>
            </w:r>
            <w:r w:rsidRPr="008714F1">
              <w:rPr>
                <w:rFonts w:asciiTheme="minorHAnsi" w:hAnsiTheme="minorHAnsi" w:cstheme="minorHAnsi"/>
              </w:rPr>
              <w:t>except</w:t>
            </w:r>
            <w:r w:rsidR="00665C55">
              <w:rPr>
                <w:rFonts w:asciiTheme="minorHAnsi" w:hAnsiTheme="minorHAnsi" w:cstheme="minorHAnsi"/>
              </w:rPr>
              <w:t xml:space="preserve"> </w:t>
            </w:r>
            <w:r w:rsidRPr="008714F1">
              <w:rPr>
                <w:rFonts w:asciiTheme="minorHAnsi" w:hAnsiTheme="minorHAnsi" w:cstheme="minorHAnsi"/>
              </w:rPr>
              <w:t>that</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guilt</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sin</w:t>
            </w:r>
            <w:r w:rsidR="00665C55">
              <w:rPr>
                <w:rFonts w:asciiTheme="minorHAnsi" w:hAnsiTheme="minorHAnsi" w:cstheme="minorHAnsi"/>
              </w:rPr>
              <w:t xml:space="preserve"> </w:t>
            </w:r>
            <w:r w:rsidRPr="008714F1">
              <w:rPr>
                <w:rFonts w:asciiTheme="minorHAnsi" w:hAnsiTheme="minorHAnsi" w:cstheme="minorHAnsi"/>
              </w:rPr>
              <w:t>at</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end</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encompass</w:t>
            </w:r>
            <w:r w:rsidR="00665C55">
              <w:rPr>
                <w:rFonts w:asciiTheme="minorHAnsi" w:hAnsiTheme="minorHAnsi" w:cstheme="minorHAnsi"/>
              </w:rPr>
              <w:t xml:space="preserve"> </w:t>
            </w:r>
            <w:r w:rsidRPr="008714F1">
              <w:rPr>
                <w:rFonts w:asciiTheme="minorHAnsi" w:hAnsiTheme="minorHAnsi" w:cstheme="minorHAnsi"/>
              </w:rPr>
              <w:t>me?</w:t>
            </w:r>
          </w:p>
        </w:tc>
      </w:tr>
      <w:tr w:rsidR="008714F1" w:rsidRPr="008714F1" w14:paraId="1A50EC38"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54738835" w14:textId="5536FB1E" w:rsidR="008714F1" w:rsidRPr="008714F1" w:rsidRDefault="008714F1" w:rsidP="008D08BC">
            <w:pPr>
              <w:rPr>
                <w:rFonts w:asciiTheme="minorHAnsi" w:hAnsiTheme="minorHAnsi" w:cstheme="minorHAnsi"/>
              </w:rPr>
            </w:pPr>
            <w:r w:rsidRPr="008714F1">
              <w:rPr>
                <w:rFonts w:asciiTheme="minorHAnsi" w:hAnsiTheme="minorHAnsi" w:cstheme="minorHAnsi"/>
              </w:rPr>
              <w:t>7.</w:t>
            </w:r>
            <w:r w:rsidR="00665C55">
              <w:rPr>
                <w:rFonts w:asciiTheme="minorHAnsi" w:hAnsiTheme="minorHAnsi" w:cstheme="minorHAnsi"/>
              </w:rPr>
              <w:t xml:space="preserve"> </w:t>
            </w:r>
            <w:r w:rsidRPr="008714F1">
              <w:rPr>
                <w:rFonts w:asciiTheme="minorHAnsi" w:hAnsiTheme="minorHAnsi" w:cstheme="minorHAnsi"/>
              </w:rPr>
              <w:t>Those</w:t>
            </w:r>
            <w:r w:rsidR="00665C55">
              <w:rPr>
                <w:rFonts w:asciiTheme="minorHAnsi" w:hAnsiTheme="minorHAnsi" w:cstheme="minorHAnsi"/>
              </w:rPr>
              <w:t xml:space="preserve"> </w:t>
            </w:r>
            <w:r w:rsidRPr="008714F1">
              <w:rPr>
                <w:rFonts w:asciiTheme="minorHAnsi" w:hAnsiTheme="minorHAnsi" w:cstheme="minorHAnsi"/>
              </w:rPr>
              <w:t>who</w:t>
            </w:r>
            <w:r w:rsidR="00665C55">
              <w:rPr>
                <w:rFonts w:asciiTheme="minorHAnsi" w:hAnsiTheme="minorHAnsi" w:cstheme="minorHAnsi"/>
              </w:rPr>
              <w:t xml:space="preserve"> </w:t>
            </w:r>
            <w:r w:rsidRPr="008714F1">
              <w:rPr>
                <w:rFonts w:asciiTheme="minorHAnsi" w:hAnsiTheme="minorHAnsi" w:cstheme="minorHAnsi"/>
              </w:rPr>
              <w:t>rely</w:t>
            </w:r>
            <w:r w:rsidR="00665C55">
              <w:rPr>
                <w:rFonts w:asciiTheme="minorHAnsi" w:hAnsiTheme="minorHAnsi" w:cstheme="minorHAnsi"/>
              </w:rPr>
              <w:t xml:space="preserve"> </w:t>
            </w:r>
            <w:r w:rsidRPr="008714F1">
              <w:rPr>
                <w:rFonts w:asciiTheme="minorHAnsi" w:hAnsiTheme="minorHAnsi" w:cstheme="minorHAnsi"/>
              </w:rPr>
              <w:t>on</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possessions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boast</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great</w:t>
            </w:r>
            <w:r w:rsidR="00665C55">
              <w:rPr>
                <w:rFonts w:asciiTheme="minorHAnsi" w:hAnsiTheme="minorHAnsi" w:cstheme="minorHAnsi"/>
              </w:rPr>
              <w:t xml:space="preserve"> </w:t>
            </w:r>
            <w:r w:rsidRPr="008714F1">
              <w:rPr>
                <w:rFonts w:asciiTheme="minorHAnsi" w:hAnsiTheme="minorHAnsi" w:cstheme="minorHAnsi"/>
              </w:rPr>
              <w:t>wealth,</w:t>
            </w:r>
          </w:p>
        </w:tc>
        <w:tc>
          <w:tcPr>
            <w:tcW w:w="5110" w:type="dxa"/>
            <w:tcBorders>
              <w:top w:val="single" w:sz="4" w:space="0" w:color="auto"/>
              <w:left w:val="single" w:sz="4" w:space="0" w:color="auto"/>
              <w:bottom w:val="single" w:sz="4" w:space="0" w:color="auto"/>
              <w:right w:val="single" w:sz="4" w:space="0" w:color="auto"/>
            </w:tcBorders>
            <w:hideMark/>
          </w:tcPr>
          <w:p w14:paraId="6F3D3616" w14:textId="0925EF28" w:rsidR="008714F1" w:rsidRPr="008714F1" w:rsidRDefault="008714F1" w:rsidP="008D08BC">
            <w:pPr>
              <w:rPr>
                <w:rFonts w:asciiTheme="minorHAnsi" w:hAnsiTheme="minorHAnsi" w:cstheme="minorHAnsi"/>
              </w:rPr>
            </w:pPr>
            <w:r w:rsidRPr="008714F1">
              <w:rPr>
                <w:rFonts w:asciiTheme="minorHAnsi" w:hAnsiTheme="minorHAnsi" w:cstheme="minorHAnsi"/>
              </w:rPr>
              <w:t>7.</w:t>
            </w:r>
            <w:r w:rsidR="00665C55">
              <w:rPr>
                <w:rFonts w:asciiTheme="minorHAnsi" w:hAnsiTheme="minorHAnsi" w:cstheme="minorHAnsi"/>
              </w:rPr>
              <w:t xml:space="preserve"> </w:t>
            </w:r>
            <w:r w:rsidRPr="008714F1">
              <w:rPr>
                <w:rFonts w:asciiTheme="minorHAnsi" w:hAnsiTheme="minorHAnsi" w:cstheme="minorHAnsi"/>
              </w:rPr>
              <w:t>Woe</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sinners,</w:t>
            </w:r>
            <w:r w:rsidR="00665C55">
              <w:rPr>
                <w:rFonts w:asciiTheme="minorHAnsi" w:hAnsiTheme="minorHAnsi" w:cstheme="minorHAnsi"/>
              </w:rPr>
              <w:t xml:space="preserve"> </w:t>
            </w:r>
            <w:r w:rsidRPr="008714F1">
              <w:rPr>
                <w:rFonts w:asciiTheme="minorHAnsi" w:hAnsiTheme="minorHAnsi" w:cstheme="minorHAnsi"/>
              </w:rPr>
              <w:t>who</w:t>
            </w:r>
            <w:r w:rsidR="00665C55">
              <w:rPr>
                <w:rFonts w:asciiTheme="minorHAnsi" w:hAnsiTheme="minorHAnsi" w:cstheme="minorHAnsi"/>
              </w:rPr>
              <w:t xml:space="preserve"> </w:t>
            </w:r>
            <w:r w:rsidRPr="008714F1">
              <w:rPr>
                <w:rFonts w:asciiTheme="minorHAnsi" w:hAnsiTheme="minorHAnsi" w:cstheme="minorHAnsi"/>
              </w:rPr>
              <w:t>trust</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possessions,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who</w:t>
            </w:r>
            <w:r w:rsidR="00665C55">
              <w:rPr>
                <w:rFonts w:asciiTheme="minorHAnsi" w:hAnsiTheme="minorHAnsi" w:cstheme="minorHAnsi"/>
              </w:rPr>
              <w:t xml:space="preserve"> </w:t>
            </w:r>
            <w:r w:rsidRPr="008714F1">
              <w:rPr>
                <w:rFonts w:asciiTheme="minorHAnsi" w:hAnsiTheme="minorHAnsi" w:cstheme="minorHAnsi"/>
              </w:rPr>
              <w:t>boast</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size</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riches.</w:t>
            </w:r>
          </w:p>
        </w:tc>
      </w:tr>
      <w:tr w:rsidR="008714F1" w:rsidRPr="008714F1" w14:paraId="258827D6"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2D82EE7F" w14:textId="19178B8E" w:rsidR="008714F1" w:rsidRPr="008714F1" w:rsidRDefault="008714F1" w:rsidP="008D08BC">
            <w:pPr>
              <w:rPr>
                <w:rFonts w:asciiTheme="minorHAnsi" w:hAnsiTheme="minorHAnsi" w:cstheme="minorHAnsi"/>
              </w:rPr>
            </w:pPr>
            <w:r w:rsidRPr="008714F1">
              <w:rPr>
                <w:rFonts w:asciiTheme="minorHAnsi" w:hAnsiTheme="minorHAnsi" w:cstheme="minorHAnsi"/>
              </w:rPr>
              <w:t>8.</w:t>
            </w:r>
            <w:r w:rsidR="00665C55">
              <w:rPr>
                <w:rFonts w:asciiTheme="minorHAnsi" w:hAnsiTheme="minorHAnsi" w:cstheme="minorHAnsi"/>
              </w:rPr>
              <w:t xml:space="preserve"> </w:t>
            </w:r>
            <w:r w:rsidRPr="00EE2495">
              <w:rPr>
                <w:rFonts w:asciiTheme="minorHAnsi" w:hAnsiTheme="minorHAnsi" w:cstheme="minorHAnsi"/>
                <w:b/>
                <w:bCs/>
              </w:rPr>
              <w:t>a</w:t>
            </w:r>
            <w:r w:rsidR="00665C55">
              <w:rPr>
                <w:rFonts w:asciiTheme="minorHAnsi" w:hAnsiTheme="minorHAnsi" w:cstheme="minorHAnsi"/>
                <w:b/>
                <w:bCs/>
              </w:rPr>
              <w:t xml:space="preserve"> </w:t>
            </w:r>
            <w:r w:rsidRPr="00EE2495">
              <w:rPr>
                <w:rFonts w:asciiTheme="minorHAnsi" w:hAnsiTheme="minorHAnsi" w:cstheme="minorHAnsi"/>
                <w:b/>
                <w:bCs/>
              </w:rPr>
              <w:t>brother</w:t>
            </w:r>
            <w:r w:rsidR="00665C55">
              <w:rPr>
                <w:rFonts w:asciiTheme="minorHAnsi" w:hAnsiTheme="minorHAnsi" w:cstheme="minorHAnsi"/>
                <w:b/>
                <w:bCs/>
              </w:rPr>
              <w:t xml:space="preserve"> </w:t>
            </w:r>
            <w:r w:rsidRPr="00EE2495">
              <w:rPr>
                <w:rFonts w:asciiTheme="minorHAnsi" w:hAnsiTheme="minorHAnsi" w:cstheme="minorHAnsi"/>
                <w:b/>
                <w:bCs/>
              </w:rPr>
              <w:t>cannot</w:t>
            </w:r>
            <w:r w:rsidR="00665C55">
              <w:rPr>
                <w:rFonts w:asciiTheme="minorHAnsi" w:hAnsiTheme="minorHAnsi" w:cstheme="minorHAnsi"/>
                <w:b/>
                <w:bCs/>
              </w:rPr>
              <w:t xml:space="preserve"> </w:t>
            </w:r>
            <w:r w:rsidRPr="00EE2495">
              <w:rPr>
                <w:rFonts w:asciiTheme="minorHAnsi" w:hAnsiTheme="minorHAnsi" w:cstheme="minorHAnsi"/>
                <w:b/>
                <w:bCs/>
              </w:rPr>
              <w:t>redeem</w:t>
            </w:r>
            <w:r w:rsidR="00665C55">
              <w:rPr>
                <w:rFonts w:asciiTheme="minorHAnsi" w:hAnsiTheme="minorHAnsi" w:cstheme="minorHAnsi"/>
                <w:b/>
                <w:bCs/>
              </w:rPr>
              <w:t xml:space="preserve"> </w:t>
            </w:r>
            <w:r w:rsidRPr="00EE2495">
              <w:rPr>
                <w:rFonts w:asciiTheme="minorHAnsi" w:hAnsiTheme="minorHAnsi" w:cstheme="minorHAnsi"/>
                <w:b/>
                <w:bCs/>
              </w:rPr>
              <w:t>a</w:t>
            </w:r>
            <w:r w:rsidR="00665C55">
              <w:rPr>
                <w:rFonts w:asciiTheme="minorHAnsi" w:hAnsiTheme="minorHAnsi" w:cstheme="minorHAnsi"/>
                <w:b/>
                <w:bCs/>
              </w:rPr>
              <w:t xml:space="preserve"> </w:t>
            </w:r>
            <w:r w:rsidRPr="00EE2495">
              <w:rPr>
                <w:rFonts w:asciiTheme="minorHAnsi" w:hAnsiTheme="minorHAnsi" w:cstheme="minorHAnsi"/>
                <w:b/>
                <w:bCs/>
              </w:rPr>
              <w:t>man;</w:t>
            </w:r>
            <w:r w:rsidR="00665C55">
              <w:rPr>
                <w:rFonts w:asciiTheme="minorHAnsi" w:hAnsiTheme="minorHAnsi" w:cstheme="minorHAnsi"/>
                <w:b/>
                <w:bCs/>
              </w:rPr>
              <w:t xml:space="preserve"> </w:t>
            </w:r>
            <w:r w:rsidRPr="00EE2495">
              <w:rPr>
                <w:rFonts w:asciiTheme="minorHAnsi" w:hAnsiTheme="minorHAnsi" w:cstheme="minorHAnsi"/>
                <w:b/>
                <w:bCs/>
              </w:rPr>
              <w:t>he</w:t>
            </w:r>
            <w:r w:rsidR="00665C55">
              <w:rPr>
                <w:rFonts w:asciiTheme="minorHAnsi" w:hAnsiTheme="minorHAnsi" w:cstheme="minorHAnsi"/>
                <w:b/>
                <w:bCs/>
              </w:rPr>
              <w:t xml:space="preserve"> </w:t>
            </w:r>
            <w:r w:rsidRPr="00EE2495">
              <w:rPr>
                <w:rFonts w:asciiTheme="minorHAnsi" w:hAnsiTheme="minorHAnsi" w:cstheme="minorHAnsi"/>
                <w:b/>
                <w:bCs/>
              </w:rPr>
              <w:t>cannot</w:t>
            </w:r>
            <w:r w:rsidR="00665C55">
              <w:rPr>
                <w:rFonts w:asciiTheme="minorHAnsi" w:hAnsiTheme="minorHAnsi" w:cstheme="minorHAnsi"/>
                <w:b/>
                <w:bCs/>
              </w:rPr>
              <w:t xml:space="preserve"> </w:t>
            </w:r>
            <w:r w:rsidRPr="00EE2495">
              <w:rPr>
                <w:rFonts w:asciiTheme="minorHAnsi" w:hAnsiTheme="minorHAnsi" w:cstheme="minorHAnsi"/>
                <w:b/>
                <w:bCs/>
              </w:rPr>
              <w:t>give</w:t>
            </w:r>
            <w:r w:rsidR="00665C55">
              <w:rPr>
                <w:rFonts w:asciiTheme="minorHAnsi" w:hAnsiTheme="minorHAnsi" w:cstheme="minorHAnsi"/>
                <w:b/>
                <w:bCs/>
              </w:rPr>
              <w:t xml:space="preserve"> </w:t>
            </w:r>
            <w:r w:rsidRPr="00EE2495">
              <w:rPr>
                <w:rFonts w:asciiTheme="minorHAnsi" w:hAnsiTheme="minorHAnsi" w:cstheme="minorHAnsi"/>
                <w:b/>
                <w:bCs/>
              </w:rPr>
              <w:t>his</w:t>
            </w:r>
            <w:r w:rsidR="00665C55">
              <w:rPr>
                <w:rFonts w:asciiTheme="minorHAnsi" w:hAnsiTheme="minorHAnsi" w:cstheme="minorHAnsi"/>
                <w:b/>
                <w:bCs/>
              </w:rPr>
              <w:t xml:space="preserve"> </w:t>
            </w:r>
            <w:r w:rsidRPr="00EE2495">
              <w:rPr>
                <w:rFonts w:asciiTheme="minorHAnsi" w:hAnsiTheme="minorHAnsi" w:cstheme="minorHAnsi"/>
                <w:b/>
                <w:bCs/>
              </w:rPr>
              <w:t>ransom</w:t>
            </w:r>
            <w:r w:rsidR="00665C55">
              <w:rPr>
                <w:rFonts w:asciiTheme="minorHAnsi" w:hAnsiTheme="minorHAnsi" w:cstheme="minorHAnsi"/>
                <w:b/>
                <w:bCs/>
              </w:rPr>
              <w:t xml:space="preserve"> </w:t>
            </w:r>
            <w:r w:rsidRPr="00EE2495">
              <w:rPr>
                <w:rFonts w:asciiTheme="minorHAnsi" w:hAnsiTheme="minorHAnsi" w:cstheme="minorHAnsi"/>
                <w:b/>
                <w:bCs/>
              </w:rPr>
              <w:t>to</w:t>
            </w:r>
            <w:r w:rsidR="00665C55">
              <w:rPr>
                <w:rFonts w:asciiTheme="minorHAnsi" w:hAnsiTheme="minorHAnsi" w:cstheme="minorHAnsi"/>
                <w:b/>
                <w:bCs/>
              </w:rPr>
              <w:t xml:space="preserve"> </w:t>
            </w:r>
            <w:r w:rsidRPr="00EE2495">
              <w:rPr>
                <w:rFonts w:asciiTheme="minorHAnsi" w:hAnsiTheme="minorHAnsi" w:cstheme="minorHAnsi"/>
                <w:b/>
                <w:bCs/>
              </w:rPr>
              <w:t>God.</w:t>
            </w:r>
          </w:p>
        </w:tc>
        <w:tc>
          <w:tcPr>
            <w:tcW w:w="5110" w:type="dxa"/>
            <w:tcBorders>
              <w:top w:val="single" w:sz="4" w:space="0" w:color="auto"/>
              <w:left w:val="single" w:sz="4" w:space="0" w:color="auto"/>
              <w:bottom w:val="single" w:sz="4" w:space="0" w:color="auto"/>
              <w:right w:val="single" w:sz="4" w:space="0" w:color="auto"/>
            </w:tcBorders>
            <w:hideMark/>
          </w:tcPr>
          <w:p w14:paraId="130442ED" w14:textId="20E5674D" w:rsidR="008714F1" w:rsidRPr="008714F1" w:rsidRDefault="008714F1" w:rsidP="008D08BC">
            <w:pPr>
              <w:rPr>
                <w:rFonts w:asciiTheme="minorHAnsi" w:hAnsiTheme="minorHAnsi" w:cstheme="minorHAnsi"/>
              </w:rPr>
            </w:pPr>
            <w:r w:rsidRPr="008714F1">
              <w:rPr>
                <w:rFonts w:asciiTheme="minorHAnsi" w:hAnsiTheme="minorHAnsi" w:cstheme="minorHAnsi"/>
              </w:rPr>
              <w:t>8.</w:t>
            </w:r>
            <w:r w:rsidR="00665C55">
              <w:rPr>
                <w:rFonts w:asciiTheme="minorHAnsi" w:hAnsiTheme="minorHAnsi" w:cstheme="minorHAnsi"/>
              </w:rPr>
              <w:t xml:space="preserve"> </w:t>
            </w:r>
            <w:r w:rsidRPr="00EE2495">
              <w:rPr>
                <w:rFonts w:asciiTheme="minorHAnsi" w:hAnsiTheme="minorHAnsi" w:cstheme="minorHAnsi"/>
                <w:b/>
                <w:bCs/>
              </w:rPr>
              <w:t>A</w:t>
            </w:r>
            <w:r w:rsidR="00665C55">
              <w:rPr>
                <w:rFonts w:asciiTheme="minorHAnsi" w:hAnsiTheme="minorHAnsi" w:cstheme="minorHAnsi"/>
                <w:b/>
                <w:bCs/>
              </w:rPr>
              <w:t xml:space="preserve"> </w:t>
            </w:r>
            <w:r w:rsidRPr="00EE2495">
              <w:rPr>
                <w:rFonts w:asciiTheme="minorHAnsi" w:hAnsiTheme="minorHAnsi" w:cstheme="minorHAnsi"/>
                <w:b/>
                <w:bCs/>
              </w:rPr>
              <w:t>man</w:t>
            </w:r>
            <w:r w:rsidR="00665C55">
              <w:rPr>
                <w:rFonts w:asciiTheme="minorHAnsi" w:hAnsiTheme="minorHAnsi" w:cstheme="minorHAnsi"/>
                <w:b/>
                <w:bCs/>
              </w:rPr>
              <w:t xml:space="preserve"> </w:t>
            </w:r>
            <w:r w:rsidRPr="00EE2495">
              <w:rPr>
                <w:rFonts w:asciiTheme="minorHAnsi" w:hAnsiTheme="minorHAnsi" w:cstheme="minorHAnsi"/>
                <w:b/>
                <w:bCs/>
              </w:rPr>
              <w:t>will</w:t>
            </w:r>
            <w:r w:rsidR="00665C55">
              <w:rPr>
                <w:rFonts w:asciiTheme="minorHAnsi" w:hAnsiTheme="minorHAnsi" w:cstheme="minorHAnsi"/>
                <w:b/>
                <w:bCs/>
              </w:rPr>
              <w:t xml:space="preserve"> </w:t>
            </w:r>
            <w:r w:rsidRPr="00EE2495">
              <w:rPr>
                <w:rFonts w:asciiTheme="minorHAnsi" w:hAnsiTheme="minorHAnsi" w:cstheme="minorHAnsi"/>
                <w:b/>
                <w:bCs/>
              </w:rPr>
              <w:t>by</w:t>
            </w:r>
            <w:r w:rsidR="00665C55">
              <w:rPr>
                <w:rFonts w:asciiTheme="minorHAnsi" w:hAnsiTheme="minorHAnsi" w:cstheme="minorHAnsi"/>
                <w:b/>
                <w:bCs/>
              </w:rPr>
              <w:t xml:space="preserve"> </w:t>
            </w:r>
            <w:r w:rsidRPr="00EE2495">
              <w:rPr>
                <w:rFonts w:asciiTheme="minorHAnsi" w:hAnsiTheme="minorHAnsi" w:cstheme="minorHAnsi"/>
                <w:b/>
                <w:bCs/>
              </w:rPr>
              <w:t>no</w:t>
            </w:r>
            <w:r w:rsidR="00665C55">
              <w:rPr>
                <w:rFonts w:asciiTheme="minorHAnsi" w:hAnsiTheme="minorHAnsi" w:cstheme="minorHAnsi"/>
                <w:b/>
                <w:bCs/>
              </w:rPr>
              <w:t xml:space="preserve"> </w:t>
            </w:r>
            <w:r w:rsidRPr="00EE2495">
              <w:rPr>
                <w:rFonts w:asciiTheme="minorHAnsi" w:hAnsiTheme="minorHAnsi" w:cstheme="minorHAnsi"/>
                <w:b/>
                <w:bCs/>
              </w:rPr>
              <w:t>means</w:t>
            </w:r>
            <w:r w:rsidR="00665C55">
              <w:rPr>
                <w:rFonts w:asciiTheme="minorHAnsi" w:hAnsiTheme="minorHAnsi" w:cstheme="minorHAnsi"/>
                <w:b/>
                <w:bCs/>
              </w:rPr>
              <w:t xml:space="preserve"> </w:t>
            </w:r>
            <w:r w:rsidRPr="00EE2495">
              <w:rPr>
                <w:rFonts w:asciiTheme="minorHAnsi" w:hAnsiTheme="minorHAnsi" w:cstheme="minorHAnsi"/>
                <w:b/>
                <w:bCs/>
              </w:rPr>
              <w:t>redeem</w:t>
            </w:r>
            <w:r w:rsidR="00665C55">
              <w:rPr>
                <w:rFonts w:asciiTheme="minorHAnsi" w:hAnsiTheme="minorHAnsi" w:cstheme="minorHAnsi"/>
                <w:b/>
                <w:bCs/>
              </w:rPr>
              <w:t xml:space="preserve"> </w:t>
            </w:r>
            <w:r w:rsidRPr="00EE2495">
              <w:rPr>
                <w:rFonts w:asciiTheme="minorHAnsi" w:hAnsiTheme="minorHAnsi" w:cstheme="minorHAnsi"/>
                <w:b/>
                <w:bCs/>
              </w:rPr>
              <w:t>his</w:t>
            </w:r>
            <w:r w:rsidR="00665C55">
              <w:rPr>
                <w:rFonts w:asciiTheme="minorHAnsi" w:hAnsiTheme="minorHAnsi" w:cstheme="minorHAnsi"/>
                <w:b/>
                <w:bCs/>
              </w:rPr>
              <w:t xml:space="preserve"> </w:t>
            </w:r>
            <w:r w:rsidRPr="00EE2495">
              <w:rPr>
                <w:rFonts w:asciiTheme="minorHAnsi" w:hAnsiTheme="minorHAnsi" w:cstheme="minorHAnsi"/>
                <w:b/>
                <w:bCs/>
              </w:rPr>
              <w:t>brother,</w:t>
            </w:r>
            <w:r w:rsidR="00665C55">
              <w:rPr>
                <w:rFonts w:asciiTheme="minorHAnsi" w:hAnsiTheme="minorHAnsi" w:cstheme="minorHAnsi"/>
                <w:b/>
                <w:bCs/>
              </w:rPr>
              <w:t xml:space="preserve"> </w:t>
            </w:r>
            <w:r w:rsidRPr="00EE2495">
              <w:rPr>
                <w:rFonts w:asciiTheme="minorHAnsi" w:hAnsiTheme="minorHAnsi" w:cstheme="minorHAnsi"/>
                <w:b/>
                <w:bCs/>
              </w:rPr>
              <w:t>who</w:t>
            </w:r>
            <w:r w:rsidR="00665C55">
              <w:rPr>
                <w:rFonts w:asciiTheme="minorHAnsi" w:hAnsiTheme="minorHAnsi" w:cstheme="minorHAnsi"/>
                <w:b/>
                <w:bCs/>
              </w:rPr>
              <w:t xml:space="preserve"> </w:t>
            </w:r>
            <w:r w:rsidRPr="00EE2495">
              <w:rPr>
                <w:rFonts w:asciiTheme="minorHAnsi" w:hAnsiTheme="minorHAnsi" w:cstheme="minorHAnsi"/>
                <w:b/>
                <w:bCs/>
              </w:rPr>
              <w:t>was</w:t>
            </w:r>
            <w:r w:rsidR="00665C55">
              <w:rPr>
                <w:rFonts w:asciiTheme="minorHAnsi" w:hAnsiTheme="minorHAnsi" w:cstheme="minorHAnsi"/>
                <w:b/>
                <w:bCs/>
              </w:rPr>
              <w:t xml:space="preserve"> </w:t>
            </w:r>
            <w:r w:rsidRPr="00EE2495">
              <w:rPr>
                <w:rFonts w:asciiTheme="minorHAnsi" w:hAnsiTheme="minorHAnsi" w:cstheme="minorHAnsi"/>
                <w:b/>
                <w:bCs/>
              </w:rPr>
              <w:t>taken</w:t>
            </w:r>
            <w:r w:rsidR="00665C55">
              <w:rPr>
                <w:rFonts w:asciiTheme="minorHAnsi" w:hAnsiTheme="minorHAnsi" w:cstheme="minorHAnsi"/>
                <w:b/>
                <w:bCs/>
              </w:rPr>
              <w:t xml:space="preserve"> </w:t>
            </w:r>
            <w:r w:rsidRPr="00EE2495">
              <w:rPr>
                <w:rFonts w:asciiTheme="minorHAnsi" w:hAnsiTheme="minorHAnsi" w:cstheme="minorHAnsi"/>
                <w:b/>
                <w:bCs/>
              </w:rPr>
              <w:t>captive,</w:t>
            </w:r>
            <w:r w:rsidR="00665C55">
              <w:rPr>
                <w:rFonts w:asciiTheme="minorHAnsi" w:hAnsiTheme="minorHAnsi" w:cstheme="minorHAnsi"/>
                <w:b/>
                <w:bCs/>
              </w:rPr>
              <w:t xml:space="preserve"> </w:t>
            </w:r>
            <w:r w:rsidRPr="00EE2495">
              <w:rPr>
                <w:rFonts w:asciiTheme="minorHAnsi" w:hAnsiTheme="minorHAnsi" w:cstheme="minorHAnsi"/>
                <w:b/>
                <w:bCs/>
              </w:rPr>
              <w:t>by</w:t>
            </w:r>
            <w:r w:rsidR="00665C55">
              <w:rPr>
                <w:rFonts w:asciiTheme="minorHAnsi" w:hAnsiTheme="minorHAnsi" w:cstheme="minorHAnsi"/>
                <w:b/>
                <w:bCs/>
              </w:rPr>
              <w:t xml:space="preserve"> </w:t>
            </w:r>
            <w:r w:rsidRPr="00EE2495">
              <w:rPr>
                <w:rFonts w:asciiTheme="minorHAnsi" w:hAnsiTheme="minorHAnsi" w:cstheme="minorHAnsi"/>
                <w:b/>
                <w:bCs/>
              </w:rPr>
              <w:t>his</w:t>
            </w:r>
            <w:r w:rsidR="00665C55">
              <w:rPr>
                <w:rFonts w:asciiTheme="minorHAnsi" w:hAnsiTheme="minorHAnsi" w:cstheme="minorHAnsi"/>
                <w:b/>
                <w:bCs/>
              </w:rPr>
              <w:t xml:space="preserve"> </w:t>
            </w:r>
            <w:r w:rsidRPr="00EE2495">
              <w:rPr>
                <w:rFonts w:asciiTheme="minorHAnsi" w:hAnsiTheme="minorHAnsi" w:cstheme="minorHAnsi"/>
                <w:b/>
                <w:bCs/>
              </w:rPr>
              <w:t>riches;</w:t>
            </w:r>
            <w:r w:rsidR="00665C55">
              <w:rPr>
                <w:rFonts w:asciiTheme="minorHAnsi" w:hAnsiTheme="minorHAnsi" w:cstheme="minorHAnsi"/>
                <w:b/>
                <w:bCs/>
              </w:rPr>
              <w:t xml:space="preserve"> </w:t>
            </w:r>
            <w:r w:rsidRPr="00EE2495">
              <w:rPr>
                <w:rFonts w:asciiTheme="minorHAnsi" w:hAnsiTheme="minorHAnsi" w:cstheme="minorHAnsi"/>
                <w:b/>
                <w:bCs/>
              </w:rPr>
              <w:t>and</w:t>
            </w:r>
            <w:r w:rsidR="00665C55">
              <w:rPr>
                <w:rFonts w:asciiTheme="minorHAnsi" w:hAnsiTheme="minorHAnsi" w:cstheme="minorHAnsi"/>
                <w:b/>
                <w:bCs/>
              </w:rPr>
              <w:t xml:space="preserve"> </w:t>
            </w:r>
            <w:r w:rsidRPr="00EE2495">
              <w:rPr>
                <w:rFonts w:asciiTheme="minorHAnsi" w:hAnsiTheme="minorHAnsi" w:cstheme="minorHAnsi"/>
                <w:b/>
                <w:bCs/>
              </w:rPr>
              <w:t>he</w:t>
            </w:r>
            <w:r w:rsidR="00665C55">
              <w:rPr>
                <w:rFonts w:asciiTheme="minorHAnsi" w:hAnsiTheme="minorHAnsi" w:cstheme="minorHAnsi"/>
                <w:b/>
                <w:bCs/>
              </w:rPr>
              <w:t xml:space="preserve"> </w:t>
            </w:r>
            <w:r w:rsidRPr="00EE2495">
              <w:rPr>
                <w:rFonts w:asciiTheme="minorHAnsi" w:hAnsiTheme="minorHAnsi" w:cstheme="minorHAnsi"/>
                <w:b/>
                <w:bCs/>
              </w:rPr>
              <w:t>will</w:t>
            </w:r>
            <w:r w:rsidR="00665C55">
              <w:rPr>
                <w:rFonts w:asciiTheme="minorHAnsi" w:hAnsiTheme="minorHAnsi" w:cstheme="minorHAnsi"/>
                <w:b/>
                <w:bCs/>
              </w:rPr>
              <w:t xml:space="preserve"> </w:t>
            </w:r>
            <w:r w:rsidRPr="00EE2495">
              <w:rPr>
                <w:rFonts w:asciiTheme="minorHAnsi" w:hAnsiTheme="minorHAnsi" w:cstheme="minorHAnsi"/>
                <w:b/>
                <w:bCs/>
              </w:rPr>
              <w:t>not</w:t>
            </w:r>
            <w:r w:rsidR="00665C55">
              <w:rPr>
                <w:rFonts w:asciiTheme="minorHAnsi" w:hAnsiTheme="minorHAnsi" w:cstheme="minorHAnsi"/>
                <w:b/>
                <w:bCs/>
              </w:rPr>
              <w:t xml:space="preserve"> </w:t>
            </w:r>
            <w:r w:rsidRPr="00EE2495">
              <w:rPr>
                <w:rFonts w:asciiTheme="minorHAnsi" w:hAnsiTheme="minorHAnsi" w:cstheme="minorHAnsi"/>
                <w:b/>
                <w:bCs/>
              </w:rPr>
              <w:t>give</w:t>
            </w:r>
            <w:r w:rsidR="00665C55">
              <w:rPr>
                <w:rFonts w:asciiTheme="minorHAnsi" w:hAnsiTheme="minorHAnsi" w:cstheme="minorHAnsi"/>
                <w:b/>
                <w:bCs/>
              </w:rPr>
              <w:t xml:space="preserve"> </w:t>
            </w:r>
            <w:r w:rsidRPr="00EE2495">
              <w:rPr>
                <w:rFonts w:asciiTheme="minorHAnsi" w:hAnsiTheme="minorHAnsi" w:cstheme="minorHAnsi"/>
                <w:b/>
                <w:bCs/>
              </w:rPr>
              <w:t>to</w:t>
            </w:r>
            <w:r w:rsidR="00665C55">
              <w:rPr>
                <w:rFonts w:asciiTheme="minorHAnsi" w:hAnsiTheme="minorHAnsi" w:cstheme="minorHAnsi"/>
                <w:b/>
                <w:bCs/>
              </w:rPr>
              <w:t xml:space="preserve"> </w:t>
            </w:r>
            <w:r w:rsidRPr="00EE2495">
              <w:rPr>
                <w:rFonts w:asciiTheme="minorHAnsi" w:hAnsiTheme="minorHAnsi" w:cstheme="minorHAnsi"/>
                <w:b/>
                <w:bCs/>
              </w:rPr>
              <w:t>God</w:t>
            </w:r>
            <w:r w:rsidR="00665C55">
              <w:rPr>
                <w:rFonts w:asciiTheme="minorHAnsi" w:hAnsiTheme="minorHAnsi" w:cstheme="minorHAnsi"/>
                <w:b/>
                <w:bCs/>
              </w:rPr>
              <w:t xml:space="preserve"> </w:t>
            </w:r>
            <w:r w:rsidRPr="00EE2495">
              <w:rPr>
                <w:rFonts w:asciiTheme="minorHAnsi" w:hAnsiTheme="minorHAnsi" w:cstheme="minorHAnsi"/>
                <w:b/>
                <w:bCs/>
              </w:rPr>
              <w:t>his</w:t>
            </w:r>
            <w:r w:rsidR="00665C55">
              <w:rPr>
                <w:rFonts w:asciiTheme="minorHAnsi" w:hAnsiTheme="minorHAnsi" w:cstheme="minorHAnsi"/>
                <w:b/>
                <w:bCs/>
              </w:rPr>
              <w:t xml:space="preserve"> </w:t>
            </w:r>
            <w:r w:rsidRPr="00EE2495">
              <w:rPr>
                <w:rFonts w:asciiTheme="minorHAnsi" w:hAnsiTheme="minorHAnsi" w:cstheme="minorHAnsi"/>
                <w:b/>
                <w:bCs/>
              </w:rPr>
              <w:t>price</w:t>
            </w:r>
            <w:r w:rsidR="00665C55">
              <w:rPr>
                <w:rFonts w:asciiTheme="minorHAnsi" w:hAnsiTheme="minorHAnsi" w:cstheme="minorHAnsi"/>
                <w:b/>
                <w:bCs/>
              </w:rPr>
              <w:t xml:space="preserve"> </w:t>
            </w:r>
            <w:r w:rsidRPr="00EE2495">
              <w:rPr>
                <w:rFonts w:asciiTheme="minorHAnsi" w:hAnsiTheme="minorHAnsi" w:cstheme="minorHAnsi"/>
                <w:b/>
                <w:bCs/>
              </w:rPr>
              <w:t>of</w:t>
            </w:r>
            <w:r w:rsidR="00665C55">
              <w:rPr>
                <w:rFonts w:asciiTheme="minorHAnsi" w:hAnsiTheme="minorHAnsi" w:cstheme="minorHAnsi"/>
                <w:b/>
                <w:bCs/>
              </w:rPr>
              <w:t xml:space="preserve"> </w:t>
            </w:r>
            <w:r w:rsidRPr="00EE2495">
              <w:rPr>
                <w:rFonts w:asciiTheme="minorHAnsi" w:hAnsiTheme="minorHAnsi" w:cstheme="minorHAnsi"/>
                <w:b/>
                <w:bCs/>
              </w:rPr>
              <w:t>redemption.</w:t>
            </w:r>
          </w:p>
        </w:tc>
      </w:tr>
      <w:tr w:rsidR="008714F1" w:rsidRPr="008714F1" w14:paraId="0BF95131"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36CF6E2" w14:textId="05FBDF8D" w:rsidR="008714F1" w:rsidRPr="008714F1" w:rsidRDefault="008714F1" w:rsidP="008D08BC">
            <w:pPr>
              <w:rPr>
                <w:rFonts w:asciiTheme="minorHAnsi" w:hAnsiTheme="minorHAnsi" w:cstheme="minorHAnsi"/>
              </w:rPr>
            </w:pPr>
            <w:r w:rsidRPr="008714F1">
              <w:rPr>
                <w:rFonts w:asciiTheme="minorHAnsi" w:hAnsiTheme="minorHAnsi" w:cstheme="minorHAnsi"/>
              </w:rPr>
              <w:t>9.</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redemption</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soul</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be</w:t>
            </w:r>
            <w:r w:rsidR="00665C55">
              <w:rPr>
                <w:rFonts w:asciiTheme="minorHAnsi" w:hAnsiTheme="minorHAnsi" w:cstheme="minorHAnsi"/>
              </w:rPr>
              <w:t xml:space="preserve"> </w:t>
            </w:r>
            <w:r w:rsidRPr="008714F1">
              <w:rPr>
                <w:rFonts w:asciiTheme="minorHAnsi" w:hAnsiTheme="minorHAnsi" w:cstheme="minorHAnsi"/>
              </w:rPr>
              <w:t>too</w:t>
            </w:r>
            <w:r w:rsidR="00665C55">
              <w:rPr>
                <w:rFonts w:asciiTheme="minorHAnsi" w:hAnsiTheme="minorHAnsi" w:cstheme="minorHAnsi"/>
              </w:rPr>
              <w:t xml:space="preserve"> </w:t>
            </w:r>
            <w:r w:rsidRPr="008714F1">
              <w:rPr>
                <w:rFonts w:asciiTheme="minorHAnsi" w:hAnsiTheme="minorHAnsi" w:cstheme="minorHAnsi"/>
              </w:rPr>
              <w:t>dear,</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unattainable</w:t>
            </w:r>
            <w:r w:rsidR="00665C55">
              <w:rPr>
                <w:rFonts w:asciiTheme="minorHAnsi" w:hAnsiTheme="minorHAnsi" w:cstheme="minorHAnsi"/>
              </w:rPr>
              <w:t xml:space="preserve"> </w:t>
            </w:r>
            <w:r w:rsidRPr="008714F1">
              <w:rPr>
                <w:rFonts w:asciiTheme="minorHAnsi" w:hAnsiTheme="minorHAnsi" w:cstheme="minorHAnsi"/>
              </w:rPr>
              <w:t>forever.</w:t>
            </w:r>
          </w:p>
        </w:tc>
        <w:tc>
          <w:tcPr>
            <w:tcW w:w="5110" w:type="dxa"/>
            <w:tcBorders>
              <w:top w:val="single" w:sz="4" w:space="0" w:color="auto"/>
              <w:left w:val="single" w:sz="4" w:space="0" w:color="auto"/>
              <w:bottom w:val="single" w:sz="4" w:space="0" w:color="auto"/>
              <w:right w:val="single" w:sz="4" w:space="0" w:color="auto"/>
            </w:tcBorders>
            <w:hideMark/>
          </w:tcPr>
          <w:p w14:paraId="36483A82" w14:textId="617FC60C" w:rsidR="008714F1" w:rsidRPr="008714F1" w:rsidRDefault="008714F1" w:rsidP="008D08BC">
            <w:pPr>
              <w:rPr>
                <w:rFonts w:asciiTheme="minorHAnsi" w:hAnsiTheme="minorHAnsi" w:cstheme="minorHAnsi"/>
              </w:rPr>
            </w:pPr>
            <w:r w:rsidRPr="008714F1">
              <w:rPr>
                <w:rFonts w:asciiTheme="minorHAnsi" w:hAnsiTheme="minorHAnsi" w:cstheme="minorHAnsi"/>
              </w:rPr>
              <w:t>9.</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gives</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glorious</w:t>
            </w:r>
            <w:r w:rsidR="00665C55">
              <w:rPr>
                <w:rFonts w:asciiTheme="minorHAnsi" w:hAnsiTheme="minorHAnsi" w:cstheme="minorHAnsi"/>
              </w:rPr>
              <w:t xml:space="preserve"> </w:t>
            </w:r>
            <w:r w:rsidRPr="008714F1">
              <w:rPr>
                <w:rFonts w:asciiTheme="minorHAnsi" w:hAnsiTheme="minorHAnsi" w:cstheme="minorHAnsi"/>
              </w:rPr>
              <w:t>redemption,</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evil</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cease,</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vengeance</w:t>
            </w:r>
            <w:r w:rsidR="00665C55">
              <w:rPr>
                <w:rFonts w:asciiTheme="minorHAnsi" w:hAnsiTheme="minorHAnsi" w:cstheme="minorHAnsi"/>
              </w:rPr>
              <w:t xml:space="preserve"> </w:t>
            </w:r>
            <w:r w:rsidRPr="008714F1">
              <w:rPr>
                <w:rFonts w:asciiTheme="minorHAnsi" w:hAnsiTheme="minorHAnsi" w:cstheme="minorHAnsi"/>
              </w:rPr>
              <w:t>forever.</w:t>
            </w:r>
          </w:p>
        </w:tc>
      </w:tr>
      <w:tr w:rsidR="008714F1" w:rsidRPr="008714F1" w14:paraId="66890BCC"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6AC6E9C" w14:textId="230D4888" w:rsidR="008714F1" w:rsidRPr="008714F1" w:rsidRDefault="008714F1" w:rsidP="008D08BC">
            <w:pPr>
              <w:rPr>
                <w:rFonts w:asciiTheme="minorHAnsi" w:hAnsiTheme="minorHAnsi" w:cstheme="minorHAnsi"/>
              </w:rPr>
            </w:pPr>
            <w:r w:rsidRPr="008714F1">
              <w:rPr>
                <w:rFonts w:asciiTheme="minorHAnsi" w:hAnsiTheme="minorHAnsi" w:cstheme="minorHAnsi"/>
              </w:rPr>
              <w:t>10.</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live</w:t>
            </w:r>
            <w:r w:rsidR="00665C55">
              <w:rPr>
                <w:rFonts w:asciiTheme="minorHAnsi" w:hAnsiTheme="minorHAnsi" w:cstheme="minorHAnsi"/>
              </w:rPr>
              <w:t xml:space="preserve"> </w:t>
            </w:r>
            <w:r w:rsidRPr="008714F1">
              <w:rPr>
                <w:rFonts w:asciiTheme="minorHAnsi" w:hAnsiTheme="minorHAnsi" w:cstheme="minorHAnsi"/>
              </w:rPr>
              <w:t>yet</w:t>
            </w:r>
            <w:r w:rsidR="00665C55">
              <w:rPr>
                <w:rFonts w:asciiTheme="minorHAnsi" w:hAnsiTheme="minorHAnsi" w:cstheme="minorHAnsi"/>
              </w:rPr>
              <w:t xml:space="preserve"> </w:t>
            </w:r>
            <w:r w:rsidRPr="008714F1">
              <w:rPr>
                <w:rFonts w:asciiTheme="minorHAnsi" w:hAnsiTheme="minorHAnsi" w:cstheme="minorHAnsi"/>
              </w:rPr>
              <w:t>forever</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see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Pit?</w:t>
            </w:r>
          </w:p>
        </w:tc>
        <w:tc>
          <w:tcPr>
            <w:tcW w:w="5110" w:type="dxa"/>
            <w:tcBorders>
              <w:top w:val="single" w:sz="4" w:space="0" w:color="auto"/>
              <w:left w:val="single" w:sz="4" w:space="0" w:color="auto"/>
              <w:bottom w:val="single" w:sz="4" w:space="0" w:color="auto"/>
              <w:right w:val="single" w:sz="4" w:space="0" w:color="auto"/>
            </w:tcBorders>
            <w:hideMark/>
          </w:tcPr>
          <w:p w14:paraId="501C3E26" w14:textId="2E9D66A9" w:rsidR="008714F1" w:rsidRPr="008714F1" w:rsidRDefault="008714F1" w:rsidP="008D08BC">
            <w:pPr>
              <w:rPr>
                <w:rFonts w:asciiTheme="minorHAnsi" w:hAnsiTheme="minorHAnsi" w:cstheme="minorHAnsi"/>
              </w:rPr>
            </w:pPr>
            <w:r w:rsidRPr="008714F1">
              <w:rPr>
                <w:rFonts w:asciiTheme="minorHAnsi" w:hAnsiTheme="minorHAnsi" w:cstheme="minorHAnsi"/>
              </w:rPr>
              <w:t>10.</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live</w:t>
            </w:r>
            <w:r w:rsidR="00665C55">
              <w:rPr>
                <w:rFonts w:asciiTheme="minorHAnsi" w:hAnsiTheme="minorHAnsi" w:cstheme="minorHAnsi"/>
              </w:rPr>
              <w:t xml:space="preserve"> </w:t>
            </w:r>
            <w:r w:rsidRPr="008714F1">
              <w:rPr>
                <w:rFonts w:asciiTheme="minorHAnsi" w:hAnsiTheme="minorHAnsi" w:cstheme="minorHAnsi"/>
              </w:rPr>
              <w:t>again</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eternal</w:t>
            </w:r>
            <w:r w:rsidR="00665C55">
              <w:rPr>
                <w:rFonts w:asciiTheme="minorHAnsi" w:hAnsiTheme="minorHAnsi" w:cstheme="minorHAnsi"/>
              </w:rPr>
              <w:t xml:space="preserve"> </w:t>
            </w:r>
            <w:r w:rsidRPr="008714F1">
              <w:rPr>
                <w:rFonts w:asciiTheme="minorHAnsi" w:hAnsiTheme="minorHAnsi" w:cstheme="minorHAnsi"/>
              </w:rPr>
              <w:t>life;</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see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judgment</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Gehenna.</w:t>
            </w:r>
          </w:p>
        </w:tc>
      </w:tr>
      <w:tr w:rsidR="008714F1" w:rsidRPr="008714F1" w14:paraId="32620C02"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329682B4" w14:textId="7A1B0CDB" w:rsidR="008714F1" w:rsidRPr="008714F1" w:rsidRDefault="008714F1" w:rsidP="008D08BC">
            <w:pPr>
              <w:rPr>
                <w:rFonts w:asciiTheme="minorHAnsi" w:hAnsiTheme="minorHAnsi" w:cstheme="minorHAnsi"/>
              </w:rPr>
            </w:pPr>
            <w:r w:rsidRPr="008714F1">
              <w:rPr>
                <w:rFonts w:asciiTheme="minorHAnsi" w:hAnsiTheme="minorHAnsi" w:cstheme="minorHAnsi"/>
              </w:rPr>
              <w:lastRenderedPageBreak/>
              <w:t>11.</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sees</w:t>
            </w:r>
            <w:r w:rsidR="00665C55">
              <w:rPr>
                <w:rFonts w:asciiTheme="minorHAnsi" w:hAnsiTheme="minorHAnsi" w:cstheme="minorHAnsi"/>
              </w:rPr>
              <w:t xml:space="preserve"> </w:t>
            </w:r>
            <w:r w:rsidRPr="008714F1">
              <w:rPr>
                <w:rFonts w:asciiTheme="minorHAnsi" w:hAnsiTheme="minorHAnsi" w:cstheme="minorHAnsi"/>
              </w:rPr>
              <w:t>that</w:t>
            </w:r>
            <w:r w:rsidR="00665C55">
              <w:rPr>
                <w:rFonts w:asciiTheme="minorHAnsi" w:hAnsiTheme="minorHAnsi" w:cstheme="minorHAnsi"/>
              </w:rPr>
              <w:t xml:space="preserve"> </w:t>
            </w:r>
            <w:r w:rsidRPr="008714F1">
              <w:rPr>
                <w:rFonts w:asciiTheme="minorHAnsi" w:hAnsiTheme="minorHAnsi" w:cstheme="minorHAnsi"/>
              </w:rPr>
              <w:t>wise</w:t>
            </w:r>
            <w:r w:rsidR="00665C55">
              <w:rPr>
                <w:rFonts w:asciiTheme="minorHAnsi" w:hAnsiTheme="minorHAnsi" w:cstheme="minorHAnsi"/>
              </w:rPr>
              <w:t xml:space="preserve"> </w:t>
            </w:r>
            <w:r w:rsidRPr="008714F1">
              <w:rPr>
                <w:rFonts w:asciiTheme="minorHAnsi" w:hAnsiTheme="minorHAnsi" w:cstheme="minorHAnsi"/>
              </w:rPr>
              <w:t>men</w:t>
            </w:r>
            <w:r w:rsidR="00665C55">
              <w:rPr>
                <w:rFonts w:asciiTheme="minorHAnsi" w:hAnsiTheme="minorHAnsi" w:cstheme="minorHAnsi"/>
              </w:rPr>
              <w:t xml:space="preserve"> </w:t>
            </w:r>
            <w:r w:rsidRPr="008714F1">
              <w:rPr>
                <w:rFonts w:asciiTheme="minorHAnsi" w:hAnsiTheme="minorHAnsi" w:cstheme="minorHAnsi"/>
              </w:rPr>
              <w:t>die,</w:t>
            </w:r>
            <w:r w:rsidR="00665C55">
              <w:rPr>
                <w:rFonts w:asciiTheme="minorHAnsi" w:hAnsiTheme="minorHAnsi" w:cstheme="minorHAnsi"/>
              </w:rPr>
              <w:t xml:space="preserve"> </w:t>
            </w:r>
            <w:r w:rsidRPr="008714F1">
              <w:rPr>
                <w:rFonts w:asciiTheme="minorHAnsi" w:hAnsiTheme="minorHAnsi" w:cstheme="minorHAnsi"/>
              </w:rPr>
              <w:t>together</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fool</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boorish</w:t>
            </w:r>
            <w:r w:rsidR="00665C55">
              <w:rPr>
                <w:rFonts w:asciiTheme="minorHAnsi" w:hAnsiTheme="minorHAnsi" w:cstheme="minorHAnsi"/>
              </w:rPr>
              <w:t xml:space="preserve"> </w:t>
            </w:r>
            <w:r w:rsidRPr="008714F1">
              <w:rPr>
                <w:rFonts w:asciiTheme="minorHAnsi" w:hAnsiTheme="minorHAnsi" w:cstheme="minorHAnsi"/>
              </w:rPr>
              <w:t>man</w:t>
            </w:r>
            <w:r w:rsidR="00665C55">
              <w:rPr>
                <w:rFonts w:asciiTheme="minorHAnsi" w:hAnsiTheme="minorHAnsi" w:cstheme="minorHAnsi"/>
              </w:rPr>
              <w:t xml:space="preserve"> </w:t>
            </w:r>
            <w:r w:rsidRPr="008714F1">
              <w:rPr>
                <w:rFonts w:asciiTheme="minorHAnsi" w:hAnsiTheme="minorHAnsi" w:cstheme="minorHAnsi"/>
              </w:rPr>
              <w:t>perish,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leave</w:t>
            </w:r>
            <w:r w:rsidR="00665C55">
              <w:rPr>
                <w:rFonts w:asciiTheme="minorHAnsi" w:hAnsiTheme="minorHAnsi" w:cstheme="minorHAnsi"/>
              </w:rPr>
              <w:t xml:space="preserve"> </w:t>
            </w:r>
            <w:r w:rsidRPr="008714F1">
              <w:rPr>
                <w:rFonts w:asciiTheme="minorHAnsi" w:hAnsiTheme="minorHAnsi" w:cstheme="minorHAnsi"/>
              </w:rPr>
              <w:t>over</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possessions</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others.</w:t>
            </w:r>
          </w:p>
        </w:tc>
        <w:tc>
          <w:tcPr>
            <w:tcW w:w="5110" w:type="dxa"/>
            <w:tcBorders>
              <w:top w:val="single" w:sz="4" w:space="0" w:color="auto"/>
              <w:left w:val="single" w:sz="4" w:space="0" w:color="auto"/>
              <w:bottom w:val="single" w:sz="4" w:space="0" w:color="auto"/>
              <w:right w:val="single" w:sz="4" w:space="0" w:color="auto"/>
            </w:tcBorders>
            <w:hideMark/>
          </w:tcPr>
          <w:p w14:paraId="5320F4F4" w14:textId="46AF6A44" w:rsidR="008714F1" w:rsidRPr="008714F1" w:rsidRDefault="008714F1" w:rsidP="008D08BC">
            <w:pPr>
              <w:rPr>
                <w:rFonts w:asciiTheme="minorHAnsi" w:hAnsiTheme="minorHAnsi" w:cstheme="minorHAnsi"/>
              </w:rPr>
            </w:pPr>
            <w:r w:rsidRPr="008714F1">
              <w:rPr>
                <w:rFonts w:asciiTheme="minorHAnsi" w:hAnsiTheme="minorHAnsi" w:cstheme="minorHAnsi"/>
              </w:rPr>
              <w:t>11.</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wise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see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wicked,</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Gehenna</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be</w:t>
            </w:r>
            <w:r w:rsidR="00665C55">
              <w:rPr>
                <w:rFonts w:asciiTheme="minorHAnsi" w:hAnsiTheme="minorHAnsi" w:cstheme="minorHAnsi"/>
              </w:rPr>
              <w:t xml:space="preserve"> </w:t>
            </w:r>
            <w:r w:rsidRPr="008714F1">
              <w:rPr>
                <w:rFonts w:asciiTheme="minorHAnsi" w:hAnsiTheme="minorHAnsi" w:cstheme="minorHAnsi"/>
              </w:rPr>
              <w:t>judged;</w:t>
            </w:r>
            <w:r w:rsidR="00665C55">
              <w:rPr>
                <w:rFonts w:asciiTheme="minorHAnsi" w:hAnsiTheme="minorHAnsi" w:cstheme="minorHAnsi"/>
              </w:rPr>
              <w:t xml:space="preserve"> </w:t>
            </w:r>
            <w:r w:rsidRPr="008714F1">
              <w:rPr>
                <w:rFonts w:asciiTheme="minorHAnsi" w:hAnsiTheme="minorHAnsi" w:cstheme="minorHAnsi"/>
              </w:rPr>
              <w:t>together</w:t>
            </w:r>
            <w:r w:rsidR="00665C55">
              <w:rPr>
                <w:rFonts w:asciiTheme="minorHAnsi" w:hAnsiTheme="minorHAnsi" w:cstheme="minorHAnsi"/>
              </w:rPr>
              <w:t xml:space="preserve"> </w:t>
            </w:r>
            <w:r w:rsidRPr="008714F1">
              <w:rPr>
                <w:rFonts w:asciiTheme="minorHAnsi" w:hAnsiTheme="minorHAnsi" w:cstheme="minorHAnsi"/>
              </w:rPr>
              <w:t>fools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stupid</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perish,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leave</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money</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w:t>
            </w:r>
            <w:r w:rsidR="00665C55">
              <w:rPr>
                <w:rFonts w:asciiTheme="minorHAnsi" w:hAnsiTheme="minorHAnsi" w:cstheme="minorHAnsi"/>
              </w:rPr>
              <w:t xml:space="preserve"> </w:t>
            </w:r>
            <w:r w:rsidRPr="008714F1">
              <w:rPr>
                <w:rFonts w:asciiTheme="minorHAnsi" w:hAnsiTheme="minorHAnsi" w:cstheme="minorHAnsi"/>
              </w:rPr>
              <w:t>generous.</w:t>
            </w:r>
          </w:p>
        </w:tc>
      </w:tr>
      <w:tr w:rsidR="008714F1" w:rsidRPr="008714F1" w14:paraId="33F24550"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6737A9F" w14:textId="52F164C2" w:rsidR="008714F1" w:rsidRPr="008714F1" w:rsidRDefault="008714F1" w:rsidP="008D08BC">
            <w:pPr>
              <w:rPr>
                <w:rFonts w:asciiTheme="minorHAnsi" w:hAnsiTheme="minorHAnsi" w:cstheme="minorHAnsi"/>
              </w:rPr>
            </w:pPr>
            <w:r w:rsidRPr="008714F1">
              <w:rPr>
                <w:rFonts w:asciiTheme="minorHAnsi" w:hAnsiTheme="minorHAnsi" w:cstheme="minorHAnsi"/>
              </w:rPr>
              <w:t>12.</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heart,</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houses</w:t>
            </w:r>
            <w:r w:rsidR="00665C55">
              <w:rPr>
                <w:rFonts w:asciiTheme="minorHAnsi" w:hAnsiTheme="minorHAnsi" w:cstheme="minorHAnsi"/>
              </w:rPr>
              <w:t xml:space="preserve"> </w:t>
            </w:r>
            <w:r w:rsidRPr="008714F1">
              <w:rPr>
                <w:rFonts w:asciiTheme="minorHAnsi" w:hAnsiTheme="minorHAnsi" w:cstheme="minorHAnsi"/>
              </w:rPr>
              <w:t>are</w:t>
            </w:r>
            <w:r w:rsidR="00665C55">
              <w:rPr>
                <w:rFonts w:asciiTheme="minorHAnsi" w:hAnsiTheme="minorHAnsi" w:cstheme="minorHAnsi"/>
              </w:rPr>
              <w:t xml:space="preserve"> </w:t>
            </w:r>
            <w:r w:rsidRPr="008714F1">
              <w:rPr>
                <w:rFonts w:asciiTheme="minorHAnsi" w:hAnsiTheme="minorHAnsi" w:cstheme="minorHAnsi"/>
              </w:rPr>
              <w:t>forever,</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dwellings</w:t>
            </w:r>
            <w:r w:rsidR="00665C55">
              <w:rPr>
                <w:rFonts w:asciiTheme="minorHAnsi" w:hAnsiTheme="minorHAnsi" w:cstheme="minorHAnsi"/>
              </w:rPr>
              <w:t xml:space="preserve"> </w:t>
            </w:r>
            <w:r w:rsidRPr="008714F1">
              <w:rPr>
                <w:rFonts w:asciiTheme="minorHAnsi" w:hAnsiTheme="minorHAnsi" w:cstheme="minorHAnsi"/>
              </w:rPr>
              <w:t>are</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every</w:t>
            </w:r>
            <w:r w:rsidR="00665C55">
              <w:rPr>
                <w:rFonts w:asciiTheme="minorHAnsi" w:hAnsiTheme="minorHAnsi" w:cstheme="minorHAnsi"/>
              </w:rPr>
              <w:t xml:space="preserve"> </w:t>
            </w:r>
            <w:r w:rsidRPr="008714F1">
              <w:rPr>
                <w:rFonts w:asciiTheme="minorHAnsi" w:hAnsiTheme="minorHAnsi" w:cstheme="minorHAnsi"/>
              </w:rPr>
              <w:t>generation;</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call</w:t>
            </w:r>
            <w:r w:rsidR="00665C55">
              <w:rPr>
                <w:rFonts w:asciiTheme="minorHAnsi" w:hAnsiTheme="minorHAnsi" w:cstheme="minorHAnsi"/>
              </w:rPr>
              <w:t xml:space="preserve"> </w:t>
            </w:r>
            <w:r w:rsidRPr="008714F1">
              <w:rPr>
                <w:rFonts w:asciiTheme="minorHAnsi" w:hAnsiTheme="minorHAnsi" w:cstheme="minorHAnsi"/>
              </w:rPr>
              <w:t>by</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names</w:t>
            </w:r>
            <w:r w:rsidR="00665C55">
              <w:rPr>
                <w:rFonts w:asciiTheme="minorHAnsi" w:hAnsiTheme="minorHAnsi" w:cstheme="minorHAnsi"/>
              </w:rPr>
              <w:t xml:space="preserve"> </w:t>
            </w:r>
            <w:r w:rsidRPr="008714F1">
              <w:rPr>
                <w:rFonts w:asciiTheme="minorHAnsi" w:hAnsiTheme="minorHAnsi" w:cstheme="minorHAnsi"/>
              </w:rPr>
              <w:t>on</w:t>
            </w:r>
            <w:r w:rsidR="00665C55">
              <w:rPr>
                <w:rFonts w:asciiTheme="minorHAnsi" w:hAnsiTheme="minorHAnsi" w:cstheme="minorHAnsi"/>
              </w:rPr>
              <w:t xml:space="preserve"> </w:t>
            </w:r>
            <w:r w:rsidRPr="008714F1">
              <w:rPr>
                <w:rFonts w:asciiTheme="minorHAnsi" w:hAnsiTheme="minorHAnsi" w:cstheme="minorHAnsi"/>
              </w:rPr>
              <w:t>plots</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land.</w:t>
            </w:r>
          </w:p>
        </w:tc>
        <w:tc>
          <w:tcPr>
            <w:tcW w:w="5110" w:type="dxa"/>
            <w:tcBorders>
              <w:top w:val="single" w:sz="4" w:space="0" w:color="auto"/>
              <w:left w:val="single" w:sz="4" w:space="0" w:color="auto"/>
              <w:bottom w:val="single" w:sz="4" w:space="0" w:color="auto"/>
              <w:right w:val="single" w:sz="4" w:space="0" w:color="auto"/>
            </w:tcBorders>
            <w:hideMark/>
          </w:tcPr>
          <w:p w14:paraId="4734140E" w14:textId="39A00A6E" w:rsidR="008714F1" w:rsidRPr="008714F1" w:rsidRDefault="008714F1" w:rsidP="008D08BC">
            <w:pPr>
              <w:rPr>
                <w:rFonts w:asciiTheme="minorHAnsi" w:hAnsiTheme="minorHAnsi" w:cstheme="minorHAnsi"/>
              </w:rPr>
            </w:pPr>
            <w:r w:rsidRPr="008714F1">
              <w:rPr>
                <w:rFonts w:asciiTheme="minorHAnsi" w:hAnsiTheme="minorHAnsi" w:cstheme="minorHAnsi"/>
              </w:rPr>
              <w:t>12.</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tomb</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abide</w:t>
            </w:r>
            <w:r w:rsidR="00665C55">
              <w:rPr>
                <w:rFonts w:asciiTheme="minorHAnsi" w:hAnsiTheme="minorHAnsi" w:cstheme="minorHAnsi"/>
              </w:rPr>
              <w:t xml:space="preserve"> </w:t>
            </w:r>
            <w:r w:rsidRPr="008714F1">
              <w:rPr>
                <w:rFonts w:asciiTheme="minorHAnsi" w:hAnsiTheme="minorHAnsi" w:cstheme="minorHAnsi"/>
              </w:rPr>
              <w:t>forever,</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rise</w:t>
            </w:r>
            <w:r w:rsidR="00665C55">
              <w:rPr>
                <w:rFonts w:asciiTheme="minorHAnsi" w:hAnsiTheme="minorHAnsi" w:cstheme="minorHAnsi"/>
              </w:rPr>
              <w:t xml:space="preserve"> </w:t>
            </w:r>
            <w:r w:rsidRPr="008714F1">
              <w:rPr>
                <w:rFonts w:asciiTheme="minorHAnsi" w:hAnsiTheme="minorHAnsi" w:cstheme="minorHAnsi"/>
              </w:rPr>
              <w:t>from</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tents</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generations,</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have</w:t>
            </w:r>
            <w:r w:rsidR="00665C55">
              <w:rPr>
                <w:rFonts w:asciiTheme="minorHAnsi" w:hAnsiTheme="minorHAnsi" w:cstheme="minorHAnsi"/>
              </w:rPr>
              <w:t xml:space="preserve"> </w:t>
            </w:r>
            <w:r w:rsidRPr="008714F1">
              <w:rPr>
                <w:rFonts w:asciiTheme="minorHAnsi" w:hAnsiTheme="minorHAnsi" w:cstheme="minorHAnsi"/>
              </w:rPr>
              <w:t>exalted</w:t>
            </w:r>
            <w:r w:rsidR="00665C55">
              <w:rPr>
                <w:rFonts w:asciiTheme="minorHAnsi" w:hAnsiTheme="minorHAnsi" w:cstheme="minorHAnsi"/>
              </w:rPr>
              <w:t xml:space="preserve"> </w:t>
            </w:r>
            <w:r w:rsidRPr="008714F1">
              <w:rPr>
                <w:rFonts w:asciiTheme="minorHAnsi" w:hAnsiTheme="minorHAnsi" w:cstheme="minorHAnsi"/>
              </w:rPr>
              <w:t>themselves;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have</w:t>
            </w:r>
            <w:r w:rsidR="00665C55">
              <w:rPr>
                <w:rFonts w:asciiTheme="minorHAnsi" w:hAnsiTheme="minorHAnsi" w:cstheme="minorHAnsi"/>
              </w:rPr>
              <w:t xml:space="preserve"> </w:t>
            </w:r>
            <w:r w:rsidRPr="008714F1">
              <w:rPr>
                <w:rFonts w:asciiTheme="minorHAnsi" w:hAnsiTheme="minorHAnsi" w:cstheme="minorHAnsi"/>
              </w:rPr>
              <w:t>acquired</w:t>
            </w:r>
            <w:r w:rsidR="00665C55">
              <w:rPr>
                <w:rFonts w:asciiTheme="minorHAnsi" w:hAnsiTheme="minorHAnsi" w:cstheme="minorHAnsi"/>
              </w:rPr>
              <w:t xml:space="preserve"> </w:t>
            </w:r>
            <w:r w:rsidRPr="008714F1">
              <w:rPr>
                <w:rFonts w:asciiTheme="minorHAnsi" w:hAnsiTheme="minorHAnsi" w:cstheme="minorHAnsi"/>
              </w:rPr>
              <w:t>an</w:t>
            </w:r>
            <w:r w:rsidR="00665C55">
              <w:rPr>
                <w:rFonts w:asciiTheme="minorHAnsi" w:hAnsiTheme="minorHAnsi" w:cstheme="minorHAnsi"/>
              </w:rPr>
              <w:t xml:space="preserve"> </w:t>
            </w:r>
            <w:r w:rsidRPr="008714F1">
              <w:rPr>
                <w:rFonts w:asciiTheme="minorHAnsi" w:hAnsiTheme="minorHAnsi" w:cstheme="minorHAnsi"/>
              </w:rPr>
              <w:t>evil</w:t>
            </w:r>
            <w:r w:rsidR="00665C55">
              <w:rPr>
                <w:rFonts w:asciiTheme="minorHAnsi" w:hAnsiTheme="minorHAnsi" w:cstheme="minorHAnsi"/>
              </w:rPr>
              <w:t xml:space="preserve"> </w:t>
            </w:r>
            <w:r w:rsidRPr="008714F1">
              <w:rPr>
                <w:rFonts w:asciiTheme="minorHAnsi" w:hAnsiTheme="minorHAnsi" w:cstheme="minorHAnsi"/>
              </w:rPr>
              <w:t>name</w:t>
            </w:r>
            <w:r w:rsidR="00665C55">
              <w:rPr>
                <w:rFonts w:asciiTheme="minorHAnsi" w:hAnsiTheme="minorHAnsi" w:cstheme="minorHAnsi"/>
              </w:rPr>
              <w:t xml:space="preserve"> </w:t>
            </w:r>
            <w:r w:rsidRPr="008714F1">
              <w:rPr>
                <w:rFonts w:asciiTheme="minorHAnsi" w:hAnsiTheme="minorHAnsi" w:cstheme="minorHAnsi"/>
              </w:rPr>
              <w:t>upon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earth.</w:t>
            </w:r>
          </w:p>
        </w:tc>
      </w:tr>
      <w:tr w:rsidR="008714F1" w:rsidRPr="008714F1" w14:paraId="6F649D3C"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059DAF0" w14:textId="39D2E081" w:rsidR="008714F1" w:rsidRPr="008714F1" w:rsidRDefault="008714F1" w:rsidP="008D08BC">
            <w:pPr>
              <w:rPr>
                <w:rFonts w:asciiTheme="minorHAnsi" w:hAnsiTheme="minorHAnsi" w:cstheme="minorHAnsi"/>
              </w:rPr>
            </w:pPr>
            <w:r w:rsidRPr="008714F1">
              <w:rPr>
                <w:rFonts w:asciiTheme="minorHAnsi" w:hAnsiTheme="minorHAnsi" w:cstheme="minorHAnsi"/>
              </w:rPr>
              <w:t>13.</w:t>
            </w:r>
            <w:r w:rsidR="00665C55">
              <w:rPr>
                <w:rFonts w:asciiTheme="minorHAnsi" w:hAnsiTheme="minorHAnsi" w:cstheme="minorHAnsi"/>
              </w:rPr>
              <w:t xml:space="preserve"> </w:t>
            </w:r>
            <w:r w:rsidRPr="008714F1">
              <w:rPr>
                <w:rFonts w:asciiTheme="minorHAnsi" w:hAnsiTheme="minorHAnsi" w:cstheme="minorHAnsi"/>
              </w:rPr>
              <w:t>But</w:t>
            </w:r>
            <w:r w:rsidR="00665C55">
              <w:rPr>
                <w:rFonts w:asciiTheme="minorHAnsi" w:hAnsiTheme="minorHAnsi" w:cstheme="minorHAnsi"/>
              </w:rPr>
              <w:t xml:space="preserve"> </w:t>
            </w:r>
            <w:r w:rsidRPr="008714F1">
              <w:rPr>
                <w:rFonts w:asciiTheme="minorHAnsi" w:hAnsiTheme="minorHAnsi" w:cstheme="minorHAnsi"/>
              </w:rPr>
              <w:t>man</w:t>
            </w:r>
            <w:r w:rsidR="00665C55">
              <w:rPr>
                <w:rFonts w:asciiTheme="minorHAnsi" w:hAnsiTheme="minorHAnsi" w:cstheme="minorHAnsi"/>
              </w:rPr>
              <w:t xml:space="preserve"> </w:t>
            </w:r>
            <w:r w:rsidRPr="008714F1">
              <w:rPr>
                <w:rFonts w:asciiTheme="minorHAnsi" w:hAnsiTheme="minorHAnsi" w:cstheme="minorHAnsi"/>
              </w:rPr>
              <w:t>does</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repose</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glory;</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compared</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silenced</w:t>
            </w:r>
            <w:r w:rsidR="00665C55">
              <w:rPr>
                <w:rFonts w:asciiTheme="minorHAnsi" w:hAnsiTheme="minorHAnsi" w:cstheme="minorHAnsi"/>
              </w:rPr>
              <w:t xml:space="preserve"> </w:t>
            </w:r>
            <w:r w:rsidRPr="008714F1">
              <w:rPr>
                <w:rFonts w:asciiTheme="minorHAnsi" w:hAnsiTheme="minorHAnsi" w:cstheme="minorHAnsi"/>
              </w:rPr>
              <w:t>animals.</w:t>
            </w:r>
          </w:p>
        </w:tc>
        <w:tc>
          <w:tcPr>
            <w:tcW w:w="5110" w:type="dxa"/>
            <w:tcBorders>
              <w:top w:val="single" w:sz="4" w:space="0" w:color="auto"/>
              <w:left w:val="single" w:sz="4" w:space="0" w:color="auto"/>
              <w:bottom w:val="single" w:sz="4" w:space="0" w:color="auto"/>
              <w:right w:val="single" w:sz="4" w:space="0" w:color="auto"/>
            </w:tcBorders>
            <w:hideMark/>
          </w:tcPr>
          <w:p w14:paraId="423110F7" w14:textId="1C5B7A8E" w:rsidR="008714F1" w:rsidRPr="008714F1" w:rsidRDefault="008714F1" w:rsidP="008D08BC">
            <w:pPr>
              <w:rPr>
                <w:rFonts w:asciiTheme="minorHAnsi" w:hAnsiTheme="minorHAnsi" w:cstheme="minorHAnsi"/>
              </w:rPr>
            </w:pPr>
            <w:r w:rsidRPr="008714F1">
              <w:rPr>
                <w:rFonts w:asciiTheme="minorHAnsi" w:hAnsiTheme="minorHAnsi" w:cstheme="minorHAnsi"/>
              </w:rPr>
              <w:t>13.</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wicked</w:t>
            </w:r>
            <w:r w:rsidR="00665C55">
              <w:rPr>
                <w:rFonts w:asciiTheme="minorHAnsi" w:hAnsiTheme="minorHAnsi" w:cstheme="minorHAnsi"/>
              </w:rPr>
              <w:t xml:space="preserve"> </w:t>
            </w:r>
            <w:r w:rsidRPr="008714F1">
              <w:rPr>
                <w:rFonts w:asciiTheme="minorHAnsi" w:hAnsiTheme="minorHAnsi" w:cstheme="minorHAnsi"/>
              </w:rPr>
              <w:t>man</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lodge</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glory</w:t>
            </w:r>
            <w:r w:rsidR="00665C55">
              <w:rPr>
                <w:rFonts w:asciiTheme="minorHAnsi" w:hAnsiTheme="minorHAnsi" w:cstheme="minorHAnsi"/>
              </w:rPr>
              <w:t xml:space="preserve"> </w:t>
            </w:r>
            <w:r w:rsidRPr="008714F1">
              <w:rPr>
                <w:rFonts w:asciiTheme="minorHAnsi" w:hAnsiTheme="minorHAnsi" w:cstheme="minorHAnsi"/>
              </w:rPr>
              <w:t>with</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righteous/generous;</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likened</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proofErr w:type="gramStart"/>
            <w:r w:rsidRPr="008714F1">
              <w:rPr>
                <w:rFonts w:asciiTheme="minorHAnsi" w:hAnsiTheme="minorHAnsi" w:cstheme="minorHAnsi"/>
              </w:rPr>
              <w:t>beast,</w:t>
            </w:r>
            <w:proofErr w:type="gramEnd"/>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worth</w:t>
            </w:r>
            <w:r w:rsidR="00665C55">
              <w:rPr>
                <w:rFonts w:asciiTheme="minorHAnsi" w:hAnsiTheme="minorHAnsi" w:cstheme="minorHAnsi"/>
              </w:rPr>
              <w:t xml:space="preserve"> </w:t>
            </w:r>
            <w:r w:rsidRPr="008714F1">
              <w:rPr>
                <w:rFonts w:asciiTheme="minorHAnsi" w:hAnsiTheme="minorHAnsi" w:cstheme="minorHAnsi"/>
              </w:rPr>
              <w:t>nothing.</w:t>
            </w:r>
          </w:p>
        </w:tc>
      </w:tr>
      <w:tr w:rsidR="008714F1" w:rsidRPr="008714F1" w14:paraId="43186340"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01F0E7E8" w14:textId="7BFBBA06" w:rsidR="008714F1" w:rsidRPr="008714F1" w:rsidRDefault="008714F1" w:rsidP="008D08BC">
            <w:pPr>
              <w:rPr>
                <w:rFonts w:asciiTheme="minorHAnsi" w:hAnsiTheme="minorHAnsi" w:cstheme="minorHAnsi"/>
              </w:rPr>
            </w:pPr>
            <w:r w:rsidRPr="008714F1">
              <w:rPr>
                <w:rFonts w:asciiTheme="minorHAnsi" w:hAnsiTheme="minorHAnsi" w:cstheme="minorHAnsi"/>
              </w:rPr>
              <w:t>14.</w:t>
            </w:r>
            <w:r w:rsidR="00665C55">
              <w:rPr>
                <w:rFonts w:asciiTheme="minorHAnsi" w:hAnsiTheme="minorHAnsi" w:cstheme="minorHAnsi"/>
              </w:rPr>
              <w:t xml:space="preserve"> </w:t>
            </w:r>
            <w:r w:rsidRPr="008714F1">
              <w:rPr>
                <w:rFonts w:asciiTheme="minorHAnsi" w:hAnsiTheme="minorHAnsi" w:cstheme="minorHAnsi"/>
              </w:rPr>
              <w:t>This</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way;</w:t>
            </w:r>
            <w:r w:rsidR="00665C55">
              <w:rPr>
                <w:rFonts w:asciiTheme="minorHAnsi" w:hAnsiTheme="minorHAnsi" w:cstheme="minorHAnsi"/>
              </w:rPr>
              <w:t xml:space="preserve"> </w:t>
            </w:r>
            <w:r w:rsidRPr="008714F1">
              <w:rPr>
                <w:rFonts w:asciiTheme="minorHAnsi" w:hAnsiTheme="minorHAnsi" w:cstheme="minorHAnsi"/>
              </w:rPr>
              <w:t>folly</w:t>
            </w:r>
            <w:r w:rsidR="00665C55">
              <w:rPr>
                <w:rFonts w:asciiTheme="minorHAnsi" w:hAnsiTheme="minorHAnsi" w:cstheme="minorHAnsi"/>
              </w:rPr>
              <w:t xml:space="preserve"> </w:t>
            </w:r>
            <w:r w:rsidRPr="008714F1">
              <w:rPr>
                <w:rFonts w:asciiTheme="minorHAnsi" w:hAnsiTheme="minorHAnsi" w:cstheme="minorHAnsi"/>
              </w:rPr>
              <w:t>is</w:t>
            </w:r>
            <w:r w:rsidR="00665C55">
              <w:rPr>
                <w:rFonts w:asciiTheme="minorHAnsi" w:hAnsiTheme="minorHAnsi" w:cstheme="minorHAnsi"/>
              </w:rPr>
              <w:t xml:space="preserve"> </w:t>
            </w:r>
            <w:r w:rsidRPr="008714F1">
              <w:rPr>
                <w:rFonts w:asciiTheme="minorHAnsi" w:hAnsiTheme="minorHAnsi" w:cstheme="minorHAnsi"/>
              </w:rPr>
              <w:t>theirs,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after</w:t>
            </w:r>
            <w:r w:rsidR="00665C55">
              <w:rPr>
                <w:rFonts w:asciiTheme="minorHAnsi" w:hAnsiTheme="minorHAnsi" w:cstheme="minorHAnsi"/>
              </w:rPr>
              <w:t xml:space="preserve"> </w:t>
            </w:r>
            <w:r w:rsidRPr="008714F1">
              <w:rPr>
                <w:rFonts w:asciiTheme="minorHAnsi" w:hAnsiTheme="minorHAnsi" w:cstheme="minorHAnsi"/>
              </w:rPr>
              <w:t>them</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tell</w:t>
            </w:r>
            <w:r w:rsidR="00665C55">
              <w:rPr>
                <w:rFonts w:asciiTheme="minorHAnsi" w:hAnsiTheme="minorHAnsi" w:cstheme="minorHAnsi"/>
              </w:rPr>
              <w:t xml:space="preserve"> </w:t>
            </w:r>
            <w:r w:rsidRPr="008714F1">
              <w:rPr>
                <w:rFonts w:asciiTheme="minorHAnsi" w:hAnsiTheme="minorHAnsi" w:cstheme="minorHAnsi"/>
              </w:rPr>
              <w:t>with</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mouth</w:t>
            </w:r>
            <w:r w:rsidR="00665C55">
              <w:rPr>
                <w:rFonts w:asciiTheme="minorHAnsi" w:hAnsiTheme="minorHAnsi" w:cstheme="minorHAnsi"/>
              </w:rPr>
              <w:t xml:space="preserve"> </w:t>
            </w:r>
            <w:r w:rsidRPr="008714F1">
              <w:rPr>
                <w:rFonts w:asciiTheme="minorHAnsi" w:hAnsiTheme="minorHAnsi" w:cstheme="minorHAnsi"/>
              </w:rPr>
              <w:t>forever.</w:t>
            </w:r>
          </w:p>
        </w:tc>
        <w:tc>
          <w:tcPr>
            <w:tcW w:w="5110" w:type="dxa"/>
            <w:tcBorders>
              <w:top w:val="single" w:sz="4" w:space="0" w:color="auto"/>
              <w:left w:val="single" w:sz="4" w:space="0" w:color="auto"/>
              <w:bottom w:val="single" w:sz="4" w:space="0" w:color="auto"/>
              <w:right w:val="single" w:sz="4" w:space="0" w:color="auto"/>
            </w:tcBorders>
            <w:hideMark/>
          </w:tcPr>
          <w:p w14:paraId="11FD7258" w14:textId="53427DA4" w:rsidR="008714F1" w:rsidRPr="008714F1" w:rsidRDefault="008714F1" w:rsidP="008D08BC">
            <w:pPr>
              <w:rPr>
                <w:rFonts w:asciiTheme="minorHAnsi" w:hAnsiTheme="minorHAnsi" w:cstheme="minorHAnsi"/>
              </w:rPr>
            </w:pPr>
            <w:r w:rsidRPr="008714F1">
              <w:rPr>
                <w:rFonts w:asciiTheme="minorHAnsi" w:hAnsiTheme="minorHAnsi" w:cstheme="minorHAnsi"/>
              </w:rPr>
              <w:t>14.</w:t>
            </w:r>
            <w:r w:rsidR="00665C55">
              <w:rPr>
                <w:rFonts w:asciiTheme="minorHAnsi" w:hAnsiTheme="minorHAnsi" w:cstheme="minorHAnsi"/>
              </w:rPr>
              <w:t xml:space="preserve"> </w:t>
            </w:r>
            <w:r w:rsidRPr="008714F1">
              <w:rPr>
                <w:rFonts w:asciiTheme="minorHAnsi" w:hAnsiTheme="minorHAnsi" w:cstheme="minorHAnsi"/>
              </w:rPr>
              <w:t>This</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way</w:t>
            </w:r>
            <w:r w:rsidR="00665C55">
              <w:rPr>
                <w:rFonts w:asciiTheme="minorHAnsi" w:hAnsiTheme="minorHAnsi" w:cstheme="minorHAnsi"/>
              </w:rPr>
              <w:t xml:space="preserve"> </w:t>
            </w:r>
            <w:r w:rsidRPr="008714F1">
              <w:rPr>
                <w:rFonts w:asciiTheme="minorHAnsi" w:hAnsiTheme="minorHAnsi" w:cstheme="minorHAnsi"/>
              </w:rPr>
              <w:t>has</w:t>
            </w:r>
            <w:r w:rsidR="00665C55">
              <w:rPr>
                <w:rFonts w:asciiTheme="minorHAnsi" w:hAnsiTheme="minorHAnsi" w:cstheme="minorHAnsi"/>
              </w:rPr>
              <w:t xml:space="preserve"> </w:t>
            </w:r>
            <w:r w:rsidRPr="008714F1">
              <w:rPr>
                <w:rFonts w:asciiTheme="minorHAnsi" w:hAnsiTheme="minorHAnsi" w:cstheme="minorHAnsi"/>
              </w:rPr>
              <w:t>caused</w:t>
            </w:r>
            <w:r w:rsidR="00665C55">
              <w:rPr>
                <w:rFonts w:asciiTheme="minorHAnsi" w:hAnsiTheme="minorHAnsi" w:cstheme="minorHAnsi"/>
              </w:rPr>
              <w:t xml:space="preserve"> </w:t>
            </w:r>
            <w:r w:rsidRPr="008714F1">
              <w:rPr>
                <w:rFonts w:asciiTheme="minorHAnsi" w:hAnsiTheme="minorHAnsi" w:cstheme="minorHAnsi"/>
              </w:rPr>
              <w:t>folly</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them;</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end</w:t>
            </w:r>
            <w:r w:rsidR="00665C55">
              <w:rPr>
                <w:rFonts w:asciiTheme="minorHAnsi" w:hAnsiTheme="minorHAnsi" w:cstheme="minorHAnsi"/>
              </w:rPr>
              <w:t xml:space="preserve"> </w:t>
            </w:r>
            <w:r w:rsidRPr="008714F1">
              <w:rPr>
                <w:rFonts w:asciiTheme="minorHAnsi" w:hAnsiTheme="minorHAnsi" w:cstheme="minorHAnsi"/>
              </w:rPr>
              <w:t>with</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proofErr w:type="gramStart"/>
            <w:r w:rsidRPr="008714F1">
              <w:rPr>
                <w:rFonts w:asciiTheme="minorHAnsi" w:hAnsiTheme="minorHAnsi" w:cstheme="minorHAnsi"/>
              </w:rPr>
              <w:t>mouth</w:t>
            </w:r>
            <w:proofErr w:type="gramEnd"/>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recount</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offenses</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world</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come.</w:t>
            </w:r>
          </w:p>
        </w:tc>
      </w:tr>
      <w:tr w:rsidR="008714F1" w:rsidRPr="008714F1" w14:paraId="4D4DF644"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19A47175" w14:textId="6B5F5179" w:rsidR="008714F1" w:rsidRPr="008714F1" w:rsidRDefault="008714F1" w:rsidP="008D08BC">
            <w:pPr>
              <w:rPr>
                <w:rFonts w:asciiTheme="minorHAnsi" w:hAnsiTheme="minorHAnsi" w:cstheme="minorHAnsi"/>
              </w:rPr>
            </w:pPr>
            <w:r w:rsidRPr="008714F1">
              <w:rPr>
                <w:rFonts w:asciiTheme="minorHAnsi" w:hAnsiTheme="minorHAnsi" w:cstheme="minorHAnsi"/>
              </w:rPr>
              <w:t>15.</w:t>
            </w:r>
            <w:r w:rsidR="00665C55">
              <w:rPr>
                <w:rFonts w:asciiTheme="minorHAnsi" w:hAnsiTheme="minorHAnsi" w:cstheme="minorHAnsi"/>
              </w:rPr>
              <w:t xml:space="preserve"> </w:t>
            </w:r>
            <w:r w:rsidRPr="008714F1">
              <w:rPr>
                <w:rFonts w:asciiTheme="minorHAnsi" w:hAnsiTheme="minorHAnsi" w:cstheme="minorHAnsi"/>
              </w:rPr>
              <w:t>Like</w:t>
            </w:r>
            <w:r w:rsidR="00665C55">
              <w:rPr>
                <w:rFonts w:asciiTheme="minorHAnsi" w:hAnsiTheme="minorHAnsi" w:cstheme="minorHAnsi"/>
              </w:rPr>
              <w:t xml:space="preserve"> </w:t>
            </w:r>
            <w:r w:rsidRPr="008714F1">
              <w:rPr>
                <w:rFonts w:asciiTheme="minorHAnsi" w:hAnsiTheme="minorHAnsi" w:cstheme="minorHAnsi"/>
              </w:rPr>
              <w:t>sheep,</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are</w:t>
            </w:r>
            <w:r w:rsidR="00665C55">
              <w:rPr>
                <w:rFonts w:asciiTheme="minorHAnsi" w:hAnsiTheme="minorHAnsi" w:cstheme="minorHAnsi"/>
              </w:rPr>
              <w:t xml:space="preserve"> </w:t>
            </w:r>
            <w:r w:rsidRPr="008714F1">
              <w:rPr>
                <w:rFonts w:asciiTheme="minorHAnsi" w:hAnsiTheme="minorHAnsi" w:cstheme="minorHAnsi"/>
              </w:rPr>
              <w:t>destined</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grave;</w:t>
            </w:r>
            <w:r w:rsidR="00665C55">
              <w:rPr>
                <w:rFonts w:asciiTheme="minorHAnsi" w:hAnsiTheme="minorHAnsi" w:cstheme="minorHAnsi"/>
              </w:rPr>
              <w:t xml:space="preserve"> </w:t>
            </w:r>
            <w:r w:rsidRPr="008714F1">
              <w:rPr>
                <w:rFonts w:asciiTheme="minorHAnsi" w:hAnsiTheme="minorHAnsi" w:cstheme="minorHAnsi"/>
              </w:rPr>
              <w:t>death</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devour</w:t>
            </w:r>
            <w:r w:rsidR="00665C55">
              <w:rPr>
                <w:rFonts w:asciiTheme="minorHAnsi" w:hAnsiTheme="minorHAnsi" w:cstheme="minorHAnsi"/>
              </w:rPr>
              <w:t xml:space="preserve"> </w:t>
            </w:r>
            <w:r w:rsidRPr="008714F1">
              <w:rPr>
                <w:rFonts w:asciiTheme="minorHAnsi" w:hAnsiTheme="minorHAnsi" w:cstheme="minorHAnsi"/>
              </w:rPr>
              <w:t>them,</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upright</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rule</w:t>
            </w:r>
            <w:r w:rsidR="00665C55">
              <w:rPr>
                <w:rFonts w:asciiTheme="minorHAnsi" w:hAnsiTheme="minorHAnsi" w:cstheme="minorHAnsi"/>
              </w:rPr>
              <w:t xml:space="preserve"> </w:t>
            </w:r>
            <w:r w:rsidRPr="008714F1">
              <w:rPr>
                <w:rFonts w:asciiTheme="minorHAnsi" w:hAnsiTheme="minorHAnsi" w:cstheme="minorHAnsi"/>
              </w:rPr>
              <w:t>over</w:t>
            </w:r>
            <w:r w:rsidR="00665C55">
              <w:rPr>
                <w:rFonts w:asciiTheme="minorHAnsi" w:hAnsiTheme="minorHAnsi" w:cstheme="minorHAnsi"/>
              </w:rPr>
              <w:t xml:space="preserve"> </w:t>
            </w:r>
            <w:r w:rsidRPr="008714F1">
              <w:rPr>
                <w:rFonts w:asciiTheme="minorHAnsi" w:hAnsiTheme="minorHAnsi" w:cstheme="minorHAnsi"/>
              </w:rPr>
              <w:t>them</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morning,</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form</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outlast</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grave</w:t>
            </w:r>
            <w:r w:rsidR="00665C55">
              <w:rPr>
                <w:rFonts w:asciiTheme="minorHAnsi" w:hAnsiTheme="minorHAnsi" w:cstheme="minorHAnsi"/>
              </w:rPr>
              <w:t xml:space="preserve"> </w:t>
            </w:r>
            <w:r w:rsidRPr="008714F1">
              <w:rPr>
                <w:rFonts w:asciiTheme="minorHAnsi" w:hAnsiTheme="minorHAnsi" w:cstheme="minorHAnsi"/>
              </w:rPr>
              <w:t>as</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dwelling</w:t>
            </w:r>
            <w:r w:rsidR="00665C55">
              <w:rPr>
                <w:rFonts w:asciiTheme="minorHAnsi" w:hAnsiTheme="minorHAnsi" w:cstheme="minorHAnsi"/>
              </w:rPr>
              <w:t xml:space="preserve"> </w:t>
            </w:r>
            <w:r w:rsidRPr="008714F1">
              <w:rPr>
                <w:rFonts w:asciiTheme="minorHAnsi" w:hAnsiTheme="minorHAnsi" w:cstheme="minorHAnsi"/>
              </w:rPr>
              <w:t>place.</w:t>
            </w:r>
          </w:p>
        </w:tc>
        <w:tc>
          <w:tcPr>
            <w:tcW w:w="5110" w:type="dxa"/>
            <w:tcBorders>
              <w:top w:val="single" w:sz="4" w:space="0" w:color="auto"/>
              <w:left w:val="single" w:sz="4" w:space="0" w:color="auto"/>
              <w:bottom w:val="single" w:sz="4" w:space="0" w:color="auto"/>
              <w:right w:val="single" w:sz="4" w:space="0" w:color="auto"/>
            </w:tcBorders>
            <w:hideMark/>
          </w:tcPr>
          <w:p w14:paraId="54A15BDC" w14:textId="6563A5DA" w:rsidR="008714F1" w:rsidRPr="008714F1" w:rsidRDefault="008714F1" w:rsidP="008D08BC">
            <w:pPr>
              <w:rPr>
                <w:rFonts w:asciiTheme="minorHAnsi" w:hAnsiTheme="minorHAnsi" w:cstheme="minorHAnsi"/>
              </w:rPr>
            </w:pPr>
            <w:r w:rsidRPr="008714F1">
              <w:rPr>
                <w:rFonts w:asciiTheme="minorHAnsi" w:hAnsiTheme="minorHAnsi" w:cstheme="minorHAnsi"/>
              </w:rPr>
              <w:t>15.</w:t>
            </w:r>
            <w:r w:rsidR="00665C55">
              <w:rPr>
                <w:rFonts w:asciiTheme="minorHAnsi" w:hAnsiTheme="minorHAnsi" w:cstheme="minorHAnsi"/>
              </w:rPr>
              <w:t xml:space="preserve"> </w:t>
            </w:r>
            <w:r w:rsidRPr="008714F1">
              <w:rPr>
                <w:rFonts w:asciiTheme="minorHAnsi" w:hAnsiTheme="minorHAnsi" w:cstheme="minorHAnsi"/>
              </w:rPr>
              <w:t>Like</w:t>
            </w:r>
            <w:r w:rsidR="00665C55">
              <w:rPr>
                <w:rFonts w:asciiTheme="minorHAnsi" w:hAnsiTheme="minorHAnsi" w:cstheme="minorHAnsi"/>
              </w:rPr>
              <w:t xml:space="preserve"> </w:t>
            </w:r>
            <w:r w:rsidRPr="008714F1">
              <w:rPr>
                <w:rFonts w:asciiTheme="minorHAnsi" w:hAnsiTheme="minorHAnsi" w:cstheme="minorHAnsi"/>
              </w:rPr>
              <w:t>sheep,</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have</w:t>
            </w:r>
            <w:r w:rsidR="00665C55">
              <w:rPr>
                <w:rFonts w:asciiTheme="minorHAnsi" w:hAnsiTheme="minorHAnsi" w:cstheme="minorHAnsi"/>
              </w:rPr>
              <w:t xml:space="preserve"> </w:t>
            </w:r>
            <w:r w:rsidRPr="008714F1">
              <w:rPr>
                <w:rFonts w:asciiTheme="minorHAnsi" w:hAnsiTheme="minorHAnsi" w:cstheme="minorHAnsi"/>
              </w:rPr>
              <w:t>assigned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w:t>
            </w:r>
            <w:r w:rsidR="00665C55">
              <w:rPr>
                <w:rFonts w:asciiTheme="minorHAnsi" w:hAnsiTheme="minorHAnsi" w:cstheme="minorHAnsi"/>
              </w:rPr>
              <w:t xml:space="preserve"> </w:t>
            </w:r>
            <w:r w:rsidRPr="008714F1">
              <w:rPr>
                <w:rFonts w:asciiTheme="minorHAnsi" w:hAnsiTheme="minorHAnsi" w:cstheme="minorHAnsi"/>
              </w:rPr>
              <w:t>generous</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death,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killed</w:t>
            </w:r>
            <w:r w:rsidR="00665C55">
              <w:rPr>
                <w:rFonts w:asciiTheme="minorHAnsi" w:hAnsiTheme="minorHAnsi" w:cstheme="minorHAnsi"/>
              </w:rPr>
              <w:t xml:space="preserve"> </w:t>
            </w:r>
            <w:r w:rsidRPr="008714F1">
              <w:rPr>
                <w:rFonts w:asciiTheme="minorHAnsi" w:hAnsiTheme="minorHAnsi" w:cstheme="minorHAnsi"/>
              </w:rPr>
              <w:t>them;</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have</w:t>
            </w:r>
            <w:r w:rsidR="00665C55">
              <w:rPr>
                <w:rFonts w:asciiTheme="minorHAnsi" w:hAnsiTheme="minorHAnsi" w:cstheme="minorHAnsi"/>
              </w:rPr>
              <w:t xml:space="preserve"> </w:t>
            </w:r>
            <w:r w:rsidRPr="008714F1">
              <w:rPr>
                <w:rFonts w:asciiTheme="minorHAnsi" w:hAnsiTheme="minorHAnsi" w:cstheme="minorHAnsi"/>
              </w:rPr>
              <w:t>destroyed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righteous/generous</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those</w:t>
            </w:r>
            <w:r w:rsidR="00665C55">
              <w:rPr>
                <w:rFonts w:asciiTheme="minorHAnsi" w:hAnsiTheme="minorHAnsi" w:cstheme="minorHAnsi"/>
              </w:rPr>
              <w:t xml:space="preserve"> </w:t>
            </w:r>
            <w:r w:rsidRPr="008714F1">
              <w:rPr>
                <w:rFonts w:asciiTheme="minorHAnsi" w:hAnsiTheme="minorHAnsi" w:cstheme="minorHAnsi"/>
              </w:rPr>
              <w:t>who</w:t>
            </w:r>
            <w:r w:rsidR="00665C55">
              <w:rPr>
                <w:rFonts w:asciiTheme="minorHAnsi" w:hAnsiTheme="minorHAnsi" w:cstheme="minorHAnsi"/>
              </w:rPr>
              <w:t xml:space="preserve"> </w:t>
            </w:r>
            <w:r w:rsidRPr="008714F1">
              <w:rPr>
                <w:rFonts w:asciiTheme="minorHAnsi" w:hAnsiTheme="minorHAnsi" w:cstheme="minorHAnsi"/>
              </w:rPr>
              <w:t>serve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Torah,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upright</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have</w:t>
            </w:r>
            <w:r w:rsidR="00665C55">
              <w:rPr>
                <w:rFonts w:asciiTheme="minorHAnsi" w:hAnsiTheme="minorHAnsi" w:cstheme="minorHAnsi"/>
              </w:rPr>
              <w:t xml:space="preserve"> </w:t>
            </w:r>
            <w:r w:rsidRPr="008714F1">
              <w:rPr>
                <w:rFonts w:asciiTheme="minorHAnsi" w:hAnsiTheme="minorHAnsi" w:cstheme="minorHAnsi"/>
              </w:rPr>
              <w:t>punished;</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this,</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bodies</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decay</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Gehenna,</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extended</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hand</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wrecked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dwelling</w:t>
            </w:r>
            <w:r w:rsidR="00665C55">
              <w:rPr>
                <w:rFonts w:asciiTheme="minorHAnsi" w:hAnsiTheme="minorHAnsi" w:cstheme="minorHAnsi"/>
              </w:rPr>
              <w:t xml:space="preserve"> </w:t>
            </w:r>
            <w:r w:rsidRPr="008714F1">
              <w:rPr>
                <w:rFonts w:asciiTheme="minorHAnsi" w:hAnsiTheme="minorHAnsi" w:cstheme="minorHAnsi"/>
              </w:rPr>
              <w:t>place</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Presence.</w:t>
            </w:r>
          </w:p>
        </w:tc>
      </w:tr>
      <w:tr w:rsidR="008714F1" w:rsidRPr="008714F1" w14:paraId="4791E19A"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42ED6565" w14:textId="06CB6DAA" w:rsidR="008714F1" w:rsidRPr="008714F1" w:rsidRDefault="008714F1" w:rsidP="008D08BC">
            <w:pPr>
              <w:rPr>
                <w:rFonts w:asciiTheme="minorHAnsi" w:hAnsiTheme="minorHAnsi" w:cstheme="minorHAnsi"/>
              </w:rPr>
            </w:pPr>
            <w:r w:rsidRPr="008714F1">
              <w:rPr>
                <w:rFonts w:asciiTheme="minorHAnsi" w:hAnsiTheme="minorHAnsi" w:cstheme="minorHAnsi"/>
              </w:rPr>
              <w:t>16.</w:t>
            </w:r>
            <w:r w:rsidR="00665C55">
              <w:rPr>
                <w:rFonts w:asciiTheme="minorHAnsi" w:hAnsiTheme="minorHAnsi" w:cstheme="minorHAnsi"/>
              </w:rPr>
              <w:t xml:space="preserve"> </w:t>
            </w:r>
            <w:r w:rsidRPr="008714F1">
              <w:rPr>
                <w:rFonts w:asciiTheme="minorHAnsi" w:hAnsiTheme="minorHAnsi" w:cstheme="minorHAnsi"/>
              </w:rPr>
              <w:t>But</w:t>
            </w:r>
            <w:r w:rsidR="00665C55">
              <w:rPr>
                <w:rFonts w:asciiTheme="minorHAnsi" w:hAnsiTheme="minorHAnsi" w:cstheme="minorHAnsi"/>
              </w:rPr>
              <w:t xml:space="preserve"> </w:t>
            </w:r>
            <w:r w:rsidRPr="008714F1">
              <w:rPr>
                <w:rFonts w:asciiTheme="minorHAnsi" w:hAnsiTheme="minorHAnsi" w:cstheme="minorHAnsi"/>
              </w:rPr>
              <w:t>God</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redeem</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soul</w:t>
            </w:r>
            <w:r w:rsidR="00665C55">
              <w:rPr>
                <w:rFonts w:asciiTheme="minorHAnsi" w:hAnsiTheme="minorHAnsi" w:cstheme="minorHAnsi"/>
              </w:rPr>
              <w:t xml:space="preserve"> </w:t>
            </w:r>
            <w:r w:rsidRPr="008714F1">
              <w:rPr>
                <w:rFonts w:asciiTheme="minorHAnsi" w:hAnsiTheme="minorHAnsi" w:cstheme="minorHAnsi"/>
              </w:rPr>
              <w:t>from</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power</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grave,</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shall</w:t>
            </w:r>
            <w:r w:rsidR="00665C55">
              <w:rPr>
                <w:rFonts w:asciiTheme="minorHAnsi" w:hAnsiTheme="minorHAnsi" w:cstheme="minorHAnsi"/>
              </w:rPr>
              <w:t xml:space="preserve"> </w:t>
            </w:r>
            <w:r w:rsidRPr="008714F1">
              <w:rPr>
                <w:rFonts w:asciiTheme="minorHAnsi" w:hAnsiTheme="minorHAnsi" w:cstheme="minorHAnsi"/>
              </w:rPr>
              <w:t>take</w:t>
            </w:r>
            <w:r w:rsidR="00665C55">
              <w:rPr>
                <w:rFonts w:asciiTheme="minorHAnsi" w:hAnsiTheme="minorHAnsi" w:cstheme="minorHAnsi"/>
              </w:rPr>
              <w:t xml:space="preserve"> </w:t>
            </w:r>
            <w:r w:rsidRPr="008714F1">
              <w:rPr>
                <w:rFonts w:asciiTheme="minorHAnsi" w:hAnsiTheme="minorHAnsi" w:cstheme="minorHAnsi"/>
              </w:rPr>
              <w:t>me</w:t>
            </w:r>
            <w:r w:rsidR="00665C55">
              <w:rPr>
                <w:rFonts w:asciiTheme="minorHAnsi" w:hAnsiTheme="minorHAnsi" w:cstheme="minorHAnsi"/>
              </w:rPr>
              <w:t xml:space="preserve"> </w:t>
            </w:r>
            <w:r w:rsidRPr="008714F1">
              <w:rPr>
                <w:rFonts w:asciiTheme="minorHAnsi" w:hAnsiTheme="minorHAnsi" w:cstheme="minorHAnsi"/>
              </w:rPr>
              <w:t>forever.</w:t>
            </w:r>
          </w:p>
        </w:tc>
        <w:tc>
          <w:tcPr>
            <w:tcW w:w="5110" w:type="dxa"/>
            <w:tcBorders>
              <w:top w:val="single" w:sz="4" w:space="0" w:color="auto"/>
              <w:left w:val="single" w:sz="4" w:space="0" w:color="auto"/>
              <w:bottom w:val="single" w:sz="4" w:space="0" w:color="auto"/>
              <w:right w:val="single" w:sz="4" w:space="0" w:color="auto"/>
            </w:tcBorders>
            <w:hideMark/>
          </w:tcPr>
          <w:p w14:paraId="2857B39A" w14:textId="31245E38" w:rsidR="008714F1" w:rsidRPr="008714F1" w:rsidRDefault="008714F1" w:rsidP="008D08BC">
            <w:pPr>
              <w:rPr>
                <w:rFonts w:asciiTheme="minorHAnsi" w:hAnsiTheme="minorHAnsi" w:cstheme="minorHAnsi"/>
              </w:rPr>
            </w:pPr>
            <w:r w:rsidRPr="008714F1">
              <w:rPr>
                <w:rFonts w:asciiTheme="minorHAnsi" w:hAnsiTheme="minorHAnsi" w:cstheme="minorHAnsi"/>
              </w:rPr>
              <w:t>16.</w:t>
            </w:r>
            <w:r w:rsidR="00665C55">
              <w:rPr>
                <w:rFonts w:asciiTheme="minorHAnsi" w:hAnsiTheme="minorHAnsi" w:cstheme="minorHAnsi"/>
              </w:rPr>
              <w:t xml:space="preserve"> </w:t>
            </w:r>
            <w:r w:rsidRPr="008714F1">
              <w:rPr>
                <w:rFonts w:asciiTheme="minorHAnsi" w:hAnsiTheme="minorHAnsi" w:cstheme="minorHAnsi"/>
              </w:rPr>
              <w:t>David</w:t>
            </w:r>
            <w:r w:rsidR="00665C55">
              <w:rPr>
                <w:rFonts w:asciiTheme="minorHAnsi" w:hAnsiTheme="minorHAnsi" w:cstheme="minorHAnsi"/>
              </w:rPr>
              <w:t xml:space="preserve"> </w:t>
            </w:r>
            <w:r w:rsidRPr="008714F1">
              <w:rPr>
                <w:rFonts w:asciiTheme="minorHAnsi" w:hAnsiTheme="minorHAnsi" w:cstheme="minorHAnsi"/>
              </w:rPr>
              <w:t>said</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spirit</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prophecy,</w:t>
            </w:r>
            <w:r w:rsidR="00665C55">
              <w:rPr>
                <w:rFonts w:asciiTheme="minorHAnsi" w:hAnsiTheme="minorHAnsi" w:cstheme="minorHAnsi"/>
              </w:rPr>
              <w:t xml:space="preserve"> </w:t>
            </w:r>
            <w:r w:rsidRPr="008714F1">
              <w:rPr>
                <w:rFonts w:asciiTheme="minorHAnsi" w:hAnsiTheme="minorHAnsi" w:cstheme="minorHAnsi"/>
              </w:rPr>
              <w:t>"Truly</w:t>
            </w:r>
            <w:r w:rsidR="00665C55">
              <w:rPr>
                <w:rFonts w:asciiTheme="minorHAnsi" w:hAnsiTheme="minorHAnsi" w:cstheme="minorHAnsi"/>
              </w:rPr>
              <w:t xml:space="preserve"> </w:t>
            </w:r>
            <w:r w:rsidRPr="008714F1">
              <w:rPr>
                <w:rFonts w:asciiTheme="minorHAnsi" w:hAnsiTheme="minorHAnsi" w:cstheme="minorHAnsi"/>
              </w:rPr>
              <w:t>God</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redeem</w:t>
            </w:r>
            <w:r w:rsidR="00665C55">
              <w:rPr>
                <w:rFonts w:asciiTheme="minorHAnsi" w:hAnsiTheme="minorHAnsi" w:cstheme="minorHAnsi"/>
              </w:rPr>
              <w:t xml:space="preserve"> </w:t>
            </w:r>
            <w:r w:rsidRPr="008714F1">
              <w:rPr>
                <w:rFonts w:asciiTheme="minorHAnsi" w:hAnsiTheme="minorHAnsi" w:cstheme="minorHAnsi"/>
              </w:rPr>
              <w:t>my</w:t>
            </w:r>
            <w:r w:rsidR="00665C55">
              <w:rPr>
                <w:rFonts w:asciiTheme="minorHAnsi" w:hAnsiTheme="minorHAnsi" w:cstheme="minorHAnsi"/>
              </w:rPr>
              <w:t xml:space="preserve"> </w:t>
            </w:r>
            <w:r w:rsidRPr="008714F1">
              <w:rPr>
                <w:rFonts w:asciiTheme="minorHAnsi" w:hAnsiTheme="minorHAnsi" w:cstheme="minorHAnsi"/>
              </w:rPr>
              <w:t>soul</w:t>
            </w:r>
            <w:r w:rsidR="00665C55">
              <w:rPr>
                <w:rFonts w:asciiTheme="minorHAnsi" w:hAnsiTheme="minorHAnsi" w:cstheme="minorHAnsi"/>
              </w:rPr>
              <w:t xml:space="preserve"> </w:t>
            </w:r>
            <w:r w:rsidRPr="008714F1">
              <w:rPr>
                <w:rFonts w:asciiTheme="minorHAnsi" w:hAnsiTheme="minorHAnsi" w:cstheme="minorHAnsi"/>
              </w:rPr>
              <w:t>from</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judgment</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Gehenna,</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teach</w:t>
            </w:r>
            <w:r w:rsidR="00665C55">
              <w:rPr>
                <w:rFonts w:asciiTheme="minorHAnsi" w:hAnsiTheme="minorHAnsi" w:cstheme="minorHAnsi"/>
              </w:rPr>
              <w:t xml:space="preserve"> </w:t>
            </w:r>
            <w:r w:rsidRPr="008714F1">
              <w:rPr>
                <w:rFonts w:asciiTheme="minorHAnsi" w:hAnsiTheme="minorHAnsi" w:cstheme="minorHAnsi"/>
              </w:rPr>
              <w:t>me</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Torah</w:t>
            </w:r>
            <w:r w:rsidR="00665C55">
              <w:rPr>
                <w:rFonts w:asciiTheme="minorHAnsi" w:hAnsiTheme="minorHAnsi" w:cstheme="minorHAnsi"/>
              </w:rPr>
              <w:t xml:space="preserve"> </w:t>
            </w:r>
            <w:r w:rsidRPr="008714F1">
              <w:rPr>
                <w:rFonts w:asciiTheme="minorHAnsi" w:hAnsiTheme="minorHAnsi" w:cstheme="minorHAnsi"/>
              </w:rPr>
              <w:t>forever."</w:t>
            </w:r>
          </w:p>
        </w:tc>
      </w:tr>
      <w:tr w:rsidR="008714F1" w:rsidRPr="008714F1" w14:paraId="249ED79F"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4288B5CD" w14:textId="22B0512B" w:rsidR="008714F1" w:rsidRPr="008714F1" w:rsidRDefault="008714F1" w:rsidP="008D08BC">
            <w:pPr>
              <w:rPr>
                <w:rFonts w:asciiTheme="minorHAnsi" w:hAnsiTheme="minorHAnsi" w:cstheme="minorHAnsi"/>
              </w:rPr>
            </w:pPr>
            <w:r w:rsidRPr="008714F1">
              <w:rPr>
                <w:rFonts w:asciiTheme="minorHAnsi" w:hAnsiTheme="minorHAnsi" w:cstheme="minorHAnsi"/>
              </w:rPr>
              <w:t>17.</w:t>
            </w:r>
            <w:r w:rsidR="00665C55">
              <w:rPr>
                <w:rFonts w:asciiTheme="minorHAnsi" w:hAnsiTheme="minorHAnsi" w:cstheme="minorHAnsi"/>
              </w:rPr>
              <w:t xml:space="preserve"> </w:t>
            </w:r>
            <w:r w:rsidRPr="008714F1">
              <w:rPr>
                <w:rFonts w:asciiTheme="minorHAnsi" w:hAnsiTheme="minorHAnsi" w:cstheme="minorHAnsi"/>
              </w:rPr>
              <w:t>Fear</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when</w:t>
            </w:r>
            <w:r w:rsidR="00665C55">
              <w:rPr>
                <w:rFonts w:asciiTheme="minorHAnsi" w:hAnsiTheme="minorHAnsi" w:cstheme="minorHAnsi"/>
              </w:rPr>
              <w:t xml:space="preserve"> </w:t>
            </w:r>
            <w:r w:rsidRPr="008714F1">
              <w:rPr>
                <w:rFonts w:asciiTheme="minorHAnsi" w:hAnsiTheme="minorHAnsi" w:cstheme="minorHAnsi"/>
              </w:rPr>
              <w:t>a</w:t>
            </w:r>
            <w:r w:rsidR="00665C55">
              <w:rPr>
                <w:rFonts w:asciiTheme="minorHAnsi" w:hAnsiTheme="minorHAnsi" w:cstheme="minorHAnsi"/>
              </w:rPr>
              <w:t xml:space="preserve"> </w:t>
            </w:r>
            <w:r w:rsidRPr="008714F1">
              <w:rPr>
                <w:rFonts w:asciiTheme="minorHAnsi" w:hAnsiTheme="minorHAnsi" w:cstheme="minorHAnsi"/>
              </w:rPr>
              <w:t>man</w:t>
            </w:r>
            <w:r w:rsidR="00665C55">
              <w:rPr>
                <w:rFonts w:asciiTheme="minorHAnsi" w:hAnsiTheme="minorHAnsi" w:cstheme="minorHAnsi"/>
              </w:rPr>
              <w:t xml:space="preserve"> </w:t>
            </w:r>
            <w:r w:rsidRPr="008714F1">
              <w:rPr>
                <w:rFonts w:asciiTheme="minorHAnsi" w:hAnsiTheme="minorHAnsi" w:cstheme="minorHAnsi"/>
              </w:rPr>
              <w:t>becomes</w:t>
            </w:r>
            <w:r w:rsidR="00665C55">
              <w:rPr>
                <w:rFonts w:asciiTheme="minorHAnsi" w:hAnsiTheme="minorHAnsi" w:cstheme="minorHAnsi"/>
              </w:rPr>
              <w:t xml:space="preserve"> </w:t>
            </w:r>
            <w:r w:rsidRPr="008714F1">
              <w:rPr>
                <w:rFonts w:asciiTheme="minorHAnsi" w:hAnsiTheme="minorHAnsi" w:cstheme="minorHAnsi"/>
              </w:rPr>
              <w:t>rich,</w:t>
            </w:r>
            <w:r w:rsidR="00665C55">
              <w:rPr>
                <w:rFonts w:asciiTheme="minorHAnsi" w:hAnsiTheme="minorHAnsi" w:cstheme="minorHAnsi"/>
              </w:rPr>
              <w:t xml:space="preserve"> </w:t>
            </w:r>
            <w:r w:rsidRPr="008714F1">
              <w:rPr>
                <w:rFonts w:asciiTheme="minorHAnsi" w:hAnsiTheme="minorHAnsi" w:cstheme="minorHAnsi"/>
              </w:rPr>
              <w:t>when</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honor</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house</w:t>
            </w:r>
            <w:r w:rsidR="00665C55">
              <w:rPr>
                <w:rFonts w:asciiTheme="minorHAnsi" w:hAnsiTheme="minorHAnsi" w:cstheme="minorHAnsi"/>
              </w:rPr>
              <w:t xml:space="preserve"> </w:t>
            </w:r>
            <w:r w:rsidRPr="008714F1">
              <w:rPr>
                <w:rFonts w:asciiTheme="minorHAnsi" w:hAnsiTheme="minorHAnsi" w:cstheme="minorHAnsi"/>
              </w:rPr>
              <w:t>increases,</w:t>
            </w:r>
          </w:p>
        </w:tc>
        <w:tc>
          <w:tcPr>
            <w:tcW w:w="5110" w:type="dxa"/>
            <w:tcBorders>
              <w:top w:val="single" w:sz="4" w:space="0" w:color="auto"/>
              <w:left w:val="single" w:sz="4" w:space="0" w:color="auto"/>
              <w:bottom w:val="single" w:sz="4" w:space="0" w:color="auto"/>
              <w:right w:val="single" w:sz="4" w:space="0" w:color="auto"/>
            </w:tcBorders>
            <w:hideMark/>
          </w:tcPr>
          <w:p w14:paraId="11B33FAF" w14:textId="27200A84" w:rsidR="008714F1" w:rsidRPr="008714F1" w:rsidRDefault="008714F1" w:rsidP="008D08BC">
            <w:pPr>
              <w:rPr>
                <w:rFonts w:asciiTheme="minorHAnsi" w:hAnsiTheme="minorHAnsi" w:cstheme="minorHAnsi"/>
              </w:rPr>
            </w:pPr>
            <w:r w:rsidRPr="008714F1">
              <w:rPr>
                <w:rFonts w:asciiTheme="minorHAnsi" w:hAnsiTheme="minorHAnsi" w:cstheme="minorHAnsi"/>
              </w:rPr>
              <w:t>17.</w:t>
            </w:r>
            <w:r w:rsidR="00665C55">
              <w:rPr>
                <w:rFonts w:asciiTheme="minorHAnsi" w:hAnsiTheme="minorHAnsi" w:cstheme="minorHAnsi"/>
              </w:rPr>
              <w:t xml:space="preserve"> </w:t>
            </w:r>
            <w:r w:rsidRPr="008714F1">
              <w:rPr>
                <w:rFonts w:asciiTheme="minorHAnsi" w:hAnsiTheme="minorHAnsi" w:cstheme="minorHAnsi"/>
              </w:rPr>
              <w:t>About</w:t>
            </w:r>
            <w:r w:rsidR="00665C55">
              <w:rPr>
                <w:rFonts w:asciiTheme="minorHAnsi" w:hAnsiTheme="minorHAnsi" w:cstheme="minorHAnsi"/>
              </w:rPr>
              <w:t xml:space="preserve"> </w:t>
            </w:r>
            <w:r w:rsidRPr="008714F1">
              <w:rPr>
                <w:rFonts w:asciiTheme="minorHAnsi" w:hAnsiTheme="minorHAnsi" w:cstheme="minorHAnsi"/>
              </w:rPr>
              <w:t>Korah</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proofErr w:type="gramStart"/>
            <w:r w:rsidRPr="008714F1">
              <w:rPr>
                <w:rFonts w:asciiTheme="minorHAnsi" w:hAnsiTheme="minorHAnsi" w:cstheme="minorHAnsi"/>
              </w:rPr>
              <w:t>party</w:t>
            </w:r>
            <w:proofErr w:type="gramEnd"/>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prophesied</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said,</w:t>
            </w:r>
            <w:r w:rsidR="00665C55">
              <w:rPr>
                <w:rFonts w:asciiTheme="minorHAnsi" w:hAnsiTheme="minorHAnsi" w:cstheme="minorHAnsi"/>
              </w:rPr>
              <w:t xml:space="preserve"> </w:t>
            </w:r>
            <w:r w:rsidRPr="008714F1">
              <w:rPr>
                <w:rFonts w:asciiTheme="minorHAnsi" w:hAnsiTheme="minorHAnsi" w:cstheme="minorHAnsi"/>
              </w:rPr>
              <w:t>"Do</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fear,</w:t>
            </w:r>
            <w:r w:rsidR="00665C55">
              <w:rPr>
                <w:rFonts w:asciiTheme="minorHAnsi" w:hAnsiTheme="minorHAnsi" w:cstheme="minorHAnsi"/>
              </w:rPr>
              <w:t xml:space="preserve"> </w:t>
            </w:r>
            <w:r w:rsidRPr="008714F1">
              <w:rPr>
                <w:rFonts w:asciiTheme="minorHAnsi" w:hAnsiTheme="minorHAnsi" w:cstheme="minorHAnsi"/>
              </w:rPr>
              <w:t>Moses,</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Korah,</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man</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dispute,</w:t>
            </w:r>
            <w:r w:rsidR="00665C55">
              <w:rPr>
                <w:rFonts w:asciiTheme="minorHAnsi" w:hAnsiTheme="minorHAnsi" w:cstheme="minorHAnsi"/>
              </w:rPr>
              <w:t xml:space="preserve"> </w:t>
            </w:r>
            <w:r w:rsidRPr="008714F1">
              <w:rPr>
                <w:rFonts w:asciiTheme="minorHAnsi" w:hAnsiTheme="minorHAnsi" w:cstheme="minorHAnsi"/>
              </w:rPr>
              <w:t>has</w:t>
            </w:r>
            <w:r w:rsidR="00665C55">
              <w:rPr>
                <w:rFonts w:asciiTheme="minorHAnsi" w:hAnsiTheme="minorHAnsi" w:cstheme="minorHAnsi"/>
              </w:rPr>
              <w:t xml:space="preserve"> </w:t>
            </w:r>
            <w:r w:rsidRPr="008714F1">
              <w:rPr>
                <w:rFonts w:asciiTheme="minorHAnsi" w:hAnsiTheme="minorHAnsi" w:cstheme="minorHAnsi"/>
              </w:rPr>
              <w:t>become</w:t>
            </w:r>
            <w:r w:rsidR="00665C55">
              <w:rPr>
                <w:rFonts w:asciiTheme="minorHAnsi" w:hAnsiTheme="minorHAnsi" w:cstheme="minorHAnsi"/>
              </w:rPr>
              <w:t xml:space="preserve"> </w:t>
            </w:r>
            <w:r w:rsidRPr="008714F1">
              <w:rPr>
                <w:rFonts w:asciiTheme="minorHAnsi" w:hAnsiTheme="minorHAnsi" w:cstheme="minorHAnsi"/>
              </w:rPr>
              <w:t>rich,</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glory</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house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increase."</w:t>
            </w:r>
          </w:p>
        </w:tc>
      </w:tr>
      <w:tr w:rsidR="008714F1" w:rsidRPr="008714F1" w14:paraId="03A4187D"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7CC2A754" w14:textId="19CD4D3B" w:rsidR="008714F1" w:rsidRPr="008714F1" w:rsidRDefault="008714F1" w:rsidP="008D08BC">
            <w:pPr>
              <w:rPr>
                <w:rFonts w:asciiTheme="minorHAnsi" w:hAnsiTheme="minorHAnsi" w:cstheme="minorHAnsi"/>
              </w:rPr>
            </w:pPr>
            <w:r w:rsidRPr="008714F1">
              <w:rPr>
                <w:rFonts w:asciiTheme="minorHAnsi" w:hAnsiTheme="minorHAnsi" w:cstheme="minorHAnsi"/>
              </w:rPr>
              <w:t>18.</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take</w:t>
            </w:r>
            <w:r w:rsidR="00665C55">
              <w:rPr>
                <w:rFonts w:asciiTheme="minorHAnsi" w:hAnsiTheme="minorHAnsi" w:cstheme="minorHAnsi"/>
              </w:rPr>
              <w:t xml:space="preserve"> </w:t>
            </w:r>
            <w:r w:rsidRPr="008714F1">
              <w:rPr>
                <w:rFonts w:asciiTheme="minorHAnsi" w:hAnsiTheme="minorHAnsi" w:cstheme="minorHAnsi"/>
              </w:rPr>
              <w:t>anything</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death;</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glory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ascend</w:t>
            </w:r>
            <w:r w:rsidR="00665C55">
              <w:rPr>
                <w:rFonts w:asciiTheme="minorHAnsi" w:hAnsiTheme="minorHAnsi" w:cstheme="minorHAnsi"/>
              </w:rPr>
              <w:t xml:space="preserve"> </w:t>
            </w:r>
            <w:r w:rsidRPr="008714F1">
              <w:rPr>
                <w:rFonts w:asciiTheme="minorHAnsi" w:hAnsiTheme="minorHAnsi" w:cstheme="minorHAnsi"/>
              </w:rPr>
              <w:t>after</w:t>
            </w:r>
            <w:r w:rsidR="00665C55">
              <w:rPr>
                <w:rFonts w:asciiTheme="minorHAnsi" w:hAnsiTheme="minorHAnsi" w:cstheme="minorHAnsi"/>
              </w:rPr>
              <w:t xml:space="preserve"> </w:t>
            </w:r>
            <w:r w:rsidRPr="008714F1">
              <w:rPr>
                <w:rFonts w:asciiTheme="minorHAnsi" w:hAnsiTheme="minorHAnsi" w:cstheme="minorHAnsi"/>
              </w:rPr>
              <w:t>him.</w:t>
            </w:r>
          </w:p>
        </w:tc>
        <w:tc>
          <w:tcPr>
            <w:tcW w:w="5110" w:type="dxa"/>
            <w:tcBorders>
              <w:top w:val="single" w:sz="4" w:space="0" w:color="auto"/>
              <w:left w:val="single" w:sz="4" w:space="0" w:color="auto"/>
              <w:bottom w:val="single" w:sz="4" w:space="0" w:color="auto"/>
              <w:right w:val="single" w:sz="4" w:space="0" w:color="auto"/>
            </w:tcBorders>
            <w:hideMark/>
          </w:tcPr>
          <w:p w14:paraId="529A4709" w14:textId="3236E64C" w:rsidR="008714F1" w:rsidRPr="008714F1" w:rsidRDefault="008714F1" w:rsidP="008D08BC">
            <w:pPr>
              <w:rPr>
                <w:rFonts w:asciiTheme="minorHAnsi" w:hAnsiTheme="minorHAnsi" w:cstheme="minorHAnsi"/>
              </w:rPr>
            </w:pPr>
            <w:r w:rsidRPr="008714F1">
              <w:rPr>
                <w:rFonts w:asciiTheme="minorHAnsi" w:hAnsiTheme="minorHAnsi" w:cstheme="minorHAnsi"/>
              </w:rPr>
              <w:t>18.</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death</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keep</w:t>
            </w:r>
            <w:r w:rsidR="00665C55">
              <w:rPr>
                <w:rFonts w:asciiTheme="minorHAnsi" w:hAnsiTheme="minorHAnsi" w:cstheme="minorHAnsi"/>
              </w:rPr>
              <w:t xml:space="preserve"> </w:t>
            </w:r>
            <w:r w:rsidRPr="008714F1">
              <w:rPr>
                <w:rFonts w:asciiTheme="minorHAnsi" w:hAnsiTheme="minorHAnsi" w:cstheme="minorHAnsi"/>
              </w:rPr>
              <w:t>nothing,</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glory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descend</w:t>
            </w:r>
            <w:r w:rsidR="00665C55">
              <w:rPr>
                <w:rFonts w:asciiTheme="minorHAnsi" w:hAnsiTheme="minorHAnsi" w:cstheme="minorHAnsi"/>
              </w:rPr>
              <w:t xml:space="preserve"> </w:t>
            </w:r>
            <w:r w:rsidRPr="008714F1">
              <w:rPr>
                <w:rFonts w:asciiTheme="minorHAnsi" w:hAnsiTheme="minorHAnsi" w:cstheme="minorHAnsi"/>
              </w:rPr>
              <w:t>after</w:t>
            </w:r>
            <w:r w:rsidR="00665C55">
              <w:rPr>
                <w:rFonts w:asciiTheme="minorHAnsi" w:hAnsiTheme="minorHAnsi" w:cstheme="minorHAnsi"/>
              </w:rPr>
              <w:t xml:space="preserve"> </w:t>
            </w:r>
            <w:r w:rsidRPr="008714F1">
              <w:rPr>
                <w:rFonts w:asciiTheme="minorHAnsi" w:hAnsiTheme="minorHAnsi" w:cstheme="minorHAnsi"/>
              </w:rPr>
              <w:t>him.</w:t>
            </w:r>
          </w:p>
        </w:tc>
      </w:tr>
      <w:tr w:rsidR="008714F1" w:rsidRPr="008714F1" w14:paraId="50E95985"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494C1C52" w14:textId="2298C2D3" w:rsidR="008714F1" w:rsidRPr="008714F1" w:rsidRDefault="008714F1" w:rsidP="008D08BC">
            <w:pPr>
              <w:rPr>
                <w:rFonts w:asciiTheme="minorHAnsi" w:hAnsiTheme="minorHAnsi" w:cstheme="minorHAnsi"/>
              </w:rPr>
            </w:pPr>
            <w:r w:rsidRPr="008714F1">
              <w:rPr>
                <w:rFonts w:asciiTheme="minorHAnsi" w:hAnsiTheme="minorHAnsi" w:cstheme="minorHAnsi"/>
              </w:rPr>
              <w:t>19.</w:t>
            </w:r>
            <w:r w:rsidR="00665C55">
              <w:rPr>
                <w:rFonts w:asciiTheme="minorHAnsi" w:hAnsiTheme="minorHAnsi" w:cstheme="minorHAnsi"/>
              </w:rPr>
              <w:t xml:space="preserve"> </w:t>
            </w:r>
            <w:r w:rsidRPr="008714F1">
              <w:rPr>
                <w:rFonts w:asciiTheme="minorHAnsi" w:hAnsiTheme="minorHAnsi" w:cstheme="minorHAnsi"/>
              </w:rPr>
              <w:t>Because</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lifetime</w:t>
            </w:r>
            <w:r w:rsidR="00665C55">
              <w:rPr>
                <w:rFonts w:asciiTheme="minorHAnsi" w:hAnsiTheme="minorHAnsi" w:cstheme="minorHAnsi"/>
              </w:rPr>
              <w:t xml:space="preserve"> </w:t>
            </w:r>
            <w:r w:rsidRPr="008714F1">
              <w:rPr>
                <w:rFonts w:asciiTheme="minorHAnsi" w:hAnsiTheme="minorHAnsi" w:cstheme="minorHAnsi"/>
              </w:rPr>
              <w:t>he</w:t>
            </w:r>
            <w:r w:rsidR="00665C55">
              <w:rPr>
                <w:rFonts w:asciiTheme="minorHAnsi" w:hAnsiTheme="minorHAnsi" w:cstheme="minorHAnsi"/>
              </w:rPr>
              <w:t xml:space="preserve"> </w:t>
            </w:r>
            <w:r w:rsidRPr="008714F1">
              <w:rPr>
                <w:rFonts w:asciiTheme="minorHAnsi" w:hAnsiTheme="minorHAnsi" w:cstheme="minorHAnsi"/>
              </w:rPr>
              <w:t>blesses</w:t>
            </w:r>
            <w:r w:rsidR="00665C55">
              <w:rPr>
                <w:rFonts w:asciiTheme="minorHAnsi" w:hAnsiTheme="minorHAnsi" w:cstheme="minorHAnsi"/>
              </w:rPr>
              <w:t xml:space="preserve"> </w:t>
            </w:r>
            <w:r w:rsidRPr="008714F1">
              <w:rPr>
                <w:rFonts w:asciiTheme="minorHAnsi" w:hAnsiTheme="minorHAnsi" w:cstheme="minorHAnsi"/>
              </w:rPr>
              <w:t>himself,</w:t>
            </w:r>
            <w:r w:rsidR="00665C55">
              <w:rPr>
                <w:rFonts w:asciiTheme="minorHAnsi" w:hAnsiTheme="minorHAnsi" w:cstheme="minorHAnsi"/>
              </w:rPr>
              <w:t xml:space="preserve"> </w:t>
            </w:r>
            <w:r w:rsidRPr="008714F1">
              <w:rPr>
                <w:rFonts w:asciiTheme="minorHAnsi" w:hAnsiTheme="minorHAnsi" w:cstheme="minorHAnsi"/>
              </w:rPr>
              <w:t>but</w:t>
            </w:r>
            <w:r w:rsidR="00665C55">
              <w:rPr>
                <w:rFonts w:asciiTheme="minorHAnsi" w:hAnsiTheme="minorHAnsi" w:cstheme="minorHAnsi"/>
              </w:rPr>
              <w:t xml:space="preserve"> </w:t>
            </w:r>
            <w:r w:rsidRPr="008714F1">
              <w:rPr>
                <w:rFonts w:asciiTheme="minorHAnsi" w:hAnsiTheme="minorHAnsi" w:cstheme="minorHAnsi"/>
              </w:rPr>
              <w:t>[all]</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praise</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benefit</w:t>
            </w:r>
            <w:r w:rsidR="00665C55">
              <w:rPr>
                <w:rFonts w:asciiTheme="minorHAnsi" w:hAnsiTheme="minorHAnsi" w:cstheme="minorHAnsi"/>
              </w:rPr>
              <w:t xml:space="preserve"> </w:t>
            </w:r>
            <w:r w:rsidRPr="008714F1">
              <w:rPr>
                <w:rFonts w:asciiTheme="minorHAnsi" w:hAnsiTheme="minorHAnsi" w:cstheme="minorHAnsi"/>
              </w:rPr>
              <w:t>yourself.</w:t>
            </w:r>
          </w:p>
        </w:tc>
        <w:tc>
          <w:tcPr>
            <w:tcW w:w="5110" w:type="dxa"/>
            <w:tcBorders>
              <w:top w:val="single" w:sz="4" w:space="0" w:color="auto"/>
              <w:left w:val="single" w:sz="4" w:space="0" w:color="auto"/>
              <w:bottom w:val="single" w:sz="4" w:space="0" w:color="auto"/>
              <w:right w:val="single" w:sz="4" w:space="0" w:color="auto"/>
            </w:tcBorders>
            <w:hideMark/>
          </w:tcPr>
          <w:p w14:paraId="07E75660" w14:textId="55285E95" w:rsidR="008714F1" w:rsidRPr="008714F1" w:rsidRDefault="008714F1" w:rsidP="008D08BC">
            <w:pPr>
              <w:rPr>
                <w:rFonts w:asciiTheme="minorHAnsi" w:hAnsiTheme="minorHAnsi" w:cstheme="minorHAnsi"/>
              </w:rPr>
            </w:pPr>
            <w:r w:rsidRPr="008714F1">
              <w:rPr>
                <w:rFonts w:asciiTheme="minorHAnsi" w:hAnsiTheme="minorHAnsi" w:cstheme="minorHAnsi"/>
              </w:rPr>
              <w:t>19.</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soul</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Moses</w:t>
            </w:r>
            <w:r w:rsidR="00665C55">
              <w:rPr>
                <w:rFonts w:asciiTheme="minorHAnsi" w:hAnsiTheme="minorHAnsi" w:cstheme="minorHAnsi"/>
              </w:rPr>
              <w:t xml:space="preserve"> </w:t>
            </w:r>
            <w:r w:rsidRPr="008714F1">
              <w:rPr>
                <w:rFonts w:asciiTheme="minorHAnsi" w:hAnsiTheme="minorHAnsi" w:cstheme="minorHAnsi"/>
              </w:rPr>
              <w:t>during</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life</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bless</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righteous/generous</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thank</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for</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are</w:t>
            </w:r>
            <w:r w:rsidR="00665C55">
              <w:rPr>
                <w:rFonts w:asciiTheme="minorHAnsi" w:hAnsiTheme="minorHAnsi" w:cstheme="minorHAnsi"/>
              </w:rPr>
              <w:t xml:space="preserve"> </w:t>
            </w:r>
            <w:r w:rsidRPr="008714F1">
              <w:rPr>
                <w:rFonts w:asciiTheme="minorHAnsi" w:hAnsiTheme="minorHAnsi" w:cstheme="minorHAnsi"/>
              </w:rPr>
              <w:t>good</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those</w:t>
            </w:r>
            <w:r w:rsidR="00665C55">
              <w:rPr>
                <w:rFonts w:asciiTheme="minorHAnsi" w:hAnsiTheme="minorHAnsi" w:cstheme="minorHAnsi"/>
              </w:rPr>
              <w:t xml:space="preserve"> </w:t>
            </w:r>
            <w:r w:rsidRPr="008714F1">
              <w:rPr>
                <w:rFonts w:asciiTheme="minorHAnsi" w:hAnsiTheme="minorHAnsi" w:cstheme="minorHAnsi"/>
              </w:rPr>
              <w:t>who</w:t>
            </w:r>
            <w:r w:rsidR="00665C55">
              <w:rPr>
                <w:rFonts w:asciiTheme="minorHAnsi" w:hAnsiTheme="minorHAnsi" w:cstheme="minorHAnsi"/>
              </w:rPr>
              <w:t xml:space="preserve"> </w:t>
            </w:r>
            <w:r w:rsidRPr="008714F1">
              <w:rPr>
                <w:rFonts w:asciiTheme="minorHAnsi" w:hAnsiTheme="minorHAnsi" w:cstheme="minorHAnsi"/>
              </w:rPr>
              <w:t>worship</w:t>
            </w:r>
            <w:r w:rsidR="00665C55">
              <w:rPr>
                <w:rFonts w:asciiTheme="minorHAnsi" w:hAnsiTheme="minorHAnsi" w:cstheme="minorHAnsi"/>
              </w:rPr>
              <w:t xml:space="preserve"> </w:t>
            </w:r>
            <w:r w:rsidRPr="008714F1">
              <w:rPr>
                <w:rFonts w:asciiTheme="minorHAnsi" w:hAnsiTheme="minorHAnsi" w:cstheme="minorHAnsi"/>
              </w:rPr>
              <w:t>in</w:t>
            </w:r>
            <w:r w:rsidR="00665C55">
              <w:rPr>
                <w:rFonts w:asciiTheme="minorHAnsi" w:hAnsiTheme="minorHAnsi" w:cstheme="minorHAnsi"/>
              </w:rPr>
              <w:t xml:space="preserve"> </w:t>
            </w:r>
            <w:r w:rsidRPr="008714F1">
              <w:rPr>
                <w:rFonts w:asciiTheme="minorHAnsi" w:hAnsiTheme="minorHAnsi" w:cstheme="minorHAnsi"/>
              </w:rPr>
              <w:t>Your</w:t>
            </w:r>
            <w:r w:rsidR="00665C55">
              <w:rPr>
                <w:rFonts w:asciiTheme="minorHAnsi" w:hAnsiTheme="minorHAnsi" w:cstheme="minorHAnsi"/>
              </w:rPr>
              <w:t xml:space="preserve"> </w:t>
            </w:r>
            <w:r w:rsidRPr="008714F1">
              <w:rPr>
                <w:rFonts w:asciiTheme="minorHAnsi" w:hAnsiTheme="minorHAnsi" w:cstheme="minorHAnsi"/>
              </w:rPr>
              <w:t>presence.</w:t>
            </w:r>
          </w:p>
        </w:tc>
      </w:tr>
      <w:tr w:rsidR="008714F1" w:rsidRPr="008714F1" w14:paraId="5661CF59"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231C2972" w14:textId="387C72E5" w:rsidR="008714F1" w:rsidRPr="008714F1" w:rsidRDefault="008714F1" w:rsidP="008D08BC">
            <w:pPr>
              <w:rPr>
                <w:rFonts w:asciiTheme="minorHAnsi" w:hAnsiTheme="minorHAnsi" w:cstheme="minorHAnsi"/>
              </w:rPr>
            </w:pPr>
            <w:r w:rsidRPr="008714F1">
              <w:rPr>
                <w:rFonts w:asciiTheme="minorHAnsi" w:hAnsiTheme="minorHAnsi" w:cstheme="minorHAnsi"/>
              </w:rPr>
              <w:t>20.</w:t>
            </w:r>
            <w:r w:rsidR="00665C55">
              <w:rPr>
                <w:rFonts w:asciiTheme="minorHAnsi" w:hAnsiTheme="minorHAnsi" w:cstheme="minorHAnsi"/>
              </w:rPr>
              <w:t xml:space="preserve"> </w:t>
            </w:r>
            <w:r w:rsidRPr="008714F1">
              <w:rPr>
                <w:rFonts w:asciiTheme="minorHAnsi" w:hAnsiTheme="minorHAnsi" w:cstheme="minorHAnsi"/>
              </w:rPr>
              <w:t>You</w:t>
            </w:r>
            <w:r w:rsidR="00665C55">
              <w:rPr>
                <w:rFonts w:asciiTheme="minorHAnsi" w:hAnsiTheme="minorHAnsi" w:cstheme="minorHAnsi"/>
              </w:rPr>
              <w:t xml:space="preserve"> </w:t>
            </w:r>
            <w:r w:rsidRPr="008714F1">
              <w:rPr>
                <w:rFonts w:asciiTheme="minorHAnsi" w:hAnsiTheme="minorHAnsi" w:cstheme="minorHAnsi"/>
              </w:rPr>
              <w:t>shall</w:t>
            </w:r>
            <w:r w:rsidR="00665C55">
              <w:rPr>
                <w:rFonts w:asciiTheme="minorHAnsi" w:hAnsiTheme="minorHAnsi" w:cstheme="minorHAnsi"/>
              </w:rPr>
              <w:t xml:space="preserve"> </w:t>
            </w:r>
            <w:r w:rsidRPr="008714F1">
              <w:rPr>
                <w:rFonts w:asciiTheme="minorHAnsi" w:hAnsiTheme="minorHAnsi" w:cstheme="minorHAnsi"/>
              </w:rPr>
              <w:t>come</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generation</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his</w:t>
            </w:r>
            <w:r w:rsidR="00665C55">
              <w:rPr>
                <w:rFonts w:asciiTheme="minorHAnsi" w:hAnsiTheme="minorHAnsi" w:cstheme="minorHAnsi"/>
              </w:rPr>
              <w:t xml:space="preserve"> </w:t>
            </w:r>
            <w:r w:rsidRPr="008714F1">
              <w:rPr>
                <w:rFonts w:asciiTheme="minorHAnsi" w:hAnsiTheme="minorHAnsi" w:cstheme="minorHAnsi"/>
              </w:rPr>
              <w:t>forefathers;</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eternity</w:t>
            </w:r>
            <w:r w:rsidR="00665C55">
              <w:rPr>
                <w:rFonts w:asciiTheme="minorHAnsi" w:hAnsiTheme="minorHAnsi" w:cstheme="minorHAnsi"/>
              </w:rPr>
              <w:t xml:space="preserve"> </w:t>
            </w:r>
            <w:r w:rsidRPr="008714F1">
              <w:rPr>
                <w:rFonts w:asciiTheme="minorHAnsi" w:hAnsiTheme="minorHAnsi" w:cstheme="minorHAnsi"/>
              </w:rPr>
              <w:t>they</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see</w:t>
            </w:r>
            <w:r w:rsidR="00665C55">
              <w:rPr>
                <w:rFonts w:asciiTheme="minorHAnsi" w:hAnsiTheme="minorHAnsi" w:cstheme="minorHAnsi"/>
              </w:rPr>
              <w:t xml:space="preserve"> </w:t>
            </w:r>
            <w:r w:rsidRPr="008714F1">
              <w:rPr>
                <w:rFonts w:asciiTheme="minorHAnsi" w:hAnsiTheme="minorHAnsi" w:cstheme="minorHAnsi"/>
              </w:rPr>
              <w:t>light.</w:t>
            </w:r>
          </w:p>
        </w:tc>
        <w:tc>
          <w:tcPr>
            <w:tcW w:w="5110" w:type="dxa"/>
            <w:tcBorders>
              <w:top w:val="single" w:sz="4" w:space="0" w:color="auto"/>
              <w:left w:val="single" w:sz="4" w:space="0" w:color="auto"/>
              <w:bottom w:val="single" w:sz="4" w:space="0" w:color="auto"/>
              <w:right w:val="single" w:sz="4" w:space="0" w:color="auto"/>
            </w:tcBorders>
            <w:hideMark/>
          </w:tcPr>
          <w:p w14:paraId="0A6EC3FF" w14:textId="1B5AF6F9" w:rsidR="008714F1" w:rsidRPr="008714F1" w:rsidRDefault="008714F1" w:rsidP="008D08BC">
            <w:pPr>
              <w:rPr>
                <w:rFonts w:asciiTheme="minorHAnsi" w:hAnsiTheme="minorHAnsi" w:cstheme="minorHAnsi"/>
              </w:rPr>
            </w:pPr>
            <w:r w:rsidRPr="008714F1">
              <w:rPr>
                <w:rFonts w:asciiTheme="minorHAnsi" w:hAnsiTheme="minorHAnsi" w:cstheme="minorHAnsi"/>
              </w:rPr>
              <w:t>20.</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memory</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righteous/generous</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come</w:t>
            </w:r>
            <w:r w:rsidR="00665C55">
              <w:rPr>
                <w:rFonts w:asciiTheme="minorHAnsi" w:hAnsiTheme="minorHAnsi" w:cstheme="minorHAnsi"/>
              </w:rPr>
              <w:t xml:space="preserve"> </w:t>
            </w:r>
            <w:r w:rsidRPr="008714F1">
              <w:rPr>
                <w:rFonts w:asciiTheme="minorHAnsi" w:hAnsiTheme="minorHAnsi" w:cstheme="minorHAnsi"/>
              </w:rPr>
              <w:t>to</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generation</w:t>
            </w:r>
            <w:r w:rsidR="00665C55">
              <w:rPr>
                <w:rFonts w:asciiTheme="minorHAnsi" w:hAnsiTheme="minorHAnsi" w:cstheme="minorHAnsi"/>
              </w:rPr>
              <w:t xml:space="preserve"> </w:t>
            </w:r>
            <w:r w:rsidRPr="008714F1">
              <w:rPr>
                <w:rFonts w:asciiTheme="minorHAnsi" w:hAnsiTheme="minorHAnsi" w:cstheme="minorHAnsi"/>
              </w:rPr>
              <w:t>of</w:t>
            </w:r>
            <w:r w:rsidR="00665C55">
              <w:rPr>
                <w:rFonts w:asciiTheme="minorHAnsi" w:hAnsiTheme="minorHAnsi" w:cstheme="minorHAnsi"/>
              </w:rPr>
              <w:t xml:space="preserve"> </w:t>
            </w:r>
            <w:r w:rsidRPr="008714F1">
              <w:rPr>
                <w:rFonts w:asciiTheme="minorHAnsi" w:hAnsiTheme="minorHAnsi" w:cstheme="minorHAnsi"/>
              </w:rPr>
              <w:t>their</w:t>
            </w:r>
            <w:r w:rsidR="00665C55">
              <w:rPr>
                <w:rFonts w:asciiTheme="minorHAnsi" w:hAnsiTheme="minorHAnsi" w:cstheme="minorHAnsi"/>
              </w:rPr>
              <w:t xml:space="preserve"> </w:t>
            </w:r>
            <w:r w:rsidRPr="008714F1">
              <w:rPr>
                <w:rFonts w:asciiTheme="minorHAnsi" w:hAnsiTheme="minorHAnsi" w:cstheme="minorHAnsi"/>
              </w:rPr>
              <w:t>fathers;</w:t>
            </w:r>
            <w:r w:rsidR="00665C55">
              <w:rPr>
                <w:rFonts w:asciiTheme="minorHAnsi" w:hAnsiTheme="minorHAnsi" w:cstheme="minorHAnsi"/>
              </w:rPr>
              <w:t xml:space="preserve"> </w:t>
            </w:r>
            <w:r w:rsidRPr="008714F1">
              <w:rPr>
                <w:rFonts w:asciiTheme="minorHAnsi" w:hAnsiTheme="minorHAnsi" w:cstheme="minorHAnsi"/>
              </w:rPr>
              <w:t>but</w:t>
            </w:r>
            <w:r w:rsidR="00665C55">
              <w:rPr>
                <w:rFonts w:asciiTheme="minorHAnsi" w:hAnsiTheme="minorHAnsi" w:cstheme="minorHAnsi"/>
              </w:rPr>
              <w:t xml:space="preserve"> </w:t>
            </w:r>
            <w:r w:rsidRPr="008714F1">
              <w:rPr>
                <w:rFonts w:asciiTheme="minorHAnsi" w:hAnsiTheme="minorHAnsi" w:cstheme="minorHAnsi"/>
              </w:rPr>
              <w:t>the</w:t>
            </w:r>
            <w:r w:rsidR="00665C55">
              <w:rPr>
                <w:rFonts w:asciiTheme="minorHAnsi" w:hAnsiTheme="minorHAnsi" w:cstheme="minorHAnsi"/>
              </w:rPr>
              <w:t xml:space="preserve"> </w:t>
            </w:r>
            <w:r w:rsidRPr="008714F1">
              <w:rPr>
                <w:rFonts w:asciiTheme="minorHAnsi" w:hAnsiTheme="minorHAnsi" w:cstheme="minorHAnsi"/>
              </w:rPr>
              <w:t>wicked</w:t>
            </w:r>
            <w:r w:rsidR="00665C55">
              <w:rPr>
                <w:rFonts w:asciiTheme="minorHAnsi" w:hAnsiTheme="minorHAnsi" w:cstheme="minorHAnsi"/>
              </w:rPr>
              <w:t xml:space="preserve"> </w:t>
            </w:r>
            <w:r w:rsidRPr="008714F1">
              <w:rPr>
                <w:rFonts w:asciiTheme="minorHAnsi" w:hAnsiTheme="minorHAnsi" w:cstheme="minorHAnsi"/>
              </w:rPr>
              <w:t>will</w:t>
            </w:r>
            <w:r w:rsidR="00665C55">
              <w:rPr>
                <w:rFonts w:asciiTheme="minorHAnsi" w:hAnsiTheme="minorHAnsi" w:cstheme="minorHAnsi"/>
              </w:rPr>
              <w:t xml:space="preserve"> </w:t>
            </w:r>
            <w:r w:rsidRPr="008714F1">
              <w:rPr>
                <w:rFonts w:asciiTheme="minorHAnsi" w:hAnsiTheme="minorHAnsi" w:cstheme="minorHAnsi"/>
              </w:rPr>
              <w:t>not</w:t>
            </w:r>
            <w:r w:rsidR="00665C55">
              <w:rPr>
                <w:rFonts w:asciiTheme="minorHAnsi" w:hAnsiTheme="minorHAnsi" w:cstheme="minorHAnsi"/>
              </w:rPr>
              <w:t xml:space="preserve"> </w:t>
            </w:r>
            <w:r w:rsidRPr="008714F1">
              <w:rPr>
                <w:rFonts w:asciiTheme="minorHAnsi" w:hAnsiTheme="minorHAnsi" w:cstheme="minorHAnsi"/>
              </w:rPr>
              <w:t>see</w:t>
            </w:r>
            <w:r w:rsidR="00665C55">
              <w:rPr>
                <w:rFonts w:asciiTheme="minorHAnsi" w:hAnsiTheme="minorHAnsi" w:cstheme="minorHAnsi"/>
              </w:rPr>
              <w:t xml:space="preserve"> </w:t>
            </w:r>
            <w:r w:rsidRPr="008714F1">
              <w:rPr>
                <w:rFonts w:asciiTheme="minorHAnsi" w:hAnsiTheme="minorHAnsi" w:cstheme="minorHAnsi"/>
              </w:rPr>
              <w:t>light</w:t>
            </w:r>
            <w:r w:rsidR="00665C55">
              <w:rPr>
                <w:rFonts w:asciiTheme="minorHAnsi" w:hAnsiTheme="minorHAnsi" w:cstheme="minorHAnsi"/>
              </w:rPr>
              <w:t xml:space="preserve"> </w:t>
            </w:r>
            <w:r w:rsidRPr="008714F1">
              <w:rPr>
                <w:rFonts w:asciiTheme="minorHAnsi" w:hAnsiTheme="minorHAnsi" w:cstheme="minorHAnsi"/>
              </w:rPr>
              <w:t>forever</w:t>
            </w:r>
            <w:r w:rsidR="00665C55">
              <w:rPr>
                <w:rFonts w:asciiTheme="minorHAnsi" w:hAnsiTheme="minorHAnsi" w:cstheme="minorHAnsi"/>
              </w:rPr>
              <w:t xml:space="preserve"> </w:t>
            </w:r>
            <w:r w:rsidRPr="008714F1">
              <w:rPr>
                <w:rFonts w:asciiTheme="minorHAnsi" w:hAnsiTheme="minorHAnsi" w:cstheme="minorHAnsi"/>
              </w:rPr>
              <w:t>and</w:t>
            </w:r>
            <w:r w:rsidR="00665C55">
              <w:rPr>
                <w:rFonts w:asciiTheme="minorHAnsi" w:hAnsiTheme="minorHAnsi" w:cstheme="minorHAnsi"/>
              </w:rPr>
              <w:t xml:space="preserve"> </w:t>
            </w:r>
            <w:r w:rsidRPr="008714F1">
              <w:rPr>
                <w:rFonts w:asciiTheme="minorHAnsi" w:hAnsiTheme="minorHAnsi" w:cstheme="minorHAnsi"/>
              </w:rPr>
              <w:t>ever.</w:t>
            </w:r>
          </w:p>
        </w:tc>
      </w:tr>
      <w:tr w:rsidR="008714F1" w:rsidRPr="008714F1" w14:paraId="5E7F2FB1" w14:textId="77777777" w:rsidTr="0093154B">
        <w:trPr>
          <w:jc w:val="center"/>
        </w:trPr>
        <w:tc>
          <w:tcPr>
            <w:tcW w:w="5104" w:type="dxa"/>
            <w:tcBorders>
              <w:top w:val="single" w:sz="4" w:space="0" w:color="auto"/>
              <w:left w:val="single" w:sz="4" w:space="0" w:color="auto"/>
              <w:bottom w:val="single" w:sz="4" w:space="0" w:color="auto"/>
              <w:right w:val="single" w:sz="4" w:space="0" w:color="auto"/>
            </w:tcBorders>
            <w:hideMark/>
          </w:tcPr>
          <w:p w14:paraId="015C6EA4" w14:textId="55E586F9" w:rsidR="008714F1" w:rsidRPr="008714F1" w:rsidRDefault="008714F1" w:rsidP="008D08BC">
            <w:pPr>
              <w:rPr>
                <w:rFonts w:asciiTheme="minorHAnsi" w:hAnsiTheme="minorHAnsi" w:cstheme="minorHAnsi"/>
              </w:rPr>
            </w:pPr>
            <w:r w:rsidRPr="008714F1">
              <w:rPr>
                <w:rFonts w:asciiTheme="minorHAnsi" w:hAnsiTheme="minorHAnsi" w:cstheme="minorHAnsi"/>
              </w:rPr>
              <w:t>21.</w:t>
            </w:r>
            <w:r w:rsidR="00665C55">
              <w:rPr>
                <w:rFonts w:asciiTheme="minorHAnsi" w:hAnsiTheme="minorHAnsi" w:cstheme="minorHAnsi"/>
              </w:rPr>
              <w:t xml:space="preserve"> </w:t>
            </w:r>
            <w:r w:rsidRPr="008714F1">
              <w:rPr>
                <w:rFonts w:asciiTheme="minorHAnsi" w:hAnsiTheme="minorHAnsi" w:cstheme="minorHAnsi"/>
                <w:b/>
                <w:bCs/>
              </w:rPr>
              <w:t>Man</w:t>
            </w:r>
            <w:r w:rsidR="00665C55">
              <w:rPr>
                <w:rFonts w:asciiTheme="minorHAnsi" w:hAnsiTheme="minorHAnsi" w:cstheme="minorHAnsi"/>
                <w:b/>
                <w:bCs/>
              </w:rPr>
              <w:t xml:space="preserve"> </w:t>
            </w:r>
            <w:r w:rsidRPr="008714F1">
              <w:rPr>
                <w:rFonts w:asciiTheme="minorHAnsi" w:hAnsiTheme="minorHAnsi" w:cstheme="minorHAnsi"/>
                <w:b/>
                <w:bCs/>
              </w:rPr>
              <w:t>is</w:t>
            </w:r>
            <w:r w:rsidR="00665C55">
              <w:rPr>
                <w:rFonts w:asciiTheme="minorHAnsi" w:hAnsiTheme="minorHAnsi" w:cstheme="minorHAnsi"/>
                <w:b/>
                <w:bCs/>
              </w:rPr>
              <w:t xml:space="preserve"> </w:t>
            </w:r>
            <w:r w:rsidRPr="008714F1">
              <w:rPr>
                <w:rFonts w:asciiTheme="minorHAnsi" w:hAnsiTheme="minorHAnsi" w:cstheme="minorHAnsi"/>
                <w:b/>
                <w:bCs/>
              </w:rPr>
              <w:t>in</w:t>
            </w:r>
            <w:r w:rsidR="00665C55">
              <w:rPr>
                <w:rFonts w:asciiTheme="minorHAnsi" w:hAnsiTheme="minorHAnsi" w:cstheme="minorHAnsi"/>
                <w:b/>
                <w:bCs/>
              </w:rPr>
              <w:t xml:space="preserve"> </w:t>
            </w:r>
            <w:r w:rsidRPr="008714F1">
              <w:rPr>
                <w:rFonts w:asciiTheme="minorHAnsi" w:hAnsiTheme="minorHAnsi" w:cstheme="minorHAnsi"/>
                <w:b/>
                <w:bCs/>
              </w:rPr>
              <w:t>his</w:t>
            </w:r>
            <w:r w:rsidR="00665C55">
              <w:rPr>
                <w:rFonts w:asciiTheme="minorHAnsi" w:hAnsiTheme="minorHAnsi" w:cstheme="minorHAnsi"/>
                <w:b/>
                <w:bCs/>
              </w:rPr>
              <w:t xml:space="preserve"> </w:t>
            </w:r>
            <w:r w:rsidRPr="008714F1">
              <w:rPr>
                <w:rFonts w:asciiTheme="minorHAnsi" w:hAnsiTheme="minorHAnsi" w:cstheme="minorHAnsi"/>
                <w:b/>
                <w:bCs/>
              </w:rPr>
              <w:t>glory</w:t>
            </w:r>
            <w:r w:rsidR="00665C55">
              <w:rPr>
                <w:rFonts w:asciiTheme="minorHAnsi" w:hAnsiTheme="minorHAnsi" w:cstheme="minorHAnsi"/>
                <w:b/>
                <w:bCs/>
              </w:rPr>
              <w:t xml:space="preserve"> </w:t>
            </w:r>
            <w:r w:rsidRPr="008714F1">
              <w:rPr>
                <w:rFonts w:asciiTheme="minorHAnsi" w:hAnsiTheme="minorHAnsi" w:cstheme="minorHAnsi"/>
                <w:b/>
                <w:bCs/>
              </w:rPr>
              <w:t>but</w:t>
            </w:r>
            <w:r w:rsidR="00665C55">
              <w:rPr>
                <w:rFonts w:asciiTheme="minorHAnsi" w:hAnsiTheme="minorHAnsi" w:cstheme="minorHAnsi"/>
                <w:b/>
                <w:bCs/>
              </w:rPr>
              <w:t xml:space="preserve"> </w:t>
            </w:r>
            <w:r w:rsidRPr="008714F1">
              <w:rPr>
                <w:rFonts w:asciiTheme="minorHAnsi" w:hAnsiTheme="minorHAnsi" w:cstheme="minorHAnsi"/>
                <w:b/>
                <w:bCs/>
              </w:rPr>
              <w:t>he</w:t>
            </w:r>
            <w:r w:rsidR="00665C55">
              <w:rPr>
                <w:rFonts w:asciiTheme="minorHAnsi" w:hAnsiTheme="minorHAnsi" w:cstheme="minorHAnsi"/>
                <w:b/>
                <w:bCs/>
              </w:rPr>
              <w:t xml:space="preserve"> </w:t>
            </w:r>
            <w:r w:rsidRPr="008714F1">
              <w:rPr>
                <w:rFonts w:asciiTheme="minorHAnsi" w:hAnsiTheme="minorHAnsi" w:cstheme="minorHAnsi"/>
                <w:b/>
                <w:bCs/>
              </w:rPr>
              <w:t>does</w:t>
            </w:r>
            <w:r w:rsidR="00665C55">
              <w:rPr>
                <w:rFonts w:asciiTheme="minorHAnsi" w:hAnsiTheme="minorHAnsi" w:cstheme="minorHAnsi"/>
                <w:b/>
                <w:bCs/>
              </w:rPr>
              <w:t xml:space="preserve"> </w:t>
            </w:r>
            <w:r w:rsidRPr="008714F1">
              <w:rPr>
                <w:rFonts w:asciiTheme="minorHAnsi" w:hAnsiTheme="minorHAnsi" w:cstheme="minorHAnsi"/>
                <w:b/>
                <w:bCs/>
              </w:rPr>
              <w:t>not</w:t>
            </w:r>
            <w:r w:rsidR="00665C55">
              <w:rPr>
                <w:rFonts w:asciiTheme="minorHAnsi" w:hAnsiTheme="minorHAnsi" w:cstheme="minorHAnsi"/>
                <w:b/>
                <w:bCs/>
              </w:rPr>
              <w:t xml:space="preserve"> </w:t>
            </w:r>
            <w:r w:rsidRPr="008714F1">
              <w:rPr>
                <w:rFonts w:asciiTheme="minorHAnsi" w:hAnsiTheme="minorHAnsi" w:cstheme="minorHAnsi"/>
                <w:b/>
                <w:bCs/>
              </w:rPr>
              <w:t>understand;</w:t>
            </w:r>
            <w:r w:rsidR="00665C55">
              <w:rPr>
                <w:rFonts w:asciiTheme="minorHAnsi" w:hAnsiTheme="minorHAnsi" w:cstheme="minorHAnsi"/>
                <w:b/>
                <w:bCs/>
              </w:rPr>
              <w:t xml:space="preserve"> </w:t>
            </w:r>
            <w:r w:rsidRPr="008714F1">
              <w:rPr>
                <w:rFonts w:asciiTheme="minorHAnsi" w:hAnsiTheme="minorHAnsi" w:cstheme="minorHAnsi"/>
                <w:b/>
                <w:bCs/>
              </w:rPr>
              <w:t>he</w:t>
            </w:r>
            <w:r w:rsidR="00665C55">
              <w:rPr>
                <w:rFonts w:asciiTheme="minorHAnsi" w:hAnsiTheme="minorHAnsi" w:cstheme="minorHAnsi"/>
                <w:b/>
                <w:bCs/>
              </w:rPr>
              <w:t xml:space="preserve"> </w:t>
            </w:r>
            <w:r w:rsidRPr="008714F1">
              <w:rPr>
                <w:rFonts w:asciiTheme="minorHAnsi" w:hAnsiTheme="minorHAnsi" w:cstheme="minorHAnsi"/>
                <w:b/>
                <w:bCs/>
              </w:rPr>
              <w:t>is</w:t>
            </w:r>
            <w:r w:rsidR="00665C55">
              <w:rPr>
                <w:rFonts w:asciiTheme="minorHAnsi" w:hAnsiTheme="minorHAnsi" w:cstheme="minorHAnsi"/>
                <w:b/>
                <w:bCs/>
              </w:rPr>
              <w:t xml:space="preserve"> </w:t>
            </w:r>
            <w:r w:rsidRPr="008714F1">
              <w:rPr>
                <w:rFonts w:asciiTheme="minorHAnsi" w:hAnsiTheme="minorHAnsi" w:cstheme="minorHAnsi"/>
                <w:b/>
                <w:bCs/>
              </w:rPr>
              <w:t>compared</w:t>
            </w:r>
            <w:r w:rsidR="00665C55">
              <w:rPr>
                <w:rFonts w:asciiTheme="minorHAnsi" w:hAnsiTheme="minorHAnsi" w:cstheme="minorHAnsi"/>
                <w:b/>
                <w:bCs/>
              </w:rPr>
              <w:t xml:space="preserve"> </w:t>
            </w:r>
            <w:r w:rsidRPr="008714F1">
              <w:rPr>
                <w:rFonts w:asciiTheme="minorHAnsi" w:hAnsiTheme="minorHAnsi" w:cstheme="minorHAnsi"/>
                <w:b/>
                <w:bCs/>
              </w:rPr>
              <w:t>to</w:t>
            </w:r>
            <w:r w:rsidR="00665C55">
              <w:rPr>
                <w:rFonts w:asciiTheme="minorHAnsi" w:hAnsiTheme="minorHAnsi" w:cstheme="minorHAnsi"/>
                <w:b/>
                <w:bCs/>
              </w:rPr>
              <w:t xml:space="preserve"> </w:t>
            </w:r>
            <w:r w:rsidRPr="008714F1">
              <w:rPr>
                <w:rFonts w:asciiTheme="minorHAnsi" w:hAnsiTheme="minorHAnsi" w:cstheme="minorHAnsi"/>
                <w:b/>
                <w:bCs/>
              </w:rPr>
              <w:t>the</w:t>
            </w:r>
            <w:r w:rsidR="00665C55">
              <w:rPr>
                <w:rFonts w:asciiTheme="minorHAnsi" w:hAnsiTheme="minorHAnsi" w:cstheme="minorHAnsi"/>
                <w:b/>
                <w:bCs/>
              </w:rPr>
              <w:t xml:space="preserve"> </w:t>
            </w:r>
            <w:r w:rsidRPr="008714F1">
              <w:rPr>
                <w:rFonts w:asciiTheme="minorHAnsi" w:hAnsiTheme="minorHAnsi" w:cstheme="minorHAnsi"/>
                <w:b/>
                <w:bCs/>
              </w:rPr>
              <w:t>silenced</w:t>
            </w:r>
            <w:r w:rsidR="00665C55">
              <w:rPr>
                <w:rFonts w:asciiTheme="minorHAnsi" w:hAnsiTheme="minorHAnsi" w:cstheme="minorHAnsi"/>
                <w:b/>
                <w:bCs/>
              </w:rPr>
              <w:t xml:space="preserve"> </w:t>
            </w:r>
            <w:r w:rsidRPr="008714F1">
              <w:rPr>
                <w:rFonts w:asciiTheme="minorHAnsi" w:hAnsiTheme="minorHAnsi" w:cstheme="minorHAnsi"/>
                <w:b/>
                <w:bCs/>
              </w:rPr>
              <w:t>animals.</w:t>
            </w:r>
          </w:p>
        </w:tc>
        <w:tc>
          <w:tcPr>
            <w:tcW w:w="5110" w:type="dxa"/>
            <w:tcBorders>
              <w:top w:val="single" w:sz="4" w:space="0" w:color="auto"/>
              <w:left w:val="single" w:sz="4" w:space="0" w:color="auto"/>
              <w:bottom w:val="single" w:sz="4" w:space="0" w:color="auto"/>
              <w:right w:val="single" w:sz="4" w:space="0" w:color="auto"/>
            </w:tcBorders>
            <w:hideMark/>
          </w:tcPr>
          <w:p w14:paraId="520D2CDE" w14:textId="60C41659" w:rsidR="008714F1" w:rsidRPr="008714F1" w:rsidRDefault="008714F1" w:rsidP="008D08BC">
            <w:pPr>
              <w:rPr>
                <w:rFonts w:asciiTheme="minorHAnsi" w:hAnsiTheme="minorHAnsi" w:cstheme="minorHAnsi"/>
              </w:rPr>
            </w:pPr>
            <w:r w:rsidRPr="008714F1">
              <w:rPr>
                <w:rFonts w:asciiTheme="minorHAnsi" w:hAnsiTheme="minorHAnsi" w:cstheme="minorHAnsi"/>
              </w:rPr>
              <w:t>21.</w:t>
            </w:r>
            <w:r w:rsidR="00665C55">
              <w:rPr>
                <w:rFonts w:asciiTheme="minorHAnsi" w:hAnsiTheme="minorHAnsi" w:cstheme="minorHAnsi"/>
              </w:rPr>
              <w:t xml:space="preserve"> </w:t>
            </w:r>
            <w:r w:rsidRPr="008714F1">
              <w:rPr>
                <w:rFonts w:asciiTheme="minorHAnsi" w:hAnsiTheme="minorHAnsi" w:cstheme="minorHAnsi"/>
                <w:b/>
                <w:bCs/>
              </w:rPr>
              <w:t>The</w:t>
            </w:r>
            <w:r w:rsidR="00665C55">
              <w:rPr>
                <w:rFonts w:asciiTheme="minorHAnsi" w:hAnsiTheme="minorHAnsi" w:cstheme="minorHAnsi"/>
                <w:b/>
                <w:bCs/>
              </w:rPr>
              <w:t xml:space="preserve"> </w:t>
            </w:r>
            <w:r w:rsidRPr="008714F1">
              <w:rPr>
                <w:rFonts w:asciiTheme="minorHAnsi" w:hAnsiTheme="minorHAnsi" w:cstheme="minorHAnsi"/>
                <w:b/>
                <w:bCs/>
              </w:rPr>
              <w:t>sinful</w:t>
            </w:r>
            <w:r w:rsidR="00665C55">
              <w:rPr>
                <w:rFonts w:asciiTheme="minorHAnsi" w:hAnsiTheme="minorHAnsi" w:cstheme="minorHAnsi"/>
                <w:b/>
                <w:bCs/>
              </w:rPr>
              <w:t xml:space="preserve"> </w:t>
            </w:r>
            <w:r w:rsidRPr="008714F1">
              <w:rPr>
                <w:rFonts w:asciiTheme="minorHAnsi" w:hAnsiTheme="minorHAnsi" w:cstheme="minorHAnsi"/>
                <w:b/>
                <w:bCs/>
              </w:rPr>
              <w:t>man,</w:t>
            </w:r>
            <w:r w:rsidR="00665C55">
              <w:rPr>
                <w:rFonts w:asciiTheme="minorHAnsi" w:hAnsiTheme="minorHAnsi" w:cstheme="minorHAnsi"/>
                <w:b/>
                <w:bCs/>
              </w:rPr>
              <w:t xml:space="preserve"> </w:t>
            </w:r>
            <w:r w:rsidRPr="008714F1">
              <w:rPr>
                <w:rFonts w:asciiTheme="minorHAnsi" w:hAnsiTheme="minorHAnsi" w:cstheme="minorHAnsi"/>
                <w:b/>
                <w:bCs/>
              </w:rPr>
              <w:t>when</w:t>
            </w:r>
            <w:r w:rsidR="00665C55">
              <w:rPr>
                <w:rFonts w:asciiTheme="minorHAnsi" w:hAnsiTheme="minorHAnsi" w:cstheme="minorHAnsi"/>
                <w:b/>
                <w:bCs/>
              </w:rPr>
              <w:t xml:space="preserve"> </w:t>
            </w:r>
            <w:r w:rsidRPr="008714F1">
              <w:rPr>
                <w:rFonts w:asciiTheme="minorHAnsi" w:hAnsiTheme="minorHAnsi" w:cstheme="minorHAnsi"/>
                <w:b/>
                <w:bCs/>
              </w:rPr>
              <w:t>he</w:t>
            </w:r>
            <w:r w:rsidR="00665C55">
              <w:rPr>
                <w:rFonts w:asciiTheme="minorHAnsi" w:hAnsiTheme="minorHAnsi" w:cstheme="minorHAnsi"/>
                <w:b/>
                <w:bCs/>
              </w:rPr>
              <w:t xml:space="preserve"> </w:t>
            </w:r>
            <w:r w:rsidRPr="008714F1">
              <w:rPr>
                <w:rFonts w:asciiTheme="minorHAnsi" w:hAnsiTheme="minorHAnsi" w:cstheme="minorHAnsi"/>
                <w:b/>
                <w:bCs/>
              </w:rPr>
              <w:t>is</w:t>
            </w:r>
            <w:r w:rsidR="00665C55">
              <w:rPr>
                <w:rFonts w:asciiTheme="minorHAnsi" w:hAnsiTheme="minorHAnsi" w:cstheme="minorHAnsi"/>
                <w:b/>
                <w:bCs/>
              </w:rPr>
              <w:t xml:space="preserve"> </w:t>
            </w:r>
            <w:r w:rsidRPr="008714F1">
              <w:rPr>
                <w:rFonts w:asciiTheme="minorHAnsi" w:hAnsiTheme="minorHAnsi" w:cstheme="minorHAnsi"/>
                <w:b/>
                <w:bCs/>
              </w:rPr>
              <w:t>in</w:t>
            </w:r>
            <w:r w:rsidR="00665C55">
              <w:rPr>
                <w:rFonts w:asciiTheme="minorHAnsi" w:hAnsiTheme="minorHAnsi" w:cstheme="minorHAnsi"/>
                <w:b/>
                <w:bCs/>
              </w:rPr>
              <w:t xml:space="preserve"> </w:t>
            </w:r>
            <w:r w:rsidRPr="008714F1">
              <w:rPr>
                <w:rFonts w:asciiTheme="minorHAnsi" w:hAnsiTheme="minorHAnsi" w:cstheme="minorHAnsi"/>
                <w:b/>
                <w:bCs/>
              </w:rPr>
              <w:t>honor,</w:t>
            </w:r>
            <w:r w:rsidR="00665C55">
              <w:rPr>
                <w:rFonts w:asciiTheme="minorHAnsi" w:hAnsiTheme="minorHAnsi" w:cstheme="minorHAnsi"/>
                <w:b/>
                <w:bCs/>
              </w:rPr>
              <w:t xml:space="preserve"> </w:t>
            </w:r>
            <w:r w:rsidRPr="008714F1">
              <w:rPr>
                <w:rFonts w:asciiTheme="minorHAnsi" w:hAnsiTheme="minorHAnsi" w:cstheme="minorHAnsi"/>
                <w:b/>
                <w:bCs/>
              </w:rPr>
              <w:t>will</w:t>
            </w:r>
            <w:r w:rsidR="00665C55">
              <w:rPr>
                <w:rFonts w:asciiTheme="minorHAnsi" w:hAnsiTheme="minorHAnsi" w:cstheme="minorHAnsi"/>
                <w:b/>
                <w:bCs/>
              </w:rPr>
              <w:t xml:space="preserve"> </w:t>
            </w:r>
            <w:r w:rsidRPr="008714F1">
              <w:rPr>
                <w:rFonts w:asciiTheme="minorHAnsi" w:hAnsiTheme="minorHAnsi" w:cstheme="minorHAnsi"/>
                <w:b/>
                <w:bCs/>
              </w:rPr>
              <w:t>have</w:t>
            </w:r>
            <w:r w:rsidR="00665C55">
              <w:rPr>
                <w:rFonts w:asciiTheme="minorHAnsi" w:hAnsiTheme="minorHAnsi" w:cstheme="minorHAnsi"/>
                <w:b/>
                <w:bCs/>
              </w:rPr>
              <w:t xml:space="preserve"> </w:t>
            </w:r>
            <w:r w:rsidRPr="008714F1">
              <w:rPr>
                <w:rFonts w:asciiTheme="minorHAnsi" w:hAnsiTheme="minorHAnsi" w:cstheme="minorHAnsi"/>
                <w:b/>
                <w:bCs/>
              </w:rPr>
              <w:t>no</w:t>
            </w:r>
            <w:r w:rsidR="00665C55">
              <w:rPr>
                <w:rFonts w:asciiTheme="minorHAnsi" w:hAnsiTheme="minorHAnsi" w:cstheme="minorHAnsi"/>
                <w:b/>
                <w:bCs/>
              </w:rPr>
              <w:t xml:space="preserve"> </w:t>
            </w:r>
            <w:r w:rsidRPr="008714F1">
              <w:rPr>
                <w:rFonts w:asciiTheme="minorHAnsi" w:hAnsiTheme="minorHAnsi" w:cstheme="minorHAnsi"/>
                <w:b/>
                <w:bCs/>
              </w:rPr>
              <w:t>insight;</w:t>
            </w:r>
            <w:r w:rsidR="00665C55">
              <w:rPr>
                <w:rFonts w:asciiTheme="minorHAnsi" w:hAnsiTheme="minorHAnsi" w:cstheme="minorHAnsi"/>
                <w:b/>
                <w:bCs/>
              </w:rPr>
              <w:t xml:space="preserve"> </w:t>
            </w:r>
            <w:r w:rsidRPr="008714F1">
              <w:rPr>
                <w:rFonts w:asciiTheme="minorHAnsi" w:hAnsiTheme="minorHAnsi" w:cstheme="minorHAnsi"/>
                <w:b/>
                <w:bCs/>
              </w:rPr>
              <w:t>and</w:t>
            </w:r>
            <w:r w:rsidR="00665C55">
              <w:rPr>
                <w:rFonts w:asciiTheme="minorHAnsi" w:hAnsiTheme="minorHAnsi" w:cstheme="minorHAnsi"/>
                <w:b/>
                <w:bCs/>
              </w:rPr>
              <w:t xml:space="preserve"> </w:t>
            </w:r>
            <w:r w:rsidRPr="008714F1">
              <w:rPr>
                <w:rFonts w:asciiTheme="minorHAnsi" w:hAnsiTheme="minorHAnsi" w:cstheme="minorHAnsi"/>
                <w:b/>
                <w:bCs/>
              </w:rPr>
              <w:t>when</w:t>
            </w:r>
            <w:r w:rsidR="00665C55">
              <w:rPr>
                <w:rFonts w:asciiTheme="minorHAnsi" w:hAnsiTheme="minorHAnsi" w:cstheme="minorHAnsi"/>
                <w:b/>
                <w:bCs/>
              </w:rPr>
              <w:t xml:space="preserve"> </w:t>
            </w:r>
            <w:r w:rsidRPr="008714F1">
              <w:rPr>
                <w:rFonts w:asciiTheme="minorHAnsi" w:hAnsiTheme="minorHAnsi" w:cstheme="minorHAnsi"/>
                <w:b/>
                <w:bCs/>
              </w:rPr>
              <w:t>his</w:t>
            </w:r>
            <w:r w:rsidR="00665C55">
              <w:rPr>
                <w:rFonts w:asciiTheme="minorHAnsi" w:hAnsiTheme="minorHAnsi" w:cstheme="minorHAnsi"/>
                <w:b/>
                <w:bCs/>
              </w:rPr>
              <w:t xml:space="preserve"> </w:t>
            </w:r>
            <w:r w:rsidRPr="008714F1">
              <w:rPr>
                <w:rFonts w:asciiTheme="minorHAnsi" w:hAnsiTheme="minorHAnsi" w:cstheme="minorHAnsi"/>
                <w:b/>
                <w:bCs/>
              </w:rPr>
              <w:t>honor</w:t>
            </w:r>
            <w:r w:rsidR="00665C55">
              <w:rPr>
                <w:rFonts w:asciiTheme="minorHAnsi" w:hAnsiTheme="minorHAnsi" w:cstheme="minorHAnsi"/>
                <w:b/>
                <w:bCs/>
              </w:rPr>
              <w:t xml:space="preserve"> </w:t>
            </w:r>
            <w:r w:rsidRPr="008714F1">
              <w:rPr>
                <w:rFonts w:asciiTheme="minorHAnsi" w:hAnsiTheme="minorHAnsi" w:cstheme="minorHAnsi"/>
                <w:b/>
                <w:bCs/>
              </w:rPr>
              <w:t>is</w:t>
            </w:r>
            <w:r w:rsidR="00665C55">
              <w:rPr>
                <w:rFonts w:asciiTheme="minorHAnsi" w:hAnsiTheme="minorHAnsi" w:cstheme="minorHAnsi"/>
                <w:b/>
                <w:bCs/>
              </w:rPr>
              <w:t xml:space="preserve"> </w:t>
            </w:r>
            <w:r w:rsidRPr="008714F1">
              <w:rPr>
                <w:rFonts w:asciiTheme="minorHAnsi" w:hAnsiTheme="minorHAnsi" w:cstheme="minorHAnsi"/>
                <w:b/>
                <w:bCs/>
              </w:rPr>
              <w:t>taken</w:t>
            </w:r>
            <w:r w:rsidR="00665C55">
              <w:rPr>
                <w:rFonts w:asciiTheme="minorHAnsi" w:hAnsiTheme="minorHAnsi" w:cstheme="minorHAnsi"/>
                <w:b/>
                <w:bCs/>
              </w:rPr>
              <w:t xml:space="preserve"> </w:t>
            </w:r>
            <w:r w:rsidRPr="008714F1">
              <w:rPr>
                <w:rFonts w:asciiTheme="minorHAnsi" w:hAnsiTheme="minorHAnsi" w:cstheme="minorHAnsi"/>
                <w:b/>
                <w:bCs/>
              </w:rPr>
              <w:t>from</w:t>
            </w:r>
            <w:r w:rsidR="00665C55">
              <w:rPr>
                <w:rFonts w:asciiTheme="minorHAnsi" w:hAnsiTheme="minorHAnsi" w:cstheme="minorHAnsi"/>
                <w:b/>
                <w:bCs/>
              </w:rPr>
              <w:t xml:space="preserve"> </w:t>
            </w:r>
            <w:r w:rsidRPr="008714F1">
              <w:rPr>
                <w:rFonts w:asciiTheme="minorHAnsi" w:hAnsiTheme="minorHAnsi" w:cstheme="minorHAnsi"/>
                <w:b/>
                <w:bCs/>
              </w:rPr>
              <w:t>him,</w:t>
            </w:r>
            <w:r w:rsidR="00665C55">
              <w:rPr>
                <w:rFonts w:asciiTheme="minorHAnsi" w:hAnsiTheme="minorHAnsi" w:cstheme="minorHAnsi"/>
                <w:b/>
                <w:bCs/>
              </w:rPr>
              <w:t xml:space="preserve"> </w:t>
            </w:r>
            <w:r w:rsidRPr="008714F1">
              <w:rPr>
                <w:rFonts w:asciiTheme="minorHAnsi" w:hAnsiTheme="minorHAnsi" w:cstheme="minorHAnsi"/>
                <w:b/>
                <w:bCs/>
              </w:rPr>
              <w:t>he</w:t>
            </w:r>
            <w:r w:rsidR="00665C55">
              <w:rPr>
                <w:rFonts w:asciiTheme="minorHAnsi" w:hAnsiTheme="minorHAnsi" w:cstheme="minorHAnsi"/>
                <w:b/>
                <w:bCs/>
              </w:rPr>
              <w:t xml:space="preserve"> </w:t>
            </w:r>
            <w:r w:rsidRPr="008714F1">
              <w:rPr>
                <w:rFonts w:asciiTheme="minorHAnsi" w:hAnsiTheme="minorHAnsi" w:cstheme="minorHAnsi"/>
                <w:b/>
                <w:bCs/>
              </w:rPr>
              <w:t>becomes</w:t>
            </w:r>
            <w:r w:rsidR="00665C55">
              <w:rPr>
                <w:rFonts w:asciiTheme="minorHAnsi" w:hAnsiTheme="minorHAnsi" w:cstheme="minorHAnsi"/>
                <w:b/>
                <w:bCs/>
              </w:rPr>
              <w:t xml:space="preserve"> </w:t>
            </w:r>
            <w:r w:rsidRPr="008714F1">
              <w:rPr>
                <w:rFonts w:asciiTheme="minorHAnsi" w:hAnsiTheme="minorHAnsi" w:cstheme="minorHAnsi"/>
                <w:b/>
                <w:bCs/>
              </w:rPr>
              <w:t>like</w:t>
            </w:r>
            <w:r w:rsidR="00665C55">
              <w:rPr>
                <w:rFonts w:asciiTheme="minorHAnsi" w:hAnsiTheme="minorHAnsi" w:cstheme="minorHAnsi"/>
                <w:b/>
                <w:bCs/>
              </w:rPr>
              <w:t xml:space="preserve"> </w:t>
            </w:r>
            <w:r w:rsidRPr="008714F1">
              <w:rPr>
                <w:rFonts w:asciiTheme="minorHAnsi" w:hAnsiTheme="minorHAnsi" w:cstheme="minorHAnsi"/>
                <w:b/>
                <w:bCs/>
              </w:rPr>
              <w:t>a</w:t>
            </w:r>
            <w:r w:rsidR="00665C55">
              <w:rPr>
                <w:rFonts w:asciiTheme="minorHAnsi" w:hAnsiTheme="minorHAnsi" w:cstheme="minorHAnsi"/>
                <w:b/>
                <w:bCs/>
              </w:rPr>
              <w:t xml:space="preserve"> </w:t>
            </w:r>
            <w:r w:rsidRPr="008714F1">
              <w:rPr>
                <w:rFonts w:asciiTheme="minorHAnsi" w:hAnsiTheme="minorHAnsi" w:cstheme="minorHAnsi"/>
                <w:b/>
                <w:bCs/>
              </w:rPr>
              <w:t>beast</w:t>
            </w:r>
            <w:r w:rsidR="00665C55">
              <w:rPr>
                <w:rFonts w:asciiTheme="minorHAnsi" w:hAnsiTheme="minorHAnsi" w:cstheme="minorHAnsi"/>
                <w:b/>
                <w:bCs/>
              </w:rPr>
              <w:t xml:space="preserve"> </w:t>
            </w:r>
            <w:r w:rsidRPr="008714F1">
              <w:rPr>
                <w:rFonts w:asciiTheme="minorHAnsi" w:hAnsiTheme="minorHAnsi" w:cstheme="minorHAnsi"/>
                <w:b/>
                <w:bCs/>
              </w:rPr>
              <w:t>and</w:t>
            </w:r>
            <w:r w:rsidR="00665C55">
              <w:rPr>
                <w:rFonts w:asciiTheme="minorHAnsi" w:hAnsiTheme="minorHAnsi" w:cstheme="minorHAnsi"/>
                <w:b/>
                <w:bCs/>
              </w:rPr>
              <w:t xml:space="preserve"> </w:t>
            </w:r>
            <w:r w:rsidRPr="008714F1">
              <w:rPr>
                <w:rFonts w:asciiTheme="minorHAnsi" w:hAnsiTheme="minorHAnsi" w:cstheme="minorHAnsi"/>
                <w:b/>
                <w:bCs/>
              </w:rPr>
              <w:t>worth</w:t>
            </w:r>
            <w:r w:rsidR="00665C55">
              <w:rPr>
                <w:rFonts w:asciiTheme="minorHAnsi" w:hAnsiTheme="minorHAnsi" w:cstheme="minorHAnsi"/>
                <w:b/>
                <w:bCs/>
              </w:rPr>
              <w:t xml:space="preserve"> </w:t>
            </w:r>
            <w:r w:rsidRPr="008714F1">
              <w:rPr>
                <w:rFonts w:asciiTheme="minorHAnsi" w:hAnsiTheme="minorHAnsi" w:cstheme="minorHAnsi"/>
                <w:b/>
                <w:bCs/>
              </w:rPr>
              <w:t>nothing.</w:t>
            </w:r>
          </w:p>
        </w:tc>
      </w:tr>
    </w:tbl>
    <w:p w14:paraId="6402625A" w14:textId="77777777" w:rsidR="00AA6748" w:rsidRPr="00B054D7" w:rsidRDefault="00AA6748" w:rsidP="008D08BC">
      <w:pPr>
        <w:pBdr>
          <w:bottom w:val="double" w:sz="6" w:space="1" w:color="auto"/>
        </w:pBdr>
        <w:rPr>
          <w:rFonts w:eastAsia="Times New Roman" w:cs="Calibri"/>
          <w:color w:val="000000"/>
          <w:sz w:val="16"/>
          <w:szCs w:val="16"/>
          <w:lang w:bidi="he-IL"/>
        </w:rPr>
      </w:pPr>
    </w:p>
    <w:p w14:paraId="494275EA" w14:textId="77777777" w:rsidR="00954B12" w:rsidRDefault="00954B12" w:rsidP="008D08BC">
      <w:pPr>
        <w:rPr>
          <w:sz w:val="16"/>
          <w:szCs w:val="16"/>
        </w:rPr>
      </w:pPr>
    </w:p>
    <w:p w14:paraId="327A1BCA" w14:textId="2155A691" w:rsidR="004C2E1F" w:rsidRPr="00B054D7" w:rsidRDefault="004C2E1F" w:rsidP="008D08BC">
      <w:pPr>
        <w:pStyle w:val="Heading2"/>
        <w:rPr>
          <w:rFonts w:eastAsia="Times New Roman" w:cs="Calibri"/>
          <w:bCs/>
          <w:color w:val="000000"/>
          <w:szCs w:val="28"/>
          <w:lang w:bidi="he-IL"/>
        </w:rPr>
      </w:pPr>
      <w:r w:rsidRPr="00B054D7">
        <w:rPr>
          <w:rFonts w:eastAsia="Times New Roman"/>
        </w:rPr>
        <w:t>Rashi’s</w:t>
      </w:r>
      <w:r w:rsidR="00665C55">
        <w:rPr>
          <w:rFonts w:eastAsia="Times New Roman"/>
        </w:rPr>
        <w:t xml:space="preserve"> </w:t>
      </w:r>
      <w:r w:rsidRPr="00B054D7">
        <w:rPr>
          <w:rFonts w:eastAsia="Times New Roman"/>
        </w:rPr>
        <w:t>Commentary</w:t>
      </w:r>
      <w:r w:rsidR="00665C55">
        <w:rPr>
          <w:rFonts w:eastAsia="Times New Roman"/>
        </w:rPr>
        <w:t xml:space="preserve"> </w:t>
      </w:r>
      <w:r w:rsidRPr="00B054D7">
        <w:rPr>
          <w:rFonts w:eastAsia="Times New Roman"/>
        </w:rPr>
        <w:t>on</w:t>
      </w:r>
      <w:r w:rsidR="00665C55">
        <w:rPr>
          <w:rFonts w:eastAsia="Times New Roman"/>
        </w:rPr>
        <w:t xml:space="preserve"> </w:t>
      </w:r>
      <w:r w:rsidRPr="00B054D7">
        <w:rPr>
          <w:rFonts w:eastAsia="Times New Roman"/>
        </w:rPr>
        <w:t>Tehillim</w:t>
      </w:r>
      <w:r w:rsidR="00665C55">
        <w:rPr>
          <w:rFonts w:eastAsia="Times New Roman"/>
        </w:rPr>
        <w:t xml:space="preserve"> </w:t>
      </w:r>
      <w:r w:rsidRPr="00B054D7">
        <w:rPr>
          <w:rFonts w:eastAsia="Times New Roman"/>
        </w:rPr>
        <w:t>(Psalms)</w:t>
      </w:r>
      <w:r w:rsidR="00665C55">
        <w:rPr>
          <w:rFonts w:eastAsia="Times New Roman"/>
        </w:rPr>
        <w:t xml:space="preserve"> </w:t>
      </w:r>
      <w:r w:rsidRPr="00B054D7">
        <w:rPr>
          <w:rFonts w:eastAsia="Times New Roman"/>
          <w:cs/>
        </w:rPr>
        <w:t>‎‎</w:t>
      </w:r>
      <w:r w:rsidRPr="00BA2184">
        <w:rPr>
          <w:rFonts w:eastAsia="Calibri" w:cs="Arial"/>
          <w:szCs w:val="28"/>
          <w:lang w:eastAsia="en-AU"/>
        </w:rPr>
        <w:t>49:1-21</w:t>
      </w:r>
    </w:p>
    <w:p w14:paraId="1188D7D2" w14:textId="77777777" w:rsidR="004C2E1F" w:rsidRPr="00B054D7" w:rsidRDefault="004C2E1F" w:rsidP="008D08BC">
      <w:pPr>
        <w:rPr>
          <w:sz w:val="16"/>
          <w:szCs w:val="16"/>
          <w:lang w:bidi="he-IL"/>
        </w:rPr>
      </w:pPr>
    </w:p>
    <w:p w14:paraId="49CC590C" w14:textId="3EE8E14F"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2</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Hear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you</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peoples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psalm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based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people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riches,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peoples,”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require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admonition.</w:t>
      </w:r>
      <w:r w:rsidR="00665C55">
        <w:rPr>
          <w:rFonts w:asciiTheme="minorHAnsi" w:eastAsia="Calibri" w:hAnsiTheme="minorHAnsi" w:cstheme="minorHAnsi"/>
          <w:color w:val="000000"/>
          <w:szCs w:val="22"/>
        </w:rPr>
        <w:t xml:space="preserve"> </w:t>
      </w:r>
    </w:p>
    <w:p w14:paraId="3F80FF52"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52CFBE16" w14:textId="0F67F2D9"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earth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חלוד</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[term]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[used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describe]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earth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rusty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w:t>
      </w:r>
      <w:r w:rsidRPr="008714F1">
        <w:rPr>
          <w:rFonts w:asciiTheme="majorBidi" w:eastAsia="Calibri" w:hAnsiTheme="majorBidi" w:cstheme="majorBidi"/>
          <w:color w:val="000000"/>
          <w:szCs w:val="22"/>
          <w:rtl/>
          <w:lang w:bidi="he-IL"/>
        </w:rPr>
        <w:t>חלודה</w:t>
      </w:r>
      <w:r w:rsidRPr="008714F1">
        <w:rPr>
          <w:rFonts w:asciiTheme="minorHAnsi" w:eastAsia="Calibri" w:hAnsiTheme="minorHAnsi" w:cstheme="minorHAnsi"/>
          <w:color w:val="000000"/>
          <w:szCs w:val="22"/>
          <w:rtl/>
          <w:lang w:bidi="he-IL"/>
        </w:rPr>
        <w:t>)</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proofErr w:type="spellStart"/>
      <w:r w:rsidRPr="008714F1">
        <w:rPr>
          <w:rFonts w:asciiTheme="minorHAnsi" w:eastAsia="Calibri" w:hAnsiTheme="minorHAnsi" w:cstheme="minorHAnsi"/>
          <w:color w:val="000000"/>
          <w:szCs w:val="22"/>
        </w:rPr>
        <w:t>rodile</w:t>
      </w:r>
      <w:proofErr w:type="spellEnd"/>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French,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rust,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rouille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modern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French.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Sages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explained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weasel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w:t>
      </w:r>
      <w:r w:rsidRPr="008714F1">
        <w:rPr>
          <w:rFonts w:asciiTheme="majorBidi" w:eastAsia="Calibri" w:hAnsiTheme="majorBidi" w:cstheme="majorBidi"/>
          <w:color w:val="000000"/>
          <w:szCs w:val="22"/>
          <w:rtl/>
          <w:lang w:bidi="he-IL"/>
        </w:rPr>
        <w:t>חֻלְדָה</w:t>
      </w:r>
      <w:r w:rsidRPr="008714F1">
        <w:rPr>
          <w:rFonts w:asciiTheme="minorHAnsi" w:eastAsia="Calibri" w:hAnsiTheme="minorHAnsi" w:cstheme="minorHAnsi"/>
          <w:color w:val="000000"/>
          <w:szCs w:val="22"/>
          <w:rtl/>
          <w:lang w:bidi="he-IL"/>
        </w:rPr>
        <w:t>)</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which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frequents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lastRenderedPageBreak/>
        <w:t>dry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found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Rabbis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taught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127a):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Whatever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dry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found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except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weasel.</w:t>
      </w:r>
      <w:r w:rsidR="00665C55">
        <w:rPr>
          <w:rFonts w:asciiTheme="minorHAnsi" w:eastAsia="Calibri" w:hAnsiTheme="minorHAnsi" w:cstheme="minorHAnsi"/>
          <w:color w:val="000000"/>
          <w:szCs w:val="22"/>
        </w:rPr>
        <w:t xml:space="preserve"> </w:t>
      </w:r>
    </w:p>
    <w:p w14:paraId="06BC2EE8"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7C6036BF" w14:textId="24839F1D"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3</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Both</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sons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of</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t>
      </w:r>
      <w:proofErr w:type="spellStart"/>
      <w:r w:rsidRPr="008714F1">
        <w:rPr>
          <w:rFonts w:asciiTheme="minorHAnsi" w:eastAsia="Calibri" w:hAnsiTheme="minorHAnsi" w:cstheme="minorHAnsi"/>
          <w:b/>
          <w:color w:val="000000"/>
          <w:szCs w:val="22"/>
        </w:rPr>
        <w:t>adam</w:t>
      </w:r>
      <w:proofErr w:type="spellEnd"/>
      <w:r w:rsidRPr="008714F1">
        <w:rPr>
          <w:rFonts w:asciiTheme="minorHAnsi" w:eastAsia="Calibri" w:hAnsiTheme="minorHAnsi" w:cstheme="minorHAnsi"/>
          <w:b/>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Abraham,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called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(Josh.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14:15):</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greatest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(האדם)</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among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giants”;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Ishmael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Keturah.</w:t>
      </w:r>
      <w:r w:rsidR="00665C55">
        <w:rPr>
          <w:rFonts w:asciiTheme="minorHAnsi" w:eastAsia="Calibri" w:hAnsiTheme="minorHAnsi" w:cstheme="minorHAnsi"/>
          <w:color w:val="000000"/>
          <w:szCs w:val="22"/>
        </w:rPr>
        <w:t xml:space="preserve"> </w:t>
      </w:r>
    </w:p>
    <w:p w14:paraId="12212DA2"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DE0573A" w14:textId="45B075C0" w:rsidR="004C2E1F" w:rsidRPr="008714F1" w:rsidRDefault="004C2E1F" w:rsidP="008D08BC">
      <w:r w:rsidRPr="008714F1">
        <w:rPr>
          <w:b/>
        </w:rPr>
        <w:t>and</w:t>
      </w:r>
      <w:r w:rsidR="00665C55">
        <w:rPr>
          <w:b/>
        </w:rPr>
        <w:t xml:space="preserve"> </w:t>
      </w:r>
      <w:r w:rsidRPr="008714F1">
        <w:rPr>
          <w:b/>
        </w:rPr>
        <w:t>the</w:t>
      </w:r>
      <w:r w:rsidR="00665C55">
        <w:rPr>
          <w:b/>
        </w:rPr>
        <w:t xml:space="preserve"> </w:t>
      </w:r>
      <w:r w:rsidRPr="008714F1">
        <w:rPr>
          <w:b/>
        </w:rPr>
        <w:t>sons</w:t>
      </w:r>
      <w:r w:rsidR="00665C55">
        <w:rPr>
          <w:b/>
        </w:rPr>
        <w:t xml:space="preserve"> </w:t>
      </w:r>
      <w:r w:rsidRPr="008714F1">
        <w:rPr>
          <w:b/>
        </w:rPr>
        <w:t>of</w:t>
      </w:r>
      <w:r w:rsidR="00665C55">
        <w:rPr>
          <w:b/>
        </w:rPr>
        <w:t xml:space="preserve"> </w:t>
      </w:r>
      <w:r w:rsidRPr="008714F1">
        <w:rPr>
          <w:b/>
        </w:rPr>
        <w:t>“</w:t>
      </w:r>
      <w:proofErr w:type="spellStart"/>
      <w:r w:rsidRPr="008714F1">
        <w:rPr>
          <w:b/>
        </w:rPr>
        <w:t>ish</w:t>
      </w:r>
      <w:proofErr w:type="spellEnd"/>
      <w:r w:rsidRPr="008714F1">
        <w:rPr>
          <w:b/>
        </w:rPr>
        <w:t>”</w:t>
      </w:r>
      <w:r w:rsidR="00665C55">
        <w:t xml:space="preserve"> </w:t>
      </w:r>
      <w:r w:rsidRPr="008714F1">
        <w:t>The</w:t>
      </w:r>
      <w:r w:rsidR="00665C55">
        <w:t xml:space="preserve"> </w:t>
      </w:r>
      <w:r w:rsidRPr="008714F1">
        <w:t>sons</w:t>
      </w:r>
      <w:r w:rsidR="00665C55">
        <w:t xml:space="preserve"> </w:t>
      </w:r>
      <w:r w:rsidRPr="008714F1">
        <w:t>of</w:t>
      </w:r>
      <w:r w:rsidR="00665C55">
        <w:t xml:space="preserve"> </w:t>
      </w:r>
      <w:r w:rsidRPr="008714F1">
        <w:t>Noah,</w:t>
      </w:r>
      <w:r w:rsidR="00665C55">
        <w:t xml:space="preserve"> </w:t>
      </w:r>
      <w:r w:rsidRPr="008714F1">
        <w:t>who</w:t>
      </w:r>
      <w:r w:rsidR="00665C55">
        <w:t xml:space="preserve"> </w:t>
      </w:r>
      <w:r w:rsidRPr="008714F1">
        <w:t>was</w:t>
      </w:r>
      <w:r w:rsidR="00665C55">
        <w:t xml:space="preserve"> </w:t>
      </w:r>
      <w:r w:rsidRPr="008714F1">
        <w:t>called</w:t>
      </w:r>
      <w:r w:rsidR="00665C55">
        <w:t xml:space="preserve"> </w:t>
      </w:r>
      <w:r w:rsidRPr="008714F1">
        <w:t>(Gen.</w:t>
      </w:r>
      <w:r w:rsidR="00665C55">
        <w:t xml:space="preserve"> </w:t>
      </w:r>
      <w:r w:rsidRPr="008714F1">
        <w:t>6:9):</w:t>
      </w:r>
      <w:r w:rsidR="00665C55">
        <w:t xml:space="preserve"> </w:t>
      </w:r>
      <w:r w:rsidRPr="008714F1">
        <w:t>“a</w:t>
      </w:r>
      <w:r w:rsidR="00665C55">
        <w:t xml:space="preserve"> </w:t>
      </w:r>
      <w:r w:rsidRPr="008714F1">
        <w:t>righteous</w:t>
      </w:r>
      <w:r w:rsidR="00665C55">
        <w:t xml:space="preserve"> </w:t>
      </w:r>
      <w:r w:rsidRPr="008714F1">
        <w:t>man</w:t>
      </w:r>
      <w:r w:rsidR="00665C55">
        <w:t xml:space="preserve"> </w:t>
      </w:r>
      <w:r w:rsidRPr="008714F1">
        <w:rPr>
          <w:rtl/>
          <w:lang w:bidi="he-IL"/>
        </w:rPr>
        <w:t>(איש</w:t>
      </w:r>
      <w:r w:rsidR="00665C55">
        <w:rPr>
          <w:rtl/>
          <w:lang w:bidi="he-IL"/>
        </w:rPr>
        <w:t xml:space="preserve"> </w:t>
      </w:r>
      <w:r w:rsidRPr="008714F1">
        <w:rPr>
          <w:rtl/>
          <w:lang w:bidi="he-IL"/>
        </w:rPr>
        <w:t>צדיק)</w:t>
      </w:r>
      <w:r w:rsidRPr="008714F1">
        <w:t>.”</w:t>
      </w:r>
      <w:r w:rsidR="00665C55">
        <w:t xml:space="preserve"> </w:t>
      </w:r>
    </w:p>
    <w:p w14:paraId="427F0876"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E748025" w14:textId="5DFA6B87"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4</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and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thoughts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of</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heart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are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understanding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thoughts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heart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understanding.</w:t>
      </w:r>
      <w:r w:rsidR="00665C55">
        <w:rPr>
          <w:rFonts w:asciiTheme="minorHAnsi" w:eastAsia="Calibri" w:hAnsiTheme="minorHAnsi" w:cstheme="minorHAnsi"/>
          <w:color w:val="000000"/>
          <w:szCs w:val="22"/>
        </w:rPr>
        <w:t xml:space="preserve"> </w:t>
      </w:r>
    </w:p>
    <w:p w14:paraId="7664C6C8"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32AE177" w14:textId="166E64C6"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5</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I</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bend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ear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to</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parable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words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Torah,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which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called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24:13),</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parable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Ancient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One.”</w:t>
      </w:r>
      <w:r w:rsidR="00665C55">
        <w:rPr>
          <w:rFonts w:asciiTheme="minorHAnsi" w:eastAsia="Calibri" w:hAnsiTheme="minorHAnsi" w:cstheme="minorHAnsi"/>
          <w:color w:val="000000"/>
          <w:szCs w:val="22"/>
        </w:rPr>
        <w:t xml:space="preserve"> </w:t>
      </w:r>
    </w:p>
    <w:p w14:paraId="6F1860FA"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54D535B" w14:textId="23E5FA76"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I</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solve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riddle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lyre.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riddle: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must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fear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misfortune,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visitation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iniquity?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iniquity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heels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surrounds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iniquities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tread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heels,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treat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lightly,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view</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minor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sins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condemn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judgment,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surely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wealthy.</w:t>
      </w:r>
      <w:r w:rsidR="00665C55">
        <w:rPr>
          <w:rFonts w:asciiTheme="minorHAnsi" w:eastAsia="Calibri" w:hAnsiTheme="minorHAnsi" w:cstheme="minorHAnsi"/>
          <w:color w:val="000000"/>
          <w:szCs w:val="22"/>
        </w:rPr>
        <w:t xml:space="preserve"> </w:t>
      </w:r>
    </w:p>
    <w:p w14:paraId="52837956"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8D2C9B0" w14:textId="0F8CE320"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7</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Those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who</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rely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possessions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money?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p>
    <w:p w14:paraId="69901890"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580B2BEB" w14:textId="4A4078D1"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8</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A</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brother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color w:val="000000"/>
          <w:szCs w:val="22"/>
        </w:rPr>
        <w:t>cannot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ransom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brother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money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ransom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dearer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possession.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Therefore,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perforce,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redemption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unattainable.</w:t>
      </w:r>
      <w:r w:rsidR="00665C55">
        <w:rPr>
          <w:rFonts w:asciiTheme="minorHAnsi" w:eastAsia="Calibri" w:hAnsiTheme="minorHAnsi" w:cstheme="minorHAnsi"/>
          <w:color w:val="000000"/>
          <w:szCs w:val="22"/>
        </w:rPr>
        <w:t xml:space="preserve"> </w:t>
      </w:r>
    </w:p>
    <w:p w14:paraId="3FA0CDE2"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7072614" w14:textId="180ED3B3"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9</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too</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dear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Menachem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158)</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associated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withholding,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13:12):</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make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mortal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dearer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(אוקיר)</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fine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(Lev.</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26:21),</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wrath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withdrawal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w:t>
      </w:r>
      <w:r w:rsidRPr="008714F1">
        <w:rPr>
          <w:rFonts w:asciiTheme="majorBidi" w:eastAsia="Calibri" w:hAnsiTheme="majorBidi" w:cstheme="majorBidi"/>
          <w:color w:val="000000"/>
          <w:szCs w:val="22"/>
          <w:rtl/>
          <w:lang w:bidi="he-IL"/>
        </w:rPr>
        <w:t>קיר</w:t>
      </w:r>
      <w:r w:rsidRPr="008714F1">
        <w:rPr>
          <w:rFonts w:asciiTheme="minorHAnsi" w:eastAsia="Calibri" w:hAnsiTheme="minorHAnsi" w:cstheme="minorHAnsi"/>
          <w:color w:val="000000"/>
          <w:szCs w:val="22"/>
          <w:rtl/>
          <w:lang w:bidi="he-IL"/>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ransom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withheld.</w:t>
      </w:r>
      <w:r w:rsidR="00665C55">
        <w:rPr>
          <w:rFonts w:asciiTheme="minorHAnsi" w:eastAsia="Calibri" w:hAnsiTheme="minorHAnsi" w:cstheme="minorHAnsi"/>
          <w:color w:val="000000"/>
          <w:szCs w:val="22"/>
        </w:rPr>
        <w:t xml:space="preserve"> </w:t>
      </w:r>
    </w:p>
    <w:p w14:paraId="084C91FB"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7C88ECF2" w14:textId="0A751646"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11</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For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sees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that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wise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men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saved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perforce,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stops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wearying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himself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toiling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brother’s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ransom.</w:t>
      </w:r>
      <w:r w:rsidR="00665C55">
        <w:rPr>
          <w:rFonts w:asciiTheme="minorHAnsi" w:eastAsia="Calibri" w:hAnsiTheme="minorHAnsi" w:cstheme="minorHAnsi"/>
          <w:color w:val="000000"/>
          <w:szCs w:val="22"/>
        </w:rPr>
        <w:t xml:space="preserve"> </w:t>
      </w:r>
    </w:p>
    <w:p w14:paraId="2BF70AE8"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3F6A3E06" w14:textId="7748945B"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possessions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חילם</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money.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mentioned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reference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world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body,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whereas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concerning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fool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boorish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perishing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mentioned,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both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body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perish.</w:t>
      </w:r>
      <w:r w:rsidR="00665C55">
        <w:rPr>
          <w:rFonts w:asciiTheme="minorHAnsi" w:eastAsia="Calibri" w:hAnsiTheme="minorHAnsi" w:cstheme="minorHAnsi"/>
          <w:color w:val="000000"/>
          <w:szCs w:val="22"/>
        </w:rPr>
        <w:t xml:space="preserve"> </w:t>
      </w:r>
    </w:p>
    <w:p w14:paraId="69DA3A8D"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74053346" w14:textId="4EE43284"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12</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In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heart,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houses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are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forever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thoughts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build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themselves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houses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exist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forever.</w:t>
      </w:r>
      <w:r w:rsidR="00665C55">
        <w:rPr>
          <w:rFonts w:asciiTheme="minorHAnsi" w:eastAsia="Calibri" w:hAnsiTheme="minorHAnsi" w:cstheme="minorHAnsi"/>
          <w:color w:val="000000"/>
          <w:szCs w:val="22"/>
        </w:rPr>
        <w:t xml:space="preserve"> </w:t>
      </w:r>
    </w:p>
    <w:p w14:paraId="068CEE88"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67A792AC" w14:textId="1D034C01"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they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call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names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houses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build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memorial.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4:17):</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named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city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after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Enoch.”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Antiochus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built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Antioch;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Seleucus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built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Seleucia.</w:t>
      </w:r>
      <w:r w:rsidR="00665C55">
        <w:rPr>
          <w:rFonts w:asciiTheme="minorHAnsi" w:eastAsia="Calibri" w:hAnsiTheme="minorHAnsi" w:cstheme="minorHAnsi"/>
          <w:color w:val="000000"/>
          <w:szCs w:val="22"/>
        </w:rPr>
        <w:t xml:space="preserve"> </w:t>
      </w:r>
    </w:p>
    <w:p w14:paraId="22B2C453"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3F2276F3" w14:textId="46EF0A46"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13</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in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glory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ביקר</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glory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majesty.</w:t>
      </w:r>
      <w:r w:rsidR="00665C55">
        <w:rPr>
          <w:rFonts w:asciiTheme="minorHAnsi" w:eastAsia="Calibri" w:hAnsiTheme="minorHAnsi" w:cstheme="minorHAnsi"/>
          <w:color w:val="000000"/>
          <w:szCs w:val="22"/>
        </w:rPr>
        <w:t xml:space="preserve"> </w:t>
      </w:r>
    </w:p>
    <w:p w14:paraId="283A171B"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57951D94" w14:textId="0A169CE1"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compared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נמשל</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parable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(משל)</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p>
    <w:p w14:paraId="0E9CAE81"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2BDF4862" w14:textId="5B609DA9"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silenced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נדמו</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silence.</w:t>
      </w:r>
      <w:r w:rsidR="00665C55">
        <w:rPr>
          <w:rFonts w:asciiTheme="minorHAnsi" w:eastAsia="Calibri" w:hAnsiTheme="minorHAnsi" w:cstheme="minorHAnsi"/>
          <w:color w:val="000000"/>
          <w:szCs w:val="22"/>
        </w:rPr>
        <w:t xml:space="preserve"> </w:t>
      </w:r>
    </w:p>
    <w:p w14:paraId="2FE88FF3"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07E72789" w14:textId="7D084D11"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14</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folly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כסל</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madness.</w:t>
      </w:r>
      <w:r w:rsidR="00665C55">
        <w:rPr>
          <w:rFonts w:asciiTheme="minorHAnsi" w:eastAsia="Calibri" w:hAnsiTheme="minorHAnsi" w:cstheme="minorHAnsi"/>
          <w:color w:val="000000"/>
          <w:szCs w:val="22"/>
        </w:rPr>
        <w:t xml:space="preserve"> </w:t>
      </w:r>
    </w:p>
    <w:p w14:paraId="49E46678"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5A3BF02B" w14:textId="337D783A"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and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after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them</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tell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with</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mouth</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forever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those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after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speak</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tell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mouth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happened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earlier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ones.</w:t>
      </w:r>
      <w:r w:rsidR="00665C55">
        <w:rPr>
          <w:rFonts w:asciiTheme="minorHAnsi" w:eastAsia="Calibri" w:hAnsiTheme="minorHAnsi" w:cstheme="minorHAnsi"/>
          <w:color w:val="000000"/>
          <w:szCs w:val="22"/>
        </w:rPr>
        <w:t xml:space="preserve"> </w:t>
      </w:r>
    </w:p>
    <w:p w14:paraId="48799503"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7B566370" w14:textId="16AC1CE2"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tell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ירצו</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narration,</w:t>
      </w:r>
      <w:r w:rsidR="00665C55">
        <w:rPr>
          <w:rFonts w:asciiTheme="minorHAnsi" w:eastAsia="Calibri" w:hAnsiTheme="minorHAnsi" w:cstheme="minorHAnsi"/>
          <w:color w:val="000000"/>
          <w:szCs w:val="22"/>
        </w:rPr>
        <w:t xml:space="preserve"> </w:t>
      </w:r>
      <w:proofErr w:type="spellStart"/>
      <w:r w:rsidRPr="008714F1">
        <w:rPr>
          <w:rFonts w:asciiTheme="minorHAnsi" w:eastAsia="Calibri" w:hAnsiTheme="minorHAnsi" w:cstheme="minorHAnsi"/>
          <w:color w:val="000000"/>
          <w:szCs w:val="22"/>
        </w:rPr>
        <w:t>retreyront</w:t>
      </w:r>
      <w:proofErr w:type="spellEnd"/>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French,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Sages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(Shab.</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32b)</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explained: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wicked: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perish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כֶסֶל</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flanks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w:t>
      </w:r>
      <w:r w:rsidRPr="008714F1">
        <w:rPr>
          <w:rFonts w:asciiTheme="majorBidi" w:eastAsia="Calibri" w:hAnsiTheme="majorBidi" w:cstheme="majorBidi"/>
          <w:color w:val="000000"/>
          <w:szCs w:val="22"/>
          <w:rtl/>
          <w:lang w:bidi="he-IL"/>
        </w:rPr>
        <w:t>כסליהם</w:t>
      </w:r>
      <w:r w:rsidRPr="008714F1">
        <w:rPr>
          <w:rFonts w:asciiTheme="minorHAnsi" w:eastAsia="Calibri" w:hAnsiTheme="minorHAnsi" w:cstheme="minorHAnsi"/>
          <w:color w:val="000000"/>
          <w:szCs w:val="22"/>
          <w:rtl/>
          <w:lang w:bidi="he-IL"/>
        </w:rPr>
        <w:t>)</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which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covers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kidneys,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kidneys]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advise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repent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evil.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Perhaps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forgetfulness,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forgotten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ultimately,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Scripture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therefore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states: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tell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mouth,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constantly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mouth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afraid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p>
    <w:p w14:paraId="3C31A73D"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57E9AA32" w14:textId="24885032"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15</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Like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sheep,</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are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destined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to</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grave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Like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sheep</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gathered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grave.</w:t>
      </w:r>
      <w:r w:rsidR="00665C55">
        <w:rPr>
          <w:rFonts w:asciiTheme="minorHAnsi" w:eastAsia="Calibri" w:hAnsiTheme="minorHAnsi" w:cstheme="minorHAnsi"/>
          <w:color w:val="000000"/>
          <w:szCs w:val="22"/>
        </w:rPr>
        <w:t xml:space="preserve"> </w:t>
      </w:r>
    </w:p>
    <w:p w14:paraId="3A33349A"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5975DC20" w14:textId="4C0DCB01"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they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are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destined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שתו</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t>
      </w:r>
      <w:proofErr w:type="spellStart"/>
      <w:r w:rsidRPr="008714F1">
        <w:rPr>
          <w:rFonts w:asciiTheme="minorHAnsi" w:eastAsia="Calibri" w:hAnsiTheme="minorHAnsi" w:cstheme="minorHAnsi"/>
          <w:color w:val="000000"/>
          <w:szCs w:val="22"/>
        </w:rPr>
        <w:t>tav</w:t>
      </w:r>
      <w:proofErr w:type="spellEnd"/>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punctuated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“dagesh,”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place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second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t>
      </w:r>
      <w:proofErr w:type="spellStart"/>
      <w:r w:rsidRPr="008714F1">
        <w:rPr>
          <w:rFonts w:asciiTheme="minorHAnsi" w:eastAsia="Calibri" w:hAnsiTheme="minorHAnsi" w:cstheme="minorHAnsi"/>
          <w:color w:val="000000"/>
          <w:szCs w:val="22"/>
        </w:rPr>
        <w:t>tav</w:t>
      </w:r>
      <w:proofErr w:type="spellEnd"/>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proofErr w:type="spellStart"/>
      <w:r w:rsidRPr="008714F1">
        <w:rPr>
          <w:rFonts w:asciiTheme="minorHAnsi" w:eastAsia="Calibri" w:hAnsiTheme="minorHAnsi" w:cstheme="minorHAnsi"/>
          <w:color w:val="000000"/>
          <w:szCs w:val="22"/>
          <w:rtl/>
          <w:lang w:bidi="he-IL"/>
        </w:rPr>
        <w:t>שּׁוֹתתוּ</w:t>
      </w:r>
      <w:proofErr w:type="spellEnd"/>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midst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foundations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w:t>
      </w:r>
      <w:r w:rsidRPr="008714F1">
        <w:rPr>
          <w:rFonts w:asciiTheme="majorBidi" w:eastAsia="Calibri" w:hAnsiTheme="majorBidi" w:cstheme="majorBidi"/>
          <w:color w:val="000000"/>
          <w:szCs w:val="22"/>
          <w:rtl/>
          <w:lang w:bidi="he-IL"/>
        </w:rPr>
        <w:t>שתותיה</w:t>
      </w:r>
      <w:r w:rsidRPr="008714F1">
        <w:rPr>
          <w:rFonts w:asciiTheme="minorHAnsi" w:eastAsia="Calibri" w:hAnsiTheme="minorHAnsi" w:cstheme="minorHAnsi"/>
          <w:color w:val="000000"/>
          <w:szCs w:val="22"/>
          <w:rtl/>
          <w:lang w:bidi="he-IL"/>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nether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world,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lowest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level.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Likewise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(above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73:9):</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mouth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against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heaven,”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also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foundations;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mouth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heaven;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slander.</w:t>
      </w:r>
      <w:r w:rsidR="00665C55">
        <w:rPr>
          <w:rFonts w:asciiTheme="minorHAnsi" w:eastAsia="Calibri" w:hAnsiTheme="minorHAnsi" w:cstheme="minorHAnsi"/>
          <w:color w:val="000000"/>
          <w:szCs w:val="22"/>
        </w:rPr>
        <w:t xml:space="preserve"> </w:t>
      </w:r>
    </w:p>
    <w:p w14:paraId="198A8BD9"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7323BD99" w14:textId="6D1EF592"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death</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devour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Heb.</w:t>
      </w:r>
      <w:r w:rsidR="00665C55">
        <w:rPr>
          <w:rFonts w:asciiTheme="minorHAnsi" w:eastAsia="Calibri" w:hAnsiTheme="minorHAnsi" w:cstheme="minorHAnsi"/>
          <w:color w:val="000000"/>
          <w:szCs w:val="22"/>
        </w:rPr>
        <w:t xml:space="preserve"> </w:t>
      </w:r>
      <w:r w:rsidRPr="008714F1">
        <w:rPr>
          <w:rFonts w:asciiTheme="majorBidi" w:eastAsia="Calibri" w:hAnsiTheme="majorBidi" w:cstheme="majorBidi"/>
          <w:color w:val="000000"/>
          <w:szCs w:val="22"/>
          <w:rtl/>
          <w:lang w:bidi="he-IL"/>
        </w:rPr>
        <w:t>ירעם</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angel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devour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wonder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about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eating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find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elsewhere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(Job</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18:13):</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prince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death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devour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branches.”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Another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explanation: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expression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breaking,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(Jer.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15:12):</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iron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break</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(הירע)</w:t>
      </w:r>
      <w:r w:rsidRPr="008714F1">
        <w:rPr>
          <w:rFonts w:asciiTheme="minorHAnsi" w:eastAsia="Calibri" w:hAnsiTheme="minorHAnsi" w:cstheme="minorHAnsi"/>
          <w:color w:val="000000"/>
          <w:szCs w:val="22"/>
        </w:rPr>
        <w:t>?”</w:t>
      </w:r>
      <w:r w:rsidR="00665C55">
        <w:rPr>
          <w:rFonts w:asciiTheme="minorHAnsi" w:eastAsia="Calibri" w:hAnsiTheme="minorHAnsi" w:cstheme="minorHAnsi"/>
          <w:color w:val="000000"/>
          <w:szCs w:val="22"/>
        </w:rPr>
        <w:t xml:space="preserve"> </w:t>
      </w:r>
    </w:p>
    <w:p w14:paraId="3D2D9882" w14:textId="77777777" w:rsidR="004C2E1F" w:rsidRPr="008714F1" w:rsidRDefault="004C2E1F" w:rsidP="008D08BC">
      <w:pPr>
        <w:autoSpaceDE w:val="0"/>
        <w:autoSpaceDN w:val="0"/>
        <w:adjustRightInd w:val="0"/>
        <w:rPr>
          <w:rFonts w:asciiTheme="minorHAnsi" w:eastAsia="Calibri" w:hAnsiTheme="minorHAnsi" w:cstheme="minorHAnsi"/>
          <w:sz w:val="16"/>
          <w:szCs w:val="16"/>
        </w:rPr>
      </w:pPr>
    </w:p>
    <w:p w14:paraId="19408BDF" w14:textId="71318B88"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and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upright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rule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over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them</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in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morning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redemption,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morning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Israel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shines,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rule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stated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(Malachi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3:21):</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shall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crush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wicked,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etc.”</w:t>
      </w:r>
      <w:r w:rsidR="00665C55">
        <w:rPr>
          <w:rFonts w:asciiTheme="minorHAnsi" w:eastAsia="Calibri" w:hAnsiTheme="minorHAnsi" w:cstheme="minorHAnsi"/>
          <w:color w:val="000000"/>
          <w:szCs w:val="22"/>
        </w:rPr>
        <w:t xml:space="preserve"> </w:t>
      </w:r>
    </w:p>
    <w:p w14:paraId="5C4298EA"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01F13DFA" w14:textId="6BEAC9FD"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and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their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form</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outlast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grave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wicked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proofErr w:type="gramStart"/>
      <w:r w:rsidRPr="008714F1">
        <w:rPr>
          <w:rFonts w:asciiTheme="minorHAnsi" w:eastAsia="Calibri" w:hAnsiTheme="minorHAnsi" w:cstheme="minorHAnsi"/>
          <w:color w:val="000000"/>
          <w:szCs w:val="22"/>
        </w:rPr>
        <w:t>outlast</w:t>
      </w:r>
      <w:proofErr w:type="gramEnd"/>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grave.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Gehinnom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end.</w:t>
      </w:r>
      <w:r w:rsidR="00665C55">
        <w:rPr>
          <w:rFonts w:asciiTheme="minorHAnsi" w:eastAsia="Calibri" w:hAnsiTheme="minorHAnsi" w:cstheme="minorHAnsi"/>
          <w:color w:val="000000"/>
          <w:szCs w:val="22"/>
        </w:rPr>
        <w:t xml:space="preserve"> </w:t>
      </w:r>
    </w:p>
    <w:p w14:paraId="1EE341B1"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0F5BDAAE" w14:textId="2F16F234"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as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dwelling</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place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from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dwelling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place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Holy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blessed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takes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sun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case,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burn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up,</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stated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3:19,</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8b).</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Sages,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however,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explained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tl/>
          <w:lang w:bidi="he-IL"/>
        </w:rPr>
        <w:t>מִזְבֻל</w:t>
      </w:r>
      <w:r w:rsidR="00665C55">
        <w:rPr>
          <w:rFonts w:asciiTheme="minorHAnsi" w:eastAsia="Calibri" w:hAnsiTheme="minorHAnsi" w:cstheme="minorHAnsi"/>
          <w:color w:val="000000"/>
          <w:szCs w:val="22"/>
          <w:rtl/>
          <w:lang w:bidi="he-IL"/>
        </w:rPr>
        <w:t xml:space="preserve"> </w:t>
      </w:r>
      <w:proofErr w:type="spellStart"/>
      <w:r w:rsidRPr="008714F1">
        <w:rPr>
          <w:rFonts w:asciiTheme="minorHAnsi" w:eastAsia="Calibri" w:hAnsiTheme="minorHAnsi" w:cstheme="minorHAnsi"/>
          <w:color w:val="000000"/>
          <w:szCs w:val="22"/>
          <w:rtl/>
          <w:lang w:bidi="he-IL"/>
        </w:rPr>
        <w:t>לוֹ</w:t>
      </w:r>
      <w:proofErr w:type="spellEnd"/>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stretched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their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dwelling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place,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destroyed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Temple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(Mid.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49:3).</w:t>
      </w:r>
      <w:r w:rsidR="00665C55">
        <w:rPr>
          <w:rFonts w:asciiTheme="minorHAnsi" w:eastAsia="Calibri" w:hAnsiTheme="minorHAnsi" w:cstheme="minorHAnsi"/>
          <w:color w:val="000000"/>
          <w:szCs w:val="22"/>
        </w:rPr>
        <w:t xml:space="preserve"> </w:t>
      </w:r>
    </w:p>
    <w:p w14:paraId="51E0F23E"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3DBA14BB" w14:textId="605DF2B8"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16</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But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God</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redeem</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my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bent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ear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parable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redeem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grave,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because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take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lifetime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ways.</w:t>
      </w:r>
      <w:r w:rsidR="00665C55">
        <w:rPr>
          <w:rFonts w:asciiTheme="minorHAnsi" w:eastAsia="Calibri" w:hAnsiTheme="minorHAnsi" w:cstheme="minorHAnsi"/>
          <w:color w:val="000000"/>
          <w:szCs w:val="22"/>
        </w:rPr>
        <w:t xml:space="preserve"> </w:t>
      </w:r>
    </w:p>
    <w:p w14:paraId="26BA2C77"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4F48A599" w14:textId="1018283A"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19</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Because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in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lifetime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blesses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himself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wicked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blesses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himself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during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lifetime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well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with</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harm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befall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others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about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him.</w:t>
      </w:r>
      <w:r w:rsidR="00665C55">
        <w:rPr>
          <w:rFonts w:asciiTheme="minorHAnsi" w:eastAsia="Calibri" w:hAnsiTheme="minorHAnsi" w:cstheme="minorHAnsi"/>
          <w:color w:val="000000"/>
          <w:szCs w:val="22"/>
        </w:rPr>
        <w:t xml:space="preserve"> </w:t>
      </w:r>
    </w:p>
    <w:p w14:paraId="3105CCA7"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4688F5FD" w14:textId="1891A810"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but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[all]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praise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you,</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for</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you</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will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benefit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yourself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hearken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words,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praise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benefit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soul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straightening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way.</w:t>
      </w:r>
      <w:r w:rsidR="00665C55">
        <w:rPr>
          <w:rFonts w:asciiTheme="minorHAnsi" w:eastAsia="Calibri" w:hAnsiTheme="minorHAnsi" w:cstheme="minorHAnsi"/>
          <w:color w:val="000000"/>
          <w:szCs w:val="22"/>
        </w:rPr>
        <w:t xml:space="preserve"> </w:t>
      </w:r>
    </w:p>
    <w:p w14:paraId="0F51C427"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4EDECC75" w14:textId="6900EAC4" w:rsidR="004C2E1F" w:rsidRPr="008714F1" w:rsidRDefault="004C2E1F" w:rsidP="008D08BC">
      <w:pPr>
        <w:autoSpaceDE w:val="0"/>
        <w:autoSpaceDN w:val="0"/>
        <w:adjustRightInd w:val="0"/>
        <w:rPr>
          <w:rFonts w:asciiTheme="minorHAnsi" w:eastAsia="Calibri" w:hAnsiTheme="minorHAnsi" w:cstheme="minorHAnsi"/>
          <w:szCs w:val="22"/>
        </w:rPr>
      </w:pPr>
      <w:r w:rsidRPr="008714F1">
        <w:rPr>
          <w:rFonts w:asciiTheme="minorHAnsi" w:eastAsia="Calibri" w:hAnsiTheme="minorHAnsi" w:cstheme="minorHAnsi"/>
          <w:b/>
          <w:color w:val="000000"/>
          <w:szCs w:val="22"/>
        </w:rPr>
        <w:t>20</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You</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shall</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come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to</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generation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of</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forefathers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When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complete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your</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days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die,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you</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come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generation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wicked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man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judged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in</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Gehinnom,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that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see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light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to</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eternity.</w:t>
      </w:r>
      <w:r w:rsidR="00665C55">
        <w:rPr>
          <w:rFonts w:asciiTheme="minorHAnsi" w:eastAsia="Calibri" w:hAnsiTheme="minorHAnsi" w:cstheme="minorHAnsi"/>
          <w:color w:val="000000"/>
          <w:szCs w:val="22"/>
        </w:rPr>
        <w:t xml:space="preserve"> </w:t>
      </w:r>
    </w:p>
    <w:p w14:paraId="5456787F" w14:textId="77777777" w:rsidR="004C2E1F" w:rsidRPr="008714F1" w:rsidRDefault="004C2E1F" w:rsidP="008D08BC">
      <w:pPr>
        <w:autoSpaceDE w:val="0"/>
        <w:autoSpaceDN w:val="0"/>
        <w:adjustRightInd w:val="0"/>
        <w:rPr>
          <w:rFonts w:asciiTheme="minorHAnsi" w:eastAsia="Calibri" w:hAnsiTheme="minorHAnsi" w:cstheme="minorHAnsi"/>
          <w:szCs w:val="22"/>
        </w:rPr>
      </w:pPr>
    </w:p>
    <w:p w14:paraId="145991BB" w14:textId="531D06C6" w:rsidR="004C2E1F" w:rsidRPr="00B054D7" w:rsidRDefault="004C2E1F" w:rsidP="008D08BC">
      <w:pPr>
        <w:rPr>
          <w:rFonts w:eastAsia="Calibri" w:cs="Arial"/>
          <w:szCs w:val="22"/>
          <w:lang w:bidi="he-IL"/>
        </w:rPr>
      </w:pPr>
      <w:r w:rsidRPr="008714F1">
        <w:rPr>
          <w:rFonts w:asciiTheme="minorHAnsi" w:eastAsia="Calibri" w:hAnsiTheme="minorHAnsi" w:cstheme="minorHAnsi"/>
          <w:b/>
          <w:color w:val="000000"/>
          <w:szCs w:val="22"/>
        </w:rPr>
        <w:t>21</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b/>
          <w:color w:val="000000"/>
          <w:szCs w:val="22"/>
        </w:rPr>
        <w:t>Man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in</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his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glory,</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but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he</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does</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not</w:t>
      </w:r>
      <w:r w:rsidR="00665C55">
        <w:rPr>
          <w:rFonts w:asciiTheme="minorHAnsi" w:eastAsia="Calibri" w:hAnsiTheme="minorHAnsi" w:cstheme="minorHAnsi"/>
          <w:b/>
          <w:color w:val="000000"/>
          <w:szCs w:val="22"/>
        </w:rPr>
        <w:t xml:space="preserve"> </w:t>
      </w:r>
      <w:r w:rsidRPr="008714F1">
        <w:rPr>
          <w:rFonts w:asciiTheme="minorHAnsi" w:eastAsia="Calibri" w:hAnsiTheme="minorHAnsi" w:cstheme="minorHAnsi"/>
          <w:b/>
          <w:color w:val="000000"/>
          <w:szCs w:val="22"/>
        </w:rPr>
        <w:t>understand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way</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of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life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placed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before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him;</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if</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follows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it,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will</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honored,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but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does</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not</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understand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good</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[resulting</w:t>
      </w:r>
      <w:r w:rsidR="00665C55">
        <w:rPr>
          <w:rFonts w:asciiTheme="minorHAnsi" w:eastAsia="Calibri" w:hAnsiTheme="minorHAnsi" w:cstheme="minorHAnsi"/>
          <w:color w:val="000000"/>
          <w:szCs w:val="22"/>
        </w:rPr>
        <w:t xml:space="preserve"> </w:t>
      </w:r>
      <w:r w:rsidRPr="008714F1">
        <w:rPr>
          <w:rFonts w:asciiTheme="minorHAnsi" w:eastAsia="Calibri" w:hAnsiTheme="minorHAnsi" w:cstheme="minorHAnsi"/>
          <w:color w:val="000000"/>
          <w:szCs w:val="22"/>
        </w:rPr>
        <w:t>therefrom].</w:t>
      </w:r>
    </w:p>
    <w:p w14:paraId="341B1478" w14:textId="77777777" w:rsidR="00EE2495" w:rsidRPr="00B054D7" w:rsidRDefault="00EE2495" w:rsidP="008D08BC">
      <w:pPr>
        <w:pBdr>
          <w:bottom w:val="double" w:sz="6" w:space="1" w:color="auto"/>
        </w:pBdr>
        <w:rPr>
          <w:rFonts w:eastAsia="Times New Roman" w:cs="Calibri"/>
          <w:color w:val="000000"/>
          <w:sz w:val="16"/>
          <w:szCs w:val="16"/>
          <w:lang w:bidi="he-IL"/>
        </w:rPr>
      </w:pPr>
    </w:p>
    <w:p w14:paraId="0DED1949" w14:textId="77777777" w:rsidR="00EE2495" w:rsidRDefault="00EE2495" w:rsidP="008D08BC">
      <w:pPr>
        <w:rPr>
          <w:sz w:val="16"/>
          <w:szCs w:val="16"/>
        </w:rPr>
      </w:pPr>
    </w:p>
    <w:p w14:paraId="5D8EAAE9" w14:textId="471A6F14" w:rsidR="00EE2495" w:rsidRPr="00EE2495" w:rsidRDefault="00EE2495" w:rsidP="008D08BC">
      <w:r>
        <w:t>Editor’</w:t>
      </w:r>
      <w:r w:rsidR="00665C55">
        <w:t xml:space="preserve"> </w:t>
      </w:r>
      <w:r>
        <w:t>note:</w:t>
      </w:r>
      <w:r w:rsidR="00665C55">
        <w:t xml:space="preserve"> </w:t>
      </w:r>
      <w:r w:rsidRPr="00EE2495">
        <w:t>The</w:t>
      </w:r>
      <w:r w:rsidR="00665C55">
        <w:t xml:space="preserve"> </w:t>
      </w:r>
      <w:r w:rsidRPr="00EE2495">
        <w:t>strongest</w:t>
      </w:r>
      <w:r w:rsidR="00665C55">
        <w:t xml:space="preserve"> </w:t>
      </w:r>
      <w:r w:rsidRPr="00EE2495">
        <w:t>lexical</w:t>
      </w:r>
      <w:r w:rsidR="00665C55">
        <w:t xml:space="preserve"> </w:t>
      </w:r>
      <w:r w:rsidRPr="00EE2495">
        <w:t>link</w:t>
      </w:r>
      <w:r w:rsidR="00665C55">
        <w:t xml:space="preserve"> </w:t>
      </w:r>
      <w:r>
        <w:t>between</w:t>
      </w:r>
      <w:r w:rsidR="00665C55">
        <w:t xml:space="preserve"> </w:t>
      </w:r>
      <w:r>
        <w:t>our</w:t>
      </w:r>
      <w:r w:rsidR="00665C55">
        <w:t xml:space="preserve"> </w:t>
      </w:r>
      <w:r>
        <w:t>Torah</w:t>
      </w:r>
      <w:r w:rsidR="00665C55">
        <w:t xml:space="preserve"> </w:t>
      </w:r>
      <w:r>
        <w:t>seder</w:t>
      </w:r>
      <w:r w:rsidR="00665C55">
        <w:t xml:space="preserve"> </w:t>
      </w:r>
      <w:r>
        <w:t>and</w:t>
      </w:r>
      <w:r w:rsidR="00665C55">
        <w:t xml:space="preserve"> </w:t>
      </w:r>
      <w:r>
        <w:t>our</w:t>
      </w:r>
      <w:r w:rsidR="00665C55">
        <w:t xml:space="preserve"> </w:t>
      </w:r>
      <w:r>
        <w:t>Psalm</w:t>
      </w:r>
      <w:r w:rsidR="00665C55">
        <w:t xml:space="preserve"> </w:t>
      </w:r>
      <w:r w:rsidRPr="00EE2495">
        <w:t>is</w:t>
      </w:r>
      <w:r w:rsidR="00665C55">
        <w:t xml:space="preserve"> </w:t>
      </w:r>
      <w:r w:rsidRPr="00EE2495">
        <w:t>the</w:t>
      </w:r>
      <w:r w:rsidR="00665C55">
        <w:t xml:space="preserve"> </w:t>
      </w:r>
      <w:r w:rsidRPr="00EE2495">
        <w:t>word</w:t>
      </w:r>
      <w:r w:rsidR="00665C55">
        <w:t xml:space="preserve"> </w:t>
      </w:r>
      <w:proofErr w:type="spellStart"/>
      <w:r w:rsidRPr="00EE2495">
        <w:rPr>
          <w:b/>
          <w:bCs/>
        </w:rPr>
        <w:t>Kofer</w:t>
      </w:r>
      <w:proofErr w:type="spellEnd"/>
      <w:r w:rsidR="00665C55">
        <w:t xml:space="preserve"> </w:t>
      </w:r>
      <w:r w:rsidRPr="00EE2495">
        <w:t>(</w:t>
      </w:r>
      <w:r w:rsidRPr="00EE2495">
        <w:rPr>
          <w:rtl/>
          <w:lang w:bidi="he-IL"/>
        </w:rPr>
        <w:t>כֹּפֶר</w:t>
      </w:r>
      <w:r w:rsidRPr="00EE2495">
        <w:t>),</w:t>
      </w:r>
      <w:r w:rsidR="00665C55">
        <w:t xml:space="preserve"> </w:t>
      </w:r>
      <w:r w:rsidRPr="00EE2495">
        <w:t>which</w:t>
      </w:r>
      <w:r w:rsidR="00665C55">
        <w:t xml:space="preserve"> </w:t>
      </w:r>
      <w:r w:rsidRPr="00EE2495">
        <w:t>appears</w:t>
      </w:r>
      <w:r w:rsidR="00665C55">
        <w:t xml:space="preserve"> </w:t>
      </w:r>
      <w:r w:rsidRPr="00EE2495">
        <w:t>in</w:t>
      </w:r>
      <w:r w:rsidR="00665C55">
        <w:t xml:space="preserve"> </w:t>
      </w:r>
      <w:r w:rsidRPr="00EE2495">
        <w:t>both</w:t>
      </w:r>
      <w:r w:rsidR="00665C55">
        <w:t xml:space="preserve"> </w:t>
      </w:r>
      <w:r w:rsidRPr="00EE2495">
        <w:t>texts</w:t>
      </w:r>
      <w:r w:rsidR="00665C55">
        <w:t xml:space="preserve"> </w:t>
      </w:r>
      <w:r w:rsidRPr="00EE2495">
        <w:t>in</w:t>
      </w:r>
      <w:r w:rsidR="00665C55">
        <w:t xml:space="preserve"> </w:t>
      </w:r>
      <w:r w:rsidRPr="00EE2495">
        <w:t>a</w:t>
      </w:r>
      <w:r w:rsidR="00665C55">
        <w:t xml:space="preserve"> </w:t>
      </w:r>
      <w:r w:rsidRPr="00EE2495">
        <w:t>legal-spiritual</w:t>
      </w:r>
      <w:r w:rsidR="00665C55">
        <w:t xml:space="preserve"> </w:t>
      </w:r>
      <w:r w:rsidRPr="00EE2495">
        <w:t>context.</w:t>
      </w:r>
    </w:p>
    <w:p w14:paraId="453FA19C" w14:textId="655330A6" w:rsidR="00EE2495" w:rsidRPr="00EE2495" w:rsidRDefault="00EE2495" w:rsidP="008D08BC">
      <w:pPr>
        <w:numPr>
          <w:ilvl w:val="0"/>
          <w:numId w:val="153"/>
        </w:numPr>
      </w:pPr>
      <w:r w:rsidRPr="00EE2495">
        <w:rPr>
          <w:b/>
          <w:bCs/>
        </w:rPr>
        <w:t>Exodus</w:t>
      </w:r>
      <w:r w:rsidR="00665C55">
        <w:rPr>
          <w:b/>
          <w:bCs/>
        </w:rPr>
        <w:t xml:space="preserve"> </w:t>
      </w:r>
      <w:r w:rsidRPr="00EE2495">
        <w:rPr>
          <w:b/>
          <w:bCs/>
        </w:rPr>
        <w:t>30:12:</w:t>
      </w:r>
      <w:r w:rsidR="00665C55">
        <w:t xml:space="preserve"> </w:t>
      </w:r>
      <w:r w:rsidRPr="00EE2495">
        <w:rPr>
          <w:i/>
          <w:iCs/>
        </w:rPr>
        <w:t>"Then</w:t>
      </w:r>
      <w:r w:rsidR="00665C55">
        <w:rPr>
          <w:i/>
          <w:iCs/>
        </w:rPr>
        <w:t xml:space="preserve"> </w:t>
      </w:r>
      <w:r w:rsidRPr="00EE2495">
        <w:rPr>
          <w:i/>
          <w:iCs/>
        </w:rPr>
        <w:t>shall</w:t>
      </w:r>
      <w:r w:rsidR="00665C55">
        <w:rPr>
          <w:i/>
          <w:iCs/>
        </w:rPr>
        <w:t xml:space="preserve"> </w:t>
      </w:r>
      <w:r w:rsidRPr="00EE2495">
        <w:rPr>
          <w:i/>
          <w:iCs/>
        </w:rPr>
        <w:t>they</w:t>
      </w:r>
      <w:r w:rsidR="00665C55">
        <w:rPr>
          <w:i/>
          <w:iCs/>
        </w:rPr>
        <w:t xml:space="preserve"> </w:t>
      </w:r>
      <w:r w:rsidRPr="00EE2495">
        <w:rPr>
          <w:i/>
          <w:iCs/>
        </w:rPr>
        <w:t>give</w:t>
      </w:r>
      <w:r w:rsidR="00665C55">
        <w:rPr>
          <w:i/>
          <w:iCs/>
        </w:rPr>
        <w:t xml:space="preserve"> </w:t>
      </w:r>
      <w:r w:rsidRPr="00EE2495">
        <w:rPr>
          <w:i/>
          <w:iCs/>
        </w:rPr>
        <w:t>every</w:t>
      </w:r>
      <w:r w:rsidR="00665C55">
        <w:rPr>
          <w:i/>
          <w:iCs/>
        </w:rPr>
        <w:t xml:space="preserve"> </w:t>
      </w:r>
      <w:r w:rsidRPr="00EE2495">
        <w:rPr>
          <w:i/>
          <w:iCs/>
        </w:rPr>
        <w:t>man</w:t>
      </w:r>
      <w:r w:rsidR="00665C55">
        <w:rPr>
          <w:i/>
          <w:iCs/>
        </w:rPr>
        <w:t xml:space="preserve"> </w:t>
      </w:r>
      <w:r w:rsidRPr="00EE2495">
        <w:rPr>
          <w:i/>
          <w:iCs/>
        </w:rPr>
        <w:t>a</w:t>
      </w:r>
      <w:r w:rsidR="00665C55">
        <w:rPr>
          <w:i/>
          <w:iCs/>
        </w:rPr>
        <w:t xml:space="preserve"> </w:t>
      </w:r>
      <w:r w:rsidRPr="00EE2495">
        <w:rPr>
          <w:b/>
          <w:bCs/>
          <w:i/>
          <w:iCs/>
        </w:rPr>
        <w:t>ransom</w:t>
      </w:r>
      <w:r w:rsidR="00665C55">
        <w:rPr>
          <w:i/>
          <w:iCs/>
        </w:rPr>
        <w:t xml:space="preserve"> </w:t>
      </w:r>
      <w:r w:rsidRPr="00EE2495">
        <w:rPr>
          <w:i/>
          <w:iCs/>
        </w:rPr>
        <w:t>(</w:t>
      </w:r>
      <w:proofErr w:type="spellStart"/>
      <w:r w:rsidRPr="00EE2495">
        <w:rPr>
          <w:i/>
          <w:iCs/>
        </w:rPr>
        <w:t>Kofer</w:t>
      </w:r>
      <w:proofErr w:type="spellEnd"/>
      <w:r w:rsidRPr="00EE2495">
        <w:rPr>
          <w:i/>
          <w:iCs/>
        </w:rPr>
        <w:t>)</w:t>
      </w:r>
      <w:r w:rsidR="00665C55">
        <w:rPr>
          <w:i/>
          <w:iCs/>
        </w:rPr>
        <w:t xml:space="preserve"> </w:t>
      </w:r>
      <w:r w:rsidRPr="00EE2495">
        <w:rPr>
          <w:i/>
          <w:iCs/>
        </w:rPr>
        <w:t>for</w:t>
      </w:r>
      <w:r w:rsidR="00665C55">
        <w:rPr>
          <w:i/>
          <w:iCs/>
        </w:rPr>
        <w:t xml:space="preserve"> </w:t>
      </w:r>
      <w:r w:rsidRPr="00EE2495">
        <w:rPr>
          <w:i/>
          <w:iCs/>
        </w:rPr>
        <w:t>his</w:t>
      </w:r>
      <w:r w:rsidR="00665C55">
        <w:rPr>
          <w:i/>
          <w:iCs/>
        </w:rPr>
        <w:t xml:space="preserve"> </w:t>
      </w:r>
      <w:r w:rsidRPr="00EE2495">
        <w:rPr>
          <w:i/>
          <w:iCs/>
        </w:rPr>
        <w:t>soul</w:t>
      </w:r>
      <w:r w:rsidR="00665C55">
        <w:rPr>
          <w:i/>
          <w:iCs/>
        </w:rPr>
        <w:t xml:space="preserve"> </w:t>
      </w:r>
      <w:r w:rsidRPr="00EE2495">
        <w:rPr>
          <w:i/>
          <w:iCs/>
        </w:rPr>
        <w:t>unto</w:t>
      </w:r>
      <w:r w:rsidR="00665C55">
        <w:rPr>
          <w:i/>
          <w:iCs/>
        </w:rPr>
        <w:t xml:space="preserve"> </w:t>
      </w:r>
      <w:r w:rsidRPr="00EE2495">
        <w:rPr>
          <w:i/>
          <w:iCs/>
        </w:rPr>
        <w:t>the</w:t>
      </w:r>
      <w:r w:rsidR="00665C55">
        <w:rPr>
          <w:i/>
          <w:iCs/>
        </w:rPr>
        <w:t xml:space="preserve"> </w:t>
      </w:r>
      <w:r w:rsidRPr="00EE2495">
        <w:rPr>
          <w:i/>
          <w:iCs/>
        </w:rPr>
        <w:t>Lord..."</w:t>
      </w:r>
    </w:p>
    <w:p w14:paraId="3527B15E" w14:textId="457456BB" w:rsidR="00EE2495" w:rsidRPr="00EE2495" w:rsidRDefault="00EE2495" w:rsidP="008D08BC">
      <w:pPr>
        <w:numPr>
          <w:ilvl w:val="0"/>
          <w:numId w:val="153"/>
        </w:numPr>
      </w:pPr>
      <w:r w:rsidRPr="00EE2495">
        <w:rPr>
          <w:b/>
          <w:bCs/>
        </w:rPr>
        <w:t>Psalm</w:t>
      </w:r>
      <w:r w:rsidR="00665C55">
        <w:rPr>
          <w:b/>
          <w:bCs/>
        </w:rPr>
        <w:t xml:space="preserve"> </w:t>
      </w:r>
      <w:r w:rsidRPr="00EE2495">
        <w:rPr>
          <w:b/>
          <w:bCs/>
        </w:rPr>
        <w:t>49:8:</w:t>
      </w:r>
      <w:r w:rsidR="00665C55">
        <w:t xml:space="preserve"> </w:t>
      </w:r>
      <w:r w:rsidRPr="00EE2495">
        <w:rPr>
          <w:i/>
          <w:iCs/>
        </w:rPr>
        <w:t>"None</w:t>
      </w:r>
      <w:r w:rsidR="00665C55">
        <w:rPr>
          <w:i/>
          <w:iCs/>
        </w:rPr>
        <w:t xml:space="preserve"> </w:t>
      </w:r>
      <w:r w:rsidRPr="00EE2495">
        <w:rPr>
          <w:i/>
          <w:iCs/>
        </w:rPr>
        <w:t>of</w:t>
      </w:r>
      <w:r w:rsidR="00665C55">
        <w:rPr>
          <w:i/>
          <w:iCs/>
        </w:rPr>
        <w:t xml:space="preserve"> </w:t>
      </w:r>
      <w:r w:rsidRPr="00EE2495">
        <w:rPr>
          <w:i/>
          <w:iCs/>
        </w:rPr>
        <w:t>them</w:t>
      </w:r>
      <w:r w:rsidR="00665C55">
        <w:rPr>
          <w:i/>
          <w:iCs/>
        </w:rPr>
        <w:t xml:space="preserve"> </w:t>
      </w:r>
      <w:r w:rsidRPr="00EE2495">
        <w:rPr>
          <w:i/>
          <w:iCs/>
        </w:rPr>
        <w:t>can</w:t>
      </w:r>
      <w:r w:rsidR="00665C55">
        <w:rPr>
          <w:i/>
          <w:iCs/>
        </w:rPr>
        <w:t xml:space="preserve"> </w:t>
      </w:r>
      <w:r w:rsidRPr="00EE2495">
        <w:rPr>
          <w:i/>
          <w:iCs/>
        </w:rPr>
        <w:t>by</w:t>
      </w:r>
      <w:r w:rsidR="00665C55">
        <w:rPr>
          <w:i/>
          <w:iCs/>
        </w:rPr>
        <w:t xml:space="preserve"> </w:t>
      </w:r>
      <w:r w:rsidRPr="00EE2495">
        <w:rPr>
          <w:i/>
          <w:iCs/>
        </w:rPr>
        <w:t>any</w:t>
      </w:r>
      <w:r w:rsidR="00665C55">
        <w:rPr>
          <w:i/>
          <w:iCs/>
        </w:rPr>
        <w:t xml:space="preserve"> </w:t>
      </w:r>
      <w:r w:rsidRPr="00EE2495">
        <w:rPr>
          <w:i/>
          <w:iCs/>
        </w:rPr>
        <w:t>means</w:t>
      </w:r>
      <w:r w:rsidR="00665C55">
        <w:rPr>
          <w:i/>
          <w:iCs/>
        </w:rPr>
        <w:t xml:space="preserve"> </w:t>
      </w:r>
      <w:r w:rsidRPr="00EE2495">
        <w:rPr>
          <w:i/>
          <w:iCs/>
        </w:rPr>
        <w:t>redeem</w:t>
      </w:r>
      <w:r w:rsidR="00665C55">
        <w:rPr>
          <w:i/>
          <w:iCs/>
        </w:rPr>
        <w:t xml:space="preserve"> </w:t>
      </w:r>
      <w:r w:rsidRPr="00EE2495">
        <w:rPr>
          <w:i/>
          <w:iCs/>
        </w:rPr>
        <w:t>his</w:t>
      </w:r>
      <w:r w:rsidR="00665C55">
        <w:rPr>
          <w:i/>
          <w:iCs/>
        </w:rPr>
        <w:t xml:space="preserve"> </w:t>
      </w:r>
      <w:r w:rsidRPr="00EE2495">
        <w:rPr>
          <w:i/>
          <w:iCs/>
        </w:rPr>
        <w:t>brother,</w:t>
      </w:r>
      <w:r w:rsidR="00665C55">
        <w:rPr>
          <w:i/>
          <w:iCs/>
        </w:rPr>
        <w:t xml:space="preserve"> </w:t>
      </w:r>
      <w:r w:rsidRPr="00EE2495">
        <w:rPr>
          <w:i/>
          <w:iCs/>
        </w:rPr>
        <w:t>nor</w:t>
      </w:r>
      <w:r w:rsidR="00665C55">
        <w:rPr>
          <w:i/>
          <w:iCs/>
        </w:rPr>
        <w:t xml:space="preserve"> </w:t>
      </w:r>
      <w:r w:rsidRPr="00EE2495">
        <w:rPr>
          <w:i/>
          <w:iCs/>
        </w:rPr>
        <w:t>give</w:t>
      </w:r>
      <w:r w:rsidR="00665C55">
        <w:rPr>
          <w:i/>
          <w:iCs/>
        </w:rPr>
        <w:t xml:space="preserve"> </w:t>
      </w:r>
      <w:r w:rsidRPr="00EE2495">
        <w:rPr>
          <w:i/>
          <w:iCs/>
        </w:rPr>
        <w:t>to</w:t>
      </w:r>
      <w:r w:rsidR="00665C55">
        <w:rPr>
          <w:i/>
          <w:iCs/>
        </w:rPr>
        <w:t xml:space="preserve"> </w:t>
      </w:r>
      <w:r w:rsidRPr="00EE2495">
        <w:rPr>
          <w:i/>
          <w:iCs/>
        </w:rPr>
        <w:t>God</w:t>
      </w:r>
      <w:r w:rsidR="00665C55">
        <w:rPr>
          <w:i/>
          <w:iCs/>
        </w:rPr>
        <w:t xml:space="preserve"> </w:t>
      </w:r>
      <w:r w:rsidRPr="00EE2495">
        <w:rPr>
          <w:i/>
          <w:iCs/>
        </w:rPr>
        <w:t>a</w:t>
      </w:r>
      <w:r w:rsidR="00665C55">
        <w:rPr>
          <w:i/>
          <w:iCs/>
        </w:rPr>
        <w:t xml:space="preserve"> </w:t>
      </w:r>
      <w:r w:rsidRPr="00EE2495">
        <w:rPr>
          <w:b/>
          <w:bCs/>
          <w:i/>
          <w:iCs/>
        </w:rPr>
        <w:t>ransom</w:t>
      </w:r>
      <w:r w:rsidR="00665C55">
        <w:rPr>
          <w:i/>
          <w:iCs/>
        </w:rPr>
        <w:t xml:space="preserve"> </w:t>
      </w:r>
      <w:r w:rsidRPr="00EE2495">
        <w:rPr>
          <w:i/>
          <w:iCs/>
        </w:rPr>
        <w:t>(</w:t>
      </w:r>
      <w:proofErr w:type="spellStart"/>
      <w:r w:rsidRPr="00EE2495">
        <w:rPr>
          <w:i/>
          <w:iCs/>
        </w:rPr>
        <w:t>Kofro</w:t>
      </w:r>
      <w:proofErr w:type="spellEnd"/>
      <w:r w:rsidRPr="00EE2495">
        <w:rPr>
          <w:i/>
          <w:iCs/>
        </w:rPr>
        <w:t>)</w:t>
      </w:r>
      <w:r w:rsidR="00665C55">
        <w:rPr>
          <w:i/>
          <w:iCs/>
        </w:rPr>
        <w:t xml:space="preserve"> </w:t>
      </w:r>
      <w:r w:rsidRPr="00EE2495">
        <w:rPr>
          <w:i/>
          <w:iCs/>
        </w:rPr>
        <w:t>for</w:t>
      </w:r>
      <w:r w:rsidR="00665C55">
        <w:rPr>
          <w:i/>
          <w:iCs/>
        </w:rPr>
        <w:t xml:space="preserve"> </w:t>
      </w:r>
      <w:r w:rsidRPr="00EE2495">
        <w:rPr>
          <w:i/>
          <w:iCs/>
        </w:rPr>
        <w:t>him."</w:t>
      </w:r>
    </w:p>
    <w:p w14:paraId="598532A6" w14:textId="3F0548C0" w:rsidR="00EE2495" w:rsidRDefault="00EE2495" w:rsidP="008D08BC">
      <w:r w:rsidRPr="00EE2495">
        <w:t>The</w:t>
      </w:r>
      <w:r w:rsidR="00665C55">
        <w:t xml:space="preserve"> </w:t>
      </w:r>
      <w:r w:rsidRPr="00EE2495">
        <w:t>tally</w:t>
      </w:r>
      <w:r w:rsidR="00665C55">
        <w:t xml:space="preserve"> </w:t>
      </w:r>
      <w:r w:rsidRPr="00EE2495">
        <w:t>here</w:t>
      </w:r>
      <w:r w:rsidR="00665C55">
        <w:t xml:space="preserve"> </w:t>
      </w:r>
      <w:r w:rsidRPr="00EE2495">
        <w:t>is</w:t>
      </w:r>
      <w:r w:rsidR="00665C55">
        <w:t xml:space="preserve"> </w:t>
      </w:r>
      <w:r w:rsidRPr="00EE2495">
        <w:t>a</w:t>
      </w:r>
      <w:r w:rsidR="00665C55">
        <w:t xml:space="preserve"> </w:t>
      </w:r>
      <w:r w:rsidRPr="00EE2495">
        <w:t>deliberate</w:t>
      </w:r>
      <w:r w:rsidR="00665C55">
        <w:t xml:space="preserve"> </w:t>
      </w:r>
      <w:r w:rsidRPr="00EE2495">
        <w:t>"inverse."</w:t>
      </w:r>
      <w:r w:rsidR="00665C55">
        <w:t xml:space="preserve"> </w:t>
      </w:r>
      <w:r w:rsidRPr="00EE2495">
        <w:t>Exodus</w:t>
      </w:r>
      <w:r w:rsidR="00665C55">
        <w:t xml:space="preserve"> </w:t>
      </w:r>
      <w:r w:rsidRPr="00EE2495">
        <w:t>commands</w:t>
      </w:r>
      <w:r w:rsidR="00665C55">
        <w:t xml:space="preserve"> </w:t>
      </w:r>
      <w:r w:rsidRPr="00EE2495">
        <w:t>the</w:t>
      </w:r>
      <w:r w:rsidR="00665C55">
        <w:t xml:space="preserve"> </w:t>
      </w:r>
      <w:r w:rsidRPr="00EE2495">
        <w:t>giving</w:t>
      </w:r>
      <w:r w:rsidR="00665C55">
        <w:t xml:space="preserve"> </w:t>
      </w:r>
      <w:r w:rsidRPr="00EE2495">
        <w:t>of</w:t>
      </w:r>
      <w:r w:rsidR="00665C55">
        <w:t xml:space="preserve"> </w:t>
      </w:r>
      <w:r w:rsidRPr="00EE2495">
        <w:t>the</w:t>
      </w:r>
      <w:r w:rsidR="00665C55">
        <w:t xml:space="preserve"> </w:t>
      </w:r>
      <w:proofErr w:type="spellStart"/>
      <w:r w:rsidRPr="00EE2495">
        <w:rPr>
          <w:i/>
          <w:iCs/>
        </w:rPr>
        <w:t>Kofer</w:t>
      </w:r>
      <w:proofErr w:type="spellEnd"/>
      <w:r w:rsidR="00665C55">
        <w:t xml:space="preserve"> </w:t>
      </w:r>
      <w:r w:rsidRPr="00EE2495">
        <w:t>to</w:t>
      </w:r>
      <w:r w:rsidR="00665C55">
        <w:t xml:space="preserve"> </w:t>
      </w:r>
      <w:r w:rsidRPr="00EE2495">
        <w:t>signify</w:t>
      </w:r>
      <w:r w:rsidR="00665C55">
        <w:t xml:space="preserve"> </w:t>
      </w:r>
      <w:r w:rsidRPr="00EE2495">
        <w:t>that</w:t>
      </w:r>
      <w:r w:rsidR="00665C55">
        <w:t xml:space="preserve"> </w:t>
      </w:r>
      <w:r w:rsidRPr="00EE2495">
        <w:t>everyone</w:t>
      </w:r>
      <w:r w:rsidR="00665C55">
        <w:t xml:space="preserve"> </w:t>
      </w:r>
      <w:r w:rsidRPr="00EE2495">
        <w:t>is</w:t>
      </w:r>
      <w:r w:rsidR="00665C55">
        <w:t xml:space="preserve"> </w:t>
      </w:r>
      <w:r w:rsidRPr="00EE2495">
        <w:t>equal</w:t>
      </w:r>
      <w:r w:rsidR="00665C55">
        <w:t xml:space="preserve"> </w:t>
      </w:r>
      <w:r w:rsidRPr="00EE2495">
        <w:t>before</w:t>
      </w:r>
      <w:r w:rsidR="00665C55">
        <w:t xml:space="preserve"> </w:t>
      </w:r>
      <w:r w:rsidRPr="00EE2495">
        <w:t>God,</w:t>
      </w:r>
      <w:r w:rsidR="00665C55">
        <w:t xml:space="preserve"> </w:t>
      </w:r>
      <w:r w:rsidRPr="00EE2495">
        <w:t>while</w:t>
      </w:r>
      <w:r w:rsidR="00665C55">
        <w:t xml:space="preserve"> </w:t>
      </w:r>
      <w:r w:rsidRPr="00EE2495">
        <w:t>the</w:t>
      </w:r>
      <w:r w:rsidR="00665C55">
        <w:t xml:space="preserve"> </w:t>
      </w:r>
      <w:r w:rsidRPr="00EE2495">
        <w:t>Psalm</w:t>
      </w:r>
      <w:r w:rsidR="00665C55">
        <w:t xml:space="preserve"> </w:t>
      </w:r>
      <w:r w:rsidRPr="00EE2495">
        <w:t>uses</w:t>
      </w:r>
      <w:r w:rsidR="00665C55">
        <w:t xml:space="preserve"> </w:t>
      </w:r>
      <w:r w:rsidRPr="00EE2495">
        <w:t>the</w:t>
      </w:r>
      <w:r w:rsidR="00665C55">
        <w:t xml:space="preserve"> </w:t>
      </w:r>
      <w:r w:rsidRPr="00EE2495">
        <w:t>same</w:t>
      </w:r>
      <w:r w:rsidR="00665C55">
        <w:t xml:space="preserve"> </w:t>
      </w:r>
      <w:r w:rsidRPr="00EE2495">
        <w:t>word</w:t>
      </w:r>
      <w:r w:rsidR="00665C55">
        <w:t xml:space="preserve"> </w:t>
      </w:r>
      <w:r w:rsidRPr="00EE2495">
        <w:t>to</w:t>
      </w:r>
      <w:r w:rsidR="00665C55">
        <w:t xml:space="preserve"> </w:t>
      </w:r>
      <w:r w:rsidRPr="00EE2495">
        <w:t>warn</w:t>
      </w:r>
      <w:r w:rsidR="00665C55">
        <w:t xml:space="preserve"> </w:t>
      </w:r>
      <w:r w:rsidRPr="00EE2495">
        <w:t>that</w:t>
      </w:r>
      <w:r w:rsidR="00665C55">
        <w:t xml:space="preserve"> </w:t>
      </w:r>
      <w:r w:rsidRPr="00EE2495">
        <w:t>no</w:t>
      </w:r>
      <w:r w:rsidR="00665C55">
        <w:t xml:space="preserve"> </w:t>
      </w:r>
      <w:r w:rsidRPr="00EE2495">
        <w:t>amount</w:t>
      </w:r>
      <w:r w:rsidR="00665C55">
        <w:t xml:space="preserve"> </w:t>
      </w:r>
      <w:r w:rsidRPr="00EE2495">
        <w:t>of</w:t>
      </w:r>
      <w:r w:rsidR="00665C55">
        <w:t xml:space="preserve"> </w:t>
      </w:r>
      <w:r w:rsidRPr="00EE2495">
        <w:t>physical</w:t>
      </w:r>
      <w:r w:rsidR="00665C55">
        <w:t xml:space="preserve"> </w:t>
      </w:r>
      <w:r w:rsidRPr="00EE2495">
        <w:t>wealth</w:t>
      </w:r>
      <w:r w:rsidR="00665C55">
        <w:t xml:space="preserve"> </w:t>
      </w:r>
      <w:r w:rsidRPr="00EE2495">
        <w:t>can</w:t>
      </w:r>
      <w:r w:rsidR="00665C55">
        <w:t xml:space="preserve"> </w:t>
      </w:r>
      <w:r w:rsidRPr="00EE2495">
        <w:t>serve</w:t>
      </w:r>
      <w:r w:rsidR="00665C55">
        <w:t xml:space="preserve"> </w:t>
      </w:r>
      <w:r w:rsidRPr="00EE2495">
        <w:t>as</w:t>
      </w:r>
      <w:r w:rsidR="00665C55">
        <w:t xml:space="preserve"> </w:t>
      </w:r>
      <w:r w:rsidRPr="00EE2495">
        <w:t>a</w:t>
      </w:r>
      <w:r w:rsidR="00665C55">
        <w:t xml:space="preserve"> </w:t>
      </w:r>
      <w:r w:rsidRPr="00EE2495">
        <w:t>"bribe"</w:t>
      </w:r>
      <w:r w:rsidR="00665C55">
        <w:t xml:space="preserve"> </w:t>
      </w:r>
      <w:r w:rsidRPr="00EE2495">
        <w:t>or</w:t>
      </w:r>
      <w:r w:rsidR="00665C55">
        <w:t xml:space="preserve"> </w:t>
      </w:r>
      <w:r w:rsidRPr="00EE2495">
        <w:t>a</w:t>
      </w:r>
      <w:r w:rsidR="00665C55">
        <w:t xml:space="preserve"> </w:t>
      </w:r>
      <w:r w:rsidRPr="00EE2495">
        <w:t>"ransom"</w:t>
      </w:r>
      <w:r w:rsidR="00665C55">
        <w:t xml:space="preserve"> </w:t>
      </w:r>
      <w:r w:rsidRPr="00EE2495">
        <w:t>to</w:t>
      </w:r>
      <w:r w:rsidR="00665C55">
        <w:t xml:space="preserve"> </w:t>
      </w:r>
      <w:r w:rsidRPr="00EE2495">
        <w:t>escape</w:t>
      </w:r>
      <w:r w:rsidR="00665C55">
        <w:t xml:space="preserve"> </w:t>
      </w:r>
      <w:r w:rsidRPr="00EE2495">
        <w:t>death.</w:t>
      </w:r>
    </w:p>
    <w:p w14:paraId="25A402EB" w14:textId="77777777" w:rsidR="004C2E1F" w:rsidRPr="00B054D7" w:rsidRDefault="004C2E1F" w:rsidP="008D08BC">
      <w:pPr>
        <w:pBdr>
          <w:bottom w:val="double" w:sz="6" w:space="1" w:color="auto"/>
        </w:pBdr>
        <w:rPr>
          <w:rFonts w:eastAsia="Times New Roman" w:cs="Calibri"/>
          <w:color w:val="000000"/>
          <w:sz w:val="16"/>
          <w:szCs w:val="16"/>
          <w:lang w:bidi="he-IL"/>
        </w:rPr>
      </w:pPr>
    </w:p>
    <w:p w14:paraId="2010BBDA" w14:textId="77777777" w:rsidR="004C2E1F" w:rsidRDefault="004C2E1F" w:rsidP="008D08BC">
      <w:pPr>
        <w:rPr>
          <w:sz w:val="16"/>
          <w:szCs w:val="16"/>
        </w:rPr>
      </w:pPr>
    </w:p>
    <w:p w14:paraId="035A02CF" w14:textId="77777777" w:rsidR="00A03BCF" w:rsidRDefault="00A03BCF" w:rsidP="00A03BCF">
      <w:pPr>
        <w:pStyle w:val="Heading2"/>
        <w:keepNext w:val="0"/>
        <w:keepLines w:val="0"/>
        <w:rPr>
          <w:rFonts w:eastAsia="Times New Roman"/>
        </w:rPr>
      </w:pPr>
      <w:r>
        <w:rPr>
          <w:rFonts w:eastAsia="Times New Roman"/>
        </w:rPr>
        <w:br w:type="page"/>
      </w:r>
    </w:p>
    <w:p w14:paraId="75AB98E8" w14:textId="4FF4F4A3" w:rsidR="008965D6" w:rsidRPr="00B054D7" w:rsidRDefault="008965D6" w:rsidP="008D08BC">
      <w:pPr>
        <w:pStyle w:val="Heading2"/>
        <w:rPr>
          <w:rFonts w:eastAsia="Times New Roman"/>
        </w:rPr>
      </w:pPr>
      <w:r w:rsidRPr="00B054D7">
        <w:rPr>
          <w:rFonts w:eastAsia="Times New Roman"/>
        </w:rPr>
        <w:lastRenderedPageBreak/>
        <w:t>Meditation</w:t>
      </w:r>
      <w:r w:rsidR="00665C55">
        <w:rPr>
          <w:rFonts w:eastAsia="Times New Roman"/>
        </w:rPr>
        <w:t xml:space="preserve"> </w:t>
      </w:r>
      <w:r w:rsidRPr="00B054D7">
        <w:rPr>
          <w:rFonts w:eastAsia="Times New Roman"/>
        </w:rPr>
        <w:t>on</w:t>
      </w:r>
      <w:r w:rsidR="00665C55">
        <w:rPr>
          <w:rFonts w:eastAsia="Times New Roman"/>
        </w:rPr>
        <w:t xml:space="preserve"> </w:t>
      </w:r>
      <w:r w:rsidRPr="00B054D7">
        <w:rPr>
          <w:rFonts w:eastAsia="Times New Roman"/>
        </w:rPr>
        <w:t>Tehillim</w:t>
      </w:r>
      <w:r w:rsidR="00665C55">
        <w:rPr>
          <w:rFonts w:eastAsia="Times New Roman"/>
        </w:rPr>
        <w:t xml:space="preserve"> </w:t>
      </w:r>
      <w:bookmarkStart w:id="3" w:name="_Hlk216276645"/>
      <w:r w:rsidRPr="00B054D7">
        <w:rPr>
          <w:rFonts w:eastAsia="Times New Roman"/>
        </w:rPr>
        <w:t>(Psalms</w:t>
      </w:r>
      <w:r w:rsidR="00FE2D34" w:rsidRPr="00B054D7">
        <w:rPr>
          <w:rFonts w:eastAsia="Times New Roman"/>
        </w:rPr>
        <w:t>)</w:t>
      </w:r>
      <w:bookmarkEnd w:id="3"/>
    </w:p>
    <w:p w14:paraId="7684BC77" w14:textId="14AFCED1" w:rsidR="002E2B25" w:rsidRPr="00FE05DE" w:rsidRDefault="002E2B25" w:rsidP="008D08BC">
      <w:pPr>
        <w:jc w:val="center"/>
        <w:rPr>
          <w:rFonts w:asciiTheme="minorHAnsi" w:eastAsia="Times New Roman" w:hAnsiTheme="minorHAnsi" w:cstheme="minorHAnsi"/>
          <w:b/>
          <w:bCs/>
          <w:color w:val="000000"/>
          <w:sz w:val="24"/>
          <w:lang w:bidi="he-IL"/>
        </w:rPr>
      </w:pPr>
      <w:r w:rsidRPr="00FE05DE">
        <w:rPr>
          <w:rFonts w:asciiTheme="minorHAnsi" w:eastAsia="Times New Roman" w:hAnsiTheme="minorHAnsi" w:cstheme="minorHAnsi"/>
          <w:b/>
          <w:bCs/>
          <w:color w:val="000000"/>
          <w:sz w:val="24"/>
          <w:lang w:val="en-AU" w:bidi="he-IL"/>
        </w:rPr>
        <w:t>Psalms</w:t>
      </w:r>
      <w:r w:rsidR="00665C55" w:rsidRPr="00FE05DE">
        <w:rPr>
          <w:rFonts w:asciiTheme="minorHAnsi" w:eastAsia="Times New Roman" w:hAnsiTheme="minorHAnsi" w:cstheme="minorHAnsi"/>
          <w:b/>
          <w:bCs/>
          <w:color w:val="000000"/>
          <w:sz w:val="24"/>
          <w:lang w:val="en-AU" w:bidi="he-IL"/>
        </w:rPr>
        <w:t xml:space="preserve"> </w:t>
      </w:r>
      <w:r w:rsidR="00F15176" w:rsidRPr="00FE05DE">
        <w:rPr>
          <w:rFonts w:asciiTheme="minorHAnsi" w:eastAsia="Times New Roman" w:hAnsiTheme="minorHAnsi" w:cstheme="minorHAnsi"/>
          <w:b/>
          <w:bCs/>
          <w:color w:val="000000"/>
          <w:sz w:val="24"/>
          <w:lang w:bidi="he-IL"/>
        </w:rPr>
        <w:t>4</w:t>
      </w:r>
      <w:r w:rsidR="008A4CF0" w:rsidRPr="00FE05DE">
        <w:rPr>
          <w:rFonts w:asciiTheme="minorHAnsi" w:eastAsia="Times New Roman" w:hAnsiTheme="minorHAnsi" w:cstheme="minorHAnsi"/>
          <w:b/>
          <w:bCs/>
          <w:color w:val="000000"/>
          <w:sz w:val="24"/>
          <w:lang w:bidi="he-IL"/>
        </w:rPr>
        <w:t>9</w:t>
      </w:r>
      <w:r w:rsidR="00F91207" w:rsidRPr="00FE05DE">
        <w:rPr>
          <w:rFonts w:asciiTheme="minorHAnsi" w:eastAsia="Times New Roman" w:hAnsiTheme="minorHAnsi" w:cstheme="minorHAnsi"/>
          <w:b/>
          <w:bCs/>
          <w:color w:val="000000"/>
          <w:sz w:val="24"/>
          <w:lang w:bidi="he-IL"/>
        </w:rPr>
        <w:t>:</w:t>
      </w:r>
      <w:r w:rsidR="00AF4A5D" w:rsidRPr="00FE05DE">
        <w:rPr>
          <w:rFonts w:asciiTheme="minorHAnsi" w:eastAsia="Times New Roman" w:hAnsiTheme="minorHAnsi" w:cstheme="minorHAnsi"/>
          <w:b/>
          <w:bCs/>
          <w:color w:val="000000"/>
          <w:sz w:val="24"/>
          <w:lang w:bidi="he-IL"/>
        </w:rPr>
        <w:t>1</w:t>
      </w:r>
      <w:r w:rsidR="00F91207" w:rsidRPr="00FE05DE">
        <w:rPr>
          <w:rFonts w:asciiTheme="minorHAnsi" w:eastAsia="Times New Roman" w:hAnsiTheme="minorHAnsi" w:cstheme="minorHAnsi"/>
          <w:b/>
          <w:bCs/>
          <w:color w:val="000000"/>
          <w:sz w:val="24"/>
          <w:lang w:bidi="he-IL"/>
        </w:rPr>
        <w:t>-</w:t>
      </w:r>
      <w:r w:rsidR="00AB0FE3" w:rsidRPr="00FE05DE">
        <w:rPr>
          <w:rFonts w:asciiTheme="minorHAnsi" w:eastAsia="Times New Roman" w:hAnsiTheme="minorHAnsi" w:cstheme="minorHAnsi"/>
          <w:b/>
          <w:bCs/>
          <w:color w:val="000000"/>
          <w:sz w:val="24"/>
          <w:lang w:bidi="he-IL"/>
        </w:rPr>
        <w:t>21</w:t>
      </w:r>
    </w:p>
    <w:p w14:paraId="5315F4EA" w14:textId="190301C6" w:rsidR="008965D6" w:rsidRPr="00B054D7" w:rsidRDefault="008965D6" w:rsidP="008D08BC">
      <w:pPr>
        <w:jc w:val="center"/>
        <w:rPr>
          <w:rFonts w:asciiTheme="minorHAnsi" w:eastAsia="Times New Roman" w:hAnsiTheme="minorHAnsi" w:cstheme="minorHAnsi"/>
          <w:color w:val="000000"/>
          <w:szCs w:val="22"/>
        </w:rPr>
      </w:pPr>
      <w:r w:rsidRPr="00B054D7">
        <w:rPr>
          <w:rFonts w:asciiTheme="minorHAnsi" w:eastAsia="Times New Roman" w:hAnsiTheme="minorHAnsi" w:cstheme="minorHAnsi"/>
          <w:color w:val="000000"/>
          <w:szCs w:val="22"/>
        </w:rPr>
        <w:t>By</w:t>
      </w:r>
      <w:r w:rsidR="00665C55">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Hakham</w:t>
      </w:r>
      <w:r w:rsidR="00665C55">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Dr.</w:t>
      </w:r>
      <w:r w:rsidR="00665C55">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Hillel</w:t>
      </w:r>
      <w:r w:rsidR="00665C55">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ben</w:t>
      </w:r>
      <w:r w:rsidR="00665C55">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David</w:t>
      </w:r>
    </w:p>
    <w:p w14:paraId="0C619FEF" w14:textId="616848C6" w:rsidR="008965D6" w:rsidRPr="00B054D7" w:rsidRDefault="00665C55" w:rsidP="008D08BC">
      <w:r>
        <w:t xml:space="preserve"> </w:t>
      </w:r>
    </w:p>
    <w:p w14:paraId="2DFDCB54" w14:textId="38FF6B2D" w:rsidR="008714F1" w:rsidRPr="008714F1" w:rsidRDefault="008714F1" w:rsidP="008D08BC">
      <w:pPr>
        <w:rPr>
          <w:rFonts w:asciiTheme="minorHAnsi" w:eastAsia="Calibri" w:hAnsiTheme="minorHAnsi" w:cstheme="minorHAnsi"/>
          <w:szCs w:val="22"/>
          <w:lang w:bidi="he-IL"/>
        </w:rPr>
      </w:pP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superscription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for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chapter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attributes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it</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authorship</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sons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Qorach.</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their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concluding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where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they</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show</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us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how</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view</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material</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possessions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light</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our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own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fleeting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lives.</w:t>
      </w:r>
    </w:p>
    <w:p w14:paraId="7C6E12CE" w14:textId="77777777" w:rsidR="008714F1" w:rsidRPr="008714F1" w:rsidRDefault="008714F1" w:rsidP="008D08BC">
      <w:pPr>
        <w:rPr>
          <w:rFonts w:asciiTheme="minorHAnsi" w:eastAsia="Calibri" w:hAnsiTheme="minorHAnsi" w:cstheme="minorHAnsi"/>
          <w:sz w:val="16"/>
          <w:szCs w:val="16"/>
          <w:lang w:bidi="he-IL"/>
        </w:rPr>
      </w:pPr>
    </w:p>
    <w:p w14:paraId="25D45901" w14:textId="6EBDDCE1" w:rsidR="008714F1" w:rsidRPr="008714F1" w:rsidRDefault="008714F1" w:rsidP="008D08BC">
      <w:pPr>
        <w:rPr>
          <w:rFonts w:asciiTheme="minorHAnsi" w:eastAsia="Calibri" w:hAnsiTheme="minorHAnsi" w:cstheme="minorHAnsi"/>
          <w:szCs w:val="22"/>
          <w:lang w:bidi="he-IL"/>
        </w:rPr>
      </w:pPr>
      <w:r w:rsidRPr="008714F1">
        <w:rPr>
          <w:rFonts w:asciiTheme="minorHAnsi" w:eastAsia="Calibri" w:hAnsiTheme="minorHAnsi" w:cstheme="minorHAnsi"/>
          <w:szCs w:val="22"/>
          <w:lang w:bidi="he-IL"/>
        </w:rPr>
        <w:t>Because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chapter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presents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profound</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message,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it</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customary</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recite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after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prayers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house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mourning,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during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seven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days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shiva</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period,</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emphasize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true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meaning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life,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and</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death.</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49</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also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b/>
          <w:bCs/>
          <w:szCs w:val="22"/>
          <w:lang w:bidi="he-IL"/>
        </w:rPr>
        <w:t>Shir</w:t>
      </w:r>
      <w:r w:rsidR="00665C55">
        <w:rPr>
          <w:rFonts w:asciiTheme="minorHAnsi" w:eastAsia="Calibri" w:hAnsiTheme="minorHAnsi" w:cstheme="minorHAnsi"/>
          <w:b/>
          <w:bCs/>
          <w:szCs w:val="22"/>
          <w:lang w:bidi="he-IL"/>
        </w:rPr>
        <w:t xml:space="preserve"> </w:t>
      </w:r>
      <w:r w:rsidRPr="008714F1">
        <w:rPr>
          <w:rFonts w:asciiTheme="minorHAnsi" w:eastAsia="Calibri" w:hAnsiTheme="minorHAnsi" w:cstheme="minorHAnsi"/>
          <w:b/>
          <w:bCs/>
          <w:szCs w:val="22"/>
          <w:lang w:bidi="he-IL"/>
        </w:rPr>
        <w:t>Shel</w:t>
      </w:r>
      <w:r w:rsidR="00665C55">
        <w:rPr>
          <w:rFonts w:asciiTheme="minorHAnsi" w:eastAsia="Calibri" w:hAnsiTheme="minorHAnsi" w:cstheme="minorHAnsi"/>
          <w:b/>
          <w:bCs/>
          <w:szCs w:val="22"/>
          <w:lang w:bidi="he-IL"/>
        </w:rPr>
        <w:t xml:space="preserve"> </w:t>
      </w:r>
      <w:r w:rsidRPr="008714F1">
        <w:rPr>
          <w:rFonts w:asciiTheme="minorHAnsi" w:eastAsia="Calibri" w:hAnsiTheme="minorHAnsi" w:cstheme="minorHAnsi"/>
          <w:b/>
          <w:bCs/>
          <w:szCs w:val="22"/>
          <w:lang w:bidi="he-IL"/>
        </w:rPr>
        <w:t>Yom</w:t>
      </w:r>
      <w:r w:rsidRPr="008714F1">
        <w:rPr>
          <w:rFonts w:asciiTheme="minorHAnsi" w:eastAsia="Calibri" w:hAnsiTheme="minorHAnsi" w:cstheme="minorHAnsi"/>
          <w:szCs w:val="22"/>
          <w:lang w:bidi="he-IL"/>
        </w:rPr>
        <w:t>,</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song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for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Parshat</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Shekalim.</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This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chapter</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of</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forms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a</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fitting</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follow-on</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psalm</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48</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which</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concludes</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with:</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“He</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will</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lead</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beyond</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death,</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to</w:t>
      </w:r>
      <w:r w:rsidR="00665C55">
        <w:rPr>
          <w:rFonts w:asciiTheme="minorHAnsi" w:eastAsia="Calibri" w:hAnsiTheme="minorHAnsi" w:cstheme="minorHAnsi"/>
          <w:szCs w:val="22"/>
          <w:lang w:bidi="he-IL"/>
        </w:rPr>
        <w:t xml:space="preserve"> </w:t>
      </w:r>
      <w:r w:rsidRPr="008714F1">
        <w:rPr>
          <w:rFonts w:asciiTheme="minorHAnsi" w:eastAsia="Calibri" w:hAnsiTheme="minorHAnsi" w:cstheme="minorHAnsi"/>
          <w:szCs w:val="22"/>
          <w:lang w:bidi="he-IL"/>
        </w:rPr>
        <w:t>immortality.</w:t>
      </w:r>
      <w:bookmarkStart w:id="4" w:name="_Ref352328685"/>
      <w:r w:rsidRPr="008714F1">
        <w:rPr>
          <w:rFonts w:asciiTheme="minorHAnsi" w:eastAsia="Calibri" w:hAnsiTheme="minorHAnsi" w:cstheme="minorHAnsi"/>
          <w:noProof/>
          <w:szCs w:val="22"/>
          <w:vertAlign w:val="superscript"/>
        </w:rPr>
        <w:footnoteReference w:id="1"/>
      </w:r>
      <w:bookmarkEnd w:id="4"/>
    </w:p>
    <w:p w14:paraId="5E67520E" w14:textId="77777777" w:rsidR="008714F1" w:rsidRPr="008714F1" w:rsidRDefault="008714F1" w:rsidP="008D08BC">
      <w:pPr>
        <w:rPr>
          <w:rFonts w:asciiTheme="minorHAnsi" w:eastAsia="Calibri" w:hAnsiTheme="minorHAnsi" w:cstheme="minorHAnsi"/>
          <w:sz w:val="16"/>
          <w:szCs w:val="16"/>
          <w:lang w:bidi="he-IL"/>
        </w:rPr>
      </w:pPr>
    </w:p>
    <w:p w14:paraId="3CC3C2FF" w14:textId="2D03A103"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second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declares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message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profound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because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addressed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peoples</w:t>
      </w:r>
      <w:r w:rsidRPr="008714F1">
        <w:rPr>
          <w:rFonts w:asciiTheme="minorHAnsi" w:eastAsia="Calibri" w:hAnsiTheme="minorHAnsi" w:cstheme="minorHAnsi"/>
          <w:szCs w:val="22"/>
        </w:rPr>
        <w:t>.</w:t>
      </w:r>
    </w:p>
    <w:p w14:paraId="3D1C774B" w14:textId="77777777" w:rsidR="008714F1" w:rsidRPr="008714F1" w:rsidRDefault="008714F1" w:rsidP="008D08BC">
      <w:pPr>
        <w:rPr>
          <w:rFonts w:asciiTheme="minorHAnsi" w:eastAsia="Calibri" w:hAnsiTheme="minorHAnsi" w:cstheme="minorHAnsi"/>
          <w:sz w:val="16"/>
          <w:szCs w:val="16"/>
        </w:rPr>
      </w:pPr>
    </w:p>
    <w:p w14:paraId="08195D1A" w14:textId="3671D91F"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b/>
          <w:bCs/>
          <w:i/>
          <w:iCs/>
          <w:color w:val="000000"/>
          <w:szCs w:val="22"/>
          <w:shd w:val="clear" w:color="auto" w:fill="FFFFFF"/>
        </w:rPr>
        <w:t>Tehillim</w:t>
      </w:r>
      <w:r w:rsidR="00665C55">
        <w:rPr>
          <w:rFonts w:asciiTheme="minorHAnsi" w:eastAsia="Calibri" w:hAnsiTheme="minorHAnsi" w:cstheme="minorHAnsi"/>
          <w:b/>
          <w:bCs/>
          <w:i/>
          <w:iCs/>
          <w:color w:val="000000"/>
          <w:szCs w:val="22"/>
          <w:shd w:val="clear" w:color="auto" w:fill="FFFFFF"/>
        </w:rPr>
        <w:t xml:space="preserve"> </w:t>
      </w:r>
      <w:r w:rsidRPr="008714F1">
        <w:rPr>
          <w:rFonts w:asciiTheme="minorHAnsi" w:eastAsia="Calibri" w:hAnsiTheme="minorHAnsi" w:cstheme="minorHAnsi"/>
          <w:b/>
          <w:bCs/>
          <w:i/>
          <w:iCs/>
          <w:color w:val="000000"/>
          <w:szCs w:val="22"/>
          <w:shd w:val="clear" w:color="auto" w:fill="FFFFFF"/>
        </w:rPr>
        <w:t>(Psalms)</w:t>
      </w:r>
      <w:r w:rsidR="00665C55">
        <w:rPr>
          <w:rFonts w:asciiTheme="minorHAnsi" w:eastAsia="Calibri" w:hAnsiTheme="minorHAnsi" w:cstheme="minorHAnsi"/>
          <w:b/>
          <w:bCs/>
          <w:i/>
          <w:iCs/>
          <w:color w:val="000000"/>
          <w:szCs w:val="22"/>
          <w:shd w:val="clear" w:color="auto" w:fill="FFFFFF"/>
        </w:rPr>
        <w:t xml:space="preserve"> </w:t>
      </w:r>
      <w:r w:rsidRPr="008714F1">
        <w:rPr>
          <w:rFonts w:asciiTheme="minorHAnsi" w:eastAsia="Calibri" w:hAnsiTheme="minorHAnsi" w:cstheme="minorHAnsi"/>
          <w:b/>
          <w:bCs/>
          <w:i/>
          <w:iCs/>
          <w:color w:val="000000"/>
          <w:szCs w:val="22"/>
          <w:shd w:val="clear" w:color="auto" w:fill="FFFFFF"/>
        </w:rPr>
        <w:t>49:2</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Hear</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this,</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all</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ye</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peoples;</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give</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ear,</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all</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ye</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inhabitants</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of</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the</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world,</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b/>
          <w:bCs/>
          <w:i/>
          <w:iCs/>
          <w:color w:val="000000"/>
          <w:szCs w:val="22"/>
          <w:shd w:val="clear" w:color="auto" w:fill="FFFFFF"/>
        </w:rPr>
        <w:t>3</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Both</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low</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and</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high,</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rich</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and</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poor</w:t>
      </w:r>
      <w:r w:rsidR="00665C55">
        <w:rPr>
          <w:rFonts w:asciiTheme="minorHAnsi" w:eastAsia="Calibri" w:hAnsiTheme="minorHAnsi" w:cstheme="minorHAnsi"/>
          <w:i/>
          <w:iCs/>
          <w:color w:val="000000"/>
          <w:szCs w:val="22"/>
          <w:shd w:val="clear" w:color="auto" w:fill="FFFFFF"/>
        </w:rPr>
        <w:t xml:space="preserve"> </w:t>
      </w:r>
      <w:r w:rsidRPr="008714F1">
        <w:rPr>
          <w:rFonts w:asciiTheme="minorHAnsi" w:eastAsia="Calibri" w:hAnsiTheme="minorHAnsi" w:cstheme="minorHAnsi"/>
          <w:i/>
          <w:iCs/>
          <w:color w:val="000000"/>
          <w:szCs w:val="22"/>
          <w:shd w:val="clear" w:color="auto" w:fill="FFFFFF"/>
        </w:rPr>
        <w:t>together.</w:t>
      </w:r>
    </w:p>
    <w:p w14:paraId="501574A7" w14:textId="77777777" w:rsidR="008714F1" w:rsidRPr="008714F1" w:rsidRDefault="008714F1" w:rsidP="008D08BC">
      <w:pPr>
        <w:rPr>
          <w:rFonts w:asciiTheme="minorHAnsi" w:eastAsia="Calibri" w:hAnsiTheme="minorHAnsi" w:cstheme="minorHAnsi"/>
          <w:sz w:val="16"/>
          <w:szCs w:val="16"/>
        </w:rPr>
      </w:pPr>
    </w:p>
    <w:p w14:paraId="62290C13" w14:textId="6C353EBF"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Alshich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differentiates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between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utilizing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voice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speaker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catch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intimate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whisper.</w:t>
      </w:r>
      <w:r w:rsidRPr="008714F1">
        <w:rPr>
          <w:rFonts w:asciiTheme="minorHAnsi" w:eastAsia="Calibri" w:hAnsiTheme="minorHAnsi" w:cstheme="minorHAnsi"/>
          <w:szCs w:val="22"/>
          <w:vertAlign w:val="superscript"/>
        </w:rPr>
        <w:footnoteReference w:id="2"/>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overcome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ordinary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warning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concerning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evil.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already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infected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passion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permanent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inhabitants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decaying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vigorous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advice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admonishment.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Therefore,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encouraged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attention.</w:t>
      </w:r>
      <w:r w:rsidRPr="008714F1">
        <w:rPr>
          <w:rFonts w:asciiTheme="minorHAnsi" w:eastAsia="Calibri" w:hAnsiTheme="minorHAnsi" w:cstheme="minorHAnsi"/>
          <w:szCs w:val="22"/>
          <w:vertAlign w:val="superscript"/>
        </w:rPr>
        <w:footnoteReference w:id="3"/>
      </w:r>
    </w:p>
    <w:p w14:paraId="5BC113D6" w14:textId="77777777" w:rsidR="008714F1" w:rsidRPr="008714F1" w:rsidRDefault="008714F1" w:rsidP="008D08BC">
      <w:pPr>
        <w:rPr>
          <w:rFonts w:asciiTheme="minorHAnsi" w:eastAsia="Calibri" w:hAnsiTheme="minorHAnsi" w:cstheme="minorHAnsi"/>
          <w:szCs w:val="22"/>
        </w:rPr>
      </w:pPr>
    </w:p>
    <w:p w14:paraId="1922D7E7" w14:textId="4DDAD18C"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Ibn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Ezra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important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explicitly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speaks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rational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immoral.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applies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breathed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breath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life.</w:t>
      </w:r>
      <w:bookmarkStart w:id="5" w:name="_Ref350446023"/>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therefore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states: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Hear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ye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inhabitants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world”</w:t>
      </w:r>
      <w:r w:rsidRPr="008714F1">
        <w:rPr>
          <w:rFonts w:asciiTheme="minorHAnsi" w:eastAsia="Calibri" w:hAnsiTheme="minorHAnsi" w:cstheme="minorHAnsi"/>
          <w:szCs w:val="22"/>
        </w:rPr>
        <w:t>.</w:t>
      </w:r>
      <w:r w:rsidRPr="008714F1">
        <w:rPr>
          <w:rFonts w:asciiTheme="minorHAnsi" w:eastAsia="Calibri" w:hAnsiTheme="minorHAnsi" w:cstheme="minorHAnsi"/>
          <w:szCs w:val="22"/>
          <w:vertAlign w:val="superscript"/>
        </w:rPr>
        <w:footnoteReference w:id="4"/>
      </w:r>
      <w:bookmarkEnd w:id="5"/>
      <w:r w:rsidR="00665C55">
        <w:rPr>
          <w:rFonts w:asciiTheme="minorHAnsi" w:eastAsia="Calibri" w:hAnsiTheme="minorHAnsi" w:cstheme="minorHAnsi"/>
          <w:szCs w:val="22"/>
        </w:rPr>
        <w:t xml:space="preserve"> </w:t>
      </w:r>
    </w:p>
    <w:p w14:paraId="68C1869E" w14:textId="77777777" w:rsidR="008714F1" w:rsidRPr="008714F1" w:rsidRDefault="008714F1" w:rsidP="008D08BC">
      <w:pPr>
        <w:rPr>
          <w:rFonts w:asciiTheme="minorHAnsi" w:eastAsia="Calibri" w:hAnsiTheme="minorHAnsi" w:cstheme="minorHAnsi"/>
          <w:szCs w:val="22"/>
        </w:rPr>
      </w:pPr>
    </w:p>
    <w:p w14:paraId="63564319" w14:textId="5E992B95"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Midrash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insight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phrase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p>
    <w:p w14:paraId="7F58FEE7" w14:textId="77777777" w:rsidR="008714F1" w:rsidRPr="008714F1" w:rsidRDefault="008714F1" w:rsidP="008D08BC">
      <w:pPr>
        <w:rPr>
          <w:rFonts w:asciiTheme="minorHAnsi" w:eastAsia="Calibri" w:hAnsiTheme="minorHAnsi" w:cstheme="minorHAnsi"/>
          <w:szCs w:val="22"/>
        </w:rPr>
      </w:pPr>
    </w:p>
    <w:p w14:paraId="1437E88B" w14:textId="049672F0"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i/>
          <w:iCs/>
          <w:szCs w:val="22"/>
        </w:rPr>
        <w:t>But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now</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how</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great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reward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given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study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Torah.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how</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many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good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things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are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done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us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account,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“Hear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you</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peoples,”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clearly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refers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Torah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verse: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t>
      </w:r>
      <w:r w:rsidRPr="008714F1">
        <w:rPr>
          <w:rFonts w:asciiTheme="minorHAnsi" w:eastAsia="Calibri" w:hAnsiTheme="minorHAnsi" w:cstheme="minorHAnsi"/>
          <w:b/>
          <w:bCs/>
          <w:i/>
          <w:iCs/>
          <w:szCs w:val="22"/>
          <w:u w:val="single"/>
        </w:rPr>
        <w:t>This</w:t>
      </w:r>
      <w:r w:rsidR="00665C55">
        <w:rPr>
          <w:rFonts w:asciiTheme="minorHAnsi" w:eastAsia="Calibri" w:hAnsiTheme="minorHAnsi" w:cstheme="minorHAnsi"/>
          <w:b/>
          <w:bCs/>
          <w:i/>
          <w:iCs/>
          <w:szCs w:val="22"/>
          <w:u w:val="single"/>
        </w:rPr>
        <w:t xml:space="preserve"> </w:t>
      </w:r>
      <w:r w:rsidRPr="008714F1">
        <w:rPr>
          <w:rFonts w:asciiTheme="minorHAnsi" w:eastAsia="Calibri" w:hAnsiTheme="minorHAnsi" w:cstheme="minorHAnsi"/>
          <w:b/>
          <w:bCs/>
          <w:i/>
          <w:iCs/>
          <w:szCs w:val="22"/>
          <w:u w:val="single"/>
        </w:rPr>
        <w:t>is</w:t>
      </w:r>
      <w:r w:rsidR="00665C55">
        <w:rPr>
          <w:rFonts w:asciiTheme="minorHAnsi" w:eastAsia="Calibri" w:hAnsiTheme="minorHAnsi" w:cstheme="minorHAnsi"/>
          <w:b/>
          <w:bCs/>
          <w:i/>
          <w:iCs/>
          <w:szCs w:val="22"/>
          <w:u w:val="single"/>
        </w:rPr>
        <w:t xml:space="preserve"> </w:t>
      </w:r>
      <w:r w:rsidRPr="008714F1">
        <w:rPr>
          <w:rFonts w:asciiTheme="minorHAnsi" w:eastAsia="Calibri" w:hAnsiTheme="minorHAnsi" w:cstheme="minorHAnsi"/>
          <w:b/>
          <w:bCs/>
          <w:i/>
          <w:iCs/>
          <w:szCs w:val="22"/>
          <w:u w:val="single"/>
        </w:rPr>
        <w:t>the</w:t>
      </w:r>
      <w:r w:rsidR="00665C55">
        <w:rPr>
          <w:rFonts w:asciiTheme="minorHAnsi" w:eastAsia="Calibri" w:hAnsiTheme="minorHAnsi" w:cstheme="minorHAnsi"/>
          <w:b/>
          <w:bCs/>
          <w:i/>
          <w:iCs/>
          <w:szCs w:val="22"/>
          <w:u w:val="single"/>
        </w:rPr>
        <w:t xml:space="preserve"> </w:t>
      </w:r>
      <w:r w:rsidRPr="008714F1">
        <w:rPr>
          <w:rFonts w:asciiTheme="minorHAnsi" w:eastAsia="Calibri" w:hAnsiTheme="minorHAnsi" w:cstheme="minorHAnsi"/>
          <w:b/>
          <w:bCs/>
          <w:i/>
          <w:iCs/>
          <w:szCs w:val="22"/>
          <w:u w:val="single"/>
        </w:rPr>
        <w:t>Torah</w:t>
      </w:r>
      <w:r w:rsidRPr="008714F1">
        <w:rPr>
          <w:rFonts w:asciiTheme="minorHAnsi" w:eastAsia="Calibri" w:hAnsiTheme="minorHAnsi" w:cstheme="minorHAnsi"/>
          <w:i/>
          <w:iCs/>
          <w:szCs w:val="22"/>
        </w:rPr>
        <w:t>”.</w:t>
      </w:r>
      <w:r w:rsidRPr="008714F1">
        <w:rPr>
          <w:rFonts w:asciiTheme="minorHAnsi" w:eastAsia="Calibri" w:hAnsiTheme="minorHAnsi" w:cstheme="minorHAnsi"/>
          <w:szCs w:val="22"/>
          <w:vertAlign w:val="superscript"/>
        </w:rPr>
        <w:footnoteReference w:id="5"/>
      </w:r>
    </w:p>
    <w:p w14:paraId="3FE0E374" w14:textId="77777777" w:rsidR="008714F1" w:rsidRPr="008714F1" w:rsidRDefault="008714F1" w:rsidP="008D08BC">
      <w:pPr>
        <w:rPr>
          <w:rFonts w:asciiTheme="minorHAnsi" w:eastAsia="Calibri" w:hAnsiTheme="minorHAnsi" w:cstheme="minorHAnsi"/>
          <w:szCs w:val="22"/>
        </w:rPr>
      </w:pPr>
    </w:p>
    <w:p w14:paraId="3182B381" w14:textId="1E009C3B"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Ibn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Ezra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couple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important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terms: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High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Low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terms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repeatedly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Tanach.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Haaretz</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termed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royal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stature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called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Targum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pictures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Goyim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Israel.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address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classes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mashal</w:t>
      </w:r>
      <w:r w:rsidRPr="008714F1">
        <w:rPr>
          <w:rFonts w:asciiTheme="minorHAnsi" w:eastAsia="Calibri" w:hAnsiTheme="minorHAnsi" w:cstheme="minorHAnsi"/>
          <w:szCs w:val="22"/>
        </w:rPr>
        <w:t>.</w:t>
      </w:r>
    </w:p>
    <w:p w14:paraId="7E2D37F2" w14:textId="77777777" w:rsidR="008714F1" w:rsidRPr="008714F1" w:rsidRDefault="008714F1" w:rsidP="008D08BC">
      <w:pPr>
        <w:rPr>
          <w:rFonts w:asciiTheme="minorHAnsi" w:eastAsia="Calibri" w:hAnsiTheme="minorHAnsi" w:cstheme="minorHAnsi"/>
          <w:szCs w:val="22"/>
        </w:rPr>
      </w:pPr>
    </w:p>
    <w:p w14:paraId="27C8482F" w14:textId="3DBA86FF" w:rsidR="008714F1" w:rsidRPr="004C2E1F" w:rsidRDefault="008714F1" w:rsidP="008D08BC">
      <w:pPr>
        <w:rPr>
          <w:i/>
          <w:iCs/>
        </w:rPr>
      </w:pPr>
      <w:r w:rsidRPr="004C2E1F">
        <w:rPr>
          <w:b/>
          <w:bCs/>
          <w:i/>
          <w:iCs/>
        </w:rPr>
        <w:t>Tehillim</w:t>
      </w:r>
      <w:r w:rsidR="00665C55">
        <w:rPr>
          <w:b/>
          <w:bCs/>
          <w:i/>
          <w:iCs/>
        </w:rPr>
        <w:t xml:space="preserve"> </w:t>
      </w:r>
      <w:r w:rsidRPr="004C2E1F">
        <w:rPr>
          <w:b/>
          <w:bCs/>
          <w:i/>
          <w:iCs/>
        </w:rPr>
        <w:t>(Psalms)</w:t>
      </w:r>
      <w:r w:rsidR="00665C55">
        <w:rPr>
          <w:b/>
          <w:bCs/>
          <w:i/>
          <w:iCs/>
        </w:rPr>
        <w:t xml:space="preserve"> </w:t>
      </w:r>
      <w:r w:rsidRPr="004C2E1F">
        <w:rPr>
          <w:b/>
          <w:bCs/>
          <w:i/>
          <w:iCs/>
        </w:rPr>
        <w:t>49:5</w:t>
      </w:r>
      <w:r w:rsidR="00665C55">
        <w:rPr>
          <w:i/>
          <w:iCs/>
        </w:rPr>
        <w:t xml:space="preserve"> </w:t>
      </w:r>
      <w:r w:rsidRPr="004C2E1F">
        <w:rPr>
          <w:i/>
          <w:iCs/>
        </w:rPr>
        <w:t>I</w:t>
      </w:r>
      <w:r w:rsidR="00665C55">
        <w:rPr>
          <w:i/>
          <w:iCs/>
        </w:rPr>
        <w:t xml:space="preserve"> </w:t>
      </w:r>
      <w:r w:rsidRPr="004C2E1F">
        <w:rPr>
          <w:i/>
          <w:iCs/>
        </w:rPr>
        <w:t>will</w:t>
      </w:r>
      <w:r w:rsidR="00665C55">
        <w:rPr>
          <w:i/>
          <w:iCs/>
        </w:rPr>
        <w:t xml:space="preserve"> </w:t>
      </w:r>
      <w:r w:rsidRPr="004C2E1F">
        <w:rPr>
          <w:i/>
          <w:iCs/>
        </w:rPr>
        <w:t>incline</w:t>
      </w:r>
      <w:r w:rsidR="00665C55">
        <w:rPr>
          <w:i/>
          <w:iCs/>
        </w:rPr>
        <w:t xml:space="preserve"> </w:t>
      </w:r>
      <w:r w:rsidRPr="004C2E1F">
        <w:rPr>
          <w:i/>
          <w:iCs/>
        </w:rPr>
        <w:t>mine</w:t>
      </w:r>
      <w:r w:rsidR="00665C55">
        <w:rPr>
          <w:i/>
          <w:iCs/>
        </w:rPr>
        <w:t xml:space="preserve"> </w:t>
      </w:r>
      <w:r w:rsidRPr="004C2E1F">
        <w:rPr>
          <w:i/>
          <w:iCs/>
        </w:rPr>
        <w:t>ear</w:t>
      </w:r>
      <w:r w:rsidR="00665C55">
        <w:rPr>
          <w:i/>
          <w:iCs/>
        </w:rPr>
        <w:t xml:space="preserve"> </w:t>
      </w:r>
      <w:r w:rsidRPr="004C2E1F">
        <w:rPr>
          <w:i/>
          <w:iCs/>
        </w:rPr>
        <w:t>to</w:t>
      </w:r>
      <w:r w:rsidR="00665C55">
        <w:rPr>
          <w:i/>
          <w:iCs/>
        </w:rPr>
        <w:t xml:space="preserve"> </w:t>
      </w:r>
      <w:r w:rsidRPr="004C2E1F">
        <w:rPr>
          <w:i/>
          <w:iCs/>
        </w:rPr>
        <w:t>a</w:t>
      </w:r>
      <w:r w:rsidR="00665C55">
        <w:rPr>
          <w:i/>
          <w:iCs/>
        </w:rPr>
        <w:t xml:space="preserve"> </w:t>
      </w:r>
      <w:r w:rsidRPr="004C2E1F">
        <w:rPr>
          <w:i/>
          <w:iCs/>
        </w:rPr>
        <w:t>parable</w:t>
      </w:r>
      <w:r w:rsidR="00665C55">
        <w:rPr>
          <w:i/>
          <w:iCs/>
        </w:rPr>
        <w:t xml:space="preserve"> </w:t>
      </w:r>
      <w:r w:rsidRPr="004C2E1F">
        <w:rPr>
          <w:i/>
          <w:iCs/>
        </w:rPr>
        <w:t>(</w:t>
      </w:r>
      <w:r w:rsidRPr="004C2E1F">
        <w:rPr>
          <w:b/>
          <w:bCs/>
          <w:i/>
          <w:iCs/>
          <w:u w:val="single"/>
        </w:rPr>
        <w:t>mashal</w:t>
      </w:r>
      <w:r w:rsidR="00665C55">
        <w:rPr>
          <w:b/>
          <w:bCs/>
          <w:i/>
          <w:iCs/>
        </w:rPr>
        <w:t xml:space="preserve"> </w:t>
      </w:r>
      <w:r w:rsidRPr="004C2E1F">
        <w:rPr>
          <w:b/>
          <w:bCs/>
          <w:i/>
          <w:iCs/>
        </w:rPr>
        <w:t>-</w:t>
      </w:r>
      <w:r w:rsidR="00665C55">
        <w:rPr>
          <w:b/>
          <w:bCs/>
          <w:i/>
          <w:iCs/>
        </w:rPr>
        <w:t xml:space="preserve"> </w:t>
      </w:r>
      <w:proofErr w:type="spellStart"/>
      <w:r w:rsidRPr="004C2E1F">
        <w:rPr>
          <w:b/>
          <w:bCs/>
          <w:i/>
          <w:iCs/>
          <w:rtl/>
        </w:rPr>
        <w:t>משׁל</w:t>
      </w:r>
      <w:proofErr w:type="spellEnd"/>
      <w:r w:rsidRPr="004C2E1F">
        <w:rPr>
          <w:i/>
          <w:iCs/>
        </w:rPr>
        <w:t>);</w:t>
      </w:r>
      <w:r w:rsidR="00665C55">
        <w:rPr>
          <w:i/>
          <w:iCs/>
        </w:rPr>
        <w:t xml:space="preserve"> </w:t>
      </w:r>
      <w:r w:rsidRPr="004C2E1F">
        <w:rPr>
          <w:i/>
          <w:iCs/>
        </w:rPr>
        <w:t>I</w:t>
      </w:r>
      <w:r w:rsidR="00665C55">
        <w:rPr>
          <w:i/>
          <w:iCs/>
        </w:rPr>
        <w:t xml:space="preserve"> </w:t>
      </w:r>
      <w:r w:rsidRPr="004C2E1F">
        <w:rPr>
          <w:i/>
          <w:iCs/>
        </w:rPr>
        <w:t>will</w:t>
      </w:r>
      <w:r w:rsidR="00665C55">
        <w:rPr>
          <w:i/>
          <w:iCs/>
        </w:rPr>
        <w:t xml:space="preserve"> </w:t>
      </w:r>
      <w:r w:rsidRPr="004C2E1F">
        <w:rPr>
          <w:i/>
          <w:iCs/>
        </w:rPr>
        <w:t>open</w:t>
      </w:r>
      <w:r w:rsidR="00665C55">
        <w:rPr>
          <w:i/>
          <w:iCs/>
        </w:rPr>
        <w:t xml:space="preserve"> </w:t>
      </w:r>
      <w:r w:rsidRPr="004C2E1F">
        <w:rPr>
          <w:i/>
          <w:iCs/>
        </w:rPr>
        <w:t>my</w:t>
      </w:r>
      <w:r w:rsidR="00665C55">
        <w:rPr>
          <w:i/>
          <w:iCs/>
        </w:rPr>
        <w:t xml:space="preserve"> </w:t>
      </w:r>
      <w:r w:rsidRPr="004C2E1F">
        <w:rPr>
          <w:i/>
          <w:iCs/>
        </w:rPr>
        <w:t>dark</w:t>
      </w:r>
      <w:r w:rsidR="00665C55">
        <w:rPr>
          <w:i/>
          <w:iCs/>
        </w:rPr>
        <w:t xml:space="preserve"> </w:t>
      </w:r>
      <w:r w:rsidRPr="004C2E1F">
        <w:rPr>
          <w:i/>
          <w:iCs/>
        </w:rPr>
        <w:t>saying</w:t>
      </w:r>
      <w:r w:rsidR="00665C55">
        <w:rPr>
          <w:i/>
          <w:iCs/>
        </w:rPr>
        <w:t xml:space="preserve"> </w:t>
      </w:r>
      <w:r w:rsidRPr="004C2E1F">
        <w:rPr>
          <w:i/>
          <w:iCs/>
        </w:rPr>
        <w:t>upon</w:t>
      </w:r>
      <w:r w:rsidR="00665C55">
        <w:rPr>
          <w:i/>
          <w:iCs/>
        </w:rPr>
        <w:t xml:space="preserve"> </w:t>
      </w:r>
      <w:r w:rsidRPr="004C2E1F">
        <w:rPr>
          <w:i/>
          <w:iCs/>
        </w:rPr>
        <w:t>the</w:t>
      </w:r>
      <w:r w:rsidR="00665C55">
        <w:rPr>
          <w:i/>
          <w:iCs/>
        </w:rPr>
        <w:t xml:space="preserve"> </w:t>
      </w:r>
      <w:r w:rsidRPr="004C2E1F">
        <w:rPr>
          <w:i/>
          <w:iCs/>
        </w:rPr>
        <w:t>harp.</w:t>
      </w:r>
    </w:p>
    <w:p w14:paraId="498603EC" w14:textId="77777777" w:rsidR="008714F1" w:rsidRPr="008714F1" w:rsidRDefault="008714F1" w:rsidP="008D08BC">
      <w:pPr>
        <w:rPr>
          <w:rFonts w:asciiTheme="minorHAnsi" w:eastAsia="Calibri" w:hAnsiTheme="minorHAnsi" w:cstheme="minorHAnsi"/>
          <w:szCs w:val="22"/>
        </w:rPr>
      </w:pPr>
    </w:p>
    <w:p w14:paraId="35514E33" w14:textId="5027CAEC" w:rsidR="008714F1" w:rsidRPr="008714F1" w:rsidRDefault="008714F1" w:rsidP="008D08BC">
      <w:r w:rsidRPr="008714F1">
        <w:lastRenderedPageBreak/>
        <w:t>The</w:t>
      </w:r>
      <w:r w:rsidR="00665C55">
        <w:t xml:space="preserve"> </w:t>
      </w:r>
      <w:r w:rsidRPr="008714F1">
        <w:t>term</w:t>
      </w:r>
      <w:r w:rsidR="00665C55">
        <w:t xml:space="preserve"> </w:t>
      </w:r>
      <w:r w:rsidRPr="008714F1">
        <w:t>‘mashal</w:t>
      </w:r>
      <w:r w:rsidR="00665C55">
        <w:t xml:space="preserve"> </w:t>
      </w:r>
      <w:r w:rsidRPr="008714F1">
        <w:t>-</w:t>
      </w:r>
      <w:r w:rsidR="00665C55">
        <w:t xml:space="preserve"> </w:t>
      </w:r>
      <w:proofErr w:type="spellStart"/>
      <w:r w:rsidRPr="008714F1">
        <w:rPr>
          <w:b/>
          <w:bCs/>
          <w:rtl/>
        </w:rPr>
        <w:t>משׁל</w:t>
      </w:r>
      <w:proofErr w:type="spellEnd"/>
      <w:r w:rsidRPr="008714F1">
        <w:t>’</w:t>
      </w:r>
      <w:r w:rsidR="00665C55">
        <w:t xml:space="preserve"> </w:t>
      </w:r>
      <w:r w:rsidRPr="008714F1">
        <w:t>and</w:t>
      </w:r>
      <w:r w:rsidR="00665C55">
        <w:t xml:space="preserve"> </w:t>
      </w:r>
      <w:r w:rsidRPr="008714F1">
        <w:t>its</w:t>
      </w:r>
      <w:r w:rsidR="00665C55">
        <w:t xml:space="preserve"> </w:t>
      </w:r>
      <w:r w:rsidRPr="008714F1">
        <w:t>cognates</w:t>
      </w:r>
      <w:r w:rsidR="00665C55">
        <w:t xml:space="preserve"> </w:t>
      </w:r>
      <w:r w:rsidRPr="008714F1">
        <w:t>are</w:t>
      </w:r>
      <w:r w:rsidR="00665C55">
        <w:t xml:space="preserve"> </w:t>
      </w:r>
      <w:r w:rsidRPr="008714F1">
        <w:t>used</w:t>
      </w:r>
      <w:r w:rsidR="00665C55">
        <w:t xml:space="preserve"> </w:t>
      </w:r>
      <w:r w:rsidRPr="008714F1">
        <w:t>in</w:t>
      </w:r>
      <w:r w:rsidR="00665C55">
        <w:t xml:space="preserve"> </w:t>
      </w:r>
      <w:r w:rsidRPr="008714F1">
        <w:t>v.5,</w:t>
      </w:r>
      <w:r w:rsidR="00665C55">
        <w:t xml:space="preserve"> </w:t>
      </w:r>
      <w:r w:rsidRPr="008714F1">
        <w:t>v.13,</w:t>
      </w:r>
      <w:r w:rsidR="00665C55">
        <w:t xml:space="preserve"> </w:t>
      </w:r>
      <w:r w:rsidRPr="008714F1">
        <w:t>and</w:t>
      </w:r>
      <w:r w:rsidR="00665C55">
        <w:t xml:space="preserve"> </w:t>
      </w:r>
      <w:r w:rsidRPr="008714F1">
        <w:t>v.21.</w:t>
      </w:r>
      <w:r w:rsidR="00665C55">
        <w:t xml:space="preserve"> </w:t>
      </w:r>
      <w:r w:rsidRPr="008714F1">
        <w:t>Clearly</w:t>
      </w:r>
      <w:r w:rsidR="00665C55">
        <w:t xml:space="preserve"> </w:t>
      </w:r>
      <w:r w:rsidRPr="008714F1">
        <w:t>this</w:t>
      </w:r>
      <w:r w:rsidR="00665C55">
        <w:t xml:space="preserve"> </w:t>
      </w:r>
      <w:r w:rsidRPr="008714F1">
        <w:t>word</w:t>
      </w:r>
      <w:r w:rsidR="00665C55">
        <w:t xml:space="preserve"> </w:t>
      </w:r>
      <w:r w:rsidRPr="008714F1">
        <w:t>is</w:t>
      </w:r>
      <w:r w:rsidR="00665C55">
        <w:t xml:space="preserve"> </w:t>
      </w:r>
      <w:r w:rsidRPr="008714F1">
        <w:t>significant</w:t>
      </w:r>
      <w:r w:rsidR="00665C55">
        <w:t xml:space="preserve"> </w:t>
      </w:r>
      <w:r w:rsidRPr="008714F1">
        <w:t>in</w:t>
      </w:r>
      <w:r w:rsidR="00665C55">
        <w:t xml:space="preserve"> </w:t>
      </w:r>
      <w:r w:rsidRPr="008714F1">
        <w:t>our</w:t>
      </w:r>
      <w:r w:rsidR="00665C55">
        <w:t xml:space="preserve"> </w:t>
      </w:r>
      <w:r w:rsidRPr="008714F1">
        <w:t>psalm.</w:t>
      </w:r>
      <w:r w:rsidR="00665C55">
        <w:t xml:space="preserve"> </w:t>
      </w:r>
      <w:r w:rsidRPr="008714F1">
        <w:t>Normally,</w:t>
      </w:r>
      <w:r w:rsidR="00665C55">
        <w:t xml:space="preserve"> </w:t>
      </w:r>
      <w:r w:rsidRPr="008714F1">
        <w:t>a</w:t>
      </w:r>
      <w:r w:rsidR="00665C55">
        <w:t xml:space="preserve"> </w:t>
      </w:r>
      <w:r w:rsidRPr="008714F1">
        <w:rPr>
          <w:i/>
          <w:iCs/>
        </w:rPr>
        <w:t>mashal</w:t>
      </w:r>
      <w:r w:rsidR="00665C55">
        <w:t xml:space="preserve"> </w:t>
      </w:r>
      <w:r w:rsidRPr="008714F1">
        <w:t>is</w:t>
      </w:r>
      <w:r w:rsidR="00665C55">
        <w:t xml:space="preserve"> </w:t>
      </w:r>
      <w:r w:rsidRPr="008714F1">
        <w:t>translated</w:t>
      </w:r>
      <w:r w:rsidR="00665C55">
        <w:t xml:space="preserve"> </w:t>
      </w:r>
      <w:r w:rsidRPr="008714F1">
        <w:t>as</w:t>
      </w:r>
      <w:r w:rsidR="00665C55">
        <w:t xml:space="preserve"> </w:t>
      </w:r>
      <w:r w:rsidRPr="008714F1">
        <w:t>a</w:t>
      </w:r>
      <w:r w:rsidR="00665C55">
        <w:t xml:space="preserve"> </w:t>
      </w:r>
      <w:r w:rsidRPr="008714F1">
        <w:rPr>
          <w:i/>
          <w:iCs/>
        </w:rPr>
        <w:t>parable</w:t>
      </w:r>
      <w:r w:rsidRPr="008714F1">
        <w:t>.</w:t>
      </w:r>
      <w:r w:rsidR="00665C55">
        <w:t xml:space="preserve"> </w:t>
      </w:r>
      <w:r w:rsidRPr="008714F1">
        <w:t>To</w:t>
      </w:r>
      <w:r w:rsidR="00665C55">
        <w:t xml:space="preserve"> </w:t>
      </w:r>
      <w:r w:rsidRPr="008714F1">
        <w:t>begin</w:t>
      </w:r>
      <w:r w:rsidR="00665C55">
        <w:t xml:space="preserve"> </w:t>
      </w:r>
      <w:r w:rsidRPr="008714F1">
        <w:t>to</w:t>
      </w:r>
      <w:r w:rsidR="00665C55">
        <w:t xml:space="preserve"> </w:t>
      </w:r>
      <w:r w:rsidRPr="008714F1">
        <w:t>understand</w:t>
      </w:r>
      <w:r w:rsidR="00665C55">
        <w:t xml:space="preserve"> </w:t>
      </w:r>
      <w:r w:rsidRPr="008714F1">
        <w:t>the</w:t>
      </w:r>
      <w:r w:rsidR="00665C55">
        <w:t xml:space="preserve"> </w:t>
      </w:r>
      <w:r w:rsidRPr="008714F1">
        <w:t>depth</w:t>
      </w:r>
      <w:r w:rsidR="00665C55">
        <w:t xml:space="preserve"> </w:t>
      </w:r>
      <w:r w:rsidRPr="008714F1">
        <w:t>of</w:t>
      </w:r>
      <w:r w:rsidR="00665C55">
        <w:t xml:space="preserve"> </w:t>
      </w:r>
      <w:r w:rsidRPr="008714F1">
        <w:t>this</w:t>
      </w:r>
      <w:r w:rsidR="00665C55">
        <w:t xml:space="preserve"> </w:t>
      </w:r>
      <w:r w:rsidRPr="008714F1">
        <w:t>word,</w:t>
      </w:r>
      <w:r w:rsidR="00665C55">
        <w:t xml:space="preserve"> </w:t>
      </w:r>
      <w:r w:rsidRPr="008714F1">
        <w:t>let</w:t>
      </w:r>
      <w:r w:rsidR="00665C55">
        <w:t xml:space="preserve"> </w:t>
      </w:r>
      <w:r w:rsidRPr="008714F1">
        <w:t>me</w:t>
      </w:r>
      <w:r w:rsidR="00665C55">
        <w:t xml:space="preserve"> </w:t>
      </w:r>
      <w:r w:rsidRPr="008714F1">
        <w:t>give</w:t>
      </w:r>
      <w:r w:rsidR="00665C55">
        <w:t xml:space="preserve"> </w:t>
      </w:r>
      <w:r w:rsidRPr="008714F1">
        <w:t>an</w:t>
      </w:r>
      <w:r w:rsidR="00665C55">
        <w:t xml:space="preserve"> </w:t>
      </w:r>
      <w:r w:rsidRPr="008714F1">
        <w:t>example</w:t>
      </w:r>
      <w:r w:rsidR="00665C55">
        <w:t xml:space="preserve"> </w:t>
      </w:r>
      <w:r w:rsidRPr="008714F1">
        <w:t>of</w:t>
      </w:r>
      <w:r w:rsidR="00665C55">
        <w:t xml:space="preserve"> </w:t>
      </w:r>
      <w:r w:rsidRPr="008714F1">
        <w:t>a</w:t>
      </w:r>
      <w:r w:rsidR="00665C55">
        <w:t xml:space="preserve"> </w:t>
      </w:r>
      <w:r w:rsidRPr="008714F1">
        <w:t>mashal.</w:t>
      </w:r>
    </w:p>
    <w:p w14:paraId="0B31CFB9" w14:textId="77777777" w:rsidR="008714F1" w:rsidRPr="008714F1" w:rsidRDefault="008714F1" w:rsidP="008D08BC">
      <w:pPr>
        <w:rPr>
          <w:rFonts w:asciiTheme="minorHAnsi" w:eastAsia="Calibri" w:hAnsiTheme="minorHAnsi" w:cstheme="minorHAnsi"/>
          <w:szCs w:val="22"/>
        </w:rPr>
      </w:pPr>
    </w:p>
    <w:p w14:paraId="10FAB3D7" w14:textId="2BD3EFAF" w:rsidR="008714F1" w:rsidRPr="008714F1" w:rsidRDefault="008714F1" w:rsidP="008D08BC">
      <w:pPr>
        <w:rPr>
          <w:rFonts w:asciiTheme="minorHAnsi" w:eastAsia="Calibri" w:hAnsiTheme="minorHAnsi" w:cstheme="minorHAnsi"/>
          <w:b/>
          <w:bCs/>
          <w:szCs w:val="22"/>
        </w:rPr>
      </w:pPr>
      <w:r w:rsidRPr="008714F1">
        <w:rPr>
          <w:rFonts w:asciiTheme="minorHAnsi" w:eastAsia="Calibri" w:hAnsiTheme="minorHAnsi" w:cstheme="minorHAnsi"/>
          <w:b/>
          <w:bCs/>
          <w:szCs w:val="22"/>
        </w:rPr>
        <w:t>A</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Mashal</w:t>
      </w:r>
    </w:p>
    <w:p w14:paraId="7CD20B74" w14:textId="77777777" w:rsidR="008714F1" w:rsidRPr="008714F1" w:rsidRDefault="008714F1" w:rsidP="008D08BC">
      <w:pPr>
        <w:rPr>
          <w:rFonts w:asciiTheme="minorHAnsi" w:eastAsia="Calibri" w:hAnsiTheme="minorHAnsi" w:cstheme="minorHAnsi"/>
          <w:szCs w:val="22"/>
        </w:rPr>
      </w:pPr>
    </w:p>
    <w:p w14:paraId="210E64DE" w14:textId="7A8C6225"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abstraction.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directly.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examining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dimension.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p>
    <w:p w14:paraId="404058B6" w14:textId="77777777" w:rsidR="008714F1" w:rsidRPr="008714F1" w:rsidRDefault="008714F1" w:rsidP="008D08BC">
      <w:pPr>
        <w:rPr>
          <w:rFonts w:asciiTheme="minorHAnsi" w:eastAsia="Calibri" w:hAnsiTheme="minorHAnsi" w:cstheme="minorHAnsi"/>
          <w:szCs w:val="22"/>
        </w:rPr>
      </w:pPr>
    </w:p>
    <w:p w14:paraId="7F982391" w14:textId="2579C986"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experience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relationship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looking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Unfortunately,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cannot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person,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soul;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can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their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disappears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minute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essence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p>
    <w:p w14:paraId="0A996FA2" w14:textId="2518F661"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3B5C5A5E" w14:textId="64E95369"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access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remarkable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intangible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lift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baby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crib.</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manipulating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manipulated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faculty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called</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daat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opposed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conversation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muscles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contracting,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vocal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vibrating,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lips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Whilst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surely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present,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switched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daat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attention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concepts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imparted.</w:t>
      </w:r>
    </w:p>
    <w:p w14:paraId="61038AAF" w14:textId="1E1A767D"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FEC40CD" w14:textId="687CBCAF"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classic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intangible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allows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transcend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connect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inside.</w:t>
      </w:r>
    </w:p>
    <w:p w14:paraId="057EE187" w14:textId="2CB93634"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6F9E9E7B" w14:textId="606911B6"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subtle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expressions,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emanates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picture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HaBa.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upper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reception,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faculty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upper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p>
    <w:p w14:paraId="3332B57E" w14:textId="6183D800"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3B697053" w14:textId="0C63D270"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Using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(daat)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primary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inner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faculty,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variants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gestures,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tonal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inflections,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behaviors.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despite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words</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inner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faculty.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Despite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clumsiness,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gestures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deep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feel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actually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p>
    <w:p w14:paraId="5706F9EA" w14:textId="7166F63C"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1AE7713" w14:textId="02C7AD0B"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contains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hidden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Daat,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snippets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assemble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assemble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contain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intangible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Nevertheless,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speech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primary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p>
    <w:p w14:paraId="5D1AF169" w14:textId="46A34ABC"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6DAC3D5B" w14:textId="3AA37CA1"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Therefore,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knowledge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faculty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daat,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movements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Manipulation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physical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tool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have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manipulating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spiritual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world</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amazing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task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naturally.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thinking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naturally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natural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manner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person.</w:t>
      </w:r>
    </w:p>
    <w:p w14:paraId="03BAC1B3" w14:textId="31E66038"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2EA5AA66" w14:textId="6D57E262"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gift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experience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allows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gift,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impossible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aspects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lastRenderedPageBreak/>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purpose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Therefore,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tool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essence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death,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sleep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death.</w:t>
      </w:r>
    </w:p>
    <w:p w14:paraId="2486D1A4" w14:textId="77777777" w:rsidR="008714F1" w:rsidRPr="008714F1" w:rsidRDefault="008714F1" w:rsidP="008D08BC">
      <w:pPr>
        <w:rPr>
          <w:rFonts w:asciiTheme="minorHAnsi" w:eastAsia="Calibri" w:hAnsiTheme="minorHAnsi" w:cstheme="minorHAnsi"/>
          <w:szCs w:val="22"/>
        </w:rPr>
      </w:pPr>
    </w:p>
    <w:p w14:paraId="63253819" w14:textId="255A0314"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Rabbi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proofErr w:type="spellStart"/>
      <w:r w:rsidRPr="008714F1">
        <w:rPr>
          <w:rFonts w:asciiTheme="minorHAnsi" w:eastAsia="Calibri" w:hAnsiTheme="minorHAnsi" w:cstheme="minorHAnsi"/>
          <w:szCs w:val="22"/>
        </w:rPr>
        <w:t>Volozhin</w:t>
      </w:r>
      <w:proofErr w:type="spellEnd"/>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student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Gaon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Vilna,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offers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following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explanation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connection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between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work,</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Nefesh</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HaChayim</w:t>
      </w:r>
      <w:proofErr w:type="spellEnd"/>
      <w:r w:rsidRPr="008714F1">
        <w:rPr>
          <w:rFonts w:asciiTheme="minorHAnsi" w:eastAsia="Calibri" w:hAnsiTheme="minorHAnsi" w:cstheme="minorHAnsi"/>
          <w:szCs w:val="22"/>
        </w:rPr>
        <w:t>:</w:t>
      </w:r>
    </w:p>
    <w:p w14:paraId="25E607C7" w14:textId="4AC47D55"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4C517F7" w14:textId="76320390" w:rsidR="008714F1" w:rsidRPr="008714F1" w:rsidRDefault="008714F1" w:rsidP="008D08BC">
      <w:pPr>
        <w:ind w:left="288" w:right="288"/>
        <w:rPr>
          <w:rFonts w:asciiTheme="minorHAnsi" w:eastAsia="Calibri" w:hAnsiTheme="minorHAnsi" w:cstheme="minorHAnsi"/>
          <w:szCs w:val="22"/>
        </w:rPr>
      </w:pPr>
      <w:r w:rsidRPr="008714F1">
        <w:rPr>
          <w:rFonts w:asciiTheme="minorHAnsi" w:eastAsia="Calibri" w:hAnsiTheme="minorHAnsi" w:cstheme="minorHAnsi"/>
          <w:i/>
          <w:iCs/>
          <w:szCs w:val="22"/>
        </w:rPr>
        <w:t>Human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beings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discern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physical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phenomena</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mainly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utilizing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power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vision.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Their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eyes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ears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are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mainly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employed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serve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gateways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ideas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thoughts.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Stated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another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way,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physical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world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detectable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reality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actually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our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awareness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anything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spiritual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our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thoughts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expressed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medium</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concepts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ideas.</w:t>
      </w:r>
      <w:r w:rsidR="00665C55">
        <w:rPr>
          <w:rFonts w:asciiTheme="minorHAnsi" w:eastAsia="Calibri" w:hAnsiTheme="minorHAnsi" w:cstheme="minorHAnsi"/>
          <w:i/>
          <w:iCs/>
          <w:szCs w:val="22"/>
        </w:rPr>
        <w:t xml:space="preserve"> </w:t>
      </w:r>
      <w:r w:rsidRPr="00606534">
        <w:rPr>
          <w:rFonts w:asciiTheme="minorHAnsi" w:eastAsia="Calibri" w:hAnsiTheme="minorHAnsi" w:cstheme="minorHAnsi"/>
          <w:b/>
          <w:bCs/>
          <w:i/>
          <w:iCs/>
          <w:szCs w:val="22"/>
          <w:u w:val="single"/>
        </w:rPr>
        <w:t>We</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‘see’</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physicality;</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we</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‘hear’</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spirituality</w:t>
      </w:r>
      <w:r w:rsidRPr="008714F1">
        <w:rPr>
          <w:rFonts w:asciiTheme="minorHAnsi" w:eastAsia="Calibri" w:hAnsiTheme="minorHAnsi" w:cstheme="minorHAnsi"/>
          <w:i/>
          <w:iCs/>
          <w:szCs w:val="22"/>
        </w:rPr>
        <w:t>.</w:t>
      </w:r>
    </w:p>
    <w:p w14:paraId="18351AD3" w14:textId="77777777" w:rsidR="008714F1" w:rsidRPr="008714F1" w:rsidRDefault="008714F1" w:rsidP="008D08BC">
      <w:pPr>
        <w:rPr>
          <w:rFonts w:asciiTheme="minorHAnsi" w:eastAsia="Calibri" w:hAnsiTheme="minorHAnsi" w:cstheme="minorHAnsi"/>
          <w:szCs w:val="22"/>
        </w:rPr>
      </w:pPr>
    </w:p>
    <w:p w14:paraId="4852DE0E" w14:textId="25B974BD"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Let’s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time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look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few</w:t>
      </w:r>
      <w:r w:rsidR="00665C55">
        <w:rPr>
          <w:rFonts w:asciiTheme="minorHAnsi" w:eastAsia="Calibri" w:hAnsiTheme="minorHAnsi" w:cstheme="minorHAnsi"/>
          <w:szCs w:val="22"/>
        </w:rPr>
        <w:t xml:space="preserve"> </w:t>
      </w:r>
      <w:proofErr w:type="spellStart"/>
      <w:r w:rsidRPr="008714F1">
        <w:rPr>
          <w:rFonts w:asciiTheme="minorHAnsi" w:eastAsia="Calibri" w:hAnsiTheme="minorHAnsi" w:cstheme="minorHAnsi"/>
          <w:szCs w:val="22"/>
        </w:rPr>
        <w:t>meshalim</w:t>
      </w:r>
      <w:proofErr w:type="spellEnd"/>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b/>
          <w:bCs/>
          <w:szCs w:val="22"/>
        </w:rPr>
        <w:t>mashal</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point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home:</w:t>
      </w:r>
    </w:p>
    <w:p w14:paraId="2E1D8AEA" w14:textId="77777777" w:rsidR="008714F1" w:rsidRPr="008714F1" w:rsidRDefault="008714F1" w:rsidP="008D08BC">
      <w:pPr>
        <w:rPr>
          <w:rFonts w:asciiTheme="minorHAnsi" w:eastAsia="Calibri" w:hAnsiTheme="minorHAnsi" w:cstheme="minorHAnsi"/>
          <w:szCs w:val="22"/>
        </w:rPr>
      </w:pPr>
    </w:p>
    <w:p w14:paraId="3E6705F4" w14:textId="7390A6C9" w:rsidR="008714F1" w:rsidRPr="008714F1" w:rsidRDefault="008714F1" w:rsidP="008D08BC">
      <w:pPr>
        <w:rPr>
          <w:rFonts w:asciiTheme="minorHAnsi" w:eastAsia="Calibri" w:hAnsiTheme="minorHAnsi" w:cstheme="minorHAnsi"/>
          <w:b/>
          <w:bCs/>
          <w:szCs w:val="22"/>
        </w:rPr>
      </w:pPr>
      <w:bookmarkStart w:id="6" w:name="_Toc346149274"/>
      <w:r w:rsidRPr="008714F1">
        <w:rPr>
          <w:rFonts w:asciiTheme="minorHAnsi" w:eastAsia="Calibri" w:hAnsiTheme="minorHAnsi" w:cstheme="minorHAnsi"/>
          <w:b/>
          <w:bCs/>
          <w:szCs w:val="22"/>
        </w:rPr>
        <w:t>Traveling</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To</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See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HaShem’s</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World</w:t>
      </w:r>
      <w:bookmarkEnd w:id="6"/>
    </w:p>
    <w:p w14:paraId="115C3E68" w14:textId="77777777" w:rsidR="008714F1" w:rsidRPr="008714F1" w:rsidRDefault="008714F1" w:rsidP="008D08BC">
      <w:pPr>
        <w:rPr>
          <w:rFonts w:asciiTheme="minorHAnsi" w:eastAsia="Calibri" w:hAnsiTheme="minorHAnsi" w:cstheme="minorHAnsi"/>
          <w:szCs w:val="22"/>
        </w:rPr>
      </w:pPr>
    </w:p>
    <w:p w14:paraId="1AD2CA50" w14:textId="18B5A7C7"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travel?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folks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planning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two-week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trip.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look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forward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trip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urge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travel,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behold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wonder,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beauty,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travel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helps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experience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associated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praises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encounters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wonders.</w:t>
      </w:r>
    </w:p>
    <w:p w14:paraId="23A83130" w14:textId="6587E443"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673B4EA" w14:textId="27B34419"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travel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strive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full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opportunities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translated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p>
    <w:p w14:paraId="1FF02A82" w14:textId="23BF5952"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B9B8B3A" w14:textId="6363D798"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channeled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properly,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beautify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better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kiddush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cup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Chanukiah.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lasting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value: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commandments).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Following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fulfillment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closeness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p>
    <w:p w14:paraId="79390D47" w14:textId="6A920B46"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1CBF5B80" w14:textId="7D5C02DA"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helps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associated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shopping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built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built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actual</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job</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speck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semen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built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wife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build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hospitality,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tzedaka,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focus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prayers:</w:t>
      </w:r>
    </w:p>
    <w:p w14:paraId="7425F6F8" w14:textId="77777777" w:rsidR="008714F1" w:rsidRPr="008714F1" w:rsidRDefault="008714F1" w:rsidP="008D08BC">
      <w:pPr>
        <w:rPr>
          <w:rFonts w:asciiTheme="minorHAnsi" w:eastAsia="Calibri" w:hAnsiTheme="minorHAnsi" w:cstheme="minorHAnsi"/>
          <w:szCs w:val="22"/>
        </w:rPr>
      </w:pPr>
    </w:p>
    <w:p w14:paraId="6F806E25" w14:textId="0AF3C207" w:rsidR="008714F1" w:rsidRPr="008714F1" w:rsidRDefault="008714F1" w:rsidP="008D08BC">
      <w:pPr>
        <w:rPr>
          <w:rFonts w:asciiTheme="minorHAnsi" w:eastAsia="Calibri" w:hAnsiTheme="minorHAnsi" w:cstheme="minorHAnsi"/>
          <w:i/>
          <w:iCs/>
          <w:szCs w:val="22"/>
        </w:rPr>
      </w:pPr>
      <w:r w:rsidRPr="008714F1">
        <w:rPr>
          <w:rFonts w:asciiTheme="minorHAnsi" w:eastAsia="Calibri" w:hAnsiTheme="minorHAnsi" w:cstheme="minorHAnsi"/>
          <w:i/>
          <w:iCs/>
          <w:szCs w:val="22"/>
        </w:rPr>
        <w:t>These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are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Laws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whose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benefits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person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can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often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enjoy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even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world,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even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though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primary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reward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Next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World: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are: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Honoring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one's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father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mother;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doing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acts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kindness;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early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attendance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place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Torah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study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morning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night;</w:t>
      </w:r>
      <w:r w:rsidR="00665C55">
        <w:rPr>
          <w:rFonts w:asciiTheme="minorHAnsi" w:eastAsia="Calibri" w:hAnsiTheme="minorHAnsi" w:cstheme="minorHAnsi"/>
          <w:i/>
          <w:iCs/>
          <w:szCs w:val="22"/>
        </w:rPr>
        <w:t xml:space="preserve"> </w:t>
      </w:r>
      <w:r w:rsidRPr="00606534">
        <w:rPr>
          <w:rFonts w:asciiTheme="minorHAnsi" w:eastAsia="Calibri" w:hAnsiTheme="minorHAnsi" w:cstheme="minorHAnsi"/>
          <w:b/>
          <w:bCs/>
          <w:i/>
          <w:iCs/>
          <w:szCs w:val="22"/>
          <w:u w:val="single"/>
        </w:rPr>
        <w:t>showing</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hospitality</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to</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guests</w:t>
      </w:r>
      <w:r w:rsidRPr="008714F1">
        <w:rPr>
          <w:rFonts w:asciiTheme="minorHAnsi" w:eastAsia="Calibri" w:hAnsiTheme="minorHAnsi" w:cstheme="minorHAnsi"/>
          <w:i/>
          <w:iCs/>
          <w:szCs w:val="22"/>
        </w:rPr>
        <w: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visiting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sick;</w:t>
      </w:r>
      <w:r w:rsidR="00665C55">
        <w:rPr>
          <w:rFonts w:asciiTheme="minorHAnsi" w:eastAsia="Calibri" w:hAnsiTheme="minorHAnsi" w:cstheme="minorHAnsi"/>
          <w:i/>
          <w:iCs/>
          <w:szCs w:val="22"/>
        </w:rPr>
        <w:t xml:space="preserve"> </w:t>
      </w:r>
      <w:r w:rsidRPr="00606534">
        <w:rPr>
          <w:rFonts w:asciiTheme="minorHAnsi" w:eastAsia="Calibri" w:hAnsiTheme="minorHAnsi" w:cstheme="minorHAnsi"/>
          <w:b/>
          <w:bCs/>
          <w:i/>
          <w:iCs/>
          <w:szCs w:val="22"/>
          <w:u w:val="single"/>
        </w:rPr>
        <w:t>providing</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for</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the</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financial</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needs</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of</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a</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bride</w:t>
      </w:r>
      <w:r w:rsidRPr="008714F1">
        <w:rPr>
          <w:rFonts w:asciiTheme="minorHAnsi" w:eastAsia="Calibri" w:hAnsiTheme="minorHAnsi" w:cstheme="minorHAnsi"/>
          <w:i/>
          <w:iCs/>
          <w:szCs w:val="22"/>
        </w:rPr>
        <w: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escorting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dead;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very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engrossed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prayer;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bringing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peace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between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two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people,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between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husband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wife;</w:t>
      </w:r>
      <w:r w:rsidR="00665C55">
        <w:rPr>
          <w:rFonts w:asciiTheme="minorHAnsi" w:eastAsia="Calibri" w:hAnsiTheme="minorHAnsi" w:cstheme="minorHAnsi"/>
          <w:i/>
          <w:iCs/>
          <w:szCs w:val="22"/>
        </w:rPr>
        <w:t xml:space="preserve"> </w:t>
      </w:r>
      <w:r w:rsidRPr="00606534">
        <w:rPr>
          <w:rFonts w:asciiTheme="minorHAnsi" w:eastAsia="Calibri" w:hAnsiTheme="minorHAnsi" w:cstheme="minorHAnsi"/>
          <w:b/>
          <w:bCs/>
          <w:i/>
          <w:iCs/>
          <w:szCs w:val="22"/>
          <w:u w:val="single"/>
        </w:rPr>
        <w:t>but</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the</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study</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of</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Torah</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is</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as</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great</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as</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all</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of</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them</w:t>
      </w:r>
      <w:r w:rsidR="00665C55">
        <w:rPr>
          <w:rFonts w:asciiTheme="minorHAnsi" w:eastAsia="Calibri" w:hAnsiTheme="minorHAnsi" w:cstheme="minorHAnsi"/>
          <w:b/>
          <w:bCs/>
          <w:i/>
          <w:iCs/>
          <w:szCs w:val="22"/>
          <w:u w:val="single"/>
        </w:rPr>
        <w:t xml:space="preserve"> </w:t>
      </w:r>
      <w:r w:rsidRPr="00606534">
        <w:rPr>
          <w:rFonts w:asciiTheme="minorHAnsi" w:eastAsia="Calibri" w:hAnsiTheme="minorHAnsi" w:cstheme="minorHAnsi"/>
          <w:b/>
          <w:bCs/>
          <w:i/>
          <w:iCs/>
          <w:szCs w:val="22"/>
          <w:u w:val="single"/>
        </w:rPr>
        <w:t>together</w:t>
      </w:r>
      <w:r w:rsidRPr="008714F1">
        <w:rPr>
          <w:rFonts w:asciiTheme="minorHAnsi" w:eastAsia="Calibri" w:hAnsiTheme="minorHAnsi" w:cstheme="minorHAnsi"/>
          <w:i/>
          <w:iCs/>
          <w:szCs w:val="22"/>
        </w:rPr>
        <w: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Amen!</w:t>
      </w:r>
    </w:p>
    <w:p w14:paraId="2D0E6A91" w14:textId="77777777" w:rsidR="008714F1" w:rsidRPr="008714F1" w:rsidRDefault="008714F1" w:rsidP="008D08BC">
      <w:pPr>
        <w:rPr>
          <w:rFonts w:asciiTheme="minorHAnsi" w:eastAsia="Calibri" w:hAnsiTheme="minorHAnsi" w:cstheme="minorHAnsi"/>
          <w:szCs w:val="22"/>
        </w:rPr>
      </w:pPr>
    </w:p>
    <w:p w14:paraId="1D1B1086" w14:textId="599837F4"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considering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p>
    <w:p w14:paraId="3255A1F9" w14:textId="77777777" w:rsidR="008714F1" w:rsidRPr="008714F1" w:rsidRDefault="008714F1" w:rsidP="008D08BC">
      <w:pPr>
        <w:rPr>
          <w:rFonts w:asciiTheme="minorHAnsi" w:eastAsia="Calibri" w:hAnsiTheme="minorHAnsi" w:cstheme="minorHAnsi"/>
          <w:szCs w:val="22"/>
        </w:rPr>
      </w:pPr>
    </w:p>
    <w:p w14:paraId="1A339744" w14:textId="42B807CE"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b/>
          <w:bCs/>
          <w:i/>
          <w:iCs/>
          <w:szCs w:val="22"/>
        </w:rPr>
        <w:t>Tehillim</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(Psalms)</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49:17</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thou</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afraid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one</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waxeth</w:t>
      </w:r>
      <w:proofErr w:type="spellEnd"/>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rich,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wealth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house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increased;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b/>
          <w:bCs/>
          <w:i/>
          <w:iCs/>
          <w:szCs w:val="22"/>
        </w:rPr>
        <w:t>18</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dieth</w:t>
      </w:r>
      <w:proofErr w:type="spellEnd"/>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carry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nothing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away;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wealth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descend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after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him.</w:t>
      </w:r>
    </w:p>
    <w:p w14:paraId="483EBBF5" w14:textId="71572621"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29BD7EF2" w14:textId="7948390C"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lastRenderedPageBreak/>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channeled</w:t>
      </w:r>
      <w:r w:rsidR="00665C55">
        <w:rPr>
          <w:rFonts w:asciiTheme="minorHAnsi" w:eastAsia="Calibri" w:hAnsiTheme="minorHAnsi" w:cstheme="minorHAnsi"/>
          <w:szCs w:val="22"/>
        </w:rPr>
        <w:t xml:space="preserve"> </w:t>
      </w:r>
      <w:r w:rsidRPr="008714F1">
        <w:rPr>
          <w:rFonts w:asciiTheme="minorHAnsi" w:eastAsia="Calibri" w:hAnsiTheme="minorHAnsi" w:cstheme="minorHAnsi"/>
          <w:b/>
          <w:bCs/>
          <w:i/>
          <w:iCs/>
          <w:szCs w:val="22"/>
        </w:rPr>
        <w:t>improperly</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acquisitions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comfort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Following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road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inevitably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feels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lack.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must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b/>
          <w:bCs/>
          <w:i/>
          <w:iCs/>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furtherance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study;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often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gift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valor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wisely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husband’s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p>
    <w:p w14:paraId="65BBD4B1" w14:textId="77777777" w:rsidR="008714F1" w:rsidRPr="008714F1" w:rsidRDefault="008714F1" w:rsidP="008D08BC">
      <w:pPr>
        <w:rPr>
          <w:rFonts w:asciiTheme="minorHAnsi" w:eastAsia="Calibri" w:hAnsiTheme="minorHAnsi" w:cstheme="minorHAnsi"/>
          <w:szCs w:val="22"/>
        </w:rPr>
      </w:pPr>
    </w:p>
    <w:p w14:paraId="71DB6EC7" w14:textId="2BD50485"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less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possess,</w:t>
      </w:r>
    </w:p>
    <w:p w14:paraId="0A35B864" w14:textId="67CCB5AE"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p>
    <w:p w14:paraId="49EF7D9D" w14:textId="6411828B"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possess,</w:t>
      </w:r>
    </w:p>
    <w:p w14:paraId="03B2CD1A" w14:textId="7A381C7D"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p>
    <w:p w14:paraId="7D73027B" w14:textId="6EDD09BF"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033370C" w14:textId="56E2BEBA"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extraordinarily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powerful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relentless.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Books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contain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nearly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times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commandments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Solomon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taught:</w:t>
      </w:r>
    </w:p>
    <w:p w14:paraId="07D3A5B3" w14:textId="77777777" w:rsidR="008714F1" w:rsidRPr="008714F1" w:rsidRDefault="008714F1" w:rsidP="008D08BC">
      <w:pPr>
        <w:rPr>
          <w:rFonts w:asciiTheme="minorHAnsi" w:eastAsia="Calibri" w:hAnsiTheme="minorHAnsi" w:cstheme="minorHAnsi"/>
          <w:szCs w:val="22"/>
        </w:rPr>
      </w:pPr>
    </w:p>
    <w:p w14:paraId="5D886B70" w14:textId="764A0FA6"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b/>
          <w:bCs/>
          <w:i/>
          <w:iCs/>
          <w:szCs w:val="22"/>
        </w:rPr>
        <w:t>Kohelet</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(Ecclesiastes)</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5:9</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loveth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silver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satisfied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with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silver;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loveth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abundance,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with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increase;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also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vanity.</w:t>
      </w:r>
    </w:p>
    <w:p w14:paraId="558E965B" w14:textId="5167A17F"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A2B05C3" w14:textId="41462B21"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Consider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represent</w:t>
      </w:r>
      <w:r w:rsidR="00A03BCF">
        <w:rPr>
          <w:rFonts w:asciiTheme="minorHAnsi" w:eastAsia="Calibri" w:hAnsiTheme="minorHAnsi" w:cstheme="minorHAnsi"/>
          <w:szCs w:val="22"/>
        </w:rPr>
        <w:t>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typically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improve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households),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charity,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value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until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represent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intensely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interested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converting</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actual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elevate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typically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husbands.</w:t>
      </w:r>
    </w:p>
    <w:p w14:paraId="3F88E87A" w14:textId="77777777" w:rsidR="008714F1" w:rsidRPr="008714F1" w:rsidRDefault="008714F1" w:rsidP="008D08BC">
      <w:pPr>
        <w:rPr>
          <w:rFonts w:asciiTheme="minorHAnsi" w:eastAsia="Calibri" w:hAnsiTheme="minorHAnsi" w:cstheme="minorHAnsi"/>
          <w:szCs w:val="22"/>
        </w:rPr>
      </w:pPr>
    </w:p>
    <w:p w14:paraId="024B539C" w14:textId="4B5B2827"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speaks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spending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wisely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says:</w:t>
      </w:r>
    </w:p>
    <w:p w14:paraId="1ED33F7F" w14:textId="77777777" w:rsidR="008714F1" w:rsidRPr="008714F1" w:rsidRDefault="008714F1" w:rsidP="008D08BC">
      <w:pPr>
        <w:rPr>
          <w:rFonts w:asciiTheme="minorHAnsi" w:eastAsia="Calibri" w:hAnsiTheme="minorHAnsi" w:cstheme="minorHAnsi"/>
          <w:szCs w:val="22"/>
        </w:rPr>
      </w:pPr>
    </w:p>
    <w:p w14:paraId="2937AAFB" w14:textId="66A5056B"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b/>
          <w:bCs/>
          <w:i/>
          <w:iCs/>
          <w:szCs w:val="22"/>
        </w:rPr>
        <w:t>Tehillim</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(Psalms)</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49:11</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he</w:t>
      </w:r>
      <w:proofErr w:type="spellEnd"/>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seeth</w:t>
      </w:r>
      <w:proofErr w:type="spellEnd"/>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wise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die,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fool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brutish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together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perish,</w:t>
      </w:r>
      <w:r w:rsidRPr="008714F1">
        <w:rPr>
          <w:rFonts w:asciiTheme="minorHAnsi" w:eastAsia="Calibri" w:hAnsiTheme="minorHAnsi" w:cstheme="minorHAnsi"/>
          <w:i/>
          <w:iCs/>
          <w:szCs w:val="22"/>
        </w:rPr>
        <w:b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u w:val="single"/>
        </w:rPr>
        <w:t>leave</w:t>
      </w:r>
      <w:r w:rsidR="00665C55">
        <w:rPr>
          <w:rFonts w:asciiTheme="minorHAnsi" w:eastAsia="Calibri" w:hAnsiTheme="minorHAnsi" w:cstheme="minorHAnsi"/>
          <w:i/>
          <w:iCs/>
          <w:szCs w:val="22"/>
          <w:u w:val="single"/>
        </w:rPr>
        <w:t xml:space="preserve"> </w:t>
      </w:r>
      <w:r w:rsidRPr="008714F1">
        <w:rPr>
          <w:rFonts w:asciiTheme="minorHAnsi" w:eastAsia="Calibri" w:hAnsiTheme="minorHAnsi" w:cstheme="minorHAnsi"/>
          <w:i/>
          <w:iCs/>
          <w:szCs w:val="22"/>
          <w:u w:val="single"/>
        </w:rPr>
        <w:t>their</w:t>
      </w:r>
      <w:r w:rsidR="00665C55">
        <w:rPr>
          <w:rFonts w:asciiTheme="minorHAnsi" w:eastAsia="Calibri" w:hAnsiTheme="minorHAnsi" w:cstheme="minorHAnsi"/>
          <w:i/>
          <w:iCs/>
          <w:szCs w:val="22"/>
          <w:u w:val="single"/>
        </w:rPr>
        <w:t xml:space="preserve"> </w:t>
      </w:r>
      <w:r w:rsidRPr="008714F1">
        <w:rPr>
          <w:rFonts w:asciiTheme="minorHAnsi" w:eastAsia="Calibri" w:hAnsiTheme="minorHAnsi" w:cstheme="minorHAnsi"/>
          <w:i/>
          <w:iCs/>
          <w:szCs w:val="22"/>
          <w:u w:val="single"/>
        </w:rPr>
        <w:t>wealth</w:t>
      </w:r>
      <w:r w:rsidR="00665C55">
        <w:rPr>
          <w:rFonts w:asciiTheme="minorHAnsi" w:eastAsia="Calibri" w:hAnsiTheme="minorHAnsi" w:cstheme="minorHAnsi"/>
          <w:i/>
          <w:iCs/>
          <w:szCs w:val="22"/>
          <w:u w:val="single"/>
        </w:rPr>
        <w:t xml:space="preserve"> </w:t>
      </w:r>
      <w:r w:rsidRPr="008714F1">
        <w:rPr>
          <w:rFonts w:asciiTheme="minorHAnsi" w:eastAsia="Calibri" w:hAnsiTheme="minorHAnsi" w:cstheme="minorHAnsi"/>
          <w:i/>
          <w:iCs/>
          <w:szCs w:val="22"/>
          <w:u w:val="single"/>
        </w:rPr>
        <w:t>to</w:t>
      </w:r>
      <w:r w:rsidR="00665C55">
        <w:rPr>
          <w:rFonts w:asciiTheme="minorHAnsi" w:eastAsia="Calibri" w:hAnsiTheme="minorHAnsi" w:cstheme="minorHAnsi"/>
          <w:i/>
          <w:iCs/>
          <w:szCs w:val="22"/>
          <w:u w:val="single"/>
        </w:rPr>
        <w:t xml:space="preserve"> </w:t>
      </w:r>
      <w:r w:rsidRPr="008714F1">
        <w:rPr>
          <w:rFonts w:asciiTheme="minorHAnsi" w:eastAsia="Calibri" w:hAnsiTheme="minorHAnsi" w:cstheme="minorHAnsi"/>
          <w:i/>
          <w:iCs/>
          <w:szCs w:val="22"/>
          <w:u w:val="single"/>
        </w:rPr>
        <w:t>others</w:t>
      </w:r>
      <w:r w:rsidRPr="008714F1">
        <w:rPr>
          <w:rFonts w:asciiTheme="minorHAnsi" w:eastAsia="Calibri" w:hAnsiTheme="minorHAnsi" w:cstheme="minorHAnsi"/>
          <w:i/>
          <w:iCs/>
          <w:szCs w:val="22"/>
        </w:rPr>
        <w:t>.</w:t>
      </w:r>
    </w:p>
    <w:p w14:paraId="57A7205F" w14:textId="77777777" w:rsidR="008714F1" w:rsidRPr="008714F1" w:rsidRDefault="008714F1" w:rsidP="008D08BC">
      <w:pPr>
        <w:rPr>
          <w:rFonts w:asciiTheme="minorHAnsi" w:eastAsia="Calibri" w:hAnsiTheme="minorHAnsi" w:cstheme="minorHAnsi"/>
          <w:szCs w:val="22"/>
        </w:rPr>
      </w:pPr>
    </w:p>
    <w:p w14:paraId="4191B766" w14:textId="2CBE2C08" w:rsidR="008714F1" w:rsidRPr="008714F1" w:rsidRDefault="008714F1" w:rsidP="008D08BC">
      <w:pPr>
        <w:ind w:left="288" w:right="288"/>
        <w:rPr>
          <w:rFonts w:asciiTheme="minorHAnsi" w:eastAsia="Calibri" w:hAnsiTheme="minorHAnsi" w:cstheme="minorHAnsi"/>
          <w:i/>
          <w:iCs/>
          <w:szCs w:val="22"/>
        </w:rPr>
      </w:pPr>
      <w:r w:rsidRPr="008714F1">
        <w:rPr>
          <w:rFonts w:asciiTheme="minorHAnsi" w:eastAsia="Calibri" w:hAnsiTheme="minorHAnsi" w:cstheme="minorHAnsi"/>
          <w:b/>
          <w:bCs/>
          <w:i/>
          <w:iCs/>
          <w:szCs w:val="22"/>
        </w:rPr>
        <w:t>Tehillim</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(Psalms)</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49:17</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thou</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afraid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one</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waxeth</w:t>
      </w:r>
      <w:proofErr w:type="spellEnd"/>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rich,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wealth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house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increased;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b/>
          <w:bCs/>
          <w:i/>
          <w:iCs/>
          <w:szCs w:val="22"/>
        </w:rPr>
        <w:t>18</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For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when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proofErr w:type="spellStart"/>
      <w:r w:rsidRPr="008714F1">
        <w:rPr>
          <w:rFonts w:asciiTheme="minorHAnsi" w:eastAsia="Calibri" w:hAnsiTheme="minorHAnsi" w:cstheme="minorHAnsi"/>
          <w:i/>
          <w:iCs/>
          <w:szCs w:val="22"/>
        </w:rPr>
        <w:t>dieth</w:t>
      </w:r>
      <w:proofErr w:type="spellEnd"/>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carry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nothing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away;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u w:val="single"/>
        </w:rPr>
        <w:t>his</w:t>
      </w:r>
      <w:r w:rsidR="00665C55">
        <w:rPr>
          <w:rFonts w:asciiTheme="minorHAnsi" w:eastAsia="Calibri" w:hAnsiTheme="minorHAnsi" w:cstheme="minorHAnsi"/>
          <w:i/>
          <w:iCs/>
          <w:szCs w:val="22"/>
          <w:u w:val="single"/>
        </w:rPr>
        <w:t xml:space="preserve"> </w:t>
      </w:r>
      <w:r w:rsidRPr="008714F1">
        <w:rPr>
          <w:rFonts w:asciiTheme="minorHAnsi" w:eastAsia="Calibri" w:hAnsiTheme="minorHAnsi" w:cstheme="minorHAnsi"/>
          <w:i/>
          <w:iCs/>
          <w:szCs w:val="22"/>
          <w:u w:val="single"/>
        </w:rPr>
        <w:t>wealth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not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descend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after</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him.</w:t>
      </w:r>
    </w:p>
    <w:p w14:paraId="0E35AA8F" w14:textId="5F208CD8"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3BDCF602" w14:textId="1751C72D"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Ibn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Ezra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avails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during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lifetime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provides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drink.</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Otherwise,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value.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meaning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proofErr w:type="gramStart"/>
      <w:r w:rsidRPr="008714F1">
        <w:rPr>
          <w:rFonts w:asciiTheme="minorHAnsi" w:eastAsia="Calibri" w:hAnsiTheme="minorHAnsi" w:cstheme="minorHAnsi"/>
          <w:szCs w:val="22"/>
        </w:rPr>
        <w:t>lived</w:t>
      </w:r>
      <w:proofErr w:type="gramEnd"/>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blessed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(v.19)”.</w:t>
      </w:r>
      <w:r w:rsidRPr="008714F1">
        <w:rPr>
          <w:rFonts w:asciiTheme="minorHAnsi" w:eastAsia="Calibri" w:hAnsiTheme="minorHAnsi" w:cstheme="minorHAnsi"/>
          <w:szCs w:val="22"/>
          <w:vertAlign w:val="superscript"/>
        </w:rPr>
        <w:footnoteReference w:id="6"/>
      </w:r>
    </w:p>
    <w:p w14:paraId="26D67E33" w14:textId="77777777" w:rsidR="008714F1" w:rsidRPr="008714F1" w:rsidRDefault="008714F1" w:rsidP="008D08BC">
      <w:pPr>
        <w:rPr>
          <w:rFonts w:asciiTheme="minorHAnsi" w:eastAsia="Calibri" w:hAnsiTheme="minorHAnsi" w:cstheme="minorHAnsi"/>
          <w:szCs w:val="22"/>
        </w:rPr>
      </w:pPr>
    </w:p>
    <w:p w14:paraId="0DB42B58" w14:textId="596F6B6B"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discern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focus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energies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acquiring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enjoying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ways.</w:t>
      </w:r>
    </w:p>
    <w:p w14:paraId="53EF8704" w14:textId="77777777" w:rsidR="008714F1" w:rsidRPr="008714F1" w:rsidRDefault="008714F1" w:rsidP="008D08BC">
      <w:pPr>
        <w:rPr>
          <w:rFonts w:asciiTheme="minorHAnsi" w:eastAsia="Calibri" w:hAnsiTheme="minorHAnsi" w:cstheme="minorHAnsi"/>
          <w:szCs w:val="22"/>
        </w:rPr>
      </w:pPr>
    </w:p>
    <w:p w14:paraId="271B7933" w14:textId="2A62021D" w:rsidR="008714F1" w:rsidRPr="008714F1" w:rsidRDefault="008714F1" w:rsidP="008D08BC">
      <w:pPr>
        <w:keepNext/>
        <w:keepLines/>
        <w:rPr>
          <w:rFonts w:asciiTheme="minorHAnsi" w:eastAsia="Calibri" w:hAnsiTheme="minorHAnsi" w:cstheme="minorHAnsi"/>
          <w:b/>
          <w:bCs/>
          <w:szCs w:val="22"/>
        </w:rPr>
      </w:pPr>
      <w:bookmarkStart w:id="7" w:name="_Toc346149275"/>
      <w:r w:rsidRPr="008714F1">
        <w:rPr>
          <w:rFonts w:asciiTheme="minorHAnsi" w:eastAsia="Calibri" w:hAnsiTheme="minorHAnsi" w:cstheme="minorHAnsi"/>
          <w:b/>
          <w:bCs/>
          <w:szCs w:val="22"/>
        </w:rPr>
        <w:t>Marriage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Longing</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to</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be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one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with</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HaShem</w:t>
      </w:r>
      <w:bookmarkEnd w:id="7"/>
    </w:p>
    <w:p w14:paraId="64055DB6" w14:textId="77777777" w:rsidR="008714F1" w:rsidRPr="008714F1" w:rsidRDefault="008714F1" w:rsidP="008D08BC">
      <w:pPr>
        <w:keepNext/>
        <w:keepLines/>
        <w:rPr>
          <w:rFonts w:asciiTheme="minorHAnsi" w:eastAsia="Calibri" w:hAnsiTheme="minorHAnsi" w:cstheme="minorHAnsi"/>
          <w:szCs w:val="22"/>
        </w:rPr>
      </w:pPr>
    </w:p>
    <w:p w14:paraId="3CE8F432" w14:textId="610B0E7F"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Marriage,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spouse,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major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driver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p>
    <w:p w14:paraId="4FECFD47" w14:textId="02869194"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1BD61D6" w14:textId="17416741" w:rsidR="008714F1" w:rsidRPr="008714F1" w:rsidRDefault="008714F1" w:rsidP="0018421F">
      <w:pPr>
        <w:pStyle w:val="Verse"/>
      </w:pPr>
      <w:r w:rsidRPr="008714F1">
        <w:rPr>
          <w:b/>
          <w:bCs/>
        </w:rPr>
        <w:t>Bereshit</w:t>
      </w:r>
      <w:r w:rsidR="00665C55">
        <w:rPr>
          <w:b/>
          <w:bCs/>
        </w:rPr>
        <w:t xml:space="preserve"> </w:t>
      </w:r>
      <w:r w:rsidRPr="008714F1">
        <w:rPr>
          <w:b/>
          <w:bCs/>
        </w:rPr>
        <w:t>(Genesis)</w:t>
      </w:r>
      <w:r w:rsidR="00665C55">
        <w:rPr>
          <w:b/>
          <w:bCs/>
        </w:rPr>
        <w:t xml:space="preserve"> </w:t>
      </w:r>
      <w:r w:rsidRPr="008714F1">
        <w:rPr>
          <w:b/>
          <w:bCs/>
        </w:rPr>
        <w:t>2:24</w:t>
      </w:r>
      <w:r w:rsidR="00665C55">
        <w:t xml:space="preserve"> </w:t>
      </w:r>
      <w:r w:rsidRPr="008714F1">
        <w:t>Therefore</w:t>
      </w:r>
      <w:r w:rsidR="00665C55">
        <w:t xml:space="preserve"> </w:t>
      </w:r>
      <w:r w:rsidRPr="008714F1">
        <w:t>shall</w:t>
      </w:r>
      <w:r w:rsidR="00665C55">
        <w:t xml:space="preserve"> </w:t>
      </w:r>
      <w:r w:rsidRPr="008714F1">
        <w:t>a</w:t>
      </w:r>
      <w:r w:rsidR="00665C55">
        <w:t xml:space="preserve"> </w:t>
      </w:r>
      <w:r w:rsidRPr="008714F1">
        <w:t>man</w:t>
      </w:r>
      <w:r w:rsidR="00665C55">
        <w:t xml:space="preserve"> </w:t>
      </w:r>
      <w:r w:rsidRPr="008714F1">
        <w:t>leave</w:t>
      </w:r>
      <w:r w:rsidR="00665C55">
        <w:t xml:space="preserve"> </w:t>
      </w:r>
      <w:r w:rsidRPr="008714F1">
        <w:t>his</w:t>
      </w:r>
      <w:r w:rsidR="00665C55">
        <w:t xml:space="preserve"> </w:t>
      </w:r>
      <w:r w:rsidRPr="008714F1">
        <w:t>father</w:t>
      </w:r>
      <w:r w:rsidR="00665C55">
        <w:t xml:space="preserve"> </w:t>
      </w:r>
      <w:r w:rsidRPr="008714F1">
        <w:t>and</w:t>
      </w:r>
      <w:r w:rsidR="00665C55">
        <w:t xml:space="preserve"> </w:t>
      </w:r>
      <w:r w:rsidRPr="008714F1">
        <w:t>his</w:t>
      </w:r>
      <w:r w:rsidR="00665C55">
        <w:t xml:space="preserve"> </w:t>
      </w:r>
      <w:r w:rsidRPr="008714F1">
        <w:t>mother,</w:t>
      </w:r>
      <w:r w:rsidR="00665C55">
        <w:t xml:space="preserve"> </w:t>
      </w:r>
      <w:r w:rsidRPr="008714F1">
        <w:t>and</w:t>
      </w:r>
      <w:r w:rsidR="00665C55">
        <w:t xml:space="preserve"> </w:t>
      </w:r>
      <w:r w:rsidRPr="008714F1">
        <w:t>shall</w:t>
      </w:r>
      <w:r w:rsidR="00665C55">
        <w:t xml:space="preserve"> </w:t>
      </w:r>
      <w:r w:rsidRPr="008714F1">
        <w:t>cleave</w:t>
      </w:r>
      <w:r w:rsidR="00665C55">
        <w:t xml:space="preserve"> </w:t>
      </w:r>
      <w:r w:rsidRPr="008714F1">
        <w:t>unto</w:t>
      </w:r>
      <w:r w:rsidR="00665C55">
        <w:t xml:space="preserve"> </w:t>
      </w:r>
      <w:r w:rsidRPr="008714F1">
        <w:t>his</w:t>
      </w:r>
      <w:r w:rsidR="00665C55">
        <w:t xml:space="preserve"> </w:t>
      </w:r>
      <w:r w:rsidRPr="008714F1">
        <w:t>wife:</w:t>
      </w:r>
      <w:r w:rsidR="00665C55">
        <w:t xml:space="preserve"> </w:t>
      </w:r>
      <w:r w:rsidRPr="008714F1">
        <w:t>and</w:t>
      </w:r>
      <w:r w:rsidR="00665C55">
        <w:t xml:space="preserve"> </w:t>
      </w:r>
      <w:r w:rsidRPr="008714F1">
        <w:t>they</w:t>
      </w:r>
      <w:r w:rsidR="00665C55">
        <w:t xml:space="preserve"> </w:t>
      </w:r>
      <w:r w:rsidRPr="008714F1">
        <w:t>shall</w:t>
      </w:r>
      <w:r w:rsidR="00665C55">
        <w:t xml:space="preserve"> </w:t>
      </w:r>
      <w:r w:rsidRPr="008714F1">
        <w:t>be</w:t>
      </w:r>
      <w:r w:rsidR="00665C55">
        <w:t xml:space="preserve"> </w:t>
      </w:r>
      <w:r w:rsidRPr="008714F1">
        <w:t>one</w:t>
      </w:r>
      <w:r w:rsidR="00665C55">
        <w:t xml:space="preserve"> </w:t>
      </w:r>
      <w:r w:rsidRPr="008714F1">
        <w:t>flesh.</w:t>
      </w:r>
    </w:p>
    <w:p w14:paraId="695F2ECC" w14:textId="2AC6F703"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3934312" w14:textId="63A3F553"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intimacy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marriage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entirely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different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opposite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greater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separate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bears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fruit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birth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child.</w:t>
      </w:r>
    </w:p>
    <w:p w14:paraId="4380BFCA" w14:textId="486FD174"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3D4A6F57" w14:textId="2123C9F8"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lastRenderedPageBreak/>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becoming</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intimacy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fail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realize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intimacy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different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opposite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nevertheless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join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husband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wife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join.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intensity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proofErr w:type="gramStart"/>
      <w:r w:rsidRPr="008714F1">
        <w:rPr>
          <w:rFonts w:asciiTheme="minorHAnsi" w:eastAsia="Calibri" w:hAnsiTheme="minorHAnsi" w:cstheme="minorHAnsi"/>
          <w:szCs w:val="22"/>
        </w:rPr>
        <w:t>desire</w:t>
      </w:r>
      <w:proofErr w:type="gramEnd"/>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intensity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p>
    <w:p w14:paraId="6B9E36F7" w14:textId="77777777" w:rsidR="008714F1" w:rsidRPr="008714F1" w:rsidRDefault="008714F1" w:rsidP="008D08BC">
      <w:pPr>
        <w:rPr>
          <w:rFonts w:asciiTheme="minorHAnsi" w:eastAsia="Calibri" w:hAnsiTheme="minorHAnsi" w:cstheme="minorHAnsi"/>
          <w:szCs w:val="22"/>
        </w:rPr>
      </w:pPr>
    </w:p>
    <w:p w14:paraId="2FAFA42F" w14:textId="0074EC12"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less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sex</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experiencing,</w:t>
      </w:r>
    </w:p>
    <w:p w14:paraId="003A5BB2" w14:textId="5F44812D"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less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p>
    <w:p w14:paraId="59DC6D1E" w14:textId="48BD907E"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enjoying,</w:t>
      </w:r>
    </w:p>
    <w:p w14:paraId="7852ED3D" w14:textId="43BF68B7" w:rsidR="008714F1" w:rsidRPr="008714F1" w:rsidRDefault="008714F1" w:rsidP="008D08BC">
      <w:pPr>
        <w:jc w:val="cente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u w:val="single"/>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p>
    <w:p w14:paraId="2064477B" w14:textId="0AB98247"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216F926" w14:textId="6A3176E6"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Since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sex</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enables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flesh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beloved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spouse,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connecting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appreciate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flesh,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p>
    <w:p w14:paraId="0660FAE1" w14:textId="75C967DC"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1853592" w14:textId="2DA2952A"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Further,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marriage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HaBa.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sharp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arrival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experienced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arrival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neshama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desires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HaBa.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THERE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else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w:t>
      </w:r>
    </w:p>
    <w:p w14:paraId="7E6505D7" w14:textId="4EF48CB8"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49E0737" w14:textId="0E352ED6"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trivial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trivial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conversation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HaBa.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obligation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purpose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provide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Chazal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i/>
          <w:iCs/>
          <w:szCs w:val="22"/>
        </w:rPr>
        <w:t>playing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with</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His</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Torah.</w:t>
      </w:r>
      <w:bookmarkStart w:id="8" w:name="_ftnref11"/>
      <w:r w:rsidRPr="008714F1">
        <w:rPr>
          <w:rFonts w:asciiTheme="minorHAnsi" w:eastAsia="Calibri" w:hAnsiTheme="minorHAnsi" w:cstheme="minorHAnsi"/>
          <w:b/>
          <w:bCs/>
          <w:i/>
          <w:iCs/>
          <w:szCs w:val="22"/>
          <w:vertAlign w:val="superscript"/>
        </w:rPr>
        <w:t>[11]</w:t>
      </w:r>
      <w:bookmarkEnd w:id="8"/>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Olam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HaBa.</w:t>
      </w:r>
    </w:p>
    <w:p w14:paraId="3D877111" w14:textId="77777777" w:rsidR="008714F1" w:rsidRPr="008714F1" w:rsidRDefault="008714F1" w:rsidP="008D08BC">
      <w:pPr>
        <w:rPr>
          <w:rFonts w:asciiTheme="minorHAnsi" w:eastAsia="Calibri" w:hAnsiTheme="minorHAnsi" w:cstheme="minorHAnsi"/>
          <w:szCs w:val="22"/>
        </w:rPr>
      </w:pPr>
    </w:p>
    <w:p w14:paraId="100979D6" w14:textId="5E02D15B" w:rsidR="008714F1" w:rsidRPr="008714F1" w:rsidRDefault="008714F1" w:rsidP="008D08BC">
      <w:pPr>
        <w:rPr>
          <w:rFonts w:asciiTheme="minorHAnsi" w:eastAsia="Calibri" w:hAnsiTheme="minorHAnsi" w:cstheme="minorHAnsi"/>
          <w:b/>
          <w:bCs/>
          <w:szCs w:val="22"/>
        </w:rPr>
      </w:pPr>
      <w:bookmarkStart w:id="9" w:name="_Toc119851656"/>
      <w:r w:rsidRPr="008714F1">
        <w:rPr>
          <w:rFonts w:asciiTheme="minorHAnsi" w:eastAsia="Calibri" w:hAnsiTheme="minorHAnsi" w:cstheme="minorHAnsi"/>
          <w:b/>
          <w:bCs/>
          <w:szCs w:val="22"/>
        </w:rPr>
        <w:t>A</w:t>
      </w:r>
      <w:r w:rsidR="00665C55">
        <w:rPr>
          <w:rFonts w:asciiTheme="minorHAnsi" w:eastAsia="Calibri" w:hAnsiTheme="minorHAnsi" w:cstheme="minorHAnsi"/>
          <w:b/>
          <w:bCs/>
          <w:szCs w:val="22"/>
        </w:rPr>
        <w:t xml:space="preserve"> </w:t>
      </w:r>
      <w:bookmarkEnd w:id="9"/>
      <w:r w:rsidRPr="008714F1">
        <w:rPr>
          <w:rFonts w:asciiTheme="minorHAnsi" w:eastAsia="Calibri" w:hAnsiTheme="minorHAnsi" w:cstheme="minorHAnsi"/>
          <w:b/>
          <w:bCs/>
          <w:szCs w:val="22"/>
        </w:rPr>
        <w:t>Convert</w:t>
      </w:r>
    </w:p>
    <w:p w14:paraId="5693C65B" w14:textId="39850284"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7E2D7310" w14:textId="3DEA67F6"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i/>
          <w:iCs/>
          <w:szCs w:val="22"/>
        </w:rPr>
        <w:t>Avraham</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ben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Avraham</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famous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Tzadik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Righteous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revealed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insight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external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matter.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Polish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feudal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lord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groomed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priest.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Judaism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ultimately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converted.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brutal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Inquisition,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secretly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small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Lithuania.</w:t>
      </w:r>
    </w:p>
    <w:p w14:paraId="30A41D22" w14:textId="60F12219"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22FE5F9E" w14:textId="5AAF01A3"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forces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Inquisition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ultimately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caught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Vilna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imprisoned.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choice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either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renounce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Judaism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returning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Christianity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burned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threats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tortures,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steadfastly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refused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utter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against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Judaism.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killed,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guards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said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punishing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avenge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p>
    <w:p w14:paraId="13A70811" w14:textId="2614CC8D"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9ED3B96" w14:textId="1A7B1998"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Tzadik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turned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oppressors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serene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smile.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story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happened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children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serfs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father’s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estate.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hours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shaped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men-shaped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figurines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placed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garden.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farmer’s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children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thick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boots,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trampled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destroyed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figurines.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demanding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severely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punish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boys.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didn’t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angry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boys,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chastised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nonsense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seriously.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thought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myself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position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crime,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power,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regret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older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power,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seriously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considered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punishing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smash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figures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clay.”</w:t>
      </w:r>
    </w:p>
    <w:p w14:paraId="6D13A0F0" w14:textId="0E4B10F4"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251200EA" w14:textId="01E6012C"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Tzadik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turned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oppressors.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obtained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clarity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revenge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against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you</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Smash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figure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clay...”</w:t>
      </w:r>
    </w:p>
    <w:p w14:paraId="3EB9CFE0" w14:textId="56FBA68B"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7968870F" w14:textId="7D4E7FF1"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lastRenderedPageBreak/>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fooled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exterior;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dwelling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Shechinah.</w:t>
      </w:r>
    </w:p>
    <w:p w14:paraId="3A123D9D" w14:textId="77777777" w:rsidR="008714F1" w:rsidRPr="008714F1" w:rsidRDefault="008714F1" w:rsidP="008D08BC">
      <w:pPr>
        <w:rPr>
          <w:rFonts w:asciiTheme="minorHAnsi" w:eastAsia="Calibri" w:hAnsiTheme="minorHAnsi" w:cstheme="minorHAnsi"/>
          <w:szCs w:val="22"/>
        </w:rPr>
      </w:pPr>
    </w:p>
    <w:p w14:paraId="68D290EA" w14:textId="4EA96EDB" w:rsidR="008714F1" w:rsidRPr="008714F1" w:rsidRDefault="008714F1" w:rsidP="008D08BC">
      <w:pPr>
        <w:rPr>
          <w:rFonts w:asciiTheme="minorHAnsi" w:eastAsia="Calibri" w:hAnsiTheme="minorHAnsi" w:cstheme="minorHAnsi"/>
          <w:b/>
          <w:bCs/>
          <w:szCs w:val="22"/>
        </w:rPr>
      </w:pPr>
      <w:bookmarkStart w:id="10" w:name="_Toc346149291"/>
      <w:r w:rsidRPr="008714F1">
        <w:rPr>
          <w:rFonts w:asciiTheme="minorHAnsi" w:eastAsia="Calibri" w:hAnsiTheme="minorHAnsi" w:cstheme="minorHAnsi"/>
          <w:b/>
          <w:bCs/>
          <w:szCs w:val="22"/>
        </w:rPr>
        <w:t>The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Chimp</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and</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I</w:t>
      </w:r>
      <w:r w:rsidR="00665C55">
        <w:rPr>
          <w:rFonts w:asciiTheme="minorHAnsi" w:eastAsia="Calibri" w:hAnsiTheme="minorHAnsi" w:cstheme="minorHAnsi"/>
          <w:b/>
          <w:bCs/>
          <w:szCs w:val="22"/>
        </w:rPr>
        <w:t xml:space="preserve"> </w:t>
      </w:r>
      <w:bookmarkEnd w:id="10"/>
    </w:p>
    <w:p w14:paraId="710E5BE3" w14:textId="2DBCF2F1"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EE80F78" w14:textId="7B3B2E30"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located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along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imaginary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anchored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t>
      </w:r>
      <w:r w:rsidR="00606534" w:rsidRPr="008714F1">
        <w:rPr>
          <w:rFonts w:asciiTheme="minorHAnsi" w:eastAsia="Calibri" w:hAnsiTheme="minorHAnsi" w:cstheme="minorHAnsi"/>
          <w:szCs w:val="22"/>
        </w:rPr>
        <w:t>Spiritual</w:t>
      </w:r>
      <w:r w:rsidR="00606534">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00606534"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praying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music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neighbors.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source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pleasure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life,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sex</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mid-spectrum,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bodily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functions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belong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commercial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transactions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exchanging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something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action?</w:t>
      </w:r>
    </w:p>
    <w:p w14:paraId="37A6601C" w14:textId="330F08D8"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4C1F322" w14:textId="7B956775"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Scripture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question.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Genesis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opens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firmament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called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Genesis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1:7-8</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decreed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‘called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Genesis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1:9-10.</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1</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subsequent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verses?</w:t>
      </w:r>
    </w:p>
    <w:p w14:paraId="1F99147A" w14:textId="2BD977BA"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EB35DD7" w14:textId="217F1999"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Sages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opening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means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alludes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everything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works,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appreciate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both.</w:t>
      </w:r>
    </w:p>
    <w:p w14:paraId="5223F2EC" w14:textId="0F84314E"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82B1E34" w14:textId="6CCB34F2"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identifying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determining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chimpanzee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return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slump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armchair,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primate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undoubtedly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sympathizes.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proofErr w:type="gramStart"/>
      <w:r w:rsidRPr="008714F1">
        <w:rPr>
          <w:rFonts w:asciiTheme="minorHAnsi" w:eastAsia="Calibri" w:hAnsiTheme="minorHAnsi" w:cstheme="minorHAnsi"/>
          <w:szCs w:val="22"/>
        </w:rPr>
        <w:t>eat</w:t>
      </w:r>
      <w:proofErr w:type="gramEnd"/>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certainly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gets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newspaper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motionless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twenty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minutes,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becomes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confused.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tends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p>
    <w:p w14:paraId="39327BE5" w14:textId="0669B665"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60C7D336" w14:textId="6EF62D34"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always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slightly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uneasy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pursuits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overtones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subconsciously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superimpose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avoid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exclusively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instance,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apply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ceremony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virtually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performed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animals.</w:t>
      </w:r>
    </w:p>
    <w:p w14:paraId="6CFEA258" w14:textId="782E8AE1"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7FA7011A" w14:textId="2BE5CFCD"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book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listen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music,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require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associated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sexual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birth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confer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uniquely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upon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functions,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reduce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distinction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between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kingdom.</w:t>
      </w:r>
    </w:p>
    <w:p w14:paraId="44E23B74" w14:textId="03F81E72"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360FB878" w14:textId="7ECEE0FA"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Therefore,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celebrate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birth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often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naming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ceremony;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hands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clean,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eating.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dishes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tablecloth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straight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although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nutritional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qualities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enhanced.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blessing.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quite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content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gobble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floor.</w:t>
      </w:r>
    </w:p>
    <w:p w14:paraId="14249994" w14:textId="638D8D83"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B248F44" w14:textId="0BD560E7"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After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encountering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attractive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potential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partner,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proceed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directly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intimacy.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engagement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announcement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followed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marriage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ceremony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accentuate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all-important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distinction;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announces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intention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defers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gratification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three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months.</w:t>
      </w:r>
    </w:p>
    <w:p w14:paraId="24990F01" w14:textId="73D4A032"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1EE1510A" w14:textId="13E4E774"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awkwardness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subconscious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embarrassment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surround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Nudism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practiced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certain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bravado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order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conceal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underlying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tension.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Famous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photographer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Richard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Avedon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shattered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barrier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capturing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images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people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Frozen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chewing,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resemble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rather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angels.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Similarly,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express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normal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healthy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reticence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bathroom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purely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occupations,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evoke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discomfort.</w:t>
      </w:r>
    </w:p>
    <w:p w14:paraId="44EE9E89" w14:textId="65A1FA78"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1144C690" w14:textId="3C889607"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spectrum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business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transactions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chimpanzee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slightest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idea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transpiring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between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proprietor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customer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Economic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exchange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place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two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thinking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lastRenderedPageBreak/>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process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believe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discomfort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buying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selling,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skills,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services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products.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Economic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activity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satisfyingly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distance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animal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kingdom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draw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closer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God.</w:t>
      </w:r>
    </w:p>
    <w:p w14:paraId="16823F28" w14:textId="77777777" w:rsidR="008714F1" w:rsidRPr="008714F1" w:rsidRDefault="008714F1" w:rsidP="008D08BC">
      <w:pPr>
        <w:rPr>
          <w:rFonts w:asciiTheme="minorHAnsi" w:eastAsia="Calibri" w:hAnsiTheme="minorHAnsi" w:cstheme="minorHAnsi"/>
          <w:szCs w:val="22"/>
        </w:rPr>
      </w:pPr>
    </w:p>
    <w:p w14:paraId="1DBDA7E4" w14:textId="5023E6E4" w:rsidR="008714F1" w:rsidRPr="008714F1" w:rsidRDefault="008714F1" w:rsidP="008D08BC">
      <w:pPr>
        <w:rPr>
          <w:rFonts w:asciiTheme="minorHAnsi" w:eastAsia="Calibri" w:hAnsiTheme="minorHAnsi" w:cstheme="minorHAnsi"/>
          <w:b/>
          <w:bCs/>
          <w:szCs w:val="22"/>
        </w:rPr>
      </w:pPr>
      <w:r w:rsidRPr="008714F1">
        <w:rPr>
          <w:rFonts w:asciiTheme="minorHAnsi" w:eastAsia="Calibri" w:hAnsiTheme="minorHAnsi" w:cstheme="minorHAnsi"/>
          <w:b/>
          <w:bCs/>
          <w:szCs w:val="22"/>
        </w:rPr>
        <w:t>The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World</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of</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Illusion</w:t>
      </w:r>
    </w:p>
    <w:p w14:paraId="0FDE9ED0" w14:textId="7CADFD57"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6A7F41E4" w14:textId="7955E51E"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physicality,</w:t>
      </w:r>
      <w:r w:rsidR="00665C55">
        <w:rPr>
          <w:rFonts w:asciiTheme="minorHAnsi" w:eastAsia="Calibri" w:hAnsiTheme="minorHAnsi" w:cstheme="minorHAnsi"/>
          <w:szCs w:val="22"/>
        </w:rPr>
        <w:t xml:space="preserve"> </w:t>
      </w:r>
      <w:r w:rsidRPr="00606534">
        <w:rPr>
          <w:rFonts w:asciiTheme="minorHAnsi" w:eastAsia="Calibri" w:hAnsiTheme="minorHAnsi" w:cstheme="minorHAnsi"/>
          <w:b/>
          <w:bCs/>
          <w:szCs w:val="22"/>
          <w:u w:val="single"/>
        </w:rPr>
        <w:t>a</w:t>
      </w:r>
      <w:r w:rsidR="00665C55">
        <w:rPr>
          <w:rFonts w:asciiTheme="minorHAnsi" w:eastAsia="Calibri" w:hAnsiTheme="minorHAnsi" w:cstheme="minorHAnsi"/>
          <w:b/>
          <w:bCs/>
          <w:szCs w:val="22"/>
          <w:u w:val="single"/>
        </w:rPr>
        <w:t xml:space="preserve"> </w:t>
      </w:r>
      <w:r w:rsidRPr="00606534">
        <w:rPr>
          <w:rFonts w:asciiTheme="minorHAnsi" w:eastAsia="Calibri" w:hAnsiTheme="minorHAnsi" w:cstheme="minorHAnsi"/>
          <w:b/>
          <w:bCs/>
          <w:szCs w:val="22"/>
          <w:u w:val="single"/>
        </w:rPr>
        <w:t>world</w:t>
      </w:r>
      <w:r w:rsidR="00665C55">
        <w:rPr>
          <w:rFonts w:asciiTheme="minorHAnsi" w:eastAsia="Calibri" w:hAnsiTheme="minorHAnsi" w:cstheme="minorHAnsi"/>
          <w:b/>
          <w:bCs/>
          <w:szCs w:val="22"/>
          <w:u w:val="single"/>
        </w:rPr>
        <w:t xml:space="preserve"> </w:t>
      </w:r>
      <w:r w:rsidRPr="00606534">
        <w:rPr>
          <w:rFonts w:asciiTheme="minorHAnsi" w:eastAsia="Calibri" w:hAnsiTheme="minorHAnsi" w:cstheme="minorHAnsi"/>
          <w:b/>
          <w:bCs/>
          <w:szCs w:val="22"/>
          <w:u w:val="single"/>
        </w:rPr>
        <w:t>of</w:t>
      </w:r>
      <w:r w:rsidR="00665C55">
        <w:rPr>
          <w:rFonts w:asciiTheme="minorHAnsi" w:eastAsia="Calibri" w:hAnsiTheme="minorHAnsi" w:cstheme="minorHAnsi"/>
          <w:b/>
          <w:bCs/>
          <w:szCs w:val="22"/>
          <w:u w:val="single"/>
        </w:rPr>
        <w:t xml:space="preserve"> </w:t>
      </w:r>
      <w:r w:rsidRPr="00606534">
        <w:rPr>
          <w:rFonts w:asciiTheme="minorHAnsi" w:eastAsia="Calibri" w:hAnsiTheme="minorHAnsi" w:cstheme="minorHAnsi"/>
          <w:b/>
          <w:bCs/>
          <w:szCs w:val="22"/>
          <w:u w:val="single"/>
        </w:rPr>
        <w:t>illusion</w:t>
      </w:r>
      <w:r w:rsidRPr="008714F1">
        <w:rPr>
          <w:rFonts w:asciiTheme="minorHAnsi" w:eastAsia="Calibri" w:hAnsiTheme="minorHAnsi" w:cstheme="minorHAnsi"/>
          <w:szCs w:val="22"/>
        </w:rPr>
        <w: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processes,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higher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organ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discern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higher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projection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Mishkan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fashioned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according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pattern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Mishkan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higher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p>
    <w:p w14:paraId="2F0FA7BD" w14:textId="100766F5"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6A2C452" w14:textId="7902275E" w:rsidR="008714F1" w:rsidRPr="008714F1" w:rsidRDefault="008714F1" w:rsidP="008D08BC">
      <w:pPr>
        <w:ind w:left="288" w:right="288"/>
        <w:rPr>
          <w:rFonts w:asciiTheme="minorHAnsi" w:eastAsia="Calibri" w:hAnsiTheme="minorHAnsi" w:cstheme="minorHAnsi"/>
          <w:szCs w:val="22"/>
        </w:rPr>
      </w:pPr>
      <w:r w:rsidRPr="008714F1">
        <w:rPr>
          <w:rFonts w:asciiTheme="minorHAnsi" w:eastAsia="Calibri" w:hAnsiTheme="minorHAnsi" w:cstheme="minorHAnsi"/>
          <w:b/>
          <w:bCs/>
          <w:i/>
          <w:iCs/>
          <w:szCs w:val="22"/>
        </w:rPr>
        <w:t>Shemot</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(Exodus)</w:t>
      </w:r>
      <w:r w:rsidR="00665C55">
        <w:rPr>
          <w:rFonts w:asciiTheme="minorHAnsi" w:eastAsia="Calibri" w:hAnsiTheme="minorHAnsi" w:cstheme="minorHAnsi"/>
          <w:b/>
          <w:bCs/>
          <w:i/>
          <w:iCs/>
          <w:szCs w:val="22"/>
        </w:rPr>
        <w:t xml:space="preserve"> </w:t>
      </w:r>
      <w:r w:rsidRPr="008714F1">
        <w:rPr>
          <w:rFonts w:asciiTheme="minorHAnsi" w:eastAsia="Calibri" w:hAnsiTheme="minorHAnsi" w:cstheme="minorHAnsi"/>
          <w:b/>
          <w:bCs/>
          <w:i/>
          <w:iCs/>
          <w:szCs w:val="22"/>
        </w:rPr>
        <w:t>25:8</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let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them</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make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sanctuary,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may</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dwell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among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them.</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9</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According</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that</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show</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pattern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tabernacle,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and</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pattern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furniture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thereof,</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even</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so</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shall</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ye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make</w:t>
      </w:r>
      <w:r w:rsidR="00665C55">
        <w:rPr>
          <w:rFonts w:asciiTheme="minorHAnsi" w:eastAsia="Calibri" w:hAnsiTheme="minorHAnsi" w:cstheme="minorHAnsi"/>
          <w:i/>
          <w:iCs/>
          <w:szCs w:val="22"/>
        </w:rPr>
        <w:t xml:space="preserve"> </w:t>
      </w:r>
      <w:r w:rsidRPr="008714F1">
        <w:rPr>
          <w:rFonts w:asciiTheme="minorHAnsi" w:eastAsia="Calibri" w:hAnsiTheme="minorHAnsi" w:cstheme="minorHAnsi"/>
          <w:i/>
          <w:iCs/>
          <w:szCs w:val="22"/>
        </w:rPr>
        <w:t>it.</w:t>
      </w:r>
    </w:p>
    <w:p w14:paraId="2D523C48" w14:textId="2B40D06A"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6DF5C5D" w14:textId="5D3E399E"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projects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projection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film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screen.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portrayed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screen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but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good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enough.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study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begin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greatest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clarity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examining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because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image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“high”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structure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begin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Ultimately,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examine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discern</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root.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should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look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carefully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every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physical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object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discern</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its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spiritual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root.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mastered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illusion;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mastered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accomplished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p>
    <w:p w14:paraId="01E73D32" w14:textId="163FEB26"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1F235FBD" w14:textId="5B58D099"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additional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based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composed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differentiated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same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differentiation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human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beings.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composed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hands,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legs,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etc.</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analogous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which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seems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composed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seems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composed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Yet,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know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declaration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Shema: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paradox,</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bodies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help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paradox.</w:t>
      </w:r>
    </w:p>
    <w:p w14:paraId="2B1C8E76" w14:textId="4569A86F"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01920336" w14:textId="1B6004BD"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others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externally,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However,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internally,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totality.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internally,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collection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intellect,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creativity,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another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sensation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unity.</w:t>
      </w:r>
    </w:p>
    <w:p w14:paraId="5991E6E3" w14:textId="15AB3F12"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4D537C1D" w14:textId="2F6C076A"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awareness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always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totality.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grasp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collection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p>
    <w:p w14:paraId="16CD4E30" w14:textId="6B9A9397" w:rsidR="008714F1" w:rsidRPr="008714F1" w:rsidRDefault="00665C55" w:rsidP="008D08BC">
      <w:pPr>
        <w:rPr>
          <w:rFonts w:asciiTheme="minorHAnsi" w:eastAsia="Calibri" w:hAnsiTheme="minorHAnsi" w:cstheme="minorHAnsi"/>
          <w:szCs w:val="22"/>
        </w:rPr>
      </w:pPr>
      <w:r>
        <w:rPr>
          <w:rFonts w:asciiTheme="minorHAnsi" w:eastAsia="Calibri" w:hAnsiTheme="minorHAnsi" w:cstheme="minorHAnsi"/>
          <w:szCs w:val="22"/>
        </w:rPr>
        <w:t xml:space="preserve"> </w:t>
      </w:r>
    </w:p>
    <w:p w14:paraId="5D3D3F42" w14:textId="4B544818"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From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view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nothing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manifestation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despite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appearance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parts,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0018421F" w:rsidRPr="008714F1">
        <w:rPr>
          <w:rFonts w:asciiTheme="minorHAnsi" w:eastAsia="Calibri" w:hAnsiTheme="minorHAnsi" w:cstheme="minorHAnsi"/>
          <w:szCs w:val="22"/>
        </w:rPr>
        <w:t>Thus,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begin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understand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observing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unified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ourselves.</w:t>
      </w:r>
    </w:p>
    <w:p w14:paraId="11B0AD2F" w14:textId="77777777" w:rsidR="008714F1" w:rsidRPr="008714F1" w:rsidRDefault="008714F1" w:rsidP="008D08BC">
      <w:pPr>
        <w:rPr>
          <w:rFonts w:asciiTheme="minorHAnsi" w:eastAsia="Calibri" w:hAnsiTheme="minorHAnsi" w:cstheme="minorHAnsi"/>
          <w:szCs w:val="22"/>
        </w:rPr>
      </w:pPr>
    </w:p>
    <w:p w14:paraId="41F08E42" w14:textId="77777777" w:rsidR="008714F1" w:rsidRPr="008714F1" w:rsidRDefault="008714F1" w:rsidP="008D08BC">
      <w:pPr>
        <w:rPr>
          <w:rFonts w:asciiTheme="minorHAnsi" w:eastAsia="Calibri" w:hAnsiTheme="minorHAnsi" w:cstheme="minorHAnsi"/>
          <w:b/>
          <w:bCs/>
          <w:szCs w:val="22"/>
        </w:rPr>
      </w:pPr>
      <w:r w:rsidRPr="008714F1">
        <w:rPr>
          <w:rFonts w:asciiTheme="minorHAnsi" w:eastAsia="Calibri" w:hAnsiTheme="minorHAnsi" w:cstheme="minorHAnsi"/>
          <w:b/>
          <w:bCs/>
          <w:szCs w:val="22"/>
        </w:rPr>
        <w:t>Conclusion</w:t>
      </w:r>
    </w:p>
    <w:p w14:paraId="448E5DEE" w14:textId="77777777" w:rsidR="008714F1" w:rsidRPr="008714F1" w:rsidRDefault="008714F1" w:rsidP="008D08BC">
      <w:pPr>
        <w:rPr>
          <w:rFonts w:asciiTheme="minorHAnsi" w:eastAsia="Calibri" w:hAnsiTheme="minorHAnsi" w:cstheme="minorHAnsi"/>
          <w:szCs w:val="22"/>
        </w:rPr>
      </w:pPr>
    </w:p>
    <w:p w14:paraId="24B65924" w14:textId="6F8A477C"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illusion,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according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find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cannot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take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like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hook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entice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posterity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after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ignore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Those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will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judgment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surprised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poverty,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lack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mitzvot.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warn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disaster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precisely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time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before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These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dead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tell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mortality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necessity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lastRenderedPageBreak/>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store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up</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treasures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proofErr w:type="gramStart"/>
      <w:r w:rsidRPr="008714F1">
        <w:rPr>
          <w:rFonts w:asciiTheme="minorHAnsi" w:eastAsia="Calibri" w:hAnsiTheme="minorHAnsi" w:cstheme="minorHAnsi"/>
          <w:szCs w:val="22"/>
        </w:rPr>
        <w:t>survivors</w:t>
      </w:r>
      <w:proofErr w:type="gramEnd"/>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departed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poised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truly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ear.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message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for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whole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show</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0018421F">
        <w:rPr>
          <w:rFonts w:asciiTheme="minorHAnsi" w:eastAsia="Calibri" w:hAnsiTheme="minorHAnsi" w:cstheme="minorHAnsi"/>
          <w:szCs w:val="22"/>
        </w:rPr>
        <w:t xml:space="preserve">a </w:t>
      </w:r>
      <w:r w:rsidRPr="008714F1">
        <w:rPr>
          <w:rFonts w:asciiTheme="minorHAnsi" w:eastAsia="Calibri" w:hAnsiTheme="minorHAnsi" w:cstheme="minorHAnsi"/>
          <w:szCs w:val="22"/>
        </w:rPr>
        <w:t>mashal</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about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life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may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change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seek</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p>
    <w:p w14:paraId="02868037" w14:textId="77777777" w:rsidR="008714F1" w:rsidRPr="008714F1" w:rsidRDefault="008714F1" w:rsidP="008D08BC">
      <w:pPr>
        <w:rPr>
          <w:rFonts w:asciiTheme="minorHAnsi" w:eastAsia="Calibri" w:hAnsiTheme="minorHAnsi" w:cstheme="minorHAnsi"/>
          <w:szCs w:val="22"/>
        </w:rPr>
      </w:pPr>
    </w:p>
    <w:p w14:paraId="7CF1720D" w14:textId="0A198072"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Psalmist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mourner’s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message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Egypt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their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posterity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have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been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given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death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sentence.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mercy,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sons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Qorach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provide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this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sobering</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commentary</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Torah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portion,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just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time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most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receptive.</w:t>
      </w:r>
      <w:r w:rsidR="00665C55">
        <w:rPr>
          <w:rFonts w:asciiTheme="minorHAnsi" w:eastAsia="Calibri" w:hAnsiTheme="minorHAnsi" w:cstheme="minorHAnsi"/>
          <w:szCs w:val="22"/>
        </w:rPr>
        <w:t xml:space="preserve"> </w:t>
      </w:r>
    </w:p>
    <w:p w14:paraId="55B16624" w14:textId="77777777" w:rsidR="008714F1" w:rsidRPr="008714F1" w:rsidRDefault="008714F1" w:rsidP="008D08BC">
      <w:pPr>
        <w:rPr>
          <w:rFonts w:asciiTheme="minorHAnsi" w:eastAsia="Calibri" w:hAnsiTheme="minorHAnsi" w:cstheme="minorHAnsi"/>
          <w:szCs w:val="22"/>
        </w:rPr>
      </w:pPr>
    </w:p>
    <w:p w14:paraId="11A868F2" w14:textId="1106E3D1" w:rsidR="008714F1" w:rsidRPr="008714F1" w:rsidRDefault="008714F1" w:rsidP="008D08BC">
      <w:pPr>
        <w:rPr>
          <w:rFonts w:asciiTheme="minorHAnsi" w:eastAsia="Calibri" w:hAnsiTheme="minorHAnsi" w:cstheme="minorHAnsi"/>
          <w:szCs w:val="22"/>
        </w:rPr>
      </w:pPr>
      <w:r w:rsidRPr="008714F1">
        <w:rPr>
          <w:rFonts w:asciiTheme="minorHAnsi" w:eastAsia="Calibri" w:hAnsiTheme="minorHAnsi" w:cstheme="minorHAnsi"/>
          <w:szCs w:val="22"/>
        </w:rPr>
        <w:t>Our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Ashlamata</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also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teaches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own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silver</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(HaShem</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v.8),</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and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where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can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go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to</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obtain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true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wealth</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of</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next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world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(Priests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in</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v.11).</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Let</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us</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heed</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the</w:t>
      </w:r>
      <w:r w:rsidR="00665C55">
        <w:rPr>
          <w:rFonts w:asciiTheme="minorHAnsi" w:eastAsia="Calibri" w:hAnsiTheme="minorHAnsi" w:cstheme="minorHAnsi"/>
          <w:szCs w:val="22"/>
        </w:rPr>
        <w:t xml:space="preserve"> </w:t>
      </w:r>
      <w:r w:rsidRPr="008714F1">
        <w:rPr>
          <w:rFonts w:asciiTheme="minorHAnsi" w:eastAsia="Calibri" w:hAnsiTheme="minorHAnsi" w:cstheme="minorHAnsi"/>
          <w:szCs w:val="22"/>
        </w:rPr>
        <w:t>message.</w:t>
      </w:r>
    </w:p>
    <w:p w14:paraId="04CEB4AE" w14:textId="77777777" w:rsidR="008714F1" w:rsidRPr="008714F1" w:rsidRDefault="008714F1" w:rsidP="008D08BC">
      <w:pPr>
        <w:rPr>
          <w:rFonts w:asciiTheme="minorHAnsi" w:eastAsia="Calibri" w:hAnsiTheme="minorHAnsi" w:cstheme="minorHAnsi"/>
          <w:szCs w:val="22"/>
        </w:rPr>
      </w:pPr>
    </w:p>
    <w:p w14:paraId="52AB00DF" w14:textId="15146984" w:rsidR="00AE621A" w:rsidRDefault="008714F1" w:rsidP="008D08BC">
      <w:pPr>
        <w:pBdr>
          <w:bottom w:val="double" w:sz="4" w:space="1" w:color="auto"/>
        </w:pBdr>
        <w:jc w:val="center"/>
        <w:rPr>
          <w:rFonts w:asciiTheme="minorHAnsi" w:eastAsia="Calibri" w:hAnsiTheme="minorHAnsi" w:cstheme="minorHAnsi"/>
          <w:b/>
          <w:bCs/>
          <w:szCs w:val="22"/>
        </w:rPr>
      </w:pPr>
      <w:r w:rsidRPr="008714F1">
        <w:rPr>
          <w:rFonts w:asciiTheme="minorHAnsi" w:eastAsia="Calibri" w:hAnsiTheme="minorHAnsi" w:cstheme="minorHAnsi"/>
          <w:b/>
          <w:bCs/>
          <w:szCs w:val="22"/>
        </w:rPr>
        <w:t>Let</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us</w:t>
      </w:r>
      <w:r w:rsidR="00665C55">
        <w:rPr>
          <w:rFonts w:asciiTheme="minorHAnsi" w:eastAsia="Calibri" w:hAnsiTheme="minorHAnsi" w:cstheme="minorHAnsi"/>
          <w:b/>
          <w:bCs/>
          <w:szCs w:val="22"/>
        </w:rPr>
        <w:t xml:space="preserve"> </w:t>
      </w:r>
      <w:proofErr w:type="spellStart"/>
      <w:r w:rsidRPr="008714F1">
        <w:rPr>
          <w:rFonts w:asciiTheme="minorHAnsi" w:eastAsia="Calibri" w:hAnsiTheme="minorHAnsi" w:cstheme="minorHAnsi"/>
          <w:b/>
          <w:bCs/>
          <w:szCs w:val="22"/>
        </w:rPr>
        <w:t>hear</w:t>
      </w:r>
      <w:proofErr w:type="spellEnd"/>
      <w:r w:rsidRPr="008714F1">
        <w:rPr>
          <w:rFonts w:asciiTheme="minorHAnsi" w:eastAsia="Calibri" w:hAnsiTheme="minorHAnsi" w:cstheme="minorHAnsi"/>
          <w:b/>
          <w:bCs/>
          <w:szCs w:val="22"/>
        </w:rPr>
        <w:t>!</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Let</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us</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give</w:t>
      </w:r>
      <w:r w:rsidR="00665C55">
        <w:rPr>
          <w:rFonts w:asciiTheme="minorHAnsi" w:eastAsia="Calibri" w:hAnsiTheme="minorHAnsi" w:cstheme="minorHAnsi"/>
          <w:b/>
          <w:bCs/>
          <w:szCs w:val="22"/>
        </w:rPr>
        <w:t xml:space="preserve"> </w:t>
      </w:r>
      <w:r w:rsidRPr="008714F1">
        <w:rPr>
          <w:rFonts w:asciiTheme="minorHAnsi" w:eastAsia="Calibri" w:hAnsiTheme="minorHAnsi" w:cstheme="minorHAnsi"/>
          <w:b/>
          <w:bCs/>
          <w:szCs w:val="22"/>
        </w:rPr>
        <w:t>ear!</w:t>
      </w:r>
    </w:p>
    <w:p w14:paraId="15A04CE6" w14:textId="77777777" w:rsidR="008714F1" w:rsidRPr="00B054D7" w:rsidRDefault="008714F1" w:rsidP="008D08BC">
      <w:pPr>
        <w:pBdr>
          <w:bottom w:val="double" w:sz="4" w:space="1" w:color="auto"/>
        </w:pBdr>
        <w:rPr>
          <w:rFonts w:asciiTheme="minorHAnsi" w:eastAsia="Times New Roman" w:hAnsiTheme="minorHAnsi" w:cstheme="minorHAnsi"/>
          <w:color w:val="000000"/>
          <w:sz w:val="16"/>
          <w:szCs w:val="16"/>
        </w:rPr>
      </w:pPr>
    </w:p>
    <w:p w14:paraId="147CAA0F" w14:textId="77777777" w:rsidR="008965D6" w:rsidRPr="00B054D7" w:rsidRDefault="008965D6" w:rsidP="008D08BC">
      <w:pPr>
        <w:rPr>
          <w:sz w:val="16"/>
          <w:szCs w:val="16"/>
        </w:rPr>
      </w:pPr>
    </w:p>
    <w:p w14:paraId="10A16ACF" w14:textId="27E884EB" w:rsidR="008965D6" w:rsidRPr="00B054D7" w:rsidRDefault="008965D6" w:rsidP="008D08BC">
      <w:pPr>
        <w:pStyle w:val="Heading1"/>
      </w:pPr>
      <w:r w:rsidRPr="00442A1C">
        <w:t>Ashlamatah</w:t>
      </w:r>
      <w:r w:rsidR="00637602" w:rsidRPr="00442A1C">
        <w:t>:</w:t>
      </w:r>
      <w:r w:rsidR="00665C55">
        <w:rPr>
          <w:rFonts w:eastAsia="Times New Roman" w:cs="Calibri"/>
          <w:color w:val="000000"/>
          <w:lang w:val="en-AU" w:bidi="he-IL"/>
        </w:rPr>
        <w:t xml:space="preserve"> </w:t>
      </w:r>
      <w:r w:rsidR="00442A1C" w:rsidRPr="00442A1C">
        <w:rPr>
          <w:rFonts w:eastAsia="Times New Roman" w:cs="Times New Roman"/>
          <w:spacing w:val="-20"/>
          <w:szCs w:val="28"/>
          <w:lang w:eastAsia="en-AU"/>
        </w:rPr>
        <w:t>Melachim</w:t>
      </w:r>
      <w:r w:rsidR="00665C55">
        <w:rPr>
          <w:rFonts w:eastAsia="Times New Roman" w:cs="Times New Roman"/>
          <w:spacing w:val="-20"/>
          <w:szCs w:val="28"/>
          <w:lang w:eastAsia="en-AU"/>
        </w:rPr>
        <w:t xml:space="preserve"> </w:t>
      </w:r>
      <w:r w:rsidR="00442A1C" w:rsidRPr="00442A1C">
        <w:rPr>
          <w:rFonts w:eastAsia="Times New Roman" w:cs="Times New Roman"/>
          <w:spacing w:val="-20"/>
          <w:szCs w:val="28"/>
          <w:lang w:eastAsia="en-AU"/>
        </w:rPr>
        <w:t>bet</w:t>
      </w:r>
      <w:r w:rsidR="00665C55">
        <w:rPr>
          <w:rFonts w:eastAsia="Times New Roman" w:cs="Times New Roman"/>
          <w:spacing w:val="-20"/>
          <w:szCs w:val="28"/>
          <w:lang w:eastAsia="en-AU"/>
        </w:rPr>
        <w:t xml:space="preserve"> </w:t>
      </w:r>
      <w:r w:rsidR="00442A1C" w:rsidRPr="00442A1C">
        <w:rPr>
          <w:rFonts w:eastAsia="Times New Roman" w:cs="Times New Roman"/>
          <w:spacing w:val="-20"/>
          <w:szCs w:val="28"/>
          <w:lang w:eastAsia="en-AU"/>
        </w:rPr>
        <w:t>(II</w:t>
      </w:r>
      <w:r w:rsidR="00665C55">
        <w:rPr>
          <w:rFonts w:eastAsia="Times New Roman" w:cs="Times New Roman"/>
          <w:spacing w:val="-20"/>
          <w:szCs w:val="28"/>
          <w:lang w:eastAsia="en-AU"/>
        </w:rPr>
        <w:t xml:space="preserve"> </w:t>
      </w:r>
      <w:r w:rsidR="00442A1C" w:rsidRPr="00442A1C">
        <w:rPr>
          <w:rFonts w:eastAsia="Times New Roman" w:cs="Times New Roman"/>
          <w:spacing w:val="-20"/>
          <w:szCs w:val="28"/>
          <w:lang w:eastAsia="en-AU"/>
        </w:rPr>
        <w:t>Kings</w:t>
      </w:r>
      <w:r w:rsidR="00442A1C">
        <w:rPr>
          <w:rFonts w:eastAsia="Times New Roman" w:cs="Times New Roman"/>
          <w:spacing w:val="-20"/>
          <w:szCs w:val="28"/>
          <w:lang w:eastAsia="en-AU"/>
        </w:rPr>
        <w:t>)</w:t>
      </w:r>
      <w:r w:rsidR="00665C55">
        <w:rPr>
          <w:rFonts w:eastAsia="Times New Roman" w:cs="Times New Roman"/>
          <w:spacing w:val="-20"/>
          <w:szCs w:val="28"/>
          <w:lang w:eastAsia="en-AU"/>
        </w:rPr>
        <w:t xml:space="preserve"> </w:t>
      </w:r>
      <w:r w:rsidR="00442A1C" w:rsidRPr="00E50C7E">
        <w:rPr>
          <w:rFonts w:eastAsia="Times New Roman" w:cs="Times New Roman"/>
          <w:spacing w:val="-20"/>
          <w:szCs w:val="28"/>
          <w:lang w:eastAsia="en-AU"/>
        </w:rPr>
        <w:t>11:17</w:t>
      </w:r>
      <w:r w:rsidR="00665C55">
        <w:rPr>
          <w:rFonts w:eastAsia="Times New Roman" w:cs="Times New Roman"/>
          <w:spacing w:val="-20"/>
          <w:szCs w:val="28"/>
          <w:lang w:eastAsia="en-AU"/>
        </w:rPr>
        <w:t xml:space="preserve"> </w:t>
      </w:r>
      <w:r w:rsidR="00442A1C" w:rsidRPr="00E50C7E">
        <w:rPr>
          <w:rFonts w:eastAsia="Times New Roman" w:cs="Times New Roman"/>
          <w:spacing w:val="-20"/>
          <w:szCs w:val="28"/>
          <w:lang w:eastAsia="en-AU"/>
        </w:rPr>
        <w:t>-</w:t>
      </w:r>
      <w:r w:rsidR="00665C55">
        <w:rPr>
          <w:rFonts w:eastAsia="Times New Roman" w:cs="Times New Roman"/>
          <w:spacing w:val="-20"/>
          <w:szCs w:val="28"/>
          <w:lang w:eastAsia="en-AU"/>
        </w:rPr>
        <w:t xml:space="preserve"> </w:t>
      </w:r>
      <w:r w:rsidR="00442A1C" w:rsidRPr="00E50C7E">
        <w:rPr>
          <w:rFonts w:eastAsia="Times New Roman" w:cs="Times New Roman"/>
          <w:spacing w:val="-20"/>
          <w:szCs w:val="28"/>
          <w:lang w:eastAsia="en-AU"/>
        </w:rPr>
        <w:t>12:17</w:t>
      </w:r>
    </w:p>
    <w:p w14:paraId="079D506D" w14:textId="77777777" w:rsidR="00AB0FE3" w:rsidRPr="00B054D7" w:rsidRDefault="00AB0FE3" w:rsidP="008D08BC">
      <w:pPr>
        <w:rPr>
          <w:rFonts w:asciiTheme="minorHAnsi" w:hAnsiTheme="minorHAnsi" w:cstheme="minorHAnsi"/>
          <w:sz w:val="16"/>
          <w:szCs w:val="16"/>
        </w:rPr>
      </w:pPr>
    </w:p>
    <w:tbl>
      <w:tblPr>
        <w:tblStyle w:val="TableGrid40"/>
        <w:tblW w:w="0" w:type="auto"/>
        <w:jc w:val="center"/>
        <w:tblLook w:val="04A0" w:firstRow="1" w:lastRow="0" w:firstColumn="1" w:lastColumn="0" w:noHBand="0" w:noVBand="1"/>
      </w:tblPr>
      <w:tblGrid>
        <w:gridCol w:w="5107"/>
        <w:gridCol w:w="5107"/>
      </w:tblGrid>
      <w:tr w:rsidR="00442A1C" w:rsidRPr="000273E0" w14:paraId="167E7E27" w14:textId="77777777" w:rsidTr="0093154B">
        <w:trPr>
          <w:tblHeader/>
          <w:jc w:val="center"/>
        </w:trPr>
        <w:tc>
          <w:tcPr>
            <w:tcW w:w="5107" w:type="dxa"/>
            <w:tcBorders>
              <w:bottom w:val="single" w:sz="4" w:space="0" w:color="auto"/>
            </w:tcBorders>
          </w:tcPr>
          <w:p w14:paraId="42683B06" w14:textId="72E36FB0" w:rsidR="00442A1C" w:rsidRPr="000273E0" w:rsidRDefault="000273E0" w:rsidP="008D08BC">
            <w:pPr>
              <w:jc w:val="center"/>
              <w:rPr>
                <w:rFonts w:cs="Calibri"/>
                <w:kern w:val="22"/>
                <w:sz w:val="24"/>
                <w:szCs w:val="24"/>
                <w:lang w:bidi="he-IL"/>
              </w:rPr>
            </w:pPr>
            <w:r>
              <w:rPr>
                <w:rFonts w:cs="Calibri"/>
                <w:kern w:val="22"/>
                <w:sz w:val="24"/>
                <w:szCs w:val="24"/>
                <w:lang w:bidi="he-IL"/>
              </w:rPr>
              <w:t>JPS</w:t>
            </w:r>
          </w:p>
        </w:tc>
        <w:tc>
          <w:tcPr>
            <w:tcW w:w="5107" w:type="dxa"/>
            <w:tcBorders>
              <w:bottom w:val="single" w:sz="4" w:space="0" w:color="auto"/>
            </w:tcBorders>
          </w:tcPr>
          <w:p w14:paraId="33AD32B1" w14:textId="77777777" w:rsidR="00442A1C" w:rsidRPr="000273E0" w:rsidRDefault="00442A1C" w:rsidP="008D08BC">
            <w:pPr>
              <w:jc w:val="center"/>
              <w:rPr>
                <w:rFonts w:cs="Calibri"/>
                <w:kern w:val="22"/>
                <w:sz w:val="24"/>
                <w:szCs w:val="24"/>
                <w:lang w:bidi="he-IL"/>
              </w:rPr>
            </w:pPr>
            <w:r w:rsidRPr="000273E0">
              <w:rPr>
                <w:rFonts w:cs="Calibri"/>
                <w:kern w:val="22"/>
                <w:sz w:val="24"/>
                <w:szCs w:val="24"/>
                <w:lang w:bidi="he-IL"/>
              </w:rPr>
              <w:t>Targum</w:t>
            </w:r>
          </w:p>
        </w:tc>
      </w:tr>
      <w:tr w:rsidR="00442A1C" w:rsidRPr="00442A1C" w14:paraId="1E8BEDDD" w14:textId="77777777" w:rsidTr="0093154B">
        <w:trPr>
          <w:jc w:val="center"/>
        </w:trPr>
        <w:tc>
          <w:tcPr>
            <w:tcW w:w="5107" w:type="dxa"/>
            <w:shd w:val="clear" w:color="auto" w:fill="F2F2F2" w:themeFill="background1" w:themeFillShade="F2"/>
          </w:tcPr>
          <w:p w14:paraId="0DBA6D72" w14:textId="33BE5C0D" w:rsidR="00442A1C" w:rsidRPr="00442A1C" w:rsidRDefault="00442A1C" w:rsidP="008D08BC">
            <w:pPr>
              <w:autoSpaceDE w:val="0"/>
              <w:autoSpaceDN w:val="0"/>
              <w:adjustRightInd w:val="0"/>
              <w:rPr>
                <w:rFonts w:cs="Calibri"/>
                <w:b w:val="0"/>
                <w:bCs w:val="0"/>
                <w:kern w:val="22"/>
                <w:lang w:bidi="he-IL"/>
              </w:rPr>
            </w:pPr>
            <w:r w:rsidRPr="00442A1C">
              <w:rPr>
                <w:rFonts w:cs="Calibri"/>
                <w:b w:val="0"/>
                <w:bCs w:val="0"/>
                <w:kern w:val="22"/>
                <w:lang w:bidi="he-IL"/>
              </w:rPr>
              <w:t>4.</w:t>
            </w:r>
            <w:r w:rsidR="00665C55">
              <w:rPr>
                <w:rFonts w:cs="Calibri"/>
                <w:b w:val="0"/>
                <w:bCs w:val="0"/>
                <w:kern w:val="22"/>
                <w:lang w:bidi="he-IL"/>
              </w:rPr>
              <w:t xml:space="preserve"> </w:t>
            </w:r>
            <w:r w:rsidRPr="00442A1C">
              <w:rPr>
                <w:rFonts w:cs="Calibri"/>
                <w:b w:val="0"/>
                <w:bCs w:val="0"/>
                <w:kern w:val="22"/>
                <w:lang w:bidi="he-IL"/>
              </w:rPr>
              <w: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seventh</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sent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mighty</w:t>
            </w:r>
            <w:r w:rsidR="00665C55">
              <w:rPr>
                <w:rFonts w:cs="Calibri"/>
                <w:b w:val="0"/>
                <w:bCs w:val="0"/>
                <w:kern w:val="22"/>
                <w:lang w:bidi="he-IL"/>
              </w:rPr>
              <w:t xml:space="preserve"> </w:t>
            </w:r>
            <w:r w:rsidRPr="00442A1C">
              <w:rPr>
                <w:rFonts w:cs="Calibri"/>
                <w:b w:val="0"/>
                <w:bCs w:val="0"/>
                <w:kern w:val="22"/>
                <w:lang w:bidi="he-IL"/>
              </w:rPr>
              <w:t>warriors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couriers,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enacted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covenant</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adjured</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showed</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son.</w:t>
            </w:r>
            <w:r w:rsidR="00665C55">
              <w:rPr>
                <w:rFonts w:cs="Calibri"/>
                <w:b w:val="0"/>
                <w:bCs w:val="0"/>
                <w:kern w:val="22"/>
                <w:lang w:bidi="he-IL"/>
              </w:rPr>
              <w:t xml:space="preserve"> </w:t>
            </w:r>
          </w:p>
        </w:tc>
        <w:tc>
          <w:tcPr>
            <w:tcW w:w="5107" w:type="dxa"/>
            <w:shd w:val="clear" w:color="auto" w:fill="F2F2F2" w:themeFill="background1" w:themeFillShade="F2"/>
          </w:tcPr>
          <w:p w14:paraId="440568A2" w14:textId="247EE716" w:rsidR="00442A1C" w:rsidRPr="00442A1C" w:rsidRDefault="00442A1C" w:rsidP="008D08BC">
            <w:pPr>
              <w:rPr>
                <w:rFonts w:cs="Calibri"/>
                <w:b w:val="0"/>
                <w:bCs w:val="0"/>
                <w:kern w:val="22"/>
                <w:lang w:bidi="he-IL"/>
              </w:rPr>
            </w:pPr>
            <w:r w:rsidRPr="00442A1C">
              <w:rPr>
                <w:rFonts w:cs="Calibri"/>
                <w:b w:val="0"/>
                <w:bCs w:val="0"/>
                <w:kern w:val="22"/>
                <w:lang w:bidi="he-IL"/>
              </w:rPr>
              <w:t>4.</w:t>
            </w:r>
            <w:r w:rsidR="00665C55">
              <w:rPr>
                <w:rFonts w:cs="Calibri"/>
                <w:b w:val="0"/>
                <w:bCs w:val="0"/>
                <w:kern w:val="22"/>
                <w:lang w:bidi="he-IL"/>
              </w:rPr>
              <w:t xml:space="preserve"> </w:t>
            </w:r>
            <w:r w:rsidRPr="00442A1C">
              <w:rPr>
                <w:rFonts w:cs="Calibri"/>
                <w:b w:val="0"/>
                <w:bCs w:val="0"/>
                <w:kern w:val="22"/>
                <w:lang w:bidi="he-IL"/>
              </w:rPr>
              <w: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seventh</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sent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warriors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runners;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unto</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cut</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covenant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swear</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showed</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son</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p>
        </w:tc>
      </w:tr>
      <w:tr w:rsidR="00442A1C" w:rsidRPr="00442A1C" w14:paraId="3627AD33" w14:textId="77777777" w:rsidTr="0093154B">
        <w:trPr>
          <w:jc w:val="center"/>
        </w:trPr>
        <w:tc>
          <w:tcPr>
            <w:tcW w:w="5107" w:type="dxa"/>
            <w:shd w:val="clear" w:color="auto" w:fill="F2F2F2" w:themeFill="background1" w:themeFillShade="F2"/>
          </w:tcPr>
          <w:p w14:paraId="7930F70C" w14:textId="33AF6BE2" w:rsidR="00442A1C" w:rsidRPr="00442A1C" w:rsidRDefault="00442A1C" w:rsidP="008D08BC">
            <w:pPr>
              <w:rPr>
                <w:rFonts w:cs="Calibri"/>
                <w:b w:val="0"/>
                <w:bCs w:val="0"/>
                <w:kern w:val="22"/>
                <w:lang w:bidi="he-IL"/>
              </w:rPr>
            </w:pPr>
            <w:r w:rsidRPr="00442A1C">
              <w:rPr>
                <w:rFonts w:cs="Calibri"/>
                <w:b w:val="0"/>
                <w:bCs w:val="0"/>
                <w:kern w:val="22"/>
                <w:lang w:bidi="he-IL"/>
              </w:rPr>
              <w:t>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saying,</w:t>
            </w:r>
            <w:r w:rsidR="00665C55">
              <w:rPr>
                <w:rFonts w:cs="Calibri"/>
                <w:b w:val="0"/>
                <w:bCs w:val="0"/>
                <w:kern w:val="22"/>
                <w:lang w:bidi="he-IL"/>
              </w:rPr>
              <w:t xml:space="preserve"> </w:t>
            </w:r>
            <w:r w:rsidRPr="00442A1C">
              <w:rPr>
                <w:rFonts w:cs="Calibri"/>
                <w:b w:val="0"/>
                <w:bCs w:val="0"/>
                <w:kern w:val="22"/>
                <w:lang w:bidi="he-IL"/>
              </w:rPr>
              <w:t>"This</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thing</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do;</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come</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keepers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watch</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palace.</w:t>
            </w:r>
          </w:p>
        </w:tc>
        <w:tc>
          <w:tcPr>
            <w:tcW w:w="5107" w:type="dxa"/>
            <w:shd w:val="clear" w:color="auto" w:fill="F2F2F2" w:themeFill="background1" w:themeFillShade="F2"/>
          </w:tcPr>
          <w:p w14:paraId="6682774D" w14:textId="0F00641F" w:rsidR="00442A1C" w:rsidRPr="00442A1C" w:rsidRDefault="00442A1C" w:rsidP="008D08BC">
            <w:pPr>
              <w:rPr>
                <w:rFonts w:cs="Calibri"/>
                <w:b w:val="0"/>
                <w:bCs w:val="0"/>
                <w:kern w:val="22"/>
                <w:lang w:bidi="he-IL"/>
              </w:rPr>
            </w:pPr>
            <w:r w:rsidRPr="00442A1C">
              <w:rPr>
                <w:rFonts w:cs="Calibri"/>
                <w:b w:val="0"/>
                <w:bCs w:val="0"/>
                <w:kern w:val="22"/>
                <w:lang w:bidi="he-IL"/>
              </w:rPr>
              <w:t>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saying:</w:t>
            </w:r>
            <w:r w:rsidR="00665C55">
              <w:rPr>
                <w:rFonts w:cs="Calibri"/>
                <w:b w:val="0"/>
                <w:bCs w:val="0"/>
                <w:kern w:val="22"/>
                <w:lang w:bidi="he-IL"/>
              </w:rPr>
              <w:t xml:space="preserve"> </w:t>
            </w:r>
            <w:r w:rsidRPr="00442A1C">
              <w:rPr>
                <w:rFonts w:cs="Calibri"/>
                <w:b w:val="0"/>
                <w:bCs w:val="0"/>
                <w:kern w:val="22"/>
                <w:lang w:bidi="he-IL"/>
              </w:rPr>
              <w:t>“This</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thing</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do.</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are</w:t>
            </w:r>
            <w:r w:rsidR="00665C55">
              <w:rPr>
                <w:rFonts w:cs="Calibri"/>
                <w:b w:val="0"/>
                <w:bCs w:val="0"/>
                <w:kern w:val="22"/>
                <w:lang w:bidi="he-IL"/>
              </w:rPr>
              <w:t xml:space="preserve"> </w:t>
            </w:r>
            <w:r w:rsidRPr="00442A1C">
              <w:rPr>
                <w:rFonts w:cs="Calibri"/>
                <w:b w:val="0"/>
                <w:bCs w:val="0"/>
                <w:kern w:val="22"/>
                <w:lang w:bidi="he-IL"/>
              </w:rPr>
              <w:t>coming</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keeping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guard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p>
        </w:tc>
      </w:tr>
      <w:tr w:rsidR="00442A1C" w:rsidRPr="00442A1C" w14:paraId="77B1FC97" w14:textId="77777777" w:rsidTr="0093154B">
        <w:trPr>
          <w:jc w:val="center"/>
        </w:trPr>
        <w:tc>
          <w:tcPr>
            <w:tcW w:w="5107" w:type="dxa"/>
            <w:shd w:val="clear" w:color="auto" w:fill="F2F2F2" w:themeFill="background1" w:themeFillShade="F2"/>
          </w:tcPr>
          <w:p w14:paraId="2B2C4A68" w14:textId="5C81BAAA" w:rsidR="00442A1C" w:rsidRPr="00442A1C" w:rsidRDefault="00442A1C" w:rsidP="008D08BC">
            <w:pPr>
              <w:rPr>
                <w:rFonts w:cs="Calibri"/>
                <w:b w:val="0"/>
                <w:bCs w:val="0"/>
                <w:kern w:val="22"/>
                <w:lang w:bidi="he-IL"/>
              </w:rPr>
            </w:pPr>
            <w:r w:rsidRPr="00442A1C">
              <w:rPr>
                <w:rFonts w:cs="Calibri"/>
                <w:b w:val="0"/>
                <w:bCs w:val="0"/>
                <w:kern w:val="22"/>
                <w:lang w:bidi="he-IL"/>
              </w:rPr>
              <w:t>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Sur</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behind</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couriers;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keep</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watch</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palace</w:t>
            </w:r>
            <w:r w:rsidR="00665C55">
              <w:rPr>
                <w:rFonts w:cs="Calibri"/>
                <w:b w:val="0"/>
                <w:bCs w:val="0"/>
                <w:kern w:val="22"/>
                <w:lang w:bidi="he-IL"/>
              </w:rPr>
              <w:t xml:space="preserve"> </w:t>
            </w:r>
            <w:r w:rsidRPr="00442A1C">
              <w:rPr>
                <w:rFonts w:cs="Calibri"/>
                <w:b w:val="0"/>
                <w:bCs w:val="0"/>
                <w:kern w:val="22"/>
                <w:lang w:bidi="he-IL"/>
              </w:rPr>
              <w:t>without</w:t>
            </w:r>
            <w:r w:rsidR="00665C55">
              <w:rPr>
                <w:rFonts w:cs="Calibri"/>
                <w:b w:val="0"/>
                <w:bCs w:val="0"/>
                <w:kern w:val="22"/>
                <w:lang w:bidi="he-IL"/>
              </w:rPr>
              <w:t xml:space="preserve"> </w:t>
            </w:r>
            <w:r w:rsidRPr="00442A1C">
              <w:rPr>
                <w:rFonts w:cs="Calibri"/>
                <w:b w:val="0"/>
                <w:bCs w:val="0"/>
                <w:kern w:val="22"/>
                <w:lang w:bidi="he-IL"/>
              </w:rPr>
              <w:t>taking</w:t>
            </w:r>
            <w:r w:rsidR="00665C55">
              <w:rPr>
                <w:rFonts w:cs="Calibri"/>
                <w:b w:val="0"/>
                <w:bCs w:val="0"/>
                <w:kern w:val="22"/>
                <w:lang w:bidi="he-IL"/>
              </w:rPr>
              <w:t xml:space="preserve"> </w:t>
            </w:r>
            <w:r w:rsidRPr="00442A1C">
              <w:rPr>
                <w:rFonts w:cs="Calibri"/>
                <w:b w:val="0"/>
                <w:bCs w:val="0"/>
                <w:kern w:val="22"/>
                <w:lang w:bidi="he-IL"/>
              </w:rPr>
              <w:t>your</w:t>
            </w:r>
            <w:r w:rsidR="00665C55">
              <w:rPr>
                <w:rFonts w:cs="Calibri"/>
                <w:b w:val="0"/>
                <w:bCs w:val="0"/>
                <w:kern w:val="22"/>
                <w:lang w:bidi="he-IL"/>
              </w:rPr>
              <w:t xml:space="preserve"> </w:t>
            </w:r>
            <w:r w:rsidRPr="00442A1C">
              <w:rPr>
                <w:rFonts w:cs="Calibri"/>
                <w:b w:val="0"/>
                <w:bCs w:val="0"/>
                <w:kern w:val="22"/>
                <w:lang w:bidi="he-IL"/>
              </w:rPr>
              <w:t>mind</w:t>
            </w:r>
            <w:r w:rsidR="00665C55">
              <w:rPr>
                <w:rFonts w:cs="Calibri"/>
                <w:b w:val="0"/>
                <w:bCs w:val="0"/>
                <w:kern w:val="22"/>
                <w:lang w:bidi="he-IL"/>
              </w:rPr>
              <w:t xml:space="preserve"> </w:t>
            </w:r>
            <w:r w:rsidRPr="00442A1C">
              <w:rPr>
                <w:rFonts w:cs="Calibri"/>
                <w:b w:val="0"/>
                <w:bCs w:val="0"/>
                <w:kern w:val="22"/>
                <w:lang w:bidi="he-IL"/>
              </w:rPr>
              <w:t>off</w:t>
            </w:r>
            <w:r w:rsidR="00665C55">
              <w:rPr>
                <w:rFonts w:cs="Calibri"/>
                <w:b w:val="0"/>
                <w:bCs w:val="0"/>
                <w:kern w:val="22"/>
                <w:lang w:bidi="he-IL"/>
              </w:rPr>
              <w:t xml:space="preserve"> </w:t>
            </w:r>
            <w:r w:rsidRPr="00442A1C">
              <w:rPr>
                <w:rFonts w:cs="Calibri"/>
                <w:b w:val="0"/>
                <w:bCs w:val="0"/>
                <w:kern w:val="22"/>
                <w:lang w:bidi="he-IL"/>
              </w:rPr>
              <w:t>it.</w:t>
            </w:r>
          </w:p>
        </w:tc>
        <w:tc>
          <w:tcPr>
            <w:tcW w:w="5107" w:type="dxa"/>
            <w:shd w:val="clear" w:color="auto" w:fill="F2F2F2" w:themeFill="background1" w:themeFillShade="F2"/>
          </w:tcPr>
          <w:p w14:paraId="5D2F3931" w14:textId="58AF30A5" w:rsidR="00442A1C" w:rsidRPr="00442A1C" w:rsidRDefault="00442A1C" w:rsidP="008D08BC">
            <w:pPr>
              <w:rPr>
                <w:rFonts w:cs="Calibri"/>
                <w:b w:val="0"/>
                <w:bCs w:val="0"/>
                <w:kern w:val="22"/>
                <w:lang w:bidi="he-IL"/>
              </w:rPr>
            </w:pPr>
            <w:r w:rsidRPr="00442A1C">
              <w:rPr>
                <w:rFonts w:cs="Calibri"/>
                <w:b w:val="0"/>
                <w:bCs w:val="0"/>
                <w:kern w:val="22"/>
                <w:lang w:bidi="he-IL"/>
              </w:rPr>
              <w:t>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protectors,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third</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behind</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runners,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keep</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guard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what</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left</w:t>
            </w:r>
            <w:r w:rsidR="00665C55">
              <w:rPr>
                <w:rFonts w:cs="Calibri"/>
                <w:b w:val="0"/>
                <w:bCs w:val="0"/>
                <w:kern w:val="22"/>
                <w:lang w:bidi="he-IL"/>
              </w:rPr>
              <w:t xml:space="preserve"> </w:t>
            </w:r>
            <w:r w:rsidRPr="00442A1C">
              <w:rPr>
                <w:rFonts w:cs="Calibri"/>
                <w:b w:val="0"/>
                <w:bCs w:val="0"/>
                <w:kern w:val="22"/>
                <w:lang w:bidi="he-IL"/>
              </w:rPr>
              <w:t>over.</w:t>
            </w:r>
          </w:p>
        </w:tc>
      </w:tr>
      <w:tr w:rsidR="00442A1C" w:rsidRPr="00442A1C" w14:paraId="385D8816" w14:textId="77777777" w:rsidTr="0093154B">
        <w:trPr>
          <w:jc w:val="center"/>
        </w:trPr>
        <w:tc>
          <w:tcPr>
            <w:tcW w:w="5107" w:type="dxa"/>
            <w:shd w:val="clear" w:color="auto" w:fill="F2F2F2" w:themeFill="background1" w:themeFillShade="F2"/>
          </w:tcPr>
          <w:p w14:paraId="02342D5D" w14:textId="1A901A59" w:rsidR="00442A1C" w:rsidRPr="00442A1C" w:rsidRDefault="00442A1C" w:rsidP="008D08BC">
            <w:pPr>
              <w:rPr>
                <w:rFonts w:cs="Calibri"/>
                <w:b w:val="0"/>
                <w:bCs w:val="0"/>
                <w:kern w:val="22"/>
                <w:lang w:bidi="he-IL"/>
              </w:rPr>
            </w:pPr>
            <w:r w:rsidRPr="00442A1C">
              <w:rPr>
                <w:rFonts w:cs="Calibri"/>
                <w:b w:val="0"/>
                <w:bCs w:val="0"/>
                <w:kern w:val="22"/>
                <w:lang w:bidi="he-IL"/>
              </w:rPr>
              <w:t>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two</w:t>
            </w:r>
            <w:r w:rsidR="00665C55">
              <w:rPr>
                <w:rFonts w:cs="Calibri"/>
                <w:b w:val="0"/>
                <w:bCs w:val="0"/>
                <w:kern w:val="22"/>
                <w:lang w:bidi="he-IL"/>
              </w:rPr>
              <w:t xml:space="preserve"> </w:t>
            </w:r>
            <w:r w:rsidRPr="00442A1C">
              <w:rPr>
                <w:rFonts w:cs="Calibri"/>
                <w:b w:val="0"/>
                <w:bCs w:val="0"/>
                <w:kern w:val="22"/>
                <w:lang w:bidi="he-IL"/>
              </w:rPr>
              <w:t>thirds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leave</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keep</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watch</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[guard]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p>
        </w:tc>
        <w:tc>
          <w:tcPr>
            <w:tcW w:w="5107" w:type="dxa"/>
            <w:shd w:val="clear" w:color="auto" w:fill="F2F2F2" w:themeFill="background1" w:themeFillShade="F2"/>
          </w:tcPr>
          <w:p w14:paraId="26BCE9AE" w14:textId="404BC93D" w:rsidR="00442A1C" w:rsidRPr="00442A1C" w:rsidRDefault="00442A1C" w:rsidP="008D08BC">
            <w:pPr>
              <w:rPr>
                <w:rFonts w:cs="Calibri"/>
                <w:b w:val="0"/>
                <w:bCs w:val="0"/>
                <w:kern w:val="22"/>
                <w:lang w:bidi="he-IL"/>
              </w:rPr>
            </w:pPr>
            <w:r w:rsidRPr="00442A1C">
              <w:rPr>
                <w:rFonts w:cs="Calibri"/>
                <w:b w:val="0"/>
                <w:bCs w:val="0"/>
                <w:kern w:val="22"/>
                <w:lang w:bidi="he-IL"/>
              </w:rPr>
              <w:t>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two</w:t>
            </w:r>
            <w:r w:rsidR="00665C55">
              <w:rPr>
                <w:rFonts w:cs="Calibri"/>
                <w:b w:val="0"/>
                <w:bCs w:val="0"/>
                <w:kern w:val="22"/>
                <w:lang w:bidi="he-IL"/>
              </w:rPr>
              <w:t xml:space="preserve"> </w:t>
            </w:r>
            <w:r w:rsidRPr="00442A1C">
              <w:rPr>
                <w:rFonts w:cs="Calibri"/>
                <w:b w:val="0"/>
                <w:bCs w:val="0"/>
                <w:kern w:val="22"/>
                <w:lang w:bidi="he-IL"/>
              </w:rPr>
              <w:t>divisions</w:t>
            </w:r>
            <w:r w:rsidR="00665C55">
              <w:rPr>
                <w:rFonts w:cs="Calibri"/>
                <w:b w:val="0"/>
                <w:bCs w:val="0"/>
                <w:kern w:val="22"/>
                <w:lang w:bidi="he-IL"/>
              </w:rPr>
              <w:t xml:space="preserve"> </w:t>
            </w:r>
            <w:r w:rsidRPr="00442A1C">
              <w:rPr>
                <w:rFonts w:cs="Calibri"/>
                <w:b w:val="0"/>
                <w:bCs w:val="0"/>
                <w:kern w:val="22"/>
                <w:lang w:bidi="he-IL"/>
              </w:rPr>
              <w:t>among</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going</w:t>
            </w:r>
            <w:r w:rsidR="00665C55">
              <w:rPr>
                <w:rFonts w:cs="Calibri"/>
                <w:b w:val="0"/>
                <w:bCs w:val="0"/>
                <w:kern w:val="22"/>
                <w:lang w:bidi="he-IL"/>
              </w:rPr>
              <w:t xml:space="preserve"> </w:t>
            </w:r>
            <w:r w:rsidRPr="00442A1C">
              <w:rPr>
                <w:rFonts w:cs="Calibri"/>
                <w:b w:val="0"/>
                <w:bCs w:val="0"/>
                <w:kern w:val="22"/>
                <w:lang w:bidi="he-IL"/>
              </w:rPr>
              <w:t>forth</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keep</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watch</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upon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p>
        </w:tc>
      </w:tr>
      <w:tr w:rsidR="00442A1C" w:rsidRPr="00442A1C" w14:paraId="0E9D8F66" w14:textId="77777777" w:rsidTr="0093154B">
        <w:trPr>
          <w:jc w:val="center"/>
        </w:trPr>
        <w:tc>
          <w:tcPr>
            <w:tcW w:w="5107" w:type="dxa"/>
            <w:shd w:val="clear" w:color="auto" w:fill="F2F2F2" w:themeFill="background1" w:themeFillShade="F2"/>
          </w:tcPr>
          <w:p w14:paraId="773A9698" w14:textId="1FC892E6" w:rsidR="00442A1C" w:rsidRPr="00442A1C" w:rsidRDefault="00442A1C" w:rsidP="008D08BC">
            <w:pPr>
              <w:rPr>
                <w:rFonts w:cs="Calibri"/>
                <w:b w:val="0"/>
                <w:bCs w:val="0"/>
                <w:kern w:val="22"/>
                <w:lang w:bidi="he-IL"/>
              </w:rPr>
            </w:pPr>
            <w:r w:rsidRPr="00442A1C">
              <w:rPr>
                <w:rFonts w:cs="Calibri"/>
                <w:b w:val="0"/>
                <w:bCs w:val="0"/>
                <w:kern w:val="22"/>
                <w:lang w:bidi="he-IL"/>
              </w:rPr>
              <w:t>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surround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weapons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hand;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comes</w:t>
            </w:r>
            <w:r w:rsidR="00665C55">
              <w:rPr>
                <w:rFonts w:cs="Calibri"/>
                <w:b w:val="0"/>
                <w:bCs w:val="0"/>
                <w:kern w:val="22"/>
                <w:lang w:bidi="he-IL"/>
              </w:rPr>
              <w:t xml:space="preserve"> </w:t>
            </w:r>
            <w:r w:rsidRPr="00442A1C">
              <w:rPr>
                <w:rFonts w:cs="Calibri"/>
                <w:b w:val="0"/>
                <w:bCs w:val="0"/>
                <w:kern w:val="22"/>
                <w:lang w:bidi="he-IL"/>
              </w:rPr>
              <w:t>within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ranks</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put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death;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goes</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comes</w:t>
            </w:r>
            <w:r w:rsidR="00665C55">
              <w:rPr>
                <w:rFonts w:cs="Calibri"/>
                <w:b w:val="0"/>
                <w:bCs w:val="0"/>
                <w:kern w:val="22"/>
                <w:lang w:bidi="he-IL"/>
              </w:rPr>
              <w:t xml:space="preserve"> </w:t>
            </w:r>
            <w:r w:rsidRPr="00442A1C">
              <w:rPr>
                <w:rFonts w:cs="Calibri"/>
                <w:b w:val="0"/>
                <w:bCs w:val="0"/>
                <w:kern w:val="22"/>
                <w:lang w:bidi="he-IL"/>
              </w:rPr>
              <w:t>in.</w:t>
            </w:r>
          </w:p>
        </w:tc>
        <w:tc>
          <w:tcPr>
            <w:tcW w:w="5107" w:type="dxa"/>
            <w:shd w:val="clear" w:color="auto" w:fill="F2F2F2" w:themeFill="background1" w:themeFillShade="F2"/>
          </w:tcPr>
          <w:p w14:paraId="1DB046EC" w14:textId="316B41AA" w:rsidR="00442A1C" w:rsidRPr="00442A1C" w:rsidRDefault="00442A1C" w:rsidP="008D08BC">
            <w:pPr>
              <w:rPr>
                <w:rFonts w:cs="Calibri"/>
                <w:b w:val="0"/>
                <w:bCs w:val="0"/>
                <w:kern w:val="22"/>
                <w:lang w:bidi="he-IL"/>
              </w:rPr>
            </w:pPr>
            <w:r w:rsidRPr="00442A1C">
              <w:rPr>
                <w:rFonts w:cs="Calibri"/>
                <w:b w:val="0"/>
                <w:bCs w:val="0"/>
                <w:kern w:val="22"/>
                <w:lang w:bidi="he-IL"/>
              </w:rPr>
              <w:t>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surround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roundabout,</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man</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weapons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hand;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whoever</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enter</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inside</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ranks</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going</w:t>
            </w:r>
            <w:r w:rsidR="00665C55">
              <w:rPr>
                <w:rFonts w:cs="Calibri"/>
                <w:b w:val="0"/>
                <w:bCs w:val="0"/>
                <w:kern w:val="22"/>
                <w:lang w:bidi="he-IL"/>
              </w:rPr>
              <w:t xml:space="preserve"> </w:t>
            </w:r>
            <w:r w:rsidRPr="00442A1C">
              <w:rPr>
                <w:rFonts w:cs="Calibri"/>
                <w:b w:val="0"/>
                <w:bCs w:val="0"/>
                <w:kern w:val="22"/>
                <w:lang w:bidi="he-IL"/>
              </w:rPr>
              <w:t>forth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coming</w:t>
            </w:r>
            <w:r w:rsidR="00665C55">
              <w:rPr>
                <w:rFonts w:cs="Calibri"/>
                <w:b w:val="0"/>
                <w:bCs w:val="0"/>
                <w:kern w:val="22"/>
                <w:lang w:bidi="he-IL"/>
              </w:rPr>
              <w:t xml:space="preserve"> </w:t>
            </w:r>
            <w:r w:rsidRPr="00442A1C">
              <w:rPr>
                <w:rFonts w:cs="Calibri"/>
                <w:b w:val="0"/>
                <w:bCs w:val="0"/>
                <w:kern w:val="22"/>
                <w:lang w:bidi="he-IL"/>
              </w:rPr>
              <w:t>in.”</w:t>
            </w:r>
          </w:p>
        </w:tc>
      </w:tr>
      <w:tr w:rsidR="00442A1C" w:rsidRPr="00442A1C" w14:paraId="54889374" w14:textId="77777777" w:rsidTr="0093154B">
        <w:trPr>
          <w:jc w:val="center"/>
        </w:trPr>
        <w:tc>
          <w:tcPr>
            <w:tcW w:w="5107" w:type="dxa"/>
            <w:shd w:val="clear" w:color="auto" w:fill="F2F2F2" w:themeFill="background1" w:themeFillShade="F2"/>
          </w:tcPr>
          <w:p w14:paraId="4D92F05B" w14:textId="72E5769B" w:rsidR="00442A1C" w:rsidRPr="00442A1C" w:rsidRDefault="00442A1C" w:rsidP="008D08BC">
            <w:pPr>
              <w:rPr>
                <w:rFonts w:cs="Calibri"/>
                <w:b w:val="0"/>
                <w:bCs w:val="0"/>
                <w:kern w:val="22"/>
                <w:lang w:bidi="he-IL"/>
              </w:rPr>
            </w:pPr>
            <w:r w:rsidRPr="00442A1C">
              <w:rPr>
                <w:rFonts w:cs="Calibri"/>
                <w:b w:val="0"/>
                <w:bCs w:val="0"/>
                <w:kern w:val="22"/>
                <w:lang w:bidi="he-IL"/>
              </w:rPr>
              <w:t>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according</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had</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men,</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coming</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leaving</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p>
        </w:tc>
        <w:tc>
          <w:tcPr>
            <w:tcW w:w="5107" w:type="dxa"/>
            <w:shd w:val="clear" w:color="auto" w:fill="F2F2F2" w:themeFill="background1" w:themeFillShade="F2"/>
          </w:tcPr>
          <w:p w14:paraId="191BA4A9" w14:textId="76AA673D" w:rsidR="00442A1C" w:rsidRPr="00442A1C" w:rsidRDefault="00442A1C" w:rsidP="008D08BC">
            <w:pPr>
              <w:rPr>
                <w:rFonts w:cs="Calibri"/>
                <w:b w:val="0"/>
                <w:bCs w:val="0"/>
                <w:kern w:val="22"/>
                <w:lang w:bidi="he-IL"/>
              </w:rPr>
            </w:pPr>
            <w:r w:rsidRPr="00442A1C">
              <w:rPr>
                <w:rFonts w:cs="Calibri"/>
                <w:b w:val="0"/>
                <w:bCs w:val="0"/>
                <w:kern w:val="22"/>
                <w:lang w:bidi="he-IL"/>
              </w:rPr>
              <w:t>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according</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men,</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entering</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going</w:t>
            </w:r>
            <w:r w:rsidR="00665C55">
              <w:rPr>
                <w:rFonts w:cs="Calibri"/>
                <w:b w:val="0"/>
                <w:bCs w:val="0"/>
                <w:kern w:val="22"/>
                <w:lang w:bidi="he-IL"/>
              </w:rPr>
              <w:t xml:space="preserve"> </w:t>
            </w:r>
            <w:r w:rsidRPr="00442A1C">
              <w:rPr>
                <w:rFonts w:cs="Calibri"/>
                <w:b w:val="0"/>
                <w:bCs w:val="0"/>
                <w:kern w:val="22"/>
                <w:lang w:bidi="he-IL"/>
              </w:rPr>
              <w:t>forth</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Sabbath,</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p>
        </w:tc>
      </w:tr>
      <w:tr w:rsidR="00442A1C" w:rsidRPr="00442A1C" w14:paraId="092075E3" w14:textId="77777777" w:rsidTr="0093154B">
        <w:trPr>
          <w:jc w:val="center"/>
        </w:trPr>
        <w:tc>
          <w:tcPr>
            <w:tcW w:w="5107" w:type="dxa"/>
            <w:shd w:val="clear" w:color="auto" w:fill="F2F2F2" w:themeFill="background1" w:themeFillShade="F2"/>
          </w:tcPr>
          <w:p w14:paraId="168D9B7D" w14:textId="0377E099" w:rsidR="00442A1C" w:rsidRPr="00442A1C" w:rsidRDefault="00442A1C" w:rsidP="008D08BC">
            <w:pPr>
              <w:rPr>
                <w:rFonts w:cs="Calibri"/>
                <w:b w:val="0"/>
                <w:bCs w:val="0"/>
                <w:kern w:val="22"/>
                <w:lang w:bidi="he-IL"/>
              </w:rPr>
            </w:pPr>
            <w:r w:rsidRPr="00442A1C">
              <w:rPr>
                <w:rFonts w:cs="Calibri"/>
                <w:b w:val="0"/>
                <w:bCs w:val="0"/>
                <w:kern w:val="22"/>
                <w:lang w:bidi="he-IL"/>
              </w:rPr>
              <w:t>10.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gave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spears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shields</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had</w:t>
            </w:r>
            <w:r w:rsidR="00665C55">
              <w:rPr>
                <w:rFonts w:cs="Calibri"/>
                <w:b w:val="0"/>
                <w:bCs w:val="0"/>
                <w:kern w:val="22"/>
                <w:lang w:bidi="he-IL"/>
              </w:rPr>
              <w:t xml:space="preserve"> </w:t>
            </w:r>
            <w:r w:rsidRPr="00442A1C">
              <w:rPr>
                <w:rFonts w:cs="Calibri"/>
                <w:b w:val="0"/>
                <w:bCs w:val="0"/>
                <w:kern w:val="22"/>
                <w:lang w:bidi="he-IL"/>
              </w:rPr>
              <w:t>belonged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David,</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shd w:val="clear" w:color="auto" w:fill="F2F2F2" w:themeFill="background1" w:themeFillShade="F2"/>
          </w:tcPr>
          <w:p w14:paraId="5192D5CA" w14:textId="0E90B972" w:rsidR="00442A1C" w:rsidRPr="00442A1C" w:rsidRDefault="00442A1C" w:rsidP="008D08BC">
            <w:pPr>
              <w:rPr>
                <w:rFonts w:cs="Calibri"/>
                <w:b w:val="0"/>
                <w:bCs w:val="0"/>
                <w:kern w:val="22"/>
                <w:lang w:bidi="he-IL"/>
              </w:rPr>
            </w:pPr>
            <w:r w:rsidRPr="00442A1C">
              <w:rPr>
                <w:rFonts w:cs="Calibri"/>
                <w:b w:val="0"/>
                <w:bCs w:val="0"/>
                <w:kern w:val="22"/>
                <w:lang w:bidi="he-IL"/>
              </w:rPr>
              <w:t>10.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gave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spears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shields</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belonged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David</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7BD408BA" w14:textId="77777777" w:rsidTr="0093154B">
        <w:trPr>
          <w:jc w:val="center"/>
        </w:trPr>
        <w:tc>
          <w:tcPr>
            <w:tcW w:w="5107" w:type="dxa"/>
            <w:shd w:val="clear" w:color="auto" w:fill="F2F2F2" w:themeFill="background1" w:themeFillShade="F2"/>
          </w:tcPr>
          <w:p w14:paraId="3D572E3A" w14:textId="78318B46" w:rsidR="00442A1C" w:rsidRPr="00442A1C" w:rsidRDefault="00442A1C" w:rsidP="008D08BC">
            <w:pPr>
              <w:rPr>
                <w:rFonts w:cs="Calibri"/>
                <w:b w:val="0"/>
                <w:bCs w:val="0"/>
                <w:kern w:val="22"/>
                <w:lang w:bidi="he-IL"/>
              </w:rPr>
            </w:pPr>
            <w:r w:rsidRPr="00442A1C">
              <w:rPr>
                <w:rFonts w:cs="Calibri"/>
                <w:b w:val="0"/>
                <w:bCs w:val="0"/>
                <w:kern w:val="22"/>
                <w:lang w:bidi="he-IL"/>
              </w:rPr>
              <w:t>11.</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couriers</w:t>
            </w:r>
            <w:r w:rsidR="00665C55">
              <w:rPr>
                <w:rFonts w:cs="Calibri"/>
                <w:b w:val="0"/>
                <w:bCs w:val="0"/>
                <w:kern w:val="22"/>
                <w:lang w:bidi="he-IL"/>
              </w:rPr>
              <w:t xml:space="preserve"> </w:t>
            </w:r>
            <w:r w:rsidRPr="00442A1C">
              <w:rPr>
                <w:rFonts w:cs="Calibri"/>
                <w:b w:val="0"/>
                <w:bCs w:val="0"/>
                <w:kern w:val="22"/>
                <w:lang w:bidi="he-IL"/>
              </w:rPr>
              <w:t>stood,</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weapons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hand,</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right</w:t>
            </w:r>
            <w:r w:rsidR="00665C55">
              <w:rPr>
                <w:rFonts w:cs="Calibri"/>
                <w:b w:val="0"/>
                <w:bCs w:val="0"/>
                <w:kern w:val="22"/>
                <w:lang w:bidi="he-IL"/>
              </w:rPr>
              <w:t xml:space="preserve"> </w:t>
            </w:r>
            <w:r w:rsidRPr="00442A1C">
              <w:rPr>
                <w:rFonts w:cs="Calibri"/>
                <w:b w:val="0"/>
                <w:bCs w:val="0"/>
                <w:kern w:val="22"/>
                <w:lang w:bidi="he-IL"/>
              </w:rPr>
              <w:t>end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left</w:t>
            </w:r>
            <w:r w:rsidR="00665C55">
              <w:rPr>
                <w:rFonts w:cs="Calibri"/>
                <w:b w:val="0"/>
                <w:bCs w:val="0"/>
                <w:kern w:val="22"/>
                <w:lang w:bidi="he-IL"/>
              </w:rPr>
              <w:t xml:space="preserve"> </w:t>
            </w:r>
            <w:r w:rsidRPr="00442A1C">
              <w:rPr>
                <w:rFonts w:cs="Calibri"/>
                <w:b w:val="0"/>
                <w:bCs w:val="0"/>
                <w:kern w:val="22"/>
                <w:lang w:bidi="he-IL"/>
              </w:rPr>
              <w:lastRenderedPageBreak/>
              <w:t>end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surrounding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p>
        </w:tc>
        <w:tc>
          <w:tcPr>
            <w:tcW w:w="5107" w:type="dxa"/>
            <w:shd w:val="clear" w:color="auto" w:fill="F2F2F2" w:themeFill="background1" w:themeFillShade="F2"/>
          </w:tcPr>
          <w:p w14:paraId="549539B7" w14:textId="6BA58198" w:rsidR="00442A1C" w:rsidRPr="00442A1C" w:rsidRDefault="00442A1C" w:rsidP="008D08BC">
            <w:pPr>
              <w:rPr>
                <w:rFonts w:cs="Calibri"/>
                <w:b w:val="0"/>
                <w:bCs w:val="0"/>
                <w:kern w:val="22"/>
                <w:lang w:bidi="he-IL"/>
              </w:rPr>
            </w:pPr>
            <w:r w:rsidRPr="00442A1C">
              <w:rPr>
                <w:rFonts w:cs="Calibri"/>
                <w:b w:val="0"/>
                <w:bCs w:val="0"/>
                <w:kern w:val="22"/>
                <w:lang w:bidi="he-IL"/>
              </w:rPr>
              <w:lastRenderedPageBreak/>
              <w:t>11.</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runners</w:t>
            </w:r>
            <w:r w:rsidR="00665C55">
              <w:rPr>
                <w:rFonts w:cs="Calibri"/>
                <w:b w:val="0"/>
                <w:bCs w:val="0"/>
                <w:kern w:val="22"/>
                <w:lang w:bidi="he-IL"/>
              </w:rPr>
              <w:t xml:space="preserve"> </w:t>
            </w:r>
            <w:r w:rsidRPr="00442A1C">
              <w:rPr>
                <w:rFonts w:cs="Calibri"/>
                <w:b w:val="0"/>
                <w:bCs w:val="0"/>
                <w:kern w:val="22"/>
                <w:lang w:bidi="he-IL"/>
              </w:rPr>
              <w:t>arose,</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man</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weapons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hand</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right</w:t>
            </w:r>
            <w:r w:rsidR="00665C55">
              <w:rPr>
                <w:rFonts w:cs="Calibri"/>
                <w:b w:val="0"/>
                <w:bCs w:val="0"/>
                <w:kern w:val="22"/>
                <w:lang w:bidi="he-IL"/>
              </w:rPr>
              <w:t xml:space="preserve"> </w:t>
            </w:r>
            <w:r w:rsidRPr="00442A1C">
              <w:rPr>
                <w:rFonts w:cs="Calibri"/>
                <w:b w:val="0"/>
                <w:bCs w:val="0"/>
                <w:kern w:val="22"/>
                <w:lang w:bidi="he-IL"/>
              </w:rPr>
              <w:t>side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unto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left</w:t>
            </w:r>
            <w:r w:rsidR="00665C55">
              <w:rPr>
                <w:rFonts w:cs="Calibri"/>
                <w:b w:val="0"/>
                <w:bCs w:val="0"/>
                <w:kern w:val="22"/>
                <w:lang w:bidi="he-IL"/>
              </w:rPr>
              <w:t xml:space="preserve"> </w:t>
            </w:r>
            <w:r w:rsidRPr="00442A1C">
              <w:rPr>
                <w:rFonts w:cs="Calibri"/>
                <w:b w:val="0"/>
                <w:bCs w:val="0"/>
                <w:kern w:val="22"/>
                <w:lang w:bidi="he-IL"/>
              </w:rPr>
              <w:lastRenderedPageBreak/>
              <w:t>side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atonement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round</w:t>
            </w:r>
            <w:r w:rsidR="00665C55">
              <w:rPr>
                <w:rFonts w:cs="Calibri"/>
                <w:b w:val="0"/>
                <w:bCs w:val="0"/>
                <w:kern w:val="22"/>
                <w:lang w:bidi="he-IL"/>
              </w:rPr>
              <w:t xml:space="preserve"> </w:t>
            </w:r>
            <w:r w:rsidRPr="00442A1C">
              <w:rPr>
                <w:rFonts w:cs="Calibri"/>
                <w:b w:val="0"/>
                <w:bCs w:val="0"/>
                <w:kern w:val="22"/>
                <w:lang w:bidi="he-IL"/>
              </w:rPr>
              <w:t>about.</w:t>
            </w:r>
          </w:p>
        </w:tc>
      </w:tr>
      <w:tr w:rsidR="00442A1C" w:rsidRPr="00442A1C" w14:paraId="289E285F" w14:textId="77777777" w:rsidTr="0093154B">
        <w:trPr>
          <w:jc w:val="center"/>
        </w:trPr>
        <w:tc>
          <w:tcPr>
            <w:tcW w:w="5107" w:type="dxa"/>
            <w:shd w:val="clear" w:color="auto" w:fill="F2F2F2" w:themeFill="background1" w:themeFillShade="F2"/>
          </w:tcPr>
          <w:p w14:paraId="105FD351" w14:textId="7992133A" w:rsidR="00442A1C" w:rsidRPr="00442A1C" w:rsidRDefault="00442A1C" w:rsidP="008D08BC">
            <w:pPr>
              <w:rPr>
                <w:rFonts w:cs="Calibri"/>
                <w:b w:val="0"/>
                <w:bCs w:val="0"/>
                <w:kern w:val="22"/>
                <w:lang w:bidi="he-IL"/>
              </w:rPr>
            </w:pPr>
            <w:r w:rsidRPr="00442A1C">
              <w:rPr>
                <w:rFonts w:cs="Calibri"/>
                <w:b w:val="0"/>
                <w:bCs w:val="0"/>
                <w:kern w:val="22"/>
                <w:lang w:bidi="he-IL"/>
              </w:rPr>
              <w:lastRenderedPageBreak/>
              <w:t>12.</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son,</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placed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crown</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testimony,</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anointed</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clapped</w:t>
            </w:r>
            <w:r w:rsidR="00665C55">
              <w:rPr>
                <w:rFonts w:cs="Calibri"/>
                <w:b w:val="0"/>
                <w:bCs w:val="0"/>
                <w:kern w:val="22"/>
                <w:lang w:bidi="he-IL"/>
              </w:rPr>
              <w:t xml:space="preserve"> </w:t>
            </w:r>
            <w:r w:rsidRPr="00442A1C">
              <w:rPr>
                <w:rFonts w:cs="Calibri"/>
                <w:b w:val="0"/>
                <w:bCs w:val="0"/>
                <w:kern w:val="22"/>
                <w:lang w:bidi="he-IL"/>
              </w:rPr>
              <w:t>their</w:t>
            </w:r>
            <w:r w:rsidR="00665C55">
              <w:rPr>
                <w:rFonts w:cs="Calibri"/>
                <w:b w:val="0"/>
                <w:bCs w:val="0"/>
                <w:kern w:val="22"/>
                <w:lang w:bidi="he-IL"/>
              </w:rPr>
              <w:t xml:space="preserve"> </w:t>
            </w:r>
            <w:r w:rsidRPr="00442A1C">
              <w:rPr>
                <w:rFonts w:cs="Calibri"/>
                <w:b w:val="0"/>
                <w:bCs w:val="0"/>
                <w:kern w:val="22"/>
                <w:lang w:bidi="he-IL"/>
              </w:rPr>
              <w:t>hands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"Long</w:t>
            </w:r>
            <w:r w:rsidR="00665C55">
              <w:rPr>
                <w:rFonts w:cs="Calibri"/>
                <w:b w:val="0"/>
                <w:bCs w:val="0"/>
                <w:kern w:val="22"/>
                <w:lang w:bidi="he-IL"/>
              </w:rPr>
              <w:t xml:space="preserve"> </w:t>
            </w:r>
            <w:r w:rsidRPr="00442A1C">
              <w:rPr>
                <w:rFonts w:cs="Calibri"/>
                <w:b w:val="0"/>
                <w:bCs w:val="0"/>
                <w:kern w:val="22"/>
                <w:lang w:bidi="he-IL"/>
              </w:rPr>
              <w:t>live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{S}</w:t>
            </w:r>
          </w:p>
        </w:tc>
        <w:tc>
          <w:tcPr>
            <w:tcW w:w="5107" w:type="dxa"/>
            <w:shd w:val="clear" w:color="auto" w:fill="F2F2F2" w:themeFill="background1" w:themeFillShade="F2"/>
          </w:tcPr>
          <w:p w14:paraId="473A74C3" w14:textId="199061AC" w:rsidR="00442A1C" w:rsidRPr="00442A1C" w:rsidRDefault="00442A1C" w:rsidP="008D08BC">
            <w:pPr>
              <w:rPr>
                <w:rFonts w:cs="Calibri"/>
                <w:b w:val="0"/>
                <w:bCs w:val="0"/>
                <w:kern w:val="22"/>
                <w:lang w:bidi="he-IL"/>
              </w:rPr>
            </w:pPr>
            <w:r w:rsidRPr="00442A1C">
              <w:rPr>
                <w:rFonts w:cs="Calibri"/>
                <w:b w:val="0"/>
                <w:bCs w:val="0"/>
                <w:kern w:val="22"/>
                <w:lang w:bidi="he-IL"/>
              </w:rPr>
              <w:t>12.</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forth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son</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put</w:t>
            </w:r>
            <w:r w:rsidR="00665C55">
              <w:rPr>
                <w:rFonts w:cs="Calibri"/>
                <w:b w:val="0"/>
                <w:bCs w:val="0"/>
                <w:kern w:val="22"/>
                <w:lang w:bidi="he-IL"/>
              </w:rPr>
              <w:t xml:space="preserve"> </w:t>
            </w:r>
            <w:r w:rsidRPr="00442A1C">
              <w:rPr>
                <w:rFonts w:cs="Calibri"/>
                <w:b w:val="0"/>
                <w:bCs w:val="0"/>
                <w:kern w:val="22"/>
                <w:lang w:bidi="he-IL"/>
              </w:rPr>
              <w:t>upon</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crown</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testimonies,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kind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anointed</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clapped</w:t>
            </w:r>
            <w:r w:rsidR="00665C55">
              <w:rPr>
                <w:rFonts w:cs="Calibri"/>
                <w:b w:val="0"/>
                <w:bCs w:val="0"/>
                <w:kern w:val="22"/>
                <w:lang w:bidi="he-IL"/>
              </w:rPr>
              <w:t xml:space="preserve"> </w:t>
            </w:r>
            <w:r w:rsidRPr="00442A1C">
              <w:rPr>
                <w:rFonts w:cs="Calibri"/>
                <w:b w:val="0"/>
                <w:bCs w:val="0"/>
                <w:kern w:val="22"/>
                <w:lang w:bidi="he-IL"/>
              </w:rPr>
              <w:t>hands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“May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prosper,”</w:t>
            </w:r>
            <w:r w:rsidR="00665C55">
              <w:rPr>
                <w:rFonts w:cs="Calibri"/>
                <w:b w:val="0"/>
                <w:bCs w:val="0"/>
                <w:kern w:val="22"/>
                <w:lang w:bidi="he-IL"/>
              </w:rPr>
              <w:t xml:space="preserve"> </w:t>
            </w:r>
            <w:r w:rsidRPr="00442A1C">
              <w:rPr>
                <w:rFonts w:cs="Calibri"/>
                <w:b w:val="0"/>
                <w:bCs w:val="0"/>
                <w:kern w:val="22"/>
                <w:lang w:bidi="he-IL"/>
              </w:rPr>
              <w:t>{S}</w:t>
            </w:r>
          </w:p>
        </w:tc>
      </w:tr>
      <w:tr w:rsidR="00442A1C" w:rsidRPr="00442A1C" w14:paraId="7F766644" w14:textId="77777777" w:rsidTr="0093154B">
        <w:trPr>
          <w:jc w:val="center"/>
        </w:trPr>
        <w:tc>
          <w:tcPr>
            <w:tcW w:w="5107" w:type="dxa"/>
            <w:shd w:val="clear" w:color="auto" w:fill="F2F2F2" w:themeFill="background1" w:themeFillShade="F2"/>
          </w:tcPr>
          <w:p w14:paraId="567F7B95" w14:textId="3645F7F4" w:rsidR="00442A1C" w:rsidRPr="00442A1C" w:rsidRDefault="00442A1C" w:rsidP="008D08BC">
            <w:pPr>
              <w:rPr>
                <w:rFonts w:cs="Calibri"/>
                <w:b w:val="0"/>
                <w:bCs w:val="0"/>
                <w:kern w:val="22"/>
                <w:lang w:bidi="he-IL"/>
              </w:rPr>
            </w:pPr>
            <w:r w:rsidRPr="00442A1C">
              <w:rPr>
                <w:rFonts w:cs="Calibri"/>
                <w:b w:val="0"/>
                <w:bCs w:val="0"/>
                <w:kern w:val="22"/>
                <w:lang w:bidi="he-IL"/>
              </w:rPr>
              <w:t>13.</w:t>
            </w:r>
            <w:r w:rsidR="00665C55">
              <w:rPr>
                <w:rFonts w:cs="Calibri"/>
                <w:b w:val="0"/>
                <w:bCs w:val="0"/>
                <w:kern w:val="22"/>
                <w:lang w:bidi="he-IL"/>
              </w:rPr>
              <w:t xml:space="preserve"> </w:t>
            </w:r>
            <w:r w:rsidRPr="00442A1C">
              <w:rPr>
                <w:rFonts w:cs="Calibri"/>
                <w:b w:val="0"/>
                <w:bCs w:val="0"/>
                <w:kern w:val="22"/>
                <w:lang w:bidi="he-IL"/>
              </w:rPr>
              <w:t>Now</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heard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sound</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running</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shd w:val="clear" w:color="auto" w:fill="F2F2F2" w:themeFill="background1" w:themeFillShade="F2"/>
          </w:tcPr>
          <w:p w14:paraId="73B4F05F" w14:textId="5A7589E6" w:rsidR="00442A1C" w:rsidRPr="00442A1C" w:rsidRDefault="00442A1C" w:rsidP="008D08BC">
            <w:pPr>
              <w:rPr>
                <w:rFonts w:cs="Calibri"/>
                <w:b w:val="0"/>
                <w:bCs w:val="0"/>
                <w:kern w:val="22"/>
                <w:lang w:bidi="he-IL"/>
              </w:rPr>
            </w:pPr>
            <w:r w:rsidRPr="00442A1C">
              <w:rPr>
                <w:rFonts w:cs="Calibri"/>
                <w:b w:val="0"/>
                <w:bCs w:val="0"/>
                <w:kern w:val="22"/>
                <w:lang w:bidi="he-IL"/>
              </w:rPr>
              <w:t>13.</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heard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voice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ruling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unto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59E7AB92" w14:textId="77777777" w:rsidTr="0093154B">
        <w:trPr>
          <w:jc w:val="center"/>
        </w:trPr>
        <w:tc>
          <w:tcPr>
            <w:tcW w:w="5107" w:type="dxa"/>
            <w:shd w:val="clear" w:color="auto" w:fill="F2F2F2" w:themeFill="background1" w:themeFillShade="F2"/>
          </w:tcPr>
          <w:p w14:paraId="7C3E4559" w14:textId="7205C02D" w:rsidR="00442A1C" w:rsidRPr="00442A1C" w:rsidRDefault="00442A1C" w:rsidP="008D08BC">
            <w:pPr>
              <w:rPr>
                <w:rFonts w:cs="Calibri"/>
                <w:b w:val="0"/>
                <w:bCs w:val="0"/>
                <w:kern w:val="22"/>
                <w:lang w:bidi="he-IL"/>
              </w:rPr>
            </w:pPr>
            <w:r w:rsidRPr="00442A1C">
              <w:rPr>
                <w:rFonts w:cs="Calibri"/>
                <w:b w:val="0"/>
                <w:bCs w:val="0"/>
                <w:kern w:val="22"/>
                <w:lang w:bidi="he-IL"/>
              </w:rPr>
              <w:t>14.</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saw,</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behold,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standing</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stand</w:t>
            </w:r>
            <w:r w:rsidR="00665C55">
              <w:rPr>
                <w:rFonts w:cs="Calibri"/>
                <w:b w:val="0"/>
                <w:bCs w:val="0"/>
                <w:kern w:val="22"/>
                <w:lang w:bidi="he-IL"/>
              </w:rPr>
              <w:t xml:space="preserve"> </w:t>
            </w:r>
            <w:r w:rsidRPr="00442A1C">
              <w:rPr>
                <w:rFonts w:cs="Calibri"/>
                <w:b w:val="0"/>
                <w:bCs w:val="0"/>
                <w:kern w:val="22"/>
                <w:lang w:bidi="he-IL"/>
              </w:rPr>
              <w:t>as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custom</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rejoicing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sounding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rent</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garments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called</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"Revolt!</w:t>
            </w:r>
            <w:r w:rsidR="00665C55">
              <w:rPr>
                <w:rFonts w:cs="Calibri"/>
                <w:b w:val="0"/>
                <w:bCs w:val="0"/>
                <w:kern w:val="22"/>
                <w:lang w:bidi="he-IL"/>
              </w:rPr>
              <w:t xml:space="preserve"> </w:t>
            </w:r>
            <w:r w:rsidRPr="00442A1C">
              <w:rPr>
                <w:rFonts w:cs="Calibri"/>
                <w:b w:val="0"/>
                <w:bCs w:val="0"/>
                <w:kern w:val="22"/>
                <w:lang w:bidi="he-IL"/>
              </w:rPr>
              <w:t>Revolt!"</w:t>
            </w:r>
          </w:p>
        </w:tc>
        <w:tc>
          <w:tcPr>
            <w:tcW w:w="5107" w:type="dxa"/>
            <w:shd w:val="clear" w:color="auto" w:fill="F2F2F2" w:themeFill="background1" w:themeFillShade="F2"/>
          </w:tcPr>
          <w:p w14:paraId="7BF750E7" w14:textId="01678130" w:rsidR="00442A1C" w:rsidRPr="00442A1C" w:rsidRDefault="00442A1C" w:rsidP="008D08BC">
            <w:pPr>
              <w:rPr>
                <w:rFonts w:cs="Calibri"/>
                <w:b w:val="0"/>
                <w:bCs w:val="0"/>
                <w:kern w:val="22"/>
                <w:lang w:bidi="he-IL"/>
              </w:rPr>
            </w:pPr>
            <w:r w:rsidRPr="00442A1C">
              <w:rPr>
                <w:rFonts w:cs="Calibri"/>
                <w:b w:val="0"/>
                <w:bCs w:val="0"/>
                <w:kern w:val="22"/>
                <w:lang w:bidi="he-IL"/>
              </w:rPr>
              <w:t>14.</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saw,</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behold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standing</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pillar</w:t>
            </w:r>
            <w:r w:rsidR="00665C55">
              <w:rPr>
                <w:rFonts w:cs="Calibri"/>
                <w:b w:val="0"/>
                <w:bCs w:val="0"/>
                <w:kern w:val="22"/>
                <w:lang w:bidi="he-IL"/>
              </w:rPr>
              <w:t xml:space="preserve"> </w:t>
            </w:r>
            <w:r w:rsidRPr="00442A1C">
              <w:rPr>
                <w:rFonts w:cs="Calibri"/>
                <w:b w:val="0"/>
                <w:bCs w:val="0"/>
                <w:kern w:val="22"/>
                <w:lang w:bidi="he-IL"/>
              </w:rPr>
              <w:t>according</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custom,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rejoicing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blowing</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tore</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garments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called:</w:t>
            </w:r>
            <w:r w:rsidR="00665C55">
              <w:rPr>
                <w:rFonts w:cs="Calibri"/>
                <w:b w:val="0"/>
                <w:bCs w:val="0"/>
                <w:kern w:val="22"/>
                <w:lang w:bidi="he-IL"/>
              </w:rPr>
              <w:t xml:space="preserve"> </w:t>
            </w:r>
            <w:r w:rsidRPr="00442A1C">
              <w:rPr>
                <w:rFonts w:cs="Calibri"/>
                <w:b w:val="0"/>
                <w:bCs w:val="0"/>
                <w:kern w:val="22"/>
                <w:lang w:bidi="he-IL"/>
              </w:rPr>
              <w:t>"Rebellion,</w:t>
            </w:r>
            <w:r w:rsidR="00665C55">
              <w:rPr>
                <w:rFonts w:cs="Calibri"/>
                <w:b w:val="0"/>
                <w:bCs w:val="0"/>
                <w:kern w:val="22"/>
                <w:lang w:bidi="he-IL"/>
              </w:rPr>
              <w:t xml:space="preserve"> </w:t>
            </w:r>
            <w:r w:rsidRPr="00442A1C">
              <w:rPr>
                <w:rFonts w:cs="Calibri"/>
                <w:b w:val="0"/>
                <w:bCs w:val="0"/>
                <w:kern w:val="22"/>
                <w:lang w:bidi="he-IL"/>
              </w:rPr>
              <w:t>rebellion."</w:t>
            </w:r>
            <w:r w:rsidR="00665C55">
              <w:rPr>
                <w:rFonts w:cs="Calibri"/>
                <w:b w:val="0"/>
                <w:bCs w:val="0"/>
                <w:kern w:val="22"/>
                <w:lang w:bidi="he-IL"/>
              </w:rPr>
              <w:t xml:space="preserve"> </w:t>
            </w:r>
          </w:p>
        </w:tc>
      </w:tr>
      <w:tr w:rsidR="00442A1C" w:rsidRPr="00442A1C" w14:paraId="0D6C9D35" w14:textId="77777777" w:rsidTr="0093154B">
        <w:trPr>
          <w:jc w:val="center"/>
        </w:trPr>
        <w:tc>
          <w:tcPr>
            <w:tcW w:w="5107" w:type="dxa"/>
            <w:shd w:val="clear" w:color="auto" w:fill="F2F2F2" w:themeFill="background1" w:themeFillShade="F2"/>
          </w:tcPr>
          <w:p w14:paraId="27ADF168" w14:textId="53DC76B5" w:rsidR="00442A1C" w:rsidRPr="00442A1C" w:rsidRDefault="00442A1C" w:rsidP="008D08BC">
            <w:pPr>
              <w:rPr>
                <w:rFonts w:cs="Calibri"/>
                <w:b w:val="0"/>
                <w:bCs w:val="0"/>
                <w:kern w:val="22"/>
                <w:lang w:bidi="he-IL"/>
              </w:rPr>
            </w:pPr>
            <w:r w:rsidRPr="00442A1C">
              <w:rPr>
                <w:rFonts w:cs="Calibri"/>
                <w:b w:val="0"/>
                <w:bCs w:val="0"/>
                <w:kern w:val="22"/>
                <w:lang w:bidi="he-IL"/>
              </w:rPr>
              <w:t>15.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those</w:t>
            </w:r>
            <w:r w:rsidR="00665C55">
              <w:rPr>
                <w:rFonts w:cs="Calibri"/>
                <w:b w:val="0"/>
                <w:bCs w:val="0"/>
                <w:kern w:val="22"/>
                <w:lang w:bidi="he-IL"/>
              </w:rPr>
              <w:t xml:space="preserve"> </w:t>
            </w:r>
            <w:r w:rsidRPr="00442A1C">
              <w:rPr>
                <w:rFonts w:cs="Calibri"/>
                <w:b w:val="0"/>
                <w:bCs w:val="0"/>
                <w:kern w:val="22"/>
                <w:lang w:bidi="he-IL"/>
              </w:rPr>
              <w:t>appointed</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army,</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within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ranks,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anyone</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comes</w:t>
            </w:r>
            <w:r w:rsidR="00665C55">
              <w:rPr>
                <w:rFonts w:cs="Calibri"/>
                <w:b w:val="0"/>
                <w:bCs w:val="0"/>
                <w:kern w:val="22"/>
                <w:lang w:bidi="he-IL"/>
              </w:rPr>
              <w:t xml:space="preserve"> </w:t>
            </w:r>
            <w:r w:rsidRPr="00442A1C">
              <w:rPr>
                <w:rFonts w:cs="Calibri"/>
                <w:b w:val="0"/>
                <w:bCs w:val="0"/>
                <w:kern w:val="22"/>
                <w:lang w:bidi="he-IL"/>
              </w:rPr>
              <w:t>after</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slain</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sword,"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had</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"Let</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slain</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shd w:val="clear" w:color="auto" w:fill="F2F2F2" w:themeFill="background1" w:themeFillShade="F2"/>
          </w:tcPr>
          <w:p w14:paraId="5712F5CD" w14:textId="631F0870" w:rsidR="00442A1C" w:rsidRPr="00442A1C" w:rsidRDefault="00442A1C" w:rsidP="008D08BC">
            <w:pPr>
              <w:rPr>
                <w:rFonts w:cs="Calibri"/>
                <w:b w:val="0"/>
                <w:bCs w:val="0"/>
                <w:kern w:val="22"/>
                <w:lang w:bidi="he-IL"/>
              </w:rPr>
            </w:pPr>
            <w:r w:rsidRPr="00442A1C">
              <w:rPr>
                <w:rFonts w:cs="Calibri"/>
                <w:b w:val="0"/>
                <w:bCs w:val="0"/>
                <w:kern w:val="22"/>
                <w:lang w:bidi="he-IL"/>
              </w:rPr>
              <w:t>15.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commanded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appointed</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army,</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"Bring</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forth</w:t>
            </w:r>
            <w:r w:rsidR="00665C55">
              <w:rPr>
                <w:rFonts w:cs="Calibri"/>
                <w:b w:val="0"/>
                <w:bCs w:val="0"/>
                <w:kern w:val="22"/>
                <w:lang w:bidi="he-IL"/>
              </w:rPr>
              <w:t xml:space="preserve"> </w:t>
            </w:r>
            <w:r w:rsidRPr="00442A1C">
              <w:rPr>
                <w:rFonts w:cs="Calibri"/>
                <w:b w:val="0"/>
                <w:bCs w:val="0"/>
                <w:kern w:val="22"/>
                <w:lang w:bidi="he-IL"/>
              </w:rPr>
              <w:t>inside</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ranks.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whoever</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go</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after</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let</w:t>
            </w:r>
            <w:r w:rsidR="00665C55">
              <w:rPr>
                <w:rFonts w:cs="Calibri"/>
                <w:b w:val="0"/>
                <w:bCs w:val="0"/>
                <w:kern w:val="22"/>
                <w:lang w:bidi="he-IL"/>
              </w:rPr>
              <w:t xml:space="preserve"> </w:t>
            </w:r>
            <w:r w:rsidRPr="00442A1C">
              <w:rPr>
                <w:rFonts w:cs="Calibri"/>
                <w:b w:val="0"/>
                <w:bCs w:val="0"/>
                <w:kern w:val="22"/>
                <w:lang w:bidi="he-IL"/>
              </w:rPr>
              <w:t>him</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sword."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"Let</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4AABF6ED" w14:textId="77777777" w:rsidTr="0093154B">
        <w:trPr>
          <w:jc w:val="center"/>
        </w:trPr>
        <w:tc>
          <w:tcPr>
            <w:tcW w:w="5107" w:type="dxa"/>
            <w:shd w:val="clear" w:color="auto" w:fill="F2F2F2" w:themeFill="background1" w:themeFillShade="F2"/>
          </w:tcPr>
          <w:p w14:paraId="1AD7A4AA" w14:textId="650EF36F" w:rsidR="00442A1C" w:rsidRPr="00442A1C" w:rsidRDefault="00442A1C" w:rsidP="008D08BC">
            <w:pPr>
              <w:rPr>
                <w:rFonts w:cs="Calibri"/>
                <w:b w:val="0"/>
                <w:bCs w:val="0"/>
                <w:kern w:val="22"/>
                <w:lang w:bidi="he-IL"/>
              </w:rPr>
            </w:pPr>
            <w:r w:rsidRPr="00442A1C">
              <w:rPr>
                <w:rFonts w:cs="Calibri"/>
                <w:b w:val="0"/>
                <w:bCs w:val="0"/>
                <w:kern w:val="22"/>
                <w:lang w:bidi="he-IL"/>
              </w:rPr>
              <w:t>16.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place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way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horses'</w:t>
            </w:r>
            <w:r w:rsidR="00665C55">
              <w:rPr>
                <w:rFonts w:cs="Calibri"/>
                <w:b w:val="0"/>
                <w:bCs w:val="0"/>
                <w:kern w:val="22"/>
                <w:lang w:bidi="he-IL"/>
              </w:rPr>
              <w:t xml:space="preserve"> </w:t>
            </w:r>
            <w:r w:rsidRPr="00442A1C">
              <w:rPr>
                <w:rFonts w:cs="Calibri"/>
                <w:b w:val="0"/>
                <w:bCs w:val="0"/>
                <w:kern w:val="22"/>
                <w:lang w:bidi="he-IL"/>
              </w:rPr>
              <w:t>entrance</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palace,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executed</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{S}</w:t>
            </w:r>
          </w:p>
        </w:tc>
        <w:tc>
          <w:tcPr>
            <w:tcW w:w="5107" w:type="dxa"/>
            <w:shd w:val="clear" w:color="auto" w:fill="F2F2F2" w:themeFill="background1" w:themeFillShade="F2"/>
          </w:tcPr>
          <w:p w14:paraId="5DD4E041" w14:textId="511CC862" w:rsidR="00442A1C" w:rsidRPr="00442A1C" w:rsidRDefault="00442A1C" w:rsidP="008D08BC">
            <w:pPr>
              <w:rPr>
                <w:rFonts w:cs="Calibri"/>
                <w:b w:val="0"/>
                <w:bCs w:val="0"/>
                <w:kern w:val="22"/>
                <w:lang w:bidi="he-IL"/>
              </w:rPr>
            </w:pPr>
            <w:r w:rsidRPr="00442A1C">
              <w:rPr>
                <w:rFonts w:cs="Calibri"/>
                <w:b w:val="0"/>
                <w:bCs w:val="0"/>
                <w:kern w:val="22"/>
                <w:lang w:bidi="he-IL"/>
              </w:rPr>
              <w:t>16.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prepared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place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her,</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went</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way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entrance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horses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she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{S}</w:t>
            </w:r>
          </w:p>
        </w:tc>
      </w:tr>
      <w:tr w:rsidR="00442A1C" w:rsidRPr="00442A1C" w14:paraId="72617F72" w14:textId="77777777" w:rsidTr="0093154B">
        <w:trPr>
          <w:jc w:val="center"/>
        </w:trPr>
        <w:tc>
          <w:tcPr>
            <w:tcW w:w="5107" w:type="dxa"/>
          </w:tcPr>
          <w:p w14:paraId="422CCFB8" w14:textId="0A06ED4D" w:rsidR="00442A1C" w:rsidRPr="00442A1C" w:rsidRDefault="00442A1C" w:rsidP="008D08BC">
            <w:pPr>
              <w:rPr>
                <w:rFonts w:cs="Calibri"/>
                <w:b w:val="0"/>
                <w:bCs w:val="0"/>
                <w:kern w:val="22"/>
                <w:lang w:bidi="he-IL"/>
              </w:rPr>
            </w:pPr>
            <w:r w:rsidRPr="00442A1C">
              <w:rPr>
                <w:rFonts w:cs="Calibri"/>
                <w:b w:val="0"/>
                <w:bCs w:val="0"/>
                <w:kern w:val="22"/>
                <w:lang w:bidi="he-IL"/>
              </w:rPr>
              <w:t>17.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enacted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covenant</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p>
        </w:tc>
        <w:tc>
          <w:tcPr>
            <w:tcW w:w="5107" w:type="dxa"/>
          </w:tcPr>
          <w:p w14:paraId="4C2995B8" w14:textId="40EB3AE1" w:rsidR="00442A1C" w:rsidRPr="00442A1C" w:rsidRDefault="00442A1C" w:rsidP="008D08BC">
            <w:pPr>
              <w:rPr>
                <w:rFonts w:cs="Calibri"/>
                <w:b w:val="0"/>
                <w:bCs w:val="0"/>
                <w:kern w:val="22"/>
                <w:lang w:bidi="he-IL"/>
              </w:rPr>
            </w:pPr>
            <w:r w:rsidRPr="00442A1C">
              <w:rPr>
                <w:rFonts w:cs="Calibri"/>
                <w:b w:val="0"/>
                <w:bCs w:val="0"/>
                <w:kern w:val="22"/>
                <w:lang w:bidi="he-IL"/>
              </w:rPr>
              <w:t>17.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cut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covenant</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Memra</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serving</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between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p>
        </w:tc>
      </w:tr>
      <w:tr w:rsidR="00442A1C" w:rsidRPr="00442A1C" w14:paraId="515F317E" w14:textId="77777777" w:rsidTr="0093154B">
        <w:trPr>
          <w:jc w:val="center"/>
        </w:trPr>
        <w:tc>
          <w:tcPr>
            <w:tcW w:w="5107" w:type="dxa"/>
          </w:tcPr>
          <w:p w14:paraId="21631CD2" w14:textId="3CE1C9F6" w:rsidR="00442A1C" w:rsidRPr="00442A1C" w:rsidRDefault="00442A1C" w:rsidP="008D08BC">
            <w:pPr>
              <w:autoSpaceDE w:val="0"/>
              <w:autoSpaceDN w:val="0"/>
              <w:adjustRightInd w:val="0"/>
              <w:rPr>
                <w:rFonts w:cs="Calibri"/>
                <w:b w:val="0"/>
                <w:bCs w:val="0"/>
                <w:kern w:val="22"/>
                <w:lang w:bidi="he-IL"/>
              </w:rPr>
            </w:pPr>
            <w:r w:rsidRPr="00442A1C">
              <w:rPr>
                <w:rFonts w:cs="Calibri"/>
                <w:b w:val="0"/>
                <w:bCs w:val="0"/>
                <w:kern w:val="22"/>
                <w:lang w:bidi="he-IL"/>
              </w:rPr>
              <w:t>18.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temple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Baal</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tore</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down,</w:t>
            </w:r>
            <w:r w:rsidR="00665C55">
              <w:rPr>
                <w:rFonts w:cs="Calibri"/>
                <w:b w:val="0"/>
                <w:bCs w:val="0"/>
                <w:kern w:val="22"/>
                <w:lang w:bidi="he-IL"/>
              </w:rPr>
              <w:t xml:space="preserve"> </w:t>
            </w:r>
            <w:r w:rsidRPr="00442A1C">
              <w:rPr>
                <w:rFonts w:cs="Calibri"/>
                <w:b w:val="0"/>
                <w:bCs w:val="0"/>
                <w:kern w:val="22"/>
                <w:lang w:bidi="he-IL"/>
              </w:rPr>
              <w:t>its</w:t>
            </w:r>
            <w:r w:rsidR="00665C55">
              <w:rPr>
                <w:rFonts w:cs="Calibri"/>
                <w:b w:val="0"/>
                <w:bCs w:val="0"/>
                <w:kern w:val="22"/>
                <w:lang w:bidi="he-IL"/>
              </w:rPr>
              <w:t xml:space="preserve"> </w:t>
            </w:r>
            <w:r w:rsidRPr="00442A1C">
              <w:rPr>
                <w:rFonts w:cs="Calibri"/>
                <w:b w:val="0"/>
                <w:bCs w:val="0"/>
                <w:kern w:val="22"/>
                <w:lang w:bidi="he-IL"/>
              </w:rPr>
              <w:t>altars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its</w:t>
            </w:r>
            <w:r w:rsidR="00665C55">
              <w:rPr>
                <w:rFonts w:cs="Calibri"/>
                <w:b w:val="0"/>
                <w:bCs w:val="0"/>
                <w:kern w:val="22"/>
                <w:lang w:bidi="he-IL"/>
              </w:rPr>
              <w:t xml:space="preserve"> </w:t>
            </w:r>
            <w:r w:rsidRPr="00442A1C">
              <w:rPr>
                <w:rFonts w:cs="Calibri"/>
                <w:b w:val="0"/>
                <w:bCs w:val="0"/>
                <w:kern w:val="22"/>
                <w:lang w:bidi="he-IL"/>
              </w:rPr>
              <w:t>images</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smashed,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Mattan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Baal</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slew</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set</w:t>
            </w:r>
            <w:r w:rsidR="00665C55">
              <w:rPr>
                <w:rFonts w:cs="Calibri"/>
                <w:b w:val="0"/>
                <w:bCs w:val="0"/>
                <w:kern w:val="22"/>
                <w:lang w:bidi="he-IL"/>
              </w:rPr>
              <w:t xml:space="preserve"> </w:t>
            </w:r>
            <w:r w:rsidRPr="00442A1C">
              <w:rPr>
                <w:rFonts w:cs="Calibri"/>
                <w:b w:val="0"/>
                <w:bCs w:val="0"/>
                <w:kern w:val="22"/>
                <w:lang w:bidi="he-IL"/>
              </w:rPr>
              <w:t>up</w:t>
            </w:r>
            <w:r w:rsidR="00665C55">
              <w:rPr>
                <w:rFonts w:cs="Calibri"/>
                <w:b w:val="0"/>
                <w:bCs w:val="0"/>
                <w:kern w:val="22"/>
                <w:lang w:bidi="he-IL"/>
              </w:rPr>
              <w:t xml:space="preserve"> </w:t>
            </w:r>
            <w:r w:rsidRPr="00442A1C">
              <w:rPr>
                <w:rFonts w:cs="Calibri"/>
                <w:b w:val="0"/>
                <w:bCs w:val="0"/>
                <w:kern w:val="22"/>
                <w:lang w:bidi="he-IL"/>
              </w:rPr>
              <w:t>appointees</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p>
        </w:tc>
        <w:tc>
          <w:tcPr>
            <w:tcW w:w="5107" w:type="dxa"/>
          </w:tcPr>
          <w:p w14:paraId="7255670C" w14:textId="375590D7" w:rsidR="00442A1C" w:rsidRPr="00442A1C" w:rsidRDefault="00442A1C" w:rsidP="008D08BC">
            <w:pPr>
              <w:rPr>
                <w:rFonts w:cs="Calibri"/>
                <w:b w:val="0"/>
                <w:bCs w:val="0"/>
                <w:kern w:val="22"/>
                <w:lang w:bidi="he-IL"/>
              </w:rPr>
            </w:pPr>
            <w:r w:rsidRPr="00442A1C">
              <w:rPr>
                <w:rFonts w:cs="Calibri"/>
                <w:b w:val="0"/>
                <w:bCs w:val="0"/>
                <w:kern w:val="22"/>
                <w:lang w:bidi="he-IL"/>
              </w:rPr>
              <w:t>18.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went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temple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Baal</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tore</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down;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altars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images</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broke</w:t>
            </w:r>
            <w:r w:rsidR="00665C55">
              <w:rPr>
                <w:rFonts w:cs="Calibri"/>
                <w:b w:val="0"/>
                <w:bCs w:val="0"/>
                <w:kern w:val="22"/>
                <w:lang w:bidi="he-IL"/>
              </w:rPr>
              <w:t xml:space="preserve"> </w:t>
            </w:r>
            <w:r w:rsidRPr="00442A1C">
              <w:rPr>
                <w:rFonts w:cs="Calibri"/>
                <w:b w:val="0"/>
                <w:bCs w:val="0"/>
                <w:kern w:val="22"/>
                <w:lang w:bidi="he-IL"/>
              </w:rPr>
              <w:t>properly;</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Mattan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idol</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Baal</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appointed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guard</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2D8944C5" w14:textId="77777777" w:rsidTr="0093154B">
        <w:trPr>
          <w:jc w:val="center"/>
        </w:trPr>
        <w:tc>
          <w:tcPr>
            <w:tcW w:w="5107" w:type="dxa"/>
          </w:tcPr>
          <w:p w14:paraId="4BFA8B9C" w14:textId="555A39D0" w:rsidR="00442A1C" w:rsidRPr="00442A1C" w:rsidRDefault="00442A1C" w:rsidP="008D08BC">
            <w:pPr>
              <w:rPr>
                <w:rFonts w:cs="Calibri"/>
                <w:b w:val="0"/>
                <w:bCs w:val="0"/>
                <w:kern w:val="22"/>
                <w:lang w:bidi="he-IL"/>
              </w:rPr>
            </w:pPr>
            <w:r w:rsidRPr="00442A1C">
              <w:rPr>
                <w:rFonts w:cs="Calibri"/>
                <w:b w:val="0"/>
                <w:bCs w:val="0"/>
                <w:kern w:val="22"/>
                <w:lang w:bidi="he-IL"/>
              </w:rPr>
              <w:t>19.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officers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mighty</w:t>
            </w:r>
            <w:r w:rsidR="00665C55">
              <w:rPr>
                <w:rFonts w:cs="Calibri"/>
                <w:b w:val="0"/>
                <w:bCs w:val="0"/>
                <w:kern w:val="22"/>
                <w:lang w:bidi="he-IL"/>
              </w:rPr>
              <w:t xml:space="preserve"> </w:t>
            </w:r>
            <w:r w:rsidRPr="00442A1C">
              <w:rPr>
                <w:rFonts w:cs="Calibri"/>
                <w:b w:val="0"/>
                <w:bCs w:val="0"/>
                <w:kern w:val="22"/>
                <w:lang w:bidi="he-IL"/>
              </w:rPr>
              <w:t>warriors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couriers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down</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came</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way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couriers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palace;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sat</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throne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p>
        </w:tc>
        <w:tc>
          <w:tcPr>
            <w:tcW w:w="5107" w:type="dxa"/>
          </w:tcPr>
          <w:p w14:paraId="65CABB88" w14:textId="1AE2ED2F" w:rsidR="00442A1C" w:rsidRPr="00442A1C" w:rsidRDefault="00442A1C" w:rsidP="008D08BC">
            <w:pPr>
              <w:rPr>
                <w:rFonts w:cs="Calibri"/>
                <w:b w:val="0"/>
                <w:bCs w:val="0"/>
                <w:kern w:val="22"/>
                <w:lang w:bidi="he-IL"/>
              </w:rPr>
            </w:pPr>
            <w:r w:rsidRPr="00442A1C">
              <w:rPr>
                <w:rFonts w:cs="Calibri"/>
                <w:b w:val="0"/>
                <w:bCs w:val="0"/>
                <w:kern w:val="22"/>
                <w:lang w:bidi="he-IL"/>
              </w:rPr>
              <w:t>19.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hundreds,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warriors,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runners,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down</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went</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way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gate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runners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sat</w:t>
            </w:r>
            <w:r w:rsidR="00665C55">
              <w:rPr>
                <w:rFonts w:cs="Calibri"/>
                <w:b w:val="0"/>
                <w:bCs w:val="0"/>
                <w:kern w:val="22"/>
                <w:lang w:bidi="he-IL"/>
              </w:rPr>
              <w:t xml:space="preserve"> </w:t>
            </w:r>
            <w:r w:rsidRPr="00442A1C">
              <w:rPr>
                <w:rFonts w:cs="Calibri"/>
                <w:b w:val="0"/>
                <w:bCs w:val="0"/>
                <w:kern w:val="22"/>
                <w:lang w:bidi="he-IL"/>
              </w:rPr>
              <w:t>upon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throne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p>
        </w:tc>
      </w:tr>
      <w:tr w:rsidR="00442A1C" w:rsidRPr="00442A1C" w14:paraId="38502E9C" w14:textId="77777777" w:rsidTr="0093154B">
        <w:trPr>
          <w:jc w:val="center"/>
        </w:trPr>
        <w:tc>
          <w:tcPr>
            <w:tcW w:w="5107" w:type="dxa"/>
          </w:tcPr>
          <w:p w14:paraId="062016C8" w14:textId="356CB4FB" w:rsidR="00442A1C" w:rsidRPr="00442A1C" w:rsidRDefault="00442A1C" w:rsidP="008D08BC">
            <w:pPr>
              <w:rPr>
                <w:rFonts w:cs="Calibri"/>
                <w:b w:val="0"/>
                <w:bCs w:val="0"/>
                <w:kern w:val="22"/>
                <w:lang w:bidi="he-IL"/>
              </w:rPr>
            </w:pPr>
            <w:r w:rsidRPr="00442A1C">
              <w:rPr>
                <w:rFonts w:cs="Calibri"/>
                <w:b w:val="0"/>
                <w:bCs w:val="0"/>
                <w:kern w:val="22"/>
                <w:lang w:bidi="he-IL"/>
              </w:rPr>
              <w:t>20.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rejoiced,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city</w:t>
            </w:r>
            <w:r w:rsidR="00665C55">
              <w:rPr>
                <w:rFonts w:cs="Calibri"/>
                <w:b w:val="0"/>
                <w:bCs w:val="0"/>
                <w:kern w:val="22"/>
                <w:lang w:bidi="he-IL"/>
              </w:rPr>
              <w:t xml:space="preserve"> </w:t>
            </w:r>
            <w:r w:rsidRPr="00442A1C">
              <w:rPr>
                <w:rFonts w:cs="Calibri"/>
                <w:b w:val="0"/>
                <w:bCs w:val="0"/>
                <w:kern w:val="22"/>
                <w:lang w:bidi="he-IL"/>
              </w:rPr>
              <w:t>quieted</w:t>
            </w:r>
            <w:r w:rsidR="00665C55">
              <w:rPr>
                <w:rFonts w:cs="Calibri"/>
                <w:b w:val="0"/>
                <w:bCs w:val="0"/>
                <w:kern w:val="22"/>
                <w:lang w:bidi="he-IL"/>
              </w:rPr>
              <w:t xml:space="preserve"> </w:t>
            </w:r>
            <w:r w:rsidRPr="00442A1C">
              <w:rPr>
                <w:rFonts w:cs="Calibri"/>
                <w:b w:val="0"/>
                <w:bCs w:val="0"/>
                <w:kern w:val="22"/>
                <w:lang w:bidi="he-IL"/>
              </w:rPr>
              <w:t>down,</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had</w:t>
            </w:r>
            <w:r w:rsidR="00665C55">
              <w:rPr>
                <w:rFonts w:cs="Calibri"/>
                <w:b w:val="0"/>
                <w:bCs w:val="0"/>
                <w:kern w:val="22"/>
                <w:lang w:bidi="he-IL"/>
              </w:rPr>
              <w:t xml:space="preserve"> </w:t>
            </w:r>
            <w:r w:rsidRPr="00442A1C">
              <w:rPr>
                <w:rFonts w:cs="Calibri"/>
                <w:b w:val="0"/>
                <w:bCs w:val="0"/>
                <w:kern w:val="22"/>
                <w:lang w:bidi="he-IL"/>
              </w:rPr>
              <w:t>dispatched</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sword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royal</w:t>
            </w:r>
            <w:r w:rsidR="00665C55">
              <w:rPr>
                <w:rFonts w:cs="Calibri"/>
                <w:b w:val="0"/>
                <w:bCs w:val="0"/>
                <w:kern w:val="22"/>
                <w:lang w:bidi="he-IL"/>
              </w:rPr>
              <w:t xml:space="preserve"> </w:t>
            </w:r>
            <w:r w:rsidRPr="00442A1C">
              <w:rPr>
                <w:rFonts w:cs="Calibri"/>
                <w:b w:val="0"/>
                <w:bCs w:val="0"/>
                <w:kern w:val="22"/>
                <w:lang w:bidi="he-IL"/>
              </w:rPr>
              <w:t>palace.</w:t>
            </w:r>
            <w:r w:rsidR="00665C55">
              <w:rPr>
                <w:rFonts w:cs="Calibri"/>
                <w:b w:val="0"/>
                <w:bCs w:val="0"/>
                <w:kern w:val="22"/>
                <w:lang w:bidi="he-IL"/>
              </w:rPr>
              <w:t xml:space="preserve"> </w:t>
            </w:r>
            <w:r w:rsidRPr="00442A1C">
              <w:rPr>
                <w:rFonts w:cs="Calibri"/>
                <w:b w:val="0"/>
                <w:bCs w:val="0"/>
                <w:kern w:val="22"/>
                <w:lang w:bidi="he-IL"/>
              </w:rPr>
              <w:t>{S}</w:t>
            </w:r>
          </w:p>
        </w:tc>
        <w:tc>
          <w:tcPr>
            <w:tcW w:w="5107" w:type="dxa"/>
          </w:tcPr>
          <w:p w14:paraId="1816A8A3" w14:textId="774F7AEB" w:rsidR="00442A1C" w:rsidRPr="00442A1C" w:rsidRDefault="00442A1C" w:rsidP="008D08BC">
            <w:pPr>
              <w:rPr>
                <w:rFonts w:cs="Calibri"/>
                <w:b w:val="0"/>
                <w:bCs w:val="0"/>
                <w:kern w:val="22"/>
                <w:lang w:bidi="he-IL"/>
              </w:rPr>
            </w:pPr>
            <w:r w:rsidRPr="00442A1C">
              <w:rPr>
                <w:rFonts w:cs="Calibri"/>
                <w:b w:val="0"/>
                <w:bCs w:val="0"/>
                <w:kern w:val="22"/>
                <w:lang w:bidi="he-IL"/>
              </w:rPr>
              <w:t>20.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land</w:t>
            </w:r>
            <w:r w:rsidR="00665C55">
              <w:rPr>
                <w:rFonts w:cs="Calibri"/>
                <w:b w:val="0"/>
                <w:bCs w:val="0"/>
                <w:kern w:val="22"/>
                <w:lang w:bidi="he-IL"/>
              </w:rPr>
              <w:t xml:space="preserve"> </w:t>
            </w:r>
            <w:r w:rsidRPr="00442A1C">
              <w:rPr>
                <w:rFonts w:cs="Calibri"/>
                <w:b w:val="0"/>
                <w:bCs w:val="0"/>
                <w:kern w:val="22"/>
                <w:lang w:bidi="he-IL"/>
              </w:rPr>
              <w:t>rejoiced,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city</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rest,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killed</w:t>
            </w:r>
            <w:r w:rsidR="00665C55">
              <w:rPr>
                <w:rFonts w:cs="Calibri"/>
                <w:b w:val="0"/>
                <w:bCs w:val="0"/>
                <w:kern w:val="22"/>
                <w:lang w:bidi="he-IL"/>
              </w:rPr>
              <w:t xml:space="preserve"> </w:t>
            </w:r>
            <w:r w:rsidRPr="00442A1C">
              <w:rPr>
                <w:rFonts w:cs="Calibri"/>
                <w:b w:val="0"/>
                <w:bCs w:val="0"/>
                <w:kern w:val="22"/>
                <w:lang w:bidi="he-IL"/>
              </w:rPr>
              <w:t>Athaliah</w:t>
            </w:r>
            <w:r w:rsidR="00665C55">
              <w:rPr>
                <w:rFonts w:cs="Calibri"/>
                <w:b w:val="0"/>
                <w:bCs w:val="0"/>
                <w:kern w:val="22"/>
                <w:lang w:bidi="he-IL"/>
              </w:rPr>
              <w:t xml:space="preserve"> </w:t>
            </w:r>
            <w:r w:rsidRPr="00442A1C">
              <w:rPr>
                <w:rFonts w:cs="Calibri"/>
                <w:b w:val="0"/>
                <w:bCs w:val="0"/>
                <w:kern w:val="22"/>
                <w:lang w:bidi="he-IL"/>
              </w:rPr>
              <w:t>by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sword</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{S}</w:t>
            </w:r>
          </w:p>
        </w:tc>
      </w:tr>
      <w:tr w:rsidR="00442A1C" w:rsidRPr="00442A1C" w14:paraId="69F80F13" w14:textId="77777777" w:rsidTr="0093154B">
        <w:trPr>
          <w:jc w:val="center"/>
        </w:trPr>
        <w:tc>
          <w:tcPr>
            <w:tcW w:w="5107" w:type="dxa"/>
          </w:tcPr>
          <w:p w14:paraId="7718F5C1" w14:textId="77777777" w:rsidR="00442A1C" w:rsidRPr="00442A1C" w:rsidRDefault="00442A1C" w:rsidP="008D08BC">
            <w:pPr>
              <w:rPr>
                <w:rFonts w:cs="Calibri"/>
                <w:b w:val="0"/>
                <w:bCs w:val="0"/>
                <w:kern w:val="22"/>
                <w:lang w:bidi="he-IL"/>
              </w:rPr>
            </w:pPr>
          </w:p>
        </w:tc>
        <w:tc>
          <w:tcPr>
            <w:tcW w:w="5107" w:type="dxa"/>
          </w:tcPr>
          <w:p w14:paraId="1398DA36" w14:textId="77777777" w:rsidR="00442A1C" w:rsidRPr="00442A1C" w:rsidRDefault="00442A1C" w:rsidP="008D08BC">
            <w:pPr>
              <w:rPr>
                <w:rFonts w:cs="Calibri"/>
                <w:b w:val="0"/>
                <w:bCs w:val="0"/>
                <w:kern w:val="22"/>
                <w:lang w:bidi="he-IL"/>
              </w:rPr>
            </w:pPr>
          </w:p>
        </w:tc>
      </w:tr>
      <w:tr w:rsidR="00442A1C" w:rsidRPr="00442A1C" w14:paraId="78131DCE" w14:textId="77777777" w:rsidTr="0093154B">
        <w:trPr>
          <w:jc w:val="center"/>
        </w:trPr>
        <w:tc>
          <w:tcPr>
            <w:tcW w:w="5107" w:type="dxa"/>
          </w:tcPr>
          <w:p w14:paraId="6C67345A" w14:textId="53506FF5" w:rsidR="00442A1C" w:rsidRPr="00442A1C" w:rsidRDefault="00442A1C" w:rsidP="008D08BC">
            <w:pPr>
              <w:autoSpaceDE w:val="0"/>
              <w:autoSpaceDN w:val="0"/>
              <w:adjustRightInd w:val="0"/>
              <w:rPr>
                <w:rFonts w:cs="Calibri"/>
                <w:b w:val="0"/>
                <w:bCs w:val="0"/>
                <w:kern w:val="22"/>
                <w:lang w:bidi="he-IL"/>
              </w:rPr>
            </w:pPr>
            <w:r w:rsidRPr="00442A1C">
              <w:rPr>
                <w:rFonts w:cs="Calibri"/>
                <w:b w:val="0"/>
                <w:bCs w:val="0"/>
                <w:kern w:val="22"/>
                <w:lang w:bidi="he-IL"/>
              </w:rPr>
              <w:t>1.</w:t>
            </w:r>
            <w:r w:rsidR="00665C55">
              <w:rPr>
                <w:rFonts w:cs="Calibri"/>
                <w:b w:val="0"/>
                <w:bCs w:val="0"/>
                <w:kern w:val="22"/>
                <w:lang w:bidi="he-IL"/>
              </w:rPr>
              <w:t xml:space="preserve"> </w:t>
            </w:r>
            <w:r w:rsidRPr="00442A1C">
              <w:rPr>
                <w:rFonts w:cs="Calibri"/>
                <w:b w:val="0"/>
                <w:bCs w:val="0"/>
                <w:color w:val="000000"/>
                <w:kern w:val="22"/>
                <w:lang w:bidi="he-IL"/>
              </w:rPr>
              <w:t>Jehoash</w:t>
            </w:r>
            <w:r w:rsidR="00665C55">
              <w:rPr>
                <w:rFonts w:cs="Calibri"/>
                <w:b w:val="0"/>
                <w:bCs w:val="0"/>
                <w:color w:val="000000"/>
                <w:kern w:val="22"/>
                <w:lang w:bidi="he-IL"/>
              </w:rPr>
              <w:t xml:space="preserve"> </w:t>
            </w:r>
            <w:r w:rsidRPr="00442A1C">
              <w:rPr>
                <w:rFonts w:cs="Calibri"/>
                <w:b w:val="0"/>
                <w:bCs w:val="0"/>
                <w:color w:val="000000"/>
                <w:kern w:val="22"/>
                <w:lang w:bidi="he-IL"/>
              </w:rPr>
              <w:t>was</w:t>
            </w:r>
            <w:r w:rsidR="00665C55">
              <w:rPr>
                <w:rFonts w:cs="Calibri"/>
                <w:b w:val="0"/>
                <w:bCs w:val="0"/>
                <w:color w:val="000000"/>
                <w:kern w:val="22"/>
                <w:lang w:bidi="he-IL"/>
              </w:rPr>
              <w:t xml:space="preserve"> </w:t>
            </w:r>
            <w:r w:rsidRPr="00442A1C">
              <w:rPr>
                <w:rFonts w:cs="Calibri"/>
                <w:b w:val="0"/>
                <w:bCs w:val="0"/>
                <w:color w:val="000000"/>
                <w:kern w:val="22"/>
                <w:lang w:bidi="he-IL"/>
              </w:rPr>
              <w:t>seven</w:t>
            </w:r>
            <w:r w:rsidR="00665C55">
              <w:rPr>
                <w:rFonts w:cs="Calibri"/>
                <w:b w:val="0"/>
                <w:bCs w:val="0"/>
                <w:color w:val="000000"/>
                <w:kern w:val="22"/>
                <w:lang w:bidi="he-IL"/>
              </w:rPr>
              <w:t xml:space="preserve"> </w:t>
            </w:r>
            <w:r w:rsidRPr="00442A1C">
              <w:rPr>
                <w:rFonts w:cs="Calibri"/>
                <w:b w:val="0"/>
                <w:bCs w:val="0"/>
                <w:color w:val="000000"/>
                <w:kern w:val="22"/>
                <w:lang w:bidi="he-IL"/>
              </w:rPr>
              <w:t>years</w:t>
            </w:r>
            <w:r w:rsidR="00665C55">
              <w:rPr>
                <w:rFonts w:cs="Calibri"/>
                <w:b w:val="0"/>
                <w:bCs w:val="0"/>
                <w:color w:val="000000"/>
                <w:kern w:val="22"/>
                <w:lang w:bidi="he-IL"/>
              </w:rPr>
              <w:t xml:space="preserve"> </w:t>
            </w:r>
            <w:r w:rsidRPr="00442A1C">
              <w:rPr>
                <w:rFonts w:cs="Calibri"/>
                <w:b w:val="0"/>
                <w:bCs w:val="0"/>
                <w:color w:val="000000"/>
                <w:kern w:val="22"/>
                <w:lang w:bidi="he-IL"/>
              </w:rPr>
              <w:t>old</w:t>
            </w:r>
            <w:r w:rsidR="00665C55">
              <w:rPr>
                <w:rFonts w:cs="Calibri"/>
                <w:b w:val="0"/>
                <w:bCs w:val="0"/>
                <w:color w:val="000000"/>
                <w:kern w:val="22"/>
                <w:lang w:bidi="he-IL"/>
              </w:rPr>
              <w:t xml:space="preserve"> </w:t>
            </w:r>
            <w:r w:rsidRPr="00442A1C">
              <w:rPr>
                <w:rFonts w:cs="Calibri"/>
                <w:b w:val="0"/>
                <w:bCs w:val="0"/>
                <w:color w:val="000000"/>
                <w:kern w:val="22"/>
                <w:lang w:bidi="he-IL"/>
              </w:rPr>
              <w:t>when</w:t>
            </w:r>
            <w:r w:rsidR="00665C55">
              <w:rPr>
                <w:rFonts w:cs="Calibri"/>
                <w:b w:val="0"/>
                <w:bCs w:val="0"/>
                <w:color w:val="000000"/>
                <w:kern w:val="22"/>
                <w:lang w:bidi="he-IL"/>
              </w:rPr>
              <w:t xml:space="preserve"> </w:t>
            </w:r>
            <w:r w:rsidRPr="00442A1C">
              <w:rPr>
                <w:rFonts w:cs="Calibri"/>
                <w:b w:val="0"/>
                <w:bCs w:val="0"/>
                <w:color w:val="000000"/>
                <w:kern w:val="22"/>
                <w:lang w:bidi="he-IL"/>
              </w:rPr>
              <w:t>he</w:t>
            </w:r>
            <w:r w:rsidR="00665C55">
              <w:rPr>
                <w:rFonts w:cs="Calibri"/>
                <w:b w:val="0"/>
                <w:bCs w:val="0"/>
                <w:color w:val="000000"/>
                <w:kern w:val="22"/>
                <w:lang w:bidi="he-IL"/>
              </w:rPr>
              <w:t xml:space="preserve"> </w:t>
            </w:r>
            <w:r w:rsidRPr="00442A1C">
              <w:rPr>
                <w:rFonts w:cs="Calibri"/>
                <w:b w:val="0"/>
                <w:bCs w:val="0"/>
                <w:color w:val="000000"/>
                <w:kern w:val="22"/>
                <w:lang w:bidi="he-IL"/>
              </w:rPr>
              <w:t>became</w:t>
            </w:r>
            <w:r w:rsidR="00665C55">
              <w:rPr>
                <w:rFonts w:cs="Calibri"/>
                <w:b w:val="0"/>
                <w:bCs w:val="0"/>
                <w:color w:val="000000"/>
                <w:kern w:val="22"/>
                <w:lang w:bidi="he-IL"/>
              </w:rPr>
              <w:t xml:space="preserve"> </w:t>
            </w:r>
            <w:r w:rsidRPr="00442A1C">
              <w:rPr>
                <w:rFonts w:cs="Calibri"/>
                <w:b w:val="0"/>
                <w:bCs w:val="0"/>
                <w:color w:val="000000"/>
                <w:kern w:val="22"/>
                <w:lang w:bidi="he-IL"/>
              </w:rPr>
              <w:t>king.</w:t>
            </w:r>
            <w:r w:rsidR="00665C55">
              <w:rPr>
                <w:rFonts w:cs="Calibri"/>
                <w:b w:val="0"/>
                <w:bCs w:val="0"/>
                <w:kern w:val="22"/>
                <w:lang w:bidi="he-IL"/>
              </w:rPr>
              <w:t xml:space="preserve"> </w:t>
            </w:r>
            <w:r w:rsidRPr="00442A1C">
              <w:rPr>
                <w:rFonts w:cs="Calibri"/>
                <w:b w:val="0"/>
                <w:bCs w:val="0"/>
                <w:kern w:val="22"/>
                <w:lang w:bidi="he-IL"/>
              </w:rPr>
              <w:t>{P}</w:t>
            </w:r>
          </w:p>
        </w:tc>
        <w:tc>
          <w:tcPr>
            <w:tcW w:w="5107" w:type="dxa"/>
          </w:tcPr>
          <w:p w14:paraId="4E50427A" w14:textId="507A941A" w:rsidR="00442A1C" w:rsidRPr="00442A1C" w:rsidRDefault="00442A1C" w:rsidP="008D08BC">
            <w:pPr>
              <w:rPr>
                <w:rFonts w:cs="Calibri"/>
                <w:b w:val="0"/>
                <w:bCs w:val="0"/>
                <w:kern w:val="22"/>
                <w:lang w:bidi="he-IL"/>
              </w:rPr>
            </w:pPr>
            <w:r w:rsidRPr="00442A1C">
              <w:rPr>
                <w:rFonts w:cs="Calibri"/>
                <w:b w:val="0"/>
                <w:bCs w:val="0"/>
                <w:kern w:val="22"/>
                <w:lang w:bidi="he-IL"/>
              </w:rPr>
              <w:t>1.</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seven</w:t>
            </w:r>
            <w:r w:rsidR="00665C55">
              <w:rPr>
                <w:rFonts w:cs="Calibri"/>
                <w:b w:val="0"/>
                <w:bCs w:val="0"/>
                <w:kern w:val="22"/>
                <w:lang w:bidi="he-IL"/>
              </w:rPr>
              <w:t xml:space="preserve"> </w:t>
            </w:r>
            <w:r w:rsidRPr="00442A1C">
              <w:rPr>
                <w:rFonts w:cs="Calibri"/>
                <w:b w:val="0"/>
                <w:bCs w:val="0"/>
                <w:kern w:val="22"/>
                <w:lang w:bidi="he-IL"/>
              </w:rPr>
              <w:t>years</w:t>
            </w:r>
            <w:r w:rsidR="00665C55">
              <w:rPr>
                <w:rFonts w:cs="Calibri"/>
                <w:b w:val="0"/>
                <w:bCs w:val="0"/>
                <w:kern w:val="22"/>
                <w:lang w:bidi="he-IL"/>
              </w:rPr>
              <w:t xml:space="preserve"> </w:t>
            </w:r>
            <w:r w:rsidRPr="00442A1C">
              <w:rPr>
                <w:rFonts w:cs="Calibri"/>
                <w:b w:val="0"/>
                <w:bCs w:val="0"/>
                <w:kern w:val="22"/>
                <w:lang w:bidi="he-IL"/>
              </w:rPr>
              <w:t>old</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ruled.</w:t>
            </w:r>
            <w:r w:rsidR="00665C55">
              <w:rPr>
                <w:rFonts w:cs="Calibri"/>
                <w:b w:val="0"/>
                <w:bCs w:val="0"/>
                <w:kern w:val="22"/>
                <w:lang w:bidi="he-IL"/>
              </w:rPr>
              <w:t xml:space="preserve"> </w:t>
            </w:r>
            <w:r w:rsidRPr="00442A1C">
              <w:rPr>
                <w:rFonts w:cs="Calibri"/>
                <w:b w:val="0"/>
                <w:bCs w:val="0"/>
                <w:kern w:val="22"/>
                <w:lang w:bidi="he-IL"/>
              </w:rPr>
              <w:t>{P}</w:t>
            </w:r>
          </w:p>
        </w:tc>
      </w:tr>
      <w:tr w:rsidR="00442A1C" w:rsidRPr="00442A1C" w14:paraId="06E6B4DE" w14:textId="77777777" w:rsidTr="0093154B">
        <w:trPr>
          <w:jc w:val="center"/>
        </w:trPr>
        <w:tc>
          <w:tcPr>
            <w:tcW w:w="5107" w:type="dxa"/>
          </w:tcPr>
          <w:p w14:paraId="106B5FB9" w14:textId="5D9B4568" w:rsidR="00442A1C" w:rsidRPr="00442A1C" w:rsidRDefault="00442A1C" w:rsidP="008D08BC">
            <w:pPr>
              <w:autoSpaceDE w:val="0"/>
              <w:autoSpaceDN w:val="0"/>
              <w:adjustRightInd w:val="0"/>
              <w:rPr>
                <w:rFonts w:cs="Calibri"/>
                <w:b w:val="0"/>
                <w:bCs w:val="0"/>
                <w:kern w:val="22"/>
                <w:lang w:bidi="he-IL"/>
              </w:rPr>
            </w:pPr>
            <w:r w:rsidRPr="00442A1C">
              <w:rPr>
                <w:rFonts w:cs="Calibri"/>
                <w:b w:val="0"/>
                <w:bCs w:val="0"/>
                <w:kern w:val="22"/>
                <w:lang w:bidi="he-IL"/>
              </w:rPr>
              <w:t>2.</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became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seventh</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Jehu,</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reigned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Jerusalem</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forty</w:t>
            </w:r>
            <w:r w:rsidR="00665C55">
              <w:rPr>
                <w:rFonts w:cs="Calibri"/>
                <w:b w:val="0"/>
                <w:bCs w:val="0"/>
                <w:kern w:val="22"/>
                <w:lang w:bidi="he-IL"/>
              </w:rPr>
              <w:t xml:space="preserve"> </w:t>
            </w:r>
            <w:r w:rsidRPr="00442A1C">
              <w:rPr>
                <w:rFonts w:cs="Calibri"/>
                <w:b w:val="0"/>
                <w:bCs w:val="0"/>
                <w:kern w:val="22"/>
                <w:lang w:bidi="he-IL"/>
              </w:rPr>
              <w:t>years;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mother's</w:t>
            </w:r>
            <w:r w:rsidR="00665C55">
              <w:rPr>
                <w:rFonts w:cs="Calibri"/>
                <w:b w:val="0"/>
                <w:bCs w:val="0"/>
                <w:kern w:val="22"/>
                <w:lang w:bidi="he-IL"/>
              </w:rPr>
              <w:t xml:space="preserve"> </w:t>
            </w:r>
            <w:r w:rsidRPr="00442A1C">
              <w:rPr>
                <w:rFonts w:cs="Calibri"/>
                <w:b w:val="0"/>
                <w:bCs w:val="0"/>
                <w:kern w:val="22"/>
                <w:lang w:bidi="he-IL"/>
              </w:rPr>
              <w:t>name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Zibiah</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Beersheba.</w:t>
            </w:r>
          </w:p>
        </w:tc>
        <w:tc>
          <w:tcPr>
            <w:tcW w:w="5107" w:type="dxa"/>
          </w:tcPr>
          <w:p w14:paraId="024407AA" w14:textId="08053748" w:rsidR="00442A1C" w:rsidRPr="00442A1C" w:rsidRDefault="00442A1C" w:rsidP="008D08BC">
            <w:pPr>
              <w:rPr>
                <w:rFonts w:cs="Calibri"/>
                <w:b w:val="0"/>
                <w:bCs w:val="0"/>
                <w:kern w:val="22"/>
                <w:lang w:bidi="he-IL"/>
              </w:rPr>
            </w:pPr>
            <w:r w:rsidRPr="00442A1C">
              <w:rPr>
                <w:rFonts w:cs="Calibri"/>
                <w:b w:val="0"/>
                <w:bCs w:val="0"/>
                <w:kern w:val="22"/>
                <w:lang w:bidi="he-IL"/>
              </w:rPr>
              <w:t>2.</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seventh</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Jehu,</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ruled,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ruled</w:t>
            </w:r>
            <w:r w:rsidR="00665C55">
              <w:rPr>
                <w:rFonts w:cs="Calibri"/>
                <w:b w:val="0"/>
                <w:bCs w:val="0"/>
                <w:kern w:val="22"/>
                <w:lang w:bidi="he-IL"/>
              </w:rPr>
              <w:t xml:space="preserve"> </w:t>
            </w:r>
            <w:r w:rsidRPr="00442A1C">
              <w:rPr>
                <w:rFonts w:cs="Calibri"/>
                <w:b w:val="0"/>
                <w:bCs w:val="0"/>
                <w:kern w:val="22"/>
                <w:lang w:bidi="he-IL"/>
              </w:rPr>
              <w:t>forty</w:t>
            </w:r>
            <w:r w:rsidR="00665C55">
              <w:rPr>
                <w:rFonts w:cs="Calibri"/>
                <w:b w:val="0"/>
                <w:bCs w:val="0"/>
                <w:kern w:val="22"/>
                <w:lang w:bidi="he-IL"/>
              </w:rPr>
              <w:t xml:space="preserve"> </w:t>
            </w:r>
            <w:r w:rsidRPr="00442A1C">
              <w:rPr>
                <w:rFonts w:cs="Calibri"/>
                <w:b w:val="0"/>
                <w:bCs w:val="0"/>
                <w:kern w:val="22"/>
                <w:lang w:bidi="he-IL"/>
              </w:rPr>
              <w:t>years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Jerusalem,</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name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mother</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Zibiah</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Beer-</w:t>
            </w:r>
            <w:proofErr w:type="spellStart"/>
            <w:r w:rsidRPr="00442A1C">
              <w:rPr>
                <w:rFonts w:cs="Calibri"/>
                <w:b w:val="0"/>
                <w:bCs w:val="0"/>
                <w:kern w:val="22"/>
                <w:lang w:bidi="he-IL"/>
              </w:rPr>
              <w:t>sheba</w:t>
            </w:r>
            <w:proofErr w:type="spellEnd"/>
            <w:r w:rsidRPr="00442A1C">
              <w:rPr>
                <w:rFonts w:cs="Calibri"/>
                <w:b w:val="0"/>
                <w:bCs w:val="0"/>
                <w:kern w:val="22"/>
                <w:lang w:bidi="he-IL"/>
              </w:rPr>
              <w:t>.</w:t>
            </w:r>
            <w:r w:rsidR="00665C55">
              <w:rPr>
                <w:rFonts w:cs="Calibri"/>
                <w:b w:val="0"/>
                <w:bCs w:val="0"/>
                <w:kern w:val="22"/>
                <w:lang w:bidi="he-IL"/>
              </w:rPr>
              <w:t xml:space="preserve"> </w:t>
            </w:r>
          </w:p>
        </w:tc>
      </w:tr>
      <w:tr w:rsidR="00442A1C" w:rsidRPr="00442A1C" w14:paraId="5119B7EF" w14:textId="77777777" w:rsidTr="0093154B">
        <w:trPr>
          <w:jc w:val="center"/>
        </w:trPr>
        <w:tc>
          <w:tcPr>
            <w:tcW w:w="5107" w:type="dxa"/>
          </w:tcPr>
          <w:p w14:paraId="5BB54D4A" w14:textId="119B79DB" w:rsidR="00442A1C" w:rsidRPr="00442A1C" w:rsidRDefault="00442A1C" w:rsidP="008D08BC">
            <w:pPr>
              <w:tabs>
                <w:tab w:val="left" w:pos="849"/>
              </w:tabs>
              <w:rPr>
                <w:rFonts w:cs="Calibri"/>
                <w:b w:val="0"/>
                <w:bCs w:val="0"/>
                <w:kern w:val="22"/>
                <w:lang w:bidi="he-IL"/>
              </w:rPr>
            </w:pPr>
            <w:r w:rsidRPr="00442A1C">
              <w:rPr>
                <w:rFonts w:cs="Calibri"/>
                <w:b w:val="0"/>
                <w:bCs w:val="0"/>
                <w:kern w:val="22"/>
                <w:lang w:bidi="he-IL"/>
              </w:rPr>
              <w:lastRenderedPageBreak/>
              <w:t>3.</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what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proper</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eyes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days,</w:t>
            </w:r>
            <w:r w:rsidR="00665C55">
              <w:rPr>
                <w:rFonts w:cs="Calibri"/>
                <w:b w:val="0"/>
                <w:bCs w:val="0"/>
                <w:kern w:val="22"/>
                <w:lang w:bidi="he-IL"/>
              </w:rPr>
              <w:t xml:space="preserve"> </w:t>
            </w:r>
            <w:r w:rsidRPr="00442A1C">
              <w:rPr>
                <w:rFonts w:cs="Calibri"/>
                <w:b w:val="0"/>
                <w:bCs w:val="0"/>
                <w:kern w:val="22"/>
                <w:lang w:bidi="he-IL"/>
              </w:rPr>
              <w:t>what</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instructed</w:t>
            </w:r>
            <w:r w:rsidR="00665C55">
              <w:rPr>
                <w:rFonts w:cs="Calibri"/>
                <w:b w:val="0"/>
                <w:bCs w:val="0"/>
                <w:kern w:val="22"/>
                <w:lang w:bidi="he-IL"/>
              </w:rPr>
              <w:t xml:space="preserve"> </w:t>
            </w:r>
            <w:r w:rsidRPr="00442A1C">
              <w:rPr>
                <w:rFonts w:cs="Calibri"/>
                <w:b w:val="0"/>
                <w:bCs w:val="0"/>
                <w:kern w:val="22"/>
                <w:lang w:bidi="he-IL"/>
              </w:rPr>
              <w:t>him.</w:t>
            </w:r>
          </w:p>
        </w:tc>
        <w:tc>
          <w:tcPr>
            <w:tcW w:w="5107" w:type="dxa"/>
          </w:tcPr>
          <w:p w14:paraId="5562F9E5" w14:textId="53F1793A" w:rsidR="00442A1C" w:rsidRPr="00442A1C" w:rsidRDefault="00442A1C" w:rsidP="008D08BC">
            <w:pPr>
              <w:rPr>
                <w:rFonts w:cs="Calibri"/>
                <w:b w:val="0"/>
                <w:bCs w:val="0"/>
                <w:kern w:val="22"/>
                <w:lang w:bidi="he-IL"/>
              </w:rPr>
            </w:pPr>
            <w:r w:rsidRPr="00442A1C">
              <w:rPr>
                <w:rFonts w:cs="Calibri"/>
                <w:b w:val="0"/>
                <w:bCs w:val="0"/>
                <w:kern w:val="22"/>
                <w:lang w:bidi="he-IL"/>
              </w:rPr>
              <w:t>3.</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what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proper</w:t>
            </w:r>
            <w:r w:rsidR="00665C55">
              <w:rPr>
                <w:rFonts w:cs="Calibri"/>
                <w:b w:val="0"/>
                <w:bCs w:val="0"/>
                <w:kern w:val="22"/>
                <w:lang w:bidi="he-IL"/>
              </w:rPr>
              <w:t xml:space="preserve"> </w:t>
            </w:r>
            <w:r w:rsidRPr="00442A1C">
              <w:rPr>
                <w:rFonts w:cs="Calibri"/>
                <w:b w:val="0"/>
                <w:bCs w:val="0"/>
                <w:kern w:val="22"/>
                <w:lang w:bidi="he-IL"/>
              </w:rPr>
              <w:t>before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days,</w:t>
            </w:r>
            <w:r w:rsidR="00665C55">
              <w:rPr>
                <w:rFonts w:cs="Calibri"/>
                <w:b w:val="0"/>
                <w:bCs w:val="0"/>
                <w:kern w:val="22"/>
                <w:lang w:bidi="he-IL"/>
              </w:rPr>
              <w:t xml:space="preserve"> </w:t>
            </w:r>
            <w:r w:rsidRPr="00442A1C">
              <w:rPr>
                <w:rFonts w:cs="Calibri"/>
                <w:b w:val="0"/>
                <w:bCs w:val="0"/>
                <w:kern w:val="22"/>
                <w:lang w:bidi="he-IL"/>
              </w:rPr>
              <w:t>whatever</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taught</w:t>
            </w:r>
            <w:r w:rsidR="00665C55">
              <w:rPr>
                <w:rFonts w:cs="Calibri"/>
                <w:b w:val="0"/>
                <w:bCs w:val="0"/>
                <w:kern w:val="22"/>
                <w:lang w:bidi="he-IL"/>
              </w:rPr>
              <w:t xml:space="preserve"> </w:t>
            </w:r>
            <w:r w:rsidRPr="00442A1C">
              <w:rPr>
                <w:rFonts w:cs="Calibri"/>
                <w:b w:val="0"/>
                <w:bCs w:val="0"/>
                <w:kern w:val="22"/>
                <w:lang w:bidi="he-IL"/>
              </w:rPr>
              <w:t>him.</w:t>
            </w:r>
          </w:p>
        </w:tc>
      </w:tr>
      <w:tr w:rsidR="00442A1C" w:rsidRPr="00442A1C" w14:paraId="53638C70" w14:textId="77777777" w:rsidTr="0093154B">
        <w:trPr>
          <w:jc w:val="center"/>
        </w:trPr>
        <w:tc>
          <w:tcPr>
            <w:tcW w:w="5107" w:type="dxa"/>
          </w:tcPr>
          <w:p w14:paraId="62B21B52" w14:textId="17D1074F" w:rsidR="00442A1C" w:rsidRPr="00442A1C" w:rsidRDefault="00442A1C" w:rsidP="008D08BC">
            <w:pPr>
              <w:rPr>
                <w:rFonts w:cs="Calibri"/>
                <w:b w:val="0"/>
                <w:bCs w:val="0"/>
                <w:kern w:val="22"/>
                <w:lang w:bidi="he-IL"/>
              </w:rPr>
            </w:pPr>
            <w:r w:rsidRPr="00442A1C">
              <w:rPr>
                <w:rFonts w:cs="Calibri"/>
                <w:b w:val="0"/>
                <w:bCs w:val="0"/>
                <w:kern w:val="22"/>
                <w:lang w:bidi="he-IL"/>
              </w:rPr>
              <w:t>4.</w:t>
            </w:r>
            <w:r w:rsidR="00665C55">
              <w:rPr>
                <w:rFonts w:cs="Calibri"/>
                <w:b w:val="0"/>
                <w:bCs w:val="0"/>
                <w:kern w:val="22"/>
                <w:lang w:bidi="he-IL"/>
              </w:rPr>
              <w:t xml:space="preserve"> </w:t>
            </w:r>
            <w:r w:rsidRPr="00442A1C">
              <w:rPr>
                <w:rFonts w:cs="Calibri"/>
                <w:b w:val="0"/>
                <w:bCs w:val="0"/>
                <w:kern w:val="22"/>
                <w:lang w:bidi="he-IL"/>
              </w:rPr>
              <w:t>However,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high</w:t>
            </w:r>
            <w:r w:rsidR="00665C55">
              <w:rPr>
                <w:rFonts w:cs="Calibri"/>
                <w:b w:val="0"/>
                <w:bCs w:val="0"/>
                <w:kern w:val="22"/>
                <w:lang w:bidi="he-IL"/>
              </w:rPr>
              <w:t xml:space="preserve"> </w:t>
            </w:r>
            <w:r w:rsidRPr="00442A1C">
              <w:rPr>
                <w:rFonts w:cs="Calibri"/>
                <w:b w:val="0"/>
                <w:bCs w:val="0"/>
                <w:kern w:val="22"/>
                <w:lang w:bidi="he-IL"/>
              </w:rPr>
              <w:t>places</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removed.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still</w:t>
            </w:r>
            <w:r w:rsidR="00665C55">
              <w:rPr>
                <w:rFonts w:cs="Calibri"/>
                <w:b w:val="0"/>
                <w:bCs w:val="0"/>
                <w:kern w:val="22"/>
                <w:lang w:bidi="he-IL"/>
              </w:rPr>
              <w:t xml:space="preserve"> </w:t>
            </w:r>
            <w:r w:rsidRPr="00442A1C">
              <w:rPr>
                <w:rFonts w:cs="Calibri"/>
                <w:b w:val="0"/>
                <w:bCs w:val="0"/>
                <w:kern w:val="22"/>
                <w:lang w:bidi="he-IL"/>
              </w:rPr>
              <w:t>slaughtering</w:t>
            </w:r>
            <w:r w:rsidR="00665C55">
              <w:rPr>
                <w:rFonts w:cs="Calibri"/>
                <w:b w:val="0"/>
                <w:bCs w:val="0"/>
                <w:kern w:val="22"/>
                <w:lang w:bidi="he-IL"/>
              </w:rPr>
              <w:t xml:space="preserve"> </w:t>
            </w:r>
            <w:r w:rsidRPr="00442A1C">
              <w:rPr>
                <w:rFonts w:cs="Calibri"/>
                <w:b w:val="0"/>
                <w:bCs w:val="0"/>
                <w:kern w:val="22"/>
                <w:lang w:bidi="he-IL"/>
              </w:rPr>
              <w:t>sacrifices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burning</w:t>
            </w:r>
            <w:r w:rsidR="00665C55">
              <w:rPr>
                <w:rFonts w:cs="Calibri"/>
                <w:b w:val="0"/>
                <w:bCs w:val="0"/>
                <w:kern w:val="22"/>
                <w:lang w:bidi="he-IL"/>
              </w:rPr>
              <w:t xml:space="preserve"> </w:t>
            </w:r>
            <w:r w:rsidRPr="00442A1C">
              <w:rPr>
                <w:rFonts w:cs="Calibri"/>
                <w:b w:val="0"/>
                <w:bCs w:val="0"/>
                <w:kern w:val="22"/>
                <w:lang w:bidi="he-IL"/>
              </w:rPr>
              <w:t>incense</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high</w:t>
            </w:r>
            <w:r w:rsidR="00665C55">
              <w:rPr>
                <w:rFonts w:cs="Calibri"/>
                <w:b w:val="0"/>
                <w:bCs w:val="0"/>
                <w:kern w:val="22"/>
                <w:lang w:bidi="he-IL"/>
              </w:rPr>
              <w:t xml:space="preserve"> </w:t>
            </w:r>
            <w:r w:rsidRPr="00442A1C">
              <w:rPr>
                <w:rFonts w:cs="Calibri"/>
                <w:b w:val="0"/>
                <w:bCs w:val="0"/>
                <w:kern w:val="22"/>
                <w:lang w:bidi="he-IL"/>
              </w:rPr>
              <w:t>places.</w:t>
            </w:r>
          </w:p>
        </w:tc>
        <w:tc>
          <w:tcPr>
            <w:tcW w:w="5107" w:type="dxa"/>
          </w:tcPr>
          <w:p w14:paraId="65CF0E46" w14:textId="1A1F13D5" w:rsidR="00442A1C" w:rsidRPr="00442A1C" w:rsidRDefault="00442A1C" w:rsidP="008D08BC">
            <w:pPr>
              <w:rPr>
                <w:rFonts w:cs="Calibri"/>
                <w:b w:val="0"/>
                <w:bCs w:val="0"/>
                <w:kern w:val="22"/>
                <w:lang w:bidi="he-IL"/>
              </w:rPr>
            </w:pPr>
            <w:r w:rsidRPr="00442A1C">
              <w:rPr>
                <w:rFonts w:cs="Calibri"/>
                <w:b w:val="0"/>
                <w:bCs w:val="0"/>
                <w:kern w:val="22"/>
                <w:lang w:bidi="he-IL"/>
              </w:rPr>
              <w:t>4.</w:t>
            </w:r>
            <w:r w:rsidR="00665C55">
              <w:rPr>
                <w:rFonts w:cs="Calibri"/>
                <w:b w:val="0"/>
                <w:bCs w:val="0"/>
                <w:kern w:val="22"/>
                <w:lang w:bidi="he-IL"/>
              </w:rPr>
              <w:t xml:space="preserve"> </w:t>
            </w:r>
            <w:r w:rsidRPr="00442A1C">
              <w:rPr>
                <w:rFonts w:cs="Calibri"/>
                <w:b w:val="0"/>
                <w:bCs w:val="0"/>
                <w:kern w:val="22"/>
                <w:lang w:bidi="he-IL"/>
              </w:rPr>
              <w:t>Only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high</w:t>
            </w:r>
            <w:r w:rsidR="00665C55">
              <w:rPr>
                <w:rFonts w:cs="Calibri"/>
                <w:b w:val="0"/>
                <w:bCs w:val="0"/>
                <w:kern w:val="22"/>
                <w:lang w:bidi="he-IL"/>
              </w:rPr>
              <w:t xml:space="preserve"> </w:t>
            </w:r>
            <w:r w:rsidRPr="00442A1C">
              <w:rPr>
                <w:rFonts w:cs="Calibri"/>
                <w:b w:val="0"/>
                <w:bCs w:val="0"/>
                <w:kern w:val="22"/>
                <w:lang w:bidi="he-IL"/>
              </w:rPr>
              <w:t>places</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cease</w:t>
            </w:r>
            <w:r w:rsidR="00665C55">
              <w:rPr>
                <w:rFonts w:cs="Calibri"/>
                <w:b w:val="0"/>
                <w:bCs w:val="0"/>
                <w:kern w:val="22"/>
                <w:lang w:bidi="he-IL"/>
              </w:rPr>
              <w:t xml:space="preserve"> </w:t>
            </w:r>
            <w:r w:rsidRPr="00442A1C">
              <w:rPr>
                <w:rFonts w:cs="Calibri"/>
                <w:b w:val="0"/>
                <w:bCs w:val="0"/>
                <w:kern w:val="22"/>
                <w:lang w:bidi="he-IL"/>
              </w:rPr>
              <w:t>entirely;</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still</w:t>
            </w:r>
            <w:r w:rsidR="00665C55">
              <w:rPr>
                <w:rFonts w:cs="Calibri"/>
                <w:b w:val="0"/>
                <w:bCs w:val="0"/>
                <w:kern w:val="22"/>
                <w:lang w:bidi="he-IL"/>
              </w:rPr>
              <w:t xml:space="preserve"> </w:t>
            </w:r>
            <w:r w:rsidRPr="00442A1C">
              <w:rPr>
                <w:rFonts w:cs="Calibri"/>
                <w:b w:val="0"/>
                <w:bCs w:val="0"/>
                <w:kern w:val="22"/>
                <w:lang w:bidi="he-IL"/>
              </w:rPr>
              <w:t>sacrificing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offering</w:t>
            </w:r>
            <w:r w:rsidR="00665C55">
              <w:rPr>
                <w:rFonts w:cs="Calibri"/>
                <w:b w:val="0"/>
                <w:bCs w:val="0"/>
                <w:kern w:val="22"/>
                <w:lang w:bidi="he-IL"/>
              </w:rPr>
              <w:t xml:space="preserve"> </w:t>
            </w:r>
            <w:r w:rsidRPr="00442A1C">
              <w:rPr>
                <w:rFonts w:cs="Calibri"/>
                <w:b w:val="0"/>
                <w:bCs w:val="0"/>
                <w:kern w:val="22"/>
                <w:lang w:bidi="he-IL"/>
              </w:rPr>
              <w:t>sweet</w:t>
            </w:r>
            <w:r w:rsidR="00665C55">
              <w:rPr>
                <w:rFonts w:cs="Calibri"/>
                <w:b w:val="0"/>
                <w:bCs w:val="0"/>
                <w:kern w:val="22"/>
                <w:lang w:bidi="he-IL"/>
              </w:rPr>
              <w:t xml:space="preserve"> </w:t>
            </w:r>
            <w:r w:rsidRPr="00442A1C">
              <w:rPr>
                <w:rFonts w:cs="Calibri"/>
                <w:b w:val="0"/>
                <w:bCs w:val="0"/>
                <w:kern w:val="22"/>
                <w:lang w:bidi="he-IL"/>
              </w:rPr>
              <w:t>spices</w:t>
            </w:r>
            <w:r w:rsidR="00665C55">
              <w:rPr>
                <w:rFonts w:cs="Calibri"/>
                <w:b w:val="0"/>
                <w:bCs w:val="0"/>
                <w:kern w:val="22"/>
                <w:lang w:bidi="he-IL"/>
              </w:rPr>
              <w:t xml:space="preserve"> </w:t>
            </w:r>
            <w:r w:rsidRPr="00442A1C">
              <w:rPr>
                <w:rFonts w:cs="Calibri"/>
                <w:b w:val="0"/>
                <w:bCs w:val="0"/>
                <w:kern w:val="22"/>
                <w:lang w:bidi="he-IL"/>
              </w:rPr>
              <w:t>upon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high</w:t>
            </w:r>
            <w:r w:rsidR="00665C55">
              <w:rPr>
                <w:rFonts w:cs="Calibri"/>
                <w:b w:val="0"/>
                <w:bCs w:val="0"/>
                <w:kern w:val="22"/>
                <w:lang w:bidi="he-IL"/>
              </w:rPr>
              <w:t xml:space="preserve"> </w:t>
            </w:r>
            <w:r w:rsidRPr="00442A1C">
              <w:rPr>
                <w:rFonts w:cs="Calibri"/>
                <w:b w:val="0"/>
                <w:bCs w:val="0"/>
                <w:kern w:val="22"/>
                <w:lang w:bidi="he-IL"/>
              </w:rPr>
              <w:t>places.</w:t>
            </w:r>
          </w:p>
        </w:tc>
      </w:tr>
      <w:tr w:rsidR="00442A1C" w:rsidRPr="00442A1C" w14:paraId="4C5D9A4C" w14:textId="77777777" w:rsidTr="0093154B">
        <w:trPr>
          <w:jc w:val="center"/>
        </w:trPr>
        <w:tc>
          <w:tcPr>
            <w:tcW w:w="5107" w:type="dxa"/>
          </w:tcPr>
          <w:p w14:paraId="2D0F8BF1" w14:textId="66EDDB43" w:rsidR="00442A1C" w:rsidRPr="00442A1C" w:rsidRDefault="00442A1C" w:rsidP="008D08BC">
            <w:pPr>
              <w:rPr>
                <w:rFonts w:cs="Calibri"/>
                <w:b w:val="0"/>
                <w:bCs w:val="0"/>
                <w:kern w:val="22"/>
                <w:lang w:bidi="he-IL"/>
              </w:rPr>
            </w:pPr>
            <w:r w:rsidRPr="00442A1C">
              <w:rPr>
                <w:rFonts w:cs="Calibri"/>
                <w:b w:val="0"/>
                <w:bCs w:val="0"/>
                <w:kern w:val="22"/>
                <w:lang w:bidi="he-IL"/>
              </w:rPr>
              <w:t>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hallowed</w:t>
            </w:r>
            <w:r w:rsidR="00665C55">
              <w:rPr>
                <w:rFonts w:cs="Calibri"/>
                <w:b w:val="0"/>
                <w:bCs w:val="0"/>
                <w:kern w:val="22"/>
                <w:lang w:bidi="he-IL"/>
              </w:rPr>
              <w:t xml:space="preserve"> </w:t>
            </w:r>
            <w:r w:rsidRPr="00442A1C">
              <w:rPr>
                <w:rFonts w:cs="Calibri"/>
                <w:b w:val="0"/>
                <w:bCs w:val="0"/>
                <w:kern w:val="22"/>
                <w:lang w:bidi="he-IL"/>
              </w:rPr>
              <w:t>things</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money</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anyone</w:t>
            </w:r>
            <w:r w:rsidR="00665C55">
              <w:rPr>
                <w:rFonts w:cs="Calibri"/>
                <w:kern w:val="22"/>
                <w:lang w:bidi="he-IL"/>
              </w:rPr>
              <w:t xml:space="preserve"> </w:t>
            </w:r>
            <w:r w:rsidRPr="00442A1C">
              <w:rPr>
                <w:rFonts w:cs="Calibri"/>
                <w:kern w:val="22"/>
                <w:lang w:bidi="he-IL"/>
              </w:rPr>
              <w:t>who</w:t>
            </w:r>
            <w:r w:rsidR="00665C55">
              <w:rPr>
                <w:rFonts w:cs="Calibri"/>
                <w:kern w:val="22"/>
                <w:lang w:bidi="he-IL"/>
              </w:rPr>
              <w:t xml:space="preserve"> </w:t>
            </w:r>
            <w:r w:rsidRPr="00442A1C">
              <w:rPr>
                <w:rFonts w:cs="Calibri"/>
                <w:kern w:val="22"/>
                <w:lang w:bidi="he-IL"/>
              </w:rPr>
              <w:t>passes</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numbering]</w:t>
            </w:r>
            <w:r w:rsidRPr="00442A1C">
              <w:rPr>
                <w:rFonts w:cs="Calibri"/>
                <w:b w:val="0"/>
                <w:bCs w:val="0"/>
                <w:kern w:val="22"/>
                <w:lang w:bidi="he-IL"/>
              </w:rPr>
              <w:t>,</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value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[whose</w:t>
            </w:r>
            <w:r w:rsidR="00665C55">
              <w:rPr>
                <w:rFonts w:cs="Calibri"/>
                <w:b w:val="0"/>
                <w:bCs w:val="0"/>
                <w:kern w:val="22"/>
                <w:lang w:bidi="he-IL"/>
              </w:rPr>
              <w:t xml:space="preserve"> </w:t>
            </w:r>
            <w:r w:rsidRPr="00442A1C">
              <w:rPr>
                <w:rFonts w:cs="Calibri"/>
                <w:b w:val="0"/>
                <w:bCs w:val="0"/>
                <w:kern w:val="22"/>
                <w:lang w:bidi="he-IL"/>
              </w:rPr>
              <w:t>value</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vows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donate,]</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comes</w:t>
            </w:r>
            <w:r w:rsidR="00665C55">
              <w:rPr>
                <w:rFonts w:cs="Calibri"/>
                <w:b w:val="0"/>
                <w:bCs w:val="0"/>
                <w:kern w:val="22"/>
                <w:lang w:bidi="he-IL"/>
              </w:rPr>
              <w:t xml:space="preserve"> </w:t>
            </w:r>
            <w:r w:rsidRPr="00442A1C">
              <w:rPr>
                <w:rFonts w:cs="Calibri"/>
                <w:b w:val="0"/>
                <w:bCs w:val="0"/>
                <w:kern w:val="22"/>
                <w:lang w:bidi="he-IL"/>
              </w:rPr>
              <w:t>upon</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man's</w:t>
            </w:r>
            <w:r w:rsidR="00665C55">
              <w:rPr>
                <w:rFonts w:cs="Calibri"/>
                <w:b w:val="0"/>
                <w:bCs w:val="0"/>
                <w:kern w:val="22"/>
                <w:lang w:bidi="he-IL"/>
              </w:rPr>
              <w:t xml:space="preserve"> </w:t>
            </w:r>
            <w:r w:rsidRPr="00442A1C">
              <w:rPr>
                <w:rFonts w:cs="Calibri"/>
                <w:b w:val="0"/>
                <w:bCs w:val="0"/>
                <w:kern w:val="22"/>
                <w:lang w:bidi="he-IL"/>
              </w:rPr>
              <w:t>heart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bring</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tcPr>
          <w:p w14:paraId="48785B91" w14:textId="40C28CAE" w:rsidR="00442A1C" w:rsidRPr="00442A1C" w:rsidRDefault="00442A1C" w:rsidP="008D08BC">
            <w:pPr>
              <w:rPr>
                <w:rFonts w:cs="Calibri"/>
                <w:b w:val="0"/>
                <w:bCs w:val="0"/>
                <w:kern w:val="22"/>
                <w:lang w:bidi="he-IL"/>
              </w:rPr>
            </w:pPr>
            <w:r w:rsidRPr="00442A1C">
              <w:rPr>
                <w:rFonts w:cs="Calibri"/>
                <w:b w:val="0"/>
                <w:bCs w:val="0"/>
                <w:kern w:val="22"/>
                <w:lang w:bidi="he-IL"/>
              </w:rPr>
              <w:t>5.</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holy</w:t>
            </w:r>
            <w:r w:rsidR="00665C55">
              <w:rPr>
                <w:rFonts w:cs="Calibri"/>
                <w:b w:val="0"/>
                <w:bCs w:val="0"/>
                <w:kern w:val="22"/>
                <w:lang w:bidi="he-IL"/>
              </w:rPr>
              <w:t xml:space="preserve"> </w:t>
            </w:r>
            <w:r w:rsidRPr="00442A1C">
              <w:rPr>
                <w:rFonts w:cs="Calibri"/>
                <w:b w:val="0"/>
                <w:bCs w:val="0"/>
                <w:kern w:val="22"/>
                <w:lang w:bidi="he-IL"/>
              </w:rPr>
              <w:t>things</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silver</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shekels</w:t>
            </w:r>
            <w:r w:rsidR="00665C55">
              <w:rPr>
                <w:rFonts w:cs="Calibri"/>
                <w:kern w:val="22"/>
                <w:lang w:bidi="he-IL"/>
              </w:rPr>
              <w:t xml:space="preserve"> </w:t>
            </w:r>
            <w:r w:rsidRPr="00442A1C">
              <w:rPr>
                <w:rFonts w:cs="Calibri"/>
                <w:kern w:val="22"/>
                <w:lang w:bidi="he-IL"/>
              </w:rPr>
              <w:t>that</w:t>
            </w:r>
            <w:r w:rsidR="00665C55">
              <w:rPr>
                <w:rFonts w:cs="Calibri"/>
                <w:kern w:val="22"/>
                <w:lang w:bidi="he-IL"/>
              </w:rPr>
              <w:t xml:space="preserve"> </w:t>
            </w:r>
            <w:r w:rsidRPr="00442A1C">
              <w:rPr>
                <w:rFonts w:cs="Calibri"/>
                <w:kern w:val="22"/>
                <w:lang w:bidi="he-IL"/>
              </w:rPr>
              <w:t>passes</w:t>
            </w:r>
            <w:r w:rsidR="00665C55">
              <w:rPr>
                <w:rFonts w:cs="Calibri"/>
                <w:kern w:val="22"/>
                <w:lang w:bidi="he-IL"/>
              </w:rPr>
              <w:t xml:space="preserve"> </w:t>
            </w:r>
            <w:r w:rsidRPr="00442A1C">
              <w:rPr>
                <w:rFonts w:cs="Calibri"/>
                <w:kern w:val="22"/>
                <w:lang w:bidi="he-IL"/>
              </w:rPr>
              <w:t>according</w:t>
            </w:r>
            <w:r w:rsidR="00665C55">
              <w:rPr>
                <w:rFonts w:cs="Calibri"/>
                <w:kern w:val="22"/>
                <w:lang w:bidi="he-IL"/>
              </w:rPr>
              <w:t xml:space="preserve"> </w:t>
            </w:r>
            <w:r w:rsidRPr="00442A1C">
              <w:rPr>
                <w:rFonts w:cs="Calibri"/>
                <w:kern w:val="22"/>
                <w:lang w:bidi="he-IL"/>
              </w:rPr>
              <w:t>to</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number</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men,</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silver</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assessment</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persons</w:t>
            </w:r>
            <w:r w:rsidR="00665C55">
              <w:rPr>
                <w:rFonts w:cs="Calibri"/>
                <w:kern w:val="22"/>
                <w:lang w:bidi="he-IL"/>
              </w:rPr>
              <w:t xml:space="preserve"> </w:t>
            </w:r>
            <w:r w:rsidRPr="00442A1C">
              <w:rPr>
                <w:rFonts w:cs="Calibri"/>
                <w:kern w:val="22"/>
                <w:lang w:bidi="he-IL"/>
              </w:rPr>
              <w:t>that</w:t>
            </w:r>
            <w:r w:rsidR="00665C55">
              <w:rPr>
                <w:rFonts w:cs="Calibri"/>
                <w:kern w:val="22"/>
                <w:lang w:bidi="he-IL"/>
              </w:rPr>
              <w:t xml:space="preserve"> </w:t>
            </w:r>
            <w:r w:rsidRPr="00442A1C">
              <w:rPr>
                <w:rFonts w:cs="Calibri"/>
                <w:kern w:val="22"/>
                <w:lang w:bidi="he-IL"/>
              </w:rPr>
              <w:t>they</w:t>
            </w:r>
            <w:r w:rsidR="00665C55">
              <w:rPr>
                <w:rFonts w:cs="Calibri"/>
                <w:kern w:val="22"/>
                <w:lang w:bidi="he-IL"/>
              </w:rPr>
              <w:t xml:space="preserve"> </w:t>
            </w:r>
            <w:r w:rsidRPr="00442A1C">
              <w:rPr>
                <w:rFonts w:cs="Calibri"/>
                <w:kern w:val="22"/>
                <w:lang w:bidi="he-IL"/>
              </w:rPr>
              <w:t>bring,</w:t>
            </w:r>
            <w:r w:rsidR="00665C55">
              <w:rPr>
                <w:rFonts w:cs="Calibri"/>
                <w:kern w:val="22"/>
                <w:lang w:bidi="he-IL"/>
              </w:rPr>
              <w:t xml:space="preserve"> </w:t>
            </w:r>
            <w:r w:rsidRPr="00442A1C">
              <w:rPr>
                <w:rFonts w:cs="Calibri"/>
                <w:kern w:val="22"/>
                <w:lang w:bidi="he-IL"/>
              </w:rPr>
              <w:t>each</w:t>
            </w:r>
            <w:r w:rsidR="00665C55">
              <w:rPr>
                <w:rFonts w:cs="Calibri"/>
                <w:kern w:val="22"/>
                <w:lang w:bidi="he-IL"/>
              </w:rPr>
              <w:t xml:space="preserve"> </w:t>
            </w:r>
            <w:r w:rsidRPr="00442A1C">
              <w:rPr>
                <w:rFonts w:cs="Calibri"/>
                <w:kern w:val="22"/>
                <w:lang w:bidi="he-IL"/>
              </w:rPr>
              <w:t>man</w:t>
            </w:r>
            <w:r w:rsidR="00665C55">
              <w:rPr>
                <w:rFonts w:cs="Calibri"/>
                <w:kern w:val="22"/>
                <w:lang w:bidi="he-IL"/>
              </w:rPr>
              <w:t xml:space="preserve"> </w:t>
            </w:r>
            <w:r w:rsidRPr="00442A1C">
              <w:rPr>
                <w:rFonts w:cs="Calibri"/>
                <w:kern w:val="22"/>
                <w:lang w:bidi="he-IL"/>
              </w:rPr>
              <w:t>the</w:t>
            </w:r>
            <w:r w:rsidR="00665C55">
              <w:rPr>
                <w:rFonts w:cs="Calibri"/>
                <w:kern w:val="22"/>
                <w:lang w:bidi="he-IL"/>
              </w:rPr>
              <w:t xml:space="preserve"> </w:t>
            </w:r>
            <w:r w:rsidRPr="00442A1C">
              <w:rPr>
                <w:rFonts w:cs="Calibri"/>
                <w:kern w:val="22"/>
                <w:lang w:bidi="he-IL"/>
              </w:rPr>
              <w:t>redemption</w:t>
            </w:r>
            <w:r w:rsidR="00665C55">
              <w:rPr>
                <w:rFonts w:cs="Calibri"/>
                <w:kern w:val="22"/>
                <w:lang w:bidi="he-IL"/>
              </w:rPr>
              <w:t xml:space="preserve"> </w:t>
            </w:r>
            <w:r w:rsidRPr="00442A1C">
              <w:rPr>
                <w:rFonts w:cs="Calibri"/>
                <w:kern w:val="22"/>
                <w:lang w:bidi="he-IL"/>
              </w:rPr>
              <w:t>of</w:t>
            </w:r>
            <w:r w:rsidR="00665C55">
              <w:rPr>
                <w:rFonts w:cs="Calibri"/>
                <w:kern w:val="22"/>
                <w:lang w:bidi="he-IL"/>
              </w:rPr>
              <w:t xml:space="preserve"> </w:t>
            </w:r>
            <w:r w:rsidRPr="00442A1C">
              <w:rPr>
                <w:rFonts w:cs="Calibri"/>
                <w:kern w:val="22"/>
                <w:lang w:bidi="he-IL"/>
              </w:rPr>
              <w:t>his</w:t>
            </w:r>
            <w:r w:rsidR="00665C55">
              <w:rPr>
                <w:rFonts w:cs="Calibri"/>
                <w:kern w:val="22"/>
                <w:lang w:bidi="he-IL"/>
              </w:rPr>
              <w:t xml:space="preserve"> </w:t>
            </w:r>
            <w:r w:rsidRPr="00442A1C">
              <w:rPr>
                <w:rFonts w:cs="Calibri"/>
                <w:kern w:val="22"/>
                <w:lang w:bidi="he-IL"/>
              </w:rPr>
              <w:t>person</w:t>
            </w:r>
            <w:r w:rsidRPr="00442A1C">
              <w:rPr>
                <w:rFonts w:cs="Calibri"/>
                <w:b w:val="0"/>
                <w:bCs w:val="0"/>
                <w:kern w:val="22"/>
                <w:lang w:bidi="he-IL"/>
              </w:rPr>
              <w:t>,</w:t>
            </w:r>
            <w:r w:rsidR="00665C55">
              <w:rPr>
                <w:rFonts w:cs="Calibri"/>
                <w:b w:val="0"/>
                <w:bCs w:val="0"/>
                <w:kern w:val="22"/>
                <w:lang w:bidi="he-IL"/>
              </w:rPr>
              <w:t xml:space="preserve"> </w:t>
            </w:r>
            <w:r w:rsidRPr="00442A1C">
              <w:rPr>
                <w:rFonts w:cs="Calibri"/>
                <w:b w:val="0"/>
                <w:bCs w:val="0"/>
                <w:kern w:val="22"/>
                <w:lang w:bidi="he-IL"/>
              </w:rPr>
              <w:t>also</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man</w:t>
            </w:r>
            <w:r w:rsidR="00665C55">
              <w:rPr>
                <w:rFonts w:cs="Calibri"/>
                <w:b w:val="0"/>
                <w:bCs w:val="0"/>
                <w:kern w:val="22"/>
                <w:lang w:bidi="he-IL"/>
              </w:rPr>
              <w:t xml:space="preserve"> </w:t>
            </w:r>
            <w:r w:rsidRPr="00442A1C">
              <w:rPr>
                <w:rFonts w:cs="Calibri"/>
                <w:b w:val="0"/>
                <w:bCs w:val="0"/>
                <w:kern w:val="22"/>
                <w:lang w:bidi="he-IL"/>
              </w:rPr>
              <w:t>volunteers</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heart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bring</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5BE2043D" w14:textId="77777777" w:rsidTr="0093154B">
        <w:trPr>
          <w:jc w:val="center"/>
        </w:trPr>
        <w:tc>
          <w:tcPr>
            <w:tcW w:w="5107" w:type="dxa"/>
          </w:tcPr>
          <w:p w14:paraId="3DF54088" w14:textId="2911CBE6" w:rsidR="00442A1C" w:rsidRPr="00442A1C" w:rsidRDefault="00442A1C" w:rsidP="008D08BC">
            <w:pPr>
              <w:rPr>
                <w:rFonts w:cs="Calibri"/>
                <w:b w:val="0"/>
                <w:bCs w:val="0"/>
                <w:kern w:val="22"/>
                <w:lang w:bidi="he-IL"/>
              </w:rPr>
            </w:pPr>
            <w:r w:rsidRPr="00442A1C">
              <w:rPr>
                <w:rFonts w:cs="Calibri"/>
                <w:b w:val="0"/>
                <w:bCs w:val="0"/>
                <w:kern w:val="22"/>
                <w:lang w:bidi="he-IL"/>
              </w:rPr>
              <w:t>6.</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themselves</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acquaintance;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shall</w:t>
            </w:r>
            <w:r w:rsidR="00665C55">
              <w:rPr>
                <w:rFonts w:cs="Calibri"/>
                <w:b w:val="0"/>
                <w:bCs w:val="0"/>
                <w:kern w:val="22"/>
                <w:lang w:bidi="he-IL"/>
              </w:rPr>
              <w:t xml:space="preserve"> </w:t>
            </w:r>
            <w:r w:rsidRPr="00442A1C">
              <w:rPr>
                <w:rFonts w:cs="Calibri"/>
                <w:b w:val="0"/>
                <w:bCs w:val="0"/>
                <w:kern w:val="22"/>
                <w:lang w:bidi="he-IL"/>
              </w:rPr>
              <w:t>strengthen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wherever</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found."</w:t>
            </w:r>
            <w:r w:rsidR="00665C55">
              <w:rPr>
                <w:rFonts w:cs="Calibri"/>
                <w:b w:val="0"/>
                <w:bCs w:val="0"/>
                <w:kern w:val="22"/>
                <w:lang w:bidi="he-IL"/>
              </w:rPr>
              <w:t xml:space="preserve"> </w:t>
            </w:r>
            <w:r w:rsidRPr="00442A1C">
              <w:rPr>
                <w:rFonts w:cs="Calibri"/>
                <w:b w:val="0"/>
                <w:bCs w:val="0"/>
                <w:kern w:val="22"/>
                <w:lang w:bidi="he-IL"/>
              </w:rPr>
              <w:t>{P}</w:t>
            </w:r>
          </w:p>
        </w:tc>
        <w:tc>
          <w:tcPr>
            <w:tcW w:w="5107" w:type="dxa"/>
          </w:tcPr>
          <w:p w14:paraId="04B982F8" w14:textId="5BD666D2" w:rsidR="00442A1C" w:rsidRPr="00442A1C" w:rsidRDefault="00442A1C" w:rsidP="008D08BC">
            <w:pPr>
              <w:rPr>
                <w:rFonts w:cs="Calibri"/>
                <w:b w:val="0"/>
                <w:bCs w:val="0"/>
                <w:kern w:val="22"/>
                <w:lang w:bidi="he-IL"/>
              </w:rPr>
            </w:pPr>
            <w:r w:rsidRPr="00442A1C">
              <w:rPr>
                <w:rFonts w:cs="Calibri"/>
                <w:b w:val="0"/>
                <w:bCs w:val="0"/>
                <w:kern w:val="22"/>
                <w:lang w:bidi="he-IL"/>
              </w:rPr>
              <w:t>6.</w:t>
            </w:r>
            <w:r w:rsidR="00665C55">
              <w:rPr>
                <w:rFonts w:cs="Calibri"/>
                <w:b w:val="0"/>
                <w:bCs w:val="0"/>
                <w:kern w:val="22"/>
                <w:lang w:bidi="he-IL"/>
              </w:rPr>
              <w:t xml:space="preserve"> </w:t>
            </w:r>
            <w:r w:rsidRPr="00442A1C">
              <w:rPr>
                <w:rFonts w:cs="Calibri"/>
                <w:b w:val="0"/>
                <w:bCs w:val="0"/>
                <w:kern w:val="22"/>
                <w:lang w:bidi="he-IL"/>
              </w:rPr>
              <w:t>let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themselves,</w:t>
            </w:r>
            <w:r w:rsidR="00665C55">
              <w:rPr>
                <w:rFonts w:cs="Calibri"/>
                <w:b w:val="0"/>
                <w:bCs w:val="0"/>
                <w:kern w:val="22"/>
                <w:lang w:bidi="he-IL"/>
              </w:rPr>
              <w:t xml:space="preserve"> </w:t>
            </w:r>
            <w:r w:rsidRPr="00442A1C">
              <w:rPr>
                <w:rFonts w:cs="Calibri"/>
                <w:b w:val="0"/>
                <w:bCs w:val="0"/>
                <w:kern w:val="22"/>
                <w:lang w:bidi="he-IL"/>
              </w:rPr>
              <w:t>each</w:t>
            </w:r>
            <w:r w:rsidR="00665C55">
              <w:rPr>
                <w:rFonts w:cs="Calibri"/>
                <w:b w:val="0"/>
                <w:bCs w:val="0"/>
                <w:kern w:val="22"/>
                <w:lang w:bidi="he-IL"/>
              </w:rPr>
              <w:t xml:space="preserve"> </w:t>
            </w:r>
            <w:r w:rsidRPr="00442A1C">
              <w:rPr>
                <w:rFonts w:cs="Calibri"/>
                <w:b w:val="0"/>
                <w:bCs w:val="0"/>
                <w:kern w:val="22"/>
                <w:lang w:bidi="he-IL"/>
              </w:rPr>
              <w:t>man</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his</w:t>
            </w:r>
            <w:r w:rsidR="00665C55">
              <w:rPr>
                <w:rFonts w:cs="Calibri"/>
                <w:b w:val="0"/>
                <w:bCs w:val="0"/>
                <w:kern w:val="22"/>
                <w:lang w:bidi="he-IL"/>
              </w:rPr>
              <w:t xml:space="preserve"> </w:t>
            </w:r>
            <w:r w:rsidRPr="00442A1C">
              <w:rPr>
                <w:rFonts w:cs="Calibri"/>
                <w:b w:val="0"/>
                <w:bCs w:val="0"/>
                <w:kern w:val="22"/>
                <w:lang w:bidi="he-IL"/>
              </w:rPr>
              <w:t>acquaintance;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let</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every</w:t>
            </w:r>
            <w:r w:rsidR="00665C55">
              <w:rPr>
                <w:rFonts w:cs="Calibri"/>
                <w:b w:val="0"/>
                <w:bCs w:val="0"/>
                <w:kern w:val="22"/>
                <w:lang w:bidi="he-IL"/>
              </w:rPr>
              <w:t xml:space="preserve"> </w:t>
            </w:r>
            <w:r w:rsidRPr="00442A1C">
              <w:rPr>
                <w:rFonts w:cs="Calibri"/>
                <w:b w:val="0"/>
                <w:bCs w:val="0"/>
                <w:kern w:val="22"/>
                <w:lang w:bidi="he-IL"/>
              </w:rPr>
              <w:t>place</w:t>
            </w:r>
            <w:r w:rsidR="00665C55">
              <w:rPr>
                <w:rFonts w:cs="Calibri"/>
                <w:b w:val="0"/>
                <w:bCs w:val="0"/>
                <w:kern w:val="22"/>
                <w:lang w:bidi="he-IL"/>
              </w:rPr>
              <w:t xml:space="preserve"> </w:t>
            </w:r>
            <w:r w:rsidRPr="00442A1C">
              <w:rPr>
                <w:rFonts w:cs="Calibri"/>
                <w:b w:val="0"/>
                <w:bCs w:val="0"/>
                <w:kern w:val="22"/>
                <w:lang w:bidi="he-IL"/>
              </w:rPr>
              <w:t>where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is</w:t>
            </w:r>
            <w:r w:rsidR="00665C55">
              <w:rPr>
                <w:rFonts w:cs="Calibri"/>
                <w:b w:val="0"/>
                <w:bCs w:val="0"/>
                <w:kern w:val="22"/>
                <w:lang w:bidi="he-IL"/>
              </w:rPr>
              <w:t xml:space="preserve"> </w:t>
            </w:r>
            <w:r w:rsidRPr="00442A1C">
              <w:rPr>
                <w:rFonts w:cs="Calibri"/>
                <w:b w:val="0"/>
                <w:bCs w:val="0"/>
                <w:kern w:val="22"/>
                <w:lang w:bidi="he-IL"/>
              </w:rPr>
              <w:t>found.</w:t>
            </w:r>
            <w:r w:rsidR="00665C55">
              <w:rPr>
                <w:rFonts w:cs="Calibri"/>
                <w:b w:val="0"/>
                <w:bCs w:val="0"/>
                <w:kern w:val="22"/>
                <w:lang w:bidi="he-IL"/>
              </w:rPr>
              <w:t xml:space="preserve"> </w:t>
            </w:r>
            <w:r w:rsidRPr="00442A1C">
              <w:rPr>
                <w:rFonts w:cs="Calibri"/>
                <w:b w:val="0"/>
                <w:bCs w:val="0"/>
                <w:kern w:val="22"/>
                <w:lang w:bidi="he-IL"/>
              </w:rPr>
              <w:t>{P}</w:t>
            </w:r>
          </w:p>
        </w:tc>
      </w:tr>
      <w:tr w:rsidR="00442A1C" w:rsidRPr="00442A1C" w14:paraId="366EED24" w14:textId="77777777" w:rsidTr="0093154B">
        <w:trPr>
          <w:jc w:val="center"/>
        </w:trPr>
        <w:tc>
          <w:tcPr>
            <w:tcW w:w="5107" w:type="dxa"/>
          </w:tcPr>
          <w:p w14:paraId="08C96F15" w14:textId="62369EB2" w:rsidR="00442A1C" w:rsidRPr="00442A1C" w:rsidRDefault="00442A1C" w:rsidP="008D08BC">
            <w:pPr>
              <w:rPr>
                <w:rFonts w:cs="Calibri"/>
                <w:b w:val="0"/>
                <w:bCs w:val="0"/>
                <w:kern w:val="22"/>
                <w:lang w:bidi="he-IL"/>
              </w:rPr>
            </w:pPr>
            <w:r w:rsidRPr="00442A1C">
              <w:rPr>
                <w:rFonts w:cs="Calibri"/>
                <w:b w:val="0"/>
                <w:bCs w:val="0"/>
                <w:kern w:val="22"/>
                <w:lang w:bidi="he-IL"/>
              </w:rPr>
              <w:t>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twenty-third</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strengthen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c>
          <w:tcPr>
            <w:tcW w:w="5107" w:type="dxa"/>
          </w:tcPr>
          <w:p w14:paraId="32B720B7" w14:textId="6D41B4EB" w:rsidR="00442A1C" w:rsidRPr="00442A1C" w:rsidRDefault="00442A1C" w:rsidP="008D08BC">
            <w:pPr>
              <w:rPr>
                <w:rFonts w:cs="Calibri"/>
                <w:b w:val="0"/>
                <w:bCs w:val="0"/>
                <w:kern w:val="22"/>
                <w:lang w:bidi="he-IL"/>
              </w:rPr>
            </w:pPr>
            <w:r w:rsidRPr="00442A1C">
              <w:rPr>
                <w:rFonts w:cs="Calibri"/>
                <w:b w:val="0"/>
                <w:bCs w:val="0"/>
                <w:kern w:val="22"/>
                <w:lang w:bidi="he-IL"/>
              </w:rPr>
              <w:t>7.</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twenty-third</w:t>
            </w:r>
            <w:r w:rsidR="00665C55">
              <w:rPr>
                <w:rFonts w:cs="Calibri"/>
                <w:b w:val="0"/>
                <w:bCs w:val="0"/>
                <w:kern w:val="22"/>
                <w:lang w:bidi="he-IL"/>
              </w:rPr>
              <w:t xml:space="preserve"> </w:t>
            </w:r>
            <w:r w:rsidRPr="00442A1C">
              <w:rPr>
                <w:rFonts w:cs="Calibri"/>
                <w:b w:val="0"/>
                <w:bCs w:val="0"/>
                <w:kern w:val="22"/>
                <w:lang w:bidi="he-IL"/>
              </w:rPr>
              <w:t>year</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had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repaired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r>
      <w:tr w:rsidR="00442A1C" w:rsidRPr="00442A1C" w14:paraId="63FE4DA7" w14:textId="77777777" w:rsidTr="0093154B">
        <w:trPr>
          <w:jc w:val="center"/>
        </w:trPr>
        <w:tc>
          <w:tcPr>
            <w:tcW w:w="5107" w:type="dxa"/>
          </w:tcPr>
          <w:p w14:paraId="588C3DB1" w14:textId="27C48C9B" w:rsidR="00442A1C" w:rsidRPr="00442A1C" w:rsidRDefault="00442A1C" w:rsidP="008D08BC">
            <w:pPr>
              <w:rPr>
                <w:rFonts w:cs="Calibri"/>
                <w:b w:val="0"/>
                <w:bCs w:val="0"/>
                <w:kern w:val="22"/>
                <w:lang w:bidi="he-IL"/>
              </w:rPr>
            </w:pPr>
            <w:r w:rsidRPr="00442A1C">
              <w:rPr>
                <w:rFonts w:cs="Calibri"/>
                <w:b w:val="0"/>
                <w:bCs w:val="0"/>
                <w:kern w:val="22"/>
                <w:lang w:bidi="he-IL"/>
              </w:rPr>
              <w:t>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summoned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"Why</w:t>
            </w:r>
            <w:r w:rsidR="00665C55">
              <w:rPr>
                <w:rFonts w:cs="Calibri"/>
                <w:b w:val="0"/>
                <w:bCs w:val="0"/>
                <w:kern w:val="22"/>
                <w:lang w:bidi="he-IL"/>
              </w:rPr>
              <w:t xml:space="preserve"> </w:t>
            </w:r>
            <w:r w:rsidRPr="00442A1C">
              <w:rPr>
                <w:rFonts w:cs="Calibri"/>
                <w:b w:val="0"/>
                <w:bCs w:val="0"/>
                <w:kern w:val="22"/>
                <w:lang w:bidi="he-IL"/>
              </w:rPr>
              <w:t>are</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repairing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Now,</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no</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your</w:t>
            </w:r>
            <w:r w:rsidR="00665C55">
              <w:rPr>
                <w:rFonts w:cs="Calibri"/>
                <w:b w:val="0"/>
                <w:bCs w:val="0"/>
                <w:kern w:val="22"/>
                <w:lang w:bidi="he-IL"/>
              </w:rPr>
              <w:t xml:space="preserve"> </w:t>
            </w:r>
            <w:r w:rsidRPr="00442A1C">
              <w:rPr>
                <w:rFonts w:cs="Calibri"/>
                <w:b w:val="0"/>
                <w:bCs w:val="0"/>
                <w:kern w:val="22"/>
                <w:lang w:bidi="he-IL"/>
              </w:rPr>
              <w:t>acquaintances,</w:t>
            </w:r>
            <w:r w:rsidR="00665C55">
              <w:rPr>
                <w:rFonts w:cs="Calibri"/>
                <w:b w:val="0"/>
                <w:bCs w:val="0"/>
                <w:kern w:val="22"/>
                <w:lang w:bidi="he-IL"/>
              </w:rPr>
              <w:t xml:space="preserve"> </w:t>
            </w:r>
            <w:r w:rsidRPr="00442A1C">
              <w:rPr>
                <w:rFonts w:cs="Calibri"/>
                <w:b w:val="0"/>
                <w:bCs w:val="0"/>
                <w:kern w:val="22"/>
                <w:lang w:bidi="he-IL"/>
              </w:rPr>
              <w:t>but</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c>
          <w:tcPr>
            <w:tcW w:w="5107" w:type="dxa"/>
          </w:tcPr>
          <w:p w14:paraId="1727914F" w14:textId="5DAA3565" w:rsidR="00442A1C" w:rsidRPr="00442A1C" w:rsidRDefault="00442A1C" w:rsidP="008D08BC">
            <w:pPr>
              <w:rPr>
                <w:rFonts w:cs="Calibri"/>
                <w:b w:val="0"/>
                <w:bCs w:val="0"/>
                <w:kern w:val="22"/>
                <w:lang w:bidi="he-IL"/>
              </w:rPr>
            </w:pPr>
            <w:r w:rsidRPr="00442A1C">
              <w:rPr>
                <w:rFonts w:cs="Calibri"/>
                <w:b w:val="0"/>
                <w:bCs w:val="0"/>
                <w:kern w:val="22"/>
                <w:lang w:bidi="he-IL"/>
              </w:rPr>
              <w:t>8.</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Jehoash</w:t>
            </w:r>
            <w:r w:rsidR="00665C55">
              <w:rPr>
                <w:rFonts w:cs="Calibri"/>
                <w:b w:val="0"/>
                <w:bCs w:val="0"/>
                <w:kern w:val="22"/>
                <w:lang w:bidi="he-IL"/>
              </w:rPr>
              <w:t xml:space="preserve"> </w:t>
            </w:r>
            <w:r w:rsidRPr="00442A1C">
              <w:rPr>
                <w:rFonts w:cs="Calibri"/>
                <w:b w:val="0"/>
                <w:bCs w:val="0"/>
                <w:kern w:val="22"/>
                <w:lang w:bidi="he-IL"/>
              </w:rPr>
              <w:t>called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said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them:</w:t>
            </w:r>
            <w:r w:rsidR="00665C55">
              <w:rPr>
                <w:rFonts w:cs="Calibri"/>
                <w:b w:val="0"/>
                <w:bCs w:val="0"/>
                <w:kern w:val="22"/>
                <w:lang w:bidi="he-IL"/>
              </w:rPr>
              <w:t xml:space="preserve"> </w:t>
            </w:r>
            <w:r w:rsidRPr="00442A1C">
              <w:rPr>
                <w:rFonts w:cs="Calibri"/>
                <w:b w:val="0"/>
                <w:bCs w:val="0"/>
                <w:kern w:val="22"/>
                <w:lang w:bidi="he-IL"/>
              </w:rPr>
              <w:t>"Why</w:t>
            </w:r>
            <w:r w:rsidR="00665C55">
              <w:rPr>
                <w:rFonts w:cs="Calibri"/>
                <w:b w:val="0"/>
                <w:bCs w:val="0"/>
                <w:kern w:val="22"/>
                <w:lang w:bidi="he-IL"/>
              </w:rPr>
              <w:t xml:space="preserve"> </w:t>
            </w:r>
            <w:r w:rsidRPr="00442A1C">
              <w:rPr>
                <w:rFonts w:cs="Calibri"/>
                <w:b w:val="0"/>
                <w:bCs w:val="0"/>
                <w:kern w:val="22"/>
                <w:lang w:bidi="he-IL"/>
              </w:rPr>
              <w:t>are</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repairing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now</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your</w:t>
            </w:r>
            <w:r w:rsidR="00665C55">
              <w:rPr>
                <w:rFonts w:cs="Calibri"/>
                <w:b w:val="0"/>
                <w:bCs w:val="0"/>
                <w:kern w:val="22"/>
                <w:lang w:bidi="he-IL"/>
              </w:rPr>
              <w:t xml:space="preserve"> </w:t>
            </w:r>
            <w:r w:rsidRPr="00442A1C">
              <w:rPr>
                <w:rFonts w:cs="Calibri"/>
                <w:b w:val="0"/>
                <w:bCs w:val="0"/>
                <w:kern w:val="22"/>
                <w:lang w:bidi="he-IL"/>
              </w:rPr>
              <w:t>acquaintances;</w:t>
            </w:r>
            <w:r w:rsidR="00665C55">
              <w:rPr>
                <w:rFonts w:cs="Calibri"/>
                <w:b w:val="0"/>
                <w:bCs w:val="0"/>
                <w:kern w:val="22"/>
                <w:lang w:bidi="he-IL"/>
              </w:rPr>
              <w:t xml:space="preserve"> </w:t>
            </w:r>
            <w:r w:rsidRPr="00442A1C">
              <w:rPr>
                <w:rFonts w:cs="Calibri"/>
                <w:b w:val="0"/>
                <w:bCs w:val="0"/>
                <w:kern w:val="22"/>
                <w:lang w:bidi="he-IL"/>
              </w:rPr>
              <w:t>only</w:t>
            </w:r>
            <w:r w:rsidR="00665C55">
              <w:rPr>
                <w:rFonts w:cs="Calibri"/>
                <w:b w:val="0"/>
                <w:bCs w:val="0"/>
                <w:kern w:val="22"/>
                <w:lang w:bidi="he-IL"/>
              </w:rPr>
              <w:t xml:space="preserve"> </w:t>
            </w:r>
            <w:r w:rsidRPr="00442A1C">
              <w:rPr>
                <w:rFonts w:cs="Calibri"/>
                <w:b w:val="0"/>
                <w:bCs w:val="0"/>
                <w:kern w:val="22"/>
                <w:lang w:bidi="he-IL"/>
              </w:rPr>
              <w:t>you</w:t>
            </w:r>
            <w:r w:rsidR="00665C55">
              <w:rPr>
                <w:rFonts w:cs="Calibri"/>
                <w:b w:val="0"/>
                <w:bCs w:val="0"/>
                <w:kern w:val="22"/>
                <w:lang w:bidi="he-IL"/>
              </w:rPr>
              <w:t xml:space="preserve"> </w:t>
            </w:r>
            <w:r w:rsidRPr="00442A1C">
              <w:rPr>
                <w:rFonts w:cs="Calibri"/>
                <w:b w:val="0"/>
                <w:bCs w:val="0"/>
                <w:kern w:val="22"/>
                <w:lang w:bidi="he-IL"/>
              </w:rPr>
              <w:t>will</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r>
      <w:tr w:rsidR="00442A1C" w:rsidRPr="00442A1C" w14:paraId="58C4744F" w14:textId="77777777" w:rsidTr="0093154B">
        <w:trPr>
          <w:jc w:val="center"/>
        </w:trPr>
        <w:tc>
          <w:tcPr>
            <w:tcW w:w="5107" w:type="dxa"/>
          </w:tcPr>
          <w:p w14:paraId="2DF5E439" w14:textId="4C4AA51F" w:rsidR="00442A1C" w:rsidRPr="00442A1C" w:rsidRDefault="00442A1C" w:rsidP="008D08BC">
            <w:pPr>
              <w:rPr>
                <w:rFonts w:cs="Calibri"/>
                <w:b w:val="0"/>
                <w:bCs w:val="0"/>
                <w:kern w:val="22"/>
                <w:lang w:bidi="he-IL"/>
              </w:rPr>
            </w:pPr>
            <w:r w:rsidRPr="00442A1C">
              <w:rPr>
                <w:rFonts w:cs="Calibri"/>
                <w:b w:val="0"/>
                <w:bCs w:val="0"/>
                <w:kern w:val="22"/>
                <w:lang w:bidi="he-IL"/>
              </w:rPr>
              <w:t>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agreed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c>
          <w:tcPr>
            <w:tcW w:w="5107" w:type="dxa"/>
          </w:tcPr>
          <w:p w14:paraId="4D412F68" w14:textId="4D983BEA" w:rsidR="00442A1C" w:rsidRPr="00442A1C" w:rsidRDefault="00442A1C" w:rsidP="008D08BC">
            <w:pPr>
              <w:rPr>
                <w:rFonts w:cs="Calibri"/>
                <w:b w:val="0"/>
                <w:bCs w:val="0"/>
                <w:kern w:val="22"/>
                <w:lang w:bidi="he-IL"/>
              </w:rPr>
            </w:pPr>
            <w:r w:rsidRPr="00442A1C">
              <w:rPr>
                <w:rFonts w:cs="Calibri"/>
                <w:b w:val="0"/>
                <w:bCs w:val="0"/>
                <w:kern w:val="22"/>
                <w:lang w:bidi="he-IL"/>
              </w:rPr>
              <w:t>9.</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agreed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take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people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p>
        </w:tc>
      </w:tr>
      <w:tr w:rsidR="00442A1C" w:rsidRPr="00442A1C" w14:paraId="3F2D29FA" w14:textId="77777777" w:rsidTr="0093154B">
        <w:trPr>
          <w:jc w:val="center"/>
        </w:trPr>
        <w:tc>
          <w:tcPr>
            <w:tcW w:w="5107" w:type="dxa"/>
          </w:tcPr>
          <w:p w14:paraId="03AED824" w14:textId="021B58B3" w:rsidR="00442A1C" w:rsidRPr="00442A1C" w:rsidRDefault="00442A1C" w:rsidP="008D08BC">
            <w:pPr>
              <w:rPr>
                <w:rFonts w:cs="Calibri"/>
                <w:b w:val="0"/>
                <w:bCs w:val="0"/>
                <w:kern w:val="22"/>
                <w:lang w:bidi="he-IL"/>
              </w:rPr>
            </w:pPr>
            <w:r w:rsidRPr="00442A1C">
              <w:rPr>
                <w:rFonts w:cs="Calibri"/>
                <w:b w:val="0"/>
                <w:bCs w:val="0"/>
                <w:kern w:val="22"/>
                <w:lang w:bidi="he-IL"/>
              </w:rPr>
              <w:t>10.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chest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bored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hole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its</w:t>
            </w:r>
            <w:r w:rsidR="00665C55">
              <w:rPr>
                <w:rFonts w:cs="Calibri"/>
                <w:b w:val="0"/>
                <w:bCs w:val="0"/>
                <w:kern w:val="22"/>
                <w:lang w:bidi="he-IL"/>
              </w:rPr>
              <w:t xml:space="preserve"> </w:t>
            </w:r>
            <w:r w:rsidRPr="00442A1C">
              <w:rPr>
                <w:rFonts w:cs="Calibri"/>
                <w:b w:val="0"/>
                <w:bCs w:val="0"/>
                <w:kern w:val="22"/>
                <w:lang w:bidi="he-IL"/>
              </w:rPr>
              <w:t>door;</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placed</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near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w:t>
            </w:r>
            <w:r w:rsidR="00665C55">
              <w:rPr>
                <w:rFonts w:cs="Calibri"/>
                <w:b w:val="0"/>
                <w:bCs w:val="0"/>
                <w:kern w:val="22"/>
                <w:lang w:bidi="he-IL"/>
              </w:rPr>
              <w:t xml:space="preserve"> </w:t>
            </w:r>
            <w:r w:rsidRPr="00442A1C">
              <w:rPr>
                <w:rFonts w:cs="Calibri"/>
                <w:b w:val="0"/>
                <w:bCs w:val="0"/>
                <w:kern w:val="22"/>
                <w:lang w:bidi="he-IL"/>
              </w:rPr>
              <w:t>on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right,</w:t>
            </w:r>
            <w:r w:rsidR="00665C55">
              <w:rPr>
                <w:rFonts w:cs="Calibri"/>
                <w:b w:val="0"/>
                <w:bCs w:val="0"/>
                <w:kern w:val="22"/>
                <w:lang w:bidi="he-IL"/>
              </w:rPr>
              <w:t xml:space="preserve"> </w:t>
            </w:r>
            <w:r w:rsidRPr="00442A1C">
              <w:rPr>
                <w:rFonts w:cs="Calibri"/>
                <w:b w:val="0"/>
                <w:bCs w:val="0"/>
                <w:kern w:val="22"/>
                <w:lang w:bidi="he-IL"/>
              </w:rPr>
              <w:t>where</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person</w:t>
            </w:r>
            <w:r w:rsidR="00665C55">
              <w:rPr>
                <w:rFonts w:cs="Calibri"/>
                <w:b w:val="0"/>
                <w:bCs w:val="0"/>
                <w:kern w:val="22"/>
                <w:lang w:bidi="he-IL"/>
              </w:rPr>
              <w:t xml:space="preserve"> </w:t>
            </w:r>
            <w:r w:rsidRPr="00442A1C">
              <w:rPr>
                <w:rFonts w:cs="Calibri"/>
                <w:b w:val="0"/>
                <w:bCs w:val="0"/>
                <w:kern w:val="22"/>
                <w:lang w:bidi="he-IL"/>
              </w:rPr>
              <w:t>enters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guards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threshold,</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put</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there.</w:t>
            </w:r>
          </w:p>
        </w:tc>
        <w:tc>
          <w:tcPr>
            <w:tcW w:w="5107" w:type="dxa"/>
          </w:tcPr>
          <w:p w14:paraId="65A67D98" w14:textId="7F39C3F7" w:rsidR="00442A1C" w:rsidRPr="00442A1C" w:rsidRDefault="00442A1C" w:rsidP="008D08BC">
            <w:pPr>
              <w:rPr>
                <w:rFonts w:cs="Calibri"/>
                <w:b w:val="0"/>
                <w:bCs w:val="0"/>
                <w:kern w:val="22"/>
                <w:lang w:bidi="he-IL"/>
              </w:rPr>
            </w:pPr>
            <w:r w:rsidRPr="00442A1C">
              <w:rPr>
                <w:rFonts w:cs="Calibri"/>
                <w:b w:val="0"/>
                <w:bCs w:val="0"/>
                <w:kern w:val="22"/>
                <w:lang w:bidi="he-IL"/>
              </w:rPr>
              <w:t>10.</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Jehoiada</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took</w:t>
            </w:r>
            <w:r w:rsidR="00665C55">
              <w:rPr>
                <w:rFonts w:cs="Calibri"/>
                <w:b w:val="0"/>
                <w:bCs w:val="0"/>
                <w:kern w:val="22"/>
                <w:lang w:bidi="he-IL"/>
              </w:rPr>
              <w:t xml:space="preserve"> </w:t>
            </w:r>
            <w:r w:rsidRPr="00442A1C">
              <w:rPr>
                <w:rFonts w:cs="Calibri"/>
                <w:b w:val="0"/>
                <w:bCs w:val="0"/>
                <w:kern w:val="22"/>
                <w:lang w:bidi="he-IL"/>
              </w:rPr>
              <w:t>one</w:t>
            </w:r>
            <w:r w:rsidR="00665C55">
              <w:rPr>
                <w:rFonts w:cs="Calibri"/>
                <w:b w:val="0"/>
                <w:bCs w:val="0"/>
                <w:kern w:val="22"/>
                <w:lang w:bidi="he-IL"/>
              </w:rPr>
              <w:t xml:space="preserve"> </w:t>
            </w:r>
            <w:r w:rsidRPr="00442A1C">
              <w:rPr>
                <w:rFonts w:cs="Calibri"/>
                <w:b w:val="0"/>
                <w:bCs w:val="0"/>
                <w:kern w:val="22"/>
                <w:lang w:bidi="he-IL"/>
              </w:rPr>
              <w:t>chest,</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bored</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hole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its</w:t>
            </w:r>
            <w:r w:rsidR="00665C55">
              <w:rPr>
                <w:rFonts w:cs="Calibri"/>
                <w:b w:val="0"/>
                <w:bCs w:val="0"/>
                <w:kern w:val="22"/>
                <w:lang w:bidi="he-IL"/>
              </w:rPr>
              <w:t xml:space="preserve"> </w:t>
            </w:r>
            <w:r w:rsidRPr="00442A1C">
              <w:rPr>
                <w:rFonts w:cs="Calibri"/>
                <w:b w:val="0"/>
                <w:bCs w:val="0"/>
                <w:kern w:val="22"/>
                <w:lang w:bidi="he-IL"/>
              </w:rPr>
              <w:t>lid,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t>
            </w:r>
            <w:r w:rsidR="00665C55">
              <w:rPr>
                <w:rFonts w:cs="Calibri"/>
                <w:b w:val="0"/>
                <w:bCs w:val="0"/>
                <w:kern w:val="22"/>
                <w:lang w:bidi="he-IL"/>
              </w:rPr>
              <w:t xml:space="preserve"> </w:t>
            </w:r>
            <w:r w:rsidRPr="00442A1C">
              <w:rPr>
                <w:rFonts w:cs="Calibri"/>
                <w:b w:val="0"/>
                <w:bCs w:val="0"/>
                <w:kern w:val="22"/>
                <w:lang w:bidi="he-IL"/>
              </w:rPr>
              <w:t>put</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side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altar</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right</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a</w:t>
            </w:r>
            <w:r w:rsidR="00665C55">
              <w:rPr>
                <w:rFonts w:cs="Calibri"/>
                <w:b w:val="0"/>
                <w:bCs w:val="0"/>
                <w:kern w:val="22"/>
                <w:lang w:bidi="he-IL"/>
              </w:rPr>
              <w:t xml:space="preserve"> </w:t>
            </w:r>
            <w:r w:rsidRPr="00442A1C">
              <w:rPr>
                <w:rFonts w:cs="Calibri"/>
                <w:b w:val="0"/>
                <w:bCs w:val="0"/>
                <w:kern w:val="22"/>
                <w:lang w:bidi="he-IL"/>
              </w:rPr>
              <w:t>man</w:t>
            </w:r>
            <w:r w:rsidR="00665C55">
              <w:rPr>
                <w:rFonts w:cs="Calibri"/>
                <w:b w:val="0"/>
                <w:bCs w:val="0"/>
                <w:kern w:val="22"/>
                <w:lang w:bidi="he-IL"/>
              </w:rPr>
              <w:t xml:space="preserve"> </w:t>
            </w:r>
            <w:r w:rsidRPr="00442A1C">
              <w:rPr>
                <w:rFonts w:cs="Calibri"/>
                <w:b w:val="0"/>
                <w:bCs w:val="0"/>
                <w:kern w:val="22"/>
                <w:lang w:bidi="he-IL"/>
              </w:rPr>
              <w:t>goes</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priests-cashiers</w:t>
            </w:r>
            <w:r w:rsidR="00665C55">
              <w:rPr>
                <w:rFonts w:cs="Calibri"/>
                <w:b w:val="0"/>
                <w:bCs w:val="0"/>
                <w:kern w:val="22"/>
                <w:lang w:bidi="he-IL"/>
              </w:rPr>
              <w:t xml:space="preserve"> </w:t>
            </w:r>
            <w:r w:rsidRPr="00442A1C">
              <w:rPr>
                <w:rFonts w:cs="Calibri"/>
                <w:b w:val="0"/>
                <w:bCs w:val="0"/>
                <w:kern w:val="22"/>
                <w:lang w:bidi="he-IL"/>
              </w:rPr>
              <w:t>gave</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all</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3D449C46" w14:textId="77777777" w:rsidTr="0093154B">
        <w:trPr>
          <w:jc w:val="center"/>
        </w:trPr>
        <w:tc>
          <w:tcPr>
            <w:tcW w:w="5107" w:type="dxa"/>
          </w:tcPr>
          <w:p w14:paraId="42B03C07" w14:textId="227B9C9F" w:rsidR="00442A1C" w:rsidRPr="00442A1C" w:rsidRDefault="00442A1C" w:rsidP="008D08BC">
            <w:pPr>
              <w:rPr>
                <w:rFonts w:cs="Calibri"/>
                <w:b w:val="0"/>
                <w:bCs w:val="0"/>
                <w:kern w:val="22"/>
                <w:lang w:bidi="he-IL"/>
              </w:rPr>
            </w:pPr>
            <w:r w:rsidRPr="00442A1C">
              <w:rPr>
                <w:rFonts w:cs="Calibri"/>
                <w:b w:val="0"/>
                <w:bCs w:val="0"/>
                <w:kern w:val="22"/>
                <w:lang w:bidi="he-IL"/>
              </w:rPr>
              <w:t>11.</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saw</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much</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chest,</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king's</w:t>
            </w:r>
            <w:r w:rsidR="00665C55">
              <w:rPr>
                <w:rFonts w:cs="Calibri"/>
                <w:b w:val="0"/>
                <w:bCs w:val="0"/>
                <w:kern w:val="22"/>
                <w:lang w:bidi="he-IL"/>
              </w:rPr>
              <w:t xml:space="preserve"> </w:t>
            </w:r>
            <w:r w:rsidRPr="00442A1C">
              <w:rPr>
                <w:rFonts w:cs="Calibri"/>
                <w:b w:val="0"/>
                <w:bCs w:val="0"/>
                <w:kern w:val="22"/>
                <w:lang w:bidi="he-IL"/>
              </w:rPr>
              <w:t>scribe</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high</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went</w:t>
            </w:r>
            <w:r w:rsidR="00665C55">
              <w:rPr>
                <w:rFonts w:cs="Calibri"/>
                <w:b w:val="0"/>
                <w:bCs w:val="0"/>
                <w:kern w:val="22"/>
                <w:lang w:bidi="he-IL"/>
              </w:rPr>
              <w:t xml:space="preserve"> </w:t>
            </w:r>
            <w:r w:rsidRPr="00442A1C">
              <w:rPr>
                <w:rFonts w:cs="Calibri"/>
                <w:b w:val="0"/>
                <w:bCs w:val="0"/>
                <w:kern w:val="22"/>
                <w:lang w:bidi="he-IL"/>
              </w:rPr>
              <w:t>up</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packed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counted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tcPr>
          <w:p w14:paraId="7DFBBB12" w14:textId="4F08EC36" w:rsidR="00442A1C" w:rsidRPr="00442A1C" w:rsidRDefault="00442A1C" w:rsidP="008D08BC">
            <w:pPr>
              <w:rPr>
                <w:rFonts w:cs="Calibri"/>
                <w:b w:val="0"/>
                <w:bCs w:val="0"/>
                <w:kern w:val="22"/>
                <w:lang w:bidi="he-IL"/>
              </w:rPr>
            </w:pPr>
            <w:r w:rsidRPr="00442A1C">
              <w:rPr>
                <w:rFonts w:cs="Calibri"/>
                <w:b w:val="0"/>
                <w:bCs w:val="0"/>
                <w:kern w:val="22"/>
                <w:lang w:bidi="he-IL"/>
              </w:rPr>
              <w:t>11.</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when</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saw</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much</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chest,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scribe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king</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chief</w:t>
            </w:r>
            <w:r w:rsidR="00665C55">
              <w:rPr>
                <w:rFonts w:cs="Calibri"/>
                <w:b w:val="0"/>
                <w:bCs w:val="0"/>
                <w:kern w:val="22"/>
                <w:lang w:bidi="he-IL"/>
              </w:rPr>
              <w:t xml:space="preserve"> </w:t>
            </w:r>
            <w:r w:rsidRPr="00442A1C">
              <w:rPr>
                <w:rFonts w:cs="Calibri"/>
                <w:b w:val="0"/>
                <w:bCs w:val="0"/>
                <w:kern w:val="22"/>
                <w:lang w:bidi="he-IL"/>
              </w:rPr>
              <w:t>priest</w:t>
            </w:r>
            <w:r w:rsidR="00665C55">
              <w:rPr>
                <w:rFonts w:cs="Calibri"/>
                <w:b w:val="0"/>
                <w:bCs w:val="0"/>
                <w:kern w:val="22"/>
                <w:lang w:bidi="he-IL"/>
              </w:rPr>
              <w:t xml:space="preserve"> </w:t>
            </w:r>
            <w:r w:rsidRPr="00442A1C">
              <w:rPr>
                <w:rFonts w:cs="Calibri"/>
                <w:b w:val="0"/>
                <w:bCs w:val="0"/>
                <w:kern w:val="22"/>
                <w:lang w:bidi="he-IL"/>
              </w:rPr>
              <w:t>went</w:t>
            </w:r>
            <w:r w:rsidR="00665C55">
              <w:rPr>
                <w:rFonts w:cs="Calibri"/>
                <w:b w:val="0"/>
                <w:bCs w:val="0"/>
                <w:kern w:val="22"/>
                <w:lang w:bidi="he-IL"/>
              </w:rPr>
              <w:t xml:space="preserve"> </w:t>
            </w:r>
            <w:r w:rsidRPr="00442A1C">
              <w:rPr>
                <w:rFonts w:cs="Calibri"/>
                <w:b w:val="0"/>
                <w:bCs w:val="0"/>
                <w:kern w:val="22"/>
                <w:lang w:bidi="he-IL"/>
              </w:rPr>
              <w:t>up</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tied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counted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found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p>
        </w:tc>
      </w:tr>
      <w:tr w:rsidR="00442A1C" w:rsidRPr="00442A1C" w14:paraId="4A44C94A" w14:textId="77777777" w:rsidTr="0093154B">
        <w:trPr>
          <w:jc w:val="center"/>
        </w:trPr>
        <w:tc>
          <w:tcPr>
            <w:tcW w:w="5107" w:type="dxa"/>
          </w:tcPr>
          <w:p w14:paraId="0C2BF14A" w14:textId="75D7A919" w:rsidR="00442A1C" w:rsidRPr="00442A1C" w:rsidRDefault="00442A1C" w:rsidP="008D08BC">
            <w:pPr>
              <w:rPr>
                <w:rFonts w:cs="Calibri"/>
                <w:b w:val="0"/>
                <w:bCs w:val="0"/>
                <w:kern w:val="22"/>
                <w:lang w:bidi="he-IL"/>
              </w:rPr>
            </w:pPr>
            <w:r w:rsidRPr="00442A1C">
              <w:rPr>
                <w:rFonts w:cs="Calibri"/>
                <w:b w:val="0"/>
                <w:bCs w:val="0"/>
                <w:kern w:val="22"/>
                <w:lang w:bidi="he-IL"/>
              </w:rPr>
              <w:t>12.</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counted</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hands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foremen</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appointed</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spent</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carpenters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builders</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work</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p>
        </w:tc>
        <w:tc>
          <w:tcPr>
            <w:tcW w:w="5107" w:type="dxa"/>
          </w:tcPr>
          <w:p w14:paraId="0CD45EC8" w14:textId="350D3DBF" w:rsidR="00442A1C" w:rsidRPr="00442A1C" w:rsidRDefault="00442A1C" w:rsidP="008D08BC">
            <w:pPr>
              <w:rPr>
                <w:rFonts w:cs="Calibri"/>
                <w:b w:val="0"/>
                <w:bCs w:val="0"/>
                <w:kern w:val="22"/>
                <w:lang w:bidi="he-IL"/>
              </w:rPr>
            </w:pPr>
            <w:r w:rsidRPr="00442A1C">
              <w:rPr>
                <w:rFonts w:cs="Calibri"/>
                <w:b w:val="0"/>
                <w:bCs w:val="0"/>
                <w:kern w:val="22"/>
                <w:lang w:bidi="he-IL"/>
              </w:rPr>
              <w:t>12.</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giving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collected</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hands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workmen</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appointed</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paying</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carpenters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builders</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working</w:t>
            </w:r>
            <w:r w:rsidR="00665C55">
              <w:rPr>
                <w:rFonts w:cs="Calibri"/>
                <w:b w:val="0"/>
                <w:bCs w:val="0"/>
                <w:kern w:val="22"/>
                <w:lang w:bidi="he-IL"/>
              </w:rPr>
              <w:t xml:space="preserve"> </w:t>
            </w:r>
            <w:r w:rsidRPr="00442A1C">
              <w:rPr>
                <w:rFonts w:cs="Calibri"/>
                <w:b w:val="0"/>
                <w:bCs w:val="0"/>
                <w:kern w:val="22"/>
                <w:lang w:bidi="he-IL"/>
              </w:rPr>
              <w:t>at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5288EE56" w14:textId="77777777" w:rsidTr="0093154B">
        <w:trPr>
          <w:jc w:val="center"/>
        </w:trPr>
        <w:tc>
          <w:tcPr>
            <w:tcW w:w="5107" w:type="dxa"/>
          </w:tcPr>
          <w:p w14:paraId="4BEB0349" w14:textId="0B31033B" w:rsidR="00442A1C" w:rsidRPr="00442A1C" w:rsidRDefault="00442A1C" w:rsidP="008D08BC">
            <w:pPr>
              <w:rPr>
                <w:rFonts w:cs="Calibri"/>
                <w:b w:val="0"/>
                <w:bCs w:val="0"/>
                <w:kern w:val="22"/>
                <w:lang w:bidi="he-IL"/>
              </w:rPr>
            </w:pPr>
            <w:r w:rsidRPr="00442A1C">
              <w:rPr>
                <w:rFonts w:cs="Calibri"/>
                <w:b w:val="0"/>
                <w:bCs w:val="0"/>
                <w:kern w:val="22"/>
                <w:lang w:bidi="he-IL"/>
              </w:rPr>
              <w:t>13.</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masons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stonecutters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buy</w:t>
            </w:r>
            <w:r w:rsidR="00665C55">
              <w:rPr>
                <w:rFonts w:cs="Calibri"/>
                <w:b w:val="0"/>
                <w:bCs w:val="0"/>
                <w:kern w:val="22"/>
                <w:lang w:bidi="he-IL"/>
              </w:rPr>
              <w:t xml:space="preserve"> </w:t>
            </w:r>
            <w:r w:rsidRPr="00442A1C">
              <w:rPr>
                <w:rFonts w:cs="Calibri"/>
                <w:b w:val="0"/>
                <w:bCs w:val="0"/>
                <w:kern w:val="22"/>
                <w:lang w:bidi="he-IL"/>
              </w:rPr>
              <w:t>wood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quarried</w:t>
            </w:r>
            <w:r w:rsidR="00665C55">
              <w:rPr>
                <w:rFonts w:cs="Calibri"/>
                <w:b w:val="0"/>
                <w:bCs w:val="0"/>
                <w:kern w:val="22"/>
                <w:lang w:bidi="he-IL"/>
              </w:rPr>
              <w:t xml:space="preserve"> </w:t>
            </w:r>
            <w:r w:rsidRPr="00442A1C">
              <w:rPr>
                <w:rFonts w:cs="Calibri"/>
                <w:b w:val="0"/>
                <w:bCs w:val="0"/>
                <w:kern w:val="22"/>
                <w:lang w:bidi="he-IL"/>
              </w:rPr>
              <w:t>stones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everything</w:t>
            </w:r>
            <w:r w:rsidR="00665C55">
              <w:rPr>
                <w:rFonts w:cs="Calibri"/>
                <w:b w:val="0"/>
                <w:bCs w:val="0"/>
                <w:kern w:val="22"/>
                <w:lang w:bidi="he-IL"/>
              </w:rPr>
              <w:t xml:space="preserve"> </w:t>
            </w:r>
            <w:r w:rsidRPr="00442A1C">
              <w:rPr>
                <w:rFonts w:cs="Calibri"/>
                <w:b w:val="0"/>
                <w:bCs w:val="0"/>
                <w:kern w:val="22"/>
                <w:lang w:bidi="he-IL"/>
              </w:rPr>
              <w:t>which</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spent</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strengthen</w:t>
            </w:r>
            <w:r w:rsidR="00665C55">
              <w:rPr>
                <w:rFonts w:cs="Calibri"/>
                <w:b w:val="0"/>
                <w:bCs w:val="0"/>
                <w:kern w:val="22"/>
                <w:lang w:bidi="he-IL"/>
              </w:rPr>
              <w:t xml:space="preserve"> </w:t>
            </w:r>
            <w:r w:rsidRPr="00442A1C">
              <w:rPr>
                <w:rFonts w:cs="Calibri"/>
                <w:b w:val="0"/>
                <w:bCs w:val="0"/>
                <w:kern w:val="22"/>
                <w:lang w:bidi="he-IL"/>
              </w:rPr>
              <w:t>it.</w:t>
            </w:r>
          </w:p>
        </w:tc>
        <w:tc>
          <w:tcPr>
            <w:tcW w:w="5107" w:type="dxa"/>
          </w:tcPr>
          <w:p w14:paraId="11E9D479" w14:textId="6F0DF8BE" w:rsidR="00442A1C" w:rsidRPr="00442A1C" w:rsidRDefault="00442A1C" w:rsidP="008D08BC">
            <w:pPr>
              <w:rPr>
                <w:rFonts w:cs="Calibri"/>
                <w:b w:val="0"/>
                <w:bCs w:val="0"/>
                <w:kern w:val="22"/>
                <w:lang w:bidi="he-IL"/>
              </w:rPr>
            </w:pPr>
            <w:r w:rsidRPr="00442A1C">
              <w:rPr>
                <w:rFonts w:cs="Calibri"/>
                <w:b w:val="0"/>
                <w:bCs w:val="0"/>
                <w:kern w:val="22"/>
                <w:lang w:bidi="he-IL"/>
              </w:rPr>
              <w:t>13.</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masons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stonecutters,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buy</w:t>
            </w:r>
            <w:r w:rsidR="00665C55">
              <w:rPr>
                <w:rFonts w:cs="Calibri"/>
                <w:b w:val="0"/>
                <w:bCs w:val="0"/>
                <w:kern w:val="22"/>
                <w:lang w:bidi="he-IL"/>
              </w:rPr>
              <w:t xml:space="preserve"> </w:t>
            </w:r>
            <w:r w:rsidRPr="00442A1C">
              <w:rPr>
                <w:rFonts w:cs="Calibri"/>
                <w:b w:val="0"/>
                <w:bCs w:val="0"/>
                <w:kern w:val="22"/>
                <w:lang w:bidi="he-IL"/>
              </w:rPr>
              <w:t>wood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hewn</w:t>
            </w:r>
            <w:r w:rsidR="00665C55">
              <w:rPr>
                <w:rFonts w:cs="Calibri"/>
                <w:b w:val="0"/>
                <w:bCs w:val="0"/>
                <w:kern w:val="22"/>
                <w:lang w:bidi="he-IL"/>
              </w:rPr>
              <w:t xml:space="preserve"> </w:t>
            </w:r>
            <w:r w:rsidRPr="00442A1C">
              <w:rPr>
                <w:rFonts w:cs="Calibri"/>
                <w:b w:val="0"/>
                <w:bCs w:val="0"/>
                <w:kern w:val="22"/>
                <w:lang w:bidi="he-IL"/>
              </w:rPr>
              <w:t>stones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damage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everything</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might</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paid</w:t>
            </w:r>
            <w:r w:rsidR="00665C55">
              <w:rPr>
                <w:rFonts w:cs="Calibri"/>
                <w:b w:val="0"/>
                <w:bCs w:val="0"/>
                <w:kern w:val="22"/>
                <w:lang w:bidi="he-IL"/>
              </w:rPr>
              <w:t xml:space="preserve"> </w:t>
            </w:r>
            <w:r w:rsidRPr="00442A1C">
              <w:rPr>
                <w:rFonts w:cs="Calibri"/>
                <w:b w:val="0"/>
                <w:bCs w:val="0"/>
                <w:kern w:val="22"/>
                <w:lang w:bidi="he-IL"/>
              </w:rPr>
              <w:t>out</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it.</w:t>
            </w:r>
          </w:p>
        </w:tc>
      </w:tr>
      <w:tr w:rsidR="00442A1C" w:rsidRPr="00442A1C" w14:paraId="5F609B57" w14:textId="77777777" w:rsidTr="0093154B">
        <w:trPr>
          <w:jc w:val="center"/>
        </w:trPr>
        <w:tc>
          <w:tcPr>
            <w:tcW w:w="5107" w:type="dxa"/>
          </w:tcPr>
          <w:p w14:paraId="6A2C44E9" w14:textId="37B780BB" w:rsidR="00442A1C" w:rsidRPr="00442A1C" w:rsidRDefault="00442A1C" w:rsidP="008D08BC">
            <w:pPr>
              <w:rPr>
                <w:rFonts w:cs="Calibri"/>
                <w:b w:val="0"/>
                <w:bCs w:val="0"/>
                <w:kern w:val="22"/>
                <w:lang w:bidi="he-IL"/>
              </w:rPr>
            </w:pPr>
            <w:r w:rsidRPr="00442A1C">
              <w:rPr>
                <w:rFonts w:cs="Calibri"/>
                <w:b w:val="0"/>
                <w:bCs w:val="0"/>
                <w:kern w:val="22"/>
                <w:lang w:bidi="he-IL"/>
              </w:rPr>
              <w:lastRenderedPageBreak/>
              <w:t>14.</w:t>
            </w:r>
            <w:r w:rsidR="00665C55">
              <w:rPr>
                <w:rFonts w:cs="Calibri"/>
                <w:b w:val="0"/>
                <w:bCs w:val="0"/>
                <w:kern w:val="22"/>
                <w:lang w:bidi="he-IL"/>
              </w:rPr>
              <w:t xml:space="preserve"> </w:t>
            </w:r>
            <w:r w:rsidRPr="00442A1C">
              <w:rPr>
                <w:rFonts w:cs="Calibri"/>
                <w:b w:val="0"/>
                <w:bCs w:val="0"/>
                <w:kern w:val="22"/>
                <w:lang w:bidi="he-IL"/>
              </w:rPr>
              <w:t>However,</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pitchers,</w:t>
            </w:r>
            <w:r w:rsidR="00665C55">
              <w:rPr>
                <w:rFonts w:cs="Calibri"/>
                <w:b w:val="0"/>
                <w:bCs w:val="0"/>
                <w:kern w:val="22"/>
                <w:lang w:bidi="he-IL"/>
              </w:rPr>
              <w:t xml:space="preserve"> </w:t>
            </w:r>
            <w:r w:rsidRPr="00442A1C">
              <w:rPr>
                <w:rFonts w:cs="Calibri"/>
                <w:b w:val="0"/>
                <w:bCs w:val="0"/>
                <w:kern w:val="22"/>
                <w:lang w:bidi="he-IL"/>
              </w:rPr>
              <w:t>musical</w:t>
            </w:r>
            <w:r w:rsidR="00665C55">
              <w:rPr>
                <w:rFonts w:cs="Calibri"/>
                <w:b w:val="0"/>
                <w:bCs w:val="0"/>
                <w:kern w:val="22"/>
                <w:lang w:bidi="he-IL"/>
              </w:rPr>
              <w:t xml:space="preserve"> </w:t>
            </w:r>
            <w:r w:rsidRPr="00442A1C">
              <w:rPr>
                <w:rFonts w:cs="Calibri"/>
                <w:b w:val="0"/>
                <w:bCs w:val="0"/>
                <w:kern w:val="22"/>
                <w:lang w:bidi="he-IL"/>
              </w:rPr>
              <w:t>instruments,</w:t>
            </w:r>
            <w:r w:rsidR="00665C55">
              <w:rPr>
                <w:rFonts w:cs="Calibri"/>
                <w:b w:val="0"/>
                <w:bCs w:val="0"/>
                <w:kern w:val="22"/>
                <w:lang w:bidi="he-IL"/>
              </w:rPr>
              <w:t xml:space="preserve"> </w:t>
            </w:r>
            <w:r w:rsidRPr="00442A1C">
              <w:rPr>
                <w:rFonts w:cs="Calibri"/>
                <w:b w:val="0"/>
                <w:bCs w:val="0"/>
                <w:kern w:val="22"/>
                <w:lang w:bidi="he-IL"/>
              </w:rPr>
              <w:t>basins,</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or</w:t>
            </w:r>
            <w:r w:rsidR="00665C55">
              <w:rPr>
                <w:rFonts w:cs="Calibri"/>
                <w:b w:val="0"/>
                <w:bCs w:val="0"/>
                <w:kern w:val="22"/>
                <w:lang w:bidi="he-IL"/>
              </w:rPr>
              <w:t xml:space="preserve"> </w:t>
            </w:r>
            <w:r w:rsidRPr="00442A1C">
              <w:rPr>
                <w:rFonts w:cs="Calibri"/>
                <w:b w:val="0"/>
                <w:bCs w:val="0"/>
                <w:kern w:val="22"/>
                <w:lang w:bidi="he-IL"/>
              </w:rPr>
              <w:t>any</w:t>
            </w:r>
            <w:r w:rsidR="00665C55">
              <w:rPr>
                <w:rFonts w:cs="Calibri"/>
                <w:b w:val="0"/>
                <w:bCs w:val="0"/>
                <w:kern w:val="22"/>
                <w:lang w:bidi="he-IL"/>
              </w:rPr>
              <w:t xml:space="preserve"> </w:t>
            </w:r>
            <w:r w:rsidRPr="00442A1C">
              <w:rPr>
                <w:rFonts w:cs="Calibri"/>
                <w:b w:val="0"/>
                <w:bCs w:val="0"/>
                <w:kern w:val="22"/>
                <w:lang w:bidi="he-IL"/>
              </w:rPr>
              <w:t>golden</w:t>
            </w:r>
            <w:r w:rsidR="00665C55">
              <w:rPr>
                <w:rFonts w:cs="Calibri"/>
                <w:b w:val="0"/>
                <w:bCs w:val="0"/>
                <w:kern w:val="22"/>
                <w:lang w:bidi="he-IL"/>
              </w:rPr>
              <w:t xml:space="preserve"> </w:t>
            </w:r>
            <w:r w:rsidRPr="00442A1C">
              <w:rPr>
                <w:rFonts w:cs="Calibri"/>
                <w:b w:val="0"/>
                <w:bCs w:val="0"/>
                <w:kern w:val="22"/>
                <w:lang w:bidi="he-IL"/>
              </w:rPr>
              <w:t>or</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utensils,</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tcPr>
          <w:p w14:paraId="3F5C9F86" w14:textId="4C7D45D1" w:rsidR="00442A1C" w:rsidRPr="00442A1C" w:rsidRDefault="00442A1C" w:rsidP="008D08BC">
            <w:pPr>
              <w:rPr>
                <w:rFonts w:cs="Calibri"/>
                <w:b w:val="0"/>
                <w:bCs w:val="0"/>
                <w:kern w:val="22"/>
                <w:lang w:bidi="he-IL"/>
              </w:rPr>
            </w:pPr>
            <w:r w:rsidRPr="00442A1C">
              <w:rPr>
                <w:rFonts w:cs="Calibri"/>
                <w:b w:val="0"/>
                <w:bCs w:val="0"/>
                <w:kern w:val="22"/>
                <w:lang w:bidi="he-IL"/>
              </w:rPr>
              <w:t>14.</w:t>
            </w:r>
            <w:r w:rsidR="00665C55">
              <w:rPr>
                <w:rFonts w:cs="Calibri"/>
                <w:b w:val="0"/>
                <w:bCs w:val="0"/>
                <w:kern w:val="22"/>
                <w:lang w:bidi="he-IL"/>
              </w:rPr>
              <w:t xml:space="preserve"> </w:t>
            </w:r>
            <w:r w:rsidRPr="00442A1C">
              <w:rPr>
                <w:rFonts w:cs="Calibri"/>
                <w:b w:val="0"/>
                <w:bCs w:val="0"/>
                <w:kern w:val="22"/>
                <w:lang w:bidi="he-IL"/>
              </w:rPr>
              <w:t>But</w:t>
            </w:r>
            <w:r w:rsidR="00665C55">
              <w:rPr>
                <w:rFonts w:cs="Calibri"/>
                <w:b w:val="0"/>
                <w:bCs w:val="0"/>
                <w:kern w:val="22"/>
                <w:lang w:bidi="he-IL"/>
              </w:rPr>
              <w:t xml:space="preserve"> </w:t>
            </w:r>
            <w:r w:rsidRPr="00442A1C">
              <w:rPr>
                <w:rFonts w:cs="Calibri"/>
                <w:b w:val="0"/>
                <w:bCs w:val="0"/>
                <w:kern w:val="22"/>
                <w:lang w:bidi="he-IL"/>
              </w:rPr>
              <w:t>there</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made</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basins</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snuffers,</w:t>
            </w:r>
            <w:r w:rsidR="00665C55">
              <w:rPr>
                <w:rFonts w:cs="Calibri"/>
                <w:b w:val="0"/>
                <w:bCs w:val="0"/>
                <w:kern w:val="22"/>
                <w:lang w:bidi="he-IL"/>
              </w:rPr>
              <w:t xml:space="preserve"> </w:t>
            </w:r>
            <w:r w:rsidRPr="00442A1C">
              <w:rPr>
                <w:rFonts w:cs="Calibri"/>
                <w:b w:val="0"/>
                <w:bCs w:val="0"/>
                <w:kern w:val="22"/>
                <w:lang w:bidi="he-IL"/>
              </w:rPr>
              <w:t>bowls,</w:t>
            </w:r>
            <w:r w:rsidR="00665C55">
              <w:rPr>
                <w:rFonts w:cs="Calibri"/>
                <w:b w:val="0"/>
                <w:bCs w:val="0"/>
                <w:kern w:val="22"/>
                <w:lang w:bidi="he-IL"/>
              </w:rPr>
              <w:t xml:space="preserve"> </w:t>
            </w:r>
            <w:r w:rsidRPr="00442A1C">
              <w:rPr>
                <w:rFonts w:cs="Calibri"/>
                <w:b w:val="0"/>
                <w:bCs w:val="0"/>
                <w:kern w:val="22"/>
                <w:lang w:bidi="he-IL"/>
              </w:rPr>
              <w:t>trumpets,</w:t>
            </w:r>
            <w:r w:rsidR="00665C55">
              <w:rPr>
                <w:rFonts w:cs="Calibri"/>
                <w:b w:val="0"/>
                <w:bCs w:val="0"/>
                <w:kern w:val="22"/>
                <w:lang w:bidi="he-IL"/>
              </w:rPr>
              <w:t xml:space="preserve"> </w:t>
            </w:r>
            <w:r w:rsidRPr="00442A1C">
              <w:rPr>
                <w:rFonts w:cs="Calibri"/>
                <w:b w:val="0"/>
                <w:bCs w:val="0"/>
                <w:kern w:val="22"/>
                <w:lang w:bidi="he-IL"/>
              </w:rPr>
              <w:t>any</w:t>
            </w:r>
            <w:r w:rsidR="00665C55">
              <w:rPr>
                <w:rFonts w:cs="Calibri"/>
                <w:b w:val="0"/>
                <w:bCs w:val="0"/>
                <w:kern w:val="22"/>
                <w:lang w:bidi="he-IL"/>
              </w:rPr>
              <w:t xml:space="preserve"> </w:t>
            </w:r>
            <w:r w:rsidRPr="00442A1C">
              <w:rPr>
                <w:rFonts w:cs="Calibri"/>
                <w:b w:val="0"/>
                <w:bCs w:val="0"/>
                <w:kern w:val="22"/>
                <w:lang w:bidi="he-IL"/>
              </w:rPr>
              <w:t>vessel</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gold</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vessel</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from</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that</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7A22DF2D" w14:textId="77777777" w:rsidTr="0093154B">
        <w:trPr>
          <w:jc w:val="center"/>
        </w:trPr>
        <w:tc>
          <w:tcPr>
            <w:tcW w:w="5107" w:type="dxa"/>
          </w:tcPr>
          <w:p w14:paraId="18343345" w14:textId="1A5B0094" w:rsidR="00442A1C" w:rsidRPr="00442A1C" w:rsidRDefault="00442A1C" w:rsidP="008D08BC">
            <w:pPr>
              <w:rPr>
                <w:rFonts w:cs="Calibri"/>
                <w:b w:val="0"/>
                <w:bCs w:val="0"/>
                <w:kern w:val="22"/>
                <w:lang w:bidi="he-IL"/>
              </w:rPr>
            </w:pPr>
            <w:r w:rsidRPr="00442A1C">
              <w:rPr>
                <w:rFonts w:cs="Calibri"/>
                <w:b w:val="0"/>
                <w:bCs w:val="0"/>
                <w:kern w:val="22"/>
                <w:lang w:bidi="he-IL"/>
              </w:rPr>
              <w:t>15.</w:t>
            </w:r>
            <w:r w:rsidR="00665C55">
              <w:rPr>
                <w:rFonts w:cs="Calibri"/>
                <w:b w:val="0"/>
                <w:bCs w:val="0"/>
                <w:kern w:val="22"/>
                <w:lang w:bidi="he-IL"/>
              </w:rPr>
              <w:t xml:space="preserve"> </w:t>
            </w:r>
            <w:r w:rsidRPr="00442A1C">
              <w:rPr>
                <w:rFonts w:cs="Calibri"/>
                <w:b w:val="0"/>
                <w:bCs w:val="0"/>
                <w:kern w:val="22"/>
                <w:lang w:bidi="he-IL"/>
              </w:rPr>
              <w:t>But</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foremen</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repair</w:t>
            </w:r>
            <w:r w:rsidR="00665C55">
              <w:rPr>
                <w:rFonts w:cs="Calibri"/>
                <w:b w:val="0"/>
                <w:bCs w:val="0"/>
                <w:kern w:val="22"/>
                <w:lang w:bidi="he-IL"/>
              </w:rPr>
              <w:t xml:space="preserve"> </w:t>
            </w:r>
            <w:r w:rsidRPr="00442A1C">
              <w:rPr>
                <w:rFonts w:cs="Calibri"/>
                <w:b w:val="0"/>
                <w:bCs w:val="0"/>
                <w:kern w:val="22"/>
                <w:lang w:bidi="he-IL"/>
              </w:rPr>
              <w:t>therewith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c>
          <w:tcPr>
            <w:tcW w:w="5107" w:type="dxa"/>
          </w:tcPr>
          <w:p w14:paraId="259FAFAA" w14:textId="3828F8F4" w:rsidR="00442A1C" w:rsidRPr="00442A1C" w:rsidRDefault="00442A1C" w:rsidP="008D08BC">
            <w:pPr>
              <w:rPr>
                <w:rFonts w:cs="Calibri"/>
                <w:b w:val="0"/>
                <w:bCs w:val="0"/>
                <w:kern w:val="22"/>
                <w:lang w:bidi="he-IL"/>
              </w:rPr>
            </w:pPr>
            <w:r w:rsidRPr="00442A1C">
              <w:rPr>
                <w:rFonts w:cs="Calibri"/>
                <w:b w:val="0"/>
                <w:bCs w:val="0"/>
                <w:kern w:val="22"/>
                <w:lang w:bidi="he-IL"/>
              </w:rPr>
              <w:t>15.</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giving</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workmen</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repairing</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p>
        </w:tc>
      </w:tr>
      <w:tr w:rsidR="00442A1C" w:rsidRPr="00442A1C" w14:paraId="729E2062" w14:textId="77777777" w:rsidTr="0093154B">
        <w:trPr>
          <w:jc w:val="center"/>
        </w:trPr>
        <w:tc>
          <w:tcPr>
            <w:tcW w:w="5107" w:type="dxa"/>
          </w:tcPr>
          <w:p w14:paraId="26D8BA0F" w14:textId="02257650" w:rsidR="00442A1C" w:rsidRPr="00442A1C" w:rsidRDefault="00442A1C" w:rsidP="008D08BC">
            <w:pPr>
              <w:rPr>
                <w:rFonts w:cs="Calibri"/>
                <w:b w:val="0"/>
                <w:bCs w:val="0"/>
                <w:kern w:val="22"/>
                <w:lang w:bidi="he-IL"/>
              </w:rPr>
            </w:pPr>
            <w:r w:rsidRPr="00442A1C">
              <w:rPr>
                <w:rFonts w:cs="Calibri"/>
                <w:b w:val="0"/>
                <w:bCs w:val="0"/>
                <w:kern w:val="22"/>
                <w:lang w:bidi="he-IL"/>
              </w:rPr>
              <w:t>16.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reckon</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men</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whose</w:t>
            </w:r>
            <w:r w:rsidR="00665C55">
              <w:rPr>
                <w:rFonts w:cs="Calibri"/>
                <w:b w:val="0"/>
                <w:bCs w:val="0"/>
                <w:kern w:val="22"/>
                <w:lang w:bidi="he-IL"/>
              </w:rPr>
              <w:t xml:space="preserve"> </w:t>
            </w:r>
            <w:r w:rsidRPr="00442A1C">
              <w:rPr>
                <w:rFonts w:cs="Calibri"/>
                <w:b w:val="0"/>
                <w:bCs w:val="0"/>
                <w:kern w:val="22"/>
                <w:lang w:bidi="he-IL"/>
              </w:rPr>
              <w:t>hand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foremen</w:t>
            </w:r>
            <w:r w:rsidR="00665C55">
              <w:rPr>
                <w:rFonts w:cs="Calibri"/>
                <w:b w:val="0"/>
                <w:bCs w:val="0"/>
                <w:kern w:val="22"/>
                <w:lang w:bidi="he-IL"/>
              </w:rPr>
              <w:t xml:space="preserve"> </w:t>
            </w:r>
            <w:r w:rsidRPr="00442A1C">
              <w:rPr>
                <w:rFonts w:cs="Calibri"/>
                <w:b w:val="0"/>
                <w:bCs w:val="0"/>
                <w:kern w:val="22"/>
                <w:lang w:bidi="he-IL"/>
              </w:rPr>
              <w:t>over</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did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w:t>
            </w:r>
            <w:r w:rsidR="00665C55">
              <w:rPr>
                <w:rFonts w:cs="Calibri"/>
                <w:b w:val="0"/>
                <w:bCs w:val="0"/>
                <w:kern w:val="22"/>
                <w:lang w:bidi="he-IL"/>
              </w:rPr>
              <w:t xml:space="preserve"> </w:t>
            </w:r>
            <w:r w:rsidRPr="00442A1C">
              <w:rPr>
                <w:rFonts w:cs="Calibri"/>
                <w:b w:val="0"/>
                <w:bCs w:val="0"/>
                <w:kern w:val="22"/>
                <w:lang w:bidi="he-IL"/>
              </w:rPr>
              <w:t>honestly.</w:t>
            </w:r>
          </w:p>
        </w:tc>
        <w:tc>
          <w:tcPr>
            <w:tcW w:w="5107" w:type="dxa"/>
          </w:tcPr>
          <w:p w14:paraId="63669CE6" w14:textId="4CFE9250" w:rsidR="00442A1C" w:rsidRPr="00442A1C" w:rsidRDefault="00442A1C" w:rsidP="008D08BC">
            <w:pPr>
              <w:rPr>
                <w:rFonts w:cs="Calibri"/>
                <w:b w:val="0"/>
                <w:bCs w:val="0"/>
                <w:kern w:val="22"/>
                <w:lang w:bidi="he-IL"/>
              </w:rPr>
            </w:pPr>
            <w:r w:rsidRPr="00442A1C">
              <w:rPr>
                <w:rFonts w:cs="Calibri"/>
                <w:b w:val="0"/>
                <w:bCs w:val="0"/>
                <w:kern w:val="22"/>
                <w:lang w:bidi="he-IL"/>
              </w:rPr>
              <w:t>16.</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making</w:t>
            </w:r>
            <w:r w:rsidR="00665C55">
              <w:rPr>
                <w:rFonts w:cs="Calibri"/>
                <w:b w:val="0"/>
                <w:bCs w:val="0"/>
                <w:kern w:val="22"/>
                <w:lang w:bidi="he-IL"/>
              </w:rPr>
              <w:t xml:space="preserve"> </w:t>
            </w:r>
            <w:r w:rsidRPr="00442A1C">
              <w:rPr>
                <w:rFonts w:cs="Calibri"/>
                <w:b w:val="0"/>
                <w:bCs w:val="0"/>
                <w:kern w:val="22"/>
                <w:lang w:bidi="he-IL"/>
              </w:rPr>
              <w:t>an</w:t>
            </w:r>
            <w:r w:rsidR="00665C55">
              <w:rPr>
                <w:rFonts w:cs="Calibri"/>
                <w:b w:val="0"/>
                <w:bCs w:val="0"/>
                <w:kern w:val="22"/>
                <w:lang w:bidi="he-IL"/>
              </w:rPr>
              <w:t xml:space="preserve"> </w:t>
            </w:r>
            <w:r w:rsidRPr="00442A1C">
              <w:rPr>
                <w:rFonts w:cs="Calibri"/>
                <w:b w:val="0"/>
                <w:bCs w:val="0"/>
                <w:kern w:val="22"/>
                <w:lang w:bidi="he-IL"/>
              </w:rPr>
              <w:t>accounting</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men</w:t>
            </w:r>
            <w:r w:rsidR="00665C55">
              <w:rPr>
                <w:rFonts w:cs="Calibri"/>
                <w:b w:val="0"/>
                <w:bCs w:val="0"/>
                <w:kern w:val="22"/>
                <w:lang w:bidi="he-IL"/>
              </w:rPr>
              <w:t xml:space="preserve"> </w:t>
            </w:r>
            <w:r w:rsidRPr="00442A1C">
              <w:rPr>
                <w:rFonts w:cs="Calibri"/>
                <w:b w:val="0"/>
                <w:bCs w:val="0"/>
                <w:kern w:val="22"/>
                <w:lang w:bidi="he-IL"/>
              </w:rPr>
              <w:t>who</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giving</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in</w:t>
            </w:r>
            <w:r w:rsidR="00665C55">
              <w:rPr>
                <w:rFonts w:cs="Calibri"/>
                <w:b w:val="0"/>
                <w:bCs w:val="0"/>
                <w:kern w:val="22"/>
                <w:lang w:bidi="he-IL"/>
              </w:rPr>
              <w:t xml:space="preserve"> </w:t>
            </w:r>
            <w:r w:rsidRPr="00442A1C">
              <w:rPr>
                <w:rFonts w:cs="Calibri"/>
                <w:b w:val="0"/>
                <w:bCs w:val="0"/>
                <w:kern w:val="22"/>
                <w:lang w:bidi="he-IL"/>
              </w:rPr>
              <w:t>their</w:t>
            </w:r>
            <w:r w:rsidR="00665C55">
              <w:rPr>
                <w:rFonts w:cs="Calibri"/>
                <w:b w:val="0"/>
                <w:bCs w:val="0"/>
                <w:kern w:val="22"/>
                <w:lang w:bidi="he-IL"/>
              </w:rPr>
              <w:t xml:space="preserve"> </w:t>
            </w:r>
            <w:r w:rsidRPr="00442A1C">
              <w:rPr>
                <w:rFonts w:cs="Calibri"/>
                <w:b w:val="0"/>
                <w:bCs w:val="0"/>
                <w:kern w:val="22"/>
                <w:lang w:bidi="he-IL"/>
              </w:rPr>
              <w:t>hands</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give</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workmen,</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acting</w:t>
            </w:r>
            <w:r w:rsidR="00665C55">
              <w:rPr>
                <w:rFonts w:cs="Calibri"/>
                <w:b w:val="0"/>
                <w:bCs w:val="0"/>
                <w:kern w:val="22"/>
                <w:lang w:bidi="he-IL"/>
              </w:rPr>
              <w:t xml:space="preserve"> </w:t>
            </w:r>
            <w:r w:rsidRPr="00442A1C">
              <w:rPr>
                <w:rFonts w:cs="Calibri"/>
                <w:b w:val="0"/>
                <w:bCs w:val="0"/>
                <w:kern w:val="22"/>
                <w:lang w:bidi="he-IL"/>
              </w:rPr>
              <w:t>with</w:t>
            </w:r>
            <w:r w:rsidR="00665C55">
              <w:rPr>
                <w:rFonts w:cs="Calibri"/>
                <w:b w:val="0"/>
                <w:bCs w:val="0"/>
                <w:kern w:val="22"/>
                <w:lang w:bidi="he-IL"/>
              </w:rPr>
              <w:t xml:space="preserve"> </w:t>
            </w:r>
            <w:r w:rsidRPr="00442A1C">
              <w:rPr>
                <w:rFonts w:cs="Calibri"/>
                <w:b w:val="0"/>
                <w:bCs w:val="0"/>
                <w:kern w:val="22"/>
                <w:lang w:bidi="he-IL"/>
              </w:rPr>
              <w:t>trust.</w:t>
            </w:r>
          </w:p>
        </w:tc>
      </w:tr>
      <w:tr w:rsidR="00442A1C" w:rsidRPr="00442A1C" w14:paraId="1BB24523" w14:textId="77777777" w:rsidTr="0093154B">
        <w:trPr>
          <w:jc w:val="center"/>
        </w:trPr>
        <w:tc>
          <w:tcPr>
            <w:tcW w:w="5107" w:type="dxa"/>
          </w:tcPr>
          <w:p w14:paraId="374D40F8" w14:textId="165192C9" w:rsidR="00442A1C" w:rsidRPr="00442A1C" w:rsidRDefault="00442A1C" w:rsidP="008D08BC">
            <w:pPr>
              <w:rPr>
                <w:rFonts w:cs="Calibri"/>
                <w:b w:val="0"/>
                <w:bCs w:val="0"/>
                <w:kern w:val="22"/>
                <w:lang w:bidi="he-IL"/>
              </w:rPr>
            </w:pPr>
            <w:r w:rsidRPr="00442A1C">
              <w:rPr>
                <w:rFonts w:cs="Calibri"/>
                <w:b w:val="0"/>
                <w:bCs w:val="0"/>
                <w:kern w:val="22"/>
                <w:lang w:bidi="he-IL"/>
              </w:rPr>
              <w:t>17.</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guilt-</w:t>
            </w:r>
            <w:r w:rsidR="00665C55">
              <w:rPr>
                <w:rFonts w:cs="Calibri"/>
                <w:b w:val="0"/>
                <w:bCs w:val="0"/>
                <w:kern w:val="22"/>
                <w:lang w:bidi="he-IL"/>
              </w:rPr>
              <w:t xml:space="preserve"> </w:t>
            </w:r>
            <w:r w:rsidRPr="00442A1C">
              <w:rPr>
                <w:rFonts w:cs="Calibri"/>
                <w:b w:val="0"/>
                <w:bCs w:val="0"/>
                <w:kern w:val="22"/>
                <w:lang w:bidi="he-IL"/>
              </w:rPr>
              <w:t>offerings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money</w:t>
            </w:r>
            <w:r w:rsidR="00665C55">
              <w:rPr>
                <w:rFonts w:cs="Calibri"/>
                <w:b w:val="0"/>
                <w:bCs w:val="0"/>
                <w:kern w:val="22"/>
                <w:lang w:bidi="he-IL"/>
              </w:rPr>
              <w:t xml:space="preserve"> </w:t>
            </w:r>
            <w:r w:rsidRPr="00442A1C">
              <w:rPr>
                <w:rFonts w:cs="Calibri"/>
                <w:b w:val="0"/>
                <w:bCs w:val="0"/>
                <w:kern w:val="22"/>
                <w:lang w:bidi="he-IL"/>
              </w:rPr>
              <w:t>for</w:t>
            </w:r>
            <w:r w:rsidR="00665C55">
              <w:rPr>
                <w:rFonts w:cs="Calibri"/>
                <w:b w:val="0"/>
                <w:bCs w:val="0"/>
                <w:kern w:val="22"/>
                <w:lang w:bidi="he-IL"/>
              </w:rPr>
              <w:t xml:space="preserve"> </w:t>
            </w:r>
            <w:r w:rsidRPr="00442A1C">
              <w:rPr>
                <w:rFonts w:cs="Calibri"/>
                <w:b w:val="0"/>
                <w:bCs w:val="0"/>
                <w:kern w:val="22"/>
                <w:lang w:bidi="he-IL"/>
              </w:rPr>
              <w:t>sin-offerings</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be</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would</w:t>
            </w:r>
            <w:r w:rsidR="00665C55">
              <w:rPr>
                <w:rFonts w:cs="Calibri"/>
                <w:b w:val="0"/>
                <w:bCs w:val="0"/>
                <w:kern w:val="22"/>
                <w:lang w:bidi="he-IL"/>
              </w:rPr>
              <w:t xml:space="preserve"> </w:t>
            </w:r>
            <w:r w:rsidRPr="00442A1C">
              <w:rPr>
                <w:rFonts w:cs="Calibri"/>
                <w:b w:val="0"/>
                <w:bCs w:val="0"/>
                <w:kern w:val="22"/>
                <w:lang w:bidi="he-IL"/>
              </w:rPr>
              <w:t>go</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{P}</w:t>
            </w:r>
          </w:p>
        </w:tc>
        <w:tc>
          <w:tcPr>
            <w:tcW w:w="5107" w:type="dxa"/>
          </w:tcPr>
          <w:p w14:paraId="29C23D31" w14:textId="6B45156D" w:rsidR="00442A1C" w:rsidRPr="00442A1C" w:rsidRDefault="00442A1C" w:rsidP="008D08BC">
            <w:pPr>
              <w:rPr>
                <w:rFonts w:cs="Calibri"/>
                <w:b w:val="0"/>
                <w:bCs w:val="0"/>
                <w:kern w:val="22"/>
                <w:lang w:bidi="he-IL"/>
              </w:rPr>
            </w:pPr>
            <w:r w:rsidRPr="00442A1C">
              <w:rPr>
                <w:rFonts w:cs="Calibri"/>
                <w:b w:val="0"/>
                <w:bCs w:val="0"/>
                <w:kern w:val="22"/>
                <w:lang w:bidi="he-IL"/>
              </w:rPr>
              <w:t>17.</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guilt</w:t>
            </w:r>
            <w:r w:rsidR="00665C55">
              <w:rPr>
                <w:rFonts w:cs="Calibri"/>
                <w:b w:val="0"/>
                <w:bCs w:val="0"/>
                <w:kern w:val="22"/>
                <w:lang w:bidi="he-IL"/>
              </w:rPr>
              <w:t xml:space="preserve"> </w:t>
            </w:r>
            <w:r w:rsidRPr="00442A1C">
              <w:rPr>
                <w:rFonts w:cs="Calibri"/>
                <w:b w:val="0"/>
                <w:bCs w:val="0"/>
                <w:kern w:val="22"/>
                <w:lang w:bidi="he-IL"/>
              </w:rPr>
              <w:t>offerings</w:t>
            </w:r>
            <w:r w:rsidR="00665C55">
              <w:rPr>
                <w:rFonts w:cs="Calibri"/>
                <w:b w:val="0"/>
                <w:bCs w:val="0"/>
                <w:kern w:val="22"/>
                <w:lang w:bidi="he-IL"/>
              </w:rPr>
              <w:t xml:space="preserve"> </w:t>
            </w:r>
            <w:r w:rsidRPr="00442A1C">
              <w:rPr>
                <w:rFonts w:cs="Calibri"/>
                <w:b w:val="0"/>
                <w:bCs w:val="0"/>
                <w:kern w:val="22"/>
                <w:lang w:bidi="he-IL"/>
              </w:rPr>
              <w:t>and</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silver</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sin</w:t>
            </w:r>
            <w:r w:rsidR="00665C55">
              <w:rPr>
                <w:rFonts w:cs="Calibri"/>
                <w:b w:val="0"/>
                <w:bCs w:val="0"/>
                <w:kern w:val="22"/>
                <w:lang w:bidi="he-IL"/>
              </w:rPr>
              <w:t xml:space="preserve"> </w:t>
            </w:r>
            <w:r w:rsidRPr="00442A1C">
              <w:rPr>
                <w:rFonts w:cs="Calibri"/>
                <w:b w:val="0"/>
                <w:bCs w:val="0"/>
                <w:kern w:val="22"/>
                <w:lang w:bidi="he-IL"/>
              </w:rPr>
              <w:t>offerings</w:t>
            </w:r>
            <w:r w:rsidR="00665C55">
              <w:rPr>
                <w:rFonts w:cs="Calibri"/>
                <w:b w:val="0"/>
                <w:bCs w:val="0"/>
                <w:kern w:val="22"/>
                <w:lang w:bidi="he-IL"/>
              </w:rPr>
              <w:t xml:space="preserve"> </w:t>
            </w:r>
            <w:r w:rsidRPr="00442A1C">
              <w:rPr>
                <w:rFonts w:cs="Calibri"/>
                <w:b w:val="0"/>
                <w:bCs w:val="0"/>
                <w:kern w:val="22"/>
                <w:lang w:bidi="he-IL"/>
              </w:rPr>
              <w:t>was</w:t>
            </w:r>
            <w:r w:rsidR="00665C55">
              <w:rPr>
                <w:rFonts w:cs="Calibri"/>
                <w:b w:val="0"/>
                <w:bCs w:val="0"/>
                <w:kern w:val="22"/>
                <w:lang w:bidi="he-IL"/>
              </w:rPr>
              <w:t xml:space="preserve"> </w:t>
            </w:r>
            <w:r w:rsidRPr="00442A1C">
              <w:rPr>
                <w:rFonts w:cs="Calibri"/>
                <w:b w:val="0"/>
                <w:bCs w:val="0"/>
                <w:kern w:val="22"/>
                <w:lang w:bidi="he-IL"/>
              </w:rPr>
              <w:t>not</w:t>
            </w:r>
            <w:r w:rsidR="00665C55">
              <w:rPr>
                <w:rFonts w:cs="Calibri"/>
                <w:b w:val="0"/>
                <w:bCs w:val="0"/>
                <w:kern w:val="22"/>
                <w:lang w:bidi="he-IL"/>
              </w:rPr>
              <w:t xml:space="preserve"> </w:t>
            </w:r>
            <w:r w:rsidRPr="00442A1C">
              <w:rPr>
                <w:rFonts w:cs="Calibri"/>
                <w:b w:val="0"/>
                <w:bCs w:val="0"/>
                <w:kern w:val="22"/>
                <w:lang w:bidi="he-IL"/>
              </w:rPr>
              <w:t>brought</w:t>
            </w:r>
            <w:r w:rsidR="00665C55">
              <w:rPr>
                <w:rFonts w:cs="Calibri"/>
                <w:b w:val="0"/>
                <w:bCs w:val="0"/>
                <w:kern w:val="22"/>
                <w:lang w:bidi="he-IL"/>
              </w:rPr>
              <w:t xml:space="preserve"> </w:t>
            </w:r>
            <w:r w:rsidRPr="00442A1C">
              <w:rPr>
                <w:rFonts w:cs="Calibri"/>
                <w:b w:val="0"/>
                <w:bCs w:val="0"/>
                <w:kern w:val="22"/>
                <w:lang w:bidi="he-IL"/>
              </w:rPr>
              <w:t>into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house</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sanctuary</w:t>
            </w:r>
            <w:r w:rsidR="00665C55">
              <w:rPr>
                <w:rFonts w:cs="Calibri"/>
                <w:b w:val="0"/>
                <w:bCs w:val="0"/>
                <w:kern w:val="22"/>
                <w:lang w:bidi="he-IL"/>
              </w:rPr>
              <w:t xml:space="preserve"> </w:t>
            </w:r>
            <w:r w:rsidRPr="00442A1C">
              <w:rPr>
                <w:rFonts w:cs="Calibri"/>
                <w:b w:val="0"/>
                <w:bCs w:val="0"/>
                <w:kern w:val="22"/>
                <w:lang w:bidi="he-IL"/>
              </w:rPr>
              <w:t>of</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LORD.</w:t>
            </w:r>
            <w:r w:rsidR="00665C55">
              <w:rPr>
                <w:rFonts w:cs="Calibri"/>
                <w:b w:val="0"/>
                <w:bCs w:val="0"/>
                <w:kern w:val="22"/>
                <w:lang w:bidi="he-IL"/>
              </w:rPr>
              <w:t xml:space="preserve"> </w:t>
            </w:r>
            <w:r w:rsidRPr="00442A1C">
              <w:rPr>
                <w:rFonts w:cs="Calibri"/>
                <w:b w:val="0"/>
                <w:bCs w:val="0"/>
                <w:kern w:val="22"/>
                <w:lang w:bidi="he-IL"/>
              </w:rPr>
              <w:t>They</w:t>
            </w:r>
            <w:r w:rsidR="00665C55">
              <w:rPr>
                <w:rFonts w:cs="Calibri"/>
                <w:b w:val="0"/>
                <w:bCs w:val="0"/>
                <w:kern w:val="22"/>
                <w:lang w:bidi="he-IL"/>
              </w:rPr>
              <w:t xml:space="preserve"> </w:t>
            </w:r>
            <w:r w:rsidRPr="00442A1C">
              <w:rPr>
                <w:rFonts w:cs="Calibri"/>
                <w:b w:val="0"/>
                <w:bCs w:val="0"/>
                <w:kern w:val="22"/>
                <w:lang w:bidi="he-IL"/>
              </w:rPr>
              <w:t>were</w:t>
            </w:r>
            <w:r w:rsidR="00665C55">
              <w:rPr>
                <w:rFonts w:cs="Calibri"/>
                <w:b w:val="0"/>
                <w:bCs w:val="0"/>
                <w:kern w:val="22"/>
                <w:lang w:bidi="he-IL"/>
              </w:rPr>
              <w:t xml:space="preserve"> </w:t>
            </w:r>
            <w:r w:rsidRPr="00442A1C">
              <w:rPr>
                <w:rFonts w:cs="Calibri"/>
                <w:b w:val="0"/>
                <w:bCs w:val="0"/>
                <w:kern w:val="22"/>
                <w:lang w:bidi="he-IL"/>
              </w:rPr>
              <w:t>giving</w:t>
            </w:r>
            <w:r w:rsidR="00665C55">
              <w:rPr>
                <w:rFonts w:cs="Calibri"/>
                <w:b w:val="0"/>
                <w:bCs w:val="0"/>
                <w:kern w:val="22"/>
                <w:lang w:bidi="he-IL"/>
              </w:rPr>
              <w:t xml:space="preserve"> </w:t>
            </w:r>
            <w:r w:rsidRPr="00442A1C">
              <w:rPr>
                <w:rFonts w:cs="Calibri"/>
                <w:b w:val="0"/>
                <w:bCs w:val="0"/>
                <w:kern w:val="22"/>
                <w:lang w:bidi="he-IL"/>
              </w:rPr>
              <w:t>it</w:t>
            </w:r>
            <w:r w:rsidR="00665C55">
              <w:rPr>
                <w:rFonts w:cs="Calibri"/>
                <w:b w:val="0"/>
                <w:bCs w:val="0"/>
                <w:kern w:val="22"/>
                <w:lang w:bidi="he-IL"/>
              </w:rPr>
              <w:t xml:space="preserve"> </w:t>
            </w:r>
            <w:r w:rsidRPr="00442A1C">
              <w:rPr>
                <w:rFonts w:cs="Calibri"/>
                <w:b w:val="0"/>
                <w:bCs w:val="0"/>
                <w:kern w:val="22"/>
                <w:lang w:bidi="he-IL"/>
              </w:rPr>
              <w:t>to</w:t>
            </w:r>
            <w:r w:rsidR="00665C55">
              <w:rPr>
                <w:rFonts w:cs="Calibri"/>
                <w:b w:val="0"/>
                <w:bCs w:val="0"/>
                <w:kern w:val="22"/>
                <w:lang w:bidi="he-IL"/>
              </w:rPr>
              <w:t xml:space="preserve"> </w:t>
            </w:r>
            <w:r w:rsidRPr="00442A1C">
              <w:rPr>
                <w:rFonts w:cs="Calibri"/>
                <w:b w:val="0"/>
                <w:bCs w:val="0"/>
                <w:kern w:val="22"/>
                <w:lang w:bidi="he-IL"/>
              </w:rPr>
              <w:t>the</w:t>
            </w:r>
            <w:r w:rsidR="00665C55">
              <w:rPr>
                <w:rFonts w:cs="Calibri"/>
                <w:b w:val="0"/>
                <w:bCs w:val="0"/>
                <w:kern w:val="22"/>
                <w:lang w:bidi="he-IL"/>
              </w:rPr>
              <w:t xml:space="preserve"> </w:t>
            </w:r>
            <w:r w:rsidRPr="00442A1C">
              <w:rPr>
                <w:rFonts w:cs="Calibri"/>
                <w:b w:val="0"/>
                <w:bCs w:val="0"/>
                <w:kern w:val="22"/>
                <w:lang w:bidi="he-IL"/>
              </w:rPr>
              <w:t>priests.</w:t>
            </w:r>
            <w:r w:rsidR="00665C55">
              <w:rPr>
                <w:rFonts w:cs="Calibri"/>
                <w:b w:val="0"/>
                <w:bCs w:val="0"/>
                <w:kern w:val="22"/>
                <w:lang w:bidi="he-IL"/>
              </w:rPr>
              <w:t xml:space="preserve"> </w:t>
            </w:r>
            <w:r w:rsidRPr="00442A1C">
              <w:rPr>
                <w:rFonts w:cs="Calibri"/>
                <w:b w:val="0"/>
                <w:bCs w:val="0"/>
                <w:kern w:val="22"/>
                <w:lang w:bidi="he-IL"/>
              </w:rPr>
              <w:t>{P}</w:t>
            </w:r>
          </w:p>
        </w:tc>
      </w:tr>
    </w:tbl>
    <w:p w14:paraId="646AB615" w14:textId="77777777" w:rsidR="00442A1C" w:rsidRPr="00B054D7" w:rsidRDefault="00442A1C" w:rsidP="008D08BC">
      <w:pPr>
        <w:pBdr>
          <w:bottom w:val="double" w:sz="4" w:space="1" w:color="auto"/>
        </w:pBdr>
        <w:rPr>
          <w:rFonts w:asciiTheme="minorHAnsi" w:eastAsia="Times New Roman" w:hAnsiTheme="minorHAnsi" w:cstheme="minorHAnsi"/>
          <w:color w:val="000000"/>
        </w:rPr>
      </w:pPr>
    </w:p>
    <w:p w14:paraId="1B2EA5EB" w14:textId="08050953" w:rsidR="008965D6" w:rsidRPr="00B054D7" w:rsidRDefault="008965D6" w:rsidP="008D08BC">
      <w:pPr>
        <w:rPr>
          <w:rFonts w:asciiTheme="minorHAnsi" w:eastAsia="Times New Roman" w:hAnsiTheme="minorHAnsi" w:cstheme="minorHAnsi"/>
          <w:color w:val="000000"/>
          <w:sz w:val="16"/>
          <w:szCs w:val="16"/>
        </w:rPr>
      </w:pPr>
    </w:p>
    <w:p w14:paraId="679FD82C" w14:textId="6BC7CD39" w:rsidR="008965D6" w:rsidRPr="00B054D7" w:rsidRDefault="008965D6" w:rsidP="008D08BC">
      <w:pPr>
        <w:pStyle w:val="Heading2"/>
        <w:rPr>
          <w:bCs/>
        </w:rPr>
      </w:pPr>
      <w:r w:rsidRPr="00BA112E">
        <w:t>Rashi’s</w:t>
      </w:r>
      <w:r w:rsidR="00665C55">
        <w:t xml:space="preserve"> </w:t>
      </w:r>
      <w:r w:rsidRPr="00BA112E">
        <w:t>Commentary</w:t>
      </w:r>
      <w:r w:rsidR="00665C55">
        <w:t xml:space="preserve"> </w:t>
      </w:r>
      <w:r w:rsidRPr="00BA112E">
        <w:t>on</w:t>
      </w:r>
      <w:r w:rsidR="00665C55">
        <w:t xml:space="preserve"> </w:t>
      </w:r>
      <w:r w:rsidR="00442A1C" w:rsidRPr="00BA112E">
        <w:rPr>
          <w:rFonts w:eastAsia="Times New Roman" w:cs="Times New Roman"/>
          <w:spacing w:val="-20"/>
          <w:szCs w:val="28"/>
          <w:lang w:eastAsia="en-AU"/>
        </w:rPr>
        <w:t>Melachim</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bet</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(II</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Kings)</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11:17</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w:t>
      </w:r>
      <w:r w:rsidR="00665C55">
        <w:rPr>
          <w:rFonts w:eastAsia="Times New Roman" w:cs="Times New Roman"/>
          <w:spacing w:val="-20"/>
          <w:szCs w:val="28"/>
          <w:lang w:eastAsia="en-AU"/>
        </w:rPr>
        <w:t xml:space="preserve"> </w:t>
      </w:r>
      <w:r w:rsidR="00442A1C" w:rsidRPr="00BA112E">
        <w:rPr>
          <w:rFonts w:eastAsia="Times New Roman" w:cs="Times New Roman"/>
          <w:spacing w:val="-20"/>
          <w:szCs w:val="28"/>
          <w:lang w:eastAsia="en-AU"/>
        </w:rPr>
        <w:t>12:17</w:t>
      </w:r>
    </w:p>
    <w:p w14:paraId="00CBE673" w14:textId="77777777" w:rsidR="00502181" w:rsidRPr="00B054D7" w:rsidRDefault="00502181" w:rsidP="008D08BC">
      <w:pPr>
        <w:rPr>
          <w:sz w:val="16"/>
          <w:szCs w:val="16"/>
        </w:rPr>
      </w:pPr>
    </w:p>
    <w:p w14:paraId="16BEAF2B" w14:textId="1BE5F829" w:rsidR="00D47E0F" w:rsidRPr="008A224E" w:rsidRDefault="008A224E" w:rsidP="008D08BC">
      <w:pPr>
        <w:pBdr>
          <w:bottom w:val="double" w:sz="4" w:space="1" w:color="auto"/>
        </w:pBdr>
        <w:rPr>
          <w:rStyle w:val="corashitext"/>
          <w:rFonts w:asciiTheme="minorHAnsi" w:hAnsiTheme="minorHAnsi" w:cstheme="minorHAnsi"/>
          <w:color w:val="000000"/>
          <w:szCs w:val="22"/>
        </w:rPr>
      </w:pPr>
      <w:r w:rsidRPr="008A224E">
        <w:rPr>
          <w:b/>
          <w:bCs/>
          <w:szCs w:val="22"/>
          <w:lang w:bidi="he-IL"/>
        </w:rPr>
        <w:t>17</w:t>
      </w:r>
      <w:r w:rsidR="00665C55">
        <w:rPr>
          <w:b/>
          <w:bCs/>
          <w:szCs w:val="22"/>
          <w:lang w:bidi="he-IL"/>
        </w:rPr>
        <w:t xml:space="preserve"> </w:t>
      </w:r>
      <w:r w:rsidRPr="008A224E">
        <w:rPr>
          <w:rStyle w:val="corashititle"/>
          <w:rFonts w:asciiTheme="minorHAnsi" w:hAnsiTheme="minorHAnsi" w:cstheme="minorHAnsi"/>
          <w:b/>
          <w:bCs/>
          <w:color w:val="000000"/>
          <w:szCs w:val="22"/>
        </w:rPr>
        <w:t>between</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Lord</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and</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between</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king</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and</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(between)</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people.</w:t>
      </w:r>
      <w:r w:rsidR="00665C55">
        <w:rPr>
          <w:rStyle w:val="corashititle"/>
          <w:rFonts w:asciiTheme="minorHAnsi" w:hAnsiTheme="minorHAnsi" w:cstheme="minorHAnsi"/>
          <w:b/>
          <w:bCs/>
          <w:color w:val="000000"/>
          <w:szCs w:val="22"/>
        </w:rPr>
        <w:t xml:space="preserve"> </w:t>
      </w:r>
      <w:r w:rsidRPr="008A224E">
        <w:rPr>
          <w:rStyle w:val="corashitext"/>
          <w:rFonts w:asciiTheme="minorHAnsi" w:hAnsiTheme="minorHAnsi" w:cstheme="minorHAnsi"/>
          <w:color w:val="000000"/>
          <w:szCs w:val="22"/>
        </w:rPr>
        <w:t>that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king</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and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people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will</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follow</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Lord,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and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afterwards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enacted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covenant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between</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king</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and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between</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people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that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they</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should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be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servants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king.</w:t>
      </w:r>
    </w:p>
    <w:p w14:paraId="1F5692C8" w14:textId="77777777" w:rsidR="008A224E" w:rsidRDefault="008A224E" w:rsidP="008D08BC">
      <w:pPr>
        <w:pBdr>
          <w:bottom w:val="double" w:sz="4" w:space="1" w:color="auto"/>
        </w:pBdr>
        <w:rPr>
          <w:rStyle w:val="corashitext"/>
          <w:rFonts w:ascii="Nunito Sans" w:hAnsi="Nunito Sans"/>
          <w:color w:val="000000"/>
          <w:sz w:val="21"/>
          <w:szCs w:val="21"/>
        </w:rPr>
      </w:pPr>
    </w:p>
    <w:p w14:paraId="419AEB00" w14:textId="1F74D3DE" w:rsidR="008A224E" w:rsidRPr="008A224E" w:rsidRDefault="008A224E" w:rsidP="008D08BC">
      <w:pPr>
        <w:pBdr>
          <w:bottom w:val="double" w:sz="4" w:space="1" w:color="auto"/>
        </w:pBdr>
        <w:rPr>
          <w:rStyle w:val="corashitext"/>
          <w:rFonts w:asciiTheme="minorHAnsi" w:hAnsiTheme="minorHAnsi" w:cstheme="minorHAnsi"/>
          <w:color w:val="000000"/>
          <w:szCs w:val="22"/>
        </w:rPr>
      </w:pPr>
      <w:r w:rsidRPr="008A224E">
        <w:rPr>
          <w:rStyle w:val="corashitext"/>
          <w:rFonts w:asciiTheme="minorHAnsi" w:hAnsiTheme="minorHAnsi" w:cstheme="minorHAnsi"/>
          <w:b/>
          <w:bCs/>
          <w:color w:val="000000"/>
          <w:szCs w:val="22"/>
        </w:rPr>
        <w:t>18</w:t>
      </w:r>
      <w:r w:rsidR="00665C55">
        <w:rPr>
          <w:rStyle w:val="corashitext"/>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appointees.</w:t>
      </w:r>
      <w:r w:rsidR="00665C55">
        <w:rPr>
          <w:rStyle w:val="corashititle"/>
          <w:rFonts w:asciiTheme="minorHAnsi" w:hAnsiTheme="minorHAnsi" w:cstheme="minorHAnsi"/>
          <w:b/>
          <w:bCs/>
          <w:color w:val="000000"/>
          <w:szCs w:val="22"/>
        </w:rPr>
        <w:t xml:space="preserve"> </w:t>
      </w:r>
      <w:r w:rsidRPr="008A224E">
        <w:rPr>
          <w:rStyle w:val="corashitext"/>
          <w:rFonts w:asciiTheme="minorHAnsi" w:hAnsiTheme="minorHAnsi" w:cstheme="minorHAnsi"/>
          <w:color w:val="000000"/>
          <w:szCs w:val="22"/>
        </w:rPr>
        <w:t>appointed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watch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in</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place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their</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watch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according</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their</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law,</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since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Athaliah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had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abolished</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order</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watches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Temple.</w:t>
      </w:r>
    </w:p>
    <w:p w14:paraId="0097CF05" w14:textId="0096FC89" w:rsidR="008A224E" w:rsidRPr="008A224E" w:rsidRDefault="008A224E" w:rsidP="008D08BC">
      <w:pPr>
        <w:pBdr>
          <w:bottom w:val="double" w:sz="4" w:space="1" w:color="auto"/>
        </w:pBdr>
        <w:rPr>
          <w:rFonts w:asciiTheme="minorHAnsi" w:hAnsiTheme="minorHAnsi" w:cstheme="minorHAnsi"/>
          <w:b/>
          <w:bCs/>
          <w:szCs w:val="22"/>
          <w:lang w:bidi="he-IL"/>
        </w:rPr>
      </w:pPr>
      <w:r w:rsidRPr="008A224E">
        <w:rPr>
          <w:rStyle w:val="corashitext"/>
          <w:rFonts w:asciiTheme="minorHAnsi" w:hAnsiTheme="minorHAnsi" w:cstheme="minorHAnsi"/>
          <w:b/>
          <w:bCs/>
          <w:color w:val="000000"/>
          <w:szCs w:val="22"/>
        </w:rPr>
        <w:t>19</w:t>
      </w:r>
      <w:r w:rsidR="00665C55">
        <w:rPr>
          <w:rStyle w:val="corashitext"/>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and</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they</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came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by</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way</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of</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gate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of</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couriers.</w:t>
      </w:r>
      <w:r w:rsidR="00665C55">
        <w:rPr>
          <w:rStyle w:val="corashititle"/>
          <w:rFonts w:asciiTheme="minorHAnsi" w:hAnsiTheme="minorHAnsi" w:cstheme="minorHAnsi"/>
          <w:b/>
          <w:bCs/>
          <w:color w:val="000000"/>
          <w:szCs w:val="22"/>
        </w:rPr>
        <w:t xml:space="preserve"> </w:t>
      </w:r>
      <w:r w:rsidRPr="008A224E">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king’s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palace.</w:t>
      </w:r>
    </w:p>
    <w:p w14:paraId="710AF29C" w14:textId="77777777" w:rsidR="008A224E" w:rsidRDefault="008A224E" w:rsidP="008D08BC">
      <w:pPr>
        <w:pBdr>
          <w:bottom w:val="double" w:sz="4" w:space="1" w:color="auto"/>
        </w:pBdr>
        <w:rPr>
          <w:b/>
          <w:bCs/>
          <w:szCs w:val="22"/>
          <w:lang w:bidi="he-IL"/>
        </w:rPr>
      </w:pPr>
    </w:p>
    <w:p w14:paraId="3F6EE193" w14:textId="552CA875" w:rsidR="008A224E" w:rsidRDefault="008A224E" w:rsidP="008D08BC">
      <w:pPr>
        <w:pBdr>
          <w:bottom w:val="double" w:sz="4" w:space="1" w:color="auto"/>
        </w:pBdr>
        <w:rPr>
          <w:b/>
          <w:bCs/>
          <w:szCs w:val="22"/>
          <w:lang w:bidi="he-IL"/>
        </w:rPr>
      </w:pPr>
      <w:r>
        <w:rPr>
          <w:b/>
          <w:bCs/>
          <w:szCs w:val="22"/>
          <w:lang w:bidi="he-IL"/>
        </w:rPr>
        <w:t>CH</w:t>
      </w:r>
      <w:r w:rsidR="00665C55">
        <w:rPr>
          <w:b/>
          <w:bCs/>
          <w:szCs w:val="22"/>
          <w:lang w:bidi="he-IL"/>
        </w:rPr>
        <w:t xml:space="preserve"> </w:t>
      </w:r>
      <w:r>
        <w:rPr>
          <w:b/>
          <w:bCs/>
          <w:szCs w:val="22"/>
          <w:lang w:bidi="he-IL"/>
        </w:rPr>
        <w:t>12</w:t>
      </w:r>
    </w:p>
    <w:p w14:paraId="600ABE59" w14:textId="77777777" w:rsidR="008A224E" w:rsidRDefault="008A224E" w:rsidP="008D08BC">
      <w:pPr>
        <w:pBdr>
          <w:bottom w:val="double" w:sz="4" w:space="1" w:color="auto"/>
        </w:pBdr>
        <w:rPr>
          <w:b/>
          <w:bCs/>
          <w:szCs w:val="22"/>
          <w:lang w:bidi="he-IL"/>
        </w:rPr>
      </w:pPr>
    </w:p>
    <w:p w14:paraId="6F01AC70" w14:textId="01C11D1A" w:rsidR="008A224E" w:rsidRPr="002648E7" w:rsidRDefault="008A224E" w:rsidP="008D08BC">
      <w:pPr>
        <w:pBdr>
          <w:bottom w:val="double" w:sz="4" w:space="1" w:color="auto"/>
        </w:pBdr>
        <w:rPr>
          <w:b/>
          <w:bCs/>
          <w:szCs w:val="22"/>
          <w:lang w:bidi="he-IL"/>
        </w:rPr>
      </w:pPr>
      <w:r>
        <w:rPr>
          <w:b/>
          <w:bCs/>
          <w:szCs w:val="22"/>
          <w:lang w:bidi="he-IL"/>
        </w:rPr>
        <w:t>3</w:t>
      </w:r>
      <w:r w:rsidR="00665C55">
        <w:rPr>
          <w:b/>
          <w:bCs/>
          <w:szCs w:val="22"/>
          <w:lang w:bidi="he-IL"/>
        </w:rPr>
        <w:t xml:space="preserve"> </w:t>
      </w:r>
      <w:r w:rsidRPr="008A224E">
        <w:rPr>
          <w:rFonts w:asciiTheme="minorHAnsi" w:hAnsiTheme="minorHAnsi" w:cstheme="minorHAnsi"/>
          <w:b/>
          <w:bCs/>
          <w:color w:val="000000"/>
          <w:szCs w:val="22"/>
        </w:rPr>
        <w:t>all</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his</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days,</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that</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Jehoiada</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priest</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instructed</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him.</w:t>
      </w:r>
      <w:r w:rsidR="00665C55">
        <w:rPr>
          <w:rFonts w:asciiTheme="minorHAnsi" w:hAnsiTheme="minorHAnsi" w:cstheme="minorHAnsi"/>
          <w:b/>
          <w:bCs/>
          <w:color w:val="000000"/>
          <w:szCs w:val="22"/>
        </w:rPr>
        <w:t xml:space="preserve"> </w:t>
      </w:r>
      <w:r w:rsidRPr="008A224E">
        <w:rPr>
          <w:rFonts w:asciiTheme="minorHAnsi" w:hAnsiTheme="minorHAnsi" w:cstheme="minorHAnsi"/>
          <w:color w:val="000000"/>
          <w:szCs w:val="22"/>
        </w:rPr>
        <w:t>but</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after</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Jehoiada</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died,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princes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of</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Judah</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came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prostrate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themselves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before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king,</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and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deified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him.</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said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him,</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One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who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enters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Holy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of</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Holies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is</w:t>
      </w:r>
      <w:r w:rsidR="00665C55">
        <w:rPr>
          <w:rFonts w:asciiTheme="minorHAnsi" w:hAnsiTheme="minorHAnsi" w:cstheme="minorHAnsi"/>
          <w:color w:val="000000"/>
          <w:szCs w:val="22"/>
        </w:rPr>
        <w:t xml:space="preserve"> </w:t>
      </w:r>
      <w:r w:rsidRPr="002648E7">
        <w:rPr>
          <w:rFonts w:asciiTheme="minorHAnsi" w:hAnsiTheme="minorHAnsi" w:cstheme="minorHAnsi"/>
          <w:szCs w:val="22"/>
        </w:rPr>
        <w:t>in</w:t>
      </w:r>
      <w:r w:rsidR="00665C55">
        <w:rPr>
          <w:rFonts w:asciiTheme="minorHAnsi" w:hAnsiTheme="minorHAnsi" w:cstheme="minorHAnsi"/>
          <w:szCs w:val="22"/>
        </w:rPr>
        <w:t xml:space="preserve"> </w:t>
      </w:r>
      <w:r w:rsidRPr="002648E7">
        <w:rPr>
          <w:rFonts w:asciiTheme="minorHAnsi" w:hAnsiTheme="minorHAnsi" w:cstheme="minorHAnsi"/>
          <w:szCs w:val="22"/>
        </w:rPr>
        <w:t>peril</w:t>
      </w:r>
      <w:r w:rsidR="00665C55">
        <w:rPr>
          <w:rFonts w:asciiTheme="minorHAnsi" w:hAnsiTheme="minorHAnsi" w:cstheme="minorHAnsi"/>
          <w:szCs w:val="22"/>
        </w:rPr>
        <w:t xml:space="preserve"> </w:t>
      </w:r>
      <w:r w:rsidRPr="002648E7">
        <w:rPr>
          <w:rFonts w:asciiTheme="minorHAnsi" w:hAnsiTheme="minorHAnsi" w:cstheme="minorHAnsi"/>
          <w:szCs w:val="22"/>
        </w:rPr>
        <w:t>of</w:t>
      </w:r>
      <w:r w:rsidR="00665C55">
        <w:rPr>
          <w:rFonts w:asciiTheme="minorHAnsi" w:hAnsiTheme="minorHAnsi" w:cstheme="minorHAnsi"/>
          <w:szCs w:val="22"/>
        </w:rPr>
        <w:t xml:space="preserve"> </w:t>
      </w:r>
      <w:r w:rsidRPr="002648E7">
        <w:rPr>
          <w:rFonts w:asciiTheme="minorHAnsi" w:hAnsiTheme="minorHAnsi" w:cstheme="minorHAnsi"/>
          <w:szCs w:val="22"/>
        </w:rPr>
        <w:t>dying.</w:t>
      </w:r>
      <w:r w:rsidR="00665C55">
        <w:rPr>
          <w:rFonts w:asciiTheme="minorHAnsi" w:hAnsiTheme="minorHAnsi" w:cstheme="minorHAnsi"/>
          <w:szCs w:val="22"/>
        </w:rPr>
        <w:t xml:space="preserve"> </w:t>
      </w:r>
      <w:r w:rsidRPr="002648E7">
        <w:rPr>
          <w:rFonts w:asciiTheme="minorHAnsi" w:hAnsiTheme="minorHAnsi" w:cstheme="minorHAnsi"/>
          <w:szCs w:val="22"/>
        </w:rPr>
        <w:t>Yet</w:t>
      </w:r>
      <w:r w:rsidR="00665C55">
        <w:rPr>
          <w:rFonts w:asciiTheme="minorHAnsi" w:hAnsiTheme="minorHAnsi" w:cstheme="minorHAnsi"/>
          <w:szCs w:val="22"/>
        </w:rPr>
        <w:t xml:space="preserve"> </w:t>
      </w:r>
      <w:r w:rsidRPr="002648E7">
        <w:rPr>
          <w:rFonts w:asciiTheme="minorHAnsi" w:hAnsiTheme="minorHAnsi" w:cstheme="minorHAnsi"/>
          <w:szCs w:val="22"/>
        </w:rPr>
        <w:t>you</w:t>
      </w:r>
      <w:r w:rsidR="00665C55">
        <w:rPr>
          <w:rFonts w:asciiTheme="minorHAnsi" w:hAnsiTheme="minorHAnsi" w:cstheme="minorHAnsi"/>
          <w:szCs w:val="22"/>
        </w:rPr>
        <w:t xml:space="preserve"> </w:t>
      </w:r>
      <w:r w:rsidRPr="002648E7">
        <w:rPr>
          <w:rFonts w:asciiTheme="minorHAnsi" w:hAnsiTheme="minorHAnsi" w:cstheme="minorHAnsi"/>
          <w:szCs w:val="22"/>
        </w:rPr>
        <w:t>hid</w:t>
      </w:r>
      <w:r w:rsidR="00665C55">
        <w:rPr>
          <w:rFonts w:asciiTheme="minorHAnsi" w:hAnsiTheme="minorHAnsi" w:cstheme="minorHAnsi"/>
          <w:szCs w:val="22"/>
        </w:rPr>
        <w:t xml:space="preserve"> </w:t>
      </w:r>
      <w:r w:rsidRPr="002648E7">
        <w:rPr>
          <w:rFonts w:asciiTheme="minorHAnsi" w:hAnsiTheme="minorHAnsi" w:cstheme="minorHAnsi"/>
          <w:szCs w:val="22"/>
        </w:rPr>
        <w:t>there</w:t>
      </w:r>
      <w:r w:rsidR="00665C55">
        <w:rPr>
          <w:rFonts w:asciiTheme="minorHAnsi" w:hAnsiTheme="minorHAnsi" w:cstheme="minorHAnsi"/>
          <w:szCs w:val="22"/>
        </w:rPr>
        <w:t xml:space="preserve"> </w:t>
      </w:r>
      <w:r w:rsidRPr="002648E7">
        <w:rPr>
          <w:rFonts w:asciiTheme="minorHAnsi" w:hAnsiTheme="minorHAnsi" w:cstheme="minorHAnsi"/>
          <w:szCs w:val="22"/>
        </w:rPr>
        <w:t>for</w:t>
      </w:r>
      <w:r w:rsidR="00665C55">
        <w:rPr>
          <w:rFonts w:asciiTheme="minorHAnsi" w:hAnsiTheme="minorHAnsi" w:cstheme="minorHAnsi"/>
          <w:szCs w:val="22"/>
        </w:rPr>
        <w:t xml:space="preserve"> </w:t>
      </w:r>
      <w:r w:rsidRPr="002648E7">
        <w:rPr>
          <w:rFonts w:asciiTheme="minorHAnsi" w:hAnsiTheme="minorHAnsi" w:cstheme="minorHAnsi"/>
          <w:szCs w:val="22"/>
        </w:rPr>
        <w:t>six</w:t>
      </w:r>
      <w:r w:rsidR="00665C55">
        <w:rPr>
          <w:rFonts w:asciiTheme="minorHAnsi" w:hAnsiTheme="minorHAnsi" w:cstheme="minorHAnsi"/>
          <w:szCs w:val="22"/>
        </w:rPr>
        <w:t xml:space="preserve"> </w:t>
      </w:r>
      <w:r w:rsidRPr="002648E7">
        <w:rPr>
          <w:rFonts w:asciiTheme="minorHAnsi" w:hAnsiTheme="minorHAnsi" w:cstheme="minorHAnsi"/>
          <w:szCs w:val="22"/>
        </w:rPr>
        <w:t>years.</w:t>
      </w:r>
      <w:r w:rsidR="00665C55">
        <w:rPr>
          <w:rFonts w:asciiTheme="minorHAnsi" w:hAnsiTheme="minorHAnsi" w:cstheme="minorHAnsi"/>
          <w:szCs w:val="22"/>
        </w:rPr>
        <w:t xml:space="preserve"> </w:t>
      </w:r>
      <w:r w:rsidRPr="002648E7">
        <w:rPr>
          <w:rFonts w:asciiTheme="minorHAnsi" w:hAnsiTheme="minorHAnsi" w:cstheme="minorHAnsi"/>
          <w:szCs w:val="22"/>
        </w:rPr>
        <w:t>You</w:t>
      </w:r>
      <w:r w:rsidR="00665C55">
        <w:rPr>
          <w:rFonts w:asciiTheme="minorHAnsi" w:hAnsiTheme="minorHAnsi" w:cstheme="minorHAnsi"/>
          <w:szCs w:val="22"/>
        </w:rPr>
        <w:t xml:space="preserve"> </w:t>
      </w:r>
      <w:r w:rsidRPr="002648E7">
        <w:rPr>
          <w:rFonts w:asciiTheme="minorHAnsi" w:hAnsiTheme="minorHAnsi" w:cstheme="minorHAnsi"/>
          <w:szCs w:val="22"/>
        </w:rPr>
        <w:t>are</w:t>
      </w:r>
      <w:r w:rsidR="00665C55">
        <w:rPr>
          <w:rFonts w:asciiTheme="minorHAnsi" w:hAnsiTheme="minorHAnsi" w:cstheme="minorHAnsi"/>
          <w:szCs w:val="22"/>
        </w:rPr>
        <w:t xml:space="preserve"> </w:t>
      </w:r>
      <w:r w:rsidRPr="002648E7">
        <w:rPr>
          <w:rFonts w:asciiTheme="minorHAnsi" w:hAnsiTheme="minorHAnsi" w:cstheme="minorHAnsi"/>
          <w:szCs w:val="22"/>
        </w:rPr>
        <w:t>fit</w:t>
      </w:r>
      <w:r w:rsidR="00665C55">
        <w:rPr>
          <w:rFonts w:asciiTheme="minorHAnsi" w:hAnsiTheme="minorHAnsi" w:cstheme="minorHAnsi"/>
          <w:szCs w:val="22"/>
        </w:rPr>
        <w:t xml:space="preserve"> </w:t>
      </w:r>
      <w:r w:rsidRPr="002648E7">
        <w:rPr>
          <w:rFonts w:asciiTheme="minorHAnsi" w:hAnsiTheme="minorHAnsi" w:cstheme="minorHAnsi"/>
          <w:szCs w:val="22"/>
        </w:rPr>
        <w:t>to</w:t>
      </w:r>
      <w:r w:rsidR="00665C55">
        <w:rPr>
          <w:rFonts w:asciiTheme="minorHAnsi" w:hAnsiTheme="minorHAnsi" w:cstheme="minorHAnsi"/>
          <w:szCs w:val="22"/>
        </w:rPr>
        <w:t xml:space="preserve"> </w:t>
      </w:r>
      <w:r w:rsidRPr="002648E7">
        <w:rPr>
          <w:rFonts w:asciiTheme="minorHAnsi" w:hAnsiTheme="minorHAnsi" w:cstheme="minorHAnsi"/>
          <w:szCs w:val="22"/>
        </w:rPr>
        <w:t>be</w:t>
      </w:r>
      <w:r w:rsidR="00665C55">
        <w:rPr>
          <w:rFonts w:asciiTheme="minorHAnsi" w:hAnsiTheme="minorHAnsi" w:cstheme="minorHAnsi"/>
          <w:szCs w:val="22"/>
        </w:rPr>
        <w:t xml:space="preserve"> </w:t>
      </w:r>
      <w:r w:rsidRPr="002648E7">
        <w:rPr>
          <w:rFonts w:asciiTheme="minorHAnsi" w:hAnsiTheme="minorHAnsi" w:cstheme="minorHAnsi"/>
          <w:szCs w:val="22"/>
        </w:rPr>
        <w:t>a</w:t>
      </w:r>
      <w:r w:rsidR="00665C55">
        <w:rPr>
          <w:rFonts w:asciiTheme="minorHAnsi" w:hAnsiTheme="minorHAnsi" w:cstheme="minorHAnsi"/>
          <w:szCs w:val="22"/>
        </w:rPr>
        <w:t xml:space="preserve"> </w:t>
      </w:r>
      <w:r w:rsidRPr="002648E7">
        <w:rPr>
          <w:rFonts w:asciiTheme="minorHAnsi" w:hAnsiTheme="minorHAnsi" w:cstheme="minorHAnsi"/>
          <w:szCs w:val="22"/>
        </w:rPr>
        <w:t>god.</w:t>
      </w:r>
      <w:r w:rsidR="00665C55">
        <w:rPr>
          <w:rFonts w:asciiTheme="minorHAnsi" w:hAnsiTheme="minorHAnsi" w:cstheme="minorHAnsi"/>
          <w:szCs w:val="22"/>
        </w:rPr>
        <w:t xml:space="preserve"> </w:t>
      </w:r>
      <w:r w:rsidRPr="002648E7">
        <w:rPr>
          <w:rFonts w:asciiTheme="minorHAnsi" w:hAnsiTheme="minorHAnsi" w:cstheme="minorHAnsi"/>
          <w:szCs w:val="22"/>
        </w:rPr>
        <w:t>“Then</w:t>
      </w:r>
      <w:r w:rsidR="00665C55">
        <w:rPr>
          <w:rFonts w:asciiTheme="minorHAnsi" w:hAnsiTheme="minorHAnsi" w:cstheme="minorHAnsi"/>
          <w:szCs w:val="22"/>
        </w:rPr>
        <w:t xml:space="preserve"> </w:t>
      </w:r>
      <w:r w:rsidRPr="002648E7">
        <w:rPr>
          <w:rFonts w:asciiTheme="minorHAnsi" w:hAnsiTheme="minorHAnsi" w:cstheme="minorHAnsi"/>
          <w:szCs w:val="22"/>
        </w:rPr>
        <w:t>the</w:t>
      </w:r>
      <w:r w:rsidR="00665C55">
        <w:rPr>
          <w:rFonts w:asciiTheme="minorHAnsi" w:hAnsiTheme="minorHAnsi" w:cstheme="minorHAnsi"/>
          <w:szCs w:val="22"/>
        </w:rPr>
        <w:t xml:space="preserve"> </w:t>
      </w:r>
      <w:r w:rsidRPr="002648E7">
        <w:rPr>
          <w:rFonts w:asciiTheme="minorHAnsi" w:hAnsiTheme="minorHAnsi" w:cstheme="minorHAnsi"/>
          <w:szCs w:val="22"/>
        </w:rPr>
        <w:t>king</w:t>
      </w:r>
      <w:r w:rsidR="00665C55">
        <w:rPr>
          <w:rFonts w:asciiTheme="minorHAnsi" w:hAnsiTheme="minorHAnsi" w:cstheme="minorHAnsi"/>
          <w:szCs w:val="22"/>
        </w:rPr>
        <w:t xml:space="preserve"> </w:t>
      </w:r>
      <w:r w:rsidRPr="002648E7">
        <w:rPr>
          <w:rFonts w:asciiTheme="minorHAnsi" w:hAnsiTheme="minorHAnsi" w:cstheme="minorHAnsi"/>
          <w:szCs w:val="22"/>
        </w:rPr>
        <w:t>listened</w:t>
      </w:r>
      <w:r w:rsidR="00665C55">
        <w:rPr>
          <w:rFonts w:asciiTheme="minorHAnsi" w:hAnsiTheme="minorHAnsi" w:cstheme="minorHAnsi"/>
          <w:szCs w:val="22"/>
        </w:rPr>
        <w:t xml:space="preserve"> </w:t>
      </w:r>
      <w:r w:rsidRPr="002648E7">
        <w:rPr>
          <w:rFonts w:asciiTheme="minorHAnsi" w:hAnsiTheme="minorHAnsi" w:cstheme="minorHAnsi"/>
          <w:szCs w:val="22"/>
        </w:rPr>
        <w:t>to</w:t>
      </w:r>
      <w:r w:rsidR="00665C55">
        <w:rPr>
          <w:rFonts w:asciiTheme="minorHAnsi" w:hAnsiTheme="minorHAnsi" w:cstheme="minorHAnsi"/>
          <w:szCs w:val="22"/>
        </w:rPr>
        <w:t xml:space="preserve"> </w:t>
      </w:r>
      <w:r w:rsidRPr="002648E7">
        <w:rPr>
          <w:rFonts w:asciiTheme="minorHAnsi" w:hAnsiTheme="minorHAnsi" w:cstheme="minorHAnsi"/>
          <w:szCs w:val="22"/>
        </w:rPr>
        <w:t>them”</w:t>
      </w:r>
      <w:r w:rsidR="00665C55">
        <w:rPr>
          <w:rFonts w:asciiTheme="minorHAnsi" w:hAnsiTheme="minorHAnsi" w:cstheme="minorHAnsi"/>
          <w:szCs w:val="22"/>
        </w:rPr>
        <w:t xml:space="preserve"> </w:t>
      </w:r>
      <w:r w:rsidRPr="002648E7">
        <w:rPr>
          <w:rFonts w:asciiTheme="minorHAnsi" w:hAnsiTheme="minorHAnsi" w:cstheme="minorHAnsi"/>
          <w:szCs w:val="22"/>
        </w:rPr>
        <w:t>(</w:t>
      </w:r>
      <w:r w:rsidRPr="002648E7">
        <w:rPr>
          <w:rFonts w:asciiTheme="minorHAnsi" w:hAnsiTheme="minorHAnsi" w:cstheme="minorHAnsi"/>
          <w:szCs w:val="22"/>
          <w:u w:val="single"/>
        </w:rPr>
        <w:t>II</w:t>
      </w:r>
      <w:r w:rsidR="00665C55">
        <w:rPr>
          <w:rFonts w:asciiTheme="minorHAnsi" w:hAnsiTheme="minorHAnsi" w:cstheme="minorHAnsi"/>
          <w:szCs w:val="22"/>
          <w:u w:val="single"/>
        </w:rPr>
        <w:t xml:space="preserve"> </w:t>
      </w:r>
      <w:r w:rsidRPr="002648E7">
        <w:rPr>
          <w:rFonts w:asciiTheme="minorHAnsi" w:hAnsiTheme="minorHAnsi" w:cstheme="minorHAnsi"/>
          <w:szCs w:val="22"/>
          <w:u w:val="single"/>
        </w:rPr>
        <w:t>Chron.</w:t>
      </w:r>
      <w:r w:rsidR="00665C55">
        <w:rPr>
          <w:rFonts w:asciiTheme="minorHAnsi" w:hAnsiTheme="minorHAnsi" w:cstheme="minorHAnsi"/>
          <w:szCs w:val="22"/>
          <w:u w:val="single"/>
        </w:rPr>
        <w:t xml:space="preserve"> </w:t>
      </w:r>
      <w:r w:rsidRPr="002648E7">
        <w:rPr>
          <w:rFonts w:asciiTheme="minorHAnsi" w:hAnsiTheme="minorHAnsi" w:cstheme="minorHAnsi"/>
          <w:szCs w:val="22"/>
          <w:u w:val="single"/>
        </w:rPr>
        <w:t>24:17)</w:t>
      </w:r>
      <w:r w:rsidRPr="002648E7">
        <w:rPr>
          <w:rFonts w:asciiTheme="minorHAnsi" w:hAnsiTheme="minorHAnsi" w:cstheme="minorHAnsi"/>
          <w:szCs w:val="22"/>
          <w:shd w:val="clear" w:color="auto" w:fill="ECE9D8"/>
        </w:rPr>
        <w:t>.</w:t>
      </w:r>
    </w:p>
    <w:p w14:paraId="18C612F6" w14:textId="77777777" w:rsidR="008A224E" w:rsidRDefault="008A224E" w:rsidP="008D08BC">
      <w:pPr>
        <w:pBdr>
          <w:bottom w:val="double" w:sz="4" w:space="1" w:color="auto"/>
        </w:pBdr>
        <w:rPr>
          <w:b/>
          <w:bCs/>
          <w:szCs w:val="22"/>
          <w:lang w:bidi="he-IL"/>
        </w:rPr>
      </w:pPr>
    </w:p>
    <w:p w14:paraId="1D7B460B" w14:textId="25959FC8" w:rsidR="008A224E" w:rsidRPr="008A224E" w:rsidRDefault="008A224E" w:rsidP="008D08BC">
      <w:pPr>
        <w:pBdr>
          <w:bottom w:val="double" w:sz="4" w:space="1" w:color="auto"/>
        </w:pBdr>
        <w:rPr>
          <w:rFonts w:asciiTheme="minorHAnsi" w:hAnsiTheme="minorHAnsi" w:cstheme="minorHAnsi"/>
          <w:b/>
          <w:bCs/>
          <w:szCs w:val="22"/>
          <w:lang w:bidi="he-IL"/>
        </w:rPr>
      </w:pPr>
      <w:r>
        <w:rPr>
          <w:b/>
          <w:bCs/>
          <w:szCs w:val="22"/>
          <w:lang w:bidi="he-IL"/>
        </w:rPr>
        <w:t>5</w:t>
      </w:r>
      <w:r w:rsidR="00665C55">
        <w:rPr>
          <w:b/>
          <w:bCs/>
          <w:szCs w:val="22"/>
          <w:lang w:bidi="he-IL"/>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money</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of</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anyone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who</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passes</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numbering,</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each</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one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money</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of</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value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of</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people,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[whose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value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he</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vows</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to</w:t>
      </w:r>
      <w:r w:rsidR="00665C55">
        <w:rPr>
          <w:rFonts w:asciiTheme="minorHAnsi" w:hAnsiTheme="minorHAnsi" w:cstheme="minorHAnsi"/>
          <w:b/>
          <w:bCs/>
          <w:color w:val="000000"/>
          <w:szCs w:val="22"/>
        </w:rPr>
        <w:t xml:space="preserve"> </w:t>
      </w:r>
      <w:r w:rsidRPr="008A224E">
        <w:rPr>
          <w:rFonts w:asciiTheme="minorHAnsi" w:hAnsiTheme="minorHAnsi" w:cstheme="minorHAnsi"/>
          <w:b/>
          <w:bCs/>
          <w:color w:val="000000"/>
          <w:szCs w:val="22"/>
        </w:rPr>
        <w:t>donate].</w:t>
      </w:r>
      <w:r w:rsidR="00665C55">
        <w:rPr>
          <w:rFonts w:asciiTheme="minorHAnsi" w:hAnsiTheme="minorHAnsi" w:cstheme="minorHAnsi"/>
          <w:b/>
          <w:bCs/>
          <w:color w:val="000000"/>
          <w:szCs w:val="22"/>
        </w:rPr>
        <w:t xml:space="preserve"> </w:t>
      </w:r>
      <w:r w:rsidRPr="008A224E">
        <w:rPr>
          <w:rFonts w:asciiTheme="minorHAnsi" w:hAnsiTheme="minorHAnsi" w:cstheme="minorHAnsi"/>
          <w:color w:val="000000"/>
          <w:szCs w:val="22"/>
        </w:rPr>
        <w:t>Two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types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of</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money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are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mentioned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here: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(1)</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money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of</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anyone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who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passes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numbering.</w:t>
      </w:r>
      <w:r w:rsidR="00665C55">
        <w:rPr>
          <w:rFonts w:asciiTheme="minorHAnsi" w:hAnsiTheme="minorHAnsi" w:cstheme="minorHAnsi"/>
          <w:color w:val="000000"/>
          <w:szCs w:val="22"/>
        </w:rPr>
        <w:t xml:space="preserve"> </w:t>
      </w:r>
      <w:r w:rsidRPr="002648E7">
        <w:rPr>
          <w:rFonts w:asciiTheme="minorHAnsi" w:hAnsiTheme="minorHAnsi" w:cstheme="minorHAnsi"/>
          <w:szCs w:val="22"/>
        </w:rPr>
        <w:t>That</w:t>
      </w:r>
      <w:r w:rsidR="00665C55">
        <w:rPr>
          <w:rFonts w:asciiTheme="minorHAnsi" w:hAnsiTheme="minorHAnsi" w:cstheme="minorHAnsi"/>
          <w:szCs w:val="22"/>
        </w:rPr>
        <w:t xml:space="preserve"> </w:t>
      </w:r>
      <w:r w:rsidRPr="002648E7">
        <w:rPr>
          <w:rFonts w:asciiTheme="minorHAnsi" w:hAnsiTheme="minorHAnsi" w:cstheme="minorHAnsi"/>
          <w:szCs w:val="22"/>
        </w:rPr>
        <w:t>is</w:t>
      </w:r>
      <w:r w:rsidR="00665C55">
        <w:rPr>
          <w:rFonts w:asciiTheme="minorHAnsi" w:hAnsiTheme="minorHAnsi" w:cstheme="minorHAnsi"/>
          <w:szCs w:val="22"/>
        </w:rPr>
        <w:t xml:space="preserve"> </w:t>
      </w:r>
      <w:r w:rsidRPr="002648E7">
        <w:rPr>
          <w:rFonts w:asciiTheme="minorHAnsi" w:hAnsiTheme="minorHAnsi" w:cstheme="minorHAnsi"/>
          <w:szCs w:val="22"/>
        </w:rPr>
        <w:t>the</w:t>
      </w:r>
      <w:r w:rsidR="00665C55">
        <w:rPr>
          <w:rFonts w:asciiTheme="minorHAnsi" w:hAnsiTheme="minorHAnsi" w:cstheme="minorHAnsi"/>
          <w:szCs w:val="22"/>
        </w:rPr>
        <w:t xml:space="preserve"> </w:t>
      </w:r>
      <w:r w:rsidRPr="002648E7">
        <w:rPr>
          <w:rFonts w:asciiTheme="minorHAnsi" w:hAnsiTheme="minorHAnsi" w:cstheme="minorHAnsi"/>
          <w:szCs w:val="22"/>
        </w:rPr>
        <w:t>money</w:t>
      </w:r>
      <w:r w:rsidR="00665C55">
        <w:rPr>
          <w:rFonts w:asciiTheme="minorHAnsi" w:hAnsiTheme="minorHAnsi" w:cstheme="minorHAnsi"/>
          <w:szCs w:val="22"/>
        </w:rPr>
        <w:t xml:space="preserve"> </w:t>
      </w:r>
      <w:r w:rsidRPr="002648E7">
        <w:rPr>
          <w:rFonts w:asciiTheme="minorHAnsi" w:hAnsiTheme="minorHAnsi" w:cstheme="minorHAnsi"/>
          <w:szCs w:val="22"/>
        </w:rPr>
        <w:t>of</w:t>
      </w:r>
      <w:r w:rsidR="00665C55">
        <w:rPr>
          <w:rFonts w:asciiTheme="minorHAnsi" w:hAnsiTheme="minorHAnsi" w:cstheme="minorHAnsi"/>
          <w:szCs w:val="22"/>
        </w:rPr>
        <w:t xml:space="preserve"> </w:t>
      </w:r>
      <w:r w:rsidRPr="002648E7">
        <w:rPr>
          <w:rFonts w:asciiTheme="minorHAnsi" w:hAnsiTheme="minorHAnsi" w:cstheme="minorHAnsi"/>
          <w:szCs w:val="22"/>
        </w:rPr>
        <w:t>the</w:t>
      </w:r>
      <w:r w:rsidR="00665C55">
        <w:rPr>
          <w:rFonts w:asciiTheme="minorHAnsi" w:hAnsiTheme="minorHAnsi" w:cstheme="minorHAnsi"/>
          <w:szCs w:val="22"/>
        </w:rPr>
        <w:t xml:space="preserve"> </w:t>
      </w:r>
      <w:r w:rsidRPr="002648E7">
        <w:rPr>
          <w:rFonts w:asciiTheme="minorHAnsi" w:hAnsiTheme="minorHAnsi" w:cstheme="minorHAnsi"/>
          <w:szCs w:val="22"/>
        </w:rPr>
        <w:t>shekels,</w:t>
      </w:r>
      <w:r w:rsidR="00665C55">
        <w:rPr>
          <w:rFonts w:asciiTheme="minorHAnsi" w:hAnsiTheme="minorHAnsi" w:cstheme="minorHAnsi"/>
          <w:szCs w:val="22"/>
        </w:rPr>
        <w:t xml:space="preserve"> </w:t>
      </w:r>
      <w:r w:rsidRPr="002648E7">
        <w:rPr>
          <w:rFonts w:asciiTheme="minorHAnsi" w:hAnsiTheme="minorHAnsi" w:cstheme="minorHAnsi"/>
          <w:szCs w:val="22"/>
        </w:rPr>
        <w:t>concerning</w:t>
      </w:r>
      <w:r w:rsidR="00665C55">
        <w:rPr>
          <w:rFonts w:asciiTheme="minorHAnsi" w:hAnsiTheme="minorHAnsi" w:cstheme="minorHAnsi"/>
          <w:szCs w:val="22"/>
        </w:rPr>
        <w:t xml:space="preserve"> </w:t>
      </w:r>
      <w:r w:rsidRPr="002648E7">
        <w:rPr>
          <w:rFonts w:asciiTheme="minorHAnsi" w:hAnsiTheme="minorHAnsi" w:cstheme="minorHAnsi"/>
          <w:szCs w:val="22"/>
        </w:rPr>
        <w:t>which</w:t>
      </w:r>
      <w:r w:rsidR="00665C55">
        <w:rPr>
          <w:rFonts w:asciiTheme="minorHAnsi" w:hAnsiTheme="minorHAnsi" w:cstheme="minorHAnsi"/>
          <w:szCs w:val="22"/>
        </w:rPr>
        <w:t xml:space="preserve"> </w:t>
      </w:r>
      <w:r w:rsidRPr="002648E7">
        <w:rPr>
          <w:rFonts w:asciiTheme="minorHAnsi" w:hAnsiTheme="minorHAnsi" w:cstheme="minorHAnsi"/>
          <w:szCs w:val="22"/>
        </w:rPr>
        <w:t>it</w:t>
      </w:r>
      <w:r w:rsidR="00665C55">
        <w:rPr>
          <w:rFonts w:asciiTheme="minorHAnsi" w:hAnsiTheme="minorHAnsi" w:cstheme="minorHAnsi"/>
          <w:szCs w:val="22"/>
        </w:rPr>
        <w:t xml:space="preserve"> </w:t>
      </w:r>
      <w:r w:rsidRPr="002648E7">
        <w:rPr>
          <w:rFonts w:asciiTheme="minorHAnsi" w:hAnsiTheme="minorHAnsi" w:cstheme="minorHAnsi"/>
          <w:szCs w:val="22"/>
        </w:rPr>
        <w:t>is</w:t>
      </w:r>
      <w:r w:rsidR="00665C55">
        <w:rPr>
          <w:rFonts w:asciiTheme="minorHAnsi" w:hAnsiTheme="minorHAnsi" w:cstheme="minorHAnsi"/>
          <w:szCs w:val="22"/>
        </w:rPr>
        <w:t xml:space="preserve"> </w:t>
      </w:r>
      <w:r w:rsidRPr="002648E7">
        <w:rPr>
          <w:rFonts w:asciiTheme="minorHAnsi" w:hAnsiTheme="minorHAnsi" w:cstheme="minorHAnsi"/>
          <w:szCs w:val="22"/>
        </w:rPr>
        <w:t>stated</w:t>
      </w:r>
      <w:r w:rsidR="00665C55">
        <w:rPr>
          <w:rFonts w:asciiTheme="minorHAnsi" w:hAnsiTheme="minorHAnsi" w:cstheme="minorHAnsi"/>
          <w:szCs w:val="22"/>
        </w:rPr>
        <w:t xml:space="preserve"> </w:t>
      </w:r>
      <w:r w:rsidRPr="002648E7">
        <w:rPr>
          <w:rFonts w:asciiTheme="minorHAnsi" w:hAnsiTheme="minorHAnsi" w:cstheme="minorHAnsi"/>
          <w:szCs w:val="22"/>
        </w:rPr>
        <w:t>(</w:t>
      </w:r>
      <w:r w:rsidRPr="002648E7">
        <w:rPr>
          <w:rFonts w:asciiTheme="minorHAnsi" w:hAnsiTheme="minorHAnsi" w:cstheme="minorHAnsi"/>
          <w:szCs w:val="22"/>
          <w:u w:val="single"/>
        </w:rPr>
        <w:t>Ex.</w:t>
      </w:r>
      <w:r w:rsidR="00665C55">
        <w:rPr>
          <w:rFonts w:asciiTheme="minorHAnsi" w:hAnsiTheme="minorHAnsi" w:cstheme="minorHAnsi"/>
          <w:szCs w:val="22"/>
          <w:u w:val="single"/>
        </w:rPr>
        <w:t xml:space="preserve"> </w:t>
      </w:r>
      <w:r w:rsidRPr="002648E7">
        <w:rPr>
          <w:rFonts w:asciiTheme="minorHAnsi" w:hAnsiTheme="minorHAnsi" w:cstheme="minorHAnsi"/>
          <w:szCs w:val="22"/>
          <w:u w:val="single"/>
        </w:rPr>
        <w:t>30:13</w:t>
      </w:r>
      <w:r w:rsidRPr="002648E7">
        <w:rPr>
          <w:rFonts w:asciiTheme="minorHAnsi" w:hAnsiTheme="minorHAnsi" w:cstheme="minorHAnsi"/>
          <w:szCs w:val="22"/>
        </w:rPr>
        <w:t>,14),</w:t>
      </w:r>
      <w:r w:rsidR="00665C55">
        <w:rPr>
          <w:rFonts w:asciiTheme="minorHAnsi" w:hAnsiTheme="minorHAnsi" w:cstheme="minorHAnsi"/>
          <w:szCs w:val="22"/>
        </w:rPr>
        <w:t xml:space="preserve"> </w:t>
      </w:r>
      <w:r w:rsidRPr="002648E7">
        <w:rPr>
          <w:rFonts w:asciiTheme="minorHAnsi" w:hAnsiTheme="minorHAnsi" w:cstheme="minorHAnsi"/>
          <w:szCs w:val="22"/>
        </w:rPr>
        <w:t>“Everyone</w:t>
      </w:r>
      <w:r w:rsidR="00665C55">
        <w:rPr>
          <w:rFonts w:asciiTheme="minorHAnsi" w:hAnsiTheme="minorHAnsi" w:cstheme="minorHAnsi"/>
          <w:szCs w:val="22"/>
        </w:rPr>
        <w:t xml:space="preserve"> </w:t>
      </w:r>
      <w:r w:rsidRPr="002648E7">
        <w:rPr>
          <w:rFonts w:asciiTheme="minorHAnsi" w:hAnsiTheme="minorHAnsi" w:cstheme="minorHAnsi"/>
          <w:szCs w:val="22"/>
        </w:rPr>
        <w:t>who</w:t>
      </w:r>
      <w:r w:rsidR="00665C55">
        <w:rPr>
          <w:rFonts w:asciiTheme="minorHAnsi" w:hAnsiTheme="minorHAnsi" w:cstheme="minorHAnsi"/>
          <w:szCs w:val="22"/>
        </w:rPr>
        <w:t xml:space="preserve"> </w:t>
      </w:r>
      <w:r w:rsidRPr="002648E7">
        <w:rPr>
          <w:rFonts w:asciiTheme="minorHAnsi" w:hAnsiTheme="minorHAnsi" w:cstheme="minorHAnsi"/>
          <w:szCs w:val="22"/>
        </w:rPr>
        <w:t>passes</w:t>
      </w:r>
      <w:r w:rsidR="00665C55">
        <w:rPr>
          <w:rFonts w:asciiTheme="minorHAnsi" w:hAnsiTheme="minorHAnsi" w:cstheme="minorHAnsi"/>
          <w:szCs w:val="22"/>
        </w:rPr>
        <w:t xml:space="preserve"> </w:t>
      </w:r>
      <w:r w:rsidRPr="002648E7">
        <w:rPr>
          <w:rFonts w:asciiTheme="minorHAnsi" w:hAnsiTheme="minorHAnsi" w:cstheme="minorHAnsi"/>
          <w:szCs w:val="22"/>
        </w:rPr>
        <w:t>the</w:t>
      </w:r>
      <w:r w:rsidR="00665C55">
        <w:rPr>
          <w:rFonts w:asciiTheme="minorHAnsi" w:hAnsiTheme="minorHAnsi" w:cstheme="minorHAnsi"/>
          <w:szCs w:val="22"/>
        </w:rPr>
        <w:t xml:space="preserve"> </w:t>
      </w:r>
      <w:r w:rsidRPr="002648E7">
        <w:rPr>
          <w:rFonts w:asciiTheme="minorHAnsi" w:hAnsiTheme="minorHAnsi" w:cstheme="minorHAnsi"/>
          <w:szCs w:val="22"/>
        </w:rPr>
        <w:t>numbering,”</w:t>
      </w:r>
      <w:r w:rsidR="00665C55">
        <w:rPr>
          <w:rFonts w:asciiTheme="minorHAnsi" w:hAnsiTheme="minorHAnsi" w:cstheme="minorHAnsi"/>
          <w:szCs w:val="22"/>
        </w:rPr>
        <w:t xml:space="preserve"> </w:t>
      </w:r>
      <w:r w:rsidRPr="008A224E">
        <w:rPr>
          <w:rFonts w:asciiTheme="minorHAnsi" w:hAnsiTheme="minorHAnsi" w:cstheme="minorHAnsi"/>
          <w:color w:val="000000"/>
          <w:szCs w:val="22"/>
        </w:rPr>
        <w:t>and</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(2)</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anyone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who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volunteers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the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value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of</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his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person;</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i.e.,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One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who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says,</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My</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value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shall</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be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incumbent</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upon</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me</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to</w:t>
      </w:r>
      <w:r w:rsidR="00665C55">
        <w:rPr>
          <w:rFonts w:asciiTheme="minorHAnsi" w:hAnsiTheme="minorHAnsi" w:cstheme="minorHAnsi"/>
          <w:color w:val="000000"/>
          <w:szCs w:val="22"/>
        </w:rPr>
        <w:t xml:space="preserve"> </w:t>
      </w:r>
      <w:r w:rsidRPr="008A224E">
        <w:rPr>
          <w:rFonts w:asciiTheme="minorHAnsi" w:hAnsiTheme="minorHAnsi" w:cstheme="minorHAnsi"/>
          <w:color w:val="000000"/>
          <w:szCs w:val="22"/>
        </w:rPr>
        <w:t>donate.</w:t>
      </w:r>
    </w:p>
    <w:p w14:paraId="337F6DF6" w14:textId="77777777" w:rsidR="008A224E" w:rsidRDefault="008A224E" w:rsidP="008D08BC">
      <w:pPr>
        <w:pBdr>
          <w:bottom w:val="double" w:sz="4" w:space="1" w:color="auto"/>
        </w:pBdr>
        <w:rPr>
          <w:b/>
          <w:bCs/>
          <w:szCs w:val="22"/>
          <w:lang w:bidi="he-IL"/>
        </w:rPr>
      </w:pPr>
    </w:p>
    <w:p w14:paraId="3315EFF4" w14:textId="09937DFE" w:rsidR="008A224E" w:rsidRDefault="008A224E" w:rsidP="008D08BC">
      <w:pPr>
        <w:pBdr>
          <w:bottom w:val="double" w:sz="4" w:space="1" w:color="auto"/>
        </w:pBdr>
        <w:rPr>
          <w:rStyle w:val="corashitext"/>
          <w:rFonts w:asciiTheme="minorHAnsi" w:hAnsiTheme="minorHAnsi" w:cstheme="minorHAnsi"/>
          <w:color w:val="000000"/>
          <w:szCs w:val="22"/>
        </w:rPr>
      </w:pPr>
      <w:r w:rsidRPr="008A224E">
        <w:rPr>
          <w:rStyle w:val="corashititle"/>
          <w:rFonts w:asciiTheme="minorHAnsi" w:hAnsiTheme="minorHAnsi" w:cstheme="minorHAnsi"/>
          <w:b/>
          <w:bCs/>
          <w:color w:val="000000"/>
          <w:szCs w:val="22"/>
        </w:rPr>
        <w:t>all</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money</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which</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comes</w:t>
      </w:r>
      <w:r w:rsidR="00665C55">
        <w:rPr>
          <w:rStyle w:val="corashititle"/>
          <w:rFonts w:asciiTheme="minorHAnsi" w:hAnsiTheme="minorHAnsi" w:cstheme="minorHAnsi"/>
          <w:b/>
          <w:bCs/>
          <w:color w:val="000000"/>
          <w:szCs w:val="22"/>
        </w:rPr>
        <w:t xml:space="preserve"> </w:t>
      </w:r>
      <w:r w:rsidRPr="008A224E">
        <w:rPr>
          <w:rStyle w:val="corashititle"/>
          <w:rFonts w:asciiTheme="minorHAnsi" w:hAnsiTheme="minorHAnsi" w:cstheme="minorHAnsi"/>
          <w:b/>
          <w:bCs/>
          <w:color w:val="000000"/>
          <w:szCs w:val="22"/>
        </w:rPr>
        <w:t>upon….</w:t>
      </w:r>
      <w:r w:rsidR="00665C55">
        <w:rPr>
          <w:rStyle w:val="corashititle"/>
          <w:rFonts w:asciiTheme="minorHAnsi" w:hAnsiTheme="minorHAnsi" w:cstheme="minorHAnsi"/>
          <w:b/>
          <w:bCs/>
          <w:color w:val="000000"/>
          <w:szCs w:val="22"/>
        </w:rPr>
        <w:t xml:space="preserve"> </w:t>
      </w:r>
      <w:r w:rsidRPr="008A224E">
        <w:rPr>
          <w:rStyle w:val="corashitext"/>
          <w:rFonts w:asciiTheme="minorHAnsi" w:hAnsiTheme="minorHAnsi" w:cstheme="minorHAnsi"/>
          <w:color w:val="000000"/>
          <w:szCs w:val="22"/>
        </w:rPr>
        <w:t>[I.e.,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all</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money</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which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one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desires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give,]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such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one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who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says,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It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is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incumbent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upon</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me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donate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a</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maneh</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(twenty-five</w:t>
      </w:r>
      <w:r w:rsidR="00665C55">
        <w:rPr>
          <w:rStyle w:val="corashitext"/>
          <w:rFonts w:asciiTheme="minorHAnsi" w:hAnsiTheme="minorHAnsi" w:cstheme="minorHAnsi"/>
          <w:color w:val="000000"/>
          <w:szCs w:val="22"/>
        </w:rPr>
        <w:t xml:space="preserve"> </w:t>
      </w:r>
      <w:proofErr w:type="spellStart"/>
      <w:r w:rsidRPr="008A224E">
        <w:rPr>
          <w:rStyle w:val="corashitext"/>
          <w:rFonts w:asciiTheme="minorHAnsi" w:hAnsiTheme="minorHAnsi" w:cstheme="minorHAnsi"/>
          <w:color w:val="000000"/>
          <w:szCs w:val="22"/>
        </w:rPr>
        <w:t>selaim</w:t>
      </w:r>
      <w:proofErr w:type="spellEnd"/>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or</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one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hundred</w:t>
      </w:r>
      <w:r w:rsidR="00665C55">
        <w:rPr>
          <w:rStyle w:val="corashitext"/>
          <w:rFonts w:asciiTheme="minorHAnsi" w:hAnsiTheme="minorHAnsi" w:cstheme="minorHAnsi"/>
          <w:color w:val="000000"/>
          <w:szCs w:val="22"/>
        </w:rPr>
        <w:t xml:space="preserve"> </w:t>
      </w:r>
      <w:proofErr w:type="spellStart"/>
      <w:r w:rsidRPr="008A224E">
        <w:rPr>
          <w:rStyle w:val="corashitext"/>
          <w:rFonts w:asciiTheme="minorHAnsi" w:hAnsiTheme="minorHAnsi" w:cstheme="minorHAnsi"/>
          <w:color w:val="000000"/>
          <w:szCs w:val="22"/>
        </w:rPr>
        <w:t>dinarim</w:t>
      </w:r>
      <w:proofErr w:type="spellEnd"/>
      <w:r w:rsidRPr="008A224E">
        <w:rPr>
          <w:rStyle w:val="corashitext"/>
          <w:rFonts w:asciiTheme="minorHAnsi" w:hAnsiTheme="minorHAnsi" w:cstheme="minorHAnsi"/>
          <w:color w:val="000000"/>
          <w:szCs w:val="22"/>
        </w:rPr>
        <w:t>)</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for</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repairs</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8A224E">
        <w:rPr>
          <w:rStyle w:val="corashitext"/>
          <w:rFonts w:asciiTheme="minorHAnsi" w:hAnsiTheme="minorHAnsi" w:cstheme="minorHAnsi"/>
          <w:color w:val="000000"/>
          <w:szCs w:val="22"/>
        </w:rPr>
        <w:t>Temple</w:t>
      </w:r>
      <w:r w:rsidRPr="00F918FC">
        <w:rPr>
          <w:rStyle w:val="corashitext"/>
          <w:rFonts w:asciiTheme="minorHAnsi" w:hAnsiTheme="minorHAnsi" w:cstheme="minorHAnsi"/>
          <w:color w:val="000000"/>
          <w:szCs w:val="22"/>
        </w:rPr>
        <w:t>.</w:t>
      </w:r>
    </w:p>
    <w:p w14:paraId="62E44127" w14:textId="77777777" w:rsidR="00F918FC" w:rsidRDefault="00F918FC" w:rsidP="008D08BC">
      <w:pPr>
        <w:pBdr>
          <w:bottom w:val="double" w:sz="4" w:space="1" w:color="auto"/>
        </w:pBdr>
        <w:rPr>
          <w:rStyle w:val="corashitext"/>
          <w:rFonts w:asciiTheme="minorHAnsi" w:hAnsiTheme="minorHAnsi" w:cstheme="minorHAnsi"/>
          <w:color w:val="000000"/>
          <w:szCs w:val="22"/>
        </w:rPr>
      </w:pPr>
    </w:p>
    <w:p w14:paraId="6406DCE4" w14:textId="3D29AF4D" w:rsidR="00F918FC" w:rsidRPr="008A224E" w:rsidRDefault="00F918FC" w:rsidP="008D08BC">
      <w:pPr>
        <w:pBdr>
          <w:bottom w:val="double" w:sz="4" w:space="1" w:color="auto"/>
        </w:pBdr>
        <w:rPr>
          <w:rFonts w:asciiTheme="minorHAnsi" w:hAnsiTheme="minorHAnsi" w:cstheme="minorHAnsi"/>
          <w:b/>
          <w:bCs/>
          <w:szCs w:val="22"/>
          <w:lang w:bidi="he-IL"/>
        </w:rPr>
      </w:pPr>
      <w:r w:rsidRPr="00F918FC">
        <w:rPr>
          <w:rStyle w:val="corashitext"/>
          <w:rFonts w:asciiTheme="minorHAnsi" w:hAnsiTheme="minorHAnsi" w:cstheme="minorHAnsi"/>
          <w:b/>
          <w:bCs/>
          <w:color w:val="000000"/>
          <w:szCs w:val="22"/>
        </w:rPr>
        <w:t>6</w:t>
      </w:r>
      <w:r w:rsidR="00665C55">
        <w:rPr>
          <w:rStyle w:val="corashitext"/>
          <w:rFonts w:asciiTheme="minorHAnsi" w:hAnsiTheme="minorHAnsi" w:cstheme="minorHAnsi"/>
          <w:color w:val="000000"/>
          <w:szCs w:val="22"/>
        </w:rPr>
        <w:t xml:space="preserve"> </w:t>
      </w:r>
      <w:r w:rsidRPr="00F918FC">
        <w:rPr>
          <w:rStyle w:val="corashititle"/>
          <w:rFonts w:asciiTheme="minorHAnsi" w:hAnsiTheme="minorHAnsi" w:cstheme="minorHAnsi"/>
          <w:b/>
          <w:bCs/>
          <w:color w:val="000000"/>
          <w:szCs w:val="22"/>
        </w:rPr>
        <w:t>The</w:t>
      </w:r>
      <w:r w:rsidR="00665C55">
        <w:rPr>
          <w:rStyle w:val="corashititle"/>
          <w:rFonts w:asciiTheme="minorHAnsi" w:hAnsiTheme="minorHAnsi" w:cstheme="minorHAnsi"/>
          <w:b/>
          <w:bCs/>
          <w:color w:val="000000"/>
          <w:szCs w:val="22"/>
        </w:rPr>
        <w:t xml:space="preserve"> </w:t>
      </w:r>
      <w:r w:rsidRPr="00F918FC">
        <w:rPr>
          <w:rStyle w:val="corashititle"/>
          <w:rFonts w:asciiTheme="minorHAnsi" w:hAnsiTheme="minorHAnsi" w:cstheme="minorHAnsi"/>
          <w:b/>
          <w:bCs/>
          <w:color w:val="000000"/>
          <w:szCs w:val="22"/>
        </w:rPr>
        <w:t>priests</w:t>
      </w:r>
      <w:r w:rsidR="00665C55">
        <w:rPr>
          <w:rStyle w:val="corashititle"/>
          <w:rFonts w:asciiTheme="minorHAnsi" w:hAnsiTheme="minorHAnsi" w:cstheme="minorHAnsi"/>
          <w:b/>
          <w:bCs/>
          <w:color w:val="000000"/>
          <w:szCs w:val="22"/>
        </w:rPr>
        <w:t xml:space="preserve"> </w:t>
      </w:r>
      <w:r w:rsidRPr="00F918FC">
        <w:rPr>
          <w:rStyle w:val="corashititle"/>
          <w:rFonts w:asciiTheme="minorHAnsi" w:hAnsiTheme="minorHAnsi" w:cstheme="minorHAnsi"/>
          <w:b/>
          <w:bCs/>
          <w:color w:val="000000"/>
          <w:szCs w:val="22"/>
        </w:rPr>
        <w:t>shall</w:t>
      </w:r>
      <w:r w:rsidR="00665C55">
        <w:rPr>
          <w:rStyle w:val="corashititle"/>
          <w:rFonts w:asciiTheme="minorHAnsi" w:hAnsiTheme="minorHAnsi" w:cstheme="minorHAnsi"/>
          <w:b/>
          <w:bCs/>
          <w:color w:val="000000"/>
          <w:szCs w:val="22"/>
        </w:rPr>
        <w:t xml:space="preserve"> </w:t>
      </w:r>
      <w:r w:rsidRPr="00F918FC">
        <w:rPr>
          <w:rStyle w:val="corashititle"/>
          <w:rFonts w:asciiTheme="minorHAnsi" w:hAnsiTheme="minorHAnsi" w:cstheme="minorHAnsi"/>
          <w:b/>
          <w:bCs/>
          <w:color w:val="000000"/>
          <w:szCs w:val="22"/>
        </w:rPr>
        <w:t>take</w:t>
      </w:r>
      <w:r w:rsidR="00665C55">
        <w:rPr>
          <w:rStyle w:val="corashititle"/>
          <w:rFonts w:asciiTheme="minorHAnsi" w:hAnsiTheme="minorHAnsi" w:cstheme="minorHAnsi"/>
          <w:b/>
          <w:bCs/>
          <w:color w:val="000000"/>
          <w:szCs w:val="22"/>
        </w:rPr>
        <w:t xml:space="preserve"> </w:t>
      </w:r>
      <w:r w:rsidRPr="00F918FC">
        <w:rPr>
          <w:rStyle w:val="corashititle"/>
          <w:rFonts w:asciiTheme="minorHAnsi" w:hAnsiTheme="minorHAnsi" w:cstheme="minorHAnsi"/>
          <w:b/>
          <w:bCs/>
          <w:color w:val="000000"/>
          <w:szCs w:val="22"/>
        </w:rPr>
        <w:t>for</w:t>
      </w:r>
      <w:r w:rsidR="00665C55">
        <w:rPr>
          <w:rStyle w:val="corashititle"/>
          <w:rFonts w:asciiTheme="minorHAnsi" w:hAnsiTheme="minorHAnsi" w:cstheme="minorHAnsi"/>
          <w:b/>
          <w:bCs/>
          <w:color w:val="000000"/>
          <w:szCs w:val="22"/>
        </w:rPr>
        <w:t xml:space="preserve"> </w:t>
      </w:r>
      <w:r w:rsidRPr="00F918FC">
        <w:rPr>
          <w:rStyle w:val="corashititle"/>
          <w:rFonts w:asciiTheme="minorHAnsi" w:hAnsiTheme="minorHAnsi" w:cstheme="minorHAnsi"/>
          <w:b/>
          <w:bCs/>
          <w:color w:val="000000"/>
          <w:szCs w:val="22"/>
        </w:rPr>
        <w:t>themselves.</w:t>
      </w:r>
      <w:r w:rsidR="00665C55">
        <w:rPr>
          <w:rStyle w:val="corashititle"/>
          <w:rFonts w:asciiTheme="minorHAnsi" w:hAnsiTheme="minorHAnsi" w:cstheme="minorHAnsi"/>
          <w:b/>
          <w:bCs/>
          <w:color w:val="000000"/>
          <w:szCs w:val="22"/>
        </w:rPr>
        <w:t xml:space="preserve"> </w:t>
      </w:r>
      <w:r w:rsidRPr="00F918FC">
        <w:rPr>
          <w:rStyle w:val="corashitext"/>
          <w:rFonts w:asciiTheme="minorHAnsi" w:hAnsiTheme="minorHAnsi" w:cstheme="minorHAnsi"/>
          <w:color w:val="000000"/>
          <w:szCs w:val="22"/>
        </w:rPr>
        <w:t>It</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shall</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be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theirs,</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and</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they</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shall</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take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upon</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themselves</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to</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strengthen</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damage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of</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Temple</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from</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their</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own</w:t>
      </w:r>
      <w:r w:rsidR="00665C55">
        <w:rPr>
          <w:rStyle w:val="corashitext"/>
          <w:rFonts w:asciiTheme="minorHAnsi" w:hAnsiTheme="minorHAnsi" w:cstheme="minorHAnsi"/>
          <w:color w:val="000000"/>
          <w:szCs w:val="22"/>
        </w:rPr>
        <w:t xml:space="preserve"> </w:t>
      </w:r>
      <w:r w:rsidRPr="00F918FC">
        <w:rPr>
          <w:rStyle w:val="corashitext"/>
          <w:rFonts w:asciiTheme="minorHAnsi" w:hAnsiTheme="minorHAnsi" w:cstheme="minorHAnsi"/>
          <w:color w:val="000000"/>
          <w:szCs w:val="22"/>
        </w:rPr>
        <w:t>money.</w:t>
      </w:r>
    </w:p>
    <w:p w14:paraId="40BAA149" w14:textId="77777777" w:rsidR="008A224E" w:rsidRDefault="008A224E" w:rsidP="008D08BC">
      <w:pPr>
        <w:pBdr>
          <w:bottom w:val="double" w:sz="4" w:space="1" w:color="auto"/>
        </w:pBdr>
        <w:rPr>
          <w:b/>
          <w:bCs/>
          <w:szCs w:val="22"/>
          <w:lang w:bidi="he-IL"/>
        </w:rPr>
      </w:pPr>
    </w:p>
    <w:p w14:paraId="0887C789" w14:textId="2141175F" w:rsidR="00F918FC" w:rsidRDefault="00F918FC" w:rsidP="008D08BC">
      <w:pPr>
        <w:pBdr>
          <w:bottom w:val="double" w:sz="4" w:space="1" w:color="auto"/>
        </w:pBdr>
        <w:rPr>
          <w:szCs w:val="22"/>
          <w:lang w:bidi="he-IL"/>
        </w:rPr>
      </w:pPr>
      <w:r w:rsidRPr="00F918FC">
        <w:rPr>
          <w:b/>
          <w:bCs/>
          <w:szCs w:val="22"/>
          <w:lang w:bidi="he-IL"/>
        </w:rPr>
        <w:t>from</w:t>
      </w:r>
      <w:r w:rsidR="00665C55">
        <w:rPr>
          <w:b/>
          <w:bCs/>
          <w:szCs w:val="22"/>
          <w:lang w:bidi="he-IL"/>
        </w:rPr>
        <w:t xml:space="preserve"> </w:t>
      </w:r>
      <w:r w:rsidRPr="00F918FC">
        <w:rPr>
          <w:b/>
          <w:bCs/>
          <w:szCs w:val="22"/>
          <w:lang w:bidi="he-IL"/>
        </w:rPr>
        <w:t>his</w:t>
      </w:r>
      <w:r w:rsidR="00665C55">
        <w:rPr>
          <w:b/>
          <w:bCs/>
          <w:szCs w:val="22"/>
          <w:lang w:bidi="he-IL"/>
        </w:rPr>
        <w:t xml:space="preserve"> </w:t>
      </w:r>
      <w:r w:rsidRPr="00F918FC">
        <w:rPr>
          <w:b/>
          <w:bCs/>
          <w:szCs w:val="22"/>
          <w:lang w:bidi="he-IL"/>
        </w:rPr>
        <w:t>acquaintance</w:t>
      </w:r>
      <w:r w:rsidRPr="00F918FC">
        <w:rPr>
          <w:szCs w:val="22"/>
          <w:lang w:bidi="he-IL"/>
        </w:rPr>
        <w:t>.</w:t>
      </w:r>
      <w:r w:rsidR="00665C55">
        <w:rPr>
          <w:szCs w:val="22"/>
          <w:lang w:bidi="he-IL"/>
        </w:rPr>
        <w:t xml:space="preserve"> </w:t>
      </w:r>
      <w:r w:rsidRPr="00F918FC">
        <w:rPr>
          <w:szCs w:val="22"/>
          <w:lang w:bidi="he-IL"/>
        </w:rPr>
        <w:t>[Heb.</w:t>
      </w:r>
      <w:r w:rsidR="00665C55">
        <w:rPr>
          <w:szCs w:val="22"/>
          <w:lang w:bidi="he-IL"/>
        </w:rPr>
        <w:t xml:space="preserve"> </w:t>
      </w:r>
      <w:r w:rsidRPr="00F918FC">
        <w:rPr>
          <w:szCs w:val="22"/>
          <w:rtl/>
          <w:lang w:bidi="he-IL"/>
        </w:rPr>
        <w:t>מַכָּרוֹ</w:t>
      </w:r>
      <w:r w:rsidRPr="00F918FC">
        <w:rPr>
          <w:szCs w:val="22"/>
          <w:lang w:bidi="he-IL"/>
        </w:rPr>
        <w:t>,</w:t>
      </w:r>
      <w:r w:rsidR="00665C55">
        <w:rPr>
          <w:szCs w:val="22"/>
          <w:lang w:bidi="he-IL"/>
        </w:rPr>
        <w:t xml:space="preserve"> </w:t>
      </w:r>
      <w:r w:rsidRPr="00F918FC">
        <w:rPr>
          <w:szCs w:val="22"/>
          <w:lang w:bidi="he-IL"/>
        </w:rPr>
        <w:t>like</w:t>
      </w:r>
      <w:r w:rsidR="00665C55">
        <w:rPr>
          <w:szCs w:val="22"/>
          <w:lang w:bidi="he-IL"/>
        </w:rPr>
        <w:t xml:space="preserve"> </w:t>
      </w:r>
      <w:r w:rsidRPr="00F918FC">
        <w:rPr>
          <w:szCs w:val="22"/>
          <w:rtl/>
          <w:lang w:bidi="he-IL"/>
        </w:rPr>
        <w:t>מַכִּירוֹ</w:t>
      </w:r>
      <w:r w:rsidRPr="00F918FC">
        <w:rPr>
          <w:szCs w:val="22"/>
          <w:lang w:bidi="he-IL"/>
        </w:rPr>
        <w:t>,</w:t>
      </w:r>
      <w:r w:rsidR="00665C55">
        <w:rPr>
          <w:szCs w:val="22"/>
          <w:lang w:bidi="he-IL"/>
        </w:rPr>
        <w:t xml:space="preserve"> </w:t>
      </w:r>
      <w:r w:rsidRPr="00F918FC">
        <w:rPr>
          <w:szCs w:val="22"/>
          <w:lang w:bidi="he-IL"/>
        </w:rPr>
        <w:t>i.e.,]</w:t>
      </w:r>
      <w:r w:rsidR="00665C55">
        <w:rPr>
          <w:szCs w:val="22"/>
          <w:lang w:bidi="he-IL"/>
        </w:rPr>
        <w:t xml:space="preserve"> </w:t>
      </w:r>
      <w:r w:rsidRPr="00F918FC">
        <w:rPr>
          <w:szCs w:val="22"/>
          <w:lang w:bidi="he-IL"/>
        </w:rPr>
        <w:t>from</w:t>
      </w:r>
      <w:r w:rsidR="00665C55">
        <w:rPr>
          <w:szCs w:val="22"/>
          <w:lang w:bidi="he-IL"/>
        </w:rPr>
        <w:t xml:space="preserve"> </w:t>
      </w:r>
      <w:r w:rsidRPr="00F918FC">
        <w:rPr>
          <w:szCs w:val="22"/>
          <w:lang w:bidi="he-IL"/>
        </w:rPr>
        <w:t>his</w:t>
      </w:r>
      <w:r w:rsidR="00665C55">
        <w:rPr>
          <w:szCs w:val="22"/>
          <w:lang w:bidi="he-IL"/>
        </w:rPr>
        <w:t xml:space="preserve"> </w:t>
      </w:r>
      <w:r w:rsidRPr="00F918FC">
        <w:rPr>
          <w:szCs w:val="22"/>
          <w:lang w:bidi="he-IL"/>
        </w:rPr>
        <w:t>acquaintance</w:t>
      </w:r>
      <w:r w:rsidR="00665C55">
        <w:rPr>
          <w:szCs w:val="22"/>
          <w:lang w:bidi="he-IL"/>
        </w:rPr>
        <w:t xml:space="preserve"> </w:t>
      </w:r>
      <w:r w:rsidRPr="00F918FC">
        <w:rPr>
          <w:szCs w:val="22"/>
          <w:lang w:bidi="he-IL"/>
        </w:rPr>
        <w:t>who</w:t>
      </w:r>
      <w:r w:rsidR="00665C55">
        <w:rPr>
          <w:szCs w:val="22"/>
          <w:lang w:bidi="he-IL"/>
        </w:rPr>
        <w:t xml:space="preserve"> </w:t>
      </w:r>
      <w:r w:rsidRPr="00F918FC">
        <w:rPr>
          <w:szCs w:val="22"/>
          <w:lang w:bidi="he-IL"/>
        </w:rPr>
        <w:t>frequently</w:t>
      </w:r>
      <w:r w:rsidR="00665C55">
        <w:rPr>
          <w:szCs w:val="22"/>
          <w:lang w:bidi="he-IL"/>
        </w:rPr>
        <w:t xml:space="preserve"> </w:t>
      </w:r>
      <w:r w:rsidRPr="00F918FC">
        <w:rPr>
          <w:szCs w:val="22"/>
          <w:lang w:bidi="he-IL"/>
        </w:rPr>
        <w:t>visits</w:t>
      </w:r>
      <w:r w:rsidR="00665C55">
        <w:rPr>
          <w:szCs w:val="22"/>
          <w:lang w:bidi="he-IL"/>
        </w:rPr>
        <w:t xml:space="preserve"> </w:t>
      </w:r>
      <w:r w:rsidRPr="00F918FC">
        <w:rPr>
          <w:szCs w:val="22"/>
          <w:lang w:bidi="he-IL"/>
        </w:rPr>
        <w:t>him.</w:t>
      </w:r>
    </w:p>
    <w:p w14:paraId="54F0B754" w14:textId="77777777" w:rsidR="00F918FC" w:rsidRDefault="00F918FC" w:rsidP="008D08BC">
      <w:pPr>
        <w:pBdr>
          <w:bottom w:val="double" w:sz="4" w:space="1" w:color="auto"/>
        </w:pBdr>
        <w:rPr>
          <w:szCs w:val="22"/>
          <w:lang w:bidi="he-IL"/>
        </w:rPr>
      </w:pPr>
    </w:p>
    <w:p w14:paraId="2A7A88F9" w14:textId="029C94C0" w:rsidR="00F918FC" w:rsidRDefault="00F918FC" w:rsidP="008D08BC">
      <w:pPr>
        <w:pBdr>
          <w:bottom w:val="double" w:sz="4" w:space="1" w:color="auto"/>
        </w:pBdr>
        <w:rPr>
          <w:szCs w:val="22"/>
          <w:lang w:bidi="he-IL"/>
        </w:rPr>
      </w:pPr>
      <w:r w:rsidRPr="00F918FC">
        <w:rPr>
          <w:b/>
          <w:bCs/>
          <w:szCs w:val="22"/>
          <w:lang w:bidi="he-IL"/>
        </w:rPr>
        <w:t>damage.</w:t>
      </w:r>
      <w:r w:rsidR="00665C55">
        <w:rPr>
          <w:b/>
          <w:bCs/>
          <w:szCs w:val="22"/>
          <w:lang w:bidi="he-IL"/>
        </w:rPr>
        <w:t xml:space="preserve"> </w:t>
      </w:r>
      <w:r w:rsidRPr="00F918FC">
        <w:rPr>
          <w:szCs w:val="22"/>
          <w:lang w:bidi="he-IL"/>
        </w:rPr>
        <w:t>splits</w:t>
      </w:r>
      <w:r w:rsidR="00665C55">
        <w:rPr>
          <w:szCs w:val="22"/>
          <w:lang w:bidi="he-IL"/>
        </w:rPr>
        <w:t xml:space="preserve"> </w:t>
      </w:r>
      <w:r w:rsidRPr="00F918FC">
        <w:rPr>
          <w:szCs w:val="22"/>
          <w:lang w:bidi="he-IL"/>
        </w:rPr>
        <w:t>and</w:t>
      </w:r>
      <w:r w:rsidR="00665C55">
        <w:rPr>
          <w:szCs w:val="22"/>
          <w:lang w:bidi="he-IL"/>
        </w:rPr>
        <w:t xml:space="preserve"> </w:t>
      </w:r>
      <w:r w:rsidRPr="00F918FC">
        <w:rPr>
          <w:szCs w:val="22"/>
          <w:lang w:bidi="he-IL"/>
        </w:rPr>
        <w:t>cracks</w:t>
      </w:r>
      <w:r w:rsidR="00665C55">
        <w:rPr>
          <w:szCs w:val="22"/>
          <w:lang w:bidi="he-IL"/>
        </w:rPr>
        <w:t xml:space="preserve"> </w:t>
      </w:r>
      <w:r w:rsidRPr="00F918FC">
        <w:rPr>
          <w:szCs w:val="22"/>
          <w:lang w:bidi="he-IL"/>
        </w:rPr>
        <w:t>in</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wall.</w:t>
      </w:r>
    </w:p>
    <w:p w14:paraId="4F5047B9" w14:textId="77777777" w:rsidR="00F918FC" w:rsidRDefault="00F918FC" w:rsidP="008D08BC">
      <w:pPr>
        <w:pBdr>
          <w:bottom w:val="double" w:sz="4" w:space="1" w:color="auto"/>
        </w:pBdr>
        <w:rPr>
          <w:szCs w:val="22"/>
          <w:lang w:bidi="he-IL"/>
        </w:rPr>
      </w:pPr>
    </w:p>
    <w:p w14:paraId="04528A0A" w14:textId="1B957A1E" w:rsidR="00F918FC" w:rsidRDefault="00F918FC" w:rsidP="008D08BC">
      <w:pPr>
        <w:pBdr>
          <w:bottom w:val="double" w:sz="4" w:space="1" w:color="auto"/>
        </w:pBdr>
        <w:rPr>
          <w:szCs w:val="22"/>
          <w:lang w:bidi="he-IL"/>
        </w:rPr>
      </w:pPr>
      <w:r w:rsidRPr="00F918FC">
        <w:rPr>
          <w:b/>
          <w:bCs/>
          <w:szCs w:val="22"/>
          <w:lang w:bidi="he-IL"/>
        </w:rPr>
        <w:t>8</w:t>
      </w:r>
      <w:r w:rsidR="00665C55">
        <w:rPr>
          <w:szCs w:val="22"/>
          <w:lang w:bidi="he-IL"/>
        </w:rPr>
        <w:t xml:space="preserve"> </w:t>
      </w:r>
      <w:r w:rsidRPr="00F918FC">
        <w:rPr>
          <w:b/>
          <w:bCs/>
          <w:szCs w:val="22"/>
          <w:lang w:bidi="he-IL"/>
        </w:rPr>
        <w:t>Now,</w:t>
      </w:r>
      <w:r w:rsidR="00665C55">
        <w:rPr>
          <w:b/>
          <w:bCs/>
          <w:szCs w:val="22"/>
          <w:lang w:bidi="he-IL"/>
        </w:rPr>
        <w:t xml:space="preserve"> </w:t>
      </w:r>
      <w:r w:rsidRPr="00F918FC">
        <w:rPr>
          <w:b/>
          <w:bCs/>
          <w:szCs w:val="22"/>
          <w:lang w:bidi="he-IL"/>
        </w:rPr>
        <w:t>take</w:t>
      </w:r>
      <w:r w:rsidR="00665C55">
        <w:rPr>
          <w:b/>
          <w:bCs/>
          <w:szCs w:val="22"/>
          <w:lang w:bidi="he-IL"/>
        </w:rPr>
        <w:t xml:space="preserve"> </w:t>
      </w:r>
      <w:r w:rsidRPr="00F918FC">
        <w:rPr>
          <w:b/>
          <w:bCs/>
          <w:szCs w:val="22"/>
          <w:lang w:bidi="he-IL"/>
        </w:rPr>
        <w:t>no</w:t>
      </w:r>
      <w:r w:rsidR="00665C55">
        <w:rPr>
          <w:b/>
          <w:bCs/>
          <w:szCs w:val="22"/>
          <w:lang w:bidi="he-IL"/>
        </w:rPr>
        <w:t xml:space="preserve"> </w:t>
      </w:r>
      <w:r w:rsidRPr="00F918FC">
        <w:rPr>
          <w:b/>
          <w:bCs/>
          <w:szCs w:val="22"/>
          <w:lang w:bidi="he-IL"/>
        </w:rPr>
        <w:t>money.</w:t>
      </w:r>
      <w:r w:rsidR="00665C55">
        <w:rPr>
          <w:b/>
          <w:bCs/>
          <w:szCs w:val="22"/>
          <w:lang w:bidi="he-IL"/>
        </w:rPr>
        <w:t xml:space="preserve"> </w:t>
      </w:r>
      <w:r w:rsidRPr="00F918FC">
        <w:rPr>
          <w:szCs w:val="22"/>
          <w:lang w:bidi="he-IL"/>
        </w:rPr>
        <w:t>anymore,</w:t>
      </w:r>
      <w:r w:rsidR="00665C55">
        <w:rPr>
          <w:szCs w:val="22"/>
          <w:lang w:bidi="he-IL"/>
        </w:rPr>
        <w:t xml:space="preserve"> </w:t>
      </w:r>
      <w:r w:rsidRPr="00F918FC">
        <w:rPr>
          <w:szCs w:val="22"/>
          <w:lang w:bidi="he-IL"/>
        </w:rPr>
        <w:t>and</w:t>
      </w:r>
      <w:r w:rsidR="00665C55">
        <w:rPr>
          <w:szCs w:val="22"/>
          <w:lang w:bidi="he-IL"/>
        </w:rPr>
        <w:t xml:space="preserve"> </w:t>
      </w:r>
      <w:r w:rsidRPr="00F918FC">
        <w:rPr>
          <w:szCs w:val="22"/>
          <w:lang w:bidi="he-IL"/>
        </w:rPr>
        <w:t>do</w:t>
      </w:r>
      <w:r w:rsidR="00665C55">
        <w:rPr>
          <w:szCs w:val="22"/>
          <w:lang w:bidi="he-IL"/>
        </w:rPr>
        <w:t xml:space="preserve"> </w:t>
      </w:r>
      <w:r w:rsidRPr="00F918FC">
        <w:rPr>
          <w:szCs w:val="22"/>
          <w:lang w:bidi="he-IL"/>
        </w:rPr>
        <w:t>not</w:t>
      </w:r>
      <w:r w:rsidR="00665C55">
        <w:rPr>
          <w:szCs w:val="22"/>
          <w:lang w:bidi="he-IL"/>
        </w:rPr>
        <w:t xml:space="preserve"> </w:t>
      </w:r>
      <w:r w:rsidRPr="00F918FC">
        <w:rPr>
          <w:szCs w:val="22"/>
          <w:lang w:bidi="he-IL"/>
        </w:rPr>
        <w:t>repair</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Temple</w:t>
      </w:r>
      <w:r w:rsidR="00665C55">
        <w:rPr>
          <w:szCs w:val="22"/>
          <w:lang w:bidi="he-IL"/>
        </w:rPr>
        <w:t xml:space="preserve"> </w:t>
      </w:r>
      <w:r w:rsidRPr="00F918FC">
        <w:rPr>
          <w:szCs w:val="22"/>
          <w:lang w:bidi="he-IL"/>
        </w:rPr>
        <w:t>from</w:t>
      </w:r>
      <w:r w:rsidR="00665C55">
        <w:rPr>
          <w:szCs w:val="22"/>
          <w:lang w:bidi="he-IL"/>
        </w:rPr>
        <w:t xml:space="preserve"> </w:t>
      </w:r>
      <w:r w:rsidRPr="00F918FC">
        <w:rPr>
          <w:szCs w:val="22"/>
          <w:lang w:bidi="he-IL"/>
        </w:rPr>
        <w:t>your</w:t>
      </w:r>
      <w:r w:rsidR="00665C55">
        <w:rPr>
          <w:szCs w:val="22"/>
          <w:lang w:bidi="he-IL"/>
        </w:rPr>
        <w:t xml:space="preserve"> </w:t>
      </w:r>
      <w:r w:rsidRPr="00F918FC">
        <w:rPr>
          <w:szCs w:val="22"/>
          <w:lang w:bidi="he-IL"/>
        </w:rPr>
        <w:t>money.</w:t>
      </w:r>
    </w:p>
    <w:p w14:paraId="0C48049F" w14:textId="77777777" w:rsidR="00F918FC" w:rsidRDefault="00F918FC" w:rsidP="008D08BC">
      <w:pPr>
        <w:pBdr>
          <w:bottom w:val="double" w:sz="4" w:space="1" w:color="auto"/>
        </w:pBdr>
        <w:rPr>
          <w:szCs w:val="22"/>
          <w:lang w:bidi="he-IL"/>
        </w:rPr>
      </w:pPr>
    </w:p>
    <w:p w14:paraId="3159A883" w14:textId="6CA5EE1C" w:rsidR="00F918FC" w:rsidRDefault="00F918FC" w:rsidP="008D08BC">
      <w:pPr>
        <w:pBdr>
          <w:bottom w:val="double" w:sz="4" w:space="1" w:color="auto"/>
        </w:pBdr>
        <w:rPr>
          <w:szCs w:val="22"/>
          <w:lang w:bidi="he-IL"/>
        </w:rPr>
      </w:pPr>
      <w:r w:rsidRPr="00F918FC">
        <w:rPr>
          <w:b/>
          <w:bCs/>
          <w:szCs w:val="22"/>
          <w:lang w:bidi="he-IL"/>
        </w:rPr>
        <w:t>but</w:t>
      </w:r>
      <w:r w:rsidR="00665C55">
        <w:rPr>
          <w:b/>
          <w:bCs/>
          <w:szCs w:val="22"/>
          <w:lang w:bidi="he-IL"/>
        </w:rPr>
        <w:t xml:space="preserve"> </w:t>
      </w:r>
      <w:r w:rsidRPr="00F918FC">
        <w:rPr>
          <w:b/>
          <w:bCs/>
          <w:szCs w:val="22"/>
          <w:lang w:bidi="he-IL"/>
        </w:rPr>
        <w:t>give</w:t>
      </w:r>
      <w:r w:rsidR="00665C55">
        <w:rPr>
          <w:b/>
          <w:bCs/>
          <w:szCs w:val="22"/>
          <w:lang w:bidi="he-IL"/>
        </w:rPr>
        <w:t xml:space="preserve"> </w:t>
      </w:r>
      <w:r w:rsidRPr="00F918FC">
        <w:rPr>
          <w:b/>
          <w:bCs/>
          <w:szCs w:val="22"/>
          <w:lang w:bidi="he-IL"/>
        </w:rPr>
        <w:t>it</w:t>
      </w:r>
      <w:r w:rsidR="00665C55">
        <w:rPr>
          <w:b/>
          <w:bCs/>
          <w:szCs w:val="22"/>
          <w:lang w:bidi="he-IL"/>
        </w:rPr>
        <w:t xml:space="preserve"> </w:t>
      </w:r>
      <w:r w:rsidRPr="00F918FC">
        <w:rPr>
          <w:b/>
          <w:bCs/>
          <w:szCs w:val="22"/>
          <w:lang w:bidi="he-IL"/>
        </w:rPr>
        <w:t>for</w:t>
      </w:r>
      <w:r w:rsidR="00665C55">
        <w:rPr>
          <w:b/>
          <w:bCs/>
          <w:szCs w:val="22"/>
          <w:lang w:bidi="he-IL"/>
        </w:rPr>
        <w:t xml:space="preserve"> </w:t>
      </w:r>
      <w:r w:rsidRPr="00F918FC">
        <w:rPr>
          <w:b/>
          <w:bCs/>
          <w:szCs w:val="22"/>
          <w:lang w:bidi="he-IL"/>
        </w:rPr>
        <w:t>the</w:t>
      </w:r>
      <w:r w:rsidR="00665C55">
        <w:rPr>
          <w:b/>
          <w:bCs/>
          <w:szCs w:val="22"/>
          <w:lang w:bidi="he-IL"/>
        </w:rPr>
        <w:t xml:space="preserve"> </w:t>
      </w:r>
      <w:r w:rsidRPr="00F918FC">
        <w:rPr>
          <w:b/>
          <w:bCs/>
          <w:szCs w:val="22"/>
          <w:lang w:bidi="he-IL"/>
        </w:rPr>
        <w:t>damage</w:t>
      </w:r>
      <w:r w:rsidR="00665C55">
        <w:rPr>
          <w:b/>
          <w:bCs/>
          <w:szCs w:val="22"/>
          <w:lang w:bidi="he-IL"/>
        </w:rPr>
        <w:t xml:space="preserve"> </w:t>
      </w:r>
      <w:r w:rsidRPr="00F918FC">
        <w:rPr>
          <w:b/>
          <w:bCs/>
          <w:szCs w:val="22"/>
          <w:lang w:bidi="he-IL"/>
        </w:rPr>
        <w:t>of</w:t>
      </w:r>
      <w:r w:rsidR="00665C55">
        <w:rPr>
          <w:b/>
          <w:bCs/>
          <w:szCs w:val="22"/>
          <w:lang w:bidi="he-IL"/>
        </w:rPr>
        <w:t xml:space="preserve"> </w:t>
      </w:r>
      <w:r w:rsidRPr="00F918FC">
        <w:rPr>
          <w:b/>
          <w:bCs/>
          <w:szCs w:val="22"/>
          <w:lang w:bidi="he-IL"/>
        </w:rPr>
        <w:t>the</w:t>
      </w:r>
      <w:r w:rsidR="00665C55">
        <w:rPr>
          <w:b/>
          <w:bCs/>
          <w:szCs w:val="22"/>
          <w:lang w:bidi="he-IL"/>
        </w:rPr>
        <w:t xml:space="preserve"> </w:t>
      </w:r>
      <w:r w:rsidRPr="00F918FC">
        <w:rPr>
          <w:b/>
          <w:bCs/>
          <w:szCs w:val="22"/>
          <w:lang w:bidi="he-IL"/>
        </w:rPr>
        <w:t>house.</w:t>
      </w:r>
      <w:r w:rsidR="00665C55">
        <w:rPr>
          <w:b/>
          <w:bCs/>
          <w:szCs w:val="22"/>
          <w:lang w:bidi="he-IL"/>
        </w:rPr>
        <w:t xml:space="preserve"> </w:t>
      </w:r>
      <w:r w:rsidRPr="00F918FC">
        <w:rPr>
          <w:szCs w:val="22"/>
          <w:lang w:bidi="he-IL"/>
        </w:rPr>
        <w:t>If</w:t>
      </w:r>
      <w:r w:rsidR="00665C55">
        <w:rPr>
          <w:szCs w:val="22"/>
          <w:lang w:bidi="he-IL"/>
        </w:rPr>
        <w:t xml:space="preserve"> </w:t>
      </w:r>
      <w:r w:rsidRPr="00F918FC">
        <w:rPr>
          <w:szCs w:val="22"/>
          <w:lang w:bidi="he-IL"/>
        </w:rPr>
        <w:t>it</w:t>
      </w:r>
      <w:r w:rsidR="00665C55">
        <w:rPr>
          <w:szCs w:val="22"/>
          <w:lang w:bidi="he-IL"/>
        </w:rPr>
        <w:t xml:space="preserve"> </w:t>
      </w:r>
      <w:r w:rsidRPr="00F918FC">
        <w:rPr>
          <w:szCs w:val="22"/>
          <w:lang w:bidi="he-IL"/>
        </w:rPr>
        <w:t>will</w:t>
      </w:r>
      <w:r w:rsidR="00665C55">
        <w:rPr>
          <w:szCs w:val="22"/>
          <w:lang w:bidi="he-IL"/>
        </w:rPr>
        <w:t xml:space="preserve"> </w:t>
      </w:r>
      <w:r w:rsidRPr="00F918FC">
        <w:rPr>
          <w:szCs w:val="22"/>
          <w:lang w:bidi="he-IL"/>
        </w:rPr>
        <w:t>be</w:t>
      </w:r>
      <w:r w:rsidR="00665C55">
        <w:rPr>
          <w:szCs w:val="22"/>
          <w:lang w:bidi="he-IL"/>
        </w:rPr>
        <w:t xml:space="preserve"> </w:t>
      </w:r>
      <w:r w:rsidRPr="00F918FC">
        <w:rPr>
          <w:szCs w:val="22"/>
          <w:lang w:bidi="he-IL"/>
        </w:rPr>
        <w:t>little,</w:t>
      </w:r>
      <w:r w:rsidR="00665C55">
        <w:rPr>
          <w:szCs w:val="22"/>
          <w:lang w:bidi="he-IL"/>
        </w:rPr>
        <w:t xml:space="preserve"> </w:t>
      </w:r>
      <w:r w:rsidRPr="00F918FC">
        <w:rPr>
          <w:szCs w:val="22"/>
          <w:lang w:bidi="he-IL"/>
        </w:rPr>
        <w:t>let</w:t>
      </w:r>
      <w:r w:rsidR="00665C55">
        <w:rPr>
          <w:szCs w:val="22"/>
          <w:lang w:bidi="he-IL"/>
        </w:rPr>
        <w:t xml:space="preserve"> </w:t>
      </w:r>
      <w:r w:rsidRPr="00F918FC">
        <w:rPr>
          <w:szCs w:val="22"/>
          <w:lang w:bidi="he-IL"/>
        </w:rPr>
        <w:t>it</w:t>
      </w:r>
      <w:r w:rsidR="00665C55">
        <w:rPr>
          <w:szCs w:val="22"/>
          <w:lang w:bidi="he-IL"/>
        </w:rPr>
        <w:t xml:space="preserve"> </w:t>
      </w:r>
      <w:r w:rsidRPr="00F918FC">
        <w:rPr>
          <w:szCs w:val="22"/>
          <w:lang w:bidi="he-IL"/>
        </w:rPr>
        <w:t>be</w:t>
      </w:r>
      <w:r w:rsidR="00665C55">
        <w:rPr>
          <w:szCs w:val="22"/>
          <w:lang w:bidi="he-IL"/>
        </w:rPr>
        <w:t xml:space="preserve"> </w:t>
      </w:r>
      <w:r w:rsidRPr="00F918FC">
        <w:rPr>
          <w:szCs w:val="22"/>
          <w:lang w:bidi="he-IL"/>
        </w:rPr>
        <w:t>little,</w:t>
      </w:r>
      <w:r w:rsidR="00665C55">
        <w:rPr>
          <w:szCs w:val="22"/>
          <w:lang w:bidi="he-IL"/>
        </w:rPr>
        <w:t xml:space="preserve"> </w:t>
      </w:r>
      <w:r w:rsidRPr="00F918FC">
        <w:rPr>
          <w:szCs w:val="22"/>
          <w:lang w:bidi="he-IL"/>
        </w:rPr>
        <w:t>and</w:t>
      </w:r>
      <w:r w:rsidR="00665C55">
        <w:rPr>
          <w:szCs w:val="22"/>
          <w:lang w:bidi="he-IL"/>
        </w:rPr>
        <w:t xml:space="preserve"> </w:t>
      </w:r>
      <w:r w:rsidRPr="00F918FC">
        <w:rPr>
          <w:szCs w:val="22"/>
          <w:lang w:bidi="he-IL"/>
        </w:rPr>
        <w:t>if</w:t>
      </w:r>
      <w:r w:rsidR="00665C55">
        <w:rPr>
          <w:szCs w:val="22"/>
          <w:lang w:bidi="he-IL"/>
        </w:rPr>
        <w:t xml:space="preserve"> </w:t>
      </w:r>
      <w:r w:rsidRPr="00F918FC">
        <w:rPr>
          <w:szCs w:val="22"/>
          <w:lang w:bidi="he-IL"/>
        </w:rPr>
        <w:t>it</w:t>
      </w:r>
      <w:r w:rsidR="00665C55">
        <w:rPr>
          <w:szCs w:val="22"/>
          <w:lang w:bidi="he-IL"/>
        </w:rPr>
        <w:t xml:space="preserve"> </w:t>
      </w:r>
      <w:r w:rsidRPr="00F918FC">
        <w:rPr>
          <w:szCs w:val="22"/>
          <w:lang w:bidi="he-IL"/>
        </w:rPr>
        <w:t>will</w:t>
      </w:r>
      <w:r w:rsidR="00665C55">
        <w:rPr>
          <w:szCs w:val="22"/>
          <w:lang w:bidi="he-IL"/>
        </w:rPr>
        <w:t xml:space="preserve"> </w:t>
      </w:r>
      <w:r w:rsidRPr="00F918FC">
        <w:rPr>
          <w:szCs w:val="22"/>
          <w:lang w:bidi="he-IL"/>
        </w:rPr>
        <w:t>be</w:t>
      </w:r>
      <w:r w:rsidR="00665C55">
        <w:rPr>
          <w:szCs w:val="22"/>
          <w:lang w:bidi="he-IL"/>
        </w:rPr>
        <w:t xml:space="preserve"> </w:t>
      </w:r>
      <w:r w:rsidRPr="00F918FC">
        <w:rPr>
          <w:szCs w:val="22"/>
          <w:lang w:bidi="he-IL"/>
        </w:rPr>
        <w:t>left</w:t>
      </w:r>
      <w:r w:rsidR="00665C55">
        <w:rPr>
          <w:szCs w:val="22"/>
          <w:lang w:bidi="he-IL"/>
        </w:rPr>
        <w:t xml:space="preserve"> </w:t>
      </w:r>
      <w:r w:rsidRPr="00F918FC">
        <w:rPr>
          <w:szCs w:val="22"/>
          <w:lang w:bidi="he-IL"/>
        </w:rPr>
        <w:t>over,</w:t>
      </w:r>
      <w:r w:rsidR="00665C55">
        <w:rPr>
          <w:szCs w:val="22"/>
          <w:lang w:bidi="he-IL"/>
        </w:rPr>
        <w:t xml:space="preserve"> </w:t>
      </w:r>
      <w:r w:rsidRPr="00F918FC">
        <w:rPr>
          <w:szCs w:val="22"/>
          <w:lang w:bidi="he-IL"/>
        </w:rPr>
        <w:t>let</w:t>
      </w:r>
      <w:r w:rsidR="00665C55">
        <w:rPr>
          <w:szCs w:val="22"/>
          <w:lang w:bidi="he-IL"/>
        </w:rPr>
        <w:t xml:space="preserve"> </w:t>
      </w:r>
      <w:r w:rsidRPr="00F918FC">
        <w:rPr>
          <w:szCs w:val="22"/>
          <w:lang w:bidi="he-IL"/>
        </w:rPr>
        <w:t>it</w:t>
      </w:r>
      <w:r w:rsidR="00665C55">
        <w:rPr>
          <w:szCs w:val="22"/>
          <w:lang w:bidi="he-IL"/>
        </w:rPr>
        <w:t xml:space="preserve"> </w:t>
      </w:r>
      <w:r w:rsidRPr="00F918FC">
        <w:rPr>
          <w:szCs w:val="22"/>
          <w:lang w:bidi="he-IL"/>
        </w:rPr>
        <w:t>be</w:t>
      </w:r>
      <w:r w:rsidR="00665C55">
        <w:rPr>
          <w:szCs w:val="22"/>
          <w:lang w:bidi="he-IL"/>
        </w:rPr>
        <w:t xml:space="preserve"> </w:t>
      </w:r>
      <w:r w:rsidRPr="00F918FC">
        <w:rPr>
          <w:szCs w:val="22"/>
          <w:lang w:bidi="he-IL"/>
        </w:rPr>
        <w:t>left</w:t>
      </w:r>
      <w:r w:rsidR="00665C55">
        <w:rPr>
          <w:szCs w:val="22"/>
          <w:lang w:bidi="he-IL"/>
        </w:rPr>
        <w:t xml:space="preserve"> </w:t>
      </w:r>
      <w:r w:rsidRPr="00F918FC">
        <w:rPr>
          <w:szCs w:val="22"/>
          <w:lang w:bidi="he-IL"/>
        </w:rPr>
        <w:t>over.</w:t>
      </w:r>
    </w:p>
    <w:p w14:paraId="7B9DF581" w14:textId="77777777" w:rsidR="00F918FC" w:rsidRDefault="00F918FC" w:rsidP="008D08BC">
      <w:pPr>
        <w:pBdr>
          <w:bottom w:val="double" w:sz="4" w:space="1" w:color="auto"/>
        </w:pBdr>
        <w:rPr>
          <w:szCs w:val="22"/>
          <w:lang w:bidi="he-IL"/>
        </w:rPr>
      </w:pPr>
    </w:p>
    <w:p w14:paraId="5FF8D711" w14:textId="5CB68FD5" w:rsidR="00F918FC" w:rsidRDefault="00F918FC" w:rsidP="008D08BC">
      <w:pPr>
        <w:pBdr>
          <w:bottom w:val="double" w:sz="4" w:space="1" w:color="auto"/>
        </w:pBdr>
        <w:rPr>
          <w:b/>
          <w:bCs/>
          <w:szCs w:val="22"/>
          <w:lang w:bidi="he-IL"/>
        </w:rPr>
      </w:pPr>
      <w:r w:rsidRPr="00F918FC">
        <w:rPr>
          <w:b/>
          <w:bCs/>
          <w:szCs w:val="22"/>
          <w:lang w:bidi="he-IL"/>
        </w:rPr>
        <w:t>10</w:t>
      </w:r>
      <w:r w:rsidR="00665C55">
        <w:rPr>
          <w:b/>
          <w:bCs/>
          <w:szCs w:val="22"/>
          <w:lang w:bidi="he-IL"/>
        </w:rPr>
        <w:t xml:space="preserve"> </w:t>
      </w:r>
      <w:r w:rsidRPr="00F918FC">
        <w:rPr>
          <w:b/>
          <w:bCs/>
          <w:szCs w:val="22"/>
          <w:lang w:bidi="he-IL"/>
        </w:rPr>
        <w:t>near</w:t>
      </w:r>
      <w:r w:rsidR="00665C55">
        <w:rPr>
          <w:b/>
          <w:bCs/>
          <w:szCs w:val="22"/>
          <w:lang w:bidi="he-IL"/>
        </w:rPr>
        <w:t xml:space="preserve"> </w:t>
      </w:r>
      <w:r w:rsidRPr="00F918FC">
        <w:rPr>
          <w:b/>
          <w:bCs/>
          <w:szCs w:val="22"/>
          <w:lang w:bidi="he-IL"/>
        </w:rPr>
        <w:t>the</w:t>
      </w:r>
      <w:r w:rsidR="00665C55">
        <w:rPr>
          <w:b/>
          <w:bCs/>
          <w:szCs w:val="22"/>
          <w:lang w:bidi="he-IL"/>
        </w:rPr>
        <w:t xml:space="preserve"> </w:t>
      </w:r>
      <w:r w:rsidRPr="00F918FC">
        <w:rPr>
          <w:b/>
          <w:bCs/>
          <w:szCs w:val="22"/>
          <w:lang w:bidi="he-IL"/>
        </w:rPr>
        <w:t>altar.</w:t>
      </w:r>
      <w:r w:rsidR="00665C55">
        <w:rPr>
          <w:b/>
          <w:bCs/>
          <w:szCs w:val="22"/>
          <w:lang w:bidi="he-IL"/>
        </w:rPr>
        <w:t xml:space="preserve"> </w:t>
      </w:r>
      <w:r w:rsidRPr="00F918FC">
        <w:rPr>
          <w:szCs w:val="22"/>
          <w:lang w:bidi="he-IL"/>
        </w:rPr>
        <w:t>in</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Temple</w:t>
      </w:r>
      <w:r w:rsidR="00665C55">
        <w:rPr>
          <w:szCs w:val="22"/>
          <w:lang w:bidi="he-IL"/>
        </w:rPr>
        <w:t xml:space="preserve"> </w:t>
      </w:r>
      <w:r w:rsidRPr="00F918FC">
        <w:rPr>
          <w:szCs w:val="22"/>
          <w:lang w:bidi="he-IL"/>
        </w:rPr>
        <w:t>court.</w:t>
      </w:r>
    </w:p>
    <w:p w14:paraId="27F37051" w14:textId="77777777" w:rsidR="00F918FC" w:rsidRDefault="00F918FC" w:rsidP="008D08BC">
      <w:pPr>
        <w:pBdr>
          <w:bottom w:val="double" w:sz="4" w:space="1" w:color="auto"/>
        </w:pBdr>
        <w:rPr>
          <w:b/>
          <w:bCs/>
          <w:szCs w:val="22"/>
          <w:lang w:bidi="he-IL"/>
        </w:rPr>
      </w:pPr>
    </w:p>
    <w:p w14:paraId="70731805" w14:textId="3061F8C1" w:rsidR="00F918FC" w:rsidRDefault="00F918FC" w:rsidP="008D08BC">
      <w:pPr>
        <w:pBdr>
          <w:bottom w:val="double" w:sz="4" w:space="1" w:color="auto"/>
        </w:pBdr>
        <w:rPr>
          <w:b/>
          <w:bCs/>
          <w:szCs w:val="22"/>
          <w:lang w:bidi="he-IL"/>
        </w:rPr>
      </w:pPr>
      <w:r w:rsidRPr="00F918FC">
        <w:rPr>
          <w:b/>
          <w:bCs/>
          <w:szCs w:val="22"/>
          <w:lang w:bidi="he-IL"/>
        </w:rPr>
        <w:t>on</w:t>
      </w:r>
      <w:r w:rsidR="00665C55">
        <w:rPr>
          <w:b/>
          <w:bCs/>
          <w:szCs w:val="22"/>
          <w:lang w:bidi="he-IL"/>
        </w:rPr>
        <w:t xml:space="preserve"> </w:t>
      </w:r>
      <w:r w:rsidRPr="00F918FC">
        <w:rPr>
          <w:b/>
          <w:bCs/>
          <w:szCs w:val="22"/>
          <w:lang w:bidi="he-IL"/>
        </w:rPr>
        <w:t>the</w:t>
      </w:r>
      <w:r w:rsidR="00665C55">
        <w:rPr>
          <w:b/>
          <w:bCs/>
          <w:szCs w:val="22"/>
          <w:lang w:bidi="he-IL"/>
        </w:rPr>
        <w:t xml:space="preserve"> </w:t>
      </w:r>
      <w:r w:rsidRPr="00F918FC">
        <w:rPr>
          <w:b/>
          <w:bCs/>
          <w:szCs w:val="22"/>
          <w:lang w:bidi="he-IL"/>
        </w:rPr>
        <w:t>right,</w:t>
      </w:r>
      <w:r w:rsidR="00665C55">
        <w:rPr>
          <w:b/>
          <w:bCs/>
          <w:szCs w:val="22"/>
          <w:lang w:bidi="he-IL"/>
        </w:rPr>
        <w:t xml:space="preserve"> </w:t>
      </w:r>
      <w:r w:rsidRPr="00F918FC">
        <w:rPr>
          <w:b/>
          <w:bCs/>
          <w:szCs w:val="22"/>
          <w:lang w:bidi="he-IL"/>
        </w:rPr>
        <w:t>where</w:t>
      </w:r>
      <w:r w:rsidR="00665C55">
        <w:rPr>
          <w:b/>
          <w:bCs/>
          <w:szCs w:val="22"/>
          <w:lang w:bidi="he-IL"/>
        </w:rPr>
        <w:t xml:space="preserve"> </w:t>
      </w:r>
      <w:r w:rsidRPr="00F918FC">
        <w:rPr>
          <w:b/>
          <w:bCs/>
          <w:szCs w:val="22"/>
          <w:lang w:bidi="he-IL"/>
        </w:rPr>
        <w:t>a</w:t>
      </w:r>
      <w:r w:rsidR="00665C55">
        <w:rPr>
          <w:b/>
          <w:bCs/>
          <w:szCs w:val="22"/>
          <w:lang w:bidi="he-IL"/>
        </w:rPr>
        <w:t xml:space="preserve"> </w:t>
      </w:r>
      <w:r w:rsidRPr="00F918FC">
        <w:rPr>
          <w:b/>
          <w:bCs/>
          <w:szCs w:val="22"/>
          <w:lang w:bidi="he-IL"/>
        </w:rPr>
        <w:t>person</w:t>
      </w:r>
      <w:r w:rsidR="00665C55">
        <w:rPr>
          <w:b/>
          <w:bCs/>
          <w:szCs w:val="22"/>
          <w:lang w:bidi="he-IL"/>
        </w:rPr>
        <w:t xml:space="preserve"> </w:t>
      </w:r>
      <w:r w:rsidRPr="00F918FC">
        <w:rPr>
          <w:b/>
          <w:bCs/>
          <w:szCs w:val="22"/>
          <w:lang w:bidi="he-IL"/>
        </w:rPr>
        <w:t>comes.</w:t>
      </w:r>
      <w:r w:rsidR="00665C55">
        <w:rPr>
          <w:b/>
          <w:bCs/>
          <w:szCs w:val="22"/>
          <w:lang w:bidi="he-IL"/>
        </w:rPr>
        <w:t xml:space="preserve"> </w:t>
      </w:r>
      <w:r w:rsidRPr="00F918FC">
        <w:rPr>
          <w:szCs w:val="22"/>
          <w:lang w:bidi="he-IL"/>
        </w:rPr>
        <w:t>on</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right</w:t>
      </w:r>
      <w:r w:rsidR="00665C55">
        <w:rPr>
          <w:szCs w:val="22"/>
          <w:lang w:bidi="he-IL"/>
        </w:rPr>
        <w:t xml:space="preserve"> </w:t>
      </w:r>
      <w:r w:rsidRPr="00F918FC">
        <w:rPr>
          <w:szCs w:val="22"/>
          <w:lang w:bidi="he-IL"/>
        </w:rPr>
        <w:t>of</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people’s</w:t>
      </w:r>
      <w:r w:rsidR="00665C55">
        <w:rPr>
          <w:szCs w:val="22"/>
          <w:lang w:bidi="he-IL"/>
        </w:rPr>
        <w:t xml:space="preserve"> </w:t>
      </w:r>
      <w:r w:rsidRPr="00F918FC">
        <w:rPr>
          <w:szCs w:val="22"/>
          <w:lang w:bidi="he-IL"/>
        </w:rPr>
        <w:t>entrance.</w:t>
      </w:r>
    </w:p>
    <w:p w14:paraId="2B46F2E7" w14:textId="77777777" w:rsidR="00F918FC" w:rsidRPr="00F918FC" w:rsidRDefault="00F918FC" w:rsidP="008D08BC">
      <w:pPr>
        <w:pBdr>
          <w:bottom w:val="double" w:sz="4" w:space="1" w:color="auto"/>
        </w:pBdr>
        <w:rPr>
          <w:b/>
          <w:bCs/>
          <w:szCs w:val="22"/>
          <w:lang w:bidi="he-IL"/>
        </w:rPr>
      </w:pPr>
    </w:p>
    <w:p w14:paraId="379AFB38" w14:textId="10DBDA9A" w:rsidR="00F918FC" w:rsidRDefault="00F918FC" w:rsidP="008D08BC">
      <w:pPr>
        <w:pBdr>
          <w:bottom w:val="double" w:sz="4" w:space="1" w:color="auto"/>
        </w:pBdr>
        <w:rPr>
          <w:szCs w:val="22"/>
          <w:lang w:bidi="he-IL"/>
        </w:rPr>
      </w:pPr>
      <w:r w:rsidRPr="00F918FC">
        <w:rPr>
          <w:b/>
          <w:bCs/>
          <w:szCs w:val="22"/>
          <w:lang w:bidi="he-IL"/>
        </w:rPr>
        <w:t>the</w:t>
      </w:r>
      <w:r w:rsidR="00665C55">
        <w:rPr>
          <w:b/>
          <w:bCs/>
          <w:szCs w:val="22"/>
          <w:lang w:bidi="he-IL"/>
        </w:rPr>
        <w:t xml:space="preserve"> </w:t>
      </w:r>
      <w:r w:rsidRPr="00F918FC">
        <w:rPr>
          <w:b/>
          <w:bCs/>
          <w:szCs w:val="22"/>
          <w:lang w:bidi="he-IL"/>
        </w:rPr>
        <w:t>guards</w:t>
      </w:r>
      <w:r w:rsidR="00665C55">
        <w:rPr>
          <w:b/>
          <w:bCs/>
          <w:szCs w:val="22"/>
          <w:lang w:bidi="he-IL"/>
        </w:rPr>
        <w:t xml:space="preserve"> </w:t>
      </w:r>
      <w:r w:rsidRPr="00F918FC">
        <w:rPr>
          <w:b/>
          <w:bCs/>
          <w:szCs w:val="22"/>
          <w:lang w:bidi="he-IL"/>
        </w:rPr>
        <w:t>of</w:t>
      </w:r>
      <w:r w:rsidR="00665C55">
        <w:rPr>
          <w:b/>
          <w:bCs/>
          <w:szCs w:val="22"/>
          <w:lang w:bidi="he-IL"/>
        </w:rPr>
        <w:t xml:space="preserve"> </w:t>
      </w:r>
      <w:r w:rsidRPr="00F918FC">
        <w:rPr>
          <w:b/>
          <w:bCs/>
          <w:szCs w:val="22"/>
          <w:lang w:bidi="he-IL"/>
        </w:rPr>
        <w:t>the</w:t>
      </w:r>
      <w:r w:rsidR="00665C55">
        <w:rPr>
          <w:b/>
          <w:bCs/>
          <w:szCs w:val="22"/>
          <w:lang w:bidi="he-IL"/>
        </w:rPr>
        <w:t xml:space="preserve"> </w:t>
      </w:r>
      <w:r w:rsidRPr="00F918FC">
        <w:rPr>
          <w:b/>
          <w:bCs/>
          <w:szCs w:val="22"/>
          <w:lang w:bidi="he-IL"/>
        </w:rPr>
        <w:t>threshold.</w:t>
      </w:r>
      <w:r w:rsidR="00665C55">
        <w:rPr>
          <w:b/>
          <w:bCs/>
          <w:szCs w:val="22"/>
          <w:lang w:bidi="he-IL"/>
        </w:rPr>
        <w:t xml:space="preserve"> </w:t>
      </w:r>
      <w:r w:rsidRPr="00F918FC">
        <w:rPr>
          <w:szCs w:val="22"/>
          <w:lang w:bidi="he-IL"/>
        </w:rPr>
        <w:t>the</w:t>
      </w:r>
      <w:r w:rsidR="00665C55">
        <w:rPr>
          <w:szCs w:val="22"/>
          <w:lang w:bidi="he-IL"/>
        </w:rPr>
        <w:t xml:space="preserve"> </w:t>
      </w:r>
      <w:r w:rsidRPr="00F918FC">
        <w:rPr>
          <w:szCs w:val="22"/>
          <w:lang w:bidi="he-IL"/>
        </w:rPr>
        <w:t>thresholds</w:t>
      </w:r>
      <w:r w:rsidR="00665C55">
        <w:rPr>
          <w:szCs w:val="22"/>
          <w:lang w:bidi="he-IL"/>
        </w:rPr>
        <w:t xml:space="preserve"> </w:t>
      </w:r>
      <w:r w:rsidRPr="00F918FC">
        <w:rPr>
          <w:szCs w:val="22"/>
          <w:lang w:bidi="he-IL"/>
        </w:rPr>
        <w:t>of</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Temple</w:t>
      </w:r>
      <w:r w:rsidR="00665C55">
        <w:rPr>
          <w:szCs w:val="22"/>
          <w:lang w:bidi="he-IL"/>
        </w:rPr>
        <w:t xml:space="preserve"> </w:t>
      </w:r>
      <w:r w:rsidRPr="00F918FC">
        <w:rPr>
          <w:szCs w:val="22"/>
          <w:lang w:bidi="he-IL"/>
        </w:rPr>
        <w:t>court,</w:t>
      </w:r>
      <w:r w:rsidR="00665C55">
        <w:rPr>
          <w:szCs w:val="22"/>
          <w:lang w:bidi="he-IL"/>
        </w:rPr>
        <w:t xml:space="preserve"> </w:t>
      </w:r>
      <w:r w:rsidRPr="00F918FC">
        <w:rPr>
          <w:szCs w:val="22"/>
          <w:lang w:bidi="he-IL"/>
        </w:rPr>
        <w:t>those</w:t>
      </w:r>
      <w:r w:rsidR="00665C55">
        <w:rPr>
          <w:szCs w:val="22"/>
          <w:lang w:bidi="he-IL"/>
        </w:rPr>
        <w:t xml:space="preserve"> </w:t>
      </w:r>
      <w:r w:rsidRPr="00F918FC">
        <w:rPr>
          <w:szCs w:val="22"/>
          <w:lang w:bidi="he-IL"/>
        </w:rPr>
        <w:t>in</w:t>
      </w:r>
      <w:r w:rsidR="00665C55">
        <w:rPr>
          <w:szCs w:val="22"/>
          <w:lang w:bidi="he-IL"/>
        </w:rPr>
        <w:t xml:space="preserve"> </w:t>
      </w:r>
      <w:r w:rsidRPr="00F918FC">
        <w:rPr>
          <w:szCs w:val="22"/>
          <w:lang w:bidi="he-IL"/>
        </w:rPr>
        <w:t>charge</w:t>
      </w:r>
      <w:r w:rsidR="00665C55">
        <w:rPr>
          <w:szCs w:val="22"/>
          <w:lang w:bidi="he-IL"/>
        </w:rPr>
        <w:t xml:space="preserve"> </w:t>
      </w:r>
      <w:r w:rsidRPr="00F918FC">
        <w:rPr>
          <w:szCs w:val="22"/>
          <w:lang w:bidi="he-IL"/>
        </w:rPr>
        <w:t>of</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keys</w:t>
      </w:r>
      <w:r w:rsidR="00665C55">
        <w:rPr>
          <w:szCs w:val="22"/>
          <w:lang w:bidi="he-IL"/>
        </w:rPr>
        <w:t xml:space="preserve"> </w:t>
      </w:r>
      <w:r w:rsidRPr="00F918FC">
        <w:rPr>
          <w:szCs w:val="22"/>
          <w:lang w:bidi="he-IL"/>
        </w:rPr>
        <w:t>of</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Temple</w:t>
      </w:r>
      <w:r w:rsidR="00665C55">
        <w:rPr>
          <w:szCs w:val="22"/>
          <w:lang w:bidi="he-IL"/>
        </w:rPr>
        <w:t xml:space="preserve"> </w:t>
      </w:r>
      <w:r w:rsidRPr="00F918FC">
        <w:rPr>
          <w:szCs w:val="22"/>
          <w:lang w:bidi="he-IL"/>
        </w:rPr>
        <w:t>court,</w:t>
      </w:r>
      <w:r w:rsidR="00665C55">
        <w:rPr>
          <w:szCs w:val="22"/>
          <w:lang w:bidi="he-IL"/>
        </w:rPr>
        <w:t xml:space="preserve"> </w:t>
      </w:r>
      <w:r w:rsidRPr="00F918FC">
        <w:rPr>
          <w:szCs w:val="22"/>
          <w:lang w:bidi="he-IL"/>
        </w:rPr>
        <w:t>for</w:t>
      </w:r>
      <w:r w:rsidR="00665C55">
        <w:rPr>
          <w:szCs w:val="22"/>
          <w:lang w:bidi="he-IL"/>
        </w:rPr>
        <w:t xml:space="preserve"> </w:t>
      </w:r>
      <w:r w:rsidRPr="00F918FC">
        <w:rPr>
          <w:szCs w:val="22"/>
          <w:lang w:bidi="he-IL"/>
        </w:rPr>
        <w:t>Jonathan</w:t>
      </w:r>
      <w:r w:rsidR="00665C55">
        <w:rPr>
          <w:szCs w:val="22"/>
          <w:lang w:bidi="he-IL"/>
        </w:rPr>
        <w:t xml:space="preserve"> </w:t>
      </w:r>
      <w:r w:rsidRPr="00F918FC">
        <w:rPr>
          <w:szCs w:val="22"/>
          <w:lang w:bidi="he-IL"/>
        </w:rPr>
        <w:t>rendered</w:t>
      </w:r>
      <w:r w:rsidR="00665C55">
        <w:rPr>
          <w:szCs w:val="22"/>
          <w:lang w:bidi="he-IL"/>
        </w:rPr>
        <w:t xml:space="preserve"> </w:t>
      </w:r>
      <w:r w:rsidRPr="00F918FC">
        <w:rPr>
          <w:szCs w:val="22"/>
          <w:lang w:bidi="he-IL"/>
        </w:rPr>
        <w:t>it</w:t>
      </w:r>
      <w:r w:rsidR="00665C55">
        <w:rPr>
          <w:szCs w:val="22"/>
          <w:lang w:bidi="he-IL"/>
        </w:rPr>
        <w:t xml:space="preserve"> </w:t>
      </w:r>
      <w:r w:rsidRPr="00F918FC">
        <w:rPr>
          <w:szCs w:val="22"/>
          <w:lang w:bidi="he-IL"/>
        </w:rPr>
        <w:t>as</w:t>
      </w:r>
      <w:r w:rsidR="00665C55">
        <w:rPr>
          <w:szCs w:val="22"/>
          <w:lang w:bidi="he-IL"/>
        </w:rPr>
        <w:t xml:space="preserve"> </w:t>
      </w:r>
      <w:r w:rsidRPr="00F918FC">
        <w:rPr>
          <w:szCs w:val="22"/>
          <w:lang w:bidi="he-IL"/>
        </w:rPr>
        <w:t>“</w:t>
      </w:r>
      <w:proofErr w:type="spellStart"/>
      <w:r w:rsidRPr="00F918FC">
        <w:rPr>
          <w:szCs w:val="22"/>
          <w:lang w:bidi="he-IL"/>
        </w:rPr>
        <w:t>Amarkalia</w:t>
      </w:r>
      <w:proofErr w:type="spellEnd"/>
      <w:r w:rsidRPr="00F918FC">
        <w:rPr>
          <w:szCs w:val="22"/>
          <w:lang w:bidi="he-IL"/>
        </w:rPr>
        <w:t>,”</w:t>
      </w:r>
      <w:r w:rsidR="00665C55">
        <w:rPr>
          <w:szCs w:val="22"/>
          <w:lang w:bidi="he-IL"/>
        </w:rPr>
        <w:t xml:space="preserve"> </w:t>
      </w:r>
      <w:r w:rsidRPr="00F918FC">
        <w:rPr>
          <w:szCs w:val="22"/>
          <w:lang w:bidi="he-IL"/>
        </w:rPr>
        <w:t>and</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w:t>
      </w:r>
      <w:proofErr w:type="spellStart"/>
      <w:r w:rsidRPr="00F918FC">
        <w:rPr>
          <w:szCs w:val="22"/>
          <w:lang w:bidi="he-IL"/>
        </w:rPr>
        <w:t>Amarkalim</w:t>
      </w:r>
      <w:proofErr w:type="spellEnd"/>
      <w:r w:rsidRPr="00F918FC">
        <w:rPr>
          <w:szCs w:val="22"/>
          <w:lang w:bidi="he-IL"/>
        </w:rPr>
        <w:t>”</w:t>
      </w:r>
      <w:r w:rsidR="00665C55">
        <w:rPr>
          <w:szCs w:val="22"/>
          <w:lang w:bidi="he-IL"/>
        </w:rPr>
        <w:t xml:space="preserve"> </w:t>
      </w:r>
      <w:r w:rsidRPr="00F918FC">
        <w:rPr>
          <w:szCs w:val="22"/>
          <w:lang w:bidi="he-IL"/>
        </w:rPr>
        <w:t>were</w:t>
      </w:r>
      <w:r w:rsidR="00665C55">
        <w:rPr>
          <w:szCs w:val="22"/>
          <w:lang w:bidi="he-IL"/>
        </w:rPr>
        <w:t xml:space="preserve"> </w:t>
      </w:r>
      <w:r w:rsidRPr="00F918FC">
        <w:rPr>
          <w:szCs w:val="22"/>
          <w:lang w:bidi="he-IL"/>
        </w:rPr>
        <w:t>seven,</w:t>
      </w:r>
      <w:r w:rsidR="00665C55">
        <w:rPr>
          <w:szCs w:val="22"/>
          <w:lang w:bidi="he-IL"/>
        </w:rPr>
        <w:t xml:space="preserve"> </w:t>
      </w:r>
      <w:r w:rsidRPr="00F918FC">
        <w:rPr>
          <w:szCs w:val="22"/>
          <w:lang w:bidi="he-IL"/>
        </w:rPr>
        <w:t>for</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seven</w:t>
      </w:r>
      <w:r w:rsidR="00665C55">
        <w:rPr>
          <w:szCs w:val="22"/>
          <w:lang w:bidi="he-IL"/>
        </w:rPr>
        <w:t xml:space="preserve"> </w:t>
      </w:r>
      <w:r w:rsidRPr="00F918FC">
        <w:rPr>
          <w:szCs w:val="22"/>
          <w:lang w:bidi="he-IL"/>
        </w:rPr>
        <w:t>gates</w:t>
      </w:r>
      <w:r w:rsidR="00665C55">
        <w:rPr>
          <w:szCs w:val="22"/>
          <w:lang w:bidi="he-IL"/>
        </w:rPr>
        <w:t xml:space="preserve"> </w:t>
      </w:r>
      <w:r w:rsidRPr="00F918FC">
        <w:rPr>
          <w:szCs w:val="22"/>
          <w:lang w:bidi="he-IL"/>
        </w:rPr>
        <w:t>of</w:t>
      </w:r>
      <w:r w:rsidR="00665C55">
        <w:rPr>
          <w:szCs w:val="22"/>
          <w:lang w:bidi="he-IL"/>
        </w:rPr>
        <w:t xml:space="preserve"> </w:t>
      </w:r>
      <w:r w:rsidRPr="00F918FC">
        <w:rPr>
          <w:szCs w:val="22"/>
          <w:lang w:bidi="he-IL"/>
        </w:rPr>
        <w:t>the</w:t>
      </w:r>
      <w:r w:rsidR="00665C55">
        <w:rPr>
          <w:szCs w:val="22"/>
          <w:lang w:bidi="he-IL"/>
        </w:rPr>
        <w:t xml:space="preserve"> </w:t>
      </w:r>
      <w:r w:rsidRPr="00F918FC">
        <w:rPr>
          <w:szCs w:val="22"/>
          <w:lang w:bidi="he-IL"/>
        </w:rPr>
        <w:t>Temple</w:t>
      </w:r>
      <w:r w:rsidR="00665C55">
        <w:rPr>
          <w:szCs w:val="22"/>
          <w:lang w:bidi="he-IL"/>
        </w:rPr>
        <w:t xml:space="preserve"> </w:t>
      </w:r>
      <w:r w:rsidRPr="00F918FC">
        <w:rPr>
          <w:szCs w:val="22"/>
          <w:lang w:bidi="he-IL"/>
        </w:rPr>
        <w:t>court.</w:t>
      </w:r>
      <w:r w:rsidR="00665C55">
        <w:rPr>
          <w:szCs w:val="22"/>
          <w:lang w:bidi="he-IL"/>
        </w:rPr>
        <w:t xml:space="preserve"> </w:t>
      </w:r>
      <w:r w:rsidRPr="00F918FC">
        <w:rPr>
          <w:szCs w:val="22"/>
          <w:lang w:bidi="he-IL"/>
        </w:rPr>
        <w:t>Tosefta</w:t>
      </w:r>
      <w:r w:rsidR="00665C55">
        <w:rPr>
          <w:szCs w:val="22"/>
          <w:lang w:bidi="he-IL"/>
        </w:rPr>
        <w:t xml:space="preserve"> </w:t>
      </w:r>
      <w:r w:rsidRPr="00F918FC">
        <w:rPr>
          <w:szCs w:val="22"/>
          <w:lang w:bidi="he-IL"/>
        </w:rPr>
        <w:t>Shekalim</w:t>
      </w:r>
      <w:r w:rsidR="00665C55">
        <w:rPr>
          <w:szCs w:val="22"/>
          <w:lang w:bidi="he-IL"/>
        </w:rPr>
        <w:t xml:space="preserve"> </w:t>
      </w:r>
      <w:r w:rsidRPr="00F918FC">
        <w:rPr>
          <w:szCs w:val="22"/>
          <w:lang w:bidi="he-IL"/>
        </w:rPr>
        <w:t>2:15</w:t>
      </w:r>
    </w:p>
    <w:p w14:paraId="0ADCE134" w14:textId="77777777" w:rsidR="00F918FC" w:rsidRDefault="00F918FC" w:rsidP="008D08BC">
      <w:pPr>
        <w:pBdr>
          <w:bottom w:val="double" w:sz="4" w:space="1" w:color="auto"/>
        </w:pBdr>
        <w:rPr>
          <w:szCs w:val="22"/>
          <w:lang w:bidi="he-IL"/>
        </w:rPr>
      </w:pPr>
    </w:p>
    <w:p w14:paraId="7781F785" w14:textId="5E19B063" w:rsidR="00F918FC" w:rsidRPr="00F918FC" w:rsidRDefault="00F918FC" w:rsidP="008D08BC">
      <w:pPr>
        <w:pBdr>
          <w:bottom w:val="double" w:sz="4" w:space="1" w:color="auto"/>
        </w:pBdr>
        <w:rPr>
          <w:szCs w:val="22"/>
          <w:lang w:bidi="he-IL"/>
        </w:rPr>
      </w:pPr>
      <w:r>
        <w:rPr>
          <w:b/>
          <w:bCs/>
          <w:szCs w:val="22"/>
          <w:lang w:bidi="he-IL"/>
        </w:rPr>
        <w:t>11</w:t>
      </w:r>
      <w:r w:rsidR="00665C55">
        <w:rPr>
          <w:b/>
          <w:bCs/>
          <w:szCs w:val="22"/>
          <w:lang w:bidi="he-IL"/>
        </w:rPr>
        <w:t xml:space="preserve"> </w:t>
      </w:r>
      <w:r w:rsidRPr="00F918FC">
        <w:rPr>
          <w:b/>
          <w:bCs/>
          <w:szCs w:val="22"/>
          <w:lang w:bidi="he-IL"/>
        </w:rPr>
        <w:t>And</w:t>
      </w:r>
      <w:r w:rsidR="00665C55">
        <w:rPr>
          <w:b/>
          <w:bCs/>
          <w:szCs w:val="22"/>
          <w:lang w:bidi="he-IL"/>
        </w:rPr>
        <w:t xml:space="preserve"> </w:t>
      </w:r>
      <w:r w:rsidRPr="00F918FC">
        <w:rPr>
          <w:b/>
          <w:bCs/>
          <w:szCs w:val="22"/>
          <w:lang w:bidi="he-IL"/>
        </w:rPr>
        <w:t>it</w:t>
      </w:r>
      <w:r w:rsidR="00665C55">
        <w:rPr>
          <w:b/>
          <w:bCs/>
          <w:szCs w:val="22"/>
          <w:lang w:bidi="he-IL"/>
        </w:rPr>
        <w:t xml:space="preserve"> </w:t>
      </w:r>
      <w:r w:rsidRPr="00F918FC">
        <w:rPr>
          <w:b/>
          <w:bCs/>
          <w:szCs w:val="22"/>
          <w:lang w:bidi="he-IL"/>
        </w:rPr>
        <w:t>was.</w:t>
      </w:r>
      <w:r w:rsidR="00665C55">
        <w:rPr>
          <w:b/>
          <w:bCs/>
          <w:szCs w:val="22"/>
          <w:lang w:bidi="he-IL"/>
        </w:rPr>
        <w:t xml:space="preserve"> </w:t>
      </w:r>
      <w:r w:rsidRPr="00F918FC">
        <w:rPr>
          <w:szCs w:val="22"/>
          <w:lang w:bidi="he-IL"/>
        </w:rPr>
        <w:t>from</w:t>
      </w:r>
      <w:r w:rsidR="00665C55">
        <w:rPr>
          <w:szCs w:val="22"/>
          <w:lang w:bidi="he-IL"/>
        </w:rPr>
        <w:t xml:space="preserve"> </w:t>
      </w:r>
      <w:r w:rsidRPr="00F918FC">
        <w:rPr>
          <w:szCs w:val="22"/>
          <w:lang w:bidi="he-IL"/>
        </w:rPr>
        <w:t>day</w:t>
      </w:r>
      <w:r w:rsidR="00665C55">
        <w:rPr>
          <w:szCs w:val="22"/>
          <w:lang w:bidi="he-IL"/>
        </w:rPr>
        <w:t xml:space="preserve"> </w:t>
      </w:r>
      <w:r w:rsidRPr="00F918FC">
        <w:rPr>
          <w:szCs w:val="22"/>
          <w:lang w:bidi="he-IL"/>
        </w:rPr>
        <w:t>to</w:t>
      </w:r>
      <w:r w:rsidR="00665C55">
        <w:rPr>
          <w:szCs w:val="22"/>
          <w:lang w:bidi="he-IL"/>
        </w:rPr>
        <w:t xml:space="preserve"> </w:t>
      </w:r>
      <w:r w:rsidRPr="00F918FC">
        <w:rPr>
          <w:szCs w:val="22"/>
          <w:lang w:bidi="he-IL"/>
        </w:rPr>
        <w:t>day.</w:t>
      </w:r>
    </w:p>
    <w:p w14:paraId="4C7FA6EE" w14:textId="77777777" w:rsidR="00F918FC" w:rsidRDefault="00F918FC" w:rsidP="008D08BC">
      <w:pPr>
        <w:pBdr>
          <w:bottom w:val="double" w:sz="4" w:space="1" w:color="auto"/>
        </w:pBdr>
        <w:rPr>
          <w:b/>
          <w:bCs/>
          <w:szCs w:val="22"/>
          <w:lang w:bidi="he-IL"/>
        </w:rPr>
      </w:pPr>
    </w:p>
    <w:p w14:paraId="4C5F0634" w14:textId="7135D48A" w:rsidR="00F918FC" w:rsidRDefault="00F918FC" w:rsidP="008D08BC">
      <w:pPr>
        <w:pBdr>
          <w:bottom w:val="double" w:sz="4" w:space="1" w:color="auto"/>
        </w:pBdr>
        <w:rPr>
          <w:szCs w:val="22"/>
          <w:lang w:bidi="he-IL"/>
        </w:rPr>
      </w:pPr>
      <w:r w:rsidRPr="00F918FC">
        <w:rPr>
          <w:b/>
          <w:bCs/>
          <w:szCs w:val="22"/>
          <w:lang w:bidi="he-IL"/>
        </w:rPr>
        <w:t>12</w:t>
      </w:r>
      <w:r w:rsidR="00665C55">
        <w:rPr>
          <w:szCs w:val="22"/>
          <w:lang w:bidi="he-IL"/>
        </w:rPr>
        <w:t xml:space="preserve"> </w:t>
      </w:r>
      <w:r w:rsidR="00903B9E" w:rsidRPr="00903B9E">
        <w:rPr>
          <w:b/>
          <w:bCs/>
          <w:szCs w:val="22"/>
          <w:lang w:bidi="he-IL"/>
        </w:rPr>
        <w:t>And</w:t>
      </w:r>
      <w:r w:rsidR="00665C55">
        <w:rPr>
          <w:b/>
          <w:bCs/>
          <w:szCs w:val="22"/>
          <w:lang w:bidi="he-IL"/>
        </w:rPr>
        <w:t xml:space="preserve"> </w:t>
      </w:r>
      <w:r w:rsidR="00903B9E" w:rsidRPr="00903B9E">
        <w:rPr>
          <w:b/>
          <w:bCs/>
          <w:szCs w:val="22"/>
          <w:lang w:bidi="he-IL"/>
        </w:rPr>
        <w:t>they</w:t>
      </w:r>
      <w:r w:rsidR="00665C55">
        <w:rPr>
          <w:b/>
          <w:bCs/>
          <w:szCs w:val="22"/>
          <w:lang w:bidi="he-IL"/>
        </w:rPr>
        <w:t xml:space="preserve"> </w:t>
      </w:r>
      <w:r w:rsidR="00903B9E" w:rsidRPr="00903B9E">
        <w:rPr>
          <w:b/>
          <w:bCs/>
          <w:szCs w:val="22"/>
          <w:lang w:bidi="he-IL"/>
        </w:rPr>
        <w:t>would</w:t>
      </w:r>
      <w:r w:rsidR="00665C55">
        <w:rPr>
          <w:b/>
          <w:bCs/>
          <w:szCs w:val="22"/>
          <w:lang w:bidi="he-IL"/>
        </w:rPr>
        <w:t xml:space="preserve"> </w:t>
      </w:r>
      <w:r w:rsidR="00903B9E" w:rsidRPr="00903B9E">
        <w:rPr>
          <w:b/>
          <w:bCs/>
          <w:szCs w:val="22"/>
          <w:lang w:bidi="he-IL"/>
        </w:rPr>
        <w:t>give</w:t>
      </w:r>
      <w:r w:rsidR="00665C55">
        <w:rPr>
          <w:b/>
          <w:bCs/>
          <w:szCs w:val="22"/>
          <w:lang w:bidi="he-IL"/>
        </w:rPr>
        <w:t xml:space="preserve"> </w:t>
      </w:r>
      <w:r w:rsidR="00903B9E" w:rsidRPr="00903B9E">
        <w:rPr>
          <w:b/>
          <w:bCs/>
          <w:szCs w:val="22"/>
          <w:lang w:bidi="he-IL"/>
        </w:rPr>
        <w:t>the</w:t>
      </w:r>
      <w:r w:rsidR="00665C55">
        <w:rPr>
          <w:b/>
          <w:bCs/>
          <w:szCs w:val="22"/>
          <w:lang w:bidi="he-IL"/>
        </w:rPr>
        <w:t xml:space="preserve"> </w:t>
      </w:r>
      <w:r w:rsidR="00903B9E" w:rsidRPr="00903B9E">
        <w:rPr>
          <w:b/>
          <w:bCs/>
          <w:szCs w:val="22"/>
          <w:lang w:bidi="he-IL"/>
        </w:rPr>
        <w:t>counted</w:t>
      </w:r>
      <w:r w:rsidR="00665C55">
        <w:rPr>
          <w:b/>
          <w:bCs/>
          <w:szCs w:val="22"/>
          <w:lang w:bidi="he-IL"/>
        </w:rPr>
        <w:t xml:space="preserve"> </w:t>
      </w:r>
      <w:r w:rsidR="00903B9E" w:rsidRPr="00903B9E">
        <w:rPr>
          <w:b/>
          <w:bCs/>
          <w:szCs w:val="22"/>
          <w:lang w:bidi="he-IL"/>
        </w:rPr>
        <w:t>money.</w:t>
      </w:r>
      <w:r w:rsidR="00665C55">
        <w:rPr>
          <w:b/>
          <w:bCs/>
          <w:szCs w:val="22"/>
          <w:lang w:bidi="he-IL"/>
        </w:rPr>
        <w:t xml:space="preserve"> </w:t>
      </w:r>
      <w:r w:rsidR="00903B9E" w:rsidRPr="00903B9E">
        <w:rPr>
          <w:szCs w:val="22"/>
          <w:lang w:bidi="he-IL"/>
        </w:rPr>
        <w:t>They</w:t>
      </w:r>
      <w:r w:rsidR="00665C55">
        <w:rPr>
          <w:szCs w:val="22"/>
          <w:lang w:bidi="he-IL"/>
        </w:rPr>
        <w:t xml:space="preserve"> </w:t>
      </w:r>
      <w:r w:rsidR="00903B9E" w:rsidRPr="00903B9E">
        <w:rPr>
          <w:szCs w:val="22"/>
          <w:lang w:bidi="he-IL"/>
        </w:rPr>
        <w:t>would</w:t>
      </w:r>
      <w:r w:rsidR="00665C55">
        <w:rPr>
          <w:szCs w:val="22"/>
          <w:lang w:bidi="he-IL"/>
        </w:rPr>
        <w:t xml:space="preserve"> </w:t>
      </w:r>
      <w:r w:rsidR="00903B9E" w:rsidRPr="00903B9E">
        <w:rPr>
          <w:szCs w:val="22"/>
          <w:lang w:bidi="he-IL"/>
        </w:rPr>
        <w:t>give</w:t>
      </w:r>
      <w:r w:rsidR="00665C55">
        <w:rPr>
          <w:szCs w:val="22"/>
          <w:lang w:bidi="he-IL"/>
        </w:rPr>
        <w:t xml:space="preserve"> </w:t>
      </w:r>
      <w:r w:rsidR="00903B9E" w:rsidRPr="00903B9E">
        <w:rPr>
          <w:szCs w:val="22"/>
          <w:lang w:bidi="he-IL"/>
        </w:rPr>
        <w:t>that</w:t>
      </w:r>
      <w:r w:rsidR="00665C55">
        <w:rPr>
          <w:szCs w:val="22"/>
          <w:lang w:bidi="he-IL"/>
        </w:rPr>
        <w:t xml:space="preserve"> </w:t>
      </w:r>
      <w:r w:rsidR="00903B9E" w:rsidRPr="00903B9E">
        <w:rPr>
          <w:szCs w:val="22"/>
          <w:lang w:bidi="he-IL"/>
        </w:rPr>
        <w:t>counted</w:t>
      </w:r>
      <w:r w:rsidR="00665C55">
        <w:rPr>
          <w:szCs w:val="22"/>
          <w:lang w:bidi="he-IL"/>
        </w:rPr>
        <w:t xml:space="preserve"> </w:t>
      </w:r>
      <w:r w:rsidR="00903B9E" w:rsidRPr="00903B9E">
        <w:rPr>
          <w:szCs w:val="22"/>
          <w:lang w:bidi="he-IL"/>
        </w:rPr>
        <w:t>money.</w:t>
      </w:r>
      <w:r w:rsidR="00665C55">
        <w:rPr>
          <w:szCs w:val="22"/>
          <w:lang w:bidi="he-IL"/>
        </w:rPr>
        <w:t xml:space="preserve"> </w:t>
      </w:r>
      <w:r w:rsidR="00903B9E" w:rsidRPr="00903B9E">
        <w:rPr>
          <w:szCs w:val="22"/>
          <w:lang w:bidi="he-IL"/>
        </w:rPr>
        <w:t>After</w:t>
      </w:r>
      <w:r w:rsidR="00665C55">
        <w:rPr>
          <w:szCs w:val="22"/>
          <w:lang w:bidi="he-IL"/>
        </w:rPr>
        <w:t xml:space="preserve"> </w:t>
      </w:r>
      <w:r w:rsidR="00903B9E" w:rsidRPr="00903B9E">
        <w:rPr>
          <w:szCs w:val="22"/>
          <w:lang w:bidi="he-IL"/>
        </w:rPr>
        <w:t>they</w:t>
      </w:r>
      <w:r w:rsidR="00665C55">
        <w:rPr>
          <w:szCs w:val="22"/>
          <w:lang w:bidi="he-IL"/>
        </w:rPr>
        <w:t xml:space="preserve"> </w:t>
      </w:r>
      <w:r w:rsidR="00903B9E" w:rsidRPr="00903B9E">
        <w:rPr>
          <w:szCs w:val="22"/>
          <w:lang w:bidi="he-IL"/>
        </w:rPr>
        <w:t>would</w:t>
      </w:r>
      <w:r w:rsidR="00665C55">
        <w:rPr>
          <w:szCs w:val="22"/>
          <w:lang w:bidi="he-IL"/>
        </w:rPr>
        <w:t xml:space="preserve"> </w:t>
      </w:r>
      <w:r w:rsidR="00903B9E" w:rsidRPr="00903B9E">
        <w:rPr>
          <w:szCs w:val="22"/>
          <w:lang w:bidi="he-IL"/>
        </w:rPr>
        <w:t>take</w:t>
      </w:r>
      <w:r w:rsidR="00665C55">
        <w:rPr>
          <w:szCs w:val="22"/>
          <w:lang w:bidi="he-IL"/>
        </w:rPr>
        <w:t xml:space="preserve"> </w:t>
      </w:r>
      <w:r w:rsidR="00903B9E" w:rsidRPr="00903B9E">
        <w:rPr>
          <w:szCs w:val="22"/>
          <w:lang w:bidi="he-IL"/>
        </w:rPr>
        <w:t>it</w:t>
      </w:r>
      <w:r w:rsidR="00665C55">
        <w:rPr>
          <w:szCs w:val="22"/>
          <w:lang w:bidi="he-IL"/>
        </w:rPr>
        <w:t xml:space="preserve"> </w:t>
      </w:r>
      <w:r w:rsidR="00903B9E" w:rsidRPr="00903B9E">
        <w:rPr>
          <w:szCs w:val="22"/>
          <w:lang w:bidi="he-IL"/>
        </w:rPr>
        <w:t>out</w:t>
      </w:r>
      <w:r w:rsidR="00665C55">
        <w:rPr>
          <w:szCs w:val="22"/>
          <w:lang w:bidi="he-IL"/>
        </w:rPr>
        <w:t xml:space="preserve"> </w:t>
      </w:r>
      <w:r w:rsidR="00903B9E" w:rsidRPr="00903B9E">
        <w:rPr>
          <w:szCs w:val="22"/>
          <w:lang w:bidi="he-IL"/>
        </w:rPr>
        <w:t>of</w:t>
      </w:r>
      <w:r w:rsidR="00665C55">
        <w:rPr>
          <w:szCs w:val="22"/>
          <w:lang w:bidi="he-IL"/>
        </w:rPr>
        <w:t xml:space="preserve"> </w:t>
      </w:r>
      <w:r w:rsidR="00903B9E" w:rsidRPr="00903B9E">
        <w:rPr>
          <w:szCs w:val="22"/>
          <w:lang w:bidi="he-IL"/>
        </w:rPr>
        <w:t>the</w:t>
      </w:r>
      <w:r w:rsidR="00665C55">
        <w:rPr>
          <w:szCs w:val="22"/>
          <w:lang w:bidi="he-IL"/>
        </w:rPr>
        <w:t xml:space="preserve"> </w:t>
      </w:r>
      <w:r w:rsidR="00903B9E" w:rsidRPr="00903B9E">
        <w:rPr>
          <w:szCs w:val="22"/>
          <w:lang w:bidi="he-IL"/>
        </w:rPr>
        <w:t>chest</w:t>
      </w:r>
      <w:r w:rsidR="00665C55">
        <w:rPr>
          <w:szCs w:val="22"/>
          <w:lang w:bidi="he-IL"/>
        </w:rPr>
        <w:t xml:space="preserve"> </w:t>
      </w:r>
      <w:r w:rsidR="00903B9E" w:rsidRPr="00903B9E">
        <w:rPr>
          <w:szCs w:val="22"/>
          <w:lang w:bidi="he-IL"/>
        </w:rPr>
        <w:t>and</w:t>
      </w:r>
      <w:r w:rsidR="00665C55">
        <w:rPr>
          <w:szCs w:val="22"/>
          <w:lang w:bidi="he-IL"/>
        </w:rPr>
        <w:t xml:space="preserve"> </w:t>
      </w:r>
      <w:r w:rsidR="00903B9E" w:rsidRPr="00903B9E">
        <w:rPr>
          <w:szCs w:val="22"/>
          <w:lang w:bidi="he-IL"/>
        </w:rPr>
        <w:t>weigh</w:t>
      </w:r>
      <w:r w:rsidR="00665C55">
        <w:rPr>
          <w:szCs w:val="22"/>
          <w:lang w:bidi="he-IL"/>
        </w:rPr>
        <w:t xml:space="preserve"> </w:t>
      </w:r>
      <w:r w:rsidR="00903B9E" w:rsidRPr="00903B9E">
        <w:rPr>
          <w:szCs w:val="22"/>
          <w:lang w:bidi="he-IL"/>
        </w:rPr>
        <w:t>it,</w:t>
      </w:r>
      <w:r w:rsidR="00665C55">
        <w:rPr>
          <w:szCs w:val="22"/>
          <w:lang w:bidi="he-IL"/>
        </w:rPr>
        <w:t xml:space="preserve"> </w:t>
      </w:r>
      <w:r w:rsidR="00903B9E" w:rsidRPr="00903B9E">
        <w:rPr>
          <w:szCs w:val="22"/>
          <w:lang w:bidi="he-IL"/>
        </w:rPr>
        <w:t>they</w:t>
      </w:r>
      <w:r w:rsidR="00665C55">
        <w:rPr>
          <w:szCs w:val="22"/>
          <w:lang w:bidi="he-IL"/>
        </w:rPr>
        <w:t xml:space="preserve"> </w:t>
      </w:r>
      <w:r w:rsidR="00903B9E" w:rsidRPr="00903B9E">
        <w:rPr>
          <w:szCs w:val="22"/>
          <w:lang w:bidi="he-IL"/>
        </w:rPr>
        <w:t>would</w:t>
      </w:r>
      <w:r w:rsidR="00665C55">
        <w:rPr>
          <w:szCs w:val="22"/>
          <w:lang w:bidi="he-IL"/>
        </w:rPr>
        <w:t xml:space="preserve"> </w:t>
      </w:r>
      <w:r w:rsidR="00903B9E" w:rsidRPr="00903B9E">
        <w:rPr>
          <w:szCs w:val="22"/>
          <w:lang w:bidi="he-IL"/>
        </w:rPr>
        <w:t>give</w:t>
      </w:r>
      <w:r w:rsidR="00665C55">
        <w:rPr>
          <w:szCs w:val="22"/>
          <w:lang w:bidi="he-IL"/>
        </w:rPr>
        <w:t xml:space="preserve"> </w:t>
      </w:r>
      <w:r w:rsidR="00903B9E" w:rsidRPr="00903B9E">
        <w:rPr>
          <w:szCs w:val="22"/>
          <w:lang w:bidi="he-IL"/>
        </w:rPr>
        <w:t>it</w:t>
      </w:r>
      <w:r w:rsidR="00665C55">
        <w:rPr>
          <w:szCs w:val="22"/>
          <w:lang w:bidi="he-IL"/>
        </w:rPr>
        <w:t xml:space="preserve"> </w:t>
      </w:r>
      <w:r w:rsidR="00903B9E" w:rsidRPr="00903B9E">
        <w:rPr>
          <w:szCs w:val="22"/>
          <w:lang w:bidi="he-IL"/>
        </w:rPr>
        <w:t>into</w:t>
      </w:r>
      <w:r w:rsidR="00665C55">
        <w:rPr>
          <w:szCs w:val="22"/>
          <w:lang w:bidi="he-IL"/>
        </w:rPr>
        <w:t xml:space="preserve"> </w:t>
      </w:r>
      <w:r w:rsidR="00903B9E" w:rsidRPr="00903B9E">
        <w:rPr>
          <w:szCs w:val="22"/>
          <w:lang w:bidi="he-IL"/>
        </w:rPr>
        <w:t>the</w:t>
      </w:r>
      <w:r w:rsidR="00665C55">
        <w:rPr>
          <w:szCs w:val="22"/>
          <w:lang w:bidi="he-IL"/>
        </w:rPr>
        <w:t xml:space="preserve"> </w:t>
      </w:r>
      <w:r w:rsidR="00903B9E" w:rsidRPr="00903B9E">
        <w:rPr>
          <w:szCs w:val="22"/>
          <w:lang w:bidi="he-IL"/>
        </w:rPr>
        <w:t>hands</w:t>
      </w:r>
      <w:r w:rsidR="00665C55">
        <w:rPr>
          <w:szCs w:val="22"/>
          <w:lang w:bidi="he-IL"/>
        </w:rPr>
        <w:t xml:space="preserve"> </w:t>
      </w:r>
      <w:r w:rsidR="00903B9E" w:rsidRPr="00903B9E">
        <w:rPr>
          <w:szCs w:val="22"/>
          <w:lang w:bidi="he-IL"/>
        </w:rPr>
        <w:t>of</w:t>
      </w:r>
      <w:r w:rsidR="00665C55">
        <w:rPr>
          <w:szCs w:val="22"/>
          <w:lang w:bidi="he-IL"/>
        </w:rPr>
        <w:t xml:space="preserve"> </w:t>
      </w:r>
      <w:r w:rsidR="00903B9E" w:rsidRPr="00903B9E">
        <w:rPr>
          <w:szCs w:val="22"/>
          <w:lang w:bidi="he-IL"/>
        </w:rPr>
        <w:t>the</w:t>
      </w:r>
      <w:r w:rsidR="00665C55">
        <w:rPr>
          <w:szCs w:val="22"/>
          <w:lang w:bidi="he-IL"/>
        </w:rPr>
        <w:t xml:space="preserve"> </w:t>
      </w:r>
      <w:r w:rsidR="00903B9E" w:rsidRPr="00903B9E">
        <w:rPr>
          <w:szCs w:val="22"/>
          <w:lang w:bidi="he-IL"/>
        </w:rPr>
        <w:t>treasurers</w:t>
      </w:r>
      <w:r w:rsidR="00665C55">
        <w:rPr>
          <w:szCs w:val="22"/>
          <w:lang w:bidi="he-IL"/>
        </w:rPr>
        <w:t xml:space="preserve"> </w:t>
      </w:r>
      <w:r w:rsidR="00903B9E" w:rsidRPr="00903B9E">
        <w:rPr>
          <w:szCs w:val="22"/>
          <w:lang w:bidi="he-IL"/>
        </w:rPr>
        <w:t>who</w:t>
      </w:r>
      <w:r w:rsidR="00665C55">
        <w:rPr>
          <w:szCs w:val="22"/>
          <w:lang w:bidi="he-IL"/>
        </w:rPr>
        <w:t xml:space="preserve"> </w:t>
      </w:r>
      <w:r w:rsidR="00903B9E" w:rsidRPr="00903B9E">
        <w:rPr>
          <w:szCs w:val="22"/>
          <w:lang w:bidi="he-IL"/>
        </w:rPr>
        <w:t>were</w:t>
      </w:r>
      <w:r w:rsidR="00665C55">
        <w:rPr>
          <w:szCs w:val="22"/>
          <w:lang w:bidi="he-IL"/>
        </w:rPr>
        <w:t xml:space="preserve"> </w:t>
      </w:r>
      <w:r w:rsidR="00903B9E" w:rsidRPr="00903B9E">
        <w:rPr>
          <w:szCs w:val="22"/>
          <w:lang w:bidi="he-IL"/>
        </w:rPr>
        <w:t>in</w:t>
      </w:r>
      <w:r w:rsidR="00665C55">
        <w:rPr>
          <w:szCs w:val="22"/>
          <w:lang w:bidi="he-IL"/>
        </w:rPr>
        <w:t xml:space="preserve"> </w:t>
      </w:r>
      <w:r w:rsidR="00903B9E" w:rsidRPr="00903B9E">
        <w:rPr>
          <w:szCs w:val="22"/>
          <w:lang w:bidi="he-IL"/>
        </w:rPr>
        <w:t>charge</w:t>
      </w:r>
      <w:r w:rsidR="00665C55">
        <w:rPr>
          <w:szCs w:val="22"/>
          <w:lang w:bidi="he-IL"/>
        </w:rPr>
        <w:t xml:space="preserve"> </w:t>
      </w:r>
      <w:r w:rsidR="00903B9E" w:rsidRPr="00903B9E">
        <w:rPr>
          <w:szCs w:val="22"/>
          <w:lang w:bidi="he-IL"/>
        </w:rPr>
        <w:t>of</w:t>
      </w:r>
      <w:r w:rsidR="00665C55">
        <w:rPr>
          <w:szCs w:val="22"/>
          <w:lang w:bidi="he-IL"/>
        </w:rPr>
        <w:t xml:space="preserve"> </w:t>
      </w:r>
      <w:r w:rsidR="00903B9E" w:rsidRPr="00903B9E">
        <w:rPr>
          <w:szCs w:val="22"/>
          <w:lang w:bidi="he-IL"/>
        </w:rPr>
        <w:t>the</w:t>
      </w:r>
      <w:r w:rsidR="00665C55">
        <w:rPr>
          <w:szCs w:val="22"/>
          <w:lang w:bidi="he-IL"/>
        </w:rPr>
        <w:t xml:space="preserve"> </w:t>
      </w:r>
      <w:r w:rsidR="00903B9E" w:rsidRPr="00903B9E">
        <w:rPr>
          <w:szCs w:val="22"/>
          <w:lang w:bidi="he-IL"/>
        </w:rPr>
        <w:t>performers</w:t>
      </w:r>
      <w:r w:rsidR="00665C55">
        <w:rPr>
          <w:szCs w:val="22"/>
          <w:lang w:bidi="he-IL"/>
        </w:rPr>
        <w:t xml:space="preserve"> </w:t>
      </w:r>
      <w:r w:rsidR="00903B9E" w:rsidRPr="00903B9E">
        <w:rPr>
          <w:szCs w:val="22"/>
          <w:lang w:bidi="he-IL"/>
        </w:rPr>
        <w:t>of</w:t>
      </w:r>
      <w:r w:rsidR="00665C55">
        <w:rPr>
          <w:szCs w:val="22"/>
          <w:lang w:bidi="he-IL"/>
        </w:rPr>
        <w:t xml:space="preserve"> </w:t>
      </w:r>
      <w:r w:rsidR="00903B9E" w:rsidRPr="00903B9E">
        <w:rPr>
          <w:szCs w:val="22"/>
          <w:lang w:bidi="he-IL"/>
        </w:rPr>
        <w:t>the</w:t>
      </w:r>
      <w:r w:rsidR="00665C55">
        <w:rPr>
          <w:szCs w:val="22"/>
          <w:lang w:bidi="he-IL"/>
        </w:rPr>
        <w:t xml:space="preserve"> </w:t>
      </w:r>
      <w:r w:rsidR="00903B9E" w:rsidRPr="00903B9E">
        <w:rPr>
          <w:szCs w:val="22"/>
          <w:lang w:bidi="he-IL"/>
        </w:rPr>
        <w:t>work.</w:t>
      </w:r>
    </w:p>
    <w:p w14:paraId="34F93180" w14:textId="77777777" w:rsidR="00903B9E" w:rsidRDefault="00903B9E" w:rsidP="008D08BC">
      <w:pPr>
        <w:pBdr>
          <w:bottom w:val="double" w:sz="4" w:space="1" w:color="auto"/>
        </w:pBdr>
        <w:rPr>
          <w:szCs w:val="22"/>
          <w:lang w:bidi="he-IL"/>
        </w:rPr>
      </w:pPr>
    </w:p>
    <w:p w14:paraId="533D84C1" w14:textId="7588F739" w:rsidR="00903B9E" w:rsidRPr="00F918FC" w:rsidRDefault="00903B9E" w:rsidP="008D08BC">
      <w:pPr>
        <w:pBdr>
          <w:bottom w:val="double" w:sz="4" w:space="1" w:color="auto"/>
        </w:pBdr>
        <w:rPr>
          <w:szCs w:val="22"/>
          <w:lang w:bidi="he-IL"/>
        </w:rPr>
      </w:pPr>
      <w:r w:rsidRPr="00903B9E">
        <w:rPr>
          <w:b/>
          <w:bCs/>
          <w:szCs w:val="22"/>
          <w:lang w:bidi="he-IL"/>
        </w:rPr>
        <w:t>the</w:t>
      </w:r>
      <w:r w:rsidR="00665C55">
        <w:rPr>
          <w:b/>
          <w:bCs/>
          <w:szCs w:val="22"/>
          <w:lang w:bidi="he-IL"/>
        </w:rPr>
        <w:t xml:space="preserve"> </w:t>
      </w:r>
      <w:r w:rsidRPr="00903B9E">
        <w:rPr>
          <w:b/>
          <w:bCs/>
          <w:szCs w:val="22"/>
          <w:lang w:bidi="he-IL"/>
        </w:rPr>
        <w:t>counted.</w:t>
      </w:r>
      <w:r w:rsidR="00665C55">
        <w:rPr>
          <w:b/>
          <w:bCs/>
          <w:szCs w:val="22"/>
          <w:lang w:bidi="he-IL"/>
        </w:rPr>
        <w:t xml:space="preserve"> </w:t>
      </w:r>
      <w:r w:rsidRPr="00903B9E">
        <w:rPr>
          <w:szCs w:val="22"/>
          <w:lang w:bidi="he-IL"/>
        </w:rPr>
        <w:t>Heb.</w:t>
      </w:r>
      <w:r w:rsidR="00665C55">
        <w:rPr>
          <w:szCs w:val="22"/>
          <w:lang w:bidi="he-IL"/>
        </w:rPr>
        <w:t xml:space="preserve"> </w:t>
      </w:r>
      <w:r w:rsidRPr="00903B9E">
        <w:rPr>
          <w:szCs w:val="22"/>
          <w:lang w:bidi="he-IL"/>
        </w:rPr>
        <w:t>[</w:t>
      </w:r>
      <w:r w:rsidRPr="00903B9E">
        <w:rPr>
          <w:szCs w:val="22"/>
          <w:rtl/>
          <w:lang w:bidi="he-IL"/>
        </w:rPr>
        <w:t>הַמְתֻכָּן</w:t>
      </w:r>
      <w:r w:rsidRPr="00903B9E">
        <w:rPr>
          <w:szCs w:val="22"/>
          <w:lang w:bidi="he-IL"/>
        </w:rPr>
        <w:t>,]</w:t>
      </w:r>
      <w:r w:rsidR="00665C55">
        <w:rPr>
          <w:szCs w:val="22"/>
          <w:lang w:bidi="he-IL"/>
        </w:rPr>
        <w:t xml:space="preserve"> </w:t>
      </w:r>
      <w:r w:rsidRPr="00903B9E">
        <w:rPr>
          <w:szCs w:val="22"/>
          <w:lang w:bidi="he-IL"/>
        </w:rPr>
        <w:t>an</w:t>
      </w:r>
      <w:r w:rsidR="00665C55">
        <w:rPr>
          <w:szCs w:val="22"/>
          <w:lang w:bidi="he-IL"/>
        </w:rPr>
        <w:t xml:space="preserve"> </w:t>
      </w:r>
      <w:r w:rsidRPr="00903B9E">
        <w:rPr>
          <w:szCs w:val="22"/>
          <w:lang w:bidi="he-IL"/>
        </w:rPr>
        <w:t>expression</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a</w:t>
      </w:r>
      <w:r w:rsidR="00665C55">
        <w:rPr>
          <w:szCs w:val="22"/>
          <w:lang w:bidi="he-IL"/>
        </w:rPr>
        <w:t xml:space="preserve"> </w:t>
      </w:r>
      <w:r w:rsidRPr="00903B9E">
        <w:rPr>
          <w:szCs w:val="22"/>
          <w:lang w:bidi="he-IL"/>
        </w:rPr>
        <w:t>number,</w:t>
      </w:r>
      <w:r w:rsidR="00665C55">
        <w:rPr>
          <w:szCs w:val="22"/>
          <w:lang w:bidi="he-IL"/>
        </w:rPr>
        <w:t xml:space="preserve"> </w:t>
      </w:r>
      <w:r w:rsidRPr="00903B9E">
        <w:rPr>
          <w:szCs w:val="22"/>
          <w:lang w:bidi="he-IL"/>
        </w:rPr>
        <w:t>like</w:t>
      </w:r>
      <w:r w:rsidR="00665C55">
        <w:rPr>
          <w:szCs w:val="22"/>
          <w:lang w:bidi="he-IL"/>
        </w:rPr>
        <w:t xml:space="preserve"> </w:t>
      </w:r>
      <w:r w:rsidRPr="00903B9E">
        <w:rPr>
          <w:szCs w:val="22"/>
          <w:lang w:bidi="he-IL"/>
        </w:rPr>
        <w:t>(</w:t>
      </w:r>
      <w:r w:rsidRPr="002648E7">
        <w:rPr>
          <w:szCs w:val="22"/>
          <w:lang w:bidi="he-IL"/>
        </w:rPr>
        <w:t>Ex.</w:t>
      </w:r>
      <w:r w:rsidR="00665C55">
        <w:rPr>
          <w:szCs w:val="22"/>
          <w:lang w:bidi="he-IL"/>
        </w:rPr>
        <w:t xml:space="preserve"> </w:t>
      </w:r>
      <w:r w:rsidRPr="002648E7">
        <w:rPr>
          <w:szCs w:val="22"/>
          <w:lang w:bidi="he-IL"/>
        </w:rPr>
        <w:t>5:18)</w:t>
      </w:r>
      <w:r w:rsidR="00665C55">
        <w:rPr>
          <w:szCs w:val="22"/>
          <w:lang w:bidi="he-IL"/>
        </w:rPr>
        <w:t xml:space="preserve"> </w:t>
      </w:r>
      <w:r w:rsidRPr="00903B9E">
        <w:rPr>
          <w:szCs w:val="22"/>
          <w:lang w:bidi="he-IL"/>
        </w:rPr>
        <w:t>“and</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number</w:t>
      </w:r>
      <w:r w:rsidR="00665C55">
        <w:rPr>
          <w:szCs w:val="22"/>
          <w:lang w:bidi="he-IL"/>
        </w:rPr>
        <w:t xml:space="preserve"> </w:t>
      </w:r>
      <w:r w:rsidRPr="00903B9E">
        <w:rPr>
          <w:szCs w:val="22"/>
          <w:lang w:bidi="he-IL"/>
        </w:rPr>
        <w:t>(</w:t>
      </w:r>
      <w:r w:rsidRPr="00903B9E">
        <w:rPr>
          <w:szCs w:val="22"/>
          <w:rtl/>
          <w:lang w:bidi="he-IL"/>
        </w:rPr>
        <w:t>וְתֹכֶן</w:t>
      </w:r>
      <w:r w:rsidRPr="00903B9E">
        <w:rPr>
          <w:szCs w:val="22"/>
          <w:lang w:bidi="he-IL"/>
        </w:rPr>
        <w:t>)</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bricks</w:t>
      </w:r>
      <w:r w:rsidR="00665C55">
        <w:rPr>
          <w:szCs w:val="22"/>
          <w:lang w:bidi="he-IL"/>
        </w:rPr>
        <w:t xml:space="preserve"> </w:t>
      </w:r>
      <w:r w:rsidRPr="00903B9E">
        <w:rPr>
          <w:szCs w:val="22"/>
          <w:lang w:bidi="he-IL"/>
        </w:rPr>
        <w:t>you</w:t>
      </w:r>
      <w:r w:rsidR="00665C55">
        <w:rPr>
          <w:szCs w:val="22"/>
          <w:lang w:bidi="he-IL"/>
        </w:rPr>
        <w:t xml:space="preserve"> </w:t>
      </w:r>
      <w:r w:rsidRPr="00903B9E">
        <w:rPr>
          <w:szCs w:val="22"/>
          <w:lang w:bidi="he-IL"/>
        </w:rPr>
        <w:t>shall</w:t>
      </w:r>
      <w:r w:rsidR="00665C55">
        <w:rPr>
          <w:szCs w:val="22"/>
          <w:lang w:bidi="he-IL"/>
        </w:rPr>
        <w:t xml:space="preserve"> </w:t>
      </w:r>
      <w:r w:rsidRPr="00903B9E">
        <w:rPr>
          <w:szCs w:val="22"/>
          <w:lang w:bidi="he-IL"/>
        </w:rPr>
        <w:t>give.”</w:t>
      </w:r>
    </w:p>
    <w:p w14:paraId="2D04D53C" w14:textId="77777777" w:rsidR="00F918FC" w:rsidRDefault="00F918FC" w:rsidP="008D08BC">
      <w:pPr>
        <w:pBdr>
          <w:bottom w:val="double" w:sz="4" w:space="1" w:color="auto"/>
        </w:pBdr>
        <w:rPr>
          <w:b/>
          <w:bCs/>
          <w:szCs w:val="22"/>
          <w:lang w:bidi="he-IL"/>
        </w:rPr>
      </w:pPr>
    </w:p>
    <w:p w14:paraId="1DB2A546" w14:textId="2FF93778" w:rsidR="00903B9E" w:rsidRDefault="00903B9E" w:rsidP="008D08BC">
      <w:pPr>
        <w:pBdr>
          <w:bottom w:val="double" w:sz="4" w:space="1" w:color="auto"/>
        </w:pBdr>
        <w:rPr>
          <w:b/>
          <w:bCs/>
          <w:szCs w:val="22"/>
          <w:lang w:bidi="he-IL"/>
        </w:rPr>
      </w:pPr>
      <w:r w:rsidRPr="00903B9E">
        <w:rPr>
          <w:b/>
          <w:bCs/>
          <w:szCs w:val="22"/>
          <w:lang w:bidi="he-IL"/>
        </w:rPr>
        <w:t>who</w:t>
      </w:r>
      <w:r w:rsidR="00665C55">
        <w:rPr>
          <w:b/>
          <w:bCs/>
          <w:szCs w:val="22"/>
          <w:lang w:bidi="he-IL"/>
        </w:rPr>
        <w:t xml:space="preserve"> </w:t>
      </w:r>
      <w:r w:rsidRPr="00903B9E">
        <w:rPr>
          <w:b/>
          <w:bCs/>
          <w:szCs w:val="22"/>
          <w:lang w:bidi="he-IL"/>
        </w:rPr>
        <w:t>were</w:t>
      </w:r>
      <w:r w:rsidR="00665C55">
        <w:rPr>
          <w:b/>
          <w:bCs/>
          <w:szCs w:val="22"/>
          <w:lang w:bidi="he-IL"/>
        </w:rPr>
        <w:t xml:space="preserve"> </w:t>
      </w:r>
      <w:r w:rsidRPr="00903B9E">
        <w:rPr>
          <w:b/>
          <w:bCs/>
          <w:szCs w:val="22"/>
          <w:lang w:bidi="he-IL"/>
        </w:rPr>
        <w:t>appointed.</w:t>
      </w:r>
      <w:r w:rsidR="00665C55">
        <w:rPr>
          <w:b/>
          <w:bCs/>
          <w:szCs w:val="22"/>
          <w:lang w:bidi="he-IL"/>
        </w:rPr>
        <w:t xml:space="preserve"> </w:t>
      </w:r>
      <w:r w:rsidRPr="00903B9E">
        <w:rPr>
          <w:b/>
          <w:bCs/>
          <w:szCs w:val="22"/>
          <w:lang w:bidi="he-IL"/>
        </w:rPr>
        <w:t>[Heb.</w:t>
      </w:r>
      <w:r w:rsidR="00665C55">
        <w:rPr>
          <w:b/>
          <w:bCs/>
          <w:szCs w:val="22"/>
          <w:lang w:bidi="he-IL"/>
        </w:rPr>
        <w:t xml:space="preserve"> </w:t>
      </w:r>
      <w:r w:rsidRPr="00903B9E">
        <w:rPr>
          <w:b/>
          <w:bCs/>
          <w:szCs w:val="22"/>
          <w:rtl/>
          <w:lang w:bidi="he-IL"/>
        </w:rPr>
        <w:t>הַמֻּפְקָדִים</w:t>
      </w:r>
      <w:r w:rsidRPr="00903B9E">
        <w:rPr>
          <w:b/>
          <w:bCs/>
          <w:szCs w:val="22"/>
          <w:lang w:bidi="he-IL"/>
        </w:rPr>
        <w:t>]</w:t>
      </w:r>
    </w:p>
    <w:p w14:paraId="728353D6" w14:textId="77777777" w:rsidR="00903B9E" w:rsidRDefault="00903B9E" w:rsidP="008D08BC">
      <w:pPr>
        <w:pBdr>
          <w:bottom w:val="double" w:sz="4" w:space="1" w:color="auto"/>
        </w:pBdr>
        <w:rPr>
          <w:b/>
          <w:bCs/>
          <w:szCs w:val="22"/>
          <w:lang w:bidi="he-IL"/>
        </w:rPr>
      </w:pPr>
    </w:p>
    <w:p w14:paraId="1173CF0D" w14:textId="681F9828" w:rsidR="00903B9E" w:rsidRDefault="00903B9E" w:rsidP="008D08BC">
      <w:pPr>
        <w:pBdr>
          <w:bottom w:val="double" w:sz="4" w:space="1" w:color="auto"/>
        </w:pBdr>
        <w:rPr>
          <w:szCs w:val="22"/>
          <w:lang w:bidi="he-IL"/>
        </w:rPr>
      </w:pPr>
      <w:r w:rsidRPr="00903B9E">
        <w:rPr>
          <w:b/>
          <w:bCs/>
          <w:szCs w:val="22"/>
          <w:lang w:bidi="he-IL"/>
        </w:rPr>
        <w:t>and</w:t>
      </w:r>
      <w:r w:rsidR="00665C55">
        <w:rPr>
          <w:b/>
          <w:bCs/>
          <w:szCs w:val="22"/>
          <w:lang w:bidi="he-IL"/>
        </w:rPr>
        <w:t xml:space="preserve"> </w:t>
      </w:r>
      <w:r w:rsidRPr="00903B9E">
        <w:rPr>
          <w:b/>
          <w:bCs/>
          <w:szCs w:val="22"/>
          <w:lang w:bidi="he-IL"/>
        </w:rPr>
        <w:t>they</w:t>
      </w:r>
      <w:r w:rsidR="00665C55">
        <w:rPr>
          <w:b/>
          <w:bCs/>
          <w:szCs w:val="22"/>
          <w:lang w:bidi="he-IL"/>
        </w:rPr>
        <w:t xml:space="preserve"> </w:t>
      </w:r>
      <w:r w:rsidRPr="00903B9E">
        <w:rPr>
          <w:b/>
          <w:bCs/>
          <w:szCs w:val="22"/>
          <w:lang w:bidi="he-IL"/>
        </w:rPr>
        <w:t>spent</w:t>
      </w:r>
      <w:r w:rsidR="00665C55">
        <w:rPr>
          <w:b/>
          <w:bCs/>
          <w:szCs w:val="22"/>
          <w:lang w:bidi="he-IL"/>
        </w:rPr>
        <w:t xml:space="preserve"> </w:t>
      </w:r>
      <w:r w:rsidRPr="00903B9E">
        <w:rPr>
          <w:b/>
          <w:bCs/>
          <w:szCs w:val="22"/>
          <w:lang w:bidi="he-IL"/>
        </w:rPr>
        <w:t>it.</w:t>
      </w:r>
      <w:r w:rsidR="00665C55">
        <w:rPr>
          <w:szCs w:val="22"/>
          <w:lang w:bidi="he-IL"/>
        </w:rPr>
        <w:t xml:space="preserve"> </w:t>
      </w:r>
      <w:r w:rsidRPr="00903B9E">
        <w:rPr>
          <w:szCs w:val="22"/>
          <w:lang w:bidi="he-IL"/>
        </w:rPr>
        <w:t>[lit.</w:t>
      </w:r>
      <w:r w:rsidR="00665C55">
        <w:rPr>
          <w:szCs w:val="22"/>
          <w:lang w:bidi="he-IL"/>
        </w:rPr>
        <w:t xml:space="preserve"> </w:t>
      </w:r>
      <w:r w:rsidRPr="00903B9E">
        <w:rPr>
          <w:szCs w:val="22"/>
          <w:lang w:bidi="he-IL"/>
        </w:rPr>
        <w:t>and</w:t>
      </w:r>
      <w:r w:rsidR="00665C55">
        <w:rPr>
          <w:szCs w:val="22"/>
          <w:lang w:bidi="he-IL"/>
        </w:rPr>
        <w:t xml:space="preserve"> </w:t>
      </w:r>
      <w:r w:rsidRPr="00903B9E">
        <w:rPr>
          <w:szCs w:val="22"/>
          <w:lang w:bidi="he-IL"/>
        </w:rPr>
        <w:t>they</w:t>
      </w:r>
      <w:r w:rsidR="00665C55">
        <w:rPr>
          <w:szCs w:val="22"/>
          <w:lang w:bidi="he-IL"/>
        </w:rPr>
        <w:t xml:space="preserve"> </w:t>
      </w:r>
      <w:r w:rsidRPr="00903B9E">
        <w:rPr>
          <w:szCs w:val="22"/>
          <w:lang w:bidi="he-IL"/>
        </w:rPr>
        <w:t>took</w:t>
      </w:r>
      <w:r w:rsidR="00665C55">
        <w:rPr>
          <w:szCs w:val="22"/>
          <w:lang w:bidi="he-IL"/>
        </w:rPr>
        <w:t xml:space="preserve"> </w:t>
      </w:r>
      <w:r w:rsidRPr="00903B9E">
        <w:rPr>
          <w:szCs w:val="22"/>
          <w:lang w:bidi="he-IL"/>
        </w:rPr>
        <w:t>it</w:t>
      </w:r>
      <w:r w:rsidR="00665C55">
        <w:rPr>
          <w:szCs w:val="22"/>
          <w:lang w:bidi="he-IL"/>
        </w:rPr>
        <w:t xml:space="preserve"> </w:t>
      </w:r>
      <w:r w:rsidRPr="00903B9E">
        <w:rPr>
          <w:szCs w:val="22"/>
          <w:lang w:bidi="he-IL"/>
        </w:rPr>
        <w:t>out.]</w:t>
      </w:r>
      <w:r w:rsidR="00665C55">
        <w:rPr>
          <w:szCs w:val="22"/>
          <w:lang w:bidi="he-IL"/>
        </w:rPr>
        <w:t xml:space="preserve"> </w:t>
      </w:r>
      <w:r w:rsidRPr="00903B9E">
        <w:rPr>
          <w:szCs w:val="22"/>
          <w:lang w:bidi="he-IL"/>
        </w:rPr>
        <w:t>An</w:t>
      </w:r>
      <w:r w:rsidR="00665C55">
        <w:rPr>
          <w:szCs w:val="22"/>
          <w:lang w:bidi="he-IL"/>
        </w:rPr>
        <w:t xml:space="preserve"> </w:t>
      </w:r>
      <w:r w:rsidRPr="00903B9E">
        <w:rPr>
          <w:szCs w:val="22"/>
          <w:lang w:bidi="he-IL"/>
        </w:rPr>
        <w:t>expression</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expenditure</w:t>
      </w:r>
      <w:r w:rsidR="00665C55">
        <w:rPr>
          <w:szCs w:val="22"/>
          <w:lang w:bidi="he-IL"/>
        </w:rPr>
        <w:t xml:space="preserve"> </w:t>
      </w:r>
      <w:r w:rsidRPr="00903B9E">
        <w:rPr>
          <w:szCs w:val="22"/>
          <w:lang w:bidi="he-IL"/>
        </w:rPr>
        <w:t>to</w:t>
      </w:r>
      <w:r w:rsidR="00665C55">
        <w:rPr>
          <w:szCs w:val="22"/>
          <w:lang w:bidi="he-IL"/>
        </w:rPr>
        <w:t xml:space="preserve"> </w:t>
      </w:r>
      <w:r w:rsidRPr="00903B9E">
        <w:rPr>
          <w:szCs w:val="22"/>
          <w:lang w:bidi="he-IL"/>
        </w:rPr>
        <w:t>hire</w:t>
      </w:r>
      <w:r w:rsidR="00665C55">
        <w:rPr>
          <w:szCs w:val="22"/>
          <w:lang w:bidi="he-IL"/>
        </w:rPr>
        <w:t xml:space="preserve"> </w:t>
      </w:r>
      <w:r w:rsidRPr="00903B9E">
        <w:rPr>
          <w:szCs w:val="22"/>
          <w:lang w:bidi="he-IL"/>
        </w:rPr>
        <w:t>carpenters.</w:t>
      </w:r>
    </w:p>
    <w:p w14:paraId="741F8F24" w14:textId="77777777" w:rsidR="00903B9E" w:rsidRDefault="00903B9E" w:rsidP="008D08BC">
      <w:pPr>
        <w:pBdr>
          <w:bottom w:val="double" w:sz="4" w:space="1" w:color="auto"/>
        </w:pBdr>
        <w:rPr>
          <w:szCs w:val="22"/>
          <w:lang w:bidi="he-IL"/>
        </w:rPr>
      </w:pPr>
    </w:p>
    <w:p w14:paraId="564C91D5" w14:textId="6ED7EEA0" w:rsidR="00903B9E" w:rsidRDefault="00903B9E" w:rsidP="008D08BC">
      <w:pPr>
        <w:pBdr>
          <w:bottom w:val="double" w:sz="4" w:space="1" w:color="auto"/>
        </w:pBdr>
        <w:rPr>
          <w:szCs w:val="22"/>
          <w:lang w:bidi="he-IL"/>
        </w:rPr>
      </w:pPr>
      <w:r w:rsidRPr="00903B9E">
        <w:rPr>
          <w:b/>
          <w:bCs/>
          <w:szCs w:val="22"/>
          <w:lang w:bidi="he-IL"/>
        </w:rPr>
        <w:t>and</w:t>
      </w:r>
      <w:r w:rsidR="00665C55">
        <w:rPr>
          <w:b/>
          <w:bCs/>
          <w:szCs w:val="22"/>
          <w:lang w:bidi="he-IL"/>
        </w:rPr>
        <w:t xml:space="preserve"> </w:t>
      </w:r>
      <w:r w:rsidRPr="00903B9E">
        <w:rPr>
          <w:b/>
          <w:bCs/>
          <w:szCs w:val="22"/>
          <w:lang w:bidi="he-IL"/>
        </w:rPr>
        <w:t>for</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builders.</w:t>
      </w:r>
      <w:r w:rsidR="00665C55">
        <w:rPr>
          <w:b/>
          <w:bCs/>
          <w:szCs w:val="22"/>
          <w:lang w:bidi="he-IL"/>
        </w:rPr>
        <w:t xml:space="preserve"> </w:t>
      </w:r>
      <w:r w:rsidRPr="00903B9E">
        <w:rPr>
          <w:szCs w:val="22"/>
          <w:lang w:bidi="he-IL"/>
        </w:rPr>
        <w:t>They</w:t>
      </w:r>
      <w:r w:rsidR="00665C55">
        <w:rPr>
          <w:szCs w:val="22"/>
          <w:lang w:bidi="he-IL"/>
        </w:rPr>
        <w:t xml:space="preserve"> </w:t>
      </w:r>
      <w:r w:rsidRPr="00903B9E">
        <w:rPr>
          <w:szCs w:val="22"/>
          <w:lang w:bidi="he-IL"/>
        </w:rPr>
        <w:t>are</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architects,</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stone</w:t>
      </w:r>
      <w:r w:rsidR="00665C55">
        <w:rPr>
          <w:szCs w:val="22"/>
          <w:lang w:bidi="he-IL"/>
        </w:rPr>
        <w:t xml:space="preserve"> </w:t>
      </w:r>
      <w:r w:rsidRPr="00903B9E">
        <w:rPr>
          <w:szCs w:val="22"/>
          <w:lang w:bidi="he-IL"/>
        </w:rPr>
        <w:t>smiths</w:t>
      </w:r>
      <w:r w:rsidR="00665C55">
        <w:rPr>
          <w:szCs w:val="22"/>
          <w:lang w:bidi="he-IL"/>
        </w:rPr>
        <w:t xml:space="preserve"> </w:t>
      </w:r>
      <w:r w:rsidRPr="00903B9E">
        <w:rPr>
          <w:szCs w:val="22"/>
          <w:lang w:bidi="he-IL"/>
        </w:rPr>
        <w:t>whose</w:t>
      </w:r>
      <w:r w:rsidR="00665C55">
        <w:rPr>
          <w:szCs w:val="22"/>
          <w:lang w:bidi="he-IL"/>
        </w:rPr>
        <w:t xml:space="preserve"> </w:t>
      </w:r>
      <w:r w:rsidRPr="00903B9E">
        <w:rPr>
          <w:szCs w:val="22"/>
          <w:lang w:bidi="he-IL"/>
        </w:rPr>
        <w:t>colleagues</w:t>
      </w:r>
      <w:r w:rsidR="00665C55">
        <w:rPr>
          <w:szCs w:val="22"/>
          <w:lang w:bidi="he-IL"/>
        </w:rPr>
        <w:t xml:space="preserve"> </w:t>
      </w:r>
      <w:r w:rsidRPr="00903B9E">
        <w:rPr>
          <w:szCs w:val="22"/>
          <w:lang w:bidi="he-IL"/>
        </w:rPr>
        <w:t>would</w:t>
      </w:r>
      <w:r w:rsidR="00665C55">
        <w:rPr>
          <w:szCs w:val="22"/>
          <w:lang w:bidi="he-IL"/>
        </w:rPr>
        <w:t xml:space="preserve"> </w:t>
      </w:r>
      <w:r w:rsidRPr="00903B9E">
        <w:rPr>
          <w:szCs w:val="22"/>
          <w:lang w:bidi="he-IL"/>
        </w:rPr>
        <w:t>work</w:t>
      </w:r>
      <w:r w:rsidR="00665C55">
        <w:rPr>
          <w:szCs w:val="22"/>
          <w:lang w:bidi="he-IL"/>
        </w:rPr>
        <w:t xml:space="preserve"> </w:t>
      </w:r>
      <w:r w:rsidRPr="00903B9E">
        <w:rPr>
          <w:szCs w:val="22"/>
          <w:lang w:bidi="he-IL"/>
        </w:rPr>
        <w:t>under</w:t>
      </w:r>
      <w:r w:rsidR="00665C55">
        <w:rPr>
          <w:szCs w:val="22"/>
          <w:lang w:bidi="he-IL"/>
        </w:rPr>
        <w:t xml:space="preserve"> </w:t>
      </w:r>
      <w:r w:rsidRPr="00903B9E">
        <w:rPr>
          <w:szCs w:val="22"/>
          <w:lang w:bidi="he-IL"/>
        </w:rPr>
        <w:t>their</w:t>
      </w:r>
      <w:r w:rsidR="00665C55">
        <w:rPr>
          <w:szCs w:val="22"/>
          <w:lang w:bidi="he-IL"/>
        </w:rPr>
        <w:t xml:space="preserve"> </w:t>
      </w:r>
      <w:r w:rsidRPr="00903B9E">
        <w:rPr>
          <w:szCs w:val="22"/>
          <w:lang w:bidi="he-IL"/>
        </w:rPr>
        <w:t>orders,</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supervisors</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crafts.</w:t>
      </w:r>
    </w:p>
    <w:p w14:paraId="169AA283" w14:textId="77777777" w:rsidR="00903B9E" w:rsidRDefault="00903B9E" w:rsidP="008D08BC">
      <w:pPr>
        <w:pBdr>
          <w:bottom w:val="double" w:sz="4" w:space="1" w:color="auto"/>
        </w:pBdr>
        <w:rPr>
          <w:szCs w:val="22"/>
          <w:lang w:bidi="he-IL"/>
        </w:rPr>
      </w:pPr>
    </w:p>
    <w:p w14:paraId="0ACE2113" w14:textId="76800D1B" w:rsidR="00903B9E" w:rsidRDefault="00903B9E" w:rsidP="008D08BC">
      <w:pPr>
        <w:pBdr>
          <w:bottom w:val="double" w:sz="4" w:space="1" w:color="auto"/>
        </w:pBdr>
        <w:rPr>
          <w:szCs w:val="22"/>
          <w:lang w:bidi="he-IL"/>
        </w:rPr>
      </w:pPr>
      <w:r>
        <w:rPr>
          <w:b/>
          <w:bCs/>
          <w:szCs w:val="22"/>
          <w:lang w:bidi="he-IL"/>
        </w:rPr>
        <w:t>13</w:t>
      </w:r>
      <w:r w:rsidR="00665C55">
        <w:rPr>
          <w:b/>
          <w:bCs/>
          <w:szCs w:val="22"/>
          <w:lang w:bidi="he-IL"/>
        </w:rPr>
        <w:t xml:space="preserve"> </w:t>
      </w:r>
      <w:r w:rsidRPr="00903B9E">
        <w:rPr>
          <w:b/>
          <w:bCs/>
          <w:szCs w:val="22"/>
          <w:lang w:bidi="he-IL"/>
        </w:rPr>
        <w:t>And</w:t>
      </w:r>
      <w:r w:rsidR="00665C55">
        <w:rPr>
          <w:b/>
          <w:bCs/>
          <w:szCs w:val="22"/>
          <w:lang w:bidi="he-IL"/>
        </w:rPr>
        <w:t xml:space="preserve"> </w:t>
      </w:r>
      <w:r w:rsidRPr="00903B9E">
        <w:rPr>
          <w:b/>
          <w:bCs/>
          <w:szCs w:val="22"/>
          <w:lang w:bidi="he-IL"/>
        </w:rPr>
        <w:t>for</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masons.</w:t>
      </w:r>
      <w:r w:rsidR="00665C55">
        <w:rPr>
          <w:b/>
          <w:bCs/>
          <w:szCs w:val="22"/>
          <w:lang w:bidi="he-IL"/>
        </w:rPr>
        <w:t xml:space="preserve"> </w:t>
      </w:r>
      <w:r w:rsidRPr="00903B9E">
        <w:rPr>
          <w:szCs w:val="22"/>
          <w:lang w:bidi="he-IL"/>
        </w:rPr>
        <w:t>for</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builders</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wall,</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apprentices</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architects.</w:t>
      </w:r>
    </w:p>
    <w:p w14:paraId="20A4A581" w14:textId="77777777" w:rsidR="00903B9E" w:rsidRDefault="00903B9E" w:rsidP="008D08BC">
      <w:pPr>
        <w:pBdr>
          <w:bottom w:val="double" w:sz="4" w:space="1" w:color="auto"/>
        </w:pBdr>
        <w:rPr>
          <w:szCs w:val="22"/>
          <w:lang w:bidi="he-IL"/>
        </w:rPr>
      </w:pPr>
    </w:p>
    <w:p w14:paraId="012E6E57" w14:textId="6F51B514" w:rsidR="00903B9E" w:rsidRDefault="00903B9E" w:rsidP="008D08BC">
      <w:pPr>
        <w:pBdr>
          <w:bottom w:val="double" w:sz="4" w:space="1" w:color="auto"/>
        </w:pBdr>
        <w:rPr>
          <w:szCs w:val="22"/>
          <w:lang w:bidi="he-IL"/>
        </w:rPr>
      </w:pPr>
      <w:r w:rsidRPr="00903B9E">
        <w:rPr>
          <w:b/>
          <w:bCs/>
          <w:szCs w:val="22"/>
          <w:lang w:bidi="he-IL"/>
        </w:rPr>
        <w:t>and</w:t>
      </w:r>
      <w:r w:rsidR="00665C55">
        <w:rPr>
          <w:b/>
          <w:bCs/>
          <w:szCs w:val="22"/>
          <w:lang w:bidi="he-IL"/>
        </w:rPr>
        <w:t xml:space="preserve"> </w:t>
      </w:r>
      <w:r w:rsidRPr="00903B9E">
        <w:rPr>
          <w:b/>
          <w:bCs/>
          <w:szCs w:val="22"/>
          <w:lang w:bidi="he-IL"/>
        </w:rPr>
        <w:t>for</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stonecutters.</w:t>
      </w:r>
      <w:r w:rsidR="00665C55">
        <w:rPr>
          <w:b/>
          <w:bCs/>
          <w:szCs w:val="22"/>
          <w:lang w:bidi="he-IL"/>
        </w:rPr>
        <w:t xml:space="preserve"> </w:t>
      </w:r>
      <w:r w:rsidRPr="00903B9E">
        <w:rPr>
          <w:szCs w:val="22"/>
          <w:lang w:bidi="he-IL"/>
        </w:rPr>
        <w:t>from</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mountain.</w:t>
      </w:r>
    </w:p>
    <w:p w14:paraId="0DC1A6E5" w14:textId="77777777" w:rsidR="00903B9E" w:rsidRDefault="00903B9E" w:rsidP="008D08BC">
      <w:pPr>
        <w:pBdr>
          <w:bottom w:val="double" w:sz="4" w:space="1" w:color="auto"/>
        </w:pBdr>
        <w:rPr>
          <w:szCs w:val="22"/>
          <w:lang w:bidi="he-IL"/>
        </w:rPr>
      </w:pPr>
    </w:p>
    <w:p w14:paraId="17DBD439" w14:textId="7533CF7D" w:rsidR="00903B9E" w:rsidRPr="00903B9E" w:rsidRDefault="00903B9E" w:rsidP="008D08BC">
      <w:pPr>
        <w:pBdr>
          <w:bottom w:val="double" w:sz="4" w:space="1" w:color="auto"/>
        </w:pBdr>
        <w:rPr>
          <w:szCs w:val="22"/>
          <w:lang w:bidi="he-IL"/>
        </w:rPr>
      </w:pPr>
      <w:r>
        <w:rPr>
          <w:b/>
          <w:bCs/>
          <w:szCs w:val="22"/>
          <w:lang w:bidi="he-IL"/>
        </w:rPr>
        <w:t>16</w:t>
      </w:r>
      <w:r w:rsidR="00665C55">
        <w:rPr>
          <w:b/>
          <w:bCs/>
          <w:szCs w:val="22"/>
          <w:lang w:bidi="he-IL"/>
        </w:rPr>
        <w:t xml:space="preserve"> </w:t>
      </w:r>
      <w:r w:rsidRPr="00903B9E">
        <w:rPr>
          <w:b/>
          <w:bCs/>
          <w:szCs w:val="22"/>
          <w:lang w:bidi="he-IL"/>
        </w:rPr>
        <w:t>And</w:t>
      </w:r>
      <w:r w:rsidR="00665C55">
        <w:rPr>
          <w:b/>
          <w:bCs/>
          <w:szCs w:val="22"/>
          <w:lang w:bidi="he-IL"/>
        </w:rPr>
        <w:t xml:space="preserve"> </w:t>
      </w:r>
      <w:r w:rsidRPr="00903B9E">
        <w:rPr>
          <w:b/>
          <w:bCs/>
          <w:szCs w:val="22"/>
          <w:lang w:bidi="he-IL"/>
        </w:rPr>
        <w:t>they</w:t>
      </w:r>
      <w:r w:rsidR="00665C55">
        <w:rPr>
          <w:b/>
          <w:bCs/>
          <w:szCs w:val="22"/>
          <w:lang w:bidi="he-IL"/>
        </w:rPr>
        <w:t xml:space="preserve"> </w:t>
      </w:r>
      <w:r w:rsidRPr="00903B9E">
        <w:rPr>
          <w:b/>
          <w:bCs/>
          <w:szCs w:val="22"/>
          <w:lang w:bidi="he-IL"/>
        </w:rPr>
        <w:t>would</w:t>
      </w:r>
      <w:r w:rsidR="00665C55">
        <w:rPr>
          <w:b/>
          <w:bCs/>
          <w:szCs w:val="22"/>
          <w:lang w:bidi="he-IL"/>
        </w:rPr>
        <w:t xml:space="preserve"> </w:t>
      </w:r>
      <w:r w:rsidRPr="00903B9E">
        <w:rPr>
          <w:b/>
          <w:bCs/>
          <w:szCs w:val="22"/>
          <w:lang w:bidi="he-IL"/>
        </w:rPr>
        <w:t>not</w:t>
      </w:r>
      <w:r w:rsidR="00665C55">
        <w:rPr>
          <w:b/>
          <w:bCs/>
          <w:szCs w:val="22"/>
          <w:lang w:bidi="he-IL"/>
        </w:rPr>
        <w:t xml:space="preserve"> </w:t>
      </w:r>
      <w:r w:rsidRPr="00903B9E">
        <w:rPr>
          <w:b/>
          <w:bCs/>
          <w:szCs w:val="22"/>
          <w:lang w:bidi="he-IL"/>
        </w:rPr>
        <w:t>reckon</w:t>
      </w:r>
      <w:r w:rsidR="00665C55">
        <w:rPr>
          <w:b/>
          <w:bCs/>
          <w:szCs w:val="22"/>
          <w:lang w:bidi="he-IL"/>
        </w:rPr>
        <w:t xml:space="preserve"> </w:t>
      </w:r>
      <w:r w:rsidRPr="00903B9E">
        <w:rPr>
          <w:b/>
          <w:bCs/>
          <w:szCs w:val="22"/>
          <w:lang w:bidi="he-IL"/>
        </w:rPr>
        <w:t>with</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men.</w:t>
      </w:r>
      <w:r w:rsidR="00665C55">
        <w:rPr>
          <w:b/>
          <w:bCs/>
          <w:szCs w:val="22"/>
          <w:lang w:bidi="he-IL"/>
        </w:rPr>
        <w:t xml:space="preserve"> </w:t>
      </w:r>
      <w:r w:rsidRPr="00903B9E">
        <w:rPr>
          <w:szCs w:val="22"/>
          <w:lang w:bidi="he-IL"/>
        </w:rPr>
        <w:t>The</w:t>
      </w:r>
      <w:r w:rsidR="00665C55">
        <w:rPr>
          <w:szCs w:val="22"/>
          <w:lang w:bidi="he-IL"/>
        </w:rPr>
        <w:t xml:space="preserve"> </w:t>
      </w:r>
      <w:r w:rsidRPr="00903B9E">
        <w:rPr>
          <w:szCs w:val="22"/>
          <w:lang w:bidi="he-IL"/>
        </w:rPr>
        <w:t>supervisors</w:t>
      </w:r>
      <w:r w:rsidR="00665C55">
        <w:rPr>
          <w:szCs w:val="22"/>
          <w:lang w:bidi="he-IL"/>
        </w:rPr>
        <w:t xml:space="preserve"> </w:t>
      </w:r>
      <w:r w:rsidRPr="00903B9E">
        <w:rPr>
          <w:szCs w:val="22"/>
          <w:lang w:bidi="he-IL"/>
        </w:rPr>
        <w:t>would</w:t>
      </w:r>
      <w:r w:rsidR="00665C55">
        <w:rPr>
          <w:szCs w:val="22"/>
          <w:lang w:bidi="he-IL"/>
        </w:rPr>
        <w:t xml:space="preserve"> </w:t>
      </w:r>
      <w:r w:rsidRPr="00903B9E">
        <w:rPr>
          <w:szCs w:val="22"/>
          <w:lang w:bidi="he-IL"/>
        </w:rPr>
        <w:t>not</w:t>
      </w:r>
      <w:r w:rsidR="00665C55">
        <w:rPr>
          <w:szCs w:val="22"/>
          <w:lang w:bidi="he-IL"/>
        </w:rPr>
        <w:t xml:space="preserve"> </w:t>
      </w:r>
      <w:r w:rsidRPr="00903B9E">
        <w:rPr>
          <w:szCs w:val="22"/>
          <w:lang w:bidi="he-IL"/>
        </w:rPr>
        <w:t>make</w:t>
      </w:r>
      <w:r w:rsidR="00665C55">
        <w:rPr>
          <w:szCs w:val="22"/>
          <w:lang w:bidi="he-IL"/>
        </w:rPr>
        <w:t xml:space="preserve"> </w:t>
      </w:r>
      <w:r w:rsidRPr="00903B9E">
        <w:rPr>
          <w:szCs w:val="22"/>
          <w:lang w:bidi="he-IL"/>
        </w:rPr>
        <w:t>a</w:t>
      </w:r>
      <w:r w:rsidR="00665C55">
        <w:rPr>
          <w:szCs w:val="22"/>
          <w:lang w:bidi="he-IL"/>
        </w:rPr>
        <w:t xml:space="preserve"> </w:t>
      </w:r>
      <w:r w:rsidRPr="00903B9E">
        <w:rPr>
          <w:szCs w:val="22"/>
          <w:lang w:bidi="he-IL"/>
        </w:rPr>
        <w:t>reckoning</w:t>
      </w:r>
      <w:r w:rsidR="00665C55">
        <w:rPr>
          <w:szCs w:val="22"/>
          <w:lang w:bidi="he-IL"/>
        </w:rPr>
        <w:t xml:space="preserve"> </w:t>
      </w:r>
      <w:r w:rsidRPr="00903B9E">
        <w:rPr>
          <w:szCs w:val="22"/>
          <w:lang w:bidi="he-IL"/>
        </w:rPr>
        <w:t>with</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men,</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treasurers</w:t>
      </w:r>
      <w:r w:rsidR="00665C55">
        <w:rPr>
          <w:szCs w:val="22"/>
          <w:lang w:bidi="he-IL"/>
        </w:rPr>
        <w:t xml:space="preserve"> </w:t>
      </w:r>
      <w:r w:rsidRPr="00903B9E">
        <w:rPr>
          <w:szCs w:val="22"/>
          <w:lang w:bidi="he-IL"/>
        </w:rPr>
        <w:t>into</w:t>
      </w:r>
      <w:r w:rsidR="00665C55">
        <w:rPr>
          <w:szCs w:val="22"/>
          <w:lang w:bidi="he-IL"/>
        </w:rPr>
        <w:t xml:space="preserve"> </w:t>
      </w:r>
      <w:r w:rsidRPr="00903B9E">
        <w:rPr>
          <w:szCs w:val="22"/>
          <w:lang w:bidi="he-IL"/>
        </w:rPr>
        <w:t>whose</w:t>
      </w:r>
      <w:r w:rsidR="00665C55">
        <w:rPr>
          <w:szCs w:val="22"/>
          <w:lang w:bidi="he-IL"/>
        </w:rPr>
        <w:t xml:space="preserve"> </w:t>
      </w:r>
      <w:r w:rsidRPr="00903B9E">
        <w:rPr>
          <w:szCs w:val="22"/>
          <w:lang w:bidi="he-IL"/>
        </w:rPr>
        <w:t>hand</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supervisors</w:t>
      </w:r>
      <w:r w:rsidR="00665C55">
        <w:rPr>
          <w:szCs w:val="22"/>
          <w:lang w:bidi="he-IL"/>
        </w:rPr>
        <w:t xml:space="preserve"> </w:t>
      </w:r>
      <w:r w:rsidRPr="00903B9E">
        <w:rPr>
          <w:szCs w:val="22"/>
          <w:lang w:bidi="he-IL"/>
        </w:rPr>
        <w:t>would</w:t>
      </w:r>
      <w:r w:rsidR="00665C55">
        <w:rPr>
          <w:szCs w:val="22"/>
          <w:lang w:bidi="he-IL"/>
        </w:rPr>
        <w:t xml:space="preserve"> </w:t>
      </w:r>
      <w:r w:rsidRPr="00903B9E">
        <w:rPr>
          <w:szCs w:val="22"/>
          <w:lang w:bidi="he-IL"/>
        </w:rPr>
        <w:t>always</w:t>
      </w:r>
      <w:r w:rsidR="00665C55">
        <w:rPr>
          <w:szCs w:val="22"/>
          <w:lang w:bidi="he-IL"/>
        </w:rPr>
        <w:t xml:space="preserve"> </w:t>
      </w:r>
      <w:r w:rsidRPr="00903B9E">
        <w:rPr>
          <w:szCs w:val="22"/>
          <w:lang w:bidi="he-IL"/>
        </w:rPr>
        <w:t>give</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money</w:t>
      </w:r>
      <w:r w:rsidR="00665C55">
        <w:rPr>
          <w:szCs w:val="22"/>
          <w:lang w:bidi="he-IL"/>
        </w:rPr>
        <w:t xml:space="preserve"> </w:t>
      </w:r>
      <w:r w:rsidRPr="00903B9E">
        <w:rPr>
          <w:szCs w:val="22"/>
          <w:lang w:bidi="he-IL"/>
        </w:rPr>
        <w:t>to</w:t>
      </w:r>
      <w:r w:rsidR="00665C55">
        <w:rPr>
          <w:szCs w:val="22"/>
          <w:lang w:bidi="he-IL"/>
        </w:rPr>
        <w:t xml:space="preserve"> </w:t>
      </w:r>
      <w:r w:rsidRPr="00903B9E">
        <w:rPr>
          <w:szCs w:val="22"/>
          <w:lang w:bidi="he-IL"/>
        </w:rPr>
        <w:t>give</w:t>
      </w:r>
      <w:r w:rsidR="00665C55">
        <w:rPr>
          <w:szCs w:val="22"/>
          <w:lang w:bidi="he-IL"/>
        </w:rPr>
        <w:t xml:space="preserve"> </w:t>
      </w:r>
      <w:r w:rsidRPr="00903B9E">
        <w:rPr>
          <w:szCs w:val="22"/>
          <w:lang w:bidi="he-IL"/>
        </w:rPr>
        <w:t>it</w:t>
      </w:r>
      <w:r w:rsidR="00665C55">
        <w:rPr>
          <w:szCs w:val="22"/>
          <w:lang w:bidi="he-IL"/>
        </w:rPr>
        <w:t xml:space="preserve"> </w:t>
      </w:r>
      <w:r w:rsidRPr="00903B9E">
        <w:rPr>
          <w:szCs w:val="22"/>
          <w:lang w:bidi="he-IL"/>
        </w:rPr>
        <w:t>to</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foremen</w:t>
      </w:r>
      <w:r w:rsidR="00665C55">
        <w:rPr>
          <w:szCs w:val="22"/>
          <w:lang w:bidi="he-IL"/>
        </w:rPr>
        <w:t xml:space="preserve"> </w:t>
      </w:r>
      <w:r w:rsidRPr="00903B9E">
        <w:rPr>
          <w:szCs w:val="22"/>
          <w:lang w:bidi="he-IL"/>
        </w:rPr>
        <w:t>over</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work,</w:t>
      </w:r>
      <w:r w:rsidR="00665C55">
        <w:rPr>
          <w:szCs w:val="22"/>
          <w:lang w:bidi="he-IL"/>
        </w:rPr>
        <w:t xml:space="preserve"> </w:t>
      </w:r>
      <w:r w:rsidRPr="00903B9E">
        <w:rPr>
          <w:szCs w:val="22"/>
          <w:lang w:bidi="he-IL"/>
        </w:rPr>
        <w:t>since</w:t>
      </w:r>
      <w:r w:rsidR="00665C55">
        <w:rPr>
          <w:szCs w:val="22"/>
          <w:lang w:bidi="he-IL"/>
        </w:rPr>
        <w:t xml:space="preserve"> </w:t>
      </w:r>
      <w:r w:rsidRPr="00903B9E">
        <w:rPr>
          <w:szCs w:val="22"/>
          <w:lang w:bidi="he-IL"/>
        </w:rPr>
        <w:t>they</w:t>
      </w:r>
      <w:r w:rsidR="00665C55">
        <w:rPr>
          <w:szCs w:val="22"/>
          <w:lang w:bidi="he-IL"/>
        </w:rPr>
        <w:t xml:space="preserve"> </w:t>
      </w:r>
      <w:r w:rsidRPr="00903B9E">
        <w:rPr>
          <w:szCs w:val="22"/>
          <w:lang w:bidi="he-IL"/>
        </w:rPr>
        <w:t>were</w:t>
      </w:r>
      <w:r w:rsidR="00665C55">
        <w:rPr>
          <w:szCs w:val="22"/>
          <w:lang w:bidi="he-IL"/>
        </w:rPr>
        <w:t xml:space="preserve"> </w:t>
      </w:r>
      <w:r w:rsidRPr="00903B9E">
        <w:rPr>
          <w:szCs w:val="22"/>
          <w:lang w:bidi="he-IL"/>
        </w:rPr>
        <w:t>not</w:t>
      </w:r>
      <w:r w:rsidR="00665C55">
        <w:rPr>
          <w:szCs w:val="22"/>
          <w:lang w:bidi="he-IL"/>
        </w:rPr>
        <w:t xml:space="preserve"> </w:t>
      </w:r>
      <w:r w:rsidRPr="00903B9E">
        <w:rPr>
          <w:szCs w:val="22"/>
          <w:lang w:bidi="he-IL"/>
        </w:rPr>
        <w:t>suspicious</w:t>
      </w:r>
      <w:r w:rsidR="00665C55">
        <w:rPr>
          <w:szCs w:val="22"/>
          <w:lang w:bidi="he-IL"/>
        </w:rPr>
        <w:t xml:space="preserve"> </w:t>
      </w:r>
      <w:r w:rsidRPr="00903B9E">
        <w:rPr>
          <w:szCs w:val="22"/>
          <w:lang w:bidi="he-IL"/>
        </w:rPr>
        <w:t>in</w:t>
      </w:r>
      <w:r w:rsidR="00665C55">
        <w:rPr>
          <w:szCs w:val="22"/>
          <w:lang w:bidi="he-IL"/>
        </w:rPr>
        <w:t xml:space="preserve"> </w:t>
      </w:r>
      <w:r w:rsidRPr="00903B9E">
        <w:rPr>
          <w:szCs w:val="22"/>
          <w:lang w:bidi="he-IL"/>
        </w:rPr>
        <w:t>their</w:t>
      </w:r>
      <w:r w:rsidR="00665C55">
        <w:rPr>
          <w:szCs w:val="22"/>
          <w:lang w:bidi="he-IL"/>
        </w:rPr>
        <w:t xml:space="preserve"> </w:t>
      </w:r>
      <w:r w:rsidRPr="00903B9E">
        <w:rPr>
          <w:szCs w:val="22"/>
          <w:lang w:bidi="he-IL"/>
        </w:rPr>
        <w:t>eyes,</w:t>
      </w:r>
      <w:r w:rsidR="00665C55">
        <w:rPr>
          <w:szCs w:val="22"/>
          <w:lang w:bidi="he-IL"/>
        </w:rPr>
        <w:t xml:space="preserve"> </w:t>
      </w:r>
      <w:r w:rsidRPr="00903B9E">
        <w:rPr>
          <w:szCs w:val="22"/>
          <w:lang w:bidi="he-IL"/>
        </w:rPr>
        <w:t>for</w:t>
      </w:r>
      <w:r w:rsidR="00665C55">
        <w:rPr>
          <w:szCs w:val="22"/>
          <w:lang w:bidi="he-IL"/>
        </w:rPr>
        <w:t xml:space="preserve"> </w:t>
      </w:r>
      <w:r w:rsidRPr="00903B9E">
        <w:rPr>
          <w:szCs w:val="22"/>
          <w:lang w:bidi="he-IL"/>
        </w:rPr>
        <w:t>they</w:t>
      </w:r>
      <w:r w:rsidR="00665C55">
        <w:rPr>
          <w:szCs w:val="22"/>
          <w:lang w:bidi="he-IL"/>
        </w:rPr>
        <w:t xml:space="preserve"> </w:t>
      </w:r>
      <w:r w:rsidRPr="00903B9E">
        <w:rPr>
          <w:szCs w:val="22"/>
          <w:lang w:bidi="he-IL"/>
        </w:rPr>
        <w:t>did</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work</w:t>
      </w:r>
      <w:r w:rsidR="00665C55">
        <w:rPr>
          <w:szCs w:val="22"/>
          <w:lang w:bidi="he-IL"/>
        </w:rPr>
        <w:t xml:space="preserve"> </w:t>
      </w:r>
      <w:r w:rsidRPr="00903B9E">
        <w:rPr>
          <w:szCs w:val="22"/>
          <w:lang w:bidi="he-IL"/>
        </w:rPr>
        <w:t>honestly.</w:t>
      </w:r>
    </w:p>
    <w:p w14:paraId="71BF1898" w14:textId="77777777" w:rsidR="00903B9E" w:rsidRDefault="00903B9E" w:rsidP="008D08BC">
      <w:pPr>
        <w:pBdr>
          <w:bottom w:val="double" w:sz="4" w:space="1" w:color="auto"/>
        </w:pBdr>
        <w:rPr>
          <w:b/>
          <w:bCs/>
          <w:szCs w:val="22"/>
          <w:lang w:bidi="he-IL"/>
        </w:rPr>
      </w:pPr>
    </w:p>
    <w:p w14:paraId="7F893C97" w14:textId="5A99ACDA" w:rsidR="00903B9E" w:rsidRDefault="00903B9E" w:rsidP="008D08BC">
      <w:pPr>
        <w:pBdr>
          <w:bottom w:val="double" w:sz="4" w:space="1" w:color="auto"/>
        </w:pBdr>
        <w:rPr>
          <w:szCs w:val="22"/>
          <w:lang w:bidi="he-IL"/>
        </w:rPr>
      </w:pPr>
      <w:r>
        <w:rPr>
          <w:b/>
          <w:bCs/>
          <w:szCs w:val="22"/>
          <w:lang w:bidi="he-IL"/>
        </w:rPr>
        <w:t>17</w:t>
      </w:r>
      <w:r w:rsidR="00665C55">
        <w:rPr>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money</w:t>
      </w:r>
      <w:r w:rsidR="00665C55">
        <w:rPr>
          <w:b/>
          <w:bCs/>
          <w:szCs w:val="22"/>
          <w:lang w:bidi="he-IL"/>
        </w:rPr>
        <w:t xml:space="preserve"> </w:t>
      </w:r>
      <w:r w:rsidRPr="00903B9E">
        <w:rPr>
          <w:b/>
          <w:bCs/>
          <w:szCs w:val="22"/>
          <w:lang w:bidi="he-IL"/>
        </w:rPr>
        <w:t>for</w:t>
      </w:r>
      <w:r w:rsidR="00665C55">
        <w:rPr>
          <w:b/>
          <w:bCs/>
          <w:szCs w:val="22"/>
          <w:lang w:bidi="he-IL"/>
        </w:rPr>
        <w:t xml:space="preserve"> </w:t>
      </w:r>
      <w:r w:rsidRPr="00903B9E">
        <w:rPr>
          <w:b/>
          <w:bCs/>
          <w:szCs w:val="22"/>
          <w:lang w:bidi="he-IL"/>
        </w:rPr>
        <w:t>guilt-offerings</w:t>
      </w:r>
      <w:r w:rsidR="00665C55">
        <w:rPr>
          <w:b/>
          <w:bCs/>
          <w:szCs w:val="22"/>
          <w:lang w:bidi="he-IL"/>
        </w:rPr>
        <w:t xml:space="preserve"> </w:t>
      </w:r>
      <w:r w:rsidRPr="00903B9E">
        <w:rPr>
          <w:b/>
          <w:bCs/>
          <w:szCs w:val="22"/>
          <w:lang w:bidi="he-IL"/>
        </w:rPr>
        <w:t>and</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money</w:t>
      </w:r>
      <w:r w:rsidR="00665C55">
        <w:rPr>
          <w:b/>
          <w:bCs/>
          <w:szCs w:val="22"/>
          <w:lang w:bidi="he-IL"/>
        </w:rPr>
        <w:t xml:space="preserve"> </w:t>
      </w:r>
      <w:r w:rsidRPr="00903B9E">
        <w:rPr>
          <w:b/>
          <w:bCs/>
          <w:szCs w:val="22"/>
          <w:lang w:bidi="he-IL"/>
        </w:rPr>
        <w:t>for</w:t>
      </w:r>
      <w:r w:rsidR="00665C55">
        <w:rPr>
          <w:b/>
          <w:bCs/>
          <w:szCs w:val="22"/>
          <w:lang w:bidi="he-IL"/>
        </w:rPr>
        <w:t xml:space="preserve"> </w:t>
      </w:r>
      <w:r w:rsidRPr="00903B9E">
        <w:rPr>
          <w:b/>
          <w:bCs/>
          <w:szCs w:val="22"/>
          <w:lang w:bidi="he-IL"/>
        </w:rPr>
        <w:t>sin-offerings.</w:t>
      </w:r>
      <w:r w:rsidR="00665C55">
        <w:rPr>
          <w:b/>
          <w:bCs/>
          <w:szCs w:val="22"/>
          <w:lang w:bidi="he-IL"/>
        </w:rPr>
        <w:t xml:space="preserve"> </w:t>
      </w:r>
      <w:r w:rsidRPr="00903B9E">
        <w:rPr>
          <w:szCs w:val="22"/>
          <w:lang w:bidi="he-IL"/>
        </w:rPr>
        <w:t>If</w:t>
      </w:r>
      <w:r w:rsidR="00665C55">
        <w:rPr>
          <w:szCs w:val="22"/>
          <w:lang w:bidi="he-IL"/>
        </w:rPr>
        <w:t xml:space="preserve"> </w:t>
      </w:r>
      <w:r w:rsidRPr="00903B9E">
        <w:rPr>
          <w:szCs w:val="22"/>
          <w:lang w:bidi="he-IL"/>
        </w:rPr>
        <w:t>one</w:t>
      </w:r>
      <w:r w:rsidR="00665C55">
        <w:rPr>
          <w:szCs w:val="22"/>
          <w:lang w:bidi="he-IL"/>
        </w:rPr>
        <w:t xml:space="preserve"> </w:t>
      </w:r>
      <w:r w:rsidRPr="00903B9E">
        <w:rPr>
          <w:szCs w:val="22"/>
          <w:lang w:bidi="he-IL"/>
        </w:rPr>
        <w:t>set</w:t>
      </w:r>
      <w:r w:rsidR="00665C55">
        <w:rPr>
          <w:szCs w:val="22"/>
          <w:lang w:bidi="he-IL"/>
        </w:rPr>
        <w:t xml:space="preserve"> </w:t>
      </w:r>
      <w:r w:rsidRPr="00903B9E">
        <w:rPr>
          <w:szCs w:val="22"/>
          <w:lang w:bidi="he-IL"/>
        </w:rPr>
        <w:t>aside</w:t>
      </w:r>
      <w:r w:rsidR="00665C55">
        <w:rPr>
          <w:szCs w:val="22"/>
          <w:lang w:bidi="he-IL"/>
        </w:rPr>
        <w:t xml:space="preserve"> </w:t>
      </w:r>
      <w:r w:rsidRPr="00903B9E">
        <w:rPr>
          <w:szCs w:val="22"/>
          <w:lang w:bidi="he-IL"/>
        </w:rPr>
        <w:t>money</w:t>
      </w:r>
      <w:r w:rsidR="00665C55">
        <w:rPr>
          <w:szCs w:val="22"/>
          <w:lang w:bidi="he-IL"/>
        </w:rPr>
        <w:t xml:space="preserve"> </w:t>
      </w:r>
      <w:r w:rsidRPr="00903B9E">
        <w:rPr>
          <w:szCs w:val="22"/>
          <w:lang w:bidi="he-IL"/>
        </w:rPr>
        <w:t>for</w:t>
      </w:r>
      <w:r w:rsidR="00665C55">
        <w:rPr>
          <w:szCs w:val="22"/>
          <w:lang w:bidi="he-IL"/>
        </w:rPr>
        <w:t xml:space="preserve"> </w:t>
      </w:r>
      <w:r w:rsidRPr="00903B9E">
        <w:rPr>
          <w:szCs w:val="22"/>
          <w:lang w:bidi="he-IL"/>
        </w:rPr>
        <w:t>his</w:t>
      </w:r>
      <w:r w:rsidR="00665C55">
        <w:rPr>
          <w:szCs w:val="22"/>
          <w:lang w:bidi="he-IL"/>
        </w:rPr>
        <w:t xml:space="preserve"> </w:t>
      </w:r>
      <w:r w:rsidRPr="00903B9E">
        <w:rPr>
          <w:szCs w:val="22"/>
          <w:lang w:bidi="he-IL"/>
        </w:rPr>
        <w:t>sin-offering</w:t>
      </w:r>
      <w:r w:rsidR="00665C55">
        <w:rPr>
          <w:szCs w:val="22"/>
          <w:lang w:bidi="he-IL"/>
        </w:rPr>
        <w:t xml:space="preserve"> </w:t>
      </w:r>
      <w:r w:rsidRPr="00903B9E">
        <w:rPr>
          <w:szCs w:val="22"/>
          <w:lang w:bidi="he-IL"/>
        </w:rPr>
        <w:t>or</w:t>
      </w:r>
      <w:r w:rsidR="00665C55">
        <w:rPr>
          <w:szCs w:val="22"/>
          <w:lang w:bidi="he-IL"/>
        </w:rPr>
        <w:t xml:space="preserve"> </w:t>
      </w:r>
      <w:r w:rsidRPr="00903B9E">
        <w:rPr>
          <w:szCs w:val="22"/>
          <w:lang w:bidi="he-IL"/>
        </w:rPr>
        <w:t>for</w:t>
      </w:r>
      <w:r w:rsidR="00665C55">
        <w:rPr>
          <w:szCs w:val="22"/>
          <w:lang w:bidi="he-IL"/>
        </w:rPr>
        <w:t xml:space="preserve"> </w:t>
      </w:r>
      <w:r w:rsidRPr="00903B9E">
        <w:rPr>
          <w:szCs w:val="22"/>
          <w:lang w:bidi="he-IL"/>
        </w:rPr>
        <w:t>his</w:t>
      </w:r>
      <w:r w:rsidR="00665C55">
        <w:rPr>
          <w:szCs w:val="22"/>
          <w:lang w:bidi="he-IL"/>
        </w:rPr>
        <w:t xml:space="preserve"> </w:t>
      </w:r>
      <w:r w:rsidRPr="00903B9E">
        <w:rPr>
          <w:szCs w:val="22"/>
          <w:lang w:bidi="he-IL"/>
        </w:rPr>
        <w:t>guilt-offering,</w:t>
      </w:r>
      <w:r w:rsidR="00665C55">
        <w:rPr>
          <w:szCs w:val="22"/>
          <w:lang w:bidi="he-IL"/>
        </w:rPr>
        <w:t xml:space="preserve"> </w:t>
      </w:r>
      <w:r w:rsidRPr="00903B9E">
        <w:rPr>
          <w:szCs w:val="22"/>
          <w:lang w:bidi="he-IL"/>
        </w:rPr>
        <w:t>and</w:t>
      </w:r>
      <w:r w:rsidR="00665C55">
        <w:rPr>
          <w:szCs w:val="22"/>
          <w:lang w:bidi="he-IL"/>
        </w:rPr>
        <w:t xml:space="preserve"> </w:t>
      </w:r>
      <w:r w:rsidRPr="00903B9E">
        <w:rPr>
          <w:szCs w:val="22"/>
          <w:lang w:bidi="he-IL"/>
        </w:rPr>
        <w:t>purchased</w:t>
      </w:r>
      <w:r w:rsidR="00665C55">
        <w:rPr>
          <w:szCs w:val="22"/>
          <w:lang w:bidi="he-IL"/>
        </w:rPr>
        <w:t xml:space="preserve"> </w:t>
      </w:r>
      <w:r w:rsidRPr="00903B9E">
        <w:rPr>
          <w:szCs w:val="22"/>
          <w:lang w:bidi="he-IL"/>
        </w:rPr>
        <w:t>an</w:t>
      </w:r>
      <w:r w:rsidR="00665C55">
        <w:rPr>
          <w:szCs w:val="22"/>
          <w:lang w:bidi="he-IL"/>
        </w:rPr>
        <w:t xml:space="preserve"> </w:t>
      </w:r>
      <w:r w:rsidRPr="00903B9E">
        <w:rPr>
          <w:szCs w:val="22"/>
          <w:lang w:bidi="he-IL"/>
        </w:rPr>
        <w:t>animal,</w:t>
      </w:r>
      <w:r w:rsidR="00665C55">
        <w:rPr>
          <w:szCs w:val="22"/>
          <w:lang w:bidi="he-IL"/>
        </w:rPr>
        <w:t xml:space="preserve"> </w:t>
      </w:r>
      <w:r w:rsidRPr="00903B9E">
        <w:rPr>
          <w:szCs w:val="22"/>
          <w:lang w:bidi="he-IL"/>
        </w:rPr>
        <w:t>and</w:t>
      </w:r>
      <w:r w:rsidR="00665C55">
        <w:rPr>
          <w:szCs w:val="22"/>
          <w:lang w:bidi="he-IL"/>
        </w:rPr>
        <w:t xml:space="preserve"> </w:t>
      </w:r>
      <w:r w:rsidRPr="00903B9E">
        <w:rPr>
          <w:szCs w:val="22"/>
          <w:lang w:bidi="he-IL"/>
        </w:rPr>
        <w:t>there</w:t>
      </w:r>
      <w:r w:rsidR="00665C55">
        <w:rPr>
          <w:szCs w:val="22"/>
          <w:lang w:bidi="he-IL"/>
        </w:rPr>
        <w:t xml:space="preserve"> </w:t>
      </w:r>
      <w:r w:rsidRPr="00903B9E">
        <w:rPr>
          <w:szCs w:val="22"/>
          <w:lang w:bidi="he-IL"/>
        </w:rPr>
        <w:t>remained</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money.</w:t>
      </w:r>
    </w:p>
    <w:p w14:paraId="4B64C6F8" w14:textId="77777777" w:rsidR="00903B9E" w:rsidRDefault="00903B9E" w:rsidP="008D08BC">
      <w:pPr>
        <w:pBdr>
          <w:bottom w:val="double" w:sz="4" w:space="1" w:color="auto"/>
        </w:pBdr>
        <w:rPr>
          <w:szCs w:val="22"/>
          <w:lang w:bidi="he-IL"/>
        </w:rPr>
      </w:pPr>
    </w:p>
    <w:p w14:paraId="3CB91CE0" w14:textId="2B79E7E7" w:rsidR="00903B9E" w:rsidRPr="00903B9E" w:rsidRDefault="00903B9E" w:rsidP="008D08BC">
      <w:pPr>
        <w:pBdr>
          <w:bottom w:val="double" w:sz="4" w:space="1" w:color="auto"/>
        </w:pBdr>
        <w:rPr>
          <w:szCs w:val="22"/>
          <w:lang w:bidi="he-IL"/>
        </w:rPr>
      </w:pPr>
      <w:r w:rsidRPr="00903B9E">
        <w:rPr>
          <w:b/>
          <w:bCs/>
          <w:szCs w:val="22"/>
          <w:lang w:bidi="he-IL"/>
        </w:rPr>
        <w:t>would</w:t>
      </w:r>
      <w:r w:rsidR="00665C55">
        <w:rPr>
          <w:b/>
          <w:bCs/>
          <w:szCs w:val="22"/>
          <w:lang w:bidi="he-IL"/>
        </w:rPr>
        <w:t xml:space="preserve"> </w:t>
      </w:r>
      <w:r w:rsidRPr="00903B9E">
        <w:rPr>
          <w:b/>
          <w:bCs/>
          <w:szCs w:val="22"/>
          <w:lang w:bidi="he-IL"/>
        </w:rPr>
        <w:t>not</w:t>
      </w:r>
      <w:r w:rsidR="00665C55">
        <w:rPr>
          <w:b/>
          <w:bCs/>
          <w:szCs w:val="22"/>
          <w:lang w:bidi="he-IL"/>
        </w:rPr>
        <w:t xml:space="preserve"> </w:t>
      </w:r>
      <w:r w:rsidRPr="00903B9E">
        <w:rPr>
          <w:b/>
          <w:bCs/>
          <w:szCs w:val="22"/>
          <w:lang w:bidi="he-IL"/>
        </w:rPr>
        <w:t>be</w:t>
      </w:r>
      <w:r w:rsidR="00665C55">
        <w:rPr>
          <w:b/>
          <w:bCs/>
          <w:szCs w:val="22"/>
          <w:lang w:bidi="he-IL"/>
        </w:rPr>
        <w:t xml:space="preserve"> </w:t>
      </w:r>
      <w:r w:rsidRPr="00903B9E">
        <w:rPr>
          <w:b/>
          <w:bCs/>
          <w:szCs w:val="22"/>
          <w:lang w:bidi="he-IL"/>
        </w:rPr>
        <w:t>brought</w:t>
      </w:r>
      <w:r w:rsidR="00665C55">
        <w:rPr>
          <w:b/>
          <w:bCs/>
          <w:szCs w:val="22"/>
          <w:lang w:bidi="he-IL"/>
        </w:rPr>
        <w:t xml:space="preserve"> </w:t>
      </w:r>
      <w:r w:rsidRPr="00903B9E">
        <w:rPr>
          <w:b/>
          <w:bCs/>
          <w:szCs w:val="22"/>
          <w:lang w:bidi="he-IL"/>
        </w:rPr>
        <w:t>to</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house</w:t>
      </w:r>
      <w:r w:rsidR="00665C55">
        <w:rPr>
          <w:b/>
          <w:bCs/>
          <w:szCs w:val="22"/>
          <w:lang w:bidi="he-IL"/>
        </w:rPr>
        <w:t xml:space="preserve"> </w:t>
      </w:r>
      <w:r w:rsidRPr="00903B9E">
        <w:rPr>
          <w:b/>
          <w:bCs/>
          <w:szCs w:val="22"/>
          <w:lang w:bidi="he-IL"/>
        </w:rPr>
        <w:t>of</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Lord.</w:t>
      </w:r>
      <w:r w:rsidR="00665C55">
        <w:rPr>
          <w:b/>
          <w:bCs/>
          <w:szCs w:val="22"/>
          <w:lang w:bidi="he-IL"/>
        </w:rPr>
        <w:t xml:space="preserve"> </w:t>
      </w:r>
      <w:r w:rsidRPr="00903B9E">
        <w:rPr>
          <w:szCs w:val="22"/>
          <w:lang w:bidi="he-IL"/>
        </w:rPr>
        <w:t>to</w:t>
      </w:r>
      <w:r w:rsidR="00665C55">
        <w:rPr>
          <w:szCs w:val="22"/>
          <w:lang w:bidi="he-IL"/>
        </w:rPr>
        <w:t xml:space="preserve"> </w:t>
      </w:r>
      <w:r w:rsidRPr="00903B9E">
        <w:rPr>
          <w:szCs w:val="22"/>
          <w:lang w:bidi="he-IL"/>
        </w:rPr>
        <w:t>repair</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damage</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Temple.</w:t>
      </w:r>
    </w:p>
    <w:p w14:paraId="7707203C" w14:textId="77777777" w:rsidR="00903B9E" w:rsidRDefault="00903B9E" w:rsidP="008D08BC">
      <w:pPr>
        <w:pBdr>
          <w:bottom w:val="double" w:sz="4" w:space="1" w:color="auto"/>
        </w:pBdr>
        <w:rPr>
          <w:b/>
          <w:bCs/>
          <w:szCs w:val="22"/>
          <w:lang w:bidi="he-IL"/>
        </w:rPr>
      </w:pPr>
    </w:p>
    <w:p w14:paraId="77F651DB" w14:textId="75C44E01" w:rsidR="00903B9E" w:rsidRPr="00903B9E" w:rsidRDefault="00903B9E" w:rsidP="008D08BC">
      <w:pPr>
        <w:pBdr>
          <w:bottom w:val="double" w:sz="4" w:space="1" w:color="auto"/>
        </w:pBdr>
        <w:rPr>
          <w:szCs w:val="22"/>
          <w:lang w:bidi="he-IL"/>
        </w:rPr>
      </w:pPr>
      <w:r w:rsidRPr="00903B9E">
        <w:rPr>
          <w:b/>
          <w:bCs/>
          <w:szCs w:val="22"/>
          <w:lang w:bidi="he-IL"/>
        </w:rPr>
        <w:t>they</w:t>
      </w:r>
      <w:r w:rsidR="00665C55">
        <w:rPr>
          <w:b/>
          <w:bCs/>
          <w:szCs w:val="22"/>
          <w:lang w:bidi="he-IL"/>
        </w:rPr>
        <w:t xml:space="preserve"> </w:t>
      </w:r>
      <w:r w:rsidRPr="00903B9E">
        <w:rPr>
          <w:b/>
          <w:bCs/>
          <w:szCs w:val="22"/>
          <w:lang w:bidi="he-IL"/>
        </w:rPr>
        <w:t>would</w:t>
      </w:r>
      <w:r w:rsidR="00665C55">
        <w:rPr>
          <w:b/>
          <w:bCs/>
          <w:szCs w:val="22"/>
          <w:lang w:bidi="he-IL"/>
        </w:rPr>
        <w:t xml:space="preserve"> </w:t>
      </w:r>
      <w:r w:rsidRPr="00903B9E">
        <w:rPr>
          <w:b/>
          <w:bCs/>
          <w:szCs w:val="22"/>
          <w:lang w:bidi="he-IL"/>
        </w:rPr>
        <w:t>go</w:t>
      </w:r>
      <w:r w:rsidR="00665C55">
        <w:rPr>
          <w:b/>
          <w:bCs/>
          <w:szCs w:val="22"/>
          <w:lang w:bidi="he-IL"/>
        </w:rPr>
        <w:t xml:space="preserve"> </w:t>
      </w:r>
      <w:r w:rsidRPr="00903B9E">
        <w:rPr>
          <w:b/>
          <w:bCs/>
          <w:szCs w:val="22"/>
          <w:lang w:bidi="he-IL"/>
        </w:rPr>
        <w:t>to</w:t>
      </w:r>
      <w:r w:rsidR="00665C55">
        <w:rPr>
          <w:b/>
          <w:bCs/>
          <w:szCs w:val="22"/>
          <w:lang w:bidi="he-IL"/>
        </w:rPr>
        <w:t xml:space="preserve"> </w:t>
      </w:r>
      <w:r w:rsidRPr="00903B9E">
        <w:rPr>
          <w:b/>
          <w:bCs/>
          <w:szCs w:val="22"/>
          <w:lang w:bidi="he-IL"/>
        </w:rPr>
        <w:t>the</w:t>
      </w:r>
      <w:r w:rsidR="00665C55">
        <w:rPr>
          <w:b/>
          <w:bCs/>
          <w:szCs w:val="22"/>
          <w:lang w:bidi="he-IL"/>
        </w:rPr>
        <w:t xml:space="preserve"> </w:t>
      </w:r>
      <w:r w:rsidRPr="00903B9E">
        <w:rPr>
          <w:b/>
          <w:bCs/>
          <w:szCs w:val="22"/>
          <w:lang w:bidi="he-IL"/>
        </w:rPr>
        <w:t>priests.</w:t>
      </w:r>
      <w:r w:rsidR="00665C55">
        <w:rPr>
          <w:b/>
          <w:bCs/>
          <w:szCs w:val="22"/>
          <w:lang w:bidi="he-IL"/>
        </w:rPr>
        <w:t xml:space="preserve"> </w:t>
      </w:r>
      <w:r w:rsidRPr="00903B9E">
        <w:rPr>
          <w:szCs w:val="22"/>
          <w:lang w:bidi="he-IL"/>
        </w:rPr>
        <w:t>who</w:t>
      </w:r>
      <w:r w:rsidR="00665C55">
        <w:rPr>
          <w:szCs w:val="22"/>
          <w:lang w:bidi="he-IL"/>
        </w:rPr>
        <w:t xml:space="preserve"> </w:t>
      </w:r>
      <w:r w:rsidRPr="00903B9E">
        <w:rPr>
          <w:szCs w:val="22"/>
          <w:lang w:bidi="he-IL"/>
        </w:rPr>
        <w:t>would</w:t>
      </w:r>
      <w:r w:rsidR="00665C55">
        <w:rPr>
          <w:szCs w:val="22"/>
          <w:lang w:bidi="he-IL"/>
        </w:rPr>
        <w:t xml:space="preserve"> </w:t>
      </w:r>
      <w:r w:rsidRPr="00903B9E">
        <w:rPr>
          <w:szCs w:val="22"/>
          <w:lang w:bidi="he-IL"/>
        </w:rPr>
        <w:t>in</w:t>
      </w:r>
      <w:r w:rsidR="00665C55">
        <w:rPr>
          <w:szCs w:val="22"/>
          <w:lang w:bidi="he-IL"/>
        </w:rPr>
        <w:t xml:space="preserve"> </w:t>
      </w:r>
      <w:r w:rsidRPr="00903B9E">
        <w:rPr>
          <w:szCs w:val="22"/>
          <w:lang w:bidi="he-IL"/>
        </w:rPr>
        <w:t>turn</w:t>
      </w:r>
      <w:r w:rsidR="00665C55">
        <w:rPr>
          <w:szCs w:val="22"/>
          <w:lang w:bidi="he-IL"/>
        </w:rPr>
        <w:t xml:space="preserve"> </w:t>
      </w:r>
      <w:r w:rsidRPr="00903B9E">
        <w:rPr>
          <w:szCs w:val="22"/>
          <w:lang w:bidi="he-IL"/>
        </w:rPr>
        <w:t>purchase</w:t>
      </w:r>
      <w:r w:rsidR="00665C55">
        <w:rPr>
          <w:szCs w:val="22"/>
          <w:lang w:bidi="he-IL"/>
        </w:rPr>
        <w:t xml:space="preserve"> </w:t>
      </w:r>
      <w:r w:rsidRPr="00903B9E">
        <w:rPr>
          <w:szCs w:val="22"/>
          <w:lang w:bidi="he-IL"/>
        </w:rPr>
        <w:t>therefrom</w:t>
      </w:r>
      <w:r w:rsidR="00665C55">
        <w:rPr>
          <w:szCs w:val="22"/>
          <w:lang w:bidi="he-IL"/>
        </w:rPr>
        <w:t xml:space="preserve"> </w:t>
      </w:r>
      <w:r w:rsidRPr="00903B9E">
        <w:rPr>
          <w:szCs w:val="22"/>
          <w:lang w:bidi="he-IL"/>
        </w:rPr>
        <w:t>burnt-offerings,</w:t>
      </w:r>
      <w:r w:rsidR="00665C55">
        <w:rPr>
          <w:szCs w:val="22"/>
          <w:lang w:bidi="he-IL"/>
        </w:rPr>
        <w:t xml:space="preserve"> </w:t>
      </w:r>
      <w:r w:rsidRPr="00903B9E">
        <w:rPr>
          <w:szCs w:val="22"/>
          <w:lang w:bidi="he-IL"/>
        </w:rPr>
        <w:t>“fruit”</w:t>
      </w:r>
      <w:r w:rsidR="00665C55">
        <w:rPr>
          <w:szCs w:val="22"/>
          <w:lang w:bidi="he-IL"/>
        </w:rPr>
        <w:t xml:space="preserve"> </w:t>
      </w:r>
      <w:r w:rsidRPr="00903B9E">
        <w:rPr>
          <w:szCs w:val="22"/>
          <w:lang w:bidi="he-IL"/>
        </w:rPr>
        <w:t>for</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altar;</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flesh</w:t>
      </w:r>
      <w:r w:rsidR="00665C55">
        <w:rPr>
          <w:szCs w:val="22"/>
          <w:lang w:bidi="he-IL"/>
        </w:rPr>
        <w:t xml:space="preserve"> </w:t>
      </w:r>
      <w:r w:rsidRPr="00903B9E">
        <w:rPr>
          <w:szCs w:val="22"/>
          <w:lang w:bidi="he-IL"/>
        </w:rPr>
        <w:t>was</w:t>
      </w:r>
      <w:r w:rsidR="00665C55">
        <w:rPr>
          <w:szCs w:val="22"/>
          <w:lang w:bidi="he-IL"/>
        </w:rPr>
        <w:t xml:space="preserve"> </w:t>
      </w:r>
      <w:r w:rsidRPr="00903B9E">
        <w:rPr>
          <w:szCs w:val="22"/>
          <w:lang w:bidi="he-IL"/>
        </w:rPr>
        <w:t>for</w:t>
      </w:r>
      <w:r w:rsidR="00665C55">
        <w:rPr>
          <w:szCs w:val="22"/>
          <w:lang w:bidi="he-IL"/>
        </w:rPr>
        <w:t xml:space="preserve"> </w:t>
      </w:r>
      <w:r w:rsidRPr="00903B9E">
        <w:rPr>
          <w:szCs w:val="22"/>
          <w:lang w:bidi="he-IL"/>
        </w:rPr>
        <w:t>a</w:t>
      </w:r>
      <w:r w:rsidR="00665C55">
        <w:rPr>
          <w:szCs w:val="22"/>
          <w:lang w:bidi="he-IL"/>
        </w:rPr>
        <w:t xml:space="preserve"> </w:t>
      </w:r>
      <w:r w:rsidRPr="00903B9E">
        <w:rPr>
          <w:szCs w:val="22"/>
          <w:lang w:bidi="he-IL"/>
        </w:rPr>
        <w:t>burnt-offering</w:t>
      </w:r>
      <w:r w:rsidR="00665C55">
        <w:rPr>
          <w:szCs w:val="22"/>
          <w:lang w:bidi="he-IL"/>
        </w:rPr>
        <w:t xml:space="preserve"> </w:t>
      </w:r>
      <w:r w:rsidRPr="00903B9E">
        <w:rPr>
          <w:szCs w:val="22"/>
          <w:lang w:bidi="he-IL"/>
        </w:rPr>
        <w:t>and</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hides</w:t>
      </w:r>
      <w:r w:rsidR="00665C55">
        <w:rPr>
          <w:szCs w:val="22"/>
          <w:lang w:bidi="he-IL"/>
        </w:rPr>
        <w:t xml:space="preserve"> </w:t>
      </w:r>
      <w:r w:rsidRPr="00903B9E">
        <w:rPr>
          <w:szCs w:val="22"/>
          <w:lang w:bidi="he-IL"/>
        </w:rPr>
        <w:t>were</w:t>
      </w:r>
      <w:r w:rsidR="00665C55">
        <w:rPr>
          <w:szCs w:val="22"/>
          <w:lang w:bidi="he-IL"/>
        </w:rPr>
        <w:t xml:space="preserve"> </w:t>
      </w:r>
      <w:r w:rsidRPr="00903B9E">
        <w:rPr>
          <w:szCs w:val="22"/>
          <w:lang w:bidi="he-IL"/>
        </w:rPr>
        <w:t>theirs.</w:t>
      </w:r>
      <w:r w:rsidR="00665C55">
        <w:rPr>
          <w:szCs w:val="22"/>
          <w:lang w:bidi="he-IL"/>
        </w:rPr>
        <w:t xml:space="preserve"> </w:t>
      </w:r>
      <w:proofErr w:type="gramStart"/>
      <w:r w:rsidRPr="00903B9E">
        <w:rPr>
          <w:szCs w:val="22"/>
          <w:lang w:bidi="he-IL"/>
        </w:rPr>
        <w:t>Thus</w:t>
      </w:r>
      <w:proofErr w:type="gramEnd"/>
      <w:r w:rsidR="00665C55">
        <w:rPr>
          <w:szCs w:val="22"/>
          <w:lang w:bidi="he-IL"/>
        </w:rPr>
        <w:t xml:space="preserve"> </w:t>
      </w:r>
      <w:r w:rsidRPr="00903B9E">
        <w:rPr>
          <w:szCs w:val="22"/>
          <w:lang w:bidi="he-IL"/>
        </w:rPr>
        <w:t>we</w:t>
      </w:r>
      <w:r w:rsidR="00665C55">
        <w:rPr>
          <w:szCs w:val="22"/>
          <w:lang w:bidi="he-IL"/>
        </w:rPr>
        <w:t xml:space="preserve"> </w:t>
      </w:r>
      <w:r w:rsidRPr="00903B9E">
        <w:rPr>
          <w:szCs w:val="22"/>
          <w:lang w:bidi="he-IL"/>
        </w:rPr>
        <w:t>learned</w:t>
      </w:r>
      <w:r w:rsidR="00665C55">
        <w:rPr>
          <w:szCs w:val="22"/>
          <w:lang w:bidi="he-IL"/>
        </w:rPr>
        <w:t xml:space="preserve"> </w:t>
      </w:r>
      <w:r w:rsidRPr="00903B9E">
        <w:rPr>
          <w:szCs w:val="22"/>
          <w:lang w:bidi="he-IL"/>
        </w:rPr>
        <w:t>in</w:t>
      </w:r>
      <w:r w:rsidR="00665C55">
        <w:rPr>
          <w:szCs w:val="22"/>
          <w:lang w:bidi="he-IL"/>
        </w:rPr>
        <w:t xml:space="preserve"> </w:t>
      </w:r>
      <w:proofErr w:type="spellStart"/>
      <w:r w:rsidRPr="002648E7">
        <w:rPr>
          <w:szCs w:val="22"/>
          <w:lang w:bidi="he-IL"/>
        </w:rPr>
        <w:t>Temurah</w:t>
      </w:r>
      <w:proofErr w:type="spellEnd"/>
      <w:r w:rsidR="00665C55">
        <w:rPr>
          <w:szCs w:val="22"/>
          <w:lang w:bidi="he-IL"/>
        </w:rPr>
        <w:t xml:space="preserve"> </w:t>
      </w:r>
      <w:r w:rsidRPr="002648E7">
        <w:rPr>
          <w:szCs w:val="22"/>
          <w:lang w:bidi="he-IL"/>
        </w:rPr>
        <w:t>(23b)</w:t>
      </w:r>
      <w:r w:rsidRPr="00903B9E">
        <w:rPr>
          <w:szCs w:val="22"/>
          <w:lang w:bidi="he-IL"/>
        </w:rPr>
        <w:t>.</w:t>
      </w:r>
      <w:r w:rsidR="00665C55">
        <w:rPr>
          <w:szCs w:val="22"/>
          <w:lang w:bidi="he-IL"/>
        </w:rPr>
        <w:t xml:space="preserve"> </w:t>
      </w:r>
      <w:r w:rsidRPr="00903B9E">
        <w:rPr>
          <w:szCs w:val="22"/>
          <w:lang w:bidi="he-IL"/>
        </w:rPr>
        <w:t>This</w:t>
      </w:r>
      <w:r w:rsidR="00665C55">
        <w:rPr>
          <w:szCs w:val="22"/>
          <w:lang w:bidi="he-IL"/>
        </w:rPr>
        <w:t xml:space="preserve"> </w:t>
      </w:r>
      <w:r w:rsidRPr="00903B9E">
        <w:rPr>
          <w:szCs w:val="22"/>
          <w:lang w:bidi="he-IL"/>
        </w:rPr>
        <w:t>interpretation</w:t>
      </w:r>
      <w:r w:rsidR="00665C55">
        <w:rPr>
          <w:szCs w:val="22"/>
          <w:lang w:bidi="he-IL"/>
        </w:rPr>
        <w:t xml:space="preserve"> </w:t>
      </w:r>
      <w:r w:rsidRPr="00903B9E">
        <w:rPr>
          <w:szCs w:val="22"/>
          <w:lang w:bidi="he-IL"/>
        </w:rPr>
        <w:t>Jehoiada</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priest</w:t>
      </w:r>
      <w:r w:rsidR="00665C55">
        <w:rPr>
          <w:szCs w:val="22"/>
          <w:lang w:bidi="he-IL"/>
        </w:rPr>
        <w:t xml:space="preserve"> </w:t>
      </w:r>
      <w:r w:rsidRPr="00903B9E">
        <w:rPr>
          <w:szCs w:val="22"/>
          <w:lang w:bidi="he-IL"/>
        </w:rPr>
        <w:t>expounded</w:t>
      </w:r>
      <w:r w:rsidR="00665C55">
        <w:rPr>
          <w:szCs w:val="22"/>
          <w:lang w:bidi="he-IL"/>
        </w:rPr>
        <w:t xml:space="preserve"> </w:t>
      </w:r>
      <w:r w:rsidRPr="00903B9E">
        <w:rPr>
          <w:szCs w:val="22"/>
          <w:lang w:bidi="he-IL"/>
        </w:rPr>
        <w:t>on.</w:t>
      </w:r>
      <w:r w:rsidR="00665C55">
        <w:rPr>
          <w:szCs w:val="22"/>
          <w:lang w:bidi="he-IL"/>
        </w:rPr>
        <w:t xml:space="preserve"> </w:t>
      </w:r>
      <w:r w:rsidRPr="00903B9E">
        <w:rPr>
          <w:szCs w:val="22"/>
          <w:lang w:bidi="he-IL"/>
        </w:rPr>
        <w:t>Everything</w:t>
      </w:r>
      <w:r w:rsidR="00665C55">
        <w:rPr>
          <w:szCs w:val="22"/>
          <w:lang w:bidi="he-IL"/>
        </w:rPr>
        <w:t xml:space="preserve"> </w:t>
      </w:r>
      <w:r w:rsidRPr="00903B9E">
        <w:rPr>
          <w:szCs w:val="22"/>
          <w:lang w:bidi="he-IL"/>
        </w:rPr>
        <w:t>that</w:t>
      </w:r>
      <w:r w:rsidR="00665C55">
        <w:rPr>
          <w:szCs w:val="22"/>
          <w:lang w:bidi="he-IL"/>
        </w:rPr>
        <w:t xml:space="preserve"> </w:t>
      </w:r>
      <w:r w:rsidRPr="00903B9E">
        <w:rPr>
          <w:szCs w:val="22"/>
          <w:lang w:bidi="he-IL"/>
        </w:rPr>
        <w:t>comes</w:t>
      </w:r>
      <w:r w:rsidR="00665C55">
        <w:rPr>
          <w:szCs w:val="22"/>
          <w:lang w:bidi="he-IL"/>
        </w:rPr>
        <w:t xml:space="preserve"> </w:t>
      </w:r>
      <w:r w:rsidRPr="00903B9E">
        <w:rPr>
          <w:szCs w:val="22"/>
          <w:lang w:bidi="he-IL"/>
        </w:rPr>
        <w:t>from</w:t>
      </w:r>
      <w:r w:rsidR="00665C55">
        <w:rPr>
          <w:szCs w:val="22"/>
          <w:lang w:bidi="he-IL"/>
        </w:rPr>
        <w:t xml:space="preserve"> </w:t>
      </w:r>
      <w:r w:rsidRPr="00903B9E">
        <w:rPr>
          <w:szCs w:val="22"/>
          <w:lang w:bidi="he-IL"/>
        </w:rPr>
        <w:t>the</w:t>
      </w:r>
      <w:r w:rsidR="00665C55">
        <w:rPr>
          <w:szCs w:val="22"/>
          <w:lang w:bidi="he-IL"/>
        </w:rPr>
        <w:t xml:space="preserve"> </w:t>
      </w:r>
      <w:r w:rsidRPr="00903B9E">
        <w:rPr>
          <w:szCs w:val="22"/>
          <w:lang w:bidi="he-IL"/>
        </w:rPr>
        <w:t>remainder</w:t>
      </w:r>
      <w:r w:rsidR="00665C55">
        <w:rPr>
          <w:szCs w:val="22"/>
          <w:lang w:bidi="he-IL"/>
        </w:rPr>
        <w:t xml:space="preserve"> </w:t>
      </w:r>
      <w:r w:rsidRPr="00903B9E">
        <w:rPr>
          <w:szCs w:val="22"/>
          <w:lang w:bidi="he-IL"/>
        </w:rPr>
        <w:t>of</w:t>
      </w:r>
      <w:r w:rsidR="00665C55">
        <w:rPr>
          <w:szCs w:val="22"/>
          <w:lang w:bidi="he-IL"/>
        </w:rPr>
        <w:t xml:space="preserve"> </w:t>
      </w:r>
      <w:r w:rsidRPr="00903B9E">
        <w:rPr>
          <w:szCs w:val="22"/>
          <w:lang w:bidi="he-IL"/>
        </w:rPr>
        <w:t>a</w:t>
      </w:r>
      <w:r w:rsidR="00665C55">
        <w:rPr>
          <w:szCs w:val="22"/>
          <w:lang w:bidi="he-IL"/>
        </w:rPr>
        <w:t xml:space="preserve"> </w:t>
      </w:r>
      <w:r w:rsidRPr="00903B9E">
        <w:rPr>
          <w:szCs w:val="22"/>
          <w:lang w:bidi="he-IL"/>
        </w:rPr>
        <w:t>guilt-offering</w:t>
      </w:r>
      <w:r w:rsidR="00665C55">
        <w:rPr>
          <w:szCs w:val="22"/>
          <w:lang w:bidi="he-IL"/>
        </w:rPr>
        <w:t xml:space="preserve"> </w:t>
      </w:r>
      <w:r w:rsidRPr="00903B9E">
        <w:rPr>
          <w:szCs w:val="22"/>
          <w:lang w:bidi="he-IL"/>
        </w:rPr>
        <w:t>shall</w:t>
      </w:r>
      <w:r w:rsidR="00665C55">
        <w:rPr>
          <w:szCs w:val="22"/>
          <w:lang w:bidi="he-IL"/>
        </w:rPr>
        <w:t xml:space="preserve"> </w:t>
      </w:r>
      <w:r w:rsidRPr="00903B9E">
        <w:rPr>
          <w:szCs w:val="22"/>
          <w:lang w:bidi="he-IL"/>
        </w:rPr>
        <w:t>be</w:t>
      </w:r>
      <w:r w:rsidR="00665C55">
        <w:rPr>
          <w:szCs w:val="22"/>
          <w:lang w:bidi="he-IL"/>
        </w:rPr>
        <w:t xml:space="preserve"> </w:t>
      </w:r>
      <w:r w:rsidRPr="00903B9E">
        <w:rPr>
          <w:szCs w:val="22"/>
          <w:lang w:bidi="he-IL"/>
        </w:rPr>
        <w:t>used</w:t>
      </w:r>
      <w:r w:rsidR="00665C55">
        <w:rPr>
          <w:szCs w:val="22"/>
          <w:lang w:bidi="he-IL"/>
        </w:rPr>
        <w:t xml:space="preserve"> </w:t>
      </w:r>
      <w:r w:rsidRPr="00903B9E">
        <w:rPr>
          <w:szCs w:val="22"/>
          <w:lang w:bidi="he-IL"/>
        </w:rPr>
        <w:t>to</w:t>
      </w:r>
      <w:r w:rsidR="00665C55">
        <w:rPr>
          <w:szCs w:val="22"/>
          <w:lang w:bidi="he-IL"/>
        </w:rPr>
        <w:t xml:space="preserve"> </w:t>
      </w:r>
      <w:r w:rsidRPr="00903B9E">
        <w:rPr>
          <w:szCs w:val="22"/>
          <w:lang w:bidi="he-IL"/>
        </w:rPr>
        <w:t>purchase</w:t>
      </w:r>
      <w:r w:rsidR="00665C55">
        <w:rPr>
          <w:szCs w:val="22"/>
          <w:lang w:bidi="he-IL"/>
        </w:rPr>
        <w:t xml:space="preserve"> </w:t>
      </w:r>
      <w:r w:rsidRPr="00903B9E">
        <w:rPr>
          <w:szCs w:val="22"/>
          <w:lang w:bidi="he-IL"/>
        </w:rPr>
        <w:t>burnt-offerings.</w:t>
      </w:r>
    </w:p>
    <w:p w14:paraId="3E640EE7" w14:textId="77777777" w:rsidR="00903B9E" w:rsidRPr="00F918FC" w:rsidRDefault="00903B9E" w:rsidP="008D08BC">
      <w:pPr>
        <w:pBdr>
          <w:bottom w:val="double" w:sz="4" w:space="1" w:color="auto"/>
        </w:pBdr>
        <w:rPr>
          <w:b/>
          <w:bCs/>
          <w:szCs w:val="22"/>
          <w:lang w:bidi="he-IL"/>
        </w:rPr>
      </w:pPr>
    </w:p>
    <w:p w14:paraId="77943134" w14:textId="77777777" w:rsidR="002A7752" w:rsidRPr="00B054D7" w:rsidRDefault="002A7752" w:rsidP="008D08BC">
      <w:pPr>
        <w:rPr>
          <w:sz w:val="16"/>
          <w:szCs w:val="16"/>
          <w:lang w:bidi="he-IL"/>
        </w:rPr>
      </w:pPr>
    </w:p>
    <w:p w14:paraId="267C6F06" w14:textId="511160FF" w:rsidR="002A7752" w:rsidRPr="000273E0" w:rsidRDefault="002A7752" w:rsidP="008D08BC">
      <w:pPr>
        <w:pStyle w:val="Heading2"/>
        <w:rPr>
          <w:rFonts w:eastAsia="Calibri"/>
        </w:rPr>
      </w:pPr>
      <w:r w:rsidRPr="000273E0">
        <w:rPr>
          <w:rFonts w:eastAsia="Calibri"/>
          <w:lang w:val="en-AU"/>
        </w:rPr>
        <w:lastRenderedPageBreak/>
        <w:t>Commentary</w:t>
      </w:r>
      <w:r w:rsidR="00665C55">
        <w:rPr>
          <w:rFonts w:eastAsia="Calibri"/>
          <w:lang w:val="en-AU"/>
        </w:rPr>
        <w:t xml:space="preserve"> </w:t>
      </w:r>
      <w:r w:rsidRPr="000273E0">
        <w:rPr>
          <w:rFonts w:eastAsia="Calibri"/>
          <w:lang w:val="en-AU"/>
        </w:rPr>
        <w:t>on</w:t>
      </w:r>
      <w:r w:rsidR="00665C55">
        <w:rPr>
          <w:rFonts w:eastAsia="Calibri"/>
          <w:lang w:val="en-AU"/>
        </w:rPr>
        <w:t xml:space="preserve"> </w:t>
      </w:r>
      <w:r w:rsidRPr="000273E0">
        <w:rPr>
          <w:rFonts w:eastAsia="Calibri"/>
          <w:lang w:val="en-AU"/>
        </w:rPr>
        <w:t>the</w:t>
      </w:r>
      <w:r w:rsidR="00665C55">
        <w:rPr>
          <w:rFonts w:eastAsia="Calibri"/>
          <w:lang w:val="en-AU"/>
        </w:rPr>
        <w:t xml:space="preserve"> </w:t>
      </w:r>
      <w:r w:rsidRPr="000273E0">
        <w:rPr>
          <w:rFonts w:eastAsia="Calibri"/>
          <w:lang w:val="en-AU"/>
        </w:rPr>
        <w:t>Ashlamatah</w:t>
      </w:r>
      <w:r w:rsidR="00665C55">
        <w:rPr>
          <w:rFonts w:eastAsia="Calibri"/>
          <w:lang w:val="en-AU"/>
        </w:rPr>
        <w:t xml:space="preserve"> </w:t>
      </w:r>
      <w:r w:rsidR="00D47E0F" w:rsidRPr="000273E0">
        <w:rPr>
          <w:rFonts w:eastAsia="Calibri"/>
          <w:lang w:val="en-AU"/>
        </w:rPr>
        <w:t>of</w:t>
      </w:r>
      <w:r w:rsidR="00665C55">
        <w:rPr>
          <w:rFonts w:eastAsia="Calibri"/>
          <w:lang w:val="en-AU"/>
        </w:rPr>
        <w:t xml:space="preserve"> </w:t>
      </w:r>
      <w:r w:rsidR="00442A1C" w:rsidRPr="000273E0">
        <w:rPr>
          <w:rFonts w:eastAsia="Times New Roman" w:cs="Times New Roman"/>
          <w:spacing w:val="-20"/>
          <w:szCs w:val="28"/>
          <w:lang w:eastAsia="en-AU"/>
        </w:rPr>
        <w:t>Melachim</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bet</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(II</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Kings)</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11:17</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w:t>
      </w:r>
      <w:r w:rsidR="00665C55">
        <w:rPr>
          <w:rFonts w:eastAsia="Times New Roman" w:cs="Times New Roman"/>
          <w:spacing w:val="-20"/>
          <w:szCs w:val="28"/>
          <w:lang w:eastAsia="en-AU"/>
        </w:rPr>
        <w:t xml:space="preserve"> </w:t>
      </w:r>
      <w:r w:rsidR="00442A1C" w:rsidRPr="000273E0">
        <w:rPr>
          <w:rFonts w:eastAsia="Times New Roman" w:cs="Times New Roman"/>
          <w:spacing w:val="-20"/>
          <w:szCs w:val="28"/>
          <w:lang w:eastAsia="en-AU"/>
        </w:rPr>
        <w:t>12:17</w:t>
      </w:r>
    </w:p>
    <w:p w14:paraId="0EBC102D" w14:textId="2461499B" w:rsidR="002A7752" w:rsidRPr="00B054D7" w:rsidRDefault="002A7752" w:rsidP="008D08BC">
      <w:pPr>
        <w:jc w:val="center"/>
        <w:rPr>
          <w:rFonts w:eastAsia="Calibri"/>
          <w:lang w:val="en-AU"/>
        </w:rPr>
      </w:pPr>
      <w:r w:rsidRPr="000273E0">
        <w:rPr>
          <w:rFonts w:eastAsia="Calibri"/>
          <w:lang w:val="en-AU"/>
        </w:rPr>
        <w:t>By:</w:t>
      </w:r>
      <w:r w:rsidR="00665C55">
        <w:rPr>
          <w:rFonts w:eastAsia="Calibri"/>
          <w:lang w:val="en-AU"/>
        </w:rPr>
        <w:t xml:space="preserve"> </w:t>
      </w:r>
      <w:proofErr w:type="spellStart"/>
      <w:r w:rsidRPr="000273E0">
        <w:rPr>
          <w:rFonts w:eastAsia="Calibri"/>
          <w:lang w:val="en-AU"/>
        </w:rPr>
        <w:t>H.Ex</w:t>
      </w:r>
      <w:proofErr w:type="spellEnd"/>
      <w:r w:rsidRPr="000273E0">
        <w:rPr>
          <w:rFonts w:eastAsia="Calibri"/>
          <w:lang w:val="en-AU"/>
        </w:rPr>
        <w:t>.</w:t>
      </w:r>
      <w:r w:rsidR="00665C55">
        <w:rPr>
          <w:rFonts w:eastAsia="Calibri"/>
          <w:lang w:val="en-AU"/>
        </w:rPr>
        <w:t xml:space="preserve"> </w:t>
      </w:r>
      <w:r w:rsidRPr="000273E0">
        <w:rPr>
          <w:rFonts w:eastAsia="Calibri"/>
          <w:lang w:val="en-AU"/>
        </w:rPr>
        <w:t>Adon</w:t>
      </w:r>
      <w:r w:rsidR="00665C55">
        <w:rPr>
          <w:rFonts w:eastAsia="Calibri"/>
          <w:lang w:val="en-AU"/>
        </w:rPr>
        <w:t xml:space="preserve"> </w:t>
      </w:r>
      <w:r w:rsidRPr="000273E0">
        <w:rPr>
          <w:rFonts w:eastAsia="Calibri"/>
          <w:lang w:val="en-AU"/>
        </w:rPr>
        <w:t>Shlomoh</w:t>
      </w:r>
      <w:r w:rsidR="00665C55">
        <w:rPr>
          <w:rFonts w:eastAsia="Calibri"/>
          <w:lang w:val="en-AU"/>
        </w:rPr>
        <w:t xml:space="preserve"> </w:t>
      </w:r>
      <w:r w:rsidRPr="000273E0">
        <w:rPr>
          <w:rFonts w:eastAsia="Calibri"/>
          <w:lang w:val="en-AU"/>
        </w:rPr>
        <w:t>Ben</w:t>
      </w:r>
      <w:r w:rsidR="00665C55">
        <w:rPr>
          <w:rFonts w:eastAsia="Calibri"/>
          <w:lang w:val="en-AU"/>
        </w:rPr>
        <w:t xml:space="preserve"> </w:t>
      </w:r>
      <w:r w:rsidRPr="000273E0">
        <w:rPr>
          <w:rFonts w:eastAsia="Calibri"/>
          <w:lang w:val="en-AU"/>
        </w:rPr>
        <w:t>Abraham</w:t>
      </w:r>
    </w:p>
    <w:p w14:paraId="2CD174F5" w14:textId="77777777" w:rsidR="002A7752" w:rsidRDefault="002A7752" w:rsidP="008D08BC">
      <w:pPr>
        <w:rPr>
          <w:lang w:val="en-AU"/>
        </w:rPr>
      </w:pPr>
    </w:p>
    <w:p w14:paraId="61160743" w14:textId="5D88E074"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During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five</w:t>
      </w:r>
      <w:r w:rsidR="00665C55">
        <w:rPr>
          <w:rFonts w:eastAsia="Aptos" w:cs="Arial"/>
          <w:kern w:val="2"/>
          <w14:ligatures w14:val="standardContextual"/>
        </w:rPr>
        <w:t xml:space="preserve"> </w:t>
      </w:r>
      <w:r w:rsidRPr="008D08BC">
        <w:rPr>
          <w:rFonts w:eastAsia="Aptos" w:cs="Arial"/>
          <w:kern w:val="2"/>
          <w14:ligatures w14:val="standardContextual"/>
        </w:rPr>
        <w:t>weeks</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Passover,</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Shabbatot</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characterized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special</w:t>
      </w:r>
      <w:r w:rsidR="00665C55">
        <w:rPr>
          <w:rFonts w:eastAsia="Aptos" w:cs="Arial"/>
          <w:kern w:val="2"/>
          <w14:ligatures w14:val="standardContextual"/>
        </w:rPr>
        <w:t xml:space="preserve"> </w:t>
      </w:r>
      <w:r w:rsidRPr="008D08BC">
        <w:rPr>
          <w:rFonts w:eastAsia="Aptos" w:cs="Arial"/>
          <w:kern w:val="2"/>
          <w14:ligatures w14:val="standardContextual"/>
        </w:rPr>
        <w:t>readings,</w:t>
      </w:r>
      <w:r w:rsidR="00665C55">
        <w:rPr>
          <w:rFonts w:eastAsia="Aptos" w:cs="Arial"/>
          <w:kern w:val="2"/>
          <w14:ligatures w14:val="standardContextual"/>
        </w:rPr>
        <w:t xml:space="preserve"> </w:t>
      </w:r>
      <w:r w:rsidRPr="008D08BC">
        <w:rPr>
          <w:rFonts w:eastAsia="Aptos" w:cs="Arial"/>
          <w:kern w:val="2"/>
          <w14:ligatures w14:val="standardContextual"/>
        </w:rPr>
        <w:t>called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Arba</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portions],</w:t>
      </w:r>
      <w:r w:rsidR="00665C55">
        <w:rPr>
          <w:rFonts w:eastAsia="Aptos" w:cs="Arial"/>
          <w:kern w:val="2"/>
          <w14:ligatures w14:val="standardContextual"/>
        </w:rPr>
        <w:t xml:space="preserve"> </w:t>
      </w:r>
      <w:r w:rsidRPr="008D08BC">
        <w:rPr>
          <w:rFonts w:eastAsia="Aptos" w:cs="Arial"/>
          <w:kern w:val="2"/>
          <w14:ligatures w14:val="standardContextual"/>
        </w:rPr>
        <w:t>which</w:t>
      </w:r>
      <w:r w:rsidR="00665C55">
        <w:rPr>
          <w:rFonts w:eastAsia="Aptos" w:cs="Arial"/>
          <w:kern w:val="2"/>
          <w14:ligatures w14:val="standardContextual"/>
        </w:rPr>
        <w:t xml:space="preserve"> </w:t>
      </w:r>
      <w:r w:rsidRPr="008D08BC">
        <w:rPr>
          <w:rFonts w:eastAsia="Aptos" w:cs="Arial"/>
          <w:kern w:val="2"/>
          <w14:ligatures w14:val="standardContextual"/>
        </w:rPr>
        <w:t>relate</w:t>
      </w:r>
      <w:r w:rsidR="00665C55">
        <w:rPr>
          <w:rFonts w:eastAsia="Aptos" w:cs="Arial"/>
          <w:kern w:val="2"/>
          <w14:ligatures w14:val="standardContextual"/>
        </w:rPr>
        <w:t xml:space="preserve"> </w:t>
      </w:r>
      <w:r w:rsidRPr="008D08BC">
        <w:rPr>
          <w:rFonts w:eastAsia="Aptos" w:cs="Arial"/>
          <w:kern w:val="2"/>
          <w14:ligatures w14:val="standardContextual"/>
        </w:rPr>
        <w:t>thematically</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Purim</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Passover.</w:t>
      </w:r>
      <w:r w:rsidRPr="008D08BC">
        <w:rPr>
          <w:rFonts w:eastAsia="Aptos" w:cs="Arial"/>
          <w:kern w:val="2"/>
          <w:vertAlign w:val="superscript"/>
          <w14:ligatures w14:val="standardContextual"/>
        </w:rPr>
        <w:footnoteReference w:id="7"/>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Adar,</w:t>
      </w:r>
      <w:r w:rsidR="00665C55">
        <w:rPr>
          <w:rFonts w:eastAsia="Aptos" w:cs="Arial"/>
          <w:kern w:val="2"/>
          <w14:ligatures w14:val="standardContextual"/>
        </w:rPr>
        <w:t xml:space="preserve"> </w:t>
      </w:r>
      <w:r w:rsidRPr="008D08BC">
        <w:rPr>
          <w:rFonts w:eastAsia="Aptos" w:cs="Arial"/>
          <w:kern w:val="2"/>
          <w14:ligatures w14:val="standardContextual"/>
        </w:rPr>
        <w:t>Zakhor,</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holiday</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Purim,</w:t>
      </w:r>
      <w:r w:rsidR="00665C55">
        <w:rPr>
          <w:rFonts w:eastAsia="Aptos" w:cs="Arial"/>
          <w:kern w:val="2"/>
          <w14:ligatures w14:val="standardContextual"/>
        </w:rPr>
        <w:t xml:space="preserve"> </w:t>
      </w:r>
      <w:r w:rsidRPr="008D08BC">
        <w:rPr>
          <w:rFonts w:eastAsia="Aptos" w:cs="Arial"/>
          <w:kern w:val="2"/>
          <w14:ligatures w14:val="standardContextual"/>
        </w:rPr>
        <w:t>Parah,</w:t>
      </w:r>
      <w:r w:rsidR="00665C55">
        <w:rPr>
          <w:rFonts w:eastAsia="Aptos" w:cs="Arial"/>
          <w:kern w:val="2"/>
          <w14:ligatures w14:val="standardContextual"/>
        </w:rPr>
        <w:t xml:space="preserve"> </w:t>
      </w:r>
      <w:r w:rsidRPr="008D08BC">
        <w:rPr>
          <w:rFonts w:eastAsia="Aptos" w:cs="Arial"/>
          <w:kern w:val="2"/>
          <w14:ligatures w14:val="standardContextual"/>
        </w:rPr>
        <w:t>generally</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Purim,</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009200E1" w:rsidRPr="008D08BC">
        <w:rPr>
          <w:rFonts w:eastAsia="Aptos" w:cs="Arial"/>
          <w:kern w:val="2"/>
          <w14:ligatures w14:val="standardContextual"/>
        </w:rPr>
        <w:t>HaChodesh</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00AF1C01">
        <w:rPr>
          <w:rFonts w:eastAsia="Aptos" w:cs="Arial"/>
          <w:kern w:val="2"/>
          <w14:ligatures w14:val="standardContextual"/>
        </w:rPr>
        <w:t xml:space="preserve">on or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00AF1C01">
        <w:rPr>
          <w:rFonts w:eastAsia="Aptos" w:cs="Arial"/>
          <w:kern w:val="2"/>
          <w14:ligatures w14:val="standardContextual"/>
        </w:rPr>
        <w:t>first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00AF1C01">
        <w:rPr>
          <w:rFonts w:eastAsia="Aptos" w:cs="Arial"/>
          <w:kern w:val="2"/>
          <w14:ligatures w14:val="standardContextual"/>
        </w:rPr>
        <w:t xml:space="preserve">the month </w:t>
      </w:r>
      <w:r w:rsidRPr="008D08BC">
        <w:rPr>
          <w:rFonts w:eastAsia="Aptos" w:cs="Arial"/>
          <w:kern w:val="2"/>
          <w14:ligatures w14:val="standardContextual"/>
        </w:rPr>
        <w:t>Nisan.</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special</w:t>
      </w:r>
      <w:r w:rsidR="00665C55">
        <w:rPr>
          <w:rFonts w:eastAsia="Aptos" w:cs="Arial"/>
          <w:kern w:val="2"/>
          <w14:ligatures w14:val="standardContextual"/>
        </w:rPr>
        <w:t xml:space="preserve"> </w:t>
      </w:r>
      <w:r w:rsidRPr="008D08BC">
        <w:rPr>
          <w:rFonts w:eastAsia="Aptos" w:cs="Arial"/>
          <w:kern w:val="2"/>
          <w14:ligatures w14:val="standardContextual"/>
        </w:rPr>
        <w:t>haftarah,</w:t>
      </w:r>
      <w:r w:rsidR="00665C55">
        <w:rPr>
          <w:rFonts w:eastAsia="Aptos" w:cs="Arial"/>
          <w:kern w:val="2"/>
          <w14:ligatures w14:val="standardContextual"/>
        </w:rPr>
        <w:t xml:space="preserve"> </w:t>
      </w:r>
      <w:r w:rsidRPr="008D08BC">
        <w:rPr>
          <w:rFonts w:eastAsia="Aptos" w:cs="Arial"/>
          <w:kern w:val="2"/>
          <w14:ligatures w14:val="standardContextual"/>
        </w:rPr>
        <w:t>2</w:t>
      </w:r>
      <w:r w:rsidR="00665C55">
        <w:rPr>
          <w:rFonts w:eastAsia="Aptos" w:cs="Arial"/>
          <w:kern w:val="2"/>
          <w14:ligatures w14:val="standardContextual"/>
        </w:rPr>
        <w:t xml:space="preserve"> </w:t>
      </w:r>
      <w:r w:rsidRPr="008D08BC">
        <w:rPr>
          <w:rFonts w:eastAsia="Aptos" w:cs="Arial"/>
          <w:kern w:val="2"/>
          <w14:ligatures w14:val="standardContextual"/>
        </w:rPr>
        <w:t>Kings</w:t>
      </w:r>
      <w:r w:rsidR="00665C55">
        <w:rPr>
          <w:rFonts w:eastAsia="Aptos" w:cs="Arial"/>
          <w:kern w:val="2"/>
          <w14:ligatures w14:val="standardContextual"/>
        </w:rPr>
        <w:t xml:space="preserve"> </w:t>
      </w:r>
      <w:r w:rsidRPr="008D08BC">
        <w:rPr>
          <w:rFonts w:eastAsia="Aptos" w:cs="Arial"/>
          <w:kern w:val="2"/>
          <w14:ligatures w14:val="standardContextual"/>
        </w:rPr>
        <w:t>11:17-12:17,</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Yehoash</w:t>
      </w:r>
      <w:r w:rsidRPr="008D08BC">
        <w:rPr>
          <w:rFonts w:eastAsia="Aptos" w:cs="Arial"/>
          <w:kern w:val="2"/>
          <w:vertAlign w:val="superscript"/>
          <w14:ligatures w14:val="standardContextual"/>
        </w:rPr>
        <w:footnoteReference w:id="8"/>
      </w:r>
      <w:r w:rsidR="00665C55">
        <w:rPr>
          <w:rFonts w:eastAsia="Aptos" w:cs="Arial"/>
          <w:kern w:val="2"/>
          <w14:ligatures w14:val="standardContextual"/>
        </w:rPr>
        <w:t xml:space="preserve"> </w:t>
      </w:r>
      <w:r w:rsidRPr="008D08BC">
        <w:rPr>
          <w:rFonts w:eastAsia="Aptos" w:cs="Arial"/>
          <w:kern w:val="2"/>
          <w14:ligatures w14:val="standardContextual"/>
        </w:rPr>
        <w:t>commanded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money</w:t>
      </w:r>
      <w:r w:rsidR="00665C55">
        <w:rPr>
          <w:rFonts w:eastAsia="Aptos" w:cs="Arial"/>
          <w:kern w:val="2"/>
          <w14:ligatures w14:val="standardContextual"/>
        </w:rPr>
        <w:t xml:space="preserve"> </w:t>
      </w:r>
      <w:r w:rsidRPr="008D08BC">
        <w:rPr>
          <w:rFonts w:eastAsia="Aptos" w:cs="Arial"/>
          <w:kern w:val="2"/>
          <w14:ligatures w14:val="standardContextual"/>
        </w:rPr>
        <w:t>brought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used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its</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renovations–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required</w:t>
      </w:r>
      <w:r w:rsidR="00665C55">
        <w:rPr>
          <w:rFonts w:eastAsia="Aptos" w:cs="Arial"/>
          <w:kern w:val="2"/>
          <w14:ligatures w14:val="standardContextual"/>
        </w:rPr>
        <w:t xml:space="preserve"> </w:t>
      </w:r>
      <w:r w:rsidRPr="008D08BC">
        <w:rPr>
          <w:rFonts w:eastAsia="Aptos" w:cs="Arial"/>
          <w:kern w:val="2"/>
          <w14:ligatures w14:val="standardContextual"/>
        </w:rPr>
        <w:t>contributions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free-will</w:t>
      </w:r>
      <w:r w:rsidR="00665C55">
        <w:rPr>
          <w:rFonts w:eastAsia="Aptos" w:cs="Arial"/>
          <w:kern w:val="2"/>
          <w14:ligatures w14:val="standardContextual"/>
        </w:rPr>
        <w:t xml:space="preserve"> </w:t>
      </w:r>
      <w:r w:rsidRPr="008D08BC">
        <w:rPr>
          <w:rFonts w:eastAsia="Aptos" w:cs="Arial"/>
          <w:kern w:val="2"/>
          <w14:ligatures w14:val="standardContextual"/>
        </w:rPr>
        <w:t>offerings.</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occurs</w:t>
      </w:r>
      <w:r w:rsidR="00665C55">
        <w:rPr>
          <w:rFonts w:eastAsia="Aptos" w:cs="Arial"/>
          <w:kern w:val="2"/>
          <w14:ligatures w14:val="standardContextual"/>
        </w:rPr>
        <w:t xml:space="preserve"> </w:t>
      </w:r>
      <w:r w:rsidRPr="008D08BC">
        <w:rPr>
          <w:rFonts w:eastAsia="Aptos" w:cs="Arial"/>
          <w:kern w:val="2"/>
          <w14:ligatures w14:val="standardContextual"/>
        </w:rPr>
        <w:t>about</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Passover</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reminder</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due</w:t>
      </w:r>
      <w:r w:rsidR="00665C55">
        <w:rPr>
          <w:rFonts w:eastAsia="Aptos" w:cs="Arial"/>
          <w:kern w:val="2"/>
          <w14:ligatures w14:val="standardContextual"/>
        </w:rPr>
        <w:t xml:space="preserve"> </w:t>
      </w:r>
      <w:r w:rsidRPr="008D08BC">
        <w:rPr>
          <w:rFonts w:eastAsia="Aptos" w:cs="Arial"/>
          <w:kern w:val="2"/>
          <w14:ligatures w14:val="standardContextual"/>
        </w:rPr>
        <w:t>date</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half-shekel</w:t>
      </w:r>
      <w:r w:rsidR="00665C55">
        <w:rPr>
          <w:rFonts w:eastAsia="Aptos" w:cs="Arial"/>
          <w:kern w:val="2"/>
          <w14:ligatures w14:val="standardContextual"/>
        </w:rPr>
        <w:t xml:space="preserve"> </w:t>
      </w:r>
      <w:r w:rsidRPr="008D08BC">
        <w:rPr>
          <w:rFonts w:eastAsia="Aptos" w:cs="Arial"/>
          <w:kern w:val="2"/>
          <w14:ligatures w14:val="standardContextual"/>
        </w:rPr>
        <w:t>contributions</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approaching,</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1</w:t>
      </w:r>
      <w:r w:rsidR="00665C55">
        <w:rPr>
          <w:rFonts w:eastAsia="Aptos" w:cs="Arial"/>
          <w:kern w:val="2"/>
          <w14:ligatures w14:val="standardContextual"/>
        </w:rPr>
        <w:t xml:space="preserve"> </w:t>
      </w:r>
      <w:r w:rsidRPr="008D08BC">
        <w:rPr>
          <w:rFonts w:eastAsia="Aptos" w:cs="Arial"/>
          <w:kern w:val="2"/>
          <w14:ligatures w14:val="standardContextual"/>
        </w:rPr>
        <w:t>Nisan,</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later.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refers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unique</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selections</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synagogues,</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regular</w:t>
      </w:r>
      <w:r w:rsidR="00665C55">
        <w:rPr>
          <w:rFonts w:eastAsia="Aptos" w:cs="Arial"/>
          <w:kern w:val="2"/>
          <w14:ligatures w14:val="standardContextual"/>
        </w:rPr>
        <w:t xml:space="preserve"> </w:t>
      </w:r>
      <w:r w:rsidRPr="008D08BC">
        <w:rPr>
          <w:rFonts w:eastAsia="Aptos" w:cs="Arial"/>
          <w:kern w:val="2"/>
          <w14:ligatures w14:val="standardContextual"/>
        </w:rPr>
        <w:t>weekly</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portion,</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throughout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Hebrew</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Adar.</w:t>
      </w:r>
      <w:r w:rsidRPr="008D08BC">
        <w:rPr>
          <w:rFonts w:eastAsia="Aptos" w:cs="Arial"/>
          <w:kern w:val="2"/>
          <w:vertAlign w:val="superscript"/>
          <w14:ligatures w14:val="standardContextual"/>
        </w:rPr>
        <w:footnoteReference w:id="9"/>
      </w:r>
    </w:p>
    <w:p w14:paraId="5C6CDCA4" w14:textId="77777777" w:rsidR="008D08BC" w:rsidRPr="008D08BC" w:rsidRDefault="008D08BC" w:rsidP="008D08BC">
      <w:pPr>
        <w:spacing w:line="256" w:lineRule="auto"/>
        <w:rPr>
          <w:rFonts w:eastAsia="Aptos" w:cs="Arial"/>
          <w:kern w:val="2"/>
          <w14:ligatures w14:val="standardContextual"/>
        </w:rPr>
      </w:pPr>
    </w:p>
    <w:p w14:paraId="252181D7" w14:textId="106E765C"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Shekalim–which</w:t>
      </w:r>
      <w:r w:rsidR="00665C55">
        <w:rPr>
          <w:rFonts w:eastAsia="Aptos" w:cs="Arial"/>
          <w:kern w:val="2"/>
          <w14:ligatures w14:val="standardContextual"/>
        </w:rPr>
        <w:t xml:space="preserve"> </w:t>
      </w:r>
      <w:r w:rsidRPr="008D08BC">
        <w:rPr>
          <w:rFonts w:eastAsia="Aptos" w:cs="Arial"/>
          <w:kern w:val="2"/>
          <w14:ligatures w14:val="standardContextual"/>
        </w:rPr>
        <w:t>takes</w:t>
      </w:r>
      <w:r w:rsidR="00665C55">
        <w:rPr>
          <w:rFonts w:eastAsia="Aptos" w:cs="Arial"/>
          <w:kern w:val="2"/>
          <w14:ligatures w14:val="standardContextual"/>
        </w:rPr>
        <w:t xml:space="preserve"> </w:t>
      </w:r>
      <w:r w:rsidRPr="008D08BC">
        <w:rPr>
          <w:rFonts w:eastAsia="Aptos" w:cs="Arial"/>
          <w:kern w:val="2"/>
          <w14:ligatures w14:val="standardContextual"/>
        </w:rPr>
        <w:t>place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Rosh</w:t>
      </w:r>
      <w:r w:rsidR="00665C55">
        <w:rPr>
          <w:rFonts w:eastAsia="Aptos" w:cs="Arial"/>
          <w:kern w:val="2"/>
          <w14:ligatures w14:val="standardContextual"/>
        </w:rPr>
        <w:t xml:space="preserve"> </w:t>
      </w:r>
      <w:r w:rsidRPr="008D08BC">
        <w:rPr>
          <w:rFonts w:eastAsia="Aptos" w:cs="Arial"/>
          <w:kern w:val="2"/>
          <w14:ligatures w14:val="standardContextual"/>
        </w:rPr>
        <w:t>Chodesh</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Adar</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Rosh</w:t>
      </w:r>
      <w:r w:rsidR="00665C55">
        <w:rPr>
          <w:rFonts w:eastAsia="Aptos" w:cs="Arial"/>
          <w:kern w:val="2"/>
          <w14:ligatures w14:val="standardContextual"/>
        </w:rPr>
        <w:t xml:space="preserve"> </w:t>
      </w:r>
      <w:r w:rsidRPr="008D08BC">
        <w:rPr>
          <w:rFonts w:eastAsia="Aptos" w:cs="Arial"/>
          <w:kern w:val="2"/>
          <w14:ligatures w14:val="standardContextual"/>
        </w:rPr>
        <w:t>Chodesh</w:t>
      </w:r>
      <w:r w:rsidR="00665C55">
        <w:rPr>
          <w:rFonts w:eastAsia="Aptos" w:cs="Arial"/>
          <w:kern w:val="2"/>
          <w14:ligatures w14:val="standardContextual"/>
        </w:rPr>
        <w:t xml:space="preserve"> </w:t>
      </w:r>
      <w:r w:rsidRPr="008D08BC">
        <w:rPr>
          <w:rFonts w:eastAsia="Aptos" w:cs="Arial"/>
          <w:kern w:val="2"/>
          <w14:ligatures w14:val="standardContextual"/>
        </w:rPr>
        <w:t>Adar</w:t>
      </w:r>
      <w:r w:rsidR="00665C55">
        <w:rPr>
          <w:rFonts w:eastAsia="Aptos" w:cs="Arial"/>
          <w:kern w:val="2"/>
          <w14:ligatures w14:val="standardContextual"/>
        </w:rPr>
        <w:t xml:space="preserve"> </w:t>
      </w:r>
      <w:r w:rsidRPr="008D08BC">
        <w:rPr>
          <w:rFonts w:eastAsia="Aptos" w:cs="Arial"/>
          <w:kern w:val="2"/>
          <w14:ligatures w14:val="standardContextual"/>
        </w:rPr>
        <w:t>itself–is</w:t>
      </w:r>
      <w:r w:rsidR="00665C55">
        <w:rPr>
          <w:rFonts w:eastAsia="Aptos" w:cs="Arial"/>
          <w:kern w:val="2"/>
          <w14:ligatures w14:val="standardContextual"/>
        </w:rPr>
        <w:t xml:space="preserve"> </w:t>
      </w:r>
      <w:r w:rsidRPr="008D08BC">
        <w:rPr>
          <w:rFonts w:eastAsia="Aptos" w:cs="Arial"/>
          <w:kern w:val="2"/>
          <w14:ligatures w14:val="standardContextual"/>
        </w:rPr>
        <w:t>named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maftir</w:t>
      </w:r>
      <w:r w:rsidR="00665C55">
        <w:rPr>
          <w:rFonts w:eastAsia="Aptos" w:cs="Arial"/>
          <w:kern w:val="2"/>
          <w14:ligatures w14:val="standardContextual"/>
        </w:rPr>
        <w:t xml:space="preserve"> </w:t>
      </w:r>
      <w:r w:rsidRPr="008D08BC">
        <w:rPr>
          <w:rFonts w:eastAsia="Aptos" w:cs="Arial"/>
          <w:kern w:val="2"/>
          <w14:ligatures w14:val="standardContextual"/>
        </w:rPr>
        <w:t>reading,</w:t>
      </w:r>
      <w:r w:rsidR="00665C55">
        <w:rPr>
          <w:rFonts w:eastAsia="Aptos" w:cs="Arial"/>
          <w:kern w:val="2"/>
          <w14:ligatures w14:val="standardContextual"/>
        </w:rPr>
        <w:t xml:space="preserve"> </w:t>
      </w:r>
      <w:r w:rsidRPr="008D08BC">
        <w:rPr>
          <w:rFonts w:eastAsia="Aptos" w:cs="Arial"/>
          <w:kern w:val="2"/>
          <w14:ligatures w14:val="standardContextual"/>
        </w:rPr>
        <w:t>Exodus</w:t>
      </w:r>
      <w:r w:rsidR="00665C55">
        <w:rPr>
          <w:rFonts w:eastAsia="Aptos" w:cs="Arial"/>
          <w:kern w:val="2"/>
          <w14:ligatures w14:val="standardContextual"/>
        </w:rPr>
        <w:t xml:space="preserve"> </w:t>
      </w:r>
      <w:r w:rsidRPr="008D08BC">
        <w:rPr>
          <w:rFonts w:eastAsia="Aptos" w:cs="Arial"/>
          <w:kern w:val="2"/>
          <w14:ligatures w14:val="standardContextual"/>
        </w:rPr>
        <w:t>30:11.</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maftir</w:t>
      </w:r>
      <w:r w:rsidRPr="008D08BC">
        <w:rPr>
          <w:rFonts w:eastAsia="Aptos" w:cs="Arial"/>
          <w:kern w:val="2"/>
          <w:vertAlign w:val="superscript"/>
          <w14:ligatures w14:val="standardContextual"/>
        </w:rPr>
        <w:footnoteReference w:id="10"/>
      </w:r>
      <w:r w:rsidR="00665C55">
        <w:rPr>
          <w:rFonts w:eastAsia="Aptos" w:cs="Arial"/>
          <w:kern w:val="2"/>
          <w14:ligatures w14:val="standardContextual"/>
        </w:rPr>
        <w:t xml:space="preserve"> </w:t>
      </w:r>
      <w:r w:rsidRPr="008D08BC">
        <w:rPr>
          <w:rFonts w:eastAsia="Aptos" w:cs="Arial"/>
          <w:kern w:val="2"/>
          <w14:ligatures w14:val="standardContextual"/>
        </w:rPr>
        <w:t>describes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census</w:t>
      </w:r>
      <w:r w:rsidR="00665C55">
        <w:rPr>
          <w:rFonts w:eastAsia="Aptos" w:cs="Arial"/>
          <w:kern w:val="2"/>
          <w14:ligatures w14:val="standardContextual"/>
        </w:rPr>
        <w:t xml:space="preserve"> </w:t>
      </w:r>
      <w:r w:rsidRPr="008D08BC">
        <w:rPr>
          <w:rFonts w:eastAsia="Aptos" w:cs="Arial"/>
          <w:kern w:val="2"/>
          <w14:ligatures w14:val="standardContextual"/>
        </w:rPr>
        <w:t>requiring</w:t>
      </w:r>
      <w:r w:rsidR="00665C55">
        <w:rPr>
          <w:rFonts w:eastAsia="Aptos" w:cs="Arial"/>
          <w:kern w:val="2"/>
          <w14:ligatures w14:val="standardContextual"/>
        </w:rPr>
        <w:t xml:space="preserve"> </w:t>
      </w:r>
      <w:r w:rsidRPr="008D08BC">
        <w:rPr>
          <w:rFonts w:eastAsia="Aptos" w:cs="Arial"/>
          <w:kern w:val="2"/>
          <w14:ligatures w14:val="standardContextual"/>
        </w:rPr>
        <w:t>every</w:t>
      </w:r>
      <w:r w:rsidR="00665C55">
        <w:rPr>
          <w:rFonts w:eastAsia="Aptos" w:cs="Arial"/>
          <w:kern w:val="2"/>
          <w14:ligatures w14:val="standardContextual"/>
        </w:rPr>
        <w:t xml:space="preserve"> </w:t>
      </w:r>
      <w:r w:rsidRPr="008D08BC">
        <w:rPr>
          <w:rFonts w:eastAsia="Aptos" w:cs="Arial"/>
          <w:kern w:val="2"/>
          <w14:ligatures w14:val="standardContextual"/>
        </w:rPr>
        <w:t>Israelite</w:t>
      </w:r>
      <w:r w:rsidR="00665C55">
        <w:rPr>
          <w:rFonts w:eastAsia="Aptos" w:cs="Arial"/>
          <w:kern w:val="2"/>
          <w14:ligatures w14:val="standardContextual"/>
        </w:rPr>
        <w:t xml:space="preserve"> </w:t>
      </w:r>
      <w:r w:rsidRPr="008D08BC">
        <w:rPr>
          <w:rFonts w:eastAsia="Aptos" w:cs="Arial"/>
          <w:kern w:val="2"/>
          <w14:ligatures w14:val="standardContextual"/>
        </w:rPr>
        <w:t>man</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contribute</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half</w:t>
      </w:r>
      <w:r w:rsidR="00665C55">
        <w:rPr>
          <w:rFonts w:eastAsia="Aptos" w:cs="Arial"/>
          <w:kern w:val="2"/>
          <w14:ligatures w14:val="standardContextual"/>
        </w:rPr>
        <w:t xml:space="preserve"> </w:t>
      </w:r>
      <w:r w:rsidRPr="008D08BC">
        <w:rPr>
          <w:rFonts w:eastAsia="Aptos" w:cs="Arial"/>
          <w:kern w:val="2"/>
          <w14:ligatures w14:val="standardContextual"/>
        </w:rPr>
        <w:t>shekel</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support</w:t>
      </w:r>
      <w:r w:rsidR="00665C55">
        <w:rPr>
          <w:rFonts w:eastAsia="Aptos" w:cs="Arial"/>
          <w:kern w:val="2"/>
          <w14:ligatures w14:val="standardContextual"/>
        </w:rPr>
        <w:t xml:space="preserve"> </w:t>
      </w:r>
      <w:r w:rsidRPr="008D08BC">
        <w:rPr>
          <w:rFonts w:eastAsia="Aptos" w:cs="Arial"/>
          <w:kern w:val="2"/>
          <w14:ligatures w14:val="standardContextual"/>
        </w:rPr>
        <w:t>communal</w:t>
      </w:r>
      <w:r w:rsidR="00665C55">
        <w:rPr>
          <w:rFonts w:eastAsia="Aptos" w:cs="Arial"/>
          <w:kern w:val="2"/>
          <w14:ligatures w14:val="standardContextual"/>
        </w:rPr>
        <w:t xml:space="preserve"> </w:t>
      </w:r>
      <w:r w:rsidRPr="008D08BC">
        <w:rPr>
          <w:rFonts w:eastAsia="Aptos" w:cs="Arial"/>
          <w:kern w:val="2"/>
          <w14:ligatures w14:val="standardContextual"/>
        </w:rPr>
        <w:t>sacrifices</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portable</w:t>
      </w:r>
      <w:r w:rsidR="00665C55">
        <w:rPr>
          <w:rFonts w:eastAsia="Aptos" w:cs="Arial"/>
          <w:kern w:val="2"/>
          <w14:ligatures w14:val="standardContextual"/>
        </w:rPr>
        <w:t xml:space="preserve"> </w:t>
      </w:r>
      <w:r w:rsidRPr="008D08BC">
        <w:rPr>
          <w:rFonts w:eastAsia="Aptos" w:cs="Arial"/>
          <w:kern w:val="2"/>
          <w14:ligatures w14:val="standardContextual"/>
        </w:rPr>
        <w:t>tent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meeting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later</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egalitarian</w:t>
      </w:r>
      <w:r w:rsidR="00665C55">
        <w:rPr>
          <w:rFonts w:eastAsia="Aptos" w:cs="Arial"/>
          <w:kern w:val="2"/>
          <w14:ligatures w14:val="standardContextual"/>
        </w:rPr>
        <w:t xml:space="preserve"> </w:t>
      </w:r>
      <w:r w:rsidRPr="008D08BC">
        <w:rPr>
          <w:rFonts w:eastAsia="Aptos" w:cs="Arial"/>
          <w:kern w:val="2"/>
          <w14:ligatures w14:val="standardContextual"/>
        </w:rPr>
        <w:t>nature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contribution</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emphasized</w:t>
      </w:r>
      <w:r w:rsidR="00AF1C01">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rich</w:t>
      </w:r>
      <w:r w:rsidR="00665C55">
        <w:rPr>
          <w:rFonts w:eastAsia="Aptos" w:cs="Arial"/>
          <w:kern w:val="2"/>
          <w14:ligatures w14:val="standardContextual"/>
        </w:rPr>
        <w:t xml:space="preserve"> </w:t>
      </w:r>
      <w:r w:rsidRPr="008D08BC">
        <w:rPr>
          <w:rFonts w:eastAsia="Aptos" w:cs="Arial"/>
          <w:kern w:val="2"/>
          <w14:ligatures w14:val="standardContextual"/>
        </w:rPr>
        <w:t>shall</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pay</w:t>
      </w:r>
      <w:r w:rsidR="00665C55">
        <w:rPr>
          <w:rFonts w:eastAsia="Aptos" w:cs="Arial"/>
          <w:kern w:val="2"/>
          <w14:ligatures w14:val="standardContextual"/>
        </w:rPr>
        <w:t xml:space="preserve"> </w:t>
      </w:r>
      <w:r w:rsidRPr="008D08BC">
        <w:rPr>
          <w:rFonts w:eastAsia="Aptos" w:cs="Arial"/>
          <w:kern w:val="2"/>
          <w14:ligatures w14:val="standardContextual"/>
        </w:rPr>
        <w:t>more,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poor</w:t>
      </w:r>
      <w:r w:rsidR="00665C55">
        <w:rPr>
          <w:rFonts w:eastAsia="Aptos" w:cs="Arial"/>
          <w:kern w:val="2"/>
          <w14:ligatures w14:val="standardContextual"/>
        </w:rPr>
        <w:t xml:space="preserve"> </w:t>
      </w:r>
      <w:r w:rsidRPr="008D08BC">
        <w:rPr>
          <w:rFonts w:eastAsia="Aptos" w:cs="Arial"/>
          <w:kern w:val="2"/>
          <w14:ligatures w14:val="standardContextual"/>
        </w:rPr>
        <w:t>shall</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pay</w:t>
      </w:r>
      <w:r w:rsidR="00665C55">
        <w:rPr>
          <w:rFonts w:eastAsia="Aptos" w:cs="Arial"/>
          <w:kern w:val="2"/>
          <w14:ligatures w14:val="standardContextual"/>
        </w:rPr>
        <w:t xml:space="preserve"> </w:t>
      </w:r>
      <w:r w:rsidRPr="008D08BC">
        <w:rPr>
          <w:rFonts w:eastAsia="Aptos" w:cs="Arial"/>
          <w:kern w:val="2"/>
          <w14:ligatures w14:val="standardContextual"/>
        </w:rPr>
        <w:t>less</w:t>
      </w:r>
      <w:r w:rsidR="00665C55">
        <w:rPr>
          <w:rFonts w:eastAsia="Aptos" w:cs="Arial"/>
          <w:kern w:val="2"/>
          <w14:ligatures w14:val="standardContextual"/>
        </w:rPr>
        <w:t xml:space="preserve"> </w:t>
      </w:r>
      <w:r w:rsidRPr="008D08BC">
        <w:rPr>
          <w:rFonts w:eastAsia="Aptos" w:cs="Arial"/>
          <w:kern w:val="2"/>
          <w14:ligatures w14:val="standardContextual"/>
        </w:rPr>
        <w:t>than</w:t>
      </w:r>
      <w:r w:rsidR="00665C55">
        <w:rPr>
          <w:rFonts w:eastAsia="Aptos" w:cs="Arial"/>
          <w:kern w:val="2"/>
          <w14:ligatures w14:val="standardContextual"/>
        </w:rPr>
        <w:t xml:space="preserve"> </w:t>
      </w:r>
      <w:r w:rsidRPr="008D08BC">
        <w:rPr>
          <w:rFonts w:eastAsia="Aptos" w:cs="Arial"/>
          <w:kern w:val="2"/>
          <w14:ligatures w14:val="standardContextual"/>
        </w:rPr>
        <w:t>half</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shekel.”</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requirement</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individuals</w:t>
      </w:r>
      <w:r w:rsidR="00665C55">
        <w:rPr>
          <w:rFonts w:eastAsia="Aptos" w:cs="Arial"/>
          <w:kern w:val="2"/>
          <w14:ligatures w14:val="standardContextual"/>
        </w:rPr>
        <w:t xml:space="preserve"> </w:t>
      </w:r>
      <w:r w:rsidRPr="008D08BC">
        <w:rPr>
          <w:rFonts w:eastAsia="Aptos" w:cs="Arial"/>
          <w:kern w:val="2"/>
          <w14:ligatures w14:val="standardContextual"/>
        </w:rPr>
        <w:t>contribute</w:t>
      </w:r>
      <w:r w:rsidR="00665C55">
        <w:rPr>
          <w:rFonts w:eastAsia="Aptos" w:cs="Arial"/>
          <w:kern w:val="2"/>
          <w14:ligatures w14:val="standardContextual"/>
        </w:rPr>
        <w:t xml:space="preserve"> </w:t>
      </w:r>
      <w:r w:rsidRPr="008D08BC">
        <w:rPr>
          <w:rFonts w:eastAsia="Aptos" w:cs="Arial"/>
          <w:kern w:val="2"/>
          <w14:ligatures w14:val="standardContextual"/>
        </w:rPr>
        <w:t>equally</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community</w:t>
      </w:r>
      <w:r w:rsidR="00665C55">
        <w:rPr>
          <w:rFonts w:eastAsia="Aptos" w:cs="Arial"/>
          <w:kern w:val="2"/>
          <w14:ligatures w14:val="standardContextual"/>
        </w:rPr>
        <w:t xml:space="preserve"> </w:t>
      </w:r>
      <w:r w:rsidRPr="008D08BC">
        <w:rPr>
          <w:rFonts w:eastAsia="Aptos" w:cs="Arial"/>
          <w:kern w:val="2"/>
          <w14:ligatures w14:val="standardContextual"/>
        </w:rPr>
        <w:t>helped</w:t>
      </w:r>
      <w:r w:rsidR="00665C55">
        <w:rPr>
          <w:rFonts w:eastAsia="Aptos" w:cs="Arial"/>
          <w:kern w:val="2"/>
          <w14:ligatures w14:val="standardContextual"/>
        </w:rPr>
        <w:t xml:space="preserve"> </w:t>
      </w:r>
      <w:r w:rsidRPr="008D08BC">
        <w:rPr>
          <w:rFonts w:eastAsia="Aptos" w:cs="Arial"/>
          <w:kern w:val="2"/>
          <w14:ligatures w14:val="standardContextual"/>
        </w:rPr>
        <w:t>develop</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sense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unity</w:t>
      </w:r>
      <w:r w:rsidR="00665C55">
        <w:rPr>
          <w:rFonts w:eastAsia="Aptos" w:cs="Arial"/>
          <w:kern w:val="2"/>
          <w14:ligatures w14:val="standardContextual"/>
        </w:rPr>
        <w:t xml:space="preserve"> </w:t>
      </w:r>
      <w:r w:rsidRPr="008D08BC">
        <w:rPr>
          <w:rFonts w:eastAsia="Aptos" w:cs="Arial"/>
          <w:kern w:val="2"/>
          <w14:ligatures w14:val="standardContextual"/>
        </w:rPr>
        <w:t>crucial</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new</w:t>
      </w:r>
      <w:r w:rsidR="00665C55">
        <w:rPr>
          <w:rFonts w:eastAsia="Aptos" w:cs="Arial"/>
          <w:kern w:val="2"/>
          <w14:ligatures w14:val="standardContextual"/>
        </w:rPr>
        <w:t xml:space="preserve"> </w:t>
      </w:r>
      <w:r w:rsidRPr="008D08BC">
        <w:rPr>
          <w:rFonts w:eastAsia="Aptos" w:cs="Arial"/>
          <w:kern w:val="2"/>
          <w14:ligatures w14:val="standardContextual"/>
        </w:rPr>
        <w:t>nation</w:t>
      </w:r>
      <w:r w:rsidR="00665C55">
        <w:rPr>
          <w:rFonts w:eastAsia="Aptos" w:cs="Arial"/>
          <w:kern w:val="2"/>
          <w14:ligatures w14:val="standardContextual"/>
        </w:rPr>
        <w:t xml:space="preserve"> </w:t>
      </w:r>
      <w:r w:rsidRPr="008D08BC">
        <w:rPr>
          <w:rFonts w:eastAsia="Aptos" w:cs="Arial"/>
          <w:kern w:val="2"/>
          <w14:ligatures w14:val="standardContextual"/>
        </w:rPr>
        <w:t>created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Exodus.</w:t>
      </w:r>
      <w:r w:rsidRPr="008D08BC">
        <w:rPr>
          <w:rFonts w:eastAsia="Aptos" w:cs="Arial"/>
          <w:kern w:val="2"/>
          <w:vertAlign w:val="superscript"/>
          <w14:ligatures w14:val="standardContextual"/>
        </w:rPr>
        <w:footnoteReference w:id="11"/>
      </w:r>
      <w:r w:rsidR="00665C55">
        <w:rPr>
          <w:rFonts w:eastAsia="Aptos" w:cs="Arial"/>
          <w:kern w:val="2"/>
          <w14:ligatures w14:val="standardContextual"/>
        </w:rPr>
        <w:t xml:space="preserve"> </w:t>
      </w:r>
      <w:r w:rsidRPr="008D08BC">
        <w:rPr>
          <w:rFonts w:eastAsia="Aptos" w:cs="Arial"/>
          <w:i/>
          <w:iCs/>
          <w:kern w:val="2"/>
          <w14:ligatures w14:val="standardContextual"/>
        </w:rPr>
        <w:t>Parashat</w:t>
      </w:r>
      <w:r w:rsidR="00665C55">
        <w:rPr>
          <w:rFonts w:eastAsia="Aptos" w:cs="Arial"/>
          <w:i/>
          <w:iCs/>
          <w:kern w:val="2"/>
          <w14:ligatures w14:val="standardContextual"/>
        </w:rPr>
        <w:t xml:space="preserve"> </w:t>
      </w:r>
      <w:r w:rsidRPr="008D08BC">
        <w:rPr>
          <w:rFonts w:eastAsia="Aptos" w:cs="Arial"/>
          <w:i/>
          <w:iCs/>
          <w:kern w:val="2"/>
          <w14:ligatures w14:val="standardContextual"/>
        </w:rPr>
        <w:t>Shekalim</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signifies</w:t>
      </w:r>
      <w:r w:rsidR="00665C55">
        <w:rPr>
          <w:rFonts w:eastAsia="Aptos" w:cs="Arial"/>
          <w:kern w:val="2"/>
          <w14:ligatures w14:val="standardContextual"/>
        </w:rPr>
        <w:t xml:space="preserve"> </w:t>
      </w:r>
      <w:r w:rsidRPr="008D08BC">
        <w:rPr>
          <w:rFonts w:eastAsia="Aptos" w:cs="Arial"/>
          <w:kern w:val="2"/>
          <w14:ligatures w14:val="standardContextual"/>
        </w:rPr>
        <w:t>arousing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good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each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us,</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our</w:t>
      </w:r>
      <w:r w:rsidR="00665C55">
        <w:rPr>
          <w:rFonts w:eastAsia="Aptos" w:cs="Arial"/>
          <w:kern w:val="2"/>
          <w14:ligatures w14:val="standardContextual"/>
        </w:rPr>
        <w:t xml:space="preserve"> </w:t>
      </w:r>
      <w:r w:rsidRPr="008D08BC">
        <w:rPr>
          <w:rFonts w:eastAsia="Aptos" w:cs="Arial"/>
          <w:kern w:val="2"/>
          <w14:ligatures w14:val="standardContextual"/>
        </w:rPr>
        <w:t>battle</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Amalek.</w:t>
      </w:r>
    </w:p>
    <w:p w14:paraId="44B3EAD0" w14:textId="77777777" w:rsidR="008D08BC" w:rsidRPr="008D08BC" w:rsidRDefault="008D08BC" w:rsidP="008D08BC">
      <w:pPr>
        <w:spacing w:line="256" w:lineRule="auto"/>
        <w:rPr>
          <w:rFonts w:eastAsia="Aptos" w:cs="Arial"/>
          <w:kern w:val="2"/>
          <w14:ligatures w14:val="standardContextual"/>
        </w:rPr>
      </w:pPr>
    </w:p>
    <w:p w14:paraId="117EC92F" w14:textId="160D16CA"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journey</w:t>
      </w:r>
      <w:r w:rsidR="00665C55">
        <w:rPr>
          <w:rFonts w:eastAsia="Aptos" w:cs="Arial"/>
          <w:kern w:val="2"/>
          <w14:ligatures w14:val="standardContextual"/>
        </w:rPr>
        <w:t xml:space="preserve"> </w:t>
      </w:r>
      <w:r w:rsidRPr="008D08BC">
        <w:rPr>
          <w:rFonts w:eastAsia="Aptos" w:cs="Arial"/>
          <w:kern w:val="2"/>
          <w14:ligatures w14:val="standardContextual"/>
        </w:rPr>
        <w:t>through</w:t>
      </w:r>
      <w:r w:rsidR="00665C55">
        <w:rPr>
          <w:rFonts w:eastAsia="Aptos" w:cs="Arial"/>
          <w:kern w:val="2"/>
          <w14:ligatures w14:val="standardContextual"/>
        </w:rPr>
        <w:t xml:space="preserve"> </w:t>
      </w:r>
      <w:r w:rsidRPr="008D08BC">
        <w:rPr>
          <w:rFonts w:eastAsia="Aptos" w:cs="Arial"/>
          <w:kern w:val="2"/>
          <w14:ligatures w14:val="standardContextual"/>
        </w:rPr>
        <w:t>these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next</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weeks,</w:t>
      </w:r>
      <w:r w:rsidR="00665C55">
        <w:rPr>
          <w:rFonts w:eastAsia="Aptos" w:cs="Arial"/>
          <w:kern w:val="2"/>
          <w14:ligatures w14:val="standardContextual"/>
        </w:rPr>
        <w:t xml:space="preserve"> </w:t>
      </w:r>
      <w:r w:rsidRPr="008D08BC">
        <w:rPr>
          <w:rFonts w:eastAsia="Aptos" w:cs="Arial"/>
          <w:kern w:val="2"/>
          <w14:ligatures w14:val="standardContextual"/>
        </w:rPr>
        <w:t>let</w:t>
      </w:r>
      <w:r w:rsidR="00665C55">
        <w:rPr>
          <w:rFonts w:eastAsia="Aptos" w:cs="Arial"/>
          <w:kern w:val="2"/>
          <w14:ligatures w14:val="standardContextual"/>
        </w:rPr>
        <w:t xml:space="preserve"> </w:t>
      </w:r>
      <w:r w:rsidRPr="008D08BC">
        <w:rPr>
          <w:rFonts w:eastAsia="Aptos" w:cs="Arial"/>
          <w:kern w:val="2"/>
          <w14:ligatures w14:val="standardContextual"/>
        </w:rPr>
        <w:t>us</w:t>
      </w:r>
      <w:r w:rsidR="00665C55">
        <w:rPr>
          <w:rFonts w:eastAsia="Aptos" w:cs="Arial"/>
          <w:kern w:val="2"/>
          <w14:ligatures w14:val="standardContextual"/>
        </w:rPr>
        <w:t xml:space="preserve"> </w:t>
      </w:r>
      <w:r w:rsidRPr="008D08BC">
        <w:rPr>
          <w:rFonts w:eastAsia="Aptos" w:cs="Arial"/>
          <w:kern w:val="2"/>
          <w14:ligatures w14:val="standardContextual"/>
        </w:rPr>
        <w:t>look</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What</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common</w:t>
      </w:r>
      <w:r w:rsidR="00665C55">
        <w:rPr>
          <w:rFonts w:eastAsia="Aptos" w:cs="Arial"/>
          <w:kern w:val="2"/>
          <w14:ligatures w14:val="standardContextual"/>
        </w:rPr>
        <w:t xml:space="preserve"> </w:t>
      </w:r>
      <w:r w:rsidRPr="008D08BC">
        <w:rPr>
          <w:rFonts w:eastAsia="Aptos" w:cs="Arial"/>
          <w:kern w:val="2"/>
          <w14:ligatures w14:val="standardContextual"/>
        </w:rPr>
        <w:t>theme</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see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Passover</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readings.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Arba</w:t>
      </w:r>
      <w:r w:rsidR="00665C55">
        <w:rPr>
          <w:rFonts w:eastAsia="Aptos" w:cs="Arial"/>
          <w:kern w:val="2"/>
          <w14:ligatures w14:val="standardContextual"/>
        </w:rPr>
        <w:t xml:space="preserve"> </w:t>
      </w:r>
      <w:r w:rsidR="009200E1" w:rsidRPr="008D08BC">
        <w:rPr>
          <w:rFonts w:eastAsia="Aptos" w:cs="Arial"/>
          <w:kern w:val="2"/>
          <w14:ligatures w14:val="standardContextual"/>
        </w:rPr>
        <w:t>parashiyot</w:t>
      </w:r>
      <w:r w:rsidR="00665C55">
        <w:rPr>
          <w:rFonts w:eastAsia="Aptos" w:cs="Arial"/>
          <w:kern w:val="2"/>
          <w14:ligatures w14:val="standardContextual"/>
        </w:rPr>
        <w:t xml:space="preserve"> </w:t>
      </w:r>
      <w:r w:rsidRPr="008D08BC">
        <w:rPr>
          <w:rFonts w:eastAsia="Aptos" w:cs="Arial"/>
          <w:kern w:val="2"/>
          <w14:ligatures w14:val="standardContextual"/>
        </w:rPr>
        <w:t>does</w:t>
      </w:r>
      <w:r w:rsidR="00665C55">
        <w:rPr>
          <w:rFonts w:eastAsia="Aptos" w:cs="Arial"/>
          <w:kern w:val="2"/>
          <w14:ligatures w14:val="standardContextual"/>
        </w:rPr>
        <w:t xml:space="preserve"> </w:t>
      </w:r>
      <w:r w:rsidRPr="008D08BC">
        <w:rPr>
          <w:rFonts w:eastAsia="Aptos" w:cs="Arial"/>
          <w:kern w:val="2"/>
          <w14:ligatures w14:val="standardContextual"/>
        </w:rPr>
        <w:t>lead</w:t>
      </w:r>
      <w:r w:rsidR="00665C55">
        <w:rPr>
          <w:rFonts w:eastAsia="Aptos" w:cs="Arial"/>
          <w:kern w:val="2"/>
          <w14:ligatures w14:val="standardContextual"/>
        </w:rPr>
        <w:t xml:space="preserve"> </w:t>
      </w:r>
      <w:r w:rsidRPr="008D08BC">
        <w:rPr>
          <w:rFonts w:eastAsia="Aptos" w:cs="Arial"/>
          <w:kern w:val="2"/>
          <w14:ligatures w14:val="standardContextual"/>
        </w:rPr>
        <w:t>up</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Pasah/Passover</w:t>
      </w:r>
      <w:r w:rsidR="00665C55">
        <w:rPr>
          <w:rFonts w:eastAsia="Aptos" w:cs="Arial"/>
          <w:kern w:val="2"/>
          <w14:ligatures w14:val="standardContextual"/>
        </w:rPr>
        <w:t xml:space="preserve"> </w:t>
      </w:r>
      <w:r w:rsidRPr="008D08BC">
        <w:rPr>
          <w:rFonts w:eastAsia="Aptos" w:cs="Arial"/>
          <w:kern w:val="2"/>
          <w14:ligatures w14:val="standardContextual"/>
        </w:rPr>
        <w:t>which</w:t>
      </w:r>
      <w:r w:rsidR="00665C55">
        <w:rPr>
          <w:rFonts w:eastAsia="Aptos" w:cs="Arial"/>
          <w:kern w:val="2"/>
          <w14:ligatures w14:val="standardContextual"/>
        </w:rPr>
        <w:t xml:space="preserve"> </w:t>
      </w:r>
      <w:r w:rsidRPr="008D08BC">
        <w:rPr>
          <w:rFonts w:eastAsia="Aptos" w:cs="Arial"/>
          <w:kern w:val="2"/>
          <w14:ligatures w14:val="standardContextual"/>
        </w:rPr>
        <w:t>commemorates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climactic</w:t>
      </w:r>
      <w:r w:rsidR="00665C55">
        <w:rPr>
          <w:rFonts w:eastAsia="Aptos" w:cs="Arial"/>
          <w:kern w:val="2"/>
          <w14:ligatures w14:val="standardContextual"/>
        </w:rPr>
        <w:t xml:space="preserve"> </w:t>
      </w:r>
      <w:r w:rsidRPr="008D08BC">
        <w:rPr>
          <w:rFonts w:eastAsia="Aptos" w:cs="Arial"/>
          <w:kern w:val="2"/>
          <w14:ligatures w14:val="standardContextual"/>
        </w:rPr>
        <w:t>10th</w:t>
      </w:r>
      <w:r w:rsidR="00665C55">
        <w:rPr>
          <w:rFonts w:eastAsia="Aptos" w:cs="Arial"/>
          <w:kern w:val="2"/>
          <w14:ligatures w14:val="standardContextual"/>
        </w:rPr>
        <w:t xml:space="preserve"> </w:t>
      </w:r>
      <w:r w:rsidRPr="008D08BC">
        <w:rPr>
          <w:rFonts w:eastAsia="Aptos" w:cs="Arial"/>
          <w:kern w:val="2"/>
          <w14:ligatures w14:val="standardContextual"/>
        </w:rPr>
        <w:t>plague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book</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Exodus,</w:t>
      </w:r>
      <w:r w:rsidR="00665C55">
        <w:rPr>
          <w:rFonts w:eastAsia="Aptos" w:cs="Arial"/>
          <w:kern w:val="2"/>
          <w14:ligatures w14:val="standardContextual"/>
        </w:rPr>
        <w:t xml:space="preserve"> </w:t>
      </w:r>
      <w:r w:rsidRPr="008D08BC">
        <w:rPr>
          <w:rFonts w:eastAsia="Aptos" w:cs="Arial"/>
          <w:kern w:val="2"/>
          <w14:ligatures w14:val="standardContextual"/>
        </w:rPr>
        <w:t>when</w:t>
      </w:r>
      <w:r w:rsidR="00665C55">
        <w:rPr>
          <w:rFonts w:eastAsia="Aptos" w:cs="Arial"/>
          <w:kern w:val="2"/>
          <w14:ligatures w14:val="standardContextual"/>
        </w:rPr>
        <w:t xml:space="preserve"> </w:t>
      </w:r>
      <w:r w:rsidRPr="008D08BC">
        <w:rPr>
          <w:rFonts w:eastAsia="Aptos" w:cs="Arial"/>
          <w:kern w:val="2"/>
          <w14:ligatures w14:val="standardContextual"/>
        </w:rPr>
        <w:t>HaShem</w:t>
      </w:r>
      <w:r w:rsidR="00665C55">
        <w:rPr>
          <w:rFonts w:eastAsia="Aptos" w:cs="Arial"/>
          <w:kern w:val="2"/>
          <w14:ligatures w14:val="standardContextual"/>
        </w:rPr>
        <w:t xml:space="preserve"> </w:t>
      </w:r>
      <w:r w:rsidRPr="008D08BC">
        <w:rPr>
          <w:rFonts w:eastAsia="Aptos" w:cs="Arial"/>
          <w:kern w:val="2"/>
          <w14:ligatures w14:val="standardContextual"/>
        </w:rPr>
        <w:t>punishes</w:t>
      </w:r>
      <w:r w:rsidR="00665C55">
        <w:rPr>
          <w:rFonts w:eastAsia="Aptos" w:cs="Arial"/>
          <w:kern w:val="2"/>
          <w14:ligatures w14:val="standardContextual"/>
        </w:rPr>
        <w:t xml:space="preserve"> </w:t>
      </w:r>
      <w:r w:rsidRPr="008D08BC">
        <w:rPr>
          <w:rFonts w:eastAsia="Aptos" w:cs="Arial"/>
          <w:kern w:val="2"/>
          <w14:ligatures w14:val="standardContextual"/>
        </w:rPr>
        <w:t>Egypt</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killing</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firstborn</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“passes</w:t>
      </w:r>
      <w:r w:rsidR="00665C55">
        <w:rPr>
          <w:rFonts w:eastAsia="Aptos" w:cs="Arial"/>
          <w:kern w:val="2"/>
          <w14:ligatures w14:val="standardContextual"/>
        </w:rPr>
        <w:t xml:space="preserve"> </w:t>
      </w:r>
      <w:r w:rsidRPr="008D08BC">
        <w:rPr>
          <w:rFonts w:eastAsia="Aptos" w:cs="Arial"/>
          <w:kern w:val="2"/>
          <w14:ligatures w14:val="standardContextual"/>
        </w:rPr>
        <w:t>over”</w:t>
      </w:r>
      <w:r w:rsidR="00665C55">
        <w:rPr>
          <w:rFonts w:eastAsia="Aptos" w:cs="Arial"/>
          <w:kern w:val="2"/>
          <w14:ligatures w14:val="standardContextual"/>
        </w:rPr>
        <w:t xml:space="preserve"> </w:t>
      </w:r>
      <w:r w:rsidRPr="008D08BC">
        <w:rPr>
          <w:rFonts w:eastAsia="Aptos" w:cs="Arial"/>
          <w:kern w:val="2"/>
          <w14:ligatures w14:val="standardContextual"/>
        </w:rPr>
        <w:t>(</w:t>
      </w:r>
      <w:r w:rsidRPr="008D08BC">
        <w:rPr>
          <w:rFonts w:asciiTheme="majorBidi" w:eastAsia="Aptos" w:hAnsiTheme="majorBidi" w:cstheme="majorBidi"/>
          <w:kern w:val="2"/>
          <w:rtl/>
          <w:lang w:bidi="he-IL"/>
          <w14:ligatures w14:val="standardContextual"/>
        </w:rPr>
        <w:t>פָּסַח</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i/>
          <w:iCs/>
          <w:kern w:val="2"/>
          <w14:ligatures w14:val="standardContextual"/>
        </w:rPr>
        <w:t>Paasch</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firstborn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(Exo.</w:t>
      </w:r>
      <w:r w:rsidR="00665C55">
        <w:rPr>
          <w:rFonts w:eastAsia="Aptos" w:cs="Arial"/>
          <w:kern w:val="2"/>
          <w14:ligatures w14:val="standardContextual"/>
        </w:rPr>
        <w:t xml:space="preserve"> </w:t>
      </w:r>
      <w:r w:rsidRPr="008D08BC">
        <w:rPr>
          <w:rFonts w:eastAsia="Aptos" w:cs="Arial"/>
          <w:kern w:val="2"/>
          <w14:ligatures w14:val="standardContextual"/>
        </w:rPr>
        <w:t>12:12–13),</w:t>
      </w:r>
      <w:r w:rsidR="00665C55">
        <w:rPr>
          <w:rFonts w:eastAsia="Aptos" w:cs="Arial"/>
          <w:kern w:val="2"/>
          <w14:ligatures w14:val="standardContextual"/>
        </w:rPr>
        <w:t xml:space="preserve"> </w:t>
      </w:r>
      <w:r w:rsidRPr="008D08BC">
        <w:rPr>
          <w:rFonts w:eastAsia="Aptos" w:cs="Arial"/>
          <w:kern w:val="2"/>
          <w14:ligatures w14:val="standardContextual"/>
        </w:rPr>
        <w:t>resulting</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Israelites’</w:t>
      </w:r>
      <w:r w:rsidR="00665C55">
        <w:rPr>
          <w:rFonts w:eastAsia="Aptos" w:cs="Arial"/>
          <w:kern w:val="2"/>
          <w14:ligatures w14:val="standardContextual"/>
        </w:rPr>
        <w:t xml:space="preserve"> </w:t>
      </w:r>
      <w:r w:rsidRPr="008D08BC">
        <w:rPr>
          <w:rFonts w:eastAsia="Aptos" w:cs="Arial"/>
          <w:kern w:val="2"/>
          <w14:ligatures w14:val="standardContextual"/>
        </w:rPr>
        <w:t>deliverance</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slavery</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Egypt</w:t>
      </w:r>
      <w:r w:rsidR="00665C55">
        <w:rPr>
          <w:rFonts w:eastAsia="Aptos" w:cs="Arial"/>
          <w:kern w:val="2"/>
          <w14:ligatures w14:val="standardContextual"/>
        </w:rPr>
        <w:t xml:space="preserve"> </w:t>
      </w:r>
      <w:r w:rsidRPr="008D08BC">
        <w:rPr>
          <w:rFonts w:eastAsia="Aptos" w:cs="Arial"/>
          <w:kern w:val="2"/>
          <w14:ligatures w14:val="standardContextual"/>
        </w:rPr>
        <w:t>(Exo.</w:t>
      </w:r>
      <w:r w:rsidR="00665C55">
        <w:rPr>
          <w:rFonts w:eastAsia="Aptos" w:cs="Arial"/>
          <w:kern w:val="2"/>
          <w14:ligatures w14:val="standardContextual"/>
        </w:rPr>
        <w:t xml:space="preserve"> </w:t>
      </w:r>
      <w:r w:rsidRPr="008D08BC">
        <w:rPr>
          <w:rFonts w:eastAsia="Aptos" w:cs="Arial"/>
          <w:kern w:val="2"/>
          <w14:ligatures w14:val="standardContextual"/>
        </w:rPr>
        <w:t>12:14–17).</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based</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Exo</w:t>
      </w:r>
      <w:r w:rsidR="00AF1C01">
        <w:rPr>
          <w:rFonts w:eastAsia="Aptos" w:cs="Arial"/>
          <w:kern w:val="2"/>
          <w14:ligatures w14:val="standardContextual"/>
        </w:rPr>
        <w:t>dus</w:t>
      </w:r>
      <w:r w:rsidR="00665C55">
        <w:rPr>
          <w:rFonts w:eastAsia="Aptos" w:cs="Arial"/>
          <w:kern w:val="2"/>
          <w14:ligatures w14:val="standardContextual"/>
        </w:rPr>
        <w:t xml:space="preserve"> </w:t>
      </w:r>
      <w:r w:rsidRPr="008D08BC">
        <w:rPr>
          <w:rFonts w:eastAsia="Aptos" w:cs="Arial"/>
          <w:kern w:val="2"/>
          <w14:ligatures w14:val="standardContextual"/>
        </w:rPr>
        <w:t>30:11-16</w:t>
      </w:r>
      <w:r w:rsidR="00665C55">
        <w:rPr>
          <w:rFonts w:eastAsia="Aptos" w:cs="Arial"/>
          <w:kern w:val="2"/>
          <w14:ligatures w14:val="standardContextual"/>
        </w:rPr>
        <w:t xml:space="preserve"> </w:t>
      </w:r>
      <w:r w:rsidRPr="008D08BC">
        <w:rPr>
          <w:rFonts w:eastAsia="Aptos" w:cs="Arial"/>
          <w:kern w:val="2"/>
          <w14:ligatures w14:val="standardContextual"/>
        </w:rPr>
        <w:t>passage</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read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annual</w:t>
      </w:r>
      <w:r w:rsidR="00665C55">
        <w:rPr>
          <w:rFonts w:eastAsia="Aptos" w:cs="Arial"/>
          <w:kern w:val="2"/>
          <w14:ligatures w14:val="standardContextual"/>
        </w:rPr>
        <w:t xml:space="preserve"> </w:t>
      </w:r>
      <w:r w:rsidRPr="008D08BC">
        <w:rPr>
          <w:rFonts w:eastAsia="Aptos" w:cs="Arial"/>
          <w:kern w:val="2"/>
          <w14:ligatures w14:val="standardContextual"/>
        </w:rPr>
        <w:t>cycle</w:t>
      </w:r>
      <w:r w:rsidR="00665C55">
        <w:rPr>
          <w:rFonts w:eastAsia="Aptos" w:cs="Arial"/>
          <w:kern w:val="2"/>
          <w14:ligatures w14:val="standardContextual"/>
        </w:rPr>
        <w:t xml:space="preserve"> </w:t>
      </w:r>
      <w:r w:rsidRPr="008D08BC">
        <w:rPr>
          <w:rFonts w:eastAsia="Aptos" w:cs="Arial"/>
          <w:kern w:val="2"/>
          <w14:ligatures w14:val="standardContextual"/>
        </w:rPr>
        <w:t>where</w:t>
      </w:r>
      <w:r w:rsidR="00665C55">
        <w:rPr>
          <w:rFonts w:eastAsia="Aptos" w:cs="Arial"/>
          <w:kern w:val="2"/>
          <w14:ligatures w14:val="standardContextual"/>
        </w:rPr>
        <w:t xml:space="preserve"> </w:t>
      </w:r>
      <w:r w:rsidRPr="008D08BC">
        <w:rPr>
          <w:rFonts w:eastAsia="Aptos" w:cs="Arial"/>
          <w:kern w:val="2"/>
          <w14:ligatures w14:val="standardContextual"/>
        </w:rPr>
        <w:t>each</w:t>
      </w:r>
      <w:r w:rsidR="00665C55">
        <w:rPr>
          <w:rFonts w:eastAsia="Aptos" w:cs="Arial"/>
          <w:kern w:val="2"/>
          <w14:ligatures w14:val="standardContextual"/>
        </w:rPr>
        <w:t xml:space="preserve"> </w:t>
      </w:r>
      <w:r w:rsidRPr="008D08BC">
        <w:rPr>
          <w:rFonts w:eastAsia="Aptos" w:cs="Arial"/>
          <w:kern w:val="2"/>
          <w14:ligatures w14:val="standardContextual"/>
        </w:rPr>
        <w:t>male</w:t>
      </w:r>
      <w:r w:rsidR="00665C55">
        <w:rPr>
          <w:rFonts w:eastAsia="Aptos" w:cs="Arial"/>
          <w:kern w:val="2"/>
          <w14:ligatures w14:val="standardContextual"/>
        </w:rPr>
        <w:t xml:space="preserve"> </w:t>
      </w:r>
      <w:r w:rsidRPr="008D08BC">
        <w:rPr>
          <w:rFonts w:eastAsia="Aptos" w:cs="Arial"/>
          <w:kern w:val="2"/>
          <w14:ligatures w14:val="standardContextual"/>
        </w:rPr>
        <w:t>twenty</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older</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give</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half</w:t>
      </w:r>
      <w:r w:rsidR="00665C55">
        <w:rPr>
          <w:rFonts w:eastAsia="Aptos" w:cs="Arial"/>
          <w:kern w:val="2"/>
          <w14:ligatures w14:val="standardContextual"/>
        </w:rPr>
        <w:t xml:space="preserve"> </w:t>
      </w:r>
      <w:r w:rsidRPr="008D08BC">
        <w:rPr>
          <w:rFonts w:eastAsia="Aptos" w:cs="Arial"/>
          <w:kern w:val="2"/>
          <w14:ligatures w14:val="standardContextual"/>
        </w:rPr>
        <w:t>shekel</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ransom</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life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Sephardim</w:t>
      </w:r>
      <w:r w:rsidR="00665C55">
        <w:rPr>
          <w:rFonts w:eastAsia="Aptos" w:cs="Arial"/>
          <w:kern w:val="2"/>
          <w14:ligatures w14:val="standardContextual"/>
        </w:rPr>
        <w:t xml:space="preserve"> </w:t>
      </w:r>
      <w:r w:rsidRPr="008D08BC">
        <w:rPr>
          <w:rFonts w:eastAsia="Aptos" w:cs="Arial"/>
          <w:kern w:val="2"/>
          <w14:ligatures w14:val="standardContextual"/>
        </w:rPr>
        <w:t>reading</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our</w:t>
      </w:r>
      <w:r w:rsidR="00665C55">
        <w:rPr>
          <w:rFonts w:eastAsia="Aptos" w:cs="Arial"/>
          <w:kern w:val="2"/>
          <w14:ligatures w14:val="standardContextual"/>
        </w:rPr>
        <w:t xml:space="preserve"> </w:t>
      </w:r>
      <w:r w:rsidRPr="008D08BC">
        <w:rPr>
          <w:rFonts w:eastAsia="Aptos" w:cs="Arial"/>
          <w:kern w:val="2"/>
          <w14:ligatures w14:val="standardContextual"/>
        </w:rPr>
        <w:t>current</w:t>
      </w:r>
      <w:r w:rsidR="00665C55">
        <w:rPr>
          <w:rFonts w:eastAsia="Aptos" w:cs="Arial"/>
          <w:kern w:val="2"/>
          <w14:ligatures w14:val="standardContextual"/>
        </w:rPr>
        <w:t xml:space="preserve"> </w:t>
      </w:r>
      <w:r w:rsidRPr="008D08BC">
        <w:rPr>
          <w:rFonts w:eastAsia="Aptos" w:cs="Arial"/>
          <w:kern w:val="2"/>
          <w14:ligatures w14:val="standardContextual"/>
        </w:rPr>
        <w:t>passage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(2</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11:17-12:17).</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have</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unified</w:t>
      </w:r>
      <w:r w:rsidR="00665C55">
        <w:rPr>
          <w:rFonts w:eastAsia="Aptos" w:cs="Arial"/>
          <w:kern w:val="2"/>
          <w14:ligatures w14:val="standardContextual"/>
        </w:rPr>
        <w:t xml:space="preserve"> </w:t>
      </w:r>
      <w:r w:rsidRPr="008D08BC">
        <w:rPr>
          <w:rFonts w:eastAsia="Aptos" w:cs="Arial"/>
          <w:kern w:val="2"/>
          <w14:ligatures w14:val="standardContextual"/>
        </w:rPr>
        <w:t>theme:</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four</w:t>
      </w:r>
      <w:r w:rsidRPr="008D08BC">
        <w:rPr>
          <w:rFonts w:eastAsia="Aptos" w:cs="Arial"/>
          <w:kern w:val="2"/>
          <w14:ligatures w14:val="standardContextual"/>
        </w:rPr>
        <w:noBreakHyphen/>
        <w:t>stage</w:t>
      </w:r>
      <w:r w:rsidR="00665C55">
        <w:rPr>
          <w:rFonts w:eastAsia="Aptos" w:cs="Arial"/>
          <w:kern w:val="2"/>
          <w14:ligatures w14:val="standardContextual"/>
        </w:rPr>
        <w:t xml:space="preserve"> </w:t>
      </w:r>
      <w:r w:rsidRPr="008D08BC">
        <w:rPr>
          <w:rFonts w:eastAsia="Aptos" w:cs="Arial"/>
          <w:kern w:val="2"/>
          <w14:ligatures w14:val="standardContextual"/>
        </w:rPr>
        <w:t>national</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spiritual</w:t>
      </w:r>
      <w:r w:rsidR="00665C55">
        <w:rPr>
          <w:rFonts w:eastAsia="Aptos" w:cs="Arial"/>
          <w:kern w:val="2"/>
          <w14:ligatures w14:val="standardContextual"/>
        </w:rPr>
        <w:t xml:space="preserve"> </w:t>
      </w:r>
      <w:r w:rsidRPr="008D08BC">
        <w:rPr>
          <w:rFonts w:eastAsia="Aptos" w:cs="Arial"/>
          <w:kern w:val="2"/>
          <w14:ligatures w14:val="standardContextual"/>
        </w:rPr>
        <w:t>preparation</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Pesach—the</w:t>
      </w:r>
      <w:r w:rsidR="00665C55">
        <w:rPr>
          <w:rFonts w:eastAsia="Aptos" w:cs="Arial"/>
          <w:kern w:val="2"/>
          <w14:ligatures w14:val="standardContextual"/>
        </w:rPr>
        <w:t xml:space="preserve"> </w:t>
      </w:r>
      <w:r w:rsidRPr="008D08BC">
        <w:rPr>
          <w:rFonts w:eastAsia="Aptos" w:cs="Arial"/>
          <w:kern w:val="2"/>
          <w14:ligatures w14:val="standardContextual"/>
        </w:rPr>
        <w:t>renewal</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birth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redeemed</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Chazal</w:t>
      </w:r>
      <w:r w:rsidR="00665C55">
        <w:rPr>
          <w:rFonts w:eastAsia="Aptos" w:cs="Arial"/>
          <w:kern w:val="2"/>
          <w14:ligatures w14:val="standardContextual"/>
        </w:rPr>
        <w:t xml:space="preserve"> </w:t>
      </w:r>
      <w:r w:rsidRPr="008D08BC">
        <w:rPr>
          <w:rFonts w:eastAsia="Aptos" w:cs="Arial"/>
          <w:kern w:val="2"/>
          <w14:ligatures w14:val="standardContextual"/>
        </w:rPr>
        <w:t>crafted</w:t>
      </w:r>
      <w:r w:rsidR="00665C55">
        <w:rPr>
          <w:rFonts w:eastAsia="Aptos" w:cs="Arial"/>
          <w:kern w:val="2"/>
          <w14:ligatures w14:val="standardContextual"/>
        </w:rPr>
        <w:t xml:space="preserve"> </w:t>
      </w:r>
      <w:r w:rsidRPr="008D08BC">
        <w:rPr>
          <w:rFonts w:eastAsia="Aptos" w:cs="Arial"/>
          <w:kern w:val="2"/>
          <w14:ligatures w14:val="standardContextual"/>
        </w:rPr>
        <w:t>these</w:t>
      </w:r>
      <w:r w:rsidR="00665C55">
        <w:rPr>
          <w:rFonts w:eastAsia="Aptos" w:cs="Arial"/>
          <w:kern w:val="2"/>
          <w14:ligatures w14:val="standardContextual"/>
        </w:rPr>
        <w:t xml:space="preserve"> </w:t>
      </w:r>
      <w:r w:rsidRPr="008D08BC">
        <w:rPr>
          <w:rFonts w:eastAsia="Aptos" w:cs="Arial"/>
          <w:kern w:val="2"/>
          <w14:ligatures w14:val="standardContextual"/>
        </w:rPr>
        <w:t>weeks</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spiritual</w:t>
      </w:r>
      <w:r w:rsidR="00665C55">
        <w:rPr>
          <w:rFonts w:eastAsia="Aptos" w:cs="Arial"/>
          <w:kern w:val="2"/>
          <w14:ligatures w14:val="standardContextual"/>
        </w:rPr>
        <w:t xml:space="preserve"> </w:t>
      </w:r>
      <w:r w:rsidRPr="008D08BC">
        <w:rPr>
          <w:rFonts w:eastAsia="Aptos" w:cs="Arial"/>
          <w:kern w:val="2"/>
          <w14:ligatures w14:val="standardContextual"/>
        </w:rPr>
        <w:t>ladder:</w:t>
      </w:r>
      <w:r w:rsidR="00665C55">
        <w:rPr>
          <w:rFonts w:eastAsia="Aptos" w:cs="Arial"/>
          <w:kern w:val="2"/>
          <w14:ligatures w14:val="standardContextual"/>
        </w:rPr>
        <w:t xml:space="preserve"> </w:t>
      </w:r>
      <w:r w:rsidRPr="008D08BC">
        <w:rPr>
          <w:rFonts w:eastAsia="Aptos" w:cs="Arial"/>
          <w:kern w:val="2"/>
          <w14:ligatures w14:val="standardContextual"/>
        </w:rPr>
        <w:t>Belong</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Remember</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Purify</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Prepare.</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bring</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remembrance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point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great</w:t>
      </w:r>
      <w:r w:rsidR="00665C55">
        <w:rPr>
          <w:rFonts w:eastAsia="Aptos" w:cs="Arial"/>
          <w:kern w:val="2"/>
          <w14:ligatures w14:val="standardContextual"/>
        </w:rPr>
        <w:t xml:space="preserve"> </w:t>
      </w:r>
      <w:r w:rsidRPr="008D08BC">
        <w:rPr>
          <w:rFonts w:eastAsia="Aptos" w:cs="Arial"/>
          <w:kern w:val="2"/>
          <w14:ligatures w14:val="standardContextual"/>
        </w:rPr>
        <w:t>coming</w:t>
      </w:r>
      <w:r w:rsidR="00665C55">
        <w:rPr>
          <w:rFonts w:eastAsia="Aptos" w:cs="Arial"/>
          <w:kern w:val="2"/>
          <w14:ligatures w14:val="standardContextual"/>
        </w:rPr>
        <w:t xml:space="preserve"> </w:t>
      </w:r>
      <w:r w:rsidRPr="008D08BC">
        <w:rPr>
          <w:rFonts w:eastAsia="Aptos" w:cs="Arial"/>
          <w:kern w:val="2"/>
          <w14:ligatures w14:val="standardContextual"/>
        </w:rPr>
        <w:t>Passover</w:t>
      </w:r>
      <w:r w:rsidR="00665C55">
        <w:rPr>
          <w:rFonts w:eastAsia="Aptos" w:cs="Arial"/>
          <w:kern w:val="2"/>
          <w14:ligatures w14:val="standardContextual"/>
        </w:rPr>
        <w:t xml:space="preserve"> </w:t>
      </w:r>
      <w:r w:rsidRPr="008D08BC">
        <w:rPr>
          <w:rFonts w:eastAsia="Aptos" w:cs="Arial"/>
          <w:kern w:val="2"/>
          <w14:ligatures w14:val="standardContextual"/>
        </w:rPr>
        <w:t>(Pasach),</w:t>
      </w:r>
      <w:r w:rsidR="00665C55">
        <w:rPr>
          <w:rFonts w:eastAsia="Aptos" w:cs="Arial"/>
          <w:kern w:val="2"/>
          <w14:ligatures w14:val="standardContextual"/>
        </w:rPr>
        <w:t xml:space="preserve"> </w:t>
      </w:r>
      <w:r w:rsidRPr="008D08BC">
        <w:rPr>
          <w:rFonts w:eastAsia="Aptos" w:cs="Arial"/>
          <w:kern w:val="2"/>
          <w14:ligatures w14:val="standardContextual"/>
        </w:rPr>
        <w:t>when</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brought</w:t>
      </w:r>
      <w:r w:rsidR="00665C55">
        <w:rPr>
          <w:rFonts w:eastAsia="Aptos" w:cs="Arial"/>
          <w:kern w:val="2"/>
          <w14:ligatures w14:val="standardContextual"/>
        </w:rPr>
        <w:t xml:space="preserve"> </w:t>
      </w:r>
      <w:r w:rsidRPr="008D08BC">
        <w:rPr>
          <w:rFonts w:eastAsia="Aptos" w:cs="Arial"/>
          <w:kern w:val="2"/>
          <w14:ligatures w14:val="standardContextual"/>
        </w:rPr>
        <w:t>out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exile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restored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land</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firstborn,</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its</w:t>
      </w:r>
      <w:r w:rsidR="00665C55">
        <w:rPr>
          <w:rFonts w:eastAsia="Aptos" w:cs="Arial"/>
          <w:kern w:val="2"/>
          <w14:ligatures w14:val="standardContextual"/>
        </w:rPr>
        <w:t xml:space="preserve"> </w:t>
      </w:r>
      <w:r w:rsidRPr="008D08BC">
        <w:rPr>
          <w:rFonts w:eastAsia="Aptos" w:cs="Arial"/>
          <w:kern w:val="2"/>
          <w14:ligatures w14:val="standardContextual"/>
        </w:rPr>
        <w:t>rights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privileges.</w:t>
      </w:r>
      <w:r w:rsidR="00665C55">
        <w:rPr>
          <w:rFonts w:eastAsia="Aptos" w:cs="Arial"/>
          <w:kern w:val="2"/>
          <w14:ligatures w14:val="standardContextual"/>
        </w:rPr>
        <w:t xml:space="preserve"> </w:t>
      </w:r>
    </w:p>
    <w:p w14:paraId="66A90471" w14:textId="77777777" w:rsidR="008D08BC" w:rsidRPr="008D08BC" w:rsidRDefault="008D08BC" w:rsidP="008D08BC">
      <w:pPr>
        <w:spacing w:line="256" w:lineRule="auto"/>
        <w:rPr>
          <w:rFonts w:eastAsia="Aptos" w:cs="Arial"/>
          <w:kern w:val="2"/>
          <w14:ligatures w14:val="standardContextual"/>
        </w:rPr>
      </w:pPr>
    </w:p>
    <w:p w14:paraId="47F8CCC4" w14:textId="4869CC1B" w:rsidR="008D08BC" w:rsidRPr="008D08BC" w:rsidRDefault="008D08BC" w:rsidP="008D08BC">
      <w:pPr>
        <w:spacing w:line="256" w:lineRule="auto"/>
        <w:rPr>
          <w:rFonts w:eastAsia="Aptos" w:cs="Arial"/>
          <w:b/>
          <w:bCs/>
          <w:kern w:val="2"/>
          <w14:ligatures w14:val="standardContextual"/>
        </w:rPr>
      </w:pPr>
      <w:r w:rsidRPr="008D08BC">
        <w:rPr>
          <w:rFonts w:eastAsia="Aptos" w:cs="Arial"/>
          <w:kern w:val="2"/>
          <w14:ligatures w14:val="standardContextual"/>
        </w:rPr>
        <w:t>Some</w:t>
      </w:r>
      <w:r w:rsidR="00665C55">
        <w:rPr>
          <w:rFonts w:eastAsia="Aptos" w:cs="Arial"/>
          <w:kern w:val="2"/>
          <w14:ligatures w14:val="standardContextual"/>
        </w:rPr>
        <w:t xml:space="preserve"> </w:t>
      </w:r>
      <w:r w:rsidRPr="008D08BC">
        <w:rPr>
          <w:rFonts w:eastAsia="Aptos" w:cs="Arial"/>
          <w:kern w:val="2"/>
          <w14:ligatures w14:val="standardContextual"/>
        </w:rPr>
        <w:t>have</w:t>
      </w:r>
      <w:r w:rsidR="00665C55">
        <w:rPr>
          <w:rFonts w:eastAsia="Aptos" w:cs="Arial"/>
          <w:kern w:val="2"/>
          <w14:ligatures w14:val="standardContextual"/>
        </w:rPr>
        <w:t xml:space="preserve"> </w:t>
      </w:r>
      <w:r w:rsidRPr="008D08BC">
        <w:rPr>
          <w:rFonts w:eastAsia="Aptos" w:cs="Arial"/>
          <w:kern w:val="2"/>
          <w14:ligatures w14:val="standardContextual"/>
        </w:rPr>
        <w:t>described</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time</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national</w:t>
      </w:r>
      <w:r w:rsidR="00665C55">
        <w:rPr>
          <w:rFonts w:eastAsia="Aptos" w:cs="Arial"/>
          <w:kern w:val="2"/>
          <w14:ligatures w14:val="standardContextual"/>
        </w:rPr>
        <w:t xml:space="preserve"> </w:t>
      </w:r>
      <w:r w:rsidRPr="008D08BC">
        <w:rPr>
          <w:rFonts w:eastAsia="Aptos" w:cs="Arial"/>
          <w:kern w:val="2"/>
          <w14:ligatures w14:val="standardContextual"/>
        </w:rPr>
        <w:t>reset:</w:t>
      </w:r>
      <w:r w:rsidR="00665C55">
        <w:rPr>
          <w:rFonts w:eastAsia="Aptos" w:cs="Arial"/>
          <w:kern w:val="2"/>
          <w14:ligatures w14:val="standardContextual"/>
        </w:rPr>
        <w:t xml:space="preserve"> </w:t>
      </w:r>
      <w:r w:rsidRPr="008D08BC">
        <w:rPr>
          <w:rFonts w:eastAsia="Aptos" w:cs="Arial"/>
          <w:kern w:val="2"/>
          <w14:ligatures w14:val="standardContextual"/>
        </w:rPr>
        <w:t>Purification,</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Memory,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Readiness</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Redemption.</w:t>
      </w:r>
      <w:r w:rsidR="00665C55">
        <w:rPr>
          <w:rFonts w:eastAsia="Aptos" w:cs="Arial"/>
          <w:kern w:val="2"/>
          <w14:ligatures w14:val="standardContextual"/>
        </w:rPr>
        <w:t xml:space="preserve"> </w:t>
      </w:r>
      <w:r w:rsidRPr="008D08BC">
        <w:rPr>
          <w:rFonts w:eastAsia="Aptos" w:cs="Arial"/>
          <w:kern w:val="2"/>
          <w14:ligatures w14:val="standardContextual"/>
        </w:rPr>
        <w:t>Across</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special</w:t>
      </w:r>
      <w:r w:rsidR="00665C55">
        <w:rPr>
          <w:rFonts w:eastAsia="Aptos" w:cs="Arial"/>
          <w:kern w:val="2"/>
          <w14:ligatures w14:val="standardContextual"/>
        </w:rPr>
        <w:t xml:space="preserve"> </w:t>
      </w:r>
      <w:r w:rsidRPr="008D08BC">
        <w:rPr>
          <w:rFonts w:eastAsia="Aptos" w:cs="Arial"/>
          <w:kern w:val="2"/>
          <w14:ligatures w14:val="standardContextual"/>
        </w:rPr>
        <w:t>Shabbatot,</w:t>
      </w:r>
      <w:r w:rsidR="00665C55">
        <w:rPr>
          <w:rFonts w:eastAsia="Aptos" w:cs="Arial"/>
          <w:kern w:val="2"/>
          <w14:ligatures w14:val="standardContextual"/>
        </w:rPr>
        <w:t xml:space="preserve"> </w:t>
      </w:r>
      <w:r w:rsidRPr="008D08BC">
        <w:rPr>
          <w:rFonts w:eastAsia="Aptos" w:cs="Arial"/>
          <w:kern w:val="2"/>
          <w14:ligatures w14:val="standardContextual"/>
        </w:rPr>
        <w:t>Chazal</w:t>
      </w:r>
      <w:r w:rsidR="00665C55">
        <w:rPr>
          <w:rFonts w:eastAsia="Aptos" w:cs="Arial"/>
          <w:kern w:val="2"/>
          <w14:ligatures w14:val="standardContextual"/>
        </w:rPr>
        <w:t xml:space="preserve"> </w:t>
      </w:r>
      <w:r w:rsidRPr="008D08BC">
        <w:rPr>
          <w:rFonts w:eastAsia="Aptos" w:cs="Arial"/>
          <w:kern w:val="2"/>
          <w14:ligatures w14:val="standardContextual"/>
        </w:rPr>
        <w:t>designed</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b/>
          <w:bCs/>
          <w:kern w:val="2"/>
          <w14:ligatures w14:val="standardContextual"/>
        </w:rPr>
        <w:t>spiritual</w:t>
      </w:r>
      <w:r w:rsidR="00665C55">
        <w:rPr>
          <w:rFonts w:eastAsia="Aptos" w:cs="Arial"/>
          <w:b/>
          <w:bCs/>
          <w:kern w:val="2"/>
          <w14:ligatures w14:val="standardContextual"/>
        </w:rPr>
        <w:t xml:space="preserve"> </w:t>
      </w:r>
      <w:r w:rsidRPr="008D08BC">
        <w:rPr>
          <w:rFonts w:eastAsia="Aptos" w:cs="Arial"/>
          <w:b/>
          <w:bCs/>
          <w:kern w:val="2"/>
          <w14:ligatures w14:val="standardContextual"/>
        </w:rPr>
        <w:t>progression</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prepares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Jewish</w:t>
      </w:r>
      <w:r w:rsidR="00665C55">
        <w:rPr>
          <w:rFonts w:eastAsia="Aptos" w:cs="Arial"/>
          <w:kern w:val="2"/>
          <w14:ligatures w14:val="standardContextual"/>
        </w:rPr>
        <w:t xml:space="preserve"> </w:t>
      </w:r>
      <w:r w:rsidRPr="008D08BC">
        <w:rPr>
          <w:rFonts w:eastAsia="Aptos" w:cs="Arial"/>
          <w:kern w:val="2"/>
          <w14:ligatures w14:val="standardContextual"/>
        </w:rPr>
        <w:t>people—individually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collectively—for</w:t>
      </w:r>
      <w:r w:rsidR="00665C55">
        <w:rPr>
          <w:rFonts w:eastAsia="Aptos" w:cs="Arial"/>
          <w:kern w:val="2"/>
          <w14:ligatures w14:val="standardContextual"/>
        </w:rPr>
        <w:t xml:space="preserve"> </w:t>
      </w:r>
      <w:r w:rsidRPr="008D08BC">
        <w:rPr>
          <w:rFonts w:eastAsia="Aptos" w:cs="Arial"/>
          <w:b/>
          <w:bCs/>
          <w:kern w:val="2"/>
          <w14:ligatures w14:val="standardContextual"/>
        </w:rPr>
        <w:t>Pesach</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foundational</w:t>
      </w:r>
      <w:r w:rsidR="00665C55">
        <w:rPr>
          <w:rFonts w:eastAsia="Aptos" w:cs="Arial"/>
          <w:kern w:val="2"/>
          <w14:ligatures w14:val="standardContextual"/>
        </w:rPr>
        <w:t xml:space="preserve"> </w:t>
      </w:r>
      <w:r w:rsidRPr="008D08BC">
        <w:rPr>
          <w:rFonts w:eastAsia="Aptos" w:cs="Arial"/>
          <w:kern w:val="2"/>
          <w14:ligatures w14:val="standardContextual"/>
        </w:rPr>
        <w:t>moment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identity.</w:t>
      </w:r>
      <w:r w:rsidR="00665C55">
        <w:rPr>
          <w:rFonts w:eastAsia="Aptos" w:cs="Arial"/>
          <w:kern w:val="2"/>
          <w14:ligatures w14:val="standardContextual"/>
        </w:rPr>
        <w:t xml:space="preserve"> </w:t>
      </w:r>
      <w:r w:rsidRPr="008D08BC">
        <w:rPr>
          <w:rFonts w:eastAsia="Aptos" w:cs="Arial"/>
          <w:kern w:val="2"/>
          <w14:ligatures w14:val="standardContextual"/>
        </w:rPr>
        <w:t>These</w:t>
      </w:r>
      <w:r w:rsidR="00665C55">
        <w:rPr>
          <w:rFonts w:eastAsia="Aptos" w:cs="Arial"/>
          <w:kern w:val="2"/>
          <w14:ligatures w14:val="standardContextual"/>
        </w:rPr>
        <w:t xml:space="preserve"> </w:t>
      </w:r>
      <w:r w:rsidRPr="008D08BC">
        <w:rPr>
          <w:rFonts w:eastAsia="Aptos" w:cs="Arial"/>
          <w:kern w:val="2"/>
          <w14:ligatures w14:val="standardContextual"/>
        </w:rPr>
        <w:t>four</w:t>
      </w:r>
      <w:r w:rsidR="00665C55">
        <w:rPr>
          <w:rFonts w:eastAsia="Aptos" w:cs="Arial"/>
          <w:kern w:val="2"/>
          <w14:ligatures w14:val="standardContextual"/>
        </w:rPr>
        <w:t xml:space="preserve"> </w:t>
      </w:r>
      <w:r w:rsidRPr="008D08BC">
        <w:rPr>
          <w:rFonts w:eastAsia="Aptos" w:cs="Arial"/>
          <w:kern w:val="2"/>
          <w14:ligatures w14:val="standardContextual"/>
        </w:rPr>
        <w:t>readings</w:t>
      </w:r>
      <w:r w:rsidR="00665C55">
        <w:rPr>
          <w:rFonts w:eastAsia="Aptos" w:cs="Arial"/>
          <w:kern w:val="2"/>
          <w14:ligatures w14:val="standardContextual"/>
        </w:rPr>
        <w:t xml:space="preserve"> </w:t>
      </w:r>
      <w:r w:rsidRPr="008D08BC">
        <w:rPr>
          <w:rFonts w:eastAsia="Aptos" w:cs="Arial"/>
          <w:kern w:val="2"/>
          <w14:ligatures w14:val="standardContextual"/>
        </w:rPr>
        <w:t>form</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single</w:t>
      </w:r>
      <w:r w:rsidR="00665C55">
        <w:rPr>
          <w:rFonts w:eastAsia="Aptos" w:cs="Arial"/>
          <w:kern w:val="2"/>
          <w14:ligatures w14:val="standardContextual"/>
        </w:rPr>
        <w:t xml:space="preserve"> </w:t>
      </w:r>
      <w:r w:rsidRPr="008D08BC">
        <w:rPr>
          <w:rFonts w:eastAsia="Aptos" w:cs="Arial"/>
          <w:kern w:val="2"/>
          <w14:ligatures w14:val="standardContextual"/>
        </w:rPr>
        <w:t>arc:</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communal</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moral</w:t>
      </w:r>
      <w:r w:rsidR="00665C55">
        <w:rPr>
          <w:rFonts w:eastAsia="Aptos" w:cs="Arial"/>
          <w:kern w:val="2"/>
          <w14:ligatures w14:val="standardContextual"/>
        </w:rPr>
        <w:t xml:space="preserve"> </w:t>
      </w:r>
      <w:r w:rsidRPr="008D08BC">
        <w:rPr>
          <w:rFonts w:eastAsia="Aptos" w:cs="Arial"/>
          <w:kern w:val="2"/>
          <w14:ligatures w14:val="standardContextual"/>
        </w:rPr>
        <w:t>vigilance</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spiritual</w:t>
      </w:r>
      <w:r w:rsidR="00665C55">
        <w:rPr>
          <w:rFonts w:eastAsia="Aptos" w:cs="Arial"/>
          <w:kern w:val="2"/>
          <w14:ligatures w14:val="standardContextual"/>
        </w:rPr>
        <w:t xml:space="preserve"> </w:t>
      </w:r>
      <w:r w:rsidRPr="008D08BC">
        <w:rPr>
          <w:rFonts w:eastAsia="Aptos" w:cs="Arial"/>
          <w:kern w:val="2"/>
          <w14:ligatures w14:val="standardContextual"/>
        </w:rPr>
        <w:t>purification</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covenantal</w:t>
      </w:r>
      <w:r w:rsidR="00665C55">
        <w:rPr>
          <w:rFonts w:eastAsia="Aptos" w:cs="Arial"/>
          <w:kern w:val="2"/>
          <w14:ligatures w14:val="standardContextual"/>
        </w:rPr>
        <w:t xml:space="preserve"> </w:t>
      </w:r>
      <w:r w:rsidRPr="008D08BC">
        <w:rPr>
          <w:rFonts w:eastAsia="Aptos" w:cs="Arial"/>
          <w:kern w:val="2"/>
          <w14:ligatures w14:val="standardContextual"/>
        </w:rPr>
        <w:t>readiness</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redemption.</w:t>
      </w:r>
      <w:r w:rsidR="00665C55">
        <w:rPr>
          <w:rFonts w:eastAsia="Aptos" w:cs="Arial"/>
          <w:b/>
          <w:bCs/>
          <w:kern w:val="2"/>
          <w14:ligatures w14:val="standardContextual"/>
        </w:rPr>
        <w:t xml:space="preserve"> </w:t>
      </w:r>
    </w:p>
    <w:p w14:paraId="4DCDD8A6" w14:textId="77777777" w:rsidR="008D08BC" w:rsidRDefault="008D08BC" w:rsidP="008D08BC">
      <w:pPr>
        <w:spacing w:line="256" w:lineRule="auto"/>
        <w:rPr>
          <w:rFonts w:eastAsia="Aptos" w:cs="Arial"/>
          <w:kern w:val="2"/>
          <w14:ligatures w14:val="standardContextual"/>
        </w:rPr>
      </w:pPr>
    </w:p>
    <w:tbl>
      <w:tblPr>
        <w:tblStyle w:val="TableGrid"/>
        <w:tblW w:w="0" w:type="auto"/>
        <w:jc w:val="center"/>
        <w:tblLook w:val="04A0" w:firstRow="1" w:lastRow="0" w:firstColumn="1" w:lastColumn="0" w:noHBand="0" w:noVBand="1"/>
      </w:tblPr>
      <w:tblGrid>
        <w:gridCol w:w="1864"/>
        <w:gridCol w:w="2742"/>
        <w:gridCol w:w="5219"/>
      </w:tblGrid>
      <w:tr w:rsidR="004167B7" w:rsidRPr="004167B7" w14:paraId="50B4A1A7" w14:textId="77777777" w:rsidTr="004167B7">
        <w:trPr>
          <w:jc w:val="center"/>
        </w:trPr>
        <w:tc>
          <w:tcPr>
            <w:tcW w:w="0" w:type="auto"/>
          </w:tcPr>
          <w:p w14:paraId="6369376B" w14:textId="1B368306" w:rsidR="004167B7" w:rsidRPr="004167B7" w:rsidRDefault="004167B7" w:rsidP="004167B7">
            <w:pPr>
              <w:jc w:val="center"/>
              <w:rPr>
                <w:rFonts w:ascii="Times New Roman" w:eastAsia="Times New Roman" w:hAnsi="Times New Roman"/>
                <w:b/>
                <w:bCs/>
                <w:sz w:val="24"/>
              </w:rPr>
            </w:pPr>
            <w:r w:rsidRPr="008D08BC">
              <w:rPr>
                <w:rFonts w:ascii="Times New Roman" w:eastAsia="Times New Roman" w:hAnsi="Times New Roman"/>
                <w:b/>
                <w:bCs/>
                <w:sz w:val="24"/>
              </w:rPr>
              <w:lastRenderedPageBreak/>
              <w:t>Special</w:t>
            </w:r>
            <w:r w:rsidR="00665C55">
              <w:rPr>
                <w:rFonts w:ascii="Times New Roman" w:eastAsia="Times New Roman" w:hAnsi="Times New Roman"/>
                <w:b/>
                <w:bCs/>
                <w:sz w:val="24"/>
              </w:rPr>
              <w:t xml:space="preserve"> </w:t>
            </w:r>
            <w:r w:rsidRPr="008D08BC">
              <w:rPr>
                <w:rFonts w:ascii="Times New Roman" w:eastAsia="Times New Roman" w:hAnsi="Times New Roman"/>
                <w:b/>
                <w:bCs/>
                <w:sz w:val="24"/>
              </w:rPr>
              <w:t>Shabbat</w:t>
            </w:r>
          </w:p>
        </w:tc>
        <w:tc>
          <w:tcPr>
            <w:tcW w:w="2742" w:type="dxa"/>
          </w:tcPr>
          <w:p w14:paraId="567FE6B3" w14:textId="50FC646A" w:rsidR="004167B7" w:rsidRPr="004167B7" w:rsidRDefault="004167B7" w:rsidP="004167B7">
            <w:pPr>
              <w:jc w:val="center"/>
              <w:rPr>
                <w:rFonts w:ascii="Times New Roman" w:eastAsia="Times New Roman" w:hAnsi="Times New Roman"/>
                <w:b/>
                <w:bCs/>
                <w:sz w:val="24"/>
              </w:rPr>
            </w:pPr>
            <w:r w:rsidRPr="008D08BC">
              <w:rPr>
                <w:rFonts w:ascii="Times New Roman" w:eastAsia="Times New Roman" w:hAnsi="Times New Roman"/>
                <w:b/>
                <w:bCs/>
                <w:sz w:val="24"/>
              </w:rPr>
              <w:t>Core</w:t>
            </w:r>
            <w:r w:rsidR="00665C55">
              <w:rPr>
                <w:rFonts w:ascii="Times New Roman" w:eastAsia="Times New Roman" w:hAnsi="Times New Roman"/>
                <w:b/>
                <w:bCs/>
                <w:sz w:val="24"/>
              </w:rPr>
              <w:t xml:space="preserve"> </w:t>
            </w:r>
            <w:r w:rsidRPr="008D08BC">
              <w:rPr>
                <w:rFonts w:ascii="Times New Roman" w:eastAsia="Times New Roman" w:hAnsi="Times New Roman"/>
                <w:b/>
                <w:bCs/>
                <w:sz w:val="24"/>
              </w:rPr>
              <w:t>Theme</w:t>
            </w:r>
          </w:p>
        </w:tc>
        <w:tc>
          <w:tcPr>
            <w:tcW w:w="5219" w:type="dxa"/>
          </w:tcPr>
          <w:p w14:paraId="03C25146" w14:textId="0B9B3553" w:rsidR="004167B7" w:rsidRPr="004167B7" w:rsidRDefault="004167B7" w:rsidP="004167B7">
            <w:pPr>
              <w:jc w:val="center"/>
              <w:rPr>
                <w:rFonts w:ascii="Times New Roman" w:eastAsia="Times New Roman" w:hAnsi="Times New Roman"/>
                <w:b/>
                <w:bCs/>
                <w:sz w:val="24"/>
              </w:rPr>
            </w:pPr>
            <w:r w:rsidRPr="008D08BC">
              <w:rPr>
                <w:rFonts w:ascii="Times New Roman" w:eastAsia="Times New Roman" w:hAnsi="Times New Roman"/>
                <w:b/>
                <w:bCs/>
                <w:sz w:val="24"/>
              </w:rPr>
              <w:t>Contribution</w:t>
            </w:r>
            <w:r w:rsidR="00665C55">
              <w:rPr>
                <w:rFonts w:ascii="Times New Roman" w:eastAsia="Times New Roman" w:hAnsi="Times New Roman"/>
                <w:b/>
                <w:bCs/>
                <w:sz w:val="24"/>
              </w:rPr>
              <w:t xml:space="preserve"> </w:t>
            </w:r>
            <w:r w:rsidRPr="008D08BC">
              <w:rPr>
                <w:rFonts w:ascii="Times New Roman" w:eastAsia="Times New Roman" w:hAnsi="Times New Roman"/>
                <w:b/>
                <w:bCs/>
                <w:sz w:val="24"/>
              </w:rPr>
              <w:t>to</w:t>
            </w:r>
            <w:r w:rsidR="00665C55">
              <w:rPr>
                <w:rFonts w:ascii="Times New Roman" w:eastAsia="Times New Roman" w:hAnsi="Times New Roman"/>
                <w:b/>
                <w:bCs/>
                <w:sz w:val="24"/>
              </w:rPr>
              <w:t xml:space="preserve"> </w:t>
            </w:r>
            <w:r w:rsidRPr="008D08BC">
              <w:rPr>
                <w:rFonts w:ascii="Times New Roman" w:eastAsia="Times New Roman" w:hAnsi="Times New Roman"/>
                <w:b/>
                <w:bCs/>
                <w:sz w:val="24"/>
              </w:rPr>
              <w:t>the</w:t>
            </w:r>
            <w:r w:rsidR="00665C55">
              <w:rPr>
                <w:rFonts w:ascii="Times New Roman" w:eastAsia="Times New Roman" w:hAnsi="Times New Roman"/>
                <w:b/>
                <w:bCs/>
                <w:sz w:val="24"/>
              </w:rPr>
              <w:t xml:space="preserve"> </w:t>
            </w:r>
            <w:r w:rsidRPr="008D08BC">
              <w:rPr>
                <w:rFonts w:ascii="Times New Roman" w:eastAsia="Times New Roman" w:hAnsi="Times New Roman"/>
                <w:b/>
                <w:bCs/>
                <w:sz w:val="24"/>
              </w:rPr>
              <w:t>Arc</w:t>
            </w:r>
          </w:p>
        </w:tc>
      </w:tr>
      <w:tr w:rsidR="004167B7" w:rsidRPr="004167B7" w14:paraId="6BBBA1B4" w14:textId="77777777" w:rsidTr="004167B7">
        <w:trPr>
          <w:jc w:val="center"/>
        </w:trPr>
        <w:tc>
          <w:tcPr>
            <w:tcW w:w="0" w:type="auto"/>
          </w:tcPr>
          <w:p w14:paraId="3CAA587D" w14:textId="77777777" w:rsidR="004167B7" w:rsidRPr="004167B7" w:rsidRDefault="004167B7" w:rsidP="008B2CC6">
            <w:pPr>
              <w:jc w:val="left"/>
              <w:rPr>
                <w:rFonts w:ascii="Times New Roman" w:eastAsia="Times New Roman" w:hAnsi="Times New Roman"/>
                <w:sz w:val="24"/>
              </w:rPr>
            </w:pPr>
            <w:r w:rsidRPr="008D08BC">
              <w:rPr>
                <w:rFonts w:ascii="Times New Roman" w:eastAsia="Times New Roman" w:hAnsi="Times New Roman"/>
                <w:b/>
                <w:bCs/>
                <w:sz w:val="24"/>
              </w:rPr>
              <w:t>Shekalim</w:t>
            </w:r>
          </w:p>
        </w:tc>
        <w:tc>
          <w:tcPr>
            <w:tcW w:w="2742" w:type="dxa"/>
          </w:tcPr>
          <w:p w14:paraId="6E117E90" w14:textId="30B9F6D2"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Communal</w:t>
            </w:r>
            <w:r>
              <w:rPr>
                <w:rFonts w:ascii="Times New Roman" w:eastAsia="Times New Roman" w:hAnsi="Times New Roman"/>
                <w:sz w:val="24"/>
              </w:rPr>
              <w:t xml:space="preserve"> </w:t>
            </w:r>
            <w:r w:rsidR="004167B7" w:rsidRPr="008D08BC">
              <w:rPr>
                <w:rFonts w:ascii="Times New Roman" w:eastAsia="Times New Roman" w:hAnsi="Times New Roman"/>
                <w:sz w:val="24"/>
              </w:rPr>
              <w:t>responsibility</w:t>
            </w:r>
          </w:p>
        </w:tc>
        <w:tc>
          <w:tcPr>
            <w:tcW w:w="5219" w:type="dxa"/>
          </w:tcPr>
          <w:p w14:paraId="30313B45" w14:textId="04A764E6"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We</w:t>
            </w:r>
            <w:r>
              <w:rPr>
                <w:rFonts w:ascii="Times New Roman" w:eastAsia="Times New Roman" w:hAnsi="Times New Roman"/>
                <w:sz w:val="24"/>
              </w:rPr>
              <w:t xml:space="preserve"> </w:t>
            </w:r>
            <w:r w:rsidR="004167B7" w:rsidRPr="008D08BC">
              <w:rPr>
                <w:rFonts w:ascii="Times New Roman" w:eastAsia="Times New Roman" w:hAnsi="Times New Roman"/>
                <w:sz w:val="24"/>
              </w:rPr>
              <w:t>stand</w:t>
            </w:r>
            <w:r>
              <w:rPr>
                <w:rFonts w:ascii="Times New Roman" w:eastAsia="Times New Roman" w:hAnsi="Times New Roman"/>
                <w:sz w:val="24"/>
              </w:rPr>
              <w:t xml:space="preserve"> </w:t>
            </w:r>
            <w:r w:rsidR="004167B7" w:rsidRPr="008D08BC">
              <w:rPr>
                <w:rFonts w:ascii="Times New Roman" w:eastAsia="Times New Roman" w:hAnsi="Times New Roman"/>
                <w:sz w:val="24"/>
              </w:rPr>
              <w:t>together</w:t>
            </w:r>
            <w:r>
              <w:rPr>
                <w:rFonts w:ascii="Times New Roman" w:eastAsia="Times New Roman" w:hAnsi="Times New Roman"/>
                <w:sz w:val="24"/>
              </w:rPr>
              <w:t xml:space="preserve"> </w:t>
            </w:r>
            <w:r w:rsidR="004167B7" w:rsidRPr="008D08BC">
              <w:rPr>
                <w:rFonts w:ascii="Times New Roman" w:eastAsia="Times New Roman" w:hAnsi="Times New Roman"/>
                <w:sz w:val="24"/>
              </w:rPr>
              <w:t>as</w:t>
            </w:r>
            <w:r>
              <w:rPr>
                <w:rFonts w:ascii="Times New Roman" w:eastAsia="Times New Roman" w:hAnsi="Times New Roman"/>
                <w:sz w:val="24"/>
              </w:rPr>
              <w:t xml:space="preserve"> </w:t>
            </w:r>
            <w:r w:rsidR="004167B7" w:rsidRPr="008D08BC">
              <w:rPr>
                <w:rFonts w:ascii="Times New Roman" w:eastAsia="Times New Roman" w:hAnsi="Times New Roman"/>
                <w:sz w:val="24"/>
              </w:rPr>
              <w:t>one</w:t>
            </w:r>
            <w:r>
              <w:rPr>
                <w:rFonts w:ascii="Times New Roman" w:eastAsia="Times New Roman" w:hAnsi="Times New Roman"/>
                <w:sz w:val="24"/>
              </w:rPr>
              <w:t xml:space="preserve"> </w:t>
            </w:r>
            <w:r w:rsidR="004167B7" w:rsidRPr="008D08BC">
              <w:rPr>
                <w:rFonts w:ascii="Times New Roman" w:eastAsia="Times New Roman" w:hAnsi="Times New Roman"/>
                <w:sz w:val="24"/>
              </w:rPr>
              <w:t>people</w:t>
            </w:r>
          </w:p>
        </w:tc>
      </w:tr>
      <w:tr w:rsidR="004167B7" w:rsidRPr="004167B7" w14:paraId="3E7937BE" w14:textId="77777777" w:rsidTr="004167B7">
        <w:trPr>
          <w:jc w:val="center"/>
        </w:trPr>
        <w:tc>
          <w:tcPr>
            <w:tcW w:w="0" w:type="auto"/>
          </w:tcPr>
          <w:p w14:paraId="183755DA" w14:textId="77777777" w:rsidR="004167B7" w:rsidRPr="004167B7" w:rsidRDefault="004167B7" w:rsidP="008B2CC6">
            <w:pPr>
              <w:jc w:val="left"/>
              <w:rPr>
                <w:rFonts w:ascii="Times New Roman" w:eastAsia="Times New Roman" w:hAnsi="Times New Roman"/>
                <w:sz w:val="24"/>
              </w:rPr>
            </w:pPr>
            <w:r w:rsidRPr="008D08BC">
              <w:rPr>
                <w:rFonts w:ascii="Times New Roman" w:eastAsia="Times New Roman" w:hAnsi="Times New Roman"/>
                <w:b/>
                <w:bCs/>
                <w:sz w:val="24"/>
              </w:rPr>
              <w:t>Zachor</w:t>
            </w:r>
          </w:p>
        </w:tc>
        <w:tc>
          <w:tcPr>
            <w:tcW w:w="2742" w:type="dxa"/>
          </w:tcPr>
          <w:p w14:paraId="1DE54F8F" w14:textId="325CA5CD"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Moral</w:t>
            </w:r>
            <w:r>
              <w:rPr>
                <w:rFonts w:ascii="Times New Roman" w:eastAsia="Times New Roman" w:hAnsi="Times New Roman"/>
                <w:sz w:val="24"/>
              </w:rPr>
              <w:t xml:space="preserve"> </w:t>
            </w:r>
            <w:r w:rsidR="004167B7" w:rsidRPr="008D08BC">
              <w:rPr>
                <w:rFonts w:ascii="Times New Roman" w:eastAsia="Times New Roman" w:hAnsi="Times New Roman"/>
                <w:sz w:val="24"/>
              </w:rPr>
              <w:t>vigilance</w:t>
            </w:r>
          </w:p>
        </w:tc>
        <w:tc>
          <w:tcPr>
            <w:tcW w:w="5219" w:type="dxa"/>
          </w:tcPr>
          <w:p w14:paraId="0129DFBE" w14:textId="10E56511"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We</w:t>
            </w:r>
            <w:r>
              <w:rPr>
                <w:rFonts w:ascii="Times New Roman" w:eastAsia="Times New Roman" w:hAnsi="Times New Roman"/>
                <w:sz w:val="24"/>
              </w:rPr>
              <w:t xml:space="preserve"> </w:t>
            </w:r>
            <w:r w:rsidR="004167B7" w:rsidRPr="008D08BC">
              <w:rPr>
                <w:rFonts w:ascii="Times New Roman" w:eastAsia="Times New Roman" w:hAnsi="Times New Roman"/>
                <w:sz w:val="24"/>
              </w:rPr>
              <w:t>remember</w:t>
            </w:r>
            <w:r>
              <w:rPr>
                <w:rFonts w:ascii="Times New Roman" w:eastAsia="Times New Roman" w:hAnsi="Times New Roman"/>
                <w:sz w:val="24"/>
              </w:rPr>
              <w:t xml:space="preserve"> </w:t>
            </w:r>
            <w:r w:rsidR="004167B7" w:rsidRPr="008D08BC">
              <w:rPr>
                <w:rFonts w:ascii="Times New Roman" w:eastAsia="Times New Roman" w:hAnsi="Times New Roman"/>
                <w:sz w:val="24"/>
              </w:rPr>
              <w:t>who</w:t>
            </w:r>
            <w:r>
              <w:rPr>
                <w:rFonts w:ascii="Times New Roman" w:eastAsia="Times New Roman" w:hAnsi="Times New Roman"/>
                <w:sz w:val="24"/>
              </w:rPr>
              <w:t xml:space="preserve"> </w:t>
            </w:r>
            <w:r w:rsidR="004167B7" w:rsidRPr="008D08BC">
              <w:rPr>
                <w:rFonts w:ascii="Times New Roman" w:eastAsia="Times New Roman" w:hAnsi="Times New Roman"/>
                <w:sz w:val="24"/>
              </w:rPr>
              <w:t>we</w:t>
            </w:r>
            <w:r>
              <w:rPr>
                <w:rFonts w:ascii="Times New Roman" w:eastAsia="Times New Roman" w:hAnsi="Times New Roman"/>
                <w:sz w:val="24"/>
              </w:rPr>
              <w:t xml:space="preserve"> </w:t>
            </w:r>
            <w:r w:rsidR="004167B7" w:rsidRPr="008D08BC">
              <w:rPr>
                <w:rFonts w:ascii="Times New Roman" w:eastAsia="Times New Roman" w:hAnsi="Times New Roman"/>
                <w:sz w:val="24"/>
              </w:rPr>
              <w:t>are</w:t>
            </w:r>
            <w:r>
              <w:rPr>
                <w:rFonts w:ascii="Times New Roman" w:eastAsia="Times New Roman" w:hAnsi="Times New Roman"/>
                <w:sz w:val="24"/>
              </w:rPr>
              <w:t xml:space="preserve"> </w:t>
            </w:r>
            <w:r w:rsidR="004167B7" w:rsidRPr="008D08BC">
              <w:rPr>
                <w:rFonts w:ascii="Times New Roman" w:eastAsia="Times New Roman" w:hAnsi="Times New Roman"/>
                <w:sz w:val="24"/>
              </w:rPr>
              <w:t>and</w:t>
            </w:r>
            <w:r>
              <w:rPr>
                <w:rFonts w:ascii="Times New Roman" w:eastAsia="Times New Roman" w:hAnsi="Times New Roman"/>
                <w:sz w:val="24"/>
              </w:rPr>
              <w:t xml:space="preserve"> </w:t>
            </w:r>
            <w:r w:rsidR="004167B7" w:rsidRPr="008D08BC">
              <w:rPr>
                <w:rFonts w:ascii="Times New Roman" w:eastAsia="Times New Roman" w:hAnsi="Times New Roman"/>
                <w:sz w:val="24"/>
              </w:rPr>
              <w:t>what</w:t>
            </w:r>
            <w:r>
              <w:rPr>
                <w:rFonts w:ascii="Times New Roman" w:eastAsia="Times New Roman" w:hAnsi="Times New Roman"/>
                <w:sz w:val="24"/>
              </w:rPr>
              <w:t xml:space="preserve"> </w:t>
            </w:r>
            <w:r w:rsidR="004167B7" w:rsidRPr="008D08BC">
              <w:rPr>
                <w:rFonts w:ascii="Times New Roman" w:eastAsia="Times New Roman" w:hAnsi="Times New Roman"/>
                <w:sz w:val="24"/>
              </w:rPr>
              <w:t>threatens</w:t>
            </w:r>
            <w:r>
              <w:rPr>
                <w:rFonts w:ascii="Times New Roman" w:eastAsia="Times New Roman" w:hAnsi="Times New Roman"/>
                <w:sz w:val="24"/>
              </w:rPr>
              <w:t xml:space="preserve"> </w:t>
            </w:r>
            <w:r w:rsidR="004167B7" w:rsidRPr="008D08BC">
              <w:rPr>
                <w:rFonts w:ascii="Times New Roman" w:eastAsia="Times New Roman" w:hAnsi="Times New Roman"/>
                <w:sz w:val="24"/>
              </w:rPr>
              <w:t>us</w:t>
            </w:r>
          </w:p>
        </w:tc>
      </w:tr>
      <w:tr w:rsidR="004167B7" w:rsidRPr="004167B7" w14:paraId="54926A0F" w14:textId="77777777" w:rsidTr="004167B7">
        <w:trPr>
          <w:jc w:val="center"/>
        </w:trPr>
        <w:tc>
          <w:tcPr>
            <w:tcW w:w="0" w:type="auto"/>
          </w:tcPr>
          <w:p w14:paraId="4B5C44F2" w14:textId="2E2CE30A" w:rsidR="004167B7" w:rsidRPr="004167B7" w:rsidRDefault="004167B7" w:rsidP="008B2CC6">
            <w:pPr>
              <w:jc w:val="left"/>
              <w:rPr>
                <w:rFonts w:ascii="Times New Roman" w:eastAsia="Times New Roman" w:hAnsi="Times New Roman"/>
                <w:sz w:val="24"/>
              </w:rPr>
            </w:pPr>
            <w:r w:rsidRPr="008D08BC">
              <w:rPr>
                <w:rFonts w:ascii="Times New Roman" w:eastAsia="Times New Roman" w:hAnsi="Times New Roman"/>
                <w:b/>
                <w:bCs/>
                <w:sz w:val="24"/>
              </w:rPr>
              <w:t>Parah</w:t>
            </w:r>
            <w:r w:rsidR="00665C55">
              <w:rPr>
                <w:rFonts w:ascii="Times New Roman" w:eastAsia="Times New Roman" w:hAnsi="Times New Roman"/>
                <w:b/>
                <w:bCs/>
                <w:sz w:val="24"/>
              </w:rPr>
              <w:t xml:space="preserve"> </w:t>
            </w:r>
          </w:p>
        </w:tc>
        <w:tc>
          <w:tcPr>
            <w:tcW w:w="2742" w:type="dxa"/>
          </w:tcPr>
          <w:p w14:paraId="2DCDE3D0" w14:textId="61921AC6"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Purification</w:t>
            </w:r>
            <w:r>
              <w:rPr>
                <w:rFonts w:ascii="Times New Roman" w:eastAsia="Times New Roman" w:hAnsi="Times New Roman"/>
                <w:sz w:val="24"/>
              </w:rPr>
              <w:t xml:space="preserve"> </w:t>
            </w:r>
          </w:p>
        </w:tc>
        <w:tc>
          <w:tcPr>
            <w:tcW w:w="5219" w:type="dxa"/>
          </w:tcPr>
          <w:p w14:paraId="4EA96B9E" w14:textId="2455481C"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We</w:t>
            </w:r>
            <w:r>
              <w:rPr>
                <w:rFonts w:ascii="Times New Roman" w:eastAsia="Times New Roman" w:hAnsi="Times New Roman"/>
                <w:sz w:val="24"/>
              </w:rPr>
              <w:t xml:space="preserve"> </w:t>
            </w:r>
            <w:r w:rsidR="004167B7" w:rsidRPr="008D08BC">
              <w:rPr>
                <w:rFonts w:ascii="Times New Roman" w:eastAsia="Times New Roman" w:hAnsi="Times New Roman"/>
                <w:sz w:val="24"/>
              </w:rPr>
              <w:t>cleanse</w:t>
            </w:r>
            <w:r>
              <w:rPr>
                <w:rFonts w:ascii="Times New Roman" w:eastAsia="Times New Roman" w:hAnsi="Times New Roman"/>
                <w:sz w:val="24"/>
              </w:rPr>
              <w:t xml:space="preserve"> </w:t>
            </w:r>
            <w:r w:rsidR="004167B7" w:rsidRPr="008D08BC">
              <w:rPr>
                <w:rFonts w:ascii="Times New Roman" w:eastAsia="Times New Roman" w:hAnsi="Times New Roman"/>
                <w:sz w:val="24"/>
              </w:rPr>
              <w:t>ourselves</w:t>
            </w:r>
            <w:r>
              <w:rPr>
                <w:rFonts w:ascii="Times New Roman" w:eastAsia="Times New Roman" w:hAnsi="Times New Roman"/>
                <w:sz w:val="24"/>
              </w:rPr>
              <w:t xml:space="preserve"> </w:t>
            </w:r>
            <w:r w:rsidR="004167B7" w:rsidRPr="008D08BC">
              <w:rPr>
                <w:rFonts w:ascii="Times New Roman" w:eastAsia="Times New Roman" w:hAnsi="Times New Roman"/>
                <w:sz w:val="24"/>
              </w:rPr>
              <w:t>to</w:t>
            </w:r>
            <w:r>
              <w:rPr>
                <w:rFonts w:ascii="Times New Roman" w:eastAsia="Times New Roman" w:hAnsi="Times New Roman"/>
                <w:sz w:val="24"/>
              </w:rPr>
              <w:t xml:space="preserve"> </w:t>
            </w:r>
            <w:r w:rsidR="004167B7" w:rsidRPr="008D08BC">
              <w:rPr>
                <w:rFonts w:ascii="Times New Roman" w:eastAsia="Times New Roman" w:hAnsi="Times New Roman"/>
                <w:sz w:val="24"/>
              </w:rPr>
              <w:t>be</w:t>
            </w:r>
            <w:r>
              <w:rPr>
                <w:rFonts w:ascii="Times New Roman" w:eastAsia="Times New Roman" w:hAnsi="Times New Roman"/>
                <w:sz w:val="24"/>
              </w:rPr>
              <w:t xml:space="preserve"> </w:t>
            </w:r>
            <w:r w:rsidR="004167B7" w:rsidRPr="008D08BC">
              <w:rPr>
                <w:rFonts w:ascii="Times New Roman" w:eastAsia="Times New Roman" w:hAnsi="Times New Roman"/>
                <w:sz w:val="24"/>
              </w:rPr>
              <w:t>worthy</w:t>
            </w:r>
            <w:r>
              <w:rPr>
                <w:rFonts w:ascii="Times New Roman" w:eastAsia="Times New Roman" w:hAnsi="Times New Roman"/>
                <w:sz w:val="24"/>
              </w:rPr>
              <w:t xml:space="preserve"> </w:t>
            </w:r>
            <w:r w:rsidR="004167B7" w:rsidRPr="008D08BC">
              <w:rPr>
                <w:rFonts w:ascii="Times New Roman" w:eastAsia="Times New Roman" w:hAnsi="Times New Roman"/>
                <w:sz w:val="24"/>
              </w:rPr>
              <w:t>of</w:t>
            </w:r>
            <w:r>
              <w:rPr>
                <w:rFonts w:ascii="Times New Roman" w:eastAsia="Times New Roman" w:hAnsi="Times New Roman"/>
                <w:sz w:val="24"/>
              </w:rPr>
              <w:t xml:space="preserve"> </w:t>
            </w:r>
            <w:r w:rsidR="004167B7" w:rsidRPr="008D08BC">
              <w:rPr>
                <w:rFonts w:ascii="Times New Roman" w:eastAsia="Times New Roman" w:hAnsi="Times New Roman"/>
                <w:sz w:val="24"/>
              </w:rPr>
              <w:t>the</w:t>
            </w:r>
            <w:r>
              <w:rPr>
                <w:rFonts w:ascii="Times New Roman" w:eastAsia="Times New Roman" w:hAnsi="Times New Roman"/>
                <w:sz w:val="24"/>
              </w:rPr>
              <w:t xml:space="preserve"> </w:t>
            </w:r>
            <w:r w:rsidR="004167B7" w:rsidRPr="008D08BC">
              <w:rPr>
                <w:rFonts w:ascii="Times New Roman" w:eastAsia="Times New Roman" w:hAnsi="Times New Roman"/>
                <w:sz w:val="24"/>
              </w:rPr>
              <w:t>covenant</w:t>
            </w:r>
            <w:r>
              <w:rPr>
                <w:rFonts w:ascii="Times New Roman" w:eastAsia="Times New Roman" w:hAnsi="Times New Roman"/>
                <w:sz w:val="24"/>
              </w:rPr>
              <w:t xml:space="preserve"> </w:t>
            </w:r>
            <w:r w:rsidR="004167B7" w:rsidRPr="008D08BC">
              <w:rPr>
                <w:rFonts w:ascii="Times New Roman" w:eastAsia="Times New Roman" w:hAnsi="Times New Roman"/>
                <w:sz w:val="24"/>
              </w:rPr>
              <w:t>renewal</w:t>
            </w:r>
            <w:r>
              <w:rPr>
                <w:rFonts w:ascii="Times New Roman" w:eastAsia="Times New Roman" w:hAnsi="Times New Roman"/>
                <w:sz w:val="24"/>
              </w:rPr>
              <w:t xml:space="preserve"> </w:t>
            </w:r>
          </w:p>
        </w:tc>
      </w:tr>
      <w:tr w:rsidR="004167B7" w:rsidRPr="004167B7" w14:paraId="03273952" w14:textId="77777777" w:rsidTr="004167B7">
        <w:trPr>
          <w:jc w:val="center"/>
        </w:trPr>
        <w:tc>
          <w:tcPr>
            <w:tcW w:w="0" w:type="auto"/>
          </w:tcPr>
          <w:p w14:paraId="0FFB9D3D" w14:textId="2AE542A1" w:rsidR="004167B7" w:rsidRPr="004167B7" w:rsidRDefault="004167B7" w:rsidP="008B2CC6">
            <w:pPr>
              <w:jc w:val="left"/>
              <w:rPr>
                <w:rFonts w:ascii="Times New Roman" w:eastAsia="Times New Roman" w:hAnsi="Times New Roman"/>
                <w:sz w:val="24"/>
              </w:rPr>
            </w:pPr>
            <w:r w:rsidRPr="008D08BC">
              <w:rPr>
                <w:rFonts w:ascii="Times New Roman" w:eastAsia="Times New Roman" w:hAnsi="Times New Roman"/>
                <w:b/>
                <w:bCs/>
                <w:sz w:val="24"/>
              </w:rPr>
              <w:t>HaGadol</w:t>
            </w:r>
            <w:r w:rsidR="00665C55">
              <w:rPr>
                <w:rFonts w:ascii="Times New Roman" w:eastAsia="Times New Roman" w:hAnsi="Times New Roman"/>
                <w:b/>
                <w:bCs/>
                <w:sz w:val="24"/>
              </w:rPr>
              <w:t xml:space="preserve"> </w:t>
            </w:r>
          </w:p>
        </w:tc>
        <w:tc>
          <w:tcPr>
            <w:tcW w:w="2742" w:type="dxa"/>
          </w:tcPr>
          <w:p w14:paraId="42CBF431" w14:textId="147ACBD9"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Readiness</w:t>
            </w:r>
            <w:r>
              <w:rPr>
                <w:rFonts w:ascii="Times New Roman" w:eastAsia="Times New Roman" w:hAnsi="Times New Roman"/>
                <w:sz w:val="24"/>
              </w:rPr>
              <w:t xml:space="preserve"> </w:t>
            </w:r>
            <w:r w:rsidR="004167B7" w:rsidRPr="008D08BC">
              <w:rPr>
                <w:rFonts w:ascii="Times New Roman" w:eastAsia="Times New Roman" w:hAnsi="Times New Roman"/>
                <w:sz w:val="24"/>
              </w:rPr>
              <w:t>for</w:t>
            </w:r>
            <w:r>
              <w:rPr>
                <w:rFonts w:ascii="Times New Roman" w:eastAsia="Times New Roman" w:hAnsi="Times New Roman"/>
                <w:sz w:val="24"/>
              </w:rPr>
              <w:t xml:space="preserve"> </w:t>
            </w:r>
            <w:r w:rsidR="004167B7" w:rsidRPr="008D08BC">
              <w:rPr>
                <w:rFonts w:ascii="Times New Roman" w:eastAsia="Times New Roman" w:hAnsi="Times New Roman"/>
                <w:sz w:val="24"/>
              </w:rPr>
              <w:t>redemption</w:t>
            </w:r>
          </w:p>
        </w:tc>
        <w:tc>
          <w:tcPr>
            <w:tcW w:w="5219" w:type="dxa"/>
          </w:tcPr>
          <w:p w14:paraId="2563DD22" w14:textId="57854783" w:rsidR="004167B7" w:rsidRPr="004167B7" w:rsidRDefault="00665C55" w:rsidP="008B2CC6">
            <w:pPr>
              <w:jc w:val="left"/>
              <w:rPr>
                <w:rFonts w:ascii="Times New Roman" w:eastAsia="Times New Roman" w:hAnsi="Times New Roman"/>
                <w:sz w:val="24"/>
              </w:rPr>
            </w:pPr>
            <w:r>
              <w:rPr>
                <w:rFonts w:ascii="Times New Roman" w:eastAsia="Times New Roman" w:hAnsi="Times New Roman"/>
                <w:sz w:val="24"/>
              </w:rPr>
              <w:t xml:space="preserve"> </w:t>
            </w:r>
            <w:r w:rsidR="004167B7" w:rsidRPr="008D08BC">
              <w:rPr>
                <w:rFonts w:ascii="Times New Roman" w:eastAsia="Times New Roman" w:hAnsi="Times New Roman"/>
                <w:sz w:val="24"/>
              </w:rPr>
              <w:t>We</w:t>
            </w:r>
            <w:r>
              <w:rPr>
                <w:rFonts w:ascii="Times New Roman" w:eastAsia="Times New Roman" w:hAnsi="Times New Roman"/>
                <w:sz w:val="24"/>
              </w:rPr>
              <w:t xml:space="preserve"> </w:t>
            </w:r>
            <w:r w:rsidR="004167B7" w:rsidRPr="008D08BC">
              <w:rPr>
                <w:rFonts w:ascii="Times New Roman" w:eastAsia="Times New Roman" w:hAnsi="Times New Roman"/>
                <w:sz w:val="24"/>
              </w:rPr>
              <w:t>prepare</w:t>
            </w:r>
            <w:r>
              <w:rPr>
                <w:rFonts w:ascii="Times New Roman" w:eastAsia="Times New Roman" w:hAnsi="Times New Roman"/>
                <w:sz w:val="24"/>
              </w:rPr>
              <w:t xml:space="preserve"> </w:t>
            </w:r>
            <w:r w:rsidR="004167B7" w:rsidRPr="008D08BC">
              <w:rPr>
                <w:rFonts w:ascii="Times New Roman" w:eastAsia="Times New Roman" w:hAnsi="Times New Roman"/>
                <w:sz w:val="24"/>
              </w:rPr>
              <w:t>for</w:t>
            </w:r>
            <w:r>
              <w:rPr>
                <w:rFonts w:ascii="Times New Roman" w:eastAsia="Times New Roman" w:hAnsi="Times New Roman"/>
                <w:sz w:val="24"/>
              </w:rPr>
              <w:t xml:space="preserve"> </w:t>
            </w:r>
            <w:r w:rsidR="004167B7" w:rsidRPr="008D08BC">
              <w:rPr>
                <w:rFonts w:ascii="Times New Roman" w:eastAsia="Times New Roman" w:hAnsi="Times New Roman"/>
                <w:sz w:val="24"/>
              </w:rPr>
              <w:t>the</w:t>
            </w:r>
            <w:r>
              <w:rPr>
                <w:rFonts w:ascii="Times New Roman" w:eastAsia="Times New Roman" w:hAnsi="Times New Roman"/>
                <w:sz w:val="24"/>
              </w:rPr>
              <w:t xml:space="preserve"> </w:t>
            </w:r>
            <w:r w:rsidR="004167B7" w:rsidRPr="008D08BC">
              <w:rPr>
                <w:rFonts w:ascii="Times New Roman" w:eastAsia="Times New Roman" w:hAnsi="Times New Roman"/>
                <w:sz w:val="24"/>
              </w:rPr>
              <w:t>moment</w:t>
            </w:r>
            <w:r>
              <w:rPr>
                <w:rFonts w:ascii="Times New Roman" w:eastAsia="Times New Roman" w:hAnsi="Times New Roman"/>
                <w:sz w:val="24"/>
              </w:rPr>
              <w:t xml:space="preserve"> </w:t>
            </w:r>
            <w:r w:rsidR="004167B7" w:rsidRPr="008D08BC">
              <w:rPr>
                <w:rFonts w:ascii="Times New Roman" w:eastAsia="Times New Roman" w:hAnsi="Times New Roman"/>
                <w:sz w:val="24"/>
              </w:rPr>
              <w:t>of</w:t>
            </w:r>
            <w:r>
              <w:rPr>
                <w:rFonts w:ascii="Times New Roman" w:eastAsia="Times New Roman" w:hAnsi="Times New Roman"/>
                <w:sz w:val="24"/>
              </w:rPr>
              <w:t xml:space="preserve"> </w:t>
            </w:r>
            <w:r w:rsidR="004167B7" w:rsidRPr="008D08BC">
              <w:rPr>
                <w:rFonts w:ascii="Times New Roman" w:eastAsia="Times New Roman" w:hAnsi="Times New Roman"/>
                <w:sz w:val="24"/>
              </w:rPr>
              <w:t>national</w:t>
            </w:r>
            <w:r>
              <w:rPr>
                <w:rFonts w:ascii="Times New Roman" w:eastAsia="Times New Roman" w:hAnsi="Times New Roman"/>
                <w:sz w:val="24"/>
              </w:rPr>
              <w:t xml:space="preserve"> </w:t>
            </w:r>
            <w:r w:rsidR="004167B7" w:rsidRPr="008D08BC">
              <w:rPr>
                <w:rFonts w:ascii="Times New Roman" w:eastAsia="Times New Roman" w:hAnsi="Times New Roman"/>
                <w:sz w:val="24"/>
              </w:rPr>
              <w:t>rebirth</w:t>
            </w:r>
          </w:p>
        </w:tc>
      </w:tr>
    </w:tbl>
    <w:p w14:paraId="66B22128" w14:textId="77777777" w:rsidR="009200E1" w:rsidRPr="008D08BC" w:rsidRDefault="009200E1" w:rsidP="008D08BC">
      <w:pPr>
        <w:spacing w:line="256" w:lineRule="auto"/>
        <w:rPr>
          <w:rFonts w:eastAsia="Aptos" w:cs="Arial"/>
          <w:kern w:val="2"/>
          <w14:ligatures w14:val="standardContextual"/>
        </w:rPr>
      </w:pPr>
    </w:p>
    <w:p w14:paraId="6CFD4566" w14:textId="676CAE5E"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brief</w:t>
      </w:r>
      <w:r w:rsidR="00665C55">
        <w:rPr>
          <w:rFonts w:eastAsia="Aptos" w:cs="Arial"/>
          <w:kern w:val="2"/>
          <w14:ligatures w14:val="standardContextual"/>
        </w:rPr>
        <w:t xml:space="preserve"> </w:t>
      </w:r>
      <w:r w:rsidRPr="008D08BC">
        <w:rPr>
          <w:rFonts w:eastAsia="Aptos" w:cs="Arial"/>
          <w:kern w:val="2"/>
          <w14:ligatures w14:val="standardContextual"/>
        </w:rPr>
        <w:t>account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revolt</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deposed</w:t>
      </w:r>
      <w:r w:rsidR="00665C55">
        <w:rPr>
          <w:rFonts w:eastAsia="Aptos" w:cs="Arial"/>
          <w:kern w:val="2"/>
          <w14:ligatures w14:val="standardContextual"/>
        </w:rPr>
        <w:t xml:space="preserve"> </w:t>
      </w:r>
      <w:r w:rsidRPr="008D08BC">
        <w:rPr>
          <w:rFonts w:eastAsia="Aptos" w:cs="Arial"/>
          <w:kern w:val="2"/>
          <w14:ligatures w14:val="standardContextual"/>
        </w:rPr>
        <w:t>Queen</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(842–836</w:t>
      </w:r>
      <w:r w:rsidR="00665C55">
        <w:rPr>
          <w:rFonts w:eastAsia="Aptos" w:cs="Arial"/>
          <w:kern w:val="2"/>
          <w14:ligatures w14:val="standardContextual"/>
        </w:rPr>
        <w:t xml:space="preserve"> </w:t>
      </w:r>
      <w:r w:rsidRPr="008D08BC">
        <w:rPr>
          <w:rFonts w:eastAsia="Aptos" w:cs="Arial"/>
          <w:kern w:val="2"/>
          <w14:ligatures w14:val="standardContextual"/>
        </w:rPr>
        <w:t>B.C.E.),</w:t>
      </w:r>
      <w:r w:rsidR="00665C55">
        <w:rPr>
          <w:rFonts w:eastAsia="Aptos" w:cs="Arial"/>
          <w:kern w:val="2"/>
          <w14:ligatures w14:val="standardContextual"/>
        </w:rPr>
        <w:t xml:space="preserve"> </w:t>
      </w:r>
      <w:r w:rsidRPr="008D08BC">
        <w:rPr>
          <w:rFonts w:eastAsia="Aptos" w:cs="Arial"/>
          <w:kern w:val="2"/>
          <w14:ligatures w14:val="standardContextual"/>
        </w:rPr>
        <w:t>2</w:t>
      </w:r>
      <w:r w:rsidR="00665C55">
        <w:rPr>
          <w:rFonts w:eastAsia="Aptos" w:cs="Arial"/>
          <w:kern w:val="2"/>
          <w14:ligatures w14:val="standardContextual"/>
        </w:rPr>
        <w:t xml:space="preserve"> </w:t>
      </w:r>
      <w:r w:rsidRPr="008D08BC">
        <w:rPr>
          <w:rFonts w:eastAsia="Aptos" w:cs="Arial"/>
          <w:kern w:val="2"/>
          <w14:ligatures w14:val="standardContextual"/>
        </w:rPr>
        <w:t>Kings</w:t>
      </w:r>
      <w:r w:rsidR="00665C55">
        <w:rPr>
          <w:rFonts w:eastAsia="Aptos" w:cs="Arial"/>
          <w:kern w:val="2"/>
          <w14:ligatures w14:val="standardContextual"/>
        </w:rPr>
        <w:t xml:space="preserve"> </w:t>
      </w:r>
      <w:r w:rsidRPr="008D08BC">
        <w:rPr>
          <w:rFonts w:eastAsia="Aptos" w:cs="Arial"/>
          <w:kern w:val="2"/>
          <w14:ligatures w14:val="standardContextual"/>
        </w:rPr>
        <w:t>11:17–20</w:t>
      </w:r>
      <w:r w:rsidR="00665C55">
        <w:rPr>
          <w:rFonts w:eastAsia="Aptos" w:cs="Arial"/>
          <w:kern w:val="2"/>
          <w14:ligatures w14:val="standardContextual"/>
        </w:rPr>
        <w:t xml:space="preserve"> </w:t>
      </w:r>
      <w:r w:rsidRPr="008D08BC">
        <w:rPr>
          <w:rFonts w:eastAsia="Aptos" w:cs="Arial"/>
          <w:kern w:val="2"/>
          <w14:ligatures w14:val="standardContextual"/>
        </w:rPr>
        <w:t>describes</w:t>
      </w:r>
      <w:r w:rsidR="00665C55">
        <w:rPr>
          <w:rFonts w:eastAsia="Aptos" w:cs="Arial"/>
          <w:kern w:val="2"/>
          <w14:ligatures w14:val="standardContextual"/>
        </w:rPr>
        <w:t xml:space="preserve"> </w:t>
      </w:r>
      <w:r w:rsidRPr="008D08BC">
        <w:rPr>
          <w:rFonts w:eastAsia="Aptos" w:cs="Arial"/>
          <w:kern w:val="2"/>
          <w14:ligatures w14:val="standardContextual"/>
        </w:rPr>
        <w:t>how</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established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rule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who</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hiding</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House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Lord”</w:t>
      </w:r>
      <w:r w:rsidR="00665C55">
        <w:rPr>
          <w:rFonts w:eastAsia="Aptos" w:cs="Arial"/>
          <w:kern w:val="2"/>
          <w14:ligatures w14:val="standardContextual"/>
        </w:rPr>
        <w:t xml:space="preserve"> </w:t>
      </w:r>
      <w:r w:rsidRPr="008D08BC">
        <w:rPr>
          <w:rFonts w:eastAsia="Aptos" w:cs="Arial"/>
          <w:kern w:val="2"/>
          <w14:ligatures w14:val="standardContextual"/>
        </w:rPr>
        <w:t>during</w:t>
      </w:r>
      <w:r w:rsidR="00665C55">
        <w:rPr>
          <w:rFonts w:eastAsia="Aptos" w:cs="Arial"/>
          <w:kern w:val="2"/>
          <w14:ligatures w14:val="standardContextual"/>
        </w:rPr>
        <w:t xml:space="preserve"> </w:t>
      </w:r>
      <w:r w:rsidRPr="008D08BC">
        <w:rPr>
          <w:rFonts w:eastAsia="Aptos" w:cs="Arial"/>
          <w:kern w:val="2"/>
          <w14:ligatures w14:val="standardContextual"/>
        </w:rPr>
        <w:t>Athaliah’s</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solemnized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between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Lord,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hand,</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between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other.</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popular</w:t>
      </w:r>
      <w:r w:rsidR="00665C55">
        <w:rPr>
          <w:rFonts w:eastAsia="Aptos" w:cs="Arial"/>
          <w:kern w:val="2"/>
          <w14:ligatures w14:val="standardContextual"/>
        </w:rPr>
        <w:t xml:space="preserve"> </w:t>
      </w:r>
      <w:r w:rsidRPr="008D08BC">
        <w:rPr>
          <w:rFonts w:eastAsia="Aptos" w:cs="Arial"/>
          <w:kern w:val="2"/>
          <w14:ligatures w14:val="standardContextual"/>
        </w:rPr>
        <w:t>rampage</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decimated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Baal,</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set</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motion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accession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(836–798</w:t>
      </w:r>
      <w:r w:rsidR="00665C55">
        <w:rPr>
          <w:rFonts w:eastAsia="Aptos" w:cs="Arial"/>
          <w:kern w:val="2"/>
          <w14:ligatures w14:val="standardContextual"/>
        </w:rPr>
        <w:t xml:space="preserve"> </w:t>
      </w:r>
      <w:r w:rsidRPr="008D08BC">
        <w:rPr>
          <w:rFonts w:eastAsia="Aptos" w:cs="Arial"/>
          <w:kern w:val="2"/>
          <w14:ligatures w14:val="standardContextual"/>
        </w:rPr>
        <w:t>B.C.E.).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revolt</w:t>
      </w:r>
      <w:r w:rsidR="00665C55">
        <w:rPr>
          <w:rFonts w:eastAsia="Aptos" w:cs="Arial"/>
          <w:kern w:val="2"/>
          <w14:ligatures w14:val="standardContextual"/>
        </w:rPr>
        <w:t xml:space="preserve"> </w:t>
      </w:r>
      <w:r w:rsidRPr="008D08BC">
        <w:rPr>
          <w:rFonts w:eastAsia="Aptos" w:cs="Arial"/>
          <w:kern w:val="2"/>
          <w14:ligatures w14:val="standardContextual"/>
        </w:rPr>
        <w:t>against</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inspired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religious,</w:t>
      </w:r>
      <w:r w:rsidR="00665C55">
        <w:rPr>
          <w:rFonts w:eastAsia="Aptos" w:cs="Arial"/>
          <w:kern w:val="2"/>
          <w14:ligatures w14:val="standardContextual"/>
        </w:rPr>
        <w:t xml:space="preserve"> </w:t>
      </w:r>
      <w:r w:rsidRPr="008D08BC">
        <w:rPr>
          <w:rFonts w:eastAsia="Aptos" w:cs="Arial"/>
          <w:kern w:val="2"/>
          <w14:ligatures w14:val="standardContextual"/>
        </w:rPr>
        <w:t>more</w:t>
      </w:r>
      <w:r w:rsidR="00665C55">
        <w:rPr>
          <w:rFonts w:eastAsia="Aptos" w:cs="Arial"/>
          <w:kern w:val="2"/>
          <w14:ligatures w14:val="standardContextual"/>
        </w:rPr>
        <w:t xml:space="preserve"> </w:t>
      </w:r>
      <w:r w:rsidRPr="008D08BC">
        <w:rPr>
          <w:rFonts w:eastAsia="Aptos" w:cs="Arial"/>
          <w:kern w:val="2"/>
          <w14:ligatures w14:val="standardContextual"/>
        </w:rPr>
        <w:t>so</w:t>
      </w:r>
      <w:r w:rsidR="00665C55">
        <w:rPr>
          <w:rFonts w:eastAsia="Aptos" w:cs="Arial"/>
          <w:kern w:val="2"/>
          <w14:ligatures w14:val="standardContextual"/>
        </w:rPr>
        <w:t xml:space="preserve"> </w:t>
      </w:r>
      <w:r w:rsidRPr="008D08BC">
        <w:rPr>
          <w:rFonts w:eastAsia="Aptos" w:cs="Arial"/>
          <w:kern w:val="2"/>
          <w14:ligatures w14:val="standardContextual"/>
        </w:rPr>
        <w:t>than</w:t>
      </w:r>
      <w:r w:rsidR="00665C55">
        <w:rPr>
          <w:rFonts w:eastAsia="Aptos" w:cs="Arial"/>
          <w:kern w:val="2"/>
          <w14:ligatures w14:val="standardContextual"/>
        </w:rPr>
        <w:t xml:space="preserve"> </w:t>
      </w:r>
      <w:r w:rsidRPr="008D08BC">
        <w:rPr>
          <w:rFonts w:eastAsia="Aptos" w:cs="Arial"/>
          <w:kern w:val="2"/>
          <w14:ligatures w14:val="standardContextual"/>
        </w:rPr>
        <w:t>political</w:t>
      </w:r>
      <w:r w:rsidR="00665C55">
        <w:rPr>
          <w:rFonts w:eastAsia="Aptos" w:cs="Arial"/>
          <w:kern w:val="2"/>
          <w14:ligatures w14:val="standardContextual"/>
        </w:rPr>
        <w:t xml:space="preserve"> </w:t>
      </w:r>
      <w:r w:rsidRPr="008D08BC">
        <w:rPr>
          <w:rFonts w:eastAsia="Aptos" w:cs="Arial"/>
          <w:kern w:val="2"/>
          <w14:ligatures w14:val="standardContextual"/>
        </w:rPr>
        <w:t>motives.</w:t>
      </w:r>
      <w:r w:rsidR="00665C55">
        <w:rPr>
          <w:rFonts w:eastAsia="Aptos" w:cs="Arial"/>
          <w:kern w:val="2"/>
          <w14:ligatures w14:val="standardContextual"/>
        </w:rPr>
        <w:t xml:space="preserve"> </w:t>
      </w:r>
      <w:r w:rsidRPr="008D08BC">
        <w:rPr>
          <w:rFonts w:eastAsia="Aptos" w:cs="Arial"/>
          <w:kern w:val="2"/>
          <w14:ligatures w14:val="standardContextual"/>
        </w:rPr>
        <w:t>Soncino</w:t>
      </w:r>
      <w:r w:rsidR="00665C55">
        <w:rPr>
          <w:rFonts w:eastAsia="Aptos" w:cs="Arial"/>
          <w:kern w:val="2"/>
          <w14:ligatures w14:val="standardContextual"/>
        </w:rPr>
        <w:t xml:space="preserve"> </w:t>
      </w:r>
      <w:r w:rsidRPr="008D08BC">
        <w:rPr>
          <w:rFonts w:eastAsia="Aptos" w:cs="Arial"/>
          <w:kern w:val="2"/>
          <w14:ligatures w14:val="standardContextual"/>
        </w:rPr>
        <w:t>Books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Bible</w:t>
      </w:r>
      <w:r w:rsidR="00665C55">
        <w:rPr>
          <w:rFonts w:eastAsia="Aptos" w:cs="Arial"/>
          <w:kern w:val="2"/>
          <w14:ligatures w14:val="standardContextual"/>
        </w:rPr>
        <w:t xml:space="preserve"> </w:t>
      </w:r>
      <w:r w:rsidRPr="008D08BC">
        <w:rPr>
          <w:rFonts w:eastAsia="Aptos" w:cs="Arial"/>
          <w:kern w:val="2"/>
          <w14:ligatures w14:val="standardContextual"/>
        </w:rPr>
        <w:t>describes</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mentioned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(11:17)</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d</w:t>
      </w:r>
      <w:r w:rsidRPr="008D08BC">
        <w:rPr>
          <w:rFonts w:eastAsia="Aptos" w:cs="Arial"/>
          <w:kern w:val="2"/>
          <w14:ligatures w14:val="standardContextual"/>
        </w:rPr>
        <w:t>estruction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Baal</w:t>
      </w:r>
      <w:r w:rsidR="00665C55">
        <w:rPr>
          <w:rFonts w:eastAsia="Aptos" w:cs="Arial"/>
          <w:kern w:val="2"/>
          <w14:ligatures w14:val="standardContextual"/>
        </w:rPr>
        <w:t xml:space="preserve"> </w:t>
      </w:r>
      <w:r w:rsidRPr="008D08BC">
        <w:rPr>
          <w:rFonts w:eastAsia="Aptos" w:cs="Arial"/>
          <w:kern w:val="2"/>
          <w14:ligatures w14:val="standardContextual"/>
        </w:rPr>
        <w:t>worship.</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between</w:t>
      </w:r>
      <w:r w:rsidR="00665C55">
        <w:rPr>
          <w:rFonts w:eastAsia="Aptos" w:cs="Arial"/>
          <w:kern w:val="2"/>
          <w14:ligatures w14:val="standardContextual"/>
        </w:rPr>
        <w:t xml:space="preserve"> </w:t>
      </w:r>
      <w:r w:rsidRPr="008D08BC">
        <w:rPr>
          <w:rFonts w:eastAsia="Aptos" w:cs="Arial"/>
          <w:kern w:val="2"/>
          <w14:ligatures w14:val="standardContextual"/>
        </w:rPr>
        <w:t>God</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part</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other.</w:t>
      </w:r>
      <w:r w:rsidRPr="008D08BC">
        <w:rPr>
          <w:rFonts w:eastAsia="Aptos" w:cs="Arial"/>
          <w:kern w:val="2"/>
          <w:vertAlign w:val="superscript"/>
          <w14:ligatures w14:val="standardContextual"/>
        </w:rPr>
        <w:footnoteReference w:id="12"/>
      </w:r>
      <w:r w:rsidR="00665C55">
        <w:rPr>
          <w:rFonts w:eastAsia="Aptos" w:cs="Arial"/>
          <w:kern w:val="2"/>
          <w14:ligatures w14:val="standardContextual"/>
        </w:rPr>
        <w:t xml:space="preserve"> </w:t>
      </w:r>
    </w:p>
    <w:p w14:paraId="64256B6E" w14:textId="77777777" w:rsidR="008D08BC" w:rsidRPr="008D08BC" w:rsidRDefault="008D08BC" w:rsidP="008D08BC">
      <w:pPr>
        <w:spacing w:line="256" w:lineRule="auto"/>
        <w:rPr>
          <w:rFonts w:eastAsia="Aptos" w:cs="Arial"/>
          <w:kern w:val="2"/>
          <w14:ligatures w14:val="standardContextual"/>
        </w:rPr>
      </w:pPr>
    </w:p>
    <w:p w14:paraId="4B5C45E0" w14:textId="110D797B"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During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corruption,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organization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different</w:t>
      </w:r>
      <w:r w:rsidR="00665C55">
        <w:rPr>
          <w:rFonts w:eastAsia="Aptos" w:cs="Arial"/>
          <w:kern w:val="2"/>
          <w14:ligatures w14:val="standardContextual"/>
        </w:rPr>
        <w:t xml:space="preserve"> </w:t>
      </w:r>
      <w:r w:rsidRPr="008D08BC">
        <w:rPr>
          <w:rFonts w:eastAsia="Aptos" w:cs="Arial"/>
          <w:kern w:val="2"/>
          <w14:ligatures w14:val="standardContextual"/>
        </w:rPr>
        <w:t>shifts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established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David</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neglected.</w:t>
      </w:r>
      <w:r w:rsidRPr="008D08BC">
        <w:rPr>
          <w:rFonts w:eastAsia="Aptos" w:cs="Arial"/>
          <w:kern w:val="2"/>
          <w:vertAlign w:val="superscript"/>
          <w14:ligatures w14:val="standardContextual"/>
        </w:rPr>
        <w:footnoteReference w:id="13"/>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tried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maintain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due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Athaliah's</w:t>
      </w:r>
      <w:r w:rsidR="00665C55">
        <w:rPr>
          <w:rFonts w:eastAsia="Aptos" w:cs="Arial"/>
          <w:kern w:val="2"/>
          <w14:ligatures w14:val="standardContextual"/>
        </w:rPr>
        <w:t xml:space="preserve"> </w:t>
      </w:r>
      <w:r w:rsidRPr="008D08BC">
        <w:rPr>
          <w:rFonts w:eastAsia="Aptos" w:cs="Arial"/>
          <w:kern w:val="2"/>
          <w14:ligatures w14:val="standardContextual"/>
        </w:rPr>
        <w:t>physical</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political</w:t>
      </w:r>
      <w:r w:rsidR="00665C55">
        <w:rPr>
          <w:rFonts w:eastAsia="Aptos" w:cs="Arial"/>
          <w:kern w:val="2"/>
          <w14:ligatures w14:val="standardContextual"/>
        </w:rPr>
        <w:t xml:space="preserve"> </w:t>
      </w:r>
      <w:r w:rsidRPr="008D08BC">
        <w:rPr>
          <w:rFonts w:eastAsia="Aptos" w:cs="Arial"/>
          <w:kern w:val="2"/>
          <w14:ligatures w14:val="standardContextual"/>
        </w:rPr>
        <w:t>attacks,</w:t>
      </w:r>
      <w:r w:rsidR="00665C55">
        <w:rPr>
          <w:rFonts w:eastAsia="Aptos" w:cs="Arial"/>
          <w:kern w:val="2"/>
          <w14:ligatures w14:val="standardContextual"/>
        </w:rPr>
        <w:t xml:space="preserve"> </w:t>
      </w:r>
      <w:r w:rsidRPr="008D08BC">
        <w:rPr>
          <w:rFonts w:eastAsia="Aptos" w:cs="Arial"/>
          <w:kern w:val="2"/>
          <w14:ligatures w14:val="standardContextual"/>
        </w:rPr>
        <w:t>Abarbanel</w:t>
      </w:r>
      <w:r w:rsidR="00665C55">
        <w:rPr>
          <w:rFonts w:eastAsia="Aptos" w:cs="Arial"/>
          <w:kern w:val="2"/>
          <w14:ligatures w14:val="standardContextual"/>
        </w:rPr>
        <w:t xml:space="preserve"> </w:t>
      </w:r>
      <w:r w:rsidRPr="008D08BC">
        <w:rPr>
          <w:rFonts w:eastAsia="Aptos" w:cs="Arial"/>
          <w:kern w:val="2"/>
          <w14:ligatures w14:val="standardContextual"/>
        </w:rPr>
        <w:t>said</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successful.</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ruled</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age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seven</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ruled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forty</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Although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text</w:t>
      </w:r>
      <w:r w:rsidR="00665C55">
        <w:rPr>
          <w:rFonts w:eastAsia="Aptos" w:cs="Arial"/>
          <w:kern w:val="2"/>
          <w14:ligatures w14:val="standardContextual"/>
        </w:rPr>
        <w:t xml:space="preserve"> </w:t>
      </w:r>
      <w:r w:rsidRPr="008D08BC">
        <w:rPr>
          <w:rFonts w:eastAsia="Aptos" w:cs="Arial"/>
          <w:kern w:val="2"/>
          <w14:ligatures w14:val="standardContextual"/>
        </w:rPr>
        <w:t>tells</w:t>
      </w:r>
      <w:r w:rsidR="00665C55">
        <w:rPr>
          <w:rFonts w:eastAsia="Aptos" w:cs="Arial"/>
          <w:kern w:val="2"/>
          <w14:ligatures w14:val="standardContextual"/>
        </w:rPr>
        <w:t xml:space="preserve"> </w:t>
      </w:r>
      <w:r w:rsidRPr="008D08BC">
        <w:rPr>
          <w:rFonts w:eastAsia="Aptos" w:cs="Arial"/>
          <w:kern w:val="2"/>
          <w14:ligatures w14:val="standardContextual"/>
        </w:rPr>
        <w:t>us</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upright</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God's</w:t>
      </w:r>
      <w:r w:rsidR="00665C55">
        <w:rPr>
          <w:rFonts w:eastAsia="Aptos" w:cs="Arial"/>
          <w:kern w:val="2"/>
          <w14:ligatures w14:val="standardContextual"/>
        </w:rPr>
        <w:t xml:space="preserve"> </w:t>
      </w:r>
      <w:r w:rsidRPr="008D08BC">
        <w:rPr>
          <w:rFonts w:eastAsia="Aptos" w:cs="Arial"/>
          <w:kern w:val="2"/>
          <w14:ligatures w14:val="standardContextual"/>
        </w:rPr>
        <w:t>eyes,</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also</w:t>
      </w:r>
      <w:r w:rsidR="00665C55">
        <w:rPr>
          <w:rFonts w:eastAsia="Aptos" w:cs="Arial"/>
          <w:kern w:val="2"/>
          <w14:ligatures w14:val="standardContextual"/>
        </w:rPr>
        <w:t xml:space="preserve"> </w:t>
      </w:r>
      <w:r w:rsidRPr="008D08BC">
        <w:rPr>
          <w:rFonts w:eastAsia="Aptos" w:cs="Arial"/>
          <w:kern w:val="2"/>
          <w14:ligatures w14:val="standardContextual"/>
        </w:rPr>
        <w:t>tells</w:t>
      </w:r>
      <w:r w:rsidR="00665C55">
        <w:rPr>
          <w:rFonts w:eastAsia="Aptos" w:cs="Arial"/>
          <w:kern w:val="2"/>
          <w14:ligatures w14:val="standardContextual"/>
        </w:rPr>
        <w:t xml:space="preserve"> </w:t>
      </w:r>
      <w:r w:rsidRPr="008D08BC">
        <w:rPr>
          <w:rFonts w:eastAsia="Aptos" w:cs="Arial"/>
          <w:kern w:val="2"/>
          <w14:ligatures w14:val="standardContextual"/>
        </w:rPr>
        <w:t>us</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did</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able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remove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altars,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still</w:t>
      </w:r>
      <w:r w:rsidR="00665C55">
        <w:rPr>
          <w:rFonts w:eastAsia="Aptos" w:cs="Arial"/>
          <w:kern w:val="2"/>
          <w14:ligatures w14:val="standardContextual"/>
        </w:rPr>
        <w:t xml:space="preserve"> </w:t>
      </w:r>
      <w:r w:rsidRPr="008D08BC">
        <w:rPr>
          <w:rFonts w:eastAsia="Aptos" w:cs="Arial"/>
          <w:kern w:val="2"/>
          <w14:ligatures w14:val="standardContextual"/>
        </w:rPr>
        <w:t>sacrificing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burning</w:t>
      </w:r>
      <w:r w:rsidR="00665C55">
        <w:rPr>
          <w:rFonts w:eastAsia="Aptos" w:cs="Arial"/>
          <w:kern w:val="2"/>
          <w14:ligatures w14:val="standardContextual"/>
        </w:rPr>
        <w:t xml:space="preserve"> </w:t>
      </w:r>
      <w:r w:rsidRPr="008D08BC">
        <w:rPr>
          <w:rFonts w:eastAsia="Aptos" w:cs="Arial"/>
          <w:kern w:val="2"/>
          <w14:ligatures w14:val="standardContextual"/>
        </w:rPr>
        <w:t>incense</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altars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Baal.</w:t>
      </w:r>
      <w:r w:rsidR="00665C55">
        <w:rPr>
          <w:rFonts w:eastAsia="Aptos" w:cs="Arial"/>
          <w:kern w:val="2"/>
          <w14:ligatures w14:val="standardContextual"/>
        </w:rPr>
        <w:t xml:space="preserve"> </w:t>
      </w:r>
      <w:r w:rsidRPr="008D08BC">
        <w:rPr>
          <w:rFonts w:eastAsia="Aptos" w:cs="Arial"/>
          <w:kern w:val="2"/>
          <w14:ligatures w14:val="standardContextual"/>
        </w:rPr>
        <w:t>(2ki.12:1-4)</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discussion</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Me’am</w:t>
      </w:r>
      <w:r w:rsidR="00665C55">
        <w:rPr>
          <w:rFonts w:eastAsia="Aptos" w:cs="Arial"/>
          <w:kern w:val="2"/>
          <w14:ligatures w14:val="standardContextual"/>
        </w:rPr>
        <w:t xml:space="preserve"> </w:t>
      </w:r>
      <w:r w:rsidRPr="008D08BC">
        <w:rPr>
          <w:rFonts w:eastAsia="Aptos" w:cs="Arial"/>
          <w:kern w:val="2"/>
          <w14:ligatures w14:val="standardContextual"/>
        </w:rPr>
        <w:t>Lo’ez</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long</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instruct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able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righteously,</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died,</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fell</w:t>
      </w:r>
      <w:r w:rsidR="00665C55">
        <w:rPr>
          <w:rFonts w:eastAsia="Aptos" w:cs="Arial"/>
          <w:kern w:val="2"/>
          <w14:ligatures w14:val="standardContextual"/>
        </w:rPr>
        <w:t xml:space="preserve"> </w:t>
      </w:r>
      <w:r w:rsidRPr="008D08BC">
        <w:rPr>
          <w:rFonts w:eastAsia="Aptos" w:cs="Arial"/>
          <w:kern w:val="2"/>
          <w14:ligatures w14:val="standardContextual"/>
        </w:rPr>
        <w:t>under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influence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rich</w:t>
      </w:r>
      <w:r w:rsidR="00665C55">
        <w:rPr>
          <w:rFonts w:eastAsia="Aptos" w:cs="Arial"/>
          <w:kern w:val="2"/>
          <w14:ligatures w14:val="standardContextual"/>
        </w:rPr>
        <w:t xml:space="preserve"> </w:t>
      </w:r>
      <w:r w:rsidRPr="008D08BC">
        <w:rPr>
          <w:rFonts w:eastAsia="Aptos" w:cs="Arial"/>
          <w:kern w:val="2"/>
          <w14:ligatures w14:val="standardContextual"/>
        </w:rPr>
        <w:t>nobles.</w:t>
      </w:r>
      <w:r w:rsidRPr="008D08BC">
        <w:rPr>
          <w:rFonts w:eastAsia="Aptos" w:cs="Arial"/>
          <w:kern w:val="2"/>
          <w:vertAlign w:val="superscript"/>
          <w14:ligatures w14:val="standardContextual"/>
        </w:rPr>
        <w:footnoteReference w:id="14"/>
      </w:r>
      <w:r w:rsidR="00665C55">
        <w:rPr>
          <w:rFonts w:eastAsia="Aptos" w:cs="Arial"/>
          <w:kern w:val="2"/>
          <w14:ligatures w14:val="standardContextual"/>
        </w:rPr>
        <w:t xml:space="preserve"> </w:t>
      </w:r>
      <w:r w:rsidRPr="008D08BC">
        <w:rPr>
          <w:rFonts w:eastAsia="Aptos" w:cs="Arial"/>
          <w:kern w:val="2"/>
          <w14:ligatures w14:val="standardContextual"/>
        </w:rPr>
        <w:t>Jehoash's</w:t>
      </w:r>
      <w:r w:rsidR="00665C55">
        <w:rPr>
          <w:rFonts w:eastAsia="Aptos" w:cs="Arial"/>
          <w:kern w:val="2"/>
          <w14:ligatures w14:val="standardContextual"/>
        </w:rPr>
        <w:t xml:space="preserve"> </w:t>
      </w:r>
      <w:r w:rsidRPr="008D08BC">
        <w:rPr>
          <w:rFonts w:eastAsia="Aptos" w:cs="Arial"/>
          <w:kern w:val="2"/>
          <w14:ligatures w14:val="standardContextual"/>
        </w:rPr>
        <w:t>focus</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on</w:t>
      </w:r>
      <w:r w:rsidR="00665C55">
        <w:rPr>
          <w:rFonts w:eastAsia="Aptos" w:cs="Arial"/>
          <w:kern w:val="2"/>
          <w14:ligatures w14:val="standardContextual"/>
        </w:rPr>
        <w:t xml:space="preserve"> </w:t>
      </w:r>
      <w:r w:rsidRPr="008D08BC">
        <w:rPr>
          <w:rFonts w:eastAsia="Aptos" w:cs="Arial"/>
          <w:kern w:val="2"/>
          <w14:ligatures w14:val="standardContextual"/>
        </w:rPr>
        <w:t>restoring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repairing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Although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only</w:t>
      </w:r>
      <w:r w:rsidR="00665C55">
        <w:rPr>
          <w:rFonts w:eastAsia="Aptos" w:cs="Arial"/>
          <w:kern w:val="2"/>
          <w14:ligatures w14:val="standardContextual"/>
        </w:rPr>
        <w:t xml:space="preserve"> </w:t>
      </w:r>
      <w:r w:rsidRPr="008D08BC">
        <w:rPr>
          <w:rFonts w:eastAsia="Aptos" w:cs="Arial"/>
          <w:kern w:val="2"/>
          <w14:ligatures w14:val="standardContextual"/>
        </w:rPr>
        <w:t>155</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old,</w:t>
      </w:r>
      <w:r w:rsidR="00665C55">
        <w:rPr>
          <w:rFonts w:eastAsia="Aptos" w:cs="Arial"/>
          <w:kern w:val="2"/>
          <w14:ligatures w14:val="standardContextual"/>
        </w:rPr>
        <w:t xml:space="preserve"> </w:t>
      </w:r>
      <w:r w:rsidRPr="008D08BC">
        <w:rPr>
          <w:rFonts w:eastAsia="Aptos" w:cs="Arial"/>
          <w:kern w:val="2"/>
          <w14:ligatures w14:val="standardContextual"/>
        </w:rPr>
        <w:t>Queen</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intentionally</w:t>
      </w:r>
      <w:r w:rsidR="00665C55">
        <w:rPr>
          <w:rFonts w:eastAsia="Aptos" w:cs="Arial"/>
          <w:kern w:val="2"/>
          <w14:ligatures w14:val="standardContextual"/>
        </w:rPr>
        <w:t xml:space="preserve"> </w:t>
      </w:r>
      <w:r w:rsidRPr="008D08BC">
        <w:rPr>
          <w:rFonts w:eastAsia="Aptos" w:cs="Arial"/>
          <w:kern w:val="2"/>
          <w14:ligatures w14:val="standardContextual"/>
        </w:rPr>
        <w:t>damaged</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also</w:t>
      </w:r>
      <w:r w:rsidR="00665C55">
        <w:rPr>
          <w:rFonts w:eastAsia="Aptos" w:cs="Arial"/>
          <w:kern w:val="2"/>
          <w14:ligatures w14:val="standardContextual"/>
        </w:rPr>
        <w:t xml:space="preserve"> </w:t>
      </w:r>
      <w:r w:rsidRPr="008D08BC">
        <w:rPr>
          <w:rFonts w:eastAsia="Aptos" w:cs="Arial"/>
          <w:kern w:val="2"/>
          <w14:ligatures w14:val="standardContextual"/>
        </w:rPr>
        <w:t>said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she</w:t>
      </w:r>
      <w:r w:rsidR="00665C55">
        <w:rPr>
          <w:rFonts w:eastAsia="Aptos" w:cs="Arial"/>
          <w:kern w:val="2"/>
          <w14:ligatures w14:val="standardContextual"/>
        </w:rPr>
        <w:t xml:space="preserve"> </w:t>
      </w:r>
      <w:r w:rsidRPr="008D08BC">
        <w:rPr>
          <w:rFonts w:eastAsia="Aptos" w:cs="Arial"/>
          <w:kern w:val="2"/>
          <w14:ligatures w14:val="standardContextual"/>
        </w:rPr>
        <w:t>took</w:t>
      </w:r>
      <w:r w:rsidR="00665C55">
        <w:rPr>
          <w:rFonts w:eastAsia="Aptos" w:cs="Arial"/>
          <w:kern w:val="2"/>
          <w14:ligatures w14:val="standardContextual"/>
        </w:rPr>
        <w:t xml:space="preserve"> </w:t>
      </w:r>
      <w:r w:rsidRPr="008D08BC">
        <w:rPr>
          <w:rFonts w:eastAsia="Aptos" w:cs="Arial"/>
          <w:kern w:val="2"/>
          <w14:ligatures w14:val="standardContextual"/>
        </w:rPr>
        <w:t>money</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treasury,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thus</w:t>
      </w:r>
      <w:r w:rsidR="00665C55">
        <w:rPr>
          <w:rFonts w:eastAsia="Aptos" w:cs="Arial"/>
          <w:kern w:val="2"/>
          <w14:ligatures w14:val="standardContextual"/>
        </w:rPr>
        <w:t xml:space="preserve"> </w:t>
      </w:r>
      <w:r w:rsidRPr="008D08BC">
        <w:rPr>
          <w:rFonts w:eastAsia="Aptos" w:cs="Arial"/>
          <w:kern w:val="2"/>
          <w14:ligatures w14:val="standardContextual"/>
        </w:rPr>
        <w:t>its</w:t>
      </w:r>
      <w:r w:rsidR="00665C55">
        <w:rPr>
          <w:rFonts w:eastAsia="Aptos" w:cs="Arial"/>
          <w:kern w:val="2"/>
          <w14:ligatures w14:val="standardContextual"/>
        </w:rPr>
        <w:t xml:space="preserve"> </w:t>
      </w:r>
      <w:r w:rsidRPr="008D08BC">
        <w:rPr>
          <w:rFonts w:eastAsia="Aptos" w:cs="Arial"/>
          <w:kern w:val="2"/>
          <w14:ligatures w14:val="standardContextual"/>
        </w:rPr>
        <w:t>upkeep</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neglected.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(11:20),</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told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queen</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executed,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city</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quiet,</w:t>
      </w:r>
      <w:r w:rsidR="00665C55">
        <w:rPr>
          <w:rFonts w:eastAsia="Aptos" w:cs="Arial"/>
          <w:kern w:val="2"/>
          <w14:ligatures w14:val="standardContextual"/>
        </w:rPr>
        <w:t xml:space="preserve"> </w:t>
      </w:r>
      <w:r w:rsidRPr="008D08BC">
        <w:rPr>
          <w:rFonts w:eastAsia="Aptos" w:cs="Arial"/>
          <w:kern w:val="2"/>
          <w14:ligatures w14:val="standardContextual"/>
        </w:rPr>
        <w:t>which</w:t>
      </w:r>
      <w:r w:rsidR="00665C55">
        <w:rPr>
          <w:rFonts w:eastAsia="Aptos" w:cs="Arial"/>
          <w:kern w:val="2"/>
          <w14:ligatures w14:val="standardContextual"/>
        </w:rPr>
        <w:t xml:space="preserve"> </w:t>
      </w:r>
      <w:r w:rsidRPr="008D08BC">
        <w:rPr>
          <w:rFonts w:eastAsia="Aptos" w:cs="Arial"/>
          <w:kern w:val="2"/>
          <w14:ligatures w14:val="standardContextual"/>
        </w:rPr>
        <w:t>seems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indicate</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general</w:t>
      </w:r>
      <w:r w:rsidR="00665C55">
        <w:rPr>
          <w:rFonts w:eastAsia="Aptos" w:cs="Arial"/>
          <w:kern w:val="2"/>
          <w14:ligatures w14:val="standardContextual"/>
        </w:rPr>
        <w:t xml:space="preserve"> </w:t>
      </w:r>
      <w:r w:rsidRPr="008D08BC">
        <w:rPr>
          <w:rFonts w:eastAsia="Aptos" w:cs="Arial"/>
          <w:kern w:val="2"/>
          <w14:ligatures w14:val="standardContextual"/>
        </w:rPr>
        <w:t>approval</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what</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just</w:t>
      </w:r>
      <w:r w:rsidR="00665C55">
        <w:rPr>
          <w:rFonts w:eastAsia="Aptos" w:cs="Arial"/>
          <w:kern w:val="2"/>
          <w14:ligatures w14:val="standardContextual"/>
        </w:rPr>
        <w:t xml:space="preserve"> </w:t>
      </w:r>
      <w:r w:rsidRPr="008D08BC">
        <w:rPr>
          <w:rFonts w:eastAsia="Aptos" w:cs="Arial"/>
          <w:kern w:val="2"/>
          <w14:ligatures w14:val="standardContextual"/>
        </w:rPr>
        <w:t>occurred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her</w:t>
      </w:r>
      <w:r w:rsidR="00665C55">
        <w:rPr>
          <w:rFonts w:eastAsia="Aptos" w:cs="Arial"/>
          <w:kern w:val="2"/>
          <w14:ligatures w14:val="standardContextual"/>
        </w:rPr>
        <w:t xml:space="preserve"> </w:t>
      </w:r>
      <w:r w:rsidRPr="008D08BC">
        <w:rPr>
          <w:rFonts w:eastAsia="Aptos" w:cs="Arial"/>
          <w:kern w:val="2"/>
          <w14:ligatures w14:val="standardContextual"/>
        </w:rPr>
        <w:t>overthrow</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death.</w:t>
      </w:r>
    </w:p>
    <w:p w14:paraId="6CF61840" w14:textId="77777777" w:rsidR="008D08BC" w:rsidRPr="008D08BC" w:rsidRDefault="008D08BC" w:rsidP="008D08BC">
      <w:pPr>
        <w:spacing w:line="256" w:lineRule="auto"/>
        <w:rPr>
          <w:rFonts w:eastAsia="Aptos" w:cs="Arial"/>
          <w:kern w:val="2"/>
          <w14:ligatures w14:val="standardContextual"/>
        </w:rPr>
      </w:pPr>
    </w:p>
    <w:p w14:paraId="2DF18AE7" w14:textId="6A68A23E"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40-year</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attributed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believed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have</w:t>
      </w:r>
      <w:r w:rsidR="00665C55">
        <w:rPr>
          <w:rFonts w:eastAsia="Aptos" w:cs="Arial"/>
          <w:kern w:val="2"/>
          <w14:ligatures w14:val="standardContextual"/>
        </w:rPr>
        <w:t xml:space="preserve"> </w:t>
      </w:r>
      <w:r w:rsidRPr="008D08BC">
        <w:rPr>
          <w:rFonts w:eastAsia="Aptos" w:cs="Arial"/>
          <w:kern w:val="2"/>
          <w14:ligatures w14:val="standardContextual"/>
        </w:rPr>
        <w:t>begun</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around</w:t>
      </w:r>
      <w:r w:rsidR="00665C55">
        <w:rPr>
          <w:rFonts w:eastAsia="Aptos" w:cs="Arial"/>
          <w:kern w:val="2"/>
          <w14:ligatures w14:val="standardContextual"/>
        </w:rPr>
        <w:t xml:space="preserve"> </w:t>
      </w:r>
      <w:r w:rsidRPr="008D08BC">
        <w:rPr>
          <w:rFonts w:eastAsia="Aptos" w:cs="Arial"/>
          <w:kern w:val="2"/>
          <w14:ligatures w14:val="standardContextual"/>
        </w:rPr>
        <w:t>836</w:t>
      </w:r>
      <w:r w:rsidR="00665C55">
        <w:rPr>
          <w:rFonts w:eastAsia="Aptos" w:cs="Arial"/>
          <w:kern w:val="2"/>
          <w14:ligatures w14:val="standardContextual"/>
        </w:rPr>
        <w:t xml:space="preserve"> </w:t>
      </w:r>
      <w:r w:rsidRPr="008D08BC">
        <w:rPr>
          <w:rFonts w:eastAsia="Aptos" w:cs="Arial"/>
          <w:kern w:val="2"/>
          <w14:ligatures w14:val="standardContextual"/>
        </w:rPr>
        <w:t>BCE.</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includes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interregnum</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who</w:t>
      </w:r>
      <w:r w:rsidR="00665C55">
        <w:rPr>
          <w:rFonts w:eastAsia="Aptos" w:cs="Arial"/>
          <w:kern w:val="2"/>
          <w14:ligatures w14:val="standardContextual"/>
        </w:rPr>
        <w:t xml:space="preserve"> </w:t>
      </w:r>
      <w:r w:rsidRPr="008D08BC">
        <w:rPr>
          <w:rFonts w:eastAsia="Aptos" w:cs="Arial"/>
          <w:kern w:val="2"/>
          <w14:ligatures w14:val="standardContextual"/>
        </w:rPr>
        <w:t>officially</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no</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Counting</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beginning</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death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father</w:t>
      </w:r>
      <w:r w:rsidR="00665C55">
        <w:rPr>
          <w:rFonts w:eastAsia="Aptos" w:cs="Arial"/>
          <w:kern w:val="2"/>
          <w14:ligatures w14:val="standardContextual"/>
        </w:rPr>
        <w:t xml:space="preserve"> </w:t>
      </w:r>
      <w:r w:rsidRPr="008D08BC">
        <w:rPr>
          <w:rFonts w:eastAsia="Aptos" w:cs="Arial"/>
          <w:kern w:val="2"/>
          <w14:ligatures w14:val="standardContextual"/>
        </w:rPr>
        <w:t>(842),</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reigned</w:t>
      </w:r>
      <w:r w:rsidR="00665C55">
        <w:rPr>
          <w:rFonts w:eastAsia="Aptos" w:cs="Arial"/>
          <w:kern w:val="2"/>
          <w14:ligatures w14:val="standardContextual"/>
        </w:rPr>
        <w:t xml:space="preserve"> </w:t>
      </w:r>
      <w:r w:rsidRPr="008D08BC">
        <w:rPr>
          <w:rFonts w:eastAsia="Aptos" w:cs="Arial"/>
          <w:kern w:val="2"/>
          <w14:ligatures w14:val="standardContextual"/>
        </w:rPr>
        <w:t>until</w:t>
      </w:r>
      <w:r w:rsidR="00665C55">
        <w:rPr>
          <w:rFonts w:eastAsia="Aptos" w:cs="Arial"/>
          <w:kern w:val="2"/>
          <w14:ligatures w14:val="standardContextual"/>
        </w:rPr>
        <w:t xml:space="preserve"> </w:t>
      </w:r>
      <w:r w:rsidRPr="008D08BC">
        <w:rPr>
          <w:rFonts w:eastAsia="Aptos" w:cs="Arial"/>
          <w:kern w:val="2"/>
          <w14:ligatures w14:val="standardContextual"/>
        </w:rPr>
        <w:t>802,</w:t>
      </w:r>
      <w:r w:rsidR="00665C55">
        <w:rPr>
          <w:rFonts w:eastAsia="Aptos" w:cs="Arial"/>
          <w:kern w:val="2"/>
          <w14:ligatures w14:val="standardContextual"/>
        </w:rPr>
        <w:t xml:space="preserve"> </w:t>
      </w:r>
      <w:r w:rsidRPr="008D08BC">
        <w:rPr>
          <w:rFonts w:eastAsia="Aptos" w:cs="Arial"/>
          <w:kern w:val="2"/>
          <w14:ligatures w14:val="standardContextual"/>
        </w:rPr>
        <w:t>though</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may</w:t>
      </w:r>
      <w:r w:rsidR="00665C55">
        <w:rPr>
          <w:rFonts w:eastAsia="Aptos" w:cs="Arial"/>
          <w:kern w:val="2"/>
          <w14:ligatures w14:val="standardContextual"/>
        </w:rPr>
        <w:t xml:space="preserve"> </w:t>
      </w:r>
      <w:r w:rsidRPr="008D08BC">
        <w:rPr>
          <w:rFonts w:eastAsia="Aptos" w:cs="Arial"/>
          <w:kern w:val="2"/>
          <w14:ligatures w14:val="standardContextual"/>
        </w:rPr>
        <w:t>have</w:t>
      </w:r>
      <w:r w:rsidR="00665C55">
        <w:rPr>
          <w:rFonts w:eastAsia="Aptos" w:cs="Arial"/>
          <w:kern w:val="2"/>
          <w14:ligatures w14:val="standardContextual"/>
        </w:rPr>
        <w:t xml:space="preserve"> </w:t>
      </w:r>
      <w:r w:rsidRPr="008D08BC">
        <w:rPr>
          <w:rFonts w:eastAsia="Aptos" w:cs="Arial"/>
          <w:kern w:val="2"/>
          <w14:ligatures w14:val="standardContextual"/>
        </w:rPr>
        <w:t>reigned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few</w:t>
      </w:r>
      <w:r w:rsidR="00665C55">
        <w:rPr>
          <w:rFonts w:eastAsia="Aptos" w:cs="Arial"/>
          <w:kern w:val="2"/>
          <w14:ligatures w14:val="standardContextual"/>
        </w:rPr>
        <w:t xml:space="preserve"> </w:t>
      </w:r>
      <w:r w:rsidRPr="008D08BC">
        <w:rPr>
          <w:rFonts w:eastAsia="Aptos" w:cs="Arial"/>
          <w:kern w:val="2"/>
          <w14:ligatures w14:val="standardContextual"/>
        </w:rPr>
        <w:t>more</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time,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regnal</w:t>
      </w:r>
      <w:r w:rsidR="00665C55">
        <w:rPr>
          <w:rFonts w:eastAsia="Aptos" w:cs="Arial"/>
          <w:kern w:val="2"/>
          <w14:ligatures w14:val="standardContextual"/>
        </w:rPr>
        <w:t xml:space="preserve"> </w:t>
      </w:r>
      <w:r w:rsidRPr="008D08BC">
        <w:rPr>
          <w:rFonts w:eastAsia="Aptos" w:cs="Arial"/>
          <w:kern w:val="2"/>
          <w14:ligatures w14:val="standardContextual"/>
        </w:rPr>
        <w:t>year</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counted</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seventh</w:t>
      </w:r>
      <w:r w:rsidR="00665C55">
        <w:rPr>
          <w:rFonts w:eastAsia="Aptos" w:cs="Arial"/>
          <w:kern w:val="2"/>
          <w14:ligatures w14:val="standardContextual"/>
        </w:rPr>
        <w:t xml:space="preserve"> </w:t>
      </w:r>
      <w:r w:rsidRPr="008D08BC">
        <w:rPr>
          <w:rFonts w:eastAsia="Aptos" w:cs="Arial"/>
          <w:kern w:val="2"/>
          <w14:ligatures w14:val="standardContextual"/>
        </w:rPr>
        <w:t>month,</w:t>
      </w:r>
      <w:r w:rsidR="00665C55">
        <w:rPr>
          <w:rFonts w:eastAsia="Aptos" w:cs="Arial"/>
          <w:kern w:val="2"/>
          <w14:ligatures w14:val="standardContextual"/>
        </w:rPr>
        <w:t xml:space="preserve"> </w:t>
      </w:r>
      <w:r w:rsidRPr="008D08BC">
        <w:rPr>
          <w:rFonts w:eastAsia="Aptos" w:cs="Arial"/>
          <w:kern w:val="2"/>
          <w14:ligatures w14:val="standardContextual"/>
        </w:rPr>
        <w:t>Tishri.</w:t>
      </w:r>
      <w:r w:rsidR="00665C55">
        <w:rPr>
          <w:rFonts w:eastAsia="Aptos" w:cs="Arial"/>
          <w:kern w:val="2"/>
          <w14:ligatures w14:val="standardContextual"/>
        </w:rPr>
        <w:t xml:space="preserve"> </w:t>
      </w:r>
      <w:r w:rsidRPr="008D08BC">
        <w:rPr>
          <w:rFonts w:eastAsia="Aptos" w:cs="Arial"/>
          <w:kern w:val="2"/>
          <w14:ligatures w14:val="standardContextual"/>
        </w:rPr>
        <w:t>Over</w:t>
      </w:r>
      <w:r w:rsidR="00665C55">
        <w:rPr>
          <w:rFonts w:eastAsia="Aptos" w:cs="Arial"/>
          <w:kern w:val="2"/>
          <w14:ligatures w14:val="standardContextual"/>
        </w:rPr>
        <w:t xml:space="preserve"> </w:t>
      </w:r>
      <w:r w:rsidRPr="008D08BC">
        <w:rPr>
          <w:rFonts w:eastAsia="Aptos" w:cs="Arial"/>
          <w:kern w:val="2"/>
          <w14:ligatures w14:val="standardContextual"/>
        </w:rPr>
        <w:t>150</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passed</w:t>
      </w:r>
      <w:r w:rsidR="00665C55">
        <w:rPr>
          <w:rFonts w:eastAsia="Aptos" w:cs="Arial"/>
          <w:kern w:val="2"/>
          <w14:ligatures w14:val="standardContextual"/>
        </w:rPr>
        <w:t xml:space="preserve"> </w:t>
      </w:r>
      <w:r w:rsidRPr="008D08BC">
        <w:rPr>
          <w:rFonts w:eastAsia="Aptos" w:cs="Arial"/>
          <w:kern w:val="2"/>
          <w14:ligatures w14:val="standardContextual"/>
        </w:rPr>
        <w:t>since</w:t>
      </w:r>
      <w:r w:rsidR="00665C55">
        <w:rPr>
          <w:rFonts w:eastAsia="Aptos" w:cs="Arial"/>
          <w:kern w:val="2"/>
          <w14:ligatures w14:val="standardContextual"/>
        </w:rPr>
        <w:t xml:space="preserve"> </w:t>
      </w:r>
      <w:r w:rsidRPr="008D08BC">
        <w:rPr>
          <w:rFonts w:eastAsia="Aptos" w:cs="Arial"/>
          <w:kern w:val="2"/>
          <w14:ligatures w14:val="standardContextual"/>
        </w:rPr>
        <w:t>Solomon</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completed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no</w:t>
      </w:r>
      <w:r w:rsidR="00665C55">
        <w:rPr>
          <w:rFonts w:eastAsia="Aptos" w:cs="Arial"/>
          <w:kern w:val="2"/>
          <w14:ligatures w14:val="standardContextual"/>
        </w:rPr>
        <w:t xml:space="preserve"> </w:t>
      </w:r>
      <w:r w:rsidRPr="008D08BC">
        <w:rPr>
          <w:rFonts w:eastAsia="Aptos" w:cs="Arial"/>
          <w:kern w:val="2"/>
          <w14:ligatures w14:val="standardContextual"/>
        </w:rPr>
        <w:t>major</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undertaken.</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royal</w:t>
      </w:r>
      <w:r w:rsidR="00665C55">
        <w:rPr>
          <w:rFonts w:eastAsia="Aptos" w:cs="Arial"/>
          <w:kern w:val="2"/>
          <w14:ligatures w14:val="standardContextual"/>
        </w:rPr>
        <w:t xml:space="preserve"> </w:t>
      </w:r>
      <w:r w:rsidRPr="008D08BC">
        <w:rPr>
          <w:rFonts w:eastAsia="Aptos" w:cs="Arial"/>
          <w:kern w:val="2"/>
          <w14:ligatures w14:val="standardContextual"/>
        </w:rPr>
        <w:t>patron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launches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project.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funds</w:t>
      </w:r>
      <w:r w:rsidR="00665C55">
        <w:rPr>
          <w:rFonts w:eastAsia="Aptos" w:cs="Arial"/>
          <w:kern w:val="2"/>
          <w14:ligatures w14:val="standardContextual"/>
        </w:rPr>
        <w:t xml:space="preserve"> </w:t>
      </w:r>
      <w:r w:rsidRPr="008D08BC">
        <w:rPr>
          <w:rFonts w:eastAsia="Aptos" w:cs="Arial"/>
          <w:kern w:val="2"/>
          <w14:ligatures w14:val="standardContextual"/>
        </w:rPr>
        <w:t>given</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use</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(Num.</w:t>
      </w:r>
      <w:r w:rsidR="00665C55">
        <w:rPr>
          <w:rFonts w:eastAsia="Aptos" w:cs="Arial"/>
          <w:kern w:val="2"/>
          <w14:ligatures w14:val="standardContextual"/>
        </w:rPr>
        <w:t xml:space="preserve"> </w:t>
      </w:r>
      <w:r w:rsidRPr="008D08BC">
        <w:rPr>
          <w:rFonts w:eastAsia="Aptos" w:cs="Arial"/>
          <w:kern w:val="2"/>
          <w14:ligatures w14:val="standardContextual"/>
        </w:rPr>
        <w:t>18:19)</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most</w:t>
      </w:r>
      <w:r w:rsidR="00665C55">
        <w:rPr>
          <w:rFonts w:eastAsia="Aptos" w:cs="Arial"/>
          <w:kern w:val="2"/>
          <w14:ligatures w14:val="standardContextual"/>
        </w:rPr>
        <w:t xml:space="preserve"> </w:t>
      </w:r>
      <w:r w:rsidRPr="008D08BC">
        <w:rPr>
          <w:rFonts w:eastAsia="Aptos" w:cs="Arial"/>
          <w:kern w:val="2"/>
          <w14:ligatures w14:val="standardContextual"/>
        </w:rPr>
        <w:t>likely</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obligatory</w:t>
      </w:r>
      <w:r w:rsidR="00665C55">
        <w:rPr>
          <w:rFonts w:eastAsia="Aptos" w:cs="Arial"/>
          <w:kern w:val="2"/>
          <w14:ligatures w14:val="standardContextual"/>
        </w:rPr>
        <w:t xml:space="preserve"> </w:t>
      </w:r>
      <w:r w:rsidRPr="008D08BC">
        <w:rPr>
          <w:rFonts w:eastAsia="Aptos" w:cs="Arial"/>
          <w:kern w:val="2"/>
          <w14:ligatures w14:val="standardContextual"/>
        </w:rPr>
        <w:t>half-shekel</w:t>
      </w:r>
      <w:r w:rsidR="00665C55">
        <w:rPr>
          <w:rFonts w:eastAsia="Aptos" w:cs="Arial"/>
          <w:kern w:val="2"/>
          <w14:ligatures w14:val="standardContextual"/>
        </w:rPr>
        <w:t xml:space="preserve"> </w:t>
      </w:r>
      <w:r w:rsidRPr="008D08BC">
        <w:rPr>
          <w:rFonts w:eastAsia="Aptos" w:cs="Arial"/>
          <w:kern w:val="2"/>
          <w14:ligatures w14:val="standardContextual"/>
        </w:rPr>
        <w:t>offering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freewill</w:t>
      </w:r>
      <w:r w:rsidR="00665C55">
        <w:rPr>
          <w:rFonts w:eastAsia="Aptos" w:cs="Arial"/>
          <w:kern w:val="2"/>
          <w14:ligatures w14:val="standardContextual"/>
        </w:rPr>
        <w:t xml:space="preserve"> </w:t>
      </w:r>
      <w:r w:rsidRPr="008D08BC">
        <w:rPr>
          <w:rFonts w:eastAsia="Aptos" w:cs="Arial"/>
          <w:kern w:val="2"/>
          <w14:ligatures w14:val="standardContextual"/>
        </w:rPr>
        <w:t>offerings</w:t>
      </w:r>
      <w:r w:rsidR="00665C55">
        <w:rPr>
          <w:rFonts w:eastAsia="Aptos" w:cs="Arial"/>
          <w:kern w:val="2"/>
          <w14:ligatures w14:val="standardContextual"/>
        </w:rPr>
        <w:t xml:space="preserve"> </w:t>
      </w:r>
      <w:r w:rsidRPr="008D08BC">
        <w:rPr>
          <w:rFonts w:eastAsia="Aptos" w:cs="Arial"/>
          <w:kern w:val="2"/>
          <w14:ligatures w14:val="standardContextual"/>
        </w:rPr>
        <w:t>made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spirit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generosity.</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orders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collect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funds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then</w:t>
      </w:r>
      <w:r w:rsidR="00665C55">
        <w:rPr>
          <w:rFonts w:eastAsia="Aptos" w:cs="Arial"/>
          <w:kern w:val="2"/>
          <w14:ligatures w14:val="standardContextual"/>
        </w:rPr>
        <w:t xml:space="preserve"> </w:t>
      </w:r>
      <w:r w:rsidRPr="008D08BC">
        <w:rPr>
          <w:rFonts w:eastAsia="Aptos" w:cs="Arial"/>
          <w:kern w:val="2"/>
          <w14:ligatures w14:val="standardContextual"/>
        </w:rPr>
        <w:t>apply</w:t>
      </w:r>
      <w:r w:rsidR="00665C55">
        <w:rPr>
          <w:rFonts w:eastAsia="Aptos" w:cs="Arial"/>
          <w:kern w:val="2"/>
          <w14:ligatures w14:val="standardContextual"/>
        </w:rPr>
        <w:t xml:space="preserve"> </w:t>
      </w:r>
      <w:r w:rsidRPr="008D08BC">
        <w:rPr>
          <w:rFonts w:eastAsia="Aptos" w:cs="Arial"/>
          <w:kern w:val="2"/>
          <w14:ligatures w14:val="standardContextual"/>
        </w:rPr>
        <w:t>them</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vertAlign w:val="superscript"/>
          <w14:ligatures w14:val="standardContextual"/>
        </w:rPr>
        <w:footnoteReference w:id="15"/>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should</w:t>
      </w:r>
      <w:r w:rsidR="00665C55">
        <w:rPr>
          <w:rFonts w:eastAsia="Aptos" w:cs="Arial"/>
          <w:kern w:val="2"/>
          <w14:ligatures w14:val="standardContextual"/>
        </w:rPr>
        <w:t xml:space="preserve"> </w:t>
      </w:r>
      <w:r w:rsidRPr="008D08BC">
        <w:rPr>
          <w:rFonts w:eastAsia="Aptos" w:cs="Arial"/>
          <w:kern w:val="2"/>
          <w14:ligatures w14:val="standardContextual"/>
        </w:rPr>
        <w:t>recall</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two</w:t>
      </w:r>
      <w:r w:rsidR="00665C55">
        <w:rPr>
          <w:rFonts w:eastAsia="Aptos" w:cs="Arial"/>
          <w:kern w:val="2"/>
          <w14:ligatures w14:val="standardContextual"/>
        </w:rPr>
        <w:t xml:space="preserve"> </w:t>
      </w:r>
      <w:r w:rsidRPr="008D08BC">
        <w:rPr>
          <w:rFonts w:eastAsia="Aptos" w:cs="Arial"/>
          <w:kern w:val="2"/>
          <w14:ligatures w14:val="standardContextual"/>
        </w:rPr>
        <w:t>kings</w:t>
      </w:r>
      <w:r w:rsidR="00665C55">
        <w:rPr>
          <w:rFonts w:eastAsia="Aptos" w:cs="Arial"/>
          <w:kern w:val="2"/>
          <w14:ligatures w14:val="standardContextual"/>
        </w:rPr>
        <w:t xml:space="preserve"> </w:t>
      </w:r>
      <w:r w:rsidRPr="008D08BC">
        <w:rPr>
          <w:rFonts w:eastAsia="Aptos" w:cs="Arial"/>
          <w:kern w:val="2"/>
          <w14:ligatures w14:val="standardContextual"/>
        </w:rPr>
        <w:t>named</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other</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lastRenderedPageBreak/>
        <w:t>both</w:t>
      </w:r>
      <w:r w:rsidR="00665C55">
        <w:rPr>
          <w:rFonts w:eastAsia="Aptos" w:cs="Arial"/>
          <w:kern w:val="2"/>
          <w14:ligatures w14:val="standardContextual"/>
        </w:rPr>
        <w:t xml:space="preserve"> </w:t>
      </w:r>
      <w:r w:rsidRPr="008D08BC">
        <w:rPr>
          <w:rFonts w:eastAsia="Aptos" w:cs="Arial"/>
          <w:kern w:val="2"/>
          <w14:ligatures w14:val="standardContextual"/>
        </w:rPr>
        <w:t>reigning</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ninth</w:t>
      </w:r>
      <w:r w:rsidR="00665C55">
        <w:rPr>
          <w:rFonts w:eastAsia="Aptos" w:cs="Arial"/>
          <w:kern w:val="2"/>
          <w14:ligatures w14:val="standardContextual"/>
        </w:rPr>
        <w:t xml:space="preserve"> </w:t>
      </w:r>
      <w:r w:rsidRPr="008D08BC">
        <w:rPr>
          <w:rFonts w:eastAsia="Aptos" w:cs="Arial"/>
          <w:kern w:val="2"/>
          <w14:ligatures w14:val="standardContextual"/>
        </w:rPr>
        <w:t>century</w:t>
      </w:r>
      <w:r w:rsidR="00665C55">
        <w:rPr>
          <w:rFonts w:eastAsia="Aptos" w:cs="Arial"/>
          <w:kern w:val="2"/>
          <w14:ligatures w14:val="standardContextual"/>
        </w:rPr>
        <w:t xml:space="preserve"> </w:t>
      </w:r>
      <w:r w:rsidRPr="008D08BC">
        <w:rPr>
          <w:rFonts w:eastAsia="Aptos" w:cs="Arial"/>
          <w:kern w:val="2"/>
          <w14:ligatures w14:val="standardContextual"/>
        </w:rPr>
        <w:t>BCE.</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grandson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Jehu,</w:t>
      </w:r>
      <w:r w:rsidR="00665C55">
        <w:rPr>
          <w:rFonts w:eastAsia="Aptos" w:cs="Arial"/>
          <w:kern w:val="2"/>
          <w14:ligatures w14:val="standardContextual"/>
        </w:rPr>
        <w:t xml:space="preserve"> </w:t>
      </w:r>
      <w:r w:rsidRPr="008D08BC">
        <w:rPr>
          <w:rFonts w:eastAsia="Aptos" w:cs="Arial"/>
          <w:kern w:val="2"/>
          <w14:ligatures w14:val="standardContextual"/>
        </w:rPr>
        <w:t>who</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overthrown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corrupt</w:t>
      </w:r>
      <w:r w:rsidR="00665C55">
        <w:rPr>
          <w:rFonts w:eastAsia="Aptos" w:cs="Arial"/>
          <w:kern w:val="2"/>
          <w14:ligatures w14:val="standardContextual"/>
        </w:rPr>
        <w:t xml:space="preserve"> </w:t>
      </w:r>
      <w:proofErr w:type="spellStart"/>
      <w:r w:rsidRPr="008D08BC">
        <w:rPr>
          <w:rFonts w:eastAsia="Aptos" w:cs="Arial"/>
          <w:kern w:val="2"/>
          <w14:ligatures w14:val="standardContextual"/>
        </w:rPr>
        <w:t>Omride</w:t>
      </w:r>
      <w:proofErr w:type="spellEnd"/>
      <w:r w:rsidR="00665C55">
        <w:rPr>
          <w:rFonts w:eastAsia="Aptos" w:cs="Arial"/>
          <w:kern w:val="2"/>
          <w14:ligatures w14:val="standardContextual"/>
        </w:rPr>
        <w:t xml:space="preserve"> </w:t>
      </w:r>
      <w:r w:rsidRPr="008D08BC">
        <w:rPr>
          <w:rFonts w:eastAsia="Aptos" w:cs="Arial"/>
          <w:kern w:val="2"/>
          <w14:ligatures w14:val="standardContextual"/>
        </w:rPr>
        <w:t>dynasty.</w:t>
      </w:r>
      <w:r w:rsidR="00665C55">
        <w:rPr>
          <w:rStyle w:val="FootnoteReference"/>
          <w:rFonts w:eastAsia="Aptos" w:cs="Arial"/>
          <w:kern w:val="2"/>
          <w14:ligatures w14:val="standardContextual"/>
        </w:rPr>
        <w:footnoteReference w:id="16"/>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prophet</w:t>
      </w:r>
      <w:r w:rsidR="00665C55">
        <w:rPr>
          <w:rFonts w:eastAsia="Aptos" w:cs="Arial"/>
          <w:kern w:val="2"/>
          <w14:ligatures w14:val="standardContextual"/>
        </w:rPr>
        <w:t xml:space="preserve"> </w:t>
      </w:r>
      <w:r w:rsidRPr="008D08BC">
        <w:rPr>
          <w:rFonts w:eastAsia="Aptos" w:cs="Arial"/>
          <w:kern w:val="2"/>
          <w14:ligatures w14:val="standardContextual"/>
        </w:rPr>
        <w:t>Elisha</w:t>
      </w:r>
      <w:r w:rsidRPr="008D08BC">
        <w:rPr>
          <w:rFonts w:eastAsia="Aptos" w:cs="Arial"/>
          <w:kern w:val="2"/>
          <w:vertAlign w:val="superscript"/>
          <w14:ligatures w14:val="standardContextual"/>
        </w:rPr>
        <w:footnoteReference w:id="17"/>
      </w:r>
      <w:r w:rsidR="00665C55">
        <w:rPr>
          <w:rFonts w:eastAsia="Aptos" w:cs="Arial"/>
          <w:kern w:val="2"/>
          <w14:ligatures w14:val="standardContextual"/>
        </w:rPr>
        <w:t xml:space="preserve"> </w:t>
      </w:r>
      <w:r w:rsidRPr="008D08BC">
        <w:rPr>
          <w:rFonts w:eastAsia="Aptos" w:cs="Arial"/>
          <w:kern w:val="2"/>
          <w14:ligatures w14:val="standardContextual"/>
        </w:rPr>
        <w:t>prophesied</w:t>
      </w:r>
      <w:r w:rsidR="00665C55">
        <w:rPr>
          <w:rFonts w:eastAsia="Aptos" w:cs="Arial"/>
          <w:kern w:val="2"/>
          <w14:ligatures w14:val="standardContextual"/>
        </w:rPr>
        <w:t xml:space="preserve"> </w:t>
      </w:r>
      <w:r w:rsidRPr="008D08BC">
        <w:rPr>
          <w:rFonts w:eastAsia="Aptos" w:cs="Arial"/>
          <w:kern w:val="2"/>
          <w14:ligatures w14:val="standardContextual"/>
        </w:rPr>
        <w:t>during</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lifetime.</w:t>
      </w:r>
      <w:r w:rsidR="00665C55">
        <w:rPr>
          <w:rFonts w:eastAsia="Aptos" w:cs="Arial"/>
          <w:kern w:val="2"/>
          <w14:ligatures w14:val="standardContextual"/>
        </w:rPr>
        <w:t xml:space="preserve"> </w:t>
      </w:r>
    </w:p>
    <w:p w14:paraId="4C6AED7D" w14:textId="77777777" w:rsidR="008D08BC" w:rsidRPr="008D08BC" w:rsidRDefault="008D08BC" w:rsidP="008D08BC">
      <w:pPr>
        <w:spacing w:line="256" w:lineRule="auto"/>
        <w:rPr>
          <w:rFonts w:eastAsia="Aptos" w:cs="Arial"/>
          <w:kern w:val="2"/>
          <w14:ligatures w14:val="standardContextual"/>
        </w:rPr>
      </w:pPr>
    </w:p>
    <w:p w14:paraId="266A824E" w14:textId="57D00780"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an</w:t>
      </w:r>
      <w:r w:rsidR="00665C55">
        <w:rPr>
          <w:rFonts w:eastAsia="Aptos" w:cs="Arial"/>
          <w:kern w:val="2"/>
          <w14:ligatures w14:val="standardContextual"/>
        </w:rPr>
        <w:t xml:space="preserve"> </w:t>
      </w:r>
      <w:r w:rsidRPr="008D08BC">
        <w:rPr>
          <w:rFonts w:eastAsia="Aptos" w:cs="Arial"/>
          <w:kern w:val="2"/>
          <w14:ligatures w14:val="standardContextual"/>
        </w:rPr>
        <w:t>infant</w:t>
      </w:r>
      <w:r w:rsidR="00665C55">
        <w:rPr>
          <w:rFonts w:eastAsia="Aptos" w:cs="Arial"/>
          <w:kern w:val="2"/>
          <w14:ligatures w14:val="standardContextual"/>
        </w:rPr>
        <w:t xml:space="preserve"> </w:t>
      </w:r>
      <w:r w:rsidRPr="008D08BC">
        <w:rPr>
          <w:rFonts w:eastAsia="Aptos" w:cs="Arial"/>
          <w:kern w:val="2"/>
          <w14:ligatures w14:val="standardContextual"/>
        </w:rPr>
        <w:t>when</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father,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twenty-two-year-old</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bCs/>
          <w:kern w:val="2"/>
          <w14:ligatures w14:val="standardContextual"/>
        </w:rPr>
        <w:t>Ahaziah</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great-uncle,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bCs/>
          <w:kern w:val="2"/>
          <w14:ligatures w14:val="standardContextual"/>
        </w:rPr>
        <w:t>Joram</w:t>
      </w:r>
      <w:r w:rsidR="00665C55">
        <w:rPr>
          <w:rFonts w:eastAsia="Aptos" w:cs="Arial"/>
          <w:bCs/>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both</w:t>
      </w:r>
      <w:r w:rsidR="00665C55">
        <w:rPr>
          <w:rFonts w:eastAsia="Aptos" w:cs="Arial"/>
          <w:kern w:val="2"/>
          <w14:ligatures w14:val="standardContextual"/>
        </w:rPr>
        <w:t xml:space="preserve"> </w:t>
      </w:r>
      <w:r w:rsidRPr="008D08BC">
        <w:rPr>
          <w:rFonts w:eastAsia="Aptos" w:cs="Arial"/>
          <w:kern w:val="2"/>
          <w14:ligatures w14:val="standardContextual"/>
        </w:rPr>
        <w:t>murdered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revolt</w:t>
      </w:r>
      <w:r w:rsidR="00665C55">
        <w:rPr>
          <w:rFonts w:eastAsia="Aptos" w:cs="Arial"/>
          <w:kern w:val="2"/>
          <w14:ligatures w14:val="standardContextual"/>
        </w:rPr>
        <w:t xml:space="preserve"> </w:t>
      </w:r>
      <w:r w:rsidRPr="008D08BC">
        <w:rPr>
          <w:rFonts w:eastAsia="Aptos" w:cs="Arial"/>
          <w:kern w:val="2"/>
          <w14:ligatures w14:val="standardContextual"/>
        </w:rPr>
        <w:t>spurred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b/>
          <w:kern w:val="2"/>
          <w14:ligatures w14:val="standardContextual"/>
        </w:rPr>
        <w:t>Jehu</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general</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kingdom</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Pr="008D08BC">
        <w:rPr>
          <w:rFonts w:eastAsia="Aptos" w:cs="Arial"/>
          <w:kern w:val="2"/>
          <w:vertAlign w:val="superscript"/>
          <w14:ligatures w14:val="standardContextual"/>
        </w:rPr>
        <w:footnoteReference w:id="18"/>
      </w:r>
      <w:r w:rsidR="00665C55">
        <w:rPr>
          <w:rFonts w:eastAsia="Aptos" w:cs="Arial"/>
          <w:kern w:val="2"/>
          <w14:ligatures w14:val="standardContextual"/>
        </w:rPr>
        <w:t xml:space="preserve"> </w:t>
      </w:r>
      <w:r w:rsidRPr="008D08BC">
        <w:rPr>
          <w:rFonts w:eastAsia="Aptos" w:cs="Arial"/>
          <w:kern w:val="2"/>
          <w14:ligatures w14:val="standardContextual"/>
        </w:rPr>
        <w:t>Joash’s</w:t>
      </w:r>
      <w:r w:rsidR="00665C55">
        <w:rPr>
          <w:rFonts w:eastAsia="Aptos" w:cs="Arial"/>
          <w:kern w:val="2"/>
          <w14:ligatures w14:val="standardContextual"/>
        </w:rPr>
        <w:t xml:space="preserve"> </w:t>
      </w:r>
      <w:r w:rsidRPr="008D08BC">
        <w:rPr>
          <w:rFonts w:eastAsia="Aptos" w:cs="Arial"/>
          <w:kern w:val="2"/>
          <w14:ligatures w14:val="standardContextual"/>
        </w:rPr>
        <w:t>grandmother,</w:t>
      </w:r>
      <w:r w:rsidR="00665C55">
        <w:rPr>
          <w:rFonts w:eastAsia="Aptos" w:cs="Arial"/>
          <w:kern w:val="2"/>
          <w14:ligatures w14:val="standardContextual"/>
        </w:rPr>
        <w:t xml:space="preserve"> </w:t>
      </w:r>
      <w:r w:rsidRPr="008D08BC">
        <w:rPr>
          <w:rFonts w:eastAsia="Aptos" w:cs="Arial"/>
          <w:bCs/>
          <w:kern w:val="2"/>
          <w14:ligatures w14:val="standardContextual"/>
        </w:rPr>
        <w:t>Athaliah</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daughter</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Ahab</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Jezebel,</w:t>
      </w:r>
      <w:r w:rsidR="00665C55">
        <w:rPr>
          <w:rFonts w:eastAsia="Aptos" w:cs="Arial"/>
          <w:kern w:val="2"/>
          <w14:ligatures w14:val="standardContextual"/>
        </w:rPr>
        <w:t xml:space="preserve"> </w:t>
      </w:r>
      <w:r w:rsidRPr="008D08BC">
        <w:rPr>
          <w:rFonts w:eastAsia="Aptos" w:cs="Arial"/>
          <w:kern w:val="2"/>
          <w14:ligatures w14:val="standardContextual"/>
        </w:rPr>
        <w:t>seized</w:t>
      </w:r>
      <w:r w:rsidR="00665C55">
        <w:rPr>
          <w:rFonts w:eastAsia="Aptos" w:cs="Arial"/>
          <w:kern w:val="2"/>
          <w14:ligatures w14:val="standardContextual"/>
        </w:rPr>
        <w:t xml:space="preserve"> </w:t>
      </w:r>
      <w:r w:rsidRPr="008D08BC">
        <w:rPr>
          <w:rFonts w:eastAsia="Aptos" w:cs="Arial"/>
          <w:kern w:val="2"/>
          <w14:ligatures w14:val="standardContextual"/>
        </w:rPr>
        <w:t>power.</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remove</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her</w:t>
      </w:r>
      <w:r w:rsidR="00665C55">
        <w:rPr>
          <w:rFonts w:eastAsia="Aptos" w:cs="Arial"/>
          <w:kern w:val="2"/>
          <w14:ligatures w14:val="standardContextual"/>
        </w:rPr>
        <w:t xml:space="preserve"> </w:t>
      </w:r>
      <w:r w:rsidRPr="008D08BC">
        <w:rPr>
          <w:rFonts w:eastAsia="Aptos" w:cs="Arial"/>
          <w:kern w:val="2"/>
          <w14:ligatures w14:val="standardContextual"/>
        </w:rPr>
        <w:t>rivals,</w:t>
      </w:r>
      <w:r w:rsidR="00665C55">
        <w:rPr>
          <w:rFonts w:eastAsia="Aptos" w:cs="Arial"/>
          <w:kern w:val="2"/>
          <w14:ligatures w14:val="standardContextual"/>
        </w:rPr>
        <w:t xml:space="preserve"> </w:t>
      </w:r>
      <w:r w:rsidRPr="008D08BC">
        <w:rPr>
          <w:rFonts w:eastAsia="Aptos" w:cs="Arial"/>
          <w:kern w:val="2"/>
          <w14:ligatures w14:val="standardContextual"/>
        </w:rPr>
        <w:t>she</w:t>
      </w:r>
      <w:r w:rsidR="00665C55">
        <w:rPr>
          <w:rFonts w:eastAsia="Aptos" w:cs="Arial"/>
          <w:kern w:val="2"/>
          <w14:ligatures w14:val="standardContextual"/>
        </w:rPr>
        <w:t xml:space="preserve"> </w:t>
      </w:r>
      <w:r w:rsidRPr="008D08BC">
        <w:rPr>
          <w:rFonts w:eastAsia="Aptos" w:cs="Arial"/>
          <w:kern w:val="2"/>
          <w14:ligatures w14:val="standardContextual"/>
        </w:rPr>
        <w:t>ordered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descendants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bCs/>
          <w:kern w:val="2"/>
          <w14:ligatures w14:val="standardContextual"/>
        </w:rPr>
        <w:t>David,</w:t>
      </w:r>
      <w:r w:rsidR="00665C55">
        <w:rPr>
          <w:rFonts w:eastAsia="Aptos" w:cs="Arial"/>
          <w:kern w:val="2"/>
          <w14:ligatures w14:val="standardContextual"/>
        </w:rPr>
        <w:t xml:space="preserve"> </w:t>
      </w:r>
      <w:r w:rsidRPr="008D08BC">
        <w:rPr>
          <w:rFonts w:eastAsia="Aptos" w:cs="Arial"/>
          <w:kern w:val="2"/>
          <w14:ligatures w14:val="standardContextual"/>
        </w:rPr>
        <w:t>including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baby</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killed.</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aunt</w:t>
      </w:r>
      <w:r w:rsidR="00665C55">
        <w:rPr>
          <w:rFonts w:eastAsia="Aptos" w:cs="Arial"/>
          <w:kern w:val="2"/>
          <w14:ligatures w14:val="standardContextual"/>
        </w:rPr>
        <w:t xml:space="preserve"> </w:t>
      </w:r>
      <w:r w:rsidRPr="008D08BC">
        <w:rPr>
          <w:rFonts w:eastAsia="Aptos" w:cs="Arial"/>
          <w:bCs/>
          <w:kern w:val="2"/>
          <w14:ligatures w14:val="standardContextual"/>
        </w:rPr>
        <w:t>Jehosheba</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wife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high</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bCs/>
          <w:kern w:val="2"/>
          <w14:ligatures w14:val="standardContextual"/>
        </w:rPr>
        <w:t>Jehoiada</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stole</w:t>
      </w:r>
      <w:r w:rsidR="00665C55">
        <w:rPr>
          <w:rFonts w:eastAsia="Aptos" w:cs="Arial"/>
          <w:kern w:val="2"/>
          <w14:ligatures w14:val="standardContextual"/>
        </w:rPr>
        <w:t xml:space="preserve"> </w:t>
      </w:r>
      <w:r w:rsidRPr="008D08BC">
        <w:rPr>
          <w:rFonts w:eastAsia="Aptos" w:cs="Arial"/>
          <w:kern w:val="2"/>
          <w14:ligatures w14:val="standardContextual"/>
        </w:rPr>
        <w:t>him</w:t>
      </w:r>
      <w:r w:rsidR="00665C55">
        <w:rPr>
          <w:rFonts w:eastAsia="Aptos" w:cs="Arial"/>
          <w:kern w:val="2"/>
          <w14:ligatures w14:val="standardContextual"/>
        </w:rPr>
        <w:t xml:space="preserve"> </w:t>
      </w:r>
      <w:r w:rsidRPr="008D08BC">
        <w:rPr>
          <w:rFonts w:eastAsia="Aptos" w:cs="Arial"/>
          <w:kern w:val="2"/>
          <w14:ligatures w14:val="standardContextual"/>
        </w:rPr>
        <w:t>away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hid</w:t>
      </w:r>
      <w:r w:rsidR="00665C55">
        <w:rPr>
          <w:rFonts w:eastAsia="Aptos" w:cs="Arial"/>
          <w:kern w:val="2"/>
          <w14:ligatures w14:val="standardContextual"/>
        </w:rPr>
        <w:t xml:space="preserve"> </w:t>
      </w:r>
      <w:r w:rsidRPr="008D08BC">
        <w:rPr>
          <w:rFonts w:eastAsia="Aptos" w:cs="Arial"/>
          <w:kern w:val="2"/>
          <w14:ligatures w14:val="standardContextual"/>
        </w:rPr>
        <w:t>him</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remained</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hiding</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six</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being</w:t>
      </w:r>
      <w:r w:rsidR="00665C55">
        <w:rPr>
          <w:rFonts w:eastAsia="Aptos" w:cs="Arial"/>
          <w:kern w:val="2"/>
          <w14:ligatures w14:val="standardContextual"/>
        </w:rPr>
        <w:t xml:space="preserve"> </w:t>
      </w:r>
      <w:r w:rsidRPr="008D08BC">
        <w:rPr>
          <w:rFonts w:eastAsia="Aptos" w:cs="Arial"/>
          <w:kern w:val="2"/>
          <w14:ligatures w14:val="standardContextual"/>
        </w:rPr>
        <w:t>taught</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who</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noted</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an</w:t>
      </w:r>
      <w:r w:rsidR="00665C55">
        <w:rPr>
          <w:rFonts w:eastAsia="Aptos" w:cs="Arial"/>
          <w:kern w:val="2"/>
          <w14:ligatures w14:val="standardContextual"/>
        </w:rPr>
        <w:t xml:space="preserve"> </w:t>
      </w:r>
      <w:r w:rsidRPr="008D08BC">
        <w:rPr>
          <w:rFonts w:eastAsia="Aptos" w:cs="Arial"/>
          <w:kern w:val="2"/>
          <w14:ligatures w14:val="standardContextual"/>
        </w:rPr>
        <w:t>honorable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moral</w:t>
      </w:r>
      <w:r w:rsidR="00665C55">
        <w:rPr>
          <w:rFonts w:eastAsia="Aptos" w:cs="Arial"/>
          <w:kern w:val="2"/>
          <w14:ligatures w14:val="standardContextual"/>
        </w:rPr>
        <w:t xml:space="preserve"> </w:t>
      </w:r>
      <w:r w:rsidRPr="008D08BC">
        <w:rPr>
          <w:rFonts w:eastAsia="Aptos" w:cs="Arial"/>
          <w:kern w:val="2"/>
          <w14:ligatures w14:val="standardContextual"/>
        </w:rPr>
        <w:t>man.</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year</w:t>
      </w:r>
      <w:r w:rsidR="00665C55">
        <w:rPr>
          <w:rFonts w:eastAsia="Aptos" w:cs="Arial"/>
          <w:kern w:val="2"/>
          <w14:ligatures w14:val="standardContextual"/>
        </w:rPr>
        <w:t xml:space="preserve"> </w:t>
      </w:r>
      <w:r w:rsidRPr="008D08BC">
        <w:rPr>
          <w:rFonts w:eastAsia="Aptos" w:cs="Arial"/>
          <w:kern w:val="2"/>
          <w14:ligatures w14:val="standardContextual"/>
        </w:rPr>
        <w:t>later,</w:t>
      </w:r>
      <w:r w:rsidR="00665C55">
        <w:rPr>
          <w:rFonts w:eastAsia="Aptos" w:cs="Arial"/>
          <w:kern w:val="2"/>
          <w14:ligatures w14:val="standardContextual"/>
        </w:rPr>
        <w:t xml:space="preserve"> </w:t>
      </w:r>
      <w:r w:rsidRPr="008D08BC">
        <w:rPr>
          <w:rFonts w:eastAsia="Aptos" w:cs="Arial"/>
          <w:kern w:val="2"/>
          <w14:ligatures w14:val="standardContextual"/>
        </w:rPr>
        <w:t>when</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seven</w:t>
      </w:r>
      <w:r w:rsidR="00665C55">
        <w:rPr>
          <w:rFonts w:eastAsia="Aptos" w:cs="Arial"/>
          <w:kern w:val="2"/>
          <w14:ligatures w14:val="standardContextual"/>
        </w:rPr>
        <w:t xml:space="preserve"> </w:t>
      </w:r>
      <w:r w:rsidRPr="008D08BC">
        <w:rPr>
          <w:rFonts w:eastAsia="Aptos" w:cs="Arial"/>
          <w:kern w:val="2"/>
          <w14:ligatures w14:val="standardContextual"/>
        </w:rPr>
        <w:t>years</w:t>
      </w:r>
      <w:r w:rsidR="00665C55">
        <w:rPr>
          <w:rFonts w:eastAsia="Aptos" w:cs="Arial"/>
          <w:kern w:val="2"/>
          <w14:ligatures w14:val="standardContextual"/>
        </w:rPr>
        <w:t xml:space="preserve"> </w:t>
      </w:r>
      <w:r w:rsidRPr="008D08BC">
        <w:rPr>
          <w:rFonts w:eastAsia="Aptos" w:cs="Arial"/>
          <w:kern w:val="2"/>
          <w14:ligatures w14:val="standardContextual"/>
        </w:rPr>
        <w:t>old,</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led</w:t>
      </w:r>
      <w:r w:rsidR="00665C55">
        <w:rPr>
          <w:rFonts w:eastAsia="Aptos" w:cs="Arial"/>
          <w:kern w:val="2"/>
          <w14:ligatures w14:val="standardContextual"/>
        </w:rPr>
        <w:t xml:space="preserve"> </w:t>
      </w:r>
      <w:r w:rsidRPr="008D08BC">
        <w:rPr>
          <w:rFonts w:eastAsia="Aptos" w:cs="Arial"/>
          <w:kern w:val="2"/>
          <w14:ligatures w14:val="standardContextual"/>
        </w:rPr>
        <w:t>another</w:t>
      </w:r>
      <w:r w:rsidR="00665C55">
        <w:rPr>
          <w:rFonts w:eastAsia="Aptos" w:cs="Arial"/>
          <w:kern w:val="2"/>
          <w14:ligatures w14:val="standardContextual"/>
        </w:rPr>
        <w:t xml:space="preserve"> </w:t>
      </w:r>
      <w:r w:rsidRPr="008D08BC">
        <w:rPr>
          <w:rFonts w:eastAsia="Aptos" w:cs="Arial"/>
          <w:kern w:val="2"/>
          <w14:ligatures w14:val="standardContextual"/>
        </w:rPr>
        <w:t>revolt</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overthrew</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reign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tyrannical</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He</w:t>
      </w:r>
      <w:r w:rsidR="00665C55">
        <w:rPr>
          <w:rFonts w:eastAsia="Aptos" w:cs="Arial"/>
          <w:kern w:val="2"/>
          <w14:ligatures w14:val="standardContextual"/>
        </w:rPr>
        <w:t xml:space="preserve"> </w:t>
      </w:r>
      <w:r w:rsidRPr="008D08BC">
        <w:rPr>
          <w:rFonts w:eastAsia="Aptos" w:cs="Arial"/>
          <w:kern w:val="2"/>
          <w14:ligatures w14:val="standardContextual"/>
        </w:rPr>
        <w:t>brought</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out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hiding</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presented</w:t>
      </w:r>
      <w:r w:rsidR="00665C55">
        <w:rPr>
          <w:rFonts w:eastAsia="Aptos" w:cs="Arial"/>
          <w:kern w:val="2"/>
          <w14:ligatures w14:val="standardContextual"/>
        </w:rPr>
        <w:t xml:space="preserve"> </w:t>
      </w:r>
      <w:r w:rsidRPr="008D08BC">
        <w:rPr>
          <w:rFonts w:eastAsia="Aptos" w:cs="Arial"/>
          <w:kern w:val="2"/>
          <w14:ligatures w14:val="standardContextual"/>
        </w:rPr>
        <w:t>him</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palace</w:t>
      </w:r>
      <w:r w:rsidR="00665C55">
        <w:rPr>
          <w:rFonts w:eastAsia="Aptos" w:cs="Arial"/>
          <w:kern w:val="2"/>
          <w14:ligatures w14:val="standardContextual"/>
        </w:rPr>
        <w:t xml:space="preserve"> </w:t>
      </w:r>
      <w:r w:rsidRPr="008D08BC">
        <w:rPr>
          <w:rFonts w:eastAsia="Aptos" w:cs="Arial"/>
          <w:kern w:val="2"/>
          <w14:ligatures w14:val="standardContextual"/>
        </w:rPr>
        <w:t>guard</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legitimate</w:t>
      </w:r>
      <w:r w:rsidR="00665C55">
        <w:rPr>
          <w:rFonts w:eastAsia="Aptos" w:cs="Arial"/>
          <w:kern w:val="2"/>
          <w14:ligatures w14:val="standardContextual"/>
        </w:rPr>
        <w:t xml:space="preserve"> </w:t>
      </w:r>
      <w:r w:rsidRPr="008D08BC">
        <w:rPr>
          <w:rFonts w:eastAsia="Aptos" w:cs="Arial"/>
          <w:kern w:val="2"/>
          <w14:ligatures w14:val="standardContextual"/>
        </w:rPr>
        <w:t>heir.</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crowned</w:t>
      </w:r>
      <w:r w:rsidR="00665C55">
        <w:rPr>
          <w:rFonts w:eastAsia="Aptos" w:cs="Arial"/>
          <w:kern w:val="2"/>
          <w14:ligatures w14:val="standardContextual"/>
        </w:rPr>
        <w:t xml:space="preserve"> </w:t>
      </w:r>
      <w:r w:rsidRPr="008D08BC">
        <w:rPr>
          <w:rFonts w:eastAsia="Aptos" w:cs="Arial"/>
          <w:kern w:val="2"/>
          <w14:ligatures w14:val="standardContextual"/>
        </w:rPr>
        <w:t>him</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Judah,</w:t>
      </w:r>
      <w:r w:rsidR="00665C55">
        <w:rPr>
          <w:rFonts w:eastAsia="Aptos" w:cs="Arial"/>
          <w:kern w:val="2"/>
          <w14:ligatures w14:val="standardContextual"/>
        </w:rPr>
        <w:t xml:space="preserve"> </w:t>
      </w:r>
      <w:r w:rsidRPr="008D08BC">
        <w:rPr>
          <w:rFonts w:eastAsia="Aptos" w:cs="Arial"/>
          <w:kern w:val="2"/>
          <w14:ligatures w14:val="standardContextual"/>
        </w:rPr>
        <w:t>naming</w:t>
      </w:r>
      <w:r w:rsidR="00665C55">
        <w:rPr>
          <w:rFonts w:eastAsia="Aptos" w:cs="Arial"/>
          <w:kern w:val="2"/>
          <w14:ligatures w14:val="standardContextual"/>
        </w:rPr>
        <w:t xml:space="preserve"> </w:t>
      </w:r>
      <w:r w:rsidRPr="008D08BC">
        <w:rPr>
          <w:rFonts w:eastAsia="Aptos" w:cs="Arial"/>
          <w:kern w:val="2"/>
          <w14:ligatures w14:val="standardContextual"/>
        </w:rPr>
        <w:t>Jehoiada</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regent.</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refused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acknowledge</w:t>
      </w:r>
      <w:r w:rsidR="00665C55">
        <w:rPr>
          <w:rFonts w:eastAsia="Aptos" w:cs="Arial"/>
          <w:kern w:val="2"/>
          <w14:ligatures w14:val="standardContextual"/>
        </w:rPr>
        <w:t xml:space="preserve"> </w:t>
      </w:r>
      <w:r w:rsidRPr="008D08BC">
        <w:rPr>
          <w:rFonts w:eastAsia="Aptos" w:cs="Arial"/>
          <w:kern w:val="2"/>
          <w14:ligatures w14:val="standardContextual"/>
        </w:rPr>
        <w:t>him</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executed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treason.</w:t>
      </w:r>
      <w:r w:rsidRPr="008D08BC">
        <w:rPr>
          <w:rFonts w:eastAsia="Aptos" w:cs="Arial"/>
          <w:kern w:val="2"/>
          <w:vertAlign w:val="superscript"/>
          <w14:ligatures w14:val="standardContextual"/>
        </w:rPr>
        <w:footnoteReference w:id="19"/>
      </w:r>
      <w:r w:rsidR="00665C55">
        <w:rPr>
          <w:rFonts w:eastAsia="Aptos" w:cs="Arial"/>
          <w:kern w:val="2"/>
          <w14:ligatures w14:val="standardContextual"/>
        </w:rPr>
        <w:t xml:space="preserve"> </w:t>
      </w:r>
      <w:r w:rsidRPr="008D08BC">
        <w:rPr>
          <w:rFonts w:eastAsia="Aptos" w:cs="Arial"/>
          <w:kern w:val="2"/>
          <w14:ligatures w14:val="standardContextual"/>
        </w:rPr>
        <w:t>Jehoash’s</w:t>
      </w:r>
      <w:r w:rsidR="00665C55">
        <w:rPr>
          <w:rFonts w:eastAsia="Aptos" w:cs="Arial"/>
          <w:kern w:val="2"/>
          <w14:ligatures w14:val="standardContextual"/>
        </w:rPr>
        <w:t xml:space="preserve"> </w:t>
      </w:r>
      <w:r w:rsidRPr="008D08BC">
        <w:rPr>
          <w:rFonts w:eastAsia="Aptos" w:cs="Arial"/>
          <w:kern w:val="2"/>
          <w14:ligatures w14:val="standardContextual"/>
        </w:rPr>
        <w:t>first</w:t>
      </w:r>
      <w:r w:rsidR="00665C55">
        <w:rPr>
          <w:rFonts w:eastAsia="Aptos" w:cs="Arial"/>
          <w:kern w:val="2"/>
          <w14:ligatures w14:val="standardContextual"/>
        </w:rPr>
        <w:t xml:space="preserve"> </w:t>
      </w:r>
      <w:r w:rsidRPr="008D08BC">
        <w:rPr>
          <w:rFonts w:eastAsia="Aptos" w:cs="Arial"/>
          <w:kern w:val="2"/>
          <w14:ligatures w14:val="standardContextual"/>
        </w:rPr>
        <w:t>major</w:t>
      </w:r>
      <w:r w:rsidR="00665C55">
        <w:rPr>
          <w:rFonts w:eastAsia="Aptos" w:cs="Arial"/>
          <w:kern w:val="2"/>
          <w14:ligatures w14:val="standardContextual"/>
        </w:rPr>
        <w:t xml:space="preserve"> </w:t>
      </w:r>
      <w:r w:rsidRPr="008D08BC">
        <w:rPr>
          <w:rFonts w:eastAsia="Aptos" w:cs="Arial"/>
          <w:kern w:val="2"/>
          <w14:ligatures w14:val="standardContextual"/>
        </w:rPr>
        <w:t>act</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banish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pagan</w:t>
      </w:r>
      <w:r w:rsidR="00665C55">
        <w:rPr>
          <w:rFonts w:eastAsia="Aptos" w:cs="Arial"/>
          <w:kern w:val="2"/>
          <w14:ligatures w14:val="standardContextual"/>
        </w:rPr>
        <w:t xml:space="preserve"> </w:t>
      </w:r>
      <w:r w:rsidRPr="008D08BC">
        <w:rPr>
          <w:rFonts w:eastAsia="Aptos" w:cs="Arial"/>
          <w:kern w:val="2"/>
          <w14:ligatures w14:val="standardContextual"/>
        </w:rPr>
        <w:t>cult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bCs/>
          <w:kern w:val="2"/>
          <w14:ligatures w14:val="standardContextual"/>
        </w:rPr>
        <w:t>Baal</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flourished</w:t>
      </w:r>
      <w:r w:rsidR="00665C55">
        <w:rPr>
          <w:rFonts w:eastAsia="Aptos" w:cs="Arial"/>
          <w:kern w:val="2"/>
          <w14:ligatures w14:val="standardContextual"/>
        </w:rPr>
        <w:t xml:space="preserve"> </w:t>
      </w:r>
      <w:r w:rsidRPr="008D08BC">
        <w:rPr>
          <w:rFonts w:eastAsia="Aptos" w:cs="Arial"/>
          <w:kern w:val="2"/>
          <w14:ligatures w14:val="standardContextual"/>
        </w:rPr>
        <w:t>under</w:t>
      </w:r>
      <w:r w:rsidR="00665C55">
        <w:rPr>
          <w:rFonts w:eastAsia="Aptos" w:cs="Arial"/>
          <w:kern w:val="2"/>
          <w14:ligatures w14:val="standardContextual"/>
        </w:rPr>
        <w:t xml:space="preserve"> </w:t>
      </w:r>
      <w:r w:rsidRPr="008D08BC">
        <w:rPr>
          <w:rFonts w:eastAsia="Aptos" w:cs="Arial"/>
          <w:kern w:val="2"/>
          <w14:ligatures w14:val="standardContextual"/>
        </w:rPr>
        <w:t>Athaliah.</w:t>
      </w:r>
    </w:p>
    <w:p w14:paraId="49A345E4" w14:textId="77777777" w:rsidR="008D08BC" w:rsidRPr="008D08BC" w:rsidRDefault="008D08BC" w:rsidP="008D08BC">
      <w:pPr>
        <w:spacing w:line="256" w:lineRule="auto"/>
        <w:rPr>
          <w:rFonts w:eastAsia="Aptos" w:cs="Arial"/>
          <w:kern w:val="2"/>
          <w14:ligatures w14:val="standardContextual"/>
        </w:rPr>
      </w:pPr>
    </w:p>
    <w:p w14:paraId="5F15C1A0" w14:textId="399AFC91"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renewed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contributions,</w:t>
      </w:r>
      <w:r w:rsidR="00665C55">
        <w:rPr>
          <w:rFonts w:eastAsia="Aptos" w:cs="Arial"/>
          <w:kern w:val="2"/>
          <w14:ligatures w14:val="standardContextual"/>
        </w:rPr>
        <w:t xml:space="preserve"> </w:t>
      </w:r>
      <w:r w:rsidRPr="008D08BC">
        <w:rPr>
          <w:rFonts w:eastAsia="Aptos" w:cs="Arial"/>
          <w:kern w:val="2"/>
          <w14:ligatures w14:val="standardContextual"/>
        </w:rPr>
        <w:t>such</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half-shekel</w:t>
      </w:r>
      <w:r w:rsidR="00665C55">
        <w:rPr>
          <w:rFonts w:eastAsia="Aptos" w:cs="Arial"/>
          <w:kern w:val="2"/>
          <w14:ligatures w14:val="standardContextual"/>
        </w:rPr>
        <w:t xml:space="preserve"> </w:t>
      </w:r>
      <w:r w:rsidRPr="008D08BC">
        <w:rPr>
          <w:rFonts w:eastAsia="Aptos" w:cs="Arial"/>
          <w:kern w:val="2"/>
          <w14:ligatures w14:val="standardContextual"/>
        </w:rPr>
        <w:t>each</w:t>
      </w:r>
      <w:r w:rsidR="00665C55">
        <w:rPr>
          <w:rFonts w:eastAsia="Aptos" w:cs="Arial"/>
          <w:kern w:val="2"/>
          <w14:ligatures w14:val="standardContextual"/>
        </w:rPr>
        <w:t xml:space="preserve"> </w:t>
      </w:r>
      <w:r w:rsidRPr="008D08BC">
        <w:rPr>
          <w:rFonts w:eastAsia="Aptos" w:cs="Arial"/>
          <w:kern w:val="2"/>
          <w14:ligatures w14:val="standardContextual"/>
        </w:rPr>
        <w:t>male</w:t>
      </w:r>
      <w:r w:rsidR="00665C55">
        <w:rPr>
          <w:rFonts w:eastAsia="Aptos" w:cs="Arial"/>
          <w:kern w:val="2"/>
          <w14:ligatures w14:val="standardContextual"/>
        </w:rPr>
        <w:t xml:space="preserve"> </w:t>
      </w:r>
      <w:r w:rsidRPr="008D08BC">
        <w:rPr>
          <w:rFonts w:eastAsia="Aptos" w:cs="Arial"/>
          <w:kern w:val="2"/>
          <w14:ligatures w14:val="standardContextual"/>
        </w:rPr>
        <w:t>twenty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above</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pay</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ransom</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soul.</w:t>
      </w:r>
      <w:r w:rsidR="00665C55">
        <w:rPr>
          <w:rFonts w:eastAsia="Aptos" w:cs="Arial"/>
          <w:kern w:val="2"/>
          <w14:ligatures w14:val="standardContextual"/>
        </w:rPr>
        <w:t xml:space="preserve"> </w:t>
      </w:r>
      <w:r w:rsidRPr="008D08BC">
        <w:rPr>
          <w:rFonts w:eastAsia="Aptos" w:cs="Arial"/>
          <w:kern w:val="2"/>
          <w14:ligatures w14:val="standardContextual"/>
        </w:rPr>
        <w:t>Then</w:t>
      </w:r>
      <w:r w:rsidR="00665C55">
        <w:rPr>
          <w:rFonts w:eastAsia="Aptos" w:cs="Arial"/>
          <w:kern w:val="2"/>
          <w14:ligatures w14:val="standardContextual"/>
        </w:rPr>
        <w:t xml:space="preserve"> </w:t>
      </w:r>
      <w:r w:rsidRPr="008D08BC">
        <w:rPr>
          <w:rFonts w:eastAsia="Aptos" w:cs="Arial"/>
          <w:kern w:val="2"/>
          <w14:ligatures w14:val="standardContextual"/>
        </w:rPr>
        <w:t>there</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money</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sacrifices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fund</w:t>
      </w:r>
      <w:r w:rsidR="00665C55">
        <w:rPr>
          <w:rFonts w:eastAsia="Aptos" w:cs="Arial"/>
          <w:kern w:val="2"/>
          <w14:ligatures w14:val="standardContextual"/>
        </w:rPr>
        <w:t xml:space="preserve"> </w:t>
      </w:r>
      <w:r w:rsidRPr="008D08BC">
        <w:rPr>
          <w:rFonts w:eastAsia="Aptos" w:cs="Arial"/>
          <w:kern w:val="2"/>
          <w14:ligatures w14:val="standardContextual"/>
        </w:rPr>
        <w:t>set</w:t>
      </w:r>
      <w:r w:rsidR="00665C55">
        <w:rPr>
          <w:rFonts w:eastAsia="Aptos" w:cs="Arial"/>
          <w:kern w:val="2"/>
          <w14:ligatures w14:val="standardContextual"/>
        </w:rPr>
        <w:t xml:space="preserve"> </w:t>
      </w:r>
      <w:r w:rsidRPr="008D08BC">
        <w:rPr>
          <w:rFonts w:eastAsia="Aptos" w:cs="Arial"/>
          <w:kern w:val="2"/>
          <w14:ligatures w14:val="standardContextual"/>
        </w:rPr>
        <w:t>aside</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repair</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upkeep</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Joash</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orders</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collected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applied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undertake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themselves.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began</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give</w:t>
      </w:r>
      <w:r w:rsidR="00665C55">
        <w:rPr>
          <w:rFonts w:eastAsia="Aptos" w:cs="Arial"/>
          <w:kern w:val="2"/>
          <w14:ligatures w14:val="standardContextual"/>
        </w:rPr>
        <w:t xml:space="preserve"> </w:t>
      </w:r>
      <w:r w:rsidRPr="008D08BC">
        <w:rPr>
          <w:rFonts w:eastAsia="Aptos" w:cs="Arial"/>
          <w:kern w:val="2"/>
          <w14:ligatures w14:val="standardContextual"/>
        </w:rPr>
        <w:t>again,</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Jehoash's</w:t>
      </w:r>
      <w:r w:rsidR="00665C55">
        <w:rPr>
          <w:rFonts w:eastAsia="Aptos" w:cs="Arial"/>
          <w:kern w:val="2"/>
          <w14:ligatures w14:val="standardContextual"/>
        </w:rPr>
        <w:t xml:space="preserve"> </w:t>
      </w:r>
      <w:r w:rsidRPr="008D08BC">
        <w:rPr>
          <w:rFonts w:eastAsia="Aptos" w:cs="Arial"/>
          <w:kern w:val="2"/>
          <w14:ligatures w14:val="standardContextual"/>
        </w:rPr>
        <w:t>twenty-third</w:t>
      </w:r>
      <w:r w:rsidR="00665C55">
        <w:rPr>
          <w:rFonts w:eastAsia="Aptos" w:cs="Arial"/>
          <w:kern w:val="2"/>
          <w14:ligatures w14:val="standardContextual"/>
        </w:rPr>
        <w:t xml:space="preserve"> </w:t>
      </w:r>
      <w:r w:rsidRPr="008D08BC">
        <w:rPr>
          <w:rFonts w:eastAsia="Aptos" w:cs="Arial"/>
          <w:kern w:val="2"/>
          <w14:ligatures w14:val="standardContextual"/>
        </w:rPr>
        <w:t>year,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king</w:t>
      </w:r>
      <w:r w:rsidR="00665C55">
        <w:rPr>
          <w:rFonts w:eastAsia="Aptos" w:cs="Arial"/>
          <w:kern w:val="2"/>
          <w14:ligatures w14:val="standardContextual"/>
        </w:rPr>
        <w:t xml:space="preserve"> </w:t>
      </w:r>
      <w:r w:rsidRPr="008D08BC">
        <w:rPr>
          <w:rFonts w:eastAsia="Aptos" w:cs="Arial"/>
          <w:kern w:val="2"/>
          <w14:ligatures w14:val="standardContextual"/>
        </w:rPr>
        <w:t>learned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still</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done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(v.12:7-9)</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then</w:t>
      </w:r>
      <w:r w:rsidR="00665C55">
        <w:rPr>
          <w:rFonts w:eastAsia="Aptos" w:cs="Arial"/>
          <w:kern w:val="2"/>
          <w14:ligatures w14:val="standardContextual"/>
        </w:rPr>
        <w:t xml:space="preserve"> </w:t>
      </w:r>
      <w:r w:rsidRPr="008D08BC">
        <w:rPr>
          <w:rFonts w:eastAsia="Aptos" w:cs="Arial"/>
          <w:kern w:val="2"/>
          <w14:ligatures w14:val="standardContextual"/>
        </w:rPr>
        <w:t>set</w:t>
      </w:r>
      <w:r w:rsidR="00665C55">
        <w:rPr>
          <w:rFonts w:eastAsia="Aptos" w:cs="Arial"/>
          <w:kern w:val="2"/>
          <w14:ligatures w14:val="standardContextual"/>
        </w:rPr>
        <w:t xml:space="preserve"> </w:t>
      </w:r>
      <w:r w:rsidRPr="008D08BC">
        <w:rPr>
          <w:rFonts w:eastAsia="Aptos" w:cs="Arial"/>
          <w:kern w:val="2"/>
          <w14:ligatures w14:val="standardContextual"/>
        </w:rPr>
        <w:t>up</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new</w:t>
      </w:r>
      <w:r w:rsidR="00665C55">
        <w:rPr>
          <w:rFonts w:eastAsia="Aptos" w:cs="Arial"/>
          <w:kern w:val="2"/>
          <w14:ligatures w14:val="standardContextual"/>
        </w:rPr>
        <w:t xml:space="preserve"> </w:t>
      </w:r>
      <w:r w:rsidRPr="008D08BC">
        <w:rPr>
          <w:rFonts w:eastAsia="Aptos" w:cs="Arial"/>
          <w:kern w:val="2"/>
          <w14:ligatures w14:val="standardContextual"/>
        </w:rPr>
        <w:t>system</w:t>
      </w:r>
      <w:r w:rsidR="00665C55">
        <w:rPr>
          <w:rFonts w:eastAsia="Aptos" w:cs="Arial"/>
          <w:kern w:val="2"/>
          <w14:ligatures w14:val="standardContextual"/>
        </w:rPr>
        <w:t xml:space="preserve"> </w:t>
      </w:r>
      <w:r w:rsidRPr="008D08BC">
        <w:rPr>
          <w:rFonts w:eastAsia="Aptos" w:cs="Arial"/>
          <w:kern w:val="2"/>
          <w14:ligatures w14:val="standardContextual"/>
        </w:rPr>
        <w:t>devised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Jehoash</w:t>
      </w:r>
      <w:r w:rsidR="00665C55">
        <w:rPr>
          <w:rFonts w:eastAsia="Aptos" w:cs="Arial"/>
          <w:kern w:val="2"/>
          <w14:ligatures w14:val="standardContextual"/>
        </w:rPr>
        <w:t xml:space="preserve"> </w:t>
      </w:r>
      <w:r w:rsidRPr="008D08BC">
        <w:rPr>
          <w:rFonts w:eastAsia="Aptos" w:cs="Arial"/>
          <w:kern w:val="2"/>
          <w14:ligatures w14:val="standardContextual"/>
        </w:rPr>
        <w:t>himself;</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new</w:t>
      </w:r>
      <w:r w:rsidR="00665C55">
        <w:rPr>
          <w:rFonts w:eastAsia="Aptos" w:cs="Arial"/>
          <w:kern w:val="2"/>
          <w14:ligatures w14:val="standardContextual"/>
        </w:rPr>
        <w:t xml:space="preserve"> </w:t>
      </w:r>
      <w:r w:rsidRPr="008D08BC">
        <w:rPr>
          <w:rFonts w:eastAsia="Aptos" w:cs="Arial"/>
          <w:kern w:val="2"/>
          <w14:ligatures w14:val="standardContextual"/>
        </w:rPr>
        <w:t>system</w:t>
      </w:r>
      <w:r w:rsidR="00665C55">
        <w:rPr>
          <w:rFonts w:eastAsia="Aptos" w:cs="Arial"/>
          <w:kern w:val="2"/>
          <w14:ligatures w14:val="standardContextual"/>
        </w:rPr>
        <w:t xml:space="preserve"> </w:t>
      </w:r>
      <w:r w:rsidRPr="008D08BC">
        <w:rPr>
          <w:rFonts w:eastAsia="Aptos" w:cs="Arial"/>
          <w:kern w:val="2"/>
          <w14:ligatures w14:val="standardContextual"/>
        </w:rPr>
        <w:t>removes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labor.</w:t>
      </w:r>
      <w:r w:rsidR="00665C55">
        <w:rPr>
          <w:rFonts w:eastAsia="Aptos" w:cs="Arial"/>
          <w:kern w:val="2"/>
          <w14:ligatures w14:val="standardContextual"/>
        </w:rPr>
        <w:t xml:space="preserve"> </w:t>
      </w:r>
      <w:r w:rsidRPr="008D08BC">
        <w:rPr>
          <w:rFonts w:eastAsia="Aptos" w:cs="Arial"/>
          <w:kern w:val="2"/>
          <w14:ligatures w14:val="standardContextual"/>
        </w:rPr>
        <w:t>Sacred</w:t>
      </w:r>
      <w:r w:rsidR="00665C55">
        <w:rPr>
          <w:rFonts w:eastAsia="Aptos" w:cs="Arial"/>
          <w:kern w:val="2"/>
          <w14:ligatures w14:val="standardContextual"/>
        </w:rPr>
        <w:t xml:space="preserve"> </w:t>
      </w:r>
      <w:r w:rsidRPr="008D08BC">
        <w:rPr>
          <w:rFonts w:eastAsia="Aptos" w:cs="Arial"/>
          <w:kern w:val="2"/>
          <w14:ligatures w14:val="standardContextual"/>
        </w:rPr>
        <w:t>donations</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deposited</w:t>
      </w:r>
      <w:r w:rsidR="00665C55">
        <w:rPr>
          <w:rFonts w:eastAsia="Aptos" w:cs="Arial"/>
          <w:kern w:val="2"/>
          <w14:ligatures w14:val="standardContextual"/>
        </w:rPr>
        <w:t xml:space="preserve"> </w:t>
      </w:r>
      <w:r w:rsidRPr="008D08BC">
        <w:rPr>
          <w:rFonts w:eastAsia="Aptos" w:cs="Arial"/>
          <w:kern w:val="2"/>
          <w14:ligatures w14:val="standardContextual"/>
        </w:rPr>
        <w:t>directly</w:t>
      </w:r>
      <w:r w:rsidR="00665C55">
        <w:rPr>
          <w:rFonts w:eastAsia="Aptos" w:cs="Arial"/>
          <w:kern w:val="2"/>
          <w14:ligatures w14:val="standardContextual"/>
        </w:rPr>
        <w:t xml:space="preserve"> </w:t>
      </w:r>
      <w:r w:rsidRPr="008D08BC">
        <w:rPr>
          <w:rFonts w:eastAsia="Aptos" w:cs="Arial"/>
          <w:kern w:val="2"/>
          <w14:ligatures w14:val="standardContextual"/>
        </w:rPr>
        <w:t>into</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coffer,</w:t>
      </w:r>
      <w:r w:rsidR="00665C55">
        <w:rPr>
          <w:rFonts w:eastAsia="Aptos" w:cs="Arial"/>
          <w:kern w:val="2"/>
          <w14:ligatures w14:val="standardContextual"/>
        </w:rPr>
        <w:t xml:space="preserve"> </w:t>
      </w:r>
      <w:r w:rsidRPr="008D08BC">
        <w:rPr>
          <w:rFonts w:eastAsia="Aptos" w:cs="Arial"/>
          <w:kern w:val="2"/>
          <w14:ligatures w14:val="standardContextual"/>
        </w:rPr>
        <w:t>counted</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two</w:t>
      </w:r>
      <w:r w:rsidR="00665C55">
        <w:rPr>
          <w:rFonts w:eastAsia="Aptos" w:cs="Arial"/>
          <w:kern w:val="2"/>
          <w14:ligatures w14:val="standardContextual"/>
        </w:rPr>
        <w:t xml:space="preserve"> </w:t>
      </w:r>
      <w:r w:rsidRPr="008D08BC">
        <w:rPr>
          <w:rFonts w:eastAsia="Aptos" w:cs="Arial"/>
          <w:kern w:val="2"/>
          <w14:ligatures w14:val="standardContextual"/>
        </w:rPr>
        <w:t>officials,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distributed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special</w:t>
      </w:r>
      <w:r w:rsidR="00665C55">
        <w:rPr>
          <w:rFonts w:eastAsia="Aptos" w:cs="Arial"/>
          <w:kern w:val="2"/>
          <w14:ligatures w14:val="standardContextual"/>
        </w:rPr>
        <w:t xml:space="preserve"> </w:t>
      </w:r>
      <w:r w:rsidRPr="008D08BC">
        <w:rPr>
          <w:rFonts w:eastAsia="Aptos" w:cs="Arial"/>
          <w:kern w:val="2"/>
          <w14:ligatures w14:val="standardContextual"/>
        </w:rPr>
        <w:t>contractors</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labor</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materials.</w:t>
      </w:r>
      <w:r w:rsidR="00665C55">
        <w:rPr>
          <w:rFonts w:eastAsia="Aptos" w:cs="Arial"/>
          <w:kern w:val="2"/>
          <w14:ligatures w14:val="standardContextual"/>
        </w:rPr>
        <w:t xml:space="preserve"> </w:t>
      </w:r>
      <w:r w:rsidRPr="008D08BC">
        <w:rPr>
          <w:rFonts w:eastAsia="Aptos" w:cs="Arial"/>
          <w:kern w:val="2"/>
          <w14:ligatures w14:val="standardContextual"/>
        </w:rPr>
        <w:t>None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funds</w:t>
      </w:r>
      <w:r w:rsidR="00665C55">
        <w:rPr>
          <w:rFonts w:eastAsia="Aptos" w:cs="Arial"/>
          <w:kern w:val="2"/>
          <w14:ligatures w14:val="standardContextual"/>
        </w:rPr>
        <w:t xml:space="preserve"> </w:t>
      </w:r>
      <w:r w:rsidRPr="008D08BC">
        <w:rPr>
          <w:rFonts w:eastAsia="Aptos" w:cs="Arial"/>
          <w:kern w:val="2"/>
          <w14:ligatures w14:val="standardContextual"/>
        </w:rPr>
        <w:t>can</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used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enhance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treasure,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no</w:t>
      </w:r>
      <w:r w:rsidR="00665C55">
        <w:rPr>
          <w:rFonts w:eastAsia="Aptos" w:cs="Arial"/>
          <w:kern w:val="2"/>
          <w14:ligatures w14:val="standardContextual"/>
        </w:rPr>
        <w:t xml:space="preserve"> </w:t>
      </w:r>
      <w:r w:rsidRPr="008D08BC">
        <w:rPr>
          <w:rFonts w:eastAsia="Aptos" w:cs="Arial"/>
          <w:kern w:val="2"/>
          <w14:ligatures w14:val="standardContextual"/>
        </w:rPr>
        <w:t>accounting</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demanded</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contractors,</w:t>
      </w:r>
      <w:r w:rsidR="00665C55">
        <w:rPr>
          <w:rFonts w:eastAsia="Aptos" w:cs="Arial"/>
          <w:kern w:val="2"/>
          <w14:ligatures w14:val="standardContextual"/>
        </w:rPr>
        <w:t xml:space="preserve"> </w:t>
      </w:r>
      <w:r w:rsidRPr="008D08BC">
        <w:rPr>
          <w:rFonts w:eastAsia="Aptos" w:cs="Arial"/>
          <w:kern w:val="2"/>
          <w14:ligatures w14:val="standardContextual"/>
        </w:rPr>
        <w:t>‘</w:t>
      </w:r>
      <w:r w:rsidRPr="008D08BC">
        <w:rPr>
          <w:rFonts w:eastAsia="Aptos" w:cs="Arial"/>
          <w:i/>
          <w:iCs/>
          <w:kern w:val="2"/>
          <w14:ligatures w14:val="standardContextual"/>
        </w:rPr>
        <w:t>for</w:t>
      </w:r>
      <w:r w:rsidR="00665C55">
        <w:rPr>
          <w:rFonts w:eastAsia="Aptos" w:cs="Arial"/>
          <w:i/>
          <w:iCs/>
          <w:kern w:val="2"/>
          <w14:ligatures w14:val="standardContextual"/>
        </w:rPr>
        <w:t xml:space="preserve"> </w:t>
      </w:r>
      <w:r w:rsidRPr="008D08BC">
        <w:rPr>
          <w:rFonts w:eastAsia="Aptos" w:cs="Arial"/>
          <w:i/>
          <w:iCs/>
          <w:kern w:val="2"/>
          <w14:ligatures w14:val="standardContextual"/>
        </w:rPr>
        <w:t>they</w:t>
      </w:r>
      <w:r w:rsidR="00665C55">
        <w:rPr>
          <w:rFonts w:eastAsia="Aptos" w:cs="Arial"/>
          <w:i/>
          <w:iCs/>
          <w:kern w:val="2"/>
          <w14:ligatures w14:val="standardContextual"/>
        </w:rPr>
        <w:t xml:space="preserve"> </w:t>
      </w:r>
      <w:r w:rsidRPr="008D08BC">
        <w:rPr>
          <w:rFonts w:eastAsia="Aptos" w:cs="Arial"/>
          <w:i/>
          <w:iCs/>
          <w:kern w:val="2"/>
          <w14:ligatures w14:val="standardContextual"/>
        </w:rPr>
        <w:t>dealt</w:t>
      </w:r>
      <w:r w:rsidR="00665C55">
        <w:rPr>
          <w:rFonts w:eastAsia="Aptos" w:cs="Arial"/>
          <w:i/>
          <w:iCs/>
          <w:kern w:val="2"/>
          <w14:ligatures w14:val="standardContextual"/>
        </w:rPr>
        <w:t xml:space="preserve"> </w:t>
      </w:r>
      <w:r w:rsidRPr="008D08BC">
        <w:rPr>
          <w:rFonts w:eastAsia="Aptos" w:cs="Arial"/>
          <w:i/>
          <w:iCs/>
          <w:kern w:val="2"/>
          <w14:ligatures w14:val="standardContextual"/>
        </w:rPr>
        <w:t>honestly</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(12:10-16)</w:t>
      </w:r>
    </w:p>
    <w:p w14:paraId="61E5716A" w14:textId="77777777" w:rsidR="008D08BC" w:rsidRPr="008D08BC" w:rsidRDefault="008D08BC" w:rsidP="008D08BC">
      <w:pPr>
        <w:spacing w:line="256" w:lineRule="auto"/>
        <w:rPr>
          <w:rFonts w:eastAsia="Aptos" w:cs="Arial"/>
          <w:kern w:val="2"/>
          <w14:ligatures w14:val="standardContextual"/>
        </w:rPr>
      </w:pPr>
    </w:p>
    <w:p w14:paraId="60B2086A" w14:textId="0B6C166B"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Funds</w:t>
      </w:r>
      <w:r w:rsidR="00665C55">
        <w:rPr>
          <w:rFonts w:eastAsia="Aptos" w:cs="Arial"/>
          <w:kern w:val="2"/>
          <w14:ligatures w14:val="standardContextual"/>
        </w:rPr>
        <w:t xml:space="preserve"> </w:t>
      </w:r>
      <w:r w:rsidRPr="008D08BC">
        <w:rPr>
          <w:rFonts w:eastAsia="Aptos" w:cs="Arial"/>
          <w:kern w:val="2"/>
          <w14:ligatures w14:val="standardContextual"/>
        </w:rPr>
        <w:t>deriving</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purification</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offerings</w:t>
      </w:r>
      <w:r w:rsidR="00665C55">
        <w:rPr>
          <w:rFonts w:eastAsia="Aptos" w:cs="Arial"/>
          <w:kern w:val="2"/>
          <w14:ligatures w14:val="standardContextual"/>
        </w:rPr>
        <w:t xml:space="preserve"> </w:t>
      </w:r>
      <w:r w:rsidRPr="008D08BC">
        <w:rPr>
          <w:rFonts w:eastAsia="Aptos" w:cs="Arial"/>
          <w:kern w:val="2"/>
          <w14:ligatures w14:val="standardContextual"/>
        </w:rPr>
        <w:t>could</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used</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repair</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remained</w:t>
      </w:r>
      <w:r w:rsidR="00665C55">
        <w:rPr>
          <w:rFonts w:eastAsia="Aptos" w:cs="Arial"/>
          <w:kern w:val="2"/>
          <w14:ligatures w14:val="standardContextual"/>
        </w:rPr>
        <w:t xml:space="preserve"> </w:t>
      </w:r>
      <w:r w:rsidRPr="008D08BC">
        <w:rPr>
          <w:rFonts w:eastAsia="Aptos" w:cs="Arial"/>
          <w:kern w:val="2"/>
          <w14:ligatures w14:val="standardContextual"/>
        </w:rPr>
        <w:t>priestly</w:t>
      </w:r>
      <w:r w:rsidR="00665C55">
        <w:rPr>
          <w:rFonts w:eastAsia="Aptos" w:cs="Arial"/>
          <w:kern w:val="2"/>
          <w14:ligatures w14:val="standardContextual"/>
        </w:rPr>
        <w:t xml:space="preserve"> </w:t>
      </w:r>
      <w:r w:rsidRPr="008D08BC">
        <w:rPr>
          <w:rFonts w:eastAsia="Aptos" w:cs="Arial"/>
          <w:kern w:val="2"/>
          <w14:ligatures w14:val="standardContextual"/>
        </w:rPr>
        <w:t>income.</w:t>
      </w:r>
      <w:r w:rsidR="00665C55">
        <w:rPr>
          <w:rFonts w:eastAsia="Aptos" w:cs="Arial"/>
          <w:kern w:val="2"/>
          <w14:ligatures w14:val="standardContextual"/>
        </w:rPr>
        <w:t xml:space="preserve"> </w:t>
      </w:r>
      <w:r w:rsidRPr="008D08BC">
        <w:rPr>
          <w:rFonts w:eastAsia="Aptos" w:cs="Arial"/>
          <w:kern w:val="2"/>
          <w14:ligatures w14:val="standardContextual"/>
        </w:rPr>
        <w:t>Income</w:t>
      </w:r>
      <w:r w:rsidR="00665C55">
        <w:rPr>
          <w:rFonts w:eastAsia="Aptos" w:cs="Arial"/>
          <w:kern w:val="2"/>
          <w14:ligatures w14:val="standardContextual"/>
        </w:rPr>
        <w:t xml:space="preserve"> </w:t>
      </w:r>
      <w:r w:rsidRPr="008D08BC">
        <w:rPr>
          <w:rFonts w:eastAsia="Aptos" w:cs="Arial"/>
          <w:kern w:val="2"/>
          <w14:ligatures w14:val="standardContextual"/>
        </w:rPr>
        <w:t>associated</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positive</w:t>
      </w:r>
      <w:r w:rsidR="00665C55">
        <w:rPr>
          <w:rFonts w:eastAsia="Aptos" w:cs="Arial"/>
          <w:kern w:val="2"/>
          <w14:ligatures w14:val="standardContextual"/>
        </w:rPr>
        <w:t xml:space="preserve"> </w:t>
      </w:r>
      <w:r w:rsidRPr="008D08BC">
        <w:rPr>
          <w:rFonts w:eastAsia="Aptos" w:cs="Arial"/>
          <w:kern w:val="2"/>
          <w14:ligatures w14:val="standardContextual"/>
        </w:rPr>
        <w:t>feelings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spontaneous</w:t>
      </w:r>
      <w:r w:rsidR="00665C55">
        <w:rPr>
          <w:rFonts w:eastAsia="Aptos" w:cs="Arial"/>
          <w:kern w:val="2"/>
          <w14:ligatures w14:val="standardContextual"/>
        </w:rPr>
        <w:t xml:space="preserve"> </w:t>
      </w:r>
      <w:r w:rsidRPr="008D08BC">
        <w:rPr>
          <w:rFonts w:eastAsia="Aptos" w:cs="Arial"/>
          <w:kern w:val="2"/>
          <w14:ligatures w14:val="standardContextual"/>
        </w:rPr>
        <w:t>acts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kindness</w:t>
      </w:r>
      <w:r w:rsidR="00665C55">
        <w:rPr>
          <w:rFonts w:eastAsia="Aptos" w:cs="Arial"/>
          <w:kern w:val="2"/>
          <w14:ligatures w14:val="standardContextual"/>
        </w:rPr>
        <w:t xml:space="preserve"> </w:t>
      </w:r>
      <w:r w:rsidRPr="008D08BC">
        <w:rPr>
          <w:rFonts w:eastAsia="Aptos" w:cs="Arial"/>
          <w:kern w:val="2"/>
          <w14:ligatures w14:val="standardContextual"/>
        </w:rPr>
        <w:t>went</w:t>
      </w:r>
      <w:r w:rsidR="00665C55">
        <w:rPr>
          <w:rFonts w:eastAsia="Aptos" w:cs="Arial"/>
          <w:kern w:val="2"/>
          <w14:ligatures w14:val="standardContextual"/>
        </w:rPr>
        <w:t xml:space="preserve"> </w:t>
      </w:r>
      <w:r w:rsidRPr="008D08BC">
        <w:rPr>
          <w:rFonts w:eastAsia="Aptos" w:cs="Arial"/>
          <w:kern w:val="2"/>
          <w14:ligatures w14:val="standardContextual"/>
        </w:rPr>
        <w:t>into</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repair;</w:t>
      </w:r>
      <w:r w:rsidR="00665C55">
        <w:rPr>
          <w:rFonts w:eastAsia="Aptos" w:cs="Arial"/>
          <w:kern w:val="2"/>
          <w14:ligatures w14:val="standardContextual"/>
        </w:rPr>
        <w:t xml:space="preserve"> </w:t>
      </w:r>
      <w:r w:rsidRPr="008D08BC">
        <w:rPr>
          <w:rFonts w:eastAsia="Aptos" w:cs="Arial"/>
          <w:kern w:val="2"/>
          <w14:ligatures w14:val="standardContextual"/>
        </w:rPr>
        <w:t>those</w:t>
      </w:r>
      <w:r w:rsidR="00665C55">
        <w:rPr>
          <w:rFonts w:eastAsia="Aptos" w:cs="Arial"/>
          <w:kern w:val="2"/>
          <w14:ligatures w14:val="standardContextual"/>
        </w:rPr>
        <w:t xml:space="preserve"> </w:t>
      </w:r>
      <w:r w:rsidRPr="008D08BC">
        <w:rPr>
          <w:rFonts w:eastAsia="Aptos" w:cs="Arial"/>
          <w:kern w:val="2"/>
          <w14:ligatures w14:val="standardContextual"/>
        </w:rPr>
        <w:t>funds</w:t>
      </w:r>
      <w:r w:rsidR="00665C55">
        <w:rPr>
          <w:rFonts w:eastAsia="Aptos" w:cs="Arial"/>
          <w:kern w:val="2"/>
          <w14:ligatures w14:val="standardContextual"/>
        </w:rPr>
        <w:t xml:space="preserve"> </w:t>
      </w:r>
      <w:r w:rsidRPr="008D08BC">
        <w:rPr>
          <w:rFonts w:eastAsia="Aptos" w:cs="Arial"/>
          <w:kern w:val="2"/>
          <w14:ligatures w14:val="standardContextual"/>
        </w:rPr>
        <w:t>associated</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negative</w:t>
      </w:r>
      <w:r w:rsidR="00665C55">
        <w:rPr>
          <w:rFonts w:eastAsia="Aptos" w:cs="Arial"/>
          <w:kern w:val="2"/>
          <w14:ligatures w14:val="standardContextual"/>
        </w:rPr>
        <w:t xml:space="preserve"> </w:t>
      </w:r>
      <w:r w:rsidRPr="008D08BC">
        <w:rPr>
          <w:rFonts w:eastAsia="Aptos" w:cs="Arial"/>
          <w:kern w:val="2"/>
          <w14:ligatures w14:val="standardContextual"/>
        </w:rPr>
        <w:t>feelings</w:t>
      </w:r>
      <w:r w:rsidR="00665C55">
        <w:rPr>
          <w:rFonts w:eastAsia="Aptos" w:cs="Arial"/>
          <w:kern w:val="2"/>
          <w14:ligatures w14:val="standardContextual"/>
        </w:rPr>
        <w:t xml:space="preserve"> </w:t>
      </w:r>
      <w:r w:rsidRPr="008D08BC">
        <w:rPr>
          <w:rFonts w:eastAsia="Aptos" w:cs="Arial"/>
          <w:kern w:val="2"/>
          <w14:ligatures w14:val="standardContextual"/>
        </w:rPr>
        <w:t>born</w:t>
      </w:r>
      <w:r w:rsidR="00665C55">
        <w:rPr>
          <w:rFonts w:eastAsia="Aptos" w:cs="Arial"/>
          <w:kern w:val="2"/>
          <w14:ligatures w14:val="standardContextual"/>
        </w:rPr>
        <w:t xml:space="preserve"> </w:t>
      </w:r>
      <w:r w:rsidRPr="008D08BC">
        <w:rPr>
          <w:rFonts w:eastAsia="Aptos" w:cs="Arial"/>
          <w:kern w:val="2"/>
          <w14:ligatures w14:val="standardContextual"/>
        </w:rPr>
        <w:t>out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sense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obligation</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guilt</w:t>
      </w:r>
      <w:r w:rsidR="00665C55">
        <w:rPr>
          <w:rFonts w:eastAsia="Aptos" w:cs="Arial"/>
          <w:kern w:val="2"/>
          <w14:ligatures w14:val="standardContextual"/>
        </w:rPr>
        <w:t xml:space="preserve"> </w:t>
      </w:r>
      <w:r w:rsidRPr="008D08BC">
        <w:rPr>
          <w:rFonts w:eastAsia="Aptos" w:cs="Arial"/>
          <w:kern w:val="2"/>
          <w14:ligatures w14:val="standardContextual"/>
        </w:rPr>
        <w:t>went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priests.</w:t>
      </w:r>
      <w:r w:rsidRPr="008D08BC">
        <w:rPr>
          <w:rFonts w:eastAsia="Aptos" w:cs="Arial"/>
          <w:kern w:val="2"/>
          <w:vertAlign w:val="superscript"/>
          <w14:ligatures w14:val="standardContextual"/>
        </w:rPr>
        <w:footnoteReference w:id="20"/>
      </w:r>
      <w:r w:rsidR="00665C55">
        <w:rPr>
          <w:rFonts w:eastAsia="Aptos" w:cs="Arial"/>
          <w:kern w:val="2"/>
          <w14:ligatures w14:val="standardContextual"/>
        </w:rPr>
        <w:t xml:space="preserve"> </w:t>
      </w:r>
      <w:r w:rsidRPr="008D08BC">
        <w:rPr>
          <w:rFonts w:eastAsia="Aptos" w:cs="Arial"/>
          <w:kern w:val="2"/>
          <w14:ligatures w14:val="standardContextual"/>
        </w:rPr>
        <w:t>Many</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good</w:t>
      </w:r>
      <w:r w:rsidR="00665C55">
        <w:rPr>
          <w:rFonts w:eastAsia="Aptos" w:cs="Arial"/>
          <w:kern w:val="2"/>
          <w14:ligatures w14:val="standardContextual"/>
        </w:rPr>
        <w:t xml:space="preserve"> </w:t>
      </w:r>
      <w:r w:rsidRPr="008D08BC">
        <w:rPr>
          <w:rFonts w:eastAsia="Aptos" w:cs="Arial"/>
          <w:kern w:val="2"/>
          <w14:ligatures w14:val="standardContextual"/>
        </w:rPr>
        <w:t>citizens,</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time,</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stopped</w:t>
      </w:r>
      <w:r w:rsidR="00665C55">
        <w:rPr>
          <w:rFonts w:eastAsia="Aptos" w:cs="Arial"/>
          <w:kern w:val="2"/>
          <w14:ligatures w14:val="standardContextual"/>
        </w:rPr>
        <w:t xml:space="preserve"> </w:t>
      </w:r>
      <w:r w:rsidRPr="008D08BC">
        <w:rPr>
          <w:rFonts w:eastAsia="Aptos" w:cs="Arial"/>
          <w:kern w:val="2"/>
          <w14:ligatures w14:val="standardContextual"/>
        </w:rPr>
        <w:t>bringing</w:t>
      </w:r>
      <w:r w:rsidR="00665C55">
        <w:rPr>
          <w:rFonts w:eastAsia="Aptos" w:cs="Arial"/>
          <w:kern w:val="2"/>
          <w14:ligatures w14:val="standardContextual"/>
        </w:rPr>
        <w:t xml:space="preserve"> </w:t>
      </w:r>
      <w:r w:rsidRPr="008D08BC">
        <w:rPr>
          <w:rFonts w:eastAsia="Aptos" w:cs="Arial"/>
          <w:kern w:val="2"/>
          <w14:ligatures w14:val="standardContextual"/>
        </w:rPr>
        <w:t>their</w:t>
      </w:r>
      <w:r w:rsidR="00665C55">
        <w:rPr>
          <w:rFonts w:eastAsia="Aptos" w:cs="Arial"/>
          <w:kern w:val="2"/>
          <w14:ligatures w14:val="standardContextual"/>
        </w:rPr>
        <w:t xml:space="preserve"> </w:t>
      </w:r>
      <w:r w:rsidRPr="008D08BC">
        <w:rPr>
          <w:rFonts w:eastAsia="Aptos" w:cs="Arial"/>
          <w:kern w:val="2"/>
          <w14:ligatures w14:val="standardContextual"/>
        </w:rPr>
        <w:t>money,</w:t>
      </w:r>
      <w:r w:rsidR="00665C55">
        <w:rPr>
          <w:rFonts w:eastAsia="Aptos" w:cs="Arial"/>
          <w:kern w:val="2"/>
          <w14:ligatures w14:val="standardContextual"/>
        </w:rPr>
        <w:t xml:space="preserve"> </w:t>
      </w:r>
      <w:r w:rsidRPr="008D08BC">
        <w:rPr>
          <w:rFonts w:eastAsia="Aptos" w:cs="Arial"/>
          <w:kern w:val="2"/>
          <w14:ligatures w14:val="standardContextual"/>
        </w:rPr>
        <w:t>knowing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wicked</w:t>
      </w:r>
      <w:r w:rsidR="00665C55">
        <w:rPr>
          <w:rFonts w:eastAsia="Aptos" w:cs="Arial"/>
          <w:kern w:val="2"/>
          <w14:ligatures w14:val="standardContextual"/>
        </w:rPr>
        <w:t xml:space="preserve"> </w:t>
      </w:r>
      <w:r w:rsidRPr="008D08BC">
        <w:rPr>
          <w:rFonts w:eastAsia="Aptos" w:cs="Arial"/>
          <w:kern w:val="2"/>
          <w14:ligatures w14:val="standardContextual"/>
        </w:rPr>
        <w:t>Athaliah</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taking</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soon</w:t>
      </w:r>
      <w:r w:rsidR="00665C55">
        <w:rPr>
          <w:rFonts w:eastAsia="Aptos" w:cs="Arial"/>
          <w:kern w:val="2"/>
          <w14:ligatures w14:val="standardContextual"/>
        </w:rPr>
        <w:t xml:space="preserve"> </w:t>
      </w:r>
      <w:r w:rsidRPr="008D08BC">
        <w:rPr>
          <w:rFonts w:eastAsia="Aptos" w:cs="Arial"/>
          <w:kern w:val="2"/>
          <w14:ligatures w14:val="standardContextual"/>
        </w:rPr>
        <w:t>after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reforms</w:t>
      </w:r>
      <w:r w:rsidR="00665C55">
        <w:rPr>
          <w:rFonts w:eastAsia="Aptos" w:cs="Arial"/>
          <w:kern w:val="2"/>
          <w14:ligatures w14:val="standardContextual"/>
        </w:rPr>
        <w:t xml:space="preserve"> </w:t>
      </w:r>
      <w:r w:rsidRPr="008D08BC">
        <w:rPr>
          <w:rFonts w:eastAsia="Aptos" w:cs="Arial"/>
          <w:kern w:val="2"/>
          <w14:ligatures w14:val="standardContextual"/>
        </w:rPr>
        <w:t>were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place,</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began</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give</w:t>
      </w:r>
      <w:r w:rsidR="00665C55">
        <w:rPr>
          <w:rFonts w:eastAsia="Aptos" w:cs="Arial"/>
          <w:kern w:val="2"/>
          <w14:ligatures w14:val="standardContextual"/>
        </w:rPr>
        <w:t xml:space="preserve"> </w:t>
      </w:r>
      <w:r w:rsidRPr="008D08BC">
        <w:rPr>
          <w:rFonts w:eastAsia="Aptos" w:cs="Arial"/>
          <w:kern w:val="2"/>
          <w14:ligatures w14:val="standardContextual"/>
        </w:rPr>
        <w:t>again</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repairs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be</w:t>
      </w:r>
      <w:r w:rsidR="00665C55">
        <w:rPr>
          <w:rFonts w:eastAsia="Aptos" w:cs="Arial"/>
          <w:kern w:val="2"/>
          <w14:ligatures w14:val="standardContextual"/>
        </w:rPr>
        <w:t xml:space="preserve"> </w:t>
      </w:r>
      <w:r w:rsidRPr="008D08BC">
        <w:rPr>
          <w:rFonts w:eastAsia="Aptos" w:cs="Arial"/>
          <w:kern w:val="2"/>
          <w14:ligatures w14:val="standardContextual"/>
        </w:rPr>
        <w:t>done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p>
    <w:p w14:paraId="44594837" w14:textId="77777777" w:rsidR="008D08BC" w:rsidRPr="008D08BC" w:rsidRDefault="008D08BC" w:rsidP="008D08BC">
      <w:pPr>
        <w:spacing w:line="256" w:lineRule="auto"/>
        <w:rPr>
          <w:rFonts w:eastAsia="Aptos" w:cs="Arial"/>
          <w:kern w:val="2"/>
          <w14:ligatures w14:val="standardContextual"/>
        </w:rPr>
      </w:pPr>
    </w:p>
    <w:p w14:paraId="28F9BCED" w14:textId="261AD494"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destruction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Second</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end</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sacrifices</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70</w:t>
      </w:r>
      <w:r w:rsidR="00665C55">
        <w:rPr>
          <w:rFonts w:eastAsia="Aptos" w:cs="Arial"/>
          <w:kern w:val="2"/>
          <w14:ligatures w14:val="standardContextual"/>
        </w:rPr>
        <w:t xml:space="preserve"> </w:t>
      </w:r>
      <w:r w:rsidRPr="008D08BC">
        <w:rPr>
          <w:rFonts w:eastAsia="Aptos" w:cs="Arial"/>
          <w:kern w:val="2"/>
          <w14:ligatures w14:val="standardContextual"/>
        </w:rPr>
        <w:t>C.E.),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special</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reading</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recited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remembrance”</w:t>
      </w:r>
      <w:r w:rsidR="00665C55">
        <w:rPr>
          <w:rFonts w:eastAsia="Aptos" w:cs="Arial"/>
          <w:kern w:val="2"/>
          <w14:ligatures w14:val="standardContextual"/>
        </w:rPr>
        <w:t xml:space="preserve"> </w:t>
      </w:r>
      <w:r w:rsidRPr="008D08BC">
        <w:rPr>
          <w:rFonts w:eastAsia="Aptos" w:cs="Arial"/>
          <w:kern w:val="2"/>
          <w14:ligatures w14:val="standardContextual"/>
        </w:rPr>
        <w:t>(</w:t>
      </w:r>
      <w:r w:rsidRPr="008D08BC">
        <w:rPr>
          <w:rFonts w:eastAsia="Aptos" w:cs="Arial"/>
          <w:i/>
          <w:kern w:val="2"/>
          <w14:ligatures w14:val="standardContextual"/>
        </w:rPr>
        <w:t>le-</w:t>
      </w:r>
      <w:proofErr w:type="spellStart"/>
      <w:r w:rsidRPr="008D08BC">
        <w:rPr>
          <w:rFonts w:eastAsia="Aptos" w:cs="Arial"/>
          <w:i/>
          <w:kern w:val="2"/>
          <w14:ligatures w14:val="standardContextual"/>
        </w:rPr>
        <w:t>zekher</w:t>
      </w:r>
      <w:proofErr w:type="spellEnd"/>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w:t>
      </w:r>
      <w:r w:rsidRPr="008D08BC">
        <w:rPr>
          <w:rFonts w:eastAsia="Aptos" w:cs="Arial"/>
          <w:i/>
          <w:kern w:val="2"/>
          <w14:ligatures w14:val="standardContextual"/>
        </w:rPr>
        <w:t>Sefer</w:t>
      </w:r>
      <w:r w:rsidR="00665C55">
        <w:rPr>
          <w:rFonts w:eastAsia="Aptos" w:cs="Arial"/>
          <w:i/>
          <w:kern w:val="2"/>
          <w14:ligatures w14:val="standardContextual"/>
        </w:rPr>
        <w:t xml:space="preserve"> </w:t>
      </w:r>
      <w:r w:rsidRPr="008D08BC">
        <w:rPr>
          <w:rFonts w:eastAsia="Aptos" w:cs="Arial"/>
          <w:i/>
          <w:kern w:val="2"/>
          <w14:ligatures w14:val="standardContextual"/>
        </w:rPr>
        <w:t>ha-</w:t>
      </w:r>
      <w:proofErr w:type="spellStart"/>
      <w:r w:rsidRPr="008D08BC">
        <w:rPr>
          <w:rFonts w:eastAsia="Aptos" w:cs="Arial"/>
          <w:i/>
          <w:kern w:val="2"/>
          <w14:ligatures w14:val="standardContextual"/>
        </w:rPr>
        <w:t>Ḥinnukh</w:t>
      </w:r>
      <w:proofErr w:type="spellEnd"/>
      <w:r w:rsidR="00665C55">
        <w:rPr>
          <w:rFonts w:eastAsia="Aptos" w:cs="Arial"/>
          <w:kern w:val="2"/>
          <w14:ligatures w14:val="standardContextual"/>
        </w:rPr>
        <w:t xml:space="preserve"> </w:t>
      </w:r>
      <w:r w:rsidRPr="008D08BC">
        <w:rPr>
          <w:rFonts w:eastAsia="Aptos" w:cs="Arial"/>
          <w:kern w:val="2"/>
          <w14:ligatures w14:val="standardContextual"/>
        </w:rPr>
        <w:t>105).</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annual</w:t>
      </w:r>
      <w:r w:rsidR="00665C55">
        <w:rPr>
          <w:rFonts w:eastAsia="Aptos" w:cs="Arial"/>
          <w:kern w:val="2"/>
          <w14:ligatures w14:val="standardContextual"/>
        </w:rPr>
        <w:t xml:space="preserve"> </w:t>
      </w:r>
      <w:r w:rsidRPr="008D08BC">
        <w:rPr>
          <w:rFonts w:eastAsia="Aptos" w:cs="Arial"/>
          <w:kern w:val="2"/>
          <w14:ligatures w14:val="standardContextual"/>
        </w:rPr>
        <w:t>occasion</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used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solicit</w:t>
      </w:r>
      <w:r w:rsidR="00665C55">
        <w:rPr>
          <w:rFonts w:eastAsia="Aptos" w:cs="Arial"/>
          <w:kern w:val="2"/>
          <w14:ligatures w14:val="standardContextual"/>
        </w:rPr>
        <w:t xml:space="preserve"> </w:t>
      </w:r>
      <w:r w:rsidRPr="008D08BC">
        <w:rPr>
          <w:rFonts w:eastAsia="Aptos" w:cs="Arial"/>
          <w:kern w:val="2"/>
          <w14:ligatures w14:val="standardContextual"/>
        </w:rPr>
        <w:t>charity</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support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Jewish</w:t>
      </w:r>
      <w:r w:rsidR="00665C55">
        <w:rPr>
          <w:rFonts w:eastAsia="Aptos" w:cs="Arial"/>
          <w:kern w:val="2"/>
          <w14:ligatures w14:val="standardContextual"/>
        </w:rPr>
        <w:t xml:space="preserve"> </w:t>
      </w:r>
      <w:r w:rsidRPr="008D08BC">
        <w:rPr>
          <w:rFonts w:eastAsia="Aptos" w:cs="Arial"/>
          <w:kern w:val="2"/>
          <w14:ligatures w14:val="standardContextual"/>
        </w:rPr>
        <w:t>religious</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physical</w:t>
      </w:r>
      <w:r w:rsidR="00665C55">
        <w:rPr>
          <w:rFonts w:eastAsia="Aptos" w:cs="Arial"/>
          <w:kern w:val="2"/>
          <w14:ligatures w14:val="standardContextual"/>
        </w:rPr>
        <w:t xml:space="preserve"> </w:t>
      </w:r>
      <w:r w:rsidRPr="008D08BC">
        <w:rPr>
          <w:rFonts w:eastAsia="Aptos" w:cs="Arial"/>
          <w:kern w:val="2"/>
          <w14:ligatures w14:val="standardContextual"/>
        </w:rPr>
        <w:t>existence.</w:t>
      </w:r>
      <w:r w:rsidRPr="008D08BC">
        <w:rPr>
          <w:rFonts w:eastAsia="Aptos" w:cs="Arial"/>
          <w:kern w:val="2"/>
          <w:vertAlign w:val="superscript"/>
          <w14:ligatures w14:val="standardContextual"/>
        </w:rPr>
        <w:footnoteReference w:id="21"/>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old</w:t>
      </w:r>
      <w:r w:rsidR="00665C55">
        <w:rPr>
          <w:rFonts w:eastAsia="Aptos" w:cs="Arial"/>
          <w:kern w:val="2"/>
          <w14:ligatures w14:val="standardContextual"/>
        </w:rPr>
        <w:t xml:space="preserve"> </w:t>
      </w:r>
      <w:r w:rsidRPr="008D08BC">
        <w:rPr>
          <w:rFonts w:eastAsia="Aptos" w:cs="Arial"/>
          <w:kern w:val="2"/>
          <w14:ligatures w14:val="standardContextual"/>
        </w:rPr>
        <w:t>rabbinic</w:t>
      </w:r>
      <w:r w:rsidR="00665C55">
        <w:rPr>
          <w:rFonts w:eastAsia="Aptos" w:cs="Arial"/>
          <w:kern w:val="2"/>
          <w14:ligatures w14:val="standardContextual"/>
        </w:rPr>
        <w:t xml:space="preserve"> </w:t>
      </w:r>
      <w:r w:rsidRPr="008D08BC">
        <w:rPr>
          <w:rFonts w:eastAsia="Aptos" w:cs="Arial"/>
          <w:kern w:val="2"/>
          <w14:ligatures w14:val="standardContextual"/>
        </w:rPr>
        <w:t>homilies</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hinted</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sacred</w:t>
      </w:r>
      <w:r w:rsidR="00665C55">
        <w:rPr>
          <w:rFonts w:eastAsia="Aptos" w:cs="Arial"/>
          <w:kern w:val="2"/>
          <w14:ligatures w14:val="standardContextual"/>
        </w:rPr>
        <w:t xml:space="preserve"> </w:t>
      </w:r>
      <w:r w:rsidRPr="008D08BC">
        <w:rPr>
          <w:rFonts w:eastAsia="Aptos" w:cs="Arial"/>
          <w:kern w:val="2"/>
          <w14:ligatures w14:val="standardContextual"/>
        </w:rPr>
        <w:t>donation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00665C55"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offset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sin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idolatry</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Golden</w:t>
      </w:r>
      <w:r w:rsidR="00665C55">
        <w:rPr>
          <w:rFonts w:eastAsia="Aptos" w:cs="Arial"/>
          <w:kern w:val="2"/>
          <w14:ligatures w14:val="standardContextual"/>
        </w:rPr>
        <w:t xml:space="preserve"> </w:t>
      </w:r>
      <w:r w:rsidRPr="008D08BC">
        <w:rPr>
          <w:rFonts w:eastAsia="Aptos" w:cs="Arial"/>
          <w:kern w:val="2"/>
          <w14:ligatures w14:val="standardContextual"/>
        </w:rPr>
        <w:t>Calf),</w:t>
      </w:r>
      <w:r w:rsidR="00665C55">
        <w:rPr>
          <w:rFonts w:eastAsia="Aptos" w:cs="Arial"/>
          <w:kern w:val="2"/>
          <w14:ligatures w14:val="standardContextual"/>
        </w:rPr>
        <w:t xml:space="preserve"> </w:t>
      </w:r>
      <w:r w:rsidRPr="008D08BC">
        <w:rPr>
          <w:rFonts w:eastAsia="Aptos" w:cs="Arial"/>
          <w:kern w:val="2"/>
          <w14:ligatures w14:val="standardContextual"/>
        </w:rPr>
        <w:t>such</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God</w:t>
      </w:r>
      <w:r w:rsidR="00665C55">
        <w:rPr>
          <w:rFonts w:eastAsia="Aptos" w:cs="Arial"/>
          <w:kern w:val="2"/>
          <w14:ligatures w14:val="standardContextual"/>
        </w:rPr>
        <w:t xml:space="preserve"> </w:t>
      </w:r>
      <w:r w:rsidRPr="008D08BC">
        <w:rPr>
          <w:rFonts w:eastAsia="Aptos" w:cs="Arial"/>
          <w:kern w:val="2"/>
          <w14:ligatures w14:val="standardContextual"/>
        </w:rPr>
        <w:lastRenderedPageBreak/>
        <w:t>would</w:t>
      </w:r>
      <w:r w:rsidR="00665C55">
        <w:rPr>
          <w:rFonts w:eastAsia="Aptos" w:cs="Arial"/>
          <w:kern w:val="2"/>
          <w14:ligatures w14:val="standardContextual"/>
        </w:rPr>
        <w:t xml:space="preserve"> </w:t>
      </w:r>
      <w:r w:rsidRPr="008D08BC">
        <w:rPr>
          <w:rFonts w:eastAsia="Aptos" w:cs="Arial"/>
          <w:kern w:val="2"/>
          <w14:ligatures w14:val="standardContextual"/>
        </w:rPr>
        <w:t>“account”</w:t>
      </w:r>
      <w:r w:rsidR="00665C55">
        <w:rPr>
          <w:rFonts w:eastAsia="Aptos" w:cs="Arial"/>
          <w:kern w:val="2"/>
          <w14:ligatures w14:val="standardContextual"/>
        </w:rPr>
        <w:t xml:space="preserve"> </w:t>
      </w:r>
      <w:r w:rsidRPr="008D08BC">
        <w:rPr>
          <w:rFonts w:eastAsia="Aptos" w:cs="Arial"/>
          <w:kern w:val="2"/>
          <w14:ligatures w14:val="standardContextual"/>
        </w:rPr>
        <w:t>(</w:t>
      </w:r>
      <w:proofErr w:type="spellStart"/>
      <w:r w:rsidRPr="008D08BC">
        <w:rPr>
          <w:rFonts w:eastAsia="Aptos" w:cs="Arial"/>
          <w:i/>
          <w:kern w:val="2"/>
          <w14:ligatures w14:val="standardContextual"/>
        </w:rPr>
        <w:t>tissa</w:t>
      </w:r>
      <w:proofErr w:type="spellEnd"/>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merit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“forgive”</w:t>
      </w:r>
      <w:r w:rsidR="00665C55">
        <w:rPr>
          <w:rFonts w:eastAsia="Aptos" w:cs="Arial"/>
          <w:kern w:val="2"/>
          <w14:ligatures w14:val="standardContextual"/>
        </w:rPr>
        <w:t xml:space="preserve"> </w:t>
      </w:r>
      <w:r w:rsidRPr="008D08BC">
        <w:rPr>
          <w:rFonts w:eastAsia="Aptos" w:cs="Arial"/>
          <w:kern w:val="2"/>
          <w14:ligatures w14:val="standardContextual"/>
        </w:rPr>
        <w:t>them</w:t>
      </w:r>
      <w:r w:rsidR="00665C55">
        <w:rPr>
          <w:rFonts w:eastAsia="Aptos" w:cs="Arial"/>
          <w:kern w:val="2"/>
          <w14:ligatures w14:val="standardContextual"/>
        </w:rPr>
        <w:t xml:space="preserve"> </w:t>
      </w:r>
      <w:r w:rsidRPr="008D08BC">
        <w:rPr>
          <w:rFonts w:eastAsia="Aptos" w:cs="Arial"/>
          <w:kern w:val="2"/>
          <w14:ligatures w14:val="standardContextual"/>
        </w:rPr>
        <w:t>(</w:t>
      </w:r>
      <w:proofErr w:type="spellStart"/>
      <w:r w:rsidRPr="008D08BC">
        <w:rPr>
          <w:rFonts w:eastAsia="Aptos" w:cs="Arial"/>
          <w:i/>
          <w:kern w:val="2"/>
          <w14:ligatures w14:val="standardContextual"/>
        </w:rPr>
        <w:t>tissa</w:t>
      </w:r>
      <w:proofErr w:type="spellEnd"/>
      <w:r w:rsidRPr="008D08BC">
        <w:rPr>
          <w:rFonts w:eastAsia="Aptos" w:cs="Arial"/>
          <w:kern w:val="2"/>
          <w14:ligatures w14:val="standardContextual"/>
        </w:rPr>
        <w:t>),</w:t>
      </w:r>
      <w:r w:rsidRPr="008D08BC">
        <w:rPr>
          <w:rFonts w:eastAsia="Aptos" w:cs="Arial"/>
          <w:kern w:val="2"/>
          <w:vertAlign w:val="superscript"/>
          <w14:ligatures w14:val="standardContextual"/>
        </w:rPr>
        <w:footnoteReference w:id="22"/>
      </w:r>
      <w:r w:rsidR="00665C55">
        <w:rPr>
          <w:rFonts w:eastAsia="Aptos" w:cs="Arial"/>
          <w:kern w:val="2"/>
          <w:vertAlign w:val="superscript"/>
          <w14:ligatures w14:val="standardContextual"/>
        </w:rPr>
        <w:t xml:space="preserve"> </w:t>
      </w:r>
      <w:r w:rsidRPr="008D08BC">
        <w:rPr>
          <w:rFonts w:eastAsia="Aptos" w:cs="Arial"/>
          <w:kern w:val="2"/>
          <w14:ligatures w14:val="standardContextual"/>
        </w:rPr>
        <w:t>So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annual</w:t>
      </w:r>
      <w:r w:rsidR="00665C55">
        <w:rPr>
          <w:rFonts w:eastAsia="Aptos" w:cs="Arial"/>
          <w:kern w:val="2"/>
          <w14:ligatures w14:val="standardContextual"/>
        </w:rPr>
        <w:t xml:space="preserve"> </w:t>
      </w:r>
      <w:r w:rsidRPr="008D08BC">
        <w:rPr>
          <w:rFonts w:eastAsia="Aptos" w:cs="Arial"/>
          <w:kern w:val="2"/>
          <w14:ligatures w14:val="standardContextual"/>
        </w:rPr>
        <w:t>occasion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came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mark</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ongoing</w:t>
      </w:r>
      <w:r w:rsidR="00665C55">
        <w:rPr>
          <w:rFonts w:eastAsia="Aptos" w:cs="Arial"/>
          <w:kern w:val="2"/>
          <w14:ligatures w14:val="standardContextual"/>
        </w:rPr>
        <w:t xml:space="preserve"> </w:t>
      </w:r>
      <w:r w:rsidRPr="008D08BC">
        <w:rPr>
          <w:rFonts w:eastAsia="Aptos" w:cs="Arial"/>
          <w:kern w:val="2"/>
          <w14:ligatures w14:val="standardContextual"/>
        </w:rPr>
        <w:t>hope</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absence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charity</w:t>
      </w:r>
      <w:r w:rsidR="00665C55">
        <w:rPr>
          <w:rFonts w:eastAsia="Aptos" w:cs="Arial"/>
          <w:kern w:val="2"/>
          <w14:ligatures w14:val="standardContextual"/>
        </w:rPr>
        <w:t xml:space="preserve"> </w:t>
      </w:r>
      <w:r w:rsidRPr="008D08BC">
        <w:rPr>
          <w:rFonts w:eastAsia="Aptos" w:cs="Arial"/>
          <w:kern w:val="2"/>
          <w14:ligatures w14:val="standardContextual"/>
        </w:rPr>
        <w:t>might</w:t>
      </w:r>
      <w:r w:rsidR="00665C55">
        <w:rPr>
          <w:rFonts w:eastAsia="Aptos" w:cs="Arial"/>
          <w:kern w:val="2"/>
          <w14:ligatures w14:val="standardContextual"/>
        </w:rPr>
        <w:t xml:space="preserve"> </w:t>
      </w:r>
      <w:r w:rsidRPr="008D08BC">
        <w:rPr>
          <w:rFonts w:eastAsia="Aptos" w:cs="Arial"/>
          <w:kern w:val="2"/>
          <w14:ligatures w14:val="standardContextual"/>
        </w:rPr>
        <w:t>serve</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sacrificial</w:t>
      </w:r>
      <w:r w:rsidR="00665C55">
        <w:rPr>
          <w:rFonts w:eastAsia="Aptos" w:cs="Arial"/>
          <w:kern w:val="2"/>
          <w14:ligatures w14:val="standardContextual"/>
        </w:rPr>
        <w:t xml:space="preserve"> </w:t>
      </w:r>
      <w:r w:rsidRPr="008D08BC">
        <w:rPr>
          <w:rFonts w:eastAsia="Aptos" w:cs="Arial"/>
          <w:kern w:val="2"/>
          <w14:ligatures w14:val="standardContextual"/>
        </w:rPr>
        <w:t>substitution—as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gift</w:t>
      </w:r>
      <w:r w:rsidR="00665C55">
        <w:rPr>
          <w:rFonts w:eastAsia="Aptos" w:cs="Arial"/>
          <w:kern w:val="2"/>
          <w14:ligatures w14:val="standardContextual"/>
        </w:rPr>
        <w:t xml:space="preserve"> </w:t>
      </w:r>
      <w:r w:rsidRPr="008D08BC">
        <w:rPr>
          <w:rFonts w:eastAsia="Aptos" w:cs="Arial"/>
          <w:kern w:val="2"/>
          <w14:ligatures w14:val="standardContextual"/>
        </w:rPr>
        <w:t>leading</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religious</w:t>
      </w:r>
      <w:r w:rsidR="00665C55">
        <w:rPr>
          <w:rFonts w:eastAsia="Aptos" w:cs="Arial"/>
          <w:kern w:val="2"/>
          <w14:ligatures w14:val="standardContextual"/>
        </w:rPr>
        <w:t xml:space="preserve"> </w:t>
      </w:r>
      <w:r w:rsidRPr="008D08BC">
        <w:rPr>
          <w:rFonts w:eastAsia="Aptos" w:cs="Arial"/>
          <w:kern w:val="2"/>
          <w14:ligatures w14:val="standardContextual"/>
        </w:rPr>
        <w:t>renewal</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divine</w:t>
      </w:r>
      <w:r w:rsidR="00665C55">
        <w:rPr>
          <w:rFonts w:eastAsia="Aptos" w:cs="Arial"/>
          <w:kern w:val="2"/>
          <w14:ligatures w14:val="standardContextual"/>
        </w:rPr>
        <w:t xml:space="preserve"> </w:t>
      </w:r>
      <w:r w:rsidRPr="008D08BC">
        <w:rPr>
          <w:rFonts w:eastAsia="Aptos" w:cs="Arial"/>
          <w:kern w:val="2"/>
          <w14:ligatures w14:val="standardContextual"/>
        </w:rPr>
        <w:t>forgiveness.</w:t>
      </w:r>
      <w:r w:rsidRPr="008D08BC">
        <w:rPr>
          <w:rFonts w:eastAsia="Aptos" w:cs="Arial"/>
          <w:kern w:val="2"/>
          <w:vertAlign w:val="superscript"/>
          <w14:ligatures w14:val="standardContextual"/>
        </w:rPr>
        <w:footnoteReference w:id="23"/>
      </w:r>
      <w:r w:rsidR="00665C55">
        <w:rPr>
          <w:rFonts w:eastAsia="Aptos" w:cs="Arial"/>
          <w:kern w:val="2"/>
          <w:vertAlign w:val="superscript"/>
          <w14:ligatures w14:val="standardContextual"/>
        </w:rPr>
        <w:t xml:space="preserve"> </w:t>
      </w:r>
      <w:r w:rsidRPr="008D08BC">
        <w:rPr>
          <w:rFonts w:eastAsia="Aptos" w:cs="Arial"/>
          <w:kern w:val="2"/>
          <w14:ligatures w14:val="standardContextual"/>
        </w:rPr>
        <w:t>Later</w:t>
      </w:r>
      <w:r w:rsidR="00665C55">
        <w:rPr>
          <w:rFonts w:eastAsia="Aptos" w:cs="Arial"/>
          <w:kern w:val="2"/>
          <w14:ligatures w14:val="standardContextual"/>
        </w:rPr>
        <w:t xml:space="preserve"> </w:t>
      </w:r>
      <w:r w:rsidRPr="008D08BC">
        <w:rPr>
          <w:rFonts w:eastAsia="Aptos" w:cs="Arial"/>
          <w:kern w:val="2"/>
          <w14:ligatures w14:val="standardContextual"/>
        </w:rPr>
        <w:t>Hasidic</w:t>
      </w:r>
      <w:r w:rsidR="00665C55">
        <w:rPr>
          <w:rFonts w:eastAsia="Aptos" w:cs="Arial"/>
          <w:kern w:val="2"/>
          <w14:ligatures w14:val="standardContextual"/>
        </w:rPr>
        <w:t xml:space="preserve"> </w:t>
      </w:r>
      <w:r w:rsidRPr="008D08BC">
        <w:rPr>
          <w:rFonts w:eastAsia="Aptos" w:cs="Arial"/>
          <w:kern w:val="2"/>
          <w14:ligatures w14:val="standardContextual"/>
        </w:rPr>
        <w:t>masters</w:t>
      </w:r>
      <w:r w:rsidR="00665C55">
        <w:rPr>
          <w:rFonts w:eastAsia="Aptos" w:cs="Arial"/>
          <w:kern w:val="2"/>
          <w14:ligatures w14:val="standardContextual"/>
        </w:rPr>
        <w:t xml:space="preserve"> </w:t>
      </w:r>
      <w:r w:rsidRPr="008D08BC">
        <w:rPr>
          <w:rFonts w:eastAsia="Aptos" w:cs="Arial"/>
          <w:kern w:val="2"/>
          <w14:ligatures w14:val="standardContextual"/>
        </w:rPr>
        <w:t>went</w:t>
      </w:r>
      <w:r w:rsidR="00665C55">
        <w:rPr>
          <w:rFonts w:eastAsia="Aptos" w:cs="Arial"/>
          <w:kern w:val="2"/>
          <w14:ligatures w14:val="standardContextual"/>
        </w:rPr>
        <w:t xml:space="preserve"> </w:t>
      </w:r>
      <w:r w:rsidRPr="008D08BC">
        <w:rPr>
          <w:rFonts w:eastAsia="Aptos" w:cs="Arial"/>
          <w:kern w:val="2"/>
          <w14:ligatures w14:val="standardContextual"/>
        </w:rPr>
        <w:t>further</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began</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teach</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such</w:t>
      </w:r>
      <w:r w:rsidR="00665C55">
        <w:rPr>
          <w:rFonts w:eastAsia="Aptos" w:cs="Arial"/>
          <w:kern w:val="2"/>
          <w14:ligatures w14:val="standardContextual"/>
        </w:rPr>
        <w:t xml:space="preserve"> </w:t>
      </w:r>
      <w:r w:rsidRPr="008D08BC">
        <w:rPr>
          <w:rFonts w:eastAsia="Aptos" w:cs="Arial"/>
          <w:kern w:val="2"/>
          <w14:ligatures w14:val="standardContextual"/>
        </w:rPr>
        <w:t>gifts</w:t>
      </w:r>
      <w:r w:rsidR="00665C55">
        <w:rPr>
          <w:rFonts w:eastAsia="Aptos" w:cs="Arial"/>
          <w:kern w:val="2"/>
          <w14:ligatures w14:val="standardContextual"/>
        </w:rPr>
        <w:t xml:space="preserve"> </w:t>
      </w:r>
      <w:r w:rsidRPr="008D08BC">
        <w:rPr>
          <w:rFonts w:eastAsia="Aptos" w:cs="Arial"/>
          <w:kern w:val="2"/>
          <w14:ligatures w14:val="standardContextual"/>
        </w:rPr>
        <w:t>may</w:t>
      </w:r>
      <w:r w:rsidR="00665C55">
        <w:rPr>
          <w:rFonts w:eastAsia="Aptos" w:cs="Arial"/>
          <w:kern w:val="2"/>
          <w14:ligatures w14:val="standardContextual"/>
        </w:rPr>
        <w:t xml:space="preserve"> </w:t>
      </w:r>
      <w:r w:rsidRPr="008D08BC">
        <w:rPr>
          <w:rFonts w:eastAsia="Aptos" w:cs="Arial"/>
          <w:kern w:val="2"/>
          <w14:ligatures w14:val="standardContextual"/>
        </w:rPr>
        <w:t>serve</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means</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“raising”</w:t>
      </w:r>
      <w:r w:rsidR="00665C55">
        <w:rPr>
          <w:rFonts w:eastAsia="Aptos" w:cs="Arial"/>
          <w:kern w:val="2"/>
          <w14:ligatures w14:val="standardContextual"/>
        </w:rPr>
        <w:t xml:space="preserve"> </w:t>
      </w:r>
      <w:r w:rsidRPr="008D08BC">
        <w:rPr>
          <w:rFonts w:eastAsia="Aptos" w:cs="Arial"/>
          <w:kern w:val="2"/>
          <w14:ligatures w14:val="standardContextual"/>
        </w:rPr>
        <w:t>(</w:t>
      </w:r>
      <w:proofErr w:type="spellStart"/>
      <w:r w:rsidRPr="008D08BC">
        <w:rPr>
          <w:rFonts w:eastAsia="Aptos" w:cs="Arial"/>
          <w:i/>
          <w:kern w:val="2"/>
          <w14:ligatures w14:val="standardContextual"/>
        </w:rPr>
        <w:t>tissa</w:t>
      </w:r>
      <w:proofErr w:type="spellEnd"/>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donor</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higher</w:t>
      </w:r>
      <w:r w:rsidR="00665C55">
        <w:rPr>
          <w:rFonts w:eastAsia="Aptos" w:cs="Arial"/>
          <w:kern w:val="2"/>
          <w14:ligatures w14:val="standardContextual"/>
        </w:rPr>
        <w:t xml:space="preserve"> </w:t>
      </w:r>
      <w:r w:rsidRPr="008D08BC">
        <w:rPr>
          <w:rFonts w:eastAsia="Aptos" w:cs="Arial"/>
          <w:kern w:val="2"/>
          <w14:ligatures w14:val="standardContextual"/>
        </w:rPr>
        <w:t>plane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spiritual</w:t>
      </w:r>
      <w:r w:rsidR="00665C55">
        <w:rPr>
          <w:rFonts w:eastAsia="Aptos" w:cs="Arial"/>
          <w:kern w:val="2"/>
          <w14:ligatures w14:val="standardContextual"/>
        </w:rPr>
        <w:t xml:space="preserve"> </w:t>
      </w:r>
      <w:r w:rsidRPr="008D08BC">
        <w:rPr>
          <w:rFonts w:eastAsia="Aptos" w:cs="Arial"/>
          <w:kern w:val="2"/>
          <w14:ligatures w14:val="standardContextual"/>
        </w:rPr>
        <w:t>consciousness.</w:t>
      </w:r>
      <w:r w:rsidRPr="008D08BC">
        <w:rPr>
          <w:rFonts w:eastAsia="Aptos" w:cs="Arial"/>
          <w:kern w:val="2"/>
          <w:vertAlign w:val="superscript"/>
          <w14:ligatures w14:val="standardContextual"/>
        </w:rPr>
        <w:footnoteReference w:id="24"/>
      </w:r>
    </w:p>
    <w:p w14:paraId="50621A16" w14:textId="77777777" w:rsidR="008D08BC" w:rsidRPr="008D08BC" w:rsidRDefault="008D08BC" w:rsidP="008D08BC">
      <w:pPr>
        <w:spacing w:line="256" w:lineRule="auto"/>
        <w:rPr>
          <w:rFonts w:eastAsia="Aptos" w:cs="Arial"/>
          <w:kern w:val="2"/>
          <w14:ligatures w14:val="standardContextual"/>
        </w:rPr>
      </w:pPr>
    </w:p>
    <w:p w14:paraId="0FD19197" w14:textId="42B1C395"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kabbalistic</w:t>
      </w:r>
      <w:r w:rsidR="00665C55">
        <w:rPr>
          <w:rFonts w:eastAsia="Aptos" w:cs="Arial"/>
          <w:kern w:val="2"/>
          <w14:ligatures w14:val="standardContextual"/>
        </w:rPr>
        <w:t xml:space="preserve"> </w:t>
      </w:r>
      <w:r w:rsidRPr="008D08BC">
        <w:rPr>
          <w:rFonts w:eastAsia="Aptos" w:cs="Arial"/>
          <w:kern w:val="2"/>
          <w14:ligatures w14:val="standardContextual"/>
        </w:rPr>
        <w:t>approach: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mystical</w:t>
      </w:r>
      <w:r w:rsidR="00665C55">
        <w:rPr>
          <w:rFonts w:eastAsia="Aptos" w:cs="Arial"/>
          <w:kern w:val="2"/>
          <w14:ligatures w14:val="standardContextual"/>
        </w:rPr>
        <w:t xml:space="preserve"> </w:t>
      </w:r>
      <w:r w:rsidRPr="008D08BC">
        <w:rPr>
          <w:rFonts w:eastAsia="Aptos" w:cs="Arial"/>
          <w:kern w:val="2"/>
          <w14:ligatures w14:val="standardContextual"/>
        </w:rPr>
        <w:t>dimension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atonement</w:t>
      </w:r>
      <w:r w:rsidR="00665C55">
        <w:rPr>
          <w:rFonts w:eastAsia="Aptos" w:cs="Arial"/>
          <w:kern w:val="2"/>
          <w14:ligatures w14:val="standardContextual"/>
        </w:rPr>
        <w:t xml:space="preserve"> </w:t>
      </w:r>
      <w:r w:rsidRPr="008D08BC">
        <w:rPr>
          <w:rFonts w:eastAsia="Aptos" w:cs="Arial"/>
          <w:kern w:val="2"/>
          <w14:ligatures w14:val="standardContextual"/>
        </w:rPr>
        <w:t>utilizing</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“half”</w:t>
      </w:r>
      <w:r w:rsidR="00665C55">
        <w:rPr>
          <w:rFonts w:eastAsia="Aptos" w:cs="Arial"/>
          <w:kern w:val="2"/>
          <w14:ligatures w14:val="standardContextual"/>
        </w:rPr>
        <w:t xml:space="preserve"> </w:t>
      </w:r>
      <w:r w:rsidRPr="008D08BC">
        <w:rPr>
          <w:rFonts w:eastAsia="Aptos" w:cs="Arial"/>
          <w:kern w:val="2"/>
          <w14:ligatures w14:val="standardContextual"/>
        </w:rPr>
        <w:t>shekel</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parallel</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attempt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divide</w:t>
      </w:r>
      <w:r w:rsidR="00665C55">
        <w:rPr>
          <w:rFonts w:eastAsia="Aptos" w:cs="Arial"/>
          <w:kern w:val="2"/>
          <w14:ligatures w14:val="standardContextual"/>
        </w:rPr>
        <w:t xml:space="preserve"> </w:t>
      </w:r>
      <w:r w:rsidRPr="008D08BC">
        <w:rPr>
          <w:rFonts w:eastAsia="Aptos" w:cs="Arial"/>
          <w:kern w:val="2"/>
          <w14:ligatures w14:val="standardContextual"/>
        </w:rPr>
        <w:t>between</w:t>
      </w:r>
      <w:r w:rsidR="00665C55">
        <w:rPr>
          <w:rFonts w:eastAsia="Aptos" w:cs="Arial"/>
          <w:kern w:val="2"/>
          <w14:ligatures w14:val="standardContextual"/>
        </w:rPr>
        <w:t xml:space="preserve"> </w:t>
      </w:r>
      <w:r w:rsidRPr="008D08BC">
        <w:rPr>
          <w:rFonts w:eastAsia="Aptos" w:cs="Arial"/>
          <w:kern w:val="2"/>
          <w14:ligatures w14:val="standardContextual"/>
        </w:rPr>
        <w:t>what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seen</w:t>
      </w:r>
      <w:r w:rsidR="00665C55">
        <w:rPr>
          <w:rFonts w:eastAsia="Aptos" w:cs="Arial"/>
          <w:kern w:val="2"/>
          <w14:ligatures w14:val="standardContextual"/>
        </w:rPr>
        <w:t xml:space="preserve"> </w:t>
      </w:r>
      <w:r w:rsidRPr="008D08BC">
        <w:rPr>
          <w:rFonts w:eastAsia="Aptos" w:cs="Arial"/>
          <w:kern w:val="2"/>
          <w14:ligatures w14:val="standardContextual"/>
        </w:rPr>
        <w:t>(i.e.,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fire),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what</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heard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thunder</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God’s</w:t>
      </w:r>
      <w:r w:rsidR="00665C55">
        <w:rPr>
          <w:rFonts w:eastAsia="Aptos" w:cs="Arial"/>
          <w:kern w:val="2"/>
          <w14:ligatures w14:val="standardContextual"/>
        </w:rPr>
        <w:t xml:space="preserve"> </w:t>
      </w:r>
      <w:r w:rsidRPr="008D08BC">
        <w:rPr>
          <w:rFonts w:eastAsia="Aptos" w:cs="Arial"/>
          <w:kern w:val="2"/>
          <w14:ligatures w14:val="standardContextual"/>
        </w:rPr>
        <w:t>voice)</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Mount</w:t>
      </w:r>
      <w:r w:rsidR="00665C55">
        <w:rPr>
          <w:rFonts w:eastAsia="Aptos" w:cs="Arial"/>
          <w:kern w:val="2"/>
          <w14:ligatures w14:val="standardContextual"/>
        </w:rPr>
        <w:t xml:space="preserve"> </w:t>
      </w:r>
      <w:r w:rsidRPr="008D08BC">
        <w:rPr>
          <w:rFonts w:eastAsia="Aptos" w:cs="Arial"/>
          <w:kern w:val="2"/>
          <w14:ligatures w14:val="standardContextual"/>
        </w:rPr>
        <w:t>Sinai.</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sin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golden</w:t>
      </w:r>
      <w:r w:rsidR="00665C55">
        <w:rPr>
          <w:rFonts w:eastAsia="Aptos" w:cs="Arial"/>
          <w:kern w:val="2"/>
          <w14:ligatures w14:val="standardContextual"/>
        </w:rPr>
        <w:t xml:space="preserve"> </w:t>
      </w:r>
      <w:r w:rsidRPr="008D08BC">
        <w:rPr>
          <w:rFonts w:eastAsia="Aptos" w:cs="Arial"/>
          <w:kern w:val="2"/>
          <w14:ligatures w14:val="standardContextual"/>
        </w:rPr>
        <w:t>calf</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related</w:t>
      </w:r>
      <w:r w:rsidR="00665C55">
        <w:rPr>
          <w:rFonts w:eastAsia="Aptos" w:cs="Arial"/>
          <w:kern w:val="2"/>
          <w14:ligatures w14:val="standardContextual"/>
        </w:rPr>
        <w:t xml:space="preserve"> </w:t>
      </w:r>
      <w:r w:rsidRPr="008D08BC">
        <w:rPr>
          <w:rFonts w:eastAsia="Aptos" w:cs="Arial"/>
          <w:kern w:val="2"/>
          <w14:ligatures w14:val="standardContextual"/>
        </w:rPr>
        <w:t>incorrectly</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two</w:t>
      </w:r>
      <w:r w:rsidR="00665C55">
        <w:rPr>
          <w:rFonts w:eastAsia="Aptos" w:cs="Arial"/>
          <w:kern w:val="2"/>
          <w14:ligatures w14:val="standardContextual"/>
        </w:rPr>
        <w:t xml:space="preserve"> </w:t>
      </w:r>
      <w:r w:rsidRPr="008D08BC">
        <w:rPr>
          <w:rFonts w:eastAsia="Aptos" w:cs="Arial"/>
          <w:kern w:val="2"/>
          <w14:ligatures w14:val="standardContextual"/>
        </w:rPr>
        <w:t>phenomena</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seen</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Mount</w:t>
      </w:r>
      <w:r w:rsidR="00665C55">
        <w:rPr>
          <w:rFonts w:eastAsia="Aptos" w:cs="Arial"/>
          <w:kern w:val="2"/>
          <w14:ligatures w14:val="standardContextual"/>
        </w:rPr>
        <w:t xml:space="preserve"> </w:t>
      </w:r>
      <w:r w:rsidRPr="008D08BC">
        <w:rPr>
          <w:rFonts w:eastAsia="Aptos" w:cs="Arial"/>
          <w:kern w:val="2"/>
          <w14:ligatures w14:val="standardContextual"/>
        </w:rPr>
        <w:t>Sinai.</w:t>
      </w:r>
      <w:r w:rsidR="00665C55">
        <w:rPr>
          <w:rFonts w:eastAsia="Aptos" w:cs="Arial"/>
          <w:kern w:val="2"/>
          <w14:ligatures w14:val="standardContextual"/>
        </w:rPr>
        <w:t xml:space="preserve"> </w:t>
      </w:r>
      <w:r w:rsidRPr="008D08BC">
        <w:rPr>
          <w:rFonts w:eastAsia="Aptos" w:cs="Arial"/>
          <w:kern w:val="2"/>
          <w14:ligatures w14:val="standardContextual"/>
        </w:rPr>
        <w:t>[Remember</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Torah</w:t>
      </w:r>
      <w:r w:rsidR="00665C55">
        <w:rPr>
          <w:rFonts w:eastAsia="Aptos" w:cs="Arial"/>
          <w:kern w:val="2"/>
          <w14:ligatures w14:val="standardContextual"/>
        </w:rPr>
        <w:t xml:space="preserve"> </w:t>
      </w:r>
      <w:r w:rsidRPr="008D08BC">
        <w:rPr>
          <w:rFonts w:eastAsia="Aptos" w:cs="Arial"/>
          <w:kern w:val="2"/>
          <w14:ligatures w14:val="standardContextual"/>
        </w:rPr>
        <w:t>spoke</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having</w:t>
      </w:r>
      <w:r w:rsidR="00665C55">
        <w:rPr>
          <w:rFonts w:eastAsia="Aptos" w:cs="Arial"/>
          <w:kern w:val="2"/>
          <w14:ligatures w14:val="standardContextual"/>
        </w:rPr>
        <w:t xml:space="preserve"> </w:t>
      </w:r>
      <w:r w:rsidRPr="008D08BC">
        <w:rPr>
          <w:rFonts w:eastAsia="Aptos" w:cs="Arial"/>
          <w:kern w:val="2"/>
          <w14:ligatures w14:val="standardContextual"/>
        </w:rPr>
        <w:t>“seen”</w:t>
      </w:r>
      <w:r w:rsidR="00665C55">
        <w:rPr>
          <w:rFonts w:eastAsia="Aptos" w:cs="Arial"/>
          <w:kern w:val="2"/>
          <w14:ligatures w14:val="standardContextual"/>
        </w:rPr>
        <w:t xml:space="preserve"> </w:t>
      </w:r>
      <w:r w:rsidRPr="008D08BC">
        <w:rPr>
          <w:rFonts w:eastAsia="Aptos" w:cs="Arial"/>
          <w:kern w:val="2"/>
          <w14:ligatures w14:val="standardContextual"/>
        </w:rPr>
        <w:t>sounds,]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root</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sin</w:t>
      </w:r>
      <w:r w:rsidR="00665C55">
        <w:rPr>
          <w:rFonts w:eastAsia="Aptos" w:cs="Arial"/>
          <w:kern w:val="2"/>
          <w14:ligatures w14:val="standardContextual"/>
        </w:rPr>
        <w:t xml:space="preserve"> </w:t>
      </w:r>
      <w:r w:rsidRPr="008D08BC">
        <w:rPr>
          <w:rFonts w:eastAsia="Aptos" w:cs="Arial"/>
          <w:kern w:val="2"/>
          <w14:ligatures w14:val="standardContextual"/>
        </w:rPr>
        <w:t>at</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golden</w:t>
      </w:r>
      <w:r w:rsidR="00665C55">
        <w:rPr>
          <w:rFonts w:eastAsia="Aptos" w:cs="Arial"/>
          <w:kern w:val="2"/>
          <w14:ligatures w14:val="standardContextual"/>
        </w:rPr>
        <w:t xml:space="preserve"> </w:t>
      </w:r>
      <w:r w:rsidRPr="008D08BC">
        <w:rPr>
          <w:rFonts w:eastAsia="Aptos" w:cs="Arial"/>
          <w:kern w:val="2"/>
          <w14:ligatures w14:val="standardContextual"/>
        </w:rPr>
        <w:t>calf</w:t>
      </w:r>
      <w:r w:rsidR="00665C55">
        <w:rPr>
          <w:rFonts w:eastAsia="Aptos" w:cs="Arial"/>
          <w:kern w:val="2"/>
          <w14:ligatures w14:val="standardContextual"/>
        </w:rPr>
        <w:t xml:space="preserve"> </w:t>
      </w:r>
      <w:r w:rsidRPr="008D08BC">
        <w:rPr>
          <w:rFonts w:eastAsia="Aptos" w:cs="Arial"/>
          <w:kern w:val="2"/>
          <w14:ligatures w14:val="standardContextual"/>
        </w:rPr>
        <w:t>episode</w:t>
      </w:r>
      <w:r w:rsidR="00665C55">
        <w:rPr>
          <w:rFonts w:eastAsia="Aptos" w:cs="Arial"/>
          <w:kern w:val="2"/>
          <w14:ligatures w14:val="standardContextual"/>
        </w:rPr>
        <w:t xml:space="preserve"> </w:t>
      </w:r>
      <w:r w:rsidRPr="008D08BC">
        <w:rPr>
          <w:rFonts w:eastAsia="Aptos" w:cs="Arial"/>
          <w:kern w:val="2"/>
          <w14:ligatures w14:val="standardContextual"/>
        </w:rPr>
        <w:t>was</w:t>
      </w:r>
      <w:r w:rsidR="00665C55">
        <w:rPr>
          <w:rFonts w:eastAsia="Aptos" w:cs="Arial"/>
          <w:kern w:val="2"/>
          <w14:ligatures w14:val="standardContextual"/>
        </w:rPr>
        <w:t xml:space="preserve"> </w:t>
      </w:r>
      <w:r w:rsidRPr="008D08BC">
        <w:rPr>
          <w:rFonts w:eastAsia="Aptos" w:cs="Arial"/>
          <w:kern w:val="2"/>
          <w14:ligatures w14:val="standardContextual"/>
        </w:rPr>
        <w:t>doubting</w:t>
      </w:r>
      <w:r w:rsidR="00665C55">
        <w:rPr>
          <w:rFonts w:eastAsia="Aptos" w:cs="Arial"/>
          <w:kern w:val="2"/>
          <w14:ligatures w14:val="standardContextual"/>
        </w:rPr>
        <w:t xml:space="preserve"> </w:t>
      </w:r>
      <w:r w:rsidRPr="008D08BC">
        <w:rPr>
          <w:rFonts w:eastAsia="Aptos" w:cs="Arial"/>
          <w:kern w:val="2"/>
          <w14:ligatures w14:val="standardContextual"/>
        </w:rPr>
        <w:t>or</w:t>
      </w:r>
      <w:r w:rsidR="00665C55">
        <w:rPr>
          <w:rFonts w:eastAsia="Aptos" w:cs="Arial"/>
          <w:kern w:val="2"/>
          <w14:ligatures w14:val="standardContextual"/>
        </w:rPr>
        <w:t xml:space="preserve"> </w:t>
      </w:r>
      <w:r w:rsidRPr="008D08BC">
        <w:rPr>
          <w:rFonts w:eastAsia="Aptos" w:cs="Arial"/>
          <w:kern w:val="2"/>
          <w14:ligatures w14:val="standardContextual"/>
        </w:rPr>
        <w:t>undermining</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Unity</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God,</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His</w:t>
      </w:r>
      <w:r w:rsidR="00665C55">
        <w:rPr>
          <w:rFonts w:eastAsia="Aptos" w:cs="Arial"/>
          <w:kern w:val="2"/>
          <w14:ligatures w14:val="standardContextual"/>
        </w:rPr>
        <w:t xml:space="preserve"> </w:t>
      </w:r>
      <w:r w:rsidRPr="008D08BC">
        <w:rPr>
          <w:rFonts w:eastAsia="Aptos" w:cs="Arial"/>
          <w:kern w:val="2"/>
          <w14:ligatures w14:val="standardContextual"/>
        </w:rPr>
        <w:t>indivisible</w:t>
      </w:r>
      <w:r w:rsidR="00665C55">
        <w:rPr>
          <w:rFonts w:eastAsia="Aptos" w:cs="Arial"/>
          <w:kern w:val="2"/>
          <w14:ligatures w14:val="standardContextual"/>
        </w:rPr>
        <w:t xml:space="preserve"> </w:t>
      </w:r>
      <w:r w:rsidRPr="008D08BC">
        <w:rPr>
          <w:rFonts w:eastAsia="Aptos" w:cs="Arial"/>
          <w:kern w:val="2"/>
          <w14:ligatures w14:val="standardContextual"/>
        </w:rPr>
        <w:t>nature.</w:t>
      </w:r>
      <w:r w:rsidRPr="008D08BC">
        <w:rPr>
          <w:rFonts w:eastAsia="Aptos" w:cs="Arial"/>
          <w:kern w:val="2"/>
          <w:vertAlign w:val="superscript"/>
          <w14:ligatures w14:val="standardContextual"/>
        </w:rPr>
        <w:footnoteReference w:id="25"/>
      </w:r>
    </w:p>
    <w:p w14:paraId="75122971" w14:textId="77777777" w:rsidR="008D08BC" w:rsidRPr="008D08BC" w:rsidRDefault="008D08BC" w:rsidP="008D08BC">
      <w:pPr>
        <w:spacing w:line="256" w:lineRule="auto"/>
        <w:rPr>
          <w:rFonts w:eastAsia="Aptos" w:cs="Arial"/>
          <w:kern w:val="2"/>
          <w14:ligatures w14:val="standardContextual"/>
        </w:rPr>
      </w:pPr>
    </w:p>
    <w:p w14:paraId="75CAF7E3" w14:textId="7F6A0D3C" w:rsid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Shabbat</w:t>
      </w:r>
      <w:r w:rsidR="00665C55">
        <w:rPr>
          <w:rFonts w:eastAsia="Aptos" w:cs="Arial"/>
          <w:kern w:val="2"/>
          <w14:ligatures w14:val="standardContextual"/>
        </w:rPr>
        <w:t xml:space="preserve"> </w:t>
      </w:r>
      <w:r w:rsidRPr="008D08BC">
        <w:rPr>
          <w:rFonts w:eastAsia="Aptos" w:cs="Arial"/>
          <w:kern w:val="2"/>
          <w14:ligatures w14:val="standardContextual"/>
        </w:rPr>
        <w:t>Shekalim</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Teaches</w:t>
      </w:r>
      <w:r w:rsidR="00665C55">
        <w:rPr>
          <w:rFonts w:eastAsia="Aptos" w:cs="Arial"/>
          <w:kern w:val="2"/>
          <w14:ligatures w14:val="standardContextual"/>
        </w:rPr>
        <w:t xml:space="preserve"> </w:t>
      </w:r>
      <w:r w:rsidRPr="008D08BC">
        <w:rPr>
          <w:rFonts w:eastAsia="Aptos" w:cs="Arial"/>
          <w:kern w:val="2"/>
          <w14:ligatures w14:val="standardContextual"/>
        </w:rPr>
        <w:t>us</w:t>
      </w:r>
      <w:r w:rsidR="00665C55">
        <w:rPr>
          <w:rFonts w:eastAsia="Aptos" w:cs="Arial"/>
          <w:kern w:val="2"/>
          <w14:ligatures w14:val="standardContextual"/>
        </w:rPr>
        <w:t xml:space="preserve"> </w:t>
      </w:r>
      <w:r w:rsidRPr="008D08BC">
        <w:rPr>
          <w:rFonts w:eastAsia="Aptos" w:cs="Arial"/>
          <w:kern w:val="2"/>
          <w14:ligatures w14:val="standardContextual"/>
        </w:rPr>
        <w:t>communal</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belonging.</w:t>
      </w:r>
      <w:r w:rsidR="00665C55">
        <w:rPr>
          <w:rFonts w:eastAsia="Aptos" w:cs="Arial"/>
          <w:kern w:val="2"/>
          <w14:ligatures w14:val="standardContextual"/>
        </w:rPr>
        <w:t xml:space="preserve"> </w:t>
      </w:r>
      <w:r w:rsidRPr="008D08BC">
        <w:rPr>
          <w:rFonts w:eastAsia="Aptos" w:cs="Arial"/>
          <w:kern w:val="2"/>
          <w:vertAlign w:val="superscript"/>
          <w14:ligatures w14:val="standardContextual"/>
        </w:rPr>
        <w:footnoteReference w:id="26"/>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theme</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r w:rsidRPr="008D08BC">
        <w:rPr>
          <w:rFonts w:eastAsia="Aptos" w:cs="Arial"/>
          <w:kern w:val="2"/>
          <w14:ligatures w14:val="standardContextual"/>
        </w:rPr>
        <w:t>every</w:t>
      </w:r>
      <w:r w:rsidR="00665C55">
        <w:rPr>
          <w:rFonts w:eastAsia="Aptos" w:cs="Arial"/>
          <w:kern w:val="2"/>
          <w14:ligatures w14:val="standardContextual"/>
        </w:rPr>
        <w:t xml:space="preserve"> </w:t>
      </w:r>
      <w:r w:rsidRPr="008D08BC">
        <w:rPr>
          <w:rFonts w:eastAsia="Aptos" w:cs="Arial"/>
          <w:kern w:val="2"/>
          <w14:ligatures w14:val="standardContextual"/>
        </w:rPr>
        <w:t>Jew</w:t>
      </w:r>
      <w:r w:rsidR="00665C55">
        <w:rPr>
          <w:rFonts w:eastAsia="Aptos" w:cs="Arial"/>
          <w:kern w:val="2"/>
          <w14:ligatures w14:val="standardContextual"/>
        </w:rPr>
        <w:t xml:space="preserve"> </w:t>
      </w:r>
      <w:r w:rsidRPr="008D08BC">
        <w:rPr>
          <w:rFonts w:eastAsia="Aptos" w:cs="Arial"/>
          <w:kern w:val="2"/>
          <w14:ligatures w14:val="standardContextual"/>
        </w:rPr>
        <w:t>contributes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half</w:t>
      </w:r>
      <w:r w:rsidRPr="008D08BC">
        <w:rPr>
          <w:rFonts w:eastAsia="Aptos" w:cs="Arial"/>
          <w:kern w:val="2"/>
          <w14:ligatures w14:val="standardContextual"/>
        </w:rPr>
        <w:noBreakHyphen/>
        <w:t>shekel</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Mishkan</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Temple.</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rich</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contribute</w:t>
      </w:r>
      <w:r w:rsidR="00665C55">
        <w:rPr>
          <w:rFonts w:eastAsia="Aptos" w:cs="Arial"/>
          <w:kern w:val="2"/>
          <w14:ligatures w14:val="standardContextual"/>
        </w:rPr>
        <w:t xml:space="preserve"> </w:t>
      </w:r>
      <w:r w:rsidRPr="008D08BC">
        <w:rPr>
          <w:rFonts w:eastAsia="Aptos" w:cs="Arial"/>
          <w:kern w:val="2"/>
          <w14:ligatures w14:val="standardContextual"/>
        </w:rPr>
        <w:t>more,</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poor</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contribute</w:t>
      </w:r>
      <w:r w:rsidR="00665C55">
        <w:rPr>
          <w:rFonts w:eastAsia="Aptos" w:cs="Arial"/>
          <w:kern w:val="2"/>
          <w14:ligatures w14:val="standardContextual"/>
        </w:rPr>
        <w:t xml:space="preserve"> </w:t>
      </w:r>
      <w:r w:rsidRPr="008D08BC">
        <w:rPr>
          <w:rFonts w:eastAsia="Aptos" w:cs="Arial"/>
          <w:kern w:val="2"/>
          <w14:ligatures w14:val="standardContextual"/>
        </w:rPr>
        <w:t>less.</w:t>
      </w:r>
      <w:r w:rsidR="00665C55">
        <w:rPr>
          <w:rFonts w:eastAsia="Aptos" w:cs="Arial"/>
          <w:kern w:val="2"/>
          <w14:ligatures w14:val="standardContextual"/>
        </w:rPr>
        <w:t xml:space="preserve"> </w:t>
      </w:r>
      <w:r w:rsidRPr="008D08BC">
        <w:rPr>
          <w:rFonts w:eastAsia="Aptos" w:cs="Arial"/>
          <w:kern w:val="2"/>
          <w14:ligatures w14:val="standardContextual"/>
        </w:rPr>
        <w:t>This</w:t>
      </w:r>
      <w:r w:rsidR="00665C55">
        <w:rPr>
          <w:rFonts w:eastAsia="Aptos" w:cs="Arial"/>
          <w:kern w:val="2"/>
          <w14:ligatures w14:val="standardContextual"/>
        </w:rPr>
        <w:t xml:space="preserve"> </w:t>
      </w:r>
      <w:r w:rsidRPr="008D08BC">
        <w:rPr>
          <w:rFonts w:eastAsia="Aptos" w:cs="Arial"/>
          <w:kern w:val="2"/>
          <w14:ligatures w14:val="standardContextual"/>
        </w:rPr>
        <w:t>contribution</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not</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tax;</w:t>
      </w:r>
      <w:r w:rsidR="00665C55">
        <w:rPr>
          <w:rFonts w:eastAsia="Aptos" w:cs="Arial"/>
          <w:kern w:val="2"/>
          <w14:ligatures w14:val="standardContextual"/>
        </w:rPr>
        <w:t xml:space="preserve"> </w:t>
      </w:r>
      <w:r w:rsidRPr="008D08BC">
        <w:rPr>
          <w:rFonts w:eastAsia="Aptos" w:cs="Arial"/>
          <w:kern w:val="2"/>
          <w14:ligatures w14:val="standardContextual"/>
        </w:rPr>
        <w:t>it</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declaration</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all</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community</w:t>
      </w:r>
      <w:r w:rsidR="00665C55">
        <w:rPr>
          <w:rFonts w:eastAsia="Aptos" w:cs="Arial"/>
          <w:kern w:val="2"/>
          <w14:ligatures w14:val="standardContextual"/>
        </w:rPr>
        <w:t xml:space="preserve"> </w:t>
      </w:r>
      <w:r w:rsidRPr="008D08BC">
        <w:rPr>
          <w:rFonts w:eastAsia="Aptos" w:cs="Arial"/>
          <w:kern w:val="2"/>
          <w14:ligatures w14:val="standardContextual"/>
        </w:rPr>
        <w:t>that</w:t>
      </w:r>
      <w:r w:rsidR="00665C55">
        <w:rPr>
          <w:rFonts w:eastAsia="Aptos" w:cs="Arial"/>
          <w:kern w:val="2"/>
          <w14:ligatures w14:val="standardContextual"/>
        </w:rPr>
        <w:t xml:space="preserve"> </w:t>
      </w:r>
    </w:p>
    <w:p w14:paraId="0110DCFF" w14:textId="77777777" w:rsidR="008D08BC" w:rsidRPr="008D08BC" w:rsidRDefault="008D08BC" w:rsidP="008D08BC">
      <w:pPr>
        <w:spacing w:line="256" w:lineRule="auto"/>
        <w:rPr>
          <w:rFonts w:eastAsia="Aptos" w:cs="Arial"/>
          <w:kern w:val="2"/>
          <w14:ligatures w14:val="standardContextual"/>
        </w:rPr>
      </w:pPr>
    </w:p>
    <w:p w14:paraId="0694BBDA" w14:textId="65EDF8A1" w:rsidR="008D08BC" w:rsidRPr="008D08BC" w:rsidRDefault="008D08BC" w:rsidP="008D08BC">
      <w:pPr>
        <w:numPr>
          <w:ilvl w:val="0"/>
          <w:numId w:val="158"/>
        </w:numPr>
        <w:spacing w:line="256" w:lineRule="auto"/>
        <w:jc w:val="left"/>
        <w:rPr>
          <w:rFonts w:eastAsia="Aptos" w:cs="Arial"/>
          <w:kern w:val="2"/>
          <w14:ligatures w14:val="standardContextual"/>
        </w:rPr>
      </w:pPr>
      <w:r w:rsidRPr="008D08BC">
        <w:rPr>
          <w:rFonts w:eastAsia="Aptos" w:cs="Arial"/>
          <w:i/>
          <w:iCs/>
          <w:kern w:val="2"/>
          <w14:ligatures w14:val="standardContextual"/>
        </w:rPr>
        <w:t>I</w:t>
      </w:r>
      <w:r w:rsidR="00665C55">
        <w:rPr>
          <w:rFonts w:eastAsia="Aptos" w:cs="Arial"/>
          <w:i/>
          <w:iCs/>
          <w:kern w:val="2"/>
          <w14:ligatures w14:val="standardContextual"/>
        </w:rPr>
        <w:t xml:space="preserve"> </w:t>
      </w:r>
      <w:r w:rsidRPr="008D08BC">
        <w:rPr>
          <w:rFonts w:eastAsia="Aptos" w:cs="Arial"/>
          <w:i/>
          <w:iCs/>
          <w:kern w:val="2"/>
          <w14:ligatures w14:val="standardContextual"/>
        </w:rPr>
        <w:t>belong</w:t>
      </w:r>
      <w:r w:rsidR="00665C55">
        <w:rPr>
          <w:rFonts w:eastAsia="Aptos" w:cs="Arial"/>
          <w:i/>
          <w:iCs/>
          <w:kern w:val="2"/>
          <w14:ligatures w14:val="standardContextual"/>
        </w:rPr>
        <w:t xml:space="preserve"> </w:t>
      </w:r>
      <w:r w:rsidRPr="008D08BC">
        <w:rPr>
          <w:rFonts w:eastAsia="Aptos" w:cs="Arial"/>
          <w:i/>
          <w:iCs/>
          <w:kern w:val="2"/>
          <w14:ligatures w14:val="standardContextual"/>
        </w:rPr>
        <w:t>to</w:t>
      </w:r>
      <w:r w:rsidR="00665C55">
        <w:rPr>
          <w:rFonts w:eastAsia="Aptos" w:cs="Arial"/>
          <w:i/>
          <w:iCs/>
          <w:kern w:val="2"/>
          <w14:ligatures w14:val="standardContextual"/>
        </w:rPr>
        <w:t xml:space="preserve"> </w:t>
      </w:r>
      <w:r w:rsidRPr="008D08BC">
        <w:rPr>
          <w:rFonts w:eastAsia="Aptos" w:cs="Arial"/>
          <w:i/>
          <w:iCs/>
          <w:kern w:val="2"/>
          <w14:ligatures w14:val="standardContextual"/>
        </w:rPr>
        <w:t>the</w:t>
      </w:r>
      <w:r w:rsidR="00665C55">
        <w:rPr>
          <w:rFonts w:eastAsia="Aptos" w:cs="Arial"/>
          <w:i/>
          <w:iCs/>
          <w:kern w:val="2"/>
          <w14:ligatures w14:val="standardContextual"/>
        </w:rPr>
        <w:t xml:space="preserve"> </w:t>
      </w:r>
      <w:r w:rsidRPr="008D08BC">
        <w:rPr>
          <w:rFonts w:eastAsia="Aptos" w:cs="Arial"/>
          <w:i/>
          <w:iCs/>
          <w:kern w:val="2"/>
          <w14:ligatures w14:val="standardContextual"/>
        </w:rPr>
        <w:t>covenantal</w:t>
      </w:r>
      <w:r w:rsidR="00665C55">
        <w:rPr>
          <w:rFonts w:eastAsia="Aptos" w:cs="Arial"/>
          <w:i/>
          <w:iCs/>
          <w:kern w:val="2"/>
          <w14:ligatures w14:val="standardContextual"/>
        </w:rPr>
        <w:t xml:space="preserve"> </w:t>
      </w:r>
      <w:r w:rsidRPr="008D08BC">
        <w:rPr>
          <w:rFonts w:eastAsia="Aptos" w:cs="Arial"/>
          <w:i/>
          <w:iCs/>
          <w:kern w:val="2"/>
          <w14:ligatures w14:val="standardContextual"/>
        </w:rPr>
        <w:t>community.</w:t>
      </w:r>
    </w:p>
    <w:p w14:paraId="12F73B64" w14:textId="21B81F15" w:rsidR="008D08BC" w:rsidRPr="008D08BC" w:rsidRDefault="008D08BC" w:rsidP="008D08BC">
      <w:pPr>
        <w:numPr>
          <w:ilvl w:val="0"/>
          <w:numId w:val="158"/>
        </w:numPr>
        <w:spacing w:line="256" w:lineRule="auto"/>
        <w:jc w:val="left"/>
        <w:rPr>
          <w:rFonts w:eastAsia="Aptos" w:cs="Arial"/>
          <w:kern w:val="2"/>
          <w14:ligatures w14:val="standardContextual"/>
        </w:rPr>
      </w:pPr>
      <w:r w:rsidRPr="008D08BC">
        <w:rPr>
          <w:rFonts w:eastAsia="Aptos" w:cs="Arial"/>
          <w:i/>
          <w:iCs/>
          <w:kern w:val="2"/>
          <w14:ligatures w14:val="standardContextual"/>
        </w:rPr>
        <w:t>I</w:t>
      </w:r>
      <w:r w:rsidR="00665C55">
        <w:rPr>
          <w:rFonts w:eastAsia="Aptos" w:cs="Arial"/>
          <w:i/>
          <w:iCs/>
          <w:kern w:val="2"/>
          <w14:ligatures w14:val="standardContextual"/>
        </w:rPr>
        <w:t xml:space="preserve"> </w:t>
      </w:r>
      <w:r w:rsidRPr="008D08BC">
        <w:rPr>
          <w:rFonts w:eastAsia="Aptos" w:cs="Arial"/>
          <w:i/>
          <w:iCs/>
          <w:kern w:val="2"/>
          <w14:ligatures w14:val="standardContextual"/>
        </w:rPr>
        <w:t>share</w:t>
      </w:r>
      <w:r w:rsidR="00665C55">
        <w:rPr>
          <w:rFonts w:eastAsia="Aptos" w:cs="Arial"/>
          <w:i/>
          <w:iCs/>
          <w:kern w:val="2"/>
          <w14:ligatures w14:val="standardContextual"/>
        </w:rPr>
        <w:t xml:space="preserve"> </w:t>
      </w:r>
      <w:r w:rsidRPr="008D08BC">
        <w:rPr>
          <w:rFonts w:eastAsia="Aptos" w:cs="Arial"/>
          <w:i/>
          <w:iCs/>
          <w:kern w:val="2"/>
          <w14:ligatures w14:val="standardContextual"/>
        </w:rPr>
        <w:t>responsibility</w:t>
      </w:r>
      <w:r w:rsidR="00665C55">
        <w:rPr>
          <w:rFonts w:eastAsia="Aptos" w:cs="Arial"/>
          <w:i/>
          <w:iCs/>
          <w:kern w:val="2"/>
          <w14:ligatures w14:val="standardContextual"/>
        </w:rPr>
        <w:t xml:space="preserve"> </w:t>
      </w:r>
      <w:r w:rsidRPr="008D08BC">
        <w:rPr>
          <w:rFonts w:eastAsia="Aptos" w:cs="Arial"/>
          <w:i/>
          <w:iCs/>
          <w:kern w:val="2"/>
          <w14:ligatures w14:val="standardContextual"/>
        </w:rPr>
        <w:t>for</w:t>
      </w:r>
      <w:r w:rsidR="00665C55">
        <w:rPr>
          <w:rFonts w:eastAsia="Aptos" w:cs="Arial"/>
          <w:i/>
          <w:iCs/>
          <w:kern w:val="2"/>
          <w14:ligatures w14:val="standardContextual"/>
        </w:rPr>
        <w:t xml:space="preserve"> </w:t>
      </w:r>
      <w:r w:rsidRPr="008D08BC">
        <w:rPr>
          <w:rFonts w:eastAsia="Aptos" w:cs="Arial"/>
          <w:i/>
          <w:iCs/>
          <w:kern w:val="2"/>
          <w14:ligatures w14:val="standardContextual"/>
        </w:rPr>
        <w:t>its</w:t>
      </w:r>
      <w:r w:rsidR="00665C55">
        <w:rPr>
          <w:rFonts w:eastAsia="Aptos" w:cs="Arial"/>
          <w:i/>
          <w:iCs/>
          <w:kern w:val="2"/>
          <w14:ligatures w14:val="standardContextual"/>
        </w:rPr>
        <w:t xml:space="preserve"> </w:t>
      </w:r>
      <w:r w:rsidRPr="008D08BC">
        <w:rPr>
          <w:rFonts w:eastAsia="Aptos" w:cs="Arial"/>
          <w:i/>
          <w:iCs/>
          <w:kern w:val="2"/>
          <w14:ligatures w14:val="standardContextual"/>
        </w:rPr>
        <w:t>holiness</w:t>
      </w:r>
      <w:r w:rsidR="00665C55">
        <w:rPr>
          <w:rFonts w:eastAsia="Aptos" w:cs="Arial"/>
          <w:i/>
          <w:iCs/>
          <w:kern w:val="2"/>
          <w14:ligatures w14:val="standardContextual"/>
        </w:rPr>
        <w:t xml:space="preserve"> </w:t>
      </w:r>
      <w:r w:rsidRPr="008D08BC">
        <w:rPr>
          <w:rFonts w:eastAsia="Aptos" w:cs="Arial"/>
          <w:i/>
          <w:iCs/>
          <w:kern w:val="2"/>
          <w14:ligatures w14:val="standardContextual"/>
        </w:rPr>
        <w:t>and</w:t>
      </w:r>
      <w:r w:rsidR="00665C55">
        <w:rPr>
          <w:rFonts w:eastAsia="Aptos" w:cs="Arial"/>
          <w:i/>
          <w:iCs/>
          <w:kern w:val="2"/>
          <w14:ligatures w14:val="standardContextual"/>
        </w:rPr>
        <w:t xml:space="preserve"> </w:t>
      </w:r>
      <w:r w:rsidRPr="008D08BC">
        <w:rPr>
          <w:rFonts w:eastAsia="Aptos" w:cs="Arial"/>
          <w:i/>
          <w:iCs/>
          <w:kern w:val="2"/>
          <w14:ligatures w14:val="standardContextual"/>
        </w:rPr>
        <w:t>its</w:t>
      </w:r>
      <w:r w:rsidR="00665C55">
        <w:rPr>
          <w:rFonts w:eastAsia="Aptos" w:cs="Arial"/>
          <w:i/>
          <w:iCs/>
          <w:kern w:val="2"/>
          <w14:ligatures w14:val="standardContextual"/>
        </w:rPr>
        <w:t xml:space="preserve"> </w:t>
      </w:r>
      <w:r w:rsidRPr="008D08BC">
        <w:rPr>
          <w:rFonts w:eastAsia="Aptos" w:cs="Arial"/>
          <w:i/>
          <w:iCs/>
          <w:kern w:val="2"/>
          <w14:ligatures w14:val="standardContextual"/>
        </w:rPr>
        <w:t>future.</w:t>
      </w:r>
    </w:p>
    <w:p w14:paraId="31AE30B7" w14:textId="69620765" w:rsidR="008D08BC" w:rsidRPr="008D08BC" w:rsidRDefault="008D08BC" w:rsidP="008D08BC">
      <w:pPr>
        <w:numPr>
          <w:ilvl w:val="0"/>
          <w:numId w:val="158"/>
        </w:numPr>
        <w:spacing w:line="256" w:lineRule="auto"/>
        <w:jc w:val="left"/>
        <w:rPr>
          <w:rFonts w:eastAsia="Aptos" w:cs="Arial"/>
          <w:kern w:val="2"/>
          <w14:ligatures w14:val="standardContextual"/>
        </w:rPr>
      </w:pPr>
      <w:r w:rsidRPr="008D08BC">
        <w:rPr>
          <w:rFonts w:eastAsia="Aptos" w:cs="Arial"/>
          <w:i/>
          <w:iCs/>
          <w:kern w:val="2"/>
          <w14:ligatures w14:val="standardContextual"/>
        </w:rPr>
        <w:t>Redemption</w:t>
      </w:r>
      <w:r w:rsidR="00665C55">
        <w:rPr>
          <w:rFonts w:eastAsia="Aptos" w:cs="Arial"/>
          <w:i/>
          <w:iCs/>
          <w:kern w:val="2"/>
          <w14:ligatures w14:val="standardContextual"/>
        </w:rPr>
        <w:t xml:space="preserve"> </w:t>
      </w:r>
      <w:r w:rsidRPr="008D08BC">
        <w:rPr>
          <w:rFonts w:eastAsia="Aptos" w:cs="Arial"/>
          <w:i/>
          <w:iCs/>
          <w:kern w:val="2"/>
          <w14:ligatures w14:val="standardContextual"/>
        </w:rPr>
        <w:t>is</w:t>
      </w:r>
      <w:r w:rsidR="00665C55">
        <w:rPr>
          <w:rFonts w:eastAsia="Aptos" w:cs="Arial"/>
          <w:i/>
          <w:iCs/>
          <w:kern w:val="2"/>
          <w14:ligatures w14:val="standardContextual"/>
        </w:rPr>
        <w:t xml:space="preserve"> </w:t>
      </w:r>
      <w:r w:rsidRPr="008D08BC">
        <w:rPr>
          <w:rFonts w:eastAsia="Aptos" w:cs="Arial"/>
          <w:i/>
          <w:iCs/>
          <w:kern w:val="2"/>
          <w14:ligatures w14:val="standardContextual"/>
        </w:rPr>
        <w:t>collective,</w:t>
      </w:r>
      <w:r w:rsidR="00665C55">
        <w:rPr>
          <w:rFonts w:eastAsia="Aptos" w:cs="Arial"/>
          <w:i/>
          <w:iCs/>
          <w:kern w:val="2"/>
          <w14:ligatures w14:val="standardContextual"/>
        </w:rPr>
        <w:t xml:space="preserve"> </w:t>
      </w:r>
      <w:r w:rsidRPr="008D08BC">
        <w:rPr>
          <w:rFonts w:eastAsia="Aptos" w:cs="Arial"/>
          <w:i/>
          <w:iCs/>
          <w:kern w:val="2"/>
          <w14:ligatures w14:val="standardContextual"/>
        </w:rPr>
        <w:t>not</w:t>
      </w:r>
      <w:r w:rsidR="00665C55">
        <w:rPr>
          <w:rFonts w:eastAsia="Aptos" w:cs="Arial"/>
          <w:i/>
          <w:iCs/>
          <w:kern w:val="2"/>
          <w14:ligatures w14:val="standardContextual"/>
        </w:rPr>
        <w:t xml:space="preserve"> </w:t>
      </w:r>
      <w:r w:rsidRPr="008D08BC">
        <w:rPr>
          <w:rFonts w:eastAsia="Aptos" w:cs="Arial"/>
          <w:i/>
          <w:iCs/>
          <w:kern w:val="2"/>
          <w14:ligatures w14:val="standardContextual"/>
        </w:rPr>
        <w:t>individual.</w:t>
      </w:r>
    </w:p>
    <w:p w14:paraId="46BF2912" w14:textId="77777777" w:rsidR="008D08BC" w:rsidRDefault="008D08BC" w:rsidP="008D08BC">
      <w:pPr>
        <w:spacing w:line="256" w:lineRule="auto"/>
        <w:rPr>
          <w:rFonts w:eastAsia="Aptos" w:cs="Arial"/>
          <w:kern w:val="2"/>
          <w14:ligatures w14:val="standardContextual"/>
        </w:rPr>
      </w:pPr>
    </w:p>
    <w:p w14:paraId="10B5F75C" w14:textId="2F12AE6E" w:rsidR="008D08BC" w:rsidRPr="008D08BC" w:rsidRDefault="008D08BC" w:rsidP="008D08BC">
      <w:pPr>
        <w:spacing w:line="256" w:lineRule="auto"/>
        <w:rPr>
          <w:rFonts w:eastAsia="Aptos" w:cs="Arial"/>
          <w:kern w:val="2"/>
          <w14:ligatures w14:val="standardContextual"/>
        </w:rPr>
      </w:pP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core</w:t>
      </w:r>
      <w:r w:rsidR="00665C55">
        <w:rPr>
          <w:rFonts w:eastAsia="Aptos" w:cs="Arial"/>
          <w:kern w:val="2"/>
          <w14:ligatures w14:val="standardContextual"/>
        </w:rPr>
        <w:t xml:space="preserve"> </w:t>
      </w:r>
      <w:r w:rsidRPr="008D08BC">
        <w:rPr>
          <w:rFonts w:eastAsia="Aptos" w:cs="Arial"/>
          <w:kern w:val="2"/>
          <w14:ligatures w14:val="standardContextual"/>
        </w:rPr>
        <w:t>idea:</w:t>
      </w:r>
      <w:r w:rsidR="00665C55">
        <w:rPr>
          <w:rFonts w:eastAsia="Aptos" w:cs="Arial"/>
          <w:kern w:val="2"/>
          <w14:ligatures w14:val="standardContextual"/>
        </w:rPr>
        <w:t xml:space="preserve"> </w:t>
      </w:r>
      <w:r w:rsidRPr="008D08BC">
        <w:rPr>
          <w:rFonts w:eastAsia="Aptos" w:cs="Arial"/>
          <w:kern w:val="2"/>
          <w14:ligatures w14:val="standardContextual"/>
        </w:rPr>
        <w:t>Redemption</w:t>
      </w:r>
      <w:r w:rsidR="00665C55">
        <w:rPr>
          <w:rFonts w:eastAsia="Aptos" w:cs="Arial"/>
          <w:kern w:val="2"/>
          <w14:ligatures w14:val="standardContextual"/>
        </w:rPr>
        <w:t xml:space="preserve"> </w:t>
      </w:r>
      <w:r w:rsidRPr="008D08BC">
        <w:rPr>
          <w:rFonts w:eastAsia="Aptos" w:cs="Arial"/>
          <w:kern w:val="2"/>
          <w14:ligatures w14:val="standardContextual"/>
        </w:rPr>
        <w:t>begins</w:t>
      </w:r>
      <w:r w:rsidR="00665C55">
        <w:rPr>
          <w:rFonts w:eastAsia="Aptos" w:cs="Arial"/>
          <w:kern w:val="2"/>
          <w14:ligatures w14:val="standardContextual"/>
        </w:rPr>
        <w:t xml:space="preserve"> </w:t>
      </w:r>
      <w:r w:rsidRPr="008D08BC">
        <w:rPr>
          <w:rFonts w:eastAsia="Aptos" w:cs="Arial"/>
          <w:kern w:val="2"/>
          <w14:ligatures w14:val="standardContextual"/>
        </w:rPr>
        <w:t>with</w:t>
      </w:r>
      <w:r w:rsidR="00665C55">
        <w:rPr>
          <w:rFonts w:eastAsia="Aptos" w:cs="Arial"/>
          <w:kern w:val="2"/>
          <w14:ligatures w14:val="standardContextual"/>
        </w:rPr>
        <w:t xml:space="preserve"> </w:t>
      </w:r>
      <w:r w:rsidRPr="008D08BC">
        <w:rPr>
          <w:rFonts w:eastAsia="Aptos" w:cs="Arial"/>
          <w:kern w:val="2"/>
          <w14:ligatures w14:val="standardContextual"/>
        </w:rPr>
        <w:t>solidarity,</w:t>
      </w:r>
      <w:r w:rsidR="00665C55">
        <w:rPr>
          <w:rFonts w:eastAsia="Aptos" w:cs="Arial"/>
          <w:kern w:val="2"/>
          <w14:ligatures w14:val="standardContextual"/>
        </w:rPr>
        <w:t xml:space="preserve"> </w:t>
      </w:r>
      <w:r w:rsidRPr="008D08BC">
        <w:rPr>
          <w:rFonts w:eastAsia="Aptos" w:cs="Arial"/>
          <w:kern w:val="2"/>
          <w14:ligatures w14:val="standardContextual"/>
        </w:rPr>
        <w:t>joining</w:t>
      </w:r>
      <w:r w:rsidR="00665C55">
        <w:rPr>
          <w:rFonts w:eastAsia="Aptos" w:cs="Arial"/>
          <w:kern w:val="2"/>
          <w14:ligatures w14:val="standardContextual"/>
        </w:rPr>
        <w:t xml:space="preserve"> </w:t>
      </w:r>
      <w:r w:rsidRPr="008D08BC">
        <w:rPr>
          <w:rFonts w:eastAsia="Aptos" w:cs="Arial"/>
          <w:kern w:val="2"/>
          <w14:ligatures w14:val="standardContextual"/>
        </w:rPr>
        <w:t>together</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becoming</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Before</w:t>
      </w:r>
      <w:r w:rsidR="00665C55">
        <w:rPr>
          <w:rFonts w:eastAsia="Aptos" w:cs="Arial"/>
          <w:kern w:val="2"/>
          <w14:ligatures w14:val="standardContextual"/>
        </w:rPr>
        <w:t xml:space="preserve"> </w:t>
      </w:r>
      <w:r w:rsidRPr="008D08BC">
        <w:rPr>
          <w:rFonts w:eastAsia="Aptos" w:cs="Arial"/>
          <w:kern w:val="2"/>
          <w14:ligatures w14:val="standardContextual"/>
        </w:rPr>
        <w:t>leaving</w:t>
      </w:r>
      <w:r w:rsidR="00665C55">
        <w:rPr>
          <w:rFonts w:eastAsia="Aptos" w:cs="Arial"/>
          <w:kern w:val="2"/>
          <w14:ligatures w14:val="standardContextual"/>
        </w:rPr>
        <w:t xml:space="preserve"> </w:t>
      </w:r>
      <w:r w:rsidRPr="008D08BC">
        <w:rPr>
          <w:rFonts w:eastAsia="Aptos" w:cs="Arial"/>
          <w:kern w:val="2"/>
          <w14:ligatures w14:val="standardContextual"/>
        </w:rPr>
        <w:t>Egypt,</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become</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people.”</w:t>
      </w:r>
      <w:r w:rsidRPr="008D08BC">
        <w:rPr>
          <w:rFonts w:eastAsia="Aptos" w:cs="Arial"/>
          <w:kern w:val="2"/>
          <w:vertAlign w:val="superscript"/>
          <w14:ligatures w14:val="standardContextual"/>
        </w:rPr>
        <w:footnoteReference w:id="27"/>
      </w:r>
      <w:r w:rsidR="00665C55">
        <w:rPr>
          <w:rFonts w:eastAsia="Aptos" w:cs="Arial"/>
          <w:kern w:val="2"/>
          <w14:ligatures w14:val="standardContextual"/>
        </w:rPr>
        <w:t xml:space="preserve"> </w:t>
      </w:r>
      <w:r w:rsidRPr="008D08BC">
        <w:rPr>
          <w:rFonts w:eastAsia="Aptos" w:cs="Arial"/>
          <w:kern w:val="2"/>
          <w14:ligatures w14:val="standardContextual"/>
        </w:rPr>
        <w:t>Communal</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is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foundation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covenant</w:t>
      </w:r>
      <w:r w:rsidR="00665C55">
        <w:rPr>
          <w:rFonts w:eastAsia="Aptos" w:cs="Arial"/>
          <w:kern w:val="2"/>
          <w14:ligatures w14:val="standardContextual"/>
        </w:rPr>
        <w:t xml:space="preserve"> </w:t>
      </w:r>
      <w:r w:rsidRPr="008D08BC">
        <w:rPr>
          <w:rFonts w:eastAsia="Aptos" w:cs="Arial"/>
          <w:kern w:val="2"/>
          <w14:ligatures w14:val="standardContextual"/>
        </w:rPr>
        <w:t>memory.</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begins</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journey</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Pesach</w:t>
      </w:r>
      <w:r w:rsidR="00665C55">
        <w:rPr>
          <w:rFonts w:eastAsia="Aptos" w:cs="Arial"/>
          <w:kern w:val="2"/>
          <w14:ligatures w14:val="standardContextual"/>
        </w:rPr>
        <w:t xml:space="preserve"> </w:t>
      </w:r>
      <w:r w:rsidRPr="008D08BC">
        <w:rPr>
          <w:rFonts w:eastAsia="Aptos" w:cs="Arial"/>
          <w:kern w:val="2"/>
          <w14:ligatures w14:val="standardContextual"/>
        </w:rPr>
        <w:t>by</w:t>
      </w:r>
      <w:r w:rsidR="00665C55">
        <w:rPr>
          <w:rFonts w:eastAsia="Aptos" w:cs="Arial"/>
          <w:kern w:val="2"/>
          <w14:ligatures w14:val="standardContextual"/>
        </w:rPr>
        <w:t xml:space="preserve"> </w:t>
      </w:r>
      <w:r w:rsidRPr="008D08BC">
        <w:rPr>
          <w:rFonts w:eastAsia="Aptos" w:cs="Arial"/>
          <w:kern w:val="2"/>
          <w14:ligatures w14:val="standardContextual"/>
        </w:rPr>
        <w:t>affirming:</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one</w:t>
      </w:r>
      <w:r w:rsidR="00665C55">
        <w:rPr>
          <w:rFonts w:eastAsia="Aptos" w:cs="Arial"/>
          <w:kern w:val="2"/>
          <w14:ligatures w14:val="standardContextual"/>
        </w:rPr>
        <w:t xml:space="preserve"> </w:t>
      </w:r>
      <w:r w:rsidRPr="008D08BC">
        <w:rPr>
          <w:rFonts w:eastAsia="Aptos" w:cs="Arial"/>
          <w:kern w:val="2"/>
          <w14:ligatures w14:val="standardContextual"/>
        </w:rPr>
        <w:t>people,</w:t>
      </w:r>
      <w:r w:rsidR="00665C55">
        <w:rPr>
          <w:rFonts w:eastAsia="Aptos" w:cs="Arial"/>
          <w:kern w:val="2"/>
          <w14:ligatures w14:val="standardContextual"/>
        </w:rPr>
        <w:t xml:space="preserve"> </w:t>
      </w:r>
      <w:r w:rsidRPr="008D08BC">
        <w:rPr>
          <w:rFonts w:eastAsia="Aptos" w:cs="Arial"/>
          <w:kern w:val="2"/>
          <w14:ligatures w14:val="standardContextual"/>
        </w:rPr>
        <w:t>bound</w:t>
      </w:r>
      <w:r w:rsidR="00665C55">
        <w:rPr>
          <w:rFonts w:eastAsia="Aptos" w:cs="Arial"/>
          <w:kern w:val="2"/>
          <w14:ligatures w14:val="standardContextual"/>
        </w:rPr>
        <w:t xml:space="preserve"> </w:t>
      </w:r>
      <w:r w:rsidRPr="008D08BC">
        <w:rPr>
          <w:rFonts w:eastAsia="Aptos" w:cs="Arial"/>
          <w:kern w:val="2"/>
          <w14:ligatures w14:val="standardContextual"/>
        </w:rPr>
        <w:t>in</w:t>
      </w:r>
      <w:r w:rsidR="00665C55">
        <w:rPr>
          <w:rFonts w:eastAsia="Aptos" w:cs="Arial"/>
          <w:kern w:val="2"/>
          <w14:ligatures w14:val="standardContextual"/>
        </w:rPr>
        <w:t xml:space="preserve"> </w:t>
      </w:r>
      <w:r w:rsidRPr="008D08BC">
        <w:rPr>
          <w:rFonts w:eastAsia="Aptos" w:cs="Arial"/>
          <w:kern w:val="2"/>
          <w14:ligatures w14:val="standardContextual"/>
        </w:rPr>
        <w:t>shared</w:t>
      </w:r>
      <w:r w:rsidR="00665C55">
        <w:rPr>
          <w:rFonts w:eastAsia="Aptos" w:cs="Arial"/>
          <w:kern w:val="2"/>
          <w14:ligatures w14:val="standardContextual"/>
        </w:rPr>
        <w:t xml:space="preserve"> </w:t>
      </w:r>
      <w:r w:rsidRPr="008D08BC">
        <w:rPr>
          <w:rFonts w:eastAsia="Aptos" w:cs="Arial"/>
          <w:kern w:val="2"/>
          <w14:ligatures w14:val="standardContextual"/>
        </w:rPr>
        <w:t>destiny.</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nation</w:t>
      </w:r>
      <w:r w:rsidR="00665C55">
        <w:rPr>
          <w:rFonts w:eastAsia="Aptos" w:cs="Arial"/>
          <w:kern w:val="2"/>
          <w14:ligatures w14:val="standardContextual"/>
        </w:rPr>
        <w:t xml:space="preserve"> </w:t>
      </w:r>
      <w:r w:rsidRPr="008D08BC">
        <w:rPr>
          <w:rFonts w:eastAsia="Aptos" w:cs="Arial"/>
          <w:kern w:val="2"/>
          <w14:ligatures w14:val="standardContextual"/>
        </w:rPr>
        <w:t>of</w:t>
      </w:r>
      <w:r w:rsidR="00665C55">
        <w:rPr>
          <w:rFonts w:eastAsia="Aptos" w:cs="Arial"/>
          <w:kern w:val="2"/>
          <w14:ligatures w14:val="standardContextual"/>
        </w:rPr>
        <w:t xml:space="preserve"> </w:t>
      </w:r>
      <w:r w:rsidRPr="008D08BC">
        <w:rPr>
          <w:rFonts w:eastAsia="Aptos" w:cs="Arial"/>
          <w:kern w:val="2"/>
          <w14:ligatures w14:val="standardContextual"/>
        </w:rPr>
        <w:t>Israel</w:t>
      </w:r>
      <w:r w:rsidR="00665C55">
        <w:rPr>
          <w:rFonts w:eastAsia="Aptos" w:cs="Arial"/>
          <w:kern w:val="2"/>
          <w14:ligatures w14:val="standardContextual"/>
        </w:rPr>
        <w:t xml:space="preserve"> </w:t>
      </w:r>
      <w:r w:rsidRPr="008D08BC">
        <w:rPr>
          <w:rFonts w:eastAsia="Aptos" w:cs="Arial"/>
          <w:kern w:val="2"/>
          <w14:ligatures w14:val="standardContextual"/>
        </w:rPr>
        <w:t>had</w:t>
      </w:r>
      <w:r w:rsidR="00665C55">
        <w:rPr>
          <w:rFonts w:eastAsia="Aptos" w:cs="Arial"/>
          <w:kern w:val="2"/>
          <w14:ligatures w14:val="standardContextual"/>
        </w:rPr>
        <w:t xml:space="preserve"> </w:t>
      </w:r>
      <w:r w:rsidRPr="008D08BC">
        <w:rPr>
          <w:rFonts w:eastAsia="Aptos" w:cs="Arial"/>
          <w:kern w:val="2"/>
          <w14:ligatures w14:val="standardContextual"/>
        </w:rPr>
        <w:t>been</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family</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long</w:t>
      </w:r>
      <w:r w:rsidR="00665C55">
        <w:rPr>
          <w:rFonts w:eastAsia="Aptos" w:cs="Arial"/>
          <w:kern w:val="2"/>
          <w14:ligatures w14:val="standardContextual"/>
        </w:rPr>
        <w:t xml:space="preserve"> </w:t>
      </w:r>
      <w:r w:rsidRPr="008D08BC">
        <w:rPr>
          <w:rFonts w:eastAsia="Aptos" w:cs="Arial"/>
          <w:kern w:val="2"/>
          <w14:ligatures w14:val="standardContextual"/>
        </w:rPr>
        <w:t>time,</w:t>
      </w:r>
      <w:r w:rsidR="00665C55">
        <w:rPr>
          <w:rFonts w:eastAsia="Aptos" w:cs="Arial"/>
          <w:kern w:val="2"/>
          <w14:ligatures w14:val="standardContextual"/>
        </w:rPr>
        <w:t xml:space="preserve"> </w:t>
      </w:r>
      <w:r w:rsidRPr="008D08BC">
        <w:rPr>
          <w:rFonts w:eastAsia="Aptos" w:cs="Arial"/>
          <w:kern w:val="2"/>
          <w14:ligatures w14:val="standardContextual"/>
        </w:rPr>
        <w:t>but</w:t>
      </w:r>
      <w:r w:rsidR="00665C55">
        <w:rPr>
          <w:rFonts w:eastAsia="Aptos" w:cs="Arial"/>
          <w:kern w:val="2"/>
          <w14:ligatures w14:val="standardContextual"/>
        </w:rPr>
        <w:t xml:space="preserve"> </w:t>
      </w:r>
      <w:r w:rsidRPr="008D08BC">
        <w:rPr>
          <w:rFonts w:eastAsia="Aptos" w:cs="Arial"/>
          <w:kern w:val="2"/>
          <w14:ligatures w14:val="standardContextual"/>
        </w:rPr>
        <w:t>now,</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they</w:t>
      </w:r>
      <w:r w:rsidR="00665C55">
        <w:rPr>
          <w:rFonts w:eastAsia="Aptos" w:cs="Arial"/>
          <w:kern w:val="2"/>
          <w14:ligatures w14:val="standardContextual"/>
        </w:rPr>
        <w:t xml:space="preserve"> </w:t>
      </w:r>
      <w:r w:rsidRPr="008D08BC">
        <w:rPr>
          <w:rFonts w:eastAsia="Aptos" w:cs="Arial"/>
          <w:kern w:val="2"/>
          <w14:ligatures w14:val="standardContextual"/>
        </w:rPr>
        <w:t>leave</w:t>
      </w:r>
      <w:r w:rsidR="00665C55">
        <w:rPr>
          <w:rFonts w:eastAsia="Aptos" w:cs="Arial"/>
          <w:kern w:val="2"/>
          <w14:ligatures w14:val="standardContextual"/>
        </w:rPr>
        <w:t xml:space="preserve"> </w:t>
      </w:r>
      <w:r w:rsidRPr="008D08BC">
        <w:rPr>
          <w:rFonts w:eastAsia="Aptos" w:cs="Arial"/>
          <w:kern w:val="2"/>
          <w14:ligatures w14:val="standardContextual"/>
        </w:rPr>
        <w:t>Egypt,</w:t>
      </w:r>
      <w:r w:rsidR="00665C55">
        <w:rPr>
          <w:rFonts w:eastAsia="Aptos" w:cs="Arial"/>
          <w:kern w:val="2"/>
          <w14:ligatures w14:val="standardContextual"/>
        </w:rPr>
        <w:t xml:space="preserve"> </w:t>
      </w:r>
      <w:r w:rsidRPr="008D08BC">
        <w:rPr>
          <w:rFonts w:eastAsia="Aptos" w:cs="Arial"/>
          <w:kern w:val="2"/>
          <w14:ligatures w14:val="standardContextual"/>
        </w:rPr>
        <w:t>HaShem</w:t>
      </w:r>
      <w:r w:rsidR="00665C55">
        <w:rPr>
          <w:rFonts w:eastAsia="Aptos" w:cs="Arial"/>
          <w:kern w:val="2"/>
          <w14:ligatures w14:val="standardContextual"/>
        </w:rPr>
        <w:t xml:space="preserve"> </w:t>
      </w:r>
      <w:r w:rsidRPr="008D08BC">
        <w:rPr>
          <w:rFonts w:eastAsia="Aptos" w:cs="Arial"/>
          <w:kern w:val="2"/>
          <w14:ligatures w14:val="standardContextual"/>
        </w:rPr>
        <w:t>begins</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form</w:t>
      </w:r>
      <w:r w:rsidR="00665C55">
        <w:rPr>
          <w:rFonts w:eastAsia="Aptos" w:cs="Arial"/>
          <w:kern w:val="2"/>
          <w14:ligatures w14:val="standardContextual"/>
        </w:rPr>
        <w:t xml:space="preserve"> </w:t>
      </w:r>
      <w:r w:rsidRPr="008D08BC">
        <w:rPr>
          <w:rFonts w:eastAsia="Aptos" w:cs="Arial"/>
          <w:kern w:val="2"/>
          <w14:ligatures w14:val="standardContextual"/>
        </w:rPr>
        <w:t>them</w:t>
      </w:r>
      <w:r w:rsidR="00665C55">
        <w:rPr>
          <w:rFonts w:eastAsia="Aptos" w:cs="Arial"/>
          <w:kern w:val="2"/>
          <w14:ligatures w14:val="standardContextual"/>
        </w:rPr>
        <w:t xml:space="preserve"> </w:t>
      </w:r>
      <w:r w:rsidRPr="008D08BC">
        <w:rPr>
          <w:rFonts w:eastAsia="Aptos" w:cs="Arial"/>
          <w:kern w:val="2"/>
          <w14:ligatures w14:val="standardContextual"/>
        </w:rPr>
        <w:t>into</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single</w:t>
      </w:r>
      <w:r w:rsidR="00665C55">
        <w:rPr>
          <w:rFonts w:eastAsia="Aptos" w:cs="Arial"/>
          <w:kern w:val="2"/>
          <w14:ligatures w14:val="standardContextual"/>
        </w:rPr>
        <w:t xml:space="preserve"> </w:t>
      </w:r>
      <w:r w:rsidRPr="008D08BC">
        <w:rPr>
          <w:rFonts w:eastAsia="Aptos" w:cs="Arial"/>
          <w:kern w:val="2"/>
          <w14:ligatures w14:val="standardContextual"/>
        </w:rPr>
        <w:t>covenantal</w:t>
      </w:r>
      <w:r w:rsidR="00665C55">
        <w:rPr>
          <w:rFonts w:eastAsia="Aptos" w:cs="Arial"/>
          <w:kern w:val="2"/>
          <w14:ligatures w14:val="standardContextual"/>
        </w:rPr>
        <w:t xml:space="preserve"> </w:t>
      </w:r>
      <w:r w:rsidRPr="008D08BC">
        <w:rPr>
          <w:rFonts w:eastAsia="Aptos" w:cs="Arial"/>
          <w:kern w:val="2"/>
          <w14:ligatures w14:val="standardContextual"/>
        </w:rPr>
        <w:t>body.</w:t>
      </w:r>
      <w:r w:rsidR="00665C55">
        <w:rPr>
          <w:rFonts w:eastAsia="Aptos" w:cs="Arial"/>
          <w:kern w:val="2"/>
          <w14:ligatures w14:val="standardContextual"/>
        </w:rPr>
        <w:t xml:space="preserve"> </w:t>
      </w:r>
      <w:r w:rsidRPr="008D08BC">
        <w:rPr>
          <w:rFonts w:eastAsia="Aptos" w:cs="Arial"/>
          <w:kern w:val="2"/>
          <w14:ligatures w14:val="standardContextual"/>
        </w:rPr>
        <w:t>As</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approach</w:t>
      </w:r>
      <w:r w:rsidR="00665C55">
        <w:rPr>
          <w:rFonts w:eastAsia="Aptos" w:cs="Arial"/>
          <w:kern w:val="2"/>
          <w14:ligatures w14:val="standardContextual"/>
        </w:rPr>
        <w:t xml:space="preserve"> </w:t>
      </w:r>
      <w:r w:rsidRPr="008D08BC">
        <w:rPr>
          <w:rFonts w:eastAsia="Aptos" w:cs="Arial"/>
          <w:kern w:val="2"/>
          <w14:ligatures w14:val="standardContextual"/>
        </w:rPr>
        <w:t>the</w:t>
      </w:r>
      <w:r w:rsidR="00665C55">
        <w:rPr>
          <w:rFonts w:eastAsia="Aptos" w:cs="Arial"/>
          <w:kern w:val="2"/>
          <w14:ligatures w14:val="standardContextual"/>
        </w:rPr>
        <w:t xml:space="preserve"> </w:t>
      </w:r>
      <w:r w:rsidRPr="008D08BC">
        <w:rPr>
          <w:rFonts w:eastAsia="Aptos" w:cs="Arial"/>
          <w:kern w:val="2"/>
          <w14:ligatures w14:val="standardContextual"/>
        </w:rPr>
        <w:t>coming</w:t>
      </w:r>
      <w:r w:rsidR="00665C55">
        <w:rPr>
          <w:rFonts w:eastAsia="Aptos" w:cs="Arial"/>
          <w:kern w:val="2"/>
          <w14:ligatures w14:val="standardContextual"/>
        </w:rPr>
        <w:t xml:space="preserve"> </w:t>
      </w:r>
      <w:r w:rsidRPr="008D08BC">
        <w:rPr>
          <w:rFonts w:eastAsia="Aptos" w:cs="Arial"/>
          <w:kern w:val="2"/>
          <w14:ligatures w14:val="standardContextual"/>
        </w:rPr>
        <w:t>Passover</w:t>
      </w:r>
      <w:r w:rsidR="00665C55">
        <w:rPr>
          <w:rFonts w:eastAsia="Aptos" w:cs="Arial"/>
          <w:kern w:val="2"/>
          <w14:ligatures w14:val="standardContextual"/>
        </w:rPr>
        <w:t xml:space="preserve"> </w:t>
      </w:r>
      <w:r w:rsidRPr="008D08BC">
        <w:rPr>
          <w:rFonts w:eastAsia="Aptos" w:cs="Arial"/>
          <w:kern w:val="2"/>
          <w14:ligatures w14:val="standardContextual"/>
        </w:rPr>
        <w:t>(Pesach),</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are</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Belong</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Remember</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Purify</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Prepare.</w:t>
      </w:r>
      <w:r w:rsidR="00665C55">
        <w:rPr>
          <w:rFonts w:eastAsia="Aptos" w:cs="Arial"/>
          <w:kern w:val="2"/>
          <w14:ligatures w14:val="standardContextual"/>
        </w:rPr>
        <w:t xml:space="preserve"> </w:t>
      </w:r>
      <w:r w:rsidRPr="008D08BC">
        <w:rPr>
          <w:rFonts w:eastAsia="Aptos" w:cs="Arial"/>
          <w:kern w:val="2"/>
          <w14:ligatures w14:val="standardContextual"/>
        </w:rPr>
        <w:t>Each</w:t>
      </w:r>
      <w:r w:rsidR="00665C55">
        <w:rPr>
          <w:rFonts w:eastAsia="Aptos" w:cs="Arial"/>
          <w:kern w:val="2"/>
          <w14:ligatures w14:val="standardContextual"/>
        </w:rPr>
        <w:t xml:space="preserve"> </w:t>
      </w:r>
      <w:r w:rsidRPr="008D08BC">
        <w:rPr>
          <w:rFonts w:eastAsia="Aptos" w:cs="Arial"/>
          <w:kern w:val="2"/>
          <w14:ligatures w14:val="standardContextual"/>
        </w:rPr>
        <w:t>year,</w:t>
      </w:r>
      <w:r w:rsidR="00665C55">
        <w:rPr>
          <w:rFonts w:eastAsia="Aptos" w:cs="Arial"/>
          <w:kern w:val="2"/>
          <w14:ligatures w14:val="standardContextual"/>
        </w:rPr>
        <w:t xml:space="preserve"> </w:t>
      </w:r>
      <w:r w:rsidRPr="008D08BC">
        <w:rPr>
          <w:rFonts w:eastAsia="Aptos" w:cs="Arial"/>
          <w:kern w:val="2"/>
          <w14:ligatures w14:val="standardContextual"/>
        </w:rPr>
        <w:t>we</w:t>
      </w:r>
      <w:r w:rsidR="00665C55">
        <w:rPr>
          <w:rFonts w:eastAsia="Aptos" w:cs="Arial"/>
          <w:kern w:val="2"/>
          <w14:ligatures w14:val="standardContextual"/>
        </w:rPr>
        <w:t xml:space="preserve"> </w:t>
      </w:r>
      <w:r w:rsidRPr="008D08BC">
        <w:rPr>
          <w:rFonts w:eastAsia="Aptos" w:cs="Arial"/>
          <w:kern w:val="2"/>
          <w14:ligatures w14:val="standardContextual"/>
        </w:rPr>
        <w:t>draw</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little</w:t>
      </w:r>
      <w:r w:rsidR="00665C55">
        <w:rPr>
          <w:rFonts w:eastAsia="Aptos" w:cs="Arial"/>
          <w:kern w:val="2"/>
          <w14:ligatures w14:val="standardContextual"/>
        </w:rPr>
        <w:t xml:space="preserve"> </w:t>
      </w:r>
      <w:r w:rsidRPr="008D08BC">
        <w:rPr>
          <w:rFonts w:eastAsia="Aptos" w:cs="Arial"/>
          <w:kern w:val="2"/>
          <w14:ligatures w14:val="standardContextual"/>
        </w:rPr>
        <w:t>closer</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our</w:t>
      </w:r>
      <w:r w:rsidR="00665C55">
        <w:rPr>
          <w:rFonts w:eastAsia="Aptos" w:cs="Arial"/>
          <w:kern w:val="2"/>
          <w14:ligatures w14:val="standardContextual"/>
        </w:rPr>
        <w:t xml:space="preserve"> </w:t>
      </w:r>
      <w:r w:rsidRPr="008D08BC">
        <w:rPr>
          <w:rFonts w:eastAsia="Aptos" w:cs="Arial"/>
          <w:kern w:val="2"/>
          <w14:ligatures w14:val="standardContextual"/>
        </w:rPr>
        <w:t>final</w:t>
      </w:r>
      <w:r w:rsidR="00665C55">
        <w:rPr>
          <w:rFonts w:eastAsia="Aptos" w:cs="Arial"/>
          <w:kern w:val="2"/>
          <w14:ligatures w14:val="standardContextual"/>
        </w:rPr>
        <w:t xml:space="preserve"> </w:t>
      </w:r>
      <w:r w:rsidRPr="008D08BC">
        <w:rPr>
          <w:rFonts w:eastAsia="Aptos" w:cs="Arial"/>
          <w:kern w:val="2"/>
          <w14:ligatures w14:val="standardContextual"/>
        </w:rPr>
        <w:t>redemption.</w:t>
      </w:r>
      <w:r w:rsidR="00665C55">
        <w:rPr>
          <w:rFonts w:eastAsia="Aptos" w:cs="Arial"/>
          <w:kern w:val="2"/>
          <w14:ligatures w14:val="standardContextual"/>
        </w:rPr>
        <w:t xml:space="preserve"> </w:t>
      </w:r>
      <w:r w:rsidRPr="008D08BC">
        <w:rPr>
          <w:rFonts w:eastAsia="Aptos" w:cs="Arial"/>
          <w:kern w:val="2"/>
          <w14:ligatures w14:val="standardContextual"/>
        </w:rPr>
        <w:t>These</w:t>
      </w:r>
      <w:r w:rsidR="00665C55">
        <w:rPr>
          <w:rFonts w:eastAsia="Aptos" w:cs="Arial"/>
          <w:kern w:val="2"/>
          <w14:ligatures w14:val="standardContextual"/>
        </w:rPr>
        <w:t xml:space="preserve"> </w:t>
      </w:r>
      <w:r w:rsidRPr="008D08BC">
        <w:rPr>
          <w:rFonts w:eastAsia="Aptos" w:cs="Arial"/>
          <w:kern w:val="2"/>
          <w14:ligatures w14:val="standardContextual"/>
        </w:rPr>
        <w:t>next</w:t>
      </w:r>
      <w:r w:rsidR="00665C55">
        <w:rPr>
          <w:rFonts w:eastAsia="Aptos" w:cs="Arial"/>
          <w:kern w:val="2"/>
          <w14:ligatures w14:val="standardContextual"/>
        </w:rPr>
        <w:t xml:space="preserve"> </w:t>
      </w:r>
      <w:r w:rsidRPr="008D08BC">
        <w:rPr>
          <w:rFonts w:eastAsia="Aptos" w:cs="Arial"/>
          <w:kern w:val="2"/>
          <w14:ligatures w14:val="standardContextual"/>
        </w:rPr>
        <w:t>few</w:t>
      </w:r>
      <w:r w:rsidR="00665C55">
        <w:rPr>
          <w:rFonts w:eastAsia="Aptos" w:cs="Arial"/>
          <w:kern w:val="2"/>
          <w14:ligatures w14:val="standardContextual"/>
        </w:rPr>
        <w:t xml:space="preserve"> </w:t>
      </w:r>
      <w:r w:rsidRPr="008D08BC">
        <w:rPr>
          <w:rFonts w:eastAsia="Aptos" w:cs="Arial"/>
          <w:kern w:val="2"/>
          <w14:ligatures w14:val="standardContextual"/>
        </w:rPr>
        <w:t>readings</w:t>
      </w:r>
      <w:r w:rsidR="00665C55">
        <w:rPr>
          <w:rFonts w:eastAsia="Aptos" w:cs="Arial"/>
          <w:kern w:val="2"/>
          <w14:ligatures w14:val="standardContextual"/>
        </w:rPr>
        <w:t xml:space="preserve"> </w:t>
      </w:r>
      <w:r w:rsidRPr="008D08BC">
        <w:rPr>
          <w:rFonts w:eastAsia="Aptos" w:cs="Arial"/>
          <w:kern w:val="2"/>
          <w14:ligatures w14:val="standardContextual"/>
        </w:rPr>
        <w:t>form</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single</w:t>
      </w:r>
      <w:r w:rsidR="00665C55">
        <w:rPr>
          <w:rFonts w:eastAsia="Aptos" w:cs="Arial"/>
          <w:kern w:val="2"/>
          <w14:ligatures w14:val="standardContextual"/>
        </w:rPr>
        <w:t xml:space="preserve"> </w:t>
      </w:r>
      <w:r w:rsidRPr="008D08BC">
        <w:rPr>
          <w:rFonts w:eastAsia="Aptos" w:cs="Arial"/>
          <w:kern w:val="2"/>
          <w14:ligatures w14:val="standardContextual"/>
        </w:rPr>
        <w:t>instructional</w:t>
      </w:r>
      <w:r w:rsidR="00665C55">
        <w:rPr>
          <w:rFonts w:eastAsia="Aptos" w:cs="Arial"/>
          <w:kern w:val="2"/>
          <w14:ligatures w14:val="standardContextual"/>
        </w:rPr>
        <w:t xml:space="preserve"> </w:t>
      </w:r>
      <w:r w:rsidRPr="008D08BC">
        <w:rPr>
          <w:rFonts w:eastAsia="Aptos" w:cs="Arial"/>
          <w:kern w:val="2"/>
          <w14:ligatures w14:val="standardContextual"/>
        </w:rPr>
        <w:t>arc:</w:t>
      </w:r>
      <w:r w:rsidR="00665C55">
        <w:rPr>
          <w:rFonts w:eastAsia="Aptos" w:cs="Arial"/>
          <w:kern w:val="2"/>
          <w14:ligatures w14:val="standardContextual"/>
        </w:rPr>
        <w:t xml:space="preserve"> </w:t>
      </w:r>
      <w:r w:rsidRPr="008D08BC">
        <w:rPr>
          <w:rFonts w:eastAsia="Aptos" w:cs="Arial"/>
          <w:kern w:val="2"/>
          <w14:ligatures w14:val="standardContextual"/>
        </w:rPr>
        <w:t>From</w:t>
      </w:r>
      <w:r w:rsidR="00665C55">
        <w:rPr>
          <w:rFonts w:eastAsia="Aptos" w:cs="Arial"/>
          <w:kern w:val="2"/>
          <w14:ligatures w14:val="standardContextual"/>
        </w:rPr>
        <w:t xml:space="preserve"> </w:t>
      </w:r>
      <w:r w:rsidRPr="008D08BC">
        <w:rPr>
          <w:rFonts w:eastAsia="Aptos" w:cs="Arial"/>
          <w:kern w:val="2"/>
          <w14:ligatures w14:val="standardContextual"/>
        </w:rPr>
        <w:t>communal</w:t>
      </w:r>
      <w:r w:rsidR="00665C55">
        <w:rPr>
          <w:rFonts w:eastAsia="Aptos" w:cs="Arial"/>
          <w:kern w:val="2"/>
          <w14:ligatures w14:val="standardContextual"/>
        </w:rPr>
        <w:t xml:space="preserve"> </w:t>
      </w:r>
      <w:r w:rsidRPr="008D08BC">
        <w:rPr>
          <w:rFonts w:eastAsia="Aptos" w:cs="Arial"/>
          <w:kern w:val="2"/>
          <w14:ligatures w14:val="standardContextual"/>
        </w:rPr>
        <w:t>responsibility</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a</w:t>
      </w:r>
      <w:r w:rsidR="00665C55">
        <w:rPr>
          <w:rFonts w:eastAsia="Aptos" w:cs="Arial"/>
          <w:kern w:val="2"/>
          <w14:ligatures w14:val="standardContextual"/>
        </w:rPr>
        <w:t xml:space="preserve"> </w:t>
      </w:r>
      <w:r w:rsidRPr="008D08BC">
        <w:rPr>
          <w:rFonts w:eastAsia="Aptos" w:cs="Arial"/>
          <w:kern w:val="2"/>
          <w14:ligatures w14:val="standardContextual"/>
        </w:rPr>
        <w:t>more</w:t>
      </w:r>
      <w:r w:rsidR="00665C55">
        <w:rPr>
          <w:rFonts w:eastAsia="Aptos" w:cs="Arial"/>
          <w:kern w:val="2"/>
          <w14:ligatures w14:val="standardContextual"/>
        </w:rPr>
        <w:t xml:space="preserve"> </w:t>
      </w:r>
      <w:r w:rsidRPr="008D08BC">
        <w:rPr>
          <w:rFonts w:eastAsia="Aptos" w:cs="Arial"/>
          <w:kern w:val="2"/>
          <w14:ligatures w14:val="standardContextual"/>
        </w:rPr>
        <w:t>ethical</w:t>
      </w:r>
      <w:r w:rsidR="00665C55">
        <w:rPr>
          <w:rFonts w:eastAsia="Aptos" w:cs="Arial"/>
          <w:kern w:val="2"/>
          <w14:ligatures w14:val="standardContextual"/>
        </w:rPr>
        <w:t xml:space="preserve"> </w:t>
      </w:r>
      <w:r w:rsidRPr="008D08BC">
        <w:rPr>
          <w:rFonts w:eastAsia="Aptos" w:cs="Arial"/>
          <w:kern w:val="2"/>
          <w14:ligatures w14:val="standardContextual"/>
        </w:rPr>
        <w:t>and</w:t>
      </w:r>
      <w:r w:rsidR="00665C55">
        <w:rPr>
          <w:rFonts w:eastAsia="Aptos" w:cs="Arial"/>
          <w:kern w:val="2"/>
          <w14:ligatures w14:val="standardContextual"/>
        </w:rPr>
        <w:t xml:space="preserve"> </w:t>
      </w:r>
      <w:r w:rsidRPr="008D08BC">
        <w:rPr>
          <w:rFonts w:eastAsia="Aptos" w:cs="Arial"/>
          <w:kern w:val="2"/>
          <w14:ligatures w14:val="standardContextual"/>
        </w:rPr>
        <w:t>moral</w:t>
      </w:r>
      <w:r w:rsidR="00665C55">
        <w:rPr>
          <w:rFonts w:eastAsia="Aptos" w:cs="Arial"/>
          <w:kern w:val="2"/>
          <w14:ligatures w14:val="standardContextual"/>
        </w:rPr>
        <w:t xml:space="preserve"> </w:t>
      </w:r>
      <w:r w:rsidRPr="008D08BC">
        <w:rPr>
          <w:rFonts w:eastAsia="Aptos" w:cs="Arial"/>
          <w:kern w:val="2"/>
          <w14:ligatures w14:val="standardContextual"/>
        </w:rPr>
        <w:t>vigilance</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to</w:t>
      </w:r>
      <w:r w:rsidR="00665C55">
        <w:rPr>
          <w:rFonts w:eastAsia="Aptos" w:cs="Arial"/>
          <w:kern w:val="2"/>
          <w14:ligatures w14:val="standardContextual"/>
        </w:rPr>
        <w:t xml:space="preserve"> </w:t>
      </w:r>
      <w:r w:rsidRPr="008D08BC">
        <w:rPr>
          <w:rFonts w:eastAsia="Aptos" w:cs="Arial"/>
          <w:kern w:val="2"/>
          <w14:ligatures w14:val="standardContextual"/>
        </w:rPr>
        <w:t>spiritual</w:t>
      </w:r>
      <w:r w:rsidR="00665C55">
        <w:rPr>
          <w:rFonts w:eastAsia="Aptos" w:cs="Arial"/>
          <w:kern w:val="2"/>
          <w14:ligatures w14:val="standardContextual"/>
        </w:rPr>
        <w:t xml:space="preserve"> </w:t>
      </w:r>
      <w:r w:rsidRPr="008D08BC">
        <w:rPr>
          <w:rFonts w:eastAsia="Aptos" w:cs="Arial"/>
          <w:kern w:val="2"/>
          <w14:ligatures w14:val="standardContextual"/>
        </w:rPr>
        <w:t>purification</w:t>
      </w:r>
      <w:r w:rsidR="00665C55">
        <w:rPr>
          <w:rFonts w:eastAsia="Aptos" w:cs="Arial"/>
          <w:kern w:val="2"/>
          <w14:ligatures w14:val="standardContextual"/>
        </w:rPr>
        <w:t xml:space="preserve"> </w:t>
      </w:r>
      <w:r w:rsidRPr="008D08BC">
        <w:rPr>
          <w:rFonts w:eastAsia="Aptos" w:cs="Arial"/>
          <w:kern w:val="2"/>
          <w14:ligatures w14:val="standardContextual"/>
        </w:rPr>
        <w:t>-</w:t>
      </w:r>
      <w:r w:rsidR="00665C55">
        <w:rPr>
          <w:rFonts w:eastAsia="Aptos" w:cs="Arial"/>
          <w:kern w:val="2"/>
          <w14:ligatures w14:val="standardContextual"/>
        </w:rPr>
        <w:t xml:space="preserve"> </w:t>
      </w:r>
      <w:r w:rsidRPr="008D08BC">
        <w:rPr>
          <w:rFonts w:eastAsia="Aptos" w:cs="Arial"/>
          <w:kern w:val="2"/>
          <w14:ligatures w14:val="standardContextual"/>
        </w:rPr>
        <w:t>toward</w:t>
      </w:r>
      <w:r w:rsidR="00665C55">
        <w:rPr>
          <w:rFonts w:eastAsia="Aptos" w:cs="Arial"/>
          <w:kern w:val="2"/>
          <w14:ligatures w14:val="standardContextual"/>
        </w:rPr>
        <w:t xml:space="preserve"> </w:t>
      </w:r>
      <w:r w:rsidRPr="008D08BC">
        <w:rPr>
          <w:rFonts w:eastAsia="Aptos" w:cs="Arial"/>
          <w:kern w:val="2"/>
          <w14:ligatures w14:val="standardContextual"/>
        </w:rPr>
        <w:t>covenantal</w:t>
      </w:r>
      <w:r w:rsidR="00665C55">
        <w:rPr>
          <w:rFonts w:eastAsia="Aptos" w:cs="Arial"/>
          <w:kern w:val="2"/>
          <w14:ligatures w14:val="standardContextual"/>
        </w:rPr>
        <w:t xml:space="preserve"> </w:t>
      </w:r>
      <w:r w:rsidRPr="008D08BC">
        <w:rPr>
          <w:rFonts w:eastAsia="Aptos" w:cs="Arial"/>
          <w:kern w:val="2"/>
          <w14:ligatures w14:val="standardContextual"/>
        </w:rPr>
        <w:t>readiness</w:t>
      </w:r>
      <w:r w:rsidR="00665C55">
        <w:rPr>
          <w:rFonts w:eastAsia="Aptos" w:cs="Arial"/>
          <w:kern w:val="2"/>
          <w14:ligatures w14:val="standardContextual"/>
        </w:rPr>
        <w:t xml:space="preserve"> </w:t>
      </w:r>
      <w:r w:rsidRPr="008D08BC">
        <w:rPr>
          <w:rFonts w:eastAsia="Aptos" w:cs="Arial"/>
          <w:kern w:val="2"/>
          <w14:ligatures w14:val="standardContextual"/>
        </w:rPr>
        <w:t>for</w:t>
      </w:r>
      <w:r w:rsidR="00665C55">
        <w:rPr>
          <w:rFonts w:eastAsia="Aptos" w:cs="Arial"/>
          <w:kern w:val="2"/>
          <w14:ligatures w14:val="standardContextual"/>
        </w:rPr>
        <w:t xml:space="preserve"> </w:t>
      </w:r>
      <w:r w:rsidRPr="008D08BC">
        <w:rPr>
          <w:rFonts w:eastAsia="Aptos" w:cs="Arial"/>
          <w:kern w:val="2"/>
          <w14:ligatures w14:val="standardContextual"/>
        </w:rPr>
        <w:t>redemption.</w:t>
      </w:r>
    </w:p>
    <w:p w14:paraId="1D25BA84" w14:textId="77777777" w:rsidR="001F2056" w:rsidRPr="004C4E06" w:rsidRDefault="001F2056" w:rsidP="008D08BC">
      <w:pPr>
        <w:pBdr>
          <w:bottom w:val="double" w:sz="4" w:space="1" w:color="auto"/>
        </w:pBdr>
        <w:jc w:val="left"/>
        <w:rPr>
          <w:rFonts w:ascii="Times New Roman" w:eastAsia="Times New Roman" w:hAnsi="Times New Roman"/>
          <w:color w:val="000000"/>
          <w:sz w:val="16"/>
          <w:szCs w:val="16"/>
          <w:lang w:val="en-AU" w:bidi="he-IL"/>
        </w:rPr>
      </w:pPr>
    </w:p>
    <w:p w14:paraId="33788807" w14:textId="77777777" w:rsidR="001F2056" w:rsidRDefault="001F2056" w:rsidP="008D08BC">
      <w:pPr>
        <w:jc w:val="center"/>
        <w:rPr>
          <w:rFonts w:ascii="Cambria" w:eastAsia="Times New Roman" w:hAnsi="Cambria" w:cs="Calibri"/>
          <w:b/>
          <w:bCs/>
          <w:color w:val="000000"/>
          <w:sz w:val="16"/>
          <w:szCs w:val="16"/>
          <w:lang w:val="en-AU" w:bidi="he-IL"/>
        </w:rPr>
      </w:pPr>
    </w:p>
    <w:p w14:paraId="6CBCB296" w14:textId="13F7E722" w:rsidR="004C4E06" w:rsidRPr="004C4E06" w:rsidRDefault="004C4E06" w:rsidP="008D08BC">
      <w:pPr>
        <w:pStyle w:val="Heading1"/>
        <w:rPr>
          <w:lang w:val="en-AU" w:bidi="he-IL"/>
        </w:rPr>
      </w:pPr>
      <w:r w:rsidRPr="004C4E06">
        <w:t>Special</w:t>
      </w:r>
      <w:r w:rsidR="00665C55">
        <w:t xml:space="preserve"> </w:t>
      </w:r>
      <w:r w:rsidRPr="004C4E06">
        <w:t>Ashlamata</w:t>
      </w:r>
      <w:r w:rsidR="00665C55">
        <w:t xml:space="preserve"> </w:t>
      </w:r>
      <w:r w:rsidRPr="004C4E06">
        <w:t>for</w:t>
      </w:r>
      <w:r w:rsidR="00665C55">
        <w:t xml:space="preserve"> </w:t>
      </w:r>
      <w:r w:rsidRPr="004C4E06">
        <w:t>Shabbat</w:t>
      </w:r>
      <w:r w:rsidR="00665C55">
        <w:t xml:space="preserve"> </w:t>
      </w:r>
      <w:r w:rsidRPr="004C4E06">
        <w:t>Mevarchim</w:t>
      </w:r>
    </w:p>
    <w:p w14:paraId="1E1C0E98" w14:textId="715902EA" w:rsidR="004C4E06" w:rsidRPr="004C4E06" w:rsidRDefault="004C4E06" w:rsidP="008D08BC">
      <w:pPr>
        <w:pStyle w:val="Heading1"/>
      </w:pPr>
      <w:r w:rsidRPr="004C4E06">
        <w:t>Rashi</w:t>
      </w:r>
      <w:r w:rsidR="00665C55">
        <w:t xml:space="preserve"> </w:t>
      </w:r>
      <w:r w:rsidRPr="004C4E06">
        <w:t>&amp;</w:t>
      </w:r>
      <w:r w:rsidR="00665C55">
        <w:t xml:space="preserve"> </w:t>
      </w:r>
      <w:r w:rsidRPr="004C4E06">
        <w:t>Targum</w:t>
      </w:r>
      <w:r w:rsidR="00665C55">
        <w:t xml:space="preserve"> </w:t>
      </w:r>
      <w:r w:rsidRPr="004C4E06">
        <w:t>Pseudo</w:t>
      </w:r>
      <w:r w:rsidR="00665C55">
        <w:t xml:space="preserve"> </w:t>
      </w:r>
      <w:r w:rsidRPr="004C4E06">
        <w:t>Jonathan</w:t>
      </w:r>
      <w:r w:rsidR="00665C55">
        <w:t xml:space="preserve"> </w:t>
      </w:r>
      <w:r w:rsidRPr="004C4E06">
        <w:t>for:</w:t>
      </w:r>
      <w:r w:rsidR="00665C55">
        <w:t xml:space="preserve"> </w:t>
      </w:r>
      <w:r w:rsidRPr="004C4E06">
        <w:t>Shmuel</w:t>
      </w:r>
      <w:r w:rsidR="00665C55">
        <w:t xml:space="preserve"> </w:t>
      </w:r>
      <w:r w:rsidRPr="004C4E06">
        <w:t>alef</w:t>
      </w:r>
      <w:r w:rsidR="00665C55">
        <w:t xml:space="preserve"> </w:t>
      </w:r>
      <w:r w:rsidRPr="004C4E06">
        <w:t>(I</w:t>
      </w:r>
      <w:r w:rsidR="00665C55">
        <w:t xml:space="preserve"> </w:t>
      </w:r>
      <w:r w:rsidRPr="004C4E06">
        <w:t>Samuel)</w:t>
      </w:r>
      <w:r w:rsidR="00665C55">
        <w:t xml:space="preserve"> </w:t>
      </w:r>
      <w:r w:rsidRPr="004C4E06">
        <w:t>20:18-42</w:t>
      </w:r>
    </w:p>
    <w:p w14:paraId="1776F04A" w14:textId="77777777" w:rsidR="004C4E06" w:rsidRDefault="004C4E06" w:rsidP="008D08BC">
      <w:pPr>
        <w:jc w:val="center"/>
        <w:rPr>
          <w:rFonts w:ascii="Cambria" w:eastAsia="Times New Roman" w:hAnsi="Cambria" w:cs="Calibri"/>
          <w:b/>
          <w:bCs/>
          <w:color w:val="000000"/>
          <w:sz w:val="16"/>
          <w:szCs w:val="16"/>
          <w:lang w:val="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6"/>
        <w:gridCol w:w="5358"/>
      </w:tblGrid>
      <w:tr w:rsidR="004C4E06" w:rsidRPr="004C4E06" w14:paraId="79FE487E" w14:textId="77777777" w:rsidTr="0093154B">
        <w:trPr>
          <w:tblHeade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97D7F" w14:textId="34A5A429" w:rsidR="004C4E06" w:rsidRPr="004C4E06" w:rsidRDefault="00C823FD" w:rsidP="008D08BC">
            <w:pPr>
              <w:jc w:val="center"/>
              <w:rPr>
                <w:rFonts w:asciiTheme="minorHAnsi" w:hAnsiTheme="minorHAnsi" w:cstheme="minorHAnsi"/>
                <w:sz w:val="24"/>
              </w:rPr>
            </w:pPr>
            <w:r>
              <w:rPr>
                <w:rFonts w:asciiTheme="minorHAnsi" w:hAnsiTheme="minorHAnsi" w:cstheme="minorHAnsi"/>
                <w:b/>
                <w:bCs/>
                <w:sz w:val="24"/>
                <w:lang w:val="en-AU"/>
              </w:rPr>
              <w:t>JPS</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03998" w14:textId="2852CDC9" w:rsidR="004C4E06" w:rsidRPr="004C4E06" w:rsidRDefault="004C4E06" w:rsidP="008D08BC">
            <w:pPr>
              <w:jc w:val="center"/>
              <w:rPr>
                <w:rFonts w:asciiTheme="minorHAnsi" w:hAnsiTheme="minorHAnsi" w:cstheme="minorHAnsi"/>
                <w:sz w:val="24"/>
              </w:rPr>
            </w:pPr>
            <w:r w:rsidRPr="004C4E06">
              <w:rPr>
                <w:rFonts w:asciiTheme="minorHAnsi" w:hAnsiTheme="minorHAnsi" w:cstheme="minorHAnsi"/>
                <w:b/>
                <w:bCs/>
                <w:sz w:val="24"/>
                <w:lang w:val="en-AU"/>
              </w:rPr>
              <w:t>Targum</w:t>
            </w:r>
            <w:r w:rsidR="00665C55">
              <w:rPr>
                <w:rFonts w:asciiTheme="minorHAnsi" w:hAnsiTheme="minorHAnsi" w:cstheme="minorHAnsi"/>
                <w:b/>
                <w:bCs/>
                <w:sz w:val="24"/>
                <w:lang w:val="en-AU"/>
              </w:rPr>
              <w:t xml:space="preserve"> </w:t>
            </w:r>
            <w:r w:rsidRPr="004C4E06">
              <w:rPr>
                <w:rFonts w:asciiTheme="minorHAnsi" w:hAnsiTheme="minorHAnsi" w:cstheme="minorHAnsi"/>
                <w:b/>
                <w:bCs/>
                <w:sz w:val="24"/>
                <w:lang w:val="en-AU"/>
              </w:rPr>
              <w:t>Pseudo</w:t>
            </w:r>
            <w:r w:rsidR="00665C55">
              <w:rPr>
                <w:rFonts w:asciiTheme="minorHAnsi" w:hAnsiTheme="minorHAnsi" w:cstheme="minorHAnsi"/>
                <w:b/>
                <w:bCs/>
                <w:sz w:val="24"/>
                <w:lang w:val="en-AU"/>
              </w:rPr>
              <w:t xml:space="preserve"> </w:t>
            </w:r>
            <w:r w:rsidRPr="004C4E06">
              <w:rPr>
                <w:rFonts w:asciiTheme="minorHAnsi" w:hAnsiTheme="minorHAnsi" w:cstheme="minorHAnsi"/>
                <w:b/>
                <w:bCs/>
                <w:sz w:val="24"/>
                <w:lang w:val="en-AU"/>
              </w:rPr>
              <w:t>Jonathan</w:t>
            </w:r>
          </w:p>
        </w:tc>
      </w:tr>
      <w:tr w:rsidR="004C4E06" w:rsidRPr="004C4E06" w14:paraId="38CBCD10"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00688" w14:textId="330C03EE"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18.</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"Tomorrow</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new</w:t>
            </w:r>
            <w:r w:rsidR="00665C55">
              <w:rPr>
                <w:rFonts w:asciiTheme="minorHAnsi" w:hAnsiTheme="minorHAnsi" w:cstheme="minorHAnsi"/>
                <w:szCs w:val="22"/>
              </w:rPr>
              <w:t xml:space="preserve"> </w:t>
            </w:r>
            <w:r w:rsidRPr="004C4E06">
              <w:rPr>
                <w:rFonts w:asciiTheme="minorHAnsi" w:hAnsiTheme="minorHAnsi" w:cstheme="minorHAnsi"/>
                <w:szCs w:val="22"/>
              </w:rPr>
              <w:t>moon,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remembered,</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seat</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vacant.</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75384" w14:textId="426B000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18.</w:t>
            </w:r>
            <w:r w:rsidR="00665C55">
              <w:rPr>
                <w:rFonts w:asciiTheme="minorHAnsi" w:hAnsiTheme="minorHAnsi" w:cstheme="minorHAnsi"/>
                <w:szCs w:val="22"/>
              </w:rPr>
              <w:t xml:space="preserve"> </w:t>
            </w:r>
            <w:r w:rsidRPr="004C4E06">
              <w:rPr>
                <w:rFonts w:asciiTheme="minorHAnsi" w:hAnsiTheme="minorHAnsi" w:cstheme="minorHAnsi"/>
                <w:b/>
                <w:bCs/>
                <w:szCs w:val="22"/>
              </w:rPr>
              <w:t>And</w:t>
            </w:r>
            <w:r w:rsidR="00665C55">
              <w:rPr>
                <w:rFonts w:asciiTheme="minorHAnsi" w:hAnsiTheme="minorHAnsi" w:cstheme="minorHAnsi"/>
                <w:b/>
                <w:bCs/>
                <w:szCs w:val="22"/>
              </w:rPr>
              <w:t xml:space="preserve"> </w:t>
            </w:r>
            <w:r w:rsidRPr="004C4E06">
              <w:rPr>
                <w:rFonts w:asciiTheme="minorHAnsi" w:hAnsiTheme="minorHAnsi" w:cstheme="minorHAnsi"/>
                <w:b/>
                <w:bCs/>
                <w:szCs w:val="22"/>
              </w:rPr>
              <w:t>Jonathan</w:t>
            </w:r>
            <w:r w:rsidR="00665C55">
              <w:rPr>
                <w:rFonts w:asciiTheme="minorHAnsi" w:hAnsiTheme="minorHAnsi" w:cstheme="minorHAnsi"/>
                <w:b/>
                <w:bCs/>
                <w:szCs w:val="22"/>
              </w:rPr>
              <w:t xml:space="preserve"> </w:t>
            </w:r>
            <w:r w:rsidRPr="004C4E06">
              <w:rPr>
                <w:rFonts w:asciiTheme="minorHAnsi" w:hAnsiTheme="minorHAnsi" w:cstheme="minorHAnsi"/>
                <w:b/>
                <w:bCs/>
                <w:szCs w:val="22"/>
              </w:rPr>
              <w:t>said</w:t>
            </w:r>
            <w:r w:rsidR="00665C55">
              <w:rPr>
                <w:rFonts w:asciiTheme="minorHAnsi" w:hAnsiTheme="minorHAnsi" w:cstheme="minorHAnsi"/>
                <w:b/>
                <w:bCs/>
                <w:szCs w:val="22"/>
              </w:rPr>
              <w:t xml:space="preserve"> </w:t>
            </w:r>
            <w:r w:rsidRPr="004C4E06">
              <w:rPr>
                <w:rFonts w:asciiTheme="minorHAnsi" w:hAnsiTheme="minorHAnsi" w:cstheme="minorHAnsi"/>
                <w:b/>
                <w:bCs/>
                <w:szCs w:val="22"/>
              </w:rPr>
              <w:t>to</w:t>
            </w:r>
            <w:r w:rsidR="00665C55">
              <w:rPr>
                <w:rFonts w:asciiTheme="minorHAnsi" w:hAnsiTheme="minorHAnsi" w:cstheme="minorHAnsi"/>
                <w:b/>
                <w:bCs/>
                <w:szCs w:val="22"/>
              </w:rPr>
              <w:t xml:space="preserve"> </w:t>
            </w:r>
            <w:r w:rsidRPr="004C4E06">
              <w:rPr>
                <w:rFonts w:asciiTheme="minorHAnsi" w:hAnsiTheme="minorHAnsi" w:cstheme="minorHAnsi"/>
                <w:b/>
                <w:bCs/>
                <w:szCs w:val="22"/>
              </w:rPr>
              <w:t>him:</w:t>
            </w:r>
            <w:r w:rsidR="00665C55">
              <w:rPr>
                <w:rFonts w:asciiTheme="minorHAnsi" w:hAnsiTheme="minorHAnsi" w:cstheme="minorHAnsi"/>
                <w:b/>
                <w:bCs/>
                <w:szCs w:val="22"/>
              </w:rPr>
              <w:t xml:space="preserve"> </w:t>
            </w:r>
            <w:r w:rsidRPr="004C4E06">
              <w:rPr>
                <w:rFonts w:asciiTheme="minorHAnsi" w:hAnsiTheme="minorHAnsi" w:cstheme="minorHAnsi"/>
                <w:b/>
                <w:bCs/>
                <w:szCs w:val="22"/>
              </w:rPr>
              <w:t>“Tomorrow</w:t>
            </w:r>
            <w:r w:rsidR="00665C55">
              <w:rPr>
                <w:rFonts w:asciiTheme="minorHAnsi" w:hAnsiTheme="minorHAnsi" w:cstheme="minorHAnsi"/>
                <w:b/>
                <w:bCs/>
                <w:szCs w:val="22"/>
              </w:rPr>
              <w:t xml:space="preserve"> </w:t>
            </w:r>
            <w:r w:rsidRPr="004C4E06">
              <w:rPr>
                <w:rFonts w:asciiTheme="minorHAnsi" w:hAnsiTheme="minorHAnsi" w:cstheme="minorHAnsi"/>
                <w:b/>
                <w:bCs/>
                <w:szCs w:val="22"/>
              </w:rPr>
              <w:t>is</w:t>
            </w:r>
            <w:r w:rsidR="00665C55">
              <w:rPr>
                <w:rFonts w:asciiTheme="minorHAnsi" w:hAnsiTheme="minorHAnsi" w:cstheme="minorHAnsi"/>
                <w:b/>
                <w:bCs/>
                <w:szCs w:val="22"/>
              </w:rPr>
              <w:t xml:space="preserve"> </w:t>
            </w:r>
            <w:r w:rsidRPr="004C4E06">
              <w:rPr>
                <w:rFonts w:asciiTheme="minorHAnsi" w:hAnsiTheme="minorHAnsi" w:cstheme="minorHAnsi"/>
                <w:b/>
                <w:bCs/>
                <w:szCs w:val="22"/>
              </w:rPr>
              <w:t>the</w:t>
            </w:r>
            <w:r w:rsidR="00665C55">
              <w:rPr>
                <w:rFonts w:asciiTheme="minorHAnsi" w:hAnsiTheme="minorHAnsi" w:cstheme="minorHAnsi"/>
                <w:b/>
                <w:bCs/>
                <w:szCs w:val="22"/>
              </w:rPr>
              <w:t xml:space="preserve"> </w:t>
            </w:r>
            <w:r w:rsidRPr="004C4E06">
              <w:rPr>
                <w:rFonts w:asciiTheme="minorHAnsi" w:hAnsiTheme="minorHAnsi" w:cstheme="minorHAnsi"/>
                <w:b/>
                <w:bCs/>
                <w:szCs w:val="22"/>
              </w:rPr>
              <w:t>(New)</w:t>
            </w:r>
            <w:r w:rsidR="00665C55">
              <w:rPr>
                <w:rFonts w:asciiTheme="minorHAnsi" w:hAnsiTheme="minorHAnsi" w:cstheme="minorHAnsi"/>
                <w:b/>
                <w:bCs/>
                <w:szCs w:val="22"/>
              </w:rPr>
              <w:t xml:space="preserve"> </w:t>
            </w:r>
            <w:r w:rsidRPr="004C4E06">
              <w:rPr>
                <w:rFonts w:asciiTheme="minorHAnsi" w:hAnsiTheme="minorHAnsi" w:cstheme="minorHAnsi"/>
                <w:b/>
                <w:bCs/>
                <w:szCs w:val="22"/>
              </w:rPr>
              <w:t>Moon,</w:t>
            </w:r>
            <w:r w:rsidR="00665C55">
              <w:rPr>
                <w:rFonts w:asciiTheme="minorHAnsi" w:hAnsiTheme="minorHAnsi" w:cstheme="minorHAnsi"/>
                <w:b/>
                <w:bCs/>
                <w:szCs w:val="22"/>
              </w:rPr>
              <w:t xml:space="preserve"> </w:t>
            </w:r>
            <w:r w:rsidRPr="004C4E06">
              <w:rPr>
                <w:rFonts w:asciiTheme="minorHAnsi" w:hAnsiTheme="minorHAnsi" w:cstheme="minorHAnsi"/>
                <w:b/>
                <w:bCs/>
                <w:szCs w:val="22"/>
              </w:rPr>
              <w:t>and</w:t>
            </w:r>
            <w:r w:rsidR="00665C55">
              <w:rPr>
                <w:rFonts w:asciiTheme="minorHAnsi" w:hAnsiTheme="minorHAnsi" w:cstheme="minorHAnsi"/>
                <w:b/>
                <w:bCs/>
                <w:szCs w:val="22"/>
              </w:rPr>
              <w:t xml:space="preserve"> </w:t>
            </w:r>
            <w:r w:rsidRPr="004C4E06">
              <w:rPr>
                <w:rFonts w:asciiTheme="minorHAnsi" w:hAnsiTheme="minorHAnsi" w:cstheme="minorHAnsi"/>
                <w:b/>
                <w:bCs/>
                <w:szCs w:val="22"/>
              </w:rPr>
              <w:t>you</w:t>
            </w:r>
            <w:r w:rsidR="00665C55">
              <w:rPr>
                <w:rFonts w:asciiTheme="minorHAnsi" w:hAnsiTheme="minorHAnsi" w:cstheme="minorHAnsi"/>
                <w:b/>
                <w:bCs/>
                <w:szCs w:val="22"/>
              </w:rPr>
              <w:t xml:space="preserve"> </w:t>
            </w:r>
            <w:r w:rsidRPr="004C4E06">
              <w:rPr>
                <w:rFonts w:asciiTheme="minorHAnsi" w:hAnsiTheme="minorHAnsi" w:cstheme="minorHAnsi"/>
                <w:b/>
                <w:bCs/>
                <w:szCs w:val="22"/>
              </w:rPr>
              <w:t>will</w:t>
            </w:r>
            <w:r w:rsidR="00665C55">
              <w:rPr>
                <w:rFonts w:asciiTheme="minorHAnsi" w:hAnsiTheme="minorHAnsi" w:cstheme="minorHAnsi"/>
                <w:b/>
                <w:bCs/>
                <w:szCs w:val="22"/>
              </w:rPr>
              <w:t xml:space="preserve"> </w:t>
            </w:r>
            <w:r w:rsidRPr="004C4E06">
              <w:rPr>
                <w:rFonts w:asciiTheme="minorHAnsi" w:hAnsiTheme="minorHAnsi" w:cstheme="minorHAnsi"/>
                <w:b/>
                <w:bCs/>
                <w:szCs w:val="22"/>
              </w:rPr>
              <w:t>be</w:t>
            </w:r>
            <w:r w:rsidR="00665C55">
              <w:rPr>
                <w:rFonts w:asciiTheme="minorHAnsi" w:hAnsiTheme="minorHAnsi" w:cstheme="minorHAnsi"/>
                <w:b/>
                <w:bCs/>
                <w:szCs w:val="22"/>
              </w:rPr>
              <w:t xml:space="preserve"> </w:t>
            </w:r>
            <w:r w:rsidRPr="004C4E06">
              <w:rPr>
                <w:rFonts w:asciiTheme="minorHAnsi" w:hAnsiTheme="minorHAnsi" w:cstheme="minorHAnsi"/>
                <w:b/>
                <w:bCs/>
                <w:szCs w:val="22"/>
              </w:rPr>
              <w:t>sought</w:t>
            </w:r>
            <w:r w:rsidR="00665C55">
              <w:rPr>
                <w:rFonts w:asciiTheme="minorHAnsi" w:hAnsiTheme="minorHAnsi" w:cstheme="minorHAnsi"/>
                <w:b/>
                <w:bCs/>
                <w:szCs w:val="22"/>
              </w:rPr>
              <w:t xml:space="preserve"> </w:t>
            </w:r>
            <w:r w:rsidRPr="004C4E06">
              <w:rPr>
                <w:rFonts w:asciiTheme="minorHAnsi" w:hAnsiTheme="minorHAnsi" w:cstheme="minorHAnsi"/>
                <w:b/>
                <w:bCs/>
                <w:szCs w:val="22"/>
              </w:rPr>
              <w:t>out,</w:t>
            </w:r>
            <w:r w:rsidR="00665C55">
              <w:rPr>
                <w:rFonts w:asciiTheme="minorHAnsi" w:hAnsiTheme="minorHAnsi" w:cstheme="minorHAnsi"/>
                <w:b/>
                <w:bCs/>
                <w:szCs w:val="22"/>
              </w:rPr>
              <w:t xml:space="preserve"> </w:t>
            </w:r>
            <w:r w:rsidRPr="004C4E06">
              <w:rPr>
                <w:rFonts w:asciiTheme="minorHAnsi" w:hAnsiTheme="minorHAnsi" w:cstheme="minorHAnsi"/>
                <w:b/>
                <w:bCs/>
                <w:szCs w:val="22"/>
              </w:rPr>
              <w:t>for</w:t>
            </w:r>
            <w:r w:rsidR="00665C55">
              <w:rPr>
                <w:rFonts w:asciiTheme="minorHAnsi" w:hAnsiTheme="minorHAnsi" w:cstheme="minorHAnsi"/>
                <w:b/>
                <w:bCs/>
                <w:szCs w:val="22"/>
              </w:rPr>
              <w:t xml:space="preserve"> </w:t>
            </w:r>
            <w:r w:rsidRPr="004C4E06">
              <w:rPr>
                <w:rFonts w:asciiTheme="minorHAnsi" w:hAnsiTheme="minorHAnsi" w:cstheme="minorHAnsi"/>
                <w:b/>
                <w:bCs/>
                <w:szCs w:val="22"/>
              </w:rPr>
              <w:t>your</w:t>
            </w:r>
            <w:r w:rsidR="00665C55">
              <w:rPr>
                <w:rFonts w:asciiTheme="minorHAnsi" w:hAnsiTheme="minorHAnsi" w:cstheme="minorHAnsi"/>
                <w:b/>
                <w:bCs/>
                <w:szCs w:val="22"/>
              </w:rPr>
              <w:t xml:space="preserve"> </w:t>
            </w:r>
            <w:r w:rsidRPr="004C4E06">
              <w:rPr>
                <w:rFonts w:asciiTheme="minorHAnsi" w:hAnsiTheme="minorHAnsi" w:cstheme="minorHAnsi"/>
                <w:b/>
                <w:bCs/>
                <w:szCs w:val="22"/>
              </w:rPr>
              <w:t>dining</w:t>
            </w:r>
            <w:r w:rsidR="00665C55">
              <w:rPr>
                <w:rFonts w:asciiTheme="minorHAnsi" w:hAnsiTheme="minorHAnsi" w:cstheme="minorHAnsi"/>
                <w:b/>
                <w:bCs/>
                <w:szCs w:val="22"/>
              </w:rPr>
              <w:t xml:space="preserve"> </w:t>
            </w:r>
            <w:r w:rsidRPr="004C4E06">
              <w:rPr>
                <w:rFonts w:asciiTheme="minorHAnsi" w:hAnsiTheme="minorHAnsi" w:cstheme="minorHAnsi"/>
                <w:b/>
                <w:bCs/>
                <w:szCs w:val="22"/>
              </w:rPr>
              <w:t>place</w:t>
            </w:r>
            <w:r w:rsidR="00665C55">
              <w:rPr>
                <w:rFonts w:asciiTheme="minorHAnsi" w:hAnsiTheme="minorHAnsi" w:cstheme="minorHAnsi"/>
                <w:b/>
                <w:bCs/>
                <w:szCs w:val="22"/>
              </w:rPr>
              <w:t xml:space="preserve"> </w:t>
            </w:r>
            <w:r w:rsidRPr="004C4E06">
              <w:rPr>
                <w:rFonts w:asciiTheme="minorHAnsi" w:hAnsiTheme="minorHAnsi" w:cstheme="minorHAnsi"/>
                <w:b/>
                <w:bCs/>
                <w:szCs w:val="22"/>
              </w:rPr>
              <w:t>will</w:t>
            </w:r>
            <w:r w:rsidR="00665C55">
              <w:rPr>
                <w:rFonts w:asciiTheme="minorHAnsi" w:hAnsiTheme="minorHAnsi" w:cstheme="minorHAnsi"/>
                <w:b/>
                <w:bCs/>
                <w:szCs w:val="22"/>
              </w:rPr>
              <w:t xml:space="preserve"> </w:t>
            </w:r>
            <w:r w:rsidRPr="004C4E06">
              <w:rPr>
                <w:rFonts w:asciiTheme="minorHAnsi" w:hAnsiTheme="minorHAnsi" w:cstheme="minorHAnsi"/>
                <w:b/>
                <w:bCs/>
                <w:szCs w:val="22"/>
              </w:rPr>
              <w:t>be</w:t>
            </w:r>
            <w:r w:rsidR="00665C55">
              <w:rPr>
                <w:rFonts w:asciiTheme="minorHAnsi" w:hAnsiTheme="minorHAnsi" w:cstheme="minorHAnsi"/>
                <w:b/>
                <w:bCs/>
                <w:szCs w:val="22"/>
              </w:rPr>
              <w:t xml:space="preserve"> </w:t>
            </w:r>
            <w:r w:rsidRPr="004C4E06">
              <w:rPr>
                <w:rFonts w:asciiTheme="minorHAnsi" w:hAnsiTheme="minorHAnsi" w:cstheme="minorHAnsi"/>
                <w:b/>
                <w:bCs/>
                <w:szCs w:val="22"/>
              </w:rPr>
              <w:t>empty</w:t>
            </w:r>
            <w:r w:rsidRPr="004C4E06">
              <w:rPr>
                <w:rFonts w:asciiTheme="minorHAnsi" w:hAnsiTheme="minorHAnsi" w:cstheme="minorHAnsi"/>
                <w:szCs w:val="22"/>
              </w:rPr>
              <w:t>.</w:t>
            </w:r>
          </w:p>
        </w:tc>
      </w:tr>
      <w:tr w:rsidR="004C4E06" w:rsidRPr="004C4E06" w14:paraId="66559B45"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6BE0B" w14:textId="12CA25CF"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19.</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days,</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shall</w:t>
            </w:r>
            <w:r w:rsidR="00665C55">
              <w:rPr>
                <w:rFonts w:asciiTheme="minorHAnsi" w:hAnsiTheme="minorHAnsi" w:cstheme="minorHAnsi"/>
                <w:szCs w:val="22"/>
              </w:rPr>
              <w:t xml:space="preserve"> </w:t>
            </w:r>
            <w:r w:rsidRPr="004C4E06">
              <w:rPr>
                <w:rFonts w:asciiTheme="minorHAnsi" w:hAnsiTheme="minorHAnsi" w:cstheme="minorHAnsi"/>
                <w:szCs w:val="22"/>
              </w:rPr>
              <w:t>hide</w:t>
            </w:r>
            <w:r w:rsidR="00665C55">
              <w:rPr>
                <w:rFonts w:asciiTheme="minorHAnsi" w:hAnsiTheme="minorHAnsi" w:cstheme="minorHAnsi"/>
                <w:szCs w:val="22"/>
              </w:rPr>
              <w:t xml:space="preserve"> </w:t>
            </w:r>
            <w:r w:rsidRPr="004C4E06">
              <w:rPr>
                <w:rFonts w:asciiTheme="minorHAnsi" w:hAnsiTheme="minorHAnsi" w:cstheme="minorHAnsi"/>
                <w:szCs w:val="22"/>
              </w:rPr>
              <w:t>very</w:t>
            </w:r>
            <w:r w:rsidR="00665C55">
              <w:rPr>
                <w:rFonts w:asciiTheme="minorHAnsi" w:hAnsiTheme="minorHAnsi" w:cstheme="minorHAnsi"/>
                <w:szCs w:val="22"/>
              </w:rPr>
              <w:t xml:space="preserve"> </w:t>
            </w:r>
            <w:r w:rsidRPr="004C4E06">
              <w:rPr>
                <w:rFonts w:asciiTheme="minorHAnsi" w:hAnsiTheme="minorHAnsi" w:cstheme="minorHAnsi"/>
                <w:szCs w:val="22"/>
              </w:rPr>
              <w:t>well,</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shall</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where</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hid</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lastRenderedPageBreak/>
              <w:t>day</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work,</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shall</w:t>
            </w:r>
            <w:r w:rsidR="00665C55">
              <w:rPr>
                <w:rFonts w:asciiTheme="minorHAnsi" w:hAnsiTheme="minorHAnsi" w:cstheme="minorHAnsi"/>
                <w:szCs w:val="22"/>
              </w:rPr>
              <w:t xml:space="preserve"> </w:t>
            </w:r>
            <w:r w:rsidRPr="004C4E06">
              <w:rPr>
                <w:rFonts w:asciiTheme="minorHAnsi" w:hAnsiTheme="minorHAnsi" w:cstheme="minorHAnsi"/>
                <w:szCs w:val="22"/>
              </w:rPr>
              <w:t>stay</w:t>
            </w:r>
            <w:r w:rsidR="00665C55">
              <w:rPr>
                <w:rFonts w:asciiTheme="minorHAnsi" w:hAnsiTheme="minorHAnsi" w:cstheme="minorHAnsi"/>
                <w:szCs w:val="22"/>
              </w:rPr>
              <w:t xml:space="preserve"> </w:t>
            </w:r>
            <w:r w:rsidRPr="004C4E06">
              <w:rPr>
                <w:rFonts w:asciiTheme="minorHAnsi" w:hAnsiTheme="minorHAnsi" w:cstheme="minorHAnsi"/>
                <w:szCs w:val="22"/>
              </w:rPr>
              <w:t>beside</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traveler's</w:t>
            </w:r>
            <w:r w:rsidR="00665C55">
              <w:rPr>
                <w:rFonts w:asciiTheme="minorHAnsi" w:hAnsiTheme="minorHAnsi" w:cstheme="minorHAnsi"/>
                <w:szCs w:val="22"/>
              </w:rPr>
              <w:t xml:space="preserve"> </w:t>
            </w:r>
            <w:r w:rsidRPr="004C4E06">
              <w:rPr>
                <w:rFonts w:asciiTheme="minorHAnsi" w:hAnsiTheme="minorHAnsi" w:cstheme="minorHAnsi"/>
                <w:szCs w:val="22"/>
              </w:rPr>
              <w:t>stone.</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5A708" w14:textId="7AA44828"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lastRenderedPageBreak/>
              <w:t>19.</w:t>
            </w:r>
            <w:r w:rsidR="00665C55">
              <w:rPr>
                <w:rFonts w:asciiTheme="minorHAnsi" w:hAnsiTheme="minorHAnsi" w:cstheme="minorHAnsi"/>
                <w:szCs w:val="22"/>
              </w:rPr>
              <w:t xml:space="preserve"> </w:t>
            </w:r>
            <w:r w:rsidRPr="004C4E06">
              <w:rPr>
                <w:rFonts w:asciiTheme="minorHAnsi" w:hAnsiTheme="minorHAnsi" w:cstheme="minorHAnsi"/>
                <w:b/>
                <w:bCs/>
                <w:szCs w:val="22"/>
              </w:rPr>
              <w:t>And</w:t>
            </w:r>
            <w:r w:rsidR="00665C55">
              <w:rPr>
                <w:rFonts w:asciiTheme="minorHAnsi" w:hAnsiTheme="minorHAnsi" w:cstheme="minorHAnsi"/>
                <w:b/>
                <w:bCs/>
                <w:szCs w:val="22"/>
              </w:rPr>
              <w:t xml:space="preserve"> </w:t>
            </w:r>
            <w:r w:rsidRPr="004C4E06">
              <w:rPr>
                <w:rFonts w:asciiTheme="minorHAnsi" w:hAnsiTheme="minorHAnsi" w:cstheme="minorHAnsi"/>
                <w:b/>
                <w:bCs/>
                <w:szCs w:val="22"/>
              </w:rPr>
              <w:t>at</w:t>
            </w:r>
            <w:r w:rsidR="00665C55">
              <w:rPr>
                <w:rFonts w:asciiTheme="minorHAnsi" w:hAnsiTheme="minorHAnsi" w:cstheme="minorHAnsi"/>
                <w:b/>
                <w:bCs/>
                <w:szCs w:val="22"/>
              </w:rPr>
              <w:t xml:space="preserve"> </w:t>
            </w:r>
            <w:r w:rsidRPr="004C4E06">
              <w:rPr>
                <w:rFonts w:asciiTheme="minorHAnsi" w:hAnsiTheme="minorHAnsi" w:cstheme="minorHAnsi"/>
                <w:b/>
                <w:bCs/>
                <w:szCs w:val="22"/>
              </w:rPr>
              <w:t>the</w:t>
            </w:r>
            <w:r w:rsidR="00665C55">
              <w:rPr>
                <w:rFonts w:asciiTheme="minorHAnsi" w:hAnsiTheme="minorHAnsi" w:cstheme="minorHAnsi"/>
                <w:b/>
                <w:bCs/>
                <w:szCs w:val="22"/>
              </w:rPr>
              <w:t xml:space="preserve"> </w:t>
            </w:r>
            <w:r w:rsidRPr="004C4E06">
              <w:rPr>
                <w:rFonts w:asciiTheme="minorHAnsi" w:hAnsiTheme="minorHAnsi" w:cstheme="minorHAnsi"/>
                <w:b/>
                <w:bCs/>
                <w:szCs w:val="22"/>
              </w:rPr>
              <w:t>third</w:t>
            </w:r>
            <w:r w:rsidR="00665C55">
              <w:rPr>
                <w:rFonts w:asciiTheme="minorHAnsi" w:hAnsiTheme="minorHAnsi" w:cstheme="minorHAnsi"/>
                <w:b/>
                <w:bCs/>
                <w:szCs w:val="22"/>
              </w:rPr>
              <w:t xml:space="preserve"> </w:t>
            </w:r>
            <w:r w:rsidRPr="004C4E06">
              <w:rPr>
                <w:rFonts w:asciiTheme="minorHAnsi" w:hAnsiTheme="minorHAnsi" w:cstheme="minorHAnsi"/>
                <w:b/>
                <w:bCs/>
                <w:szCs w:val="22"/>
              </w:rPr>
              <w:t>(day)</w:t>
            </w:r>
            <w:r w:rsidR="00665C55">
              <w:rPr>
                <w:rFonts w:asciiTheme="minorHAnsi" w:hAnsiTheme="minorHAnsi" w:cstheme="minorHAnsi"/>
                <w:b/>
                <w:bCs/>
                <w:szCs w:val="22"/>
              </w:rPr>
              <w:t xml:space="preserve"> </w:t>
            </w:r>
            <w:r w:rsidRPr="004C4E06">
              <w:rPr>
                <w:rFonts w:asciiTheme="minorHAnsi" w:hAnsiTheme="minorHAnsi" w:cstheme="minorHAnsi"/>
                <w:b/>
                <w:bCs/>
                <w:szCs w:val="22"/>
              </w:rPr>
              <w:t>of</w:t>
            </w:r>
            <w:r w:rsidR="00665C55">
              <w:rPr>
                <w:rFonts w:asciiTheme="minorHAnsi" w:hAnsiTheme="minorHAnsi" w:cstheme="minorHAnsi"/>
                <w:b/>
                <w:bCs/>
                <w:szCs w:val="22"/>
              </w:rPr>
              <w:t xml:space="preserve"> </w:t>
            </w:r>
            <w:r w:rsidRPr="004C4E06">
              <w:rPr>
                <w:rFonts w:asciiTheme="minorHAnsi" w:hAnsiTheme="minorHAnsi" w:cstheme="minorHAnsi"/>
                <w:b/>
                <w:bCs/>
                <w:szCs w:val="22"/>
              </w:rPr>
              <w:t>the</w:t>
            </w:r>
            <w:r w:rsidR="00665C55">
              <w:rPr>
                <w:rFonts w:asciiTheme="minorHAnsi" w:hAnsiTheme="minorHAnsi" w:cstheme="minorHAnsi"/>
                <w:b/>
                <w:bCs/>
                <w:szCs w:val="22"/>
              </w:rPr>
              <w:t xml:space="preserve"> </w:t>
            </w:r>
            <w:r w:rsidRPr="004C4E06">
              <w:rPr>
                <w:rFonts w:asciiTheme="minorHAnsi" w:hAnsiTheme="minorHAnsi" w:cstheme="minorHAnsi"/>
                <w:b/>
                <w:bCs/>
                <w:szCs w:val="22"/>
              </w:rPr>
              <w:t>Moon</w:t>
            </w:r>
            <w:r w:rsidR="00665C55">
              <w:rPr>
                <w:rFonts w:asciiTheme="minorHAnsi" w:hAnsiTheme="minorHAnsi" w:cstheme="minorHAnsi"/>
                <w:b/>
                <w:bCs/>
                <w:szCs w:val="22"/>
              </w:rPr>
              <w:t xml:space="preserve"> </w:t>
            </w:r>
            <w:r w:rsidRPr="004C4E06">
              <w:rPr>
                <w:rFonts w:asciiTheme="minorHAnsi" w:hAnsiTheme="minorHAnsi" w:cstheme="minorHAnsi"/>
                <w:b/>
                <w:bCs/>
                <w:szCs w:val="22"/>
              </w:rPr>
              <w:t>you</w:t>
            </w:r>
            <w:r w:rsidR="00665C55">
              <w:rPr>
                <w:rFonts w:asciiTheme="minorHAnsi" w:hAnsiTheme="minorHAnsi" w:cstheme="minorHAnsi"/>
                <w:b/>
                <w:bCs/>
                <w:szCs w:val="22"/>
              </w:rPr>
              <w:t xml:space="preserve"> </w:t>
            </w:r>
            <w:r w:rsidRPr="004C4E06">
              <w:rPr>
                <w:rFonts w:asciiTheme="minorHAnsi" w:hAnsiTheme="minorHAnsi" w:cstheme="minorHAnsi"/>
                <w:b/>
                <w:bCs/>
                <w:szCs w:val="22"/>
              </w:rPr>
              <w:t>will</w:t>
            </w:r>
            <w:r w:rsidR="00665C55">
              <w:rPr>
                <w:rFonts w:asciiTheme="minorHAnsi" w:hAnsiTheme="minorHAnsi" w:cstheme="minorHAnsi"/>
                <w:b/>
                <w:bCs/>
                <w:szCs w:val="22"/>
              </w:rPr>
              <w:t xml:space="preserve"> </w:t>
            </w:r>
            <w:r w:rsidRPr="004C4E06">
              <w:rPr>
                <w:rFonts w:asciiTheme="minorHAnsi" w:hAnsiTheme="minorHAnsi" w:cstheme="minorHAnsi"/>
                <w:b/>
                <w:bCs/>
                <w:szCs w:val="22"/>
              </w:rPr>
              <w:t>be</w:t>
            </w:r>
            <w:r w:rsidR="00665C55">
              <w:rPr>
                <w:rFonts w:asciiTheme="minorHAnsi" w:hAnsiTheme="minorHAnsi" w:cstheme="minorHAnsi"/>
                <w:b/>
                <w:bCs/>
                <w:szCs w:val="22"/>
              </w:rPr>
              <w:t xml:space="preserve"> </w:t>
            </w:r>
            <w:r w:rsidRPr="004C4E06">
              <w:rPr>
                <w:rFonts w:asciiTheme="minorHAnsi" w:hAnsiTheme="minorHAnsi" w:cstheme="minorHAnsi"/>
                <w:b/>
                <w:bCs/>
                <w:szCs w:val="22"/>
              </w:rPr>
              <w:t>sought</w:t>
            </w:r>
            <w:r w:rsidR="00665C55">
              <w:rPr>
                <w:rFonts w:asciiTheme="minorHAnsi" w:hAnsiTheme="minorHAnsi" w:cstheme="minorHAnsi"/>
                <w:b/>
                <w:bCs/>
                <w:szCs w:val="22"/>
              </w:rPr>
              <w:t xml:space="preserve"> </w:t>
            </w:r>
            <w:r w:rsidRPr="004C4E06">
              <w:rPr>
                <w:rFonts w:asciiTheme="minorHAnsi" w:hAnsiTheme="minorHAnsi" w:cstheme="minorHAnsi"/>
                <w:b/>
                <w:bCs/>
                <w:szCs w:val="22"/>
              </w:rPr>
              <w:t>out</w:t>
            </w:r>
            <w:r w:rsidR="00665C55">
              <w:rPr>
                <w:rFonts w:asciiTheme="minorHAnsi" w:hAnsiTheme="minorHAnsi" w:cstheme="minorHAnsi"/>
                <w:b/>
                <w:bCs/>
                <w:szCs w:val="22"/>
              </w:rPr>
              <w:t xml:space="preserve"> </w:t>
            </w:r>
            <w:r w:rsidRPr="004C4E06">
              <w:rPr>
                <w:rFonts w:asciiTheme="minorHAnsi" w:hAnsiTheme="minorHAnsi" w:cstheme="minorHAnsi"/>
                <w:b/>
                <w:bCs/>
                <w:szCs w:val="22"/>
              </w:rPr>
              <w:t>very</w:t>
            </w:r>
            <w:r w:rsidR="00665C55">
              <w:rPr>
                <w:rFonts w:asciiTheme="minorHAnsi" w:hAnsiTheme="minorHAnsi" w:cstheme="minorHAnsi"/>
                <w:b/>
                <w:bCs/>
                <w:szCs w:val="22"/>
              </w:rPr>
              <w:t xml:space="preserve"> </w:t>
            </w:r>
            <w:r w:rsidRPr="004C4E06">
              <w:rPr>
                <w:rFonts w:asciiTheme="minorHAnsi" w:hAnsiTheme="minorHAnsi" w:cstheme="minorHAnsi"/>
                <w:b/>
                <w:bCs/>
                <w:szCs w:val="22"/>
              </w:rPr>
              <w:t>much</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where</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hid</w:t>
            </w:r>
            <w:r w:rsidR="00665C55">
              <w:rPr>
                <w:rFonts w:asciiTheme="minorHAnsi" w:hAnsiTheme="minorHAnsi" w:cstheme="minorHAnsi"/>
                <w:szCs w:val="22"/>
              </w:rPr>
              <w:t xml:space="preserve"> </w:t>
            </w:r>
            <w:r w:rsidRPr="004C4E06">
              <w:rPr>
                <w:rFonts w:asciiTheme="minorHAnsi" w:hAnsiTheme="minorHAnsi" w:cstheme="minorHAnsi"/>
                <w:szCs w:val="22"/>
              </w:rPr>
              <w:lastRenderedPageBreak/>
              <w:t>yourself</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weekday,</w:t>
            </w:r>
            <w:r w:rsidR="00665C55">
              <w:rPr>
                <w:rFonts w:asciiTheme="minorHAnsi" w:hAnsiTheme="minorHAnsi" w:cstheme="minorHAnsi"/>
                <w:szCs w:val="22"/>
              </w:rPr>
              <w:t xml:space="preserve"> </w:t>
            </w:r>
            <w:r w:rsidRPr="004C4E06">
              <w:rPr>
                <w:rFonts w:asciiTheme="minorHAnsi" w:hAnsiTheme="minorHAnsi" w:cstheme="minorHAnsi"/>
                <w:b/>
                <w:bCs/>
                <w:szCs w:val="22"/>
              </w:rPr>
              <w:t>and</w:t>
            </w:r>
            <w:r w:rsidR="00665C55">
              <w:rPr>
                <w:rFonts w:asciiTheme="minorHAnsi" w:hAnsiTheme="minorHAnsi" w:cstheme="minorHAnsi"/>
                <w:b/>
                <w:bCs/>
                <w:szCs w:val="22"/>
              </w:rPr>
              <w:t xml:space="preserve"> </w:t>
            </w:r>
            <w:r w:rsidRPr="004C4E06">
              <w:rPr>
                <w:rFonts w:asciiTheme="minorHAnsi" w:hAnsiTheme="minorHAnsi" w:cstheme="minorHAnsi"/>
                <w:b/>
                <w:bCs/>
                <w:szCs w:val="22"/>
              </w:rPr>
              <w:t>you</w:t>
            </w:r>
            <w:r w:rsidR="00665C55">
              <w:rPr>
                <w:rFonts w:asciiTheme="minorHAnsi" w:hAnsiTheme="minorHAnsi" w:cstheme="minorHAnsi"/>
                <w:b/>
                <w:bCs/>
                <w:szCs w:val="22"/>
              </w:rPr>
              <w:t xml:space="preserve"> </w:t>
            </w:r>
            <w:r w:rsidRPr="004C4E06">
              <w:rPr>
                <w:rFonts w:asciiTheme="minorHAnsi" w:hAnsiTheme="minorHAnsi" w:cstheme="minorHAnsi"/>
                <w:b/>
                <w:bCs/>
                <w:szCs w:val="22"/>
              </w:rPr>
              <w:t>will</w:t>
            </w:r>
            <w:r w:rsidR="00665C55">
              <w:rPr>
                <w:rFonts w:asciiTheme="minorHAnsi" w:hAnsiTheme="minorHAnsi" w:cstheme="minorHAnsi"/>
                <w:b/>
                <w:bCs/>
                <w:szCs w:val="22"/>
              </w:rPr>
              <w:t xml:space="preserve"> </w:t>
            </w:r>
            <w:r w:rsidRPr="004C4E06">
              <w:rPr>
                <w:rFonts w:asciiTheme="minorHAnsi" w:hAnsiTheme="minorHAnsi" w:cstheme="minorHAnsi"/>
                <w:b/>
                <w:bCs/>
                <w:szCs w:val="22"/>
              </w:rPr>
              <w:t>dwell</w:t>
            </w:r>
            <w:r w:rsidR="00665C55">
              <w:rPr>
                <w:rFonts w:asciiTheme="minorHAnsi" w:hAnsiTheme="minorHAnsi" w:cstheme="minorHAnsi"/>
                <w:b/>
                <w:bCs/>
                <w:szCs w:val="22"/>
              </w:rPr>
              <w:t xml:space="preserve"> </w:t>
            </w:r>
            <w:r w:rsidRPr="004C4E06">
              <w:rPr>
                <w:rFonts w:asciiTheme="minorHAnsi" w:hAnsiTheme="minorHAnsi" w:cstheme="minorHAnsi"/>
                <w:b/>
                <w:bCs/>
                <w:szCs w:val="22"/>
              </w:rPr>
              <w:t>near</w:t>
            </w:r>
            <w:r w:rsidR="00665C55">
              <w:rPr>
                <w:rFonts w:asciiTheme="minorHAnsi" w:hAnsiTheme="minorHAnsi" w:cstheme="minorHAnsi"/>
                <w:b/>
                <w:bCs/>
                <w:szCs w:val="22"/>
              </w:rPr>
              <w:t xml:space="preserve"> </w:t>
            </w:r>
            <w:r w:rsidRPr="004C4E06">
              <w:rPr>
                <w:rFonts w:asciiTheme="minorHAnsi" w:hAnsiTheme="minorHAnsi" w:cstheme="minorHAnsi"/>
                <w:b/>
                <w:bCs/>
                <w:szCs w:val="22"/>
              </w:rPr>
              <w:t>"Stone</w:t>
            </w:r>
            <w:r w:rsidR="00665C55">
              <w:rPr>
                <w:rFonts w:asciiTheme="minorHAnsi" w:hAnsiTheme="minorHAnsi" w:cstheme="minorHAnsi"/>
                <w:b/>
                <w:bCs/>
                <w:szCs w:val="22"/>
              </w:rPr>
              <w:t xml:space="preserve"> </w:t>
            </w:r>
            <w:r w:rsidRPr="004C4E06">
              <w:rPr>
                <w:rFonts w:asciiTheme="minorHAnsi" w:hAnsiTheme="minorHAnsi" w:cstheme="minorHAnsi"/>
                <w:b/>
                <w:bCs/>
                <w:szCs w:val="22"/>
              </w:rPr>
              <w:t>Coming."</w:t>
            </w:r>
          </w:p>
        </w:tc>
      </w:tr>
      <w:tr w:rsidR="004C4E06" w:rsidRPr="004C4E06" w14:paraId="4E8CFD5B"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29D33" w14:textId="40BDB7C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shall</w:t>
            </w:r>
            <w:r w:rsidR="00665C55">
              <w:rPr>
                <w:rFonts w:asciiTheme="minorHAnsi" w:hAnsiTheme="minorHAnsi" w:cstheme="minorHAnsi"/>
                <w:szCs w:val="22"/>
              </w:rPr>
              <w:t xml:space="preserve"> </w:t>
            </w:r>
            <w:r w:rsidRPr="004C4E06">
              <w:rPr>
                <w:rFonts w:asciiTheme="minorHAnsi" w:hAnsiTheme="minorHAnsi" w:cstheme="minorHAnsi"/>
                <w:szCs w:val="22"/>
              </w:rPr>
              <w:t>shoot</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side,</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though</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shot</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mark.</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5A664" w14:textId="1EE5D801"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am</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shoot</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with</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bow</w:t>
            </w:r>
            <w:r w:rsidR="00665C55">
              <w:rPr>
                <w:rFonts w:asciiTheme="minorHAnsi" w:hAnsiTheme="minorHAnsi" w:cstheme="minorHAnsi"/>
                <w:szCs w:val="22"/>
              </w:rPr>
              <w:t xml:space="preserve"> </w:t>
            </w:r>
            <w:r w:rsidRPr="004C4E06">
              <w:rPr>
                <w:rFonts w:asciiTheme="minorHAnsi" w:hAnsiTheme="minorHAnsi" w:cstheme="minorHAnsi"/>
                <w:szCs w:val="22"/>
              </w:rPr>
              <w:t>so</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hit</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myself</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target.</w:t>
            </w:r>
          </w:p>
        </w:tc>
      </w:tr>
      <w:tr w:rsidR="004C4E06" w:rsidRPr="004C4E06" w14:paraId="4A373F68"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05A49" w14:textId="0FEEEE9B"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21.</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shall</w:t>
            </w:r>
            <w:r w:rsidR="00665C55">
              <w:rPr>
                <w:rFonts w:asciiTheme="minorHAnsi" w:hAnsiTheme="minorHAnsi" w:cstheme="minorHAnsi"/>
                <w:szCs w:val="22"/>
              </w:rPr>
              <w:t xml:space="preserve"> </w:t>
            </w:r>
            <w:r w:rsidRPr="004C4E06">
              <w:rPr>
                <w:rFonts w:asciiTheme="minorHAnsi" w:hAnsiTheme="minorHAnsi" w:cstheme="minorHAnsi"/>
                <w:szCs w:val="22"/>
              </w:rPr>
              <w:t>send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youth,</w:t>
            </w:r>
            <w:r w:rsidR="00665C55">
              <w:rPr>
                <w:rFonts w:asciiTheme="minorHAnsi" w:hAnsiTheme="minorHAnsi" w:cstheme="minorHAnsi"/>
                <w:szCs w:val="22"/>
              </w:rPr>
              <w:t xml:space="preserve"> </w:t>
            </w:r>
            <w:r w:rsidRPr="004C4E06">
              <w:rPr>
                <w:rFonts w:asciiTheme="minorHAnsi" w:hAnsiTheme="minorHAnsi" w:cstheme="minorHAnsi"/>
                <w:szCs w:val="22"/>
              </w:rPr>
              <w:t>(saying,)</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find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say</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youth,</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are</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this</w:t>
            </w:r>
            <w:r w:rsidR="00665C55">
              <w:rPr>
                <w:rFonts w:asciiTheme="minorHAnsi" w:hAnsiTheme="minorHAnsi" w:cstheme="minorHAnsi"/>
                <w:szCs w:val="22"/>
              </w:rPr>
              <w:t xml:space="preserve"> </w:t>
            </w:r>
            <w:r w:rsidRPr="004C4E06">
              <w:rPr>
                <w:rFonts w:asciiTheme="minorHAnsi" w:hAnsiTheme="minorHAnsi" w:cstheme="minorHAnsi"/>
                <w:szCs w:val="22"/>
              </w:rPr>
              <w:t>side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take</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well</w:t>
            </w:r>
            <w:r w:rsidR="00665C55">
              <w:rPr>
                <w:rFonts w:asciiTheme="minorHAnsi" w:hAnsiTheme="minorHAnsi" w:cstheme="minorHAnsi"/>
                <w:szCs w:val="22"/>
              </w:rPr>
              <w:t xml:space="preserve"> </w:t>
            </w:r>
            <w:r w:rsidRPr="004C4E06">
              <w:rPr>
                <w:rFonts w:asciiTheme="minorHAnsi" w:hAnsiTheme="minorHAnsi" w:cstheme="minorHAnsi"/>
                <w:szCs w:val="22"/>
              </w:rPr>
              <w:t>with</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there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nothing</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matter,</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lives.</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46E45" w14:textId="11CDBAF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21.</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send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get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indeed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say</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this</w:t>
            </w:r>
            <w:r w:rsidR="00665C55">
              <w:rPr>
                <w:rFonts w:asciiTheme="minorHAnsi" w:hAnsiTheme="minorHAnsi" w:cstheme="minorHAnsi"/>
                <w:szCs w:val="22"/>
              </w:rPr>
              <w:t xml:space="preserve"> </w:t>
            </w:r>
            <w:r w:rsidRPr="004C4E06">
              <w:rPr>
                <w:rFonts w:asciiTheme="minorHAnsi" w:hAnsiTheme="minorHAnsi" w:cstheme="minorHAnsi"/>
                <w:szCs w:val="22"/>
              </w:rPr>
              <w:t>side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take</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bring</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then</w:t>
            </w:r>
            <w:r w:rsidR="00665C55">
              <w:rPr>
                <w:rFonts w:asciiTheme="minorHAnsi" w:hAnsiTheme="minorHAnsi" w:cstheme="minorHAnsi"/>
                <w:szCs w:val="22"/>
              </w:rPr>
              <w:t xml:space="preserve"> </w:t>
            </w:r>
            <w:r w:rsidRPr="004C4E06">
              <w:rPr>
                <w:rFonts w:asciiTheme="minorHAnsi" w:hAnsiTheme="minorHAnsi" w:cstheme="minorHAnsi"/>
                <w:szCs w:val="22"/>
              </w:rPr>
              <w:t>there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peace</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nothing</w:t>
            </w:r>
            <w:r w:rsidR="00665C55">
              <w:rPr>
                <w:rFonts w:asciiTheme="minorHAnsi" w:hAnsiTheme="minorHAnsi" w:cstheme="minorHAnsi"/>
                <w:szCs w:val="22"/>
              </w:rPr>
              <w:t xml:space="preserve"> </w:t>
            </w:r>
            <w:r w:rsidRPr="004C4E06">
              <w:rPr>
                <w:rFonts w:asciiTheme="minorHAnsi" w:hAnsiTheme="minorHAnsi" w:cstheme="minorHAnsi"/>
                <w:szCs w:val="22"/>
              </w:rPr>
              <w:t>evil</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lives.</w:t>
            </w:r>
          </w:p>
        </w:tc>
      </w:tr>
      <w:tr w:rsidR="004C4E06" w:rsidRPr="004C4E06" w14:paraId="0758B071"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859AA" w14:textId="40AB9D53"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22.</w:t>
            </w:r>
            <w:r w:rsidR="00665C55">
              <w:rPr>
                <w:rFonts w:asciiTheme="minorHAnsi" w:hAnsiTheme="minorHAnsi" w:cstheme="minorHAnsi"/>
                <w:szCs w:val="22"/>
              </w:rPr>
              <w:t xml:space="preserve"> </w:t>
            </w:r>
            <w:r w:rsidRPr="004C4E06">
              <w:rPr>
                <w:rFonts w:asciiTheme="minorHAnsi" w:hAnsiTheme="minorHAnsi" w:cstheme="minorHAnsi"/>
                <w:szCs w:val="22"/>
              </w:rPr>
              <w:t>But,</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say</w:t>
            </w:r>
            <w:r w:rsidR="00665C55">
              <w:rPr>
                <w:rFonts w:asciiTheme="minorHAnsi" w:hAnsiTheme="minorHAnsi" w:cstheme="minorHAnsi"/>
                <w:szCs w:val="22"/>
              </w:rPr>
              <w:t xml:space="preserve"> </w:t>
            </w:r>
            <w:r w:rsidRPr="004C4E06">
              <w:rPr>
                <w:rFonts w:asciiTheme="minorHAnsi" w:hAnsiTheme="minorHAnsi" w:cstheme="minorHAnsi"/>
                <w:szCs w:val="22"/>
              </w:rPr>
              <w:t>thus</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youth,</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are</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sent</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away.</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4A347" w14:textId="4A3D3F14"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22.</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thus</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say</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rescued</w:t>
            </w:r>
            <w:r w:rsidR="00665C55">
              <w:rPr>
                <w:rFonts w:asciiTheme="minorHAnsi" w:hAnsiTheme="minorHAnsi" w:cstheme="minorHAnsi"/>
                <w:szCs w:val="22"/>
              </w:rPr>
              <w:t xml:space="preserve"> </w:t>
            </w:r>
            <w:r w:rsidRPr="004C4E06">
              <w:rPr>
                <w:rFonts w:asciiTheme="minorHAnsi" w:hAnsiTheme="minorHAnsi" w:cstheme="minorHAnsi"/>
                <w:szCs w:val="22"/>
              </w:rPr>
              <w:t>you.</w:t>
            </w:r>
          </w:p>
        </w:tc>
      </w:tr>
      <w:tr w:rsidR="004C4E06" w:rsidRPr="004C4E06" w14:paraId="08DBC77D"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583C3" w14:textId="2A6E16B3"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23.</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(concerning)</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matter</w:t>
            </w:r>
            <w:r w:rsidR="00665C55">
              <w:rPr>
                <w:rFonts w:asciiTheme="minorHAnsi" w:hAnsiTheme="minorHAnsi" w:cstheme="minorHAnsi"/>
                <w:szCs w:val="22"/>
              </w:rPr>
              <w:t xml:space="preserve"> </w:t>
            </w:r>
            <w:r w:rsidRPr="004C4E06">
              <w:rPr>
                <w:rFonts w:asciiTheme="minorHAnsi" w:hAnsiTheme="minorHAnsi" w:cstheme="minorHAnsi"/>
                <w:szCs w:val="22"/>
              </w:rPr>
              <w:t>which</w:t>
            </w:r>
            <w:r w:rsidR="00665C55">
              <w:rPr>
                <w:rFonts w:asciiTheme="minorHAnsi" w:hAnsiTheme="minorHAnsi" w:cstheme="minorHAnsi"/>
                <w:szCs w:val="22"/>
              </w:rPr>
              <w:t xml:space="preserve"> </w:t>
            </w:r>
            <w:r w:rsidRPr="004C4E06">
              <w:rPr>
                <w:rFonts w:asciiTheme="minorHAnsi" w:hAnsiTheme="minorHAnsi" w:cstheme="minorHAnsi"/>
                <w:szCs w:val="22"/>
              </w:rPr>
              <w:t>we</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spoken,</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forever."</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CD031" w14:textId="78AE697E"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23.</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word</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we</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spoken</w:t>
            </w:r>
            <w:r w:rsidR="00665C55">
              <w:rPr>
                <w:rFonts w:asciiTheme="minorHAnsi" w:hAnsiTheme="minorHAnsi" w:cstheme="minorHAnsi"/>
                <w:szCs w:val="22"/>
              </w:rPr>
              <w:t xml:space="preserve"> </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behold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Memra</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witness</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forever."</w:t>
            </w:r>
          </w:p>
        </w:tc>
      </w:tr>
      <w:tr w:rsidR="004C4E06" w:rsidRPr="004C4E06" w14:paraId="7D2C93B1"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0B829" w14:textId="230021DF"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24.</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hid</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field,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when</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new</w:t>
            </w:r>
            <w:r w:rsidR="00665C55">
              <w:rPr>
                <w:rFonts w:asciiTheme="minorHAnsi" w:hAnsiTheme="minorHAnsi" w:cstheme="minorHAnsi"/>
                <w:szCs w:val="22"/>
              </w:rPr>
              <w:t xml:space="preserve"> </w:t>
            </w:r>
            <w:r w:rsidRPr="004C4E06">
              <w:rPr>
                <w:rFonts w:asciiTheme="minorHAnsi" w:hAnsiTheme="minorHAnsi" w:cstheme="minorHAnsi"/>
                <w:szCs w:val="22"/>
              </w:rPr>
              <w:t>moon,</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meal</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eat.</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5EE1C" w14:textId="563C03E1"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24.</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hid</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field,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(New)</w:t>
            </w:r>
            <w:r w:rsidR="00665C55">
              <w:rPr>
                <w:rFonts w:asciiTheme="minorHAnsi" w:hAnsiTheme="minorHAnsi" w:cstheme="minorHAnsi"/>
                <w:szCs w:val="22"/>
              </w:rPr>
              <w:t xml:space="preserve"> </w:t>
            </w:r>
            <w:r w:rsidRPr="004C4E06">
              <w:rPr>
                <w:rFonts w:asciiTheme="minorHAnsi" w:hAnsiTheme="minorHAnsi" w:cstheme="minorHAnsi"/>
                <w:szCs w:val="22"/>
              </w:rPr>
              <w:t>Moon.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king</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food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eat.</w:t>
            </w:r>
          </w:p>
        </w:tc>
      </w:tr>
      <w:tr w:rsidR="004C4E06" w:rsidRPr="004C4E06" w14:paraId="6476CD40"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AE03E" w14:textId="2220CCC0"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25.</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king</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seat,</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other</w:t>
            </w:r>
            <w:r w:rsidR="00665C55">
              <w:rPr>
                <w:rFonts w:asciiTheme="minorHAnsi" w:hAnsiTheme="minorHAnsi" w:cstheme="minorHAnsi"/>
                <w:szCs w:val="22"/>
              </w:rPr>
              <w:t xml:space="preserve"> </w:t>
            </w:r>
            <w:r w:rsidRPr="004C4E06">
              <w:rPr>
                <w:rFonts w:asciiTheme="minorHAnsi" w:hAnsiTheme="minorHAnsi" w:cstheme="minorHAnsi"/>
                <w:szCs w:val="22"/>
              </w:rPr>
              <w:t>times,</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seat</w:t>
            </w:r>
            <w:r w:rsidR="00665C55">
              <w:rPr>
                <w:rFonts w:asciiTheme="minorHAnsi" w:hAnsiTheme="minorHAnsi" w:cstheme="minorHAnsi"/>
                <w:szCs w:val="22"/>
              </w:rPr>
              <w:t xml:space="preserve"> </w:t>
            </w:r>
            <w:r w:rsidRPr="004C4E06">
              <w:rPr>
                <w:rFonts w:asciiTheme="minorHAnsi" w:hAnsiTheme="minorHAnsi" w:cstheme="minorHAnsi"/>
                <w:szCs w:val="22"/>
              </w:rPr>
              <w:t>by</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wall,</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arose,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Abner</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beside</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David's</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vacant.</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7694" w14:textId="5B49CB90"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25.</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king</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seat</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other</w:t>
            </w:r>
            <w:r w:rsidR="00665C55">
              <w:rPr>
                <w:rFonts w:asciiTheme="minorHAnsi" w:hAnsiTheme="minorHAnsi" w:cstheme="minorHAnsi"/>
                <w:szCs w:val="22"/>
              </w:rPr>
              <w:t xml:space="preserve"> </w:t>
            </w:r>
            <w:r w:rsidRPr="004C4E06">
              <w:rPr>
                <w:rFonts w:asciiTheme="minorHAnsi" w:hAnsiTheme="minorHAnsi" w:cstheme="minorHAnsi"/>
                <w:szCs w:val="22"/>
              </w:rPr>
              <w:t>times,</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seat</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prepared</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near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wall.</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stood</w:t>
            </w:r>
            <w:r w:rsidR="00665C55">
              <w:rPr>
                <w:rFonts w:asciiTheme="minorHAnsi" w:hAnsiTheme="minorHAnsi" w:cstheme="minorHAnsi"/>
                <w:szCs w:val="22"/>
              </w:rPr>
              <w:t xml:space="preserve"> </w:t>
            </w:r>
            <w:r w:rsidRPr="004C4E06">
              <w:rPr>
                <w:rFonts w:asciiTheme="minorHAnsi" w:hAnsiTheme="minorHAnsi" w:cstheme="minorHAnsi"/>
                <w:szCs w:val="22"/>
              </w:rPr>
              <w:t>up,</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Abner</w:t>
            </w:r>
            <w:r w:rsidR="00665C55">
              <w:rPr>
                <w:rFonts w:asciiTheme="minorHAnsi" w:hAnsiTheme="minorHAnsi" w:cstheme="minorHAnsi"/>
                <w:szCs w:val="22"/>
              </w:rPr>
              <w:t xml:space="preserve"> </w:t>
            </w:r>
            <w:r w:rsidRPr="004C4E06">
              <w:rPr>
                <w:rFonts w:asciiTheme="minorHAnsi" w:hAnsiTheme="minorHAnsi" w:cstheme="minorHAnsi"/>
                <w:szCs w:val="22"/>
              </w:rPr>
              <w:t>sat</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by</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side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empty.</w:t>
            </w:r>
          </w:p>
        </w:tc>
      </w:tr>
      <w:tr w:rsidR="004C4E06" w:rsidRPr="004C4E06" w14:paraId="02BFFDBC"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D0703" w14:textId="68FE659E"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26.</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say</w:t>
            </w:r>
            <w:r w:rsidR="00665C55">
              <w:rPr>
                <w:rFonts w:asciiTheme="minorHAnsi" w:hAnsiTheme="minorHAnsi" w:cstheme="minorHAnsi"/>
                <w:szCs w:val="22"/>
              </w:rPr>
              <w:t xml:space="preserve"> </w:t>
            </w:r>
            <w:r w:rsidRPr="004C4E06">
              <w:rPr>
                <w:rFonts w:asciiTheme="minorHAnsi" w:hAnsiTheme="minorHAnsi" w:cstheme="minorHAnsi"/>
                <w:szCs w:val="22"/>
              </w:rPr>
              <w:t>anything</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day,</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thought,</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an</w:t>
            </w:r>
            <w:r w:rsidR="00665C55">
              <w:rPr>
                <w:rFonts w:asciiTheme="minorHAnsi" w:hAnsiTheme="minorHAnsi" w:cstheme="minorHAnsi"/>
                <w:szCs w:val="22"/>
              </w:rPr>
              <w:t xml:space="preserve"> </w:t>
            </w:r>
            <w:r w:rsidRPr="004C4E06">
              <w:rPr>
                <w:rFonts w:asciiTheme="minorHAnsi" w:hAnsiTheme="minorHAnsi" w:cstheme="minorHAnsi"/>
                <w:szCs w:val="22"/>
              </w:rPr>
              <w:t>incident;</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clean,</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clean."</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2D41B" w14:textId="52A10141"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26.</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speak</w:t>
            </w:r>
            <w:r w:rsidR="00665C55">
              <w:rPr>
                <w:rFonts w:asciiTheme="minorHAnsi" w:hAnsiTheme="minorHAnsi" w:cstheme="minorHAnsi"/>
                <w:szCs w:val="22"/>
              </w:rPr>
              <w:t xml:space="preserve"> </w:t>
            </w:r>
            <w:r w:rsidRPr="004C4E06">
              <w:rPr>
                <w:rFonts w:asciiTheme="minorHAnsi" w:hAnsiTheme="minorHAnsi" w:cstheme="minorHAnsi"/>
                <w:szCs w:val="22"/>
              </w:rPr>
              <w:t>anything</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day,</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“Perhaps</w:t>
            </w:r>
            <w:r w:rsidR="00665C55">
              <w:rPr>
                <w:rFonts w:asciiTheme="minorHAnsi" w:hAnsiTheme="minorHAnsi" w:cstheme="minorHAnsi"/>
                <w:szCs w:val="22"/>
              </w:rPr>
              <w:t xml:space="preserve"> </w:t>
            </w:r>
            <w:r w:rsidRPr="004C4E06">
              <w:rPr>
                <w:rFonts w:asciiTheme="minorHAnsi" w:hAnsiTheme="minorHAnsi" w:cstheme="minorHAnsi"/>
                <w:szCs w:val="22"/>
              </w:rPr>
              <w:t>an</w:t>
            </w:r>
            <w:r w:rsidR="00665C55">
              <w:rPr>
                <w:rFonts w:asciiTheme="minorHAnsi" w:hAnsiTheme="minorHAnsi" w:cstheme="minorHAnsi"/>
                <w:szCs w:val="22"/>
              </w:rPr>
              <w:t xml:space="preserve"> </w:t>
            </w:r>
            <w:r w:rsidRPr="004C4E06">
              <w:rPr>
                <w:rFonts w:asciiTheme="minorHAnsi" w:hAnsiTheme="minorHAnsi" w:cstheme="minorHAnsi"/>
                <w:szCs w:val="22"/>
              </w:rPr>
              <w:t>accident</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happened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clean;</w:t>
            </w:r>
            <w:r w:rsidR="00665C55">
              <w:rPr>
                <w:rFonts w:asciiTheme="minorHAnsi" w:hAnsiTheme="minorHAnsi" w:cstheme="minorHAnsi"/>
                <w:szCs w:val="22"/>
              </w:rPr>
              <w:t xml:space="preserve"> </w:t>
            </w:r>
            <w:r w:rsidRPr="004C4E06">
              <w:rPr>
                <w:rFonts w:asciiTheme="minorHAnsi" w:hAnsiTheme="minorHAnsi" w:cstheme="minorHAnsi"/>
                <w:szCs w:val="22"/>
              </w:rPr>
              <w:t>or</w:t>
            </w:r>
            <w:r w:rsidR="00665C55">
              <w:rPr>
                <w:rFonts w:asciiTheme="minorHAnsi" w:hAnsiTheme="minorHAnsi" w:cstheme="minorHAnsi"/>
                <w:szCs w:val="22"/>
              </w:rPr>
              <w:t xml:space="preserve"> </w:t>
            </w:r>
            <w:r w:rsidRPr="004C4E06">
              <w:rPr>
                <w:rFonts w:asciiTheme="minorHAnsi" w:hAnsiTheme="minorHAnsi" w:cstheme="minorHAnsi"/>
                <w:szCs w:val="22"/>
              </w:rPr>
              <w:t>perhaps</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went</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road,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we</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invite</w:t>
            </w:r>
            <w:r w:rsidR="00665C55">
              <w:rPr>
                <w:rFonts w:asciiTheme="minorHAnsi" w:hAnsiTheme="minorHAnsi" w:cstheme="minorHAnsi"/>
                <w:szCs w:val="22"/>
              </w:rPr>
              <w:t xml:space="preserve"> </w:t>
            </w:r>
            <w:r w:rsidRPr="004C4E06">
              <w:rPr>
                <w:rFonts w:asciiTheme="minorHAnsi" w:hAnsiTheme="minorHAnsi" w:cstheme="minorHAnsi"/>
                <w:szCs w:val="22"/>
              </w:rPr>
              <w:t>him.”</w:t>
            </w:r>
          </w:p>
        </w:tc>
      </w:tr>
      <w:tr w:rsidR="004C4E06" w:rsidRPr="004C4E06" w14:paraId="222C8930"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5B452" w14:textId="72D66D5A"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27.</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morrow</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new</w:t>
            </w:r>
            <w:r w:rsidR="00665C55">
              <w:rPr>
                <w:rFonts w:asciiTheme="minorHAnsi" w:hAnsiTheme="minorHAnsi" w:cstheme="minorHAnsi"/>
                <w:szCs w:val="22"/>
              </w:rPr>
              <w:t xml:space="preserve"> </w:t>
            </w:r>
            <w:r w:rsidRPr="004C4E06">
              <w:rPr>
                <w:rFonts w:asciiTheme="minorHAnsi" w:hAnsiTheme="minorHAnsi" w:cstheme="minorHAnsi"/>
                <w:szCs w:val="22"/>
              </w:rPr>
              <w:t>moon,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second</w:t>
            </w:r>
            <w:r w:rsidR="00665C55">
              <w:rPr>
                <w:rFonts w:asciiTheme="minorHAnsi" w:hAnsiTheme="minorHAnsi" w:cstheme="minorHAnsi"/>
                <w:szCs w:val="22"/>
              </w:rPr>
              <w:t xml:space="preserve"> </w:t>
            </w:r>
            <w:r w:rsidRPr="004C4E06">
              <w:rPr>
                <w:rFonts w:asciiTheme="minorHAnsi" w:hAnsiTheme="minorHAnsi" w:cstheme="minorHAnsi"/>
                <w:szCs w:val="22"/>
              </w:rPr>
              <w:t>(day</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month),</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David's</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vacant,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"Why</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meal</w:t>
            </w:r>
            <w:r w:rsidR="00665C55">
              <w:rPr>
                <w:rFonts w:asciiTheme="minorHAnsi" w:hAnsiTheme="minorHAnsi" w:cstheme="minorHAnsi"/>
                <w:szCs w:val="22"/>
              </w:rPr>
              <w:t xml:space="preserve"> </w:t>
            </w:r>
            <w:r w:rsidRPr="004C4E06">
              <w:rPr>
                <w:rFonts w:asciiTheme="minorHAnsi" w:hAnsiTheme="minorHAnsi" w:cstheme="minorHAnsi"/>
                <w:szCs w:val="22"/>
              </w:rPr>
              <w:t>either</w:t>
            </w:r>
            <w:r w:rsidR="00665C55">
              <w:rPr>
                <w:rFonts w:asciiTheme="minorHAnsi" w:hAnsiTheme="minorHAnsi" w:cstheme="minorHAnsi"/>
                <w:szCs w:val="22"/>
              </w:rPr>
              <w:t xml:space="preserve"> </w:t>
            </w:r>
            <w:r w:rsidRPr="004C4E06">
              <w:rPr>
                <w:rFonts w:asciiTheme="minorHAnsi" w:hAnsiTheme="minorHAnsi" w:cstheme="minorHAnsi"/>
                <w:szCs w:val="22"/>
              </w:rPr>
              <w:t>yesterday</w:t>
            </w:r>
            <w:r w:rsidR="00665C55">
              <w:rPr>
                <w:rFonts w:asciiTheme="minorHAnsi" w:hAnsiTheme="minorHAnsi" w:cstheme="minorHAnsi"/>
                <w:szCs w:val="22"/>
              </w:rPr>
              <w:t xml:space="preserve"> </w:t>
            </w:r>
            <w:r w:rsidRPr="004C4E06">
              <w:rPr>
                <w:rFonts w:asciiTheme="minorHAnsi" w:hAnsiTheme="minorHAnsi" w:cstheme="minorHAnsi"/>
                <w:szCs w:val="22"/>
              </w:rPr>
              <w:t>or</w:t>
            </w:r>
            <w:r w:rsidR="00665C55">
              <w:rPr>
                <w:rFonts w:asciiTheme="minorHAnsi" w:hAnsiTheme="minorHAnsi" w:cstheme="minorHAnsi"/>
                <w:szCs w:val="22"/>
              </w:rPr>
              <w:t xml:space="preserve"> </w:t>
            </w:r>
            <w:r w:rsidRPr="004C4E06">
              <w:rPr>
                <w:rFonts w:asciiTheme="minorHAnsi" w:hAnsiTheme="minorHAnsi" w:cstheme="minorHAnsi"/>
                <w:szCs w:val="22"/>
              </w:rPr>
              <w:t>today?"</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368E9" w14:textId="33B7C344"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27.</w:t>
            </w:r>
            <w:r w:rsidR="00665C55">
              <w:rPr>
                <w:rFonts w:asciiTheme="minorHAnsi" w:hAnsiTheme="minorHAnsi" w:cstheme="minorHAnsi"/>
                <w:szCs w:val="22"/>
              </w:rPr>
              <w:t xml:space="preserve"> </w:t>
            </w:r>
            <w:r w:rsidRPr="0018228A">
              <w:rPr>
                <w:rFonts w:asciiTheme="minorHAnsi" w:hAnsiTheme="minorHAnsi" w:cstheme="minorHAnsi"/>
                <w:b/>
                <w:bCs/>
                <w:szCs w:val="22"/>
              </w:rPr>
              <w:t>And</w:t>
            </w:r>
            <w:r w:rsidR="00665C55">
              <w:rPr>
                <w:rFonts w:asciiTheme="minorHAnsi" w:hAnsiTheme="minorHAnsi" w:cstheme="minorHAnsi"/>
                <w:b/>
                <w:bCs/>
                <w:szCs w:val="22"/>
              </w:rPr>
              <w:t xml:space="preserve"> </w:t>
            </w:r>
            <w:r w:rsidRPr="0018228A">
              <w:rPr>
                <w:rFonts w:asciiTheme="minorHAnsi" w:hAnsiTheme="minorHAnsi" w:cstheme="minorHAnsi"/>
                <w:b/>
                <w:bCs/>
                <w:szCs w:val="22"/>
              </w:rPr>
              <w:t>on</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day</w:t>
            </w:r>
            <w:r w:rsidR="00665C55">
              <w:rPr>
                <w:rFonts w:asciiTheme="minorHAnsi" w:hAnsiTheme="minorHAnsi" w:cstheme="minorHAnsi"/>
                <w:b/>
                <w:bCs/>
                <w:szCs w:val="22"/>
              </w:rPr>
              <w:t xml:space="preserve"> </w:t>
            </w:r>
            <w:r w:rsidRPr="0018228A">
              <w:rPr>
                <w:rFonts w:asciiTheme="minorHAnsi" w:hAnsiTheme="minorHAnsi" w:cstheme="minorHAnsi"/>
                <w:b/>
                <w:bCs/>
                <w:szCs w:val="22"/>
              </w:rPr>
              <w:t>after</w:t>
            </w:r>
            <w:r w:rsidR="00665C55">
              <w:rPr>
                <w:rFonts w:asciiTheme="minorHAnsi" w:hAnsiTheme="minorHAnsi" w:cstheme="minorHAnsi"/>
                <w:b/>
                <w:bCs/>
                <w:szCs w:val="22"/>
              </w:rPr>
              <w:t xml:space="preserve"> </w:t>
            </w:r>
            <w:r w:rsidRPr="0018228A">
              <w:rPr>
                <w:rFonts w:asciiTheme="minorHAnsi" w:hAnsiTheme="minorHAnsi" w:cstheme="minorHAnsi"/>
                <w:b/>
                <w:bCs/>
                <w:szCs w:val="22"/>
              </w:rPr>
              <w:t>that,</w:t>
            </w:r>
            <w:r w:rsidR="00665C55">
              <w:rPr>
                <w:rFonts w:asciiTheme="minorHAnsi" w:hAnsiTheme="minorHAnsi" w:cstheme="minorHAnsi"/>
                <w:b/>
                <w:bCs/>
                <w:szCs w:val="22"/>
              </w:rPr>
              <w:t xml:space="preserve"> </w:t>
            </w:r>
            <w:r w:rsidRPr="0018228A">
              <w:rPr>
                <w:rFonts w:asciiTheme="minorHAnsi" w:hAnsiTheme="minorHAnsi" w:cstheme="minorHAnsi"/>
                <w:b/>
                <w:bCs/>
                <w:szCs w:val="22"/>
              </w:rPr>
              <w:t>which</w:t>
            </w:r>
            <w:r w:rsidR="00665C55">
              <w:rPr>
                <w:rFonts w:asciiTheme="minorHAnsi" w:hAnsiTheme="minorHAnsi" w:cstheme="minorHAnsi"/>
                <w:b/>
                <w:bCs/>
                <w:szCs w:val="22"/>
              </w:rPr>
              <w:t xml:space="preserve"> </w:t>
            </w:r>
            <w:r w:rsidRPr="0018228A">
              <w:rPr>
                <w:rFonts w:asciiTheme="minorHAnsi" w:hAnsiTheme="minorHAnsi" w:cstheme="minorHAnsi"/>
                <w:b/>
                <w:bCs/>
                <w:szCs w:val="22"/>
              </w:rPr>
              <w:t>is</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intercalation</w:t>
            </w:r>
            <w:r w:rsidR="00665C55">
              <w:rPr>
                <w:rFonts w:asciiTheme="minorHAnsi" w:hAnsiTheme="minorHAnsi" w:cstheme="minorHAnsi"/>
                <w:b/>
                <w:bCs/>
                <w:szCs w:val="22"/>
              </w:rPr>
              <w:t xml:space="preserve"> </w:t>
            </w:r>
            <w:r w:rsidRPr="0018228A">
              <w:rPr>
                <w:rFonts w:asciiTheme="minorHAnsi" w:hAnsiTheme="minorHAnsi" w:cstheme="minorHAnsi"/>
                <w:b/>
                <w:bCs/>
                <w:szCs w:val="22"/>
              </w:rPr>
              <w:t>of</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second</w:t>
            </w:r>
            <w:r w:rsidR="00665C55">
              <w:rPr>
                <w:rFonts w:asciiTheme="minorHAnsi" w:hAnsiTheme="minorHAnsi" w:cstheme="minorHAnsi"/>
                <w:b/>
                <w:bCs/>
                <w:szCs w:val="22"/>
              </w:rPr>
              <w:t xml:space="preserve"> </w:t>
            </w:r>
            <w:r w:rsidRPr="0018228A">
              <w:rPr>
                <w:rFonts w:asciiTheme="minorHAnsi" w:hAnsiTheme="minorHAnsi" w:cstheme="minorHAnsi"/>
                <w:b/>
                <w:bCs/>
                <w:szCs w:val="22"/>
              </w:rPr>
              <w:t>month,</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place</w:t>
            </w:r>
            <w:r w:rsidR="00665C55">
              <w:rPr>
                <w:rFonts w:asciiTheme="minorHAnsi" w:hAnsiTheme="minorHAnsi" w:cstheme="minorHAnsi"/>
                <w:b/>
                <w:bCs/>
                <w:szCs w:val="22"/>
              </w:rPr>
              <w:t xml:space="preserve"> </w:t>
            </w:r>
            <w:r w:rsidRPr="0018228A">
              <w:rPr>
                <w:rFonts w:asciiTheme="minorHAnsi" w:hAnsiTheme="minorHAnsi" w:cstheme="minorHAnsi"/>
                <w:b/>
                <w:bCs/>
                <w:szCs w:val="22"/>
              </w:rPr>
              <w:t>of</w:t>
            </w:r>
            <w:r w:rsidR="00665C55">
              <w:rPr>
                <w:rFonts w:asciiTheme="minorHAnsi" w:hAnsiTheme="minorHAnsi" w:cstheme="minorHAnsi"/>
                <w:b/>
                <w:bCs/>
                <w:szCs w:val="22"/>
              </w:rPr>
              <w:t xml:space="preserve"> </w:t>
            </w:r>
            <w:r w:rsidRPr="0018228A">
              <w:rPr>
                <w:rFonts w:asciiTheme="minorHAnsi" w:hAnsiTheme="minorHAnsi" w:cstheme="minorHAnsi"/>
                <w:b/>
                <w:bCs/>
                <w:szCs w:val="22"/>
              </w:rPr>
              <w:t>David</w:t>
            </w:r>
            <w:r w:rsidR="00665C55">
              <w:rPr>
                <w:rFonts w:asciiTheme="minorHAnsi" w:hAnsiTheme="minorHAnsi" w:cstheme="minorHAnsi"/>
                <w:b/>
                <w:bCs/>
                <w:szCs w:val="22"/>
              </w:rPr>
              <w:t xml:space="preserve"> </w:t>
            </w:r>
            <w:r w:rsidRPr="0018228A">
              <w:rPr>
                <w:rFonts w:asciiTheme="minorHAnsi" w:hAnsiTheme="minorHAnsi" w:cstheme="minorHAnsi"/>
                <w:b/>
                <w:bCs/>
                <w:szCs w:val="22"/>
              </w:rPr>
              <w:t>was</w:t>
            </w:r>
            <w:r w:rsidR="00665C55">
              <w:rPr>
                <w:rFonts w:asciiTheme="minorHAnsi" w:hAnsiTheme="minorHAnsi" w:cstheme="minorHAnsi"/>
                <w:b/>
                <w:bCs/>
                <w:szCs w:val="22"/>
              </w:rPr>
              <w:t xml:space="preserve"> </w:t>
            </w:r>
            <w:r w:rsidRPr="0018228A">
              <w:rPr>
                <w:rFonts w:asciiTheme="minorHAnsi" w:hAnsiTheme="minorHAnsi" w:cstheme="minorHAnsi"/>
                <w:b/>
                <w:bCs/>
                <w:szCs w:val="22"/>
              </w:rPr>
              <w:t>empty</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“Why</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both</w:t>
            </w:r>
            <w:r w:rsidR="00665C55">
              <w:rPr>
                <w:rFonts w:asciiTheme="minorHAnsi" w:hAnsiTheme="minorHAnsi" w:cstheme="minorHAnsi"/>
                <w:szCs w:val="22"/>
              </w:rPr>
              <w:t xml:space="preserve"> </w:t>
            </w:r>
            <w:r w:rsidRPr="004C4E06">
              <w:rPr>
                <w:rFonts w:asciiTheme="minorHAnsi" w:hAnsiTheme="minorHAnsi" w:cstheme="minorHAnsi"/>
                <w:szCs w:val="22"/>
              </w:rPr>
              <w:t>yesterday</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today</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food?”</w:t>
            </w:r>
          </w:p>
        </w:tc>
      </w:tr>
      <w:tr w:rsidR="004C4E06" w:rsidRPr="004C4E06" w14:paraId="57E31119"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7C869" w14:textId="61DD1A18"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28.</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answered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asked</w:t>
            </w:r>
            <w:r w:rsidR="00665C55">
              <w:rPr>
                <w:rFonts w:asciiTheme="minorHAnsi" w:hAnsiTheme="minorHAnsi" w:cstheme="minorHAnsi"/>
                <w:szCs w:val="22"/>
              </w:rPr>
              <w:t xml:space="preserve"> </w:t>
            </w:r>
            <w:r w:rsidRPr="004C4E06">
              <w:rPr>
                <w:rFonts w:asciiTheme="minorHAnsi" w:hAnsiTheme="minorHAnsi" w:cstheme="minorHAnsi"/>
                <w:szCs w:val="22"/>
              </w:rPr>
              <w:t>leave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Bethlehem.</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0330B" w14:textId="19F5233D"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28.</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answered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earnestly</w:t>
            </w:r>
            <w:r w:rsidR="00665C55">
              <w:rPr>
                <w:rFonts w:asciiTheme="minorHAnsi" w:hAnsiTheme="minorHAnsi" w:cstheme="minorHAnsi"/>
                <w:szCs w:val="22"/>
              </w:rPr>
              <w:t xml:space="preserve"> </w:t>
            </w:r>
            <w:r w:rsidRPr="004C4E06">
              <w:rPr>
                <w:rFonts w:asciiTheme="minorHAnsi" w:hAnsiTheme="minorHAnsi" w:cstheme="minorHAnsi"/>
                <w:szCs w:val="22"/>
              </w:rPr>
              <w:t>requested</w:t>
            </w:r>
            <w:r w:rsidR="00665C55">
              <w:rPr>
                <w:rFonts w:asciiTheme="minorHAnsi" w:hAnsiTheme="minorHAnsi" w:cstheme="minorHAnsi"/>
                <w:szCs w:val="22"/>
              </w:rPr>
              <w:t xml:space="preserve"> </w:t>
            </w:r>
            <w:r w:rsidRPr="004C4E06">
              <w:rPr>
                <w:rFonts w:asciiTheme="minorHAnsi" w:hAnsiTheme="minorHAnsi" w:cstheme="minorHAnsi"/>
                <w:szCs w:val="22"/>
              </w:rPr>
              <w:t>from</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unto</w:t>
            </w:r>
            <w:r w:rsidR="00665C55">
              <w:rPr>
                <w:rFonts w:asciiTheme="minorHAnsi" w:hAnsiTheme="minorHAnsi" w:cstheme="minorHAnsi"/>
                <w:szCs w:val="22"/>
              </w:rPr>
              <w:t xml:space="preserve"> </w:t>
            </w:r>
            <w:r w:rsidRPr="004C4E06">
              <w:rPr>
                <w:rFonts w:asciiTheme="minorHAnsi" w:hAnsiTheme="minorHAnsi" w:cstheme="minorHAnsi"/>
                <w:szCs w:val="22"/>
              </w:rPr>
              <w:t>Bethlehem.</w:t>
            </w:r>
          </w:p>
        </w:tc>
      </w:tr>
      <w:tr w:rsidR="004C4E06" w:rsidRPr="004C4E06" w14:paraId="592C798F"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3DFB2" w14:textId="2FB44E69"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29.</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'Let</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away</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we</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family</w:t>
            </w:r>
            <w:r w:rsidR="00665C55">
              <w:rPr>
                <w:rFonts w:asciiTheme="minorHAnsi" w:hAnsiTheme="minorHAnsi" w:cstheme="minorHAnsi"/>
                <w:szCs w:val="22"/>
              </w:rPr>
              <w:t xml:space="preserve"> </w:t>
            </w:r>
            <w:r w:rsidRPr="004C4E06">
              <w:rPr>
                <w:rFonts w:asciiTheme="minorHAnsi" w:hAnsiTheme="minorHAnsi" w:cstheme="minorHAnsi"/>
                <w:szCs w:val="22"/>
              </w:rPr>
              <w:t>sacrifice</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city,</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brother,</w:t>
            </w:r>
            <w:r w:rsidR="00665C55">
              <w:rPr>
                <w:rFonts w:asciiTheme="minorHAnsi" w:hAnsiTheme="minorHAnsi" w:cstheme="minorHAnsi"/>
                <w:szCs w:val="22"/>
              </w:rPr>
              <w:t xml:space="preserve"> </w:t>
            </w:r>
            <w:r w:rsidRPr="004C4E06">
              <w:rPr>
                <w:rFonts w:asciiTheme="minorHAnsi" w:hAnsiTheme="minorHAnsi" w:cstheme="minorHAnsi"/>
                <w:szCs w:val="22"/>
              </w:rPr>
              <w:t>commanded</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found</w:t>
            </w:r>
            <w:r w:rsidR="00665C55">
              <w:rPr>
                <w:rFonts w:asciiTheme="minorHAnsi" w:hAnsiTheme="minorHAnsi" w:cstheme="minorHAnsi"/>
                <w:szCs w:val="22"/>
              </w:rPr>
              <w:t xml:space="preserve"> </w:t>
            </w:r>
            <w:r w:rsidRPr="004C4E06">
              <w:rPr>
                <w:rFonts w:asciiTheme="minorHAnsi" w:hAnsiTheme="minorHAnsi" w:cstheme="minorHAnsi"/>
                <w:szCs w:val="22"/>
              </w:rPr>
              <w:t>favor</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eyes,</w:t>
            </w:r>
            <w:r w:rsidR="00665C55">
              <w:rPr>
                <w:rFonts w:asciiTheme="minorHAnsi" w:hAnsiTheme="minorHAnsi" w:cstheme="minorHAnsi"/>
                <w:szCs w:val="22"/>
              </w:rPr>
              <w:t xml:space="preserve"> </w:t>
            </w:r>
            <w:r w:rsidRPr="004C4E06">
              <w:rPr>
                <w:rFonts w:asciiTheme="minorHAnsi" w:hAnsiTheme="minorHAnsi" w:cstheme="minorHAnsi"/>
                <w:szCs w:val="22"/>
              </w:rPr>
              <w:t>let</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slip</w:t>
            </w:r>
            <w:r w:rsidR="00665C55">
              <w:rPr>
                <w:rFonts w:asciiTheme="minorHAnsi" w:hAnsiTheme="minorHAnsi" w:cstheme="minorHAnsi"/>
                <w:szCs w:val="22"/>
              </w:rPr>
              <w:t xml:space="preserve"> </w:t>
            </w:r>
            <w:r w:rsidRPr="004C4E06">
              <w:rPr>
                <w:rFonts w:asciiTheme="minorHAnsi" w:hAnsiTheme="minorHAnsi" w:cstheme="minorHAnsi"/>
                <w:szCs w:val="22"/>
              </w:rPr>
              <w:t>away</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see</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brothers.</w:t>
            </w:r>
            <w:r w:rsidR="00665C55">
              <w:rPr>
                <w:rFonts w:asciiTheme="minorHAnsi" w:hAnsiTheme="minorHAnsi" w:cstheme="minorHAnsi"/>
                <w:szCs w:val="22"/>
              </w:rPr>
              <w:t xml:space="preserve"> </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therefore,</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king's</w:t>
            </w:r>
            <w:r w:rsidR="00665C55">
              <w:rPr>
                <w:rFonts w:asciiTheme="minorHAnsi" w:hAnsiTheme="minorHAnsi" w:cstheme="minorHAnsi"/>
                <w:szCs w:val="22"/>
              </w:rPr>
              <w:t xml:space="preserve"> </w:t>
            </w:r>
            <w:r w:rsidRPr="004C4E06">
              <w:rPr>
                <w:rFonts w:asciiTheme="minorHAnsi" w:hAnsiTheme="minorHAnsi" w:cstheme="minorHAnsi"/>
                <w:szCs w:val="22"/>
              </w:rPr>
              <w:t>table."</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993EB" w14:textId="0B48B025"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29.</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‘Send</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away</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they</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begun</w:t>
            </w:r>
            <w:r w:rsidR="00665C55">
              <w:rPr>
                <w:rFonts w:asciiTheme="minorHAnsi" w:hAnsiTheme="minorHAnsi" w:cstheme="minorHAnsi"/>
                <w:szCs w:val="22"/>
              </w:rPr>
              <w:t xml:space="preserve"> </w:t>
            </w:r>
            <w:r w:rsidRPr="004C4E06">
              <w:rPr>
                <w:rFonts w:asciiTheme="minorHAnsi" w:hAnsiTheme="minorHAnsi" w:cstheme="minorHAnsi"/>
                <w:szCs w:val="22"/>
              </w:rPr>
              <w:t>an</w:t>
            </w:r>
            <w:r w:rsidR="00665C55">
              <w:rPr>
                <w:rFonts w:asciiTheme="minorHAnsi" w:hAnsiTheme="minorHAnsi" w:cstheme="minorHAnsi"/>
                <w:szCs w:val="22"/>
              </w:rPr>
              <w:t xml:space="preserve"> </w:t>
            </w:r>
            <w:r w:rsidRPr="004C4E06">
              <w:rPr>
                <w:rFonts w:asciiTheme="minorHAnsi" w:hAnsiTheme="minorHAnsi" w:cstheme="minorHAnsi"/>
                <w:szCs w:val="22"/>
              </w:rPr>
              <w:t>offering</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holy</w:t>
            </w:r>
            <w:r w:rsidR="00665C55">
              <w:rPr>
                <w:rFonts w:asciiTheme="minorHAnsi" w:hAnsiTheme="minorHAnsi" w:cstheme="minorHAnsi"/>
                <w:szCs w:val="22"/>
              </w:rPr>
              <w:t xml:space="preserve"> </w:t>
            </w:r>
            <w:r w:rsidRPr="004C4E06">
              <w:rPr>
                <w:rFonts w:asciiTheme="minorHAnsi" w:hAnsiTheme="minorHAnsi" w:cstheme="minorHAnsi"/>
                <w:szCs w:val="22"/>
              </w:rPr>
              <w:t>things</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all</w:t>
            </w:r>
            <w:r w:rsidR="00665C55">
              <w:rPr>
                <w:rFonts w:asciiTheme="minorHAnsi" w:hAnsiTheme="minorHAnsi" w:cstheme="minorHAnsi"/>
                <w:szCs w:val="22"/>
              </w:rPr>
              <w:t xml:space="preserve"> </w:t>
            </w:r>
            <w:r w:rsidRPr="004C4E06">
              <w:rPr>
                <w:rFonts w:asciiTheme="minorHAnsi" w:hAnsiTheme="minorHAnsi" w:cstheme="minorHAnsi"/>
                <w:szCs w:val="22"/>
              </w:rPr>
              <w:t>our</w:t>
            </w:r>
            <w:r w:rsidR="00665C55">
              <w:rPr>
                <w:rFonts w:asciiTheme="minorHAnsi" w:hAnsiTheme="minorHAnsi" w:cstheme="minorHAnsi"/>
                <w:szCs w:val="22"/>
              </w:rPr>
              <w:t xml:space="preserve"> </w:t>
            </w:r>
            <w:r w:rsidRPr="004C4E06">
              <w:rPr>
                <w:rFonts w:asciiTheme="minorHAnsi" w:hAnsiTheme="minorHAnsi" w:cstheme="minorHAnsi"/>
                <w:szCs w:val="22"/>
              </w:rPr>
              <w:t>family</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city,</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brother</w:t>
            </w:r>
            <w:r w:rsidR="00665C55">
              <w:rPr>
                <w:rFonts w:asciiTheme="minorHAnsi" w:hAnsiTheme="minorHAnsi" w:cstheme="minorHAnsi"/>
                <w:szCs w:val="22"/>
              </w:rPr>
              <w:t xml:space="preserve"> </w:t>
            </w:r>
            <w:r w:rsidRPr="004C4E06">
              <w:rPr>
                <w:rFonts w:asciiTheme="minorHAnsi" w:hAnsiTheme="minorHAnsi" w:cstheme="minorHAnsi"/>
                <w:szCs w:val="22"/>
              </w:rPr>
              <w:t>commanded</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if</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found</w:t>
            </w:r>
            <w:r w:rsidR="00665C55">
              <w:rPr>
                <w:rFonts w:asciiTheme="minorHAnsi" w:hAnsiTheme="minorHAnsi" w:cstheme="minorHAnsi"/>
                <w:szCs w:val="22"/>
              </w:rPr>
              <w:t xml:space="preserve"> </w:t>
            </w:r>
            <w:proofErr w:type="spellStart"/>
            <w:r w:rsidRPr="004C4E06">
              <w:rPr>
                <w:rFonts w:asciiTheme="minorHAnsi" w:hAnsiTheme="minorHAnsi" w:cstheme="minorHAnsi"/>
                <w:szCs w:val="22"/>
              </w:rPr>
              <w:t>favour</w:t>
            </w:r>
            <w:proofErr w:type="spellEnd"/>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eyes,</w:t>
            </w:r>
            <w:r w:rsidR="00665C55">
              <w:rPr>
                <w:rFonts w:asciiTheme="minorHAnsi" w:hAnsiTheme="minorHAnsi" w:cstheme="minorHAnsi"/>
                <w:szCs w:val="22"/>
              </w:rPr>
              <w:t xml:space="preserve"> </w:t>
            </w:r>
            <w:r w:rsidRPr="004C4E06">
              <w:rPr>
                <w:rFonts w:asciiTheme="minorHAnsi" w:hAnsiTheme="minorHAnsi" w:cstheme="minorHAnsi"/>
                <w:szCs w:val="22"/>
              </w:rPr>
              <w:t>let</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get</w:t>
            </w:r>
            <w:r w:rsidR="00665C55">
              <w:rPr>
                <w:rFonts w:asciiTheme="minorHAnsi" w:hAnsiTheme="minorHAnsi" w:cstheme="minorHAnsi"/>
                <w:szCs w:val="22"/>
              </w:rPr>
              <w:t xml:space="preserve"> </w:t>
            </w:r>
            <w:r w:rsidRPr="004C4E06">
              <w:rPr>
                <w:rFonts w:asciiTheme="minorHAnsi" w:hAnsiTheme="minorHAnsi" w:cstheme="minorHAnsi"/>
                <w:szCs w:val="22"/>
              </w:rPr>
              <w:t>away</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see</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brothers.'</w:t>
            </w:r>
            <w:r w:rsidR="00665C55">
              <w:rPr>
                <w:rFonts w:asciiTheme="minorHAnsi" w:hAnsiTheme="minorHAnsi" w:cstheme="minorHAnsi"/>
                <w:szCs w:val="22"/>
              </w:rPr>
              <w:t xml:space="preserve"> </w:t>
            </w:r>
            <w:proofErr w:type="gramStart"/>
            <w:r w:rsidRPr="004C4E06">
              <w:rPr>
                <w:rFonts w:asciiTheme="minorHAnsi" w:hAnsiTheme="minorHAnsi" w:cstheme="minorHAnsi"/>
                <w:szCs w:val="22"/>
              </w:rPr>
              <w:t>Therefore</w:t>
            </w:r>
            <w:proofErr w:type="gramEnd"/>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come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table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king.”</w:t>
            </w:r>
          </w:p>
        </w:tc>
      </w:tr>
      <w:tr w:rsidR="004C4E06" w:rsidRPr="004C4E06" w14:paraId="29D5684E"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03EF7" w14:textId="523A96C9"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Saul's</w:t>
            </w:r>
            <w:r w:rsidR="00665C55">
              <w:rPr>
                <w:rFonts w:asciiTheme="minorHAnsi" w:hAnsiTheme="minorHAnsi" w:cstheme="minorHAnsi"/>
                <w:szCs w:val="22"/>
              </w:rPr>
              <w:t xml:space="preserve"> </w:t>
            </w:r>
            <w:r w:rsidRPr="004C4E06">
              <w:rPr>
                <w:rFonts w:asciiTheme="minorHAnsi" w:hAnsiTheme="minorHAnsi" w:cstheme="minorHAnsi"/>
                <w:szCs w:val="22"/>
              </w:rPr>
              <w:t>wrath</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kindled</w:t>
            </w:r>
            <w:r w:rsidR="00665C55">
              <w:rPr>
                <w:rFonts w:asciiTheme="minorHAnsi" w:hAnsiTheme="minorHAnsi" w:cstheme="minorHAnsi"/>
                <w:szCs w:val="22"/>
              </w:rPr>
              <w:t xml:space="preserve"> </w:t>
            </w:r>
            <w:r w:rsidRPr="004C4E06">
              <w:rPr>
                <w:rFonts w:asciiTheme="minorHAnsi" w:hAnsiTheme="minorHAnsi" w:cstheme="minorHAnsi"/>
                <w:szCs w:val="22"/>
              </w:rPr>
              <w:t>against</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straying</w:t>
            </w:r>
            <w:r w:rsidR="00665C55">
              <w:rPr>
                <w:rFonts w:asciiTheme="minorHAnsi" w:hAnsiTheme="minorHAnsi" w:cstheme="minorHAnsi"/>
                <w:szCs w:val="22"/>
              </w:rPr>
              <w:t xml:space="preserve"> </w:t>
            </w:r>
            <w:r w:rsidRPr="004C4E06">
              <w:rPr>
                <w:rFonts w:asciiTheme="minorHAnsi" w:hAnsiTheme="minorHAnsi" w:cstheme="minorHAnsi"/>
                <w:szCs w:val="22"/>
              </w:rPr>
              <w:t>woman</w:t>
            </w:r>
            <w:r w:rsidR="00665C55">
              <w:rPr>
                <w:rFonts w:asciiTheme="minorHAnsi" w:hAnsiTheme="minorHAnsi" w:cstheme="minorHAnsi"/>
                <w:szCs w:val="22"/>
              </w:rPr>
              <w:t xml:space="preserve"> </w:t>
            </w:r>
            <w:r w:rsidRPr="004C4E06">
              <w:rPr>
                <w:rFonts w:asciiTheme="minorHAnsi" w:hAnsiTheme="minorHAnsi" w:cstheme="minorHAnsi"/>
                <w:szCs w:val="22"/>
              </w:rPr>
              <w:t>deserving</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punishment!</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know</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choose</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shame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shame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mother's</w:t>
            </w:r>
            <w:r w:rsidR="00665C55">
              <w:rPr>
                <w:rFonts w:asciiTheme="minorHAnsi" w:hAnsiTheme="minorHAnsi" w:cstheme="minorHAnsi"/>
                <w:szCs w:val="22"/>
              </w:rPr>
              <w:t xml:space="preserve"> </w:t>
            </w:r>
            <w:r w:rsidRPr="004C4E06">
              <w:rPr>
                <w:rFonts w:asciiTheme="minorHAnsi" w:hAnsiTheme="minorHAnsi" w:cstheme="minorHAnsi"/>
                <w:szCs w:val="22"/>
              </w:rPr>
              <w:t>nakedness?</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C3F4E" w14:textId="000443BD"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anger</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strong</w:t>
            </w:r>
            <w:r w:rsidR="00665C55">
              <w:rPr>
                <w:rFonts w:asciiTheme="minorHAnsi" w:hAnsiTheme="minorHAnsi" w:cstheme="minorHAnsi"/>
                <w:szCs w:val="22"/>
              </w:rPr>
              <w:t xml:space="preserve"> </w:t>
            </w:r>
            <w:r w:rsidRPr="004C4E06">
              <w:rPr>
                <w:rFonts w:asciiTheme="minorHAnsi" w:hAnsiTheme="minorHAnsi" w:cstheme="minorHAnsi"/>
                <w:szCs w:val="22"/>
              </w:rPr>
              <w:t>against</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an</w:t>
            </w:r>
            <w:r w:rsidR="00665C55">
              <w:rPr>
                <w:rFonts w:asciiTheme="minorHAnsi" w:hAnsiTheme="minorHAnsi" w:cstheme="minorHAnsi"/>
                <w:szCs w:val="22"/>
              </w:rPr>
              <w:t xml:space="preserve"> </w:t>
            </w:r>
            <w:r w:rsidRPr="004C4E06">
              <w:rPr>
                <w:rFonts w:asciiTheme="minorHAnsi" w:hAnsiTheme="minorHAnsi" w:cstheme="minorHAnsi"/>
                <w:szCs w:val="22"/>
              </w:rPr>
              <w:t>obstinate</w:t>
            </w:r>
            <w:r w:rsidR="00665C55">
              <w:rPr>
                <w:rFonts w:asciiTheme="minorHAnsi" w:hAnsiTheme="minorHAnsi" w:cstheme="minorHAnsi"/>
                <w:szCs w:val="22"/>
              </w:rPr>
              <w:t xml:space="preserve"> </w:t>
            </w:r>
            <w:r w:rsidRPr="004C4E06">
              <w:rPr>
                <w:rFonts w:asciiTheme="minorHAnsi" w:hAnsiTheme="minorHAnsi" w:cstheme="minorHAnsi"/>
                <w:szCs w:val="22"/>
              </w:rPr>
              <w:t>woman</w:t>
            </w:r>
            <w:r w:rsidR="00665C55">
              <w:rPr>
                <w:rFonts w:asciiTheme="minorHAnsi" w:hAnsiTheme="minorHAnsi" w:cstheme="minorHAnsi"/>
                <w:szCs w:val="22"/>
              </w:rPr>
              <w:t xml:space="preserve"> </w:t>
            </w:r>
            <w:r w:rsidRPr="004C4E06">
              <w:rPr>
                <w:rFonts w:asciiTheme="minorHAnsi" w:hAnsiTheme="minorHAnsi" w:cstheme="minorHAnsi"/>
                <w:szCs w:val="22"/>
              </w:rPr>
              <w:t>whose</w:t>
            </w:r>
            <w:r w:rsidR="00665C55">
              <w:rPr>
                <w:rFonts w:asciiTheme="minorHAnsi" w:hAnsiTheme="minorHAnsi" w:cstheme="minorHAnsi"/>
                <w:szCs w:val="22"/>
              </w:rPr>
              <w:t xml:space="preserve"> </w:t>
            </w:r>
            <w:r w:rsidRPr="004C4E06">
              <w:rPr>
                <w:rFonts w:asciiTheme="minorHAnsi" w:hAnsiTheme="minorHAnsi" w:cstheme="minorHAnsi"/>
                <w:szCs w:val="22"/>
              </w:rPr>
              <w:t>rebellion</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harsh,</w:t>
            </w:r>
            <w:r w:rsidR="00665C55">
              <w:rPr>
                <w:rFonts w:asciiTheme="minorHAnsi" w:hAnsiTheme="minorHAnsi" w:cstheme="minorHAnsi"/>
                <w:szCs w:val="22"/>
              </w:rPr>
              <w:t xml:space="preserve"> </w:t>
            </w:r>
            <w:r w:rsidRPr="004C4E06">
              <w:rPr>
                <w:rFonts w:asciiTheme="minorHAnsi" w:hAnsiTheme="minorHAnsi" w:cstheme="minorHAnsi"/>
                <w:szCs w:val="22"/>
              </w:rPr>
              <w:t>do</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know</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love</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disgrace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disgrace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shame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mother?</w:t>
            </w:r>
          </w:p>
        </w:tc>
      </w:tr>
      <w:tr w:rsidR="004C4E06" w:rsidRPr="004C4E06" w14:paraId="265A284D"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F516C" w14:textId="70DFE57D"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31.</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all</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days</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living</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earth,</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kingdom</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established.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send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take</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condemned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death."</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39B51" w14:textId="4958FED7"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31.</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all</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days</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son</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Jesse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alive</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earth,</w:t>
            </w:r>
            <w:r w:rsidR="00665C55">
              <w:rPr>
                <w:rFonts w:asciiTheme="minorHAnsi" w:hAnsiTheme="minorHAnsi" w:cstheme="minorHAnsi"/>
                <w:szCs w:val="22"/>
              </w:rPr>
              <w:t xml:space="preserve"> </w:t>
            </w:r>
            <w:r w:rsidRPr="004C4E06">
              <w:rPr>
                <w:rFonts w:asciiTheme="minorHAnsi" w:hAnsiTheme="minorHAnsi" w:cstheme="minorHAnsi"/>
                <w:szCs w:val="22"/>
              </w:rPr>
              <w:t>neither</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nor</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kingdom</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established.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send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bring</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unto</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deserving</w:t>
            </w:r>
            <w:r w:rsidR="00665C55">
              <w:rPr>
                <w:rFonts w:asciiTheme="minorHAnsi" w:hAnsiTheme="minorHAnsi" w:cstheme="minorHAnsi"/>
                <w:szCs w:val="22"/>
              </w:rPr>
              <w:t xml:space="preserve"> </w:t>
            </w:r>
            <w:r w:rsidRPr="004C4E06">
              <w:rPr>
                <w:rFonts w:asciiTheme="minorHAnsi" w:hAnsiTheme="minorHAnsi" w:cstheme="minorHAnsi"/>
                <w:szCs w:val="22"/>
              </w:rPr>
              <w:t>killing.”</w:t>
            </w:r>
          </w:p>
        </w:tc>
      </w:tr>
      <w:tr w:rsidR="004C4E06" w:rsidRPr="004C4E06" w14:paraId="7E7B77AC"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DC73" w14:textId="55A919D8"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lastRenderedPageBreak/>
              <w:t>32.</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answered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"Why</w:t>
            </w:r>
            <w:r w:rsidR="00665C55">
              <w:rPr>
                <w:rFonts w:asciiTheme="minorHAnsi" w:hAnsiTheme="minorHAnsi" w:cstheme="minorHAnsi"/>
                <w:szCs w:val="22"/>
              </w:rPr>
              <w:t xml:space="preserve"> </w:t>
            </w:r>
            <w:r w:rsidRPr="004C4E06">
              <w:rPr>
                <w:rFonts w:asciiTheme="minorHAnsi" w:hAnsiTheme="minorHAnsi" w:cstheme="minorHAnsi"/>
                <w:szCs w:val="22"/>
              </w:rPr>
              <w:t>should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put</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death?</w:t>
            </w:r>
            <w:r w:rsidR="00665C55">
              <w:rPr>
                <w:rFonts w:asciiTheme="minorHAnsi" w:hAnsiTheme="minorHAnsi" w:cstheme="minorHAnsi"/>
                <w:szCs w:val="22"/>
              </w:rPr>
              <w:t xml:space="preserve"> </w:t>
            </w:r>
            <w:r w:rsidRPr="004C4E06">
              <w:rPr>
                <w:rFonts w:asciiTheme="minorHAnsi" w:hAnsiTheme="minorHAnsi" w:cstheme="minorHAnsi"/>
                <w:szCs w:val="22"/>
              </w:rPr>
              <w:t>What</w:t>
            </w:r>
            <w:r w:rsidR="00665C55">
              <w:rPr>
                <w:rFonts w:asciiTheme="minorHAnsi" w:hAnsiTheme="minorHAnsi" w:cstheme="minorHAnsi"/>
                <w:szCs w:val="22"/>
              </w:rPr>
              <w:t xml:space="preserve"> </w:t>
            </w:r>
            <w:r w:rsidRPr="004C4E06">
              <w:rPr>
                <w:rFonts w:asciiTheme="minorHAnsi" w:hAnsiTheme="minorHAnsi" w:cstheme="minorHAnsi"/>
                <w:szCs w:val="22"/>
              </w:rPr>
              <w:t>has</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done?"</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E16C0" w14:textId="6CE02852"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32.</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answered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“Why</w:t>
            </w:r>
            <w:r w:rsidR="00665C55">
              <w:rPr>
                <w:rFonts w:asciiTheme="minorHAnsi" w:hAnsiTheme="minorHAnsi" w:cstheme="minorHAnsi"/>
                <w:szCs w:val="22"/>
              </w:rPr>
              <w:t xml:space="preserve"> </w:t>
            </w:r>
            <w:r w:rsidRPr="004C4E06">
              <w:rPr>
                <w:rFonts w:asciiTheme="minorHAnsi" w:hAnsiTheme="minorHAnsi" w:cstheme="minorHAnsi"/>
                <w:szCs w:val="22"/>
              </w:rPr>
              <w:t>will</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killed?</w:t>
            </w:r>
            <w:r w:rsidR="00665C55">
              <w:rPr>
                <w:rFonts w:asciiTheme="minorHAnsi" w:hAnsiTheme="minorHAnsi" w:cstheme="minorHAnsi"/>
                <w:szCs w:val="22"/>
              </w:rPr>
              <w:t xml:space="preserve"> </w:t>
            </w:r>
            <w:r w:rsidRPr="004C4E06">
              <w:rPr>
                <w:rFonts w:asciiTheme="minorHAnsi" w:hAnsiTheme="minorHAnsi" w:cstheme="minorHAnsi"/>
                <w:szCs w:val="22"/>
              </w:rPr>
              <w:t>What</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do?”</w:t>
            </w:r>
          </w:p>
        </w:tc>
      </w:tr>
      <w:tr w:rsidR="004C4E06" w:rsidRPr="004C4E06" w14:paraId="5453C0F3"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AFCF7" w14:textId="509D483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33.</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cast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spear</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strike</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knew</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had</w:t>
            </w:r>
            <w:r w:rsidR="00665C55">
              <w:rPr>
                <w:rFonts w:asciiTheme="minorHAnsi" w:hAnsiTheme="minorHAnsi" w:cstheme="minorHAnsi"/>
                <w:szCs w:val="22"/>
              </w:rPr>
              <w:t xml:space="preserve"> </w:t>
            </w:r>
            <w:r w:rsidRPr="004C4E06">
              <w:rPr>
                <w:rFonts w:asciiTheme="minorHAnsi" w:hAnsiTheme="minorHAnsi" w:cstheme="minorHAnsi"/>
                <w:szCs w:val="22"/>
              </w:rPr>
              <w:t>been</w:t>
            </w:r>
            <w:r w:rsidR="00665C55">
              <w:rPr>
                <w:rFonts w:asciiTheme="minorHAnsi" w:hAnsiTheme="minorHAnsi" w:cstheme="minorHAnsi"/>
                <w:szCs w:val="22"/>
              </w:rPr>
              <w:t xml:space="preserve"> </w:t>
            </w:r>
            <w:r w:rsidRPr="004C4E06">
              <w:rPr>
                <w:rFonts w:asciiTheme="minorHAnsi" w:hAnsiTheme="minorHAnsi" w:cstheme="minorHAnsi"/>
                <w:szCs w:val="22"/>
              </w:rPr>
              <w:t>decided</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by</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put</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death.</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776C1" w14:textId="2503D3F4"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33.</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Saul</w:t>
            </w:r>
            <w:r w:rsidR="00665C55">
              <w:rPr>
                <w:rFonts w:asciiTheme="minorHAnsi" w:hAnsiTheme="minorHAnsi" w:cstheme="minorHAnsi"/>
                <w:szCs w:val="22"/>
              </w:rPr>
              <w:t xml:space="preserve"> </w:t>
            </w:r>
            <w:r w:rsidRPr="004C4E06">
              <w:rPr>
                <w:rFonts w:asciiTheme="minorHAnsi" w:hAnsiTheme="minorHAnsi" w:cstheme="minorHAnsi"/>
                <w:szCs w:val="22"/>
              </w:rPr>
              <w:t>lifted</w:t>
            </w:r>
            <w:r w:rsidR="00665C55">
              <w:rPr>
                <w:rFonts w:asciiTheme="minorHAnsi" w:hAnsiTheme="minorHAnsi" w:cstheme="minorHAnsi"/>
                <w:szCs w:val="22"/>
              </w:rPr>
              <w:t xml:space="preserve"> </w:t>
            </w:r>
            <w:r w:rsidRPr="004C4E06">
              <w:rPr>
                <w:rFonts w:asciiTheme="minorHAnsi" w:hAnsiTheme="minorHAnsi" w:cstheme="minorHAnsi"/>
                <w:szCs w:val="22"/>
              </w:rPr>
              <w:t>up</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spear</w:t>
            </w:r>
            <w:r w:rsidR="00665C55">
              <w:rPr>
                <w:rFonts w:asciiTheme="minorHAnsi" w:hAnsiTheme="minorHAnsi" w:cstheme="minorHAnsi"/>
                <w:szCs w:val="22"/>
              </w:rPr>
              <w:t xml:space="preserve"> </w:t>
            </w:r>
            <w:r w:rsidRPr="004C4E06">
              <w:rPr>
                <w:rFonts w:asciiTheme="minorHAnsi" w:hAnsiTheme="minorHAnsi" w:cstheme="minorHAnsi"/>
                <w:szCs w:val="22"/>
              </w:rPr>
              <w:t>against</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so</w:t>
            </w:r>
            <w:r w:rsidR="00665C55">
              <w:rPr>
                <w:rFonts w:asciiTheme="minorHAnsi" w:hAnsiTheme="minorHAnsi" w:cstheme="minorHAnsi"/>
                <w:szCs w:val="22"/>
              </w:rPr>
              <w:t xml:space="preserve"> </w:t>
            </w:r>
            <w:r w:rsidRPr="004C4E06">
              <w:rPr>
                <w:rFonts w:asciiTheme="minorHAnsi" w:hAnsiTheme="minorHAnsi" w:cstheme="minorHAnsi"/>
                <w:szCs w:val="22"/>
              </w:rPr>
              <w:t>as</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strike</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knew</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determined</w:t>
            </w:r>
            <w:r w:rsidR="00665C55">
              <w:rPr>
                <w:rFonts w:asciiTheme="minorHAnsi" w:hAnsiTheme="minorHAnsi" w:cstheme="minorHAnsi"/>
                <w:szCs w:val="22"/>
              </w:rPr>
              <w:t xml:space="preserve"> </w:t>
            </w:r>
            <w:r w:rsidRPr="004C4E06">
              <w:rPr>
                <w:rFonts w:asciiTheme="minorHAnsi" w:hAnsiTheme="minorHAnsi" w:cstheme="minorHAnsi"/>
                <w:szCs w:val="22"/>
              </w:rPr>
              <w:t>from</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kill</w:t>
            </w:r>
            <w:r w:rsidR="00665C55">
              <w:rPr>
                <w:rFonts w:asciiTheme="minorHAnsi" w:hAnsiTheme="minorHAnsi" w:cstheme="minorHAnsi"/>
                <w:szCs w:val="22"/>
              </w:rPr>
              <w:t xml:space="preserve"> </w:t>
            </w:r>
            <w:r w:rsidRPr="004C4E06">
              <w:rPr>
                <w:rFonts w:asciiTheme="minorHAnsi" w:hAnsiTheme="minorHAnsi" w:cstheme="minorHAnsi"/>
                <w:szCs w:val="22"/>
              </w:rPr>
              <w:t>David.</w:t>
            </w:r>
          </w:p>
        </w:tc>
      </w:tr>
      <w:tr w:rsidR="004C4E06" w:rsidRPr="004C4E06" w14:paraId="3EEC219E"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E076A" w14:textId="07379AEB"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34.</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arose</w:t>
            </w:r>
            <w:r w:rsidR="00665C55">
              <w:rPr>
                <w:rFonts w:asciiTheme="minorHAnsi" w:hAnsiTheme="minorHAnsi" w:cstheme="minorHAnsi"/>
                <w:szCs w:val="22"/>
              </w:rPr>
              <w:t xml:space="preserve"> </w:t>
            </w:r>
            <w:r w:rsidRPr="004C4E06">
              <w:rPr>
                <w:rFonts w:asciiTheme="minorHAnsi" w:hAnsiTheme="minorHAnsi" w:cstheme="minorHAnsi"/>
                <w:szCs w:val="22"/>
              </w:rPr>
              <w:t>from</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table</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fierce</w:t>
            </w:r>
            <w:r w:rsidR="00665C55">
              <w:rPr>
                <w:rFonts w:asciiTheme="minorHAnsi" w:hAnsiTheme="minorHAnsi" w:cstheme="minorHAnsi"/>
                <w:szCs w:val="22"/>
              </w:rPr>
              <w:t xml:space="preserve"> </w:t>
            </w:r>
            <w:r w:rsidRPr="004C4E06">
              <w:rPr>
                <w:rFonts w:asciiTheme="minorHAnsi" w:hAnsiTheme="minorHAnsi" w:cstheme="minorHAnsi"/>
                <w:szCs w:val="22"/>
              </w:rPr>
              <w:t>anger;</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eat</w:t>
            </w:r>
            <w:r w:rsidR="00665C55">
              <w:rPr>
                <w:rFonts w:asciiTheme="minorHAnsi" w:hAnsiTheme="minorHAnsi" w:cstheme="minorHAnsi"/>
                <w:szCs w:val="22"/>
              </w:rPr>
              <w:t xml:space="preserve"> </w:t>
            </w:r>
            <w:r w:rsidRPr="004C4E06">
              <w:rPr>
                <w:rFonts w:asciiTheme="minorHAnsi" w:hAnsiTheme="minorHAnsi" w:cstheme="minorHAnsi"/>
                <w:szCs w:val="22"/>
              </w:rPr>
              <w:t>any</w:t>
            </w:r>
            <w:r w:rsidR="00665C55">
              <w:rPr>
                <w:rFonts w:asciiTheme="minorHAnsi" w:hAnsiTheme="minorHAnsi" w:cstheme="minorHAnsi"/>
                <w:szCs w:val="22"/>
              </w:rPr>
              <w:t xml:space="preserve"> </w:t>
            </w:r>
            <w:r w:rsidRPr="004C4E06">
              <w:rPr>
                <w:rFonts w:asciiTheme="minorHAnsi" w:hAnsiTheme="minorHAnsi" w:cstheme="minorHAnsi"/>
                <w:szCs w:val="22"/>
              </w:rPr>
              <w:t>food</w:t>
            </w:r>
            <w:r w:rsidR="00665C55">
              <w:rPr>
                <w:rFonts w:asciiTheme="minorHAnsi" w:hAnsiTheme="minorHAnsi" w:cstheme="minorHAnsi"/>
                <w:szCs w:val="22"/>
              </w:rPr>
              <w:t xml:space="preserve"> </w:t>
            </w:r>
            <w:r w:rsidRPr="004C4E06">
              <w:rPr>
                <w:rFonts w:asciiTheme="minorHAnsi" w:hAnsiTheme="minorHAnsi" w:cstheme="minorHAnsi"/>
                <w:szCs w:val="22"/>
              </w:rPr>
              <w:t>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second</w:t>
            </w:r>
            <w:r w:rsidR="00665C55">
              <w:rPr>
                <w:rFonts w:asciiTheme="minorHAnsi" w:hAnsiTheme="minorHAnsi" w:cstheme="minorHAnsi"/>
                <w:szCs w:val="22"/>
              </w:rPr>
              <w:t xml:space="preserve"> </w:t>
            </w:r>
            <w:r w:rsidRPr="004C4E06">
              <w:rPr>
                <w:rFonts w:asciiTheme="minorHAnsi" w:hAnsiTheme="minorHAnsi" w:cstheme="minorHAnsi"/>
                <w:szCs w:val="22"/>
              </w:rPr>
              <w:t>day</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new</w:t>
            </w:r>
            <w:r w:rsidR="00665C55">
              <w:rPr>
                <w:rFonts w:asciiTheme="minorHAnsi" w:hAnsiTheme="minorHAnsi" w:cstheme="minorHAnsi"/>
                <w:szCs w:val="22"/>
              </w:rPr>
              <w:t xml:space="preserve"> </w:t>
            </w:r>
            <w:r w:rsidRPr="004C4E06">
              <w:rPr>
                <w:rFonts w:asciiTheme="minorHAnsi" w:hAnsiTheme="minorHAnsi" w:cstheme="minorHAnsi"/>
                <w:szCs w:val="22"/>
              </w:rPr>
              <w:t>moon,</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grieved</w:t>
            </w:r>
            <w:r w:rsidR="00665C55">
              <w:rPr>
                <w:rFonts w:asciiTheme="minorHAnsi" w:hAnsiTheme="minorHAnsi" w:cstheme="minorHAnsi"/>
                <w:szCs w:val="22"/>
              </w:rPr>
              <w:t xml:space="preserve"> </w:t>
            </w:r>
            <w:r w:rsidRPr="004C4E06">
              <w:rPr>
                <w:rFonts w:asciiTheme="minorHAnsi" w:hAnsiTheme="minorHAnsi" w:cstheme="minorHAnsi"/>
                <w:szCs w:val="22"/>
              </w:rPr>
              <w:t>concerning</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had</w:t>
            </w:r>
            <w:r w:rsidR="00665C55">
              <w:rPr>
                <w:rFonts w:asciiTheme="minorHAnsi" w:hAnsiTheme="minorHAnsi" w:cstheme="minorHAnsi"/>
                <w:szCs w:val="22"/>
              </w:rPr>
              <w:t xml:space="preserve"> </w:t>
            </w:r>
            <w:r w:rsidRPr="004C4E06">
              <w:rPr>
                <w:rFonts w:asciiTheme="minorHAnsi" w:hAnsiTheme="minorHAnsi" w:cstheme="minorHAnsi"/>
                <w:szCs w:val="22"/>
              </w:rPr>
              <w:t>put</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shame.</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F3EE2" w14:textId="0336F61B"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34.</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arose</w:t>
            </w:r>
            <w:r w:rsidR="00665C55">
              <w:rPr>
                <w:rFonts w:asciiTheme="minorHAnsi" w:hAnsiTheme="minorHAnsi" w:cstheme="minorHAnsi"/>
                <w:szCs w:val="22"/>
              </w:rPr>
              <w:t xml:space="preserve"> </w:t>
            </w:r>
            <w:r w:rsidRPr="004C4E06">
              <w:rPr>
                <w:rFonts w:asciiTheme="minorHAnsi" w:hAnsiTheme="minorHAnsi" w:cstheme="minorHAnsi"/>
                <w:szCs w:val="22"/>
              </w:rPr>
              <w:t>from</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table</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strong</w:t>
            </w:r>
            <w:r w:rsidR="00665C55">
              <w:rPr>
                <w:rFonts w:asciiTheme="minorHAnsi" w:hAnsiTheme="minorHAnsi" w:cstheme="minorHAnsi"/>
                <w:szCs w:val="22"/>
              </w:rPr>
              <w:t xml:space="preserve"> </w:t>
            </w:r>
            <w:r w:rsidRPr="004C4E06">
              <w:rPr>
                <w:rFonts w:asciiTheme="minorHAnsi" w:hAnsiTheme="minorHAnsi" w:cstheme="minorHAnsi"/>
                <w:szCs w:val="22"/>
              </w:rPr>
              <w:t>anger,</w:t>
            </w:r>
            <w:r w:rsidR="00665C55">
              <w:rPr>
                <w:rFonts w:asciiTheme="minorHAnsi" w:hAnsiTheme="minorHAnsi" w:cstheme="minorHAnsi"/>
                <w:szCs w:val="22"/>
              </w:rPr>
              <w:t xml:space="preserve"> </w:t>
            </w:r>
            <w:r w:rsidRPr="0018228A">
              <w:rPr>
                <w:rFonts w:asciiTheme="minorHAnsi" w:hAnsiTheme="minorHAnsi" w:cstheme="minorHAnsi"/>
                <w:b/>
                <w:bCs/>
                <w:szCs w:val="22"/>
              </w:rPr>
              <w:t>and</w:t>
            </w:r>
            <w:r w:rsidR="00665C55">
              <w:rPr>
                <w:rFonts w:asciiTheme="minorHAnsi" w:hAnsiTheme="minorHAnsi" w:cstheme="minorHAnsi"/>
                <w:b/>
                <w:bCs/>
                <w:szCs w:val="22"/>
              </w:rPr>
              <w:t xml:space="preserve"> </w:t>
            </w:r>
            <w:r w:rsidRPr="0018228A">
              <w:rPr>
                <w:rFonts w:asciiTheme="minorHAnsi" w:hAnsiTheme="minorHAnsi" w:cstheme="minorHAnsi"/>
                <w:b/>
                <w:bCs/>
                <w:szCs w:val="22"/>
              </w:rPr>
              <w:t>he</w:t>
            </w:r>
            <w:r w:rsidR="00665C55">
              <w:rPr>
                <w:rFonts w:asciiTheme="minorHAnsi" w:hAnsiTheme="minorHAnsi" w:cstheme="minorHAnsi"/>
                <w:b/>
                <w:bCs/>
                <w:szCs w:val="22"/>
              </w:rPr>
              <w:t xml:space="preserve"> </w:t>
            </w:r>
            <w:r w:rsidRPr="0018228A">
              <w:rPr>
                <w:rFonts w:asciiTheme="minorHAnsi" w:hAnsiTheme="minorHAnsi" w:cstheme="minorHAnsi"/>
                <w:b/>
                <w:bCs/>
                <w:szCs w:val="22"/>
              </w:rPr>
              <w:t>did</w:t>
            </w:r>
            <w:r w:rsidR="00665C55">
              <w:rPr>
                <w:rFonts w:asciiTheme="minorHAnsi" w:hAnsiTheme="minorHAnsi" w:cstheme="minorHAnsi"/>
                <w:b/>
                <w:bCs/>
                <w:szCs w:val="22"/>
              </w:rPr>
              <w:t xml:space="preserve"> </w:t>
            </w:r>
            <w:r w:rsidRPr="0018228A">
              <w:rPr>
                <w:rFonts w:asciiTheme="minorHAnsi" w:hAnsiTheme="minorHAnsi" w:cstheme="minorHAnsi"/>
                <w:b/>
                <w:bCs/>
                <w:szCs w:val="22"/>
              </w:rPr>
              <w:t>not</w:t>
            </w:r>
            <w:r w:rsidR="00665C55">
              <w:rPr>
                <w:rFonts w:asciiTheme="minorHAnsi" w:hAnsiTheme="minorHAnsi" w:cstheme="minorHAnsi"/>
                <w:b/>
                <w:bCs/>
                <w:szCs w:val="22"/>
              </w:rPr>
              <w:t xml:space="preserve"> </w:t>
            </w:r>
            <w:r w:rsidRPr="0018228A">
              <w:rPr>
                <w:rFonts w:asciiTheme="minorHAnsi" w:hAnsiTheme="minorHAnsi" w:cstheme="minorHAnsi"/>
                <w:b/>
                <w:bCs/>
                <w:szCs w:val="22"/>
              </w:rPr>
              <w:t>eat</w:t>
            </w:r>
            <w:r w:rsidR="00665C55">
              <w:rPr>
                <w:rFonts w:asciiTheme="minorHAnsi" w:hAnsiTheme="minorHAnsi" w:cstheme="minorHAnsi"/>
                <w:b/>
                <w:bCs/>
                <w:szCs w:val="22"/>
              </w:rPr>
              <w:t xml:space="preserve"> </w:t>
            </w:r>
            <w:r w:rsidRPr="0018228A">
              <w:rPr>
                <w:rFonts w:asciiTheme="minorHAnsi" w:hAnsiTheme="minorHAnsi" w:cstheme="minorHAnsi"/>
                <w:b/>
                <w:bCs/>
                <w:szCs w:val="22"/>
              </w:rPr>
              <w:t>food</w:t>
            </w:r>
            <w:r w:rsidR="00665C55">
              <w:rPr>
                <w:rFonts w:asciiTheme="minorHAnsi" w:hAnsiTheme="minorHAnsi" w:cstheme="minorHAnsi"/>
                <w:b/>
                <w:bCs/>
                <w:szCs w:val="22"/>
              </w:rPr>
              <w:t xml:space="preserve"> </w:t>
            </w:r>
            <w:r w:rsidRPr="0018228A">
              <w:rPr>
                <w:rFonts w:asciiTheme="minorHAnsi" w:hAnsiTheme="minorHAnsi" w:cstheme="minorHAnsi"/>
                <w:b/>
                <w:bCs/>
                <w:szCs w:val="22"/>
              </w:rPr>
              <w:t>on</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day</w:t>
            </w:r>
            <w:r w:rsidR="00665C55">
              <w:rPr>
                <w:rFonts w:asciiTheme="minorHAnsi" w:hAnsiTheme="minorHAnsi" w:cstheme="minorHAnsi"/>
                <w:b/>
                <w:bCs/>
                <w:szCs w:val="22"/>
              </w:rPr>
              <w:t xml:space="preserve"> </w:t>
            </w:r>
            <w:r w:rsidRPr="0018228A">
              <w:rPr>
                <w:rFonts w:asciiTheme="minorHAnsi" w:hAnsiTheme="minorHAnsi" w:cstheme="minorHAnsi"/>
                <w:b/>
                <w:bCs/>
                <w:szCs w:val="22"/>
              </w:rPr>
              <w:t>of</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intercalation</w:t>
            </w:r>
            <w:r w:rsidR="00665C55">
              <w:rPr>
                <w:rFonts w:asciiTheme="minorHAnsi" w:hAnsiTheme="minorHAnsi" w:cstheme="minorHAnsi"/>
                <w:b/>
                <w:bCs/>
                <w:szCs w:val="22"/>
              </w:rPr>
              <w:t xml:space="preserve"> </w:t>
            </w:r>
            <w:r w:rsidRPr="0018228A">
              <w:rPr>
                <w:rFonts w:asciiTheme="minorHAnsi" w:hAnsiTheme="minorHAnsi" w:cstheme="minorHAnsi"/>
                <w:b/>
                <w:bCs/>
                <w:szCs w:val="22"/>
              </w:rPr>
              <w:t>of</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second</w:t>
            </w:r>
            <w:r w:rsidR="00665C55">
              <w:rPr>
                <w:rFonts w:asciiTheme="minorHAnsi" w:hAnsiTheme="minorHAnsi" w:cstheme="minorHAnsi"/>
                <w:b/>
                <w:bCs/>
                <w:szCs w:val="22"/>
              </w:rPr>
              <w:t xml:space="preserve"> </w:t>
            </w:r>
            <w:r w:rsidRPr="0018228A">
              <w:rPr>
                <w:rFonts w:asciiTheme="minorHAnsi" w:hAnsiTheme="minorHAnsi" w:cstheme="minorHAnsi"/>
                <w:b/>
                <w:bCs/>
                <w:szCs w:val="22"/>
              </w:rPr>
              <w:t>month</w:t>
            </w:r>
            <w:r w:rsidRPr="004C4E06">
              <w:rPr>
                <w:rFonts w:asciiTheme="minorHAnsi" w:hAnsiTheme="minorHAnsi" w:cstheme="minorHAnsi"/>
                <w:szCs w:val="22"/>
              </w:rPr>
              <w:t>,</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grieved</w:t>
            </w:r>
            <w:r w:rsidR="00665C55">
              <w:rPr>
                <w:rFonts w:asciiTheme="minorHAnsi" w:hAnsiTheme="minorHAnsi" w:cstheme="minorHAnsi"/>
                <w:szCs w:val="22"/>
              </w:rPr>
              <w:t xml:space="preserve"> </w:t>
            </w:r>
            <w:r w:rsidRPr="004C4E06">
              <w:rPr>
                <w:rFonts w:asciiTheme="minorHAnsi" w:hAnsiTheme="minorHAnsi" w:cstheme="minorHAnsi"/>
                <w:szCs w:val="22"/>
              </w:rPr>
              <w:t>over</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father</w:t>
            </w:r>
            <w:r w:rsidR="00665C55">
              <w:rPr>
                <w:rFonts w:asciiTheme="minorHAnsi" w:hAnsiTheme="minorHAnsi" w:cstheme="minorHAnsi"/>
                <w:szCs w:val="22"/>
              </w:rPr>
              <w:t xml:space="preserve"> </w:t>
            </w:r>
            <w:r w:rsidRPr="004C4E06">
              <w:rPr>
                <w:rFonts w:asciiTheme="minorHAnsi" w:hAnsiTheme="minorHAnsi" w:cstheme="minorHAnsi"/>
                <w:szCs w:val="22"/>
              </w:rPr>
              <w:t>shamed</w:t>
            </w:r>
            <w:r w:rsidR="00665C55">
              <w:rPr>
                <w:rFonts w:asciiTheme="minorHAnsi" w:hAnsiTheme="minorHAnsi" w:cstheme="minorHAnsi"/>
                <w:szCs w:val="22"/>
              </w:rPr>
              <w:t xml:space="preserve"> </w:t>
            </w:r>
            <w:r w:rsidRPr="004C4E06">
              <w:rPr>
                <w:rFonts w:asciiTheme="minorHAnsi" w:hAnsiTheme="minorHAnsi" w:cstheme="minorHAnsi"/>
                <w:szCs w:val="22"/>
              </w:rPr>
              <w:t>him.</w:t>
            </w:r>
          </w:p>
        </w:tc>
      </w:tr>
      <w:tr w:rsidR="004C4E06" w:rsidRPr="004C4E06" w14:paraId="1C234CAA"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2891D" w14:textId="5A7FE0EF"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35.</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morning,</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went</w:t>
            </w:r>
            <w:r w:rsidR="00665C55">
              <w:rPr>
                <w:rFonts w:asciiTheme="minorHAnsi" w:hAnsiTheme="minorHAnsi" w:cstheme="minorHAnsi"/>
                <w:szCs w:val="22"/>
              </w:rPr>
              <w:t xml:space="preserve"> </w:t>
            </w:r>
            <w:r w:rsidRPr="004C4E06">
              <w:rPr>
                <w:rFonts w:asciiTheme="minorHAnsi" w:hAnsiTheme="minorHAnsi" w:cstheme="minorHAnsi"/>
                <w:szCs w:val="22"/>
              </w:rPr>
              <w:t>out</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David's</w:t>
            </w:r>
            <w:r w:rsidR="00665C55">
              <w:rPr>
                <w:rFonts w:asciiTheme="minorHAnsi" w:hAnsiTheme="minorHAnsi" w:cstheme="minorHAnsi"/>
                <w:szCs w:val="22"/>
              </w:rPr>
              <w:t xml:space="preserve"> </w:t>
            </w:r>
            <w:r w:rsidRPr="004C4E06">
              <w:rPr>
                <w:rFonts w:asciiTheme="minorHAnsi" w:hAnsiTheme="minorHAnsi" w:cstheme="minorHAnsi"/>
                <w:szCs w:val="22"/>
              </w:rPr>
              <w:t>appointed</w:t>
            </w:r>
            <w:r w:rsidR="00665C55">
              <w:rPr>
                <w:rFonts w:asciiTheme="minorHAnsi" w:hAnsiTheme="minorHAnsi" w:cstheme="minorHAnsi"/>
                <w:szCs w:val="22"/>
              </w:rPr>
              <w:t xml:space="preserve"> </w:t>
            </w:r>
            <w:r w:rsidRPr="004C4E06">
              <w:rPr>
                <w:rFonts w:asciiTheme="minorHAnsi" w:hAnsiTheme="minorHAnsi" w:cstheme="minorHAnsi"/>
                <w:szCs w:val="22"/>
              </w:rPr>
              <w:t>time,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small</w:t>
            </w:r>
            <w:r w:rsidR="00665C55">
              <w:rPr>
                <w:rFonts w:asciiTheme="minorHAnsi" w:hAnsiTheme="minorHAnsi" w:cstheme="minorHAnsi"/>
                <w:szCs w:val="22"/>
              </w:rPr>
              <w:t xml:space="preserve"> </w:t>
            </w:r>
            <w:r w:rsidRPr="004C4E06">
              <w:rPr>
                <w:rFonts w:asciiTheme="minorHAnsi" w:hAnsiTheme="minorHAnsi" w:cstheme="minorHAnsi"/>
                <w:szCs w:val="22"/>
              </w:rPr>
              <w:t>boy</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with</w:t>
            </w:r>
            <w:r w:rsidR="00665C55">
              <w:rPr>
                <w:rFonts w:asciiTheme="minorHAnsi" w:hAnsiTheme="minorHAnsi" w:cstheme="minorHAnsi"/>
                <w:szCs w:val="22"/>
              </w:rPr>
              <w:t xml:space="preserve"> </w:t>
            </w:r>
            <w:r w:rsidRPr="004C4E06">
              <w:rPr>
                <w:rFonts w:asciiTheme="minorHAnsi" w:hAnsiTheme="minorHAnsi" w:cstheme="minorHAnsi"/>
                <w:szCs w:val="22"/>
              </w:rPr>
              <w:t>him.</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2C16D" w14:textId="58957C49"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35.</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morning</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went</w:t>
            </w:r>
            <w:r w:rsidR="00665C55">
              <w:rPr>
                <w:rFonts w:asciiTheme="minorHAnsi" w:hAnsiTheme="minorHAnsi" w:cstheme="minorHAnsi"/>
                <w:szCs w:val="22"/>
              </w:rPr>
              <w:t xml:space="preserve"> </w:t>
            </w:r>
            <w:r w:rsidRPr="004C4E06">
              <w:rPr>
                <w:rFonts w:asciiTheme="minorHAnsi" w:hAnsiTheme="minorHAnsi" w:cstheme="minorHAnsi"/>
                <w:szCs w:val="22"/>
              </w:rPr>
              <w:t>forth</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field</w:t>
            </w:r>
            <w:r w:rsidR="00665C55">
              <w:rPr>
                <w:rFonts w:asciiTheme="minorHAnsi" w:hAnsiTheme="minorHAnsi" w:cstheme="minorHAnsi"/>
                <w:szCs w:val="22"/>
              </w:rPr>
              <w:t xml:space="preserve"> </w:t>
            </w:r>
            <w:r w:rsidRPr="004C4E06">
              <w:rPr>
                <w:rFonts w:asciiTheme="minorHAnsi" w:hAnsiTheme="minorHAnsi" w:cstheme="minorHAnsi"/>
                <w:szCs w:val="22"/>
              </w:rPr>
              <w:t>at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time</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small</w:t>
            </w:r>
            <w:r w:rsidR="00665C55">
              <w:rPr>
                <w:rFonts w:asciiTheme="minorHAnsi" w:hAnsiTheme="minorHAnsi" w:cstheme="minorHAnsi"/>
                <w:szCs w:val="22"/>
              </w:rPr>
              <w:t xml:space="preserve"> </w:t>
            </w:r>
            <w:r w:rsidRPr="004C4E06">
              <w:rPr>
                <w:rFonts w:asciiTheme="minorHAnsi" w:hAnsiTheme="minorHAnsi" w:cstheme="minorHAnsi"/>
                <w:szCs w:val="22"/>
              </w:rPr>
              <w:t>boy</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with</w:t>
            </w:r>
            <w:r w:rsidR="00665C55">
              <w:rPr>
                <w:rFonts w:asciiTheme="minorHAnsi" w:hAnsiTheme="minorHAnsi" w:cstheme="minorHAnsi"/>
                <w:szCs w:val="22"/>
              </w:rPr>
              <w:t xml:space="preserve"> </w:t>
            </w:r>
            <w:r w:rsidRPr="004C4E06">
              <w:rPr>
                <w:rFonts w:asciiTheme="minorHAnsi" w:hAnsiTheme="minorHAnsi" w:cstheme="minorHAnsi"/>
                <w:szCs w:val="22"/>
              </w:rPr>
              <w:t>him.</w:t>
            </w:r>
          </w:p>
        </w:tc>
      </w:tr>
      <w:tr w:rsidR="004C4E06" w:rsidRPr="004C4E06" w14:paraId="40CA2A65"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D5F9" w14:textId="16B6AC3C"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36.</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boy,</w:t>
            </w:r>
            <w:r w:rsidR="00665C55">
              <w:rPr>
                <w:rFonts w:asciiTheme="minorHAnsi" w:hAnsiTheme="minorHAnsi" w:cstheme="minorHAnsi"/>
                <w:szCs w:val="22"/>
              </w:rPr>
              <w:t xml:space="preserve"> </w:t>
            </w:r>
            <w:r w:rsidRPr="004C4E06">
              <w:rPr>
                <w:rFonts w:asciiTheme="minorHAnsi" w:hAnsiTheme="minorHAnsi" w:cstheme="minorHAnsi"/>
                <w:szCs w:val="22"/>
              </w:rPr>
              <w:t>"Run,</w:t>
            </w:r>
            <w:r w:rsidR="00665C55">
              <w:rPr>
                <w:rFonts w:asciiTheme="minorHAnsi" w:hAnsiTheme="minorHAnsi" w:cstheme="minorHAnsi"/>
                <w:szCs w:val="22"/>
              </w:rPr>
              <w:t xml:space="preserve"> </w:t>
            </w:r>
            <w:r w:rsidRPr="004C4E06">
              <w:rPr>
                <w:rFonts w:asciiTheme="minorHAnsi" w:hAnsiTheme="minorHAnsi" w:cstheme="minorHAnsi"/>
                <w:szCs w:val="22"/>
              </w:rPr>
              <w:t>find</w:t>
            </w:r>
            <w:r w:rsidR="00665C55">
              <w:rPr>
                <w:rFonts w:asciiTheme="minorHAnsi" w:hAnsiTheme="minorHAnsi" w:cstheme="minorHAnsi"/>
                <w:szCs w:val="22"/>
              </w:rPr>
              <w:t xml:space="preserve"> </w:t>
            </w:r>
            <w:r w:rsidRPr="004C4E06">
              <w:rPr>
                <w:rFonts w:asciiTheme="minorHAnsi" w:hAnsiTheme="minorHAnsi" w:cstheme="minorHAnsi"/>
                <w:szCs w:val="22"/>
              </w:rPr>
              <w:t>now</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which</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shoot."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boy</w:t>
            </w:r>
            <w:r w:rsidR="00665C55">
              <w:rPr>
                <w:rFonts w:asciiTheme="minorHAnsi" w:hAnsiTheme="minorHAnsi" w:cstheme="minorHAnsi"/>
                <w:szCs w:val="22"/>
              </w:rPr>
              <w:t xml:space="preserve"> </w:t>
            </w:r>
            <w:r w:rsidRPr="004C4E06">
              <w:rPr>
                <w:rFonts w:asciiTheme="minorHAnsi" w:hAnsiTheme="minorHAnsi" w:cstheme="minorHAnsi"/>
                <w:szCs w:val="22"/>
              </w:rPr>
              <w:t>ran;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shot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cause</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him.</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D7E7B" w14:textId="166CA36E"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36.</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“Run,</w:t>
            </w:r>
            <w:r w:rsidR="00665C55">
              <w:rPr>
                <w:rFonts w:asciiTheme="minorHAnsi" w:hAnsiTheme="minorHAnsi" w:cstheme="minorHAnsi"/>
                <w:szCs w:val="22"/>
              </w:rPr>
              <w:t xml:space="preserve"> </w:t>
            </w:r>
            <w:r w:rsidRPr="004C4E06">
              <w:rPr>
                <w:rFonts w:asciiTheme="minorHAnsi" w:hAnsiTheme="minorHAnsi" w:cstheme="minorHAnsi"/>
                <w:szCs w:val="22"/>
              </w:rPr>
              <w:t>get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I</w:t>
            </w:r>
            <w:r w:rsidR="00665C55">
              <w:rPr>
                <w:rFonts w:asciiTheme="minorHAnsi" w:hAnsiTheme="minorHAnsi" w:cstheme="minorHAnsi"/>
                <w:szCs w:val="22"/>
              </w:rPr>
              <w:t xml:space="preserve"> </w:t>
            </w:r>
            <w:r w:rsidRPr="004C4E06">
              <w:rPr>
                <w:rFonts w:asciiTheme="minorHAnsi" w:hAnsiTheme="minorHAnsi" w:cstheme="minorHAnsi"/>
                <w:szCs w:val="22"/>
              </w:rPr>
              <w:t>am</w:t>
            </w:r>
            <w:r w:rsidR="00665C55">
              <w:rPr>
                <w:rFonts w:asciiTheme="minorHAnsi" w:hAnsiTheme="minorHAnsi" w:cstheme="minorHAnsi"/>
                <w:szCs w:val="22"/>
              </w:rPr>
              <w:t xml:space="preserve"> </w:t>
            </w:r>
            <w:r w:rsidRPr="004C4E06">
              <w:rPr>
                <w:rFonts w:asciiTheme="minorHAnsi" w:hAnsiTheme="minorHAnsi" w:cstheme="minorHAnsi"/>
                <w:szCs w:val="22"/>
              </w:rPr>
              <w:t>shooting.”</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ran,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shot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him.</w:t>
            </w:r>
          </w:p>
        </w:tc>
      </w:tr>
      <w:tr w:rsidR="004C4E06" w:rsidRPr="004C4E06" w14:paraId="6F152989"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94C52" w14:textId="1D3B7B44"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37.</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came</w:t>
            </w:r>
            <w:r w:rsidR="00665C55">
              <w:rPr>
                <w:rFonts w:asciiTheme="minorHAnsi" w:hAnsiTheme="minorHAnsi" w:cstheme="minorHAnsi"/>
                <w:szCs w:val="22"/>
              </w:rPr>
              <w:t xml:space="preserve"> </w:t>
            </w:r>
            <w:r w:rsidRPr="004C4E06">
              <w:rPr>
                <w:rFonts w:asciiTheme="minorHAnsi" w:hAnsiTheme="minorHAnsi" w:cstheme="minorHAnsi"/>
                <w:szCs w:val="22"/>
              </w:rPr>
              <w:t>up</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which</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had</w:t>
            </w:r>
            <w:r w:rsidR="00665C55">
              <w:rPr>
                <w:rFonts w:asciiTheme="minorHAnsi" w:hAnsiTheme="minorHAnsi" w:cstheme="minorHAnsi"/>
                <w:szCs w:val="22"/>
              </w:rPr>
              <w:t xml:space="preserve"> </w:t>
            </w:r>
            <w:r w:rsidRPr="004C4E06">
              <w:rPr>
                <w:rFonts w:asciiTheme="minorHAnsi" w:hAnsiTheme="minorHAnsi" w:cstheme="minorHAnsi"/>
                <w:szCs w:val="22"/>
              </w:rPr>
              <w:t>shot.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called</w:t>
            </w:r>
            <w:r w:rsidR="00665C55">
              <w:rPr>
                <w:rFonts w:asciiTheme="minorHAnsi" w:hAnsiTheme="minorHAnsi" w:cstheme="minorHAnsi"/>
                <w:szCs w:val="22"/>
              </w:rPr>
              <w:t xml:space="preserve"> </w:t>
            </w:r>
            <w:r w:rsidRPr="004C4E06">
              <w:rPr>
                <w:rFonts w:asciiTheme="minorHAnsi" w:hAnsiTheme="minorHAnsi" w:cstheme="minorHAnsi"/>
                <w:szCs w:val="22"/>
              </w:rPr>
              <w:t>after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"Isn't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you?"</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1A149" w14:textId="70443D9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37.</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came</w:t>
            </w:r>
            <w:r w:rsidR="00665C55">
              <w:rPr>
                <w:rFonts w:asciiTheme="minorHAnsi" w:hAnsiTheme="minorHAnsi" w:cstheme="minorHAnsi"/>
                <w:szCs w:val="22"/>
              </w:rPr>
              <w:t xml:space="preserve"> </w:t>
            </w:r>
            <w:r w:rsidRPr="004C4E06">
              <w:rPr>
                <w:rFonts w:asciiTheme="minorHAnsi" w:hAnsiTheme="minorHAnsi" w:cstheme="minorHAnsi"/>
                <w:szCs w:val="22"/>
              </w:rPr>
              <w:t>unto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shot,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called</w:t>
            </w:r>
            <w:r w:rsidR="00665C55">
              <w:rPr>
                <w:rFonts w:asciiTheme="minorHAnsi" w:hAnsiTheme="minorHAnsi" w:cstheme="minorHAnsi"/>
                <w:szCs w:val="22"/>
              </w:rPr>
              <w:t xml:space="preserve"> </w:t>
            </w:r>
            <w:r w:rsidRPr="004C4E06">
              <w:rPr>
                <w:rFonts w:asciiTheme="minorHAnsi" w:hAnsiTheme="minorHAnsi" w:cstheme="minorHAnsi"/>
                <w:szCs w:val="22"/>
              </w:rPr>
              <w:t>after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“Is</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w:t>
            </w:r>
            <w:r w:rsidR="00665C55">
              <w:rPr>
                <w:rFonts w:asciiTheme="minorHAnsi" w:hAnsiTheme="minorHAnsi" w:cstheme="minorHAnsi"/>
                <w:szCs w:val="22"/>
              </w:rPr>
              <w:t xml:space="preserve"> </w:t>
            </w:r>
            <w:r w:rsidRPr="004C4E06">
              <w:rPr>
                <w:rFonts w:asciiTheme="minorHAnsi" w:hAnsiTheme="minorHAnsi" w:cstheme="minorHAnsi"/>
                <w:szCs w:val="22"/>
              </w:rPr>
              <w:t>beyond</w:t>
            </w:r>
            <w:r w:rsidR="00665C55">
              <w:rPr>
                <w:rFonts w:asciiTheme="minorHAnsi" w:hAnsiTheme="minorHAnsi" w:cstheme="minorHAnsi"/>
                <w:szCs w:val="22"/>
              </w:rPr>
              <w:t xml:space="preserve"> </w:t>
            </w:r>
            <w:r w:rsidRPr="004C4E06">
              <w:rPr>
                <w:rFonts w:asciiTheme="minorHAnsi" w:hAnsiTheme="minorHAnsi" w:cstheme="minorHAnsi"/>
                <w:szCs w:val="22"/>
              </w:rPr>
              <w:t>you?”</w:t>
            </w:r>
          </w:p>
        </w:tc>
      </w:tr>
      <w:tr w:rsidR="004C4E06" w:rsidRPr="004C4E06" w14:paraId="2186CFB3"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75991" w14:textId="59C98222"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38.</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called</w:t>
            </w:r>
            <w:r w:rsidR="00665C55">
              <w:rPr>
                <w:rFonts w:asciiTheme="minorHAnsi" w:hAnsiTheme="minorHAnsi" w:cstheme="minorHAnsi"/>
                <w:szCs w:val="22"/>
              </w:rPr>
              <w:t xml:space="preserve"> </w:t>
            </w:r>
            <w:r w:rsidRPr="004C4E06">
              <w:rPr>
                <w:rFonts w:asciiTheme="minorHAnsi" w:hAnsiTheme="minorHAnsi" w:cstheme="minorHAnsi"/>
                <w:szCs w:val="22"/>
              </w:rPr>
              <w:t>after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"Quickly,</w:t>
            </w:r>
            <w:r w:rsidR="00665C55">
              <w:rPr>
                <w:rFonts w:asciiTheme="minorHAnsi" w:hAnsiTheme="minorHAnsi" w:cstheme="minorHAnsi"/>
                <w:szCs w:val="22"/>
              </w:rPr>
              <w:t xml:space="preserve"> </w:t>
            </w:r>
            <w:r w:rsidRPr="004C4E06">
              <w:rPr>
                <w:rFonts w:asciiTheme="minorHAnsi" w:hAnsiTheme="minorHAnsi" w:cstheme="minorHAnsi"/>
                <w:szCs w:val="22"/>
              </w:rPr>
              <w:t>hasten,</w:t>
            </w:r>
            <w:r w:rsidR="00665C55">
              <w:rPr>
                <w:rFonts w:asciiTheme="minorHAnsi" w:hAnsiTheme="minorHAnsi" w:cstheme="minorHAnsi"/>
                <w:szCs w:val="22"/>
              </w:rPr>
              <w:t xml:space="preserve"> </w:t>
            </w:r>
            <w:r w:rsidRPr="004C4E06">
              <w:rPr>
                <w:rFonts w:asciiTheme="minorHAnsi" w:hAnsiTheme="minorHAnsi" w:cstheme="minorHAnsi"/>
                <w:szCs w:val="22"/>
              </w:rPr>
              <w:t>do</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stand!"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Jonathan's</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gathered</w:t>
            </w:r>
            <w:r w:rsidR="00665C55">
              <w:rPr>
                <w:rFonts w:asciiTheme="minorHAnsi" w:hAnsiTheme="minorHAnsi" w:cstheme="minorHAnsi"/>
                <w:szCs w:val="22"/>
              </w:rPr>
              <w:t xml:space="preserve"> </w:t>
            </w:r>
            <w:r w:rsidRPr="004C4E06">
              <w:rPr>
                <w:rFonts w:asciiTheme="minorHAnsi" w:hAnsiTheme="minorHAnsi" w:cstheme="minorHAnsi"/>
                <w:szCs w:val="22"/>
              </w:rPr>
              <w:t>up</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came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master.</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3DF9F" w14:textId="1F5BA5B1"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38.</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called</w:t>
            </w:r>
            <w:r w:rsidR="00665C55">
              <w:rPr>
                <w:rFonts w:asciiTheme="minorHAnsi" w:hAnsiTheme="minorHAnsi" w:cstheme="minorHAnsi"/>
                <w:szCs w:val="22"/>
              </w:rPr>
              <w:t xml:space="preserve"> </w:t>
            </w:r>
            <w:r w:rsidRPr="004C4E06">
              <w:rPr>
                <w:rFonts w:asciiTheme="minorHAnsi" w:hAnsiTheme="minorHAnsi" w:cstheme="minorHAnsi"/>
                <w:szCs w:val="22"/>
              </w:rPr>
              <w:t>after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“Hurry,</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haste;</w:t>
            </w:r>
            <w:r w:rsidR="00665C55">
              <w:rPr>
                <w:rFonts w:asciiTheme="minorHAnsi" w:hAnsiTheme="minorHAnsi" w:cstheme="minorHAnsi"/>
                <w:szCs w:val="22"/>
              </w:rPr>
              <w:t xml:space="preserve"> </w:t>
            </w:r>
            <w:r w:rsidRPr="004C4E06">
              <w:rPr>
                <w:rFonts w:asciiTheme="minorHAnsi" w:hAnsiTheme="minorHAnsi" w:cstheme="minorHAnsi"/>
                <w:szCs w:val="22"/>
              </w:rPr>
              <w:t>do</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delay.”</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Jonathan's</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gathering</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arrows,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came</w:t>
            </w:r>
            <w:r w:rsidR="00665C55">
              <w:rPr>
                <w:rFonts w:asciiTheme="minorHAnsi" w:hAnsiTheme="minorHAnsi" w:cstheme="minorHAnsi"/>
                <w:szCs w:val="22"/>
              </w:rPr>
              <w:t xml:space="preserve"> </w:t>
            </w:r>
            <w:r w:rsidRPr="004C4E06">
              <w:rPr>
                <w:rFonts w:asciiTheme="minorHAnsi" w:hAnsiTheme="minorHAnsi" w:cstheme="minorHAnsi"/>
                <w:szCs w:val="22"/>
              </w:rPr>
              <w:t>unto</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master.</w:t>
            </w:r>
          </w:p>
        </w:tc>
      </w:tr>
      <w:tr w:rsidR="004C4E06" w:rsidRPr="004C4E06" w14:paraId="576B02C1"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ABFF2" w14:textId="07823387"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39.</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knew</w:t>
            </w:r>
            <w:r w:rsidR="00665C55">
              <w:rPr>
                <w:rFonts w:asciiTheme="minorHAnsi" w:hAnsiTheme="minorHAnsi" w:cstheme="minorHAnsi"/>
                <w:szCs w:val="22"/>
              </w:rPr>
              <w:t xml:space="preserve"> </w:t>
            </w:r>
            <w:r w:rsidRPr="004C4E06">
              <w:rPr>
                <w:rFonts w:asciiTheme="minorHAnsi" w:hAnsiTheme="minorHAnsi" w:cstheme="minorHAnsi"/>
                <w:szCs w:val="22"/>
              </w:rPr>
              <w:t>nothing;</w:t>
            </w:r>
            <w:r w:rsidR="00665C55">
              <w:rPr>
                <w:rFonts w:asciiTheme="minorHAnsi" w:hAnsiTheme="minorHAnsi" w:cstheme="minorHAnsi"/>
                <w:szCs w:val="22"/>
              </w:rPr>
              <w:t xml:space="preserve"> </w:t>
            </w:r>
            <w:r w:rsidRPr="004C4E06">
              <w:rPr>
                <w:rFonts w:asciiTheme="minorHAnsi" w:hAnsiTheme="minorHAnsi" w:cstheme="minorHAnsi"/>
                <w:szCs w:val="22"/>
              </w:rPr>
              <w:t>only</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knew</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matter.</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2906A" w14:textId="7718E400"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39.</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did</w:t>
            </w:r>
            <w:r w:rsidR="00665C55">
              <w:rPr>
                <w:rFonts w:asciiTheme="minorHAnsi" w:hAnsiTheme="minorHAnsi" w:cstheme="minorHAnsi"/>
                <w:szCs w:val="22"/>
              </w:rPr>
              <w:t xml:space="preserve"> </w:t>
            </w:r>
            <w:r w:rsidRPr="004C4E06">
              <w:rPr>
                <w:rFonts w:asciiTheme="minorHAnsi" w:hAnsiTheme="minorHAnsi" w:cstheme="minorHAnsi"/>
                <w:szCs w:val="22"/>
              </w:rPr>
              <w:t>not</w:t>
            </w:r>
            <w:r w:rsidR="00665C55">
              <w:rPr>
                <w:rFonts w:asciiTheme="minorHAnsi" w:hAnsiTheme="minorHAnsi" w:cstheme="minorHAnsi"/>
                <w:szCs w:val="22"/>
              </w:rPr>
              <w:t xml:space="preserve"> </w:t>
            </w:r>
            <w:r w:rsidRPr="004C4E06">
              <w:rPr>
                <w:rFonts w:asciiTheme="minorHAnsi" w:hAnsiTheme="minorHAnsi" w:cstheme="minorHAnsi"/>
                <w:szCs w:val="22"/>
              </w:rPr>
              <w:t>know</w:t>
            </w:r>
            <w:r w:rsidR="00665C55">
              <w:rPr>
                <w:rFonts w:asciiTheme="minorHAnsi" w:hAnsiTheme="minorHAnsi" w:cstheme="minorHAnsi"/>
                <w:szCs w:val="22"/>
              </w:rPr>
              <w:t xml:space="preserve"> </w:t>
            </w:r>
            <w:r w:rsidRPr="004C4E06">
              <w:rPr>
                <w:rFonts w:asciiTheme="minorHAnsi" w:hAnsiTheme="minorHAnsi" w:cstheme="minorHAnsi"/>
                <w:szCs w:val="22"/>
              </w:rPr>
              <w:t>anything.</w:t>
            </w:r>
            <w:r w:rsidR="00665C55">
              <w:rPr>
                <w:rFonts w:asciiTheme="minorHAnsi" w:hAnsiTheme="minorHAnsi" w:cstheme="minorHAnsi"/>
                <w:szCs w:val="22"/>
              </w:rPr>
              <w:t xml:space="preserve"> </w:t>
            </w:r>
            <w:r w:rsidRPr="004C4E06">
              <w:rPr>
                <w:rFonts w:asciiTheme="minorHAnsi" w:hAnsiTheme="minorHAnsi" w:cstheme="minorHAnsi"/>
                <w:szCs w:val="22"/>
              </w:rPr>
              <w:t>Only</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knew</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matter.</w:t>
            </w:r>
          </w:p>
        </w:tc>
      </w:tr>
      <w:tr w:rsidR="004C4E06" w:rsidRPr="004C4E06" w14:paraId="601CE762"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5948F" w14:textId="0290C1C7"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gave</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weapons</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boy,</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bring</w:t>
            </w:r>
            <w:r w:rsidR="00665C55">
              <w:rPr>
                <w:rFonts w:asciiTheme="minorHAnsi" w:hAnsiTheme="minorHAnsi" w:cstheme="minorHAnsi"/>
                <w:szCs w:val="22"/>
              </w:rPr>
              <w:t xml:space="preserve"> </w:t>
            </w:r>
            <w:r w:rsidRPr="004C4E06">
              <w:rPr>
                <w:rFonts w:asciiTheme="minorHAnsi" w:hAnsiTheme="minorHAnsi" w:cstheme="minorHAnsi"/>
                <w:szCs w:val="22"/>
              </w:rPr>
              <w:t>(them)</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city."</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101BF" w14:textId="71FEE9F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40.</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gave</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armor</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was</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him:</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bring</w:t>
            </w:r>
            <w:r w:rsidR="00665C55">
              <w:rPr>
                <w:rFonts w:asciiTheme="minorHAnsi" w:hAnsiTheme="minorHAnsi" w:cstheme="minorHAnsi"/>
                <w:szCs w:val="22"/>
              </w:rPr>
              <w:t xml:space="preserve"> </w:t>
            </w:r>
            <w:r w:rsidRPr="004C4E06">
              <w:rPr>
                <w:rFonts w:asciiTheme="minorHAnsi" w:hAnsiTheme="minorHAnsi" w:cstheme="minorHAnsi"/>
                <w:szCs w:val="22"/>
              </w:rPr>
              <w:t>it</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city."</w:t>
            </w:r>
          </w:p>
        </w:tc>
      </w:tr>
      <w:tr w:rsidR="004C4E06" w:rsidRPr="004C4E06" w14:paraId="7B2C792A"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58320" w14:textId="03B11780"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41.</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lad</w:t>
            </w:r>
            <w:r w:rsidR="00665C55">
              <w:rPr>
                <w:rFonts w:asciiTheme="minorHAnsi" w:hAnsiTheme="minorHAnsi" w:cstheme="minorHAnsi"/>
                <w:szCs w:val="22"/>
              </w:rPr>
              <w:t xml:space="preserve"> </w:t>
            </w:r>
            <w:r w:rsidRPr="004C4E06">
              <w:rPr>
                <w:rFonts w:asciiTheme="minorHAnsi" w:hAnsiTheme="minorHAnsi" w:cstheme="minorHAnsi"/>
                <w:szCs w:val="22"/>
              </w:rPr>
              <w:t>departed,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arose</w:t>
            </w:r>
            <w:r w:rsidR="00665C55">
              <w:rPr>
                <w:rFonts w:asciiTheme="minorHAnsi" w:hAnsiTheme="minorHAnsi" w:cstheme="minorHAnsi"/>
                <w:szCs w:val="22"/>
              </w:rPr>
              <w:t xml:space="preserve"> </w:t>
            </w:r>
            <w:r w:rsidRPr="004C4E06">
              <w:rPr>
                <w:rFonts w:asciiTheme="minorHAnsi" w:hAnsiTheme="minorHAnsi" w:cstheme="minorHAnsi"/>
                <w:szCs w:val="22"/>
              </w:rPr>
              <w:t>from</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place)</w:t>
            </w:r>
            <w:r w:rsidR="00665C55">
              <w:rPr>
                <w:rFonts w:asciiTheme="minorHAnsi" w:hAnsiTheme="minorHAnsi" w:cstheme="minorHAnsi"/>
                <w:szCs w:val="22"/>
              </w:rPr>
              <w:t xml:space="preserve"> </w:t>
            </w:r>
            <w:r w:rsidRPr="004C4E06">
              <w:rPr>
                <w:rFonts w:asciiTheme="minorHAnsi" w:hAnsiTheme="minorHAnsi" w:cstheme="minorHAnsi"/>
                <w:szCs w:val="22"/>
              </w:rPr>
              <w:t>toward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south;</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fell</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face</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ground</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times,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prostrated</w:t>
            </w:r>
            <w:r w:rsidR="00665C55">
              <w:rPr>
                <w:rFonts w:asciiTheme="minorHAnsi" w:hAnsiTheme="minorHAnsi" w:cstheme="minorHAnsi"/>
                <w:szCs w:val="22"/>
              </w:rPr>
              <w:t xml:space="preserve"> </w:t>
            </w:r>
            <w:r w:rsidRPr="004C4E06">
              <w:rPr>
                <w:rFonts w:asciiTheme="minorHAnsi" w:hAnsiTheme="minorHAnsi" w:cstheme="minorHAnsi"/>
                <w:szCs w:val="22"/>
              </w:rPr>
              <w:t>himself</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times.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they</w:t>
            </w:r>
            <w:r w:rsidR="00665C55">
              <w:rPr>
                <w:rFonts w:asciiTheme="minorHAnsi" w:hAnsiTheme="minorHAnsi" w:cstheme="minorHAnsi"/>
                <w:szCs w:val="22"/>
              </w:rPr>
              <w:t xml:space="preserve"> </w:t>
            </w:r>
            <w:r w:rsidRPr="004C4E06">
              <w:rPr>
                <w:rFonts w:asciiTheme="minorHAnsi" w:hAnsiTheme="minorHAnsi" w:cstheme="minorHAnsi"/>
                <w:szCs w:val="22"/>
              </w:rPr>
              <w:t>kissed</w:t>
            </w:r>
            <w:r w:rsidR="00665C55">
              <w:rPr>
                <w:rFonts w:asciiTheme="minorHAnsi" w:hAnsiTheme="minorHAnsi" w:cstheme="minorHAnsi"/>
                <w:szCs w:val="22"/>
              </w:rPr>
              <w:t xml:space="preserve"> </w:t>
            </w:r>
            <w:r w:rsidRPr="004C4E06">
              <w:rPr>
                <w:rFonts w:asciiTheme="minorHAnsi" w:hAnsiTheme="minorHAnsi" w:cstheme="minorHAnsi"/>
                <w:szCs w:val="22"/>
              </w:rPr>
              <w:t>one</w:t>
            </w:r>
            <w:r w:rsidR="00665C55">
              <w:rPr>
                <w:rFonts w:asciiTheme="minorHAnsi" w:hAnsiTheme="minorHAnsi" w:cstheme="minorHAnsi"/>
                <w:szCs w:val="22"/>
              </w:rPr>
              <w:t xml:space="preserve"> </w:t>
            </w:r>
            <w:r w:rsidRPr="004C4E06">
              <w:rPr>
                <w:rFonts w:asciiTheme="minorHAnsi" w:hAnsiTheme="minorHAnsi" w:cstheme="minorHAnsi"/>
                <w:szCs w:val="22"/>
              </w:rPr>
              <w:t>another,</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wept</w:t>
            </w:r>
            <w:r w:rsidR="00665C55">
              <w:rPr>
                <w:rFonts w:asciiTheme="minorHAnsi" w:hAnsiTheme="minorHAnsi" w:cstheme="minorHAnsi"/>
                <w:szCs w:val="22"/>
              </w:rPr>
              <w:t xml:space="preserve"> </w:t>
            </w:r>
            <w:r w:rsidRPr="004C4E06">
              <w:rPr>
                <w:rFonts w:asciiTheme="minorHAnsi" w:hAnsiTheme="minorHAnsi" w:cstheme="minorHAnsi"/>
                <w:szCs w:val="22"/>
              </w:rPr>
              <w:t>one</w:t>
            </w:r>
            <w:r w:rsidR="00665C55">
              <w:rPr>
                <w:rFonts w:asciiTheme="minorHAnsi" w:hAnsiTheme="minorHAnsi" w:cstheme="minorHAnsi"/>
                <w:szCs w:val="22"/>
              </w:rPr>
              <w:t xml:space="preserve"> </w:t>
            </w:r>
            <w:r w:rsidRPr="004C4E06">
              <w:rPr>
                <w:rFonts w:asciiTheme="minorHAnsi" w:hAnsiTheme="minorHAnsi" w:cstheme="minorHAnsi"/>
                <w:szCs w:val="22"/>
              </w:rPr>
              <w:t>with</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other,</w:t>
            </w:r>
            <w:r w:rsidR="00665C55">
              <w:rPr>
                <w:rFonts w:asciiTheme="minorHAnsi" w:hAnsiTheme="minorHAnsi" w:cstheme="minorHAnsi"/>
                <w:szCs w:val="22"/>
              </w:rPr>
              <w:t xml:space="preserve"> </w:t>
            </w:r>
            <w:r w:rsidRPr="004C4E06">
              <w:rPr>
                <w:rFonts w:asciiTheme="minorHAnsi" w:hAnsiTheme="minorHAnsi" w:cstheme="minorHAnsi"/>
                <w:szCs w:val="22"/>
              </w:rPr>
              <w:t>until</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exceeded.</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44B60" w14:textId="2DFCD79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41.</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young</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went,</w:t>
            </w:r>
            <w:r w:rsidR="00665C55">
              <w:rPr>
                <w:rFonts w:asciiTheme="minorHAnsi" w:hAnsiTheme="minorHAnsi" w:cstheme="minorHAnsi"/>
                <w:szCs w:val="22"/>
              </w:rPr>
              <w:t xml:space="preserve"> </w:t>
            </w:r>
            <w:r w:rsidRPr="0018228A">
              <w:rPr>
                <w:rFonts w:asciiTheme="minorHAnsi" w:hAnsiTheme="minorHAnsi" w:cstheme="minorHAnsi"/>
                <w:b/>
                <w:bCs/>
                <w:szCs w:val="22"/>
              </w:rPr>
              <w:t>and</w:t>
            </w:r>
            <w:r w:rsidR="00665C55">
              <w:rPr>
                <w:rFonts w:asciiTheme="minorHAnsi" w:hAnsiTheme="minorHAnsi" w:cstheme="minorHAnsi"/>
                <w:b/>
                <w:bCs/>
                <w:szCs w:val="22"/>
              </w:rPr>
              <w:t xml:space="preserve"> </w:t>
            </w:r>
            <w:r w:rsidRPr="0018228A">
              <w:rPr>
                <w:rFonts w:asciiTheme="minorHAnsi" w:hAnsiTheme="minorHAnsi" w:cstheme="minorHAnsi"/>
                <w:b/>
                <w:bCs/>
                <w:szCs w:val="22"/>
              </w:rPr>
              <w:t>David</w:t>
            </w:r>
            <w:r w:rsidR="00665C55">
              <w:rPr>
                <w:rFonts w:asciiTheme="minorHAnsi" w:hAnsiTheme="minorHAnsi" w:cstheme="minorHAnsi"/>
                <w:b/>
                <w:bCs/>
                <w:szCs w:val="22"/>
              </w:rPr>
              <w:t xml:space="preserve"> </w:t>
            </w:r>
            <w:r w:rsidRPr="0018228A">
              <w:rPr>
                <w:rFonts w:asciiTheme="minorHAnsi" w:hAnsiTheme="minorHAnsi" w:cstheme="minorHAnsi"/>
                <w:b/>
                <w:bCs/>
                <w:szCs w:val="22"/>
              </w:rPr>
              <w:t>arose</w:t>
            </w:r>
            <w:r w:rsidR="00665C55">
              <w:rPr>
                <w:rFonts w:asciiTheme="minorHAnsi" w:hAnsiTheme="minorHAnsi" w:cstheme="minorHAnsi"/>
                <w:b/>
                <w:bCs/>
                <w:szCs w:val="22"/>
              </w:rPr>
              <w:t xml:space="preserve"> </w:t>
            </w:r>
            <w:r w:rsidRPr="0018228A">
              <w:rPr>
                <w:rFonts w:asciiTheme="minorHAnsi" w:hAnsiTheme="minorHAnsi" w:cstheme="minorHAnsi"/>
                <w:b/>
                <w:bCs/>
                <w:szCs w:val="22"/>
              </w:rPr>
              <w:t>from</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side</w:t>
            </w:r>
            <w:r w:rsidR="00665C55">
              <w:rPr>
                <w:rFonts w:asciiTheme="minorHAnsi" w:hAnsiTheme="minorHAnsi" w:cstheme="minorHAnsi"/>
                <w:b/>
                <w:bCs/>
                <w:szCs w:val="22"/>
              </w:rPr>
              <w:t xml:space="preserve"> </w:t>
            </w:r>
            <w:r w:rsidRPr="0018228A">
              <w:rPr>
                <w:rFonts w:asciiTheme="minorHAnsi" w:hAnsiTheme="minorHAnsi" w:cstheme="minorHAnsi"/>
                <w:b/>
                <w:bCs/>
                <w:szCs w:val="22"/>
              </w:rPr>
              <w:t>of</w:t>
            </w:r>
            <w:r w:rsidR="00665C55">
              <w:rPr>
                <w:rFonts w:asciiTheme="minorHAnsi" w:hAnsiTheme="minorHAnsi" w:cstheme="minorHAnsi"/>
                <w:b/>
                <w:bCs/>
                <w:szCs w:val="22"/>
              </w:rPr>
              <w:t xml:space="preserve"> </w:t>
            </w:r>
            <w:r w:rsidRPr="0018228A">
              <w:rPr>
                <w:rFonts w:asciiTheme="minorHAnsi" w:hAnsiTheme="minorHAnsi" w:cstheme="minorHAnsi"/>
                <w:b/>
                <w:bCs/>
                <w:szCs w:val="22"/>
              </w:rPr>
              <w:t>“Stone</w:t>
            </w:r>
            <w:r w:rsidR="00665C55">
              <w:rPr>
                <w:rFonts w:asciiTheme="minorHAnsi" w:hAnsiTheme="minorHAnsi" w:cstheme="minorHAnsi"/>
                <w:b/>
                <w:bCs/>
                <w:szCs w:val="22"/>
              </w:rPr>
              <w:t xml:space="preserve"> </w:t>
            </w:r>
            <w:r w:rsidRPr="0018228A">
              <w:rPr>
                <w:rFonts w:asciiTheme="minorHAnsi" w:hAnsiTheme="minorHAnsi" w:cstheme="minorHAnsi"/>
                <w:b/>
                <w:bCs/>
                <w:szCs w:val="22"/>
              </w:rPr>
              <w:t>Coming”</w:t>
            </w:r>
            <w:r w:rsidR="00665C55">
              <w:rPr>
                <w:rFonts w:asciiTheme="minorHAnsi" w:hAnsiTheme="minorHAnsi" w:cstheme="minorHAnsi"/>
                <w:b/>
                <w:bCs/>
                <w:szCs w:val="22"/>
              </w:rPr>
              <w:t xml:space="preserve"> </w:t>
            </w:r>
            <w:r w:rsidRPr="0018228A">
              <w:rPr>
                <w:rFonts w:asciiTheme="minorHAnsi" w:hAnsiTheme="minorHAnsi" w:cstheme="minorHAnsi"/>
                <w:b/>
                <w:bCs/>
                <w:szCs w:val="22"/>
              </w:rPr>
              <w:t>that</w:t>
            </w:r>
            <w:r w:rsidR="00665C55">
              <w:rPr>
                <w:rFonts w:asciiTheme="minorHAnsi" w:hAnsiTheme="minorHAnsi" w:cstheme="minorHAnsi"/>
                <w:b/>
                <w:bCs/>
                <w:szCs w:val="22"/>
              </w:rPr>
              <w:t xml:space="preserve"> </w:t>
            </w:r>
            <w:r w:rsidRPr="0018228A">
              <w:rPr>
                <w:rFonts w:asciiTheme="minorHAnsi" w:hAnsiTheme="minorHAnsi" w:cstheme="minorHAnsi"/>
                <w:b/>
                <w:bCs/>
                <w:szCs w:val="22"/>
              </w:rPr>
              <w:t>is</w:t>
            </w:r>
            <w:r w:rsidR="00665C55">
              <w:rPr>
                <w:rFonts w:asciiTheme="minorHAnsi" w:hAnsiTheme="minorHAnsi" w:cstheme="minorHAnsi"/>
                <w:b/>
                <w:bCs/>
                <w:szCs w:val="22"/>
              </w:rPr>
              <w:t xml:space="preserve"> </w:t>
            </w:r>
            <w:r w:rsidRPr="0018228A">
              <w:rPr>
                <w:rFonts w:asciiTheme="minorHAnsi" w:hAnsiTheme="minorHAnsi" w:cstheme="minorHAnsi"/>
                <w:b/>
                <w:bCs/>
                <w:szCs w:val="22"/>
              </w:rPr>
              <w:t>opposite</w:t>
            </w:r>
            <w:r w:rsidR="00665C55">
              <w:rPr>
                <w:rFonts w:asciiTheme="minorHAnsi" w:hAnsiTheme="minorHAnsi" w:cstheme="minorHAnsi"/>
                <w:b/>
                <w:bCs/>
                <w:szCs w:val="22"/>
              </w:rPr>
              <w:t xml:space="preserve"> </w:t>
            </w:r>
            <w:r w:rsidRPr="0018228A">
              <w:rPr>
                <w:rFonts w:asciiTheme="minorHAnsi" w:hAnsiTheme="minorHAnsi" w:cstheme="minorHAnsi"/>
                <w:b/>
                <w:bCs/>
                <w:szCs w:val="22"/>
              </w:rPr>
              <w:t>the</w:t>
            </w:r>
            <w:r w:rsidR="00665C55">
              <w:rPr>
                <w:rFonts w:asciiTheme="minorHAnsi" w:hAnsiTheme="minorHAnsi" w:cstheme="minorHAnsi"/>
                <w:b/>
                <w:bCs/>
                <w:szCs w:val="22"/>
              </w:rPr>
              <w:t xml:space="preserve"> </w:t>
            </w:r>
            <w:r w:rsidRPr="0018228A">
              <w:rPr>
                <w:rFonts w:asciiTheme="minorHAnsi" w:hAnsiTheme="minorHAnsi" w:cstheme="minorHAnsi"/>
                <w:b/>
                <w:bCs/>
                <w:szCs w:val="22"/>
              </w:rPr>
              <w:t>south,</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fell</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face</w:t>
            </w:r>
            <w:r w:rsidR="00665C55">
              <w:rPr>
                <w:rFonts w:asciiTheme="minorHAnsi" w:hAnsiTheme="minorHAnsi" w:cstheme="minorHAnsi"/>
                <w:szCs w:val="22"/>
              </w:rPr>
              <w:t xml:space="preserve"> </w:t>
            </w:r>
            <w:r w:rsidRPr="004C4E06">
              <w:rPr>
                <w:rFonts w:asciiTheme="minorHAnsi" w:hAnsiTheme="minorHAnsi" w:cstheme="minorHAnsi"/>
                <w:szCs w:val="22"/>
              </w:rPr>
              <w:t>upon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ground,</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bowed</w:t>
            </w:r>
            <w:r w:rsidR="00665C55">
              <w:rPr>
                <w:rFonts w:asciiTheme="minorHAnsi" w:hAnsiTheme="minorHAnsi" w:cstheme="minorHAnsi"/>
                <w:szCs w:val="22"/>
              </w:rPr>
              <w:t xml:space="preserve"> </w:t>
            </w:r>
            <w:r w:rsidRPr="004C4E06">
              <w:rPr>
                <w:rFonts w:asciiTheme="minorHAnsi" w:hAnsiTheme="minorHAnsi" w:cstheme="minorHAnsi"/>
                <w:szCs w:val="22"/>
              </w:rPr>
              <w:t>down</w:t>
            </w:r>
            <w:r w:rsidR="00665C55">
              <w:rPr>
                <w:rFonts w:asciiTheme="minorHAnsi" w:hAnsiTheme="minorHAnsi" w:cstheme="minorHAnsi"/>
                <w:szCs w:val="22"/>
              </w:rPr>
              <w:t xml:space="preserve"> </w:t>
            </w:r>
            <w:r w:rsidRPr="004C4E06">
              <w:rPr>
                <w:rFonts w:asciiTheme="minorHAnsi" w:hAnsiTheme="minorHAnsi" w:cstheme="minorHAnsi"/>
                <w:szCs w:val="22"/>
              </w:rPr>
              <w:t>three</w:t>
            </w:r>
            <w:r w:rsidR="00665C55">
              <w:rPr>
                <w:rFonts w:asciiTheme="minorHAnsi" w:hAnsiTheme="minorHAnsi" w:cstheme="minorHAnsi"/>
                <w:szCs w:val="22"/>
              </w:rPr>
              <w:t xml:space="preserve"> </w:t>
            </w:r>
            <w:r w:rsidRPr="004C4E06">
              <w:rPr>
                <w:rFonts w:asciiTheme="minorHAnsi" w:hAnsiTheme="minorHAnsi" w:cstheme="minorHAnsi"/>
                <w:szCs w:val="22"/>
              </w:rPr>
              <w:t>times,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they</w:t>
            </w:r>
            <w:r w:rsidR="00665C55">
              <w:rPr>
                <w:rFonts w:asciiTheme="minorHAnsi" w:hAnsiTheme="minorHAnsi" w:cstheme="minorHAnsi"/>
                <w:szCs w:val="22"/>
              </w:rPr>
              <w:t xml:space="preserve"> </w:t>
            </w:r>
            <w:r w:rsidRPr="004C4E06">
              <w:rPr>
                <w:rFonts w:asciiTheme="minorHAnsi" w:hAnsiTheme="minorHAnsi" w:cstheme="minorHAnsi"/>
                <w:szCs w:val="22"/>
              </w:rPr>
              <w:t>kissed</w:t>
            </w:r>
            <w:r w:rsidR="00665C55">
              <w:rPr>
                <w:rFonts w:asciiTheme="minorHAnsi" w:hAnsiTheme="minorHAnsi" w:cstheme="minorHAnsi"/>
                <w:szCs w:val="22"/>
              </w:rPr>
              <w:t xml:space="preserve"> </w:t>
            </w:r>
            <w:r w:rsidRPr="004C4E06">
              <w:rPr>
                <w:rFonts w:asciiTheme="minorHAnsi" w:hAnsiTheme="minorHAnsi" w:cstheme="minorHAnsi"/>
                <w:szCs w:val="22"/>
              </w:rPr>
              <w:t>each</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fellow,</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they</w:t>
            </w:r>
            <w:r w:rsidR="00665C55">
              <w:rPr>
                <w:rFonts w:asciiTheme="minorHAnsi" w:hAnsiTheme="minorHAnsi" w:cstheme="minorHAnsi"/>
                <w:szCs w:val="22"/>
              </w:rPr>
              <w:t xml:space="preserve"> </w:t>
            </w:r>
            <w:r w:rsidRPr="004C4E06">
              <w:rPr>
                <w:rFonts w:asciiTheme="minorHAnsi" w:hAnsiTheme="minorHAnsi" w:cstheme="minorHAnsi"/>
                <w:szCs w:val="22"/>
              </w:rPr>
              <w:t>wept</w:t>
            </w:r>
            <w:r w:rsidR="00665C55">
              <w:rPr>
                <w:rFonts w:asciiTheme="minorHAnsi" w:hAnsiTheme="minorHAnsi" w:cstheme="minorHAnsi"/>
                <w:szCs w:val="22"/>
              </w:rPr>
              <w:t xml:space="preserve"> </w:t>
            </w:r>
            <w:r w:rsidRPr="004C4E06">
              <w:rPr>
                <w:rFonts w:asciiTheme="minorHAnsi" w:hAnsiTheme="minorHAnsi" w:cstheme="minorHAnsi"/>
                <w:szCs w:val="22"/>
              </w:rPr>
              <w:t>each</w:t>
            </w:r>
            <w:r w:rsidR="00665C55">
              <w:rPr>
                <w:rFonts w:asciiTheme="minorHAnsi" w:hAnsiTheme="minorHAnsi" w:cstheme="minorHAnsi"/>
                <w:szCs w:val="22"/>
              </w:rPr>
              <w:t xml:space="preserve"> </w:t>
            </w:r>
            <w:r w:rsidRPr="004C4E06">
              <w:rPr>
                <w:rFonts w:asciiTheme="minorHAnsi" w:hAnsiTheme="minorHAnsi" w:cstheme="minorHAnsi"/>
                <w:szCs w:val="22"/>
              </w:rPr>
              <w:t>man</w:t>
            </w:r>
            <w:r w:rsidR="00665C55">
              <w:rPr>
                <w:rFonts w:asciiTheme="minorHAnsi" w:hAnsiTheme="minorHAnsi" w:cstheme="minorHAnsi"/>
                <w:szCs w:val="22"/>
              </w:rPr>
              <w:t xml:space="preserve"> </w:t>
            </w:r>
            <w:r w:rsidRPr="004C4E06">
              <w:rPr>
                <w:rFonts w:asciiTheme="minorHAnsi" w:hAnsiTheme="minorHAnsi" w:cstheme="minorHAnsi"/>
                <w:szCs w:val="22"/>
              </w:rPr>
              <w:t>his</w:t>
            </w:r>
            <w:r w:rsidR="00665C55">
              <w:rPr>
                <w:rFonts w:asciiTheme="minorHAnsi" w:hAnsiTheme="minorHAnsi" w:cstheme="minorHAnsi"/>
                <w:szCs w:val="22"/>
              </w:rPr>
              <w:t xml:space="preserve"> </w:t>
            </w:r>
            <w:r w:rsidRPr="004C4E06">
              <w:rPr>
                <w:rFonts w:asciiTheme="minorHAnsi" w:hAnsiTheme="minorHAnsi" w:cstheme="minorHAnsi"/>
                <w:szCs w:val="22"/>
              </w:rPr>
              <w:t>fellow</w:t>
            </w:r>
            <w:r w:rsidR="00665C55">
              <w:rPr>
                <w:rFonts w:asciiTheme="minorHAnsi" w:hAnsiTheme="minorHAnsi" w:cstheme="minorHAnsi"/>
                <w:szCs w:val="22"/>
              </w:rPr>
              <w:t xml:space="preserve"> </w:t>
            </w:r>
            <w:r w:rsidRPr="004C4E06">
              <w:rPr>
                <w:rFonts w:asciiTheme="minorHAnsi" w:hAnsiTheme="minorHAnsi" w:cstheme="minorHAnsi"/>
                <w:szCs w:val="22"/>
              </w:rPr>
              <w:t>until</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exceeded.</w:t>
            </w:r>
          </w:p>
        </w:tc>
      </w:tr>
      <w:tr w:rsidR="004C4E06" w:rsidRPr="004C4E06" w14:paraId="1A64F75C" w14:textId="77777777" w:rsidTr="0093154B">
        <w:trPr>
          <w:jc w:val="center"/>
        </w:trPr>
        <w:tc>
          <w:tcPr>
            <w:tcW w:w="2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1318C" w14:textId="7530E0C6"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42.</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peace!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bear</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mind)</w:t>
            </w:r>
            <w:r w:rsidR="00665C55">
              <w:rPr>
                <w:rFonts w:asciiTheme="minorHAnsi" w:hAnsiTheme="minorHAnsi" w:cstheme="minorHAnsi"/>
                <w:szCs w:val="22"/>
              </w:rPr>
              <w:t xml:space="preserve"> </w:t>
            </w:r>
            <w:r w:rsidRPr="004C4E06">
              <w:rPr>
                <w:rFonts w:asciiTheme="minorHAnsi" w:hAnsiTheme="minorHAnsi" w:cstheme="minorHAnsi"/>
                <w:szCs w:val="22"/>
              </w:rPr>
              <w:t>that</w:t>
            </w:r>
            <w:r w:rsidR="00665C55">
              <w:rPr>
                <w:rFonts w:asciiTheme="minorHAnsi" w:hAnsiTheme="minorHAnsi" w:cstheme="minorHAnsi"/>
                <w:szCs w:val="22"/>
              </w:rPr>
              <w:t xml:space="preserve"> </w:t>
            </w:r>
            <w:r w:rsidRPr="004C4E06">
              <w:rPr>
                <w:rFonts w:asciiTheme="minorHAnsi" w:hAnsiTheme="minorHAnsi" w:cstheme="minorHAnsi"/>
                <w:szCs w:val="22"/>
              </w:rPr>
              <w:t>we</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sworn</w:t>
            </w:r>
            <w:r w:rsidR="00665C55">
              <w:rPr>
                <w:rFonts w:asciiTheme="minorHAnsi" w:hAnsiTheme="minorHAnsi" w:cstheme="minorHAnsi"/>
                <w:szCs w:val="22"/>
              </w:rPr>
              <w:t xml:space="preserve"> </w:t>
            </w:r>
            <w:r w:rsidRPr="004C4E06">
              <w:rPr>
                <w:rFonts w:asciiTheme="minorHAnsi" w:hAnsiTheme="minorHAnsi" w:cstheme="minorHAnsi"/>
                <w:szCs w:val="22"/>
              </w:rPr>
              <w:t>both</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us</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name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saying,</w:t>
            </w:r>
            <w:r w:rsidR="00665C55">
              <w:rPr>
                <w:rFonts w:asciiTheme="minorHAnsi" w:hAnsiTheme="minorHAnsi" w:cstheme="minorHAnsi"/>
                <w:szCs w:val="22"/>
              </w:rPr>
              <w:t xml:space="preserve"> </w:t>
            </w:r>
            <w:r w:rsidRPr="004C4E06">
              <w:rPr>
                <w:rFonts w:asciiTheme="minorHAnsi" w:hAnsiTheme="minorHAnsi" w:cstheme="minorHAnsi"/>
                <w:szCs w:val="22"/>
              </w:rPr>
              <w:t>'May</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descendants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descendants</w:t>
            </w:r>
            <w:r w:rsidR="00665C55">
              <w:rPr>
                <w:rFonts w:asciiTheme="minorHAnsi" w:hAnsiTheme="minorHAnsi" w:cstheme="minorHAnsi"/>
                <w:szCs w:val="22"/>
              </w:rPr>
              <w:t xml:space="preserve"> </w:t>
            </w:r>
            <w:r w:rsidRPr="004C4E06">
              <w:rPr>
                <w:rFonts w:asciiTheme="minorHAnsi" w:hAnsiTheme="minorHAnsi" w:cstheme="minorHAnsi"/>
                <w:szCs w:val="22"/>
              </w:rPr>
              <w:t>forever.'</w:t>
            </w:r>
            <w:r w:rsidR="00665C55">
              <w:rPr>
                <w:rFonts w:asciiTheme="minorHAnsi" w:hAnsiTheme="minorHAnsi" w:cstheme="minorHAnsi"/>
                <w:szCs w:val="22"/>
              </w:rPr>
              <w:t xml:space="preserve"> </w:t>
            </w:r>
            <w:r w:rsidRPr="004C4E06">
              <w:rPr>
                <w:rFonts w:asciiTheme="minorHAnsi" w:hAnsiTheme="minorHAnsi" w:cstheme="minorHAnsi"/>
                <w:szCs w:val="22"/>
              </w:rPr>
              <w:t>"</w:t>
            </w:r>
          </w:p>
        </w:tc>
        <w:tc>
          <w:tcPr>
            <w:tcW w:w="2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6BA47" w14:textId="2B3F0428" w:rsidR="004C4E06" w:rsidRPr="004C4E06" w:rsidRDefault="004C4E06" w:rsidP="008D08BC">
            <w:pPr>
              <w:rPr>
                <w:rFonts w:asciiTheme="minorHAnsi" w:hAnsiTheme="minorHAnsi" w:cstheme="minorHAnsi"/>
                <w:szCs w:val="22"/>
              </w:rPr>
            </w:pPr>
            <w:r w:rsidRPr="004C4E06">
              <w:rPr>
                <w:rFonts w:asciiTheme="minorHAnsi" w:hAnsiTheme="minorHAnsi" w:cstheme="minorHAnsi"/>
                <w:szCs w:val="22"/>
              </w:rPr>
              <w:t>42.</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said</w:t>
            </w:r>
            <w:r w:rsidR="00665C55">
              <w:rPr>
                <w:rFonts w:asciiTheme="minorHAnsi" w:hAnsiTheme="minorHAnsi" w:cstheme="minorHAnsi"/>
                <w:szCs w:val="22"/>
              </w:rPr>
              <w:t xml:space="preserve"> </w:t>
            </w:r>
            <w:r w:rsidRPr="004C4E06">
              <w:rPr>
                <w:rFonts w:asciiTheme="minorHAnsi" w:hAnsiTheme="minorHAnsi" w:cstheme="minorHAnsi"/>
                <w:szCs w:val="22"/>
              </w:rPr>
              <w:t>to</w:t>
            </w:r>
            <w:r w:rsidR="00665C55">
              <w:rPr>
                <w:rFonts w:asciiTheme="minorHAnsi" w:hAnsiTheme="minorHAnsi" w:cstheme="minorHAnsi"/>
                <w:szCs w:val="22"/>
              </w:rPr>
              <w:t xml:space="preserve"> </w:t>
            </w:r>
            <w:r w:rsidRPr="004C4E06">
              <w:rPr>
                <w:rFonts w:asciiTheme="minorHAnsi" w:hAnsiTheme="minorHAnsi" w:cstheme="minorHAnsi"/>
                <w:szCs w:val="22"/>
              </w:rPr>
              <w:t>David:</w:t>
            </w:r>
            <w:r w:rsidR="00665C55">
              <w:rPr>
                <w:rFonts w:asciiTheme="minorHAnsi" w:hAnsiTheme="minorHAnsi" w:cstheme="minorHAnsi"/>
                <w:szCs w:val="22"/>
              </w:rPr>
              <w:t xml:space="preserve"> </w:t>
            </w:r>
            <w:r w:rsidRPr="004C4E06">
              <w:rPr>
                <w:rFonts w:asciiTheme="minorHAnsi" w:hAnsiTheme="minorHAnsi" w:cstheme="minorHAnsi"/>
                <w:szCs w:val="22"/>
              </w:rPr>
              <w:t>“Go</w:t>
            </w:r>
            <w:r w:rsidR="00665C55">
              <w:rPr>
                <w:rFonts w:asciiTheme="minorHAnsi" w:hAnsiTheme="minorHAnsi" w:cstheme="minorHAnsi"/>
                <w:szCs w:val="22"/>
              </w:rPr>
              <w:t xml:space="preserve"> </w:t>
            </w:r>
            <w:r w:rsidRPr="004C4E06">
              <w:rPr>
                <w:rFonts w:asciiTheme="minorHAnsi" w:hAnsiTheme="minorHAnsi" w:cstheme="minorHAnsi"/>
                <w:szCs w:val="22"/>
              </w:rPr>
              <w:t>in</w:t>
            </w:r>
            <w:r w:rsidR="00665C55">
              <w:rPr>
                <w:rFonts w:asciiTheme="minorHAnsi" w:hAnsiTheme="minorHAnsi" w:cstheme="minorHAnsi"/>
                <w:szCs w:val="22"/>
              </w:rPr>
              <w:t xml:space="preserve"> </w:t>
            </w:r>
            <w:r w:rsidRPr="004C4E06">
              <w:rPr>
                <w:rFonts w:asciiTheme="minorHAnsi" w:hAnsiTheme="minorHAnsi" w:cstheme="minorHAnsi"/>
                <w:szCs w:val="22"/>
              </w:rPr>
              <w:t>peace,</w:t>
            </w:r>
            <w:r w:rsidR="00665C55">
              <w:rPr>
                <w:rFonts w:asciiTheme="minorHAnsi" w:hAnsiTheme="minorHAnsi" w:cstheme="minorHAnsi"/>
                <w:szCs w:val="22"/>
              </w:rPr>
              <w:t xml:space="preserve"> </w:t>
            </w:r>
            <w:r w:rsidRPr="004C4E06">
              <w:rPr>
                <w:rFonts w:asciiTheme="minorHAnsi" w:hAnsiTheme="minorHAnsi" w:cstheme="minorHAnsi"/>
                <w:szCs w:val="22"/>
              </w:rPr>
              <w:t>for</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two</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us</w:t>
            </w:r>
            <w:r w:rsidR="00665C55">
              <w:rPr>
                <w:rFonts w:asciiTheme="minorHAnsi" w:hAnsiTheme="minorHAnsi" w:cstheme="minorHAnsi"/>
                <w:szCs w:val="22"/>
              </w:rPr>
              <w:t xml:space="preserve"> </w:t>
            </w:r>
            <w:r w:rsidRPr="004C4E06">
              <w:rPr>
                <w:rFonts w:asciiTheme="minorHAnsi" w:hAnsiTheme="minorHAnsi" w:cstheme="minorHAnsi"/>
                <w:szCs w:val="22"/>
              </w:rPr>
              <w:t>have</w:t>
            </w:r>
            <w:r w:rsidR="00665C55">
              <w:rPr>
                <w:rFonts w:asciiTheme="minorHAnsi" w:hAnsiTheme="minorHAnsi" w:cstheme="minorHAnsi"/>
                <w:szCs w:val="22"/>
              </w:rPr>
              <w:t xml:space="preserve"> </w:t>
            </w:r>
            <w:r w:rsidRPr="004C4E06">
              <w:rPr>
                <w:rFonts w:asciiTheme="minorHAnsi" w:hAnsiTheme="minorHAnsi" w:cstheme="minorHAnsi"/>
                <w:szCs w:val="22"/>
              </w:rPr>
              <w:t>sworn</w:t>
            </w:r>
            <w:r w:rsidR="00665C55">
              <w:rPr>
                <w:rFonts w:asciiTheme="minorHAnsi" w:hAnsiTheme="minorHAnsi" w:cstheme="minorHAnsi"/>
                <w:szCs w:val="22"/>
              </w:rPr>
              <w:t xml:space="preserve"> </w:t>
            </w:r>
            <w:r w:rsidRPr="004C4E06">
              <w:rPr>
                <w:rFonts w:asciiTheme="minorHAnsi" w:hAnsiTheme="minorHAnsi" w:cstheme="minorHAnsi"/>
                <w:szCs w:val="22"/>
              </w:rPr>
              <w:t>by</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name</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saying,</w:t>
            </w:r>
            <w:r w:rsidR="00665C55">
              <w:rPr>
                <w:rFonts w:asciiTheme="minorHAnsi" w:hAnsiTheme="minorHAnsi" w:cstheme="minorHAnsi"/>
                <w:szCs w:val="22"/>
              </w:rPr>
              <w:t xml:space="preserve"> </w:t>
            </w:r>
            <w:r w:rsidRPr="004C4E06">
              <w:rPr>
                <w:rFonts w:asciiTheme="minorHAnsi" w:hAnsiTheme="minorHAnsi" w:cstheme="minorHAnsi"/>
                <w:szCs w:val="22"/>
              </w:rPr>
              <w:t>‘May</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Memra</w:t>
            </w:r>
            <w:r w:rsidR="00665C55">
              <w:rPr>
                <w:rFonts w:asciiTheme="minorHAnsi" w:hAnsiTheme="minorHAnsi" w:cstheme="minorHAnsi"/>
                <w:szCs w:val="22"/>
              </w:rPr>
              <w:t xml:space="preserve"> </w:t>
            </w:r>
            <w:r w:rsidRPr="004C4E06">
              <w:rPr>
                <w:rFonts w:asciiTheme="minorHAnsi" w:hAnsiTheme="minorHAnsi" w:cstheme="minorHAnsi"/>
                <w:szCs w:val="22"/>
              </w:rPr>
              <w:t>of</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LORD</w:t>
            </w:r>
            <w:r w:rsidR="00665C55">
              <w:rPr>
                <w:rFonts w:asciiTheme="minorHAnsi" w:hAnsiTheme="minorHAnsi" w:cstheme="minorHAnsi"/>
                <w:szCs w:val="22"/>
              </w:rPr>
              <w:t xml:space="preserve"> </w:t>
            </w:r>
            <w:r w:rsidRPr="004C4E06">
              <w:rPr>
                <w:rFonts w:asciiTheme="minorHAnsi" w:hAnsiTheme="minorHAnsi" w:cstheme="minorHAnsi"/>
                <w:szCs w:val="22"/>
              </w:rPr>
              <w:t>be</w:t>
            </w:r>
            <w:r w:rsidR="00665C55">
              <w:rPr>
                <w:rFonts w:asciiTheme="minorHAnsi" w:hAnsiTheme="minorHAnsi" w:cstheme="minorHAnsi"/>
                <w:szCs w:val="22"/>
              </w:rPr>
              <w:t xml:space="preserve"> </w:t>
            </w:r>
            <w:r w:rsidRPr="004C4E06">
              <w:rPr>
                <w:rFonts w:asciiTheme="minorHAnsi" w:hAnsiTheme="minorHAnsi" w:cstheme="minorHAnsi"/>
                <w:szCs w:val="22"/>
              </w:rPr>
              <w:t>a</w:t>
            </w:r>
            <w:r w:rsidR="00665C55">
              <w:rPr>
                <w:rFonts w:asciiTheme="minorHAnsi" w:hAnsiTheme="minorHAnsi" w:cstheme="minorHAnsi"/>
                <w:szCs w:val="22"/>
              </w:rPr>
              <w:t xml:space="preserve"> </w:t>
            </w:r>
            <w:r w:rsidRPr="004C4E06">
              <w:rPr>
                <w:rFonts w:asciiTheme="minorHAnsi" w:hAnsiTheme="minorHAnsi" w:cstheme="minorHAnsi"/>
                <w:szCs w:val="22"/>
              </w:rPr>
              <w:t>witness</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between</w:t>
            </w:r>
            <w:r w:rsidR="00665C55">
              <w:rPr>
                <w:rFonts w:asciiTheme="minorHAnsi" w:hAnsiTheme="minorHAnsi" w:cstheme="minorHAnsi"/>
                <w:szCs w:val="22"/>
              </w:rPr>
              <w:t xml:space="preserve"> </w:t>
            </w:r>
            <w:r w:rsidRPr="004C4E06">
              <w:rPr>
                <w:rFonts w:asciiTheme="minorHAnsi" w:hAnsiTheme="minorHAnsi" w:cstheme="minorHAnsi"/>
                <w:szCs w:val="22"/>
              </w:rPr>
              <w:t>my</w:t>
            </w:r>
            <w:r w:rsidR="00665C55">
              <w:rPr>
                <w:rFonts w:asciiTheme="minorHAnsi" w:hAnsiTheme="minorHAnsi" w:cstheme="minorHAnsi"/>
                <w:szCs w:val="22"/>
              </w:rPr>
              <w:t xml:space="preserve"> </w:t>
            </w:r>
            <w:r w:rsidRPr="004C4E06">
              <w:rPr>
                <w:rFonts w:asciiTheme="minorHAnsi" w:hAnsiTheme="minorHAnsi" w:cstheme="minorHAnsi"/>
                <w:szCs w:val="22"/>
              </w:rPr>
              <w:t>sons</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your</w:t>
            </w:r>
            <w:r w:rsidR="00665C55">
              <w:rPr>
                <w:rFonts w:asciiTheme="minorHAnsi" w:hAnsiTheme="minorHAnsi" w:cstheme="minorHAnsi"/>
                <w:szCs w:val="22"/>
              </w:rPr>
              <w:t xml:space="preserve"> </w:t>
            </w:r>
            <w:r w:rsidRPr="004C4E06">
              <w:rPr>
                <w:rFonts w:asciiTheme="minorHAnsi" w:hAnsiTheme="minorHAnsi" w:cstheme="minorHAnsi"/>
                <w:szCs w:val="22"/>
              </w:rPr>
              <w:t>sons</w:t>
            </w:r>
            <w:r w:rsidR="00665C55">
              <w:rPr>
                <w:rFonts w:asciiTheme="minorHAnsi" w:hAnsiTheme="minorHAnsi" w:cstheme="minorHAnsi"/>
                <w:szCs w:val="22"/>
              </w:rPr>
              <w:t xml:space="preserve"> </w:t>
            </w:r>
            <w:r w:rsidRPr="004C4E06">
              <w:rPr>
                <w:rFonts w:asciiTheme="minorHAnsi" w:hAnsiTheme="minorHAnsi" w:cstheme="minorHAnsi"/>
                <w:szCs w:val="22"/>
              </w:rPr>
              <w:t>forever.’”</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he</w:t>
            </w:r>
            <w:r w:rsidR="00665C55">
              <w:rPr>
                <w:rFonts w:asciiTheme="minorHAnsi" w:hAnsiTheme="minorHAnsi" w:cstheme="minorHAnsi"/>
                <w:szCs w:val="22"/>
              </w:rPr>
              <w:t xml:space="preserve"> </w:t>
            </w:r>
            <w:r w:rsidRPr="004C4E06">
              <w:rPr>
                <w:rFonts w:asciiTheme="minorHAnsi" w:hAnsiTheme="minorHAnsi" w:cstheme="minorHAnsi"/>
                <w:szCs w:val="22"/>
              </w:rPr>
              <w:t>arose</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went,</w:t>
            </w:r>
            <w:r w:rsidR="00665C55">
              <w:rPr>
                <w:rFonts w:asciiTheme="minorHAnsi" w:hAnsiTheme="minorHAnsi" w:cstheme="minorHAnsi"/>
                <w:szCs w:val="22"/>
              </w:rPr>
              <w:t xml:space="preserve"> </w:t>
            </w:r>
            <w:r w:rsidRPr="004C4E06">
              <w:rPr>
                <w:rFonts w:asciiTheme="minorHAnsi" w:hAnsiTheme="minorHAnsi" w:cstheme="minorHAnsi"/>
                <w:szCs w:val="22"/>
              </w:rPr>
              <w:t>and</w:t>
            </w:r>
            <w:r w:rsidR="00665C55">
              <w:rPr>
                <w:rFonts w:asciiTheme="minorHAnsi" w:hAnsiTheme="minorHAnsi" w:cstheme="minorHAnsi"/>
                <w:szCs w:val="22"/>
              </w:rPr>
              <w:t xml:space="preserve"> </w:t>
            </w:r>
            <w:r w:rsidRPr="004C4E06">
              <w:rPr>
                <w:rFonts w:asciiTheme="minorHAnsi" w:hAnsiTheme="minorHAnsi" w:cstheme="minorHAnsi"/>
                <w:szCs w:val="22"/>
              </w:rPr>
              <w:t>Jonathan</w:t>
            </w:r>
            <w:r w:rsidR="00665C55">
              <w:rPr>
                <w:rFonts w:asciiTheme="minorHAnsi" w:hAnsiTheme="minorHAnsi" w:cstheme="minorHAnsi"/>
                <w:szCs w:val="22"/>
              </w:rPr>
              <w:t xml:space="preserve"> </w:t>
            </w:r>
            <w:r w:rsidRPr="004C4E06">
              <w:rPr>
                <w:rFonts w:asciiTheme="minorHAnsi" w:hAnsiTheme="minorHAnsi" w:cstheme="minorHAnsi"/>
                <w:szCs w:val="22"/>
              </w:rPr>
              <w:t>entered</w:t>
            </w:r>
            <w:r w:rsidR="00665C55">
              <w:rPr>
                <w:rFonts w:asciiTheme="minorHAnsi" w:hAnsiTheme="minorHAnsi" w:cstheme="minorHAnsi"/>
                <w:szCs w:val="22"/>
              </w:rPr>
              <w:t xml:space="preserve"> </w:t>
            </w:r>
            <w:r w:rsidRPr="004C4E06">
              <w:rPr>
                <w:rFonts w:asciiTheme="minorHAnsi" w:hAnsiTheme="minorHAnsi" w:cstheme="minorHAnsi"/>
                <w:szCs w:val="22"/>
              </w:rPr>
              <w:t>the</w:t>
            </w:r>
            <w:r w:rsidR="00665C55">
              <w:rPr>
                <w:rFonts w:asciiTheme="minorHAnsi" w:hAnsiTheme="minorHAnsi" w:cstheme="minorHAnsi"/>
                <w:szCs w:val="22"/>
              </w:rPr>
              <w:t xml:space="preserve"> </w:t>
            </w:r>
            <w:r w:rsidRPr="004C4E06">
              <w:rPr>
                <w:rFonts w:asciiTheme="minorHAnsi" w:hAnsiTheme="minorHAnsi" w:cstheme="minorHAnsi"/>
                <w:szCs w:val="22"/>
              </w:rPr>
              <w:t>city.</w:t>
            </w:r>
          </w:p>
        </w:tc>
      </w:tr>
    </w:tbl>
    <w:p w14:paraId="5A768A2E" w14:textId="77777777" w:rsidR="006D3A46" w:rsidRPr="004C4E06" w:rsidRDefault="006D3A46" w:rsidP="008D08BC">
      <w:pPr>
        <w:pBdr>
          <w:bottom w:val="double" w:sz="4" w:space="1" w:color="auto"/>
        </w:pBdr>
        <w:jc w:val="left"/>
        <w:rPr>
          <w:rFonts w:ascii="Times New Roman" w:eastAsia="Times New Roman" w:hAnsi="Times New Roman"/>
          <w:color w:val="000000"/>
          <w:sz w:val="16"/>
          <w:szCs w:val="16"/>
          <w:lang w:val="en-AU" w:bidi="he-IL"/>
        </w:rPr>
      </w:pPr>
    </w:p>
    <w:p w14:paraId="109FDF81" w14:textId="77777777" w:rsidR="006D3A46" w:rsidRPr="004C4E06" w:rsidRDefault="006D3A46" w:rsidP="008D08BC">
      <w:pPr>
        <w:jc w:val="center"/>
        <w:rPr>
          <w:rFonts w:ascii="Cambria" w:eastAsia="Times New Roman" w:hAnsi="Cambria" w:cs="Calibri"/>
          <w:b/>
          <w:bCs/>
          <w:color w:val="000000"/>
          <w:sz w:val="16"/>
          <w:szCs w:val="16"/>
          <w:lang w:val="en-AU" w:bidi="he-IL"/>
        </w:rPr>
      </w:pPr>
    </w:p>
    <w:p w14:paraId="142F0B3B" w14:textId="087D9619" w:rsidR="006D3A46" w:rsidRPr="006D3A46" w:rsidRDefault="006D3A46" w:rsidP="008D08BC">
      <w:pPr>
        <w:pStyle w:val="Heading2"/>
        <w:rPr>
          <w:rFonts w:eastAsia="Times New Roman"/>
          <w:lang w:bidi="he-IL"/>
        </w:rPr>
      </w:pPr>
      <w:r w:rsidRPr="006D3A46">
        <w:rPr>
          <w:rFonts w:eastAsia="Times New Roman"/>
          <w:lang w:bidi="he-IL"/>
        </w:rPr>
        <w:t>Rashi’s</w:t>
      </w:r>
      <w:r w:rsidR="00665C55">
        <w:rPr>
          <w:rFonts w:eastAsia="Times New Roman"/>
          <w:lang w:bidi="he-IL"/>
        </w:rPr>
        <w:t xml:space="preserve"> </w:t>
      </w:r>
      <w:r w:rsidRPr="006D3A46">
        <w:rPr>
          <w:rFonts w:eastAsia="Times New Roman"/>
          <w:lang w:bidi="he-IL"/>
        </w:rPr>
        <w:t>Commentary</w:t>
      </w:r>
      <w:r w:rsidR="00665C55">
        <w:rPr>
          <w:rFonts w:eastAsia="Times New Roman"/>
          <w:lang w:bidi="he-IL"/>
        </w:rPr>
        <w:t xml:space="preserve"> </w:t>
      </w:r>
      <w:r w:rsidRPr="006D3A46">
        <w:rPr>
          <w:rFonts w:eastAsia="Times New Roman"/>
          <w:lang w:bidi="he-IL"/>
        </w:rPr>
        <w:t>for:</w:t>
      </w:r>
      <w:r w:rsidR="00665C55">
        <w:rPr>
          <w:rFonts w:eastAsia="Times New Roman"/>
          <w:lang w:bidi="he-IL"/>
        </w:rPr>
        <w:t xml:space="preserve"> </w:t>
      </w:r>
      <w:r w:rsidRPr="006D3A46">
        <w:rPr>
          <w:rFonts w:eastAsia="Times New Roman"/>
          <w:lang w:bidi="he-IL"/>
        </w:rPr>
        <w:t>Shmuel</w:t>
      </w:r>
      <w:r w:rsidR="00665C55">
        <w:rPr>
          <w:rFonts w:eastAsia="Times New Roman"/>
          <w:lang w:bidi="he-IL"/>
        </w:rPr>
        <w:t xml:space="preserve"> </w:t>
      </w:r>
      <w:r w:rsidRPr="006D3A46">
        <w:rPr>
          <w:rFonts w:eastAsia="Times New Roman"/>
          <w:lang w:bidi="he-IL"/>
        </w:rPr>
        <w:t>alef</w:t>
      </w:r>
      <w:r w:rsidR="00665C55">
        <w:rPr>
          <w:rFonts w:eastAsia="Times New Roman"/>
          <w:lang w:bidi="he-IL"/>
        </w:rPr>
        <w:t xml:space="preserve"> </w:t>
      </w:r>
      <w:r w:rsidRPr="006D3A46">
        <w:rPr>
          <w:rFonts w:eastAsia="Times New Roman"/>
          <w:lang w:bidi="he-IL"/>
        </w:rPr>
        <w:t>(I</w:t>
      </w:r>
      <w:r w:rsidR="00665C55">
        <w:rPr>
          <w:rFonts w:eastAsia="Times New Roman"/>
          <w:lang w:bidi="he-IL"/>
        </w:rPr>
        <w:t xml:space="preserve"> </w:t>
      </w:r>
      <w:r w:rsidRPr="006D3A46">
        <w:rPr>
          <w:rFonts w:eastAsia="Times New Roman"/>
          <w:lang w:bidi="he-IL"/>
        </w:rPr>
        <w:t>Samuel)</w:t>
      </w:r>
      <w:r w:rsidR="00665C55">
        <w:rPr>
          <w:rFonts w:eastAsia="Times New Roman"/>
          <w:lang w:bidi="he-IL"/>
        </w:rPr>
        <w:t xml:space="preserve"> </w:t>
      </w:r>
      <w:r w:rsidRPr="006D3A46">
        <w:rPr>
          <w:rFonts w:eastAsia="Times New Roman"/>
          <w:lang w:bidi="he-IL"/>
        </w:rPr>
        <w:t>20:18-42</w:t>
      </w:r>
    </w:p>
    <w:p w14:paraId="6BCE8975" w14:textId="77777777" w:rsidR="006D3A46" w:rsidRPr="006D3A46" w:rsidRDefault="006D3A46" w:rsidP="008D08BC">
      <w:pPr>
        <w:rPr>
          <w:rFonts w:eastAsia="Calibri" w:cs="Arial"/>
          <w:sz w:val="16"/>
          <w:szCs w:val="16"/>
          <w:lang w:val="en-AU" w:bidi="he-IL"/>
        </w:rPr>
      </w:pPr>
    </w:p>
    <w:p w14:paraId="6D7C4217" w14:textId="15245AFD" w:rsidR="006D3A46" w:rsidRPr="006D3A46" w:rsidRDefault="006D3A46" w:rsidP="008D08BC">
      <w:pPr>
        <w:rPr>
          <w:rFonts w:eastAsia="Calibri" w:cs="Arial"/>
          <w:szCs w:val="22"/>
          <w:lang w:bidi="he-IL"/>
        </w:rPr>
      </w:pPr>
      <w:r w:rsidRPr="006D3A46">
        <w:rPr>
          <w:rFonts w:eastAsia="Calibri" w:cs="Arial"/>
          <w:b/>
          <w:bCs/>
          <w:szCs w:val="22"/>
          <w:lang w:val="en-AU" w:bidi="he-IL"/>
        </w:rPr>
        <w:t>18</w:t>
      </w:r>
      <w:r w:rsidR="00665C55">
        <w:rPr>
          <w:rFonts w:eastAsia="Calibri" w:cs="Arial"/>
          <w:szCs w:val="22"/>
          <w:lang w:val="en-AU" w:bidi="he-IL"/>
        </w:rPr>
        <w:t xml:space="preserve"> </w:t>
      </w:r>
      <w:r w:rsidRPr="006D3A46">
        <w:rPr>
          <w:rFonts w:eastAsia="Calibri" w:cs="Arial"/>
          <w:b/>
          <w:bCs/>
          <w:szCs w:val="22"/>
          <w:lang w:bidi="he-IL"/>
        </w:rPr>
        <w:t>Tomorrow</w:t>
      </w:r>
      <w:r w:rsidR="00665C55">
        <w:rPr>
          <w:rFonts w:eastAsia="Calibri" w:cs="Arial"/>
          <w:b/>
          <w:bCs/>
          <w:szCs w:val="22"/>
          <w:lang w:bidi="he-IL"/>
        </w:rPr>
        <w:t xml:space="preserve"> </w:t>
      </w:r>
      <w:r w:rsidRPr="006D3A46">
        <w:rPr>
          <w:rFonts w:eastAsia="Calibri" w:cs="Arial"/>
          <w:b/>
          <w:bCs/>
          <w:szCs w:val="22"/>
          <w:lang w:bidi="he-IL"/>
        </w:rPr>
        <w:t>is</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new</w:t>
      </w:r>
      <w:r w:rsidR="00665C55">
        <w:rPr>
          <w:rFonts w:eastAsia="Calibri" w:cs="Arial"/>
          <w:b/>
          <w:bCs/>
          <w:szCs w:val="22"/>
          <w:lang w:bidi="he-IL"/>
        </w:rPr>
        <w:t xml:space="preserve"> </w:t>
      </w:r>
      <w:r w:rsidRPr="006D3A46">
        <w:rPr>
          <w:rFonts w:eastAsia="Calibri" w:cs="Arial"/>
          <w:b/>
          <w:bCs/>
          <w:szCs w:val="22"/>
          <w:lang w:bidi="he-IL"/>
        </w:rPr>
        <w:t>moon:</w:t>
      </w:r>
      <w:r w:rsidR="00665C55">
        <w:rPr>
          <w:rFonts w:eastAsia="Calibri" w:cs="Arial"/>
          <w:b/>
          <w:bCs/>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custom</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all</w:t>
      </w:r>
      <w:r w:rsidR="00665C55">
        <w:rPr>
          <w:rFonts w:eastAsia="Calibri" w:cs="Arial"/>
          <w:szCs w:val="22"/>
          <w:lang w:bidi="he-IL"/>
        </w:rPr>
        <w:t xml:space="preserve"> </w:t>
      </w:r>
      <w:r w:rsidRPr="006D3A46">
        <w:rPr>
          <w:rFonts w:eastAsia="Calibri" w:cs="Arial"/>
          <w:szCs w:val="22"/>
          <w:lang w:bidi="he-IL"/>
        </w:rPr>
        <w:t>those</w:t>
      </w:r>
      <w:r w:rsidR="00665C55">
        <w:rPr>
          <w:rFonts w:eastAsia="Calibri" w:cs="Arial"/>
          <w:szCs w:val="22"/>
          <w:lang w:bidi="he-IL"/>
        </w:rPr>
        <w:t xml:space="preserve"> </w:t>
      </w:r>
      <w:r w:rsidRPr="006D3A46">
        <w:rPr>
          <w:rFonts w:eastAsia="Calibri" w:cs="Arial"/>
          <w:szCs w:val="22"/>
          <w:lang w:bidi="he-IL"/>
        </w:rPr>
        <w:t>who</w:t>
      </w:r>
      <w:r w:rsidR="00665C55">
        <w:rPr>
          <w:rFonts w:eastAsia="Calibri" w:cs="Arial"/>
          <w:szCs w:val="22"/>
          <w:lang w:bidi="he-IL"/>
        </w:rPr>
        <w:t xml:space="preserve"> </w:t>
      </w:r>
      <w:r w:rsidRPr="006D3A46">
        <w:rPr>
          <w:rFonts w:eastAsia="Calibri" w:cs="Arial"/>
          <w:szCs w:val="22"/>
          <w:lang w:bidi="he-IL"/>
        </w:rPr>
        <w:t>eat</w:t>
      </w:r>
      <w:r w:rsidR="00665C55">
        <w:rPr>
          <w:rFonts w:eastAsia="Calibri" w:cs="Arial"/>
          <w:szCs w:val="22"/>
          <w:lang w:bidi="he-IL"/>
        </w:rPr>
        <w:t xml:space="preserve"> </w:t>
      </w:r>
      <w:r w:rsidRPr="006D3A46">
        <w:rPr>
          <w:rFonts w:eastAsia="Calibri" w:cs="Arial"/>
          <w:szCs w:val="22"/>
          <w:lang w:bidi="he-IL"/>
        </w:rPr>
        <w:t>at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king’s</w:t>
      </w:r>
      <w:r w:rsidR="00665C55">
        <w:rPr>
          <w:rFonts w:eastAsia="Calibri" w:cs="Arial"/>
          <w:szCs w:val="22"/>
          <w:lang w:bidi="he-IL"/>
        </w:rPr>
        <w:t xml:space="preserve"> </w:t>
      </w:r>
      <w:r w:rsidRPr="006D3A46">
        <w:rPr>
          <w:rFonts w:eastAsia="Calibri" w:cs="Arial"/>
          <w:szCs w:val="22"/>
          <w:lang w:bidi="he-IL"/>
        </w:rPr>
        <w:t>table</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festive</w:t>
      </w:r>
      <w:r w:rsidR="00665C55">
        <w:rPr>
          <w:rFonts w:eastAsia="Calibri" w:cs="Arial"/>
          <w:szCs w:val="22"/>
          <w:lang w:bidi="he-IL"/>
        </w:rPr>
        <w:t xml:space="preserve"> </w:t>
      </w:r>
      <w:r w:rsidRPr="006D3A46">
        <w:rPr>
          <w:rFonts w:eastAsia="Calibri" w:cs="Arial"/>
          <w:szCs w:val="22"/>
          <w:lang w:bidi="he-IL"/>
        </w:rPr>
        <w:t>day</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table.</w:t>
      </w:r>
    </w:p>
    <w:p w14:paraId="53005E78" w14:textId="77777777" w:rsidR="006D3A46" w:rsidRPr="006D3A46" w:rsidRDefault="006D3A46" w:rsidP="008D08BC">
      <w:pPr>
        <w:rPr>
          <w:rFonts w:eastAsia="Calibri" w:cs="Arial"/>
          <w:sz w:val="16"/>
          <w:szCs w:val="16"/>
          <w:lang w:bidi="he-IL"/>
        </w:rPr>
      </w:pPr>
    </w:p>
    <w:p w14:paraId="50351402" w14:textId="1FF2E307" w:rsidR="006D3A46" w:rsidRPr="006D3A46" w:rsidRDefault="006D3A46" w:rsidP="008D08BC">
      <w:pPr>
        <w:rPr>
          <w:rFonts w:eastAsia="Calibri" w:cs="Arial"/>
          <w:szCs w:val="22"/>
          <w:lang w:bidi="he-IL"/>
        </w:rPr>
      </w:pP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you</w:t>
      </w:r>
      <w:r w:rsidR="00665C55">
        <w:rPr>
          <w:rFonts w:eastAsia="Calibri" w:cs="Arial"/>
          <w:b/>
          <w:bCs/>
          <w:szCs w:val="22"/>
          <w:lang w:bidi="he-IL"/>
        </w:rPr>
        <w:t xml:space="preserve"> </w:t>
      </w:r>
      <w:r w:rsidRPr="006D3A46">
        <w:rPr>
          <w:rFonts w:eastAsia="Calibri" w:cs="Arial"/>
          <w:b/>
          <w:bCs/>
          <w:szCs w:val="22"/>
          <w:lang w:bidi="he-IL"/>
        </w:rPr>
        <w:t>will</w:t>
      </w:r>
      <w:r w:rsidR="00665C55">
        <w:rPr>
          <w:rFonts w:eastAsia="Calibri" w:cs="Arial"/>
          <w:b/>
          <w:bCs/>
          <w:szCs w:val="22"/>
          <w:lang w:bidi="he-IL"/>
        </w:rPr>
        <w:t xml:space="preserve"> </w:t>
      </w:r>
      <w:r w:rsidRPr="006D3A46">
        <w:rPr>
          <w:rFonts w:eastAsia="Calibri" w:cs="Arial"/>
          <w:b/>
          <w:bCs/>
          <w:szCs w:val="22"/>
          <w:lang w:bidi="he-IL"/>
        </w:rPr>
        <w:t>be</w:t>
      </w:r>
      <w:r w:rsidR="00665C55">
        <w:rPr>
          <w:rFonts w:eastAsia="Calibri" w:cs="Arial"/>
          <w:b/>
          <w:bCs/>
          <w:szCs w:val="22"/>
          <w:lang w:bidi="he-IL"/>
        </w:rPr>
        <w:t xml:space="preserve"> </w:t>
      </w:r>
      <w:r w:rsidRPr="006D3A46">
        <w:rPr>
          <w:rFonts w:eastAsia="Calibri" w:cs="Arial"/>
          <w:b/>
          <w:bCs/>
          <w:szCs w:val="22"/>
          <w:lang w:bidi="he-IL"/>
        </w:rPr>
        <w:t>remembered:</w:t>
      </w:r>
      <w:r w:rsidR="00665C55">
        <w:rPr>
          <w:rFonts w:eastAsia="Calibri" w:cs="Arial"/>
          <w:b/>
          <w:bCs/>
          <w:szCs w:val="22"/>
          <w:lang w:bidi="he-IL"/>
        </w:rPr>
        <w:t xml:space="preserve"> </w:t>
      </w:r>
      <w:r w:rsidRPr="006D3A46">
        <w:rPr>
          <w:rFonts w:eastAsia="Calibri" w:cs="Arial"/>
          <w:szCs w:val="22"/>
          <w:lang w:bidi="he-IL"/>
        </w:rPr>
        <w:t>My</w:t>
      </w:r>
      <w:r w:rsidR="00665C55">
        <w:rPr>
          <w:rFonts w:eastAsia="Calibri" w:cs="Arial"/>
          <w:szCs w:val="22"/>
          <w:lang w:bidi="he-IL"/>
        </w:rPr>
        <w:t xml:space="preserve"> </w:t>
      </w:r>
      <w:r w:rsidRPr="006D3A46">
        <w:rPr>
          <w:rFonts w:eastAsia="Calibri" w:cs="Arial"/>
          <w:szCs w:val="22"/>
          <w:lang w:bidi="he-IL"/>
        </w:rPr>
        <w:t>father</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remember</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ask</w:t>
      </w:r>
      <w:r w:rsidR="00665C55">
        <w:rPr>
          <w:rFonts w:eastAsia="Calibri" w:cs="Arial"/>
          <w:szCs w:val="22"/>
          <w:lang w:bidi="he-IL"/>
        </w:rPr>
        <w:t xml:space="preserve"> </w:t>
      </w:r>
      <w:r w:rsidRPr="006D3A46">
        <w:rPr>
          <w:rFonts w:eastAsia="Calibri" w:cs="Arial"/>
          <w:szCs w:val="22"/>
          <w:lang w:bidi="he-IL"/>
        </w:rPr>
        <w:t>where</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are.</w:t>
      </w:r>
    </w:p>
    <w:p w14:paraId="1F4D7894" w14:textId="77777777" w:rsidR="006D3A46" w:rsidRPr="006D3A46" w:rsidRDefault="006D3A46" w:rsidP="008D08BC">
      <w:pPr>
        <w:rPr>
          <w:rFonts w:eastAsia="Calibri" w:cs="Arial"/>
          <w:sz w:val="16"/>
          <w:szCs w:val="16"/>
          <w:lang w:bidi="he-IL"/>
        </w:rPr>
      </w:pPr>
    </w:p>
    <w:p w14:paraId="7A179629" w14:textId="7BFB6BB5" w:rsidR="006D3A46" w:rsidRPr="006D3A46" w:rsidRDefault="006D3A46" w:rsidP="008D08BC">
      <w:pPr>
        <w:rPr>
          <w:rFonts w:eastAsia="Calibri" w:cs="Arial"/>
          <w:szCs w:val="22"/>
          <w:lang w:bidi="he-IL"/>
        </w:rPr>
      </w:pPr>
      <w:r w:rsidRPr="006D3A46">
        <w:rPr>
          <w:rFonts w:eastAsia="Calibri" w:cs="Arial"/>
          <w:b/>
          <w:bCs/>
          <w:szCs w:val="22"/>
          <w:lang w:bidi="he-IL"/>
        </w:rPr>
        <w:t>for</w:t>
      </w:r>
      <w:r w:rsidR="00665C55">
        <w:rPr>
          <w:rFonts w:eastAsia="Calibri" w:cs="Arial"/>
          <w:b/>
          <w:bCs/>
          <w:szCs w:val="22"/>
          <w:lang w:bidi="he-IL"/>
        </w:rPr>
        <w:t xml:space="preserve"> </w:t>
      </w:r>
      <w:r w:rsidRPr="006D3A46">
        <w:rPr>
          <w:rFonts w:eastAsia="Calibri" w:cs="Arial"/>
          <w:b/>
          <w:bCs/>
          <w:szCs w:val="22"/>
          <w:lang w:bidi="he-IL"/>
        </w:rPr>
        <w:t>your</w:t>
      </w:r>
      <w:r w:rsidR="00665C55">
        <w:rPr>
          <w:rFonts w:eastAsia="Calibri" w:cs="Arial"/>
          <w:b/>
          <w:bCs/>
          <w:szCs w:val="22"/>
          <w:lang w:bidi="he-IL"/>
        </w:rPr>
        <w:t xml:space="preserve"> </w:t>
      </w:r>
      <w:r w:rsidRPr="006D3A46">
        <w:rPr>
          <w:rFonts w:eastAsia="Calibri" w:cs="Arial"/>
          <w:b/>
          <w:bCs/>
          <w:szCs w:val="22"/>
          <w:lang w:bidi="he-IL"/>
        </w:rPr>
        <w:t>seat</w:t>
      </w:r>
      <w:r w:rsidR="00665C55">
        <w:rPr>
          <w:rFonts w:eastAsia="Calibri" w:cs="Arial"/>
          <w:b/>
          <w:bCs/>
          <w:szCs w:val="22"/>
          <w:lang w:bidi="he-IL"/>
        </w:rPr>
        <w:t xml:space="preserve"> </w:t>
      </w:r>
      <w:r w:rsidRPr="006D3A46">
        <w:rPr>
          <w:rFonts w:eastAsia="Calibri" w:cs="Arial"/>
          <w:b/>
          <w:bCs/>
          <w:szCs w:val="22"/>
          <w:lang w:bidi="he-IL"/>
        </w:rPr>
        <w:t>will</w:t>
      </w:r>
      <w:r w:rsidR="00665C55">
        <w:rPr>
          <w:rFonts w:eastAsia="Calibri" w:cs="Arial"/>
          <w:b/>
          <w:bCs/>
          <w:szCs w:val="22"/>
          <w:lang w:bidi="he-IL"/>
        </w:rPr>
        <w:t xml:space="preserve"> </w:t>
      </w:r>
      <w:r w:rsidRPr="006D3A46">
        <w:rPr>
          <w:rFonts w:eastAsia="Calibri" w:cs="Arial"/>
          <w:b/>
          <w:bCs/>
          <w:szCs w:val="22"/>
          <w:lang w:bidi="he-IL"/>
        </w:rPr>
        <w:t>be</w:t>
      </w:r>
      <w:r w:rsidR="00665C55">
        <w:rPr>
          <w:rFonts w:eastAsia="Calibri" w:cs="Arial"/>
          <w:b/>
          <w:bCs/>
          <w:szCs w:val="22"/>
          <w:lang w:bidi="he-IL"/>
        </w:rPr>
        <w:t xml:space="preserve"> </w:t>
      </w:r>
      <w:r w:rsidRPr="006D3A46">
        <w:rPr>
          <w:rFonts w:eastAsia="Calibri" w:cs="Arial"/>
          <w:b/>
          <w:bCs/>
          <w:szCs w:val="22"/>
          <w:lang w:bidi="he-IL"/>
        </w:rPr>
        <w:t>vacant:</w:t>
      </w:r>
      <w:r w:rsidR="00665C55">
        <w:rPr>
          <w:rFonts w:eastAsia="Calibri" w:cs="Arial"/>
          <w:b/>
          <w:bCs/>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your</w:t>
      </w:r>
      <w:r w:rsidR="00665C55">
        <w:rPr>
          <w:rFonts w:eastAsia="Calibri" w:cs="Arial"/>
          <w:szCs w:val="22"/>
          <w:lang w:bidi="he-IL"/>
        </w:rPr>
        <w:t xml:space="preserve"> </w:t>
      </w:r>
      <w:r w:rsidRPr="006D3A46">
        <w:rPr>
          <w:rFonts w:eastAsia="Calibri" w:cs="Arial"/>
          <w:szCs w:val="22"/>
          <w:lang w:bidi="he-IL"/>
        </w:rPr>
        <w:t>seat</w:t>
      </w:r>
      <w:r w:rsidR="00665C55">
        <w:rPr>
          <w:rFonts w:eastAsia="Calibri" w:cs="Arial"/>
          <w:szCs w:val="22"/>
          <w:lang w:bidi="he-IL"/>
        </w:rPr>
        <w:t xml:space="preserve"> </w:t>
      </w:r>
      <w:r w:rsidRPr="006D3A46">
        <w:rPr>
          <w:rFonts w:eastAsia="Calibri" w:cs="Arial"/>
          <w:szCs w:val="22"/>
          <w:lang w:bidi="he-IL"/>
        </w:rPr>
        <w:t>in</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sit,</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vacant,</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so</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render:</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sought,</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your</w:t>
      </w:r>
      <w:r w:rsidR="00665C55">
        <w:rPr>
          <w:rFonts w:eastAsia="Calibri" w:cs="Arial"/>
          <w:szCs w:val="22"/>
          <w:lang w:bidi="he-IL"/>
        </w:rPr>
        <w:t xml:space="preserve"> </w:t>
      </w:r>
      <w:r w:rsidRPr="006D3A46">
        <w:rPr>
          <w:rFonts w:eastAsia="Calibri" w:cs="Arial"/>
          <w:szCs w:val="22"/>
          <w:lang w:bidi="he-IL"/>
        </w:rPr>
        <w:t>seat</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vacant.</w:t>
      </w:r>
    </w:p>
    <w:p w14:paraId="75E89F46" w14:textId="77777777" w:rsidR="006D3A46" w:rsidRPr="006D3A46" w:rsidRDefault="006D3A46" w:rsidP="008D08BC">
      <w:pPr>
        <w:rPr>
          <w:rFonts w:eastAsia="Calibri" w:cs="Arial"/>
          <w:sz w:val="16"/>
          <w:szCs w:val="16"/>
          <w:lang w:bidi="he-IL"/>
        </w:rPr>
      </w:pPr>
    </w:p>
    <w:p w14:paraId="78332E59" w14:textId="1AE299B7" w:rsidR="006D3A46" w:rsidRPr="006D3A46" w:rsidRDefault="006D3A46" w:rsidP="008D08BC">
      <w:pPr>
        <w:rPr>
          <w:lang w:bidi="he-IL"/>
        </w:rPr>
      </w:pPr>
      <w:r w:rsidRPr="006D3A46">
        <w:rPr>
          <w:b/>
          <w:bCs/>
          <w:lang w:bidi="he-IL"/>
        </w:rPr>
        <w:t>and</w:t>
      </w:r>
      <w:r w:rsidR="00665C55">
        <w:rPr>
          <w:b/>
          <w:bCs/>
          <w:lang w:bidi="he-IL"/>
        </w:rPr>
        <w:t xml:space="preserve"> </w:t>
      </w:r>
      <w:r w:rsidRPr="006D3A46">
        <w:rPr>
          <w:b/>
          <w:bCs/>
          <w:lang w:bidi="he-IL"/>
        </w:rPr>
        <w:t>you</w:t>
      </w:r>
      <w:r w:rsidR="00665C55">
        <w:rPr>
          <w:b/>
          <w:bCs/>
          <w:lang w:bidi="he-IL"/>
        </w:rPr>
        <w:t xml:space="preserve"> </w:t>
      </w:r>
      <w:r w:rsidRPr="006D3A46">
        <w:rPr>
          <w:b/>
          <w:bCs/>
          <w:lang w:bidi="he-IL"/>
        </w:rPr>
        <w:t>will</w:t>
      </w:r>
      <w:r w:rsidR="00665C55">
        <w:rPr>
          <w:b/>
          <w:bCs/>
          <w:lang w:bidi="he-IL"/>
        </w:rPr>
        <w:t xml:space="preserve"> </w:t>
      </w:r>
      <w:r w:rsidRPr="006D3A46">
        <w:rPr>
          <w:b/>
          <w:bCs/>
          <w:lang w:bidi="he-IL"/>
        </w:rPr>
        <w:t>be</w:t>
      </w:r>
      <w:r w:rsidR="00665C55">
        <w:rPr>
          <w:b/>
          <w:bCs/>
          <w:lang w:bidi="he-IL"/>
        </w:rPr>
        <w:t xml:space="preserve"> </w:t>
      </w:r>
      <w:r w:rsidRPr="006D3A46">
        <w:rPr>
          <w:b/>
          <w:bCs/>
          <w:lang w:bidi="he-IL"/>
        </w:rPr>
        <w:t>remembered:</w:t>
      </w:r>
      <w:r w:rsidR="00665C55">
        <w:rPr>
          <w:b/>
          <w:bCs/>
          <w:lang w:bidi="he-IL"/>
        </w:rPr>
        <w:t xml:space="preserve"> </w:t>
      </w:r>
      <w:r w:rsidRPr="006D3A46">
        <w:rPr>
          <w:lang w:bidi="he-IL"/>
        </w:rPr>
        <w:t>[</w:t>
      </w:r>
      <w:r w:rsidRPr="006D3A46">
        <w:rPr>
          <w:rtl/>
          <w:lang w:bidi="he-IL"/>
        </w:rPr>
        <w:t>ונפקדת</w:t>
      </w:r>
      <w:r w:rsidR="00665C55">
        <w:rPr>
          <w:lang w:bidi="he-IL"/>
        </w:rPr>
        <w:t xml:space="preserve"> </w:t>
      </w:r>
      <w:r w:rsidRPr="006D3A46">
        <w:rPr>
          <w:lang w:bidi="he-IL"/>
        </w:rPr>
        <w:t>is]</w:t>
      </w:r>
      <w:r w:rsidR="00665C55">
        <w:rPr>
          <w:lang w:bidi="he-IL"/>
        </w:rPr>
        <w:t xml:space="preserve"> </w:t>
      </w:r>
      <w:r w:rsidRPr="006D3A46">
        <w:rPr>
          <w:lang w:bidi="he-IL"/>
        </w:rPr>
        <w:t>an</w:t>
      </w:r>
      <w:r w:rsidR="00665C55">
        <w:rPr>
          <w:lang w:bidi="he-IL"/>
        </w:rPr>
        <w:t xml:space="preserve"> </w:t>
      </w:r>
      <w:r w:rsidRPr="006D3A46">
        <w:rPr>
          <w:lang w:bidi="he-IL"/>
        </w:rPr>
        <w:t>expression</w:t>
      </w:r>
      <w:r w:rsidR="00665C55">
        <w:rPr>
          <w:lang w:bidi="he-IL"/>
        </w:rPr>
        <w:t xml:space="preserve"> </w:t>
      </w:r>
      <w:r w:rsidRPr="006D3A46">
        <w:rPr>
          <w:lang w:bidi="he-IL"/>
        </w:rPr>
        <w:t>of</w:t>
      </w:r>
      <w:r w:rsidR="00665C55">
        <w:rPr>
          <w:lang w:bidi="he-IL"/>
        </w:rPr>
        <w:t xml:space="preserve"> </w:t>
      </w:r>
      <w:r w:rsidRPr="006D3A46">
        <w:rPr>
          <w:lang w:bidi="he-IL"/>
        </w:rPr>
        <w:t>remembering.</w:t>
      </w:r>
    </w:p>
    <w:p w14:paraId="5E85F827" w14:textId="77777777" w:rsidR="006D3A46" w:rsidRPr="006D3A46" w:rsidRDefault="006D3A46" w:rsidP="008D08BC">
      <w:pPr>
        <w:rPr>
          <w:rFonts w:eastAsia="Calibri" w:cs="Arial"/>
          <w:sz w:val="16"/>
          <w:szCs w:val="16"/>
          <w:lang w:bidi="he-IL"/>
        </w:rPr>
      </w:pPr>
    </w:p>
    <w:p w14:paraId="548DD8B1" w14:textId="16728D1B" w:rsidR="006D3A46" w:rsidRPr="006D3A46" w:rsidRDefault="006D3A46" w:rsidP="008D08BC">
      <w:pPr>
        <w:rPr>
          <w:lang w:bidi="he-IL"/>
        </w:rPr>
      </w:pPr>
      <w:r w:rsidRPr="006D3A46">
        <w:rPr>
          <w:b/>
          <w:bCs/>
          <w:lang w:bidi="he-IL"/>
        </w:rPr>
        <w:t>will</w:t>
      </w:r>
      <w:r w:rsidR="00665C55">
        <w:rPr>
          <w:b/>
          <w:bCs/>
          <w:lang w:bidi="he-IL"/>
        </w:rPr>
        <w:t xml:space="preserve"> </w:t>
      </w:r>
      <w:r w:rsidRPr="006D3A46">
        <w:rPr>
          <w:b/>
          <w:bCs/>
          <w:lang w:bidi="he-IL"/>
        </w:rPr>
        <w:t>be</w:t>
      </w:r>
      <w:r w:rsidR="00665C55">
        <w:rPr>
          <w:b/>
          <w:bCs/>
          <w:lang w:bidi="he-IL"/>
        </w:rPr>
        <w:t xml:space="preserve"> </w:t>
      </w:r>
      <w:r w:rsidRPr="006D3A46">
        <w:rPr>
          <w:b/>
          <w:bCs/>
          <w:lang w:bidi="he-IL"/>
        </w:rPr>
        <w:t>vacant:</w:t>
      </w:r>
      <w:r w:rsidR="00665C55">
        <w:rPr>
          <w:b/>
          <w:bCs/>
          <w:lang w:bidi="he-IL"/>
        </w:rPr>
        <w:t xml:space="preserve"> </w:t>
      </w:r>
      <w:r w:rsidRPr="006D3A46">
        <w:rPr>
          <w:lang w:bidi="he-IL"/>
        </w:rPr>
        <w:t>[</w:t>
      </w:r>
      <w:r w:rsidRPr="006D3A46">
        <w:rPr>
          <w:rtl/>
          <w:lang w:bidi="he-IL"/>
        </w:rPr>
        <w:t>יפקד</w:t>
      </w:r>
      <w:r w:rsidR="00665C55">
        <w:rPr>
          <w:lang w:bidi="he-IL"/>
        </w:rPr>
        <w:t xml:space="preserve"> </w:t>
      </w:r>
      <w:r w:rsidRPr="006D3A46">
        <w:rPr>
          <w:lang w:bidi="he-IL"/>
        </w:rPr>
        <w:t>is]</w:t>
      </w:r>
      <w:r w:rsidR="00665C55">
        <w:rPr>
          <w:lang w:bidi="he-IL"/>
        </w:rPr>
        <w:t xml:space="preserve"> </w:t>
      </w:r>
      <w:r w:rsidRPr="006D3A46">
        <w:rPr>
          <w:lang w:bidi="he-IL"/>
        </w:rPr>
        <w:t>an</w:t>
      </w:r>
      <w:r w:rsidR="00665C55">
        <w:rPr>
          <w:lang w:bidi="he-IL"/>
        </w:rPr>
        <w:t xml:space="preserve"> </w:t>
      </w:r>
      <w:r w:rsidRPr="006D3A46">
        <w:rPr>
          <w:lang w:bidi="he-IL"/>
        </w:rPr>
        <w:t>expression</w:t>
      </w:r>
      <w:r w:rsidR="00665C55">
        <w:rPr>
          <w:lang w:bidi="he-IL"/>
        </w:rPr>
        <w:t xml:space="preserve"> </w:t>
      </w:r>
      <w:r w:rsidRPr="006D3A46">
        <w:rPr>
          <w:lang w:bidi="he-IL"/>
        </w:rPr>
        <w:t>of</w:t>
      </w:r>
      <w:r w:rsidR="00665C55">
        <w:rPr>
          <w:lang w:bidi="he-IL"/>
        </w:rPr>
        <w:t xml:space="preserve"> </w:t>
      </w:r>
      <w:r w:rsidRPr="006D3A46">
        <w:rPr>
          <w:lang w:bidi="he-IL"/>
        </w:rPr>
        <w:t>lacking.</w:t>
      </w:r>
    </w:p>
    <w:p w14:paraId="60BEE70D" w14:textId="77777777" w:rsidR="006D3A46" w:rsidRPr="006D3A46" w:rsidRDefault="006D3A46" w:rsidP="008D08BC">
      <w:pPr>
        <w:rPr>
          <w:rFonts w:eastAsia="Calibri" w:cs="Arial"/>
          <w:sz w:val="16"/>
          <w:szCs w:val="16"/>
          <w:lang w:bidi="he-IL"/>
        </w:rPr>
      </w:pPr>
    </w:p>
    <w:p w14:paraId="16B2B504" w14:textId="31FE5BAC" w:rsidR="006D3A46" w:rsidRPr="006D3A46" w:rsidRDefault="006D3A46" w:rsidP="008D08BC">
      <w:pPr>
        <w:rPr>
          <w:rFonts w:eastAsia="Calibri" w:cs="Arial"/>
          <w:szCs w:val="22"/>
          <w:lang w:bidi="he-IL"/>
        </w:rPr>
      </w:pPr>
      <w:r w:rsidRPr="006D3A46">
        <w:rPr>
          <w:rFonts w:eastAsia="Calibri" w:cs="Arial"/>
          <w:b/>
          <w:bCs/>
          <w:szCs w:val="22"/>
          <w:lang w:bidi="he-IL"/>
        </w:rPr>
        <w:t>19</w:t>
      </w:r>
      <w:r w:rsidR="00665C55">
        <w:rPr>
          <w:rFonts w:eastAsia="Calibri" w:cs="Arial"/>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for</w:t>
      </w:r>
      <w:r w:rsidR="00665C55">
        <w:rPr>
          <w:rFonts w:eastAsia="Calibri" w:cs="Arial"/>
          <w:b/>
          <w:bCs/>
          <w:szCs w:val="22"/>
          <w:lang w:bidi="he-IL"/>
        </w:rPr>
        <w:t xml:space="preserve"> </w:t>
      </w:r>
      <w:r w:rsidRPr="006D3A46">
        <w:rPr>
          <w:rFonts w:eastAsia="Calibri" w:cs="Arial"/>
          <w:b/>
          <w:bCs/>
          <w:szCs w:val="22"/>
          <w:lang w:bidi="he-IL"/>
        </w:rPr>
        <w:t>three</w:t>
      </w:r>
      <w:r w:rsidR="00665C55">
        <w:rPr>
          <w:rFonts w:eastAsia="Calibri" w:cs="Arial"/>
          <w:b/>
          <w:bCs/>
          <w:szCs w:val="22"/>
          <w:lang w:bidi="he-IL"/>
        </w:rPr>
        <w:t xml:space="preserve"> </w:t>
      </w:r>
      <w:r w:rsidRPr="006D3A46">
        <w:rPr>
          <w:rFonts w:eastAsia="Calibri" w:cs="Arial"/>
          <w:b/>
          <w:bCs/>
          <w:szCs w:val="22"/>
          <w:lang w:bidi="he-IL"/>
        </w:rPr>
        <w:t>days</w:t>
      </w:r>
      <w:r w:rsidR="00665C55">
        <w:rPr>
          <w:rFonts w:eastAsia="Calibri" w:cs="Arial"/>
          <w:b/>
          <w:bCs/>
          <w:szCs w:val="22"/>
          <w:lang w:bidi="he-IL"/>
        </w:rPr>
        <w:t xml:space="preserve"> </w:t>
      </w:r>
      <w:r w:rsidRPr="006D3A46">
        <w:rPr>
          <w:rFonts w:eastAsia="Calibri" w:cs="Arial"/>
          <w:b/>
          <w:bCs/>
          <w:szCs w:val="22"/>
          <w:lang w:bidi="he-IL"/>
        </w:rPr>
        <w:t>you</w:t>
      </w:r>
      <w:r w:rsidR="00665C55">
        <w:rPr>
          <w:rFonts w:eastAsia="Calibri" w:cs="Arial"/>
          <w:b/>
          <w:bCs/>
          <w:szCs w:val="22"/>
          <w:lang w:bidi="he-IL"/>
        </w:rPr>
        <w:t xml:space="preserve"> </w:t>
      </w:r>
      <w:r w:rsidRPr="006D3A46">
        <w:rPr>
          <w:rFonts w:eastAsia="Calibri" w:cs="Arial"/>
          <w:b/>
          <w:bCs/>
          <w:szCs w:val="22"/>
          <w:lang w:bidi="he-IL"/>
        </w:rPr>
        <w:t>shall</w:t>
      </w:r>
      <w:r w:rsidR="00665C55">
        <w:rPr>
          <w:rFonts w:eastAsia="Calibri" w:cs="Arial"/>
          <w:b/>
          <w:bCs/>
          <w:szCs w:val="22"/>
          <w:lang w:bidi="he-IL"/>
        </w:rPr>
        <w:t xml:space="preserve"> </w:t>
      </w:r>
      <w:r w:rsidRPr="006D3A46">
        <w:rPr>
          <w:rFonts w:eastAsia="Calibri" w:cs="Arial"/>
          <w:b/>
          <w:bCs/>
          <w:szCs w:val="22"/>
          <w:lang w:bidi="he-IL"/>
        </w:rPr>
        <w:t>hide</w:t>
      </w:r>
      <w:r w:rsidR="00665C55">
        <w:rPr>
          <w:rFonts w:eastAsia="Calibri" w:cs="Arial"/>
          <w:b/>
          <w:bCs/>
          <w:szCs w:val="22"/>
          <w:lang w:bidi="he-IL"/>
        </w:rPr>
        <w:t xml:space="preserve"> </w:t>
      </w:r>
      <w:r w:rsidRPr="006D3A46">
        <w:rPr>
          <w:rFonts w:eastAsia="Calibri" w:cs="Arial"/>
          <w:b/>
          <w:bCs/>
          <w:szCs w:val="22"/>
          <w:lang w:bidi="he-IL"/>
        </w:rPr>
        <w:t>very</w:t>
      </w:r>
      <w:r w:rsidR="00665C55">
        <w:rPr>
          <w:rFonts w:eastAsia="Calibri" w:cs="Arial"/>
          <w:b/>
          <w:bCs/>
          <w:szCs w:val="22"/>
          <w:lang w:bidi="he-IL"/>
        </w:rPr>
        <w:t xml:space="preserve"> </w:t>
      </w:r>
      <w:r w:rsidRPr="006D3A46">
        <w:rPr>
          <w:rFonts w:eastAsia="Calibri" w:cs="Arial"/>
          <w:b/>
          <w:bCs/>
          <w:szCs w:val="22"/>
          <w:lang w:bidi="he-IL"/>
        </w:rPr>
        <w:t>well:</w:t>
      </w:r>
      <w:r w:rsidR="00665C55">
        <w:rPr>
          <w:rFonts w:eastAsia="Calibri" w:cs="Arial"/>
          <w:b/>
          <w:bCs/>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triple</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days,</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then</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descend</w:t>
      </w:r>
      <w:r w:rsidR="00665C55">
        <w:rPr>
          <w:rFonts w:eastAsia="Calibri" w:cs="Arial"/>
          <w:szCs w:val="22"/>
          <w:lang w:bidi="he-IL"/>
        </w:rPr>
        <w:t xml:space="preserve"> </w:t>
      </w:r>
      <w:r w:rsidRPr="006D3A46">
        <w:rPr>
          <w:rFonts w:eastAsia="Calibri" w:cs="Arial"/>
          <w:szCs w:val="22"/>
          <w:lang w:bidi="he-IL"/>
        </w:rPr>
        <w:t>very</w:t>
      </w:r>
      <w:r w:rsidR="00665C55">
        <w:rPr>
          <w:rFonts w:eastAsia="Calibri" w:cs="Arial"/>
          <w:szCs w:val="22"/>
          <w:lang w:bidi="he-IL"/>
        </w:rPr>
        <w:t xml:space="preserve"> </w:t>
      </w:r>
      <w:r w:rsidRPr="006D3A46">
        <w:rPr>
          <w:rFonts w:eastAsia="Calibri" w:cs="Arial"/>
          <w:szCs w:val="22"/>
          <w:lang w:bidi="he-IL"/>
        </w:rPr>
        <w:t>much,</w:t>
      </w:r>
      <w:r w:rsidR="00665C55">
        <w:rPr>
          <w:rFonts w:eastAsia="Calibri" w:cs="Arial"/>
          <w:szCs w:val="22"/>
          <w:lang w:bidi="he-IL"/>
        </w:rPr>
        <w:t xml:space="preserve"> </w:t>
      </w:r>
      <w:r w:rsidRPr="006D3A46">
        <w:rPr>
          <w:rFonts w:eastAsia="Calibri" w:cs="Arial"/>
          <w:szCs w:val="22"/>
          <w:lang w:bidi="he-IL"/>
        </w:rPr>
        <w:t>i.e.,</w:t>
      </w:r>
      <w:r w:rsidR="00665C55">
        <w:rPr>
          <w:rFonts w:eastAsia="Calibri" w:cs="Arial"/>
          <w:szCs w:val="22"/>
          <w:lang w:bidi="he-IL"/>
        </w:rPr>
        <w:t xml:space="preserve"> </w:t>
      </w:r>
      <w:r w:rsidRPr="006D3A46">
        <w:rPr>
          <w:rFonts w:eastAsia="Calibri" w:cs="Arial"/>
          <w:szCs w:val="22"/>
          <w:lang w:bidi="he-IL"/>
        </w:rPr>
        <w:t>when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third</w:t>
      </w:r>
      <w:r w:rsidR="00665C55">
        <w:rPr>
          <w:rFonts w:eastAsia="Calibri" w:cs="Arial"/>
          <w:szCs w:val="22"/>
          <w:lang w:bidi="he-IL"/>
        </w:rPr>
        <w:t xml:space="preserve"> </w:t>
      </w:r>
      <w:r w:rsidRPr="006D3A46">
        <w:rPr>
          <w:rFonts w:eastAsia="Calibri" w:cs="Arial"/>
          <w:szCs w:val="22"/>
          <w:lang w:bidi="he-IL"/>
        </w:rPr>
        <w:t>day</w:t>
      </w:r>
      <w:r w:rsidR="00665C55">
        <w:rPr>
          <w:rFonts w:eastAsia="Calibri" w:cs="Arial"/>
          <w:szCs w:val="22"/>
          <w:lang w:bidi="he-IL"/>
        </w:rPr>
        <w:t xml:space="preserve"> </w:t>
      </w:r>
      <w:r w:rsidRPr="006D3A46">
        <w:rPr>
          <w:rFonts w:eastAsia="Calibri" w:cs="Arial"/>
          <w:szCs w:val="22"/>
          <w:lang w:bidi="he-IL"/>
        </w:rPr>
        <w:t>arrives,</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descend</w:t>
      </w:r>
      <w:r w:rsidR="00665C55">
        <w:rPr>
          <w:rFonts w:eastAsia="Calibri" w:cs="Arial"/>
          <w:szCs w:val="22"/>
          <w:lang w:bidi="he-IL"/>
        </w:rPr>
        <w:t xml:space="preserve"> </w:t>
      </w:r>
      <w:r w:rsidRPr="006D3A46">
        <w:rPr>
          <w:rFonts w:eastAsia="Calibri" w:cs="Arial"/>
          <w:szCs w:val="22"/>
          <w:lang w:bidi="he-IL"/>
        </w:rPr>
        <w:t>into</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secret</w:t>
      </w:r>
      <w:r w:rsidR="00665C55">
        <w:rPr>
          <w:rFonts w:eastAsia="Calibri" w:cs="Arial"/>
          <w:szCs w:val="22"/>
          <w:lang w:bidi="he-IL"/>
        </w:rPr>
        <w:t xml:space="preserve"> </w:t>
      </w:r>
      <w:r w:rsidRPr="006D3A46">
        <w:rPr>
          <w:rFonts w:eastAsia="Calibri" w:cs="Arial"/>
          <w:szCs w:val="22"/>
          <w:lang w:bidi="he-IL"/>
        </w:rPr>
        <w:t>place,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hide</w:t>
      </w:r>
      <w:r w:rsidR="00665C55">
        <w:rPr>
          <w:rFonts w:eastAsia="Calibri" w:cs="Arial"/>
          <w:szCs w:val="22"/>
          <w:lang w:bidi="he-IL"/>
        </w:rPr>
        <w:t xml:space="preserve"> </w:t>
      </w:r>
      <w:r w:rsidRPr="006D3A46">
        <w:rPr>
          <w:rFonts w:eastAsia="Calibri" w:cs="Arial"/>
          <w:szCs w:val="22"/>
          <w:lang w:bidi="he-IL"/>
        </w:rPr>
        <w:t>very</w:t>
      </w:r>
      <w:r w:rsidR="00665C55">
        <w:rPr>
          <w:rFonts w:eastAsia="Calibri" w:cs="Arial"/>
          <w:szCs w:val="22"/>
          <w:lang w:bidi="he-IL"/>
        </w:rPr>
        <w:t xml:space="preserve"> </w:t>
      </w:r>
      <w:r w:rsidRPr="006D3A46">
        <w:rPr>
          <w:rFonts w:eastAsia="Calibri" w:cs="Arial"/>
          <w:szCs w:val="22"/>
          <w:lang w:bidi="he-IL"/>
        </w:rPr>
        <w:t>well,</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then</w:t>
      </w:r>
      <w:r w:rsidR="00665C55">
        <w:rPr>
          <w:rFonts w:eastAsia="Calibri" w:cs="Arial"/>
          <w:szCs w:val="22"/>
          <w:lang w:bidi="he-IL"/>
        </w:rPr>
        <w:t xml:space="preserve"> </w:t>
      </w:r>
      <w:r w:rsidRPr="006D3A46">
        <w:rPr>
          <w:rFonts w:eastAsia="Calibri" w:cs="Arial"/>
          <w:szCs w:val="22"/>
          <w:lang w:bidi="he-IL"/>
        </w:rPr>
        <w:t>they</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seek</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this</w:t>
      </w:r>
      <w:r w:rsidR="00665C55">
        <w:rPr>
          <w:rFonts w:eastAsia="Calibri" w:cs="Arial"/>
          <w:szCs w:val="22"/>
          <w:lang w:bidi="he-IL"/>
        </w:rPr>
        <w:t xml:space="preserve"> </w:t>
      </w:r>
      <w:r w:rsidRPr="006D3A46">
        <w:rPr>
          <w:rFonts w:eastAsia="Calibri" w:cs="Arial"/>
          <w:szCs w:val="22"/>
          <w:lang w:bidi="he-IL"/>
        </w:rPr>
        <w:t>secret</w:t>
      </w:r>
      <w:r w:rsidR="00665C55">
        <w:rPr>
          <w:rFonts w:eastAsia="Calibri" w:cs="Arial"/>
          <w:szCs w:val="22"/>
          <w:lang w:bidi="he-IL"/>
        </w:rPr>
        <w:t xml:space="preserve"> </w:t>
      </w:r>
      <w:r w:rsidRPr="006D3A46">
        <w:rPr>
          <w:rFonts w:eastAsia="Calibri" w:cs="Arial"/>
          <w:szCs w:val="22"/>
          <w:lang w:bidi="he-IL"/>
        </w:rPr>
        <w:t>place,</w:t>
      </w:r>
      <w:r w:rsidR="00665C55">
        <w:rPr>
          <w:rFonts w:eastAsia="Calibri" w:cs="Arial"/>
          <w:szCs w:val="22"/>
          <w:lang w:bidi="he-IL"/>
        </w:rPr>
        <w:t xml:space="preserve"> </w:t>
      </w:r>
      <w:r w:rsidRPr="006D3A46">
        <w:rPr>
          <w:rFonts w:eastAsia="Calibri" w:cs="Arial"/>
          <w:szCs w:val="22"/>
          <w:lang w:bidi="he-IL"/>
        </w:rPr>
        <w:t>wherein</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are</w:t>
      </w:r>
      <w:r w:rsidR="00665C55">
        <w:rPr>
          <w:rFonts w:eastAsia="Calibri" w:cs="Arial"/>
          <w:szCs w:val="22"/>
          <w:lang w:bidi="he-IL"/>
        </w:rPr>
        <w:t xml:space="preserve"> </w:t>
      </w:r>
      <w:r w:rsidRPr="006D3A46">
        <w:rPr>
          <w:rFonts w:eastAsia="Calibri" w:cs="Arial"/>
          <w:szCs w:val="22"/>
          <w:lang w:bidi="he-IL"/>
        </w:rPr>
        <w:t>hiding</w:t>
      </w:r>
      <w:r w:rsidR="00665C55">
        <w:rPr>
          <w:rFonts w:eastAsia="Calibri" w:cs="Arial"/>
          <w:szCs w:val="22"/>
          <w:lang w:bidi="he-IL"/>
        </w:rPr>
        <w:t xml:space="preserve"> </w:t>
      </w:r>
      <w:r w:rsidRPr="006D3A46">
        <w:rPr>
          <w:rFonts w:eastAsia="Calibri" w:cs="Arial"/>
          <w:szCs w:val="22"/>
          <w:lang w:bidi="he-IL"/>
        </w:rPr>
        <w:t>today,</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workday.</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so</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render:</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weekday,</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hid</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day,</w:t>
      </w:r>
      <w:r w:rsidR="00665C55">
        <w:rPr>
          <w:rFonts w:eastAsia="Calibri" w:cs="Arial"/>
          <w:szCs w:val="22"/>
          <w:lang w:bidi="he-IL"/>
        </w:rPr>
        <w:t xml:space="preserve"> </w:t>
      </w:r>
      <w:r w:rsidRPr="006D3A46">
        <w:rPr>
          <w:rFonts w:eastAsia="Calibri" w:cs="Arial"/>
          <w:szCs w:val="22"/>
          <w:lang w:bidi="he-IL"/>
        </w:rPr>
        <w:t>as</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stated:</w:t>
      </w:r>
      <w:r w:rsidR="00665C55">
        <w:rPr>
          <w:rFonts w:eastAsia="Calibri" w:cs="Arial"/>
          <w:szCs w:val="22"/>
          <w:lang w:bidi="he-IL"/>
        </w:rPr>
        <w:t xml:space="preserve"> </w:t>
      </w:r>
      <w:r w:rsidRPr="006D3A46">
        <w:rPr>
          <w:rFonts w:eastAsia="Calibri" w:cs="Arial"/>
          <w:szCs w:val="22"/>
          <w:lang w:bidi="he-IL"/>
        </w:rPr>
        <w:t>(infra</w:t>
      </w:r>
      <w:r w:rsidR="00665C55">
        <w:rPr>
          <w:rFonts w:eastAsia="Calibri" w:cs="Arial"/>
          <w:szCs w:val="22"/>
          <w:lang w:bidi="he-IL"/>
        </w:rPr>
        <w:t xml:space="preserve"> </w:t>
      </w:r>
      <w:r w:rsidRPr="006D3A46">
        <w:rPr>
          <w:rFonts w:eastAsia="Calibri" w:cs="Arial"/>
          <w:szCs w:val="22"/>
          <w:lang w:bidi="he-IL"/>
        </w:rPr>
        <w:t>v.</w:t>
      </w:r>
      <w:r w:rsidR="00665C55">
        <w:rPr>
          <w:rFonts w:eastAsia="Calibri" w:cs="Arial"/>
          <w:szCs w:val="22"/>
          <w:lang w:bidi="he-IL"/>
        </w:rPr>
        <w:t xml:space="preserve"> </w:t>
      </w:r>
      <w:r w:rsidRPr="006D3A46">
        <w:rPr>
          <w:rFonts w:eastAsia="Calibri" w:cs="Arial"/>
          <w:szCs w:val="22"/>
          <w:lang w:bidi="he-IL"/>
        </w:rPr>
        <w:t>24)</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David</w:t>
      </w:r>
      <w:r w:rsidR="00665C55">
        <w:rPr>
          <w:rFonts w:eastAsia="Calibri" w:cs="Arial"/>
          <w:szCs w:val="22"/>
          <w:lang w:bidi="he-IL"/>
        </w:rPr>
        <w:t xml:space="preserve"> </w:t>
      </w:r>
      <w:r w:rsidRPr="006D3A46">
        <w:rPr>
          <w:rFonts w:eastAsia="Calibri" w:cs="Arial"/>
          <w:szCs w:val="22"/>
          <w:lang w:bidi="he-IL"/>
        </w:rPr>
        <w:t>hid</w:t>
      </w:r>
      <w:r w:rsidR="00665C55">
        <w:rPr>
          <w:rFonts w:eastAsia="Calibri" w:cs="Arial"/>
          <w:szCs w:val="22"/>
          <w:lang w:bidi="he-IL"/>
        </w:rPr>
        <w:t xml:space="preserve"> </w:t>
      </w:r>
      <w:r w:rsidRPr="006D3A46">
        <w:rPr>
          <w:rFonts w:eastAsia="Calibri" w:cs="Arial"/>
          <w:szCs w:val="22"/>
          <w:lang w:bidi="he-IL"/>
        </w:rPr>
        <w:t>in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field;”</w:t>
      </w:r>
      <w:r w:rsidR="00665C55">
        <w:rPr>
          <w:rFonts w:eastAsia="Calibri" w:cs="Arial"/>
          <w:szCs w:val="22"/>
          <w:lang w:bidi="he-IL"/>
        </w:rPr>
        <w:t xml:space="preserve"> </w:t>
      </w:r>
      <w:r w:rsidRPr="006D3A46">
        <w:rPr>
          <w:rFonts w:eastAsia="Calibri" w:cs="Arial"/>
          <w:szCs w:val="22"/>
          <w:lang w:bidi="he-IL"/>
        </w:rPr>
        <w:t>immediately,</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new</w:t>
      </w:r>
      <w:r w:rsidR="00665C55">
        <w:rPr>
          <w:rFonts w:eastAsia="Calibri" w:cs="Arial"/>
          <w:szCs w:val="22"/>
          <w:lang w:bidi="he-IL"/>
        </w:rPr>
        <w:t xml:space="preserve"> </w:t>
      </w:r>
      <w:r w:rsidRPr="006D3A46">
        <w:rPr>
          <w:rFonts w:eastAsia="Calibri" w:cs="Arial"/>
          <w:szCs w:val="22"/>
          <w:lang w:bidi="he-IL"/>
        </w:rPr>
        <w:t>moon”</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morrow.</w:t>
      </w:r>
    </w:p>
    <w:p w14:paraId="60D72561" w14:textId="77777777" w:rsidR="006D3A46" w:rsidRPr="006D3A46" w:rsidRDefault="006D3A46" w:rsidP="008D08BC">
      <w:pPr>
        <w:rPr>
          <w:rFonts w:eastAsia="Calibri" w:cs="Arial"/>
          <w:sz w:val="16"/>
          <w:szCs w:val="16"/>
          <w:lang w:bidi="he-IL"/>
        </w:rPr>
      </w:pPr>
    </w:p>
    <w:p w14:paraId="38C1ECA8" w14:textId="396B5BFD" w:rsidR="006D3A46" w:rsidRPr="006D3A46" w:rsidRDefault="006D3A46" w:rsidP="008D08BC">
      <w:pPr>
        <w:rPr>
          <w:rFonts w:eastAsia="Calibri" w:cs="Arial"/>
          <w:szCs w:val="22"/>
          <w:lang w:bidi="he-IL"/>
        </w:rPr>
      </w:pP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travelers’</w:t>
      </w:r>
      <w:r w:rsidR="00665C55">
        <w:rPr>
          <w:rFonts w:eastAsia="Calibri" w:cs="Arial"/>
          <w:b/>
          <w:bCs/>
          <w:szCs w:val="22"/>
          <w:lang w:bidi="he-IL"/>
        </w:rPr>
        <w:t xml:space="preserve"> </w:t>
      </w:r>
      <w:r w:rsidRPr="006D3A46">
        <w:rPr>
          <w:rFonts w:eastAsia="Calibri" w:cs="Arial"/>
          <w:b/>
          <w:bCs/>
          <w:szCs w:val="22"/>
          <w:lang w:bidi="he-IL"/>
        </w:rPr>
        <w:t>stone:</w:t>
      </w:r>
      <w:r w:rsidR="00665C55">
        <w:rPr>
          <w:rFonts w:eastAsia="Calibri" w:cs="Arial"/>
          <w:b/>
          <w:bCs/>
          <w:szCs w:val="22"/>
          <w:lang w:bidi="he-IL"/>
        </w:rPr>
        <w:t xml:space="preserve"> </w:t>
      </w:r>
      <w:r w:rsidRPr="006D3A46">
        <w:rPr>
          <w:rFonts w:eastAsia="Calibri" w:cs="Arial"/>
          <w:szCs w:val="22"/>
          <w:lang w:bidi="he-IL"/>
        </w:rPr>
        <w:t>(Heb.</w:t>
      </w:r>
      <w:r w:rsidR="00665C55">
        <w:rPr>
          <w:rFonts w:eastAsia="Calibri" w:cs="Arial"/>
          <w:szCs w:val="22"/>
          <w:lang w:bidi="he-IL"/>
        </w:rPr>
        <w:t xml:space="preserve"> </w:t>
      </w:r>
      <w:r w:rsidRPr="006D3A46">
        <w:rPr>
          <w:rFonts w:eastAsia="Calibri" w:cs="Arial"/>
          <w:szCs w:val="22"/>
          <w:lang w:bidi="he-IL"/>
        </w:rPr>
        <w:t>‘even-ha</w:t>
      </w:r>
      <w:r w:rsidR="00665C55">
        <w:rPr>
          <w:rFonts w:eastAsia="Calibri" w:cs="Arial"/>
          <w:szCs w:val="22"/>
          <w:lang w:bidi="he-IL"/>
        </w:rPr>
        <w:t xml:space="preserve"> </w:t>
      </w:r>
      <w:proofErr w:type="spellStart"/>
      <w:r w:rsidRPr="006D3A46">
        <w:rPr>
          <w:rFonts w:eastAsia="Calibri" w:cs="Arial"/>
          <w:szCs w:val="22"/>
          <w:lang w:bidi="he-IL"/>
        </w:rPr>
        <w:t>azel</w:t>
      </w:r>
      <w:proofErr w:type="spellEnd"/>
      <w:r w:rsidRPr="006D3A46">
        <w:rPr>
          <w:rFonts w:eastAsia="Calibri" w:cs="Arial"/>
          <w:szCs w:val="22"/>
          <w:lang w:bidi="he-IL"/>
        </w:rPr>
        <w:t>,’</w:t>
      </w:r>
      <w:r w:rsidR="00665C55">
        <w:rPr>
          <w:rFonts w:eastAsia="Calibri" w:cs="Arial"/>
          <w:szCs w:val="22"/>
          <w:lang w:bidi="he-IL"/>
        </w:rPr>
        <w:t xml:space="preserve"> </w:t>
      </w:r>
      <w:r w:rsidRPr="006D3A46">
        <w:rPr>
          <w:rFonts w:eastAsia="Calibri" w:cs="Arial"/>
          <w:szCs w:val="22"/>
          <w:lang w:bidi="he-IL"/>
        </w:rPr>
        <w:t>lit.,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going</w:t>
      </w:r>
      <w:r w:rsidR="00665C55">
        <w:rPr>
          <w:rFonts w:eastAsia="Calibri" w:cs="Arial"/>
          <w:szCs w:val="22"/>
          <w:lang w:bidi="he-IL"/>
        </w:rPr>
        <w:t xml:space="preserve"> </w:t>
      </w:r>
      <w:r w:rsidRPr="006D3A46">
        <w:rPr>
          <w:rFonts w:eastAsia="Calibri" w:cs="Arial"/>
          <w:szCs w:val="22"/>
          <w:lang w:bidi="he-IL"/>
        </w:rPr>
        <w:t>stone,</w:t>
      </w:r>
      <w:r w:rsidR="00665C55">
        <w:rPr>
          <w:rFonts w:eastAsia="Calibri" w:cs="Arial"/>
          <w:szCs w:val="22"/>
          <w:lang w:bidi="he-IL"/>
        </w:rPr>
        <w:t xml:space="preserve"> </w:t>
      </w:r>
      <w:r w:rsidRPr="006D3A46">
        <w:rPr>
          <w:rFonts w:eastAsia="Calibri" w:cs="Arial"/>
          <w:szCs w:val="22"/>
          <w:lang w:bidi="he-IL"/>
        </w:rPr>
        <w:t>i.e.)</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stone</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sign</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landmark)</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travelers.</w:t>
      </w:r>
    </w:p>
    <w:p w14:paraId="02A0AA86" w14:textId="77777777" w:rsidR="006D3A46" w:rsidRPr="006D3A46" w:rsidRDefault="006D3A46" w:rsidP="008D08BC">
      <w:pPr>
        <w:rPr>
          <w:rFonts w:eastAsia="Calibri" w:cs="Arial"/>
          <w:sz w:val="16"/>
          <w:szCs w:val="16"/>
          <w:lang w:bidi="he-IL"/>
        </w:rPr>
      </w:pPr>
    </w:p>
    <w:p w14:paraId="68BA80B6" w14:textId="09EE0B18" w:rsidR="006D3A46" w:rsidRPr="006D3A46" w:rsidRDefault="006D3A46" w:rsidP="008D08BC">
      <w:pPr>
        <w:rPr>
          <w:rFonts w:eastAsia="Calibri" w:cs="Arial"/>
          <w:szCs w:val="22"/>
          <w:lang w:bidi="he-IL"/>
        </w:rPr>
      </w:pPr>
      <w:r w:rsidRPr="006D3A46">
        <w:rPr>
          <w:rFonts w:eastAsia="Calibri" w:cs="Arial"/>
          <w:b/>
          <w:bCs/>
          <w:szCs w:val="22"/>
          <w:lang w:bidi="he-IL"/>
        </w:rPr>
        <w:t>Ha-</w:t>
      </w:r>
      <w:proofErr w:type="spellStart"/>
      <w:r w:rsidRPr="006D3A46">
        <w:rPr>
          <w:rFonts w:eastAsia="Calibri" w:cs="Arial"/>
          <w:b/>
          <w:bCs/>
          <w:szCs w:val="22"/>
          <w:lang w:bidi="he-IL"/>
        </w:rPr>
        <w:t>azel</w:t>
      </w:r>
      <w:proofErr w:type="spellEnd"/>
      <w:r w:rsidRPr="006D3A46">
        <w:rPr>
          <w:rFonts w:eastAsia="Calibri" w:cs="Arial"/>
          <w:b/>
          <w:bCs/>
          <w:szCs w:val="22"/>
          <w:lang w:bidi="he-IL"/>
        </w:rPr>
        <w:t>:</w:t>
      </w:r>
      <w:r w:rsidR="00665C55">
        <w:rPr>
          <w:rFonts w:eastAsia="Calibri" w:cs="Arial"/>
          <w:b/>
          <w:bCs/>
          <w:szCs w:val="22"/>
          <w:lang w:bidi="he-IL"/>
        </w:rPr>
        <w:t xml:space="preserve"> </w:t>
      </w:r>
      <w:r w:rsidRPr="006D3A46">
        <w:rPr>
          <w:rFonts w:eastAsia="Calibri" w:cs="Arial"/>
          <w:szCs w:val="22"/>
          <w:lang w:bidi="he-IL"/>
        </w:rPr>
        <w:t>those</w:t>
      </w:r>
      <w:r w:rsidR="00665C55">
        <w:rPr>
          <w:rFonts w:eastAsia="Calibri" w:cs="Arial"/>
          <w:szCs w:val="22"/>
          <w:lang w:bidi="he-IL"/>
        </w:rPr>
        <w:t xml:space="preserve"> </w:t>
      </w:r>
      <w:r w:rsidRPr="006D3A46">
        <w:rPr>
          <w:rFonts w:eastAsia="Calibri" w:cs="Arial"/>
          <w:szCs w:val="22"/>
          <w:lang w:bidi="he-IL"/>
        </w:rPr>
        <w:t>who</w:t>
      </w:r>
      <w:r w:rsidR="00665C55">
        <w:rPr>
          <w:rFonts w:eastAsia="Calibri" w:cs="Arial"/>
          <w:szCs w:val="22"/>
          <w:lang w:bidi="he-IL"/>
        </w:rPr>
        <w:t xml:space="preserve"> </w:t>
      </w:r>
      <w:r w:rsidRPr="006D3A46">
        <w:rPr>
          <w:rFonts w:eastAsia="Calibri" w:cs="Arial"/>
          <w:szCs w:val="22"/>
          <w:lang w:bidi="he-IL"/>
        </w:rPr>
        <w:t>go</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road.</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so</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render:</w:t>
      </w:r>
      <w:r w:rsidR="00665C55">
        <w:rPr>
          <w:rFonts w:eastAsia="Calibri" w:cs="Arial"/>
          <w:szCs w:val="22"/>
          <w:lang w:bidi="he-IL"/>
        </w:rPr>
        <w:t xml:space="preserve"> </w:t>
      </w:r>
      <w:r w:rsidRPr="006D3A46">
        <w:rPr>
          <w:rFonts w:eastAsia="Calibri" w:cs="Arial"/>
          <w:szCs w:val="22"/>
          <w:lang w:bidi="he-IL"/>
        </w:rPr>
        <w:t>even</w:t>
      </w:r>
      <w:r w:rsidR="00665C55">
        <w:rPr>
          <w:rFonts w:eastAsia="Calibri" w:cs="Arial"/>
          <w:szCs w:val="22"/>
          <w:lang w:bidi="he-IL"/>
        </w:rPr>
        <w:t xml:space="preserve"> </w:t>
      </w:r>
      <w:proofErr w:type="spellStart"/>
      <w:r w:rsidRPr="006D3A46">
        <w:rPr>
          <w:rFonts w:eastAsia="Calibri" w:cs="Arial"/>
          <w:szCs w:val="22"/>
          <w:lang w:bidi="he-IL"/>
        </w:rPr>
        <w:t>atha</w:t>
      </w:r>
      <w:proofErr w:type="spellEnd"/>
      <w:r w:rsidRPr="006D3A46">
        <w:rPr>
          <w:rFonts w:eastAsia="Calibri" w:cs="Arial"/>
          <w:szCs w:val="22"/>
          <w:lang w:bidi="he-IL"/>
        </w:rPr>
        <w: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stone</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sign.</w:t>
      </w:r>
    </w:p>
    <w:p w14:paraId="55E8C280" w14:textId="77777777" w:rsidR="006D3A46" w:rsidRPr="006D3A46" w:rsidRDefault="006D3A46" w:rsidP="008D08BC">
      <w:pPr>
        <w:rPr>
          <w:rFonts w:eastAsia="Calibri" w:cs="Arial"/>
          <w:sz w:val="16"/>
          <w:szCs w:val="16"/>
          <w:lang w:bidi="he-IL"/>
        </w:rPr>
      </w:pPr>
    </w:p>
    <w:p w14:paraId="5D7A870F" w14:textId="32189530" w:rsidR="006D3A46" w:rsidRPr="006D3A46" w:rsidRDefault="006D3A46" w:rsidP="008D08BC">
      <w:pPr>
        <w:rPr>
          <w:lang w:bidi="he-IL"/>
        </w:rPr>
      </w:pPr>
      <w:r w:rsidRPr="006D3A46">
        <w:rPr>
          <w:b/>
          <w:bCs/>
          <w:lang w:bidi="he-IL"/>
        </w:rPr>
        <w:t>20</w:t>
      </w:r>
      <w:r w:rsidR="00665C55">
        <w:rPr>
          <w:lang w:bidi="he-IL"/>
        </w:rPr>
        <w:t xml:space="preserve"> </w:t>
      </w:r>
      <w:r w:rsidRPr="006D3A46">
        <w:rPr>
          <w:b/>
          <w:bCs/>
          <w:lang w:bidi="he-IL"/>
        </w:rPr>
        <w:t>to</w:t>
      </w:r>
      <w:r w:rsidR="00665C55">
        <w:rPr>
          <w:b/>
          <w:bCs/>
          <w:lang w:bidi="he-IL"/>
        </w:rPr>
        <w:t xml:space="preserve"> </w:t>
      </w:r>
      <w:r w:rsidRPr="006D3A46">
        <w:rPr>
          <w:b/>
          <w:bCs/>
          <w:lang w:bidi="he-IL"/>
        </w:rPr>
        <w:t>the</w:t>
      </w:r>
      <w:r w:rsidR="00665C55">
        <w:rPr>
          <w:b/>
          <w:bCs/>
          <w:lang w:bidi="he-IL"/>
        </w:rPr>
        <w:t xml:space="preserve"> </w:t>
      </w:r>
      <w:r w:rsidRPr="006D3A46">
        <w:rPr>
          <w:b/>
          <w:bCs/>
          <w:lang w:bidi="he-IL"/>
        </w:rPr>
        <w:t>side,</w:t>
      </w:r>
      <w:r w:rsidR="00665C55">
        <w:rPr>
          <w:b/>
          <w:bCs/>
          <w:lang w:bidi="he-IL"/>
        </w:rPr>
        <w:t xml:space="preserve"> </w:t>
      </w:r>
      <w:r w:rsidRPr="006D3A46">
        <w:rPr>
          <w:b/>
          <w:bCs/>
          <w:lang w:bidi="he-IL"/>
        </w:rPr>
        <w:t>I</w:t>
      </w:r>
      <w:r w:rsidR="00665C55">
        <w:rPr>
          <w:b/>
          <w:bCs/>
          <w:lang w:bidi="he-IL"/>
        </w:rPr>
        <w:t xml:space="preserve"> </w:t>
      </w:r>
      <w:r w:rsidRPr="006D3A46">
        <w:rPr>
          <w:b/>
          <w:bCs/>
          <w:lang w:bidi="he-IL"/>
        </w:rPr>
        <w:t>shall</w:t>
      </w:r>
      <w:r w:rsidR="00665C55">
        <w:rPr>
          <w:b/>
          <w:bCs/>
          <w:lang w:bidi="he-IL"/>
        </w:rPr>
        <w:t xml:space="preserve"> </w:t>
      </w:r>
      <w:r w:rsidRPr="006D3A46">
        <w:rPr>
          <w:b/>
          <w:bCs/>
          <w:lang w:bidi="he-IL"/>
        </w:rPr>
        <w:t>shoot:</w:t>
      </w:r>
      <w:r w:rsidR="00665C55">
        <w:rPr>
          <w:b/>
          <w:bCs/>
          <w:lang w:bidi="he-IL"/>
        </w:rPr>
        <w:t xml:space="preserve"> </w:t>
      </w:r>
      <w:r w:rsidRPr="006D3A46">
        <w:rPr>
          <w:lang w:bidi="he-IL"/>
        </w:rPr>
        <w:t>This</w:t>
      </w:r>
      <w:r w:rsidR="00665C55">
        <w:rPr>
          <w:lang w:bidi="he-IL"/>
        </w:rPr>
        <w:t xml:space="preserve"> </w:t>
      </w:r>
      <w:r w:rsidRPr="006D3A46">
        <w:rPr>
          <w:lang w:bidi="he-IL"/>
        </w:rPr>
        <w:t>is</w:t>
      </w:r>
      <w:r w:rsidR="00665C55">
        <w:rPr>
          <w:lang w:bidi="he-IL"/>
        </w:rPr>
        <w:t xml:space="preserve"> </w:t>
      </w:r>
      <w:r w:rsidRPr="006D3A46">
        <w:rPr>
          <w:lang w:bidi="he-IL"/>
        </w:rPr>
        <w:t>not</w:t>
      </w:r>
      <w:r w:rsidR="00665C55">
        <w:rPr>
          <w:lang w:bidi="he-IL"/>
        </w:rPr>
        <w:t xml:space="preserve"> </w:t>
      </w:r>
      <w:r w:rsidRPr="006D3A46">
        <w:rPr>
          <w:lang w:bidi="he-IL"/>
        </w:rPr>
        <w:t>a</w:t>
      </w:r>
      <w:r w:rsidR="00665C55">
        <w:rPr>
          <w:lang w:bidi="he-IL"/>
        </w:rPr>
        <w:t xml:space="preserve"> </w:t>
      </w:r>
      <w:r w:rsidRPr="006D3A46">
        <w:rPr>
          <w:lang w:bidi="he-IL"/>
        </w:rPr>
        <w:t>‘</w:t>
      </w:r>
      <w:proofErr w:type="spellStart"/>
      <w:r w:rsidRPr="006D3A46">
        <w:rPr>
          <w:lang w:bidi="he-IL"/>
        </w:rPr>
        <w:t>mappiq</w:t>
      </w:r>
      <w:proofErr w:type="spellEnd"/>
      <w:r w:rsidRPr="006D3A46">
        <w:rPr>
          <w:lang w:bidi="he-IL"/>
        </w:rPr>
        <w:t>-heh’</w:t>
      </w:r>
      <w:r w:rsidR="00665C55">
        <w:rPr>
          <w:lang w:bidi="he-IL"/>
        </w:rPr>
        <w:t xml:space="preserve"> </w:t>
      </w:r>
      <w:r w:rsidRPr="006D3A46">
        <w:rPr>
          <w:lang w:bidi="he-IL"/>
        </w:rPr>
        <w:t>(aspirate</w:t>
      </w:r>
      <w:r w:rsidR="00665C55">
        <w:rPr>
          <w:lang w:bidi="he-IL"/>
        </w:rPr>
        <w:t xml:space="preserve"> </w:t>
      </w:r>
      <w:r w:rsidRPr="006D3A46">
        <w:rPr>
          <w:lang w:bidi="he-IL"/>
        </w:rPr>
        <w:t>‘heh’).</w:t>
      </w:r>
      <w:r w:rsidR="00665C55">
        <w:rPr>
          <w:lang w:bidi="he-IL"/>
        </w:rPr>
        <w:t xml:space="preserve"> </w:t>
      </w:r>
      <w:r w:rsidRPr="006D3A46">
        <w:rPr>
          <w:rtl/>
          <w:lang w:bidi="he-IL"/>
        </w:rPr>
        <w:t>צדה</w:t>
      </w:r>
      <w:r w:rsidR="00665C55">
        <w:rPr>
          <w:lang w:bidi="he-IL"/>
        </w:rPr>
        <w:t xml:space="preserve"> </w:t>
      </w:r>
      <w:r w:rsidRPr="006D3A46">
        <w:rPr>
          <w:lang w:bidi="he-IL"/>
        </w:rPr>
        <w:t>is</w:t>
      </w:r>
      <w:r w:rsidR="00665C55">
        <w:rPr>
          <w:lang w:bidi="he-IL"/>
        </w:rPr>
        <w:t xml:space="preserve"> </w:t>
      </w:r>
      <w:r w:rsidRPr="006D3A46">
        <w:rPr>
          <w:lang w:bidi="he-IL"/>
        </w:rPr>
        <w:t>to</w:t>
      </w:r>
      <w:r w:rsidR="00665C55">
        <w:rPr>
          <w:lang w:bidi="he-IL"/>
        </w:rPr>
        <w:t xml:space="preserve"> </w:t>
      </w:r>
      <w:r w:rsidRPr="006D3A46">
        <w:rPr>
          <w:lang w:bidi="he-IL"/>
        </w:rPr>
        <w:t>be</w:t>
      </w:r>
      <w:r w:rsidR="00665C55">
        <w:rPr>
          <w:lang w:bidi="he-IL"/>
        </w:rPr>
        <w:t xml:space="preserve"> </w:t>
      </w:r>
      <w:r w:rsidRPr="006D3A46">
        <w:rPr>
          <w:lang w:bidi="he-IL"/>
        </w:rPr>
        <w:t>interpreted</w:t>
      </w:r>
      <w:r w:rsidR="00665C55">
        <w:rPr>
          <w:lang w:bidi="he-IL"/>
        </w:rPr>
        <w:t xml:space="preserve"> </w:t>
      </w:r>
      <w:r w:rsidRPr="006D3A46">
        <w:rPr>
          <w:lang w:bidi="he-IL"/>
        </w:rPr>
        <w:t>like</w:t>
      </w:r>
      <w:r w:rsidR="00665C55">
        <w:rPr>
          <w:lang w:bidi="he-IL"/>
        </w:rPr>
        <w:t xml:space="preserve"> </w:t>
      </w:r>
      <w:r w:rsidRPr="006D3A46">
        <w:rPr>
          <w:rtl/>
          <w:lang w:bidi="he-IL"/>
        </w:rPr>
        <w:t>לצד</w:t>
      </w:r>
      <w:r w:rsidRPr="006D3A46">
        <w:rPr>
          <w:lang w:bidi="he-IL"/>
        </w:rPr>
        <w:t>,</w:t>
      </w:r>
      <w:r w:rsidR="00665C55">
        <w:rPr>
          <w:lang w:bidi="he-IL"/>
        </w:rPr>
        <w:t xml:space="preserve"> </w:t>
      </w:r>
      <w:r w:rsidRPr="006D3A46">
        <w:rPr>
          <w:lang w:bidi="he-IL"/>
        </w:rPr>
        <w:t>to</w:t>
      </w:r>
      <w:r w:rsidR="00665C55">
        <w:rPr>
          <w:lang w:bidi="he-IL"/>
        </w:rPr>
        <w:t xml:space="preserve"> </w:t>
      </w:r>
      <w:r w:rsidRPr="006D3A46">
        <w:rPr>
          <w:lang w:bidi="he-IL"/>
        </w:rPr>
        <w:t>a</w:t>
      </w:r>
      <w:r w:rsidR="00665C55">
        <w:rPr>
          <w:lang w:bidi="he-IL"/>
        </w:rPr>
        <w:t xml:space="preserve"> </w:t>
      </w:r>
      <w:r w:rsidRPr="006D3A46">
        <w:rPr>
          <w:lang w:bidi="he-IL"/>
        </w:rPr>
        <w:t>side,</w:t>
      </w:r>
      <w:r w:rsidR="00665C55">
        <w:rPr>
          <w:lang w:bidi="he-IL"/>
        </w:rPr>
        <w:t xml:space="preserve"> </w:t>
      </w:r>
      <w:r w:rsidRPr="006D3A46">
        <w:rPr>
          <w:lang w:bidi="he-IL"/>
        </w:rPr>
        <w:t>for</w:t>
      </w:r>
      <w:r w:rsidR="00665C55">
        <w:rPr>
          <w:lang w:bidi="he-IL"/>
        </w:rPr>
        <w:t xml:space="preserve"> </w:t>
      </w:r>
      <w:r w:rsidRPr="006D3A46">
        <w:rPr>
          <w:lang w:bidi="he-IL"/>
        </w:rPr>
        <w:t>every</w:t>
      </w:r>
      <w:r w:rsidR="00665C55">
        <w:rPr>
          <w:lang w:bidi="he-IL"/>
        </w:rPr>
        <w:t xml:space="preserve"> </w:t>
      </w:r>
      <w:r w:rsidRPr="006D3A46">
        <w:rPr>
          <w:lang w:bidi="he-IL"/>
        </w:rPr>
        <w:t>word</w:t>
      </w:r>
      <w:r w:rsidR="00665C55">
        <w:rPr>
          <w:lang w:bidi="he-IL"/>
        </w:rPr>
        <w:t xml:space="preserve"> </w:t>
      </w:r>
      <w:r w:rsidRPr="006D3A46">
        <w:rPr>
          <w:lang w:bidi="he-IL"/>
        </w:rPr>
        <w:t>which</w:t>
      </w:r>
      <w:r w:rsidR="00665C55">
        <w:rPr>
          <w:lang w:bidi="he-IL"/>
        </w:rPr>
        <w:t xml:space="preserve"> </w:t>
      </w:r>
      <w:r w:rsidRPr="006D3A46">
        <w:rPr>
          <w:lang w:bidi="he-IL"/>
        </w:rPr>
        <w:t>requires</w:t>
      </w:r>
      <w:r w:rsidR="00665C55">
        <w:rPr>
          <w:lang w:bidi="he-IL"/>
        </w:rPr>
        <w:t xml:space="preserve"> </w:t>
      </w:r>
      <w:r w:rsidRPr="006D3A46">
        <w:rPr>
          <w:lang w:bidi="he-IL"/>
        </w:rPr>
        <w:t>a</w:t>
      </w:r>
      <w:r w:rsidR="00665C55">
        <w:rPr>
          <w:lang w:bidi="he-IL"/>
        </w:rPr>
        <w:t xml:space="preserve"> </w:t>
      </w:r>
      <w:r w:rsidRPr="006D3A46">
        <w:rPr>
          <w:lang w:bidi="he-IL"/>
        </w:rPr>
        <w:t>‘lamed’</w:t>
      </w:r>
      <w:r w:rsidR="00665C55">
        <w:rPr>
          <w:lang w:bidi="he-IL"/>
        </w:rPr>
        <w:t xml:space="preserve"> </w:t>
      </w:r>
      <w:r w:rsidRPr="006D3A46">
        <w:rPr>
          <w:lang w:bidi="he-IL"/>
        </w:rPr>
        <w:t>as</w:t>
      </w:r>
      <w:r w:rsidR="00665C55">
        <w:rPr>
          <w:lang w:bidi="he-IL"/>
        </w:rPr>
        <w:t xml:space="preserve"> </w:t>
      </w:r>
      <w:r w:rsidRPr="006D3A46">
        <w:rPr>
          <w:lang w:bidi="he-IL"/>
        </w:rPr>
        <w:t>a</w:t>
      </w:r>
      <w:r w:rsidR="00665C55">
        <w:rPr>
          <w:lang w:bidi="he-IL"/>
        </w:rPr>
        <w:t xml:space="preserve"> </w:t>
      </w:r>
      <w:r w:rsidRPr="006D3A46">
        <w:rPr>
          <w:lang w:bidi="he-IL"/>
        </w:rPr>
        <w:t>prefix,</w:t>
      </w:r>
      <w:r w:rsidR="00665C55">
        <w:rPr>
          <w:lang w:bidi="he-IL"/>
        </w:rPr>
        <w:t xml:space="preserve"> </w:t>
      </w:r>
      <w:r w:rsidRPr="006D3A46">
        <w:rPr>
          <w:lang w:bidi="he-IL"/>
        </w:rPr>
        <w:t>the</w:t>
      </w:r>
      <w:r w:rsidR="00665C55">
        <w:rPr>
          <w:lang w:bidi="he-IL"/>
        </w:rPr>
        <w:t xml:space="preserve"> </w:t>
      </w:r>
      <w:r w:rsidRPr="006D3A46">
        <w:rPr>
          <w:lang w:bidi="he-IL"/>
        </w:rPr>
        <w:t>Scripture</w:t>
      </w:r>
      <w:r w:rsidR="00665C55">
        <w:rPr>
          <w:lang w:bidi="he-IL"/>
        </w:rPr>
        <w:t xml:space="preserve"> </w:t>
      </w:r>
      <w:r w:rsidRPr="006D3A46">
        <w:rPr>
          <w:lang w:bidi="he-IL"/>
        </w:rPr>
        <w:t>gives</w:t>
      </w:r>
      <w:r w:rsidR="00665C55">
        <w:rPr>
          <w:lang w:bidi="he-IL"/>
        </w:rPr>
        <w:t xml:space="preserve"> </w:t>
      </w:r>
      <w:r w:rsidRPr="006D3A46">
        <w:rPr>
          <w:lang w:bidi="he-IL"/>
        </w:rPr>
        <w:t>a</w:t>
      </w:r>
      <w:r w:rsidR="00665C55">
        <w:rPr>
          <w:lang w:bidi="he-IL"/>
        </w:rPr>
        <w:t xml:space="preserve"> </w:t>
      </w:r>
      <w:r w:rsidRPr="006D3A46">
        <w:rPr>
          <w:lang w:bidi="he-IL"/>
        </w:rPr>
        <w:t>‘he’</w:t>
      </w:r>
      <w:r w:rsidR="00665C55">
        <w:rPr>
          <w:lang w:bidi="he-IL"/>
        </w:rPr>
        <w:t xml:space="preserve"> </w:t>
      </w:r>
      <w:r w:rsidRPr="006D3A46">
        <w:rPr>
          <w:lang w:bidi="he-IL"/>
        </w:rPr>
        <w:t>as</w:t>
      </w:r>
      <w:r w:rsidR="00665C55">
        <w:rPr>
          <w:lang w:bidi="he-IL"/>
        </w:rPr>
        <w:t xml:space="preserve"> </w:t>
      </w:r>
      <w:r w:rsidRPr="006D3A46">
        <w:rPr>
          <w:lang w:bidi="he-IL"/>
        </w:rPr>
        <w:t>a</w:t>
      </w:r>
      <w:r w:rsidR="00665C55">
        <w:rPr>
          <w:lang w:bidi="he-IL"/>
        </w:rPr>
        <w:t xml:space="preserve"> </w:t>
      </w:r>
      <w:r w:rsidRPr="006D3A46">
        <w:rPr>
          <w:lang w:bidi="he-IL"/>
        </w:rPr>
        <w:t>suffix.</w:t>
      </w:r>
      <w:r w:rsidR="00665C55">
        <w:rPr>
          <w:lang w:bidi="he-IL"/>
        </w:rPr>
        <w:t xml:space="preserve"> </w:t>
      </w:r>
      <w:r w:rsidRPr="006D3A46">
        <w:rPr>
          <w:lang w:bidi="he-IL"/>
        </w:rPr>
        <w:t>(Jeb.</w:t>
      </w:r>
      <w:r w:rsidR="00665C55">
        <w:rPr>
          <w:lang w:bidi="he-IL"/>
        </w:rPr>
        <w:t xml:space="preserve"> </w:t>
      </w:r>
      <w:r w:rsidRPr="006D3A46">
        <w:rPr>
          <w:lang w:bidi="he-IL"/>
        </w:rPr>
        <w:t>13b)</w:t>
      </w:r>
      <w:r w:rsidR="00665C55">
        <w:rPr>
          <w:lang w:bidi="he-IL"/>
        </w:rPr>
        <w:t xml:space="preserve"> </w:t>
      </w:r>
      <w:r w:rsidRPr="006D3A46">
        <w:rPr>
          <w:lang w:bidi="he-IL"/>
        </w:rPr>
        <w:t>At</w:t>
      </w:r>
      <w:r w:rsidR="00665C55">
        <w:rPr>
          <w:lang w:bidi="he-IL"/>
        </w:rPr>
        <w:t xml:space="preserve"> </w:t>
      </w:r>
      <w:r w:rsidRPr="006D3A46">
        <w:rPr>
          <w:lang w:bidi="he-IL"/>
        </w:rPr>
        <w:t>the</w:t>
      </w:r>
      <w:r w:rsidR="00665C55">
        <w:rPr>
          <w:lang w:bidi="he-IL"/>
        </w:rPr>
        <w:t xml:space="preserve"> </w:t>
      </w:r>
      <w:r w:rsidRPr="006D3A46">
        <w:rPr>
          <w:lang w:bidi="he-IL"/>
        </w:rPr>
        <w:t>side</w:t>
      </w:r>
      <w:r w:rsidR="00665C55">
        <w:rPr>
          <w:lang w:bidi="he-IL"/>
        </w:rPr>
        <w:t xml:space="preserve"> </w:t>
      </w:r>
      <w:r w:rsidRPr="006D3A46">
        <w:rPr>
          <w:lang w:bidi="he-IL"/>
        </w:rPr>
        <w:t>of</w:t>
      </w:r>
      <w:r w:rsidR="00665C55">
        <w:rPr>
          <w:lang w:bidi="he-IL"/>
        </w:rPr>
        <w:t xml:space="preserve"> </w:t>
      </w:r>
      <w:r w:rsidRPr="006D3A46">
        <w:rPr>
          <w:lang w:bidi="he-IL"/>
        </w:rPr>
        <w:t>that</w:t>
      </w:r>
      <w:r w:rsidR="00665C55">
        <w:rPr>
          <w:lang w:bidi="he-IL"/>
        </w:rPr>
        <w:t xml:space="preserve"> </w:t>
      </w:r>
      <w:r w:rsidRPr="006D3A46">
        <w:rPr>
          <w:lang w:bidi="he-IL"/>
        </w:rPr>
        <w:t>stone,</w:t>
      </w:r>
      <w:r w:rsidR="00665C55">
        <w:rPr>
          <w:lang w:bidi="he-IL"/>
        </w:rPr>
        <w:t xml:space="preserve"> </w:t>
      </w:r>
      <w:r w:rsidRPr="006D3A46">
        <w:rPr>
          <w:lang w:bidi="he-IL"/>
        </w:rPr>
        <w:t>I</w:t>
      </w:r>
      <w:r w:rsidR="00665C55">
        <w:rPr>
          <w:lang w:bidi="he-IL"/>
        </w:rPr>
        <w:t xml:space="preserve"> </w:t>
      </w:r>
      <w:r w:rsidRPr="006D3A46">
        <w:rPr>
          <w:lang w:bidi="he-IL"/>
        </w:rPr>
        <w:t>shall</w:t>
      </w:r>
      <w:r w:rsidR="00665C55">
        <w:rPr>
          <w:lang w:bidi="he-IL"/>
        </w:rPr>
        <w:t xml:space="preserve"> </w:t>
      </w:r>
      <w:r w:rsidRPr="006D3A46">
        <w:rPr>
          <w:lang w:bidi="he-IL"/>
        </w:rPr>
        <w:t>shoot</w:t>
      </w:r>
      <w:r w:rsidR="00665C55">
        <w:rPr>
          <w:lang w:bidi="he-IL"/>
        </w:rPr>
        <w:t xml:space="preserve"> </w:t>
      </w:r>
      <w:r w:rsidRPr="006D3A46">
        <w:rPr>
          <w:lang w:bidi="he-IL"/>
        </w:rPr>
        <w:t>arrows</w:t>
      </w:r>
      <w:r w:rsidR="00665C55">
        <w:rPr>
          <w:lang w:bidi="he-IL"/>
        </w:rPr>
        <w:t xml:space="preserve"> </w:t>
      </w:r>
      <w:r w:rsidRPr="006D3A46">
        <w:rPr>
          <w:lang w:bidi="he-IL"/>
        </w:rPr>
        <w:t>to</w:t>
      </w:r>
      <w:r w:rsidR="00665C55">
        <w:rPr>
          <w:lang w:bidi="he-IL"/>
        </w:rPr>
        <w:t xml:space="preserve"> </w:t>
      </w:r>
      <w:r w:rsidRPr="006D3A46">
        <w:rPr>
          <w:lang w:bidi="he-IL"/>
        </w:rPr>
        <w:t>a</w:t>
      </w:r>
      <w:r w:rsidR="00665C55">
        <w:rPr>
          <w:lang w:bidi="he-IL"/>
        </w:rPr>
        <w:t xml:space="preserve"> </w:t>
      </w:r>
      <w:r w:rsidRPr="006D3A46">
        <w:rPr>
          <w:lang w:bidi="he-IL"/>
        </w:rPr>
        <w:t>mark,</w:t>
      </w:r>
      <w:r w:rsidR="00665C55">
        <w:rPr>
          <w:lang w:bidi="he-IL"/>
        </w:rPr>
        <w:t xml:space="preserve"> </w:t>
      </w:r>
      <w:r w:rsidRPr="006D3A46">
        <w:rPr>
          <w:lang w:bidi="he-IL"/>
        </w:rPr>
        <w:t>so</w:t>
      </w:r>
      <w:r w:rsidR="00665C55">
        <w:rPr>
          <w:lang w:bidi="he-IL"/>
        </w:rPr>
        <w:t xml:space="preserve"> </w:t>
      </w:r>
      <w:r w:rsidRPr="006D3A46">
        <w:rPr>
          <w:lang w:bidi="he-IL"/>
        </w:rPr>
        <w:t>that</w:t>
      </w:r>
      <w:r w:rsidR="00665C55">
        <w:rPr>
          <w:lang w:bidi="he-IL"/>
        </w:rPr>
        <w:t xml:space="preserve"> </w:t>
      </w:r>
      <w:r w:rsidRPr="006D3A46">
        <w:rPr>
          <w:lang w:bidi="he-IL"/>
        </w:rPr>
        <w:t>the</w:t>
      </w:r>
      <w:r w:rsidR="00665C55">
        <w:rPr>
          <w:lang w:bidi="he-IL"/>
        </w:rPr>
        <w:t xml:space="preserve"> </w:t>
      </w:r>
      <w:r w:rsidRPr="006D3A46">
        <w:rPr>
          <w:lang w:bidi="he-IL"/>
        </w:rPr>
        <w:t>youth</w:t>
      </w:r>
      <w:r w:rsidR="00665C55">
        <w:rPr>
          <w:lang w:bidi="he-IL"/>
        </w:rPr>
        <w:t xml:space="preserve"> </w:t>
      </w:r>
      <w:r w:rsidRPr="006D3A46">
        <w:rPr>
          <w:lang w:bidi="he-IL"/>
        </w:rPr>
        <w:t>will</w:t>
      </w:r>
      <w:r w:rsidR="00665C55">
        <w:rPr>
          <w:lang w:bidi="he-IL"/>
        </w:rPr>
        <w:t xml:space="preserve"> </w:t>
      </w:r>
      <w:r w:rsidRPr="006D3A46">
        <w:rPr>
          <w:lang w:bidi="he-IL"/>
        </w:rPr>
        <w:t>not</w:t>
      </w:r>
      <w:r w:rsidR="00665C55">
        <w:rPr>
          <w:lang w:bidi="he-IL"/>
        </w:rPr>
        <w:t xml:space="preserve"> </w:t>
      </w:r>
      <w:r w:rsidRPr="006D3A46">
        <w:rPr>
          <w:lang w:bidi="he-IL"/>
        </w:rPr>
        <w:t>understand,</w:t>
      </w:r>
      <w:r w:rsidR="00665C55">
        <w:rPr>
          <w:lang w:bidi="he-IL"/>
        </w:rPr>
        <w:t xml:space="preserve"> </w:t>
      </w:r>
      <w:r w:rsidRPr="006D3A46">
        <w:rPr>
          <w:lang w:bidi="he-IL"/>
        </w:rPr>
        <w:t>and</w:t>
      </w:r>
      <w:r w:rsidR="00665C55">
        <w:rPr>
          <w:lang w:bidi="he-IL"/>
        </w:rPr>
        <w:t xml:space="preserve"> </w:t>
      </w:r>
      <w:r w:rsidRPr="006D3A46">
        <w:rPr>
          <w:lang w:bidi="he-IL"/>
        </w:rPr>
        <w:t>this</w:t>
      </w:r>
      <w:r w:rsidR="00665C55">
        <w:rPr>
          <w:lang w:bidi="he-IL"/>
        </w:rPr>
        <w:t xml:space="preserve"> </w:t>
      </w:r>
      <w:r w:rsidRPr="006D3A46">
        <w:rPr>
          <w:lang w:bidi="he-IL"/>
        </w:rPr>
        <w:t>sign</w:t>
      </w:r>
      <w:r w:rsidR="00665C55">
        <w:rPr>
          <w:lang w:bidi="he-IL"/>
        </w:rPr>
        <w:t xml:space="preserve"> </w:t>
      </w:r>
      <w:r w:rsidRPr="006D3A46">
        <w:rPr>
          <w:lang w:bidi="he-IL"/>
        </w:rPr>
        <w:t>shall</w:t>
      </w:r>
      <w:r w:rsidR="00665C55">
        <w:rPr>
          <w:lang w:bidi="he-IL"/>
        </w:rPr>
        <w:t xml:space="preserve"> </w:t>
      </w:r>
      <w:r w:rsidRPr="006D3A46">
        <w:rPr>
          <w:lang w:bidi="he-IL"/>
        </w:rPr>
        <w:t>be</w:t>
      </w:r>
      <w:r w:rsidR="00665C55">
        <w:rPr>
          <w:lang w:bidi="he-IL"/>
        </w:rPr>
        <w:t xml:space="preserve"> </w:t>
      </w:r>
      <w:r w:rsidRPr="006D3A46">
        <w:rPr>
          <w:lang w:bidi="he-IL"/>
        </w:rPr>
        <w:t>for</w:t>
      </w:r>
      <w:r w:rsidR="00665C55">
        <w:rPr>
          <w:lang w:bidi="he-IL"/>
        </w:rPr>
        <w:t xml:space="preserve"> </w:t>
      </w:r>
      <w:r w:rsidRPr="006D3A46">
        <w:rPr>
          <w:lang w:bidi="he-IL"/>
        </w:rPr>
        <w:t>you</w:t>
      </w:r>
      <w:r w:rsidR="00665C55">
        <w:rPr>
          <w:lang w:bidi="he-IL"/>
        </w:rPr>
        <w:t xml:space="preserve"> </w:t>
      </w:r>
      <w:r w:rsidRPr="006D3A46">
        <w:rPr>
          <w:lang w:bidi="he-IL"/>
        </w:rPr>
        <w:t>to</w:t>
      </w:r>
      <w:r w:rsidR="00665C55">
        <w:rPr>
          <w:lang w:bidi="he-IL"/>
        </w:rPr>
        <w:t xml:space="preserve"> </w:t>
      </w:r>
      <w:r w:rsidRPr="006D3A46">
        <w:rPr>
          <w:lang w:bidi="he-IL"/>
        </w:rPr>
        <w:t>divine</w:t>
      </w:r>
      <w:r w:rsidR="00665C55">
        <w:rPr>
          <w:lang w:bidi="he-IL"/>
        </w:rPr>
        <w:t xml:space="preserve"> </w:t>
      </w:r>
      <w:r w:rsidRPr="006D3A46">
        <w:rPr>
          <w:lang w:bidi="he-IL"/>
        </w:rPr>
        <w:t>whether</w:t>
      </w:r>
      <w:r w:rsidR="00665C55">
        <w:rPr>
          <w:lang w:bidi="he-IL"/>
        </w:rPr>
        <w:t xml:space="preserve"> </w:t>
      </w:r>
      <w:r w:rsidRPr="006D3A46">
        <w:rPr>
          <w:lang w:bidi="he-IL"/>
        </w:rPr>
        <w:t>you</w:t>
      </w:r>
      <w:r w:rsidR="00665C55">
        <w:rPr>
          <w:lang w:bidi="he-IL"/>
        </w:rPr>
        <w:t xml:space="preserve"> </w:t>
      </w:r>
      <w:r w:rsidRPr="006D3A46">
        <w:rPr>
          <w:lang w:bidi="he-IL"/>
        </w:rPr>
        <w:t>must</w:t>
      </w:r>
      <w:r w:rsidR="00665C55">
        <w:rPr>
          <w:lang w:bidi="he-IL"/>
        </w:rPr>
        <w:t xml:space="preserve"> </w:t>
      </w:r>
      <w:r w:rsidRPr="006D3A46">
        <w:rPr>
          <w:lang w:bidi="he-IL"/>
        </w:rPr>
        <w:t>flee.</w:t>
      </w:r>
    </w:p>
    <w:p w14:paraId="409C2D21" w14:textId="77777777" w:rsidR="006D3A46" w:rsidRPr="006D3A46" w:rsidRDefault="006D3A46" w:rsidP="008D08BC">
      <w:pPr>
        <w:rPr>
          <w:rFonts w:eastAsia="Calibri" w:cs="Arial"/>
          <w:sz w:val="16"/>
          <w:szCs w:val="16"/>
          <w:lang w:bidi="he-IL"/>
        </w:rPr>
      </w:pPr>
    </w:p>
    <w:p w14:paraId="427C2D4B" w14:textId="64DE688C" w:rsidR="006D3A46" w:rsidRPr="006D3A46" w:rsidRDefault="006D3A46" w:rsidP="008D08BC">
      <w:pPr>
        <w:rPr>
          <w:rFonts w:eastAsia="Calibri" w:cs="Arial"/>
          <w:szCs w:val="22"/>
          <w:lang w:bidi="he-IL"/>
        </w:rPr>
      </w:pPr>
      <w:r w:rsidRPr="006D3A46">
        <w:rPr>
          <w:rFonts w:eastAsia="Calibri" w:cs="Arial"/>
          <w:b/>
          <w:bCs/>
          <w:szCs w:val="22"/>
          <w:lang w:bidi="he-IL"/>
        </w:rPr>
        <w:t>21</w:t>
      </w:r>
      <w:r w:rsidR="00665C55">
        <w:rPr>
          <w:rFonts w:eastAsia="Calibri" w:cs="Arial"/>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behold,</w:t>
      </w:r>
      <w:r w:rsidR="00665C55">
        <w:rPr>
          <w:rFonts w:eastAsia="Calibri" w:cs="Arial"/>
          <w:b/>
          <w:bCs/>
          <w:szCs w:val="22"/>
          <w:lang w:bidi="he-IL"/>
        </w:rPr>
        <w:t xml:space="preserve"> </w:t>
      </w:r>
      <w:r w:rsidRPr="006D3A46">
        <w:rPr>
          <w:rFonts w:eastAsia="Calibri" w:cs="Arial"/>
          <w:b/>
          <w:bCs/>
          <w:szCs w:val="22"/>
          <w:lang w:bidi="he-IL"/>
        </w:rPr>
        <w:t>I</w:t>
      </w:r>
      <w:r w:rsidR="00665C55">
        <w:rPr>
          <w:rFonts w:eastAsia="Calibri" w:cs="Arial"/>
          <w:b/>
          <w:bCs/>
          <w:szCs w:val="22"/>
          <w:lang w:bidi="he-IL"/>
        </w:rPr>
        <w:t xml:space="preserve"> </w:t>
      </w:r>
      <w:r w:rsidRPr="006D3A46">
        <w:rPr>
          <w:rFonts w:eastAsia="Calibri" w:cs="Arial"/>
          <w:b/>
          <w:bCs/>
          <w:szCs w:val="22"/>
          <w:lang w:bidi="he-IL"/>
        </w:rPr>
        <w:t>shall</w:t>
      </w:r>
      <w:r w:rsidR="00665C55">
        <w:rPr>
          <w:rFonts w:eastAsia="Calibri" w:cs="Arial"/>
          <w:b/>
          <w:bCs/>
          <w:szCs w:val="22"/>
          <w:lang w:bidi="he-IL"/>
        </w:rPr>
        <w:t xml:space="preserve"> </w:t>
      </w:r>
      <w:r w:rsidRPr="006D3A46">
        <w:rPr>
          <w:rFonts w:eastAsia="Calibri" w:cs="Arial"/>
          <w:b/>
          <w:bCs/>
          <w:szCs w:val="22"/>
          <w:lang w:bidi="he-IL"/>
        </w:rPr>
        <w:t>send,</w:t>
      </w:r>
      <w:r w:rsidR="00665C55">
        <w:rPr>
          <w:rFonts w:eastAsia="Calibri" w:cs="Arial"/>
          <w:b/>
          <w:bCs/>
          <w:szCs w:val="22"/>
          <w:lang w:bidi="he-IL"/>
        </w:rPr>
        <w:t xml:space="preserve"> </w:t>
      </w:r>
      <w:r w:rsidRPr="006D3A46">
        <w:rPr>
          <w:rFonts w:eastAsia="Calibri" w:cs="Arial"/>
          <w:b/>
          <w:bCs/>
          <w:szCs w:val="22"/>
          <w:lang w:bidi="he-IL"/>
        </w:rPr>
        <w:t>etc.:</w:t>
      </w:r>
      <w:r w:rsidR="00665C55">
        <w:rPr>
          <w:rFonts w:eastAsia="Calibri" w:cs="Arial"/>
          <w:b/>
          <w:bCs/>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customary</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one</w:t>
      </w:r>
      <w:r w:rsidR="00665C55">
        <w:rPr>
          <w:rFonts w:eastAsia="Calibri" w:cs="Arial"/>
          <w:szCs w:val="22"/>
          <w:lang w:bidi="he-IL"/>
        </w:rPr>
        <w:t xml:space="preserve"> </w:t>
      </w:r>
      <w:r w:rsidRPr="006D3A46">
        <w:rPr>
          <w:rFonts w:eastAsia="Calibri" w:cs="Arial"/>
          <w:szCs w:val="22"/>
          <w:lang w:bidi="he-IL"/>
        </w:rPr>
        <w:t>who</w:t>
      </w:r>
      <w:r w:rsidR="00665C55">
        <w:rPr>
          <w:rFonts w:eastAsia="Calibri" w:cs="Arial"/>
          <w:szCs w:val="22"/>
          <w:lang w:bidi="he-IL"/>
        </w:rPr>
        <w:t xml:space="preserve"> </w:t>
      </w:r>
      <w:r w:rsidRPr="006D3A46">
        <w:rPr>
          <w:rFonts w:eastAsia="Calibri" w:cs="Arial"/>
          <w:szCs w:val="22"/>
          <w:lang w:bidi="he-IL"/>
        </w:rPr>
        <w:t>seeks</w:t>
      </w:r>
      <w:r w:rsidR="00665C55">
        <w:rPr>
          <w:rFonts w:eastAsia="Calibri" w:cs="Arial"/>
          <w:szCs w:val="22"/>
          <w:lang w:bidi="he-IL"/>
        </w:rPr>
        <w:t xml:space="preserve"> </w:t>
      </w:r>
      <w:r w:rsidRPr="006D3A46">
        <w:rPr>
          <w:rFonts w:eastAsia="Calibri" w:cs="Arial"/>
          <w:szCs w:val="22"/>
          <w:lang w:bidi="he-IL"/>
        </w:rPr>
        <w:t>an</w:t>
      </w:r>
      <w:r w:rsidR="00665C55">
        <w:rPr>
          <w:rFonts w:eastAsia="Calibri" w:cs="Arial"/>
          <w:szCs w:val="22"/>
          <w:lang w:bidi="he-IL"/>
        </w:rPr>
        <w:t xml:space="preserve"> </w:t>
      </w:r>
      <w:r w:rsidRPr="006D3A46">
        <w:rPr>
          <w:rFonts w:eastAsia="Calibri" w:cs="Arial"/>
          <w:szCs w:val="22"/>
          <w:lang w:bidi="he-IL"/>
        </w:rPr>
        <w:t>arrow</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has</w:t>
      </w:r>
      <w:r w:rsidR="00665C55">
        <w:rPr>
          <w:rFonts w:eastAsia="Calibri" w:cs="Arial"/>
          <w:szCs w:val="22"/>
          <w:lang w:bidi="he-IL"/>
        </w:rPr>
        <w:t xml:space="preserve"> </w:t>
      </w:r>
      <w:r w:rsidRPr="006D3A46">
        <w:rPr>
          <w:rFonts w:eastAsia="Calibri" w:cs="Arial"/>
          <w:szCs w:val="22"/>
          <w:lang w:bidi="he-IL"/>
        </w:rPr>
        <w:t>been</w:t>
      </w:r>
      <w:r w:rsidR="00665C55">
        <w:rPr>
          <w:rFonts w:eastAsia="Calibri" w:cs="Arial"/>
          <w:szCs w:val="22"/>
          <w:lang w:bidi="he-IL"/>
        </w:rPr>
        <w:t xml:space="preserve"> </w:t>
      </w:r>
      <w:r w:rsidRPr="006D3A46">
        <w:rPr>
          <w:rFonts w:eastAsia="Calibri" w:cs="Arial"/>
          <w:szCs w:val="22"/>
          <w:lang w:bidi="he-IL"/>
        </w:rPr>
        <w:t>shot,</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go</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place</w:t>
      </w:r>
      <w:r w:rsidR="00665C55">
        <w:rPr>
          <w:rFonts w:eastAsia="Calibri" w:cs="Arial"/>
          <w:szCs w:val="22"/>
          <w:lang w:bidi="he-IL"/>
        </w:rPr>
        <w:t xml:space="preserve"> </w:t>
      </w:r>
      <w:r w:rsidRPr="006D3A46">
        <w:rPr>
          <w:rFonts w:eastAsia="Calibri" w:cs="Arial"/>
          <w:szCs w:val="22"/>
          <w:lang w:bidi="he-IL"/>
        </w:rPr>
        <w:t>where</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sees</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arrow</w:t>
      </w:r>
      <w:r w:rsidR="00665C55">
        <w:rPr>
          <w:rFonts w:eastAsia="Calibri" w:cs="Arial"/>
          <w:szCs w:val="22"/>
          <w:lang w:bidi="he-IL"/>
        </w:rPr>
        <w:t xml:space="preserve"> </w:t>
      </w:r>
      <w:r w:rsidRPr="006D3A46">
        <w:rPr>
          <w:rFonts w:eastAsia="Calibri" w:cs="Arial"/>
          <w:szCs w:val="22"/>
          <w:lang w:bidi="he-IL"/>
        </w:rPr>
        <w:t>flying,</w:t>
      </w:r>
      <w:r w:rsidR="00665C55">
        <w:rPr>
          <w:rFonts w:eastAsia="Calibri" w:cs="Arial"/>
          <w:szCs w:val="22"/>
          <w:lang w:bidi="he-IL"/>
        </w:rPr>
        <w:t xml:space="preserve"> </w:t>
      </w:r>
      <w:r w:rsidRPr="006D3A46">
        <w:rPr>
          <w:rFonts w:eastAsia="Calibri" w:cs="Arial"/>
          <w:szCs w:val="22"/>
          <w:lang w:bidi="he-IL"/>
        </w:rPr>
        <w:t>but</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cannot</w:t>
      </w:r>
      <w:r w:rsidR="00665C55">
        <w:rPr>
          <w:rFonts w:eastAsia="Calibri" w:cs="Arial"/>
          <w:szCs w:val="22"/>
          <w:lang w:bidi="he-IL"/>
        </w:rPr>
        <w:t xml:space="preserve"> </w:t>
      </w:r>
      <w:r w:rsidRPr="006D3A46">
        <w:rPr>
          <w:rFonts w:eastAsia="Calibri" w:cs="Arial"/>
          <w:szCs w:val="22"/>
          <w:lang w:bidi="he-IL"/>
        </w:rPr>
        <w:t>ascertain</w:t>
      </w:r>
      <w:r w:rsidR="00665C55">
        <w:rPr>
          <w:rFonts w:eastAsia="Calibri" w:cs="Arial"/>
          <w:szCs w:val="22"/>
          <w:lang w:bidi="he-IL"/>
        </w:rPr>
        <w:t xml:space="preserve"> </w:t>
      </w:r>
      <w:r w:rsidRPr="006D3A46">
        <w:rPr>
          <w:rFonts w:eastAsia="Calibri" w:cs="Arial"/>
          <w:szCs w:val="22"/>
          <w:lang w:bidi="he-IL"/>
        </w:rPr>
        <w:t>exactly.</w:t>
      </w:r>
      <w:r w:rsidR="00665C55">
        <w:rPr>
          <w:rFonts w:eastAsia="Calibri" w:cs="Arial"/>
          <w:szCs w:val="22"/>
          <w:lang w:bidi="he-IL"/>
        </w:rPr>
        <w:t xml:space="preserve"> </w:t>
      </w:r>
      <w:r w:rsidRPr="006D3A46">
        <w:rPr>
          <w:rFonts w:eastAsia="Calibri" w:cs="Arial"/>
          <w:szCs w:val="22"/>
          <w:lang w:bidi="he-IL"/>
        </w:rPr>
        <w:t>Sometimes</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searches</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arrow</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beyond</w:t>
      </w:r>
      <w:r w:rsidR="00665C55">
        <w:rPr>
          <w:rFonts w:eastAsia="Calibri" w:cs="Arial"/>
          <w:szCs w:val="22"/>
          <w:lang w:bidi="he-IL"/>
        </w:rPr>
        <w:t xml:space="preserve"> </w:t>
      </w:r>
      <w:r w:rsidRPr="006D3A46">
        <w:rPr>
          <w:rFonts w:eastAsia="Calibri" w:cs="Arial"/>
          <w:szCs w:val="22"/>
          <w:lang w:bidi="he-IL"/>
        </w:rPr>
        <w:t>him,</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sometimes</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goes</w:t>
      </w:r>
      <w:r w:rsidR="00665C55">
        <w:rPr>
          <w:rFonts w:eastAsia="Calibri" w:cs="Arial"/>
          <w:szCs w:val="22"/>
          <w:lang w:bidi="he-IL"/>
        </w:rPr>
        <w:t xml:space="preserve"> </w:t>
      </w:r>
      <w:r w:rsidRPr="006D3A46">
        <w:rPr>
          <w:rFonts w:eastAsia="Calibri" w:cs="Arial"/>
          <w:szCs w:val="22"/>
          <w:lang w:bidi="he-IL"/>
        </w:rPr>
        <w:t>beyond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arrow</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searches</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have</w:t>
      </w:r>
      <w:r w:rsidR="00665C55">
        <w:rPr>
          <w:rFonts w:eastAsia="Calibri" w:cs="Arial"/>
          <w:szCs w:val="22"/>
          <w:lang w:bidi="he-IL"/>
        </w:rPr>
        <w:t xml:space="preserve"> </w:t>
      </w:r>
      <w:r w:rsidRPr="006D3A46">
        <w:rPr>
          <w:rFonts w:eastAsia="Calibri" w:cs="Arial"/>
          <w:szCs w:val="22"/>
          <w:lang w:bidi="he-IL"/>
        </w:rPr>
        <w:t>this</w:t>
      </w:r>
      <w:r w:rsidR="00665C55">
        <w:rPr>
          <w:rFonts w:eastAsia="Calibri" w:cs="Arial"/>
          <w:szCs w:val="22"/>
          <w:lang w:bidi="he-IL"/>
        </w:rPr>
        <w:t xml:space="preserve"> </w:t>
      </w:r>
      <w:r w:rsidRPr="006D3A46">
        <w:rPr>
          <w:rFonts w:eastAsia="Calibri" w:cs="Arial"/>
          <w:szCs w:val="22"/>
          <w:lang w:bidi="he-IL"/>
        </w:rPr>
        <w:t>sign.</w:t>
      </w:r>
    </w:p>
    <w:p w14:paraId="30E27C13" w14:textId="77777777" w:rsidR="006D3A46" w:rsidRPr="006D3A46" w:rsidRDefault="006D3A46" w:rsidP="008D08BC">
      <w:pPr>
        <w:rPr>
          <w:rFonts w:eastAsia="Calibri" w:cs="Arial"/>
          <w:szCs w:val="22"/>
          <w:lang w:bidi="he-IL"/>
        </w:rPr>
      </w:pPr>
    </w:p>
    <w:p w14:paraId="7BBEB8F8" w14:textId="6F13C1DC" w:rsidR="006D3A46" w:rsidRPr="006D3A46" w:rsidRDefault="006D3A46" w:rsidP="008D08BC">
      <w:pPr>
        <w:rPr>
          <w:rFonts w:eastAsia="Calibri" w:cs="Arial"/>
          <w:szCs w:val="22"/>
          <w:lang w:bidi="he-IL"/>
        </w:rPr>
      </w:pPr>
      <w:r w:rsidRPr="006D3A46">
        <w:rPr>
          <w:rFonts w:eastAsia="Calibri" w:cs="Arial"/>
          <w:b/>
          <w:bCs/>
          <w:szCs w:val="22"/>
          <w:lang w:bidi="he-IL"/>
        </w:rPr>
        <w:t>If</w:t>
      </w:r>
      <w:r w:rsidR="00665C55">
        <w:rPr>
          <w:rFonts w:eastAsia="Calibri" w:cs="Arial"/>
          <w:b/>
          <w:bCs/>
          <w:szCs w:val="22"/>
          <w:lang w:bidi="he-IL"/>
        </w:rPr>
        <w:t xml:space="preserve"> </w:t>
      </w:r>
      <w:r w:rsidRPr="006D3A46">
        <w:rPr>
          <w:rFonts w:eastAsia="Calibri" w:cs="Arial"/>
          <w:b/>
          <w:bCs/>
          <w:szCs w:val="22"/>
          <w:lang w:bidi="he-IL"/>
        </w:rPr>
        <w:t>I</w:t>
      </w:r>
      <w:r w:rsidR="00665C55">
        <w:rPr>
          <w:rFonts w:eastAsia="Calibri" w:cs="Arial"/>
          <w:b/>
          <w:bCs/>
          <w:szCs w:val="22"/>
          <w:lang w:bidi="he-IL"/>
        </w:rPr>
        <w:t xml:space="preserve"> </w:t>
      </w:r>
      <w:r w:rsidRPr="006D3A46">
        <w:rPr>
          <w:rFonts w:eastAsia="Calibri" w:cs="Arial"/>
          <w:b/>
          <w:bCs/>
          <w:szCs w:val="22"/>
          <w:lang w:bidi="he-IL"/>
        </w:rPr>
        <w:t>say</w:t>
      </w:r>
      <w:r w:rsidR="00665C55">
        <w:rPr>
          <w:rFonts w:eastAsia="Calibri" w:cs="Arial"/>
          <w:b/>
          <w:bCs/>
          <w:szCs w:val="22"/>
          <w:lang w:bidi="he-IL"/>
        </w:rPr>
        <w:t xml:space="preserve"> </w:t>
      </w:r>
      <w:r w:rsidRPr="006D3A46">
        <w:rPr>
          <w:rFonts w:eastAsia="Calibri" w:cs="Arial"/>
          <w:b/>
          <w:bCs/>
          <w:szCs w:val="22"/>
          <w:lang w:bidi="he-IL"/>
        </w:rPr>
        <w:t>to</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youth…</w:t>
      </w:r>
      <w:r w:rsidR="00665C55">
        <w:rPr>
          <w:rFonts w:eastAsia="Calibri" w:cs="Arial"/>
          <w:b/>
          <w:bCs/>
          <w:szCs w:val="22"/>
          <w:lang w:bidi="he-IL"/>
        </w:rPr>
        <w:t xml:space="preserve"> </w:t>
      </w:r>
      <w:r w:rsidRPr="006D3A46">
        <w:rPr>
          <w:rFonts w:eastAsia="Calibri" w:cs="Arial"/>
          <w:b/>
          <w:bCs/>
          <w:szCs w:val="22"/>
          <w:lang w:bidi="he-IL"/>
        </w:rPr>
        <w:t>take</w:t>
      </w:r>
      <w:r w:rsidR="00665C55">
        <w:rPr>
          <w:rFonts w:eastAsia="Calibri" w:cs="Arial"/>
          <w:b/>
          <w:bCs/>
          <w:szCs w:val="22"/>
          <w:lang w:bidi="he-IL"/>
        </w:rPr>
        <w:t xml:space="preserve"> </w:t>
      </w:r>
      <w:r w:rsidRPr="006D3A46">
        <w:rPr>
          <w:rFonts w:eastAsia="Calibri" w:cs="Arial"/>
          <w:b/>
          <w:bCs/>
          <w:szCs w:val="22"/>
          <w:lang w:bidi="he-IL"/>
        </w:rPr>
        <w:t>it</w:t>
      </w:r>
      <w:r w:rsidR="00665C55">
        <w:rPr>
          <w:rFonts w:eastAsia="Calibri" w:cs="Arial"/>
          <w:b/>
          <w:bCs/>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come:</w:t>
      </w:r>
      <w:r w:rsidR="00665C55">
        <w:rPr>
          <w:rFonts w:eastAsia="Calibri" w:cs="Arial"/>
          <w:b/>
          <w:bCs/>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yourself</w:t>
      </w:r>
      <w:r w:rsidR="00665C55">
        <w:rPr>
          <w:rFonts w:eastAsia="Calibri" w:cs="Arial"/>
          <w:szCs w:val="22"/>
          <w:lang w:bidi="he-IL"/>
        </w:rPr>
        <w:t xml:space="preserve"> </w:t>
      </w:r>
      <w:r w:rsidRPr="006D3A46">
        <w:rPr>
          <w:rFonts w:eastAsia="Calibri" w:cs="Arial"/>
          <w:szCs w:val="22"/>
          <w:lang w:bidi="he-IL"/>
        </w:rPr>
        <w:t>emerge</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your</w:t>
      </w:r>
      <w:r w:rsidR="00665C55">
        <w:rPr>
          <w:rFonts w:eastAsia="Calibri" w:cs="Arial"/>
          <w:szCs w:val="22"/>
          <w:lang w:bidi="he-IL"/>
        </w:rPr>
        <w:t xml:space="preserve"> </w:t>
      </w:r>
      <w:r w:rsidRPr="006D3A46">
        <w:rPr>
          <w:rFonts w:eastAsia="Calibri" w:cs="Arial"/>
          <w:szCs w:val="22"/>
          <w:lang w:bidi="he-IL"/>
        </w:rPr>
        <w:t>hiding</w:t>
      </w:r>
      <w:r w:rsidR="00665C55">
        <w:rPr>
          <w:rFonts w:eastAsia="Calibri" w:cs="Arial"/>
          <w:szCs w:val="22"/>
          <w:lang w:bidi="he-IL"/>
        </w:rPr>
        <w:t xml:space="preserve"> </w:t>
      </w:r>
      <w:r w:rsidRPr="006D3A46">
        <w:rPr>
          <w:rFonts w:eastAsia="Calibri" w:cs="Arial"/>
          <w:szCs w:val="22"/>
          <w:lang w:bidi="he-IL"/>
        </w:rPr>
        <w:t>place,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take</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me,</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have</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fear,</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well</w:t>
      </w:r>
      <w:r w:rsidR="00665C55">
        <w:rPr>
          <w:rFonts w:eastAsia="Calibri" w:cs="Arial"/>
          <w:szCs w:val="22"/>
          <w:lang w:bidi="he-IL"/>
        </w:rPr>
        <w:t xml:space="preserve"> </w:t>
      </w:r>
      <w:r w:rsidRPr="006D3A46">
        <w:rPr>
          <w:rFonts w:eastAsia="Calibri" w:cs="Arial"/>
          <w:szCs w:val="22"/>
          <w:lang w:bidi="he-IL"/>
        </w:rPr>
        <w:t>with</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Holy</w:t>
      </w:r>
      <w:r w:rsidR="00665C55">
        <w:rPr>
          <w:rFonts w:eastAsia="Calibri" w:cs="Arial"/>
          <w:szCs w:val="22"/>
          <w:lang w:bidi="he-IL"/>
        </w:rPr>
        <w:t xml:space="preserve"> </w:t>
      </w:r>
      <w:r w:rsidRPr="006D3A46">
        <w:rPr>
          <w:rFonts w:eastAsia="Calibri" w:cs="Arial"/>
          <w:szCs w:val="22"/>
          <w:lang w:bidi="he-IL"/>
        </w:rPr>
        <w:t>One</w:t>
      </w:r>
      <w:r w:rsidR="00665C55">
        <w:rPr>
          <w:rFonts w:eastAsia="Calibri" w:cs="Arial"/>
          <w:szCs w:val="22"/>
          <w:lang w:bidi="he-IL"/>
        </w:rPr>
        <w:t xml:space="preserve"> </w:t>
      </w:r>
      <w:r w:rsidRPr="006D3A46">
        <w:rPr>
          <w:rFonts w:eastAsia="Calibri" w:cs="Arial"/>
          <w:szCs w:val="22"/>
          <w:lang w:bidi="he-IL"/>
        </w:rPr>
        <w:t>Blessed</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desires</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here,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even</w:t>
      </w:r>
      <w:r w:rsidR="00665C55">
        <w:rPr>
          <w:rFonts w:eastAsia="Calibri" w:cs="Arial"/>
          <w:szCs w:val="22"/>
          <w:lang w:bidi="he-IL"/>
        </w:rPr>
        <w:t xml:space="preserve"> </w:t>
      </w:r>
      <w:r w:rsidRPr="006D3A46">
        <w:rPr>
          <w:rFonts w:eastAsia="Calibri" w:cs="Arial"/>
          <w:szCs w:val="22"/>
          <w:lang w:bidi="he-IL"/>
        </w:rPr>
        <w:t>if</w:t>
      </w:r>
      <w:r w:rsidR="00665C55">
        <w:rPr>
          <w:rFonts w:eastAsia="Calibri" w:cs="Arial"/>
          <w:szCs w:val="22"/>
          <w:lang w:bidi="he-IL"/>
        </w:rPr>
        <w:t xml:space="preserve"> </w:t>
      </w:r>
      <w:r w:rsidRPr="006D3A46">
        <w:rPr>
          <w:rFonts w:eastAsia="Calibri" w:cs="Arial"/>
          <w:szCs w:val="22"/>
          <w:lang w:bidi="he-IL"/>
        </w:rPr>
        <w:t>I</w:t>
      </w:r>
      <w:r w:rsidR="00665C55">
        <w:rPr>
          <w:rFonts w:eastAsia="Calibri" w:cs="Arial"/>
          <w:szCs w:val="22"/>
          <w:lang w:bidi="he-IL"/>
        </w:rPr>
        <w:t xml:space="preserve"> </w:t>
      </w:r>
      <w:r w:rsidRPr="006D3A46">
        <w:rPr>
          <w:rFonts w:eastAsia="Calibri" w:cs="Arial"/>
          <w:szCs w:val="22"/>
          <w:lang w:bidi="he-IL"/>
        </w:rPr>
        <w:t>have</w:t>
      </w:r>
      <w:r w:rsidR="00665C55">
        <w:rPr>
          <w:rFonts w:eastAsia="Calibri" w:cs="Arial"/>
          <w:szCs w:val="22"/>
          <w:lang w:bidi="he-IL"/>
        </w:rPr>
        <w:t xml:space="preserve"> </w:t>
      </w:r>
      <w:r w:rsidRPr="006D3A46">
        <w:rPr>
          <w:rFonts w:eastAsia="Calibri" w:cs="Arial"/>
          <w:szCs w:val="22"/>
          <w:lang w:bidi="he-IL"/>
        </w:rPr>
        <w:t>heard</w:t>
      </w:r>
      <w:r w:rsidR="00665C55">
        <w:rPr>
          <w:rFonts w:eastAsia="Calibri" w:cs="Arial"/>
          <w:szCs w:val="22"/>
          <w:lang w:bidi="he-IL"/>
        </w:rPr>
        <w:t xml:space="preserve"> </w:t>
      </w:r>
      <w:r w:rsidRPr="006D3A46">
        <w:rPr>
          <w:rFonts w:eastAsia="Calibri" w:cs="Arial"/>
          <w:szCs w:val="22"/>
          <w:lang w:bidi="he-IL"/>
        </w:rPr>
        <w:t>evil</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Father.</w:t>
      </w:r>
    </w:p>
    <w:p w14:paraId="5ECAFAA7" w14:textId="77777777" w:rsidR="006D3A46" w:rsidRPr="006D3A46" w:rsidRDefault="006D3A46" w:rsidP="008D08BC">
      <w:pPr>
        <w:rPr>
          <w:rFonts w:eastAsia="Calibri" w:cs="Arial"/>
          <w:sz w:val="16"/>
          <w:szCs w:val="16"/>
          <w:lang w:bidi="he-IL"/>
        </w:rPr>
      </w:pPr>
    </w:p>
    <w:p w14:paraId="2BFEBC8D" w14:textId="503374E8" w:rsidR="006D3A46" w:rsidRPr="006D3A46" w:rsidRDefault="006D3A46" w:rsidP="008D08BC">
      <w:pPr>
        <w:rPr>
          <w:rFonts w:eastAsia="Calibri" w:cs="Arial"/>
          <w:szCs w:val="22"/>
          <w:lang w:bidi="he-IL"/>
        </w:rPr>
      </w:pPr>
      <w:r w:rsidRPr="006D3A46">
        <w:rPr>
          <w:rFonts w:eastAsia="Calibri" w:cs="Arial"/>
          <w:b/>
          <w:bCs/>
          <w:szCs w:val="22"/>
          <w:lang w:bidi="he-IL"/>
        </w:rPr>
        <w:t>22</w:t>
      </w:r>
      <w:r w:rsidR="00665C55">
        <w:rPr>
          <w:rFonts w:eastAsia="Calibri" w:cs="Arial"/>
          <w:szCs w:val="22"/>
          <w:lang w:bidi="he-IL"/>
        </w:rPr>
        <w:t xml:space="preserve"> </w:t>
      </w:r>
      <w:r w:rsidRPr="006D3A46">
        <w:rPr>
          <w:rFonts w:eastAsia="Calibri" w:cs="Arial"/>
          <w:b/>
          <w:bCs/>
          <w:szCs w:val="22"/>
          <w:lang w:bidi="he-IL"/>
        </w:rPr>
        <w:t>But,</w:t>
      </w:r>
      <w:r w:rsidR="00665C55">
        <w:rPr>
          <w:rFonts w:eastAsia="Calibri" w:cs="Arial"/>
          <w:b/>
          <w:bCs/>
          <w:szCs w:val="22"/>
          <w:lang w:bidi="he-IL"/>
        </w:rPr>
        <w:t xml:space="preserve"> </w:t>
      </w:r>
      <w:r w:rsidRPr="006D3A46">
        <w:rPr>
          <w:rFonts w:eastAsia="Calibri" w:cs="Arial"/>
          <w:b/>
          <w:bCs/>
          <w:szCs w:val="22"/>
          <w:lang w:bidi="he-IL"/>
        </w:rPr>
        <w:t>if</w:t>
      </w:r>
      <w:r w:rsidR="00665C55">
        <w:rPr>
          <w:rFonts w:eastAsia="Calibri" w:cs="Arial"/>
          <w:b/>
          <w:bCs/>
          <w:szCs w:val="22"/>
          <w:lang w:bidi="he-IL"/>
        </w:rPr>
        <w:t xml:space="preserve"> </w:t>
      </w:r>
      <w:r w:rsidRPr="006D3A46">
        <w:rPr>
          <w:rFonts w:eastAsia="Calibri" w:cs="Arial"/>
          <w:b/>
          <w:bCs/>
          <w:szCs w:val="22"/>
          <w:lang w:bidi="he-IL"/>
        </w:rPr>
        <w:t>I</w:t>
      </w:r>
      <w:r w:rsidR="00665C55">
        <w:rPr>
          <w:rFonts w:eastAsia="Calibri" w:cs="Arial"/>
          <w:b/>
          <w:bCs/>
          <w:szCs w:val="22"/>
          <w:lang w:bidi="he-IL"/>
        </w:rPr>
        <w:t xml:space="preserve"> </w:t>
      </w:r>
      <w:r w:rsidRPr="006D3A46">
        <w:rPr>
          <w:rFonts w:eastAsia="Calibri" w:cs="Arial"/>
          <w:b/>
          <w:bCs/>
          <w:szCs w:val="22"/>
          <w:lang w:bidi="he-IL"/>
        </w:rPr>
        <w:t>say</w:t>
      </w:r>
      <w:r w:rsidR="00665C55">
        <w:rPr>
          <w:rFonts w:eastAsia="Calibri" w:cs="Arial"/>
          <w:b/>
          <w:bCs/>
          <w:szCs w:val="22"/>
          <w:lang w:bidi="he-IL"/>
        </w:rPr>
        <w:t xml:space="preserve"> </w:t>
      </w:r>
      <w:r w:rsidRPr="006D3A46">
        <w:rPr>
          <w:rFonts w:eastAsia="Calibri" w:cs="Arial"/>
          <w:b/>
          <w:bCs/>
          <w:szCs w:val="22"/>
          <w:lang w:bidi="he-IL"/>
        </w:rPr>
        <w:t>thus…</w:t>
      </w:r>
      <w:r w:rsidR="00665C55">
        <w:rPr>
          <w:rFonts w:eastAsia="Calibri" w:cs="Arial"/>
          <w:b/>
          <w:bCs/>
          <w:szCs w:val="22"/>
          <w:lang w:bidi="he-IL"/>
        </w:rPr>
        <w:t xml:space="preserve"> </w:t>
      </w:r>
      <w:r w:rsidRPr="006D3A46">
        <w:rPr>
          <w:rFonts w:eastAsia="Calibri" w:cs="Arial"/>
          <w:b/>
          <w:bCs/>
          <w:szCs w:val="22"/>
          <w:lang w:bidi="he-IL"/>
        </w:rPr>
        <w:t>Go!</w:t>
      </w:r>
      <w:r w:rsidR="00665C55">
        <w:rPr>
          <w:rFonts w:eastAsia="Calibri" w:cs="Arial"/>
          <w:b/>
          <w:bCs/>
          <w:szCs w:val="22"/>
          <w:lang w:bidi="he-IL"/>
        </w:rPr>
        <w:t xml:space="preserve"> </w:t>
      </w:r>
      <w:r w:rsidRPr="006D3A46">
        <w:rPr>
          <w:rFonts w:eastAsia="Calibri" w:cs="Arial"/>
          <w:b/>
          <w:bCs/>
          <w:szCs w:val="22"/>
          <w:lang w:bidi="he-IL"/>
        </w:rPr>
        <w:t>For</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Lord</w:t>
      </w:r>
      <w:r w:rsidR="00665C55">
        <w:rPr>
          <w:rFonts w:eastAsia="Calibri" w:cs="Arial"/>
          <w:b/>
          <w:bCs/>
          <w:szCs w:val="22"/>
          <w:lang w:bidi="he-IL"/>
        </w:rPr>
        <w:t xml:space="preserve"> </w:t>
      </w:r>
      <w:r w:rsidRPr="006D3A46">
        <w:rPr>
          <w:rFonts w:eastAsia="Calibri" w:cs="Arial"/>
          <w:b/>
          <w:bCs/>
          <w:szCs w:val="22"/>
          <w:lang w:bidi="he-IL"/>
        </w:rPr>
        <w:t>has</w:t>
      </w:r>
      <w:r w:rsidR="00665C55">
        <w:rPr>
          <w:rFonts w:eastAsia="Calibri" w:cs="Arial"/>
          <w:b/>
          <w:bCs/>
          <w:szCs w:val="22"/>
          <w:lang w:bidi="he-IL"/>
        </w:rPr>
        <w:t xml:space="preserve"> </w:t>
      </w:r>
      <w:r w:rsidRPr="006D3A46">
        <w:rPr>
          <w:rFonts w:eastAsia="Calibri" w:cs="Arial"/>
          <w:b/>
          <w:bCs/>
          <w:szCs w:val="22"/>
          <w:lang w:bidi="he-IL"/>
        </w:rPr>
        <w:t>sent</w:t>
      </w:r>
      <w:r w:rsidR="00665C55">
        <w:rPr>
          <w:rFonts w:eastAsia="Calibri" w:cs="Arial"/>
          <w:b/>
          <w:bCs/>
          <w:szCs w:val="22"/>
          <w:lang w:bidi="he-IL"/>
        </w:rPr>
        <w:t xml:space="preserve"> </w:t>
      </w:r>
      <w:r w:rsidRPr="006D3A46">
        <w:rPr>
          <w:rFonts w:eastAsia="Calibri" w:cs="Arial"/>
          <w:b/>
          <w:bCs/>
          <w:szCs w:val="22"/>
          <w:lang w:bidi="he-IL"/>
        </w:rPr>
        <w:t>you</w:t>
      </w:r>
      <w:r w:rsidR="00665C55">
        <w:rPr>
          <w:rFonts w:eastAsia="Calibri" w:cs="Arial"/>
          <w:b/>
          <w:bCs/>
          <w:szCs w:val="22"/>
          <w:lang w:bidi="he-IL"/>
        </w:rPr>
        <w:t xml:space="preserve"> </w:t>
      </w:r>
      <w:r w:rsidRPr="006D3A46">
        <w:rPr>
          <w:rFonts w:eastAsia="Calibri" w:cs="Arial"/>
          <w:b/>
          <w:bCs/>
          <w:szCs w:val="22"/>
          <w:lang w:bidi="he-IL"/>
        </w:rPr>
        <w:t>away:</w:t>
      </w:r>
      <w:r w:rsidR="00665C55">
        <w:rPr>
          <w:rFonts w:eastAsia="Calibri" w:cs="Arial"/>
          <w:b/>
          <w:bCs/>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Holy</w:t>
      </w:r>
      <w:r w:rsidR="00665C55">
        <w:rPr>
          <w:rFonts w:eastAsia="Calibri" w:cs="Arial"/>
          <w:szCs w:val="22"/>
          <w:lang w:bidi="he-IL"/>
        </w:rPr>
        <w:t xml:space="preserve"> </w:t>
      </w:r>
      <w:r w:rsidRPr="006D3A46">
        <w:rPr>
          <w:rFonts w:eastAsia="Calibri" w:cs="Arial"/>
          <w:szCs w:val="22"/>
          <w:lang w:bidi="he-IL"/>
        </w:rPr>
        <w:t>One</w:t>
      </w:r>
      <w:r w:rsidR="00665C55">
        <w:rPr>
          <w:rFonts w:eastAsia="Calibri" w:cs="Arial"/>
          <w:szCs w:val="22"/>
          <w:lang w:bidi="he-IL"/>
        </w:rPr>
        <w:t xml:space="preserve"> </w:t>
      </w:r>
      <w:r w:rsidRPr="006D3A46">
        <w:rPr>
          <w:rFonts w:eastAsia="Calibri" w:cs="Arial"/>
          <w:szCs w:val="22"/>
          <w:lang w:bidi="he-IL"/>
        </w:rPr>
        <w:t>Blessed</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tells</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flee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escape.</w:t>
      </w:r>
    </w:p>
    <w:p w14:paraId="66942591" w14:textId="77777777" w:rsidR="006D3A46" w:rsidRPr="006D3A46" w:rsidRDefault="006D3A46" w:rsidP="008D08BC">
      <w:pPr>
        <w:rPr>
          <w:rFonts w:eastAsia="Calibri" w:cs="Arial"/>
          <w:sz w:val="16"/>
          <w:szCs w:val="16"/>
          <w:lang w:bidi="he-IL"/>
        </w:rPr>
      </w:pPr>
    </w:p>
    <w:p w14:paraId="5C721C4B" w14:textId="4FB5A657" w:rsidR="006D3A46" w:rsidRPr="006D3A46" w:rsidRDefault="006D3A46" w:rsidP="008D08BC">
      <w:pPr>
        <w:rPr>
          <w:rFonts w:eastAsia="Calibri" w:cs="Arial"/>
          <w:szCs w:val="22"/>
          <w:lang w:bidi="he-IL"/>
        </w:rPr>
      </w:pPr>
      <w:r w:rsidRPr="006D3A46">
        <w:rPr>
          <w:rFonts w:eastAsia="Calibri" w:cs="Arial"/>
          <w:b/>
          <w:bCs/>
          <w:szCs w:val="22"/>
          <w:lang w:bidi="he-IL"/>
        </w:rPr>
        <w:t>23</w:t>
      </w:r>
      <w:r w:rsidR="00665C55">
        <w:rPr>
          <w:rFonts w:eastAsia="Calibri" w:cs="Arial"/>
          <w:b/>
          <w:bCs/>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concerning</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matter</w:t>
      </w:r>
      <w:r w:rsidR="00665C55">
        <w:rPr>
          <w:rFonts w:eastAsia="Calibri" w:cs="Arial"/>
          <w:b/>
          <w:bCs/>
          <w:szCs w:val="22"/>
          <w:lang w:bidi="he-IL"/>
        </w:rPr>
        <w:t xml:space="preserve"> </w:t>
      </w:r>
      <w:r w:rsidRPr="006D3A46">
        <w:rPr>
          <w:rFonts w:eastAsia="Calibri" w:cs="Arial"/>
          <w:b/>
          <w:bCs/>
          <w:szCs w:val="22"/>
          <w:lang w:bidi="he-IL"/>
        </w:rPr>
        <w:t>which</w:t>
      </w:r>
      <w:r w:rsidR="00665C55">
        <w:rPr>
          <w:rFonts w:eastAsia="Calibri" w:cs="Arial"/>
          <w:b/>
          <w:bCs/>
          <w:szCs w:val="22"/>
          <w:lang w:bidi="he-IL"/>
        </w:rPr>
        <w:t xml:space="preserve"> </w:t>
      </w:r>
      <w:r w:rsidRPr="006D3A46">
        <w:rPr>
          <w:rFonts w:eastAsia="Calibri" w:cs="Arial"/>
          <w:b/>
          <w:bCs/>
          <w:szCs w:val="22"/>
          <w:lang w:bidi="he-IL"/>
        </w:rPr>
        <w:t>we</w:t>
      </w:r>
      <w:r w:rsidR="00665C55">
        <w:rPr>
          <w:rFonts w:eastAsia="Calibri" w:cs="Arial"/>
          <w:b/>
          <w:bCs/>
          <w:szCs w:val="22"/>
          <w:lang w:bidi="he-IL"/>
        </w:rPr>
        <w:t xml:space="preserve"> </w:t>
      </w:r>
      <w:r w:rsidRPr="006D3A46">
        <w:rPr>
          <w:rFonts w:eastAsia="Calibri" w:cs="Arial"/>
          <w:b/>
          <w:bCs/>
          <w:szCs w:val="22"/>
          <w:lang w:bidi="he-IL"/>
        </w:rPr>
        <w:t>have</w:t>
      </w:r>
      <w:r w:rsidR="00665C55">
        <w:rPr>
          <w:rFonts w:eastAsia="Calibri" w:cs="Arial"/>
          <w:b/>
          <w:bCs/>
          <w:szCs w:val="22"/>
          <w:lang w:bidi="he-IL"/>
        </w:rPr>
        <w:t xml:space="preserve"> </w:t>
      </w:r>
      <w:r w:rsidRPr="006D3A46">
        <w:rPr>
          <w:rFonts w:eastAsia="Calibri" w:cs="Arial"/>
          <w:b/>
          <w:bCs/>
          <w:szCs w:val="22"/>
          <w:lang w:bidi="he-IL"/>
        </w:rPr>
        <w:t>spoken:</w:t>
      </w:r>
      <w:r w:rsidR="00665C55">
        <w:rPr>
          <w:rFonts w:eastAsia="Calibri" w:cs="Arial"/>
          <w:b/>
          <w:bCs/>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covenant</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we</w:t>
      </w:r>
      <w:r w:rsidR="00665C55">
        <w:rPr>
          <w:rFonts w:eastAsia="Calibri" w:cs="Arial"/>
          <w:szCs w:val="22"/>
          <w:lang w:bidi="he-IL"/>
        </w:rPr>
        <w:t xml:space="preserve"> </w:t>
      </w:r>
      <w:r w:rsidRPr="006D3A46">
        <w:rPr>
          <w:rFonts w:eastAsia="Calibri" w:cs="Arial"/>
          <w:szCs w:val="22"/>
          <w:lang w:bidi="he-IL"/>
        </w:rPr>
        <w:t>made</w:t>
      </w:r>
      <w:r w:rsidR="00665C55">
        <w:rPr>
          <w:rFonts w:eastAsia="Calibri" w:cs="Arial"/>
          <w:szCs w:val="22"/>
          <w:lang w:bidi="he-IL"/>
        </w:rPr>
        <w:t xml:space="preserve"> </w:t>
      </w:r>
      <w:r w:rsidRPr="006D3A46">
        <w:rPr>
          <w:rFonts w:eastAsia="Calibri" w:cs="Arial"/>
          <w:szCs w:val="22"/>
          <w:lang w:bidi="he-IL"/>
        </w:rPr>
        <w:t>together.</w:t>
      </w:r>
    </w:p>
    <w:p w14:paraId="20B44350" w14:textId="77777777" w:rsidR="006D3A46" w:rsidRPr="006D3A46" w:rsidRDefault="006D3A46" w:rsidP="008D08BC">
      <w:pPr>
        <w:rPr>
          <w:rFonts w:eastAsia="Calibri" w:cs="Arial"/>
          <w:sz w:val="16"/>
          <w:szCs w:val="16"/>
          <w:lang w:bidi="he-IL"/>
        </w:rPr>
      </w:pPr>
    </w:p>
    <w:p w14:paraId="3E871447" w14:textId="2A6395C9" w:rsidR="006D3A46" w:rsidRPr="006D3A46" w:rsidRDefault="006D3A46" w:rsidP="008D08BC">
      <w:pPr>
        <w:rPr>
          <w:rFonts w:eastAsia="Calibri" w:cs="Arial"/>
          <w:szCs w:val="22"/>
          <w:lang w:bidi="he-IL"/>
        </w:rPr>
      </w:pPr>
      <w:r w:rsidRPr="006D3A46">
        <w:rPr>
          <w:rFonts w:eastAsia="Calibri" w:cs="Arial"/>
          <w:b/>
          <w:bCs/>
          <w:szCs w:val="22"/>
          <w:lang w:bidi="he-IL"/>
        </w:rPr>
        <w:t>behold,</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Lord</w:t>
      </w:r>
      <w:r w:rsidR="00665C55">
        <w:rPr>
          <w:rFonts w:eastAsia="Calibri" w:cs="Arial"/>
          <w:b/>
          <w:bCs/>
          <w:szCs w:val="22"/>
          <w:lang w:bidi="he-IL"/>
        </w:rPr>
        <w:t xml:space="preserve"> </w:t>
      </w:r>
      <w:r w:rsidRPr="006D3A46">
        <w:rPr>
          <w:rFonts w:eastAsia="Calibri" w:cs="Arial"/>
          <w:b/>
          <w:bCs/>
          <w:szCs w:val="22"/>
          <w:lang w:bidi="he-IL"/>
        </w:rPr>
        <w:t>is</w:t>
      </w:r>
      <w:r w:rsidR="00665C55">
        <w:rPr>
          <w:rFonts w:eastAsia="Calibri" w:cs="Arial"/>
          <w:b/>
          <w:bCs/>
          <w:szCs w:val="22"/>
          <w:lang w:bidi="he-IL"/>
        </w:rPr>
        <w:t xml:space="preserve"> </w:t>
      </w:r>
      <w:r w:rsidRPr="006D3A46">
        <w:rPr>
          <w:rFonts w:eastAsia="Calibri" w:cs="Arial"/>
          <w:b/>
          <w:bCs/>
          <w:szCs w:val="22"/>
          <w:lang w:bidi="he-IL"/>
        </w:rPr>
        <w:t>between</w:t>
      </w:r>
      <w:r w:rsidR="00665C55">
        <w:rPr>
          <w:rFonts w:eastAsia="Calibri" w:cs="Arial"/>
          <w:b/>
          <w:bCs/>
          <w:szCs w:val="22"/>
          <w:lang w:bidi="he-IL"/>
        </w:rPr>
        <w:t xml:space="preserve"> </w:t>
      </w:r>
      <w:r w:rsidRPr="006D3A46">
        <w:rPr>
          <w:rFonts w:eastAsia="Calibri" w:cs="Arial"/>
          <w:b/>
          <w:bCs/>
          <w:szCs w:val="22"/>
          <w:lang w:bidi="he-IL"/>
        </w:rPr>
        <w:t>me</w:t>
      </w:r>
      <w:r w:rsidR="00665C55">
        <w:rPr>
          <w:rFonts w:eastAsia="Calibri" w:cs="Arial"/>
          <w:b/>
          <w:bCs/>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you:</w:t>
      </w:r>
      <w:r w:rsidR="00665C55">
        <w:rPr>
          <w:rFonts w:eastAsia="Calibri" w:cs="Arial"/>
          <w:b/>
          <w:bCs/>
          <w:szCs w:val="22"/>
          <w:lang w:bidi="he-IL"/>
        </w:rPr>
        <w:t xml:space="preserve"> </w:t>
      </w:r>
      <w:r w:rsidRPr="006D3A46">
        <w:rPr>
          <w:rFonts w:eastAsia="Calibri" w:cs="Arial"/>
          <w:szCs w:val="22"/>
          <w:lang w:bidi="he-IL"/>
        </w:rPr>
        <w:t>as</w:t>
      </w:r>
      <w:r w:rsidR="00665C55">
        <w:rPr>
          <w:rFonts w:eastAsia="Calibri" w:cs="Arial"/>
          <w:szCs w:val="22"/>
          <w:lang w:bidi="he-IL"/>
        </w:rPr>
        <w:t xml:space="preserve"> </w:t>
      </w:r>
      <w:r w:rsidRPr="006D3A46">
        <w:rPr>
          <w:rFonts w:eastAsia="Calibri" w:cs="Arial"/>
          <w:szCs w:val="22"/>
          <w:lang w:bidi="he-IL"/>
        </w:rPr>
        <w:t>Witness</w:t>
      </w:r>
      <w:r w:rsidR="00665C55">
        <w:rPr>
          <w:rFonts w:eastAsia="Calibri" w:cs="Arial"/>
          <w:szCs w:val="22"/>
          <w:lang w:bidi="he-IL"/>
        </w:rPr>
        <w:t xml:space="preserve"> </w:t>
      </w:r>
      <w:r w:rsidRPr="006D3A46">
        <w:rPr>
          <w:rFonts w:eastAsia="Calibri" w:cs="Arial"/>
          <w:szCs w:val="22"/>
          <w:lang w:bidi="he-IL"/>
        </w:rPr>
        <w:t>concerning</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matter.</w:t>
      </w:r>
    </w:p>
    <w:p w14:paraId="5F21B4D1" w14:textId="77777777" w:rsidR="006D3A46" w:rsidRPr="006D3A46" w:rsidRDefault="006D3A46" w:rsidP="008D08BC">
      <w:pPr>
        <w:rPr>
          <w:rFonts w:eastAsia="Calibri" w:cs="Arial"/>
          <w:sz w:val="16"/>
          <w:szCs w:val="16"/>
          <w:lang w:bidi="he-IL"/>
        </w:rPr>
      </w:pPr>
    </w:p>
    <w:p w14:paraId="2B22ABA4" w14:textId="0A669E14" w:rsidR="006D3A46" w:rsidRPr="006D3A46" w:rsidRDefault="006D3A46" w:rsidP="008D08BC">
      <w:pPr>
        <w:rPr>
          <w:rFonts w:eastAsia="Calibri" w:cs="Arial"/>
          <w:szCs w:val="22"/>
          <w:lang w:bidi="he-IL"/>
        </w:rPr>
      </w:pPr>
      <w:r w:rsidRPr="006D3A46">
        <w:rPr>
          <w:rFonts w:eastAsia="Calibri" w:cs="Arial"/>
          <w:b/>
          <w:bCs/>
          <w:szCs w:val="22"/>
          <w:lang w:bidi="he-IL"/>
        </w:rPr>
        <w:t>25</w:t>
      </w:r>
      <w:r w:rsidR="00665C55">
        <w:rPr>
          <w:rFonts w:eastAsia="Calibri" w:cs="Arial"/>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seat</w:t>
      </w:r>
      <w:r w:rsidR="00665C55">
        <w:rPr>
          <w:rFonts w:eastAsia="Calibri" w:cs="Arial"/>
          <w:b/>
          <w:bCs/>
          <w:szCs w:val="22"/>
          <w:lang w:bidi="he-IL"/>
        </w:rPr>
        <w:t xml:space="preserve"> </w:t>
      </w:r>
      <w:r w:rsidRPr="006D3A46">
        <w:rPr>
          <w:rFonts w:eastAsia="Calibri" w:cs="Arial"/>
          <w:b/>
          <w:bCs/>
          <w:szCs w:val="22"/>
          <w:lang w:bidi="he-IL"/>
        </w:rPr>
        <w:t>by</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wall:</w:t>
      </w:r>
      <w:r w:rsidR="00665C55">
        <w:rPr>
          <w:rFonts w:eastAsia="Calibri" w:cs="Arial"/>
          <w:b/>
          <w:bCs/>
          <w:szCs w:val="22"/>
          <w:lang w:bidi="he-IL"/>
        </w:rPr>
        <w:t xml:space="preserve"> </w:t>
      </w:r>
      <w:r w:rsidRPr="006D3A46">
        <w:rPr>
          <w:rFonts w:eastAsia="Calibri" w:cs="Arial"/>
          <w:szCs w:val="22"/>
          <w:lang w:bidi="he-IL"/>
        </w:rPr>
        <w:t>at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head</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couch</w:t>
      </w:r>
      <w:r w:rsidR="00665C55">
        <w:rPr>
          <w:rFonts w:eastAsia="Calibri" w:cs="Arial"/>
          <w:szCs w:val="22"/>
          <w:lang w:bidi="he-IL"/>
        </w:rPr>
        <w:t xml:space="preserve"> </w:t>
      </w:r>
      <w:r w:rsidRPr="006D3A46">
        <w:rPr>
          <w:rFonts w:eastAsia="Calibri" w:cs="Arial"/>
          <w:szCs w:val="22"/>
          <w:lang w:bidi="he-IL"/>
        </w:rPr>
        <w:t>beside</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wall.</w:t>
      </w:r>
    </w:p>
    <w:p w14:paraId="6C1F73C3" w14:textId="77777777" w:rsidR="006D3A46" w:rsidRPr="006D3A46" w:rsidRDefault="006D3A46" w:rsidP="008D08BC">
      <w:pPr>
        <w:rPr>
          <w:rFonts w:eastAsia="Calibri" w:cs="Arial"/>
          <w:sz w:val="16"/>
          <w:szCs w:val="16"/>
          <w:lang w:bidi="he-IL"/>
        </w:rPr>
      </w:pPr>
    </w:p>
    <w:p w14:paraId="0DA90118" w14:textId="3E69ABA3" w:rsidR="006D3A46" w:rsidRPr="006D3A46" w:rsidRDefault="006D3A46" w:rsidP="008D08BC">
      <w:pPr>
        <w:rPr>
          <w:rFonts w:eastAsia="Calibri" w:cs="Arial"/>
          <w:szCs w:val="22"/>
          <w:lang w:bidi="he-IL"/>
        </w:rPr>
      </w:pP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Jonathan</w:t>
      </w:r>
      <w:r w:rsidR="00665C55">
        <w:rPr>
          <w:rFonts w:eastAsia="Calibri" w:cs="Arial"/>
          <w:b/>
          <w:bCs/>
          <w:szCs w:val="22"/>
          <w:lang w:bidi="he-IL"/>
        </w:rPr>
        <w:t xml:space="preserve"> </w:t>
      </w:r>
      <w:r w:rsidRPr="006D3A46">
        <w:rPr>
          <w:rFonts w:eastAsia="Calibri" w:cs="Arial"/>
          <w:b/>
          <w:bCs/>
          <w:szCs w:val="22"/>
          <w:lang w:bidi="he-IL"/>
        </w:rPr>
        <w:t>arose:</w:t>
      </w:r>
      <w:r w:rsidR="00665C55">
        <w:rPr>
          <w:rFonts w:eastAsia="Calibri" w:cs="Arial"/>
          <w:b/>
          <w:bCs/>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got</w:t>
      </w:r>
      <w:r w:rsidR="00665C55">
        <w:rPr>
          <w:rFonts w:eastAsia="Calibri" w:cs="Arial"/>
          <w:szCs w:val="22"/>
          <w:lang w:bidi="he-IL"/>
        </w:rPr>
        <w:t xml:space="preserve"> </w:t>
      </w:r>
      <w:r w:rsidRPr="006D3A46">
        <w:rPr>
          <w:rFonts w:eastAsia="Calibri" w:cs="Arial"/>
          <w:szCs w:val="22"/>
          <w:lang w:bidi="he-IL"/>
        </w:rPr>
        <w:t>up</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his</w:t>
      </w:r>
      <w:r w:rsidR="00665C55">
        <w:rPr>
          <w:rFonts w:eastAsia="Calibri" w:cs="Arial"/>
          <w:szCs w:val="22"/>
          <w:lang w:bidi="he-IL"/>
        </w:rPr>
        <w:t xml:space="preserve"> </w:t>
      </w:r>
      <w:r w:rsidRPr="006D3A46">
        <w:rPr>
          <w:rFonts w:eastAsia="Calibri" w:cs="Arial"/>
          <w:szCs w:val="22"/>
          <w:lang w:bidi="he-IL"/>
        </w:rPr>
        <w:t>place,</w:t>
      </w:r>
      <w:r w:rsidR="00665C55">
        <w:rPr>
          <w:rFonts w:eastAsia="Calibri" w:cs="Arial"/>
          <w:szCs w:val="22"/>
          <w:lang w:bidi="he-IL"/>
        </w:rPr>
        <w:t xml:space="preserve"> </w:t>
      </w:r>
      <w:r w:rsidRPr="006D3A46">
        <w:rPr>
          <w:rFonts w:eastAsia="Calibri" w:cs="Arial"/>
          <w:szCs w:val="22"/>
          <w:lang w:bidi="he-IL"/>
        </w:rPr>
        <w:t>since</w:t>
      </w:r>
      <w:r w:rsidR="00665C55">
        <w:rPr>
          <w:rFonts w:eastAsia="Calibri" w:cs="Arial"/>
          <w:szCs w:val="22"/>
          <w:lang w:bidi="he-IL"/>
        </w:rPr>
        <w:t xml:space="preserve"> </w:t>
      </w:r>
      <w:r w:rsidRPr="006D3A46">
        <w:rPr>
          <w:rFonts w:eastAsia="Calibri" w:cs="Arial"/>
          <w:szCs w:val="22"/>
          <w:lang w:bidi="he-IL"/>
        </w:rPr>
        <w:t>it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proper</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son</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recline</w:t>
      </w:r>
      <w:r w:rsidR="00665C55">
        <w:rPr>
          <w:rFonts w:eastAsia="Calibri" w:cs="Arial"/>
          <w:szCs w:val="22"/>
          <w:lang w:bidi="he-IL"/>
        </w:rPr>
        <w:t xml:space="preserve"> </w:t>
      </w:r>
      <w:r w:rsidRPr="006D3A46">
        <w:rPr>
          <w:rFonts w:eastAsia="Calibri" w:cs="Arial"/>
          <w:szCs w:val="22"/>
          <w:lang w:bidi="he-IL"/>
        </w:rPr>
        <w:t>beside</w:t>
      </w:r>
      <w:r w:rsidR="00665C55">
        <w:rPr>
          <w:rFonts w:eastAsia="Calibri" w:cs="Arial"/>
          <w:szCs w:val="22"/>
          <w:lang w:bidi="he-IL"/>
        </w:rPr>
        <w:t xml:space="preserve"> </w:t>
      </w:r>
      <w:r w:rsidRPr="006D3A46">
        <w:rPr>
          <w:rFonts w:eastAsia="Calibri" w:cs="Arial"/>
          <w:szCs w:val="22"/>
          <w:lang w:bidi="he-IL"/>
        </w:rPr>
        <w:t>his</w:t>
      </w:r>
      <w:r w:rsidR="00665C55">
        <w:rPr>
          <w:rFonts w:eastAsia="Calibri" w:cs="Arial"/>
          <w:szCs w:val="22"/>
          <w:lang w:bidi="he-IL"/>
        </w:rPr>
        <w:t xml:space="preserve"> </w:t>
      </w:r>
      <w:r w:rsidRPr="006D3A46">
        <w:rPr>
          <w:rFonts w:eastAsia="Calibri" w:cs="Arial"/>
          <w:szCs w:val="22"/>
          <w:lang w:bidi="he-IL"/>
        </w:rPr>
        <w:t>father.</w:t>
      </w:r>
      <w:r w:rsidR="00665C55">
        <w:rPr>
          <w:rFonts w:eastAsia="Calibri" w:cs="Arial"/>
          <w:szCs w:val="22"/>
          <w:lang w:bidi="he-IL"/>
        </w:rPr>
        <w:t xml:space="preserve"> </w:t>
      </w:r>
      <w:r w:rsidRPr="006D3A46">
        <w:rPr>
          <w:rFonts w:eastAsia="Calibri" w:cs="Arial"/>
          <w:szCs w:val="22"/>
          <w:lang w:bidi="he-IL"/>
        </w:rPr>
        <w:t>Since</w:t>
      </w:r>
      <w:r w:rsidR="00665C55">
        <w:rPr>
          <w:rFonts w:eastAsia="Calibri" w:cs="Arial"/>
          <w:szCs w:val="22"/>
          <w:lang w:bidi="he-IL"/>
        </w:rPr>
        <w:t xml:space="preserve"> </w:t>
      </w:r>
      <w:r w:rsidRPr="006D3A46">
        <w:rPr>
          <w:rFonts w:eastAsia="Calibri" w:cs="Arial"/>
          <w:szCs w:val="22"/>
          <w:lang w:bidi="he-IL"/>
        </w:rPr>
        <w:t>their</w:t>
      </w:r>
      <w:r w:rsidR="00665C55">
        <w:rPr>
          <w:rFonts w:eastAsia="Calibri" w:cs="Arial"/>
          <w:szCs w:val="22"/>
          <w:lang w:bidi="he-IL"/>
        </w:rPr>
        <w:t xml:space="preserve"> </w:t>
      </w:r>
      <w:r w:rsidRPr="006D3A46">
        <w:rPr>
          <w:rFonts w:eastAsia="Calibri" w:cs="Arial"/>
          <w:szCs w:val="22"/>
          <w:lang w:bidi="he-IL"/>
        </w:rPr>
        <w:t>custom</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eat</w:t>
      </w:r>
      <w:r w:rsidR="00665C55">
        <w:rPr>
          <w:rFonts w:eastAsia="Calibri" w:cs="Arial"/>
          <w:szCs w:val="22"/>
          <w:lang w:bidi="he-IL"/>
        </w:rPr>
        <w:t xml:space="preserve"> </w:t>
      </w:r>
      <w:r w:rsidRPr="006D3A46">
        <w:rPr>
          <w:rFonts w:eastAsia="Calibri" w:cs="Arial"/>
          <w:szCs w:val="22"/>
          <w:lang w:bidi="he-IL"/>
        </w:rPr>
        <w:t>reclining</w:t>
      </w:r>
      <w:r w:rsidR="00665C55">
        <w:rPr>
          <w:rFonts w:eastAsia="Calibri" w:cs="Arial"/>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couches</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David</w:t>
      </w:r>
      <w:r w:rsidR="00665C55">
        <w:rPr>
          <w:rFonts w:eastAsia="Calibri" w:cs="Arial"/>
          <w:szCs w:val="22"/>
          <w:lang w:bidi="he-IL"/>
        </w:rPr>
        <w:t xml:space="preserve"> </w:t>
      </w:r>
      <w:r w:rsidRPr="006D3A46">
        <w:rPr>
          <w:rFonts w:eastAsia="Calibri" w:cs="Arial"/>
          <w:szCs w:val="22"/>
          <w:lang w:bidi="he-IL"/>
        </w:rPr>
        <w:t>would</w:t>
      </w:r>
      <w:r w:rsidR="00665C55">
        <w:rPr>
          <w:rFonts w:eastAsia="Calibri" w:cs="Arial"/>
          <w:szCs w:val="22"/>
          <w:lang w:bidi="he-IL"/>
        </w:rPr>
        <w:t xml:space="preserve"> </w:t>
      </w:r>
      <w:r w:rsidRPr="006D3A46">
        <w:rPr>
          <w:rFonts w:eastAsia="Calibri" w:cs="Arial"/>
          <w:szCs w:val="22"/>
          <w:lang w:bidi="he-IL"/>
        </w:rPr>
        <w:t>recline</w:t>
      </w:r>
      <w:r w:rsidR="00665C55">
        <w:rPr>
          <w:rFonts w:eastAsia="Calibri" w:cs="Arial"/>
          <w:szCs w:val="22"/>
          <w:lang w:bidi="he-IL"/>
        </w:rPr>
        <w:t xml:space="preserve"> </w:t>
      </w:r>
      <w:r w:rsidRPr="006D3A46">
        <w:rPr>
          <w:rFonts w:eastAsia="Calibri" w:cs="Arial"/>
          <w:szCs w:val="22"/>
          <w:lang w:bidi="he-IL"/>
        </w:rPr>
        <w:t>between</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Saul,</w:t>
      </w:r>
      <w:r w:rsidR="00665C55">
        <w:rPr>
          <w:rFonts w:eastAsia="Calibri" w:cs="Arial"/>
          <w:szCs w:val="22"/>
          <w:lang w:bidi="he-IL"/>
        </w:rPr>
        <w:t xml:space="preserve"> </w:t>
      </w:r>
      <w:r w:rsidRPr="006D3A46">
        <w:rPr>
          <w:rFonts w:eastAsia="Calibri" w:cs="Arial"/>
          <w:szCs w:val="22"/>
          <w:lang w:bidi="he-IL"/>
        </w:rPr>
        <w:t>now</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David</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recline</w:t>
      </w:r>
      <w:r w:rsidR="00665C55">
        <w:rPr>
          <w:rFonts w:eastAsia="Calibri" w:cs="Arial"/>
          <w:szCs w:val="22"/>
          <w:lang w:bidi="he-IL"/>
        </w:rPr>
        <w:t xml:space="preserve"> </w:t>
      </w:r>
      <w:r w:rsidRPr="006D3A46">
        <w:rPr>
          <w:rFonts w:eastAsia="Calibri" w:cs="Arial"/>
          <w:szCs w:val="22"/>
          <w:lang w:bidi="he-IL"/>
        </w:rPr>
        <w:t>until</w:t>
      </w:r>
      <w:r w:rsidR="00665C55">
        <w:rPr>
          <w:rFonts w:eastAsia="Calibri" w:cs="Arial"/>
          <w:szCs w:val="22"/>
          <w:lang w:bidi="he-IL"/>
        </w:rPr>
        <w:t xml:space="preserve"> </w:t>
      </w:r>
      <w:r w:rsidRPr="006D3A46">
        <w:rPr>
          <w:rFonts w:eastAsia="Calibri" w:cs="Arial"/>
          <w:szCs w:val="22"/>
          <w:lang w:bidi="he-IL"/>
        </w:rPr>
        <w:t>Abner</w:t>
      </w:r>
      <w:r w:rsidR="00665C55">
        <w:rPr>
          <w:rFonts w:eastAsia="Calibri" w:cs="Arial"/>
          <w:szCs w:val="22"/>
          <w:lang w:bidi="he-IL"/>
        </w:rPr>
        <w:t xml:space="preserve"> </w:t>
      </w:r>
      <w:r w:rsidRPr="006D3A46">
        <w:rPr>
          <w:rFonts w:eastAsia="Calibri" w:cs="Arial"/>
          <w:szCs w:val="22"/>
          <w:lang w:bidi="he-IL"/>
        </w:rPr>
        <w:t>sat</w:t>
      </w:r>
      <w:r w:rsidR="00665C55">
        <w:rPr>
          <w:rFonts w:eastAsia="Calibri" w:cs="Arial"/>
          <w:szCs w:val="22"/>
          <w:lang w:bidi="he-IL"/>
        </w:rPr>
        <w:t xml:space="preserve"> </w:t>
      </w:r>
      <w:r w:rsidRPr="006D3A46">
        <w:rPr>
          <w:rFonts w:eastAsia="Calibri" w:cs="Arial"/>
          <w:szCs w:val="22"/>
          <w:lang w:bidi="he-IL"/>
        </w:rPr>
        <w:t>down</w:t>
      </w:r>
      <w:r w:rsidR="00665C55">
        <w:rPr>
          <w:rFonts w:eastAsia="Calibri" w:cs="Arial"/>
          <w:szCs w:val="22"/>
          <w:lang w:bidi="he-IL"/>
        </w:rPr>
        <w:t xml:space="preserve"> </w:t>
      </w:r>
      <w:r w:rsidRPr="006D3A46">
        <w:rPr>
          <w:rFonts w:eastAsia="Calibri" w:cs="Arial"/>
          <w:szCs w:val="22"/>
          <w:lang w:bidi="he-IL"/>
        </w:rPr>
        <w:t>beside</w:t>
      </w:r>
      <w:r w:rsidR="00665C55">
        <w:rPr>
          <w:rFonts w:eastAsia="Calibri" w:cs="Arial"/>
          <w:szCs w:val="22"/>
          <w:lang w:bidi="he-IL"/>
        </w:rPr>
        <w:t xml:space="preserve"> </w:t>
      </w:r>
      <w:r w:rsidRPr="006D3A46">
        <w:rPr>
          <w:rFonts w:eastAsia="Calibri" w:cs="Arial"/>
          <w:szCs w:val="22"/>
          <w:lang w:bidi="he-IL"/>
        </w:rPr>
        <w:t>Saul,</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afterwards,</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sat</w:t>
      </w:r>
      <w:r w:rsidR="00665C55">
        <w:rPr>
          <w:rFonts w:eastAsia="Calibri" w:cs="Arial"/>
          <w:szCs w:val="22"/>
          <w:lang w:bidi="he-IL"/>
        </w:rPr>
        <w:t xml:space="preserve"> </w:t>
      </w:r>
      <w:r w:rsidRPr="006D3A46">
        <w:rPr>
          <w:rFonts w:eastAsia="Calibri" w:cs="Arial"/>
          <w:szCs w:val="22"/>
          <w:lang w:bidi="he-IL"/>
        </w:rPr>
        <w:t>beside</w:t>
      </w:r>
      <w:r w:rsidR="00665C55">
        <w:rPr>
          <w:rFonts w:eastAsia="Calibri" w:cs="Arial"/>
          <w:szCs w:val="22"/>
          <w:lang w:bidi="he-IL"/>
        </w:rPr>
        <w:t xml:space="preserve"> </w:t>
      </w:r>
      <w:r w:rsidRPr="006D3A46">
        <w:rPr>
          <w:rFonts w:eastAsia="Calibri" w:cs="Arial"/>
          <w:szCs w:val="22"/>
          <w:lang w:bidi="he-IL"/>
        </w:rPr>
        <w:t>Abner.</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if</w:t>
      </w:r>
      <w:r w:rsidR="00665C55">
        <w:rPr>
          <w:rFonts w:eastAsia="Calibri" w:cs="Arial"/>
          <w:szCs w:val="22"/>
          <w:lang w:bidi="he-IL"/>
        </w:rPr>
        <w:t xml:space="preserve"> </w:t>
      </w:r>
      <w:r w:rsidRPr="006D3A46">
        <w:rPr>
          <w:rFonts w:eastAsia="Calibri" w:cs="Arial"/>
          <w:szCs w:val="22"/>
          <w:lang w:bidi="he-IL"/>
        </w:rPr>
        <w:t>you</w:t>
      </w:r>
      <w:r w:rsidR="00665C55">
        <w:rPr>
          <w:rFonts w:eastAsia="Calibri" w:cs="Arial"/>
          <w:szCs w:val="22"/>
          <w:lang w:bidi="he-IL"/>
        </w:rPr>
        <w:t xml:space="preserve"> </w:t>
      </w:r>
      <w:r w:rsidRPr="006D3A46">
        <w:rPr>
          <w:rFonts w:eastAsia="Calibri" w:cs="Arial"/>
          <w:szCs w:val="22"/>
          <w:lang w:bidi="he-IL"/>
        </w:rPr>
        <w:t>say</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sit</w:t>
      </w:r>
      <w:r w:rsidR="00665C55">
        <w:rPr>
          <w:rFonts w:eastAsia="Calibri" w:cs="Arial"/>
          <w:szCs w:val="22"/>
          <w:lang w:bidi="he-IL"/>
        </w:rPr>
        <w:t xml:space="preserve"> </w:t>
      </w:r>
      <w:r w:rsidRPr="006D3A46">
        <w:rPr>
          <w:rFonts w:eastAsia="Calibri" w:cs="Arial"/>
          <w:szCs w:val="22"/>
          <w:lang w:bidi="he-IL"/>
        </w:rPr>
        <w:t>at</w:t>
      </w:r>
      <w:r w:rsidR="00665C55">
        <w:rPr>
          <w:rFonts w:eastAsia="Calibri" w:cs="Arial"/>
          <w:szCs w:val="22"/>
          <w:lang w:bidi="he-IL"/>
        </w:rPr>
        <w:t xml:space="preserve"> </w:t>
      </w:r>
      <w:r w:rsidRPr="006D3A46">
        <w:rPr>
          <w:rFonts w:eastAsia="Calibri" w:cs="Arial"/>
          <w:szCs w:val="22"/>
          <w:lang w:bidi="he-IL"/>
        </w:rPr>
        <w:t>all,</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Scripture</w:t>
      </w:r>
      <w:r w:rsidR="00665C55">
        <w:rPr>
          <w:rFonts w:eastAsia="Calibri" w:cs="Arial"/>
          <w:szCs w:val="22"/>
          <w:lang w:bidi="he-IL"/>
        </w:rPr>
        <w:t xml:space="preserve"> </w:t>
      </w:r>
      <w:r w:rsidRPr="006D3A46">
        <w:rPr>
          <w:rFonts w:eastAsia="Calibri" w:cs="Arial"/>
          <w:szCs w:val="22"/>
          <w:lang w:bidi="he-IL"/>
        </w:rPr>
        <w:t>states:</w:t>
      </w:r>
      <w:r w:rsidR="00665C55">
        <w:rPr>
          <w:rFonts w:eastAsia="Calibri" w:cs="Arial"/>
          <w:szCs w:val="22"/>
          <w:lang w:bidi="he-IL"/>
        </w:rPr>
        <w:t xml:space="preserve"> </w:t>
      </w:r>
      <w:r w:rsidRPr="006D3A46">
        <w:rPr>
          <w:rFonts w:eastAsia="Calibri" w:cs="Arial"/>
          <w:szCs w:val="22"/>
          <w:lang w:bidi="he-IL"/>
        </w:rPr>
        <w:t>(infra</w:t>
      </w:r>
      <w:r w:rsidR="00665C55">
        <w:rPr>
          <w:rFonts w:eastAsia="Calibri" w:cs="Arial"/>
          <w:szCs w:val="22"/>
          <w:lang w:bidi="he-IL"/>
        </w:rPr>
        <w:t xml:space="preserve"> </w:t>
      </w:r>
      <w:r w:rsidRPr="006D3A46">
        <w:rPr>
          <w:rFonts w:eastAsia="Calibri" w:cs="Arial"/>
          <w:szCs w:val="22"/>
          <w:lang w:bidi="he-IL"/>
        </w:rPr>
        <w:t>v.</w:t>
      </w:r>
      <w:r w:rsidR="00665C55">
        <w:rPr>
          <w:rFonts w:eastAsia="Calibri" w:cs="Arial"/>
          <w:szCs w:val="22"/>
          <w:lang w:bidi="he-IL"/>
        </w:rPr>
        <w:t xml:space="preserve"> </w:t>
      </w:r>
      <w:r w:rsidRPr="006D3A46">
        <w:rPr>
          <w:rFonts w:eastAsia="Calibri" w:cs="Arial"/>
          <w:szCs w:val="22"/>
          <w:lang w:bidi="he-IL"/>
        </w:rPr>
        <w:t>34)</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arose</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table,”</w:t>
      </w:r>
      <w:r w:rsidR="00665C55">
        <w:rPr>
          <w:rFonts w:eastAsia="Calibri" w:cs="Arial"/>
          <w:szCs w:val="22"/>
          <w:lang w:bidi="he-IL"/>
        </w:rPr>
        <w:t xml:space="preserve"> </w:t>
      </w:r>
      <w:r w:rsidRPr="006D3A46">
        <w:rPr>
          <w:rFonts w:eastAsia="Calibri" w:cs="Arial"/>
          <w:szCs w:val="22"/>
          <w:lang w:bidi="he-IL"/>
        </w:rPr>
        <w:t>implying</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had</w:t>
      </w:r>
      <w:r w:rsidR="00665C55">
        <w:rPr>
          <w:rFonts w:eastAsia="Calibri" w:cs="Arial"/>
          <w:szCs w:val="22"/>
          <w:lang w:bidi="he-IL"/>
        </w:rPr>
        <w:t xml:space="preserve"> </w:t>
      </w:r>
      <w:r w:rsidRPr="006D3A46">
        <w:rPr>
          <w:rFonts w:eastAsia="Calibri" w:cs="Arial"/>
          <w:szCs w:val="22"/>
          <w:lang w:bidi="he-IL"/>
        </w:rPr>
        <w:t>been</w:t>
      </w:r>
      <w:r w:rsidR="00665C55">
        <w:rPr>
          <w:rFonts w:eastAsia="Calibri" w:cs="Arial"/>
          <w:szCs w:val="22"/>
          <w:lang w:bidi="he-IL"/>
        </w:rPr>
        <w:t xml:space="preserve"> </w:t>
      </w:r>
      <w:r w:rsidRPr="006D3A46">
        <w:rPr>
          <w:rFonts w:eastAsia="Calibri" w:cs="Arial"/>
          <w:szCs w:val="22"/>
          <w:lang w:bidi="he-IL"/>
        </w:rPr>
        <w:t>sitting.</w:t>
      </w:r>
    </w:p>
    <w:p w14:paraId="279BB5EF" w14:textId="77777777" w:rsidR="006D3A46" w:rsidRPr="006D3A46" w:rsidRDefault="006D3A46" w:rsidP="008D08BC">
      <w:pPr>
        <w:rPr>
          <w:rFonts w:eastAsia="Calibri" w:cs="Arial"/>
          <w:sz w:val="16"/>
          <w:szCs w:val="16"/>
          <w:lang w:bidi="he-IL"/>
        </w:rPr>
      </w:pPr>
    </w:p>
    <w:p w14:paraId="1B9F5EDA" w14:textId="121395A4" w:rsidR="006D3A46" w:rsidRPr="006D3A46" w:rsidRDefault="006D3A46" w:rsidP="008D08BC">
      <w:pPr>
        <w:rPr>
          <w:rFonts w:eastAsia="Calibri" w:cs="Arial"/>
          <w:szCs w:val="22"/>
          <w:lang w:bidi="he-IL"/>
        </w:rPr>
      </w:pPr>
      <w:r w:rsidRPr="006D3A46">
        <w:rPr>
          <w:rFonts w:eastAsia="Calibri" w:cs="Arial"/>
          <w:b/>
          <w:bCs/>
          <w:szCs w:val="22"/>
          <w:lang w:bidi="he-IL"/>
        </w:rPr>
        <w:t>26</w:t>
      </w:r>
      <w:r w:rsidR="00665C55">
        <w:rPr>
          <w:rFonts w:eastAsia="Calibri" w:cs="Arial"/>
          <w:szCs w:val="22"/>
          <w:lang w:bidi="he-IL"/>
        </w:rPr>
        <w:t xml:space="preserve"> </w:t>
      </w:r>
      <w:r w:rsidRPr="006D3A46">
        <w:rPr>
          <w:rFonts w:eastAsia="Calibri" w:cs="Arial"/>
          <w:b/>
          <w:bCs/>
          <w:szCs w:val="22"/>
          <w:lang w:bidi="he-IL"/>
        </w:rPr>
        <w:t>It</w:t>
      </w:r>
      <w:r w:rsidR="00665C55">
        <w:rPr>
          <w:rFonts w:eastAsia="Calibri" w:cs="Arial"/>
          <w:b/>
          <w:bCs/>
          <w:szCs w:val="22"/>
          <w:lang w:bidi="he-IL"/>
        </w:rPr>
        <w:t xml:space="preserve"> </w:t>
      </w:r>
      <w:r w:rsidRPr="006D3A46">
        <w:rPr>
          <w:rFonts w:eastAsia="Calibri" w:cs="Arial"/>
          <w:b/>
          <w:bCs/>
          <w:szCs w:val="22"/>
          <w:lang w:bidi="he-IL"/>
        </w:rPr>
        <w:t>is</w:t>
      </w:r>
      <w:r w:rsidR="00665C55">
        <w:rPr>
          <w:rFonts w:eastAsia="Calibri" w:cs="Arial"/>
          <w:b/>
          <w:bCs/>
          <w:szCs w:val="22"/>
          <w:lang w:bidi="he-IL"/>
        </w:rPr>
        <w:t xml:space="preserve"> </w:t>
      </w:r>
      <w:r w:rsidRPr="006D3A46">
        <w:rPr>
          <w:rFonts w:eastAsia="Calibri" w:cs="Arial"/>
          <w:b/>
          <w:bCs/>
          <w:szCs w:val="22"/>
          <w:lang w:bidi="he-IL"/>
        </w:rPr>
        <w:t>an</w:t>
      </w:r>
      <w:r w:rsidR="00665C55">
        <w:rPr>
          <w:rFonts w:eastAsia="Calibri" w:cs="Arial"/>
          <w:b/>
          <w:bCs/>
          <w:szCs w:val="22"/>
          <w:lang w:bidi="he-IL"/>
        </w:rPr>
        <w:t xml:space="preserve"> </w:t>
      </w:r>
      <w:r w:rsidRPr="006D3A46">
        <w:rPr>
          <w:rFonts w:eastAsia="Calibri" w:cs="Arial"/>
          <w:b/>
          <w:bCs/>
          <w:szCs w:val="22"/>
          <w:lang w:bidi="he-IL"/>
        </w:rPr>
        <w:t>incident:</w:t>
      </w:r>
      <w:r w:rsidR="00665C55">
        <w:rPr>
          <w:rFonts w:eastAsia="Calibri" w:cs="Arial"/>
          <w:b/>
          <w:bCs/>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has</w:t>
      </w:r>
      <w:r w:rsidR="00665C55">
        <w:rPr>
          <w:rFonts w:eastAsia="Calibri" w:cs="Arial"/>
          <w:szCs w:val="22"/>
          <w:lang w:bidi="he-IL"/>
        </w:rPr>
        <w:t xml:space="preserve"> </w:t>
      </w:r>
      <w:r w:rsidRPr="006D3A46">
        <w:rPr>
          <w:rFonts w:eastAsia="Calibri" w:cs="Arial"/>
          <w:szCs w:val="22"/>
          <w:lang w:bidi="he-IL"/>
        </w:rPr>
        <w:t>experienced</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seminal</w:t>
      </w:r>
      <w:r w:rsidR="00665C55">
        <w:rPr>
          <w:rFonts w:eastAsia="Calibri" w:cs="Arial"/>
          <w:szCs w:val="22"/>
          <w:lang w:bidi="he-IL"/>
        </w:rPr>
        <w:t xml:space="preserve"> </w:t>
      </w:r>
      <w:r w:rsidRPr="006D3A46">
        <w:rPr>
          <w:rFonts w:eastAsia="Calibri" w:cs="Arial"/>
          <w:szCs w:val="22"/>
          <w:lang w:bidi="he-IL"/>
        </w:rPr>
        <w:t>emission.</w:t>
      </w:r>
    </w:p>
    <w:p w14:paraId="4C06A08B" w14:textId="77777777" w:rsidR="006D3A46" w:rsidRPr="006D3A46" w:rsidRDefault="006D3A46" w:rsidP="008D08BC">
      <w:pPr>
        <w:rPr>
          <w:rFonts w:eastAsia="Calibri" w:cs="Arial"/>
          <w:sz w:val="16"/>
          <w:szCs w:val="16"/>
          <w:lang w:bidi="he-IL"/>
        </w:rPr>
      </w:pPr>
    </w:p>
    <w:p w14:paraId="3549DC0C" w14:textId="53B53623" w:rsidR="006D3A46" w:rsidRPr="006D3A46" w:rsidRDefault="006D3A46" w:rsidP="008D08BC">
      <w:pPr>
        <w:rPr>
          <w:rFonts w:eastAsia="Calibri" w:cs="Arial"/>
          <w:szCs w:val="22"/>
          <w:lang w:bidi="he-IL"/>
        </w:rPr>
      </w:pPr>
      <w:r w:rsidRPr="006D3A46">
        <w:rPr>
          <w:rFonts w:eastAsia="Calibri" w:cs="Arial"/>
          <w:b/>
          <w:bCs/>
          <w:szCs w:val="22"/>
          <w:lang w:bidi="he-IL"/>
        </w:rPr>
        <w:t>he</w:t>
      </w:r>
      <w:r w:rsidR="00665C55">
        <w:rPr>
          <w:rFonts w:eastAsia="Calibri" w:cs="Arial"/>
          <w:b/>
          <w:bCs/>
          <w:szCs w:val="22"/>
          <w:lang w:bidi="he-IL"/>
        </w:rPr>
        <w:t xml:space="preserve"> </w:t>
      </w:r>
      <w:r w:rsidRPr="006D3A46">
        <w:rPr>
          <w:rFonts w:eastAsia="Calibri" w:cs="Arial"/>
          <w:b/>
          <w:bCs/>
          <w:szCs w:val="22"/>
          <w:lang w:bidi="he-IL"/>
        </w:rPr>
        <w:t>is</w:t>
      </w:r>
      <w:r w:rsidR="00665C55">
        <w:rPr>
          <w:rFonts w:eastAsia="Calibri" w:cs="Arial"/>
          <w:b/>
          <w:bCs/>
          <w:szCs w:val="22"/>
          <w:lang w:bidi="he-IL"/>
        </w:rPr>
        <w:t xml:space="preserve"> </w:t>
      </w:r>
      <w:r w:rsidRPr="006D3A46">
        <w:rPr>
          <w:rFonts w:eastAsia="Calibri" w:cs="Arial"/>
          <w:b/>
          <w:bCs/>
          <w:szCs w:val="22"/>
          <w:lang w:bidi="he-IL"/>
        </w:rPr>
        <w:t>not</w:t>
      </w:r>
      <w:r w:rsidR="00665C55">
        <w:rPr>
          <w:rFonts w:eastAsia="Calibri" w:cs="Arial"/>
          <w:b/>
          <w:bCs/>
          <w:szCs w:val="22"/>
          <w:lang w:bidi="he-IL"/>
        </w:rPr>
        <w:t xml:space="preserve"> </w:t>
      </w:r>
      <w:r w:rsidRPr="006D3A46">
        <w:rPr>
          <w:rFonts w:eastAsia="Calibri" w:cs="Arial"/>
          <w:b/>
          <w:bCs/>
          <w:szCs w:val="22"/>
          <w:lang w:bidi="he-IL"/>
        </w:rPr>
        <w:t>clean:</w:t>
      </w:r>
      <w:r w:rsidR="00665C55">
        <w:rPr>
          <w:rFonts w:eastAsia="Calibri" w:cs="Arial"/>
          <w:b/>
          <w:bCs/>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has</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yet</w:t>
      </w:r>
      <w:r w:rsidR="00665C55">
        <w:rPr>
          <w:rFonts w:eastAsia="Calibri" w:cs="Arial"/>
          <w:szCs w:val="22"/>
          <w:lang w:bidi="he-IL"/>
        </w:rPr>
        <w:t xml:space="preserve"> </w:t>
      </w:r>
      <w:r w:rsidRPr="006D3A46">
        <w:rPr>
          <w:rFonts w:eastAsia="Calibri" w:cs="Arial"/>
          <w:szCs w:val="22"/>
          <w:lang w:bidi="he-IL"/>
        </w:rPr>
        <w:t>immersed</w:t>
      </w:r>
      <w:r w:rsidR="00665C55">
        <w:rPr>
          <w:rFonts w:eastAsia="Calibri" w:cs="Arial"/>
          <w:szCs w:val="22"/>
          <w:lang w:bidi="he-IL"/>
        </w:rPr>
        <w:t xml:space="preserve"> </w:t>
      </w:r>
      <w:r w:rsidRPr="006D3A46">
        <w:rPr>
          <w:rFonts w:eastAsia="Calibri" w:cs="Arial"/>
          <w:szCs w:val="22"/>
          <w:lang w:bidi="he-IL"/>
        </w:rPr>
        <w:t>himself,</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had</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immersed</w:t>
      </w:r>
      <w:r w:rsidR="00665C55">
        <w:rPr>
          <w:rFonts w:eastAsia="Calibri" w:cs="Arial"/>
          <w:szCs w:val="22"/>
          <w:lang w:bidi="he-IL"/>
        </w:rPr>
        <w:t xml:space="preserve"> </w:t>
      </w:r>
      <w:r w:rsidRPr="006D3A46">
        <w:rPr>
          <w:rFonts w:eastAsia="Calibri" w:cs="Arial"/>
          <w:szCs w:val="22"/>
          <w:lang w:bidi="he-IL"/>
        </w:rPr>
        <w:t>himself</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uncleanness</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his</w:t>
      </w:r>
      <w:r w:rsidR="00665C55">
        <w:rPr>
          <w:rFonts w:eastAsia="Calibri" w:cs="Arial"/>
          <w:szCs w:val="22"/>
          <w:lang w:bidi="he-IL"/>
        </w:rPr>
        <w:t xml:space="preserve"> </w:t>
      </w:r>
      <w:r w:rsidRPr="006D3A46">
        <w:rPr>
          <w:rFonts w:eastAsia="Calibri" w:cs="Arial"/>
          <w:szCs w:val="22"/>
          <w:lang w:bidi="he-IL"/>
        </w:rPr>
        <w:t>emission,</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would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have</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wait</w:t>
      </w:r>
      <w:r w:rsidR="00665C55">
        <w:rPr>
          <w:rFonts w:eastAsia="Calibri" w:cs="Arial"/>
          <w:szCs w:val="22"/>
          <w:lang w:bidi="he-IL"/>
        </w:rPr>
        <w:t xml:space="preserve"> </w:t>
      </w:r>
      <w:r w:rsidRPr="006D3A46">
        <w:rPr>
          <w:rFonts w:eastAsia="Calibri" w:cs="Arial"/>
          <w:szCs w:val="22"/>
          <w:lang w:bidi="he-IL"/>
        </w:rPr>
        <w:t>until</w:t>
      </w:r>
      <w:r w:rsidR="00665C55">
        <w:rPr>
          <w:rFonts w:eastAsia="Calibri" w:cs="Arial"/>
          <w:szCs w:val="22"/>
          <w:lang w:bidi="he-IL"/>
        </w:rPr>
        <w:t xml:space="preserve"> </w:t>
      </w:r>
      <w:r w:rsidRPr="006D3A46">
        <w:rPr>
          <w:rFonts w:eastAsia="Calibri" w:cs="Arial"/>
          <w:szCs w:val="22"/>
          <w:lang w:bidi="he-IL"/>
        </w:rPr>
        <w:t>sunset</w:t>
      </w:r>
      <w:r w:rsidR="00665C55">
        <w:rPr>
          <w:rFonts w:eastAsia="Calibri" w:cs="Arial"/>
          <w:szCs w:val="22"/>
          <w:lang w:bidi="he-IL"/>
        </w:rPr>
        <w:t xml:space="preserve"> </w:t>
      </w:r>
      <w:r w:rsidRPr="006D3A46">
        <w:rPr>
          <w:rFonts w:eastAsia="Calibri" w:cs="Arial"/>
          <w:szCs w:val="22"/>
          <w:lang w:bidi="he-IL"/>
        </w:rPr>
        <w:t>in</w:t>
      </w:r>
      <w:r w:rsidR="00665C55">
        <w:rPr>
          <w:rFonts w:eastAsia="Calibri" w:cs="Arial"/>
          <w:szCs w:val="22"/>
          <w:lang w:bidi="he-IL"/>
        </w:rPr>
        <w:t xml:space="preserve"> </w:t>
      </w:r>
      <w:r w:rsidRPr="006D3A46">
        <w:rPr>
          <w:rFonts w:eastAsia="Calibri" w:cs="Arial"/>
          <w:szCs w:val="22"/>
          <w:lang w:bidi="he-IL"/>
        </w:rPr>
        <w:t>order</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eat</w:t>
      </w:r>
      <w:r w:rsidR="00665C55">
        <w:rPr>
          <w:rFonts w:eastAsia="Calibri" w:cs="Arial"/>
          <w:szCs w:val="22"/>
          <w:lang w:bidi="he-IL"/>
        </w:rPr>
        <w:t xml:space="preserve"> </w:t>
      </w:r>
      <w:r w:rsidRPr="006D3A46">
        <w:rPr>
          <w:rFonts w:eastAsia="Calibri" w:cs="Arial"/>
          <w:szCs w:val="22"/>
          <w:lang w:bidi="he-IL"/>
        </w:rPr>
        <w:t>ordinary</w:t>
      </w:r>
      <w:r w:rsidR="00665C55">
        <w:rPr>
          <w:rFonts w:eastAsia="Calibri" w:cs="Arial"/>
          <w:szCs w:val="22"/>
          <w:lang w:bidi="he-IL"/>
        </w:rPr>
        <w:t xml:space="preserve"> </w:t>
      </w:r>
      <w:r w:rsidRPr="006D3A46">
        <w:rPr>
          <w:rFonts w:eastAsia="Calibri" w:cs="Arial"/>
          <w:szCs w:val="22"/>
          <w:lang w:bidi="he-IL"/>
        </w:rPr>
        <w:t>food.</w:t>
      </w:r>
    </w:p>
    <w:p w14:paraId="6D8B933F" w14:textId="77777777" w:rsidR="006D3A46" w:rsidRPr="006D3A46" w:rsidRDefault="006D3A46" w:rsidP="008D08BC">
      <w:pPr>
        <w:rPr>
          <w:rFonts w:eastAsia="Calibri" w:cs="Arial"/>
          <w:sz w:val="16"/>
          <w:szCs w:val="16"/>
          <w:lang w:bidi="he-IL"/>
        </w:rPr>
      </w:pPr>
    </w:p>
    <w:p w14:paraId="1E9CBE64" w14:textId="23E3A294" w:rsidR="006D3A46" w:rsidRPr="006D3A46" w:rsidRDefault="006D3A46" w:rsidP="008D08BC">
      <w:pPr>
        <w:rPr>
          <w:rFonts w:eastAsia="Calibri" w:cs="Arial"/>
          <w:szCs w:val="22"/>
          <w:lang w:bidi="he-IL"/>
        </w:rPr>
      </w:pPr>
      <w:r w:rsidRPr="006D3A46">
        <w:rPr>
          <w:rFonts w:eastAsia="Calibri" w:cs="Arial"/>
          <w:b/>
          <w:bCs/>
          <w:szCs w:val="22"/>
          <w:lang w:bidi="he-IL"/>
        </w:rPr>
        <w:t>for</w:t>
      </w:r>
      <w:r w:rsidR="00665C55">
        <w:rPr>
          <w:rFonts w:eastAsia="Calibri" w:cs="Arial"/>
          <w:b/>
          <w:bCs/>
          <w:szCs w:val="22"/>
          <w:lang w:bidi="he-IL"/>
        </w:rPr>
        <w:t xml:space="preserve"> </w:t>
      </w:r>
      <w:r w:rsidRPr="006D3A46">
        <w:rPr>
          <w:rFonts w:eastAsia="Calibri" w:cs="Arial"/>
          <w:b/>
          <w:bCs/>
          <w:szCs w:val="22"/>
          <w:lang w:bidi="he-IL"/>
        </w:rPr>
        <w:t>he</w:t>
      </w:r>
      <w:r w:rsidR="00665C55">
        <w:rPr>
          <w:rFonts w:eastAsia="Calibri" w:cs="Arial"/>
          <w:b/>
          <w:bCs/>
          <w:szCs w:val="22"/>
          <w:lang w:bidi="he-IL"/>
        </w:rPr>
        <w:t xml:space="preserve"> </w:t>
      </w:r>
      <w:r w:rsidRPr="006D3A46">
        <w:rPr>
          <w:rFonts w:eastAsia="Calibri" w:cs="Arial"/>
          <w:b/>
          <w:bCs/>
          <w:szCs w:val="22"/>
          <w:lang w:bidi="he-IL"/>
        </w:rPr>
        <w:t>is</w:t>
      </w:r>
      <w:r w:rsidR="00665C55">
        <w:rPr>
          <w:rFonts w:eastAsia="Calibri" w:cs="Arial"/>
          <w:b/>
          <w:bCs/>
          <w:szCs w:val="22"/>
          <w:lang w:bidi="he-IL"/>
        </w:rPr>
        <w:t xml:space="preserve"> </w:t>
      </w:r>
      <w:r w:rsidRPr="006D3A46">
        <w:rPr>
          <w:rFonts w:eastAsia="Calibri" w:cs="Arial"/>
          <w:b/>
          <w:bCs/>
          <w:szCs w:val="22"/>
          <w:lang w:bidi="he-IL"/>
        </w:rPr>
        <w:t>not</w:t>
      </w:r>
      <w:r w:rsidR="00665C55">
        <w:rPr>
          <w:rFonts w:eastAsia="Calibri" w:cs="Arial"/>
          <w:b/>
          <w:bCs/>
          <w:szCs w:val="22"/>
          <w:lang w:bidi="he-IL"/>
        </w:rPr>
        <w:t xml:space="preserve"> </w:t>
      </w:r>
      <w:r w:rsidRPr="006D3A46">
        <w:rPr>
          <w:rFonts w:eastAsia="Calibri" w:cs="Arial"/>
          <w:b/>
          <w:bCs/>
          <w:szCs w:val="22"/>
          <w:lang w:bidi="he-IL"/>
        </w:rPr>
        <w:t>clean:</w:t>
      </w:r>
      <w:r w:rsidR="00665C55">
        <w:rPr>
          <w:rFonts w:eastAsia="Calibri" w:cs="Arial"/>
          <w:b/>
          <w:bCs/>
          <w:szCs w:val="22"/>
          <w:lang w:bidi="he-IL"/>
        </w:rPr>
        <w:t xml:space="preserve"> </w:t>
      </w:r>
      <w:r w:rsidRPr="006D3A46">
        <w:rPr>
          <w:rFonts w:eastAsia="Calibri" w:cs="Arial"/>
          <w:szCs w:val="22"/>
          <w:lang w:bidi="he-IL"/>
        </w:rPr>
        <w:t>This</w:t>
      </w:r>
      <w:r w:rsidR="00665C55">
        <w:rPr>
          <w:rFonts w:eastAsia="Calibri" w:cs="Arial"/>
          <w:szCs w:val="22"/>
          <w:lang w:bidi="he-IL"/>
        </w:rPr>
        <w:t xml:space="preserve"> </w:t>
      </w:r>
      <w:r w:rsidRPr="006D3A46">
        <w:rPr>
          <w:rFonts w:eastAsia="Calibri" w:cs="Arial"/>
          <w:szCs w:val="22"/>
          <w:lang w:bidi="he-IL"/>
        </w:rPr>
        <w:t>clause</w:t>
      </w:r>
      <w:r w:rsidR="00665C55">
        <w:rPr>
          <w:rFonts w:eastAsia="Calibri" w:cs="Arial"/>
          <w:szCs w:val="22"/>
          <w:lang w:bidi="he-IL"/>
        </w:rPr>
        <w:t xml:space="preserve"> </w:t>
      </w:r>
      <w:r w:rsidRPr="006D3A46">
        <w:rPr>
          <w:rFonts w:eastAsia="Calibri" w:cs="Arial"/>
          <w:szCs w:val="22"/>
          <w:lang w:bidi="he-IL"/>
        </w:rPr>
        <w:t>gives</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reason</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matter;</w:t>
      </w:r>
      <w:r w:rsidR="00665C55">
        <w:rPr>
          <w:rFonts w:eastAsia="Calibri" w:cs="Arial"/>
          <w:szCs w:val="22"/>
          <w:lang w:bidi="he-IL"/>
        </w:rPr>
        <w:t xml:space="preserve"> </w:t>
      </w:r>
      <w:r w:rsidRPr="006D3A46">
        <w:rPr>
          <w:rFonts w:eastAsia="Calibri" w:cs="Arial"/>
          <w:szCs w:val="22"/>
          <w:lang w:bidi="he-IL"/>
        </w:rPr>
        <w:t>i.e.,</w:t>
      </w:r>
      <w:r w:rsidR="00665C55">
        <w:rPr>
          <w:rFonts w:eastAsia="Calibri" w:cs="Arial"/>
          <w:szCs w:val="22"/>
          <w:lang w:bidi="he-IL"/>
        </w:rPr>
        <w:t xml:space="preserve"> </w:t>
      </w:r>
      <w:r w:rsidRPr="006D3A46">
        <w:rPr>
          <w:rFonts w:eastAsia="Calibri" w:cs="Arial"/>
          <w:szCs w:val="22"/>
          <w:lang w:bidi="he-IL"/>
        </w:rPr>
        <w:t>since</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clean,</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therefore,</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lest</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contaminate</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feast.</w:t>
      </w:r>
    </w:p>
    <w:p w14:paraId="7E40C862" w14:textId="77777777" w:rsidR="006D3A46" w:rsidRPr="006D3A46" w:rsidRDefault="006D3A46" w:rsidP="008D08BC">
      <w:pPr>
        <w:rPr>
          <w:rFonts w:eastAsia="Calibri" w:cs="Arial"/>
          <w:szCs w:val="22"/>
          <w:lang w:bidi="he-IL"/>
        </w:rPr>
      </w:pPr>
    </w:p>
    <w:p w14:paraId="16545170" w14:textId="3D2767BE" w:rsidR="006D3A46" w:rsidRPr="006D3A46" w:rsidRDefault="006D3A46" w:rsidP="008D08BC">
      <w:pPr>
        <w:rPr>
          <w:rFonts w:eastAsia="Calibri" w:cs="Arial"/>
          <w:szCs w:val="22"/>
          <w:lang w:bidi="he-IL"/>
        </w:rPr>
      </w:pPr>
      <w:r w:rsidRPr="006D3A46">
        <w:rPr>
          <w:rFonts w:eastAsia="Calibri" w:cs="Arial"/>
          <w:b/>
          <w:bCs/>
          <w:szCs w:val="22"/>
          <w:lang w:bidi="he-IL"/>
        </w:rPr>
        <w:t>27</w:t>
      </w:r>
      <w:r w:rsidR="00665C55">
        <w:rPr>
          <w:rFonts w:eastAsia="Calibri" w:cs="Arial"/>
          <w:szCs w:val="22"/>
          <w:lang w:bidi="he-IL"/>
        </w:rPr>
        <w:t xml:space="preserve"> </w:t>
      </w:r>
      <w:r w:rsidRPr="006D3A46">
        <w:rPr>
          <w:rFonts w:eastAsia="Calibri" w:cs="Arial"/>
          <w:b/>
          <w:bCs/>
          <w:szCs w:val="22"/>
          <w:lang w:bidi="he-IL"/>
        </w:rPr>
        <w:t>on</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morrow</w:t>
      </w:r>
      <w:r w:rsidR="00665C55">
        <w:rPr>
          <w:rFonts w:eastAsia="Calibri" w:cs="Arial"/>
          <w:b/>
          <w:bCs/>
          <w:szCs w:val="22"/>
          <w:lang w:bidi="he-IL"/>
        </w:rPr>
        <w:t xml:space="preserve"> </w:t>
      </w:r>
      <w:r w:rsidRPr="006D3A46">
        <w:rPr>
          <w:rFonts w:eastAsia="Calibri" w:cs="Arial"/>
          <w:b/>
          <w:bCs/>
          <w:szCs w:val="22"/>
          <w:lang w:bidi="he-IL"/>
        </w:rPr>
        <w:t>of</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new</w:t>
      </w:r>
      <w:r w:rsidR="00665C55">
        <w:rPr>
          <w:rFonts w:eastAsia="Calibri" w:cs="Arial"/>
          <w:b/>
          <w:bCs/>
          <w:szCs w:val="22"/>
          <w:lang w:bidi="he-IL"/>
        </w:rPr>
        <w:t xml:space="preserve"> </w:t>
      </w:r>
      <w:r w:rsidRPr="006D3A46">
        <w:rPr>
          <w:rFonts w:eastAsia="Calibri" w:cs="Arial"/>
          <w:b/>
          <w:bCs/>
          <w:szCs w:val="22"/>
          <w:lang w:bidi="he-IL"/>
        </w:rPr>
        <w:t>moon:</w:t>
      </w:r>
      <w:r w:rsidR="00665C55">
        <w:rPr>
          <w:rFonts w:eastAsia="Calibri" w:cs="Arial"/>
          <w:b/>
          <w:bCs/>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morrow</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renewal</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moon.</w:t>
      </w:r>
    </w:p>
    <w:p w14:paraId="3BC4F6A7" w14:textId="77777777" w:rsidR="006D3A46" w:rsidRPr="006D3A46" w:rsidRDefault="006D3A46" w:rsidP="008D08BC">
      <w:pPr>
        <w:rPr>
          <w:rFonts w:eastAsia="Calibri" w:cs="Arial"/>
          <w:szCs w:val="22"/>
          <w:lang w:bidi="he-IL"/>
        </w:rPr>
      </w:pPr>
    </w:p>
    <w:p w14:paraId="0E372AA8" w14:textId="68EA74D9" w:rsidR="006D3A46" w:rsidRPr="006D3A46" w:rsidRDefault="006D3A46" w:rsidP="008D08BC">
      <w:pPr>
        <w:rPr>
          <w:rFonts w:eastAsia="Calibri" w:cs="Arial"/>
          <w:szCs w:val="22"/>
          <w:lang w:bidi="he-IL"/>
        </w:rPr>
      </w:pP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second:</w:t>
      </w:r>
      <w:r w:rsidR="00665C55">
        <w:rPr>
          <w:rFonts w:eastAsia="Calibri" w:cs="Arial"/>
          <w:b/>
          <w:bCs/>
          <w:szCs w:val="22"/>
          <w:lang w:bidi="he-IL"/>
        </w:rPr>
        <w:t xml:space="preserve"> </w:t>
      </w:r>
      <w:r w:rsidRPr="006D3A46">
        <w:rPr>
          <w:rFonts w:eastAsia="Calibri" w:cs="Arial"/>
          <w:szCs w:val="22"/>
          <w:lang w:bidi="he-IL"/>
        </w:rPr>
        <w:t>on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second</w:t>
      </w:r>
      <w:r w:rsidR="00665C55">
        <w:rPr>
          <w:rFonts w:eastAsia="Calibri" w:cs="Arial"/>
          <w:szCs w:val="22"/>
          <w:lang w:bidi="he-IL"/>
        </w:rPr>
        <w:t xml:space="preserve"> </w:t>
      </w:r>
      <w:r w:rsidRPr="006D3A46">
        <w:rPr>
          <w:rFonts w:eastAsia="Calibri" w:cs="Arial"/>
          <w:szCs w:val="22"/>
          <w:lang w:bidi="he-IL"/>
        </w:rPr>
        <w:t>day</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month.</w:t>
      </w:r>
    </w:p>
    <w:p w14:paraId="756C152B" w14:textId="77777777" w:rsidR="006D3A46" w:rsidRPr="006D3A46" w:rsidRDefault="006D3A46" w:rsidP="008D08BC">
      <w:pPr>
        <w:rPr>
          <w:rFonts w:eastAsia="Calibri" w:cs="Arial"/>
          <w:szCs w:val="22"/>
          <w:lang w:bidi="he-IL"/>
        </w:rPr>
      </w:pPr>
    </w:p>
    <w:p w14:paraId="4E74FDEB" w14:textId="19640688" w:rsidR="006D3A46" w:rsidRPr="006D3A46" w:rsidRDefault="006D3A46" w:rsidP="008D08BC">
      <w:pPr>
        <w:rPr>
          <w:rFonts w:eastAsia="Calibri" w:cs="Arial"/>
          <w:szCs w:val="22"/>
          <w:lang w:bidi="he-IL"/>
        </w:rPr>
      </w:pPr>
      <w:r w:rsidRPr="006D3A46">
        <w:rPr>
          <w:rFonts w:eastAsia="Calibri" w:cs="Arial"/>
          <w:b/>
          <w:bCs/>
          <w:szCs w:val="22"/>
          <w:lang w:bidi="he-IL"/>
        </w:rPr>
        <w:lastRenderedPageBreak/>
        <w:t>29</w:t>
      </w:r>
      <w:r w:rsidR="00665C55">
        <w:rPr>
          <w:rFonts w:eastAsia="Calibri" w:cs="Arial"/>
          <w:szCs w:val="22"/>
          <w:lang w:bidi="he-IL"/>
        </w:rPr>
        <w:t xml:space="preserve"> </w:t>
      </w:r>
      <w:r w:rsidRPr="006D3A46">
        <w:rPr>
          <w:rFonts w:eastAsia="Calibri" w:cs="Arial"/>
          <w:b/>
          <w:bCs/>
          <w:szCs w:val="22"/>
          <w:lang w:bidi="he-IL"/>
        </w:rPr>
        <w:t>and</w:t>
      </w:r>
      <w:r w:rsidR="00665C55">
        <w:rPr>
          <w:rFonts w:eastAsia="Calibri" w:cs="Arial"/>
          <w:b/>
          <w:bCs/>
          <w:szCs w:val="22"/>
          <w:lang w:bidi="he-IL"/>
        </w:rPr>
        <w:t xml:space="preserve"> </w:t>
      </w:r>
      <w:r w:rsidRPr="006D3A46">
        <w:rPr>
          <w:rFonts w:eastAsia="Calibri" w:cs="Arial"/>
          <w:b/>
          <w:bCs/>
          <w:szCs w:val="22"/>
          <w:lang w:bidi="he-IL"/>
        </w:rPr>
        <w:t>he,</w:t>
      </w:r>
      <w:r w:rsidR="00665C55">
        <w:rPr>
          <w:rFonts w:eastAsia="Calibri" w:cs="Arial"/>
          <w:b/>
          <w:bCs/>
          <w:szCs w:val="22"/>
          <w:lang w:bidi="he-IL"/>
        </w:rPr>
        <w:t xml:space="preserve"> </w:t>
      </w:r>
      <w:r w:rsidRPr="006D3A46">
        <w:rPr>
          <w:rFonts w:eastAsia="Calibri" w:cs="Arial"/>
          <w:b/>
          <w:bCs/>
          <w:szCs w:val="22"/>
          <w:lang w:bidi="he-IL"/>
        </w:rPr>
        <w:t>my</w:t>
      </w:r>
      <w:r w:rsidR="00665C55">
        <w:rPr>
          <w:rFonts w:eastAsia="Calibri" w:cs="Arial"/>
          <w:b/>
          <w:bCs/>
          <w:szCs w:val="22"/>
          <w:lang w:bidi="he-IL"/>
        </w:rPr>
        <w:t xml:space="preserve"> </w:t>
      </w:r>
      <w:r w:rsidRPr="006D3A46">
        <w:rPr>
          <w:rFonts w:eastAsia="Calibri" w:cs="Arial"/>
          <w:b/>
          <w:bCs/>
          <w:szCs w:val="22"/>
          <w:lang w:bidi="he-IL"/>
        </w:rPr>
        <w:t>brother,</w:t>
      </w:r>
      <w:r w:rsidR="00665C55">
        <w:rPr>
          <w:rFonts w:eastAsia="Calibri" w:cs="Arial"/>
          <w:b/>
          <w:bCs/>
          <w:szCs w:val="22"/>
          <w:lang w:bidi="he-IL"/>
        </w:rPr>
        <w:t xml:space="preserve"> </w:t>
      </w:r>
      <w:r w:rsidRPr="006D3A46">
        <w:rPr>
          <w:rFonts w:eastAsia="Calibri" w:cs="Arial"/>
          <w:b/>
          <w:bCs/>
          <w:szCs w:val="22"/>
          <w:lang w:bidi="he-IL"/>
        </w:rPr>
        <w:t>commanded</w:t>
      </w:r>
      <w:r w:rsidR="00665C55">
        <w:rPr>
          <w:rFonts w:eastAsia="Calibri" w:cs="Arial"/>
          <w:b/>
          <w:bCs/>
          <w:szCs w:val="22"/>
          <w:lang w:bidi="he-IL"/>
        </w:rPr>
        <w:t xml:space="preserve"> </w:t>
      </w:r>
      <w:r w:rsidRPr="006D3A46">
        <w:rPr>
          <w:rFonts w:eastAsia="Calibri" w:cs="Arial"/>
          <w:b/>
          <w:bCs/>
          <w:szCs w:val="22"/>
          <w:lang w:bidi="he-IL"/>
        </w:rPr>
        <w:t>me:</w:t>
      </w:r>
      <w:r w:rsidR="00665C55">
        <w:rPr>
          <w:rFonts w:eastAsia="Calibri" w:cs="Arial"/>
          <w:b/>
          <w:bCs/>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eldest</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house,</w:t>
      </w:r>
      <w:r w:rsidR="00665C55">
        <w:rPr>
          <w:rFonts w:eastAsia="Calibri" w:cs="Arial"/>
          <w:szCs w:val="22"/>
          <w:lang w:bidi="he-IL"/>
        </w:rPr>
        <w:t xml:space="preserve"> </w:t>
      </w:r>
      <w:r w:rsidRPr="006D3A46">
        <w:rPr>
          <w:rFonts w:eastAsia="Calibri" w:cs="Arial"/>
          <w:szCs w:val="22"/>
          <w:lang w:bidi="he-IL"/>
        </w:rPr>
        <w:t>commanded</w:t>
      </w:r>
      <w:r w:rsidR="00665C55">
        <w:rPr>
          <w:rFonts w:eastAsia="Calibri" w:cs="Arial"/>
          <w:szCs w:val="22"/>
          <w:lang w:bidi="he-IL"/>
        </w:rPr>
        <w:t xml:space="preserve"> </w:t>
      </w:r>
      <w:r w:rsidRPr="006D3A46">
        <w:rPr>
          <w:rFonts w:eastAsia="Calibri" w:cs="Arial"/>
          <w:szCs w:val="22"/>
          <w:lang w:bidi="he-IL"/>
        </w:rPr>
        <w:t>me</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I</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there.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my</w:t>
      </w:r>
      <w:r w:rsidR="00665C55">
        <w:rPr>
          <w:rFonts w:eastAsia="Calibri" w:cs="Arial"/>
          <w:szCs w:val="22"/>
          <w:lang w:bidi="he-IL"/>
        </w:rPr>
        <w:t xml:space="preserve"> </w:t>
      </w:r>
      <w:r w:rsidRPr="006D3A46">
        <w:rPr>
          <w:rFonts w:eastAsia="Calibri" w:cs="Arial"/>
          <w:szCs w:val="22"/>
          <w:lang w:bidi="he-IL"/>
        </w:rPr>
        <w:t>brother</w:t>
      </w:r>
      <w:r w:rsidR="00665C55">
        <w:rPr>
          <w:rFonts w:eastAsia="Calibri" w:cs="Arial"/>
          <w:szCs w:val="22"/>
          <w:lang w:bidi="he-IL"/>
        </w:rPr>
        <w:t xml:space="preserve"> </w:t>
      </w:r>
      <w:r w:rsidRPr="006D3A46">
        <w:rPr>
          <w:rFonts w:eastAsia="Calibri" w:cs="Arial"/>
          <w:szCs w:val="22"/>
          <w:lang w:bidi="he-IL"/>
        </w:rPr>
        <w:t>Eliab.</w:t>
      </w:r>
    </w:p>
    <w:p w14:paraId="793DFE67" w14:textId="77777777" w:rsidR="006D3A46" w:rsidRPr="006D3A46" w:rsidRDefault="006D3A46" w:rsidP="008D08BC">
      <w:pPr>
        <w:rPr>
          <w:rFonts w:eastAsia="Calibri" w:cs="Arial"/>
          <w:szCs w:val="22"/>
          <w:lang w:bidi="he-IL"/>
        </w:rPr>
      </w:pPr>
    </w:p>
    <w:p w14:paraId="5A55B40C" w14:textId="6EAFB030" w:rsidR="006D3A46" w:rsidRPr="006D3A46" w:rsidRDefault="006D3A46" w:rsidP="008D08BC">
      <w:pPr>
        <w:rPr>
          <w:rFonts w:eastAsia="Calibri" w:cs="Arial"/>
          <w:szCs w:val="22"/>
          <w:lang w:bidi="he-IL"/>
        </w:rPr>
      </w:pPr>
      <w:r w:rsidRPr="006D3A46">
        <w:rPr>
          <w:rFonts w:eastAsia="Calibri" w:cs="Arial"/>
          <w:b/>
          <w:bCs/>
          <w:szCs w:val="22"/>
          <w:lang w:bidi="he-IL"/>
        </w:rPr>
        <w:t>let</w:t>
      </w:r>
      <w:r w:rsidR="00665C55">
        <w:rPr>
          <w:rFonts w:eastAsia="Calibri" w:cs="Arial"/>
          <w:b/>
          <w:bCs/>
          <w:szCs w:val="22"/>
          <w:lang w:bidi="he-IL"/>
        </w:rPr>
        <w:t xml:space="preserve"> </w:t>
      </w:r>
      <w:r w:rsidRPr="006D3A46">
        <w:rPr>
          <w:rFonts w:eastAsia="Calibri" w:cs="Arial"/>
          <w:b/>
          <w:bCs/>
          <w:szCs w:val="22"/>
          <w:lang w:bidi="he-IL"/>
        </w:rPr>
        <w:t>me</w:t>
      </w:r>
      <w:r w:rsidR="00665C55">
        <w:rPr>
          <w:rFonts w:eastAsia="Calibri" w:cs="Arial"/>
          <w:b/>
          <w:bCs/>
          <w:szCs w:val="22"/>
          <w:lang w:bidi="he-IL"/>
        </w:rPr>
        <w:t xml:space="preserve"> </w:t>
      </w:r>
      <w:r w:rsidRPr="006D3A46">
        <w:rPr>
          <w:rFonts w:eastAsia="Calibri" w:cs="Arial"/>
          <w:b/>
          <w:bCs/>
          <w:szCs w:val="22"/>
          <w:lang w:bidi="he-IL"/>
        </w:rPr>
        <w:t>slip</w:t>
      </w:r>
      <w:r w:rsidR="00665C55">
        <w:rPr>
          <w:rFonts w:eastAsia="Calibri" w:cs="Arial"/>
          <w:b/>
          <w:bCs/>
          <w:szCs w:val="22"/>
          <w:lang w:bidi="he-IL"/>
        </w:rPr>
        <w:t xml:space="preserve"> </w:t>
      </w:r>
      <w:r w:rsidRPr="006D3A46">
        <w:rPr>
          <w:rFonts w:eastAsia="Calibri" w:cs="Arial"/>
          <w:b/>
          <w:bCs/>
          <w:szCs w:val="22"/>
          <w:lang w:bidi="he-IL"/>
        </w:rPr>
        <w:t>away:</w:t>
      </w:r>
      <w:r w:rsidR="00665C55">
        <w:rPr>
          <w:rFonts w:eastAsia="Calibri" w:cs="Arial"/>
          <w:b/>
          <w:bCs/>
          <w:szCs w:val="22"/>
          <w:lang w:bidi="he-IL"/>
        </w:rPr>
        <w:t xml:space="preserve"> </w:t>
      </w:r>
      <w:r w:rsidRPr="006D3A46">
        <w:rPr>
          <w:rFonts w:eastAsia="Calibri" w:cs="Arial"/>
          <w:szCs w:val="22"/>
          <w:lang w:bidi="he-IL"/>
        </w:rPr>
        <w:t>‘</w:t>
      </w:r>
      <w:proofErr w:type="spellStart"/>
      <w:r w:rsidRPr="006D3A46">
        <w:rPr>
          <w:rFonts w:eastAsia="Calibri" w:cs="Arial"/>
          <w:szCs w:val="22"/>
          <w:lang w:bidi="he-IL"/>
        </w:rPr>
        <w:t>Escamoter</w:t>
      </w:r>
      <w:proofErr w:type="spellEnd"/>
      <w:r w:rsidRPr="006D3A46">
        <w:rPr>
          <w:rFonts w:eastAsia="Calibri" w:cs="Arial"/>
          <w:szCs w:val="22"/>
          <w:lang w:bidi="he-IL"/>
        </w:rPr>
        <w:t>’</w:t>
      </w:r>
      <w:r w:rsidR="00665C55">
        <w:rPr>
          <w:rFonts w:eastAsia="Calibri" w:cs="Arial"/>
          <w:szCs w:val="22"/>
          <w:lang w:bidi="he-IL"/>
        </w:rPr>
        <w:t xml:space="preserve"> </w:t>
      </w:r>
      <w:r w:rsidRPr="006D3A46">
        <w:rPr>
          <w:rFonts w:eastAsia="Calibri" w:cs="Arial"/>
          <w:szCs w:val="22"/>
          <w:lang w:bidi="he-IL"/>
        </w:rPr>
        <w:t>in</w:t>
      </w:r>
      <w:r w:rsidR="00665C55">
        <w:rPr>
          <w:rFonts w:eastAsia="Calibri" w:cs="Arial"/>
          <w:szCs w:val="22"/>
          <w:lang w:bidi="he-IL"/>
        </w:rPr>
        <w:t xml:space="preserve"> </w:t>
      </w:r>
      <w:r w:rsidRPr="006D3A46">
        <w:rPr>
          <w:rFonts w:eastAsia="Calibri" w:cs="Arial"/>
          <w:szCs w:val="22"/>
          <w:lang w:bidi="he-IL"/>
        </w:rPr>
        <w:t>French.</w:t>
      </w:r>
      <w:r w:rsidR="00665C55">
        <w:rPr>
          <w:rFonts w:eastAsia="Calibri" w:cs="Arial"/>
          <w:szCs w:val="22"/>
          <w:lang w:bidi="he-IL"/>
        </w:rPr>
        <w:t xml:space="preserve"> </w:t>
      </w:r>
      <w:r w:rsidRPr="006D3A46">
        <w:rPr>
          <w:rFonts w:eastAsia="Calibri" w:cs="Arial"/>
          <w:szCs w:val="22"/>
          <w:lang w:bidi="he-IL"/>
        </w:rPr>
        <w:t>I</w:t>
      </w:r>
      <w:r w:rsidR="00665C55">
        <w:rPr>
          <w:rFonts w:eastAsia="Calibri" w:cs="Arial"/>
          <w:szCs w:val="22"/>
          <w:lang w:bidi="he-IL"/>
        </w:rPr>
        <w:t xml:space="preserve"> </w:t>
      </w:r>
      <w:r w:rsidRPr="006D3A46">
        <w:rPr>
          <w:rFonts w:eastAsia="Calibri" w:cs="Arial"/>
          <w:szCs w:val="22"/>
          <w:lang w:bidi="he-IL"/>
        </w:rPr>
        <w:t>shall</w:t>
      </w:r>
      <w:r w:rsidR="00665C55">
        <w:rPr>
          <w:rFonts w:eastAsia="Calibri" w:cs="Arial"/>
          <w:szCs w:val="22"/>
          <w:lang w:bidi="he-IL"/>
        </w:rPr>
        <w:t xml:space="preserve"> </w:t>
      </w:r>
      <w:r w:rsidRPr="006D3A46">
        <w:rPr>
          <w:rFonts w:eastAsia="Calibri" w:cs="Arial"/>
          <w:szCs w:val="22"/>
          <w:lang w:bidi="he-IL"/>
        </w:rPr>
        <w:t>go</w:t>
      </w:r>
      <w:r w:rsidR="00665C55">
        <w:rPr>
          <w:rFonts w:eastAsia="Calibri" w:cs="Arial"/>
          <w:szCs w:val="22"/>
          <w:lang w:bidi="he-IL"/>
        </w:rPr>
        <w:t xml:space="preserve"> </w:t>
      </w:r>
      <w:r w:rsidRPr="006D3A46">
        <w:rPr>
          <w:rFonts w:eastAsia="Calibri" w:cs="Arial"/>
          <w:szCs w:val="22"/>
          <w:lang w:bidi="he-IL"/>
        </w:rPr>
        <w:t>away</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one</w:t>
      </w:r>
      <w:r w:rsidR="00665C55">
        <w:rPr>
          <w:rFonts w:eastAsia="Calibri" w:cs="Arial"/>
          <w:szCs w:val="22"/>
          <w:lang w:bidi="he-IL"/>
        </w:rPr>
        <w:t xml:space="preserve"> </w:t>
      </w:r>
      <w:r w:rsidRPr="006D3A46">
        <w:rPr>
          <w:rFonts w:eastAsia="Calibri" w:cs="Arial"/>
          <w:szCs w:val="22"/>
          <w:lang w:bidi="he-IL"/>
        </w:rPr>
        <w:t>day</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come</w:t>
      </w:r>
      <w:r w:rsidR="00665C55">
        <w:rPr>
          <w:rFonts w:eastAsia="Calibri" w:cs="Arial"/>
          <w:szCs w:val="22"/>
          <w:lang w:bidi="he-IL"/>
        </w:rPr>
        <w:t xml:space="preserve"> </w:t>
      </w:r>
      <w:r w:rsidRPr="006D3A46">
        <w:rPr>
          <w:rFonts w:eastAsia="Calibri" w:cs="Arial"/>
          <w:szCs w:val="22"/>
          <w:lang w:bidi="he-IL"/>
        </w:rPr>
        <w:t>back.</w:t>
      </w:r>
    </w:p>
    <w:p w14:paraId="24E9094D" w14:textId="77777777" w:rsidR="006D3A46" w:rsidRPr="006D3A46" w:rsidRDefault="006D3A46" w:rsidP="008D08BC">
      <w:pPr>
        <w:rPr>
          <w:rFonts w:eastAsia="Calibri" w:cs="Arial"/>
          <w:szCs w:val="22"/>
          <w:lang w:bidi="he-IL"/>
        </w:rPr>
      </w:pPr>
    </w:p>
    <w:p w14:paraId="1B1699C1" w14:textId="694199C8" w:rsidR="006D3A46" w:rsidRPr="006D3A46" w:rsidRDefault="006D3A46" w:rsidP="008D08BC">
      <w:pPr>
        <w:rPr>
          <w:lang w:bidi="he-IL"/>
        </w:rPr>
      </w:pPr>
      <w:r w:rsidRPr="006D3A46">
        <w:rPr>
          <w:b/>
          <w:bCs/>
          <w:lang w:bidi="he-IL"/>
        </w:rPr>
        <w:t>30</w:t>
      </w:r>
      <w:r w:rsidR="00665C55">
        <w:rPr>
          <w:lang w:bidi="he-IL"/>
        </w:rPr>
        <w:t xml:space="preserve"> </w:t>
      </w:r>
      <w:r w:rsidRPr="006D3A46">
        <w:rPr>
          <w:b/>
          <w:bCs/>
          <w:lang w:bidi="he-IL"/>
        </w:rPr>
        <w:t>a</w:t>
      </w:r>
      <w:r w:rsidR="00665C55">
        <w:rPr>
          <w:b/>
          <w:bCs/>
          <w:lang w:bidi="he-IL"/>
        </w:rPr>
        <w:t xml:space="preserve"> </w:t>
      </w:r>
      <w:r w:rsidRPr="006D3A46">
        <w:rPr>
          <w:b/>
          <w:bCs/>
          <w:lang w:bidi="he-IL"/>
        </w:rPr>
        <w:t>straying</w:t>
      </w:r>
      <w:r w:rsidR="00665C55">
        <w:rPr>
          <w:b/>
          <w:bCs/>
          <w:lang w:bidi="he-IL"/>
        </w:rPr>
        <w:t xml:space="preserve"> </w:t>
      </w:r>
      <w:r w:rsidRPr="006D3A46">
        <w:rPr>
          <w:b/>
          <w:bCs/>
          <w:lang w:bidi="he-IL"/>
        </w:rPr>
        <w:t>woman,</w:t>
      </w:r>
      <w:r w:rsidR="00665C55">
        <w:rPr>
          <w:b/>
          <w:bCs/>
          <w:lang w:bidi="he-IL"/>
        </w:rPr>
        <w:t xml:space="preserve"> </w:t>
      </w:r>
      <w:r w:rsidRPr="006D3A46">
        <w:rPr>
          <w:b/>
          <w:bCs/>
          <w:lang w:bidi="he-IL"/>
        </w:rPr>
        <w:t>deserving</w:t>
      </w:r>
      <w:r w:rsidR="00665C55">
        <w:rPr>
          <w:b/>
          <w:bCs/>
          <w:lang w:bidi="he-IL"/>
        </w:rPr>
        <w:t xml:space="preserve"> </w:t>
      </w:r>
      <w:r w:rsidRPr="006D3A46">
        <w:rPr>
          <w:b/>
          <w:bCs/>
          <w:lang w:bidi="he-IL"/>
        </w:rPr>
        <w:t>of</w:t>
      </w:r>
      <w:r w:rsidR="00665C55">
        <w:rPr>
          <w:b/>
          <w:bCs/>
          <w:lang w:bidi="he-IL"/>
        </w:rPr>
        <w:t xml:space="preserve"> </w:t>
      </w:r>
      <w:r w:rsidRPr="006D3A46">
        <w:rPr>
          <w:b/>
          <w:bCs/>
          <w:lang w:bidi="he-IL"/>
        </w:rPr>
        <w:t>punishment:</w:t>
      </w:r>
      <w:r w:rsidR="00665C55">
        <w:rPr>
          <w:b/>
          <w:bCs/>
          <w:lang w:bidi="he-IL"/>
        </w:rPr>
        <w:t xml:space="preserve"> </w:t>
      </w:r>
      <w:r w:rsidRPr="006D3A46">
        <w:rPr>
          <w:lang w:bidi="he-IL"/>
        </w:rPr>
        <w:t>(</w:t>
      </w:r>
      <w:r w:rsidRPr="006D3A46">
        <w:rPr>
          <w:rtl/>
          <w:lang w:bidi="he-IL"/>
        </w:rPr>
        <w:t>בן</w:t>
      </w:r>
      <w:r w:rsidR="00665C55">
        <w:rPr>
          <w:rtl/>
          <w:lang w:bidi="he-IL"/>
        </w:rPr>
        <w:t xml:space="preserve"> </w:t>
      </w:r>
      <w:r w:rsidRPr="006D3A46">
        <w:rPr>
          <w:rtl/>
          <w:lang w:bidi="he-IL"/>
        </w:rPr>
        <w:t>נעות</w:t>
      </w:r>
      <w:r w:rsidR="00665C55">
        <w:rPr>
          <w:rtl/>
          <w:lang w:bidi="he-IL"/>
        </w:rPr>
        <w:t xml:space="preserve"> </w:t>
      </w:r>
      <w:r w:rsidRPr="006D3A46">
        <w:rPr>
          <w:rtl/>
          <w:lang w:bidi="he-IL"/>
        </w:rPr>
        <w:t>המרדות</w:t>
      </w:r>
      <w:r w:rsidRPr="006D3A46">
        <w:rPr>
          <w:lang w:bidi="he-IL"/>
        </w:rPr>
        <w:t>)</w:t>
      </w:r>
      <w:r w:rsidR="00665C55">
        <w:rPr>
          <w:lang w:bidi="he-IL"/>
        </w:rPr>
        <w:t xml:space="preserve"> </w:t>
      </w:r>
      <w:r w:rsidRPr="006D3A46">
        <w:rPr>
          <w:lang w:bidi="he-IL"/>
        </w:rPr>
        <w:t>An</w:t>
      </w:r>
      <w:r w:rsidR="00665C55">
        <w:rPr>
          <w:lang w:bidi="he-IL"/>
        </w:rPr>
        <w:t xml:space="preserve"> </w:t>
      </w:r>
      <w:r w:rsidRPr="006D3A46">
        <w:rPr>
          <w:lang w:bidi="he-IL"/>
        </w:rPr>
        <w:t>expression</w:t>
      </w:r>
      <w:r w:rsidR="00665C55">
        <w:rPr>
          <w:lang w:bidi="he-IL"/>
        </w:rPr>
        <w:t xml:space="preserve"> </w:t>
      </w:r>
      <w:r w:rsidRPr="006D3A46">
        <w:rPr>
          <w:lang w:bidi="he-IL"/>
        </w:rPr>
        <w:t>of</w:t>
      </w:r>
      <w:r w:rsidR="00665C55">
        <w:rPr>
          <w:lang w:bidi="he-IL"/>
        </w:rPr>
        <w:t xml:space="preserve"> </w:t>
      </w:r>
      <w:r w:rsidRPr="006D3A46">
        <w:rPr>
          <w:lang w:bidi="he-IL"/>
        </w:rPr>
        <w:t>straying</w:t>
      </w:r>
      <w:r w:rsidR="00665C55">
        <w:rPr>
          <w:lang w:bidi="he-IL"/>
        </w:rPr>
        <w:t xml:space="preserve"> </w:t>
      </w:r>
      <w:r w:rsidRPr="006D3A46">
        <w:rPr>
          <w:lang w:bidi="he-IL"/>
        </w:rPr>
        <w:t>and</w:t>
      </w:r>
      <w:r w:rsidR="00665C55">
        <w:rPr>
          <w:lang w:bidi="he-IL"/>
        </w:rPr>
        <w:t xml:space="preserve"> </w:t>
      </w:r>
      <w:r w:rsidRPr="006D3A46">
        <w:rPr>
          <w:lang w:bidi="he-IL"/>
        </w:rPr>
        <w:t>wandering,</w:t>
      </w:r>
      <w:r w:rsidR="00665C55">
        <w:rPr>
          <w:lang w:bidi="he-IL"/>
        </w:rPr>
        <w:t xml:space="preserve"> </w:t>
      </w:r>
      <w:r w:rsidRPr="006D3A46">
        <w:rPr>
          <w:rtl/>
          <w:lang w:bidi="he-IL"/>
        </w:rPr>
        <w:t>נע</w:t>
      </w:r>
      <w:r w:rsidR="00665C55">
        <w:rPr>
          <w:rtl/>
          <w:lang w:bidi="he-IL"/>
        </w:rPr>
        <w:t xml:space="preserve"> </w:t>
      </w:r>
      <w:r w:rsidRPr="006D3A46">
        <w:rPr>
          <w:rtl/>
          <w:lang w:bidi="he-IL"/>
        </w:rPr>
        <w:t>ונד</w:t>
      </w:r>
      <w:r w:rsidRPr="006D3A46">
        <w:rPr>
          <w:lang w:bidi="he-IL"/>
        </w:rPr>
        <w:t>,</w:t>
      </w:r>
      <w:r w:rsidR="00665C55">
        <w:rPr>
          <w:lang w:bidi="he-IL"/>
        </w:rPr>
        <w:t xml:space="preserve"> </w:t>
      </w:r>
      <w:r w:rsidRPr="006D3A46">
        <w:rPr>
          <w:lang w:bidi="he-IL"/>
        </w:rPr>
        <w:t>a</w:t>
      </w:r>
      <w:r w:rsidR="00665C55">
        <w:rPr>
          <w:lang w:bidi="he-IL"/>
        </w:rPr>
        <w:t xml:space="preserve"> </w:t>
      </w:r>
      <w:r w:rsidRPr="006D3A46">
        <w:rPr>
          <w:lang w:bidi="he-IL"/>
        </w:rPr>
        <w:t>gadding</w:t>
      </w:r>
      <w:r w:rsidR="00665C55">
        <w:rPr>
          <w:lang w:bidi="he-IL"/>
        </w:rPr>
        <w:t xml:space="preserve"> </w:t>
      </w:r>
      <w:r w:rsidRPr="006D3A46">
        <w:rPr>
          <w:lang w:bidi="he-IL"/>
        </w:rPr>
        <w:t>woman.</w:t>
      </w:r>
      <w:r w:rsidR="00665C55">
        <w:rPr>
          <w:lang w:bidi="he-IL"/>
        </w:rPr>
        <w:t xml:space="preserve"> </w:t>
      </w:r>
      <w:r w:rsidRPr="006D3A46">
        <w:rPr>
          <w:lang w:bidi="he-IL"/>
        </w:rPr>
        <w:t>Just</w:t>
      </w:r>
      <w:r w:rsidR="00665C55">
        <w:rPr>
          <w:lang w:bidi="he-IL"/>
        </w:rPr>
        <w:t xml:space="preserve"> </w:t>
      </w:r>
      <w:r w:rsidRPr="006D3A46">
        <w:rPr>
          <w:lang w:bidi="he-IL"/>
        </w:rPr>
        <w:t>as</w:t>
      </w:r>
      <w:r w:rsidR="00665C55">
        <w:rPr>
          <w:lang w:bidi="he-IL"/>
        </w:rPr>
        <w:t xml:space="preserve"> </w:t>
      </w:r>
      <w:r w:rsidRPr="006D3A46">
        <w:rPr>
          <w:lang w:bidi="he-IL"/>
        </w:rPr>
        <w:t>you</w:t>
      </w:r>
      <w:r w:rsidR="00665C55">
        <w:rPr>
          <w:lang w:bidi="he-IL"/>
        </w:rPr>
        <w:t xml:space="preserve"> </w:t>
      </w:r>
      <w:r w:rsidRPr="006D3A46">
        <w:rPr>
          <w:lang w:bidi="he-IL"/>
        </w:rPr>
        <w:t>say</w:t>
      </w:r>
      <w:r w:rsidR="00665C55">
        <w:rPr>
          <w:lang w:bidi="he-IL"/>
        </w:rPr>
        <w:t xml:space="preserve"> </w:t>
      </w:r>
      <w:proofErr w:type="spellStart"/>
      <w:r w:rsidRPr="006D3A46">
        <w:rPr>
          <w:rtl/>
          <w:lang w:bidi="he-IL"/>
        </w:rPr>
        <w:t>זעוה</w:t>
      </w:r>
      <w:proofErr w:type="spellEnd"/>
      <w:r w:rsidR="00665C55">
        <w:rPr>
          <w:lang w:bidi="he-IL"/>
        </w:rPr>
        <w:t xml:space="preserve"> </w:t>
      </w:r>
      <w:r w:rsidRPr="006D3A46">
        <w:rPr>
          <w:lang w:bidi="he-IL"/>
        </w:rPr>
        <w:t>from</w:t>
      </w:r>
      <w:r w:rsidR="00665C55">
        <w:rPr>
          <w:lang w:bidi="he-IL"/>
        </w:rPr>
        <w:t xml:space="preserve"> </w:t>
      </w:r>
      <w:r w:rsidRPr="006D3A46">
        <w:rPr>
          <w:rtl/>
          <w:lang w:bidi="he-IL"/>
        </w:rPr>
        <w:t>זע</w:t>
      </w:r>
      <w:r w:rsidRPr="006D3A46">
        <w:rPr>
          <w:lang w:bidi="he-IL"/>
        </w:rPr>
        <w:t>,</w:t>
      </w:r>
      <w:r w:rsidR="00665C55">
        <w:rPr>
          <w:lang w:bidi="he-IL"/>
        </w:rPr>
        <w:t xml:space="preserve"> </w:t>
      </w:r>
      <w:r w:rsidRPr="006D3A46">
        <w:rPr>
          <w:lang w:bidi="he-IL"/>
        </w:rPr>
        <w:t>and</w:t>
      </w:r>
      <w:r w:rsidR="00665C55">
        <w:rPr>
          <w:lang w:bidi="he-IL"/>
        </w:rPr>
        <w:t xml:space="preserve"> </w:t>
      </w:r>
      <w:r w:rsidRPr="006D3A46">
        <w:rPr>
          <w:lang w:bidi="he-IL"/>
        </w:rPr>
        <w:t>the</w:t>
      </w:r>
      <w:r w:rsidR="00665C55">
        <w:rPr>
          <w:lang w:bidi="he-IL"/>
        </w:rPr>
        <w:t xml:space="preserve"> </w:t>
      </w:r>
      <w:r w:rsidRPr="006D3A46">
        <w:rPr>
          <w:lang w:bidi="he-IL"/>
        </w:rPr>
        <w:t>‘</w:t>
      </w:r>
      <w:proofErr w:type="spellStart"/>
      <w:r w:rsidRPr="006D3A46">
        <w:rPr>
          <w:lang w:bidi="he-IL"/>
        </w:rPr>
        <w:t>tav</w:t>
      </w:r>
      <w:proofErr w:type="spellEnd"/>
      <w:r w:rsidRPr="006D3A46">
        <w:rPr>
          <w:lang w:bidi="he-IL"/>
        </w:rPr>
        <w:t>’</w:t>
      </w:r>
      <w:r w:rsidR="00665C55">
        <w:rPr>
          <w:lang w:bidi="he-IL"/>
        </w:rPr>
        <w:t xml:space="preserve"> </w:t>
      </w:r>
      <w:r w:rsidRPr="006D3A46">
        <w:rPr>
          <w:lang w:bidi="he-IL"/>
        </w:rPr>
        <w:t>is</w:t>
      </w:r>
      <w:r w:rsidR="00665C55">
        <w:rPr>
          <w:lang w:bidi="he-IL"/>
        </w:rPr>
        <w:t xml:space="preserve"> </w:t>
      </w:r>
      <w:r w:rsidRPr="006D3A46">
        <w:rPr>
          <w:lang w:bidi="he-IL"/>
        </w:rPr>
        <w:t>for</w:t>
      </w:r>
      <w:r w:rsidR="00665C55">
        <w:rPr>
          <w:lang w:bidi="he-IL"/>
        </w:rPr>
        <w:t xml:space="preserve"> </w:t>
      </w:r>
      <w:r w:rsidRPr="006D3A46">
        <w:rPr>
          <w:lang w:bidi="he-IL"/>
        </w:rPr>
        <w:t>the</w:t>
      </w:r>
      <w:r w:rsidR="00665C55">
        <w:rPr>
          <w:lang w:bidi="he-IL"/>
        </w:rPr>
        <w:t xml:space="preserve"> </w:t>
      </w:r>
      <w:r w:rsidRPr="006D3A46">
        <w:rPr>
          <w:lang w:bidi="he-IL"/>
        </w:rPr>
        <w:t>construct</w:t>
      </w:r>
      <w:r w:rsidR="00665C55">
        <w:rPr>
          <w:lang w:bidi="he-IL"/>
        </w:rPr>
        <w:t xml:space="preserve"> </w:t>
      </w:r>
      <w:r w:rsidRPr="006D3A46">
        <w:rPr>
          <w:lang w:bidi="he-IL"/>
        </w:rPr>
        <w:t>state,</w:t>
      </w:r>
      <w:r w:rsidR="00665C55">
        <w:rPr>
          <w:lang w:bidi="he-IL"/>
        </w:rPr>
        <w:t xml:space="preserve"> </w:t>
      </w:r>
      <w:r w:rsidRPr="006D3A46">
        <w:rPr>
          <w:lang w:bidi="he-IL"/>
        </w:rPr>
        <w:t>for</w:t>
      </w:r>
      <w:r w:rsidR="00665C55">
        <w:rPr>
          <w:lang w:bidi="he-IL"/>
        </w:rPr>
        <w:t xml:space="preserve"> </w:t>
      </w:r>
      <w:r w:rsidRPr="006D3A46">
        <w:rPr>
          <w:lang w:bidi="he-IL"/>
        </w:rPr>
        <w:t>it</w:t>
      </w:r>
      <w:r w:rsidR="00665C55">
        <w:rPr>
          <w:lang w:bidi="he-IL"/>
        </w:rPr>
        <w:t xml:space="preserve"> </w:t>
      </w:r>
      <w:r w:rsidRPr="006D3A46">
        <w:rPr>
          <w:lang w:bidi="he-IL"/>
        </w:rPr>
        <w:t>is</w:t>
      </w:r>
      <w:r w:rsidR="00665C55">
        <w:rPr>
          <w:lang w:bidi="he-IL"/>
        </w:rPr>
        <w:t xml:space="preserve"> </w:t>
      </w:r>
      <w:r w:rsidRPr="006D3A46">
        <w:rPr>
          <w:lang w:bidi="he-IL"/>
        </w:rPr>
        <w:t>connected</w:t>
      </w:r>
      <w:r w:rsidR="00665C55">
        <w:rPr>
          <w:lang w:bidi="he-IL"/>
        </w:rPr>
        <w:t xml:space="preserve"> </w:t>
      </w:r>
      <w:r w:rsidRPr="006D3A46">
        <w:rPr>
          <w:lang w:bidi="he-IL"/>
        </w:rPr>
        <w:t>to</w:t>
      </w:r>
      <w:r w:rsidR="00665C55">
        <w:rPr>
          <w:lang w:bidi="he-IL"/>
        </w:rPr>
        <w:t xml:space="preserve"> </w:t>
      </w:r>
      <w:r w:rsidRPr="006D3A46">
        <w:rPr>
          <w:lang w:bidi="he-IL"/>
        </w:rPr>
        <w:t>the</w:t>
      </w:r>
      <w:r w:rsidR="00665C55">
        <w:rPr>
          <w:lang w:bidi="he-IL"/>
        </w:rPr>
        <w:t xml:space="preserve"> </w:t>
      </w:r>
      <w:r w:rsidRPr="006D3A46">
        <w:rPr>
          <w:lang w:bidi="he-IL"/>
        </w:rPr>
        <w:t>word</w:t>
      </w:r>
      <w:r w:rsidR="00665C55">
        <w:rPr>
          <w:lang w:bidi="he-IL"/>
        </w:rPr>
        <w:t xml:space="preserve"> </w:t>
      </w:r>
      <w:r w:rsidRPr="006D3A46">
        <w:rPr>
          <w:rtl/>
          <w:lang w:bidi="he-IL"/>
        </w:rPr>
        <w:t>המרדות</w:t>
      </w:r>
      <w:r w:rsidRPr="006D3A46">
        <w:rPr>
          <w:lang w:bidi="he-IL"/>
        </w:rPr>
        <w:t>.</w:t>
      </w:r>
    </w:p>
    <w:p w14:paraId="4D153F3A" w14:textId="77777777" w:rsidR="006D3A46" w:rsidRPr="006D3A46" w:rsidRDefault="006D3A46" w:rsidP="008D08BC">
      <w:pPr>
        <w:rPr>
          <w:rFonts w:eastAsia="Calibri" w:cs="Arial"/>
          <w:sz w:val="16"/>
          <w:szCs w:val="16"/>
          <w:lang w:bidi="he-IL"/>
        </w:rPr>
      </w:pPr>
    </w:p>
    <w:p w14:paraId="4327842A" w14:textId="670A7625" w:rsidR="006D3A46" w:rsidRPr="006D3A46" w:rsidRDefault="006D3A46" w:rsidP="008D08BC">
      <w:pPr>
        <w:rPr>
          <w:rFonts w:eastAsia="Calibri" w:cs="Arial"/>
          <w:szCs w:val="22"/>
          <w:lang w:bidi="he-IL"/>
        </w:rPr>
      </w:pPr>
      <w:r w:rsidRPr="006D3A46">
        <w:rPr>
          <w:rFonts w:eastAsia="Calibri" w:cs="Arial"/>
          <w:b/>
          <w:bCs/>
          <w:szCs w:val="22"/>
          <w:lang w:bidi="he-IL"/>
        </w:rPr>
        <w:t>deserving</w:t>
      </w:r>
      <w:r w:rsidR="00665C55">
        <w:rPr>
          <w:rFonts w:eastAsia="Calibri" w:cs="Arial"/>
          <w:b/>
          <w:bCs/>
          <w:szCs w:val="22"/>
          <w:lang w:bidi="he-IL"/>
        </w:rPr>
        <w:t xml:space="preserve"> </w:t>
      </w:r>
      <w:r w:rsidRPr="006D3A46">
        <w:rPr>
          <w:rFonts w:eastAsia="Calibri" w:cs="Arial"/>
          <w:b/>
          <w:bCs/>
          <w:szCs w:val="22"/>
          <w:lang w:bidi="he-IL"/>
        </w:rPr>
        <w:t>of</w:t>
      </w:r>
      <w:r w:rsidR="00665C55">
        <w:rPr>
          <w:rFonts w:eastAsia="Calibri" w:cs="Arial"/>
          <w:b/>
          <w:bCs/>
          <w:szCs w:val="22"/>
          <w:lang w:bidi="he-IL"/>
        </w:rPr>
        <w:t xml:space="preserve"> </w:t>
      </w:r>
      <w:r w:rsidRPr="006D3A46">
        <w:rPr>
          <w:rFonts w:eastAsia="Calibri" w:cs="Arial"/>
          <w:b/>
          <w:bCs/>
          <w:szCs w:val="22"/>
          <w:lang w:bidi="he-IL"/>
        </w:rPr>
        <w:t>punishment:</w:t>
      </w:r>
      <w:r w:rsidR="00665C55">
        <w:rPr>
          <w:rFonts w:eastAsia="Calibri" w:cs="Arial"/>
          <w:b/>
          <w:bCs/>
          <w:szCs w:val="22"/>
          <w:lang w:bidi="he-IL"/>
        </w:rPr>
        <w:t xml:space="preserve"> </w:t>
      </w:r>
      <w:r w:rsidRPr="006D3A46">
        <w:rPr>
          <w:rFonts w:eastAsia="Calibri" w:cs="Arial"/>
          <w:szCs w:val="22"/>
          <w:lang w:bidi="he-IL"/>
        </w:rPr>
        <w:t>(Heb.</w:t>
      </w:r>
      <w:r w:rsidR="00665C55">
        <w:rPr>
          <w:rFonts w:eastAsia="Calibri" w:cs="Arial"/>
          <w:szCs w:val="22"/>
          <w:lang w:bidi="he-IL"/>
        </w:rPr>
        <w:t xml:space="preserve"> </w:t>
      </w:r>
      <w:r w:rsidRPr="006D3A46">
        <w:rPr>
          <w:rFonts w:eastAsia="Calibri" w:cs="Arial"/>
          <w:szCs w:val="22"/>
          <w:rtl/>
          <w:lang w:bidi="he-IL"/>
        </w:rPr>
        <w:t>המרדות</w:t>
      </w:r>
      <w:r w:rsidRPr="006D3A46">
        <w:rPr>
          <w:rFonts w:eastAsia="Calibri" w:cs="Arial"/>
          <w:szCs w:val="22"/>
          <w:lang w:bidi="he-IL"/>
        </w:rPr>
        <w:t>),</w:t>
      </w:r>
      <w:r w:rsidR="00665C55">
        <w:rPr>
          <w:rFonts w:eastAsia="Calibri" w:cs="Arial"/>
          <w:szCs w:val="22"/>
          <w:lang w:bidi="he-IL"/>
        </w:rPr>
        <w:t xml:space="preserve"> </w:t>
      </w:r>
      <w:r w:rsidRPr="006D3A46">
        <w:rPr>
          <w:rFonts w:eastAsia="Calibri" w:cs="Arial"/>
          <w:szCs w:val="22"/>
          <w:lang w:bidi="he-IL"/>
        </w:rPr>
        <w:t>who</w:t>
      </w:r>
      <w:r w:rsidR="00665C55">
        <w:rPr>
          <w:rFonts w:eastAsia="Calibri" w:cs="Arial"/>
          <w:szCs w:val="22"/>
          <w:lang w:bidi="he-IL"/>
        </w:rPr>
        <w:t xml:space="preserve"> </w:t>
      </w:r>
      <w:r w:rsidRPr="006D3A46">
        <w:rPr>
          <w:rFonts w:eastAsia="Calibri" w:cs="Arial"/>
          <w:szCs w:val="22"/>
          <w:lang w:bidi="he-IL"/>
        </w:rPr>
        <w:t>deserves</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chastised</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disciplined.</w:t>
      </w:r>
      <w:r w:rsidR="00665C55">
        <w:rPr>
          <w:rFonts w:eastAsia="Calibri" w:cs="Arial"/>
          <w:szCs w:val="22"/>
          <w:lang w:bidi="he-IL"/>
        </w:rPr>
        <w:t xml:space="preserve"> </w:t>
      </w:r>
      <w:r w:rsidRPr="006D3A46">
        <w:rPr>
          <w:rFonts w:eastAsia="Calibri" w:cs="Arial"/>
          <w:szCs w:val="22"/>
          <w:lang w:bidi="he-IL"/>
        </w:rPr>
        <w:t>Another</w:t>
      </w:r>
      <w:r w:rsidR="00665C55">
        <w:rPr>
          <w:rFonts w:eastAsia="Calibri" w:cs="Arial"/>
          <w:szCs w:val="22"/>
          <w:lang w:bidi="he-IL"/>
        </w:rPr>
        <w:t xml:space="preserve"> </w:t>
      </w:r>
      <w:r w:rsidRPr="006D3A46">
        <w:rPr>
          <w:rFonts w:eastAsia="Calibri" w:cs="Arial"/>
          <w:szCs w:val="22"/>
          <w:lang w:bidi="he-IL"/>
        </w:rPr>
        <w:t>explanation</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as</w:t>
      </w:r>
      <w:r w:rsidR="00665C55">
        <w:rPr>
          <w:rFonts w:eastAsia="Calibri" w:cs="Arial"/>
          <w:szCs w:val="22"/>
          <w:lang w:bidi="he-IL"/>
        </w:rPr>
        <w:t xml:space="preserve"> </w:t>
      </w:r>
      <w:r w:rsidRPr="006D3A46">
        <w:rPr>
          <w:rFonts w:eastAsia="Calibri" w:cs="Arial"/>
          <w:szCs w:val="22"/>
          <w:lang w:bidi="he-IL"/>
        </w:rPr>
        <w:t>follows:</w:t>
      </w:r>
      <w:r w:rsidR="00665C55">
        <w:rPr>
          <w:rFonts w:eastAsia="Calibri" w:cs="Arial"/>
          <w:szCs w:val="22"/>
          <w:lang w:bidi="he-IL"/>
        </w:rPr>
        <w:t xml:space="preserve"> </w:t>
      </w:r>
      <w:r w:rsidRPr="006D3A46">
        <w:rPr>
          <w:rFonts w:eastAsia="Calibri" w:cs="Arial"/>
          <w:szCs w:val="22"/>
          <w:lang w:bidi="he-IL"/>
        </w:rPr>
        <w:t>When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men</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Benjamin</w:t>
      </w:r>
      <w:r w:rsidR="00665C55">
        <w:rPr>
          <w:rFonts w:eastAsia="Calibri" w:cs="Arial"/>
          <w:szCs w:val="22"/>
          <w:lang w:bidi="he-IL"/>
        </w:rPr>
        <w:t xml:space="preserve"> </w:t>
      </w:r>
      <w:r w:rsidRPr="006D3A46">
        <w:rPr>
          <w:rFonts w:eastAsia="Calibri" w:cs="Arial"/>
          <w:szCs w:val="22"/>
          <w:lang w:bidi="he-IL"/>
        </w:rPr>
        <w:t>grabbed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girls</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Shiloh,</w:t>
      </w:r>
      <w:r w:rsidR="00665C55">
        <w:rPr>
          <w:rFonts w:eastAsia="Calibri" w:cs="Arial"/>
          <w:szCs w:val="22"/>
          <w:lang w:bidi="he-IL"/>
        </w:rPr>
        <w:t xml:space="preserve"> </w:t>
      </w:r>
      <w:r w:rsidRPr="006D3A46">
        <w:rPr>
          <w:rFonts w:eastAsia="Calibri" w:cs="Arial"/>
          <w:szCs w:val="22"/>
          <w:lang w:bidi="he-IL"/>
        </w:rPr>
        <w:t>who</w:t>
      </w:r>
      <w:r w:rsidR="00665C55">
        <w:rPr>
          <w:rFonts w:eastAsia="Calibri" w:cs="Arial"/>
          <w:szCs w:val="22"/>
          <w:lang w:bidi="he-IL"/>
        </w:rPr>
        <w:t xml:space="preserve"> </w:t>
      </w:r>
      <w:r w:rsidRPr="006D3A46">
        <w:rPr>
          <w:rFonts w:eastAsia="Calibri" w:cs="Arial"/>
          <w:szCs w:val="22"/>
          <w:lang w:bidi="he-IL"/>
        </w:rPr>
        <w:t>came</w:t>
      </w:r>
      <w:r w:rsidR="00665C55">
        <w:rPr>
          <w:rFonts w:eastAsia="Calibri" w:cs="Arial"/>
          <w:szCs w:val="22"/>
          <w:lang w:bidi="he-IL"/>
        </w:rPr>
        <w:t xml:space="preserve"> </w:t>
      </w:r>
      <w:r w:rsidRPr="006D3A46">
        <w:rPr>
          <w:rFonts w:eastAsia="Calibri" w:cs="Arial"/>
          <w:szCs w:val="22"/>
          <w:lang w:bidi="he-IL"/>
        </w:rPr>
        <w:t>out</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dance</w:t>
      </w:r>
      <w:r w:rsidR="00665C55">
        <w:rPr>
          <w:rFonts w:eastAsia="Calibri" w:cs="Arial"/>
          <w:szCs w:val="22"/>
          <w:lang w:bidi="he-IL"/>
        </w:rPr>
        <w:t xml:space="preserve"> </w:t>
      </w:r>
      <w:r w:rsidRPr="006D3A46">
        <w:rPr>
          <w:rFonts w:eastAsia="Calibri" w:cs="Arial"/>
          <w:szCs w:val="22"/>
          <w:lang w:bidi="he-IL"/>
        </w:rPr>
        <w:t>in</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vineyards</w:t>
      </w:r>
      <w:r w:rsidR="00665C55">
        <w:rPr>
          <w:rFonts w:eastAsia="Calibri" w:cs="Arial"/>
          <w:szCs w:val="22"/>
          <w:lang w:bidi="he-IL"/>
        </w:rPr>
        <w:t xml:space="preserve"> </w:t>
      </w:r>
      <w:r w:rsidRPr="006D3A46">
        <w:rPr>
          <w:rFonts w:eastAsia="Calibri" w:cs="Arial"/>
          <w:szCs w:val="22"/>
          <w:lang w:bidi="he-IL"/>
        </w:rPr>
        <w:t>(Jud.</w:t>
      </w:r>
      <w:r w:rsidR="00665C55">
        <w:rPr>
          <w:rFonts w:eastAsia="Calibri" w:cs="Arial"/>
          <w:szCs w:val="22"/>
          <w:lang w:bidi="he-IL"/>
        </w:rPr>
        <w:t xml:space="preserve"> </w:t>
      </w:r>
      <w:r w:rsidRPr="006D3A46">
        <w:rPr>
          <w:rFonts w:eastAsia="Calibri" w:cs="Arial"/>
          <w:szCs w:val="22"/>
          <w:lang w:bidi="he-IL"/>
        </w:rPr>
        <w:t>21:21),</w:t>
      </w:r>
      <w:r w:rsidR="00665C55">
        <w:rPr>
          <w:rFonts w:eastAsia="Calibri" w:cs="Arial"/>
          <w:szCs w:val="22"/>
          <w:lang w:bidi="he-IL"/>
        </w:rPr>
        <w:t xml:space="preserve"> </w:t>
      </w:r>
      <w:r w:rsidRPr="006D3A46">
        <w:rPr>
          <w:rFonts w:eastAsia="Calibri" w:cs="Arial"/>
          <w:szCs w:val="22"/>
          <w:lang w:bidi="he-IL"/>
        </w:rPr>
        <w:t>Saul</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bashful,</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did</w:t>
      </w:r>
      <w:r w:rsidR="00665C55">
        <w:rPr>
          <w:rFonts w:eastAsia="Calibri" w:cs="Arial"/>
          <w:szCs w:val="22"/>
          <w:lang w:bidi="he-IL"/>
        </w:rPr>
        <w:t xml:space="preserve"> </w:t>
      </w:r>
      <w:r w:rsidRPr="006D3A46">
        <w:rPr>
          <w:rFonts w:eastAsia="Calibri" w:cs="Arial"/>
          <w:szCs w:val="22"/>
          <w:lang w:bidi="he-IL"/>
        </w:rPr>
        <w:t>not</w:t>
      </w:r>
      <w:r w:rsidR="00665C55">
        <w:rPr>
          <w:rFonts w:eastAsia="Calibri" w:cs="Arial"/>
          <w:szCs w:val="22"/>
          <w:lang w:bidi="he-IL"/>
        </w:rPr>
        <w:t xml:space="preserve"> </w:t>
      </w:r>
      <w:r w:rsidRPr="006D3A46">
        <w:rPr>
          <w:rFonts w:eastAsia="Calibri" w:cs="Arial"/>
          <w:szCs w:val="22"/>
          <w:lang w:bidi="he-IL"/>
        </w:rPr>
        <w:t>want</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grab</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girl],</w:t>
      </w:r>
      <w:r w:rsidR="00665C55">
        <w:rPr>
          <w:rFonts w:eastAsia="Calibri" w:cs="Arial"/>
          <w:szCs w:val="22"/>
          <w:lang w:bidi="he-IL"/>
        </w:rPr>
        <w:t xml:space="preserve"> </w:t>
      </w:r>
      <w:r w:rsidRPr="006D3A46">
        <w:rPr>
          <w:rFonts w:eastAsia="Calibri" w:cs="Arial"/>
          <w:szCs w:val="22"/>
          <w:lang w:bidi="he-IL"/>
        </w:rPr>
        <w:t>until</w:t>
      </w:r>
      <w:r w:rsidR="00665C55">
        <w:rPr>
          <w:rFonts w:eastAsia="Calibri" w:cs="Arial"/>
          <w:szCs w:val="22"/>
          <w:lang w:bidi="he-IL"/>
        </w:rPr>
        <w:t xml:space="preserve"> </w:t>
      </w:r>
      <w:r w:rsidRPr="006D3A46">
        <w:rPr>
          <w:rFonts w:eastAsia="Calibri" w:cs="Arial"/>
          <w:szCs w:val="22"/>
          <w:lang w:bidi="he-IL"/>
        </w:rPr>
        <w:t>she</w:t>
      </w:r>
      <w:r w:rsidR="00665C55">
        <w:rPr>
          <w:rFonts w:eastAsia="Calibri" w:cs="Arial"/>
          <w:szCs w:val="22"/>
          <w:lang w:bidi="he-IL"/>
        </w:rPr>
        <w:t xml:space="preserve"> </w:t>
      </w:r>
      <w:r w:rsidRPr="006D3A46">
        <w:rPr>
          <w:rFonts w:eastAsia="Calibri" w:cs="Arial"/>
          <w:szCs w:val="22"/>
          <w:lang w:bidi="he-IL"/>
        </w:rPr>
        <w:t>came</w:t>
      </w:r>
      <w:r w:rsidR="00665C55">
        <w:rPr>
          <w:rFonts w:eastAsia="Calibri" w:cs="Arial"/>
          <w:szCs w:val="22"/>
          <w:lang w:bidi="he-IL"/>
        </w:rPr>
        <w:t xml:space="preserve"> </w:t>
      </w:r>
      <w:r w:rsidRPr="006D3A46">
        <w:rPr>
          <w:rFonts w:eastAsia="Calibri" w:cs="Arial"/>
          <w:szCs w:val="22"/>
          <w:lang w:bidi="he-IL"/>
        </w:rPr>
        <w:t>herself,</w:t>
      </w:r>
      <w:r w:rsidR="00665C55">
        <w:rPr>
          <w:rFonts w:eastAsia="Calibri" w:cs="Arial"/>
          <w:szCs w:val="22"/>
          <w:lang w:bidi="he-IL"/>
        </w:rPr>
        <w:t xml:space="preserve"> </w:t>
      </w:r>
      <w:r w:rsidRPr="006D3A46">
        <w:rPr>
          <w:rFonts w:eastAsia="Calibri" w:cs="Arial"/>
          <w:szCs w:val="22"/>
          <w:lang w:bidi="he-IL"/>
        </w:rPr>
        <w:t>behaving</w:t>
      </w:r>
      <w:r w:rsidR="00665C55">
        <w:rPr>
          <w:rFonts w:eastAsia="Calibri" w:cs="Arial"/>
          <w:szCs w:val="22"/>
          <w:lang w:bidi="he-IL"/>
        </w:rPr>
        <w:t xml:space="preserve"> </w:t>
      </w:r>
      <w:r w:rsidRPr="006D3A46">
        <w:rPr>
          <w:rFonts w:eastAsia="Calibri" w:cs="Arial"/>
          <w:szCs w:val="22"/>
          <w:lang w:bidi="he-IL"/>
        </w:rPr>
        <w:t>insolently,</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pursued</w:t>
      </w:r>
      <w:r w:rsidR="00665C55">
        <w:rPr>
          <w:rFonts w:eastAsia="Calibri" w:cs="Arial"/>
          <w:szCs w:val="22"/>
          <w:lang w:bidi="he-IL"/>
        </w:rPr>
        <w:t xml:space="preserve"> </w:t>
      </w:r>
      <w:r w:rsidRPr="006D3A46">
        <w:rPr>
          <w:rFonts w:eastAsia="Calibri" w:cs="Arial"/>
          <w:szCs w:val="22"/>
          <w:lang w:bidi="he-IL"/>
        </w:rPr>
        <w:t>him.</w:t>
      </w:r>
    </w:p>
    <w:p w14:paraId="5E060EE8" w14:textId="77777777" w:rsidR="006D3A46" w:rsidRPr="006D3A46" w:rsidRDefault="006D3A46" w:rsidP="008D08BC">
      <w:pPr>
        <w:rPr>
          <w:rFonts w:eastAsia="Calibri" w:cs="Arial"/>
          <w:sz w:val="16"/>
          <w:szCs w:val="16"/>
          <w:lang w:bidi="he-IL"/>
        </w:rPr>
      </w:pPr>
    </w:p>
    <w:p w14:paraId="2976B758" w14:textId="2D1156F5" w:rsidR="006D3A46" w:rsidRPr="006D3A46" w:rsidRDefault="006D3A46" w:rsidP="008D08BC">
      <w:pPr>
        <w:rPr>
          <w:rFonts w:eastAsia="Calibri" w:cs="Arial"/>
          <w:szCs w:val="22"/>
          <w:lang w:bidi="he-IL"/>
        </w:rPr>
      </w:pPr>
      <w:r w:rsidRPr="006D3A46">
        <w:rPr>
          <w:rFonts w:eastAsia="Calibri" w:cs="Arial"/>
          <w:b/>
          <w:bCs/>
          <w:szCs w:val="22"/>
          <w:lang w:bidi="he-IL"/>
        </w:rPr>
        <w:t>straying</w:t>
      </w:r>
      <w:r w:rsidR="00665C55">
        <w:rPr>
          <w:rFonts w:eastAsia="Calibri" w:cs="Arial"/>
          <w:b/>
          <w:bCs/>
          <w:szCs w:val="22"/>
          <w:lang w:bidi="he-IL"/>
        </w:rPr>
        <w:t xml:space="preserve"> </w:t>
      </w:r>
      <w:r w:rsidRPr="006D3A46">
        <w:rPr>
          <w:rFonts w:eastAsia="Calibri" w:cs="Arial"/>
          <w:b/>
          <w:bCs/>
          <w:szCs w:val="22"/>
          <w:lang w:bidi="he-IL"/>
        </w:rPr>
        <w:t>woman:</w:t>
      </w:r>
      <w:r w:rsidR="00665C55">
        <w:rPr>
          <w:rFonts w:eastAsia="Calibri" w:cs="Arial"/>
          <w:b/>
          <w:bCs/>
          <w:szCs w:val="22"/>
          <w:lang w:bidi="he-IL"/>
        </w:rPr>
        <w:t xml:space="preserve"> </w:t>
      </w:r>
      <w:r w:rsidRPr="006D3A46">
        <w:rPr>
          <w:rFonts w:eastAsia="Calibri" w:cs="Arial"/>
          <w:szCs w:val="22"/>
          <w:lang w:bidi="he-IL"/>
        </w:rPr>
        <w:t>because</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vineyards.</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that</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a</w:t>
      </w:r>
      <w:r w:rsidR="00665C55">
        <w:rPr>
          <w:rFonts w:eastAsia="Calibri" w:cs="Arial"/>
          <w:szCs w:val="22"/>
          <w:lang w:bidi="he-IL"/>
        </w:rPr>
        <w:t xml:space="preserve"> </w:t>
      </w:r>
      <w:r w:rsidRPr="006D3A46">
        <w:rPr>
          <w:rFonts w:eastAsia="Calibri" w:cs="Arial"/>
          <w:szCs w:val="22"/>
          <w:lang w:bidi="he-IL"/>
        </w:rPr>
        <w:t>winepress,</w:t>
      </w:r>
      <w:r w:rsidR="00665C55">
        <w:rPr>
          <w:rFonts w:eastAsia="Calibri" w:cs="Arial"/>
          <w:szCs w:val="22"/>
          <w:lang w:bidi="he-IL"/>
        </w:rPr>
        <w:t xml:space="preserve"> </w:t>
      </w:r>
      <w:r w:rsidRPr="006D3A46">
        <w:rPr>
          <w:rFonts w:eastAsia="Calibri" w:cs="Arial"/>
          <w:szCs w:val="22"/>
          <w:lang w:bidi="he-IL"/>
        </w:rPr>
        <w:t>like</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Talmudical</w:t>
      </w:r>
      <w:r w:rsidR="00665C55">
        <w:rPr>
          <w:rFonts w:eastAsia="Calibri" w:cs="Arial"/>
          <w:szCs w:val="22"/>
          <w:lang w:bidi="he-IL"/>
        </w:rPr>
        <w:t xml:space="preserve"> </w:t>
      </w:r>
      <w:r w:rsidRPr="006D3A46">
        <w:rPr>
          <w:rFonts w:eastAsia="Calibri" w:cs="Arial"/>
          <w:szCs w:val="22"/>
          <w:lang w:bidi="he-IL"/>
        </w:rPr>
        <w:t>passage):</w:t>
      </w:r>
      <w:r w:rsidR="00665C55">
        <w:rPr>
          <w:rFonts w:eastAsia="Calibri" w:cs="Arial"/>
          <w:szCs w:val="22"/>
          <w:lang w:bidi="he-IL"/>
        </w:rPr>
        <w:t xml:space="preserve"> </w:t>
      </w:r>
      <w:r w:rsidRPr="006D3A46">
        <w:rPr>
          <w:rFonts w:eastAsia="Calibri" w:cs="Arial"/>
          <w:szCs w:val="22"/>
          <w:lang w:bidi="he-IL"/>
        </w:rPr>
        <w:t>Purge</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winepress</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used</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forbidden</w:t>
      </w:r>
      <w:r w:rsidR="00665C55">
        <w:rPr>
          <w:rFonts w:eastAsia="Calibri" w:cs="Arial"/>
          <w:szCs w:val="22"/>
          <w:lang w:bidi="he-IL"/>
        </w:rPr>
        <w:t xml:space="preserve"> </w:t>
      </w:r>
      <w:r w:rsidRPr="006D3A46">
        <w:rPr>
          <w:rFonts w:eastAsia="Calibri" w:cs="Arial"/>
          <w:szCs w:val="22"/>
          <w:lang w:bidi="he-IL"/>
        </w:rPr>
        <w:t>wine)</w:t>
      </w:r>
      <w:r w:rsidR="00665C55">
        <w:rPr>
          <w:rFonts w:eastAsia="Calibri" w:cs="Arial"/>
          <w:szCs w:val="22"/>
          <w:lang w:bidi="he-IL"/>
        </w:rPr>
        <w:t xml:space="preserve"> </w:t>
      </w:r>
      <w:r w:rsidRPr="006D3A46">
        <w:rPr>
          <w:rFonts w:eastAsia="Calibri" w:cs="Arial"/>
          <w:szCs w:val="22"/>
          <w:lang w:bidi="he-IL"/>
        </w:rPr>
        <w:t>(Ab.</w:t>
      </w:r>
      <w:r w:rsidR="00665C55">
        <w:rPr>
          <w:rFonts w:eastAsia="Calibri" w:cs="Arial"/>
          <w:szCs w:val="22"/>
          <w:lang w:bidi="he-IL"/>
        </w:rPr>
        <w:t xml:space="preserve"> </w:t>
      </w:r>
      <w:r w:rsidRPr="006D3A46">
        <w:rPr>
          <w:rFonts w:eastAsia="Calibri" w:cs="Arial"/>
          <w:szCs w:val="22"/>
          <w:lang w:bidi="he-IL"/>
        </w:rPr>
        <w:t>Zarah</w:t>
      </w:r>
      <w:r w:rsidR="00665C55">
        <w:rPr>
          <w:rFonts w:eastAsia="Calibri" w:cs="Arial"/>
          <w:szCs w:val="22"/>
          <w:lang w:bidi="he-IL"/>
        </w:rPr>
        <w:t xml:space="preserve"> </w:t>
      </w:r>
      <w:r w:rsidRPr="006D3A46">
        <w:rPr>
          <w:rFonts w:eastAsia="Calibri" w:cs="Arial"/>
          <w:szCs w:val="22"/>
          <w:lang w:bidi="he-IL"/>
        </w:rPr>
        <w:t>74b);</w:t>
      </w:r>
      <w:r w:rsidR="00665C55">
        <w:rPr>
          <w:rFonts w:eastAsia="Calibri" w:cs="Arial"/>
          <w:szCs w:val="22"/>
          <w:lang w:bidi="he-IL"/>
        </w:rPr>
        <w:t xml:space="preserve"> </w:t>
      </w:r>
      <w:r w:rsidRPr="006D3A46">
        <w:rPr>
          <w:rFonts w:eastAsia="Calibri" w:cs="Arial"/>
          <w:szCs w:val="22"/>
          <w:lang w:bidi="he-IL"/>
        </w:rPr>
        <w:t>His</w:t>
      </w:r>
      <w:r w:rsidR="00665C55">
        <w:rPr>
          <w:rFonts w:eastAsia="Calibri" w:cs="Arial"/>
          <w:szCs w:val="22"/>
          <w:lang w:bidi="he-IL"/>
        </w:rPr>
        <w:t xml:space="preserve"> </w:t>
      </w:r>
      <w:r w:rsidRPr="006D3A46">
        <w:rPr>
          <w:rFonts w:eastAsia="Calibri" w:cs="Arial"/>
          <w:szCs w:val="22"/>
          <w:lang w:bidi="he-IL"/>
        </w:rPr>
        <w:t>winepresses</w:t>
      </w:r>
      <w:r w:rsidR="00665C55">
        <w:rPr>
          <w:rFonts w:eastAsia="Calibri" w:cs="Arial"/>
          <w:szCs w:val="22"/>
          <w:lang w:bidi="he-IL"/>
        </w:rPr>
        <w:t xml:space="preserve"> </w:t>
      </w:r>
      <w:r w:rsidRPr="006D3A46">
        <w:rPr>
          <w:rFonts w:eastAsia="Calibri" w:cs="Arial"/>
          <w:szCs w:val="22"/>
          <w:lang w:bidi="he-IL"/>
        </w:rPr>
        <w:t>will</w:t>
      </w:r>
      <w:r w:rsidR="00665C55">
        <w:rPr>
          <w:rFonts w:eastAsia="Calibri" w:cs="Arial"/>
          <w:szCs w:val="22"/>
          <w:lang w:bidi="he-IL"/>
        </w:rPr>
        <w:t xml:space="preserve"> </w:t>
      </w:r>
      <w:r w:rsidRPr="006D3A46">
        <w:rPr>
          <w:rFonts w:eastAsia="Calibri" w:cs="Arial"/>
          <w:szCs w:val="22"/>
          <w:lang w:bidi="he-IL"/>
        </w:rPr>
        <w:t>drip</w:t>
      </w:r>
      <w:r w:rsidR="00665C55">
        <w:rPr>
          <w:rFonts w:eastAsia="Calibri" w:cs="Arial"/>
          <w:szCs w:val="22"/>
          <w:lang w:bidi="he-IL"/>
        </w:rPr>
        <w:t xml:space="preserve"> </w:t>
      </w:r>
      <w:r w:rsidRPr="006D3A46">
        <w:rPr>
          <w:rFonts w:eastAsia="Calibri" w:cs="Arial"/>
          <w:szCs w:val="22"/>
          <w:lang w:bidi="he-IL"/>
        </w:rPr>
        <w:t>with</w:t>
      </w:r>
      <w:r w:rsidR="00665C55">
        <w:rPr>
          <w:rFonts w:eastAsia="Calibri" w:cs="Arial"/>
          <w:szCs w:val="22"/>
          <w:lang w:bidi="he-IL"/>
        </w:rPr>
        <w:t xml:space="preserve"> </w:t>
      </w:r>
      <w:r w:rsidRPr="006D3A46">
        <w:rPr>
          <w:rFonts w:eastAsia="Calibri" w:cs="Arial"/>
          <w:szCs w:val="22"/>
          <w:lang w:bidi="he-IL"/>
        </w:rPr>
        <w:t>wine</w:t>
      </w:r>
      <w:r w:rsidR="00665C55">
        <w:rPr>
          <w:rFonts w:eastAsia="Calibri" w:cs="Arial"/>
          <w:szCs w:val="22"/>
          <w:lang w:bidi="he-IL"/>
        </w:rPr>
        <w:t xml:space="preserve"> </w:t>
      </w:r>
      <w:r w:rsidRPr="006D3A46">
        <w:rPr>
          <w:rFonts w:eastAsia="Calibri" w:cs="Arial"/>
          <w:szCs w:val="22"/>
          <w:lang w:bidi="he-IL"/>
        </w:rPr>
        <w:t>(Targum</w:t>
      </w:r>
      <w:r w:rsidR="00665C55">
        <w:rPr>
          <w:rFonts w:eastAsia="Calibri" w:cs="Arial"/>
          <w:szCs w:val="22"/>
          <w:lang w:bidi="he-IL"/>
        </w:rPr>
        <w:t xml:space="preserve"> </w:t>
      </w:r>
      <w:r w:rsidRPr="006D3A46">
        <w:rPr>
          <w:rFonts w:eastAsia="Calibri" w:cs="Arial"/>
          <w:szCs w:val="22"/>
          <w:lang w:bidi="he-IL"/>
        </w:rPr>
        <w:t>Onkelos,</w:t>
      </w:r>
      <w:r w:rsidR="00665C55">
        <w:rPr>
          <w:rFonts w:eastAsia="Calibri" w:cs="Arial"/>
          <w:szCs w:val="22"/>
          <w:lang w:bidi="he-IL"/>
        </w:rPr>
        <w:t xml:space="preserve"> </w:t>
      </w:r>
      <w:r w:rsidRPr="006D3A46">
        <w:rPr>
          <w:rFonts w:eastAsia="Calibri" w:cs="Arial"/>
          <w:szCs w:val="22"/>
          <w:lang w:bidi="he-IL"/>
        </w:rPr>
        <w:t>Gen.</w:t>
      </w:r>
      <w:r w:rsidR="00665C55">
        <w:rPr>
          <w:rFonts w:eastAsia="Calibri" w:cs="Arial"/>
          <w:szCs w:val="22"/>
          <w:lang w:bidi="he-IL"/>
        </w:rPr>
        <w:t xml:space="preserve"> </w:t>
      </w:r>
      <w:r w:rsidRPr="006D3A46">
        <w:rPr>
          <w:rFonts w:eastAsia="Calibri" w:cs="Arial"/>
          <w:szCs w:val="22"/>
          <w:lang w:bidi="he-IL"/>
        </w:rPr>
        <w:t>40:12)</w:t>
      </w:r>
      <w:r w:rsidR="00665C55">
        <w:rPr>
          <w:rFonts w:eastAsia="Calibri" w:cs="Arial"/>
          <w:szCs w:val="22"/>
          <w:lang w:bidi="he-IL"/>
        </w:rPr>
        <w:t xml:space="preserve"> </w:t>
      </w:r>
      <w:r w:rsidRPr="006D3A46">
        <w:rPr>
          <w:rFonts w:eastAsia="Calibri" w:cs="Arial"/>
          <w:szCs w:val="22"/>
          <w:lang w:bidi="he-IL"/>
        </w:rPr>
        <w: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last</w:t>
      </w:r>
      <w:r w:rsidR="00665C55">
        <w:rPr>
          <w:rFonts w:eastAsia="Calibri" w:cs="Arial"/>
          <w:szCs w:val="22"/>
          <w:lang w:bidi="he-IL"/>
        </w:rPr>
        <w:t xml:space="preserve"> </w:t>
      </w:r>
      <w:r w:rsidRPr="006D3A46">
        <w:rPr>
          <w:rFonts w:eastAsia="Calibri" w:cs="Arial"/>
          <w:szCs w:val="22"/>
          <w:lang w:bidi="he-IL"/>
        </w:rPr>
        <w:t>three</w:t>
      </w:r>
      <w:r w:rsidR="00665C55">
        <w:rPr>
          <w:rFonts w:eastAsia="Calibri" w:cs="Arial"/>
          <w:szCs w:val="22"/>
          <w:lang w:bidi="he-IL"/>
        </w:rPr>
        <w:t xml:space="preserve"> </w:t>
      </w:r>
      <w:r w:rsidRPr="006D3A46">
        <w:rPr>
          <w:rFonts w:eastAsia="Calibri" w:cs="Arial"/>
          <w:szCs w:val="22"/>
          <w:lang w:bidi="he-IL"/>
        </w:rPr>
        <w:t>words</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Rashi</w:t>
      </w:r>
      <w:r w:rsidR="00665C55">
        <w:rPr>
          <w:rFonts w:eastAsia="Calibri" w:cs="Arial"/>
          <w:szCs w:val="22"/>
          <w:lang w:bidi="he-IL"/>
        </w:rPr>
        <w:t xml:space="preserve"> </w:t>
      </w:r>
      <w:r w:rsidRPr="006D3A46">
        <w:rPr>
          <w:rFonts w:eastAsia="Calibri" w:cs="Arial"/>
          <w:szCs w:val="22"/>
          <w:lang w:bidi="he-IL"/>
        </w:rPr>
        <w:t>are</w:t>
      </w:r>
      <w:r w:rsidR="00665C55">
        <w:rPr>
          <w:rFonts w:eastAsia="Calibri" w:cs="Arial"/>
          <w:szCs w:val="22"/>
          <w:lang w:bidi="he-IL"/>
        </w:rPr>
        <w:t xml:space="preserve"> </w:t>
      </w:r>
      <w:r w:rsidRPr="006D3A46">
        <w:rPr>
          <w:rFonts w:eastAsia="Calibri" w:cs="Arial"/>
          <w:szCs w:val="22"/>
          <w:lang w:bidi="he-IL"/>
        </w:rPr>
        <w:t>incomprehensible,</w:t>
      </w:r>
      <w:r w:rsidR="00665C55">
        <w:rPr>
          <w:rFonts w:eastAsia="Calibri" w:cs="Arial"/>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are</w:t>
      </w:r>
      <w:r w:rsidR="00665C55">
        <w:rPr>
          <w:rFonts w:eastAsia="Calibri" w:cs="Arial"/>
          <w:szCs w:val="22"/>
          <w:lang w:bidi="he-IL"/>
        </w:rPr>
        <w:t xml:space="preserve"> </w:t>
      </w:r>
      <w:r w:rsidRPr="006D3A46">
        <w:rPr>
          <w:rFonts w:eastAsia="Calibri" w:cs="Arial"/>
          <w:szCs w:val="22"/>
          <w:lang w:bidi="he-IL"/>
        </w:rPr>
        <w:t>probably</w:t>
      </w:r>
      <w:r w:rsidR="00665C55">
        <w:rPr>
          <w:rFonts w:eastAsia="Calibri" w:cs="Arial"/>
          <w:szCs w:val="22"/>
          <w:lang w:bidi="he-IL"/>
        </w:rPr>
        <w:t xml:space="preserve"> </w:t>
      </w:r>
      <w:r w:rsidRPr="006D3A46">
        <w:rPr>
          <w:rFonts w:eastAsia="Calibri" w:cs="Arial"/>
          <w:szCs w:val="22"/>
          <w:lang w:bidi="he-IL"/>
        </w:rPr>
        <w:t>erroneous.</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correct</w:t>
      </w:r>
      <w:r w:rsidR="00665C55">
        <w:rPr>
          <w:rFonts w:eastAsia="Calibri" w:cs="Arial"/>
          <w:szCs w:val="22"/>
          <w:lang w:bidi="he-IL"/>
        </w:rPr>
        <w:t xml:space="preserve"> </w:t>
      </w:r>
      <w:r w:rsidRPr="006D3A46">
        <w:rPr>
          <w:rFonts w:eastAsia="Calibri" w:cs="Arial"/>
          <w:szCs w:val="22"/>
          <w:lang w:bidi="he-IL"/>
        </w:rPr>
        <w:t>version</w:t>
      </w:r>
      <w:r w:rsidR="00665C55">
        <w:rPr>
          <w:rFonts w:eastAsia="Calibri" w:cs="Arial"/>
          <w:szCs w:val="22"/>
          <w:lang w:bidi="he-IL"/>
        </w:rPr>
        <w:t xml:space="preserve"> </w:t>
      </w:r>
      <w:r w:rsidRPr="006D3A46">
        <w:rPr>
          <w:rFonts w:eastAsia="Calibri" w:cs="Arial"/>
          <w:szCs w:val="22"/>
          <w:lang w:bidi="he-IL"/>
        </w:rPr>
        <w:t>is</w:t>
      </w:r>
      <w:r w:rsidR="00665C55">
        <w:rPr>
          <w:rFonts w:eastAsia="Calibri" w:cs="Arial"/>
          <w:szCs w:val="22"/>
          <w:lang w:bidi="he-IL"/>
        </w:rPr>
        <w:t xml:space="preserve"> </w:t>
      </w:r>
      <w:r w:rsidRPr="006D3A46">
        <w:rPr>
          <w:rFonts w:eastAsia="Calibri" w:cs="Arial"/>
          <w:szCs w:val="22"/>
          <w:lang w:bidi="he-IL"/>
        </w:rPr>
        <w:t>unknown</w:t>
      </w:r>
      <w:r w:rsidR="00665C55">
        <w:rPr>
          <w:rFonts w:eastAsia="Calibri" w:cs="Arial"/>
          <w:szCs w:val="22"/>
          <w:lang w:bidi="he-IL"/>
        </w:rPr>
        <w:t xml:space="preserve"> </w:t>
      </w:r>
      <w:r w:rsidRPr="006D3A46">
        <w:rPr>
          <w:rFonts w:eastAsia="Calibri" w:cs="Arial"/>
          <w:szCs w:val="22"/>
          <w:lang w:bidi="he-IL"/>
        </w:rPr>
        <w:t>to</w:t>
      </w:r>
      <w:r w:rsidR="00665C55">
        <w:rPr>
          <w:rFonts w:eastAsia="Calibri" w:cs="Arial"/>
          <w:szCs w:val="22"/>
          <w:lang w:bidi="he-IL"/>
        </w:rPr>
        <w:t xml:space="preserve"> </w:t>
      </w:r>
      <w:r w:rsidRPr="006D3A46">
        <w:rPr>
          <w:rFonts w:eastAsia="Calibri" w:cs="Arial"/>
          <w:szCs w:val="22"/>
          <w:lang w:bidi="he-IL"/>
        </w:rPr>
        <w:t>us.)</w:t>
      </w:r>
    </w:p>
    <w:p w14:paraId="4A64755F" w14:textId="77777777" w:rsidR="006D3A46" w:rsidRPr="006D3A46" w:rsidRDefault="006D3A46" w:rsidP="008D08BC">
      <w:pPr>
        <w:rPr>
          <w:rFonts w:eastAsia="Calibri" w:cs="Arial"/>
          <w:sz w:val="16"/>
          <w:szCs w:val="16"/>
          <w:lang w:bidi="he-IL"/>
        </w:rPr>
      </w:pPr>
    </w:p>
    <w:p w14:paraId="0AF7A584" w14:textId="648B1BB2" w:rsidR="006D3A46" w:rsidRPr="006D3A46" w:rsidRDefault="006D3A46" w:rsidP="008D08BC">
      <w:pPr>
        <w:rPr>
          <w:rFonts w:eastAsia="Calibri" w:cs="Arial"/>
          <w:szCs w:val="22"/>
          <w:lang w:bidi="he-IL"/>
        </w:rPr>
      </w:pPr>
      <w:r w:rsidRPr="006D3A46">
        <w:rPr>
          <w:rFonts w:eastAsia="Calibri" w:cs="Arial"/>
          <w:b/>
          <w:bCs/>
          <w:szCs w:val="22"/>
          <w:lang w:bidi="he-IL"/>
        </w:rPr>
        <w:t>34</w:t>
      </w:r>
      <w:r w:rsidR="00665C55">
        <w:rPr>
          <w:rFonts w:eastAsia="Calibri" w:cs="Arial"/>
          <w:b/>
          <w:bCs/>
          <w:szCs w:val="22"/>
          <w:lang w:bidi="he-IL"/>
        </w:rPr>
        <w:t xml:space="preserve"> </w:t>
      </w:r>
      <w:r w:rsidRPr="006D3A46">
        <w:rPr>
          <w:rFonts w:eastAsia="Calibri" w:cs="Arial"/>
          <w:b/>
          <w:bCs/>
          <w:szCs w:val="22"/>
          <w:lang w:bidi="he-IL"/>
        </w:rPr>
        <w:t>he</w:t>
      </w:r>
      <w:r w:rsidR="00665C55">
        <w:rPr>
          <w:rFonts w:eastAsia="Calibri" w:cs="Arial"/>
          <w:b/>
          <w:bCs/>
          <w:szCs w:val="22"/>
          <w:lang w:bidi="he-IL"/>
        </w:rPr>
        <w:t xml:space="preserve"> </w:t>
      </w:r>
      <w:r w:rsidRPr="006D3A46">
        <w:rPr>
          <w:rFonts w:eastAsia="Calibri" w:cs="Arial"/>
          <w:b/>
          <w:bCs/>
          <w:szCs w:val="22"/>
          <w:lang w:bidi="he-IL"/>
        </w:rPr>
        <w:t>was</w:t>
      </w:r>
      <w:r w:rsidR="00665C55">
        <w:rPr>
          <w:rFonts w:eastAsia="Calibri" w:cs="Arial"/>
          <w:b/>
          <w:bCs/>
          <w:szCs w:val="22"/>
          <w:lang w:bidi="he-IL"/>
        </w:rPr>
        <w:t xml:space="preserve"> </w:t>
      </w:r>
      <w:r w:rsidRPr="006D3A46">
        <w:rPr>
          <w:rFonts w:eastAsia="Calibri" w:cs="Arial"/>
          <w:b/>
          <w:bCs/>
          <w:szCs w:val="22"/>
          <w:lang w:bidi="he-IL"/>
        </w:rPr>
        <w:t>grieved</w:t>
      </w:r>
      <w:r w:rsidR="00665C55">
        <w:rPr>
          <w:rFonts w:eastAsia="Calibri" w:cs="Arial"/>
          <w:b/>
          <w:bCs/>
          <w:szCs w:val="22"/>
          <w:lang w:bidi="he-IL"/>
        </w:rPr>
        <w:t xml:space="preserve"> </w:t>
      </w:r>
      <w:r w:rsidRPr="006D3A46">
        <w:rPr>
          <w:rFonts w:eastAsia="Calibri" w:cs="Arial"/>
          <w:b/>
          <w:bCs/>
          <w:szCs w:val="22"/>
          <w:lang w:bidi="he-IL"/>
        </w:rPr>
        <w:t>(lit.)</w:t>
      </w:r>
      <w:r w:rsidR="00665C55">
        <w:rPr>
          <w:rFonts w:eastAsia="Calibri" w:cs="Arial"/>
          <w:b/>
          <w:bCs/>
          <w:szCs w:val="22"/>
          <w:lang w:bidi="he-IL"/>
        </w:rPr>
        <w:t xml:space="preserve"> </w:t>
      </w:r>
      <w:r w:rsidRPr="006D3A46">
        <w:rPr>
          <w:rFonts w:eastAsia="Calibri" w:cs="Arial"/>
          <w:b/>
          <w:bCs/>
          <w:szCs w:val="22"/>
          <w:lang w:bidi="he-IL"/>
        </w:rPr>
        <w:t>to</w:t>
      </w:r>
      <w:r w:rsidR="00665C55">
        <w:rPr>
          <w:rFonts w:eastAsia="Calibri" w:cs="Arial"/>
          <w:b/>
          <w:bCs/>
          <w:szCs w:val="22"/>
          <w:lang w:bidi="he-IL"/>
        </w:rPr>
        <w:t xml:space="preserve"> </w:t>
      </w:r>
      <w:r w:rsidRPr="006D3A46">
        <w:rPr>
          <w:rFonts w:eastAsia="Calibri" w:cs="Arial"/>
          <w:b/>
          <w:bCs/>
          <w:szCs w:val="22"/>
          <w:lang w:bidi="he-IL"/>
        </w:rPr>
        <w:t>David:</w:t>
      </w:r>
      <w:r w:rsidR="00665C55">
        <w:rPr>
          <w:rFonts w:eastAsia="Calibri" w:cs="Arial"/>
          <w:b/>
          <w:bCs/>
          <w:szCs w:val="22"/>
          <w:lang w:bidi="he-IL"/>
        </w:rPr>
        <w:t xml:space="preserve"> </w:t>
      </w:r>
      <w:r w:rsidRPr="006D3A46">
        <w:rPr>
          <w:rFonts w:eastAsia="Calibri" w:cs="Arial"/>
          <w:szCs w:val="22"/>
          <w:lang w:bidi="he-IL"/>
        </w:rPr>
        <w:t>concerning</w:t>
      </w:r>
      <w:r w:rsidR="00665C55">
        <w:rPr>
          <w:rFonts w:eastAsia="Calibri" w:cs="Arial"/>
          <w:szCs w:val="22"/>
          <w:lang w:bidi="he-IL"/>
        </w:rPr>
        <w:t xml:space="preserve"> </w:t>
      </w:r>
      <w:r w:rsidRPr="006D3A46">
        <w:rPr>
          <w:rFonts w:eastAsia="Calibri" w:cs="Arial"/>
          <w:szCs w:val="22"/>
          <w:lang w:bidi="he-IL"/>
        </w:rPr>
        <w:t>David.</w:t>
      </w:r>
    </w:p>
    <w:p w14:paraId="599570EC" w14:textId="77777777" w:rsidR="006D3A46" w:rsidRPr="006D3A46" w:rsidRDefault="006D3A46" w:rsidP="008D08BC">
      <w:pPr>
        <w:rPr>
          <w:rFonts w:eastAsia="Calibri" w:cs="Arial"/>
          <w:szCs w:val="22"/>
          <w:lang w:bidi="he-IL"/>
        </w:rPr>
      </w:pPr>
    </w:p>
    <w:p w14:paraId="551A01DF" w14:textId="6A898B57" w:rsidR="006D3A46" w:rsidRPr="006D3A46" w:rsidRDefault="006D3A46" w:rsidP="008D08BC">
      <w:pPr>
        <w:rPr>
          <w:rFonts w:eastAsia="Calibri" w:cs="Arial"/>
          <w:szCs w:val="22"/>
          <w:lang w:bidi="he-IL"/>
        </w:rPr>
      </w:pPr>
      <w:r w:rsidRPr="006D3A46">
        <w:rPr>
          <w:rFonts w:eastAsia="Calibri" w:cs="Arial"/>
          <w:b/>
          <w:bCs/>
          <w:szCs w:val="22"/>
          <w:lang w:bidi="he-IL"/>
        </w:rPr>
        <w:t>for</w:t>
      </w:r>
      <w:r w:rsidR="00665C55">
        <w:rPr>
          <w:rFonts w:eastAsia="Calibri" w:cs="Arial"/>
          <w:b/>
          <w:bCs/>
          <w:szCs w:val="22"/>
          <w:lang w:bidi="he-IL"/>
        </w:rPr>
        <w:t xml:space="preserve"> </w:t>
      </w:r>
      <w:r w:rsidRPr="006D3A46">
        <w:rPr>
          <w:rFonts w:eastAsia="Calibri" w:cs="Arial"/>
          <w:b/>
          <w:bCs/>
          <w:szCs w:val="22"/>
          <w:lang w:bidi="he-IL"/>
        </w:rPr>
        <w:t>his</w:t>
      </w:r>
      <w:r w:rsidR="00665C55">
        <w:rPr>
          <w:rFonts w:eastAsia="Calibri" w:cs="Arial"/>
          <w:b/>
          <w:bCs/>
          <w:szCs w:val="22"/>
          <w:lang w:bidi="he-IL"/>
        </w:rPr>
        <w:t xml:space="preserve"> </w:t>
      </w:r>
      <w:r w:rsidRPr="006D3A46">
        <w:rPr>
          <w:rFonts w:eastAsia="Calibri" w:cs="Arial"/>
          <w:b/>
          <w:bCs/>
          <w:szCs w:val="22"/>
          <w:lang w:bidi="he-IL"/>
        </w:rPr>
        <w:t>father</w:t>
      </w:r>
      <w:r w:rsidR="00665C55">
        <w:rPr>
          <w:rFonts w:eastAsia="Calibri" w:cs="Arial"/>
          <w:b/>
          <w:bCs/>
          <w:szCs w:val="22"/>
          <w:lang w:bidi="he-IL"/>
        </w:rPr>
        <w:t xml:space="preserve"> </w:t>
      </w:r>
      <w:r w:rsidRPr="006D3A46">
        <w:rPr>
          <w:rFonts w:eastAsia="Calibri" w:cs="Arial"/>
          <w:b/>
          <w:bCs/>
          <w:szCs w:val="22"/>
          <w:lang w:bidi="he-IL"/>
        </w:rPr>
        <w:t>had</w:t>
      </w:r>
      <w:r w:rsidR="00665C55">
        <w:rPr>
          <w:rFonts w:eastAsia="Calibri" w:cs="Arial"/>
          <w:b/>
          <w:bCs/>
          <w:szCs w:val="22"/>
          <w:lang w:bidi="he-IL"/>
        </w:rPr>
        <w:t xml:space="preserve"> </w:t>
      </w:r>
      <w:r w:rsidRPr="006D3A46">
        <w:rPr>
          <w:rFonts w:eastAsia="Calibri" w:cs="Arial"/>
          <w:b/>
          <w:bCs/>
          <w:szCs w:val="22"/>
          <w:lang w:bidi="he-IL"/>
        </w:rPr>
        <w:t>put</w:t>
      </w:r>
      <w:r w:rsidR="00665C55">
        <w:rPr>
          <w:rFonts w:eastAsia="Calibri" w:cs="Arial"/>
          <w:b/>
          <w:bCs/>
          <w:szCs w:val="22"/>
          <w:lang w:bidi="he-IL"/>
        </w:rPr>
        <w:t xml:space="preserve"> </w:t>
      </w:r>
      <w:r w:rsidRPr="006D3A46">
        <w:rPr>
          <w:rFonts w:eastAsia="Calibri" w:cs="Arial"/>
          <w:b/>
          <w:bCs/>
          <w:szCs w:val="22"/>
          <w:lang w:bidi="he-IL"/>
        </w:rPr>
        <w:t>him</w:t>
      </w:r>
      <w:r w:rsidR="00665C55">
        <w:rPr>
          <w:rFonts w:eastAsia="Calibri" w:cs="Arial"/>
          <w:b/>
          <w:bCs/>
          <w:szCs w:val="22"/>
          <w:lang w:bidi="he-IL"/>
        </w:rPr>
        <w:t xml:space="preserve"> </w:t>
      </w:r>
      <w:r w:rsidRPr="006D3A46">
        <w:rPr>
          <w:rFonts w:eastAsia="Calibri" w:cs="Arial"/>
          <w:b/>
          <w:bCs/>
          <w:szCs w:val="22"/>
          <w:lang w:bidi="he-IL"/>
        </w:rPr>
        <w:t>to</w:t>
      </w:r>
      <w:r w:rsidR="00665C55">
        <w:rPr>
          <w:rFonts w:eastAsia="Calibri" w:cs="Arial"/>
          <w:b/>
          <w:bCs/>
          <w:szCs w:val="22"/>
          <w:lang w:bidi="he-IL"/>
        </w:rPr>
        <w:t xml:space="preserve"> </w:t>
      </w:r>
      <w:r w:rsidRPr="006D3A46">
        <w:rPr>
          <w:rFonts w:eastAsia="Calibri" w:cs="Arial"/>
          <w:b/>
          <w:bCs/>
          <w:szCs w:val="22"/>
          <w:lang w:bidi="he-IL"/>
        </w:rPr>
        <w:t>shame:</w:t>
      </w:r>
      <w:r w:rsidR="00665C55">
        <w:rPr>
          <w:rFonts w:eastAsia="Calibri" w:cs="Arial"/>
          <w:b/>
          <w:bCs/>
          <w:szCs w:val="22"/>
          <w:lang w:bidi="he-IL"/>
        </w:rPr>
        <w:t xml:space="preserve"> </w:t>
      </w:r>
      <w:r w:rsidRPr="006D3A46">
        <w:rPr>
          <w:rFonts w:eastAsia="Calibri" w:cs="Arial"/>
          <w:szCs w:val="22"/>
          <w:lang w:bidi="he-IL"/>
        </w:rPr>
        <w:t>concerning</w:t>
      </w:r>
      <w:r w:rsidR="00665C55">
        <w:rPr>
          <w:rFonts w:eastAsia="Calibri" w:cs="Arial"/>
          <w:szCs w:val="22"/>
          <w:lang w:bidi="he-IL"/>
        </w:rPr>
        <w:t xml:space="preserve"> </w:t>
      </w:r>
      <w:r w:rsidRPr="006D3A46">
        <w:rPr>
          <w:rFonts w:eastAsia="Calibri" w:cs="Arial"/>
          <w:szCs w:val="22"/>
          <w:lang w:bidi="he-IL"/>
        </w:rPr>
        <w:t>David.</w:t>
      </w:r>
    </w:p>
    <w:p w14:paraId="61C6B6AE" w14:textId="77777777" w:rsidR="006D3A46" w:rsidRPr="006D3A46" w:rsidRDefault="006D3A46" w:rsidP="008D08BC">
      <w:pPr>
        <w:rPr>
          <w:rFonts w:eastAsia="Calibri" w:cs="Arial"/>
          <w:szCs w:val="22"/>
          <w:lang w:bidi="he-IL"/>
        </w:rPr>
      </w:pPr>
    </w:p>
    <w:p w14:paraId="1F5B15EB" w14:textId="2BFAB906" w:rsidR="006D3A46" w:rsidRPr="006D3A46" w:rsidRDefault="006D3A46" w:rsidP="008D08BC">
      <w:pPr>
        <w:rPr>
          <w:rFonts w:eastAsia="Calibri" w:cs="Arial"/>
          <w:szCs w:val="22"/>
          <w:lang w:bidi="he-IL"/>
        </w:rPr>
      </w:pPr>
      <w:r w:rsidRPr="006D3A46">
        <w:rPr>
          <w:rFonts w:eastAsia="Calibri" w:cs="Arial"/>
          <w:b/>
          <w:bCs/>
          <w:szCs w:val="22"/>
          <w:lang w:bidi="he-IL"/>
        </w:rPr>
        <w:t>35</w:t>
      </w:r>
      <w:r w:rsidR="00665C55">
        <w:rPr>
          <w:rFonts w:eastAsia="Calibri" w:cs="Arial"/>
          <w:b/>
          <w:bCs/>
          <w:szCs w:val="22"/>
          <w:lang w:bidi="he-IL"/>
        </w:rPr>
        <w:t xml:space="preserve"> </w:t>
      </w:r>
      <w:r w:rsidRPr="006D3A46">
        <w:rPr>
          <w:rFonts w:eastAsia="Calibri" w:cs="Arial"/>
          <w:b/>
          <w:bCs/>
          <w:szCs w:val="22"/>
          <w:lang w:bidi="he-IL"/>
        </w:rPr>
        <w:t>at</w:t>
      </w:r>
      <w:r w:rsidR="00665C55">
        <w:rPr>
          <w:rFonts w:eastAsia="Calibri" w:cs="Arial"/>
          <w:b/>
          <w:bCs/>
          <w:szCs w:val="22"/>
          <w:lang w:bidi="he-IL"/>
        </w:rPr>
        <w:t xml:space="preserve"> </w:t>
      </w:r>
      <w:r w:rsidRPr="006D3A46">
        <w:rPr>
          <w:rFonts w:eastAsia="Calibri" w:cs="Arial"/>
          <w:b/>
          <w:bCs/>
          <w:szCs w:val="22"/>
          <w:lang w:bidi="he-IL"/>
        </w:rPr>
        <w:t>David’s</w:t>
      </w:r>
      <w:r w:rsidR="00665C55">
        <w:rPr>
          <w:rFonts w:eastAsia="Calibri" w:cs="Arial"/>
          <w:b/>
          <w:bCs/>
          <w:szCs w:val="22"/>
          <w:lang w:bidi="he-IL"/>
        </w:rPr>
        <w:t xml:space="preserve"> </w:t>
      </w:r>
      <w:r w:rsidRPr="006D3A46">
        <w:rPr>
          <w:rFonts w:eastAsia="Calibri" w:cs="Arial"/>
          <w:b/>
          <w:bCs/>
          <w:szCs w:val="22"/>
          <w:lang w:bidi="he-IL"/>
        </w:rPr>
        <w:t>appointed</w:t>
      </w:r>
      <w:r w:rsidR="00665C55">
        <w:rPr>
          <w:rFonts w:eastAsia="Calibri" w:cs="Arial"/>
          <w:b/>
          <w:bCs/>
          <w:szCs w:val="22"/>
          <w:lang w:bidi="he-IL"/>
        </w:rPr>
        <w:t xml:space="preserve"> </w:t>
      </w:r>
      <w:r w:rsidRPr="006D3A46">
        <w:rPr>
          <w:rFonts w:eastAsia="Calibri" w:cs="Arial"/>
          <w:b/>
          <w:bCs/>
          <w:szCs w:val="22"/>
          <w:lang w:bidi="he-IL"/>
        </w:rPr>
        <w:t>time:</w:t>
      </w:r>
      <w:r w:rsidR="00665C55">
        <w:rPr>
          <w:rFonts w:eastAsia="Calibri" w:cs="Arial"/>
          <w:b/>
          <w:bCs/>
          <w:szCs w:val="22"/>
          <w:lang w:bidi="he-IL"/>
        </w:rPr>
        <w:t xml:space="preserve"> </w:t>
      </w:r>
      <w:r w:rsidRPr="006D3A46">
        <w:rPr>
          <w:rFonts w:eastAsia="Calibri" w:cs="Arial"/>
          <w:szCs w:val="22"/>
          <w:lang w:bidi="he-IL"/>
        </w:rPr>
        <w:t>at</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time</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David</w:t>
      </w:r>
      <w:r w:rsidR="00665C55">
        <w:rPr>
          <w:rFonts w:eastAsia="Calibri" w:cs="Arial"/>
          <w:szCs w:val="22"/>
          <w:lang w:bidi="he-IL"/>
        </w:rPr>
        <w:t xml:space="preserve"> </w:t>
      </w:r>
      <w:r w:rsidRPr="006D3A46">
        <w:rPr>
          <w:rFonts w:eastAsia="Calibri" w:cs="Arial"/>
          <w:szCs w:val="22"/>
          <w:lang w:bidi="he-IL"/>
        </w:rPr>
        <w:t>had</w:t>
      </w:r>
      <w:r w:rsidR="00665C55">
        <w:rPr>
          <w:rFonts w:eastAsia="Calibri" w:cs="Arial"/>
          <w:szCs w:val="22"/>
          <w:lang w:bidi="he-IL"/>
        </w:rPr>
        <w:t xml:space="preserve"> </w:t>
      </w:r>
      <w:r w:rsidRPr="006D3A46">
        <w:rPr>
          <w:rFonts w:eastAsia="Calibri" w:cs="Arial"/>
          <w:szCs w:val="22"/>
          <w:lang w:bidi="he-IL"/>
        </w:rPr>
        <w:t>set</w:t>
      </w:r>
      <w:r w:rsidR="00665C55">
        <w:rPr>
          <w:rFonts w:eastAsia="Calibri" w:cs="Arial"/>
          <w:szCs w:val="22"/>
          <w:lang w:bidi="he-IL"/>
        </w:rPr>
        <w:t xml:space="preserve"> </w:t>
      </w:r>
      <w:r w:rsidRPr="006D3A46">
        <w:rPr>
          <w:rFonts w:eastAsia="Calibri" w:cs="Arial"/>
          <w:szCs w:val="22"/>
          <w:lang w:bidi="he-IL"/>
        </w:rPr>
        <w:t>for</w:t>
      </w:r>
      <w:r w:rsidR="00665C55">
        <w:rPr>
          <w:rFonts w:eastAsia="Calibri" w:cs="Arial"/>
          <w:szCs w:val="22"/>
          <w:lang w:bidi="he-IL"/>
        </w:rPr>
        <w:t xml:space="preserve"> </w:t>
      </w:r>
      <w:r w:rsidRPr="006D3A46">
        <w:rPr>
          <w:rFonts w:eastAsia="Calibri" w:cs="Arial"/>
          <w:szCs w:val="22"/>
          <w:lang w:bidi="he-IL"/>
        </w:rPr>
        <w:t>him.</w:t>
      </w:r>
    </w:p>
    <w:p w14:paraId="046490A5" w14:textId="77777777" w:rsidR="006D3A46" w:rsidRPr="006D3A46" w:rsidRDefault="006D3A46" w:rsidP="008D08BC">
      <w:pPr>
        <w:rPr>
          <w:rFonts w:eastAsia="Calibri" w:cs="Arial"/>
          <w:szCs w:val="22"/>
          <w:lang w:bidi="he-IL"/>
        </w:rPr>
      </w:pPr>
    </w:p>
    <w:p w14:paraId="210DCD3B" w14:textId="02FF484E" w:rsidR="006D3A46" w:rsidRPr="006D3A46" w:rsidRDefault="006D3A46" w:rsidP="008D08BC">
      <w:pPr>
        <w:rPr>
          <w:rFonts w:eastAsia="Calibri" w:cs="Arial"/>
          <w:szCs w:val="22"/>
          <w:lang w:bidi="he-IL"/>
        </w:rPr>
      </w:pPr>
      <w:r w:rsidRPr="006D3A46">
        <w:rPr>
          <w:rFonts w:eastAsia="Calibri" w:cs="Arial"/>
          <w:b/>
          <w:bCs/>
          <w:szCs w:val="22"/>
          <w:lang w:bidi="he-IL"/>
        </w:rPr>
        <w:t>36</w:t>
      </w:r>
      <w:r w:rsidR="00665C55">
        <w:rPr>
          <w:rFonts w:eastAsia="Calibri" w:cs="Arial"/>
          <w:szCs w:val="22"/>
          <w:lang w:bidi="he-IL"/>
        </w:rPr>
        <w:t xml:space="preserve"> </w:t>
      </w:r>
      <w:r w:rsidRPr="006D3A46">
        <w:rPr>
          <w:rFonts w:eastAsia="Calibri" w:cs="Arial"/>
          <w:b/>
          <w:bCs/>
          <w:szCs w:val="22"/>
          <w:lang w:bidi="he-IL"/>
        </w:rPr>
        <w:t>to</w:t>
      </w:r>
      <w:r w:rsidR="00665C55">
        <w:rPr>
          <w:rFonts w:eastAsia="Calibri" w:cs="Arial"/>
          <w:b/>
          <w:bCs/>
          <w:szCs w:val="22"/>
          <w:lang w:bidi="he-IL"/>
        </w:rPr>
        <w:t xml:space="preserve"> </w:t>
      </w:r>
      <w:r w:rsidRPr="006D3A46">
        <w:rPr>
          <w:rFonts w:eastAsia="Calibri" w:cs="Arial"/>
          <w:b/>
          <w:bCs/>
          <w:szCs w:val="22"/>
          <w:lang w:bidi="he-IL"/>
        </w:rPr>
        <w:t>cause</w:t>
      </w:r>
      <w:r w:rsidR="00665C55">
        <w:rPr>
          <w:rFonts w:eastAsia="Calibri" w:cs="Arial"/>
          <w:b/>
          <w:bCs/>
          <w:szCs w:val="22"/>
          <w:lang w:bidi="he-IL"/>
        </w:rPr>
        <w:t xml:space="preserve"> </w:t>
      </w:r>
      <w:r w:rsidRPr="006D3A46">
        <w:rPr>
          <w:rFonts w:eastAsia="Calibri" w:cs="Arial"/>
          <w:b/>
          <w:bCs/>
          <w:szCs w:val="22"/>
          <w:lang w:bidi="he-IL"/>
        </w:rPr>
        <w:t>it</w:t>
      </w:r>
      <w:r w:rsidR="00665C55">
        <w:rPr>
          <w:rFonts w:eastAsia="Calibri" w:cs="Arial"/>
          <w:b/>
          <w:bCs/>
          <w:szCs w:val="22"/>
          <w:lang w:bidi="he-IL"/>
        </w:rPr>
        <w:t xml:space="preserve"> </w:t>
      </w:r>
      <w:r w:rsidRPr="006D3A46">
        <w:rPr>
          <w:rFonts w:eastAsia="Calibri" w:cs="Arial"/>
          <w:b/>
          <w:bCs/>
          <w:szCs w:val="22"/>
          <w:lang w:bidi="he-IL"/>
        </w:rPr>
        <w:t>to</w:t>
      </w:r>
      <w:r w:rsidR="00665C55">
        <w:rPr>
          <w:rFonts w:eastAsia="Calibri" w:cs="Arial"/>
          <w:b/>
          <w:bCs/>
          <w:szCs w:val="22"/>
          <w:lang w:bidi="he-IL"/>
        </w:rPr>
        <w:t xml:space="preserve"> </w:t>
      </w:r>
      <w:r w:rsidRPr="006D3A46">
        <w:rPr>
          <w:rFonts w:eastAsia="Calibri" w:cs="Arial"/>
          <w:b/>
          <w:bCs/>
          <w:szCs w:val="22"/>
          <w:lang w:bidi="he-IL"/>
        </w:rPr>
        <w:t>go</w:t>
      </w:r>
      <w:r w:rsidR="00665C55">
        <w:rPr>
          <w:rFonts w:eastAsia="Calibri" w:cs="Arial"/>
          <w:b/>
          <w:bCs/>
          <w:szCs w:val="22"/>
          <w:lang w:bidi="he-IL"/>
        </w:rPr>
        <w:t xml:space="preserve"> </w:t>
      </w:r>
      <w:r w:rsidRPr="006D3A46">
        <w:rPr>
          <w:rFonts w:eastAsia="Calibri" w:cs="Arial"/>
          <w:b/>
          <w:bCs/>
          <w:szCs w:val="22"/>
          <w:lang w:bidi="he-IL"/>
        </w:rPr>
        <w:t>beyond</w:t>
      </w:r>
      <w:r w:rsidR="00665C55">
        <w:rPr>
          <w:rFonts w:eastAsia="Calibri" w:cs="Arial"/>
          <w:b/>
          <w:bCs/>
          <w:szCs w:val="22"/>
          <w:lang w:bidi="he-IL"/>
        </w:rPr>
        <w:t xml:space="preserve"> </w:t>
      </w:r>
      <w:r w:rsidRPr="006D3A46">
        <w:rPr>
          <w:rFonts w:eastAsia="Calibri" w:cs="Arial"/>
          <w:b/>
          <w:bCs/>
          <w:szCs w:val="22"/>
          <w:lang w:bidi="he-IL"/>
        </w:rPr>
        <w:t>him.:</w:t>
      </w:r>
      <w:r w:rsidR="00665C55">
        <w:rPr>
          <w:rFonts w:eastAsia="Calibri" w:cs="Arial"/>
          <w:b/>
          <w:bCs/>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arrow</w:t>
      </w:r>
      <w:r w:rsidR="00665C55">
        <w:rPr>
          <w:rFonts w:eastAsia="Calibri" w:cs="Arial"/>
          <w:szCs w:val="22"/>
          <w:lang w:bidi="he-IL"/>
        </w:rPr>
        <w:t xml:space="preserve"> </w:t>
      </w:r>
      <w:r w:rsidRPr="006D3A46">
        <w:rPr>
          <w:rFonts w:eastAsia="Calibri" w:cs="Arial"/>
          <w:szCs w:val="22"/>
          <w:lang w:bidi="he-IL"/>
        </w:rPr>
        <w:t>went</w:t>
      </w:r>
      <w:r w:rsidR="00665C55">
        <w:rPr>
          <w:rFonts w:eastAsia="Calibri" w:cs="Arial"/>
          <w:szCs w:val="22"/>
          <w:lang w:bidi="he-IL"/>
        </w:rPr>
        <w:t xml:space="preserve"> </w:t>
      </w:r>
      <w:r w:rsidRPr="006D3A46">
        <w:rPr>
          <w:rFonts w:eastAsia="Calibri" w:cs="Arial"/>
          <w:szCs w:val="22"/>
          <w:lang w:bidi="he-IL"/>
        </w:rPr>
        <w:t>beyond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boy.</w:t>
      </w:r>
    </w:p>
    <w:p w14:paraId="29870842" w14:textId="77777777" w:rsidR="006D3A46" w:rsidRPr="006D3A46" w:rsidRDefault="006D3A46" w:rsidP="008D08BC">
      <w:pPr>
        <w:rPr>
          <w:rFonts w:eastAsia="Calibri" w:cs="Arial"/>
          <w:szCs w:val="22"/>
          <w:lang w:bidi="he-IL"/>
        </w:rPr>
      </w:pPr>
    </w:p>
    <w:p w14:paraId="3C548BD1" w14:textId="129D0614" w:rsidR="006D3A46" w:rsidRPr="006D3A46" w:rsidRDefault="006D3A46" w:rsidP="008D08BC">
      <w:pPr>
        <w:rPr>
          <w:rFonts w:eastAsia="Calibri" w:cs="Arial"/>
          <w:szCs w:val="22"/>
          <w:lang w:bidi="he-IL"/>
        </w:rPr>
      </w:pPr>
      <w:r w:rsidRPr="006D3A46">
        <w:rPr>
          <w:rFonts w:eastAsia="Calibri" w:cs="Arial"/>
          <w:b/>
          <w:bCs/>
          <w:szCs w:val="22"/>
          <w:lang w:bidi="he-IL"/>
        </w:rPr>
        <w:t>41</w:t>
      </w:r>
      <w:r w:rsidR="00665C55">
        <w:rPr>
          <w:rFonts w:eastAsia="Calibri" w:cs="Arial"/>
          <w:szCs w:val="22"/>
          <w:lang w:bidi="he-IL"/>
        </w:rPr>
        <w:t xml:space="preserve"> </w:t>
      </w:r>
      <w:r w:rsidRPr="006D3A46">
        <w:rPr>
          <w:rFonts w:eastAsia="Calibri" w:cs="Arial"/>
          <w:b/>
          <w:bCs/>
          <w:szCs w:val="22"/>
          <w:lang w:bidi="he-IL"/>
        </w:rPr>
        <w:t>from</w:t>
      </w:r>
      <w:r w:rsidR="00665C55">
        <w:rPr>
          <w:rFonts w:eastAsia="Calibri" w:cs="Arial"/>
          <w:b/>
          <w:bCs/>
          <w:szCs w:val="22"/>
          <w:lang w:bidi="he-IL"/>
        </w:rPr>
        <w:t xml:space="preserve"> </w:t>
      </w:r>
      <w:r w:rsidRPr="006D3A46">
        <w:rPr>
          <w:rFonts w:eastAsia="Calibri" w:cs="Arial"/>
          <w:b/>
          <w:bCs/>
          <w:szCs w:val="22"/>
          <w:lang w:bidi="he-IL"/>
        </w:rPr>
        <w:t>a</w:t>
      </w:r>
      <w:r w:rsidR="00665C55">
        <w:rPr>
          <w:rFonts w:eastAsia="Calibri" w:cs="Arial"/>
          <w:b/>
          <w:bCs/>
          <w:szCs w:val="22"/>
          <w:lang w:bidi="he-IL"/>
        </w:rPr>
        <w:t xml:space="preserve"> </w:t>
      </w:r>
      <w:r w:rsidRPr="006D3A46">
        <w:rPr>
          <w:rFonts w:eastAsia="Calibri" w:cs="Arial"/>
          <w:b/>
          <w:bCs/>
          <w:szCs w:val="22"/>
          <w:lang w:bidi="he-IL"/>
        </w:rPr>
        <w:t>place</w:t>
      </w:r>
      <w:r w:rsidR="00665C55">
        <w:rPr>
          <w:rFonts w:eastAsia="Calibri" w:cs="Arial"/>
          <w:b/>
          <w:bCs/>
          <w:szCs w:val="22"/>
          <w:lang w:bidi="he-IL"/>
        </w:rPr>
        <w:t xml:space="preserve"> </w:t>
      </w:r>
      <w:r w:rsidRPr="006D3A46">
        <w:rPr>
          <w:rFonts w:eastAsia="Calibri" w:cs="Arial"/>
          <w:b/>
          <w:bCs/>
          <w:szCs w:val="22"/>
          <w:lang w:bidi="he-IL"/>
        </w:rPr>
        <w:t>toward</w:t>
      </w:r>
      <w:r w:rsidR="00665C55">
        <w:rPr>
          <w:rFonts w:eastAsia="Calibri" w:cs="Arial"/>
          <w:b/>
          <w:bCs/>
          <w:szCs w:val="22"/>
          <w:lang w:bidi="he-IL"/>
        </w:rPr>
        <w:t xml:space="preserve"> </w:t>
      </w:r>
      <w:r w:rsidRPr="006D3A46">
        <w:rPr>
          <w:rFonts w:eastAsia="Calibri" w:cs="Arial"/>
          <w:b/>
          <w:bCs/>
          <w:szCs w:val="22"/>
          <w:lang w:bidi="he-IL"/>
        </w:rPr>
        <w:t>the</w:t>
      </w:r>
      <w:r w:rsidR="00665C55">
        <w:rPr>
          <w:rFonts w:eastAsia="Calibri" w:cs="Arial"/>
          <w:b/>
          <w:bCs/>
          <w:szCs w:val="22"/>
          <w:lang w:bidi="he-IL"/>
        </w:rPr>
        <w:t xml:space="preserve"> </w:t>
      </w:r>
      <w:r w:rsidRPr="006D3A46">
        <w:rPr>
          <w:rFonts w:eastAsia="Calibri" w:cs="Arial"/>
          <w:b/>
          <w:bCs/>
          <w:szCs w:val="22"/>
          <w:lang w:bidi="he-IL"/>
        </w:rPr>
        <w:t>south:</w:t>
      </w:r>
      <w:r w:rsidR="00665C55">
        <w:rPr>
          <w:rFonts w:eastAsia="Calibri" w:cs="Arial"/>
          <w:b/>
          <w:bCs/>
          <w:szCs w:val="22"/>
          <w:lang w:bidi="he-IL"/>
        </w:rPr>
        <w:t xml:space="preserve"> </w:t>
      </w:r>
      <w:r w:rsidRPr="006D3A46">
        <w:rPr>
          <w:rFonts w:eastAsia="Calibri" w:cs="Arial"/>
          <w:szCs w:val="22"/>
          <w:lang w:bidi="he-IL"/>
        </w:rPr>
        <w:t>(lit.,</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by</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south.</w:t>
      </w:r>
      <w:r w:rsidR="00665C55">
        <w:rPr>
          <w:rFonts w:eastAsia="Calibri" w:cs="Arial"/>
          <w:szCs w:val="22"/>
          <w:lang w:bidi="he-IL"/>
        </w:rPr>
        <w:t xml:space="preserve"> </w:t>
      </w:r>
      <w:r w:rsidRPr="006D3A46">
        <w:rPr>
          <w:rFonts w:eastAsia="Calibri" w:cs="Arial"/>
          <w:szCs w:val="22"/>
          <w:lang w:bidi="he-IL"/>
        </w:rPr>
        <w:t>Jonathan</w:t>
      </w:r>
      <w:r w:rsidR="00665C55">
        <w:rPr>
          <w:rFonts w:eastAsia="Calibri" w:cs="Arial"/>
          <w:szCs w:val="22"/>
          <w:lang w:bidi="he-IL"/>
        </w:rPr>
        <w:t xml:space="preserve"> </w:t>
      </w:r>
      <w:r w:rsidRPr="006D3A46">
        <w:rPr>
          <w:rFonts w:eastAsia="Calibri" w:cs="Arial"/>
          <w:szCs w:val="22"/>
          <w:lang w:bidi="he-IL"/>
        </w:rPr>
        <w:t>renders:)</w:t>
      </w:r>
      <w:r w:rsidR="00665C55">
        <w:rPr>
          <w:rFonts w:eastAsia="Calibri" w:cs="Arial"/>
          <w:szCs w:val="22"/>
          <w:lang w:bidi="he-IL"/>
        </w:rPr>
        <w:t xml:space="preserve"> </w:t>
      </w:r>
      <w:r w:rsidRPr="006D3A46">
        <w:rPr>
          <w:rFonts w:eastAsia="Calibri" w:cs="Arial"/>
          <w:szCs w:val="22"/>
          <w:lang w:bidi="he-IL"/>
        </w:rPr>
        <w:t>from</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side</w:t>
      </w:r>
      <w:r w:rsidR="00665C55">
        <w:rPr>
          <w:rFonts w:eastAsia="Calibri" w:cs="Arial"/>
          <w:szCs w:val="22"/>
          <w:lang w:bidi="he-IL"/>
        </w:rPr>
        <w:t xml:space="preserve"> </w:t>
      </w:r>
      <w:r w:rsidRPr="006D3A46">
        <w:rPr>
          <w:rFonts w:eastAsia="Calibri" w:cs="Arial"/>
          <w:szCs w:val="22"/>
          <w:lang w:bidi="he-IL"/>
        </w:rPr>
        <w:t>of</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travelers’</w:t>
      </w:r>
      <w:r w:rsidR="00665C55">
        <w:rPr>
          <w:rFonts w:eastAsia="Calibri" w:cs="Arial"/>
          <w:szCs w:val="22"/>
          <w:lang w:bidi="he-IL"/>
        </w:rPr>
        <w:t xml:space="preserve"> </w:t>
      </w:r>
      <w:r w:rsidRPr="006D3A46">
        <w:rPr>
          <w:rFonts w:eastAsia="Calibri" w:cs="Arial"/>
          <w:szCs w:val="22"/>
          <w:lang w:bidi="he-IL"/>
        </w:rPr>
        <w:t>(or</w:t>
      </w:r>
      <w:r w:rsidR="00665C55">
        <w:rPr>
          <w:rFonts w:eastAsia="Calibri" w:cs="Arial"/>
          <w:szCs w:val="22"/>
          <w:lang w:bidi="he-IL"/>
        </w:rPr>
        <w:t xml:space="preserve"> </w:t>
      </w:r>
      <w:r w:rsidRPr="006D3A46">
        <w:rPr>
          <w:rFonts w:eastAsia="Calibri" w:cs="Arial"/>
          <w:szCs w:val="22"/>
          <w:lang w:bidi="he-IL"/>
        </w:rPr>
        <w:t>sign)</w:t>
      </w:r>
      <w:r w:rsidR="00665C55">
        <w:rPr>
          <w:rFonts w:eastAsia="Calibri" w:cs="Arial"/>
          <w:szCs w:val="22"/>
          <w:lang w:bidi="he-IL"/>
        </w:rPr>
        <w:t xml:space="preserve"> </w:t>
      </w:r>
      <w:r w:rsidRPr="006D3A46">
        <w:rPr>
          <w:rFonts w:eastAsia="Calibri" w:cs="Arial"/>
          <w:szCs w:val="22"/>
          <w:lang w:bidi="he-IL"/>
        </w:rPr>
        <w:t>stone</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was</w:t>
      </w:r>
      <w:r w:rsidR="00665C55">
        <w:rPr>
          <w:rFonts w:eastAsia="Calibri" w:cs="Arial"/>
          <w:szCs w:val="22"/>
          <w:lang w:bidi="he-IL"/>
        </w:rPr>
        <w:t xml:space="preserve"> </w:t>
      </w:r>
      <w:r w:rsidRPr="006D3A46">
        <w:rPr>
          <w:rFonts w:eastAsia="Calibri" w:cs="Arial"/>
          <w:szCs w:val="22"/>
          <w:lang w:bidi="he-IL"/>
        </w:rPr>
        <w:t>toward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south.</w:t>
      </w:r>
    </w:p>
    <w:p w14:paraId="1284A17A" w14:textId="77777777" w:rsidR="006D3A46" w:rsidRPr="006D3A46" w:rsidRDefault="006D3A46" w:rsidP="008D08BC">
      <w:pPr>
        <w:rPr>
          <w:rFonts w:eastAsia="Calibri" w:cs="Arial"/>
          <w:szCs w:val="22"/>
          <w:lang w:bidi="he-IL"/>
        </w:rPr>
      </w:pPr>
    </w:p>
    <w:p w14:paraId="053382EA" w14:textId="2731137F" w:rsidR="006D3A46" w:rsidRPr="006D3A46" w:rsidRDefault="006D3A46" w:rsidP="008D08BC">
      <w:pPr>
        <w:rPr>
          <w:rFonts w:eastAsia="Calibri" w:cs="Arial"/>
          <w:szCs w:val="22"/>
          <w:lang w:bidi="he-IL"/>
        </w:rPr>
      </w:pPr>
      <w:r w:rsidRPr="006D3A46">
        <w:rPr>
          <w:rFonts w:eastAsia="Calibri" w:cs="Arial"/>
          <w:b/>
          <w:bCs/>
          <w:szCs w:val="22"/>
          <w:lang w:bidi="he-IL"/>
        </w:rPr>
        <w:t>until</w:t>
      </w:r>
      <w:r w:rsidR="00665C55">
        <w:rPr>
          <w:rFonts w:eastAsia="Calibri" w:cs="Arial"/>
          <w:b/>
          <w:bCs/>
          <w:szCs w:val="22"/>
          <w:lang w:bidi="he-IL"/>
        </w:rPr>
        <w:t xml:space="preserve"> </w:t>
      </w:r>
      <w:r w:rsidRPr="006D3A46">
        <w:rPr>
          <w:rFonts w:eastAsia="Calibri" w:cs="Arial"/>
          <w:b/>
          <w:bCs/>
          <w:szCs w:val="22"/>
          <w:lang w:bidi="he-IL"/>
        </w:rPr>
        <w:t>David</w:t>
      </w:r>
      <w:r w:rsidR="00665C55">
        <w:rPr>
          <w:rFonts w:eastAsia="Calibri" w:cs="Arial"/>
          <w:b/>
          <w:bCs/>
          <w:szCs w:val="22"/>
          <w:lang w:bidi="he-IL"/>
        </w:rPr>
        <w:t xml:space="preserve"> </w:t>
      </w:r>
      <w:r w:rsidRPr="006D3A46">
        <w:rPr>
          <w:rFonts w:eastAsia="Calibri" w:cs="Arial"/>
          <w:b/>
          <w:bCs/>
          <w:szCs w:val="22"/>
          <w:lang w:bidi="he-IL"/>
        </w:rPr>
        <w:t>exceeded:</w:t>
      </w:r>
      <w:r w:rsidR="00665C55">
        <w:rPr>
          <w:rFonts w:eastAsia="Calibri" w:cs="Arial"/>
          <w:b/>
          <w:bCs/>
          <w:szCs w:val="22"/>
          <w:lang w:bidi="he-IL"/>
        </w:rPr>
        <w:t xml:space="preserve"> </w:t>
      </w:r>
      <w:r w:rsidRPr="006D3A46">
        <w:rPr>
          <w:rFonts w:eastAsia="Calibri" w:cs="Arial"/>
          <w:szCs w:val="22"/>
          <w:lang w:bidi="he-IL"/>
        </w:rPr>
        <w:t>He</w:t>
      </w:r>
      <w:r w:rsidR="00665C55">
        <w:rPr>
          <w:rFonts w:eastAsia="Calibri" w:cs="Arial"/>
          <w:szCs w:val="22"/>
          <w:lang w:bidi="he-IL"/>
        </w:rPr>
        <w:t xml:space="preserve"> </w:t>
      </w:r>
      <w:r w:rsidRPr="006D3A46">
        <w:rPr>
          <w:rFonts w:eastAsia="Calibri" w:cs="Arial"/>
          <w:szCs w:val="22"/>
          <w:lang w:bidi="he-IL"/>
        </w:rPr>
        <w:t>cried</w:t>
      </w:r>
      <w:r w:rsidR="00665C55">
        <w:rPr>
          <w:rFonts w:eastAsia="Calibri" w:cs="Arial"/>
          <w:szCs w:val="22"/>
          <w:lang w:bidi="he-IL"/>
        </w:rPr>
        <w:t xml:space="preserve"> </w:t>
      </w:r>
      <w:r w:rsidRPr="006D3A46">
        <w:rPr>
          <w:rFonts w:eastAsia="Calibri" w:cs="Arial"/>
          <w:szCs w:val="22"/>
          <w:lang w:bidi="he-IL"/>
        </w:rPr>
        <w:t>more.</w:t>
      </w:r>
    </w:p>
    <w:p w14:paraId="24320A53" w14:textId="77777777" w:rsidR="006D3A46" w:rsidRPr="006D3A46" w:rsidRDefault="006D3A46" w:rsidP="008D08BC">
      <w:pPr>
        <w:rPr>
          <w:rFonts w:eastAsia="Calibri" w:cs="Arial"/>
          <w:szCs w:val="22"/>
          <w:lang w:bidi="he-IL"/>
        </w:rPr>
      </w:pPr>
    </w:p>
    <w:p w14:paraId="5CCA6346" w14:textId="123382CC" w:rsidR="004C4E06" w:rsidRDefault="006D3A46" w:rsidP="008D08BC">
      <w:pPr>
        <w:pBdr>
          <w:bottom w:val="double" w:sz="4" w:space="1" w:color="auto"/>
        </w:pBdr>
        <w:jc w:val="left"/>
        <w:rPr>
          <w:rFonts w:ascii="Times New Roman" w:eastAsia="Times New Roman" w:hAnsi="Times New Roman"/>
          <w:color w:val="000000"/>
          <w:sz w:val="16"/>
          <w:szCs w:val="16"/>
          <w:lang w:val="en-AU" w:bidi="he-IL"/>
        </w:rPr>
      </w:pPr>
      <w:r w:rsidRPr="006D3A46">
        <w:rPr>
          <w:rFonts w:eastAsia="Calibri" w:cs="Arial"/>
          <w:b/>
          <w:bCs/>
          <w:szCs w:val="22"/>
          <w:lang w:val="en-AU" w:bidi="he-IL"/>
        </w:rPr>
        <w:t>42</w:t>
      </w:r>
      <w:r w:rsidR="00665C55">
        <w:rPr>
          <w:rFonts w:eastAsia="Calibri" w:cs="Arial"/>
          <w:szCs w:val="22"/>
          <w:lang w:val="en-AU" w:bidi="he-IL"/>
        </w:rPr>
        <w:t xml:space="preserve"> </w:t>
      </w:r>
      <w:r w:rsidRPr="006D3A46">
        <w:rPr>
          <w:rFonts w:eastAsia="Calibri" w:cs="Arial"/>
          <w:b/>
          <w:bCs/>
          <w:szCs w:val="22"/>
          <w:lang w:bidi="he-IL"/>
        </w:rPr>
        <w:t>Go</w:t>
      </w:r>
      <w:r w:rsidR="00665C55">
        <w:rPr>
          <w:rFonts w:eastAsia="Calibri" w:cs="Arial"/>
          <w:b/>
          <w:bCs/>
          <w:szCs w:val="22"/>
          <w:lang w:bidi="he-IL"/>
        </w:rPr>
        <w:t xml:space="preserve"> </w:t>
      </w:r>
      <w:r w:rsidRPr="006D3A46">
        <w:rPr>
          <w:rFonts w:eastAsia="Calibri" w:cs="Arial"/>
          <w:b/>
          <w:bCs/>
          <w:szCs w:val="22"/>
          <w:lang w:bidi="he-IL"/>
        </w:rPr>
        <w:t>in</w:t>
      </w:r>
      <w:r w:rsidR="00665C55">
        <w:rPr>
          <w:rFonts w:eastAsia="Calibri" w:cs="Arial"/>
          <w:b/>
          <w:bCs/>
          <w:szCs w:val="22"/>
          <w:lang w:bidi="he-IL"/>
        </w:rPr>
        <w:t xml:space="preserve"> </w:t>
      </w:r>
      <w:r w:rsidRPr="006D3A46">
        <w:rPr>
          <w:rFonts w:eastAsia="Calibri" w:cs="Arial"/>
          <w:b/>
          <w:bCs/>
          <w:szCs w:val="22"/>
          <w:lang w:bidi="he-IL"/>
        </w:rPr>
        <w:t>peace!:</w:t>
      </w:r>
      <w:r w:rsidR="00665C55">
        <w:rPr>
          <w:rFonts w:eastAsia="Calibri" w:cs="Arial"/>
          <w:b/>
          <w:bCs/>
          <w:szCs w:val="22"/>
          <w:lang w:bidi="he-IL"/>
        </w:rPr>
        <w:t xml:space="preserve"> </w:t>
      </w:r>
      <w:r w:rsidRPr="006D3A46">
        <w:rPr>
          <w:rFonts w:eastAsia="Calibri" w:cs="Arial"/>
          <w:szCs w:val="22"/>
          <w:lang w:bidi="he-IL"/>
        </w:rPr>
        <w:t>And</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oath</w:t>
      </w:r>
      <w:r w:rsidR="00665C55">
        <w:rPr>
          <w:rFonts w:eastAsia="Calibri" w:cs="Arial"/>
          <w:szCs w:val="22"/>
          <w:lang w:bidi="he-IL"/>
        </w:rPr>
        <w:t xml:space="preserve"> </w:t>
      </w:r>
      <w:r w:rsidRPr="006D3A46">
        <w:rPr>
          <w:rFonts w:eastAsia="Calibri" w:cs="Arial"/>
          <w:szCs w:val="22"/>
          <w:lang w:bidi="he-IL"/>
        </w:rPr>
        <w:t>which</w:t>
      </w:r>
      <w:r w:rsidR="00665C55">
        <w:rPr>
          <w:rFonts w:eastAsia="Calibri" w:cs="Arial"/>
          <w:szCs w:val="22"/>
          <w:lang w:bidi="he-IL"/>
        </w:rPr>
        <w:t xml:space="preserve"> </w:t>
      </w:r>
      <w:r w:rsidRPr="006D3A46">
        <w:rPr>
          <w:rFonts w:eastAsia="Calibri" w:cs="Arial"/>
          <w:szCs w:val="22"/>
          <w:lang w:bidi="he-IL"/>
        </w:rPr>
        <w:t>we</w:t>
      </w:r>
      <w:r w:rsidR="00665C55">
        <w:rPr>
          <w:rFonts w:eastAsia="Calibri" w:cs="Arial"/>
          <w:szCs w:val="22"/>
          <w:lang w:bidi="he-IL"/>
        </w:rPr>
        <w:t xml:space="preserve"> </w:t>
      </w:r>
      <w:r w:rsidRPr="006D3A46">
        <w:rPr>
          <w:rFonts w:eastAsia="Calibri" w:cs="Arial"/>
          <w:szCs w:val="22"/>
          <w:lang w:bidi="he-IL"/>
        </w:rPr>
        <w:t>have</w:t>
      </w:r>
      <w:r w:rsidR="00665C55">
        <w:rPr>
          <w:rFonts w:eastAsia="Calibri" w:cs="Arial"/>
          <w:szCs w:val="22"/>
          <w:lang w:bidi="he-IL"/>
        </w:rPr>
        <w:t xml:space="preserve"> </w:t>
      </w:r>
      <w:r w:rsidRPr="006D3A46">
        <w:rPr>
          <w:rFonts w:eastAsia="Calibri" w:cs="Arial"/>
          <w:szCs w:val="22"/>
          <w:lang w:bidi="he-IL"/>
        </w:rPr>
        <w:t>sworn,</w:t>
      </w:r>
      <w:r w:rsidR="00665C55">
        <w:rPr>
          <w:rFonts w:eastAsia="Calibri" w:cs="Arial"/>
          <w:szCs w:val="22"/>
          <w:lang w:bidi="he-IL"/>
        </w:rPr>
        <w:t xml:space="preserve"> </w:t>
      </w:r>
      <w:r w:rsidRPr="006D3A46">
        <w:rPr>
          <w:rFonts w:eastAsia="Calibri" w:cs="Arial"/>
          <w:szCs w:val="22"/>
          <w:lang w:bidi="he-IL"/>
        </w:rPr>
        <w:t>may</w:t>
      </w:r>
      <w:r w:rsidR="00665C55">
        <w:rPr>
          <w:rFonts w:eastAsia="Calibri" w:cs="Arial"/>
          <w:szCs w:val="22"/>
          <w:lang w:bidi="he-IL"/>
        </w:rPr>
        <w:t xml:space="preserve"> </w:t>
      </w:r>
      <w:r w:rsidRPr="006D3A46">
        <w:rPr>
          <w:rFonts w:eastAsia="Calibri" w:cs="Arial"/>
          <w:szCs w:val="22"/>
          <w:lang w:bidi="he-IL"/>
        </w:rPr>
        <w:t>the</w:t>
      </w:r>
      <w:r w:rsidR="00665C55">
        <w:rPr>
          <w:rFonts w:eastAsia="Calibri" w:cs="Arial"/>
          <w:szCs w:val="22"/>
          <w:lang w:bidi="he-IL"/>
        </w:rPr>
        <w:t xml:space="preserve"> </w:t>
      </w:r>
      <w:r w:rsidRPr="006D3A46">
        <w:rPr>
          <w:rFonts w:eastAsia="Calibri" w:cs="Arial"/>
          <w:szCs w:val="22"/>
          <w:lang w:bidi="he-IL"/>
        </w:rPr>
        <w:t>Lord</w:t>
      </w:r>
      <w:r w:rsidR="00665C55">
        <w:rPr>
          <w:rFonts w:eastAsia="Calibri" w:cs="Arial"/>
          <w:szCs w:val="22"/>
          <w:lang w:bidi="he-IL"/>
        </w:rPr>
        <w:t xml:space="preserve"> </w:t>
      </w:r>
      <w:r w:rsidRPr="006D3A46">
        <w:rPr>
          <w:rFonts w:eastAsia="Calibri" w:cs="Arial"/>
          <w:szCs w:val="22"/>
          <w:lang w:bidi="he-IL"/>
        </w:rPr>
        <w:t>be</w:t>
      </w:r>
      <w:r w:rsidR="00665C55">
        <w:rPr>
          <w:rFonts w:eastAsia="Calibri" w:cs="Arial"/>
          <w:szCs w:val="22"/>
          <w:lang w:bidi="he-IL"/>
        </w:rPr>
        <w:t xml:space="preserve"> </w:t>
      </w:r>
      <w:r w:rsidRPr="006D3A46">
        <w:rPr>
          <w:rFonts w:eastAsia="Calibri" w:cs="Arial"/>
          <w:szCs w:val="22"/>
          <w:lang w:bidi="he-IL"/>
        </w:rPr>
        <w:t>witness</w:t>
      </w:r>
      <w:r w:rsidR="00665C55">
        <w:rPr>
          <w:rFonts w:eastAsia="Calibri" w:cs="Arial"/>
          <w:szCs w:val="22"/>
          <w:lang w:bidi="he-IL"/>
        </w:rPr>
        <w:t xml:space="preserve"> </w:t>
      </w:r>
      <w:r w:rsidRPr="006D3A46">
        <w:rPr>
          <w:rFonts w:eastAsia="Calibri" w:cs="Arial"/>
          <w:szCs w:val="22"/>
          <w:lang w:bidi="he-IL"/>
        </w:rPr>
        <w:t>thereon</w:t>
      </w:r>
      <w:r w:rsidR="00665C55">
        <w:rPr>
          <w:rFonts w:eastAsia="Calibri" w:cs="Arial"/>
          <w:szCs w:val="22"/>
          <w:lang w:bidi="he-IL"/>
        </w:rPr>
        <w:t xml:space="preserve"> </w:t>
      </w:r>
      <w:r w:rsidRPr="006D3A46">
        <w:rPr>
          <w:rFonts w:eastAsia="Calibri" w:cs="Arial"/>
          <w:szCs w:val="22"/>
          <w:lang w:bidi="he-IL"/>
        </w:rPr>
        <w:t>forever.</w:t>
      </w:r>
    </w:p>
    <w:p w14:paraId="33E5F82B" w14:textId="77777777" w:rsidR="006D3A46" w:rsidRPr="004C4E06" w:rsidRDefault="006D3A46" w:rsidP="008D08BC">
      <w:pPr>
        <w:pBdr>
          <w:bottom w:val="double" w:sz="4" w:space="1" w:color="auto"/>
        </w:pBdr>
        <w:jc w:val="left"/>
        <w:rPr>
          <w:rFonts w:ascii="Times New Roman" w:eastAsia="Times New Roman" w:hAnsi="Times New Roman"/>
          <w:color w:val="000000"/>
          <w:sz w:val="16"/>
          <w:szCs w:val="16"/>
          <w:lang w:val="en-AU" w:bidi="he-IL"/>
        </w:rPr>
      </w:pPr>
    </w:p>
    <w:p w14:paraId="5B4F64F8" w14:textId="77777777" w:rsidR="004C4E06" w:rsidRPr="004C4E06" w:rsidRDefault="004C4E06" w:rsidP="008D08BC">
      <w:pPr>
        <w:jc w:val="center"/>
        <w:rPr>
          <w:rFonts w:ascii="Cambria" w:eastAsia="Times New Roman" w:hAnsi="Cambria" w:cs="Calibri"/>
          <w:b/>
          <w:bCs/>
          <w:color w:val="000000"/>
          <w:sz w:val="16"/>
          <w:szCs w:val="16"/>
          <w:lang w:val="en-AU" w:bidi="he-IL"/>
        </w:rPr>
      </w:pPr>
    </w:p>
    <w:p w14:paraId="467A3446" w14:textId="7B320BAA" w:rsidR="0018228A" w:rsidRPr="00187A8A" w:rsidRDefault="0018228A" w:rsidP="008D08BC">
      <w:pPr>
        <w:pStyle w:val="Heading1"/>
      </w:pPr>
      <w:r w:rsidRPr="00187A8A">
        <w:t>Nazarean</w:t>
      </w:r>
      <w:r w:rsidR="00665C55">
        <w:t xml:space="preserve"> </w:t>
      </w:r>
      <w:r w:rsidRPr="00187A8A">
        <w:t>Codicil:</w:t>
      </w:r>
      <w:r w:rsidR="00665C55">
        <w:t xml:space="preserve"> </w:t>
      </w:r>
      <w:r w:rsidR="00187A8A" w:rsidRPr="00187A8A">
        <w:rPr>
          <w:lang w:bidi="en-US"/>
        </w:rPr>
        <w:t>Shabbat</w:t>
      </w:r>
      <w:r w:rsidR="00665C55">
        <w:rPr>
          <w:lang w:bidi="en-US"/>
        </w:rPr>
        <w:t xml:space="preserve"> </w:t>
      </w:r>
      <w:proofErr w:type="spellStart"/>
      <w:r w:rsidR="00187A8A" w:rsidRPr="00187A8A">
        <w:rPr>
          <w:lang w:bidi="en-US"/>
        </w:rPr>
        <w:t>Shekelim</w:t>
      </w:r>
      <w:proofErr w:type="spellEnd"/>
    </w:p>
    <w:p w14:paraId="59344EF9" w14:textId="6E3D30B5" w:rsidR="0018228A" w:rsidRPr="0018228A" w:rsidRDefault="0018228A" w:rsidP="008D08BC">
      <w:pPr>
        <w:pStyle w:val="Heading2"/>
        <w:rPr>
          <w:rFonts w:eastAsia="Calibri"/>
          <w:lang w:bidi="he-IL"/>
        </w:rPr>
      </w:pPr>
      <w:r w:rsidRPr="0018228A">
        <w:rPr>
          <w:rFonts w:eastAsia="Calibri"/>
          <w:lang w:bidi="he-IL"/>
        </w:rPr>
        <w:t>Matityahu</w:t>
      </w:r>
      <w:r w:rsidR="00665C55">
        <w:rPr>
          <w:rFonts w:eastAsia="Calibri"/>
          <w:lang w:bidi="he-IL"/>
        </w:rPr>
        <w:t xml:space="preserve"> </w:t>
      </w:r>
      <w:r w:rsidRPr="0018228A">
        <w:rPr>
          <w:rFonts w:eastAsia="Calibri"/>
          <w:lang w:bidi="he-IL"/>
        </w:rPr>
        <w:t>(Matthew)</w:t>
      </w:r>
      <w:r w:rsidR="00665C55">
        <w:rPr>
          <w:rFonts w:eastAsia="Calibri"/>
          <w:lang w:bidi="he-IL"/>
        </w:rPr>
        <w:t xml:space="preserve"> </w:t>
      </w:r>
      <w:r w:rsidRPr="0018228A">
        <w:rPr>
          <w:rFonts w:eastAsia="Calibri"/>
          <w:lang w:bidi="he-IL"/>
        </w:rPr>
        <w:t>17:24-27</w:t>
      </w:r>
    </w:p>
    <w:p w14:paraId="317006D8" w14:textId="77777777" w:rsidR="00187A8A" w:rsidRPr="00187A8A" w:rsidRDefault="00187A8A" w:rsidP="008D08BC">
      <w:pPr>
        <w:jc w:val="center"/>
        <w:rPr>
          <w:rFonts w:eastAsia="Calibri" w:cs="Calibri"/>
          <w:sz w:val="2"/>
          <w:szCs w:val="2"/>
          <w:lang w:val="es-ES" w:eastAsia="en-AU" w:bidi="he-IL"/>
        </w:rPr>
      </w:pPr>
    </w:p>
    <w:p w14:paraId="05B02E96" w14:textId="77777777" w:rsidR="00187A8A" w:rsidRDefault="00187A8A" w:rsidP="008D08BC">
      <w:pPr>
        <w:keepNext/>
        <w:widowControl w:val="0"/>
        <w:rPr>
          <w:rFonts w:eastAsia="Calibri" w:cs="Calibri"/>
          <w:bCs/>
          <w:szCs w:val="22"/>
          <w:lang w:bidi="en-US"/>
        </w:rPr>
      </w:pPr>
    </w:p>
    <w:p w14:paraId="30E80E7C" w14:textId="0243F7F6" w:rsidR="00187A8A" w:rsidRDefault="00187A8A" w:rsidP="008D08BC">
      <w:pPr>
        <w:keepNext/>
        <w:widowControl w:val="0"/>
        <w:rPr>
          <w:rFonts w:eastAsia="Calibri" w:cs="Calibri"/>
          <w:bCs/>
          <w:szCs w:val="22"/>
          <w:lang w:bidi="en-US"/>
        </w:rPr>
      </w:pPr>
      <w:r w:rsidRPr="00187A8A">
        <w:rPr>
          <w:rFonts w:eastAsia="Calibri" w:cs="Calibri"/>
          <w:bCs/>
          <w:szCs w:val="22"/>
          <w:lang w:bidi="en-US"/>
        </w:rPr>
        <w:t>Matitiyahu</w:t>
      </w:r>
      <w:r w:rsidR="00665C55">
        <w:rPr>
          <w:rFonts w:eastAsia="Calibri" w:cs="Calibri"/>
          <w:bCs/>
          <w:szCs w:val="22"/>
          <w:lang w:bidi="en-US"/>
        </w:rPr>
        <w:t xml:space="preserve"> </w:t>
      </w:r>
      <w:r w:rsidRPr="00187A8A">
        <w:rPr>
          <w:rFonts w:eastAsia="Calibri" w:cs="Calibri"/>
          <w:bCs/>
          <w:szCs w:val="22"/>
          <w:lang w:bidi="en-US"/>
        </w:rPr>
        <w:t>(Matthew)</w:t>
      </w:r>
      <w:r w:rsidR="00665C55">
        <w:rPr>
          <w:rFonts w:eastAsia="Calibri" w:cs="Calibri"/>
          <w:bCs/>
          <w:szCs w:val="22"/>
          <w:lang w:bidi="en-US"/>
        </w:rPr>
        <w:t xml:space="preserve"> </w:t>
      </w:r>
      <w:r w:rsidRPr="00187A8A">
        <w:rPr>
          <w:rFonts w:eastAsia="Calibri" w:cs="Calibri"/>
          <w:bCs/>
          <w:szCs w:val="22"/>
          <w:lang w:bidi="en-US"/>
        </w:rPr>
        <w:t>17:24</w:t>
      </w:r>
      <w:r w:rsidR="00665C55">
        <w:rPr>
          <w:rFonts w:eastAsia="Calibri" w:cs="Calibri"/>
          <w:bCs/>
          <w:szCs w:val="22"/>
          <w:lang w:bidi="en-US"/>
        </w:rPr>
        <w:t xml:space="preserve"> </w:t>
      </w:r>
      <w:r w:rsidRPr="00187A8A">
        <w:rPr>
          <w:rFonts w:eastAsia="Calibri" w:cs="Calibri"/>
          <w:bCs/>
          <w:szCs w:val="22"/>
          <w:lang w:bidi="en-US"/>
        </w:rPr>
        <w:t>¶</w:t>
      </w:r>
      <w:r w:rsidR="00665C55">
        <w:rPr>
          <w:rFonts w:eastAsia="Calibri" w:cs="Calibri"/>
          <w:bCs/>
          <w:szCs w:val="22"/>
          <w:lang w:bidi="en-US"/>
        </w:rPr>
        <w:t xml:space="preserve"> </w:t>
      </w:r>
      <w:r w:rsidRPr="00187A8A">
        <w:rPr>
          <w:rFonts w:eastAsia="Calibri" w:cs="Calibri"/>
          <w:bCs/>
          <w:szCs w:val="22"/>
          <w:lang w:bidi="en-US"/>
        </w:rPr>
        <w:t>When</w:t>
      </w:r>
      <w:r w:rsidR="00665C55">
        <w:rPr>
          <w:rFonts w:eastAsia="Calibri" w:cs="Calibri"/>
          <w:bCs/>
          <w:szCs w:val="22"/>
          <w:lang w:bidi="en-US"/>
        </w:rPr>
        <w:t xml:space="preserve"> </w:t>
      </w:r>
      <w:r w:rsidRPr="00187A8A">
        <w:rPr>
          <w:rFonts w:eastAsia="Calibri" w:cs="Calibri"/>
          <w:bCs/>
          <w:szCs w:val="22"/>
          <w:lang w:bidi="en-US"/>
        </w:rPr>
        <w:t>they</w:t>
      </w:r>
      <w:r w:rsidR="00665C55">
        <w:rPr>
          <w:rFonts w:eastAsia="Calibri" w:cs="Calibri"/>
          <w:bCs/>
          <w:szCs w:val="22"/>
          <w:lang w:bidi="en-US"/>
        </w:rPr>
        <w:t xml:space="preserve"> </w:t>
      </w:r>
      <w:r w:rsidRPr="00187A8A">
        <w:rPr>
          <w:rFonts w:eastAsia="Calibri" w:cs="Calibri"/>
          <w:bCs/>
          <w:szCs w:val="22"/>
          <w:lang w:bidi="en-US"/>
        </w:rPr>
        <w:t>arrived</w:t>
      </w:r>
      <w:r w:rsidR="00665C55">
        <w:rPr>
          <w:rFonts w:eastAsia="Calibri" w:cs="Calibri"/>
          <w:bCs/>
          <w:szCs w:val="22"/>
          <w:lang w:bidi="en-US"/>
        </w:rPr>
        <w:t xml:space="preserve"> </w:t>
      </w:r>
      <w:r w:rsidRPr="00187A8A">
        <w:rPr>
          <w:rFonts w:eastAsia="Calibri" w:cs="Calibri"/>
          <w:bCs/>
          <w:szCs w:val="22"/>
          <w:lang w:bidi="en-US"/>
        </w:rPr>
        <w:t>in</w:t>
      </w:r>
      <w:r w:rsidR="00665C55">
        <w:rPr>
          <w:rFonts w:eastAsia="Calibri" w:cs="Calibri"/>
          <w:bCs/>
          <w:szCs w:val="22"/>
          <w:lang w:bidi="en-US"/>
        </w:rPr>
        <w:t xml:space="preserve"> </w:t>
      </w:r>
      <w:proofErr w:type="spellStart"/>
      <w:r w:rsidRPr="00187A8A">
        <w:rPr>
          <w:rFonts w:eastAsia="Calibri" w:cs="Calibri"/>
          <w:bCs/>
          <w:szCs w:val="22"/>
          <w:lang w:bidi="en-US"/>
        </w:rPr>
        <w:t>K’far</w:t>
      </w:r>
      <w:proofErr w:type="spellEnd"/>
      <w:r w:rsidR="00665C55">
        <w:rPr>
          <w:rFonts w:eastAsia="Calibri" w:cs="Calibri"/>
          <w:bCs/>
          <w:szCs w:val="22"/>
          <w:lang w:bidi="en-US"/>
        </w:rPr>
        <w:t xml:space="preserve"> </w:t>
      </w:r>
      <w:r w:rsidRPr="00187A8A">
        <w:rPr>
          <w:rFonts w:eastAsia="Calibri" w:cs="Calibri"/>
          <w:bCs/>
          <w:szCs w:val="22"/>
          <w:lang w:bidi="en-US"/>
        </w:rPr>
        <w:t>Nakhum,</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collectors</w:t>
      </w:r>
      <w:r w:rsidR="00665C55">
        <w:rPr>
          <w:rFonts w:eastAsia="Calibri" w:cs="Calibri"/>
          <w:bCs/>
          <w:szCs w:val="22"/>
          <w:lang w:bidi="en-US"/>
        </w:rPr>
        <w:t xml:space="preserve"> </w:t>
      </w:r>
      <w:r w:rsidRPr="00187A8A">
        <w:rPr>
          <w:rFonts w:eastAsia="Calibri" w:cs="Calibri"/>
          <w:bCs/>
          <w:szCs w:val="22"/>
          <w:lang w:bidi="en-US"/>
        </w:rPr>
        <w:t>of</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half</w:t>
      </w:r>
      <w:r w:rsidR="00665C55">
        <w:rPr>
          <w:rFonts w:eastAsia="Calibri" w:cs="Calibri"/>
          <w:bCs/>
          <w:szCs w:val="22"/>
          <w:lang w:bidi="en-US"/>
        </w:rPr>
        <w:t xml:space="preserve"> </w:t>
      </w:r>
      <w:r w:rsidRPr="00187A8A">
        <w:rPr>
          <w:rFonts w:eastAsia="Calibri" w:cs="Calibri"/>
          <w:bCs/>
          <w:szCs w:val="22"/>
          <w:lang w:bidi="en-US"/>
        </w:rPr>
        <w:t>shekel</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Temple</w:t>
      </w:r>
      <w:r w:rsidR="00665C55">
        <w:rPr>
          <w:rFonts w:eastAsia="Calibri" w:cs="Calibri"/>
          <w:bCs/>
          <w:szCs w:val="22"/>
          <w:lang w:bidi="en-US"/>
        </w:rPr>
        <w:t xml:space="preserve"> </w:t>
      </w:r>
      <w:r w:rsidRPr="00187A8A">
        <w:rPr>
          <w:rFonts w:eastAsia="Calibri" w:cs="Calibri"/>
          <w:bCs/>
          <w:szCs w:val="22"/>
          <w:lang w:bidi="en-US"/>
        </w:rPr>
        <w:t>tax)</w:t>
      </w:r>
      <w:r w:rsidR="00665C55">
        <w:rPr>
          <w:rFonts w:eastAsia="Calibri" w:cs="Calibri"/>
          <w:bCs/>
          <w:szCs w:val="22"/>
          <w:lang w:bidi="en-US"/>
        </w:rPr>
        <w:t xml:space="preserve"> </w:t>
      </w:r>
      <w:r w:rsidRPr="00187A8A">
        <w:rPr>
          <w:rFonts w:eastAsia="Calibri" w:cs="Calibri"/>
          <w:bCs/>
          <w:szCs w:val="22"/>
          <w:lang w:bidi="en-US"/>
        </w:rPr>
        <w:t>came</w:t>
      </w:r>
      <w:r w:rsidR="00665C55">
        <w:rPr>
          <w:rFonts w:eastAsia="Calibri" w:cs="Calibri"/>
          <w:bCs/>
          <w:szCs w:val="22"/>
          <w:lang w:bidi="en-US"/>
        </w:rPr>
        <w:t xml:space="preserve"> </w:t>
      </w:r>
      <w:r w:rsidRPr="00187A8A">
        <w:rPr>
          <w:rFonts w:eastAsia="Calibri" w:cs="Calibri"/>
          <w:bCs/>
          <w:szCs w:val="22"/>
          <w:lang w:bidi="en-US"/>
        </w:rPr>
        <w:t>up</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proofErr w:type="spellStart"/>
      <w:r w:rsidRPr="00187A8A">
        <w:rPr>
          <w:rFonts w:eastAsia="Calibri" w:cs="Calibri"/>
          <w:bCs/>
          <w:szCs w:val="22"/>
          <w:lang w:bidi="en-US"/>
        </w:rPr>
        <w:t>Tsefet</w:t>
      </w:r>
      <w:proofErr w:type="spellEnd"/>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said,</w:t>
      </w:r>
      <w:r w:rsidR="00665C55">
        <w:rPr>
          <w:rFonts w:eastAsia="Calibri" w:cs="Calibri"/>
          <w:bCs/>
          <w:szCs w:val="22"/>
          <w:lang w:bidi="en-US"/>
        </w:rPr>
        <w:t xml:space="preserve"> </w:t>
      </w:r>
      <w:r w:rsidRPr="00187A8A">
        <w:rPr>
          <w:rFonts w:eastAsia="Calibri" w:cs="Calibri"/>
          <w:bCs/>
          <w:szCs w:val="22"/>
          <w:lang w:bidi="en-US"/>
        </w:rPr>
        <w:t>does</w:t>
      </w:r>
      <w:r w:rsidR="00665C55">
        <w:rPr>
          <w:rFonts w:eastAsia="Calibri" w:cs="Calibri"/>
          <w:bCs/>
          <w:szCs w:val="22"/>
          <w:lang w:bidi="en-US"/>
        </w:rPr>
        <w:t xml:space="preserve"> </w:t>
      </w:r>
      <w:r w:rsidRPr="00187A8A">
        <w:rPr>
          <w:rFonts w:eastAsia="Calibri" w:cs="Calibri"/>
          <w:bCs/>
          <w:szCs w:val="22"/>
          <w:lang w:bidi="en-US"/>
        </w:rPr>
        <w:t>your</w:t>
      </w:r>
      <w:r w:rsidR="00665C55">
        <w:rPr>
          <w:rFonts w:eastAsia="Calibri" w:cs="Calibri"/>
          <w:bCs/>
          <w:szCs w:val="22"/>
          <w:lang w:bidi="en-US"/>
        </w:rPr>
        <w:t xml:space="preserve"> </w:t>
      </w:r>
      <w:r w:rsidRPr="00187A8A">
        <w:rPr>
          <w:rFonts w:eastAsia="Calibri" w:cs="Calibri"/>
          <w:bCs/>
          <w:szCs w:val="22"/>
          <w:lang w:bidi="en-US"/>
        </w:rPr>
        <w:t>Rabbi</w:t>
      </w:r>
      <w:r w:rsidR="00665C55">
        <w:rPr>
          <w:rFonts w:eastAsia="Calibri" w:cs="Calibri"/>
          <w:bCs/>
          <w:szCs w:val="22"/>
          <w:lang w:bidi="en-US"/>
        </w:rPr>
        <w:t xml:space="preserve"> </w:t>
      </w:r>
      <w:r w:rsidRPr="00187A8A">
        <w:rPr>
          <w:rFonts w:eastAsia="Calibri" w:cs="Calibri"/>
          <w:bCs/>
          <w:szCs w:val="22"/>
          <w:lang w:bidi="en-US"/>
        </w:rPr>
        <w:t>(Hakham)</w:t>
      </w:r>
      <w:r w:rsidR="00665C55">
        <w:rPr>
          <w:rFonts w:eastAsia="Calibri" w:cs="Calibri"/>
          <w:bCs/>
          <w:szCs w:val="22"/>
          <w:lang w:bidi="en-US"/>
        </w:rPr>
        <w:t xml:space="preserve"> </w:t>
      </w:r>
      <w:r w:rsidRPr="00187A8A">
        <w:rPr>
          <w:rFonts w:eastAsia="Calibri" w:cs="Calibri"/>
          <w:bCs/>
          <w:szCs w:val="22"/>
          <w:lang w:bidi="en-US"/>
        </w:rPr>
        <w:t>not</w:t>
      </w:r>
      <w:r w:rsidR="00665C55">
        <w:rPr>
          <w:rFonts w:eastAsia="Calibri" w:cs="Calibri"/>
          <w:bCs/>
          <w:szCs w:val="22"/>
          <w:lang w:bidi="en-US"/>
        </w:rPr>
        <w:t xml:space="preserve"> </w:t>
      </w:r>
      <w:r w:rsidRPr="00187A8A">
        <w:rPr>
          <w:rFonts w:eastAsia="Calibri" w:cs="Calibri"/>
          <w:bCs/>
          <w:szCs w:val="22"/>
          <w:lang w:bidi="en-US"/>
        </w:rPr>
        <w:t>pay</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half</w:t>
      </w:r>
      <w:r w:rsidR="00665C55">
        <w:rPr>
          <w:rFonts w:eastAsia="Calibri" w:cs="Calibri"/>
          <w:bCs/>
          <w:szCs w:val="22"/>
          <w:lang w:bidi="en-US"/>
        </w:rPr>
        <w:t xml:space="preserve"> </w:t>
      </w:r>
      <w:r w:rsidRPr="00187A8A">
        <w:rPr>
          <w:rFonts w:eastAsia="Calibri" w:cs="Calibri"/>
          <w:bCs/>
          <w:szCs w:val="22"/>
          <w:lang w:bidi="en-US"/>
        </w:rPr>
        <w:t>shekel</w:t>
      </w:r>
      <w:r w:rsidR="00665C55">
        <w:rPr>
          <w:rFonts w:eastAsia="Calibri" w:cs="Calibri"/>
          <w:bCs/>
          <w:szCs w:val="22"/>
          <w:lang w:bidi="en-US"/>
        </w:rPr>
        <w:t xml:space="preserve"> </w:t>
      </w:r>
      <w:r w:rsidRPr="00187A8A">
        <w:rPr>
          <w:rFonts w:eastAsia="Calibri" w:cs="Calibri"/>
          <w:bCs/>
          <w:szCs w:val="22"/>
          <w:lang w:bidi="en-US"/>
        </w:rPr>
        <w:t>(Temple</w:t>
      </w:r>
      <w:r w:rsidR="00665C55">
        <w:rPr>
          <w:rFonts w:eastAsia="Calibri" w:cs="Calibri"/>
          <w:bCs/>
          <w:szCs w:val="22"/>
          <w:lang w:bidi="en-US"/>
        </w:rPr>
        <w:t xml:space="preserve"> </w:t>
      </w:r>
      <w:r w:rsidRPr="00187A8A">
        <w:rPr>
          <w:rFonts w:eastAsia="Calibri" w:cs="Calibri"/>
          <w:bCs/>
          <w:szCs w:val="22"/>
          <w:lang w:bidi="en-US"/>
        </w:rPr>
        <w:t>tax)?</w:t>
      </w:r>
    </w:p>
    <w:p w14:paraId="78792176" w14:textId="77777777" w:rsidR="00187A8A" w:rsidRPr="00187A8A" w:rsidRDefault="00187A8A" w:rsidP="008D08BC">
      <w:pPr>
        <w:keepNext/>
        <w:widowControl w:val="0"/>
        <w:rPr>
          <w:rFonts w:eastAsia="Calibri" w:cs="Calibri"/>
          <w:bCs/>
          <w:szCs w:val="22"/>
          <w:lang w:bidi="en-US"/>
        </w:rPr>
      </w:pPr>
    </w:p>
    <w:p w14:paraId="51806F3B" w14:textId="16350E68" w:rsidR="00187A8A" w:rsidRDefault="00187A8A" w:rsidP="008D08BC">
      <w:pPr>
        <w:keepNext/>
        <w:widowControl w:val="0"/>
        <w:rPr>
          <w:rFonts w:eastAsia="Calibri" w:cs="Calibri"/>
          <w:bCs/>
          <w:szCs w:val="22"/>
          <w:lang w:bidi="en-US"/>
        </w:rPr>
      </w:pPr>
      <w:r w:rsidRPr="00187A8A">
        <w:rPr>
          <w:rFonts w:eastAsia="Calibri" w:cs="Calibri"/>
          <w:bCs/>
          <w:szCs w:val="22"/>
          <w:vertAlign w:val="superscript"/>
          <w:lang w:bidi="en-US"/>
        </w:rPr>
        <w:t>25</w:t>
      </w:r>
      <w:r w:rsidR="00665C55">
        <w:rPr>
          <w:rFonts w:eastAsia="Calibri" w:cs="Calibri"/>
          <w:bCs/>
          <w:szCs w:val="22"/>
          <w:lang w:bidi="en-US"/>
        </w:rPr>
        <w:t xml:space="preserve"> </w:t>
      </w:r>
      <w:r w:rsidRPr="00187A8A">
        <w:rPr>
          <w:rFonts w:eastAsia="Calibri" w:cs="Calibri"/>
          <w:bCs/>
          <w:szCs w:val="22"/>
          <w:lang w:bidi="en-US"/>
        </w:rPr>
        <w:t>He</w:t>
      </w:r>
      <w:r w:rsidR="00665C55">
        <w:rPr>
          <w:rFonts w:eastAsia="Calibri" w:cs="Calibri"/>
          <w:bCs/>
          <w:szCs w:val="22"/>
          <w:lang w:bidi="en-US"/>
        </w:rPr>
        <w:t xml:space="preserve"> </w:t>
      </w:r>
      <w:r w:rsidRPr="00187A8A">
        <w:rPr>
          <w:rFonts w:eastAsia="Calibri" w:cs="Calibri"/>
          <w:bCs/>
          <w:szCs w:val="22"/>
          <w:lang w:bidi="en-US"/>
        </w:rPr>
        <w:t>answered,</w:t>
      </w:r>
      <w:r w:rsidR="00665C55">
        <w:rPr>
          <w:rFonts w:eastAsia="Calibri" w:cs="Calibri"/>
          <w:bCs/>
          <w:szCs w:val="22"/>
          <w:lang w:bidi="en-US"/>
        </w:rPr>
        <w:t xml:space="preserve"> </w:t>
      </w:r>
      <w:r w:rsidRPr="00187A8A">
        <w:rPr>
          <w:rFonts w:eastAsia="Calibri" w:cs="Calibri"/>
          <w:bCs/>
          <w:szCs w:val="22"/>
          <w:lang w:bidi="en-US"/>
        </w:rPr>
        <w:t>Yes.</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when</w:t>
      </w:r>
      <w:r w:rsidR="00665C55">
        <w:rPr>
          <w:rFonts w:eastAsia="Calibri" w:cs="Calibri"/>
          <w:bCs/>
          <w:szCs w:val="22"/>
          <w:lang w:bidi="en-US"/>
        </w:rPr>
        <w:t xml:space="preserve"> </w:t>
      </w:r>
      <w:r w:rsidRPr="00187A8A">
        <w:rPr>
          <w:rFonts w:eastAsia="Calibri" w:cs="Calibri"/>
          <w:bCs/>
          <w:szCs w:val="22"/>
          <w:lang w:bidi="en-US"/>
        </w:rPr>
        <w:t>he</w:t>
      </w:r>
      <w:r w:rsidR="00665C55">
        <w:rPr>
          <w:rFonts w:eastAsia="Calibri" w:cs="Calibri"/>
          <w:bCs/>
          <w:szCs w:val="22"/>
          <w:lang w:bidi="en-US"/>
        </w:rPr>
        <w:t xml:space="preserve"> </w:t>
      </w:r>
      <w:r w:rsidRPr="00187A8A">
        <w:rPr>
          <w:rFonts w:eastAsia="Calibri" w:cs="Calibri"/>
          <w:bCs/>
          <w:szCs w:val="22"/>
          <w:lang w:bidi="en-US"/>
        </w:rPr>
        <w:t>came</w:t>
      </w:r>
      <w:r w:rsidR="00665C55">
        <w:rPr>
          <w:rFonts w:eastAsia="Calibri" w:cs="Calibri"/>
          <w:bCs/>
          <w:szCs w:val="22"/>
          <w:lang w:bidi="en-US"/>
        </w:rPr>
        <w:t xml:space="preserve"> </w:t>
      </w:r>
      <w:r w:rsidRPr="00187A8A">
        <w:rPr>
          <w:rFonts w:eastAsia="Calibri" w:cs="Calibri"/>
          <w:bCs/>
          <w:szCs w:val="22"/>
          <w:lang w:bidi="en-US"/>
        </w:rPr>
        <w:t>home,</w:t>
      </w:r>
      <w:r w:rsidR="00665C55">
        <w:rPr>
          <w:rFonts w:eastAsia="Calibri" w:cs="Calibri"/>
          <w:bCs/>
          <w:szCs w:val="22"/>
          <w:lang w:bidi="en-US"/>
        </w:rPr>
        <w:t xml:space="preserve"> </w:t>
      </w:r>
      <w:r w:rsidRPr="00187A8A">
        <w:rPr>
          <w:rFonts w:eastAsia="Calibri" w:cs="Calibri"/>
          <w:bCs/>
          <w:szCs w:val="22"/>
          <w:lang w:bidi="en-US"/>
        </w:rPr>
        <w:t>Yeshua</w:t>
      </w:r>
      <w:r w:rsidR="00665C55">
        <w:rPr>
          <w:rFonts w:eastAsia="Calibri" w:cs="Calibri"/>
          <w:bCs/>
          <w:szCs w:val="22"/>
          <w:lang w:bidi="en-US"/>
        </w:rPr>
        <w:t xml:space="preserve"> </w:t>
      </w:r>
      <w:r w:rsidRPr="00187A8A">
        <w:rPr>
          <w:rFonts w:eastAsia="Calibri" w:cs="Calibri"/>
          <w:bCs/>
          <w:szCs w:val="22"/>
          <w:lang w:bidi="en-US"/>
        </w:rPr>
        <w:t>anticipated</w:t>
      </w:r>
      <w:r w:rsidR="00665C55">
        <w:rPr>
          <w:rFonts w:eastAsia="Calibri" w:cs="Calibri"/>
          <w:bCs/>
          <w:szCs w:val="22"/>
          <w:lang w:bidi="en-US"/>
        </w:rPr>
        <w:t xml:space="preserve"> </w:t>
      </w:r>
      <w:r w:rsidRPr="00187A8A">
        <w:rPr>
          <w:rFonts w:eastAsia="Calibri" w:cs="Calibri"/>
          <w:bCs/>
          <w:szCs w:val="22"/>
          <w:lang w:bidi="en-US"/>
        </w:rPr>
        <w:t>him</w:t>
      </w:r>
      <w:r w:rsidR="00665C55">
        <w:rPr>
          <w:rFonts w:eastAsia="Calibri" w:cs="Calibri"/>
          <w:bCs/>
          <w:szCs w:val="22"/>
          <w:lang w:bidi="en-US"/>
        </w:rPr>
        <w:t xml:space="preserve"> </w:t>
      </w:r>
      <w:r w:rsidRPr="00187A8A">
        <w:rPr>
          <w:rFonts w:eastAsia="Calibri" w:cs="Calibri"/>
          <w:bCs/>
          <w:szCs w:val="22"/>
          <w:lang w:bidi="en-US"/>
        </w:rPr>
        <w:t>with</w:t>
      </w:r>
      <w:r w:rsidR="00665C55">
        <w:rPr>
          <w:rFonts w:eastAsia="Calibri" w:cs="Calibri"/>
          <w:bCs/>
          <w:szCs w:val="22"/>
          <w:lang w:bidi="en-US"/>
        </w:rPr>
        <w:t xml:space="preserve"> </w:t>
      </w:r>
      <w:r w:rsidRPr="00187A8A">
        <w:rPr>
          <w:rFonts w:eastAsia="Calibri" w:cs="Calibri"/>
          <w:bCs/>
          <w:szCs w:val="22"/>
          <w:lang w:bidi="en-US"/>
        </w:rPr>
        <w:t>a</w:t>
      </w:r>
      <w:r w:rsidR="00665C55">
        <w:rPr>
          <w:rFonts w:eastAsia="Calibri" w:cs="Calibri"/>
          <w:bCs/>
          <w:szCs w:val="22"/>
          <w:lang w:bidi="en-US"/>
        </w:rPr>
        <w:t xml:space="preserve"> </w:t>
      </w:r>
      <w:r w:rsidRPr="00187A8A">
        <w:rPr>
          <w:rFonts w:eastAsia="Calibri" w:cs="Calibri"/>
          <w:bCs/>
          <w:szCs w:val="22"/>
          <w:lang w:bidi="en-US"/>
        </w:rPr>
        <w:t>question</w:t>
      </w:r>
      <w:r w:rsidR="00665C55">
        <w:rPr>
          <w:rFonts w:eastAsia="Calibri" w:cs="Calibri"/>
          <w:bCs/>
          <w:szCs w:val="22"/>
          <w:lang w:bidi="en-US"/>
        </w:rPr>
        <w:t xml:space="preserve"> </w:t>
      </w:r>
      <w:r w:rsidRPr="00187A8A">
        <w:rPr>
          <w:rFonts w:eastAsia="Calibri" w:cs="Calibri"/>
          <w:bCs/>
          <w:szCs w:val="22"/>
          <w:lang w:bidi="en-US"/>
        </w:rPr>
        <w:t>[about</w:t>
      </w:r>
      <w:r w:rsidR="00665C55">
        <w:rPr>
          <w:rFonts w:eastAsia="Calibri" w:cs="Calibri"/>
          <w:bCs/>
          <w:szCs w:val="22"/>
          <w:lang w:bidi="en-US"/>
        </w:rPr>
        <w:t xml:space="preserve"> </w:t>
      </w:r>
      <w:r w:rsidRPr="00187A8A">
        <w:rPr>
          <w:rFonts w:eastAsia="Calibri" w:cs="Calibri"/>
          <w:bCs/>
          <w:szCs w:val="22"/>
          <w:lang w:bidi="en-US"/>
        </w:rPr>
        <w:t>it],</w:t>
      </w:r>
      <w:r w:rsidR="00665C55">
        <w:rPr>
          <w:rFonts w:eastAsia="Calibri" w:cs="Calibri"/>
          <w:bCs/>
          <w:szCs w:val="22"/>
          <w:lang w:bidi="en-US"/>
        </w:rPr>
        <w:t xml:space="preserve"> </w:t>
      </w:r>
      <w:r w:rsidRPr="00187A8A">
        <w:rPr>
          <w:rFonts w:eastAsia="Calibri" w:cs="Calibri"/>
          <w:bCs/>
          <w:szCs w:val="22"/>
          <w:lang w:bidi="en-US"/>
        </w:rPr>
        <w:t>saying,</w:t>
      </w:r>
      <w:r w:rsidR="00665C55">
        <w:rPr>
          <w:rFonts w:eastAsia="Calibri" w:cs="Calibri"/>
          <w:bCs/>
          <w:szCs w:val="22"/>
          <w:lang w:bidi="en-US"/>
        </w:rPr>
        <w:t xml:space="preserve"> </w:t>
      </w:r>
      <w:r w:rsidRPr="00187A8A">
        <w:rPr>
          <w:rFonts w:eastAsia="Calibri" w:cs="Calibri"/>
          <w:bCs/>
          <w:szCs w:val="22"/>
          <w:lang w:bidi="en-US"/>
        </w:rPr>
        <w:t>What</w:t>
      </w:r>
      <w:r w:rsidR="00665C55">
        <w:rPr>
          <w:rFonts w:eastAsia="Calibri" w:cs="Calibri"/>
          <w:bCs/>
          <w:szCs w:val="22"/>
          <w:lang w:bidi="en-US"/>
        </w:rPr>
        <w:t xml:space="preserve"> </w:t>
      </w:r>
      <w:r w:rsidRPr="00187A8A">
        <w:rPr>
          <w:rFonts w:eastAsia="Calibri" w:cs="Calibri"/>
          <w:bCs/>
          <w:szCs w:val="22"/>
          <w:lang w:bidi="en-US"/>
        </w:rPr>
        <w:t>do</w:t>
      </w:r>
      <w:r w:rsidR="00665C55">
        <w:rPr>
          <w:rFonts w:eastAsia="Calibri" w:cs="Calibri"/>
          <w:bCs/>
          <w:szCs w:val="22"/>
          <w:lang w:bidi="en-US"/>
        </w:rPr>
        <w:t xml:space="preserve"> </w:t>
      </w:r>
      <w:r w:rsidRPr="00187A8A">
        <w:rPr>
          <w:rFonts w:eastAsia="Calibri" w:cs="Calibri"/>
          <w:bCs/>
          <w:szCs w:val="22"/>
          <w:lang w:bidi="en-US"/>
        </w:rPr>
        <w:t>you</w:t>
      </w:r>
      <w:r w:rsidR="00665C55">
        <w:rPr>
          <w:rFonts w:eastAsia="Calibri" w:cs="Calibri"/>
          <w:bCs/>
          <w:szCs w:val="22"/>
          <w:lang w:bidi="en-US"/>
        </w:rPr>
        <w:t xml:space="preserve"> </w:t>
      </w:r>
      <w:r w:rsidRPr="00187A8A">
        <w:rPr>
          <w:rFonts w:eastAsia="Calibri" w:cs="Calibri"/>
          <w:bCs/>
          <w:szCs w:val="22"/>
          <w:lang w:bidi="en-US"/>
        </w:rPr>
        <w:t>think,</w:t>
      </w:r>
      <w:r w:rsidR="00665C55">
        <w:rPr>
          <w:rFonts w:eastAsia="Calibri" w:cs="Calibri"/>
          <w:bCs/>
          <w:szCs w:val="22"/>
          <w:lang w:bidi="en-US"/>
        </w:rPr>
        <w:t xml:space="preserve"> </w:t>
      </w:r>
      <w:r w:rsidRPr="00187A8A">
        <w:rPr>
          <w:rFonts w:eastAsia="Calibri" w:cs="Calibri"/>
          <w:bCs/>
          <w:szCs w:val="22"/>
          <w:lang w:bidi="en-US"/>
        </w:rPr>
        <w:t>Shimon</w:t>
      </w:r>
      <w:r w:rsidR="00665C55">
        <w:rPr>
          <w:rFonts w:eastAsia="Calibri" w:cs="Calibri"/>
          <w:bCs/>
          <w:szCs w:val="22"/>
          <w:lang w:bidi="en-US"/>
        </w:rPr>
        <w:t xml:space="preserve"> </w:t>
      </w:r>
      <w:r w:rsidRPr="00187A8A">
        <w:rPr>
          <w:rFonts w:eastAsia="Calibri" w:cs="Calibri"/>
          <w:bCs/>
          <w:szCs w:val="22"/>
          <w:lang w:bidi="en-US"/>
        </w:rPr>
        <w:t>[</w:t>
      </w:r>
      <w:proofErr w:type="spellStart"/>
      <w:r w:rsidRPr="00187A8A">
        <w:rPr>
          <w:rFonts w:eastAsia="Calibri" w:cs="Calibri"/>
          <w:bCs/>
          <w:szCs w:val="22"/>
          <w:lang w:bidi="en-US"/>
        </w:rPr>
        <w:t>HaTsefet</w:t>
      </w:r>
      <w:proofErr w:type="spellEnd"/>
      <w:r w:rsidRPr="00187A8A">
        <w:rPr>
          <w:rFonts w:eastAsia="Calibri" w:cs="Calibri"/>
          <w:bCs/>
          <w:szCs w:val="22"/>
          <w:lang w:bidi="en-US"/>
        </w:rPr>
        <w:t>]?</w:t>
      </w:r>
      <w:r w:rsidR="00665C55">
        <w:rPr>
          <w:rFonts w:eastAsia="Calibri" w:cs="Calibri"/>
          <w:bCs/>
          <w:szCs w:val="22"/>
          <w:lang w:bidi="en-US"/>
        </w:rPr>
        <w:t xml:space="preserve"> </w:t>
      </w:r>
      <w:r w:rsidRPr="00187A8A">
        <w:rPr>
          <w:rFonts w:eastAsia="Calibri" w:cs="Calibri"/>
          <w:bCs/>
          <w:szCs w:val="22"/>
          <w:lang w:bidi="en-US"/>
        </w:rPr>
        <w:t>From</w:t>
      </w:r>
      <w:r w:rsidR="00665C55">
        <w:rPr>
          <w:rFonts w:eastAsia="Calibri" w:cs="Calibri"/>
          <w:bCs/>
          <w:szCs w:val="22"/>
          <w:lang w:bidi="en-US"/>
        </w:rPr>
        <w:t xml:space="preserve"> </w:t>
      </w:r>
      <w:r w:rsidRPr="00187A8A">
        <w:rPr>
          <w:rFonts w:eastAsia="Calibri" w:cs="Calibri"/>
          <w:bCs/>
          <w:szCs w:val="22"/>
          <w:lang w:bidi="en-US"/>
        </w:rPr>
        <w:t>whom</w:t>
      </w:r>
      <w:r w:rsidR="00665C55">
        <w:rPr>
          <w:rFonts w:eastAsia="Calibri" w:cs="Calibri"/>
          <w:bCs/>
          <w:szCs w:val="22"/>
          <w:lang w:bidi="en-US"/>
        </w:rPr>
        <w:t xml:space="preserve"> </w:t>
      </w:r>
      <w:r w:rsidRPr="00187A8A">
        <w:rPr>
          <w:rFonts w:eastAsia="Calibri" w:cs="Calibri"/>
          <w:bCs/>
          <w:szCs w:val="22"/>
          <w:lang w:bidi="en-US"/>
        </w:rPr>
        <w:t>do</w:t>
      </w:r>
      <w:r w:rsidR="00665C55">
        <w:rPr>
          <w:rFonts w:eastAsia="Calibri" w:cs="Calibri"/>
          <w:bCs/>
          <w:szCs w:val="22"/>
          <w:lang w:bidi="en-US"/>
        </w:rPr>
        <w:t xml:space="preserve"> </w:t>
      </w:r>
      <w:r w:rsidRPr="00187A8A">
        <w:rPr>
          <w:rFonts w:eastAsia="Calibri" w:cs="Calibri"/>
          <w:bCs/>
          <w:szCs w:val="22"/>
          <w:lang w:bidi="en-US"/>
        </w:rPr>
        <w:t>kings</w:t>
      </w:r>
      <w:r w:rsidR="00665C55">
        <w:rPr>
          <w:rFonts w:eastAsia="Calibri" w:cs="Calibri"/>
          <w:bCs/>
          <w:szCs w:val="22"/>
          <w:lang w:bidi="en-US"/>
        </w:rPr>
        <w:t xml:space="preserve"> </w:t>
      </w:r>
      <w:r w:rsidRPr="00187A8A">
        <w:rPr>
          <w:rFonts w:eastAsia="Calibri" w:cs="Calibri"/>
          <w:bCs/>
          <w:szCs w:val="22"/>
          <w:lang w:bidi="en-US"/>
        </w:rPr>
        <w:t>of</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earth</w:t>
      </w:r>
      <w:r w:rsidR="00665C55">
        <w:rPr>
          <w:rFonts w:eastAsia="Calibri" w:cs="Calibri"/>
          <w:bCs/>
          <w:szCs w:val="22"/>
          <w:lang w:bidi="en-US"/>
        </w:rPr>
        <w:t xml:space="preserve"> </w:t>
      </w:r>
      <w:r w:rsidRPr="00187A8A">
        <w:rPr>
          <w:rFonts w:eastAsia="Calibri" w:cs="Calibri"/>
          <w:bCs/>
          <w:szCs w:val="22"/>
          <w:lang w:bidi="en-US"/>
        </w:rPr>
        <w:t>collect</w:t>
      </w:r>
      <w:r w:rsidR="00665C55">
        <w:rPr>
          <w:rFonts w:eastAsia="Calibri" w:cs="Calibri"/>
          <w:bCs/>
          <w:szCs w:val="22"/>
          <w:lang w:bidi="en-US"/>
        </w:rPr>
        <w:t xml:space="preserve"> </w:t>
      </w:r>
      <w:r w:rsidRPr="00187A8A">
        <w:rPr>
          <w:rFonts w:eastAsia="Calibri" w:cs="Calibri"/>
          <w:bCs/>
          <w:szCs w:val="22"/>
          <w:lang w:bidi="en-US"/>
        </w:rPr>
        <w:t>taxes,</w:t>
      </w:r>
      <w:r w:rsidR="00665C55">
        <w:rPr>
          <w:rFonts w:eastAsia="Calibri" w:cs="Calibri"/>
          <w:bCs/>
          <w:szCs w:val="22"/>
          <w:lang w:bidi="en-US"/>
        </w:rPr>
        <w:t xml:space="preserve"> </w:t>
      </w:r>
      <w:r w:rsidRPr="00187A8A">
        <w:rPr>
          <w:rFonts w:eastAsia="Calibri" w:cs="Calibri"/>
          <w:bCs/>
          <w:szCs w:val="22"/>
          <w:lang w:bidi="en-US"/>
        </w:rPr>
        <w:t>from</w:t>
      </w:r>
      <w:r w:rsidR="00665C55">
        <w:rPr>
          <w:rFonts w:eastAsia="Calibri" w:cs="Calibri"/>
          <w:bCs/>
          <w:szCs w:val="22"/>
          <w:lang w:bidi="en-US"/>
        </w:rPr>
        <w:t xml:space="preserve"> </w:t>
      </w:r>
      <w:r w:rsidRPr="00187A8A">
        <w:rPr>
          <w:rFonts w:eastAsia="Calibri" w:cs="Calibri"/>
          <w:bCs/>
          <w:szCs w:val="22"/>
          <w:lang w:bidi="en-US"/>
        </w:rPr>
        <w:t>their</w:t>
      </w:r>
      <w:r w:rsidR="00665C55">
        <w:rPr>
          <w:rFonts w:eastAsia="Calibri" w:cs="Calibri"/>
          <w:bCs/>
          <w:szCs w:val="22"/>
          <w:lang w:bidi="en-US"/>
        </w:rPr>
        <w:t xml:space="preserve"> </w:t>
      </w:r>
      <w:r w:rsidRPr="00187A8A">
        <w:rPr>
          <w:rFonts w:eastAsia="Calibri" w:cs="Calibri"/>
          <w:bCs/>
          <w:szCs w:val="22"/>
          <w:lang w:bidi="en-US"/>
        </w:rPr>
        <w:t>own</w:t>
      </w:r>
      <w:r w:rsidR="00665C55">
        <w:rPr>
          <w:rFonts w:eastAsia="Calibri" w:cs="Calibri"/>
          <w:bCs/>
          <w:szCs w:val="22"/>
          <w:lang w:bidi="en-US"/>
        </w:rPr>
        <w:t xml:space="preserve"> </w:t>
      </w:r>
      <w:r w:rsidRPr="00187A8A">
        <w:rPr>
          <w:rFonts w:eastAsia="Calibri" w:cs="Calibri"/>
          <w:bCs/>
          <w:szCs w:val="22"/>
          <w:lang w:bidi="en-US"/>
        </w:rPr>
        <w:t>citizens</w:t>
      </w:r>
      <w:r w:rsidR="00665C55">
        <w:rPr>
          <w:rFonts w:eastAsia="Calibri" w:cs="Calibri"/>
          <w:bCs/>
          <w:szCs w:val="22"/>
          <w:lang w:bidi="en-US"/>
        </w:rPr>
        <w:t xml:space="preserve"> </w:t>
      </w:r>
      <w:r w:rsidRPr="00187A8A">
        <w:rPr>
          <w:rFonts w:eastAsia="Calibri" w:cs="Calibri"/>
          <w:bCs/>
          <w:szCs w:val="22"/>
          <w:lang w:bidi="en-US"/>
        </w:rPr>
        <w:t>or</w:t>
      </w:r>
      <w:r w:rsidR="00665C55">
        <w:rPr>
          <w:rFonts w:eastAsia="Calibri" w:cs="Calibri"/>
          <w:bCs/>
          <w:szCs w:val="22"/>
          <w:lang w:bidi="en-US"/>
        </w:rPr>
        <w:t xml:space="preserve"> </w:t>
      </w:r>
      <w:r w:rsidRPr="00187A8A">
        <w:rPr>
          <w:rFonts w:eastAsia="Calibri" w:cs="Calibri"/>
          <w:bCs/>
          <w:szCs w:val="22"/>
          <w:lang w:bidi="en-US"/>
        </w:rPr>
        <w:t>from</w:t>
      </w:r>
      <w:r w:rsidR="00665C55">
        <w:rPr>
          <w:rFonts w:eastAsia="Calibri" w:cs="Calibri"/>
          <w:bCs/>
          <w:szCs w:val="22"/>
          <w:lang w:bidi="en-US"/>
        </w:rPr>
        <w:t xml:space="preserve"> </w:t>
      </w:r>
      <w:r w:rsidRPr="00187A8A">
        <w:rPr>
          <w:rFonts w:eastAsia="Calibri" w:cs="Calibri"/>
          <w:bCs/>
          <w:szCs w:val="22"/>
          <w:lang w:bidi="en-US"/>
        </w:rPr>
        <w:t>foreigners</w:t>
      </w:r>
      <w:r w:rsidR="00665C55">
        <w:rPr>
          <w:rFonts w:eastAsia="Calibri" w:cs="Calibri"/>
          <w:bCs/>
          <w:szCs w:val="22"/>
          <w:lang w:bidi="en-US"/>
        </w:rPr>
        <w:t xml:space="preserve"> </w:t>
      </w:r>
      <w:r w:rsidRPr="00187A8A">
        <w:rPr>
          <w:rFonts w:eastAsia="Calibri" w:cs="Calibri"/>
          <w:bCs/>
          <w:szCs w:val="22"/>
          <w:lang w:bidi="en-US"/>
        </w:rPr>
        <w:t>[not</w:t>
      </w:r>
      <w:r w:rsidR="00665C55">
        <w:rPr>
          <w:rFonts w:eastAsia="Calibri" w:cs="Calibri"/>
          <w:bCs/>
          <w:szCs w:val="22"/>
          <w:lang w:bidi="en-US"/>
        </w:rPr>
        <w:t xml:space="preserve"> </w:t>
      </w:r>
      <w:r w:rsidRPr="00187A8A">
        <w:rPr>
          <w:rFonts w:eastAsia="Calibri" w:cs="Calibri"/>
          <w:bCs/>
          <w:szCs w:val="22"/>
          <w:lang w:bidi="en-US"/>
        </w:rPr>
        <w:t>of</w:t>
      </w:r>
      <w:r w:rsidR="00665C55">
        <w:rPr>
          <w:rFonts w:eastAsia="Calibri" w:cs="Calibri"/>
          <w:bCs/>
          <w:szCs w:val="22"/>
          <w:lang w:bidi="en-US"/>
        </w:rPr>
        <w:t xml:space="preserve"> </w:t>
      </w:r>
      <w:r w:rsidRPr="00187A8A">
        <w:rPr>
          <w:rFonts w:eastAsia="Calibri" w:cs="Calibri"/>
          <w:bCs/>
          <w:szCs w:val="22"/>
          <w:lang w:bidi="en-US"/>
        </w:rPr>
        <w:t>their</w:t>
      </w:r>
      <w:r w:rsidR="00665C55">
        <w:rPr>
          <w:rFonts w:eastAsia="Calibri" w:cs="Calibri"/>
          <w:bCs/>
          <w:szCs w:val="22"/>
          <w:lang w:bidi="en-US"/>
        </w:rPr>
        <w:t xml:space="preserve"> </w:t>
      </w:r>
      <w:r w:rsidRPr="00187A8A">
        <w:rPr>
          <w:rFonts w:eastAsia="Calibri" w:cs="Calibri"/>
          <w:bCs/>
          <w:szCs w:val="22"/>
          <w:lang w:bidi="en-US"/>
        </w:rPr>
        <w:t>own</w:t>
      </w:r>
      <w:r w:rsidR="00665C55">
        <w:rPr>
          <w:rFonts w:eastAsia="Calibri" w:cs="Calibri"/>
          <w:bCs/>
          <w:szCs w:val="22"/>
          <w:lang w:bidi="en-US"/>
        </w:rPr>
        <w:t xml:space="preserve"> </w:t>
      </w:r>
      <w:r w:rsidRPr="00187A8A">
        <w:rPr>
          <w:rFonts w:eastAsia="Calibri" w:cs="Calibri"/>
          <w:bCs/>
          <w:szCs w:val="22"/>
          <w:lang w:bidi="en-US"/>
        </w:rPr>
        <w:t>citizens]?</w:t>
      </w:r>
    </w:p>
    <w:p w14:paraId="26A02CA9" w14:textId="77777777" w:rsidR="00187A8A" w:rsidRPr="00187A8A" w:rsidRDefault="00187A8A" w:rsidP="008D08BC">
      <w:pPr>
        <w:keepNext/>
        <w:widowControl w:val="0"/>
        <w:rPr>
          <w:rFonts w:eastAsia="Calibri" w:cs="Calibri"/>
          <w:bCs/>
          <w:szCs w:val="22"/>
          <w:lang w:bidi="en-US"/>
        </w:rPr>
      </w:pPr>
    </w:p>
    <w:p w14:paraId="47380F83" w14:textId="633AF7F6" w:rsidR="00187A8A" w:rsidRDefault="00187A8A" w:rsidP="008D08BC">
      <w:pPr>
        <w:keepNext/>
        <w:widowControl w:val="0"/>
        <w:rPr>
          <w:rFonts w:eastAsia="Calibri" w:cs="Calibri"/>
          <w:bCs/>
          <w:szCs w:val="22"/>
          <w:lang w:bidi="en-US"/>
        </w:rPr>
      </w:pPr>
      <w:r w:rsidRPr="00187A8A">
        <w:rPr>
          <w:rFonts w:eastAsia="Calibri" w:cs="Calibri"/>
          <w:bCs/>
          <w:szCs w:val="22"/>
          <w:vertAlign w:val="superscript"/>
          <w:lang w:bidi="en-US"/>
        </w:rPr>
        <w:t>26</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when</w:t>
      </w:r>
      <w:r w:rsidR="00665C55">
        <w:rPr>
          <w:rFonts w:eastAsia="Calibri" w:cs="Calibri"/>
          <w:bCs/>
          <w:szCs w:val="22"/>
          <w:lang w:bidi="en-US"/>
        </w:rPr>
        <w:t xml:space="preserve"> </w:t>
      </w:r>
      <w:proofErr w:type="spellStart"/>
      <w:r w:rsidRPr="00187A8A">
        <w:rPr>
          <w:rFonts w:eastAsia="Calibri" w:cs="Calibri"/>
          <w:bCs/>
          <w:szCs w:val="22"/>
          <w:lang w:bidi="en-US"/>
        </w:rPr>
        <w:t>Tsefet</w:t>
      </w:r>
      <w:proofErr w:type="spellEnd"/>
      <w:r w:rsidR="00665C55">
        <w:rPr>
          <w:rFonts w:eastAsia="Calibri" w:cs="Calibri"/>
          <w:bCs/>
          <w:szCs w:val="22"/>
          <w:lang w:bidi="en-US"/>
        </w:rPr>
        <w:t xml:space="preserve"> </w:t>
      </w:r>
      <w:r w:rsidRPr="00187A8A">
        <w:rPr>
          <w:rFonts w:eastAsia="Calibri" w:cs="Calibri"/>
          <w:bCs/>
          <w:szCs w:val="22"/>
          <w:lang w:bidi="en-US"/>
        </w:rPr>
        <w:t>said,</w:t>
      </w:r>
      <w:r w:rsidR="00665C55">
        <w:rPr>
          <w:rFonts w:eastAsia="Calibri" w:cs="Calibri"/>
          <w:bCs/>
          <w:szCs w:val="22"/>
          <w:lang w:bidi="en-US"/>
        </w:rPr>
        <w:t xml:space="preserve"> </w:t>
      </w:r>
      <w:r w:rsidRPr="00187A8A">
        <w:rPr>
          <w:rFonts w:eastAsia="Calibri" w:cs="Calibri"/>
          <w:bCs/>
          <w:szCs w:val="22"/>
          <w:lang w:bidi="en-US"/>
        </w:rPr>
        <w:t>from</w:t>
      </w:r>
      <w:r w:rsidR="00665C55">
        <w:rPr>
          <w:rFonts w:eastAsia="Calibri" w:cs="Calibri"/>
          <w:bCs/>
          <w:szCs w:val="22"/>
          <w:lang w:bidi="en-US"/>
        </w:rPr>
        <w:t xml:space="preserve"> </w:t>
      </w:r>
      <w:r w:rsidRPr="00187A8A">
        <w:rPr>
          <w:rFonts w:eastAsia="Calibri" w:cs="Calibri"/>
          <w:bCs/>
          <w:szCs w:val="22"/>
          <w:lang w:bidi="en-US"/>
        </w:rPr>
        <w:t>foreigners</w:t>
      </w:r>
      <w:r w:rsidR="00665C55">
        <w:rPr>
          <w:rFonts w:eastAsia="Calibri" w:cs="Calibri"/>
          <w:bCs/>
          <w:szCs w:val="22"/>
          <w:lang w:bidi="en-US"/>
        </w:rPr>
        <w:t xml:space="preserve"> </w:t>
      </w:r>
      <w:r w:rsidRPr="00187A8A">
        <w:rPr>
          <w:rFonts w:eastAsia="Calibri" w:cs="Calibri"/>
          <w:bCs/>
          <w:szCs w:val="22"/>
          <w:lang w:bidi="en-US"/>
        </w:rPr>
        <w:t>[not</w:t>
      </w:r>
      <w:r w:rsidR="00665C55">
        <w:rPr>
          <w:rFonts w:eastAsia="Calibri" w:cs="Calibri"/>
          <w:bCs/>
          <w:szCs w:val="22"/>
          <w:lang w:bidi="en-US"/>
        </w:rPr>
        <w:t xml:space="preserve"> </w:t>
      </w:r>
      <w:r w:rsidRPr="00187A8A">
        <w:rPr>
          <w:rFonts w:eastAsia="Calibri" w:cs="Calibri"/>
          <w:bCs/>
          <w:szCs w:val="22"/>
          <w:lang w:bidi="en-US"/>
        </w:rPr>
        <w:t>of</w:t>
      </w:r>
      <w:r w:rsidR="00665C55">
        <w:rPr>
          <w:rFonts w:eastAsia="Calibri" w:cs="Calibri"/>
          <w:bCs/>
          <w:szCs w:val="22"/>
          <w:lang w:bidi="en-US"/>
        </w:rPr>
        <w:t xml:space="preserve"> </w:t>
      </w:r>
      <w:r w:rsidRPr="00187A8A">
        <w:rPr>
          <w:rFonts w:eastAsia="Calibri" w:cs="Calibri"/>
          <w:bCs/>
          <w:szCs w:val="22"/>
          <w:lang w:bidi="en-US"/>
        </w:rPr>
        <w:t>their</w:t>
      </w:r>
      <w:r w:rsidR="00665C55">
        <w:rPr>
          <w:rFonts w:eastAsia="Calibri" w:cs="Calibri"/>
          <w:bCs/>
          <w:szCs w:val="22"/>
          <w:lang w:bidi="en-US"/>
        </w:rPr>
        <w:t xml:space="preserve"> </w:t>
      </w:r>
      <w:r w:rsidRPr="00187A8A">
        <w:rPr>
          <w:rFonts w:eastAsia="Calibri" w:cs="Calibri"/>
          <w:bCs/>
          <w:szCs w:val="22"/>
          <w:lang w:bidi="en-US"/>
        </w:rPr>
        <w:t>own</w:t>
      </w:r>
      <w:r w:rsidR="00665C55">
        <w:rPr>
          <w:rFonts w:eastAsia="Calibri" w:cs="Calibri"/>
          <w:bCs/>
          <w:szCs w:val="22"/>
          <w:lang w:bidi="en-US"/>
        </w:rPr>
        <w:t xml:space="preserve"> </w:t>
      </w:r>
      <w:r w:rsidRPr="00187A8A">
        <w:rPr>
          <w:rFonts w:eastAsia="Calibri" w:cs="Calibri"/>
          <w:bCs/>
          <w:szCs w:val="22"/>
          <w:lang w:bidi="en-US"/>
        </w:rPr>
        <w:t>citizens],</w:t>
      </w:r>
      <w:r w:rsidR="00665C55">
        <w:rPr>
          <w:rFonts w:eastAsia="Calibri" w:cs="Calibri"/>
          <w:bCs/>
          <w:szCs w:val="22"/>
          <w:lang w:bidi="en-US"/>
        </w:rPr>
        <w:t xml:space="preserve"> </w:t>
      </w:r>
      <w:r w:rsidRPr="00187A8A">
        <w:rPr>
          <w:rFonts w:eastAsia="Calibri" w:cs="Calibri"/>
          <w:bCs/>
          <w:szCs w:val="22"/>
          <w:lang w:bidi="en-US"/>
        </w:rPr>
        <w:t>Yeshua</w:t>
      </w:r>
      <w:r w:rsidR="00665C55">
        <w:rPr>
          <w:rFonts w:eastAsia="Calibri" w:cs="Calibri"/>
          <w:bCs/>
          <w:szCs w:val="22"/>
          <w:lang w:bidi="en-US"/>
        </w:rPr>
        <w:t xml:space="preserve"> </w:t>
      </w:r>
      <w:r w:rsidRPr="00187A8A">
        <w:rPr>
          <w:rFonts w:eastAsia="Calibri" w:cs="Calibri"/>
          <w:bCs/>
          <w:szCs w:val="22"/>
          <w:lang w:bidi="en-US"/>
        </w:rPr>
        <w:t>said</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him,</w:t>
      </w:r>
      <w:r w:rsidR="00665C55">
        <w:rPr>
          <w:rFonts w:eastAsia="Calibri" w:cs="Calibri"/>
          <w:bCs/>
          <w:szCs w:val="22"/>
          <w:lang w:bidi="en-US"/>
        </w:rPr>
        <w:t xml:space="preserve"> </w:t>
      </w:r>
      <w:r w:rsidRPr="00187A8A">
        <w:rPr>
          <w:rFonts w:eastAsia="Calibri" w:cs="Calibri"/>
          <w:bCs/>
          <w:szCs w:val="22"/>
          <w:lang w:bidi="en-US"/>
        </w:rPr>
        <w:t>then</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sons</w:t>
      </w:r>
      <w:r w:rsidR="00665C55">
        <w:rPr>
          <w:rFonts w:eastAsia="Calibri" w:cs="Calibri"/>
          <w:bCs/>
          <w:szCs w:val="22"/>
          <w:lang w:bidi="en-US"/>
        </w:rPr>
        <w:t xml:space="preserve"> </w:t>
      </w:r>
      <w:r w:rsidRPr="00187A8A">
        <w:rPr>
          <w:rFonts w:eastAsia="Calibri" w:cs="Calibri"/>
          <w:bCs/>
          <w:szCs w:val="22"/>
          <w:lang w:bidi="en-US"/>
        </w:rPr>
        <w:t>(citizens)</w:t>
      </w:r>
      <w:r w:rsidR="00665C55">
        <w:rPr>
          <w:rFonts w:eastAsia="Calibri" w:cs="Calibri"/>
          <w:bCs/>
          <w:szCs w:val="22"/>
          <w:lang w:bidi="en-US"/>
        </w:rPr>
        <w:t xml:space="preserve"> </w:t>
      </w:r>
      <w:r w:rsidRPr="00187A8A">
        <w:rPr>
          <w:rFonts w:eastAsia="Calibri" w:cs="Calibri"/>
          <w:bCs/>
          <w:szCs w:val="22"/>
          <w:lang w:bidi="en-US"/>
        </w:rPr>
        <w:t>are</w:t>
      </w:r>
      <w:r w:rsidR="00665C55">
        <w:rPr>
          <w:rFonts w:eastAsia="Calibri" w:cs="Calibri"/>
          <w:bCs/>
          <w:szCs w:val="22"/>
          <w:lang w:bidi="en-US"/>
        </w:rPr>
        <w:t xml:space="preserve"> </w:t>
      </w:r>
      <w:r w:rsidRPr="00187A8A">
        <w:rPr>
          <w:rFonts w:eastAsia="Calibri" w:cs="Calibri"/>
          <w:bCs/>
          <w:szCs w:val="22"/>
          <w:lang w:bidi="en-US"/>
        </w:rPr>
        <w:t>men</w:t>
      </w:r>
      <w:r w:rsidR="00665C55">
        <w:rPr>
          <w:rFonts w:eastAsia="Calibri" w:cs="Calibri"/>
          <w:bCs/>
          <w:szCs w:val="22"/>
          <w:lang w:bidi="en-US"/>
        </w:rPr>
        <w:t xml:space="preserve"> </w:t>
      </w:r>
      <w:r w:rsidRPr="00187A8A">
        <w:rPr>
          <w:rFonts w:eastAsia="Calibri" w:cs="Calibri"/>
          <w:bCs/>
          <w:szCs w:val="22"/>
          <w:lang w:bidi="en-US"/>
        </w:rPr>
        <w:t>of</w:t>
      </w:r>
      <w:r w:rsidR="00665C55">
        <w:rPr>
          <w:rFonts w:eastAsia="Calibri" w:cs="Calibri"/>
          <w:bCs/>
          <w:szCs w:val="22"/>
          <w:lang w:bidi="en-US"/>
        </w:rPr>
        <w:t xml:space="preserve"> </w:t>
      </w:r>
      <w:r w:rsidRPr="00187A8A">
        <w:rPr>
          <w:rFonts w:eastAsia="Calibri" w:cs="Calibri"/>
          <w:bCs/>
          <w:szCs w:val="22"/>
          <w:lang w:bidi="en-US"/>
        </w:rPr>
        <w:t>nobility?</w:t>
      </w:r>
      <w:r w:rsidR="00665C55">
        <w:rPr>
          <w:rFonts w:eastAsia="Calibri" w:cs="Calibri"/>
          <w:bCs/>
          <w:szCs w:val="22"/>
          <w:lang w:bidi="en-US"/>
        </w:rPr>
        <w:t xml:space="preserve"> </w:t>
      </w:r>
      <w:r w:rsidRPr="00187A8A">
        <w:rPr>
          <w:rFonts w:eastAsia="Calibri" w:cs="Calibri"/>
          <w:bCs/>
          <w:szCs w:val="22"/>
          <w:lang w:bidi="en-US"/>
        </w:rPr>
        <w:t>[Alluding</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Purim</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Pesach]</w:t>
      </w:r>
    </w:p>
    <w:p w14:paraId="087C7005" w14:textId="77777777" w:rsidR="00187A8A" w:rsidRPr="00187A8A" w:rsidRDefault="00187A8A" w:rsidP="008D08BC">
      <w:pPr>
        <w:keepNext/>
        <w:widowControl w:val="0"/>
        <w:rPr>
          <w:rFonts w:eastAsia="Calibri" w:cs="Calibri"/>
          <w:bCs/>
          <w:szCs w:val="22"/>
          <w:lang w:bidi="en-US"/>
        </w:rPr>
      </w:pPr>
    </w:p>
    <w:p w14:paraId="4CB7EFB4" w14:textId="16C5F25B" w:rsidR="00187A8A" w:rsidRPr="00187A8A" w:rsidRDefault="00187A8A" w:rsidP="008D08BC">
      <w:pPr>
        <w:keepNext/>
        <w:widowControl w:val="0"/>
        <w:rPr>
          <w:rFonts w:eastAsia="Calibri" w:cs="Calibri"/>
          <w:b/>
          <w:bCs/>
          <w:szCs w:val="22"/>
          <w:lang w:bidi="en-US"/>
        </w:rPr>
      </w:pPr>
      <w:r w:rsidRPr="00187A8A">
        <w:rPr>
          <w:rFonts w:eastAsia="Calibri" w:cs="Calibri"/>
          <w:bCs/>
          <w:szCs w:val="22"/>
          <w:vertAlign w:val="superscript"/>
          <w:lang w:bidi="en-US"/>
        </w:rPr>
        <w:t>27</w:t>
      </w:r>
      <w:r w:rsidR="00665C55">
        <w:rPr>
          <w:rFonts w:eastAsia="Calibri" w:cs="Calibri"/>
          <w:bCs/>
          <w:szCs w:val="22"/>
          <w:lang w:bidi="en-US"/>
        </w:rPr>
        <w:t xml:space="preserve"> </w:t>
      </w:r>
      <w:r w:rsidRPr="00187A8A">
        <w:rPr>
          <w:rFonts w:eastAsia="Calibri" w:cs="Calibri"/>
          <w:bCs/>
          <w:szCs w:val="22"/>
          <w:lang w:bidi="en-US"/>
        </w:rPr>
        <w:t>But,</w:t>
      </w:r>
      <w:r w:rsidR="00665C55">
        <w:rPr>
          <w:rFonts w:eastAsia="Calibri" w:cs="Calibri"/>
          <w:bCs/>
          <w:szCs w:val="22"/>
          <w:lang w:bidi="en-US"/>
        </w:rPr>
        <w:t xml:space="preserve"> </w:t>
      </w:r>
      <w:r w:rsidRPr="00187A8A">
        <w:rPr>
          <w:rFonts w:eastAsia="Calibri" w:cs="Calibri"/>
          <w:bCs/>
          <w:szCs w:val="22"/>
          <w:lang w:bidi="en-US"/>
        </w:rPr>
        <w:t>in</w:t>
      </w:r>
      <w:r w:rsidR="00665C55">
        <w:rPr>
          <w:rFonts w:eastAsia="Calibri" w:cs="Calibri"/>
          <w:bCs/>
          <w:szCs w:val="22"/>
          <w:lang w:bidi="en-US"/>
        </w:rPr>
        <w:t xml:space="preserve"> </w:t>
      </w:r>
      <w:r w:rsidRPr="00187A8A">
        <w:rPr>
          <w:rFonts w:eastAsia="Calibri" w:cs="Calibri"/>
          <w:bCs/>
          <w:szCs w:val="22"/>
          <w:lang w:bidi="en-US"/>
        </w:rPr>
        <w:t>order</w:t>
      </w:r>
      <w:r w:rsidR="00665C55">
        <w:rPr>
          <w:rFonts w:eastAsia="Calibri" w:cs="Calibri"/>
          <w:bCs/>
          <w:szCs w:val="22"/>
          <w:lang w:bidi="en-US"/>
        </w:rPr>
        <w:t xml:space="preserve"> </w:t>
      </w:r>
      <w:r w:rsidRPr="00187A8A">
        <w:rPr>
          <w:rFonts w:eastAsia="Calibri" w:cs="Calibri"/>
          <w:bCs/>
          <w:szCs w:val="22"/>
          <w:lang w:bidi="en-US"/>
        </w:rPr>
        <w:t>not</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give</w:t>
      </w:r>
      <w:r w:rsidR="00665C55">
        <w:rPr>
          <w:rFonts w:eastAsia="Calibri" w:cs="Calibri"/>
          <w:bCs/>
          <w:szCs w:val="22"/>
          <w:lang w:bidi="en-US"/>
        </w:rPr>
        <w:t xml:space="preserve"> </w:t>
      </w:r>
      <w:r w:rsidRPr="00187A8A">
        <w:rPr>
          <w:rFonts w:eastAsia="Calibri" w:cs="Calibri"/>
          <w:bCs/>
          <w:szCs w:val="22"/>
          <w:lang w:bidi="en-US"/>
        </w:rPr>
        <w:t>offense,</w:t>
      </w:r>
      <w:r w:rsidR="00665C55">
        <w:rPr>
          <w:rFonts w:eastAsia="Calibri" w:cs="Calibri"/>
          <w:bCs/>
          <w:szCs w:val="22"/>
          <w:lang w:bidi="en-US"/>
        </w:rPr>
        <w:t xml:space="preserve"> </w:t>
      </w:r>
      <w:r w:rsidRPr="00187A8A">
        <w:rPr>
          <w:rFonts w:eastAsia="Calibri" w:cs="Calibri"/>
          <w:bCs/>
          <w:szCs w:val="22"/>
          <w:lang w:bidi="en-US"/>
        </w:rPr>
        <w:t>go</w:t>
      </w:r>
      <w:r w:rsidR="00665C55">
        <w:rPr>
          <w:rFonts w:eastAsia="Calibri" w:cs="Calibri"/>
          <w:bCs/>
          <w:szCs w:val="22"/>
          <w:lang w:bidi="en-US"/>
        </w:rPr>
        <w:t xml:space="preserve"> </w:t>
      </w:r>
      <w:r w:rsidRPr="00187A8A">
        <w:rPr>
          <w:rFonts w:eastAsia="Calibri" w:cs="Calibri"/>
          <w:bCs/>
          <w:szCs w:val="22"/>
          <w:lang w:bidi="en-US"/>
        </w:rPr>
        <w:t>down</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Kinneret</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throw</w:t>
      </w:r>
      <w:r w:rsidR="00665C55">
        <w:rPr>
          <w:rFonts w:eastAsia="Calibri" w:cs="Calibri"/>
          <w:bCs/>
          <w:szCs w:val="22"/>
          <w:lang w:bidi="en-US"/>
        </w:rPr>
        <w:t xml:space="preserve"> </w:t>
      </w:r>
      <w:r w:rsidRPr="00187A8A">
        <w:rPr>
          <w:rFonts w:eastAsia="Calibri" w:cs="Calibri"/>
          <w:bCs/>
          <w:szCs w:val="22"/>
          <w:lang w:bidi="en-US"/>
        </w:rPr>
        <w:t>in</w:t>
      </w:r>
      <w:r w:rsidR="00665C55">
        <w:rPr>
          <w:rFonts w:eastAsia="Calibri" w:cs="Calibri"/>
          <w:bCs/>
          <w:szCs w:val="22"/>
          <w:lang w:bidi="en-US"/>
        </w:rPr>
        <w:t xml:space="preserve"> </w:t>
      </w:r>
      <w:r w:rsidRPr="00187A8A">
        <w:rPr>
          <w:rFonts w:eastAsia="Calibri" w:cs="Calibri"/>
          <w:bCs/>
          <w:szCs w:val="22"/>
          <w:lang w:bidi="en-US"/>
        </w:rPr>
        <w:t>a</w:t>
      </w:r>
      <w:r w:rsidR="00665C55">
        <w:rPr>
          <w:rFonts w:eastAsia="Calibri" w:cs="Calibri"/>
          <w:bCs/>
          <w:szCs w:val="22"/>
          <w:lang w:bidi="en-US"/>
        </w:rPr>
        <w:t xml:space="preserve"> </w:t>
      </w:r>
      <w:r w:rsidRPr="00187A8A">
        <w:rPr>
          <w:rFonts w:eastAsia="Calibri" w:cs="Calibri"/>
          <w:bCs/>
          <w:szCs w:val="22"/>
          <w:lang w:bidi="en-US"/>
        </w:rPr>
        <w:t>hook.</w:t>
      </w:r>
      <w:r w:rsidR="00665C55">
        <w:rPr>
          <w:rFonts w:eastAsia="Calibri" w:cs="Calibri"/>
          <w:bCs/>
          <w:szCs w:val="22"/>
          <w:lang w:bidi="en-US"/>
        </w:rPr>
        <w:t xml:space="preserve"> </w:t>
      </w:r>
      <w:r w:rsidRPr="00187A8A">
        <w:rPr>
          <w:rFonts w:eastAsia="Calibri" w:cs="Calibri"/>
          <w:bCs/>
          <w:szCs w:val="22"/>
          <w:lang w:bidi="en-US"/>
        </w:rPr>
        <w:t>Take</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t>first</w:t>
      </w:r>
      <w:r w:rsidR="00665C55">
        <w:rPr>
          <w:rFonts w:eastAsia="Calibri" w:cs="Calibri"/>
          <w:bCs/>
          <w:szCs w:val="22"/>
          <w:lang w:bidi="en-US"/>
        </w:rPr>
        <w:t xml:space="preserve"> </w:t>
      </w:r>
      <w:r w:rsidRPr="00187A8A">
        <w:rPr>
          <w:rFonts w:eastAsia="Calibri" w:cs="Calibri"/>
          <w:bCs/>
          <w:szCs w:val="22"/>
          <w:lang w:bidi="en-US"/>
        </w:rPr>
        <w:t>(or,</w:t>
      </w:r>
      <w:r w:rsidR="00665C55">
        <w:rPr>
          <w:rFonts w:eastAsia="Calibri" w:cs="Calibri"/>
          <w:bCs/>
          <w:szCs w:val="22"/>
          <w:lang w:bidi="en-US"/>
        </w:rPr>
        <w:t xml:space="preserve"> </w:t>
      </w:r>
      <w:r w:rsidRPr="00187A8A">
        <w:rPr>
          <w:rFonts w:eastAsia="Calibri" w:cs="Calibri"/>
          <w:bCs/>
          <w:szCs w:val="22"/>
          <w:lang w:bidi="en-US"/>
        </w:rPr>
        <w:t>chief)</w:t>
      </w:r>
      <w:r w:rsidR="00665C55">
        <w:rPr>
          <w:rFonts w:eastAsia="Calibri" w:cs="Calibri"/>
          <w:bCs/>
          <w:szCs w:val="22"/>
          <w:lang w:bidi="en-US"/>
        </w:rPr>
        <w:t xml:space="preserve"> </w:t>
      </w:r>
      <w:r w:rsidRPr="00187A8A">
        <w:rPr>
          <w:rFonts w:eastAsia="Calibri" w:cs="Calibri"/>
          <w:bCs/>
          <w:szCs w:val="22"/>
          <w:lang w:bidi="en-US"/>
        </w:rPr>
        <w:t>fish</w:t>
      </w:r>
      <w:r w:rsidR="00665C55">
        <w:rPr>
          <w:rFonts w:eastAsia="Calibri" w:cs="Calibri"/>
          <w:bCs/>
          <w:szCs w:val="22"/>
          <w:lang w:bidi="en-US"/>
        </w:rPr>
        <w:t xml:space="preserve"> </w:t>
      </w:r>
      <w:r w:rsidRPr="00187A8A">
        <w:rPr>
          <w:rFonts w:eastAsia="Calibri" w:cs="Calibri"/>
          <w:bCs/>
          <w:szCs w:val="22"/>
          <w:lang w:bidi="en-US"/>
        </w:rPr>
        <w:t>that</w:t>
      </w:r>
      <w:r w:rsidR="00665C55">
        <w:rPr>
          <w:rFonts w:eastAsia="Calibri" w:cs="Calibri"/>
          <w:bCs/>
          <w:szCs w:val="22"/>
          <w:lang w:bidi="en-US"/>
        </w:rPr>
        <w:t xml:space="preserve"> </w:t>
      </w:r>
      <w:r w:rsidRPr="00187A8A">
        <w:rPr>
          <w:rFonts w:eastAsia="Calibri" w:cs="Calibri"/>
          <w:bCs/>
          <w:szCs w:val="22"/>
          <w:lang w:bidi="en-US"/>
        </w:rPr>
        <w:t>comes</w:t>
      </w:r>
      <w:r w:rsidR="00665C55">
        <w:rPr>
          <w:rFonts w:eastAsia="Calibri" w:cs="Calibri"/>
          <w:bCs/>
          <w:szCs w:val="22"/>
          <w:lang w:bidi="en-US"/>
        </w:rPr>
        <w:t xml:space="preserve"> </w:t>
      </w:r>
      <w:r w:rsidRPr="00187A8A">
        <w:rPr>
          <w:rFonts w:eastAsia="Calibri" w:cs="Calibri"/>
          <w:bCs/>
          <w:szCs w:val="22"/>
          <w:lang w:bidi="en-US"/>
        </w:rPr>
        <w:t>up,</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when</w:t>
      </w:r>
      <w:r w:rsidR="00665C55">
        <w:rPr>
          <w:rFonts w:eastAsia="Calibri" w:cs="Calibri"/>
          <w:bCs/>
          <w:szCs w:val="22"/>
          <w:lang w:bidi="en-US"/>
        </w:rPr>
        <w:t xml:space="preserve"> </w:t>
      </w:r>
      <w:r w:rsidRPr="00187A8A">
        <w:rPr>
          <w:rFonts w:eastAsia="Calibri" w:cs="Calibri"/>
          <w:bCs/>
          <w:szCs w:val="22"/>
          <w:lang w:bidi="en-US"/>
        </w:rPr>
        <w:t>you</w:t>
      </w:r>
      <w:r w:rsidR="00665C55">
        <w:rPr>
          <w:rFonts w:eastAsia="Calibri" w:cs="Calibri"/>
          <w:bCs/>
          <w:szCs w:val="22"/>
          <w:lang w:bidi="en-US"/>
        </w:rPr>
        <w:t xml:space="preserve"> </w:t>
      </w:r>
      <w:r w:rsidRPr="00187A8A">
        <w:rPr>
          <w:rFonts w:eastAsia="Calibri" w:cs="Calibri"/>
          <w:bCs/>
          <w:szCs w:val="22"/>
          <w:lang w:bidi="en-US"/>
        </w:rPr>
        <w:t>open</w:t>
      </w:r>
      <w:r w:rsidR="00665C55">
        <w:rPr>
          <w:rFonts w:eastAsia="Calibri" w:cs="Calibri"/>
          <w:bCs/>
          <w:szCs w:val="22"/>
          <w:lang w:bidi="en-US"/>
        </w:rPr>
        <w:t xml:space="preserve"> </w:t>
      </w:r>
      <w:r w:rsidRPr="00187A8A">
        <w:rPr>
          <w:rFonts w:eastAsia="Calibri" w:cs="Calibri"/>
          <w:bCs/>
          <w:szCs w:val="22"/>
          <w:lang w:bidi="en-US"/>
        </w:rPr>
        <w:t>its</w:t>
      </w:r>
      <w:r w:rsidR="00665C55">
        <w:rPr>
          <w:rFonts w:eastAsia="Calibri" w:cs="Calibri"/>
          <w:bCs/>
          <w:szCs w:val="22"/>
          <w:lang w:bidi="en-US"/>
        </w:rPr>
        <w:t xml:space="preserve"> </w:t>
      </w:r>
      <w:proofErr w:type="gramStart"/>
      <w:r w:rsidRPr="00187A8A">
        <w:rPr>
          <w:rFonts w:eastAsia="Calibri" w:cs="Calibri"/>
          <w:bCs/>
          <w:szCs w:val="22"/>
          <w:lang w:bidi="en-US"/>
        </w:rPr>
        <w:t>mouth</w:t>
      </w:r>
      <w:proofErr w:type="gramEnd"/>
      <w:r w:rsidR="00665C55">
        <w:rPr>
          <w:rFonts w:eastAsia="Calibri" w:cs="Calibri"/>
          <w:bCs/>
          <w:szCs w:val="22"/>
          <w:lang w:bidi="en-US"/>
        </w:rPr>
        <w:t xml:space="preserve"> </w:t>
      </w:r>
      <w:r w:rsidRPr="00187A8A">
        <w:rPr>
          <w:rFonts w:eastAsia="Calibri" w:cs="Calibri"/>
          <w:bCs/>
          <w:szCs w:val="22"/>
          <w:lang w:bidi="en-US"/>
        </w:rPr>
        <w:t>you</w:t>
      </w:r>
      <w:r w:rsidR="00665C55">
        <w:rPr>
          <w:rFonts w:eastAsia="Calibri" w:cs="Calibri"/>
          <w:bCs/>
          <w:szCs w:val="22"/>
          <w:lang w:bidi="en-US"/>
        </w:rPr>
        <w:t xml:space="preserve"> </w:t>
      </w:r>
      <w:r w:rsidRPr="00187A8A">
        <w:rPr>
          <w:rFonts w:eastAsia="Calibri" w:cs="Calibri"/>
          <w:bCs/>
          <w:szCs w:val="22"/>
          <w:lang w:bidi="en-US"/>
        </w:rPr>
        <w:t>will</w:t>
      </w:r>
      <w:r w:rsidR="00665C55">
        <w:rPr>
          <w:rFonts w:eastAsia="Calibri" w:cs="Calibri"/>
          <w:bCs/>
          <w:szCs w:val="22"/>
          <w:lang w:bidi="en-US"/>
        </w:rPr>
        <w:t xml:space="preserve"> </w:t>
      </w:r>
      <w:r w:rsidRPr="00187A8A">
        <w:rPr>
          <w:rFonts w:eastAsia="Calibri" w:cs="Calibri"/>
          <w:bCs/>
          <w:szCs w:val="22"/>
          <w:lang w:bidi="en-US"/>
        </w:rPr>
        <w:t>find</w:t>
      </w:r>
      <w:r w:rsidR="00665C55">
        <w:rPr>
          <w:rFonts w:eastAsia="Calibri" w:cs="Calibri"/>
          <w:bCs/>
          <w:szCs w:val="22"/>
          <w:lang w:bidi="en-US"/>
        </w:rPr>
        <w:t xml:space="preserve"> </w:t>
      </w:r>
      <w:r w:rsidRPr="00187A8A">
        <w:rPr>
          <w:rFonts w:eastAsia="Calibri" w:cs="Calibri"/>
          <w:bCs/>
          <w:szCs w:val="22"/>
          <w:lang w:bidi="en-US"/>
        </w:rPr>
        <w:t>there</w:t>
      </w:r>
      <w:r w:rsidR="00665C55">
        <w:rPr>
          <w:rFonts w:eastAsia="Calibri" w:cs="Calibri"/>
          <w:bCs/>
          <w:szCs w:val="22"/>
          <w:lang w:bidi="en-US"/>
        </w:rPr>
        <w:t xml:space="preserve"> </w:t>
      </w:r>
      <w:r w:rsidRPr="00187A8A">
        <w:rPr>
          <w:rFonts w:eastAsia="Calibri" w:cs="Calibri"/>
          <w:bCs/>
          <w:szCs w:val="22"/>
          <w:lang w:bidi="en-US"/>
        </w:rPr>
        <w:t>a</w:t>
      </w:r>
      <w:r w:rsidR="00665C55">
        <w:rPr>
          <w:rFonts w:eastAsia="Calibri" w:cs="Calibri"/>
          <w:bCs/>
          <w:szCs w:val="22"/>
          <w:lang w:bidi="en-US"/>
        </w:rPr>
        <w:t xml:space="preserve"> </w:t>
      </w:r>
      <w:r w:rsidRPr="00187A8A">
        <w:rPr>
          <w:rFonts w:eastAsia="Calibri" w:cs="Calibri"/>
          <w:bCs/>
          <w:szCs w:val="22"/>
          <w:lang w:bidi="en-US"/>
        </w:rPr>
        <w:t>[whole]</w:t>
      </w:r>
      <w:r w:rsidR="00665C55">
        <w:rPr>
          <w:rFonts w:eastAsia="Calibri" w:cs="Calibri"/>
          <w:bCs/>
          <w:szCs w:val="22"/>
          <w:lang w:bidi="en-US"/>
        </w:rPr>
        <w:t xml:space="preserve"> </w:t>
      </w:r>
      <w:r w:rsidRPr="00187A8A">
        <w:rPr>
          <w:rFonts w:eastAsia="Calibri" w:cs="Calibri"/>
          <w:bCs/>
          <w:szCs w:val="22"/>
          <w:lang w:bidi="en-US"/>
        </w:rPr>
        <w:t>shekel.</w:t>
      </w:r>
      <w:r w:rsidR="00665C55">
        <w:rPr>
          <w:rFonts w:eastAsia="Calibri" w:cs="Calibri"/>
          <w:bCs/>
          <w:szCs w:val="22"/>
          <w:lang w:bidi="en-US"/>
        </w:rPr>
        <w:t xml:space="preserve"> </w:t>
      </w:r>
      <w:r w:rsidRPr="00187A8A">
        <w:rPr>
          <w:rFonts w:eastAsia="Calibri" w:cs="Calibri"/>
          <w:bCs/>
          <w:szCs w:val="22"/>
          <w:lang w:bidi="en-US"/>
        </w:rPr>
        <w:t>Take</w:t>
      </w:r>
      <w:r w:rsidR="00665C55">
        <w:rPr>
          <w:rFonts w:eastAsia="Calibri" w:cs="Calibri"/>
          <w:bCs/>
          <w:szCs w:val="22"/>
          <w:lang w:bidi="en-US"/>
        </w:rPr>
        <w:t xml:space="preserve"> </w:t>
      </w:r>
      <w:r w:rsidRPr="00187A8A">
        <w:rPr>
          <w:rFonts w:eastAsia="Calibri" w:cs="Calibri"/>
          <w:bCs/>
          <w:szCs w:val="22"/>
          <w:lang w:bidi="en-US"/>
        </w:rPr>
        <w:t>it</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give</w:t>
      </w:r>
      <w:r w:rsidR="00665C55">
        <w:rPr>
          <w:rFonts w:eastAsia="Calibri" w:cs="Calibri"/>
          <w:bCs/>
          <w:szCs w:val="22"/>
          <w:lang w:bidi="en-US"/>
        </w:rPr>
        <w:t xml:space="preserve"> </w:t>
      </w:r>
      <w:r w:rsidRPr="00187A8A">
        <w:rPr>
          <w:rFonts w:eastAsia="Calibri" w:cs="Calibri"/>
          <w:bCs/>
          <w:szCs w:val="22"/>
          <w:lang w:bidi="en-US"/>
        </w:rPr>
        <w:t>it</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them</w:t>
      </w:r>
      <w:r w:rsidR="00665C55">
        <w:rPr>
          <w:rFonts w:eastAsia="Calibri" w:cs="Calibri"/>
          <w:bCs/>
          <w:szCs w:val="22"/>
          <w:lang w:bidi="en-US"/>
        </w:rPr>
        <w:t xml:space="preserve"> </w:t>
      </w:r>
      <w:r w:rsidRPr="00187A8A">
        <w:rPr>
          <w:rFonts w:eastAsia="Calibri" w:cs="Calibri"/>
          <w:bCs/>
          <w:szCs w:val="22"/>
          <w:lang w:bidi="en-US"/>
        </w:rPr>
        <w:t>to</w:t>
      </w:r>
      <w:r w:rsidR="00665C55">
        <w:rPr>
          <w:rFonts w:eastAsia="Calibri" w:cs="Calibri"/>
          <w:bCs/>
          <w:szCs w:val="22"/>
          <w:lang w:bidi="en-US"/>
        </w:rPr>
        <w:t xml:space="preserve"> </w:t>
      </w:r>
      <w:r w:rsidRPr="00187A8A">
        <w:rPr>
          <w:rFonts w:eastAsia="Calibri" w:cs="Calibri"/>
          <w:bCs/>
          <w:szCs w:val="22"/>
          <w:lang w:bidi="en-US"/>
        </w:rPr>
        <w:t>pay</w:t>
      </w:r>
      <w:r w:rsidR="00665C55">
        <w:rPr>
          <w:rFonts w:eastAsia="Calibri" w:cs="Calibri"/>
          <w:bCs/>
          <w:szCs w:val="22"/>
          <w:lang w:bidi="en-US"/>
        </w:rPr>
        <w:t xml:space="preserve"> </w:t>
      </w:r>
      <w:r w:rsidRPr="00187A8A">
        <w:rPr>
          <w:rFonts w:eastAsia="Calibri" w:cs="Calibri"/>
          <w:bCs/>
          <w:szCs w:val="22"/>
          <w:lang w:bidi="en-US"/>
        </w:rPr>
        <w:t>the</w:t>
      </w:r>
      <w:r w:rsidR="00665C55">
        <w:rPr>
          <w:rFonts w:eastAsia="Calibri" w:cs="Calibri"/>
          <w:bCs/>
          <w:szCs w:val="22"/>
          <w:lang w:bidi="en-US"/>
        </w:rPr>
        <w:t xml:space="preserve"> </w:t>
      </w:r>
      <w:r w:rsidRPr="00187A8A">
        <w:rPr>
          <w:rFonts w:eastAsia="Calibri" w:cs="Calibri"/>
          <w:bCs/>
          <w:szCs w:val="22"/>
          <w:lang w:bidi="en-US"/>
        </w:rPr>
        <w:lastRenderedPageBreak/>
        <w:t>Temple</w:t>
      </w:r>
      <w:r w:rsidR="00665C55">
        <w:rPr>
          <w:rFonts w:eastAsia="Calibri" w:cs="Calibri"/>
          <w:bCs/>
          <w:szCs w:val="22"/>
          <w:lang w:bidi="en-US"/>
        </w:rPr>
        <w:t xml:space="preserve"> </w:t>
      </w:r>
      <w:r w:rsidRPr="00187A8A">
        <w:rPr>
          <w:rFonts w:eastAsia="Calibri" w:cs="Calibri"/>
          <w:bCs/>
          <w:szCs w:val="22"/>
          <w:lang w:bidi="en-US"/>
        </w:rPr>
        <w:t>tax</w:t>
      </w:r>
      <w:r w:rsidR="00665C55">
        <w:rPr>
          <w:rFonts w:eastAsia="Calibri" w:cs="Calibri"/>
          <w:bCs/>
          <w:szCs w:val="22"/>
          <w:lang w:bidi="en-US"/>
        </w:rPr>
        <w:t xml:space="preserve"> </w:t>
      </w:r>
      <w:r w:rsidRPr="00187A8A">
        <w:rPr>
          <w:rFonts w:eastAsia="Calibri" w:cs="Calibri"/>
          <w:bCs/>
          <w:szCs w:val="22"/>
          <w:lang w:bidi="en-US"/>
        </w:rPr>
        <w:t>for</w:t>
      </w:r>
      <w:r w:rsidR="00665C55">
        <w:rPr>
          <w:rFonts w:eastAsia="Calibri" w:cs="Calibri"/>
          <w:bCs/>
          <w:szCs w:val="22"/>
          <w:lang w:bidi="en-US"/>
        </w:rPr>
        <w:t xml:space="preserve"> </w:t>
      </w:r>
      <w:r w:rsidRPr="00187A8A">
        <w:rPr>
          <w:rFonts w:eastAsia="Calibri" w:cs="Calibri"/>
          <w:bCs/>
          <w:szCs w:val="22"/>
          <w:lang w:bidi="en-US"/>
        </w:rPr>
        <w:t>me</w:t>
      </w:r>
      <w:r w:rsidR="00665C55">
        <w:rPr>
          <w:rFonts w:eastAsia="Calibri" w:cs="Calibri"/>
          <w:bCs/>
          <w:szCs w:val="22"/>
          <w:lang w:bidi="en-US"/>
        </w:rPr>
        <w:t xml:space="preserve"> </w:t>
      </w:r>
      <w:r w:rsidRPr="00187A8A">
        <w:rPr>
          <w:rFonts w:eastAsia="Calibri" w:cs="Calibri"/>
          <w:bCs/>
          <w:szCs w:val="22"/>
          <w:lang w:bidi="en-US"/>
        </w:rPr>
        <w:t>and</w:t>
      </w:r>
      <w:r w:rsidR="00665C55">
        <w:rPr>
          <w:rFonts w:eastAsia="Calibri" w:cs="Calibri"/>
          <w:bCs/>
          <w:szCs w:val="22"/>
          <w:lang w:bidi="en-US"/>
        </w:rPr>
        <w:t xml:space="preserve"> </w:t>
      </w:r>
      <w:r w:rsidRPr="00187A8A">
        <w:rPr>
          <w:rFonts w:eastAsia="Calibri" w:cs="Calibri"/>
          <w:bCs/>
          <w:szCs w:val="22"/>
          <w:lang w:bidi="en-US"/>
        </w:rPr>
        <w:t>for</w:t>
      </w:r>
      <w:r w:rsidR="00665C55">
        <w:rPr>
          <w:rFonts w:eastAsia="Calibri" w:cs="Calibri"/>
          <w:bCs/>
          <w:szCs w:val="22"/>
          <w:lang w:bidi="en-US"/>
        </w:rPr>
        <w:t xml:space="preserve"> </w:t>
      </w:r>
      <w:r w:rsidRPr="00187A8A">
        <w:rPr>
          <w:rFonts w:eastAsia="Calibri" w:cs="Calibri"/>
          <w:bCs/>
          <w:szCs w:val="22"/>
          <w:lang w:bidi="en-US"/>
        </w:rPr>
        <w:t>yourself.</w:t>
      </w:r>
    </w:p>
    <w:p w14:paraId="4773A16F" w14:textId="77777777" w:rsidR="00187A8A" w:rsidRPr="00187A8A" w:rsidRDefault="00187A8A" w:rsidP="008D08BC">
      <w:pPr>
        <w:keepNext/>
        <w:widowControl w:val="0"/>
        <w:jc w:val="center"/>
        <w:rPr>
          <w:rFonts w:eastAsia="Calibri" w:cs="Calibri"/>
          <w:bCs/>
          <w:szCs w:val="22"/>
          <w:lang w:val="en-AU"/>
        </w:rPr>
      </w:pPr>
    </w:p>
    <w:p w14:paraId="3A04FF62" w14:textId="77777777" w:rsidR="00187A8A" w:rsidRPr="00187A8A" w:rsidRDefault="00187A8A" w:rsidP="008D08BC">
      <w:pPr>
        <w:rPr>
          <w:b/>
          <w:bCs/>
          <w:lang w:bidi="en-US"/>
        </w:rPr>
      </w:pPr>
      <w:bookmarkStart w:id="11" w:name="_Toc287117236"/>
      <w:r w:rsidRPr="00187A8A">
        <w:rPr>
          <w:b/>
          <w:bCs/>
          <w:lang w:bidi="en-US"/>
        </w:rPr>
        <w:t>INTRODUCTION</w:t>
      </w:r>
      <w:bookmarkEnd w:id="11"/>
    </w:p>
    <w:p w14:paraId="6CC62731" w14:textId="41072AC1" w:rsidR="00187A8A" w:rsidRDefault="00187A8A" w:rsidP="008D08BC">
      <w:pPr>
        <w:rPr>
          <w:rFonts w:eastAsia="Calibri" w:cs="Calibri"/>
          <w:iCs/>
          <w:szCs w:val="22"/>
          <w:lang w:bidi="en-US"/>
        </w:rPr>
      </w:pPr>
      <w:bookmarkStart w:id="12" w:name="PreparingforYomKippur"/>
      <w:r w:rsidRPr="00187A8A">
        <w:rPr>
          <w:rFonts w:eastAsia="Calibri" w:cs="Calibri"/>
          <w:iCs/>
          <w:szCs w:val="22"/>
          <w:lang w:bidi="en-US"/>
        </w:rPr>
        <w:t>Why</w:t>
      </w:r>
      <w:r w:rsidR="00665C55">
        <w:rPr>
          <w:rFonts w:eastAsia="Calibri" w:cs="Calibri"/>
          <w:iCs/>
          <w:szCs w:val="22"/>
          <w:lang w:bidi="en-US"/>
        </w:rPr>
        <w:t xml:space="preserve"> </w:t>
      </w:r>
      <w:r w:rsidRPr="00187A8A">
        <w:rPr>
          <w:rFonts w:eastAsia="Calibri" w:cs="Calibri"/>
          <w:iCs/>
          <w:szCs w:val="22"/>
          <w:lang w:bidi="en-US"/>
        </w:rPr>
        <w:t>does</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Matityahu</w:t>
      </w:r>
      <w:r w:rsidR="00665C55">
        <w:rPr>
          <w:rFonts w:eastAsia="Calibri" w:cs="Calibri"/>
          <w:iCs/>
          <w:szCs w:val="22"/>
          <w:lang w:bidi="en-US"/>
        </w:rPr>
        <w:t xml:space="preserve"> </w:t>
      </w:r>
      <w:r w:rsidRPr="00187A8A">
        <w:rPr>
          <w:rFonts w:eastAsia="Calibri" w:cs="Calibri"/>
          <w:iCs/>
          <w:szCs w:val="22"/>
          <w:lang w:bidi="en-US"/>
        </w:rPr>
        <w:t>give</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account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Shabbat</w:t>
      </w:r>
      <w:r w:rsidR="00665C55">
        <w:rPr>
          <w:rFonts w:eastAsia="Calibri" w:cs="Calibri"/>
          <w:iCs/>
          <w:szCs w:val="22"/>
          <w:lang w:bidi="en-US"/>
        </w:rPr>
        <w:t xml:space="preserve"> </w:t>
      </w:r>
      <w:r w:rsidRPr="00187A8A">
        <w:rPr>
          <w:rFonts w:eastAsia="Calibri" w:cs="Calibri"/>
          <w:iCs/>
          <w:szCs w:val="22"/>
          <w:lang w:bidi="en-US"/>
        </w:rPr>
        <w:t>Shekalim</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Midrashic</w:t>
      </w:r>
      <w:r w:rsidR="00665C55">
        <w:rPr>
          <w:rFonts w:eastAsia="Calibri" w:cs="Calibri"/>
          <w:iCs/>
          <w:szCs w:val="22"/>
          <w:lang w:bidi="en-US"/>
        </w:rPr>
        <w:t xml:space="preserve"> </w:t>
      </w:r>
      <w:r w:rsidRPr="00187A8A">
        <w:rPr>
          <w:rFonts w:eastAsia="Calibri" w:cs="Calibri"/>
          <w:iCs/>
          <w:szCs w:val="22"/>
          <w:lang w:bidi="en-US"/>
        </w:rPr>
        <w:t>form?</w:t>
      </w:r>
    </w:p>
    <w:p w14:paraId="2C852409" w14:textId="77777777" w:rsidR="00187A8A" w:rsidRPr="00187A8A" w:rsidRDefault="00187A8A" w:rsidP="008D08BC">
      <w:pPr>
        <w:rPr>
          <w:rFonts w:eastAsia="Calibri" w:cs="Calibri"/>
          <w:iCs/>
          <w:szCs w:val="22"/>
          <w:lang w:bidi="en-US"/>
        </w:rPr>
      </w:pPr>
    </w:p>
    <w:p w14:paraId="08DA85C7" w14:textId="12479ECF" w:rsidR="00187A8A" w:rsidRDefault="00187A8A" w:rsidP="008D08BC">
      <w:pPr>
        <w:rPr>
          <w:rFonts w:eastAsia="Calibri" w:cs="Calibri"/>
          <w:iCs/>
          <w:szCs w:val="22"/>
          <w:lang w:bidi="en-US"/>
        </w:rPr>
      </w:pP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Nazarean</w:t>
      </w:r>
      <w:r w:rsidR="00665C55">
        <w:rPr>
          <w:rFonts w:eastAsia="Calibri" w:cs="Calibri"/>
          <w:iCs/>
          <w:szCs w:val="22"/>
          <w:lang w:bidi="en-US"/>
        </w:rPr>
        <w:t xml:space="preserve"> </w:t>
      </w:r>
      <w:r w:rsidRPr="00187A8A">
        <w:rPr>
          <w:rFonts w:eastAsia="Calibri" w:cs="Calibri"/>
          <w:iCs/>
          <w:szCs w:val="22"/>
          <w:lang w:bidi="en-US"/>
        </w:rPr>
        <w:t>Codicil</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aligned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Midrashic</w:t>
      </w:r>
      <w:r w:rsidR="00665C55">
        <w:rPr>
          <w:rFonts w:eastAsia="Calibri" w:cs="Calibri"/>
          <w:iCs/>
          <w:szCs w:val="22"/>
          <w:lang w:bidi="en-US"/>
        </w:rPr>
        <w:t xml:space="preserve"> </w:t>
      </w:r>
      <w:r w:rsidRPr="00187A8A">
        <w:rPr>
          <w:rFonts w:eastAsia="Calibri" w:cs="Calibri"/>
          <w:iCs/>
          <w:szCs w:val="22"/>
          <w:lang w:bidi="en-US"/>
        </w:rPr>
        <w:t>thoughts.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course,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reading</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filled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meanings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nuances.</w:t>
      </w:r>
      <w:r w:rsidR="00665C55">
        <w:rPr>
          <w:rFonts w:eastAsia="Calibri" w:cs="Calibri"/>
          <w:iCs/>
          <w:szCs w:val="22"/>
          <w:lang w:bidi="en-US"/>
        </w:rPr>
        <w:t xml:space="preserve"> </w:t>
      </w:r>
      <w:r w:rsidRPr="00187A8A">
        <w:rPr>
          <w:rFonts w:eastAsia="Calibri" w:cs="Calibri"/>
          <w:iCs/>
          <w:szCs w:val="22"/>
          <w:lang w:bidi="en-US"/>
        </w:rPr>
        <w:t>Before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can</w:t>
      </w:r>
      <w:r w:rsidR="00665C55">
        <w:rPr>
          <w:rFonts w:eastAsia="Calibri" w:cs="Calibri"/>
          <w:iCs/>
          <w:szCs w:val="22"/>
          <w:lang w:bidi="en-US"/>
        </w:rPr>
        <w:t xml:space="preserve"> </w:t>
      </w:r>
      <w:r w:rsidRPr="00187A8A">
        <w:rPr>
          <w:rFonts w:eastAsia="Calibri" w:cs="Calibri"/>
          <w:iCs/>
          <w:szCs w:val="22"/>
          <w:lang w:bidi="en-US"/>
        </w:rPr>
        <w:t>understand</w:t>
      </w:r>
      <w:r w:rsidR="00665C55">
        <w:rPr>
          <w:rFonts w:eastAsia="Calibri" w:cs="Calibri"/>
          <w:iCs/>
          <w:szCs w:val="22"/>
          <w:lang w:bidi="en-US"/>
        </w:rPr>
        <w:t xml:space="preserve"> </w:t>
      </w:r>
      <w:r w:rsidRPr="00187A8A">
        <w:rPr>
          <w:rFonts w:eastAsia="Calibri" w:cs="Calibri"/>
          <w:iCs/>
          <w:szCs w:val="22"/>
          <w:lang w:bidi="en-US"/>
        </w:rPr>
        <w:t>all</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meanings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remember</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nothing</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read</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literal</w:t>
      </w:r>
      <w:r w:rsidR="00665C55">
        <w:rPr>
          <w:rFonts w:eastAsia="Calibri" w:cs="Calibri"/>
          <w:iCs/>
          <w:szCs w:val="22"/>
          <w:lang w:bidi="en-US"/>
        </w:rPr>
        <w:t xml:space="preserve"> </w:t>
      </w:r>
      <w:r w:rsidRPr="00187A8A">
        <w:rPr>
          <w:rFonts w:eastAsia="Calibri" w:cs="Calibri"/>
          <w:iCs/>
          <w:szCs w:val="22"/>
          <w:lang w:bidi="en-US"/>
        </w:rPr>
        <w:t>occurrence.</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beg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whether</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events</w:t>
      </w:r>
      <w:r w:rsidR="00665C55">
        <w:rPr>
          <w:rFonts w:eastAsia="Calibri" w:cs="Calibri"/>
          <w:iCs/>
          <w:szCs w:val="22"/>
          <w:lang w:bidi="en-US"/>
        </w:rPr>
        <w:t xml:space="preserve"> </w:t>
      </w:r>
      <w:r w:rsidRPr="00187A8A">
        <w:rPr>
          <w:rFonts w:eastAsia="Calibri" w:cs="Calibri"/>
          <w:iCs/>
          <w:szCs w:val="22"/>
          <w:lang w:bidi="en-US"/>
        </w:rPr>
        <w:t>ever</w:t>
      </w:r>
      <w:r w:rsidR="00665C55">
        <w:rPr>
          <w:rFonts w:eastAsia="Calibri" w:cs="Calibri"/>
          <w:iCs/>
          <w:szCs w:val="22"/>
          <w:lang w:bidi="en-US"/>
        </w:rPr>
        <w:t xml:space="preserve"> </w:t>
      </w:r>
      <w:r w:rsidRPr="00187A8A">
        <w:rPr>
          <w:rFonts w:eastAsia="Calibri" w:cs="Calibri"/>
          <w:iCs/>
          <w:szCs w:val="22"/>
          <w:lang w:bidi="en-US"/>
        </w:rPr>
        <w:t>actually</w:t>
      </w:r>
      <w:r w:rsidR="00665C55">
        <w:rPr>
          <w:rFonts w:eastAsia="Calibri" w:cs="Calibri"/>
          <w:iCs/>
          <w:szCs w:val="22"/>
          <w:lang w:bidi="en-US"/>
        </w:rPr>
        <w:t xml:space="preserve"> </w:t>
      </w:r>
      <w:r w:rsidRPr="00187A8A">
        <w:rPr>
          <w:rFonts w:eastAsia="Calibri" w:cs="Calibri"/>
          <w:iCs/>
          <w:szCs w:val="22"/>
          <w:lang w:bidi="en-US"/>
        </w:rPr>
        <w:t>took</w:t>
      </w:r>
      <w:r w:rsidR="00665C55">
        <w:rPr>
          <w:rFonts w:eastAsia="Calibri" w:cs="Calibri"/>
          <w:iCs/>
          <w:szCs w:val="22"/>
          <w:lang w:bidi="en-US"/>
        </w:rPr>
        <w:t xml:space="preserve"> </w:t>
      </w:r>
      <w:r w:rsidRPr="00187A8A">
        <w:rPr>
          <w:rFonts w:eastAsia="Calibri" w:cs="Calibri"/>
          <w:iCs/>
          <w:szCs w:val="22"/>
          <w:lang w:bidi="en-US"/>
        </w:rPr>
        <w:t>place.</w:t>
      </w:r>
      <w:r w:rsidR="00665C55">
        <w:rPr>
          <w:rFonts w:eastAsia="Calibri" w:cs="Calibri"/>
          <w:iCs/>
          <w:szCs w:val="22"/>
          <w:lang w:bidi="en-US"/>
        </w:rPr>
        <w:t xml:space="preserve"> </w:t>
      </w:r>
    </w:p>
    <w:p w14:paraId="07ABE0F4" w14:textId="77777777" w:rsidR="00187A8A" w:rsidRPr="00187A8A" w:rsidRDefault="00187A8A" w:rsidP="008D08BC">
      <w:pPr>
        <w:rPr>
          <w:rFonts w:eastAsia="Calibri" w:cs="Calibri"/>
          <w:iCs/>
          <w:szCs w:val="22"/>
          <w:lang w:bidi="en-US"/>
        </w:rPr>
      </w:pPr>
    </w:p>
    <w:p w14:paraId="424AEA40" w14:textId="3CBAF7E1" w:rsidR="00187A8A" w:rsidRDefault="00187A8A" w:rsidP="008D08BC">
      <w:pPr>
        <w:rPr>
          <w:rFonts w:eastAsia="Calibri" w:cs="Calibri"/>
          <w:iCs/>
          <w:szCs w:val="22"/>
          <w:lang w:bidi="en-US"/>
        </w:rPr>
      </w:pP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deal</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meanings</w:t>
      </w:r>
      <w:r w:rsidR="00665C55">
        <w:rPr>
          <w:rFonts w:eastAsia="Calibri" w:cs="Calibri"/>
          <w:iCs/>
          <w:szCs w:val="22"/>
          <w:lang w:bidi="en-US"/>
        </w:rPr>
        <w:t xml:space="preserve"> </w:t>
      </w:r>
      <w:r w:rsidRPr="00187A8A">
        <w:rPr>
          <w:rFonts w:eastAsia="Calibri" w:cs="Calibri"/>
          <w:iCs/>
          <w:szCs w:val="22"/>
          <w:lang w:bidi="en-US"/>
        </w:rPr>
        <w:t>within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should</w:t>
      </w:r>
      <w:r w:rsidR="00665C55">
        <w:rPr>
          <w:rFonts w:eastAsia="Calibri" w:cs="Calibri"/>
          <w:iCs/>
          <w:szCs w:val="22"/>
          <w:lang w:bidi="en-US"/>
        </w:rPr>
        <w:t xml:space="preserve"> </w:t>
      </w:r>
      <w:r w:rsidRPr="00187A8A">
        <w:rPr>
          <w:rFonts w:eastAsia="Calibri" w:cs="Calibri"/>
          <w:iCs/>
          <w:szCs w:val="22"/>
          <w:lang w:bidi="en-US"/>
        </w:rPr>
        <w:t>keep</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mind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Midrashic</w:t>
      </w:r>
      <w:r w:rsidR="00665C55">
        <w:rPr>
          <w:rFonts w:eastAsia="Calibri" w:cs="Calibri"/>
          <w:iCs/>
          <w:szCs w:val="22"/>
          <w:lang w:bidi="en-US"/>
        </w:rPr>
        <w:t xml:space="preserve"> </w:t>
      </w:r>
      <w:r w:rsidRPr="00187A8A">
        <w:rPr>
          <w:rFonts w:eastAsia="Calibri" w:cs="Calibri"/>
          <w:iCs/>
          <w:szCs w:val="22"/>
          <w:lang w:bidi="en-US"/>
        </w:rPr>
        <w:t>content</w:t>
      </w:r>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an</w:t>
      </w:r>
      <w:r w:rsidR="00665C55">
        <w:rPr>
          <w:rFonts w:eastAsia="Calibri" w:cs="Calibri"/>
          <w:iCs/>
          <w:szCs w:val="22"/>
          <w:lang w:bidi="en-US"/>
        </w:rPr>
        <w:t xml:space="preserve"> </w:t>
      </w:r>
      <w:r w:rsidRPr="00187A8A">
        <w:rPr>
          <w:rFonts w:eastAsia="Calibri" w:cs="Calibri"/>
          <w:iCs/>
          <w:szCs w:val="22"/>
          <w:lang w:bidi="en-US"/>
        </w:rPr>
        <w:t>overall</w:t>
      </w:r>
      <w:r w:rsidR="00665C55">
        <w:rPr>
          <w:rFonts w:eastAsia="Calibri" w:cs="Calibri"/>
          <w:iCs/>
          <w:szCs w:val="22"/>
          <w:lang w:bidi="en-US"/>
        </w:rPr>
        <w:t xml:space="preserve"> </w:t>
      </w:r>
      <w:r w:rsidRPr="00187A8A">
        <w:rPr>
          <w:rFonts w:eastAsia="Calibri" w:cs="Calibri"/>
          <w:iCs/>
          <w:szCs w:val="22"/>
          <w:lang w:bidi="en-US"/>
        </w:rPr>
        <w:t>lesson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learn</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derive</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juxtaposed</w:t>
      </w:r>
      <w:r w:rsidR="00665C55">
        <w:rPr>
          <w:rFonts w:eastAsia="Calibri" w:cs="Calibri"/>
          <w:iCs/>
          <w:szCs w:val="22"/>
          <w:lang w:bidi="en-US"/>
        </w:rPr>
        <w:t xml:space="preserve"> </w:t>
      </w:r>
      <w:r w:rsidRPr="00187A8A">
        <w:rPr>
          <w:rFonts w:eastAsia="Calibri" w:cs="Calibri"/>
          <w:iCs/>
          <w:szCs w:val="22"/>
          <w:lang w:bidi="en-US"/>
        </w:rPr>
        <w:t>against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used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maintenance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Mishkan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later</w:t>
      </w:r>
      <w:r w:rsidR="00665C55">
        <w:rPr>
          <w:rFonts w:eastAsia="Calibri" w:cs="Calibri"/>
          <w:iCs/>
          <w:szCs w:val="22"/>
          <w:lang w:bidi="en-US"/>
        </w:rPr>
        <w:t xml:space="preserve"> </w:t>
      </w:r>
      <w:r w:rsidRPr="00187A8A">
        <w:rPr>
          <w:rFonts w:eastAsia="Calibri" w:cs="Calibri"/>
          <w:iCs/>
          <w:szCs w:val="22"/>
          <w:lang w:bidi="en-US"/>
        </w:rPr>
        <w:t>Temples.</w:t>
      </w:r>
      <w:r w:rsidR="00665C55">
        <w:rPr>
          <w:rFonts w:eastAsia="Calibri" w:cs="Calibri"/>
          <w:iCs/>
          <w:szCs w:val="22"/>
          <w:lang w:bidi="en-US"/>
        </w:rPr>
        <w:t xml:space="preserve"> </w:t>
      </w:r>
    </w:p>
    <w:p w14:paraId="66178103" w14:textId="77777777" w:rsidR="00187A8A" w:rsidRPr="00187A8A" w:rsidRDefault="00187A8A" w:rsidP="008D08BC">
      <w:pPr>
        <w:rPr>
          <w:rFonts w:eastAsia="Calibri" w:cs="Calibri"/>
          <w:iCs/>
          <w:szCs w:val="22"/>
          <w:lang w:bidi="en-US"/>
        </w:rPr>
      </w:pPr>
    </w:p>
    <w:p w14:paraId="4F09739D" w14:textId="715E2544" w:rsidR="00187A8A" w:rsidRPr="00187A8A" w:rsidRDefault="00187A8A" w:rsidP="008D08BC">
      <w:pPr>
        <w:rPr>
          <w:rFonts w:eastAsia="Calibri" w:cs="Calibri"/>
          <w:iCs/>
          <w:szCs w:val="22"/>
          <w:lang w:bidi="en-US"/>
        </w:rPr>
      </w:pPr>
      <w:r w:rsidRPr="00187A8A">
        <w:rPr>
          <w:rFonts w:eastAsia="Calibri" w:cs="Calibri"/>
          <w:iCs/>
          <w:szCs w:val="22"/>
          <w:lang w:bidi="en-US"/>
        </w:rPr>
        <w:t>Keeping</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mind,</w:t>
      </w:r>
      <w:r w:rsidR="00665C55">
        <w:rPr>
          <w:rFonts w:eastAsia="Calibri" w:cs="Calibri"/>
          <w:iCs/>
          <w:szCs w:val="22"/>
          <w:lang w:bidi="en-US"/>
        </w:rPr>
        <w:t xml:space="preserve"> </w:t>
      </w:r>
      <w:r w:rsidRPr="00187A8A">
        <w:rPr>
          <w:rFonts w:eastAsia="Calibri" w:cs="Calibri"/>
          <w:iCs/>
          <w:szCs w:val="22"/>
          <w:lang w:bidi="en-US"/>
        </w:rPr>
        <w:t>every</w:t>
      </w:r>
      <w:r w:rsidR="00665C55">
        <w:rPr>
          <w:rFonts w:eastAsia="Calibri" w:cs="Calibri"/>
          <w:iCs/>
          <w:szCs w:val="22"/>
          <w:lang w:bidi="en-US"/>
        </w:rPr>
        <w:t xml:space="preserve"> </w:t>
      </w:r>
      <w:r w:rsidRPr="00187A8A">
        <w:rPr>
          <w:rFonts w:eastAsia="Calibri" w:cs="Calibri"/>
          <w:iCs/>
          <w:szCs w:val="22"/>
          <w:lang w:bidi="en-US"/>
        </w:rPr>
        <w:t>aspect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adds</w:t>
      </w:r>
      <w:r w:rsidR="00665C55">
        <w:rPr>
          <w:rFonts w:eastAsia="Calibri" w:cs="Calibri"/>
          <w:iCs/>
          <w:szCs w:val="22"/>
          <w:lang w:bidi="en-US"/>
        </w:rPr>
        <w:t xml:space="preserve"> </w:t>
      </w:r>
      <w:r w:rsidRPr="00187A8A">
        <w:rPr>
          <w:rFonts w:eastAsia="Calibri" w:cs="Calibri"/>
          <w:iCs/>
          <w:szCs w:val="22"/>
          <w:lang w:bidi="en-US"/>
        </w:rPr>
        <w:t>something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overall</w:t>
      </w:r>
      <w:r w:rsidR="00665C55">
        <w:rPr>
          <w:rFonts w:eastAsia="Calibri" w:cs="Calibri"/>
          <w:iCs/>
          <w:szCs w:val="22"/>
          <w:lang w:bidi="en-US"/>
        </w:rPr>
        <w:t xml:space="preserve"> </w:t>
      </w:r>
      <w:r w:rsidRPr="00187A8A">
        <w:rPr>
          <w:rFonts w:eastAsia="Calibri" w:cs="Calibri"/>
          <w:iCs/>
          <w:szCs w:val="22"/>
          <w:lang w:bidi="en-US"/>
        </w:rPr>
        <w:t>thought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trying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project.</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try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best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my</w:t>
      </w:r>
      <w:r w:rsidR="00665C55">
        <w:rPr>
          <w:rFonts w:eastAsia="Calibri" w:cs="Calibri"/>
          <w:iCs/>
          <w:szCs w:val="22"/>
          <w:lang w:bidi="en-US"/>
        </w:rPr>
        <w:t xml:space="preserve"> </w:t>
      </w:r>
      <w:r w:rsidRPr="00187A8A">
        <w:rPr>
          <w:rFonts w:eastAsia="Calibri" w:cs="Calibri"/>
          <w:iCs/>
          <w:szCs w:val="22"/>
          <w:lang w:bidi="en-US"/>
        </w:rPr>
        <w:t>ability)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capture</w:t>
      </w:r>
      <w:r w:rsidR="00665C55">
        <w:rPr>
          <w:rFonts w:eastAsia="Calibri" w:cs="Calibri"/>
          <w:iCs/>
          <w:szCs w:val="22"/>
          <w:lang w:bidi="en-US"/>
        </w:rPr>
        <w:t xml:space="preserve"> </w:t>
      </w:r>
      <w:r w:rsidRPr="00187A8A">
        <w:rPr>
          <w:rFonts w:eastAsia="Calibri" w:cs="Calibri"/>
          <w:iCs/>
          <w:szCs w:val="22"/>
          <w:lang w:bidi="en-US"/>
        </w:rPr>
        <w:t>each</w:t>
      </w:r>
      <w:r w:rsidR="00665C55">
        <w:rPr>
          <w:rFonts w:eastAsia="Calibri" w:cs="Calibri"/>
          <w:iCs/>
          <w:szCs w:val="22"/>
          <w:lang w:bidi="en-US"/>
        </w:rPr>
        <w:t xml:space="preserve"> </w:t>
      </w:r>
      <w:r w:rsidRPr="00187A8A">
        <w:rPr>
          <w:rFonts w:eastAsia="Calibri" w:cs="Calibri"/>
          <w:iCs/>
          <w:szCs w:val="22"/>
          <w:lang w:bidi="en-US"/>
        </w:rPr>
        <w:t>nuance</w:t>
      </w:r>
      <w:r w:rsidR="00665C55">
        <w:rPr>
          <w:rFonts w:eastAsia="Calibri" w:cs="Calibri"/>
          <w:iCs/>
          <w:szCs w:val="22"/>
          <w:lang w:bidi="en-US"/>
        </w:rPr>
        <w:t xml:space="preserve"> </w:t>
      </w:r>
      <w:r w:rsidRPr="00187A8A">
        <w:rPr>
          <w:rFonts w:eastAsia="Calibri" w:cs="Calibri"/>
          <w:iCs/>
          <w:szCs w:val="22"/>
          <w:lang w:bidi="en-US"/>
        </w:rPr>
        <w:t>so</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can</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end,</w:t>
      </w:r>
      <w:r w:rsidR="00665C55">
        <w:rPr>
          <w:rFonts w:eastAsia="Calibri" w:cs="Calibri"/>
          <w:iCs/>
          <w:szCs w:val="22"/>
          <w:lang w:bidi="en-US"/>
        </w:rPr>
        <w:t xml:space="preserve"> </w:t>
      </w:r>
      <w:r w:rsidRPr="00187A8A">
        <w:rPr>
          <w:rFonts w:eastAsia="Calibri" w:cs="Calibri"/>
          <w:iCs/>
          <w:szCs w:val="22"/>
          <w:lang w:bidi="en-US"/>
        </w:rPr>
        <w:t>summarize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Master's</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thought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lesson.</w:t>
      </w:r>
    </w:p>
    <w:p w14:paraId="38A52A1F" w14:textId="77777777" w:rsidR="00187A8A" w:rsidRPr="00187A8A" w:rsidRDefault="00187A8A" w:rsidP="008D08BC">
      <w:pPr>
        <w:ind w:left="288"/>
        <w:rPr>
          <w:rFonts w:eastAsia="Calibri" w:cs="Calibri"/>
          <w:iCs/>
          <w:szCs w:val="22"/>
          <w:lang w:bidi="en-US"/>
        </w:rPr>
      </w:pPr>
    </w:p>
    <w:p w14:paraId="334DCA2B" w14:textId="003AB296" w:rsidR="00187A8A" w:rsidRPr="00187A8A" w:rsidRDefault="00187A8A" w:rsidP="008D08BC">
      <w:pPr>
        <w:rPr>
          <w:b/>
          <w:bCs/>
          <w:lang w:bidi="en-US"/>
        </w:rPr>
      </w:pPr>
      <w:bookmarkStart w:id="13" w:name="_Toc287117237"/>
      <w:proofErr w:type="spellStart"/>
      <w:r w:rsidRPr="00187A8A">
        <w:rPr>
          <w:b/>
          <w:bCs/>
          <w:lang w:bidi="en-US"/>
        </w:rPr>
        <w:t>K’far</w:t>
      </w:r>
      <w:proofErr w:type="spellEnd"/>
      <w:r w:rsidR="00665C55">
        <w:rPr>
          <w:b/>
          <w:bCs/>
          <w:lang w:bidi="en-US"/>
        </w:rPr>
        <w:t xml:space="preserve"> </w:t>
      </w:r>
      <w:r w:rsidRPr="00187A8A">
        <w:rPr>
          <w:b/>
          <w:bCs/>
          <w:lang w:bidi="en-US"/>
        </w:rPr>
        <w:t>Nakhum</w:t>
      </w:r>
      <w:bookmarkEnd w:id="13"/>
    </w:p>
    <w:p w14:paraId="4A51A478" w14:textId="290479A7" w:rsidR="00187A8A" w:rsidRPr="00187A8A" w:rsidRDefault="00187A8A" w:rsidP="008D08BC">
      <w:pPr>
        <w:rPr>
          <w:rFonts w:eastAsia="Calibri" w:cs="Calibri"/>
          <w:b/>
          <w:iCs/>
          <w:szCs w:val="22"/>
          <w:lang w:bidi="en-US"/>
        </w:rPr>
      </w:pPr>
      <w:r w:rsidRPr="00187A8A">
        <w:rPr>
          <w:rFonts w:eastAsia="Calibri" w:cs="Calibri"/>
          <w:b/>
          <w:iCs/>
          <w:szCs w:val="22"/>
          <w:lang w:bidi="en-US"/>
        </w:rPr>
        <w:t>When</w:t>
      </w:r>
      <w:r w:rsidR="00665C55">
        <w:rPr>
          <w:rFonts w:eastAsia="Calibri" w:cs="Calibri"/>
          <w:b/>
          <w:iCs/>
          <w:szCs w:val="22"/>
          <w:lang w:bidi="en-US"/>
        </w:rPr>
        <w:t xml:space="preserve"> </w:t>
      </w:r>
      <w:r w:rsidRPr="00187A8A">
        <w:rPr>
          <w:rFonts w:eastAsia="Calibri" w:cs="Calibri"/>
          <w:b/>
          <w:iCs/>
          <w:szCs w:val="22"/>
          <w:lang w:bidi="en-US"/>
        </w:rPr>
        <w:t>they</w:t>
      </w:r>
      <w:r w:rsidR="00665C55">
        <w:rPr>
          <w:rFonts w:eastAsia="Calibri" w:cs="Calibri"/>
          <w:b/>
          <w:iCs/>
          <w:szCs w:val="22"/>
          <w:lang w:bidi="en-US"/>
        </w:rPr>
        <w:t xml:space="preserve"> </w:t>
      </w:r>
      <w:r w:rsidRPr="00187A8A">
        <w:rPr>
          <w:rFonts w:eastAsia="Calibri" w:cs="Calibri"/>
          <w:b/>
          <w:iCs/>
          <w:szCs w:val="22"/>
          <w:lang w:bidi="en-US"/>
        </w:rPr>
        <w:t>arrived</w:t>
      </w:r>
      <w:r w:rsidR="00665C55">
        <w:rPr>
          <w:rFonts w:eastAsia="Calibri" w:cs="Calibri"/>
          <w:b/>
          <w:iCs/>
          <w:szCs w:val="22"/>
          <w:lang w:bidi="en-US"/>
        </w:rPr>
        <w:t xml:space="preserve"> </w:t>
      </w:r>
      <w:r w:rsidRPr="00187A8A">
        <w:rPr>
          <w:rFonts w:eastAsia="Calibri" w:cs="Calibri"/>
          <w:b/>
          <w:iCs/>
          <w:szCs w:val="22"/>
          <w:lang w:bidi="en-US"/>
        </w:rPr>
        <w:t>in</w:t>
      </w:r>
      <w:r w:rsidR="00665C55">
        <w:rPr>
          <w:rFonts w:eastAsia="Calibri" w:cs="Calibri"/>
          <w:b/>
          <w:iCs/>
          <w:szCs w:val="22"/>
          <w:lang w:bidi="en-US"/>
        </w:rPr>
        <w:t xml:space="preserve"> </w:t>
      </w:r>
      <w:proofErr w:type="spellStart"/>
      <w:r w:rsidRPr="00187A8A">
        <w:rPr>
          <w:rFonts w:eastAsia="Calibri" w:cs="Calibri"/>
          <w:b/>
          <w:iCs/>
          <w:szCs w:val="22"/>
          <w:lang w:bidi="en-US"/>
        </w:rPr>
        <w:t>K’far</w:t>
      </w:r>
      <w:proofErr w:type="spellEnd"/>
      <w:r w:rsidR="00665C55">
        <w:rPr>
          <w:rFonts w:eastAsia="Calibri" w:cs="Calibri"/>
          <w:b/>
          <w:iCs/>
          <w:szCs w:val="22"/>
          <w:lang w:bidi="en-US"/>
        </w:rPr>
        <w:t xml:space="preserve"> </w:t>
      </w:r>
      <w:proofErr w:type="spellStart"/>
      <w:r w:rsidRPr="00187A8A">
        <w:rPr>
          <w:rFonts w:eastAsia="Calibri" w:cs="Calibri"/>
          <w:b/>
          <w:iCs/>
          <w:szCs w:val="22"/>
          <w:lang w:bidi="en-US"/>
        </w:rPr>
        <w:t>Nakhum</w:t>
      </w:r>
      <w:proofErr w:type="spellEnd"/>
      <w:r w:rsidRPr="00187A8A">
        <w:rPr>
          <w:rFonts w:eastAsia="Calibri" w:cs="Calibri"/>
          <w:b/>
          <w:iCs/>
          <w:szCs w:val="22"/>
          <w:lang w:bidi="en-US"/>
        </w:rPr>
        <w:t>…</w:t>
      </w:r>
    </w:p>
    <w:p w14:paraId="391F690F" w14:textId="2594B46C" w:rsidR="00187A8A" w:rsidRDefault="00187A8A" w:rsidP="008D08BC">
      <w:pPr>
        <w:rPr>
          <w:rFonts w:eastAsia="Calibri" w:cs="Calibri"/>
          <w:iCs/>
          <w:szCs w:val="22"/>
          <w:lang w:bidi="en-US"/>
        </w:rPr>
      </w:pP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suggested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r w:rsidRPr="00187A8A">
        <w:rPr>
          <w:rFonts w:eastAsia="Calibri" w:cs="Calibri"/>
          <w:iCs/>
          <w:szCs w:val="22"/>
          <w:lang w:bidi="en-US"/>
        </w:rPr>
        <w:t>Nakhum</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central</w:t>
      </w:r>
      <w:r w:rsidR="00665C55">
        <w:rPr>
          <w:rFonts w:eastAsia="Calibri" w:cs="Calibri"/>
          <w:iCs/>
          <w:szCs w:val="22"/>
          <w:lang w:bidi="en-US"/>
        </w:rPr>
        <w:t xml:space="preserve"> </w:t>
      </w:r>
      <w:r w:rsidRPr="00187A8A">
        <w:rPr>
          <w:rFonts w:eastAsia="Calibri" w:cs="Calibri"/>
          <w:iCs/>
          <w:szCs w:val="22"/>
          <w:lang w:bidi="en-US"/>
        </w:rPr>
        <w:t>location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Master’s</w:t>
      </w:r>
      <w:r w:rsidR="00665C55">
        <w:rPr>
          <w:rFonts w:eastAsia="Calibri" w:cs="Calibri"/>
          <w:iCs/>
          <w:szCs w:val="22"/>
          <w:lang w:bidi="en-US"/>
        </w:rPr>
        <w:t xml:space="preserve"> </w:t>
      </w:r>
      <w:r w:rsidRPr="00187A8A">
        <w:rPr>
          <w:rFonts w:eastAsia="Calibri" w:cs="Calibri"/>
          <w:iCs/>
          <w:szCs w:val="22"/>
          <w:lang w:bidi="en-US"/>
        </w:rPr>
        <w:t>ministry.</w:t>
      </w:r>
      <w:r w:rsidR="00665C55">
        <w:rPr>
          <w:rFonts w:eastAsia="Calibri" w:cs="Calibri"/>
          <w:iCs/>
          <w:szCs w:val="22"/>
          <w:lang w:bidi="en-US"/>
        </w:rPr>
        <w:t xml:space="preserve"> </w:t>
      </w: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very</w:t>
      </w:r>
      <w:r w:rsidR="00665C55">
        <w:rPr>
          <w:rFonts w:eastAsia="Calibri" w:cs="Calibri"/>
          <w:iCs/>
          <w:szCs w:val="22"/>
          <w:lang w:bidi="en-US"/>
        </w:rPr>
        <w:t xml:space="preserve"> </w:t>
      </w:r>
      <w:r w:rsidRPr="00187A8A">
        <w:rPr>
          <w:rFonts w:eastAsia="Calibri" w:cs="Calibri"/>
          <w:iCs/>
          <w:szCs w:val="22"/>
          <w:lang w:bidi="en-US"/>
        </w:rPr>
        <w:t>plausible,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looking</w:t>
      </w:r>
      <w:r w:rsidR="00665C55">
        <w:rPr>
          <w:rFonts w:eastAsia="Calibri" w:cs="Calibri"/>
          <w:iCs/>
          <w:szCs w:val="22"/>
          <w:lang w:bidi="en-US"/>
        </w:rPr>
        <w:t xml:space="preserve"> </w:t>
      </w:r>
      <w:r w:rsidRPr="00187A8A">
        <w:rPr>
          <w:rFonts w:eastAsia="Calibri" w:cs="Calibri"/>
          <w:iCs/>
          <w:szCs w:val="22"/>
          <w:lang w:bidi="en-US"/>
        </w:rPr>
        <w:t>at</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literal</w:t>
      </w:r>
      <w:r w:rsidR="00665C55">
        <w:rPr>
          <w:rFonts w:eastAsia="Calibri" w:cs="Calibri"/>
          <w:iCs/>
          <w:szCs w:val="22"/>
          <w:lang w:bidi="en-US"/>
        </w:rPr>
        <w:t xml:space="preserve"> </w:t>
      </w:r>
      <w:r w:rsidRPr="00187A8A">
        <w:rPr>
          <w:rFonts w:eastAsia="Calibri" w:cs="Calibri"/>
          <w:iCs/>
          <w:szCs w:val="22"/>
          <w:lang w:bidi="en-US"/>
        </w:rPr>
        <w:t>place</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area.</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intentions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supersede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literal</w:t>
      </w:r>
      <w:r w:rsidR="00665C55">
        <w:rPr>
          <w:rFonts w:eastAsia="Calibri" w:cs="Calibri"/>
          <w:iCs/>
          <w:szCs w:val="22"/>
          <w:lang w:bidi="en-US"/>
        </w:rPr>
        <w:t xml:space="preserve"> </w:t>
      </w:r>
      <w:r w:rsidRPr="00187A8A">
        <w:rPr>
          <w:rFonts w:eastAsia="Calibri" w:cs="Calibri"/>
          <w:iCs/>
          <w:szCs w:val="22"/>
          <w:lang w:bidi="en-US"/>
        </w:rPr>
        <w:t>location.</w:t>
      </w:r>
      <w:r w:rsidR="00665C55">
        <w:rPr>
          <w:rFonts w:eastAsia="Calibri" w:cs="Calibri"/>
          <w:iCs/>
          <w:szCs w:val="22"/>
          <w:lang w:bidi="en-US"/>
        </w:rPr>
        <w:t xml:space="preserve"> </w:t>
      </w:r>
      <w:r w:rsidRPr="00187A8A">
        <w:rPr>
          <w:rFonts w:eastAsia="Calibri" w:cs="Calibri"/>
          <w:iCs/>
          <w:szCs w:val="22"/>
          <w:lang w:bidi="en-US"/>
        </w:rPr>
        <w:t>“</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r w:rsidRPr="00187A8A">
        <w:rPr>
          <w:rFonts w:eastAsia="Calibri" w:cs="Calibri"/>
          <w:iCs/>
          <w:szCs w:val="22"/>
          <w:lang w:bidi="en-US"/>
        </w:rPr>
        <w:t>Nakhum”</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“village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named</w:t>
      </w:r>
      <w:r w:rsidR="00665C55">
        <w:rPr>
          <w:rFonts w:eastAsia="Calibri" w:cs="Calibri"/>
          <w:iCs/>
          <w:szCs w:val="22"/>
          <w:lang w:bidi="en-US"/>
        </w:rPr>
        <w:t xml:space="preserve"> </w:t>
      </w:r>
      <w:r w:rsidRPr="00187A8A">
        <w:rPr>
          <w:rFonts w:eastAsia="Calibri" w:cs="Calibri"/>
          <w:iCs/>
          <w:szCs w:val="22"/>
          <w:lang w:bidi="en-US"/>
        </w:rPr>
        <w:t>after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Nabi</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Pr="00187A8A">
        <w:rPr>
          <w:rFonts w:eastAsia="Calibri" w:cs="Calibri"/>
          <w:iCs/>
          <w:szCs w:val="22"/>
          <w:lang w:bidi="en-US"/>
        </w:rPr>
        <w:t>.</w:t>
      </w:r>
      <w:r w:rsidRPr="00187A8A">
        <w:rPr>
          <w:rFonts w:eastAsia="Calibri" w:cs="Calibri"/>
          <w:iCs/>
          <w:szCs w:val="22"/>
          <w:vertAlign w:val="superscript"/>
          <w:lang w:bidi="en-US"/>
        </w:rPr>
        <w:footnoteReference w:id="28"/>
      </w:r>
      <w:r w:rsidR="00665C55">
        <w:rPr>
          <w:rFonts w:eastAsia="Calibri" w:cs="Calibri"/>
          <w:iCs/>
          <w:szCs w:val="22"/>
          <w:lang w:bidi="en-US"/>
        </w:rPr>
        <w:t xml:space="preserve"> </w:t>
      </w: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great</w:t>
      </w:r>
      <w:r w:rsidR="00665C55">
        <w:rPr>
          <w:rFonts w:eastAsia="Calibri" w:cs="Calibri"/>
          <w:iCs/>
          <w:szCs w:val="22"/>
          <w:lang w:bidi="en-US"/>
        </w:rPr>
        <w:t xml:space="preserve"> </w:t>
      </w:r>
      <w:r w:rsidRPr="00187A8A">
        <w:rPr>
          <w:rFonts w:eastAsia="Calibri" w:cs="Calibri"/>
          <w:iCs/>
          <w:szCs w:val="22"/>
          <w:lang w:bidi="en-US"/>
        </w:rPr>
        <w:t>deal</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say</w:t>
      </w:r>
      <w:r w:rsidR="00665C55">
        <w:rPr>
          <w:rFonts w:eastAsia="Calibri" w:cs="Calibri"/>
          <w:iCs/>
          <w:szCs w:val="22"/>
          <w:lang w:bidi="en-US"/>
        </w:rPr>
        <w:t xml:space="preserve"> </w:t>
      </w:r>
      <w:r w:rsidRPr="00187A8A">
        <w:rPr>
          <w:rFonts w:eastAsia="Calibri" w:cs="Calibri"/>
          <w:iCs/>
          <w:szCs w:val="22"/>
          <w:lang w:bidi="en-US"/>
        </w:rPr>
        <w:t>about</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Nabi.</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delve</w:t>
      </w:r>
      <w:r w:rsidR="00665C55">
        <w:rPr>
          <w:rFonts w:eastAsia="Calibri" w:cs="Calibri"/>
          <w:iCs/>
          <w:szCs w:val="22"/>
          <w:lang w:bidi="en-US"/>
        </w:rPr>
        <w:t xml:space="preserve"> </w:t>
      </w:r>
      <w:r w:rsidRPr="00187A8A">
        <w:rPr>
          <w:rFonts w:eastAsia="Calibri" w:cs="Calibri"/>
          <w:iCs/>
          <w:szCs w:val="22"/>
          <w:lang w:bidi="en-US"/>
        </w:rPr>
        <w:t>into</w:t>
      </w:r>
      <w:r w:rsidR="00665C55">
        <w:rPr>
          <w:rFonts w:eastAsia="Calibri" w:cs="Calibri"/>
          <w:iCs/>
          <w:szCs w:val="22"/>
          <w:lang w:bidi="en-US"/>
        </w:rPr>
        <w:t xml:space="preserve"> </w:t>
      </w:r>
      <w:r w:rsidRPr="00187A8A">
        <w:rPr>
          <w:rFonts w:eastAsia="Calibri" w:cs="Calibri"/>
          <w:iCs/>
          <w:szCs w:val="22"/>
          <w:lang w:bidi="en-US"/>
        </w:rPr>
        <w:t>those</w:t>
      </w:r>
      <w:r w:rsidR="00665C55">
        <w:rPr>
          <w:rFonts w:eastAsia="Calibri" w:cs="Calibri"/>
          <w:iCs/>
          <w:szCs w:val="22"/>
          <w:lang w:bidi="en-US"/>
        </w:rPr>
        <w:t xml:space="preserve"> </w:t>
      </w:r>
      <w:r w:rsidRPr="00187A8A">
        <w:rPr>
          <w:rFonts w:eastAsia="Calibri" w:cs="Calibri"/>
          <w:iCs/>
          <w:szCs w:val="22"/>
          <w:lang w:bidi="en-US"/>
        </w:rPr>
        <w:t>thoughts.</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want</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mention</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inclusion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name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fascinating.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Hebrew</w:t>
      </w:r>
      <w:r w:rsidR="00665C55">
        <w:rPr>
          <w:rFonts w:eastAsia="Calibri" w:cs="Calibri"/>
          <w:iCs/>
          <w:szCs w:val="22"/>
          <w:lang w:bidi="en-US"/>
        </w:rPr>
        <w:t xml:space="preserve"> </w:t>
      </w:r>
      <w:r w:rsidRPr="00187A8A">
        <w:rPr>
          <w:rFonts w:eastAsia="Calibri" w:cs="Calibri"/>
          <w:iCs/>
          <w:szCs w:val="22"/>
          <w:lang w:bidi="en-US"/>
        </w:rPr>
        <w:t>word</w:t>
      </w:r>
      <w:r w:rsidR="00665C55">
        <w:rPr>
          <w:rFonts w:eastAsia="Calibri" w:cs="Calibri"/>
          <w:iCs/>
          <w:szCs w:val="22"/>
          <w:lang w:bidi="en-US"/>
        </w:rPr>
        <w:t xml:space="preserve"> </w:t>
      </w:r>
      <w:r w:rsidRPr="00187A8A">
        <w:rPr>
          <w:rFonts w:eastAsia="Calibri" w:cs="Calibri"/>
          <w:iCs/>
          <w:szCs w:val="22"/>
          <w:lang w:bidi="en-US"/>
        </w:rPr>
        <w:t>“</w:t>
      </w:r>
      <w:proofErr w:type="spellStart"/>
      <w:r w:rsidRPr="00187A8A">
        <w:rPr>
          <w:rFonts w:eastAsia="Calibri" w:cs="Calibri"/>
          <w:iCs/>
          <w:szCs w:val="22"/>
          <w:lang w:bidi="en-US"/>
        </w:rPr>
        <w:t>Nakhum</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relates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Pr="00187A8A">
        <w:rPr>
          <w:rFonts w:eastAsia="Calibri" w:cs="Calibri"/>
          <w:iCs/>
          <w:szCs w:val="22"/>
          <w:vertAlign w:val="superscript"/>
          <w:lang w:bidi="en-US"/>
        </w:rPr>
        <w:footnoteReference w:id="29"/>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Encyclopedia</w:t>
      </w:r>
      <w:r w:rsidR="00665C55">
        <w:rPr>
          <w:rFonts w:eastAsia="Calibri" w:cs="Calibri"/>
          <w:iCs/>
          <w:szCs w:val="22"/>
          <w:lang w:bidi="en-US"/>
        </w:rPr>
        <w:t xml:space="preserve"> </w:t>
      </w:r>
      <w:r w:rsidRPr="00187A8A">
        <w:rPr>
          <w:rFonts w:eastAsia="Calibri" w:cs="Calibri"/>
          <w:iCs/>
          <w:szCs w:val="22"/>
          <w:lang w:bidi="en-US"/>
        </w:rPr>
        <w:t>Judaica</w:t>
      </w:r>
      <w:r w:rsidR="00665C55">
        <w:rPr>
          <w:rFonts w:eastAsia="Calibri" w:cs="Calibri"/>
          <w:iCs/>
          <w:szCs w:val="22"/>
          <w:lang w:bidi="en-US"/>
        </w:rPr>
        <w:t xml:space="preserve"> </w:t>
      </w:r>
      <w:r w:rsidRPr="00187A8A">
        <w:rPr>
          <w:rFonts w:eastAsia="Calibri" w:cs="Calibri"/>
          <w:iCs/>
          <w:szCs w:val="22"/>
          <w:lang w:bidi="en-US"/>
        </w:rPr>
        <w:t>suggests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name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associated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announcement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Pr="00187A8A">
        <w:rPr>
          <w:rFonts w:eastAsia="Calibri" w:cs="Calibri"/>
          <w:iCs/>
          <w:szCs w:val="22"/>
          <w:vertAlign w:val="superscript"/>
          <w:lang w:bidi="en-US"/>
        </w:rPr>
        <w:footnoteReference w:id="30"/>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should</w:t>
      </w:r>
      <w:r w:rsidR="00665C55">
        <w:rPr>
          <w:rFonts w:eastAsia="Calibri" w:cs="Calibri"/>
          <w:iCs/>
          <w:szCs w:val="22"/>
          <w:lang w:bidi="en-US"/>
        </w:rPr>
        <w:t xml:space="preserve"> </w:t>
      </w:r>
      <w:r w:rsidRPr="00187A8A">
        <w:rPr>
          <w:rFonts w:eastAsia="Calibri" w:cs="Calibri"/>
          <w:iCs/>
          <w:szCs w:val="22"/>
          <w:lang w:bidi="en-US"/>
        </w:rPr>
        <w:t>understand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“city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“comfort.”</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find</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fascinating</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look</w:t>
      </w:r>
      <w:r w:rsidR="00665C55">
        <w:rPr>
          <w:rFonts w:eastAsia="Calibri" w:cs="Calibri"/>
          <w:iCs/>
          <w:szCs w:val="22"/>
          <w:lang w:bidi="en-US"/>
        </w:rPr>
        <w:t xml:space="preserve"> </w:t>
      </w:r>
      <w:r w:rsidRPr="00187A8A">
        <w:rPr>
          <w:rFonts w:eastAsia="Calibri" w:cs="Calibri"/>
          <w:iCs/>
          <w:szCs w:val="22"/>
          <w:lang w:bidi="en-US"/>
        </w:rPr>
        <w:t>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comments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Shaul</w:t>
      </w:r>
      <w:r w:rsidR="00665C55">
        <w:rPr>
          <w:rFonts w:eastAsia="Calibri" w:cs="Calibri"/>
          <w:iCs/>
          <w:szCs w:val="22"/>
          <w:lang w:bidi="en-US"/>
        </w:rPr>
        <w:t xml:space="preserve"> </w:t>
      </w:r>
      <w:r w:rsidRPr="00187A8A">
        <w:rPr>
          <w:rFonts w:eastAsia="Calibri" w:cs="Calibri"/>
          <w:iCs/>
          <w:szCs w:val="22"/>
          <w:lang w:bidi="en-US"/>
        </w:rPr>
        <w:t>concerning</w:t>
      </w:r>
      <w:r w:rsidR="00665C55">
        <w:rPr>
          <w:rFonts w:eastAsia="Calibri" w:cs="Calibri"/>
          <w:iCs/>
          <w:szCs w:val="22"/>
          <w:lang w:bidi="en-US"/>
        </w:rPr>
        <w:t xml:space="preserve"> </w:t>
      </w:r>
      <w:r w:rsidRPr="00187A8A">
        <w:rPr>
          <w:rFonts w:eastAsia="Calibri" w:cs="Calibri"/>
          <w:iCs/>
          <w:szCs w:val="22"/>
          <w:lang w:bidi="en-US"/>
        </w:rPr>
        <w:t>Shimon</w:t>
      </w:r>
      <w:r w:rsidR="00665C55">
        <w:rPr>
          <w:rFonts w:eastAsia="Calibri" w:cs="Calibri"/>
          <w:iCs/>
          <w:szCs w:val="22"/>
          <w:lang w:bidi="en-US"/>
        </w:rPr>
        <w:t xml:space="preserve"> </w:t>
      </w:r>
      <w:r w:rsidRPr="00187A8A">
        <w:rPr>
          <w:rFonts w:eastAsia="Calibri" w:cs="Calibri"/>
          <w:iCs/>
          <w:szCs w:val="22"/>
          <w:lang w:bidi="en-US"/>
        </w:rPr>
        <w:t>Ben</w:t>
      </w:r>
      <w:r w:rsidR="00665C55">
        <w:rPr>
          <w:rFonts w:eastAsia="Calibri" w:cs="Calibri"/>
          <w:iCs/>
          <w:szCs w:val="22"/>
          <w:lang w:bidi="en-US"/>
        </w:rPr>
        <w:t xml:space="preserve"> </w:t>
      </w:r>
      <w:r w:rsidRPr="00187A8A">
        <w:rPr>
          <w:rFonts w:eastAsia="Calibri" w:cs="Calibri"/>
          <w:iCs/>
          <w:szCs w:val="22"/>
          <w:lang w:bidi="en-US"/>
        </w:rPr>
        <w:t>Hillel</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account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Master's</w:t>
      </w:r>
      <w:r w:rsidR="00665C55">
        <w:rPr>
          <w:rFonts w:eastAsia="Calibri" w:cs="Calibri"/>
          <w:iCs/>
          <w:szCs w:val="22"/>
          <w:lang w:bidi="en-US"/>
        </w:rPr>
        <w:t xml:space="preserve"> </w:t>
      </w:r>
      <w:r w:rsidRPr="00187A8A">
        <w:rPr>
          <w:rFonts w:eastAsia="Calibri" w:cs="Calibri"/>
          <w:iCs/>
          <w:szCs w:val="22"/>
          <w:lang w:bidi="en-US"/>
        </w:rPr>
        <w:t>life</w:t>
      </w:r>
      <w:r w:rsidR="00665C55">
        <w:rPr>
          <w:rFonts w:eastAsia="Calibri" w:cs="Calibri"/>
          <w:iCs/>
          <w:szCs w:val="22"/>
          <w:lang w:bidi="en-US"/>
        </w:rPr>
        <w:t xml:space="preserve"> </w:t>
      </w:r>
      <w:r w:rsidRPr="00187A8A">
        <w:rPr>
          <w:rFonts w:eastAsia="Calibri" w:cs="Calibri"/>
          <w:iCs/>
          <w:szCs w:val="22"/>
          <w:lang w:bidi="en-US"/>
        </w:rPr>
        <w:t>written</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hand</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scribe</w:t>
      </w:r>
      <w:r w:rsidR="00665C55">
        <w:rPr>
          <w:rFonts w:eastAsia="Calibri" w:cs="Calibri"/>
          <w:iCs/>
          <w:szCs w:val="22"/>
          <w:lang w:bidi="en-US"/>
        </w:rPr>
        <w:t xml:space="preserve"> </w:t>
      </w:r>
      <w:r w:rsidRPr="00187A8A">
        <w:rPr>
          <w:rFonts w:eastAsia="Calibri" w:cs="Calibri"/>
          <w:iCs/>
          <w:szCs w:val="22"/>
          <w:lang w:bidi="en-US"/>
        </w:rPr>
        <w:t>Silvanus.</w:t>
      </w:r>
      <w:r w:rsidRPr="00187A8A">
        <w:rPr>
          <w:rFonts w:eastAsia="Calibri" w:cs="Calibri"/>
          <w:iCs/>
          <w:szCs w:val="22"/>
          <w:vertAlign w:val="superscript"/>
          <w:lang w:bidi="en-US"/>
        </w:rPr>
        <w:footnoteReference w:id="31"/>
      </w:r>
      <w:r w:rsidR="00665C55">
        <w:rPr>
          <w:rFonts w:eastAsia="Calibri" w:cs="Calibri"/>
          <w:iCs/>
          <w:szCs w:val="22"/>
          <w:lang w:bidi="en-US"/>
        </w:rPr>
        <w:t xml:space="preserve"> </w:t>
      </w:r>
    </w:p>
    <w:p w14:paraId="6C15CB60" w14:textId="77777777" w:rsidR="00187A8A" w:rsidRPr="00187A8A" w:rsidRDefault="00187A8A" w:rsidP="008D08BC">
      <w:pPr>
        <w:rPr>
          <w:rFonts w:eastAsia="Calibri" w:cs="Calibri"/>
          <w:iCs/>
          <w:szCs w:val="22"/>
          <w:lang w:bidi="en-US"/>
        </w:rPr>
      </w:pPr>
    </w:p>
    <w:p w14:paraId="050E39A6" w14:textId="2D8F212A" w:rsidR="00187A8A" w:rsidRPr="00187A8A" w:rsidRDefault="00187A8A" w:rsidP="008D08BC">
      <w:pPr>
        <w:rPr>
          <w:rFonts w:eastAsia="Calibri" w:cs="Calibri"/>
          <w:i/>
          <w:iCs/>
          <w:szCs w:val="22"/>
          <w:lang w:bidi="en-US"/>
        </w:rPr>
      </w:pPr>
      <w:r w:rsidRPr="00187A8A">
        <w:rPr>
          <w:rFonts w:eastAsia="Calibri" w:cs="Calibri"/>
          <w:i/>
          <w:iCs/>
          <w:szCs w:val="22"/>
          <w:lang w:bidi="en-US"/>
        </w:rPr>
        <w:t>Luke</w:t>
      </w:r>
      <w:r w:rsidR="00665C55">
        <w:rPr>
          <w:rFonts w:eastAsia="Calibri" w:cs="Calibri"/>
          <w:i/>
          <w:iCs/>
          <w:szCs w:val="22"/>
          <w:lang w:bidi="en-US"/>
        </w:rPr>
        <w:t xml:space="preserve"> </w:t>
      </w:r>
      <w:r w:rsidRPr="00187A8A">
        <w:rPr>
          <w:rFonts w:eastAsia="Calibri" w:cs="Calibri"/>
          <w:i/>
          <w:iCs/>
          <w:szCs w:val="22"/>
          <w:lang w:bidi="en-US"/>
        </w:rPr>
        <w:t>2:25</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behold,</w:t>
      </w:r>
      <w:r w:rsidR="00665C55">
        <w:rPr>
          <w:rFonts w:eastAsia="Calibri" w:cs="Calibri"/>
          <w:i/>
          <w:iCs/>
          <w:szCs w:val="22"/>
          <w:lang w:bidi="en-US"/>
        </w:rPr>
        <w:t xml:space="preserve"> </w:t>
      </w:r>
      <w:r w:rsidRPr="00187A8A">
        <w:rPr>
          <w:rFonts w:eastAsia="Calibri" w:cs="Calibri"/>
          <w:i/>
          <w:iCs/>
          <w:szCs w:val="22"/>
          <w:lang w:bidi="en-US"/>
        </w:rPr>
        <w:t>there</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man</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Yerushalayim,</w:t>
      </w:r>
      <w:r w:rsidR="00665C55">
        <w:rPr>
          <w:rFonts w:eastAsia="Calibri" w:cs="Calibri"/>
          <w:i/>
          <w:iCs/>
          <w:szCs w:val="22"/>
          <w:lang w:bidi="en-US"/>
        </w:rPr>
        <w:t xml:space="preserve"> </w:t>
      </w:r>
      <w:r w:rsidRPr="00187A8A">
        <w:rPr>
          <w:rFonts w:eastAsia="Calibri" w:cs="Calibri"/>
          <w:i/>
          <w:iCs/>
          <w:szCs w:val="22"/>
          <w:lang w:bidi="en-US"/>
        </w:rPr>
        <w:t>whose</w:t>
      </w:r>
      <w:r w:rsidR="00665C55">
        <w:rPr>
          <w:rFonts w:eastAsia="Calibri" w:cs="Calibri"/>
          <w:i/>
          <w:iCs/>
          <w:szCs w:val="22"/>
          <w:lang w:bidi="en-US"/>
        </w:rPr>
        <w:t xml:space="preserve"> </w:t>
      </w:r>
      <w:r w:rsidRPr="00187A8A">
        <w:rPr>
          <w:rFonts w:eastAsia="Calibri" w:cs="Calibri"/>
          <w:i/>
          <w:iCs/>
          <w:szCs w:val="22"/>
          <w:lang w:bidi="en-US"/>
        </w:rPr>
        <w:t>name</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Shimeon;</w:t>
      </w:r>
      <w:r w:rsidR="00665C55">
        <w:rPr>
          <w:rFonts w:eastAsia="Calibri" w:cs="Calibri"/>
          <w:i/>
          <w:iCs/>
          <w:szCs w:val="22"/>
          <w:lang w:bidi="en-US"/>
        </w:rPr>
        <w:t xml:space="preserve"> </w:t>
      </w:r>
      <w:r w:rsidRPr="00187A8A">
        <w:rPr>
          <w:rFonts w:eastAsia="Calibri" w:cs="Calibri"/>
          <w:i/>
          <w:iCs/>
          <w:szCs w:val="22"/>
          <w:lang w:bidi="en-US"/>
        </w:rPr>
        <w:t>[ben</w:t>
      </w:r>
      <w:r w:rsidR="00665C55">
        <w:rPr>
          <w:rFonts w:eastAsia="Calibri" w:cs="Calibri"/>
          <w:i/>
          <w:iCs/>
          <w:szCs w:val="22"/>
          <w:lang w:bidi="en-US"/>
        </w:rPr>
        <w:t xml:space="preserve"> </w:t>
      </w:r>
      <w:r w:rsidRPr="00187A8A">
        <w:rPr>
          <w:rFonts w:eastAsia="Calibri" w:cs="Calibri"/>
          <w:i/>
          <w:iCs/>
          <w:szCs w:val="22"/>
          <w:lang w:bidi="en-US"/>
        </w:rPr>
        <w:t>Hillel]</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same</w:t>
      </w:r>
      <w:r w:rsidR="00665C55">
        <w:rPr>
          <w:rFonts w:eastAsia="Calibri" w:cs="Calibri"/>
          <w:i/>
          <w:iCs/>
          <w:szCs w:val="22"/>
          <w:lang w:bidi="en-US"/>
        </w:rPr>
        <w:t xml:space="preserve"> </w:t>
      </w:r>
      <w:r w:rsidRPr="00187A8A">
        <w:rPr>
          <w:rFonts w:eastAsia="Calibri" w:cs="Calibri"/>
          <w:i/>
          <w:iCs/>
          <w:szCs w:val="22"/>
          <w:lang w:bidi="en-US"/>
        </w:rPr>
        <w:t>man</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righteous</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G-</w:t>
      </w:r>
      <w:proofErr w:type="spellStart"/>
      <w:r w:rsidRPr="00187A8A">
        <w:rPr>
          <w:rFonts w:eastAsia="Calibri" w:cs="Calibri"/>
          <w:i/>
          <w:iCs/>
          <w:szCs w:val="22"/>
          <w:lang w:bidi="en-US"/>
        </w:rPr>
        <w:t>dfearing</w:t>
      </w:r>
      <w:proofErr w:type="spellEnd"/>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waiting</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b/>
          <w:i/>
          <w:iCs/>
          <w:szCs w:val="22"/>
          <w:lang w:bidi="en-US"/>
        </w:rPr>
        <w:t>consolation</w:t>
      </w:r>
      <w:r w:rsidR="00665C55">
        <w:rPr>
          <w:rFonts w:eastAsia="Calibri" w:cs="Calibri"/>
          <w:b/>
          <w:i/>
          <w:iCs/>
          <w:szCs w:val="22"/>
          <w:lang w:bidi="en-US"/>
        </w:rPr>
        <w:t xml:space="preserve"> </w:t>
      </w:r>
      <w:r w:rsidRPr="00187A8A">
        <w:rPr>
          <w:rFonts w:eastAsia="Calibri" w:cs="Calibri"/>
          <w:b/>
          <w:i/>
          <w:iCs/>
          <w:szCs w:val="22"/>
          <w:lang w:bidi="en-US"/>
        </w:rPr>
        <w:t>of</w:t>
      </w:r>
      <w:r w:rsidR="00665C55">
        <w:rPr>
          <w:rFonts w:eastAsia="Calibri" w:cs="Calibri"/>
          <w:b/>
          <w:i/>
          <w:iCs/>
          <w:szCs w:val="22"/>
          <w:lang w:bidi="en-US"/>
        </w:rPr>
        <w:t xml:space="preserve"> </w:t>
      </w:r>
      <w:r w:rsidRPr="00187A8A">
        <w:rPr>
          <w:rFonts w:eastAsia="Calibri" w:cs="Calibri"/>
          <w:b/>
          <w:i/>
          <w:iCs/>
          <w:szCs w:val="22"/>
          <w:lang w:bidi="en-US"/>
        </w:rPr>
        <w:t>Israel</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Ruach</w:t>
      </w:r>
      <w:r w:rsidR="00665C55">
        <w:rPr>
          <w:rFonts w:eastAsia="Calibri" w:cs="Calibri"/>
          <w:i/>
          <w:iCs/>
          <w:szCs w:val="22"/>
          <w:lang w:bidi="en-US"/>
        </w:rPr>
        <w:t xml:space="preserve"> </w:t>
      </w:r>
      <w:proofErr w:type="spellStart"/>
      <w:r w:rsidRPr="00187A8A">
        <w:rPr>
          <w:rFonts w:eastAsia="Calibri" w:cs="Calibri"/>
          <w:i/>
          <w:iCs/>
          <w:szCs w:val="22"/>
          <w:lang w:bidi="en-US"/>
        </w:rPr>
        <w:t>haKodesh</w:t>
      </w:r>
      <w:proofErr w:type="spellEnd"/>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upon</w:t>
      </w:r>
      <w:r w:rsidR="00665C55">
        <w:rPr>
          <w:rFonts w:eastAsia="Calibri" w:cs="Calibri"/>
          <w:i/>
          <w:iCs/>
          <w:szCs w:val="22"/>
          <w:lang w:bidi="en-US"/>
        </w:rPr>
        <w:t xml:space="preserve"> </w:t>
      </w:r>
      <w:r w:rsidRPr="00187A8A">
        <w:rPr>
          <w:rFonts w:eastAsia="Calibri" w:cs="Calibri"/>
          <w:i/>
          <w:iCs/>
          <w:szCs w:val="22"/>
          <w:lang w:bidi="en-US"/>
        </w:rPr>
        <w:t>him.</w:t>
      </w:r>
      <w:r w:rsidRPr="00187A8A">
        <w:rPr>
          <w:rFonts w:eastAsia="Calibri" w:cs="Calibri"/>
          <w:i/>
          <w:iCs/>
          <w:szCs w:val="22"/>
          <w:vertAlign w:val="superscript"/>
          <w:lang w:bidi="en-US"/>
        </w:rPr>
        <w:footnoteReference w:id="32"/>
      </w:r>
      <w:r w:rsidR="00665C55">
        <w:rPr>
          <w:rFonts w:eastAsia="Calibri" w:cs="Calibri"/>
          <w:i/>
          <w:iCs/>
          <w:szCs w:val="22"/>
          <w:lang w:bidi="en-US"/>
        </w:rPr>
        <w:t xml:space="preserve"> </w:t>
      </w:r>
    </w:p>
    <w:p w14:paraId="6C8258AA" w14:textId="77777777" w:rsidR="00187A8A" w:rsidRDefault="00187A8A" w:rsidP="008D08BC">
      <w:pPr>
        <w:ind w:left="288"/>
        <w:rPr>
          <w:rFonts w:eastAsia="Calibri" w:cs="Calibri"/>
          <w:iCs/>
          <w:szCs w:val="22"/>
          <w:lang w:bidi="en-US"/>
        </w:rPr>
      </w:pPr>
    </w:p>
    <w:p w14:paraId="0DC63694" w14:textId="28850504" w:rsidR="00187A8A" w:rsidRPr="00187A8A" w:rsidRDefault="00187A8A" w:rsidP="008D08BC">
      <w:pPr>
        <w:rPr>
          <w:rFonts w:eastAsia="Calibri" w:cs="Calibri"/>
          <w:iCs/>
          <w:szCs w:val="22"/>
          <w:lang w:bidi="en-US"/>
        </w:rPr>
      </w:pP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associate</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r w:rsidRPr="00187A8A">
        <w:rPr>
          <w:rFonts w:eastAsia="Calibri" w:cs="Calibri"/>
          <w:iCs/>
          <w:szCs w:val="22"/>
          <w:lang w:bidi="en-US"/>
        </w:rPr>
        <w:t>Nakhum</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“city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consolation”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simple</w:t>
      </w:r>
      <w:r w:rsidR="00665C55">
        <w:rPr>
          <w:rFonts w:eastAsia="Calibri" w:cs="Calibri"/>
          <w:iCs/>
          <w:szCs w:val="22"/>
          <w:lang w:bidi="en-US"/>
        </w:rPr>
        <w:t xml:space="preserve"> </w:t>
      </w:r>
      <w:r w:rsidRPr="00187A8A">
        <w:rPr>
          <w:rFonts w:eastAsia="Calibri" w:cs="Calibri"/>
          <w:iCs/>
          <w:szCs w:val="22"/>
          <w:lang w:bidi="en-US"/>
        </w:rPr>
        <w:t>connection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Nabi</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reveal</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Nabi,</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time,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“Consolation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Now</w:t>
      </w:r>
      <w:r w:rsidR="00665C55">
        <w:rPr>
          <w:rFonts w:eastAsia="Calibri" w:cs="Calibri"/>
          <w:iCs/>
          <w:szCs w:val="22"/>
          <w:lang w:bidi="en-US"/>
        </w:rPr>
        <w:t xml:space="preserve"> </w:t>
      </w:r>
      <w:r w:rsidRPr="00187A8A">
        <w:rPr>
          <w:rFonts w:eastAsia="Calibri" w:cs="Calibri"/>
          <w:iCs/>
          <w:szCs w:val="22"/>
          <w:lang w:bidi="en-US"/>
        </w:rPr>
        <w:t>playing</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notion,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come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Village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“Consolation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Parabolically</w:t>
      </w:r>
      <w:r w:rsidR="00665C55">
        <w:rPr>
          <w:rFonts w:eastAsia="Calibri" w:cs="Calibri"/>
          <w:iCs/>
          <w:szCs w:val="22"/>
          <w:lang w:bidi="en-US"/>
        </w:rPr>
        <w:t xml:space="preserve"> </w:t>
      </w:r>
      <w:r w:rsidRPr="00187A8A">
        <w:rPr>
          <w:rFonts w:eastAsia="Calibri" w:cs="Calibri"/>
          <w:iCs/>
          <w:szCs w:val="22"/>
          <w:lang w:bidi="en-US"/>
        </w:rPr>
        <w:t>speaking,</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parallel</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Jerusalem,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City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accurately,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“teaching</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interesting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note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Yerushalayim</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city</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“Consolation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synonym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Shalom</w:t>
      </w:r>
      <w:r w:rsidR="00665C55">
        <w:rPr>
          <w:rFonts w:eastAsia="Calibri" w:cs="Calibri"/>
          <w:iCs/>
          <w:szCs w:val="22"/>
          <w:lang w:bidi="en-US"/>
        </w:rPr>
        <w:t xml:space="preserve"> </w:t>
      </w:r>
      <w:r w:rsidRPr="00187A8A">
        <w:rPr>
          <w:rFonts w:eastAsia="Calibri" w:cs="Calibri"/>
          <w:iCs/>
          <w:szCs w:val="22"/>
          <w:lang w:bidi="en-US"/>
        </w:rPr>
        <w:t>carries</w:t>
      </w:r>
      <w:r w:rsidR="00665C55">
        <w:rPr>
          <w:rFonts w:eastAsia="Calibri" w:cs="Calibri"/>
          <w:iCs/>
          <w:szCs w:val="22"/>
          <w:lang w:bidi="en-US"/>
        </w:rPr>
        <w:t xml:space="preserve"> </w:t>
      </w:r>
      <w:r w:rsidRPr="00187A8A">
        <w:rPr>
          <w:rFonts w:eastAsia="Calibri" w:cs="Calibri"/>
          <w:iCs/>
          <w:szCs w:val="22"/>
          <w:lang w:bidi="en-US"/>
        </w:rPr>
        <w:t>deep</w:t>
      </w:r>
      <w:r w:rsidR="00665C55">
        <w:rPr>
          <w:rFonts w:eastAsia="Calibri" w:cs="Calibri"/>
          <w:iCs/>
          <w:szCs w:val="22"/>
          <w:lang w:bidi="en-US"/>
        </w:rPr>
        <w:t xml:space="preserve"> </w:t>
      </w:r>
      <w:r w:rsidRPr="00187A8A">
        <w:rPr>
          <w:rFonts w:eastAsia="Calibri" w:cs="Calibri"/>
          <w:iCs/>
          <w:szCs w:val="22"/>
          <w:lang w:bidi="en-US"/>
        </w:rPr>
        <w:t>Midrashic</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those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restoration</w:t>
      </w:r>
      <w:r w:rsidR="00665C55">
        <w:rPr>
          <w:rFonts w:eastAsia="Calibri" w:cs="Calibri"/>
          <w:iCs/>
          <w:szCs w:val="22"/>
          <w:lang w:bidi="en-US"/>
        </w:rPr>
        <w:t xml:space="preserve"> </w:t>
      </w:r>
      <w:r w:rsidRPr="00187A8A">
        <w:rPr>
          <w:rFonts w:eastAsia="Calibri" w:cs="Calibri"/>
          <w:iCs/>
          <w:szCs w:val="22"/>
          <w:lang w:bidi="en-US"/>
        </w:rPr>
        <w:t>rather</w:t>
      </w:r>
      <w:r w:rsidR="00665C55">
        <w:rPr>
          <w:rFonts w:eastAsia="Calibri" w:cs="Calibri"/>
          <w:iCs/>
          <w:szCs w:val="22"/>
          <w:lang w:bidi="en-US"/>
        </w:rPr>
        <w:t xml:space="preserve"> </w:t>
      </w:r>
      <w:r w:rsidRPr="00187A8A">
        <w:rPr>
          <w:rFonts w:eastAsia="Calibri" w:cs="Calibri"/>
          <w:iCs/>
          <w:szCs w:val="22"/>
          <w:lang w:bidi="en-US"/>
        </w:rPr>
        <w:t>than</w:t>
      </w:r>
      <w:r w:rsidR="00665C55">
        <w:rPr>
          <w:rFonts w:eastAsia="Calibri" w:cs="Calibri"/>
          <w:iCs/>
          <w:szCs w:val="22"/>
          <w:lang w:bidi="en-US"/>
        </w:rPr>
        <w:t xml:space="preserve"> </w:t>
      </w:r>
      <w:r w:rsidRPr="00187A8A">
        <w:rPr>
          <w:rFonts w:eastAsia="Calibri" w:cs="Calibri"/>
          <w:iCs/>
          <w:szCs w:val="22"/>
          <w:lang w:bidi="en-US"/>
        </w:rPr>
        <w:t>simple</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name</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rooted</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Midrashically</w:t>
      </w:r>
      <w:r w:rsidR="00665C55">
        <w:rPr>
          <w:rFonts w:eastAsia="Calibri" w:cs="Calibri"/>
          <w:iCs/>
          <w:szCs w:val="22"/>
          <w:lang w:bidi="en-US"/>
        </w:rPr>
        <w:t xml:space="preserve"> </w:t>
      </w:r>
      <w:r w:rsidRPr="00187A8A">
        <w:rPr>
          <w:rFonts w:eastAsia="Calibri" w:cs="Calibri"/>
          <w:iCs/>
          <w:szCs w:val="22"/>
          <w:lang w:bidi="en-US"/>
        </w:rPr>
        <w:t>speaking,</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speaks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Shabbat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Shabbat</w:t>
      </w:r>
      <w:r w:rsidR="00665C55">
        <w:rPr>
          <w:rFonts w:eastAsia="Calibri" w:cs="Calibri"/>
          <w:iCs/>
          <w:szCs w:val="22"/>
          <w:lang w:bidi="en-US"/>
        </w:rPr>
        <w:t xml:space="preserve"> </w:t>
      </w:r>
      <w:r w:rsidRPr="00187A8A">
        <w:rPr>
          <w:rFonts w:eastAsia="Calibri" w:cs="Calibri"/>
          <w:iCs/>
          <w:szCs w:val="22"/>
          <w:lang w:bidi="en-US"/>
        </w:rPr>
        <w:t>shalom,</w:t>
      </w:r>
      <w:r w:rsidR="00665C55">
        <w:rPr>
          <w:rFonts w:eastAsia="Calibri" w:cs="Calibri"/>
          <w:iCs/>
          <w:szCs w:val="22"/>
          <w:lang w:bidi="en-US"/>
        </w:rPr>
        <w:t xml:space="preserve"> </w:t>
      </w:r>
      <w:r w:rsidRPr="00187A8A">
        <w:rPr>
          <w:rFonts w:eastAsia="Calibri" w:cs="Calibri"/>
          <w:iCs/>
          <w:szCs w:val="22"/>
          <w:lang w:bidi="en-US"/>
        </w:rPr>
        <w:t>“Sabbath</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play</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deepens</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also</w:t>
      </w:r>
      <w:r w:rsidR="00665C55">
        <w:rPr>
          <w:rFonts w:eastAsia="Calibri" w:cs="Calibri"/>
          <w:iCs/>
          <w:szCs w:val="22"/>
          <w:lang w:bidi="en-US"/>
        </w:rPr>
        <w:t xml:space="preserve"> </w:t>
      </w:r>
      <w:r w:rsidRPr="00187A8A">
        <w:rPr>
          <w:rFonts w:eastAsia="Calibri" w:cs="Calibri"/>
          <w:iCs/>
          <w:szCs w:val="22"/>
          <w:lang w:bidi="en-US"/>
        </w:rPr>
        <w:t>associated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leading,</w:t>
      </w:r>
      <w:r w:rsidR="00665C55">
        <w:rPr>
          <w:rFonts w:eastAsia="Calibri" w:cs="Calibri"/>
          <w:iCs/>
          <w:szCs w:val="22"/>
          <w:lang w:bidi="en-US"/>
        </w:rPr>
        <w:t xml:space="preserve"> </w:t>
      </w:r>
      <w:r w:rsidRPr="00187A8A">
        <w:rPr>
          <w:rFonts w:eastAsia="Calibri" w:cs="Calibri"/>
          <w:iCs/>
          <w:szCs w:val="22"/>
          <w:lang w:bidi="en-US"/>
        </w:rPr>
        <w:lastRenderedPageBreak/>
        <w:t>guiding,</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leaning</w:t>
      </w:r>
      <w:r w:rsidR="00665C55">
        <w:rPr>
          <w:rFonts w:eastAsia="Calibri" w:cs="Calibri"/>
          <w:iCs/>
          <w:szCs w:val="22"/>
          <w:lang w:bidi="en-US"/>
        </w:rPr>
        <w:t xml:space="preserve"> </w:t>
      </w:r>
      <w:r w:rsidRPr="00187A8A">
        <w:rPr>
          <w:rFonts w:eastAsia="Calibri" w:cs="Calibri"/>
          <w:iCs/>
          <w:szCs w:val="22"/>
          <w:lang w:bidi="en-US"/>
        </w:rPr>
        <w:t>upon.</w:t>
      </w:r>
      <w:r w:rsidRPr="00187A8A">
        <w:rPr>
          <w:rFonts w:eastAsia="Calibri" w:cs="Calibri"/>
          <w:iCs/>
          <w:szCs w:val="22"/>
          <w:vertAlign w:val="superscript"/>
          <w:lang w:bidi="en-US"/>
        </w:rPr>
        <w:footnoteReference w:id="33"/>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even</w:t>
      </w:r>
      <w:r w:rsidR="00665C55">
        <w:rPr>
          <w:rFonts w:eastAsia="Calibri" w:cs="Calibri"/>
          <w:iCs/>
          <w:szCs w:val="22"/>
          <w:lang w:bidi="en-US"/>
        </w:rPr>
        <w:t xml:space="preserve"> </w:t>
      </w:r>
      <w:r w:rsidRPr="00187A8A">
        <w:rPr>
          <w:rFonts w:eastAsia="Calibri" w:cs="Calibri"/>
          <w:iCs/>
          <w:szCs w:val="22"/>
          <w:lang w:bidi="en-US"/>
        </w:rPr>
        <w:t>further</w:t>
      </w:r>
      <w:r w:rsidR="00665C55">
        <w:rPr>
          <w:rFonts w:eastAsia="Calibri" w:cs="Calibri"/>
          <w:iCs/>
          <w:szCs w:val="22"/>
          <w:lang w:bidi="en-US"/>
        </w:rPr>
        <w:t xml:space="preserve"> </w:t>
      </w:r>
      <w:r w:rsidRPr="00187A8A">
        <w:rPr>
          <w:rFonts w:eastAsia="Calibri" w:cs="Calibri"/>
          <w:iCs/>
          <w:szCs w:val="22"/>
          <w:lang w:bidi="en-US"/>
        </w:rPr>
        <w:t>interest</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realize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Seder</w:t>
      </w:r>
      <w:r w:rsidR="00665C55">
        <w:rPr>
          <w:rFonts w:eastAsia="Calibri" w:cs="Calibri"/>
          <w:iCs/>
          <w:szCs w:val="22"/>
          <w:lang w:bidi="en-US"/>
        </w:rPr>
        <w:t xml:space="preserve"> </w:t>
      </w:r>
      <w:r w:rsidRPr="00187A8A">
        <w:rPr>
          <w:rFonts w:eastAsia="Calibri" w:cs="Calibri"/>
          <w:iCs/>
          <w:szCs w:val="22"/>
          <w:lang w:bidi="en-US"/>
        </w:rPr>
        <w:t>speaks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creation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anointing</w:t>
      </w:r>
      <w:r w:rsidR="00665C55">
        <w:rPr>
          <w:rFonts w:eastAsia="Calibri" w:cs="Calibri"/>
          <w:iCs/>
          <w:szCs w:val="22"/>
          <w:lang w:bidi="en-US"/>
        </w:rPr>
        <w:t xml:space="preserve"> </w:t>
      </w:r>
      <w:r w:rsidRPr="00187A8A">
        <w:rPr>
          <w:rFonts w:eastAsia="Calibri" w:cs="Calibri"/>
          <w:iCs/>
          <w:szCs w:val="22"/>
          <w:lang w:bidi="en-US"/>
        </w:rPr>
        <w:t>oil</w:t>
      </w:r>
      <w:r w:rsidR="00665C55">
        <w:rPr>
          <w:rFonts w:eastAsia="Calibri" w:cs="Calibri"/>
          <w:iCs/>
          <w:szCs w:val="22"/>
          <w:lang w:bidi="en-US"/>
        </w:rPr>
        <w:t xml:space="preserve"> </w:t>
      </w:r>
      <w:r w:rsidRPr="00187A8A">
        <w:rPr>
          <w:rFonts w:eastAsia="Calibri" w:cs="Calibri"/>
          <w:iCs/>
          <w:szCs w:val="22"/>
          <w:lang w:bidi="en-US"/>
        </w:rPr>
        <w:t>used</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various</w:t>
      </w:r>
      <w:r w:rsidR="00665C55">
        <w:rPr>
          <w:rFonts w:eastAsia="Calibri" w:cs="Calibri"/>
          <w:iCs/>
          <w:szCs w:val="22"/>
          <w:lang w:bidi="en-US"/>
        </w:rPr>
        <w:t xml:space="preserve"> </w:t>
      </w:r>
      <w:r w:rsidRPr="00187A8A">
        <w:rPr>
          <w:rFonts w:eastAsia="Calibri" w:cs="Calibri"/>
          <w:iCs/>
          <w:szCs w:val="22"/>
          <w:lang w:bidi="en-US"/>
        </w:rPr>
        <w:t>anointings.</w:t>
      </w:r>
      <w:r w:rsidR="00665C55">
        <w:rPr>
          <w:rFonts w:eastAsia="Calibri" w:cs="Calibri"/>
          <w:iCs/>
          <w:szCs w:val="22"/>
          <w:lang w:bidi="en-US"/>
        </w:rPr>
        <w:t xml:space="preserve"> </w:t>
      </w:r>
      <w:r w:rsidRPr="00187A8A">
        <w:rPr>
          <w:rFonts w:eastAsia="Calibri" w:cs="Calibri"/>
          <w:iCs/>
          <w:szCs w:val="22"/>
          <w:lang w:bidi="en-US"/>
        </w:rPr>
        <w:t>Furthermore,</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may</w:t>
      </w:r>
      <w:r w:rsidR="00665C55">
        <w:rPr>
          <w:rFonts w:eastAsia="Calibri" w:cs="Calibri"/>
          <w:iCs/>
          <w:szCs w:val="22"/>
          <w:lang w:bidi="en-US"/>
        </w:rPr>
        <w:t xml:space="preserve"> </w:t>
      </w:r>
      <w:r w:rsidRPr="00187A8A">
        <w:rPr>
          <w:rFonts w:eastAsia="Calibri" w:cs="Calibri"/>
          <w:iCs/>
          <w:szCs w:val="22"/>
          <w:lang w:bidi="en-US"/>
        </w:rPr>
        <w:t>apply</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oil</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unauthorized</w:t>
      </w:r>
      <w:r w:rsidR="00665C55">
        <w:rPr>
          <w:rFonts w:eastAsia="Calibri" w:cs="Calibri"/>
          <w:iCs/>
          <w:szCs w:val="22"/>
          <w:lang w:bidi="en-US"/>
        </w:rPr>
        <w:t xml:space="preserve"> </w:t>
      </w:r>
      <w:r w:rsidRPr="00187A8A">
        <w:rPr>
          <w:rFonts w:eastAsia="Calibri" w:cs="Calibri"/>
          <w:iCs/>
          <w:szCs w:val="22"/>
          <w:lang w:bidi="en-US"/>
        </w:rPr>
        <w:t>persons.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bringing</w:t>
      </w:r>
      <w:r w:rsidR="00665C55">
        <w:rPr>
          <w:rFonts w:eastAsia="Calibri" w:cs="Calibri"/>
          <w:iCs/>
          <w:szCs w:val="22"/>
          <w:lang w:bidi="en-US"/>
        </w:rPr>
        <w:t xml:space="preserve"> </w:t>
      </w:r>
      <w:r w:rsidRPr="00187A8A">
        <w:rPr>
          <w:rFonts w:eastAsia="Calibri" w:cs="Calibri"/>
          <w:iCs/>
          <w:szCs w:val="22"/>
          <w:lang w:bidi="en-US"/>
        </w:rPr>
        <w:t>someone</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something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discuss</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further</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summary.</w:t>
      </w:r>
    </w:p>
    <w:p w14:paraId="082871C2" w14:textId="77777777" w:rsidR="00187A8A" w:rsidRPr="00187A8A" w:rsidRDefault="00187A8A" w:rsidP="008D08BC">
      <w:pPr>
        <w:ind w:left="288"/>
        <w:rPr>
          <w:rFonts w:eastAsia="Calibri" w:cs="Calibri"/>
          <w:b/>
          <w:iCs/>
          <w:szCs w:val="22"/>
          <w:lang w:bidi="en-US"/>
        </w:rPr>
      </w:pPr>
    </w:p>
    <w:p w14:paraId="12A0D67A" w14:textId="238B82B5" w:rsidR="00187A8A" w:rsidRPr="00187A8A" w:rsidRDefault="00187A8A" w:rsidP="008D08BC">
      <w:pPr>
        <w:rPr>
          <w:b/>
          <w:bCs/>
          <w:lang w:bidi="en-US"/>
        </w:rPr>
      </w:pPr>
      <w:bookmarkStart w:id="14" w:name="_Toc287117238"/>
      <w:proofErr w:type="spellStart"/>
      <w:r w:rsidRPr="00187A8A">
        <w:rPr>
          <w:b/>
          <w:bCs/>
          <w:lang w:bidi="en-US"/>
        </w:rPr>
        <w:t>Tsefet</w:t>
      </w:r>
      <w:proofErr w:type="spellEnd"/>
      <w:r w:rsidR="00665C55">
        <w:rPr>
          <w:b/>
          <w:bCs/>
          <w:lang w:bidi="en-US"/>
        </w:rPr>
        <w:t xml:space="preserve"> </w:t>
      </w:r>
      <w:r w:rsidRPr="00187A8A">
        <w:rPr>
          <w:b/>
          <w:bCs/>
          <w:lang w:bidi="en-US"/>
        </w:rPr>
        <w:t>and</w:t>
      </w:r>
      <w:r w:rsidR="00665C55">
        <w:rPr>
          <w:b/>
          <w:bCs/>
          <w:lang w:bidi="en-US"/>
        </w:rPr>
        <w:t xml:space="preserve"> </w:t>
      </w:r>
      <w:r w:rsidRPr="00187A8A">
        <w:rPr>
          <w:b/>
          <w:bCs/>
          <w:lang w:bidi="en-US"/>
        </w:rPr>
        <w:t>Temple</w:t>
      </w:r>
      <w:r w:rsidR="00665C55">
        <w:rPr>
          <w:b/>
          <w:bCs/>
          <w:lang w:bidi="en-US"/>
        </w:rPr>
        <w:t xml:space="preserve"> </w:t>
      </w:r>
      <w:r w:rsidRPr="00187A8A">
        <w:rPr>
          <w:b/>
          <w:bCs/>
          <w:lang w:bidi="en-US"/>
        </w:rPr>
        <w:t>Tax</w:t>
      </w:r>
      <w:r w:rsidR="00665C55">
        <w:rPr>
          <w:b/>
          <w:bCs/>
          <w:lang w:bidi="en-US"/>
        </w:rPr>
        <w:t xml:space="preserve"> </w:t>
      </w:r>
      <w:r w:rsidRPr="00187A8A">
        <w:rPr>
          <w:b/>
          <w:bCs/>
          <w:lang w:bidi="en-US"/>
        </w:rPr>
        <w:t>Collectors</w:t>
      </w:r>
      <w:bookmarkEnd w:id="14"/>
    </w:p>
    <w:p w14:paraId="3F50C63C" w14:textId="72218A5B" w:rsidR="00187A8A" w:rsidRPr="00187A8A" w:rsidRDefault="00187A8A" w:rsidP="008D08BC">
      <w:pPr>
        <w:rPr>
          <w:rFonts w:eastAsia="Calibri" w:cs="Calibri"/>
          <w:b/>
          <w:iCs/>
          <w:szCs w:val="22"/>
          <w:lang w:bidi="en-US"/>
        </w:rPr>
      </w:pP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collectors</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half</w:t>
      </w:r>
      <w:r w:rsidR="00665C55">
        <w:rPr>
          <w:rFonts w:eastAsia="Calibri" w:cs="Calibri"/>
          <w:b/>
          <w:iCs/>
          <w:szCs w:val="22"/>
          <w:lang w:bidi="en-US"/>
        </w:rPr>
        <w:t xml:space="preserve"> </w:t>
      </w:r>
      <w:r w:rsidRPr="00187A8A">
        <w:rPr>
          <w:rFonts w:eastAsia="Calibri" w:cs="Calibri"/>
          <w:b/>
          <w:iCs/>
          <w:szCs w:val="22"/>
          <w:lang w:bidi="en-US"/>
        </w:rPr>
        <w:t>shekel</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Temple</w:t>
      </w:r>
      <w:r w:rsidR="00665C55">
        <w:rPr>
          <w:rFonts w:eastAsia="Calibri" w:cs="Calibri"/>
          <w:b/>
          <w:iCs/>
          <w:szCs w:val="22"/>
          <w:lang w:bidi="en-US"/>
        </w:rPr>
        <w:t xml:space="preserve"> </w:t>
      </w:r>
      <w:r w:rsidRPr="00187A8A">
        <w:rPr>
          <w:rFonts w:eastAsia="Calibri" w:cs="Calibri"/>
          <w:b/>
          <w:iCs/>
          <w:szCs w:val="22"/>
          <w:lang w:bidi="en-US"/>
        </w:rPr>
        <w:t>tax)</w:t>
      </w:r>
      <w:r w:rsidR="00665C55">
        <w:rPr>
          <w:rFonts w:eastAsia="Calibri" w:cs="Calibri"/>
          <w:b/>
          <w:iCs/>
          <w:szCs w:val="22"/>
          <w:lang w:bidi="en-US"/>
        </w:rPr>
        <w:t xml:space="preserve"> </w:t>
      </w:r>
      <w:r w:rsidRPr="00187A8A">
        <w:rPr>
          <w:rFonts w:eastAsia="Calibri" w:cs="Calibri"/>
          <w:b/>
          <w:iCs/>
          <w:szCs w:val="22"/>
          <w:lang w:bidi="en-US"/>
        </w:rPr>
        <w:t>came</w:t>
      </w:r>
      <w:r w:rsidR="00665C55">
        <w:rPr>
          <w:rFonts w:eastAsia="Calibri" w:cs="Calibri"/>
          <w:b/>
          <w:iCs/>
          <w:szCs w:val="22"/>
          <w:lang w:bidi="en-US"/>
        </w:rPr>
        <w:t xml:space="preserve"> </w:t>
      </w:r>
      <w:r w:rsidRPr="00187A8A">
        <w:rPr>
          <w:rFonts w:eastAsia="Calibri" w:cs="Calibri"/>
          <w:b/>
          <w:iCs/>
          <w:szCs w:val="22"/>
          <w:lang w:bidi="en-US"/>
        </w:rPr>
        <w:t>up</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proofErr w:type="spellStart"/>
      <w:r w:rsidRPr="00187A8A">
        <w:rPr>
          <w:rFonts w:eastAsia="Calibri" w:cs="Calibri"/>
          <w:b/>
          <w:iCs/>
          <w:szCs w:val="22"/>
          <w:lang w:bidi="en-US"/>
        </w:rPr>
        <w:t>Tsefet</w:t>
      </w:r>
      <w:proofErr w:type="spellEnd"/>
      <w:r w:rsidRPr="00187A8A">
        <w:rPr>
          <w:rFonts w:eastAsia="Calibri" w:cs="Calibri"/>
          <w:b/>
          <w:iCs/>
          <w:szCs w:val="22"/>
          <w:lang w:bidi="en-US"/>
        </w:rPr>
        <w:t>…</w:t>
      </w:r>
    </w:p>
    <w:p w14:paraId="18D1C351" w14:textId="791ADFD7" w:rsidR="00187A8A" w:rsidRDefault="00187A8A" w:rsidP="008D08BC">
      <w:pPr>
        <w:rPr>
          <w:rFonts w:eastAsia="Calibri" w:cs="Calibri"/>
          <w:iCs/>
          <w:szCs w:val="22"/>
          <w:lang w:bidi="en-US"/>
        </w:rPr>
      </w:pPr>
      <w:r w:rsidRPr="00187A8A">
        <w:rPr>
          <w:rFonts w:eastAsia="Calibri" w:cs="Calibri"/>
          <w:iCs/>
          <w:szCs w:val="22"/>
          <w:lang w:bidi="en-US"/>
        </w:rPr>
        <w:t>Again,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forces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ask</w:t>
      </w:r>
      <w:r w:rsidR="00665C55">
        <w:rPr>
          <w:rFonts w:eastAsia="Calibri" w:cs="Calibri"/>
          <w:iCs/>
          <w:szCs w:val="22"/>
          <w:lang w:bidi="en-US"/>
        </w:rPr>
        <w:t xml:space="preserve"> </w:t>
      </w:r>
      <w:r w:rsidRPr="00187A8A">
        <w:rPr>
          <w:rFonts w:eastAsia="Calibri" w:cs="Calibri"/>
          <w:iCs/>
          <w:szCs w:val="22"/>
          <w:lang w:bidi="en-US"/>
        </w:rPr>
        <w:t>another</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Why</w:t>
      </w:r>
      <w:r w:rsidR="00665C55">
        <w:rPr>
          <w:rFonts w:eastAsia="Calibri" w:cs="Calibri"/>
          <w:iCs/>
          <w:szCs w:val="22"/>
          <w:lang w:bidi="en-US"/>
        </w:rPr>
        <w:t xml:space="preserve"> </w:t>
      </w:r>
      <w:r w:rsidRPr="00187A8A">
        <w:rPr>
          <w:rFonts w:eastAsia="Calibri" w:cs="Calibri"/>
          <w:iCs/>
          <w:szCs w:val="22"/>
          <w:lang w:bidi="en-US"/>
        </w:rPr>
        <w:t>did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collectors</w:t>
      </w:r>
      <w:r w:rsidR="00665C55">
        <w:rPr>
          <w:rFonts w:eastAsia="Calibri" w:cs="Calibri"/>
          <w:iCs/>
          <w:szCs w:val="22"/>
          <w:lang w:bidi="en-US"/>
        </w:rPr>
        <w:t xml:space="preserve"> </w:t>
      </w:r>
      <w:r w:rsidRPr="00187A8A">
        <w:rPr>
          <w:rFonts w:eastAsia="Calibri" w:cs="Calibri"/>
          <w:iCs/>
          <w:szCs w:val="22"/>
          <w:lang w:bidi="en-US"/>
        </w:rPr>
        <w:t>single</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Continuing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drash,</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understand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there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meaning</w:t>
      </w:r>
      <w:r w:rsidR="00665C55">
        <w:rPr>
          <w:rFonts w:eastAsia="Calibri" w:cs="Calibri"/>
          <w:iCs/>
          <w:szCs w:val="22"/>
          <w:lang w:bidi="en-US"/>
        </w:rPr>
        <w:t xml:space="preserve"> </w:t>
      </w:r>
      <w:r w:rsidRPr="00187A8A">
        <w:rPr>
          <w:rFonts w:eastAsia="Calibri" w:cs="Calibri"/>
          <w:iCs/>
          <w:szCs w:val="22"/>
          <w:lang w:bidi="en-US"/>
        </w:rPr>
        <w:t>behind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selection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pericope.</w:t>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selection</w:t>
      </w:r>
      <w:r w:rsidR="00665C55">
        <w:rPr>
          <w:rFonts w:eastAsia="Calibri" w:cs="Calibri"/>
          <w:iCs/>
          <w:szCs w:val="22"/>
          <w:lang w:bidi="en-US"/>
        </w:rPr>
        <w:t xml:space="preserve"> </w:t>
      </w:r>
      <w:r w:rsidRPr="00187A8A">
        <w:rPr>
          <w:rFonts w:eastAsia="Calibri" w:cs="Calibri"/>
          <w:iCs/>
          <w:szCs w:val="22"/>
          <w:lang w:bidi="en-US"/>
        </w:rPr>
        <w:t>were</w:t>
      </w:r>
      <w:r w:rsidR="00665C55">
        <w:rPr>
          <w:rFonts w:eastAsia="Calibri" w:cs="Calibri"/>
          <w:iCs/>
          <w:szCs w:val="22"/>
          <w:lang w:bidi="en-US"/>
        </w:rPr>
        <w:t xml:space="preserve"> </w:t>
      </w:r>
      <w:r w:rsidRPr="00187A8A">
        <w:rPr>
          <w:rFonts w:eastAsia="Calibri" w:cs="Calibri"/>
          <w:iCs/>
          <w:szCs w:val="22"/>
          <w:lang w:bidi="en-US"/>
        </w:rPr>
        <w:t>different,</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different</w:t>
      </w:r>
      <w:r w:rsidR="00665C55">
        <w:rPr>
          <w:rFonts w:eastAsia="Calibri" w:cs="Calibri"/>
          <w:iCs/>
          <w:szCs w:val="22"/>
          <w:lang w:bidi="en-US"/>
        </w:rPr>
        <w:t xml:space="preserve"> </w:t>
      </w:r>
      <w:r w:rsidRPr="00187A8A">
        <w:rPr>
          <w:rFonts w:eastAsia="Calibri" w:cs="Calibri"/>
          <w:iCs/>
          <w:szCs w:val="22"/>
          <w:lang w:bidi="en-US"/>
        </w:rPr>
        <w:t>meaning</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conclusion.</w:t>
      </w:r>
      <w:r w:rsidR="00665C55">
        <w:rPr>
          <w:rFonts w:eastAsia="Calibri" w:cs="Calibri"/>
          <w:iCs/>
          <w:szCs w:val="22"/>
          <w:lang w:bidi="en-US"/>
        </w:rPr>
        <w:t xml:space="preserve"> </w:t>
      </w:r>
    </w:p>
    <w:p w14:paraId="4F923B87" w14:textId="77777777" w:rsidR="00187A8A" w:rsidRPr="00187A8A" w:rsidRDefault="00187A8A" w:rsidP="008D08BC">
      <w:pPr>
        <w:ind w:left="288"/>
        <w:rPr>
          <w:rFonts w:eastAsia="Calibri" w:cs="Calibri"/>
          <w:iCs/>
          <w:szCs w:val="22"/>
          <w:lang w:bidi="en-US"/>
        </w:rPr>
      </w:pPr>
    </w:p>
    <w:p w14:paraId="423EB3E5" w14:textId="5D061030" w:rsidR="00187A8A" w:rsidRDefault="00187A8A" w:rsidP="008D08BC">
      <w:pPr>
        <w:rPr>
          <w:rFonts w:eastAsia="Calibri" w:cs="Calibri"/>
          <w:iCs/>
          <w:szCs w:val="22"/>
          <w:lang w:bidi="en-US"/>
        </w:rPr>
      </w:pPr>
      <w:r w:rsidRPr="00187A8A">
        <w:rPr>
          <w:rFonts w:eastAsia="Calibri" w:cs="Calibri"/>
          <w:iCs/>
          <w:szCs w:val="22"/>
          <w:lang w:bidi="en-US"/>
        </w:rPr>
        <w:t>Many</w:t>
      </w:r>
      <w:r w:rsidR="00665C55">
        <w:rPr>
          <w:rFonts w:eastAsia="Calibri" w:cs="Calibri"/>
          <w:iCs/>
          <w:szCs w:val="22"/>
          <w:lang w:bidi="en-US"/>
        </w:rPr>
        <w:t xml:space="preserve"> </w:t>
      </w:r>
      <w:r w:rsidRPr="00187A8A">
        <w:rPr>
          <w:rFonts w:eastAsia="Calibri" w:cs="Calibri"/>
          <w:iCs/>
          <w:szCs w:val="22"/>
          <w:lang w:bidi="en-US"/>
        </w:rPr>
        <w:t>things</w:t>
      </w:r>
      <w:r w:rsidR="00665C55">
        <w:rPr>
          <w:rFonts w:eastAsia="Calibri" w:cs="Calibri"/>
          <w:iCs/>
          <w:szCs w:val="22"/>
          <w:lang w:bidi="en-US"/>
        </w:rPr>
        <w:t xml:space="preserve"> </w:t>
      </w:r>
      <w:r w:rsidRPr="00187A8A">
        <w:rPr>
          <w:rFonts w:eastAsia="Calibri" w:cs="Calibri"/>
          <w:iCs/>
          <w:szCs w:val="22"/>
          <w:lang w:bidi="en-US"/>
        </w:rPr>
        <w:t>cited</w:t>
      </w:r>
      <w:r w:rsidR="00665C55">
        <w:rPr>
          <w:rFonts w:eastAsia="Calibri" w:cs="Calibri"/>
          <w:iCs/>
          <w:szCs w:val="22"/>
          <w:lang w:bidi="en-US"/>
        </w:rPr>
        <w:t xml:space="preserve"> </w:t>
      </w:r>
      <w:r w:rsidRPr="00187A8A">
        <w:rPr>
          <w:rFonts w:eastAsia="Calibri" w:cs="Calibri"/>
          <w:iCs/>
          <w:szCs w:val="22"/>
          <w:lang w:bidi="en-US"/>
        </w:rPr>
        <w:t>about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make</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hard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differentiate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real</w:t>
      </w:r>
      <w:r w:rsidR="00665C55">
        <w:rPr>
          <w:rFonts w:eastAsia="Calibri" w:cs="Calibri"/>
          <w:iCs/>
          <w:szCs w:val="22"/>
          <w:lang w:bidi="en-US"/>
        </w:rPr>
        <w:t xml:space="preserve"> </w:t>
      </w:r>
      <w:r w:rsidRPr="00187A8A">
        <w:rPr>
          <w:rFonts w:eastAsia="Calibri" w:cs="Calibri"/>
          <w:iCs/>
          <w:szCs w:val="22"/>
          <w:lang w:bidi="en-US"/>
        </w:rPr>
        <w:t>man</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myth.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thorough</w:t>
      </w:r>
      <w:r w:rsidR="00665C55">
        <w:rPr>
          <w:rFonts w:eastAsia="Calibri" w:cs="Calibri"/>
          <w:iCs/>
          <w:szCs w:val="22"/>
          <w:lang w:bidi="en-US"/>
        </w:rPr>
        <w:t xml:space="preserve"> </w:t>
      </w:r>
      <w:r w:rsidRPr="00187A8A">
        <w:rPr>
          <w:rFonts w:eastAsia="Calibri" w:cs="Calibri"/>
          <w:iCs/>
          <w:szCs w:val="22"/>
          <w:lang w:bidi="en-US"/>
        </w:rPr>
        <w:t>study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Tsefet’s</w:t>
      </w:r>
      <w:proofErr w:type="spellEnd"/>
      <w:r w:rsidR="00665C55">
        <w:rPr>
          <w:rFonts w:eastAsia="Calibri" w:cs="Calibri"/>
          <w:iCs/>
          <w:szCs w:val="22"/>
          <w:lang w:bidi="en-US"/>
        </w:rPr>
        <w:t xml:space="preserve"> </w:t>
      </w:r>
      <w:r w:rsidRPr="00187A8A">
        <w:rPr>
          <w:rFonts w:eastAsia="Calibri" w:cs="Calibri"/>
          <w:iCs/>
          <w:szCs w:val="22"/>
          <w:lang w:bidi="en-US"/>
        </w:rPr>
        <w:t>materials</w:t>
      </w:r>
      <w:r w:rsidR="00665C55">
        <w:rPr>
          <w:rFonts w:eastAsia="Calibri" w:cs="Calibri"/>
          <w:iCs/>
          <w:szCs w:val="22"/>
          <w:lang w:bidi="en-US"/>
        </w:rPr>
        <w:t xml:space="preserve"> </w:t>
      </w:r>
      <w:r w:rsidRPr="00187A8A">
        <w:rPr>
          <w:rFonts w:eastAsia="Calibri" w:cs="Calibri"/>
          <w:iCs/>
          <w:szCs w:val="22"/>
          <w:lang w:bidi="en-US"/>
        </w:rPr>
        <w:t>reveals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genuine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Giant.</w:t>
      </w:r>
      <w:r w:rsidR="00665C55">
        <w:rPr>
          <w:rFonts w:eastAsia="Calibri" w:cs="Calibri"/>
          <w:iCs/>
          <w:szCs w:val="22"/>
          <w:lang w:bidi="en-US"/>
        </w:rPr>
        <w:t xml:space="preserve"> </w:t>
      </w:r>
      <w:r w:rsidRPr="00187A8A">
        <w:rPr>
          <w:rFonts w:eastAsia="Calibri" w:cs="Calibri"/>
          <w:iCs/>
          <w:szCs w:val="22"/>
          <w:lang w:bidi="en-US"/>
        </w:rPr>
        <w:t>Many</w:t>
      </w:r>
      <w:r w:rsidR="00665C55">
        <w:rPr>
          <w:rFonts w:eastAsia="Calibri" w:cs="Calibri"/>
          <w:iCs/>
          <w:szCs w:val="22"/>
          <w:lang w:bidi="en-US"/>
        </w:rPr>
        <w:t xml:space="preserve"> </w:t>
      </w:r>
      <w:r w:rsidRPr="00187A8A">
        <w:rPr>
          <w:rFonts w:eastAsia="Calibri" w:cs="Calibri"/>
          <w:iCs/>
          <w:szCs w:val="22"/>
          <w:lang w:bidi="en-US"/>
        </w:rPr>
        <w:t>people</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brash</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impulsive,</w:t>
      </w:r>
      <w:r w:rsidR="00665C55">
        <w:rPr>
          <w:rFonts w:eastAsia="Calibri" w:cs="Calibri"/>
          <w:iCs/>
          <w:szCs w:val="22"/>
          <w:lang w:bidi="en-US"/>
        </w:rPr>
        <w:t xml:space="preserve"> </w:t>
      </w:r>
      <w:r w:rsidRPr="00187A8A">
        <w:rPr>
          <w:rFonts w:eastAsia="Calibri" w:cs="Calibri"/>
          <w:iCs/>
          <w:szCs w:val="22"/>
          <w:lang w:bidi="en-US"/>
        </w:rPr>
        <w:t>yet</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shows</w:t>
      </w:r>
      <w:r w:rsidR="00665C55">
        <w:rPr>
          <w:rFonts w:eastAsia="Calibri" w:cs="Calibri"/>
          <w:iCs/>
          <w:szCs w:val="22"/>
          <w:lang w:bidi="en-US"/>
        </w:rPr>
        <w:t xml:space="preserve"> </w:t>
      </w:r>
      <w:r w:rsidRPr="00187A8A">
        <w:rPr>
          <w:rFonts w:eastAsia="Calibri" w:cs="Calibri"/>
          <w:iCs/>
          <w:szCs w:val="22"/>
          <w:lang w:bidi="en-US"/>
        </w:rPr>
        <w:t>disciplined</w:t>
      </w:r>
      <w:r w:rsidR="00665C55">
        <w:rPr>
          <w:rFonts w:eastAsia="Calibri" w:cs="Calibri"/>
          <w:iCs/>
          <w:szCs w:val="22"/>
          <w:lang w:bidi="en-US"/>
        </w:rPr>
        <w:t xml:space="preserve"> </w:t>
      </w:r>
      <w:r w:rsidRPr="00187A8A">
        <w:rPr>
          <w:rFonts w:eastAsia="Calibri" w:cs="Calibri"/>
          <w:iCs/>
          <w:szCs w:val="22"/>
          <w:lang w:bidi="en-US"/>
        </w:rPr>
        <w:t>restraint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measured</w:t>
      </w:r>
      <w:r w:rsidR="00665C55">
        <w:rPr>
          <w:rFonts w:eastAsia="Calibri" w:cs="Calibri"/>
          <w:iCs/>
          <w:szCs w:val="22"/>
          <w:lang w:bidi="en-US"/>
        </w:rPr>
        <w:t xml:space="preserve"> </w:t>
      </w:r>
      <w:r w:rsidRPr="00187A8A">
        <w:rPr>
          <w:rFonts w:eastAsia="Calibri" w:cs="Calibri"/>
          <w:iCs/>
          <w:szCs w:val="22"/>
          <w:lang w:bidi="en-US"/>
        </w:rPr>
        <w:t>strength.</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might</w:t>
      </w:r>
      <w:r w:rsidR="00665C55">
        <w:rPr>
          <w:rFonts w:eastAsia="Calibri" w:cs="Calibri"/>
          <w:iCs/>
          <w:szCs w:val="22"/>
          <w:lang w:bidi="en-US"/>
        </w:rPr>
        <w:t xml:space="preserve"> </w:t>
      </w:r>
      <w:r w:rsidRPr="00187A8A">
        <w:rPr>
          <w:rFonts w:eastAsia="Calibri" w:cs="Calibri"/>
          <w:iCs/>
          <w:szCs w:val="22"/>
          <w:lang w:bidi="en-US"/>
        </w:rPr>
        <w:t>surmise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impulsive</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quick</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act</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things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initial</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found</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book</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Mordechai</w:t>
      </w:r>
      <w:r w:rsidR="00665C55">
        <w:rPr>
          <w:rFonts w:eastAsia="Calibri" w:cs="Calibri"/>
          <w:iCs/>
          <w:szCs w:val="22"/>
          <w:lang w:bidi="en-US"/>
        </w:rPr>
        <w:t xml:space="preserve"> </w:t>
      </w:r>
      <w:r w:rsidRPr="00187A8A">
        <w:rPr>
          <w:rFonts w:eastAsia="Calibri" w:cs="Calibri"/>
          <w:iCs/>
          <w:szCs w:val="22"/>
          <w:lang w:bidi="en-US"/>
        </w:rPr>
        <w:t>(Mark)</w:t>
      </w:r>
      <w:r w:rsidR="00665C55">
        <w:rPr>
          <w:rFonts w:eastAsia="Calibri" w:cs="Calibri"/>
          <w:iCs/>
          <w:szCs w:val="22"/>
          <w:lang w:bidi="en-US"/>
        </w:rPr>
        <w:t xml:space="preserve"> </w:t>
      </w:r>
      <w:r w:rsidRPr="00187A8A">
        <w:rPr>
          <w:rFonts w:eastAsia="Calibri" w:cs="Calibri"/>
          <w:iCs/>
          <w:szCs w:val="22"/>
          <w:lang w:bidi="en-US"/>
        </w:rPr>
        <w:t>sums</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response</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“immediate.”</w:t>
      </w:r>
      <w:r w:rsidR="00665C55">
        <w:rPr>
          <w:rFonts w:eastAsia="Calibri" w:cs="Calibri"/>
          <w:iCs/>
          <w:szCs w:val="22"/>
          <w:lang w:bidi="en-US"/>
        </w:rPr>
        <w:t xml:space="preserve"> </w:t>
      </w:r>
      <w:r w:rsidRPr="00187A8A">
        <w:rPr>
          <w:rFonts w:eastAsia="Calibri" w:cs="Calibri"/>
          <w:iCs/>
          <w:szCs w:val="22"/>
          <w:lang w:bidi="en-US"/>
        </w:rPr>
        <w:t>Setting</w:t>
      </w:r>
      <w:r w:rsidR="00665C55">
        <w:rPr>
          <w:rFonts w:eastAsia="Calibri" w:cs="Calibri"/>
          <w:iCs/>
          <w:szCs w:val="22"/>
          <w:lang w:bidi="en-US"/>
        </w:rPr>
        <w:t xml:space="preserve"> </w:t>
      </w:r>
      <w:r w:rsidRPr="00187A8A">
        <w:rPr>
          <w:rFonts w:eastAsia="Calibri" w:cs="Calibri"/>
          <w:iCs/>
          <w:szCs w:val="22"/>
          <w:lang w:bidi="en-US"/>
        </w:rPr>
        <w:t>all</w:t>
      </w:r>
      <w:r w:rsidR="00665C55">
        <w:rPr>
          <w:rFonts w:eastAsia="Calibri" w:cs="Calibri"/>
          <w:iCs/>
          <w:szCs w:val="22"/>
          <w:lang w:bidi="en-US"/>
        </w:rPr>
        <w:t xml:space="preserve"> </w:t>
      </w:r>
      <w:r w:rsidRPr="00187A8A">
        <w:rPr>
          <w:rFonts w:eastAsia="Calibri" w:cs="Calibri"/>
          <w:iCs/>
          <w:szCs w:val="22"/>
          <w:lang w:bidi="en-US"/>
        </w:rPr>
        <w:t>other</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word</w:t>
      </w:r>
      <w:r w:rsidR="00665C55">
        <w:rPr>
          <w:rFonts w:eastAsia="Calibri" w:cs="Calibri"/>
          <w:iCs/>
          <w:szCs w:val="22"/>
          <w:lang w:bidi="en-US"/>
        </w:rPr>
        <w:t xml:space="preserve"> </w:t>
      </w:r>
      <w:r w:rsidRPr="00187A8A">
        <w:rPr>
          <w:rFonts w:eastAsia="Calibri" w:cs="Calibri"/>
          <w:iCs/>
          <w:szCs w:val="22"/>
          <w:lang w:bidi="en-US"/>
        </w:rPr>
        <w:t>aside,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sees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Halakhic</w:t>
      </w:r>
      <w:r w:rsidR="00665C55">
        <w:rPr>
          <w:rFonts w:eastAsia="Calibri" w:cs="Calibri"/>
          <w:iCs/>
          <w:szCs w:val="22"/>
          <w:lang w:bidi="en-US"/>
        </w:rPr>
        <w:t xml:space="preserve"> </w:t>
      </w:r>
      <w:r w:rsidRPr="00187A8A">
        <w:rPr>
          <w:rFonts w:eastAsia="Calibri" w:cs="Calibri"/>
          <w:iCs/>
          <w:szCs w:val="22"/>
          <w:lang w:bidi="en-US"/>
        </w:rPr>
        <w:t>norm</w:t>
      </w:r>
      <w:r w:rsidR="00665C55">
        <w:rPr>
          <w:rFonts w:eastAsia="Calibri" w:cs="Calibri"/>
          <w:iCs/>
          <w:szCs w:val="22"/>
          <w:lang w:bidi="en-US"/>
        </w:rPr>
        <w:t xml:space="preserve"> </w:t>
      </w:r>
      <w:r w:rsidRPr="00187A8A">
        <w:rPr>
          <w:rFonts w:eastAsia="Calibri" w:cs="Calibri"/>
          <w:iCs/>
          <w:szCs w:val="22"/>
          <w:lang w:bidi="en-US"/>
        </w:rPr>
        <w:t>take</w:t>
      </w:r>
      <w:r w:rsidR="00665C55">
        <w:rPr>
          <w:rFonts w:eastAsia="Calibri" w:cs="Calibri"/>
          <w:iCs/>
          <w:szCs w:val="22"/>
          <w:lang w:bidi="en-US"/>
        </w:rPr>
        <w:t xml:space="preserve"> </w:t>
      </w:r>
      <w:r w:rsidRPr="00187A8A">
        <w:rPr>
          <w:rFonts w:eastAsia="Calibri" w:cs="Calibri"/>
          <w:iCs/>
          <w:szCs w:val="22"/>
          <w:lang w:bidi="en-US"/>
        </w:rPr>
        <w:t>hold</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immediately</w:t>
      </w:r>
      <w:r w:rsidR="00665C55">
        <w:rPr>
          <w:rFonts w:eastAsia="Calibri" w:cs="Calibri"/>
          <w:iCs/>
          <w:szCs w:val="22"/>
          <w:lang w:bidi="en-US"/>
        </w:rPr>
        <w:t xml:space="preserve"> </w:t>
      </w:r>
      <w:r w:rsidRPr="00187A8A">
        <w:rPr>
          <w:rFonts w:eastAsia="Calibri" w:cs="Calibri"/>
          <w:iCs/>
          <w:szCs w:val="22"/>
          <w:lang w:bidi="en-US"/>
        </w:rPr>
        <w:t>implements</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similar</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David</w:t>
      </w:r>
      <w:r w:rsidR="00665C55">
        <w:rPr>
          <w:rFonts w:eastAsia="Calibri" w:cs="Calibri"/>
          <w:iCs/>
          <w:szCs w:val="22"/>
          <w:lang w:bidi="en-US"/>
        </w:rPr>
        <w:t xml:space="preserve"> </w:t>
      </w:r>
      <w:proofErr w:type="spellStart"/>
      <w:r w:rsidRPr="00187A8A">
        <w:rPr>
          <w:rFonts w:eastAsia="Calibri" w:cs="Calibri"/>
          <w:iCs/>
          <w:szCs w:val="22"/>
          <w:lang w:bidi="en-US"/>
        </w:rPr>
        <w:t>haMelek</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man</w:t>
      </w:r>
      <w:r w:rsidR="00665C55">
        <w:rPr>
          <w:rFonts w:eastAsia="Calibri" w:cs="Calibri"/>
          <w:iCs/>
          <w:szCs w:val="22"/>
          <w:lang w:bidi="en-US"/>
        </w:rPr>
        <w:t xml:space="preserve"> </w:t>
      </w:r>
      <w:r w:rsidRPr="00187A8A">
        <w:rPr>
          <w:rFonts w:eastAsia="Calibri" w:cs="Calibri"/>
          <w:iCs/>
          <w:szCs w:val="22"/>
          <w:lang w:bidi="en-US"/>
        </w:rPr>
        <w:t>after</w:t>
      </w:r>
      <w:r w:rsidR="00665C55">
        <w:rPr>
          <w:rFonts w:eastAsia="Calibri" w:cs="Calibri"/>
          <w:iCs/>
          <w:szCs w:val="22"/>
          <w:lang w:bidi="en-US"/>
        </w:rPr>
        <w:t xml:space="preserve"> </w:t>
      </w:r>
      <w:r w:rsidRPr="00187A8A">
        <w:rPr>
          <w:rFonts w:eastAsia="Calibri" w:cs="Calibri"/>
          <w:iCs/>
          <w:szCs w:val="22"/>
          <w:lang w:bidi="en-US"/>
        </w:rPr>
        <w:t>G-d’s</w:t>
      </w:r>
      <w:r w:rsidR="00665C55">
        <w:rPr>
          <w:rFonts w:eastAsia="Calibri" w:cs="Calibri"/>
          <w:iCs/>
          <w:szCs w:val="22"/>
          <w:lang w:bidi="en-US"/>
        </w:rPr>
        <w:t xml:space="preserve"> </w:t>
      </w:r>
      <w:r w:rsidRPr="00187A8A">
        <w:rPr>
          <w:rFonts w:eastAsia="Calibri" w:cs="Calibri"/>
          <w:iCs/>
          <w:szCs w:val="22"/>
          <w:lang w:bidi="en-US"/>
        </w:rPr>
        <w:t>own</w:t>
      </w:r>
      <w:r w:rsidR="00665C55">
        <w:rPr>
          <w:rFonts w:eastAsia="Calibri" w:cs="Calibri"/>
          <w:iCs/>
          <w:szCs w:val="22"/>
          <w:lang w:bidi="en-US"/>
        </w:rPr>
        <w:t xml:space="preserve"> </w:t>
      </w:r>
      <w:r w:rsidRPr="00187A8A">
        <w:rPr>
          <w:rFonts w:eastAsia="Calibri" w:cs="Calibri"/>
          <w:iCs/>
          <w:szCs w:val="22"/>
          <w:lang w:bidi="en-US"/>
        </w:rPr>
        <w:t>heart.</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reason</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David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so</w:t>
      </w:r>
      <w:r w:rsidR="00665C55">
        <w:rPr>
          <w:rFonts w:eastAsia="Calibri" w:cs="Calibri"/>
          <w:iCs/>
          <w:szCs w:val="22"/>
          <w:lang w:bidi="en-US"/>
        </w:rPr>
        <w:t xml:space="preserve"> </w:t>
      </w:r>
      <w:r w:rsidRPr="00187A8A">
        <w:rPr>
          <w:rFonts w:eastAsia="Calibri" w:cs="Calibri"/>
          <w:iCs/>
          <w:szCs w:val="22"/>
          <w:lang w:bidi="en-US"/>
        </w:rPr>
        <w:t>entitled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quick</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repent.</w:t>
      </w:r>
      <w:r w:rsidR="00665C55">
        <w:rPr>
          <w:rFonts w:eastAsia="Calibri" w:cs="Calibri"/>
          <w:iCs/>
          <w:szCs w:val="22"/>
          <w:lang w:bidi="en-US"/>
        </w:rPr>
        <w:t xml:space="preserve"> </w:t>
      </w:r>
      <w:r w:rsidRPr="00187A8A">
        <w:rPr>
          <w:rFonts w:eastAsia="Calibri" w:cs="Calibri"/>
          <w:iCs/>
          <w:szCs w:val="22"/>
          <w:lang w:bidi="en-US"/>
        </w:rPr>
        <w:t>All</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qualities</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placed</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preeminent</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foundation</w:t>
      </w:r>
      <w:r w:rsidR="00665C55">
        <w:rPr>
          <w:rFonts w:eastAsia="Calibri" w:cs="Calibri"/>
          <w:iCs/>
          <w:szCs w:val="22"/>
          <w:lang w:bidi="en-US"/>
        </w:rPr>
        <w:t xml:space="preserve"> </w:t>
      </w:r>
      <w:r w:rsidRPr="00187A8A">
        <w:rPr>
          <w:rFonts w:eastAsia="Calibri" w:cs="Calibri"/>
          <w:iCs/>
          <w:szCs w:val="22"/>
          <w:lang w:bidi="en-US"/>
        </w:rPr>
        <w:t>upon</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builds</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new</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living</w:t>
      </w:r>
      <w:r w:rsidR="00665C55">
        <w:rPr>
          <w:rFonts w:eastAsia="Calibri" w:cs="Calibri"/>
          <w:iCs/>
          <w:szCs w:val="22"/>
          <w:lang w:bidi="en-US"/>
        </w:rPr>
        <w:t xml:space="preserve"> </w:t>
      </w:r>
      <w:r w:rsidRPr="00187A8A">
        <w:rPr>
          <w:rFonts w:eastAsia="Calibri" w:cs="Calibri"/>
          <w:iCs/>
          <w:szCs w:val="22"/>
          <w:lang w:bidi="en-US"/>
        </w:rPr>
        <w:t>stones).</w:t>
      </w:r>
      <w:r w:rsidR="00665C55">
        <w:rPr>
          <w:rFonts w:eastAsia="Calibri" w:cs="Calibri"/>
          <w:iCs/>
          <w:szCs w:val="22"/>
          <w:lang w:bidi="en-US"/>
        </w:rPr>
        <w:t xml:space="preserve"> </w:t>
      </w:r>
    </w:p>
    <w:p w14:paraId="56E2E03C" w14:textId="77777777" w:rsidR="00187A8A" w:rsidRPr="00187A8A" w:rsidRDefault="00187A8A" w:rsidP="008D08BC">
      <w:pPr>
        <w:ind w:left="288"/>
        <w:rPr>
          <w:rFonts w:eastAsia="Calibri" w:cs="Calibri"/>
          <w:iCs/>
          <w:szCs w:val="22"/>
          <w:lang w:bidi="en-US"/>
        </w:rPr>
      </w:pPr>
    </w:p>
    <w:p w14:paraId="7A883E3E" w14:textId="7C16D2E2" w:rsid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reason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collectors</w:t>
      </w:r>
      <w:r w:rsidR="00665C55">
        <w:rPr>
          <w:rFonts w:eastAsia="Calibri" w:cs="Calibri"/>
          <w:iCs/>
          <w:szCs w:val="22"/>
          <w:lang w:bidi="en-US"/>
        </w:rPr>
        <w:t xml:space="preserve"> </w:t>
      </w:r>
      <w:r w:rsidRPr="00187A8A">
        <w:rPr>
          <w:rFonts w:eastAsia="Calibri" w:cs="Calibri"/>
          <w:iCs/>
          <w:szCs w:val="22"/>
          <w:lang w:bidi="en-US"/>
        </w:rPr>
        <w:t>select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there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an</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hierarchy</w:t>
      </w:r>
      <w:r w:rsidR="00665C55">
        <w:rPr>
          <w:rFonts w:eastAsia="Calibri" w:cs="Calibri"/>
          <w:iCs/>
          <w:szCs w:val="22"/>
          <w:lang w:bidi="en-US"/>
        </w:rPr>
        <w:t xml:space="preserve"> </w:t>
      </w:r>
      <w:r w:rsidRPr="00187A8A">
        <w:rPr>
          <w:rFonts w:eastAsia="Calibri" w:cs="Calibri"/>
          <w:iCs/>
          <w:szCs w:val="22"/>
          <w:lang w:bidi="en-US"/>
        </w:rPr>
        <w:t>among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talmidim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refer</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Honor</w:t>
      </w:r>
      <w:r w:rsidR="00665C55">
        <w:rPr>
          <w:rFonts w:eastAsia="Calibri" w:cs="Calibri"/>
          <w:iCs/>
          <w:szCs w:val="22"/>
          <w:lang w:bidi="en-US"/>
        </w:rPr>
        <w:t xml:space="preserve"> </w:t>
      </w:r>
      <w:r w:rsidRPr="00187A8A">
        <w:rPr>
          <w:rFonts w:eastAsia="Calibri" w:cs="Calibri"/>
          <w:iCs/>
          <w:szCs w:val="22"/>
          <w:lang w:bidi="en-US"/>
        </w:rPr>
        <w:t>Hillel</w:t>
      </w:r>
      <w:r w:rsidR="00665C55">
        <w:rPr>
          <w:rFonts w:eastAsia="Calibri" w:cs="Calibri"/>
          <w:iCs/>
          <w:szCs w:val="22"/>
          <w:lang w:bidi="en-US"/>
        </w:rPr>
        <w:t xml:space="preserve"> </w:t>
      </w:r>
      <w:r w:rsidRPr="00187A8A">
        <w:rPr>
          <w:rFonts w:eastAsia="Calibri" w:cs="Calibri"/>
          <w:iCs/>
          <w:szCs w:val="22"/>
          <w:lang w:bidi="en-US"/>
        </w:rPr>
        <w:t>ben</w:t>
      </w:r>
      <w:r w:rsidR="00665C55">
        <w:rPr>
          <w:rFonts w:eastAsia="Calibri" w:cs="Calibri"/>
          <w:iCs/>
          <w:szCs w:val="22"/>
          <w:lang w:bidi="en-US"/>
        </w:rPr>
        <w:t xml:space="preserve"> </w:t>
      </w:r>
      <w:r w:rsidRPr="00187A8A">
        <w:rPr>
          <w:rFonts w:eastAsia="Calibri" w:cs="Calibri"/>
          <w:iCs/>
          <w:szCs w:val="22"/>
          <w:lang w:bidi="en-US"/>
        </w:rPr>
        <w:t>David</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Rosh</w:t>
      </w:r>
      <w:r w:rsidR="00665C55">
        <w:rPr>
          <w:rFonts w:eastAsia="Calibri" w:cs="Calibri"/>
          <w:iCs/>
          <w:szCs w:val="22"/>
          <w:lang w:bidi="en-US"/>
        </w:rPr>
        <w:t xml:space="preserve"> </w:t>
      </w:r>
      <w:proofErr w:type="spellStart"/>
      <w:r w:rsidRPr="00187A8A">
        <w:rPr>
          <w:rFonts w:eastAsia="Calibri" w:cs="Calibri"/>
          <w:iCs/>
          <w:szCs w:val="22"/>
          <w:lang w:bidi="en-US"/>
        </w:rPr>
        <w:t>Pakid</w:t>
      </w:r>
      <w:proofErr w:type="spellEnd"/>
      <w:r w:rsidR="00665C55">
        <w:rPr>
          <w:rFonts w:eastAsia="Calibri" w:cs="Calibri"/>
          <w:iCs/>
          <w:szCs w:val="22"/>
          <w:lang w:bidi="en-US"/>
        </w:rPr>
        <w:t xml:space="preserve"> </w:t>
      </w:r>
      <w:r w:rsidRPr="00187A8A">
        <w:rPr>
          <w:rFonts w:eastAsia="Calibri" w:cs="Calibri"/>
          <w:iCs/>
          <w:szCs w:val="22"/>
          <w:lang w:bidi="en-US"/>
        </w:rPr>
        <w:t>(head,</w:t>
      </w:r>
      <w:r w:rsidR="00665C55">
        <w:rPr>
          <w:rFonts w:eastAsia="Calibri" w:cs="Calibri"/>
          <w:iCs/>
          <w:szCs w:val="22"/>
          <w:lang w:bidi="en-US"/>
        </w:rPr>
        <w:t xml:space="preserve"> </w:t>
      </w:r>
      <w:r w:rsidRPr="00187A8A">
        <w:rPr>
          <w:rFonts w:eastAsia="Calibri" w:cs="Calibri"/>
          <w:iCs/>
          <w:szCs w:val="22"/>
          <w:lang w:bidi="en-US"/>
        </w:rPr>
        <w:t>principal</w:t>
      </w:r>
      <w:r w:rsidR="00665C55">
        <w:rPr>
          <w:rFonts w:eastAsia="Calibri" w:cs="Calibri"/>
          <w:iCs/>
          <w:szCs w:val="22"/>
          <w:lang w:bidi="en-US"/>
        </w:rPr>
        <w:t xml:space="preserve"> </w:t>
      </w:r>
      <w:r w:rsidRPr="00187A8A">
        <w:rPr>
          <w:rFonts w:eastAsia="Calibri" w:cs="Calibri"/>
          <w:iCs/>
          <w:szCs w:val="22"/>
          <w:lang w:bidi="en-US"/>
        </w:rPr>
        <w:t>clerk).</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establishes</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within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congregation.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Gemara</w:t>
      </w:r>
      <w:r w:rsidR="00665C55">
        <w:rPr>
          <w:rFonts w:eastAsia="Calibri" w:cs="Calibri"/>
          <w:iCs/>
          <w:szCs w:val="22"/>
          <w:lang w:bidi="en-US"/>
        </w:rPr>
        <w:t xml:space="preserve"> </w:t>
      </w:r>
      <w:r w:rsidRPr="00187A8A">
        <w:rPr>
          <w:rFonts w:eastAsia="Calibri" w:cs="Calibri"/>
          <w:iCs/>
          <w:szCs w:val="22"/>
          <w:lang w:bidi="en-US"/>
        </w:rPr>
        <w:t>deals</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rebellious</w:t>
      </w:r>
      <w:r w:rsidR="00665C55">
        <w:rPr>
          <w:rFonts w:eastAsia="Calibri" w:cs="Calibri"/>
          <w:iCs/>
          <w:szCs w:val="22"/>
          <w:lang w:bidi="en-US"/>
        </w:rPr>
        <w:t xml:space="preserve"> </w:t>
      </w:r>
      <w:r w:rsidRPr="00187A8A">
        <w:rPr>
          <w:rFonts w:eastAsia="Calibri" w:cs="Calibri"/>
          <w:iCs/>
          <w:szCs w:val="22"/>
          <w:lang w:bidi="en-US"/>
        </w:rPr>
        <w:t>scholar.</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fact,</w:t>
      </w:r>
      <w:r w:rsidR="00665C55">
        <w:rPr>
          <w:rFonts w:eastAsia="Calibri" w:cs="Calibri"/>
          <w:iCs/>
          <w:szCs w:val="22"/>
          <w:lang w:bidi="en-US"/>
        </w:rPr>
        <w:t xml:space="preserve"> </w:t>
      </w:r>
      <w:r w:rsidRPr="00187A8A">
        <w:rPr>
          <w:rFonts w:eastAsia="Calibri" w:cs="Calibri"/>
          <w:iCs/>
          <w:szCs w:val="22"/>
          <w:lang w:bidi="en-US"/>
        </w:rPr>
        <w:t>should</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scholar</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differ</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verdict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Bet</w:t>
      </w:r>
      <w:r w:rsidR="00665C55">
        <w:rPr>
          <w:rFonts w:eastAsia="Calibri" w:cs="Calibri"/>
          <w:iCs/>
          <w:szCs w:val="22"/>
          <w:lang w:bidi="en-US"/>
        </w:rPr>
        <w:t xml:space="preserve"> </w:t>
      </w:r>
      <w:r w:rsidRPr="00187A8A">
        <w:rPr>
          <w:rFonts w:eastAsia="Calibri" w:cs="Calibri"/>
          <w:iCs/>
          <w:szCs w:val="22"/>
          <w:lang w:bidi="en-US"/>
        </w:rPr>
        <w:t>Din</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deemed</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proofErr w:type="spellStart"/>
      <w:r w:rsidRPr="00187A8A">
        <w:rPr>
          <w:rFonts w:eastAsia="Calibri" w:cs="Calibri"/>
          <w:i/>
          <w:iCs/>
          <w:szCs w:val="22"/>
          <w:lang w:bidi="en-US"/>
        </w:rPr>
        <w:t>zaken</w:t>
      </w:r>
      <w:proofErr w:type="spellEnd"/>
      <w:r w:rsidR="00665C55">
        <w:rPr>
          <w:rFonts w:eastAsia="Calibri" w:cs="Calibri"/>
          <w:i/>
          <w:iCs/>
          <w:szCs w:val="22"/>
          <w:lang w:bidi="en-US"/>
        </w:rPr>
        <w:t xml:space="preserve"> </w:t>
      </w:r>
      <w:proofErr w:type="spellStart"/>
      <w:r w:rsidRPr="00187A8A">
        <w:rPr>
          <w:rFonts w:eastAsia="Calibri" w:cs="Calibri"/>
          <w:i/>
          <w:iCs/>
          <w:szCs w:val="22"/>
          <w:lang w:bidi="en-US"/>
        </w:rPr>
        <w:t>mamreh</w:t>
      </w:r>
      <w:proofErr w:type="spellEnd"/>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"rebellious</w:t>
      </w:r>
      <w:r w:rsidR="00665C55">
        <w:rPr>
          <w:rFonts w:eastAsia="Calibri" w:cs="Calibri"/>
          <w:iCs/>
          <w:szCs w:val="22"/>
          <w:lang w:bidi="en-US"/>
        </w:rPr>
        <w:t xml:space="preserve"> </w:t>
      </w:r>
      <w:r w:rsidRPr="00187A8A">
        <w:rPr>
          <w:rFonts w:eastAsia="Calibri" w:cs="Calibri"/>
          <w:iCs/>
          <w:szCs w:val="22"/>
          <w:lang w:bidi="en-US"/>
        </w:rPr>
        <w:t>elder"</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liable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death</w:t>
      </w:r>
      <w:r w:rsidR="00665C55">
        <w:rPr>
          <w:rFonts w:eastAsia="Calibri" w:cs="Calibri"/>
          <w:iCs/>
          <w:szCs w:val="22"/>
          <w:lang w:bidi="en-US"/>
        </w:rPr>
        <w:t xml:space="preserve"> </w:t>
      </w:r>
      <w:r w:rsidRPr="00187A8A">
        <w:rPr>
          <w:rFonts w:eastAsia="Calibri" w:cs="Calibri"/>
          <w:iCs/>
          <w:szCs w:val="22"/>
          <w:lang w:bidi="en-US"/>
        </w:rPr>
        <w:t>penalty.</w:t>
      </w:r>
      <w:r w:rsidRPr="00187A8A">
        <w:rPr>
          <w:rFonts w:eastAsia="Calibri" w:cs="Calibri"/>
          <w:iCs/>
          <w:szCs w:val="22"/>
          <w:vertAlign w:val="superscript"/>
          <w:lang w:bidi="en-US"/>
        </w:rPr>
        <w:footnoteReference w:id="34"/>
      </w:r>
      <w:r w:rsidR="00665C55">
        <w:rPr>
          <w:rFonts w:eastAsia="Calibri" w:cs="Calibri"/>
          <w:iCs/>
          <w:szCs w:val="22"/>
          <w:lang w:bidi="en-US"/>
        </w:rPr>
        <w:t xml:space="preserve"> </w:t>
      </w: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strong,</w:t>
      </w:r>
      <w:r w:rsidR="00665C55">
        <w:rPr>
          <w:rFonts w:eastAsia="Calibri" w:cs="Calibri"/>
          <w:iCs/>
          <w:szCs w:val="22"/>
          <w:lang w:bidi="en-US"/>
        </w:rPr>
        <w:t xml:space="preserve"> </w:t>
      </w:r>
      <w:r w:rsidRPr="00187A8A">
        <w:rPr>
          <w:rFonts w:eastAsia="Calibri" w:cs="Calibri"/>
          <w:iCs/>
          <w:szCs w:val="22"/>
          <w:lang w:bidi="en-US"/>
        </w:rPr>
        <w:t>they</w:t>
      </w:r>
      <w:r w:rsidR="00665C55">
        <w:rPr>
          <w:rFonts w:eastAsia="Calibri" w:cs="Calibri"/>
          <w:iCs/>
          <w:szCs w:val="22"/>
          <w:lang w:bidi="en-US"/>
        </w:rPr>
        <w:t xml:space="preserve"> </w:t>
      </w:r>
      <w:r w:rsidRPr="00187A8A">
        <w:rPr>
          <w:rFonts w:eastAsia="Calibri" w:cs="Calibri"/>
          <w:iCs/>
          <w:szCs w:val="22"/>
          <w:lang w:bidi="en-US"/>
        </w:rPr>
        <w:t>prohibit</w:t>
      </w:r>
      <w:r w:rsidR="00665C55">
        <w:rPr>
          <w:rFonts w:eastAsia="Calibri" w:cs="Calibri"/>
          <w:iCs/>
          <w:szCs w:val="22"/>
          <w:lang w:bidi="en-US"/>
        </w:rPr>
        <w:t xml:space="preserve"> </w:t>
      </w:r>
      <w:r w:rsidRPr="00187A8A">
        <w:rPr>
          <w:rFonts w:eastAsia="Calibri" w:cs="Calibri"/>
          <w:iCs/>
          <w:szCs w:val="22"/>
          <w:lang w:bidi="en-US"/>
        </w:rPr>
        <w:t>rogue</w:t>
      </w:r>
      <w:r w:rsidR="00665C55">
        <w:rPr>
          <w:rFonts w:eastAsia="Calibri" w:cs="Calibri"/>
          <w:iCs/>
          <w:szCs w:val="22"/>
          <w:lang w:bidi="en-US"/>
        </w:rPr>
        <w:t xml:space="preserve"> </w:t>
      </w:r>
      <w:r w:rsidRPr="00187A8A">
        <w:rPr>
          <w:rFonts w:eastAsia="Calibri" w:cs="Calibri"/>
          <w:iCs/>
          <w:szCs w:val="22"/>
          <w:lang w:bidi="en-US"/>
        </w:rPr>
        <w:t>scholarship</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being</w:t>
      </w:r>
      <w:r w:rsidR="00665C55">
        <w:rPr>
          <w:rFonts w:eastAsia="Calibri" w:cs="Calibri"/>
          <w:iCs/>
          <w:szCs w:val="22"/>
          <w:lang w:bidi="en-US"/>
        </w:rPr>
        <w:t xml:space="preserve"> </w:t>
      </w:r>
      <w:r w:rsidRPr="00187A8A">
        <w:rPr>
          <w:rFonts w:eastAsia="Calibri" w:cs="Calibri"/>
          <w:iCs/>
          <w:szCs w:val="22"/>
          <w:lang w:bidi="en-US"/>
        </w:rPr>
        <w:t>identified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genuine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community.</w:t>
      </w:r>
      <w:r w:rsidR="00665C55">
        <w:rPr>
          <w:rFonts w:eastAsia="Calibri" w:cs="Calibri"/>
          <w:iCs/>
          <w:szCs w:val="22"/>
          <w:lang w:bidi="en-US"/>
        </w:rPr>
        <w:t xml:space="preserve"> </w:t>
      </w:r>
    </w:p>
    <w:p w14:paraId="075DBB71" w14:textId="77777777" w:rsidR="00187A8A" w:rsidRPr="00187A8A" w:rsidRDefault="00187A8A" w:rsidP="008D08BC">
      <w:pPr>
        <w:rPr>
          <w:rFonts w:eastAsia="Calibri" w:cs="Calibri"/>
          <w:iCs/>
          <w:szCs w:val="22"/>
          <w:lang w:bidi="en-US"/>
        </w:rPr>
      </w:pPr>
    </w:p>
    <w:p w14:paraId="57C8B97F" w14:textId="2BCD9DD6" w:rsidR="00187A8A" w:rsidRPr="00187A8A" w:rsidRDefault="00187A8A" w:rsidP="008D08BC">
      <w:pPr>
        <w:rPr>
          <w:rFonts w:eastAsia="Calibri" w:cs="Calibri"/>
          <w:iCs/>
          <w:szCs w:val="22"/>
          <w:lang w:bidi="en-US"/>
        </w:rPr>
      </w:pP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Tsefet’s</w:t>
      </w:r>
      <w:r w:rsidR="00665C55">
        <w:rPr>
          <w:rFonts w:eastAsia="Calibri" w:cs="Calibri"/>
          <w:iCs/>
          <w:szCs w:val="22"/>
          <w:lang w:bidi="en-US"/>
        </w:rPr>
        <w:t xml:space="preserve"> </w:t>
      </w:r>
      <w:r w:rsidRPr="00187A8A">
        <w:rPr>
          <w:rFonts w:eastAsia="Calibri" w:cs="Calibri"/>
          <w:iCs/>
          <w:szCs w:val="22"/>
          <w:lang w:bidi="en-US"/>
        </w:rPr>
        <w:t>selection</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teaching</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there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disciplined</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Yeshiva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p>
    <w:p w14:paraId="4A812968" w14:textId="77777777" w:rsidR="00187A8A" w:rsidRPr="00187A8A" w:rsidRDefault="00187A8A" w:rsidP="008D08BC">
      <w:pPr>
        <w:ind w:left="288"/>
        <w:rPr>
          <w:rFonts w:eastAsia="Calibri" w:cs="Calibri"/>
          <w:iCs/>
          <w:szCs w:val="22"/>
          <w:lang w:bidi="en-US"/>
        </w:rPr>
      </w:pPr>
    </w:p>
    <w:p w14:paraId="581E66AD" w14:textId="77777777" w:rsidR="00187A8A" w:rsidRPr="00187A8A" w:rsidRDefault="00187A8A" w:rsidP="008D08BC">
      <w:pPr>
        <w:rPr>
          <w:b/>
          <w:bCs/>
          <w:lang w:bidi="en-US"/>
        </w:rPr>
      </w:pPr>
      <w:bookmarkStart w:id="15" w:name="_Toc287117239"/>
      <w:r w:rsidRPr="00187A8A">
        <w:rPr>
          <w:b/>
          <w:bCs/>
          <w:lang w:bidi="en-US"/>
        </w:rPr>
        <w:t>Half-Shekel</w:t>
      </w:r>
      <w:bookmarkEnd w:id="15"/>
    </w:p>
    <w:p w14:paraId="2155EA45" w14:textId="2D594782" w:rsidR="00187A8A" w:rsidRPr="00187A8A" w:rsidRDefault="00187A8A" w:rsidP="008D08BC">
      <w:pPr>
        <w:rPr>
          <w:rFonts w:eastAsia="Calibri" w:cs="Calibri"/>
          <w:b/>
          <w:iCs/>
          <w:szCs w:val="22"/>
          <w:lang w:bidi="en-US"/>
        </w:rPr>
      </w:pPr>
      <w:r w:rsidRPr="00187A8A">
        <w:rPr>
          <w:rFonts w:eastAsia="Calibri" w:cs="Calibri"/>
          <w:b/>
          <w:iCs/>
          <w:szCs w:val="22"/>
          <w:lang w:bidi="en-US"/>
        </w:rPr>
        <w:t>Does</w:t>
      </w:r>
      <w:r w:rsidR="00665C55">
        <w:rPr>
          <w:rFonts w:eastAsia="Calibri" w:cs="Calibri"/>
          <w:b/>
          <w:iCs/>
          <w:szCs w:val="22"/>
          <w:lang w:bidi="en-US"/>
        </w:rPr>
        <w:t xml:space="preserve"> </w:t>
      </w:r>
      <w:r w:rsidRPr="00187A8A">
        <w:rPr>
          <w:rFonts w:eastAsia="Calibri" w:cs="Calibri"/>
          <w:b/>
          <w:iCs/>
          <w:szCs w:val="22"/>
          <w:lang w:bidi="en-US"/>
        </w:rPr>
        <w:t>your</w:t>
      </w:r>
      <w:r w:rsidR="00665C55">
        <w:rPr>
          <w:rFonts w:eastAsia="Calibri" w:cs="Calibri"/>
          <w:b/>
          <w:iCs/>
          <w:szCs w:val="22"/>
          <w:lang w:bidi="en-US"/>
        </w:rPr>
        <w:t xml:space="preserve"> </w:t>
      </w:r>
      <w:r w:rsidRPr="00187A8A">
        <w:rPr>
          <w:rFonts w:eastAsia="Calibri" w:cs="Calibri"/>
          <w:b/>
          <w:iCs/>
          <w:szCs w:val="22"/>
          <w:lang w:bidi="en-US"/>
        </w:rPr>
        <w:t>Rabbi</w:t>
      </w:r>
      <w:r w:rsidR="00665C55">
        <w:rPr>
          <w:rFonts w:eastAsia="Calibri" w:cs="Calibri"/>
          <w:b/>
          <w:iCs/>
          <w:szCs w:val="22"/>
          <w:lang w:bidi="en-US"/>
        </w:rPr>
        <w:t xml:space="preserve"> </w:t>
      </w:r>
      <w:r w:rsidRPr="00187A8A">
        <w:rPr>
          <w:rFonts w:eastAsia="Calibri" w:cs="Calibri"/>
          <w:b/>
          <w:iCs/>
          <w:szCs w:val="22"/>
          <w:lang w:bidi="en-US"/>
        </w:rPr>
        <w:t>(Hakham)</w:t>
      </w:r>
      <w:r w:rsidR="00665C55">
        <w:rPr>
          <w:rFonts w:eastAsia="Calibri" w:cs="Calibri"/>
          <w:b/>
          <w:iCs/>
          <w:szCs w:val="22"/>
          <w:lang w:bidi="en-US"/>
        </w:rPr>
        <w:t xml:space="preserve"> </w:t>
      </w:r>
      <w:r w:rsidRPr="00187A8A">
        <w:rPr>
          <w:rFonts w:eastAsia="Calibri" w:cs="Calibri"/>
          <w:b/>
          <w:iCs/>
          <w:szCs w:val="22"/>
          <w:lang w:bidi="en-US"/>
        </w:rPr>
        <w:t>not</w:t>
      </w:r>
      <w:r w:rsidR="00665C55">
        <w:rPr>
          <w:rFonts w:eastAsia="Calibri" w:cs="Calibri"/>
          <w:b/>
          <w:iCs/>
          <w:szCs w:val="22"/>
          <w:lang w:bidi="en-US"/>
        </w:rPr>
        <w:t xml:space="preserve"> </w:t>
      </w:r>
      <w:r w:rsidRPr="00187A8A">
        <w:rPr>
          <w:rFonts w:eastAsia="Calibri" w:cs="Calibri"/>
          <w:b/>
          <w:iCs/>
          <w:szCs w:val="22"/>
          <w:lang w:bidi="en-US"/>
        </w:rPr>
        <w:t>pay</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half</w:t>
      </w:r>
      <w:r w:rsidR="00665C55">
        <w:rPr>
          <w:rFonts w:eastAsia="Calibri" w:cs="Calibri"/>
          <w:b/>
          <w:iCs/>
          <w:szCs w:val="22"/>
          <w:lang w:bidi="en-US"/>
        </w:rPr>
        <w:t xml:space="preserve"> </w:t>
      </w:r>
      <w:r w:rsidRPr="00187A8A">
        <w:rPr>
          <w:rFonts w:eastAsia="Calibri" w:cs="Calibri"/>
          <w:b/>
          <w:iCs/>
          <w:szCs w:val="22"/>
          <w:lang w:bidi="en-US"/>
        </w:rPr>
        <w:t>shekel</w:t>
      </w:r>
      <w:r w:rsidR="00665C55">
        <w:rPr>
          <w:rFonts w:eastAsia="Calibri" w:cs="Calibri"/>
          <w:b/>
          <w:iCs/>
          <w:szCs w:val="22"/>
          <w:lang w:bidi="en-US"/>
        </w:rPr>
        <w:t xml:space="preserve"> </w:t>
      </w:r>
      <w:r w:rsidRPr="00187A8A">
        <w:rPr>
          <w:rFonts w:eastAsia="Calibri" w:cs="Calibri"/>
          <w:b/>
          <w:iCs/>
          <w:szCs w:val="22"/>
          <w:lang w:bidi="en-US"/>
        </w:rPr>
        <w:t>(Temple</w:t>
      </w:r>
      <w:r w:rsidR="00665C55">
        <w:rPr>
          <w:rFonts w:eastAsia="Calibri" w:cs="Calibri"/>
          <w:b/>
          <w:iCs/>
          <w:szCs w:val="22"/>
          <w:lang w:bidi="en-US"/>
        </w:rPr>
        <w:t xml:space="preserve"> </w:t>
      </w:r>
      <w:r w:rsidRPr="00187A8A">
        <w:rPr>
          <w:rFonts w:eastAsia="Calibri" w:cs="Calibri"/>
          <w:b/>
          <w:iCs/>
          <w:szCs w:val="22"/>
          <w:lang w:bidi="en-US"/>
        </w:rPr>
        <w:t>tax)?...</w:t>
      </w:r>
    </w:p>
    <w:p w14:paraId="1EDC8BE0" w14:textId="77777777" w:rsidR="00187A8A" w:rsidRDefault="00187A8A" w:rsidP="008D08BC">
      <w:pPr>
        <w:jc w:val="left"/>
        <w:rPr>
          <w:rFonts w:eastAsia="Calibri" w:cs="Calibri"/>
          <w:i/>
          <w:iCs/>
          <w:szCs w:val="22"/>
          <w:lang w:bidi="en-US"/>
        </w:rPr>
      </w:pPr>
      <w:r w:rsidRPr="00187A8A">
        <w:rPr>
          <w:rFonts w:eastAsia="Calibri" w:cs="Calibri"/>
          <w:i/>
          <w:iCs/>
          <w:szCs w:val="22"/>
          <w:lang w:bidi="en-US"/>
        </w:rPr>
        <w:t>﻿</w:t>
      </w:r>
    </w:p>
    <w:p w14:paraId="7809105C" w14:textId="03064FA5" w:rsidR="00187A8A" w:rsidRPr="00187A8A" w:rsidRDefault="00187A8A" w:rsidP="008D08BC">
      <w:pPr>
        <w:jc w:val="left"/>
        <w:rPr>
          <w:rFonts w:eastAsia="Calibri" w:cs="Calibri"/>
          <w:i/>
          <w:iCs/>
          <w:szCs w:val="22"/>
          <w:lang w:bidi="en-US"/>
        </w:rPr>
      </w:pPr>
      <w:r w:rsidRPr="00187A8A">
        <w:rPr>
          <w:rFonts w:eastAsia="Calibri" w:cs="Calibri"/>
          <w:i/>
          <w:iCs/>
          <w:szCs w:val="22"/>
          <w:lang w:bidi="en-US"/>
        </w:rPr>
        <w:t>Midrash</w:t>
      </w:r>
      <w:r w:rsidR="00665C55">
        <w:rPr>
          <w:rFonts w:eastAsia="Calibri" w:cs="Calibri"/>
          <w:i/>
          <w:iCs/>
          <w:szCs w:val="22"/>
          <w:lang w:bidi="en-US"/>
        </w:rPr>
        <w:t xml:space="preserve"> </w:t>
      </w:r>
      <w:r w:rsidRPr="00187A8A">
        <w:rPr>
          <w:rFonts w:eastAsia="Calibri" w:cs="Calibri"/>
          <w:i/>
          <w:iCs/>
          <w:szCs w:val="22"/>
          <w:lang w:bidi="en-US"/>
        </w:rPr>
        <w:t>Rabbah</w:t>
      </w:r>
      <w:r w:rsidR="00665C55">
        <w:rPr>
          <w:rFonts w:eastAsia="Calibri" w:cs="Calibri"/>
          <w:i/>
          <w:iCs/>
          <w:szCs w:val="22"/>
          <w:lang w:bidi="en-US"/>
        </w:rPr>
        <w:t xml:space="preserve"> </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Exodus</w:t>
      </w:r>
      <w:r w:rsidR="00665C55">
        <w:rPr>
          <w:rFonts w:eastAsia="Calibri" w:cs="Calibri"/>
          <w:i/>
          <w:iCs/>
          <w:szCs w:val="22"/>
          <w:lang w:bidi="en-US"/>
        </w:rPr>
        <w:t xml:space="preserve"> </w:t>
      </w:r>
      <w:r w:rsidRPr="00187A8A">
        <w:rPr>
          <w:rFonts w:eastAsia="Calibri" w:cs="Calibri"/>
          <w:i/>
          <w:iCs/>
          <w:szCs w:val="22"/>
          <w:lang w:bidi="en-US"/>
        </w:rPr>
        <w:t>XXXIX:1</w:t>
      </w:r>
    </w:p>
    <w:p w14:paraId="1E5D5708" w14:textId="77777777" w:rsidR="00187A8A" w:rsidRDefault="00187A8A" w:rsidP="008D08BC">
      <w:pPr>
        <w:rPr>
          <w:rFonts w:eastAsia="Calibri" w:cs="Calibri"/>
          <w:i/>
          <w:iCs/>
          <w:szCs w:val="22"/>
          <w:lang w:bidi="en-US"/>
        </w:rPr>
      </w:pPr>
    </w:p>
    <w:p w14:paraId="0EC59B93" w14:textId="24DB5BAB" w:rsidR="00187A8A" w:rsidRPr="00B96695" w:rsidRDefault="00187A8A" w:rsidP="008D08BC">
      <w:pPr>
        <w:rPr>
          <w:rFonts w:eastAsia="Calibri" w:cs="Calibri"/>
          <w:i/>
          <w:iCs/>
          <w:szCs w:val="22"/>
          <w:lang w:bidi="en-US"/>
        </w:rPr>
      </w:pPr>
      <w:r w:rsidRPr="00B96695">
        <w:rPr>
          <w:rFonts w:eastAsia="Calibri" w:cs="Calibri"/>
          <w:b/>
          <w:i/>
          <w:iCs/>
          <w:szCs w:val="22"/>
          <w:lang w:bidi="en-US"/>
        </w:rPr>
        <w:t>When</w:t>
      </w:r>
      <w:r w:rsidR="00665C55">
        <w:rPr>
          <w:rFonts w:eastAsia="Calibri" w:cs="Calibri"/>
          <w:b/>
          <w:i/>
          <w:iCs/>
          <w:szCs w:val="22"/>
          <w:lang w:bidi="en-US"/>
        </w:rPr>
        <w:t xml:space="preserve"> </w:t>
      </w:r>
      <w:r w:rsidRPr="00B96695">
        <w:rPr>
          <w:rFonts w:eastAsia="Calibri" w:cs="Calibri"/>
          <w:b/>
          <w:i/>
          <w:iCs/>
          <w:szCs w:val="22"/>
          <w:lang w:bidi="en-US"/>
        </w:rPr>
        <w:t>thou</w:t>
      </w:r>
      <w:r w:rsidR="00665C55">
        <w:rPr>
          <w:rFonts w:eastAsia="Calibri" w:cs="Calibri"/>
          <w:b/>
          <w:i/>
          <w:iCs/>
          <w:szCs w:val="22"/>
          <w:lang w:bidi="en-US"/>
        </w:rPr>
        <w:t xml:space="preserve"> </w:t>
      </w:r>
      <w:proofErr w:type="spellStart"/>
      <w:r w:rsidRPr="00B96695">
        <w:rPr>
          <w:rFonts w:eastAsia="Calibri" w:cs="Calibri"/>
          <w:b/>
          <w:i/>
          <w:iCs/>
          <w:szCs w:val="22"/>
          <w:lang w:bidi="en-US"/>
        </w:rPr>
        <w:t>takest</w:t>
      </w:r>
      <w:proofErr w:type="spellEnd"/>
      <w:r w:rsidR="00665C55">
        <w:rPr>
          <w:rFonts w:eastAsia="Calibri" w:cs="Calibri"/>
          <w:b/>
          <w:i/>
          <w:iCs/>
          <w:szCs w:val="22"/>
          <w:lang w:bidi="en-US"/>
        </w:rPr>
        <w:t xml:space="preserve"> </w:t>
      </w:r>
      <w:r w:rsidRPr="00B96695">
        <w:rPr>
          <w:rFonts w:eastAsia="Calibri" w:cs="Calibri"/>
          <w:b/>
          <w:i/>
          <w:iCs/>
          <w:szCs w:val="22"/>
          <w:lang w:bidi="en-US"/>
        </w:rPr>
        <w:t>the</w:t>
      </w:r>
      <w:r w:rsidR="00665C55">
        <w:rPr>
          <w:rFonts w:eastAsia="Calibri" w:cs="Calibri"/>
          <w:b/>
          <w:i/>
          <w:iCs/>
          <w:szCs w:val="22"/>
          <w:lang w:bidi="en-US"/>
        </w:rPr>
        <w:t xml:space="preserve"> </w:t>
      </w:r>
      <w:r w:rsidRPr="00B96695">
        <w:rPr>
          <w:rFonts w:eastAsia="Calibri" w:cs="Calibri"/>
          <w:b/>
          <w:i/>
          <w:iCs/>
          <w:szCs w:val="22"/>
          <w:lang w:bidi="en-US"/>
        </w:rPr>
        <w:t>sum</w:t>
      </w:r>
      <w:r w:rsidR="00665C55">
        <w:rPr>
          <w:rFonts w:eastAsia="Calibri" w:cs="Calibri"/>
          <w:b/>
          <w:i/>
          <w:iCs/>
          <w:szCs w:val="22"/>
          <w:lang w:bidi="en-US"/>
        </w:rPr>
        <w:t xml:space="preserve"> </w:t>
      </w:r>
      <w:r w:rsidRPr="00B96695">
        <w:rPr>
          <w:rFonts w:eastAsia="Calibri" w:cs="Calibri"/>
          <w:b/>
          <w:i/>
          <w:iCs/>
          <w:szCs w:val="22"/>
          <w:lang w:bidi="en-US"/>
        </w:rPr>
        <w:t>of</w:t>
      </w:r>
      <w:r w:rsidR="00665C55">
        <w:rPr>
          <w:rFonts w:eastAsia="Calibri" w:cs="Calibri"/>
          <w:b/>
          <w:i/>
          <w:iCs/>
          <w:szCs w:val="22"/>
          <w:lang w:bidi="en-US"/>
        </w:rPr>
        <w:t xml:space="preserve"> </w:t>
      </w:r>
      <w:r w:rsidRPr="00B96695">
        <w:rPr>
          <w:rFonts w:eastAsia="Calibri" w:cs="Calibri"/>
          <w:b/>
          <w:i/>
          <w:iCs/>
          <w:szCs w:val="22"/>
          <w:lang w:bidi="en-US"/>
        </w:rPr>
        <w:t>the</w:t>
      </w:r>
      <w:r w:rsidR="00665C55">
        <w:rPr>
          <w:rFonts w:eastAsia="Calibri" w:cs="Calibri"/>
          <w:b/>
          <w:i/>
          <w:iCs/>
          <w:szCs w:val="22"/>
          <w:lang w:bidi="en-US"/>
        </w:rPr>
        <w:t xml:space="preserve"> </w:t>
      </w:r>
      <w:r w:rsidRPr="00B96695">
        <w:rPr>
          <w:rFonts w:eastAsia="Calibri" w:cs="Calibri"/>
          <w:b/>
          <w:i/>
          <w:iCs/>
          <w:szCs w:val="22"/>
          <w:lang w:bidi="en-US"/>
        </w:rPr>
        <w:t>children</w:t>
      </w:r>
      <w:r w:rsidR="00665C55">
        <w:rPr>
          <w:rFonts w:eastAsia="Calibri" w:cs="Calibri"/>
          <w:b/>
          <w:i/>
          <w:iCs/>
          <w:szCs w:val="22"/>
          <w:lang w:bidi="en-US"/>
        </w:rPr>
        <w:t xml:space="preserve"> </w:t>
      </w:r>
      <w:r w:rsidRPr="00B96695">
        <w:rPr>
          <w:rFonts w:eastAsia="Calibri" w:cs="Calibri"/>
          <w:b/>
          <w:i/>
          <w:iCs/>
          <w:szCs w:val="22"/>
          <w:lang w:bidi="en-US"/>
        </w:rPr>
        <w:t>of</w:t>
      </w:r>
      <w:r w:rsidR="00665C55">
        <w:rPr>
          <w:rFonts w:eastAsia="Calibri" w:cs="Calibri"/>
          <w:b/>
          <w:i/>
          <w:iCs/>
          <w:szCs w:val="22"/>
          <w:lang w:bidi="en-US"/>
        </w:rPr>
        <w:t xml:space="preserve"> </w:t>
      </w:r>
      <w:r w:rsidRPr="00B96695">
        <w:rPr>
          <w:rFonts w:eastAsia="Calibri" w:cs="Calibri"/>
          <w:b/>
          <w:i/>
          <w:iCs/>
          <w:szCs w:val="22"/>
          <w:lang w:bidi="en-US"/>
        </w:rPr>
        <w:t>Israel</w:t>
      </w:r>
      <w:r w:rsidR="00665C55">
        <w:rPr>
          <w:rFonts w:eastAsia="Calibri" w:cs="Calibri"/>
          <w:i/>
          <w:iCs/>
          <w:szCs w:val="22"/>
          <w:lang w:bidi="en-US"/>
        </w:rPr>
        <w:t xml:space="preserve"> </w:t>
      </w:r>
      <w:r w:rsidRPr="00B96695">
        <w:rPr>
          <w:rFonts w:eastAsia="Calibri" w:cs="Calibri"/>
          <w:i/>
          <w:iCs/>
          <w:szCs w:val="22"/>
          <w:lang w:bidi="en-US"/>
        </w:rPr>
        <w:t>(XXX,</w:t>
      </w:r>
      <w:r w:rsidR="00665C55">
        <w:rPr>
          <w:rFonts w:eastAsia="Calibri" w:cs="Calibri"/>
          <w:i/>
          <w:iCs/>
          <w:szCs w:val="22"/>
          <w:lang w:bidi="en-US"/>
        </w:rPr>
        <w:t xml:space="preserve"> </w:t>
      </w:r>
      <w:r w:rsidRPr="00B96695">
        <w:rPr>
          <w:rFonts w:eastAsia="Calibri" w:cs="Calibri"/>
          <w:i/>
          <w:iCs/>
          <w:szCs w:val="22"/>
          <w:lang w:bidi="en-US"/>
        </w:rPr>
        <w:t>12).</w:t>
      </w:r>
      <w:r w:rsidR="00665C55">
        <w:rPr>
          <w:rFonts w:eastAsia="Calibri" w:cs="Calibri"/>
          <w:i/>
          <w:iCs/>
          <w:szCs w:val="22"/>
          <w:lang w:bidi="en-US"/>
        </w:rPr>
        <w:t xml:space="preserve"> </w:t>
      </w:r>
      <w:r w:rsidRPr="00B96695">
        <w:rPr>
          <w:rFonts w:eastAsia="Calibri" w:cs="Calibri"/>
          <w:i/>
          <w:iCs/>
          <w:szCs w:val="22"/>
          <w:lang w:bidi="en-US"/>
        </w:rPr>
        <w:t>Thus</w:t>
      </w:r>
      <w:r w:rsidR="00665C55">
        <w:rPr>
          <w:rFonts w:eastAsia="Calibri" w:cs="Calibri"/>
          <w:i/>
          <w:iCs/>
          <w:szCs w:val="22"/>
          <w:lang w:bidi="en-US"/>
        </w:rPr>
        <w:t xml:space="preserve"> </w:t>
      </w:r>
      <w:r w:rsidRPr="00B96695">
        <w:rPr>
          <w:rFonts w:eastAsia="Calibri" w:cs="Calibri"/>
          <w:i/>
          <w:iCs/>
          <w:szCs w:val="22"/>
          <w:lang w:bidi="en-US"/>
        </w:rPr>
        <w:t>began</w:t>
      </w:r>
      <w:r w:rsidR="00665C55">
        <w:rPr>
          <w:rFonts w:eastAsia="Calibri" w:cs="Calibri"/>
          <w:i/>
          <w:iCs/>
          <w:szCs w:val="22"/>
          <w:lang w:bidi="en-US"/>
        </w:rPr>
        <w:t xml:space="preserve"> </w:t>
      </w:r>
      <w:r w:rsidRPr="00B96695">
        <w:rPr>
          <w:rFonts w:eastAsia="Calibri" w:cs="Calibri"/>
          <w:i/>
          <w:iCs/>
          <w:szCs w:val="22"/>
          <w:lang w:bidi="en-US"/>
        </w:rPr>
        <w:t>R.</w:t>
      </w:r>
      <w:r w:rsidR="00665C55">
        <w:rPr>
          <w:rFonts w:eastAsia="Calibri" w:cs="Calibri"/>
          <w:i/>
          <w:iCs/>
          <w:szCs w:val="22"/>
          <w:lang w:bidi="en-US"/>
        </w:rPr>
        <w:t xml:space="preserve"> </w:t>
      </w:r>
      <w:proofErr w:type="spellStart"/>
      <w:r w:rsidRPr="00B96695">
        <w:rPr>
          <w:rFonts w:eastAsia="Calibri" w:cs="Calibri"/>
          <w:i/>
          <w:iCs/>
          <w:szCs w:val="22"/>
          <w:lang w:bidi="en-US"/>
        </w:rPr>
        <w:t>Tanhuma</w:t>
      </w:r>
      <w:proofErr w:type="spellEnd"/>
      <w:r w:rsidR="00665C55">
        <w:rPr>
          <w:rFonts w:eastAsia="Calibri" w:cs="Calibri"/>
          <w:i/>
          <w:iCs/>
          <w:szCs w:val="22"/>
          <w:lang w:bidi="en-US"/>
        </w:rPr>
        <w:t xml:space="preserve"> </w:t>
      </w:r>
      <w:r w:rsidRPr="00B96695">
        <w:rPr>
          <w:rFonts w:eastAsia="Calibri" w:cs="Calibri"/>
          <w:i/>
          <w:iCs/>
          <w:szCs w:val="22"/>
          <w:lang w:bidi="en-US"/>
        </w:rPr>
        <w:t>b.</w:t>
      </w:r>
      <w:r w:rsidR="00665C55">
        <w:rPr>
          <w:rFonts w:eastAsia="Calibri" w:cs="Calibri"/>
          <w:i/>
          <w:iCs/>
          <w:szCs w:val="22"/>
          <w:lang w:bidi="en-US"/>
        </w:rPr>
        <w:t xml:space="preserve"> </w:t>
      </w:r>
      <w:r w:rsidRPr="00B96695">
        <w:rPr>
          <w:rFonts w:eastAsia="Calibri" w:cs="Calibri"/>
          <w:i/>
          <w:iCs/>
          <w:szCs w:val="22"/>
          <w:lang w:bidi="en-US"/>
        </w:rPr>
        <w:t>Abba:</w:t>
      </w:r>
      <w:r w:rsidR="00665C55">
        <w:rPr>
          <w:rFonts w:eastAsia="Calibri" w:cs="Calibri"/>
          <w:i/>
          <w:iCs/>
          <w:szCs w:val="22"/>
          <w:lang w:bidi="en-US"/>
        </w:rPr>
        <w:t xml:space="preserve"> </w:t>
      </w:r>
      <w:r w:rsidRPr="00B96695">
        <w:rPr>
          <w:rFonts w:eastAsia="Calibri" w:cs="Calibri"/>
          <w:i/>
          <w:iCs/>
          <w:szCs w:val="22"/>
          <w:lang w:bidi="en-US"/>
        </w:rPr>
        <w:t>Thy</w:t>
      </w:r>
      <w:r w:rsidR="00665C55">
        <w:rPr>
          <w:rFonts w:eastAsia="Calibri" w:cs="Calibri"/>
          <w:i/>
          <w:iCs/>
          <w:szCs w:val="22"/>
          <w:lang w:bidi="en-US"/>
        </w:rPr>
        <w:t xml:space="preserve"> </w:t>
      </w:r>
      <w:r w:rsidRPr="00B96695">
        <w:rPr>
          <w:rFonts w:eastAsia="Calibri" w:cs="Calibri"/>
          <w:i/>
          <w:iCs/>
          <w:szCs w:val="22"/>
          <w:lang w:bidi="en-US"/>
        </w:rPr>
        <w:t>navel</w:t>
      </w:r>
      <w:r w:rsidR="00665C55">
        <w:rPr>
          <w:rFonts w:eastAsia="Calibri" w:cs="Calibri"/>
          <w:i/>
          <w:iCs/>
          <w:szCs w:val="22"/>
          <w:lang w:bidi="en-US"/>
        </w:rPr>
        <w:t xml:space="preserve"> </w:t>
      </w:r>
      <w:r w:rsidRPr="00B96695">
        <w:rPr>
          <w:rFonts w:eastAsia="Calibri" w:cs="Calibri"/>
          <w:i/>
          <w:iCs/>
          <w:szCs w:val="22"/>
          <w:lang w:bidi="en-US"/>
        </w:rPr>
        <w:t>is</w:t>
      </w:r>
      <w:r w:rsidR="00665C55">
        <w:rPr>
          <w:rFonts w:eastAsia="Calibri" w:cs="Calibri"/>
          <w:i/>
          <w:iCs/>
          <w:szCs w:val="22"/>
          <w:lang w:bidi="en-US"/>
        </w:rPr>
        <w:t xml:space="preserve"> </w:t>
      </w:r>
      <w:r w:rsidRPr="00B96695">
        <w:rPr>
          <w:rFonts w:eastAsia="Calibri" w:cs="Calibri"/>
          <w:i/>
          <w:iCs/>
          <w:szCs w:val="22"/>
          <w:lang w:bidi="en-US"/>
        </w:rPr>
        <w:t>like</w:t>
      </w:r>
      <w:r w:rsidR="00665C55">
        <w:rPr>
          <w:rFonts w:eastAsia="Calibri" w:cs="Calibri"/>
          <w:i/>
          <w:iCs/>
          <w:szCs w:val="22"/>
          <w:lang w:bidi="en-US"/>
        </w:rPr>
        <w:t xml:space="preserve"> </w:t>
      </w:r>
      <w:r w:rsidRPr="00B96695">
        <w:rPr>
          <w:rFonts w:eastAsia="Calibri" w:cs="Calibri"/>
          <w:i/>
          <w:iCs/>
          <w:szCs w:val="22"/>
          <w:lang w:bidi="en-US"/>
        </w:rPr>
        <w:t>a</w:t>
      </w:r>
      <w:r w:rsidR="00665C55">
        <w:rPr>
          <w:rFonts w:eastAsia="Calibri" w:cs="Calibri"/>
          <w:i/>
          <w:iCs/>
          <w:szCs w:val="22"/>
          <w:lang w:bidi="en-US"/>
        </w:rPr>
        <w:t xml:space="preserve"> </w:t>
      </w:r>
      <w:r w:rsidRPr="00B96695">
        <w:rPr>
          <w:rFonts w:eastAsia="Calibri" w:cs="Calibri"/>
          <w:i/>
          <w:iCs/>
          <w:szCs w:val="22"/>
          <w:lang w:bidi="en-US"/>
        </w:rPr>
        <w:t>round</w:t>
      </w:r>
      <w:r w:rsidR="00665C55">
        <w:rPr>
          <w:rFonts w:eastAsia="Calibri" w:cs="Calibri"/>
          <w:i/>
          <w:iCs/>
          <w:szCs w:val="22"/>
          <w:lang w:bidi="en-US"/>
        </w:rPr>
        <w:t xml:space="preserve"> </w:t>
      </w:r>
      <w:r w:rsidRPr="00B96695">
        <w:rPr>
          <w:rFonts w:eastAsia="Calibri" w:cs="Calibri"/>
          <w:i/>
          <w:iCs/>
          <w:szCs w:val="22"/>
          <w:lang w:bidi="en-US"/>
        </w:rPr>
        <w:t>goblet,</w:t>
      </w:r>
      <w:r w:rsidR="00665C55">
        <w:rPr>
          <w:rFonts w:eastAsia="Calibri" w:cs="Calibri"/>
          <w:i/>
          <w:iCs/>
          <w:szCs w:val="22"/>
          <w:lang w:bidi="en-US"/>
        </w:rPr>
        <w:t xml:space="preserve"> </w:t>
      </w:r>
      <w:r w:rsidRPr="00B96695">
        <w:rPr>
          <w:rFonts w:eastAsia="Calibri" w:cs="Calibri"/>
          <w:i/>
          <w:iCs/>
          <w:szCs w:val="22"/>
          <w:lang w:bidi="en-US"/>
        </w:rPr>
        <w:t>etc.</w:t>
      </w:r>
      <w:r w:rsidR="00665C55">
        <w:rPr>
          <w:rFonts w:eastAsia="Calibri" w:cs="Calibri"/>
          <w:i/>
          <w:iCs/>
          <w:szCs w:val="22"/>
          <w:lang w:bidi="en-US"/>
        </w:rPr>
        <w:t xml:space="preserve"> </w:t>
      </w:r>
      <w:r w:rsidRPr="00B96695">
        <w:rPr>
          <w:rFonts w:eastAsia="Calibri" w:cs="Calibri"/>
          <w:i/>
          <w:iCs/>
          <w:szCs w:val="22"/>
          <w:lang w:bidi="en-US"/>
        </w:rPr>
        <w:t>(S.S.</w:t>
      </w:r>
      <w:r w:rsidR="00665C55">
        <w:rPr>
          <w:rFonts w:eastAsia="Calibri" w:cs="Calibri"/>
          <w:i/>
          <w:iCs/>
          <w:szCs w:val="22"/>
          <w:lang w:bidi="en-US"/>
        </w:rPr>
        <w:t xml:space="preserve"> </w:t>
      </w:r>
      <w:r w:rsidRPr="00B96695">
        <w:rPr>
          <w:rFonts w:eastAsia="Calibri" w:cs="Calibri"/>
          <w:i/>
          <w:iCs/>
          <w:szCs w:val="22"/>
          <w:lang w:bidi="en-US"/>
        </w:rPr>
        <w:t>VII,</w:t>
      </w:r>
      <w:r w:rsidR="00665C55">
        <w:rPr>
          <w:rFonts w:eastAsia="Calibri" w:cs="Calibri"/>
          <w:i/>
          <w:iCs/>
          <w:szCs w:val="22"/>
          <w:lang w:bidi="en-US"/>
        </w:rPr>
        <w:t xml:space="preserve"> </w:t>
      </w:r>
      <w:r w:rsidRPr="00B96695">
        <w:rPr>
          <w:rFonts w:eastAsia="Calibri" w:cs="Calibri"/>
          <w:i/>
          <w:iCs/>
          <w:szCs w:val="22"/>
          <w:lang w:bidi="en-US"/>
        </w:rPr>
        <w:t>3),</w:t>
      </w:r>
      <w:r w:rsidRPr="00187A8A">
        <w:rPr>
          <w:vertAlign w:val="superscript"/>
          <w:lang w:bidi="en-US"/>
        </w:rPr>
        <w:footnoteReference w:id="35"/>
      </w:r>
      <w:r w:rsidR="00665C55">
        <w:rPr>
          <w:rFonts w:eastAsia="Calibri" w:cs="Calibri"/>
          <w:i/>
          <w:iCs/>
          <w:szCs w:val="22"/>
          <w:lang w:bidi="en-US"/>
        </w:rPr>
        <w:t xml:space="preserve"> </w:t>
      </w:r>
      <w:r w:rsidRPr="00B96695">
        <w:rPr>
          <w:rFonts w:eastAsia="Calibri" w:cs="Calibri"/>
          <w:i/>
          <w:iCs/>
          <w:szCs w:val="22"/>
          <w:lang w:bidi="en-US"/>
        </w:rPr>
        <w:t>(continuing</w:t>
      </w:r>
      <w:r w:rsidR="00665C55">
        <w:rPr>
          <w:rFonts w:eastAsia="Calibri" w:cs="Calibri"/>
          <w:i/>
          <w:iCs/>
          <w:szCs w:val="22"/>
          <w:lang w:bidi="en-US"/>
        </w:rPr>
        <w:t xml:space="preserve"> </w:t>
      </w:r>
      <w:r w:rsidRPr="00B96695">
        <w:rPr>
          <w:rFonts w:eastAsia="Calibri" w:cs="Calibri"/>
          <w:i/>
          <w:iCs/>
          <w:szCs w:val="22"/>
          <w:lang w:bidi="en-US"/>
        </w:rPr>
        <w:t>with</w:t>
      </w:r>
      <w:r w:rsidR="00665C55">
        <w:rPr>
          <w:rFonts w:eastAsia="Calibri" w:cs="Calibri"/>
          <w:i/>
          <w:iCs/>
          <w:szCs w:val="22"/>
          <w:lang w:bidi="en-US"/>
        </w:rPr>
        <w:t xml:space="preserve"> </w:t>
      </w:r>
      <w:r w:rsidRPr="00B96695">
        <w:rPr>
          <w:rFonts w:eastAsia="Calibri" w:cs="Calibri"/>
          <w:i/>
          <w:iCs/>
          <w:szCs w:val="22"/>
          <w:lang w:bidi="en-US"/>
        </w:rPr>
        <w:t>all</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prologues</w:t>
      </w:r>
      <w:r w:rsidR="00665C55">
        <w:rPr>
          <w:rFonts w:eastAsia="Calibri" w:cs="Calibri"/>
          <w:i/>
          <w:iCs/>
          <w:szCs w:val="22"/>
          <w:lang w:bidi="en-US"/>
        </w:rPr>
        <w:t xml:space="preserve"> </w:t>
      </w:r>
      <w:r w:rsidRPr="00B96695">
        <w:rPr>
          <w:rFonts w:eastAsia="Calibri" w:cs="Calibri"/>
          <w:i/>
          <w:iCs/>
          <w:szCs w:val="22"/>
          <w:lang w:bidi="en-US"/>
        </w:rPr>
        <w:t>on</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subject</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special</w:t>
      </w:r>
      <w:r w:rsidR="00665C55">
        <w:rPr>
          <w:rFonts w:eastAsia="Calibri" w:cs="Calibri"/>
          <w:i/>
          <w:iCs/>
          <w:szCs w:val="22"/>
          <w:lang w:bidi="en-US"/>
        </w:rPr>
        <w:t xml:space="preserve"> </w:t>
      </w:r>
      <w:r w:rsidRPr="00B96695">
        <w:rPr>
          <w:rFonts w:eastAsia="Calibri" w:cs="Calibri"/>
          <w:i/>
          <w:iCs/>
          <w:szCs w:val="22"/>
          <w:lang w:bidi="en-US"/>
        </w:rPr>
        <w:t>Sabbaths).</w:t>
      </w:r>
      <w:r w:rsidRPr="00187A8A">
        <w:rPr>
          <w:vertAlign w:val="superscript"/>
          <w:lang w:bidi="en-US"/>
        </w:rPr>
        <w:footnoteReference w:id="36"/>
      </w:r>
      <w:r w:rsidR="00665C55">
        <w:rPr>
          <w:rFonts w:eastAsia="Calibri" w:cs="Calibri"/>
          <w:i/>
          <w:iCs/>
          <w:szCs w:val="22"/>
          <w:lang w:bidi="en-US"/>
        </w:rPr>
        <w:t xml:space="preserve"> </w:t>
      </w:r>
      <w:r w:rsidRPr="00B96695">
        <w:rPr>
          <w:rFonts w:eastAsia="Calibri" w:cs="Calibri"/>
          <w:i/>
          <w:iCs/>
          <w:szCs w:val="22"/>
          <w:lang w:bidi="en-US"/>
        </w:rPr>
        <w:t>Further,</w:t>
      </w:r>
      <w:r w:rsidR="00665C55">
        <w:rPr>
          <w:rFonts w:eastAsia="Calibri" w:cs="Calibri"/>
          <w:i/>
          <w:iCs/>
          <w:szCs w:val="22"/>
          <w:lang w:bidi="en-US"/>
        </w:rPr>
        <w:t xml:space="preserve"> </w:t>
      </w:r>
      <w:r w:rsidRPr="00B96695">
        <w:rPr>
          <w:rFonts w:eastAsia="Calibri" w:cs="Calibri"/>
          <w:i/>
          <w:iCs/>
          <w:szCs w:val="22"/>
          <w:lang w:bidi="en-US"/>
        </w:rPr>
        <w:lastRenderedPageBreak/>
        <w:t>he</w:t>
      </w:r>
      <w:r w:rsidR="00665C55">
        <w:rPr>
          <w:rFonts w:eastAsia="Calibri" w:cs="Calibri"/>
          <w:i/>
          <w:iCs/>
          <w:szCs w:val="22"/>
          <w:lang w:bidi="en-US"/>
        </w:rPr>
        <w:t xml:space="preserve"> </w:t>
      </w:r>
      <w:r w:rsidRPr="00B96695">
        <w:rPr>
          <w:rFonts w:eastAsia="Calibri" w:cs="Calibri"/>
          <w:i/>
          <w:iCs/>
          <w:szCs w:val="22"/>
          <w:lang w:bidi="en-US"/>
        </w:rPr>
        <w:t>added,</w:t>
      </w:r>
      <w:r w:rsidR="00665C55">
        <w:rPr>
          <w:rFonts w:eastAsia="Calibri" w:cs="Calibri"/>
          <w:i/>
          <w:iCs/>
          <w:szCs w:val="22"/>
          <w:lang w:bidi="en-US"/>
        </w:rPr>
        <w:t xml:space="preserve"> </w:t>
      </w:r>
      <w:r w:rsidRPr="00B96695">
        <w:rPr>
          <w:rFonts w:eastAsia="Calibri" w:cs="Calibri"/>
          <w:i/>
          <w:iCs/>
          <w:szCs w:val="22"/>
          <w:lang w:bidi="en-US"/>
        </w:rPr>
        <w:t>God</w:t>
      </w:r>
      <w:r w:rsidR="00665C55">
        <w:rPr>
          <w:rFonts w:eastAsia="Calibri" w:cs="Calibri"/>
          <w:i/>
          <w:iCs/>
          <w:szCs w:val="22"/>
          <w:lang w:bidi="en-US"/>
        </w:rPr>
        <w:t xml:space="preserve"> </w:t>
      </w:r>
      <w:r w:rsidRPr="00B96695">
        <w:rPr>
          <w:rFonts w:eastAsia="Calibri" w:cs="Calibri"/>
          <w:i/>
          <w:iCs/>
          <w:szCs w:val="22"/>
          <w:lang w:bidi="en-US"/>
        </w:rPr>
        <w:t>said</w:t>
      </w:r>
      <w:r w:rsidR="00665C55">
        <w:rPr>
          <w:rFonts w:eastAsia="Calibri" w:cs="Calibri"/>
          <w:i/>
          <w:iCs/>
          <w:szCs w:val="22"/>
          <w:lang w:bidi="en-US"/>
        </w:rPr>
        <w:t xml:space="preserve"> </w:t>
      </w:r>
      <w:r w:rsidRPr="00B96695">
        <w:rPr>
          <w:rFonts w:eastAsia="Calibri" w:cs="Calibri"/>
          <w:i/>
          <w:iCs/>
          <w:szCs w:val="22"/>
          <w:lang w:bidi="en-US"/>
        </w:rPr>
        <w:t>to</w:t>
      </w:r>
      <w:r w:rsidR="00665C55">
        <w:rPr>
          <w:rFonts w:eastAsia="Calibri" w:cs="Calibri"/>
          <w:i/>
          <w:iCs/>
          <w:szCs w:val="22"/>
          <w:lang w:bidi="en-US"/>
        </w:rPr>
        <w:t xml:space="preserve"> </w:t>
      </w:r>
      <w:r w:rsidRPr="00B96695">
        <w:rPr>
          <w:rFonts w:eastAsia="Calibri" w:cs="Calibri"/>
          <w:i/>
          <w:iCs/>
          <w:szCs w:val="22"/>
          <w:lang w:bidi="en-US"/>
        </w:rPr>
        <w:t>Moses:</w:t>
      </w:r>
      <w:r w:rsidR="00665C55">
        <w:rPr>
          <w:rFonts w:eastAsia="Calibri" w:cs="Calibri"/>
          <w:i/>
          <w:iCs/>
          <w:szCs w:val="22"/>
          <w:lang w:bidi="en-US"/>
        </w:rPr>
        <w:t xml:space="preserve"> </w:t>
      </w:r>
      <w:r w:rsidRPr="00B96695">
        <w:rPr>
          <w:rFonts w:eastAsia="Calibri" w:cs="Calibri"/>
          <w:i/>
          <w:iCs/>
          <w:szCs w:val="22"/>
          <w:lang w:bidi="en-US"/>
        </w:rPr>
        <w:t>‘Israel</w:t>
      </w:r>
      <w:r w:rsidR="00665C55">
        <w:rPr>
          <w:rFonts w:eastAsia="Calibri" w:cs="Calibri"/>
          <w:i/>
          <w:iCs/>
          <w:szCs w:val="22"/>
          <w:lang w:bidi="en-US"/>
        </w:rPr>
        <w:t xml:space="preserve"> </w:t>
      </w:r>
      <w:r w:rsidRPr="00B96695">
        <w:rPr>
          <w:rFonts w:eastAsia="Calibri" w:cs="Calibri"/>
          <w:i/>
          <w:iCs/>
          <w:szCs w:val="22"/>
          <w:lang w:bidi="en-US"/>
        </w:rPr>
        <w:t>owes</w:t>
      </w:r>
      <w:r w:rsidR="00665C55">
        <w:rPr>
          <w:rFonts w:eastAsia="Calibri" w:cs="Calibri"/>
          <w:i/>
          <w:iCs/>
          <w:szCs w:val="22"/>
          <w:lang w:bidi="en-US"/>
        </w:rPr>
        <w:t xml:space="preserve"> </w:t>
      </w:r>
      <w:r w:rsidRPr="00B96695">
        <w:rPr>
          <w:rFonts w:eastAsia="Calibri" w:cs="Calibri"/>
          <w:i/>
          <w:iCs/>
          <w:szCs w:val="22"/>
          <w:lang w:bidi="en-US"/>
        </w:rPr>
        <w:t>Me</w:t>
      </w:r>
      <w:r w:rsidR="00665C55">
        <w:rPr>
          <w:rFonts w:eastAsia="Calibri" w:cs="Calibri"/>
          <w:i/>
          <w:iCs/>
          <w:szCs w:val="22"/>
          <w:lang w:bidi="en-US"/>
        </w:rPr>
        <w:t xml:space="preserve"> </w:t>
      </w:r>
      <w:r w:rsidRPr="00B96695">
        <w:rPr>
          <w:rFonts w:eastAsia="Calibri" w:cs="Calibri"/>
          <w:i/>
          <w:iCs/>
          <w:szCs w:val="22"/>
          <w:lang w:bidi="en-US"/>
        </w:rPr>
        <w:t>what</w:t>
      </w:r>
      <w:r w:rsidR="00665C55">
        <w:rPr>
          <w:rFonts w:eastAsia="Calibri" w:cs="Calibri"/>
          <w:i/>
          <w:iCs/>
          <w:szCs w:val="22"/>
          <w:lang w:bidi="en-US"/>
        </w:rPr>
        <w:t xml:space="preserve"> </w:t>
      </w:r>
      <w:r w:rsidRPr="00B96695">
        <w:rPr>
          <w:rFonts w:eastAsia="Calibri" w:cs="Calibri"/>
          <w:i/>
          <w:iCs/>
          <w:szCs w:val="22"/>
          <w:lang w:bidi="en-US"/>
        </w:rPr>
        <w:t>they</w:t>
      </w:r>
      <w:r w:rsidR="00665C55">
        <w:rPr>
          <w:rFonts w:eastAsia="Calibri" w:cs="Calibri"/>
          <w:i/>
          <w:iCs/>
          <w:szCs w:val="22"/>
          <w:lang w:bidi="en-US"/>
        </w:rPr>
        <w:t xml:space="preserve"> </w:t>
      </w:r>
      <w:r w:rsidRPr="00B96695">
        <w:rPr>
          <w:rFonts w:eastAsia="Calibri" w:cs="Calibri"/>
          <w:i/>
          <w:iCs/>
          <w:szCs w:val="22"/>
          <w:lang w:bidi="en-US"/>
        </w:rPr>
        <w:t>have</w:t>
      </w:r>
      <w:r w:rsidR="00665C55">
        <w:rPr>
          <w:rFonts w:eastAsia="Calibri" w:cs="Calibri"/>
          <w:i/>
          <w:iCs/>
          <w:szCs w:val="22"/>
          <w:lang w:bidi="en-US"/>
        </w:rPr>
        <w:t xml:space="preserve"> </w:t>
      </w:r>
      <w:r w:rsidRPr="00B96695">
        <w:rPr>
          <w:rFonts w:eastAsia="Calibri" w:cs="Calibri"/>
          <w:i/>
          <w:iCs/>
          <w:szCs w:val="22"/>
          <w:lang w:bidi="en-US"/>
        </w:rPr>
        <w:t>borrowed</w:t>
      </w:r>
      <w:r w:rsidR="00665C55">
        <w:rPr>
          <w:rFonts w:eastAsia="Calibri" w:cs="Calibri"/>
          <w:i/>
          <w:iCs/>
          <w:szCs w:val="22"/>
          <w:lang w:bidi="en-US"/>
        </w:rPr>
        <w:t xml:space="preserve"> </w:t>
      </w:r>
      <w:r w:rsidRPr="00B96695">
        <w:rPr>
          <w:rFonts w:eastAsia="Calibri" w:cs="Calibri"/>
          <w:i/>
          <w:iCs/>
          <w:szCs w:val="22"/>
          <w:lang w:bidi="en-US"/>
        </w:rPr>
        <w:t>from</w:t>
      </w:r>
      <w:r w:rsidR="00665C55">
        <w:rPr>
          <w:rFonts w:eastAsia="Calibri" w:cs="Calibri"/>
          <w:i/>
          <w:iCs/>
          <w:szCs w:val="22"/>
          <w:lang w:bidi="en-US"/>
        </w:rPr>
        <w:t xml:space="preserve"> </w:t>
      </w:r>
      <w:r w:rsidRPr="00B96695">
        <w:rPr>
          <w:rFonts w:eastAsia="Calibri" w:cs="Calibri"/>
          <w:i/>
          <w:iCs/>
          <w:szCs w:val="22"/>
          <w:lang w:bidi="en-US"/>
        </w:rPr>
        <w:t>Me;</w:t>
      </w:r>
      <w:r w:rsidR="00665C55">
        <w:rPr>
          <w:rFonts w:eastAsia="Calibri" w:cs="Calibri"/>
          <w:i/>
          <w:iCs/>
          <w:szCs w:val="22"/>
          <w:lang w:bidi="en-US"/>
        </w:rPr>
        <w:t xml:space="preserve"> </w:t>
      </w:r>
      <w:r w:rsidRPr="00B96695">
        <w:rPr>
          <w:rFonts w:eastAsia="Calibri" w:cs="Calibri"/>
          <w:i/>
          <w:iCs/>
          <w:szCs w:val="22"/>
          <w:lang w:bidi="en-US"/>
        </w:rPr>
        <w:t>as</w:t>
      </w:r>
      <w:r w:rsidR="00665C55">
        <w:rPr>
          <w:rFonts w:eastAsia="Calibri" w:cs="Calibri"/>
          <w:i/>
          <w:iCs/>
          <w:szCs w:val="22"/>
          <w:lang w:bidi="en-US"/>
        </w:rPr>
        <w:t xml:space="preserve"> </w:t>
      </w:r>
      <w:r w:rsidRPr="00B96695">
        <w:rPr>
          <w:rFonts w:eastAsia="Calibri" w:cs="Calibri"/>
          <w:i/>
          <w:iCs/>
          <w:szCs w:val="22"/>
          <w:lang w:bidi="en-US"/>
        </w:rPr>
        <w:t>it</w:t>
      </w:r>
      <w:r w:rsidR="00665C55">
        <w:rPr>
          <w:rFonts w:eastAsia="Calibri" w:cs="Calibri"/>
          <w:i/>
          <w:iCs/>
          <w:szCs w:val="22"/>
          <w:lang w:bidi="en-US"/>
        </w:rPr>
        <w:t xml:space="preserve"> </w:t>
      </w:r>
      <w:r w:rsidRPr="00B96695">
        <w:rPr>
          <w:rFonts w:eastAsia="Calibri" w:cs="Calibri"/>
          <w:i/>
          <w:iCs/>
          <w:szCs w:val="22"/>
          <w:lang w:bidi="en-US"/>
        </w:rPr>
        <w:t>says,</w:t>
      </w:r>
      <w:r w:rsidR="00665C55">
        <w:rPr>
          <w:rFonts w:eastAsia="Calibri" w:cs="Calibri"/>
          <w:i/>
          <w:iCs/>
          <w:szCs w:val="22"/>
          <w:lang w:bidi="en-US"/>
        </w:rPr>
        <w:t xml:space="preserve"> </w:t>
      </w:r>
      <w:r w:rsidRPr="00B96695">
        <w:rPr>
          <w:rFonts w:eastAsia="Calibri" w:cs="Calibri"/>
          <w:i/>
          <w:iCs/>
          <w:szCs w:val="22"/>
          <w:lang w:bidi="en-US"/>
        </w:rPr>
        <w:t>KI</w:t>
      </w:r>
      <w:r w:rsidR="00665C55">
        <w:rPr>
          <w:rFonts w:eastAsia="Calibri" w:cs="Calibri"/>
          <w:i/>
          <w:iCs/>
          <w:szCs w:val="22"/>
          <w:lang w:bidi="en-US"/>
        </w:rPr>
        <w:t xml:space="preserve"> </w:t>
      </w:r>
      <w:r w:rsidRPr="00B96695">
        <w:rPr>
          <w:rFonts w:eastAsia="Calibri" w:cs="Calibri"/>
          <w:i/>
          <w:iCs/>
          <w:szCs w:val="22"/>
          <w:lang w:bidi="en-US"/>
        </w:rPr>
        <w:t>THISSA</w:t>
      </w:r>
      <w:r w:rsidR="00665C55">
        <w:rPr>
          <w:rFonts w:eastAsia="Calibri" w:cs="Calibri"/>
          <w:i/>
          <w:iCs/>
          <w:szCs w:val="22"/>
          <w:lang w:bidi="en-US"/>
        </w:rPr>
        <w:t xml:space="preserve"> </w:t>
      </w:r>
      <w:r w:rsidRPr="00B96695">
        <w:rPr>
          <w:rFonts w:eastAsia="Calibri" w:cs="Calibri"/>
          <w:i/>
          <w:iCs/>
          <w:szCs w:val="22"/>
          <w:lang w:bidi="en-US"/>
        </w:rPr>
        <w:t>[E.V.</w:t>
      </w:r>
      <w:r w:rsidR="00665C55">
        <w:rPr>
          <w:rFonts w:eastAsia="Calibri" w:cs="Calibri"/>
          <w:i/>
          <w:iCs/>
          <w:szCs w:val="22"/>
          <w:lang w:bidi="en-US"/>
        </w:rPr>
        <w:t xml:space="preserve"> </w:t>
      </w:r>
      <w:r w:rsidRPr="00B96695">
        <w:rPr>
          <w:rFonts w:eastAsia="Calibri" w:cs="Calibri"/>
          <w:i/>
          <w:iCs/>
          <w:szCs w:val="22"/>
          <w:lang w:bidi="en-US"/>
        </w:rPr>
        <w:t>WHEN</w:t>
      </w:r>
      <w:r w:rsidR="00665C55">
        <w:rPr>
          <w:rFonts w:eastAsia="Calibri" w:cs="Calibri"/>
          <w:i/>
          <w:iCs/>
          <w:szCs w:val="22"/>
          <w:lang w:bidi="en-US"/>
        </w:rPr>
        <w:t xml:space="preserve"> </w:t>
      </w:r>
      <w:r w:rsidRPr="00B96695">
        <w:rPr>
          <w:rFonts w:eastAsia="Calibri" w:cs="Calibri"/>
          <w:i/>
          <w:iCs/>
          <w:szCs w:val="22"/>
          <w:lang w:bidi="en-US"/>
        </w:rPr>
        <w:t>THOU</w:t>
      </w:r>
      <w:r w:rsidR="00665C55">
        <w:rPr>
          <w:rFonts w:eastAsia="Calibri" w:cs="Calibri"/>
          <w:i/>
          <w:iCs/>
          <w:szCs w:val="22"/>
          <w:lang w:bidi="en-US"/>
        </w:rPr>
        <w:t xml:space="preserve"> </w:t>
      </w:r>
      <w:r w:rsidRPr="00B96695">
        <w:rPr>
          <w:rFonts w:eastAsia="Calibri" w:cs="Calibri"/>
          <w:i/>
          <w:iCs/>
          <w:szCs w:val="22"/>
          <w:lang w:bidi="en-US"/>
        </w:rPr>
        <w:t>TAKEST],</w:t>
      </w:r>
      <w:r w:rsidR="00665C55">
        <w:rPr>
          <w:rFonts w:eastAsia="Calibri" w:cs="Calibri"/>
          <w:i/>
          <w:iCs/>
          <w:szCs w:val="22"/>
          <w:lang w:bidi="en-US"/>
        </w:rPr>
        <w:t xml:space="preserve"> </w:t>
      </w:r>
      <w:r w:rsidRPr="00B96695">
        <w:rPr>
          <w:rFonts w:eastAsia="Calibri" w:cs="Calibri"/>
          <w:i/>
          <w:iCs/>
          <w:szCs w:val="22"/>
          <w:lang w:bidi="en-US"/>
        </w:rPr>
        <w:t>resembling</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expression:</w:t>
      </w:r>
      <w:r w:rsidR="00665C55">
        <w:rPr>
          <w:rFonts w:eastAsia="Calibri" w:cs="Calibri"/>
          <w:i/>
          <w:iCs/>
          <w:szCs w:val="22"/>
          <w:lang w:bidi="en-US"/>
        </w:rPr>
        <w:t xml:space="preserve"> </w:t>
      </w:r>
      <w:r w:rsidRPr="00B96695">
        <w:rPr>
          <w:rFonts w:eastAsia="Calibri" w:cs="Calibri"/>
          <w:i/>
          <w:iCs/>
          <w:szCs w:val="22"/>
          <w:lang w:bidi="en-US"/>
        </w:rPr>
        <w:t>Ki</w:t>
      </w:r>
      <w:r w:rsidR="00665C55">
        <w:rPr>
          <w:rFonts w:eastAsia="Calibri" w:cs="Calibri"/>
          <w:i/>
          <w:iCs/>
          <w:szCs w:val="22"/>
          <w:lang w:bidi="en-US"/>
        </w:rPr>
        <w:t xml:space="preserve"> </w:t>
      </w:r>
      <w:proofErr w:type="spellStart"/>
      <w:r w:rsidRPr="00B96695">
        <w:rPr>
          <w:rFonts w:eastAsia="Calibri" w:cs="Calibri"/>
          <w:i/>
          <w:iCs/>
          <w:szCs w:val="22"/>
          <w:lang w:bidi="en-US"/>
        </w:rPr>
        <w:t>thasheh</w:t>
      </w:r>
      <w:proofErr w:type="spellEnd"/>
      <w:r w:rsidR="00665C55">
        <w:rPr>
          <w:rFonts w:eastAsia="Calibri" w:cs="Calibri"/>
          <w:i/>
          <w:iCs/>
          <w:szCs w:val="22"/>
          <w:lang w:bidi="en-US"/>
        </w:rPr>
        <w:t xml:space="preserve"> </w:t>
      </w:r>
      <w:r w:rsidRPr="00B96695">
        <w:rPr>
          <w:rFonts w:eastAsia="Calibri" w:cs="Calibri"/>
          <w:i/>
          <w:iCs/>
          <w:szCs w:val="22"/>
          <w:lang w:bidi="en-US"/>
        </w:rPr>
        <w:t>(when</w:t>
      </w:r>
      <w:r w:rsidR="00665C55">
        <w:rPr>
          <w:rFonts w:eastAsia="Calibri" w:cs="Calibri"/>
          <w:i/>
          <w:iCs/>
          <w:szCs w:val="22"/>
          <w:lang w:bidi="en-US"/>
        </w:rPr>
        <w:t xml:space="preserve"> </w:t>
      </w:r>
      <w:r w:rsidRPr="00B96695">
        <w:rPr>
          <w:rFonts w:eastAsia="Calibri" w:cs="Calibri"/>
          <w:i/>
          <w:iCs/>
          <w:szCs w:val="22"/>
          <w:lang w:bidi="en-US"/>
        </w:rPr>
        <w:t>thou</w:t>
      </w:r>
      <w:r w:rsidR="00665C55">
        <w:rPr>
          <w:rFonts w:eastAsia="Calibri" w:cs="Calibri"/>
          <w:i/>
          <w:iCs/>
          <w:szCs w:val="22"/>
          <w:lang w:bidi="en-US"/>
        </w:rPr>
        <w:t xml:space="preserve"> </w:t>
      </w:r>
      <w:r w:rsidRPr="00B96695">
        <w:rPr>
          <w:rFonts w:eastAsia="Calibri" w:cs="Calibri"/>
          <w:i/>
          <w:iCs/>
          <w:szCs w:val="22"/>
          <w:lang w:bidi="en-US"/>
        </w:rPr>
        <w:t>dost</w:t>
      </w:r>
      <w:r w:rsidR="00665C55">
        <w:rPr>
          <w:rFonts w:eastAsia="Calibri" w:cs="Calibri"/>
          <w:i/>
          <w:iCs/>
          <w:szCs w:val="22"/>
          <w:lang w:bidi="en-US"/>
        </w:rPr>
        <w:t xml:space="preserve"> </w:t>
      </w:r>
      <w:r w:rsidRPr="00B96695">
        <w:rPr>
          <w:rFonts w:eastAsia="Calibri" w:cs="Calibri"/>
          <w:i/>
          <w:iCs/>
          <w:szCs w:val="22"/>
          <w:lang w:bidi="en-US"/>
        </w:rPr>
        <w:t>lend)</w:t>
      </w:r>
      <w:r w:rsidR="00665C55">
        <w:rPr>
          <w:rFonts w:eastAsia="Calibri" w:cs="Calibri"/>
          <w:i/>
          <w:iCs/>
          <w:szCs w:val="22"/>
          <w:lang w:bidi="en-US"/>
        </w:rPr>
        <w:t xml:space="preserve"> </w:t>
      </w:r>
      <w:r w:rsidRPr="00B96695">
        <w:rPr>
          <w:rFonts w:eastAsia="Calibri" w:cs="Calibri"/>
          <w:i/>
          <w:iCs/>
          <w:szCs w:val="22"/>
          <w:lang w:bidi="en-US"/>
        </w:rPr>
        <w:t>thy</w:t>
      </w:r>
      <w:r w:rsidR="00665C55">
        <w:rPr>
          <w:rFonts w:eastAsia="Calibri" w:cs="Calibri"/>
          <w:i/>
          <w:iCs/>
          <w:szCs w:val="22"/>
          <w:lang w:bidi="en-US"/>
        </w:rPr>
        <w:t xml:space="preserve"> </w:t>
      </w:r>
      <w:proofErr w:type="spellStart"/>
      <w:r w:rsidRPr="00B96695">
        <w:rPr>
          <w:rFonts w:eastAsia="Calibri" w:cs="Calibri"/>
          <w:i/>
          <w:iCs/>
          <w:szCs w:val="22"/>
          <w:lang w:bidi="en-US"/>
        </w:rPr>
        <w:t>neighbour</w:t>
      </w:r>
      <w:proofErr w:type="spellEnd"/>
      <w:r w:rsidR="00665C55">
        <w:rPr>
          <w:rFonts w:eastAsia="Calibri" w:cs="Calibri"/>
          <w:i/>
          <w:iCs/>
          <w:szCs w:val="22"/>
          <w:lang w:bidi="en-US"/>
        </w:rPr>
        <w:t xml:space="preserve"> </w:t>
      </w:r>
      <w:r w:rsidRPr="00B96695">
        <w:rPr>
          <w:rFonts w:eastAsia="Calibri" w:cs="Calibri"/>
          <w:i/>
          <w:iCs/>
          <w:szCs w:val="22"/>
          <w:lang w:bidi="en-US"/>
        </w:rPr>
        <w:t>any</w:t>
      </w:r>
      <w:r w:rsidR="00665C55">
        <w:rPr>
          <w:rFonts w:eastAsia="Calibri" w:cs="Calibri"/>
          <w:i/>
          <w:iCs/>
          <w:szCs w:val="22"/>
          <w:lang w:bidi="en-US"/>
        </w:rPr>
        <w:t xml:space="preserve"> </w:t>
      </w:r>
      <w:r w:rsidRPr="00B96695">
        <w:rPr>
          <w:rFonts w:eastAsia="Calibri" w:cs="Calibri"/>
          <w:i/>
          <w:iCs/>
          <w:szCs w:val="22"/>
          <w:lang w:bidi="en-US"/>
        </w:rPr>
        <w:t>manner</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loan</w:t>
      </w:r>
      <w:r w:rsidR="00665C55">
        <w:rPr>
          <w:rFonts w:eastAsia="Calibri" w:cs="Calibri"/>
          <w:i/>
          <w:iCs/>
          <w:szCs w:val="22"/>
          <w:lang w:bidi="en-US"/>
        </w:rPr>
        <w:t xml:space="preserve"> </w:t>
      </w:r>
      <w:r w:rsidRPr="00B96695">
        <w:rPr>
          <w:rFonts w:eastAsia="Calibri" w:cs="Calibri"/>
          <w:i/>
          <w:iCs/>
          <w:szCs w:val="22"/>
          <w:lang w:bidi="en-US"/>
        </w:rPr>
        <w:t>(Deut.</w:t>
      </w:r>
      <w:r w:rsidR="00665C55">
        <w:rPr>
          <w:rFonts w:eastAsia="Calibri" w:cs="Calibri"/>
          <w:i/>
          <w:iCs/>
          <w:szCs w:val="22"/>
          <w:lang w:bidi="en-US"/>
        </w:rPr>
        <w:t xml:space="preserve"> </w:t>
      </w:r>
      <w:r w:rsidRPr="00B96695">
        <w:rPr>
          <w:rFonts w:eastAsia="Calibri" w:cs="Calibri"/>
          <w:i/>
          <w:iCs/>
          <w:szCs w:val="22"/>
          <w:lang w:bidi="en-US"/>
        </w:rPr>
        <w:t>XXIV,</w:t>
      </w:r>
      <w:r w:rsidR="00665C55">
        <w:rPr>
          <w:rFonts w:eastAsia="Calibri" w:cs="Calibri"/>
          <w:i/>
          <w:iCs/>
          <w:szCs w:val="22"/>
          <w:lang w:bidi="en-US"/>
        </w:rPr>
        <w:t xml:space="preserve"> </w:t>
      </w:r>
      <w:r w:rsidRPr="00B96695">
        <w:rPr>
          <w:rFonts w:eastAsia="Calibri" w:cs="Calibri"/>
          <w:i/>
          <w:iCs/>
          <w:szCs w:val="22"/>
          <w:lang w:bidi="en-US"/>
        </w:rPr>
        <w:t>10).</w:t>
      </w:r>
      <w:r w:rsidR="00665C55">
        <w:rPr>
          <w:rFonts w:eastAsia="Calibri" w:cs="Calibri"/>
          <w:i/>
          <w:iCs/>
          <w:szCs w:val="22"/>
          <w:lang w:bidi="en-US"/>
        </w:rPr>
        <w:t xml:space="preserve"> </w:t>
      </w:r>
      <w:r w:rsidRPr="00B96695">
        <w:rPr>
          <w:rFonts w:eastAsia="Calibri" w:cs="Calibri"/>
          <w:i/>
          <w:iCs/>
          <w:szCs w:val="22"/>
          <w:lang w:bidi="en-US"/>
        </w:rPr>
        <w:t>Tell</w:t>
      </w:r>
      <w:r w:rsidR="00665C55">
        <w:rPr>
          <w:rFonts w:eastAsia="Calibri" w:cs="Calibri"/>
          <w:i/>
          <w:iCs/>
          <w:szCs w:val="22"/>
          <w:lang w:bidi="en-US"/>
        </w:rPr>
        <w:t xml:space="preserve"> </w:t>
      </w:r>
      <w:r w:rsidRPr="00B96695">
        <w:rPr>
          <w:rFonts w:eastAsia="Calibri" w:cs="Calibri"/>
          <w:i/>
          <w:iCs/>
          <w:szCs w:val="22"/>
          <w:lang w:bidi="en-US"/>
        </w:rPr>
        <w:t>them</w:t>
      </w:r>
      <w:r w:rsidR="00665C55">
        <w:rPr>
          <w:rFonts w:eastAsia="Calibri" w:cs="Calibri"/>
          <w:i/>
          <w:iCs/>
          <w:szCs w:val="22"/>
          <w:lang w:bidi="en-US"/>
        </w:rPr>
        <w:t xml:space="preserve"> </w:t>
      </w:r>
      <w:r w:rsidRPr="00B96695">
        <w:rPr>
          <w:rFonts w:eastAsia="Calibri" w:cs="Calibri"/>
          <w:i/>
          <w:iCs/>
          <w:szCs w:val="22"/>
          <w:lang w:bidi="en-US"/>
        </w:rPr>
        <w:t>to</w:t>
      </w:r>
      <w:r w:rsidR="00665C55">
        <w:rPr>
          <w:rFonts w:eastAsia="Calibri" w:cs="Calibri"/>
          <w:i/>
          <w:iCs/>
          <w:szCs w:val="22"/>
          <w:lang w:bidi="en-US"/>
        </w:rPr>
        <w:t xml:space="preserve"> </w:t>
      </w:r>
      <w:r w:rsidRPr="00B96695">
        <w:rPr>
          <w:rFonts w:eastAsia="Calibri" w:cs="Calibri"/>
          <w:i/>
          <w:iCs/>
          <w:szCs w:val="22"/>
          <w:lang w:bidi="en-US"/>
        </w:rPr>
        <w:t>pay</w:t>
      </w:r>
      <w:r w:rsidR="00665C55">
        <w:rPr>
          <w:rFonts w:eastAsia="Calibri" w:cs="Calibri"/>
          <w:i/>
          <w:iCs/>
          <w:szCs w:val="22"/>
          <w:lang w:bidi="en-US"/>
        </w:rPr>
        <w:t xml:space="preserve"> </w:t>
      </w:r>
      <w:r w:rsidRPr="00B96695">
        <w:rPr>
          <w:rFonts w:eastAsia="Calibri" w:cs="Calibri"/>
          <w:i/>
          <w:iCs/>
          <w:szCs w:val="22"/>
          <w:lang w:bidi="en-US"/>
        </w:rPr>
        <w:t>back</w:t>
      </w:r>
      <w:r w:rsidR="00665C55">
        <w:rPr>
          <w:rFonts w:eastAsia="Calibri" w:cs="Calibri"/>
          <w:i/>
          <w:iCs/>
          <w:szCs w:val="22"/>
          <w:lang w:bidi="en-US"/>
        </w:rPr>
        <w:t xml:space="preserve"> </w:t>
      </w:r>
      <w:r w:rsidRPr="00B96695">
        <w:rPr>
          <w:rFonts w:eastAsia="Calibri" w:cs="Calibri"/>
          <w:i/>
          <w:iCs/>
          <w:szCs w:val="22"/>
          <w:lang w:bidi="en-US"/>
        </w:rPr>
        <w:t>what</w:t>
      </w:r>
      <w:r w:rsidR="00665C55">
        <w:rPr>
          <w:rFonts w:eastAsia="Calibri" w:cs="Calibri"/>
          <w:i/>
          <w:iCs/>
          <w:szCs w:val="22"/>
          <w:lang w:bidi="en-US"/>
        </w:rPr>
        <w:t xml:space="preserve"> </w:t>
      </w:r>
      <w:r w:rsidRPr="00B96695">
        <w:rPr>
          <w:rFonts w:eastAsia="Calibri" w:cs="Calibri"/>
          <w:i/>
          <w:iCs/>
          <w:szCs w:val="22"/>
          <w:lang w:bidi="en-US"/>
        </w:rPr>
        <w:t>they</w:t>
      </w:r>
      <w:r w:rsidR="00665C55">
        <w:rPr>
          <w:rFonts w:eastAsia="Calibri" w:cs="Calibri"/>
          <w:i/>
          <w:iCs/>
          <w:szCs w:val="22"/>
          <w:lang w:bidi="en-US"/>
        </w:rPr>
        <w:t xml:space="preserve"> </w:t>
      </w:r>
      <w:r w:rsidRPr="00B96695">
        <w:rPr>
          <w:rFonts w:eastAsia="Calibri" w:cs="Calibri"/>
          <w:i/>
          <w:iCs/>
          <w:szCs w:val="22"/>
          <w:lang w:bidi="en-US"/>
        </w:rPr>
        <w:t>owe</w:t>
      </w:r>
      <w:r w:rsidR="00665C55">
        <w:rPr>
          <w:rFonts w:eastAsia="Calibri" w:cs="Calibri"/>
          <w:i/>
          <w:iCs/>
          <w:szCs w:val="22"/>
          <w:lang w:bidi="en-US"/>
        </w:rPr>
        <w:t xml:space="preserve"> </w:t>
      </w:r>
      <w:r w:rsidRPr="00B96695">
        <w:rPr>
          <w:rFonts w:eastAsia="Calibri" w:cs="Calibri"/>
          <w:i/>
          <w:iCs/>
          <w:szCs w:val="22"/>
          <w:lang w:bidi="en-US"/>
        </w:rPr>
        <w:t>Me;</w:t>
      </w:r>
      <w:r w:rsidR="00665C55">
        <w:rPr>
          <w:rFonts w:eastAsia="Calibri" w:cs="Calibri"/>
          <w:i/>
          <w:iCs/>
          <w:szCs w:val="22"/>
          <w:lang w:bidi="en-US"/>
        </w:rPr>
        <w:t xml:space="preserve"> </w:t>
      </w:r>
      <w:r w:rsidRPr="00B96695">
        <w:rPr>
          <w:rFonts w:eastAsia="Calibri" w:cs="Calibri"/>
          <w:i/>
          <w:iCs/>
          <w:szCs w:val="22"/>
          <w:lang w:bidi="en-US"/>
        </w:rPr>
        <w:t>that</w:t>
      </w:r>
      <w:r w:rsidR="00665C55">
        <w:rPr>
          <w:rFonts w:eastAsia="Calibri" w:cs="Calibri"/>
          <w:i/>
          <w:iCs/>
          <w:szCs w:val="22"/>
          <w:lang w:bidi="en-US"/>
        </w:rPr>
        <w:t xml:space="preserve"> </w:t>
      </w:r>
      <w:r w:rsidRPr="00B96695">
        <w:rPr>
          <w:rFonts w:eastAsia="Calibri" w:cs="Calibri"/>
          <w:i/>
          <w:iCs/>
          <w:szCs w:val="22"/>
          <w:lang w:bidi="en-US"/>
        </w:rPr>
        <w:t>is</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meaning</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KI</w:t>
      </w:r>
      <w:r w:rsidR="00665C55">
        <w:rPr>
          <w:rFonts w:eastAsia="Calibri" w:cs="Calibri"/>
          <w:i/>
          <w:iCs/>
          <w:szCs w:val="22"/>
          <w:lang w:bidi="en-US"/>
        </w:rPr>
        <w:t xml:space="preserve"> </w:t>
      </w:r>
      <w:r w:rsidRPr="00B96695">
        <w:rPr>
          <w:rFonts w:eastAsia="Calibri" w:cs="Calibri"/>
          <w:i/>
          <w:iCs/>
          <w:szCs w:val="22"/>
          <w:lang w:bidi="en-US"/>
        </w:rPr>
        <w:t>THISSA.</w:t>
      </w:r>
      <w:r w:rsidRPr="00187A8A">
        <w:rPr>
          <w:vertAlign w:val="superscript"/>
          <w:lang w:bidi="en-US"/>
        </w:rPr>
        <w:footnoteReference w:id="37"/>
      </w:r>
      <w:r w:rsidR="00665C55">
        <w:rPr>
          <w:rFonts w:eastAsia="Calibri" w:cs="Calibri"/>
          <w:i/>
          <w:iCs/>
          <w:szCs w:val="22"/>
          <w:lang w:bidi="en-US"/>
        </w:rPr>
        <w:t xml:space="preserve"> </w:t>
      </w:r>
      <w:r w:rsidRPr="00B96695">
        <w:rPr>
          <w:rFonts w:eastAsia="Calibri" w:cs="Calibri"/>
          <w:i/>
          <w:iCs/>
          <w:szCs w:val="22"/>
          <w:lang w:bidi="en-US"/>
        </w:rPr>
        <w:t>Further,</w:t>
      </w:r>
      <w:r w:rsidRPr="00187A8A">
        <w:rPr>
          <w:vertAlign w:val="superscript"/>
          <w:lang w:bidi="en-US"/>
        </w:rPr>
        <w:footnoteReference w:id="38"/>
      </w:r>
      <w:r w:rsidR="00665C55">
        <w:rPr>
          <w:rFonts w:eastAsia="Calibri" w:cs="Calibri"/>
          <w:i/>
          <w:iCs/>
          <w:szCs w:val="22"/>
          <w:lang w:bidi="en-US"/>
        </w:rPr>
        <w:t xml:space="preserve"> </w:t>
      </w:r>
      <w:r w:rsidRPr="00B96695">
        <w:rPr>
          <w:rFonts w:eastAsia="Calibri" w:cs="Calibri"/>
          <w:i/>
          <w:iCs/>
          <w:szCs w:val="22"/>
          <w:lang w:bidi="en-US"/>
        </w:rPr>
        <w:t>I</w:t>
      </w:r>
      <w:r w:rsidR="00665C55">
        <w:rPr>
          <w:rFonts w:eastAsia="Calibri" w:cs="Calibri"/>
          <w:i/>
          <w:iCs/>
          <w:szCs w:val="22"/>
          <w:lang w:bidi="en-US"/>
        </w:rPr>
        <w:t xml:space="preserve"> </w:t>
      </w:r>
      <w:r w:rsidRPr="00B96695">
        <w:rPr>
          <w:rFonts w:eastAsia="Calibri" w:cs="Calibri"/>
          <w:i/>
          <w:iCs/>
          <w:szCs w:val="22"/>
          <w:lang w:bidi="en-US"/>
        </w:rPr>
        <w:t>will</w:t>
      </w:r>
      <w:r w:rsidR="00665C55">
        <w:rPr>
          <w:rFonts w:eastAsia="Calibri" w:cs="Calibri"/>
          <w:i/>
          <w:iCs/>
          <w:szCs w:val="22"/>
          <w:lang w:bidi="en-US"/>
        </w:rPr>
        <w:t xml:space="preserve"> </w:t>
      </w:r>
      <w:r w:rsidRPr="00B96695">
        <w:rPr>
          <w:rFonts w:eastAsia="Calibri" w:cs="Calibri"/>
          <w:i/>
          <w:iCs/>
          <w:szCs w:val="22"/>
          <w:lang w:bidi="en-US"/>
        </w:rPr>
        <w:t>pay</w:t>
      </w:r>
      <w:r w:rsidR="00665C55">
        <w:rPr>
          <w:rFonts w:eastAsia="Calibri" w:cs="Calibri"/>
          <w:i/>
          <w:iCs/>
          <w:szCs w:val="22"/>
          <w:lang w:bidi="en-US"/>
        </w:rPr>
        <w:t xml:space="preserve"> </w:t>
      </w:r>
      <w:r w:rsidRPr="00B96695">
        <w:rPr>
          <w:rFonts w:eastAsia="Calibri" w:cs="Calibri"/>
          <w:i/>
          <w:iCs/>
          <w:szCs w:val="22"/>
          <w:lang w:bidi="en-US"/>
        </w:rPr>
        <w:t>them</w:t>
      </w:r>
      <w:r w:rsidR="00665C55">
        <w:rPr>
          <w:rFonts w:eastAsia="Calibri" w:cs="Calibri"/>
          <w:i/>
          <w:iCs/>
          <w:szCs w:val="22"/>
          <w:lang w:bidi="en-US"/>
        </w:rPr>
        <w:t xml:space="preserve"> </w:t>
      </w:r>
      <w:r w:rsidRPr="00B96695">
        <w:rPr>
          <w:rFonts w:eastAsia="Calibri" w:cs="Calibri"/>
          <w:i/>
          <w:iCs/>
          <w:szCs w:val="22"/>
          <w:lang w:bidi="en-US"/>
        </w:rPr>
        <w:t>back,</w:t>
      </w:r>
      <w:r w:rsidR="00665C55">
        <w:rPr>
          <w:rFonts w:eastAsia="Calibri" w:cs="Calibri"/>
          <w:i/>
          <w:iCs/>
          <w:szCs w:val="22"/>
          <w:lang w:bidi="en-US"/>
        </w:rPr>
        <w:t xml:space="preserve"> </w:t>
      </w:r>
      <w:r w:rsidRPr="00B96695">
        <w:rPr>
          <w:rFonts w:eastAsia="Calibri" w:cs="Calibri"/>
          <w:i/>
          <w:iCs/>
          <w:szCs w:val="22"/>
          <w:lang w:bidi="en-US"/>
        </w:rPr>
        <w:t>as</w:t>
      </w:r>
      <w:r w:rsidR="00665C55">
        <w:rPr>
          <w:rFonts w:eastAsia="Calibri" w:cs="Calibri"/>
          <w:i/>
          <w:iCs/>
          <w:szCs w:val="22"/>
          <w:lang w:bidi="en-US"/>
        </w:rPr>
        <w:t xml:space="preserve"> </w:t>
      </w:r>
      <w:r w:rsidRPr="00B96695">
        <w:rPr>
          <w:rFonts w:eastAsia="Calibri" w:cs="Calibri"/>
          <w:i/>
          <w:iCs/>
          <w:szCs w:val="22"/>
          <w:lang w:bidi="en-US"/>
        </w:rPr>
        <w:t>it</w:t>
      </w:r>
      <w:r w:rsidR="00665C55">
        <w:rPr>
          <w:rFonts w:eastAsia="Calibri" w:cs="Calibri"/>
          <w:i/>
          <w:iCs/>
          <w:szCs w:val="22"/>
          <w:lang w:bidi="en-US"/>
        </w:rPr>
        <w:t xml:space="preserve"> </w:t>
      </w:r>
      <w:r w:rsidRPr="00B96695">
        <w:rPr>
          <w:rFonts w:eastAsia="Calibri" w:cs="Calibri"/>
          <w:i/>
          <w:iCs/>
          <w:szCs w:val="22"/>
          <w:lang w:bidi="en-US"/>
        </w:rPr>
        <w:t>says,</w:t>
      </w:r>
      <w:r w:rsidR="00665C55">
        <w:rPr>
          <w:rFonts w:eastAsia="Calibri" w:cs="Calibri"/>
          <w:i/>
          <w:iCs/>
          <w:szCs w:val="22"/>
          <w:lang w:bidi="en-US"/>
        </w:rPr>
        <w:t xml:space="preserve"> </w:t>
      </w:r>
      <w:r w:rsidRPr="00B96695">
        <w:rPr>
          <w:rFonts w:eastAsia="Calibri" w:cs="Calibri"/>
          <w:i/>
          <w:iCs/>
          <w:szCs w:val="22"/>
          <w:lang w:bidi="en-US"/>
        </w:rPr>
        <w:t>Yet</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number</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children</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Israel</w:t>
      </w:r>
      <w:r w:rsidR="00665C55">
        <w:rPr>
          <w:rFonts w:eastAsia="Calibri" w:cs="Calibri"/>
          <w:i/>
          <w:iCs/>
          <w:szCs w:val="22"/>
          <w:lang w:bidi="en-US"/>
        </w:rPr>
        <w:t xml:space="preserve"> </w:t>
      </w:r>
      <w:r w:rsidRPr="00B96695">
        <w:rPr>
          <w:rFonts w:eastAsia="Calibri" w:cs="Calibri"/>
          <w:i/>
          <w:iCs/>
          <w:szCs w:val="22"/>
          <w:lang w:bidi="en-US"/>
        </w:rPr>
        <w:t>shall</w:t>
      </w:r>
      <w:r w:rsidR="00665C55">
        <w:rPr>
          <w:rFonts w:eastAsia="Calibri" w:cs="Calibri"/>
          <w:i/>
          <w:iCs/>
          <w:szCs w:val="22"/>
          <w:lang w:bidi="en-US"/>
        </w:rPr>
        <w:t xml:space="preserve"> </w:t>
      </w:r>
      <w:r w:rsidRPr="00B96695">
        <w:rPr>
          <w:rFonts w:eastAsia="Calibri" w:cs="Calibri"/>
          <w:i/>
          <w:iCs/>
          <w:szCs w:val="22"/>
          <w:lang w:bidi="en-US"/>
        </w:rPr>
        <w:t>be</w:t>
      </w:r>
      <w:r w:rsidR="00665C55">
        <w:rPr>
          <w:rFonts w:eastAsia="Calibri" w:cs="Calibri"/>
          <w:i/>
          <w:iCs/>
          <w:szCs w:val="22"/>
          <w:lang w:bidi="en-US"/>
        </w:rPr>
        <w:t xml:space="preserve"> </w:t>
      </w:r>
      <w:r w:rsidRPr="00B96695">
        <w:rPr>
          <w:rFonts w:eastAsia="Calibri" w:cs="Calibri"/>
          <w:i/>
          <w:iCs/>
          <w:szCs w:val="22"/>
          <w:lang w:bidi="en-US"/>
        </w:rPr>
        <w:t>as</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sand</w:t>
      </w:r>
      <w:r w:rsidR="00665C55">
        <w:rPr>
          <w:rFonts w:eastAsia="Calibri" w:cs="Calibri"/>
          <w:i/>
          <w:iCs/>
          <w:szCs w:val="22"/>
          <w:lang w:bidi="en-US"/>
        </w:rPr>
        <w:t xml:space="preserve"> </w:t>
      </w:r>
      <w:r w:rsidRPr="00B96695">
        <w:rPr>
          <w:rFonts w:eastAsia="Calibri" w:cs="Calibri"/>
          <w:i/>
          <w:iCs/>
          <w:szCs w:val="22"/>
          <w:lang w:bidi="en-US"/>
        </w:rPr>
        <w:t>of</w:t>
      </w:r>
      <w:r w:rsidR="00665C55">
        <w:rPr>
          <w:rFonts w:eastAsia="Calibri" w:cs="Calibri"/>
          <w:i/>
          <w:iCs/>
          <w:szCs w:val="22"/>
          <w:lang w:bidi="en-US"/>
        </w:rPr>
        <w:t xml:space="preserve"> </w:t>
      </w:r>
      <w:r w:rsidRPr="00B96695">
        <w:rPr>
          <w:rFonts w:eastAsia="Calibri" w:cs="Calibri"/>
          <w:i/>
          <w:iCs/>
          <w:szCs w:val="22"/>
          <w:lang w:bidi="en-US"/>
        </w:rPr>
        <w:t>the</w:t>
      </w:r>
      <w:r w:rsidR="00665C55">
        <w:rPr>
          <w:rFonts w:eastAsia="Calibri" w:cs="Calibri"/>
          <w:i/>
          <w:iCs/>
          <w:szCs w:val="22"/>
          <w:lang w:bidi="en-US"/>
        </w:rPr>
        <w:t xml:space="preserve"> </w:t>
      </w:r>
      <w:r w:rsidRPr="00B96695">
        <w:rPr>
          <w:rFonts w:eastAsia="Calibri" w:cs="Calibri"/>
          <w:i/>
          <w:iCs/>
          <w:szCs w:val="22"/>
          <w:lang w:bidi="en-US"/>
        </w:rPr>
        <w:t>sea,</w:t>
      </w:r>
      <w:r w:rsidR="00665C55">
        <w:rPr>
          <w:rFonts w:eastAsia="Calibri" w:cs="Calibri"/>
          <w:i/>
          <w:iCs/>
          <w:szCs w:val="22"/>
          <w:lang w:bidi="en-US"/>
        </w:rPr>
        <w:t xml:space="preserve"> </w:t>
      </w:r>
      <w:r w:rsidRPr="00B96695">
        <w:rPr>
          <w:rFonts w:eastAsia="Calibri" w:cs="Calibri"/>
          <w:i/>
          <w:iCs/>
          <w:szCs w:val="22"/>
          <w:lang w:bidi="en-US"/>
        </w:rPr>
        <w:t>which</w:t>
      </w:r>
      <w:r w:rsidR="00665C55">
        <w:rPr>
          <w:rFonts w:eastAsia="Calibri" w:cs="Calibri"/>
          <w:i/>
          <w:iCs/>
          <w:szCs w:val="22"/>
          <w:lang w:bidi="en-US"/>
        </w:rPr>
        <w:t xml:space="preserve"> </w:t>
      </w:r>
      <w:r w:rsidRPr="00B96695">
        <w:rPr>
          <w:rFonts w:eastAsia="Calibri" w:cs="Calibri"/>
          <w:i/>
          <w:iCs/>
          <w:szCs w:val="22"/>
          <w:lang w:bidi="en-US"/>
        </w:rPr>
        <w:t>cannot</w:t>
      </w:r>
      <w:r w:rsidR="00665C55">
        <w:rPr>
          <w:rFonts w:eastAsia="Calibri" w:cs="Calibri"/>
          <w:i/>
          <w:iCs/>
          <w:szCs w:val="22"/>
          <w:lang w:bidi="en-US"/>
        </w:rPr>
        <w:t xml:space="preserve"> </w:t>
      </w:r>
      <w:r w:rsidRPr="00B96695">
        <w:rPr>
          <w:rFonts w:eastAsia="Calibri" w:cs="Calibri"/>
          <w:i/>
          <w:iCs/>
          <w:szCs w:val="22"/>
          <w:lang w:bidi="en-US"/>
        </w:rPr>
        <w:t>be</w:t>
      </w:r>
      <w:r w:rsidR="00665C55">
        <w:rPr>
          <w:rFonts w:eastAsia="Calibri" w:cs="Calibri"/>
          <w:i/>
          <w:iCs/>
          <w:szCs w:val="22"/>
          <w:lang w:bidi="en-US"/>
        </w:rPr>
        <w:t xml:space="preserve"> </w:t>
      </w:r>
      <w:r w:rsidRPr="00B96695">
        <w:rPr>
          <w:rFonts w:eastAsia="Calibri" w:cs="Calibri"/>
          <w:i/>
          <w:iCs/>
          <w:szCs w:val="22"/>
          <w:lang w:bidi="en-US"/>
        </w:rPr>
        <w:t>measured</w:t>
      </w:r>
      <w:r w:rsidR="00665C55">
        <w:rPr>
          <w:rFonts w:eastAsia="Calibri" w:cs="Calibri"/>
          <w:i/>
          <w:iCs/>
          <w:szCs w:val="22"/>
          <w:lang w:bidi="en-US"/>
        </w:rPr>
        <w:t xml:space="preserve"> </w:t>
      </w:r>
      <w:r w:rsidRPr="00B96695">
        <w:rPr>
          <w:rFonts w:eastAsia="Calibri" w:cs="Calibri"/>
          <w:i/>
          <w:iCs/>
          <w:szCs w:val="22"/>
          <w:lang w:bidi="en-US"/>
        </w:rPr>
        <w:t>nor</w:t>
      </w:r>
      <w:r w:rsidR="00665C55">
        <w:rPr>
          <w:rFonts w:eastAsia="Calibri" w:cs="Calibri"/>
          <w:i/>
          <w:iCs/>
          <w:szCs w:val="22"/>
          <w:lang w:bidi="en-US"/>
        </w:rPr>
        <w:t xml:space="preserve"> </w:t>
      </w:r>
      <w:r w:rsidRPr="00B96695">
        <w:rPr>
          <w:rFonts w:eastAsia="Calibri" w:cs="Calibri"/>
          <w:i/>
          <w:iCs/>
          <w:szCs w:val="22"/>
          <w:lang w:bidi="en-US"/>
        </w:rPr>
        <w:t>numbered</w:t>
      </w:r>
      <w:r w:rsidR="00665C55">
        <w:rPr>
          <w:rFonts w:eastAsia="Calibri" w:cs="Calibri"/>
          <w:i/>
          <w:iCs/>
          <w:szCs w:val="22"/>
          <w:lang w:bidi="en-US"/>
        </w:rPr>
        <w:t xml:space="preserve"> </w:t>
      </w:r>
      <w:r w:rsidRPr="00B96695">
        <w:rPr>
          <w:rFonts w:eastAsia="Calibri" w:cs="Calibri"/>
          <w:i/>
          <w:iCs/>
          <w:szCs w:val="22"/>
          <w:lang w:bidi="en-US"/>
        </w:rPr>
        <w:t>(HOS.</w:t>
      </w:r>
      <w:r w:rsidR="00665C55">
        <w:rPr>
          <w:rFonts w:eastAsia="Calibri" w:cs="Calibri"/>
          <w:i/>
          <w:iCs/>
          <w:szCs w:val="22"/>
          <w:lang w:bidi="en-US"/>
        </w:rPr>
        <w:t xml:space="preserve"> </w:t>
      </w:r>
      <w:r w:rsidRPr="00B96695">
        <w:rPr>
          <w:rFonts w:eastAsia="Calibri" w:cs="Calibri"/>
          <w:i/>
          <w:iCs/>
          <w:szCs w:val="22"/>
          <w:lang w:bidi="en-US"/>
        </w:rPr>
        <w:t>II,</w:t>
      </w:r>
      <w:r w:rsidR="00665C55">
        <w:rPr>
          <w:rFonts w:eastAsia="Calibri" w:cs="Calibri"/>
          <w:i/>
          <w:iCs/>
          <w:szCs w:val="22"/>
          <w:lang w:bidi="en-US"/>
        </w:rPr>
        <w:t xml:space="preserve"> </w:t>
      </w:r>
      <w:r w:rsidRPr="00B96695">
        <w:rPr>
          <w:rFonts w:eastAsia="Calibri" w:cs="Calibri"/>
          <w:i/>
          <w:iCs/>
          <w:szCs w:val="22"/>
          <w:lang w:bidi="en-US"/>
        </w:rPr>
        <w:t>1).</w:t>
      </w:r>
    </w:p>
    <w:p w14:paraId="0E8C8CF7" w14:textId="77777777" w:rsidR="00B96695" w:rsidRDefault="00B96695" w:rsidP="008D08BC">
      <w:pPr>
        <w:rPr>
          <w:rFonts w:eastAsia="Calibri" w:cs="Calibri"/>
          <w:iCs/>
          <w:szCs w:val="22"/>
          <w:lang w:bidi="en-US"/>
        </w:rPr>
      </w:pPr>
    </w:p>
    <w:p w14:paraId="4DEE1D82" w14:textId="375ADF12" w:rsidR="00187A8A" w:rsidRPr="00187A8A" w:rsidRDefault="00187A8A" w:rsidP="008D08BC">
      <w:pPr>
        <w:rPr>
          <w:rFonts w:eastAsia="Calibri" w:cs="Calibri"/>
          <w:iCs/>
          <w:szCs w:val="22"/>
          <w:lang w:bidi="en-US"/>
        </w:rPr>
      </w:pP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Eminence</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Dr</w:t>
      </w:r>
      <w:r w:rsidR="00665C55">
        <w:rPr>
          <w:rFonts w:eastAsia="Calibri" w:cs="Calibri"/>
          <w:iCs/>
          <w:szCs w:val="22"/>
          <w:lang w:bidi="en-US"/>
        </w:rPr>
        <w:t xml:space="preserve"> </w:t>
      </w:r>
      <w:r w:rsidRPr="00187A8A">
        <w:rPr>
          <w:rFonts w:eastAsia="Calibri" w:cs="Calibri"/>
          <w:iCs/>
          <w:szCs w:val="22"/>
          <w:lang w:bidi="en-US"/>
        </w:rPr>
        <w:t>Yoseph</w:t>
      </w:r>
      <w:r w:rsidR="00665C55">
        <w:rPr>
          <w:rFonts w:eastAsia="Calibri" w:cs="Calibri"/>
          <w:iCs/>
          <w:szCs w:val="22"/>
          <w:lang w:bidi="en-US"/>
        </w:rPr>
        <w:t xml:space="preserve"> </w:t>
      </w:r>
      <w:r w:rsidRPr="00187A8A">
        <w:rPr>
          <w:rFonts w:eastAsia="Calibri" w:cs="Calibri"/>
          <w:iCs/>
          <w:szCs w:val="22"/>
          <w:lang w:bidi="en-US"/>
        </w:rPr>
        <w:t>ben</w:t>
      </w:r>
      <w:r w:rsidR="00665C55">
        <w:rPr>
          <w:rFonts w:eastAsia="Calibri" w:cs="Calibri"/>
          <w:iCs/>
          <w:szCs w:val="22"/>
          <w:lang w:bidi="en-US"/>
        </w:rPr>
        <w:t xml:space="preserve"> </w:t>
      </w:r>
      <w:r w:rsidRPr="00187A8A">
        <w:rPr>
          <w:rFonts w:eastAsia="Calibri" w:cs="Calibri"/>
          <w:iCs/>
          <w:szCs w:val="22"/>
          <w:lang w:bidi="en-US"/>
        </w:rPr>
        <w:t>Haggai</w:t>
      </w:r>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reported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than</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occasion,</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contemplated</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navel.</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R.</w:t>
      </w:r>
      <w:r w:rsidR="00665C55">
        <w:rPr>
          <w:rFonts w:eastAsia="Calibri" w:cs="Calibri"/>
          <w:iCs/>
          <w:szCs w:val="22"/>
          <w:lang w:bidi="en-US"/>
        </w:rPr>
        <w:t xml:space="preserve"> </w:t>
      </w:r>
      <w:proofErr w:type="spellStart"/>
      <w:r w:rsidRPr="00187A8A">
        <w:rPr>
          <w:rFonts w:eastAsia="Calibri" w:cs="Calibri"/>
          <w:iCs/>
          <w:szCs w:val="22"/>
          <w:lang w:bidi="en-US"/>
        </w:rPr>
        <w:t>Tanhuma</w:t>
      </w:r>
      <w:proofErr w:type="spellEnd"/>
      <w:r w:rsidR="00665C55">
        <w:rPr>
          <w:rFonts w:eastAsia="Calibri" w:cs="Calibri"/>
          <w:iCs/>
          <w:szCs w:val="22"/>
          <w:lang w:bidi="en-US"/>
        </w:rPr>
        <w:t xml:space="preserve"> </w:t>
      </w:r>
      <w:r w:rsidRPr="00187A8A">
        <w:rPr>
          <w:rFonts w:eastAsia="Calibri" w:cs="Calibri"/>
          <w:iCs/>
          <w:szCs w:val="22"/>
          <w:lang w:bidi="en-US"/>
        </w:rPr>
        <w:t>b.</w:t>
      </w:r>
      <w:r w:rsidR="00665C55">
        <w:rPr>
          <w:rFonts w:eastAsia="Calibri" w:cs="Calibri"/>
          <w:iCs/>
          <w:szCs w:val="22"/>
          <w:lang w:bidi="en-US"/>
        </w:rPr>
        <w:t xml:space="preserve"> </w:t>
      </w:r>
      <w:r w:rsidRPr="00187A8A">
        <w:rPr>
          <w:rFonts w:eastAsia="Calibri" w:cs="Calibri"/>
          <w:iCs/>
          <w:szCs w:val="22"/>
          <w:lang w:bidi="en-US"/>
        </w:rPr>
        <w:t>Abba</w:t>
      </w:r>
      <w:r w:rsidR="00665C55">
        <w:rPr>
          <w:rFonts w:eastAsia="Calibri" w:cs="Calibri"/>
          <w:iCs/>
          <w:szCs w:val="22"/>
          <w:lang w:bidi="en-US"/>
        </w:rPr>
        <w:t xml:space="preserve"> </w:t>
      </w:r>
      <w:r w:rsidRPr="00187A8A">
        <w:rPr>
          <w:rFonts w:eastAsia="Calibri" w:cs="Calibri"/>
          <w:iCs/>
          <w:szCs w:val="22"/>
          <w:lang w:bidi="en-US"/>
        </w:rPr>
        <w:t>seems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done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same</w:t>
      </w:r>
      <w:r w:rsidR="00665C55">
        <w:rPr>
          <w:rFonts w:eastAsia="Calibri" w:cs="Calibri"/>
          <w:iCs/>
          <w:szCs w:val="22"/>
          <w:lang w:bidi="en-US"/>
        </w:rPr>
        <w:t xml:space="preserve"> </w:t>
      </w:r>
      <w:r w:rsidRPr="00187A8A">
        <w:rPr>
          <w:rFonts w:eastAsia="Calibri" w:cs="Calibri"/>
          <w:iCs/>
          <w:szCs w:val="22"/>
          <w:lang w:bidi="en-US"/>
        </w:rPr>
        <w:t>thing.</w:t>
      </w:r>
      <w:r w:rsidR="00665C55">
        <w:rPr>
          <w:rFonts w:eastAsia="Calibri" w:cs="Calibri"/>
          <w:iCs/>
          <w:szCs w:val="22"/>
          <w:lang w:bidi="en-US"/>
        </w:rPr>
        <w:t xml:space="preserve"> </w:t>
      </w:r>
      <w:r w:rsidRPr="00187A8A">
        <w:rPr>
          <w:rFonts w:eastAsia="Calibri" w:cs="Calibri"/>
          <w:iCs/>
          <w:szCs w:val="22"/>
          <w:lang w:bidi="en-US"/>
        </w:rPr>
        <w:t>Both</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come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same</w:t>
      </w:r>
      <w:r w:rsidR="00665C55">
        <w:rPr>
          <w:rFonts w:eastAsia="Calibri" w:cs="Calibri"/>
          <w:iCs/>
          <w:szCs w:val="22"/>
          <w:lang w:bidi="en-US"/>
        </w:rPr>
        <w:t xml:space="preserve"> </w:t>
      </w:r>
      <w:r w:rsidRPr="00187A8A">
        <w:rPr>
          <w:rFonts w:eastAsia="Calibri" w:cs="Calibri"/>
          <w:iCs/>
          <w:szCs w:val="22"/>
          <w:lang w:bidi="en-US"/>
        </w:rPr>
        <w:t>conclusion: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navel</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round</w:t>
      </w:r>
      <w:r w:rsidR="00665C55">
        <w:rPr>
          <w:rFonts w:eastAsia="Calibri" w:cs="Calibri"/>
          <w:iCs/>
          <w:szCs w:val="22"/>
          <w:lang w:bidi="en-US"/>
        </w:rPr>
        <w:t xml:space="preserve"> </w:t>
      </w:r>
      <w:r w:rsidRPr="00187A8A">
        <w:rPr>
          <w:rFonts w:eastAsia="Calibri" w:cs="Calibri"/>
          <w:iCs/>
          <w:szCs w:val="22"/>
          <w:lang w:bidi="en-US"/>
        </w:rPr>
        <w:t>like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goblet.”</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contrast,</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say</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jest,</w:t>
      </w:r>
      <w:r w:rsidR="00665C55">
        <w:rPr>
          <w:rFonts w:eastAsia="Calibri" w:cs="Calibri"/>
          <w:iCs/>
          <w:szCs w:val="22"/>
          <w:lang w:bidi="en-US"/>
        </w:rPr>
        <w:t xml:space="preserve"> </w:t>
      </w:r>
      <w:r w:rsidRPr="00187A8A">
        <w:rPr>
          <w:rFonts w:eastAsia="Calibri" w:cs="Calibri"/>
          <w:iCs/>
          <w:szCs w:val="22"/>
          <w:lang w:bidi="en-US"/>
        </w:rPr>
        <w:t>R.</w:t>
      </w:r>
      <w:r w:rsidR="00665C55">
        <w:rPr>
          <w:rFonts w:eastAsia="Calibri" w:cs="Calibri"/>
          <w:iCs/>
          <w:szCs w:val="22"/>
          <w:lang w:bidi="en-US"/>
        </w:rPr>
        <w:t xml:space="preserve"> </w:t>
      </w:r>
      <w:proofErr w:type="spellStart"/>
      <w:r w:rsidRPr="00187A8A">
        <w:rPr>
          <w:rFonts w:eastAsia="Calibri" w:cs="Calibri"/>
          <w:iCs/>
          <w:szCs w:val="22"/>
          <w:lang w:bidi="en-US"/>
        </w:rPr>
        <w:t>Tanhuma</w:t>
      </w:r>
      <w:proofErr w:type="spellEnd"/>
      <w:r w:rsidR="00665C55">
        <w:rPr>
          <w:rFonts w:eastAsia="Calibri" w:cs="Calibri"/>
          <w:iCs/>
          <w:szCs w:val="22"/>
          <w:lang w:bidi="en-US"/>
        </w:rPr>
        <w:t xml:space="preserve"> </w:t>
      </w:r>
      <w:r w:rsidRPr="00187A8A">
        <w:rPr>
          <w:rFonts w:eastAsia="Calibri" w:cs="Calibri"/>
          <w:iCs/>
          <w:szCs w:val="22"/>
          <w:lang w:bidi="en-US"/>
        </w:rPr>
        <w:t>b.</w:t>
      </w:r>
      <w:r w:rsidR="00665C55">
        <w:rPr>
          <w:rFonts w:eastAsia="Calibri" w:cs="Calibri"/>
          <w:iCs/>
          <w:szCs w:val="22"/>
          <w:lang w:bidi="en-US"/>
        </w:rPr>
        <w:t xml:space="preserve"> </w:t>
      </w:r>
      <w:r w:rsidRPr="00187A8A">
        <w:rPr>
          <w:rFonts w:eastAsia="Calibri" w:cs="Calibri"/>
          <w:iCs/>
          <w:szCs w:val="22"/>
          <w:lang w:bidi="en-US"/>
        </w:rPr>
        <w:t>Abba</w:t>
      </w:r>
      <w:r w:rsidR="00665C55">
        <w:rPr>
          <w:rFonts w:eastAsia="Calibri" w:cs="Calibri"/>
          <w:iCs/>
          <w:szCs w:val="22"/>
          <w:lang w:bidi="en-US"/>
        </w:rPr>
        <w:t xml:space="preserve"> </w:t>
      </w:r>
      <w:r w:rsidRPr="00187A8A">
        <w:rPr>
          <w:rFonts w:eastAsia="Calibri" w:cs="Calibri"/>
          <w:iCs/>
          <w:szCs w:val="22"/>
          <w:lang w:bidi="en-US"/>
        </w:rPr>
        <w:t>tells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reference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Shir</w:t>
      </w:r>
      <w:r w:rsidR="00665C55">
        <w:rPr>
          <w:rFonts w:eastAsia="Calibri" w:cs="Calibri"/>
          <w:iCs/>
          <w:szCs w:val="22"/>
          <w:lang w:bidi="en-US"/>
        </w:rPr>
        <w:t xml:space="preserve"> </w:t>
      </w:r>
      <w:proofErr w:type="spellStart"/>
      <w:r w:rsidRPr="00187A8A">
        <w:rPr>
          <w:rFonts w:eastAsia="Calibri" w:cs="Calibri"/>
          <w:iCs/>
          <w:szCs w:val="22"/>
          <w:lang w:bidi="en-US"/>
        </w:rPr>
        <w:t>haSharim</w:t>
      </w:r>
      <w:proofErr w:type="spellEnd"/>
      <w:r w:rsidR="00665C55">
        <w:rPr>
          <w:rFonts w:eastAsia="Calibri" w:cs="Calibri"/>
          <w:iCs/>
          <w:szCs w:val="22"/>
          <w:lang w:bidi="en-US"/>
        </w:rPr>
        <w:t xml:space="preserve"> </w:t>
      </w:r>
      <w:r w:rsidRPr="00187A8A">
        <w:rPr>
          <w:rFonts w:eastAsia="Calibri" w:cs="Calibri"/>
          <w:iCs/>
          <w:szCs w:val="22"/>
          <w:lang w:bidi="en-US"/>
        </w:rPr>
        <w:t>7:3</w:t>
      </w:r>
      <w:r w:rsidRPr="00187A8A">
        <w:rPr>
          <w:rFonts w:eastAsia="Calibri" w:cs="Calibri"/>
          <w:iCs/>
          <w:szCs w:val="22"/>
          <w:vertAlign w:val="superscript"/>
          <w:lang w:bidi="en-US"/>
        </w:rPr>
        <w:footnoteReference w:id="39"/>
      </w:r>
      <w:r w:rsidR="00665C55">
        <w:rPr>
          <w:rFonts w:eastAsia="Calibri" w:cs="Calibri"/>
          <w:iCs/>
          <w:szCs w:val="22"/>
          <w:lang w:bidi="en-US"/>
        </w:rPr>
        <w:t xml:space="preserve"> </w:t>
      </w:r>
      <w:r w:rsidRPr="00187A8A">
        <w:rPr>
          <w:rFonts w:eastAsia="Calibri" w:cs="Calibri"/>
          <w:iCs/>
          <w:szCs w:val="22"/>
          <w:lang w:bidi="en-US"/>
        </w:rPr>
        <w:t>contains</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implications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special</w:t>
      </w:r>
      <w:r w:rsidR="00665C55">
        <w:rPr>
          <w:rFonts w:eastAsia="Calibri" w:cs="Calibri"/>
          <w:iCs/>
          <w:szCs w:val="22"/>
          <w:lang w:bidi="en-US"/>
        </w:rPr>
        <w:t xml:space="preserve"> </w:t>
      </w:r>
      <w:r w:rsidRPr="00187A8A">
        <w:rPr>
          <w:rFonts w:eastAsia="Calibri" w:cs="Calibri"/>
          <w:iCs/>
          <w:szCs w:val="22"/>
          <w:lang w:bidi="en-US"/>
        </w:rPr>
        <w:t>Shabbatot.</w:t>
      </w:r>
      <w:r w:rsidR="00665C55">
        <w:rPr>
          <w:rFonts w:eastAsia="Calibri" w:cs="Calibri"/>
          <w:iCs/>
          <w:szCs w:val="22"/>
          <w:lang w:bidi="en-US"/>
        </w:rPr>
        <w:t xml:space="preserve"> </w:t>
      </w:r>
    </w:p>
    <w:p w14:paraId="2582E05D" w14:textId="77777777" w:rsidR="00187A8A" w:rsidRDefault="00187A8A" w:rsidP="008D08BC">
      <w:pPr>
        <w:jc w:val="left"/>
        <w:rPr>
          <w:rFonts w:eastAsia="Calibri" w:cs="Calibri"/>
          <w:b/>
          <w:i/>
          <w:iCs/>
          <w:szCs w:val="22"/>
          <w:lang w:bidi="he-IL"/>
        </w:rPr>
      </w:pPr>
    </w:p>
    <w:p w14:paraId="42EEEC87" w14:textId="6CD4C538" w:rsidR="00187A8A" w:rsidRDefault="00187A8A" w:rsidP="008D08BC">
      <w:pPr>
        <w:jc w:val="left"/>
        <w:rPr>
          <w:rFonts w:eastAsia="Calibri" w:cs="Calibri"/>
          <w:i/>
          <w:iCs/>
          <w:szCs w:val="22"/>
          <w:lang w:bidi="he-IL"/>
        </w:rPr>
      </w:pPr>
      <w:r w:rsidRPr="00187A8A">
        <w:rPr>
          <w:rFonts w:eastAsia="Calibri" w:cs="Calibri"/>
          <w:b/>
          <w:i/>
          <w:iCs/>
          <w:szCs w:val="22"/>
          <w:lang w:bidi="he-IL"/>
        </w:rPr>
        <w:t>Sol</w:t>
      </w:r>
      <w:r w:rsidR="00665C55">
        <w:rPr>
          <w:rFonts w:eastAsia="Calibri" w:cs="Calibri"/>
          <w:b/>
          <w:i/>
          <w:iCs/>
          <w:szCs w:val="22"/>
          <w:lang w:bidi="he-IL"/>
        </w:rPr>
        <w:t xml:space="preserve"> </w:t>
      </w:r>
      <w:r w:rsidRPr="00187A8A">
        <w:rPr>
          <w:rFonts w:eastAsia="Calibri" w:cs="Calibri"/>
          <w:b/>
          <w:i/>
          <w:iCs/>
          <w:szCs w:val="22"/>
          <w:lang w:bidi="he-IL"/>
        </w:rPr>
        <w:t>7:3</w:t>
      </w:r>
      <w:r w:rsidR="00665C55">
        <w:rPr>
          <w:rFonts w:eastAsia="Calibri" w:cs="Calibri"/>
          <w:i/>
          <w:iCs/>
          <w:szCs w:val="22"/>
          <w:lang w:bidi="he-IL"/>
        </w:rPr>
        <w:t xml:space="preserve"> </w:t>
      </w:r>
      <w:r w:rsidRPr="00187A8A">
        <w:rPr>
          <w:rFonts w:eastAsia="Calibri" w:cs="Calibri"/>
          <w:i/>
          <w:iCs/>
          <w:szCs w:val="22"/>
          <w:lang w:bidi="he-IL"/>
        </w:rPr>
        <w:t>Thy</w:t>
      </w:r>
      <w:r w:rsidR="00665C55">
        <w:rPr>
          <w:rFonts w:eastAsia="Calibri" w:cs="Calibri"/>
          <w:i/>
          <w:iCs/>
          <w:szCs w:val="22"/>
          <w:lang w:bidi="he-IL"/>
        </w:rPr>
        <w:t xml:space="preserve"> </w:t>
      </w:r>
      <w:r w:rsidRPr="00187A8A">
        <w:rPr>
          <w:rFonts w:eastAsia="Calibri" w:cs="Calibri"/>
          <w:i/>
          <w:iCs/>
          <w:szCs w:val="22"/>
          <w:lang w:bidi="he-IL"/>
        </w:rPr>
        <w:t>navel</w:t>
      </w:r>
      <w:r w:rsidR="00665C55">
        <w:rPr>
          <w:rFonts w:eastAsia="Calibri" w:cs="Calibri"/>
          <w:i/>
          <w:iCs/>
          <w:szCs w:val="22"/>
          <w:lang w:bidi="he-IL"/>
        </w:rPr>
        <w:t xml:space="preserve"> </w:t>
      </w:r>
      <w:r w:rsidRPr="00187A8A">
        <w:rPr>
          <w:rFonts w:eastAsia="Calibri" w:cs="Calibri"/>
          <w:i/>
          <w:iCs/>
          <w:szCs w:val="22"/>
          <w:lang w:bidi="he-IL"/>
        </w:rPr>
        <w:t>is</w:t>
      </w:r>
      <w:r w:rsidR="00665C55">
        <w:rPr>
          <w:rFonts w:eastAsia="Calibri" w:cs="Calibri"/>
          <w:i/>
          <w:iCs/>
          <w:szCs w:val="22"/>
          <w:lang w:bidi="he-IL"/>
        </w:rPr>
        <w:t xml:space="preserve"> </w:t>
      </w:r>
      <w:r w:rsidRPr="00187A8A">
        <w:rPr>
          <w:rFonts w:eastAsia="Calibri" w:cs="Calibri"/>
          <w:i/>
          <w:iCs/>
          <w:szCs w:val="22"/>
          <w:lang w:bidi="he-IL"/>
        </w:rPr>
        <w:t>like</w:t>
      </w:r>
      <w:r w:rsidR="00665C55">
        <w:rPr>
          <w:rFonts w:eastAsia="Calibri" w:cs="Calibri"/>
          <w:i/>
          <w:iCs/>
          <w:szCs w:val="22"/>
          <w:lang w:bidi="he-IL"/>
        </w:rPr>
        <w:t xml:space="preserve"> </w:t>
      </w:r>
      <w:r w:rsidRPr="00187A8A">
        <w:rPr>
          <w:rFonts w:eastAsia="Calibri" w:cs="Calibri"/>
          <w:i/>
          <w:iCs/>
          <w:szCs w:val="22"/>
          <w:lang w:bidi="he-IL"/>
        </w:rPr>
        <w:t>a</w:t>
      </w:r>
      <w:r w:rsidR="00665C55">
        <w:rPr>
          <w:rFonts w:eastAsia="Calibri" w:cs="Calibri"/>
          <w:i/>
          <w:iCs/>
          <w:szCs w:val="22"/>
          <w:lang w:bidi="he-IL"/>
        </w:rPr>
        <w:t xml:space="preserve"> </w:t>
      </w:r>
      <w:r w:rsidRPr="00187A8A">
        <w:rPr>
          <w:rFonts w:eastAsia="Calibri" w:cs="Calibri"/>
          <w:i/>
          <w:iCs/>
          <w:szCs w:val="22"/>
          <w:lang w:bidi="he-IL"/>
        </w:rPr>
        <w:t>round</w:t>
      </w:r>
      <w:r w:rsidR="00665C55">
        <w:rPr>
          <w:rFonts w:eastAsia="Calibri" w:cs="Calibri"/>
          <w:i/>
          <w:iCs/>
          <w:szCs w:val="22"/>
          <w:lang w:bidi="he-IL"/>
        </w:rPr>
        <w:t xml:space="preserve"> </w:t>
      </w:r>
      <w:r w:rsidRPr="00187A8A">
        <w:rPr>
          <w:rFonts w:eastAsia="Calibri" w:cs="Calibri"/>
          <w:i/>
          <w:iCs/>
          <w:szCs w:val="22"/>
          <w:lang w:bidi="he-IL"/>
        </w:rPr>
        <w:t>goblet,</w:t>
      </w:r>
      <w:r w:rsidR="00665C55">
        <w:rPr>
          <w:rFonts w:eastAsia="Calibri" w:cs="Calibri"/>
          <w:i/>
          <w:iCs/>
          <w:szCs w:val="22"/>
          <w:lang w:bidi="he-IL"/>
        </w:rPr>
        <w:t xml:space="preserve"> </w:t>
      </w:r>
      <w:r w:rsidRPr="00187A8A">
        <w:rPr>
          <w:rFonts w:eastAsia="Calibri" w:cs="Calibri"/>
          <w:i/>
          <w:iCs/>
          <w:szCs w:val="22"/>
          <w:lang w:bidi="he-IL"/>
        </w:rPr>
        <w:t>which</w:t>
      </w:r>
      <w:r w:rsidR="00665C55">
        <w:rPr>
          <w:rFonts w:eastAsia="Calibri" w:cs="Calibri"/>
          <w:i/>
          <w:iCs/>
          <w:szCs w:val="22"/>
          <w:lang w:bidi="he-IL"/>
        </w:rPr>
        <w:t xml:space="preserve"> </w:t>
      </w:r>
      <w:proofErr w:type="spellStart"/>
      <w:r w:rsidRPr="00187A8A">
        <w:rPr>
          <w:rFonts w:eastAsia="Calibri" w:cs="Calibri"/>
          <w:i/>
          <w:iCs/>
          <w:szCs w:val="22"/>
          <w:lang w:bidi="he-IL"/>
        </w:rPr>
        <w:t>wanteth</w:t>
      </w:r>
      <w:proofErr w:type="spellEnd"/>
      <w:r w:rsidR="00665C55">
        <w:rPr>
          <w:rFonts w:eastAsia="Calibri" w:cs="Calibri"/>
          <w:i/>
          <w:iCs/>
          <w:szCs w:val="22"/>
          <w:lang w:bidi="he-IL"/>
        </w:rPr>
        <w:t xml:space="preserve"> </w:t>
      </w:r>
      <w:r w:rsidRPr="00187A8A">
        <w:rPr>
          <w:rFonts w:eastAsia="Calibri" w:cs="Calibri"/>
          <w:i/>
          <w:iCs/>
          <w:szCs w:val="22"/>
          <w:lang w:bidi="he-IL"/>
        </w:rPr>
        <w:t>not</w:t>
      </w:r>
      <w:r w:rsidR="00665C55">
        <w:rPr>
          <w:rFonts w:eastAsia="Calibri" w:cs="Calibri"/>
          <w:i/>
          <w:iCs/>
          <w:szCs w:val="22"/>
          <w:lang w:bidi="he-IL"/>
        </w:rPr>
        <w:t xml:space="preserve"> </w:t>
      </w:r>
      <w:r w:rsidRPr="00187A8A">
        <w:rPr>
          <w:rFonts w:eastAsia="Calibri" w:cs="Calibri"/>
          <w:i/>
          <w:iCs/>
          <w:szCs w:val="22"/>
          <w:lang w:bidi="he-IL"/>
        </w:rPr>
        <w:t>liquor:</w:t>
      </w:r>
      <w:r w:rsidR="00665C55">
        <w:rPr>
          <w:rFonts w:eastAsia="Calibri" w:cs="Calibri"/>
          <w:i/>
          <w:iCs/>
          <w:szCs w:val="22"/>
          <w:lang w:bidi="he-IL"/>
        </w:rPr>
        <w:t xml:space="preserve"> </w:t>
      </w:r>
      <w:r w:rsidRPr="00187A8A">
        <w:rPr>
          <w:rFonts w:eastAsia="Calibri" w:cs="Calibri"/>
          <w:i/>
          <w:iCs/>
          <w:szCs w:val="22"/>
          <w:lang w:bidi="he-IL"/>
        </w:rPr>
        <w:t>thy</w:t>
      </w:r>
      <w:r w:rsidR="00665C55">
        <w:rPr>
          <w:rFonts w:eastAsia="Calibri" w:cs="Calibri"/>
          <w:i/>
          <w:iCs/>
          <w:szCs w:val="22"/>
          <w:lang w:bidi="he-IL"/>
        </w:rPr>
        <w:t xml:space="preserve"> </w:t>
      </w:r>
      <w:r w:rsidRPr="00187A8A">
        <w:rPr>
          <w:rFonts w:eastAsia="Calibri" w:cs="Calibri"/>
          <w:i/>
          <w:iCs/>
          <w:szCs w:val="22"/>
          <w:lang w:bidi="he-IL"/>
        </w:rPr>
        <w:t>belly</w:t>
      </w:r>
      <w:r w:rsidR="00665C55">
        <w:rPr>
          <w:rFonts w:eastAsia="Calibri" w:cs="Calibri"/>
          <w:i/>
          <w:iCs/>
          <w:szCs w:val="22"/>
          <w:lang w:bidi="he-IL"/>
        </w:rPr>
        <w:t xml:space="preserve"> </w:t>
      </w:r>
      <w:r w:rsidRPr="00187A8A">
        <w:rPr>
          <w:rFonts w:eastAsia="Calibri" w:cs="Calibri"/>
          <w:i/>
          <w:iCs/>
          <w:szCs w:val="22"/>
          <w:lang w:bidi="he-IL"/>
        </w:rPr>
        <w:t>is</w:t>
      </w:r>
      <w:r w:rsidR="00665C55">
        <w:rPr>
          <w:rFonts w:eastAsia="Calibri" w:cs="Calibri"/>
          <w:i/>
          <w:iCs/>
          <w:szCs w:val="22"/>
          <w:lang w:bidi="he-IL"/>
        </w:rPr>
        <w:t xml:space="preserve"> </w:t>
      </w:r>
      <w:r w:rsidRPr="00187A8A">
        <w:rPr>
          <w:rFonts w:eastAsia="Calibri" w:cs="Calibri"/>
          <w:i/>
          <w:iCs/>
          <w:szCs w:val="22"/>
          <w:lang w:bidi="he-IL"/>
        </w:rPr>
        <w:t>like</w:t>
      </w:r>
      <w:r w:rsidR="00665C55">
        <w:rPr>
          <w:rFonts w:eastAsia="Calibri" w:cs="Calibri"/>
          <w:i/>
          <w:iCs/>
          <w:szCs w:val="22"/>
          <w:lang w:bidi="he-IL"/>
        </w:rPr>
        <w:t xml:space="preserve"> </w:t>
      </w:r>
      <w:proofErr w:type="gramStart"/>
      <w:r w:rsidRPr="00187A8A">
        <w:rPr>
          <w:rFonts w:eastAsia="Calibri" w:cs="Calibri"/>
          <w:i/>
          <w:iCs/>
          <w:szCs w:val="22"/>
          <w:lang w:bidi="he-IL"/>
        </w:rPr>
        <w:t>an</w:t>
      </w:r>
      <w:proofErr w:type="gramEnd"/>
      <w:r w:rsidR="00665C55">
        <w:rPr>
          <w:rFonts w:eastAsia="Calibri" w:cs="Calibri"/>
          <w:i/>
          <w:iCs/>
          <w:szCs w:val="22"/>
          <w:lang w:bidi="he-IL"/>
        </w:rPr>
        <w:t xml:space="preserve"> </w:t>
      </w:r>
      <w:r w:rsidRPr="00187A8A">
        <w:rPr>
          <w:rFonts w:eastAsia="Calibri" w:cs="Calibri"/>
          <w:i/>
          <w:iCs/>
          <w:szCs w:val="22"/>
          <w:lang w:bidi="he-IL"/>
        </w:rPr>
        <w:t>heap</w:t>
      </w:r>
      <w:r w:rsidR="00665C55">
        <w:rPr>
          <w:rFonts w:eastAsia="Calibri" w:cs="Calibri"/>
          <w:i/>
          <w:iCs/>
          <w:szCs w:val="22"/>
          <w:lang w:bidi="he-IL"/>
        </w:rPr>
        <w:t xml:space="preserve"> </w:t>
      </w:r>
      <w:r w:rsidRPr="00187A8A">
        <w:rPr>
          <w:rFonts w:eastAsia="Calibri" w:cs="Calibri"/>
          <w:i/>
          <w:iCs/>
          <w:szCs w:val="22"/>
          <w:lang w:bidi="he-IL"/>
        </w:rPr>
        <w:t>of</w:t>
      </w:r>
      <w:r w:rsidR="00665C55">
        <w:rPr>
          <w:rFonts w:eastAsia="Calibri" w:cs="Calibri"/>
          <w:i/>
          <w:iCs/>
          <w:szCs w:val="22"/>
          <w:lang w:bidi="he-IL"/>
        </w:rPr>
        <w:t xml:space="preserve"> </w:t>
      </w:r>
      <w:r w:rsidRPr="00187A8A">
        <w:rPr>
          <w:rFonts w:eastAsia="Calibri" w:cs="Calibri"/>
          <w:i/>
          <w:iCs/>
          <w:szCs w:val="22"/>
          <w:lang w:bidi="he-IL"/>
        </w:rPr>
        <w:t>wheat</w:t>
      </w:r>
      <w:r w:rsidR="00665C55">
        <w:rPr>
          <w:rFonts w:eastAsia="Calibri" w:cs="Calibri"/>
          <w:i/>
          <w:iCs/>
          <w:szCs w:val="22"/>
          <w:lang w:bidi="he-IL"/>
        </w:rPr>
        <w:t xml:space="preserve"> </w:t>
      </w:r>
      <w:r w:rsidRPr="00187A8A">
        <w:rPr>
          <w:rFonts w:eastAsia="Calibri" w:cs="Calibri"/>
          <w:i/>
          <w:iCs/>
          <w:szCs w:val="22"/>
          <w:lang w:bidi="he-IL"/>
        </w:rPr>
        <w:t>set</w:t>
      </w:r>
      <w:r w:rsidR="00665C55">
        <w:rPr>
          <w:rFonts w:eastAsia="Calibri" w:cs="Calibri"/>
          <w:i/>
          <w:iCs/>
          <w:szCs w:val="22"/>
          <w:lang w:bidi="he-IL"/>
        </w:rPr>
        <w:t xml:space="preserve"> </w:t>
      </w:r>
      <w:r w:rsidRPr="00187A8A">
        <w:rPr>
          <w:rFonts w:eastAsia="Calibri" w:cs="Calibri"/>
          <w:i/>
          <w:iCs/>
          <w:szCs w:val="22"/>
          <w:lang w:bidi="he-IL"/>
        </w:rPr>
        <w:t>about</w:t>
      </w:r>
      <w:r w:rsidR="00665C55">
        <w:rPr>
          <w:rFonts w:eastAsia="Calibri" w:cs="Calibri"/>
          <w:i/>
          <w:iCs/>
          <w:szCs w:val="22"/>
          <w:lang w:bidi="he-IL"/>
        </w:rPr>
        <w:t xml:space="preserve"> </w:t>
      </w:r>
      <w:r w:rsidRPr="00187A8A">
        <w:rPr>
          <w:rFonts w:eastAsia="Calibri" w:cs="Calibri"/>
          <w:i/>
          <w:iCs/>
          <w:szCs w:val="22"/>
          <w:lang w:bidi="he-IL"/>
        </w:rPr>
        <w:t>with</w:t>
      </w:r>
      <w:r w:rsidR="00665C55">
        <w:rPr>
          <w:rFonts w:eastAsia="Calibri" w:cs="Calibri"/>
          <w:i/>
          <w:iCs/>
          <w:szCs w:val="22"/>
          <w:lang w:bidi="he-IL"/>
        </w:rPr>
        <w:t xml:space="preserve"> </w:t>
      </w:r>
      <w:r w:rsidRPr="00187A8A">
        <w:rPr>
          <w:rFonts w:eastAsia="Calibri" w:cs="Calibri"/>
          <w:i/>
          <w:iCs/>
          <w:szCs w:val="22"/>
          <w:lang w:bidi="he-IL"/>
        </w:rPr>
        <w:t>lilies.</w:t>
      </w:r>
      <w:r w:rsidR="00665C55">
        <w:rPr>
          <w:rFonts w:eastAsia="Calibri" w:cs="Calibri"/>
          <w:i/>
          <w:iCs/>
          <w:szCs w:val="22"/>
          <w:lang w:bidi="he-IL"/>
        </w:rPr>
        <w:t xml:space="preserve"> </w:t>
      </w:r>
    </w:p>
    <w:p w14:paraId="7FCAD805" w14:textId="77777777" w:rsidR="00B96695" w:rsidRPr="00187A8A" w:rsidRDefault="00B96695" w:rsidP="008D08BC">
      <w:pPr>
        <w:jc w:val="left"/>
        <w:rPr>
          <w:rFonts w:eastAsia="Calibri" w:cs="Calibri"/>
          <w:i/>
          <w:iCs/>
          <w:szCs w:val="22"/>
          <w:lang w:bidi="en-US"/>
        </w:rPr>
      </w:pPr>
    </w:p>
    <w:p w14:paraId="62F4CAE3" w14:textId="501AC353" w:rsidR="00187A8A" w:rsidRDefault="00187A8A" w:rsidP="008D08BC">
      <w:pPr>
        <w:rPr>
          <w:rFonts w:eastAsia="Calibri" w:cs="Calibri"/>
          <w:iCs/>
          <w:szCs w:val="22"/>
          <w:lang w:bidi="en-US"/>
        </w:rPr>
      </w:pP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relation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Shabbat</w:t>
      </w:r>
      <w:r w:rsidR="00665C55">
        <w:rPr>
          <w:rFonts w:eastAsia="Calibri" w:cs="Calibri"/>
          <w:iCs/>
          <w:szCs w:val="22"/>
          <w:lang w:bidi="en-US"/>
        </w:rPr>
        <w:t xml:space="preserve"> </w:t>
      </w:r>
      <w:r w:rsidRPr="00187A8A">
        <w:rPr>
          <w:rFonts w:eastAsia="Calibri" w:cs="Calibri"/>
          <w:iCs/>
          <w:szCs w:val="22"/>
          <w:lang w:bidi="en-US"/>
        </w:rPr>
        <w:t>Shekalim,</w:t>
      </w:r>
      <w:r w:rsidR="00665C55">
        <w:rPr>
          <w:rFonts w:eastAsia="Calibri" w:cs="Calibri"/>
          <w:iCs/>
          <w:szCs w:val="22"/>
          <w:lang w:bidi="en-US"/>
        </w:rPr>
        <w:t xml:space="preserve"> </w:t>
      </w: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at</w:t>
      </w:r>
      <w:r w:rsidR="00665C55">
        <w:rPr>
          <w:rFonts w:eastAsia="Calibri" w:cs="Calibri"/>
          <w:iCs/>
          <w:szCs w:val="22"/>
          <w:lang w:bidi="en-US"/>
        </w:rPr>
        <w:t xml:space="preserve"> </w:t>
      </w:r>
      <w:r w:rsidRPr="00187A8A">
        <w:rPr>
          <w:rFonts w:eastAsia="Calibri" w:cs="Calibri"/>
          <w:iCs/>
          <w:szCs w:val="22"/>
          <w:lang w:bidi="en-US"/>
        </w:rPr>
        <w:t>hand,</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like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address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important</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later</w:t>
      </w:r>
      <w:r w:rsidR="00665C55">
        <w:rPr>
          <w:rFonts w:eastAsia="Calibri" w:cs="Calibri"/>
          <w:iCs/>
          <w:szCs w:val="22"/>
          <w:lang w:bidi="en-US"/>
        </w:rPr>
        <w:t xml:space="preserve"> </w:t>
      </w:r>
      <w:r w:rsidRPr="00187A8A">
        <w:rPr>
          <w:rFonts w:eastAsia="Calibri" w:cs="Calibri"/>
          <w:iCs/>
          <w:szCs w:val="22"/>
          <w:lang w:bidi="en-US"/>
        </w:rPr>
        <w:t>part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pericope.</w:t>
      </w:r>
      <w:r w:rsidR="00665C55">
        <w:rPr>
          <w:rFonts w:eastAsia="Calibri" w:cs="Calibri"/>
          <w:iCs/>
          <w:szCs w:val="22"/>
          <w:lang w:bidi="en-US"/>
        </w:rPr>
        <w:t xml:space="preserve"> </w:t>
      </w:r>
      <w:r w:rsidRPr="00187A8A">
        <w:rPr>
          <w:rFonts w:eastAsia="Calibri" w:cs="Calibri"/>
          <w:iCs/>
          <w:szCs w:val="22"/>
          <w:lang w:bidi="en-US"/>
        </w:rPr>
        <w:t>Nevertheless,</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can</w:t>
      </w:r>
      <w:r w:rsidR="00665C55">
        <w:rPr>
          <w:rFonts w:eastAsia="Calibri" w:cs="Calibri"/>
          <w:iCs/>
          <w:szCs w:val="22"/>
          <w:lang w:bidi="en-US"/>
        </w:rPr>
        <w:t xml:space="preserve"> </w:t>
      </w:r>
      <w:r w:rsidRPr="00187A8A">
        <w:rPr>
          <w:rFonts w:eastAsia="Calibri" w:cs="Calibri"/>
          <w:iCs/>
          <w:szCs w:val="22"/>
          <w:lang w:bidi="en-US"/>
        </w:rPr>
        <w:t>discuss</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Why</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whole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study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word</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Tanakh,</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find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often</w:t>
      </w:r>
      <w:r w:rsidR="00665C55">
        <w:rPr>
          <w:rFonts w:eastAsia="Calibri" w:cs="Calibri"/>
          <w:iCs/>
          <w:szCs w:val="22"/>
          <w:lang w:bidi="en-US"/>
        </w:rPr>
        <w:t xml:space="preserve"> </w:t>
      </w:r>
      <w:r w:rsidRPr="00187A8A">
        <w:rPr>
          <w:rFonts w:eastAsia="Calibri" w:cs="Calibri"/>
          <w:iCs/>
          <w:szCs w:val="22"/>
          <w:lang w:bidi="en-US"/>
        </w:rPr>
        <w:t>functions</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atonement.</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readings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Shabbat</w:t>
      </w:r>
      <w:r w:rsidR="00665C55">
        <w:rPr>
          <w:rFonts w:eastAsia="Calibri" w:cs="Calibri"/>
          <w:iCs/>
          <w:szCs w:val="22"/>
          <w:lang w:bidi="en-US"/>
        </w:rPr>
        <w:t xml:space="preserve"> </w:t>
      </w:r>
      <w:r w:rsidRPr="00187A8A">
        <w:rPr>
          <w:rFonts w:eastAsia="Calibri" w:cs="Calibri"/>
          <w:iCs/>
          <w:szCs w:val="22"/>
          <w:lang w:bidi="en-US"/>
        </w:rPr>
        <w:t>Shekalim,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teaches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brings</w:t>
      </w:r>
      <w:r w:rsidR="00665C55">
        <w:rPr>
          <w:rFonts w:eastAsia="Calibri" w:cs="Calibri"/>
          <w:iCs/>
          <w:szCs w:val="22"/>
          <w:lang w:bidi="en-US"/>
        </w:rPr>
        <w:t xml:space="preserve"> </w:t>
      </w:r>
      <w:r w:rsidRPr="00187A8A">
        <w:rPr>
          <w:rFonts w:eastAsia="Calibri" w:cs="Calibri"/>
          <w:iCs/>
          <w:szCs w:val="22"/>
          <w:lang w:bidi="en-US"/>
        </w:rPr>
        <w:t>atonement</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soul.</w:t>
      </w:r>
      <w:r w:rsidRPr="00187A8A">
        <w:rPr>
          <w:rFonts w:eastAsia="Calibri" w:cs="Calibri"/>
          <w:iCs/>
          <w:szCs w:val="22"/>
          <w:vertAlign w:val="superscript"/>
          <w:lang w:bidi="en-US"/>
        </w:rPr>
        <w:footnoteReference w:id="40"/>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supports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service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sustains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
          <w:iCs/>
          <w:szCs w:val="22"/>
          <w:lang w:bidi="en-US"/>
        </w:rPr>
        <w:t>Kohanim</w:t>
      </w:r>
      <w:r w:rsidRPr="00187A8A">
        <w:rPr>
          <w:rFonts w:eastAsia="Calibri" w:cs="Calibri"/>
          <w:iCs/>
          <w:szCs w:val="22"/>
          <w:lang w:bidi="en-US"/>
        </w:rPr>
        <w:t>.</w:t>
      </w:r>
    </w:p>
    <w:p w14:paraId="378A5D89" w14:textId="77777777" w:rsidR="00B96695" w:rsidRPr="00187A8A" w:rsidRDefault="00B96695" w:rsidP="008D08BC">
      <w:pPr>
        <w:ind w:left="288"/>
        <w:rPr>
          <w:rFonts w:eastAsia="Calibri" w:cs="Calibri"/>
          <w:iCs/>
          <w:szCs w:val="22"/>
          <w:lang w:bidi="en-US"/>
        </w:rPr>
      </w:pPr>
    </w:p>
    <w:p w14:paraId="64184A1E" w14:textId="47E5DAFB" w:rsidR="00187A8A" w:rsidRPr="00187A8A" w:rsidRDefault="00187A8A" w:rsidP="008D08BC">
      <w:pPr>
        <w:rPr>
          <w:rFonts w:eastAsia="Calibri" w:cs="Calibri"/>
          <w:iCs/>
          <w:szCs w:val="22"/>
          <w:lang w:bidi="en-US"/>
        </w:rPr>
      </w:pP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surmise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had</w:t>
      </w:r>
      <w:r w:rsidR="00665C55">
        <w:rPr>
          <w:rFonts w:eastAsia="Calibri" w:cs="Calibri"/>
          <w:iCs/>
          <w:szCs w:val="22"/>
          <w:lang w:bidi="en-US"/>
        </w:rPr>
        <w:t xml:space="preserve"> </w:t>
      </w:r>
      <w:r w:rsidRPr="00187A8A">
        <w:rPr>
          <w:rFonts w:eastAsia="Calibri" w:cs="Calibri"/>
          <w:iCs/>
          <w:szCs w:val="22"/>
          <w:lang w:bidi="en-US"/>
        </w:rPr>
        <w:t>its</w:t>
      </w:r>
      <w:r w:rsidR="00665C55">
        <w:rPr>
          <w:rFonts w:eastAsia="Calibri" w:cs="Calibri"/>
          <w:iCs/>
          <w:szCs w:val="22"/>
          <w:lang w:bidi="en-US"/>
        </w:rPr>
        <w:t xml:space="preserve"> </w:t>
      </w:r>
      <w:r w:rsidRPr="00187A8A">
        <w:rPr>
          <w:rFonts w:eastAsia="Calibri" w:cs="Calibri"/>
          <w:iCs/>
          <w:szCs w:val="22"/>
          <w:lang w:bidi="en-US"/>
        </w:rPr>
        <w:t>origin</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Rashi’s</w:t>
      </w:r>
      <w:r w:rsidR="00665C55">
        <w:rPr>
          <w:rFonts w:eastAsia="Calibri" w:cs="Calibri"/>
          <w:iCs/>
          <w:szCs w:val="22"/>
          <w:lang w:bidi="en-US"/>
        </w:rPr>
        <w:t xml:space="preserve"> </w:t>
      </w:r>
      <w:r w:rsidRPr="00187A8A">
        <w:rPr>
          <w:rFonts w:eastAsia="Calibri" w:cs="Calibri"/>
          <w:iCs/>
          <w:szCs w:val="22"/>
          <w:lang w:bidi="en-US"/>
        </w:rPr>
        <w:t>comments</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present</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Seder</w:t>
      </w:r>
      <w:r w:rsidR="00665C55">
        <w:rPr>
          <w:rFonts w:eastAsia="Calibri" w:cs="Calibri"/>
          <w:iCs/>
          <w:szCs w:val="22"/>
          <w:lang w:bidi="en-US"/>
        </w:rPr>
        <w:t xml:space="preserve"> </w:t>
      </w:r>
      <w:r w:rsidRPr="00187A8A">
        <w:rPr>
          <w:rFonts w:eastAsia="Calibri" w:cs="Calibri"/>
          <w:iCs/>
          <w:szCs w:val="22"/>
          <w:lang w:bidi="en-US"/>
        </w:rPr>
        <w:t>draw</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same</w:t>
      </w:r>
      <w:r w:rsidR="00665C55">
        <w:rPr>
          <w:rFonts w:eastAsia="Calibri" w:cs="Calibri"/>
          <w:iCs/>
          <w:szCs w:val="22"/>
          <w:lang w:bidi="en-US"/>
        </w:rPr>
        <w:t xml:space="preserve"> </w:t>
      </w:r>
      <w:r w:rsidRPr="00187A8A">
        <w:rPr>
          <w:rFonts w:eastAsia="Calibri" w:cs="Calibri"/>
          <w:iCs/>
          <w:szCs w:val="22"/>
          <w:lang w:bidi="en-US"/>
        </w:rPr>
        <w:t>conclusion.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brought</w:t>
      </w:r>
      <w:r w:rsidR="00665C55">
        <w:rPr>
          <w:rFonts w:eastAsia="Calibri" w:cs="Calibri"/>
          <w:iCs/>
          <w:szCs w:val="22"/>
          <w:lang w:bidi="en-US"/>
        </w:rPr>
        <w:t xml:space="preserve"> </w:t>
      </w:r>
      <w:r w:rsidRPr="00187A8A">
        <w:rPr>
          <w:rFonts w:eastAsia="Calibri" w:cs="Calibri"/>
          <w:iCs/>
          <w:szCs w:val="22"/>
          <w:lang w:bidi="en-US"/>
        </w:rPr>
        <w:t>about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initiation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proofErr w:type="spellStart"/>
      <w:r w:rsidRPr="00187A8A">
        <w:rPr>
          <w:rFonts w:eastAsia="Calibri" w:cs="Calibri"/>
          <w:iCs/>
          <w:szCs w:val="22"/>
          <w:lang w:bidi="en-US"/>
        </w:rPr>
        <w:t>Kohanic</w:t>
      </w:r>
      <w:proofErr w:type="spellEnd"/>
      <w:r w:rsidR="00665C55">
        <w:rPr>
          <w:rFonts w:eastAsia="Calibri" w:cs="Calibri"/>
          <w:iCs/>
          <w:szCs w:val="22"/>
          <w:lang w:bidi="en-US"/>
        </w:rPr>
        <w:t xml:space="preserve"> </w:t>
      </w:r>
      <w:r w:rsidRPr="00187A8A">
        <w:rPr>
          <w:rFonts w:eastAsia="Calibri" w:cs="Calibri"/>
          <w:iCs/>
          <w:szCs w:val="22"/>
          <w:lang w:bidi="en-US"/>
        </w:rPr>
        <w:t>Priesthood.</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act.</w:t>
      </w:r>
      <w:r w:rsidR="00665C55">
        <w:rPr>
          <w:rFonts w:eastAsia="Calibri" w:cs="Calibri"/>
          <w:iCs/>
          <w:szCs w:val="22"/>
          <w:lang w:bidi="en-US"/>
        </w:rPr>
        <w:t xml:space="preserve"> </w:t>
      </w:r>
      <w:r w:rsidRPr="00187A8A">
        <w:rPr>
          <w:rFonts w:eastAsia="Calibri" w:cs="Calibri"/>
          <w:iCs/>
          <w:szCs w:val="22"/>
          <w:lang w:bidi="en-US"/>
        </w:rPr>
        <w:t>Some</w:t>
      </w:r>
      <w:r w:rsidR="00665C55">
        <w:rPr>
          <w:rFonts w:eastAsia="Calibri" w:cs="Calibri"/>
          <w:iCs/>
          <w:szCs w:val="22"/>
          <w:lang w:bidi="en-US"/>
        </w:rPr>
        <w:t xml:space="preserve"> </w:t>
      </w: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suggested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Bne</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waited</w:t>
      </w:r>
      <w:r w:rsidR="00665C55">
        <w:rPr>
          <w:rFonts w:eastAsia="Calibri" w:cs="Calibri"/>
          <w:iCs/>
          <w:szCs w:val="22"/>
          <w:lang w:bidi="en-US"/>
        </w:rPr>
        <w:t xml:space="preserve"> </w:t>
      </w:r>
      <w:r w:rsidRPr="00187A8A">
        <w:rPr>
          <w:rFonts w:eastAsia="Calibri" w:cs="Calibri"/>
          <w:iCs/>
          <w:szCs w:val="22"/>
          <w:lang w:bidi="en-US"/>
        </w:rPr>
        <w:t>thirty-nine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days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Moshe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descend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Har</w:t>
      </w:r>
      <w:r w:rsidR="00665C55">
        <w:rPr>
          <w:rFonts w:eastAsia="Calibri" w:cs="Calibri"/>
          <w:iCs/>
          <w:szCs w:val="22"/>
          <w:lang w:bidi="en-US"/>
        </w:rPr>
        <w:t xml:space="preserve"> </w:t>
      </w:r>
      <w:r w:rsidRPr="00187A8A">
        <w:rPr>
          <w:rFonts w:eastAsia="Calibri" w:cs="Calibri"/>
          <w:iCs/>
          <w:szCs w:val="22"/>
          <w:lang w:bidi="en-US"/>
        </w:rPr>
        <w:t>Sinai.</w:t>
      </w:r>
      <w:r w:rsidRPr="00187A8A">
        <w:rPr>
          <w:rFonts w:eastAsia="Calibri" w:cs="Calibri"/>
          <w:iCs/>
          <w:szCs w:val="22"/>
          <w:vertAlign w:val="superscript"/>
          <w:lang w:bidi="en-US"/>
        </w:rPr>
        <w:footnoteReference w:id="41"/>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at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point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priests)</w:t>
      </w:r>
      <w:r w:rsidR="00665C55">
        <w:rPr>
          <w:rFonts w:eastAsia="Calibri" w:cs="Calibri"/>
          <w:iCs/>
          <w:szCs w:val="22"/>
          <w:lang w:bidi="en-US"/>
        </w:rPr>
        <w:t xml:space="preserve"> </w:t>
      </w:r>
      <w:r w:rsidRPr="00187A8A">
        <w:rPr>
          <w:rFonts w:eastAsia="Calibri" w:cs="Calibri"/>
          <w:iCs/>
          <w:szCs w:val="22"/>
          <w:lang w:bidi="en-US"/>
        </w:rPr>
        <w:t>initiated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construction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worship</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Pr="00187A8A">
        <w:rPr>
          <w:rFonts w:eastAsia="Calibri" w:cs="Calibri"/>
          <w:iCs/>
          <w:szCs w:val="22"/>
          <w:vertAlign w:val="superscript"/>
          <w:lang w:bidi="en-US"/>
        </w:rPr>
        <w:footnoteReference w:id="42"/>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they</w:t>
      </w:r>
      <w:r w:rsidR="00665C55">
        <w:rPr>
          <w:rFonts w:eastAsia="Calibri" w:cs="Calibri"/>
          <w:iCs/>
          <w:szCs w:val="22"/>
          <w:lang w:bidi="en-US"/>
        </w:rPr>
        <w:t xml:space="preserve"> </w:t>
      </w:r>
      <w:r w:rsidRPr="00187A8A">
        <w:rPr>
          <w:rFonts w:eastAsia="Calibri" w:cs="Calibri"/>
          <w:iCs/>
          <w:szCs w:val="22"/>
          <w:lang w:bidi="en-US"/>
        </w:rPr>
        <w:t>had</w:t>
      </w:r>
      <w:r w:rsidR="00665C55">
        <w:rPr>
          <w:rFonts w:eastAsia="Calibri" w:cs="Calibri"/>
          <w:iCs/>
          <w:szCs w:val="22"/>
          <w:lang w:bidi="en-US"/>
        </w:rPr>
        <w:t xml:space="preserve"> </w:t>
      </w:r>
      <w:r w:rsidRPr="00187A8A">
        <w:rPr>
          <w:rFonts w:eastAsia="Calibri" w:cs="Calibri"/>
          <w:iCs/>
          <w:szCs w:val="22"/>
          <w:lang w:bidi="en-US"/>
        </w:rPr>
        <w:t>waited</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mere</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day</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they</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succumbed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placed</w:t>
      </w:r>
      <w:r w:rsidR="00665C55">
        <w:rPr>
          <w:rFonts w:eastAsia="Calibri" w:cs="Calibri"/>
          <w:iCs/>
          <w:szCs w:val="22"/>
          <w:lang w:bidi="en-US"/>
        </w:rPr>
        <w:t xml:space="preserve"> </w:t>
      </w:r>
      <w:r w:rsidRPr="00187A8A">
        <w:rPr>
          <w:rFonts w:eastAsia="Calibri" w:cs="Calibri"/>
          <w:iCs/>
          <w:szCs w:val="22"/>
          <w:lang w:bidi="en-US"/>
        </w:rPr>
        <w:t>upon</w:t>
      </w:r>
      <w:r w:rsidR="00665C55">
        <w:rPr>
          <w:rFonts w:eastAsia="Calibri" w:cs="Calibri"/>
          <w:iCs/>
          <w:szCs w:val="22"/>
          <w:lang w:bidi="en-US"/>
        </w:rPr>
        <w:t xml:space="preserve"> </w:t>
      </w:r>
      <w:r w:rsidRPr="00187A8A">
        <w:rPr>
          <w:rFonts w:eastAsia="Calibri" w:cs="Calibri"/>
          <w:iCs/>
          <w:szCs w:val="22"/>
          <w:lang w:bidi="en-US"/>
        </w:rPr>
        <w:t>them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waiting</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day.</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extension,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could</w:t>
      </w:r>
      <w:r w:rsidR="00665C55">
        <w:rPr>
          <w:rFonts w:eastAsia="Calibri" w:cs="Calibri"/>
          <w:iCs/>
          <w:szCs w:val="22"/>
          <w:lang w:bidi="en-US"/>
        </w:rPr>
        <w:t xml:space="preserve"> </w:t>
      </w:r>
      <w:r w:rsidRPr="00187A8A">
        <w:rPr>
          <w:rFonts w:eastAsia="Calibri" w:cs="Calibri"/>
          <w:iCs/>
          <w:szCs w:val="22"/>
          <w:lang w:bidi="en-US"/>
        </w:rPr>
        <w:t>ask</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fashion.</w:t>
      </w:r>
      <w:r w:rsidR="00665C55">
        <w:rPr>
          <w:rFonts w:eastAsia="Calibri" w:cs="Calibri"/>
          <w:iCs/>
          <w:szCs w:val="22"/>
          <w:lang w:bidi="en-US"/>
        </w:rPr>
        <w:t xml:space="preserve"> </w:t>
      </w:r>
      <w:r w:rsidRPr="00187A8A">
        <w:rPr>
          <w:rFonts w:eastAsia="Calibri" w:cs="Calibri"/>
          <w:b/>
          <w:iCs/>
          <w:szCs w:val="22"/>
          <w:lang w:bidi="en-US"/>
        </w:rPr>
        <w:t>Does</w:t>
      </w:r>
      <w:r w:rsidR="00665C55">
        <w:rPr>
          <w:rFonts w:eastAsia="Calibri" w:cs="Calibri"/>
          <w:b/>
          <w:iCs/>
          <w:szCs w:val="22"/>
          <w:lang w:bidi="en-US"/>
        </w:rPr>
        <w:t xml:space="preserve"> </w:t>
      </w:r>
      <w:r w:rsidRPr="00187A8A">
        <w:rPr>
          <w:rFonts w:eastAsia="Calibri" w:cs="Calibri"/>
          <w:b/>
          <w:iCs/>
          <w:szCs w:val="22"/>
          <w:lang w:bidi="en-US"/>
        </w:rPr>
        <w:t>your</w:t>
      </w:r>
      <w:r w:rsidR="00665C55">
        <w:rPr>
          <w:rFonts w:eastAsia="Calibri" w:cs="Calibri"/>
          <w:b/>
          <w:iCs/>
          <w:szCs w:val="22"/>
          <w:lang w:bidi="en-US"/>
        </w:rPr>
        <w:t xml:space="preserve"> </w:t>
      </w:r>
      <w:r w:rsidRPr="00187A8A">
        <w:rPr>
          <w:rFonts w:eastAsia="Calibri" w:cs="Calibri"/>
          <w:b/>
          <w:iCs/>
          <w:szCs w:val="22"/>
          <w:lang w:bidi="en-US"/>
        </w:rPr>
        <w:t>Rabbi</w:t>
      </w:r>
      <w:r w:rsidR="00665C55">
        <w:rPr>
          <w:rFonts w:eastAsia="Calibri" w:cs="Calibri"/>
          <w:b/>
          <w:iCs/>
          <w:szCs w:val="22"/>
          <w:lang w:bidi="en-US"/>
        </w:rPr>
        <w:t xml:space="preserve"> </w:t>
      </w:r>
      <w:r w:rsidRPr="00187A8A">
        <w:rPr>
          <w:rFonts w:eastAsia="Calibri" w:cs="Calibri"/>
          <w:b/>
          <w:iCs/>
          <w:szCs w:val="22"/>
          <w:lang w:bidi="en-US"/>
        </w:rPr>
        <w:t>[Hakham]</w:t>
      </w:r>
      <w:r w:rsidR="00665C55">
        <w:rPr>
          <w:rFonts w:eastAsia="Calibri" w:cs="Calibri"/>
          <w:b/>
          <w:iCs/>
          <w:szCs w:val="22"/>
          <w:lang w:bidi="en-US"/>
        </w:rPr>
        <w:t xml:space="preserve"> </w:t>
      </w:r>
      <w:r w:rsidRPr="00187A8A">
        <w:rPr>
          <w:rFonts w:eastAsia="Calibri" w:cs="Calibri"/>
          <w:b/>
          <w:iCs/>
          <w:szCs w:val="22"/>
          <w:lang w:bidi="en-US"/>
        </w:rPr>
        <w:t>pay</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redemptive</w:t>
      </w:r>
      <w:r w:rsidR="00665C55">
        <w:rPr>
          <w:rFonts w:eastAsia="Calibri" w:cs="Calibri"/>
          <w:b/>
          <w:iCs/>
          <w:szCs w:val="22"/>
          <w:lang w:bidi="en-US"/>
        </w:rPr>
        <w:t xml:space="preserve"> </w:t>
      </w:r>
      <w:r w:rsidRPr="00187A8A">
        <w:rPr>
          <w:rFonts w:eastAsia="Calibri" w:cs="Calibri"/>
          <w:b/>
          <w:iCs/>
          <w:szCs w:val="22"/>
          <w:lang w:bidi="en-US"/>
        </w:rPr>
        <w:t>price</w:t>
      </w:r>
      <w:r w:rsidR="00665C55">
        <w:rPr>
          <w:rFonts w:eastAsia="Calibri" w:cs="Calibri"/>
          <w:b/>
          <w:iCs/>
          <w:szCs w:val="22"/>
          <w:lang w:bidi="en-US"/>
        </w:rPr>
        <w:t xml:space="preserve"> </w:t>
      </w:r>
      <w:r w:rsidRPr="00187A8A">
        <w:rPr>
          <w:rFonts w:eastAsia="Calibri" w:cs="Calibri"/>
          <w:b/>
          <w:iCs/>
          <w:szCs w:val="22"/>
          <w:lang w:bidi="en-US"/>
        </w:rPr>
        <w:t>for</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sin</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golden</w:t>
      </w:r>
      <w:r w:rsidR="00665C55">
        <w:rPr>
          <w:rFonts w:eastAsia="Calibri" w:cs="Calibri"/>
          <w:b/>
          <w:iCs/>
          <w:szCs w:val="22"/>
          <w:lang w:bidi="en-US"/>
        </w:rPr>
        <w:t xml:space="preserve"> </w:t>
      </w:r>
      <w:r w:rsidRPr="00187A8A">
        <w:rPr>
          <w:rFonts w:eastAsia="Calibri" w:cs="Calibri"/>
          <w:b/>
          <w:iCs/>
          <w:szCs w:val="22"/>
          <w:lang w:bidi="en-US"/>
        </w:rPr>
        <w:t>calf?</w:t>
      </w:r>
      <w:r w:rsidR="00665C55">
        <w:rPr>
          <w:rFonts w:eastAsia="Calibri" w:cs="Calibri"/>
          <w:iCs/>
          <w:szCs w:val="22"/>
          <w:lang w:bidi="en-US"/>
        </w:rPr>
        <w:t xml:space="preserve"> </w:t>
      </w:r>
    </w:p>
    <w:p w14:paraId="12E05112" w14:textId="77777777" w:rsidR="00187A8A" w:rsidRPr="00187A8A" w:rsidRDefault="00187A8A" w:rsidP="008D08BC">
      <w:pPr>
        <w:ind w:left="288"/>
        <w:rPr>
          <w:rFonts w:eastAsia="Calibri" w:cs="Calibri"/>
          <w:b/>
          <w:iCs/>
          <w:szCs w:val="22"/>
          <w:lang w:bidi="en-US"/>
        </w:rPr>
      </w:pPr>
    </w:p>
    <w:p w14:paraId="4292CFCB" w14:textId="77777777" w:rsidR="00187A8A" w:rsidRPr="00B96695" w:rsidRDefault="00187A8A" w:rsidP="008D08BC">
      <w:pPr>
        <w:rPr>
          <w:b/>
          <w:bCs/>
          <w:lang w:bidi="en-US"/>
        </w:rPr>
      </w:pPr>
      <w:bookmarkStart w:id="16" w:name="_Toc287117240"/>
      <w:r w:rsidRPr="00B96695">
        <w:rPr>
          <w:b/>
          <w:bCs/>
          <w:lang w:bidi="en-US"/>
        </w:rPr>
        <w:t>Home</w:t>
      </w:r>
      <w:bookmarkEnd w:id="16"/>
    </w:p>
    <w:p w14:paraId="153A77B0" w14:textId="071C058F" w:rsidR="00187A8A" w:rsidRPr="00187A8A" w:rsidRDefault="00187A8A" w:rsidP="008D08BC">
      <w:pPr>
        <w:rPr>
          <w:rFonts w:eastAsia="Calibri" w:cs="Calibri"/>
          <w:b/>
          <w:iCs/>
          <w:szCs w:val="22"/>
          <w:lang w:bidi="en-US"/>
        </w:rPr>
      </w:pP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when</w:t>
      </w:r>
      <w:r w:rsidR="00665C55">
        <w:rPr>
          <w:rFonts w:eastAsia="Calibri" w:cs="Calibri"/>
          <w:b/>
          <w:iCs/>
          <w:szCs w:val="22"/>
          <w:lang w:bidi="en-US"/>
        </w:rPr>
        <w:t xml:space="preserve"> </w:t>
      </w:r>
      <w:r w:rsidRPr="00187A8A">
        <w:rPr>
          <w:rFonts w:eastAsia="Calibri" w:cs="Calibri"/>
          <w:b/>
          <w:iCs/>
          <w:szCs w:val="22"/>
          <w:lang w:bidi="en-US"/>
        </w:rPr>
        <w:t>he</w:t>
      </w:r>
      <w:r w:rsidR="00665C55">
        <w:rPr>
          <w:rFonts w:eastAsia="Calibri" w:cs="Calibri"/>
          <w:b/>
          <w:iCs/>
          <w:szCs w:val="22"/>
          <w:lang w:bidi="en-US"/>
        </w:rPr>
        <w:t xml:space="preserve"> </w:t>
      </w:r>
      <w:r w:rsidRPr="00187A8A">
        <w:rPr>
          <w:rFonts w:eastAsia="Calibri" w:cs="Calibri"/>
          <w:b/>
          <w:iCs/>
          <w:szCs w:val="22"/>
          <w:lang w:bidi="en-US"/>
        </w:rPr>
        <w:t>came</w:t>
      </w:r>
      <w:r w:rsidR="00665C55">
        <w:rPr>
          <w:rFonts w:eastAsia="Calibri" w:cs="Calibri"/>
          <w:b/>
          <w:iCs/>
          <w:szCs w:val="22"/>
          <w:lang w:bidi="en-US"/>
        </w:rPr>
        <w:t xml:space="preserve"> </w:t>
      </w:r>
      <w:r w:rsidRPr="00187A8A">
        <w:rPr>
          <w:rFonts w:eastAsia="Calibri" w:cs="Calibri"/>
          <w:b/>
          <w:iCs/>
          <w:szCs w:val="22"/>
          <w:lang w:bidi="en-US"/>
        </w:rPr>
        <w:t>home,</w:t>
      </w:r>
      <w:r w:rsidR="00665C55">
        <w:rPr>
          <w:rFonts w:eastAsia="Calibri" w:cs="Calibri"/>
          <w:b/>
          <w:iCs/>
          <w:szCs w:val="22"/>
          <w:lang w:bidi="en-US"/>
        </w:rPr>
        <w:t xml:space="preserve"> </w:t>
      </w:r>
    </w:p>
    <w:p w14:paraId="7F0E65B6" w14:textId="2B4B5CC2" w:rsid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word</w:t>
      </w:r>
      <w:r w:rsidR="00665C55">
        <w:rPr>
          <w:rFonts w:eastAsia="Calibri" w:cs="Calibri"/>
          <w:iCs/>
          <w:szCs w:val="22"/>
          <w:lang w:bidi="en-US"/>
        </w:rPr>
        <w:t xml:space="preserve"> </w:t>
      </w:r>
      <w:r w:rsidRPr="00187A8A">
        <w:rPr>
          <w:rFonts w:eastAsia="Calibri" w:cs="Calibri"/>
          <w:iCs/>
          <w:szCs w:val="22"/>
          <w:lang w:bidi="en-US"/>
        </w:rPr>
        <w:t>“home”</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brings</w:t>
      </w:r>
      <w:r w:rsidR="00665C55">
        <w:rPr>
          <w:rFonts w:eastAsia="Calibri" w:cs="Calibri"/>
          <w:iCs/>
          <w:szCs w:val="22"/>
          <w:lang w:bidi="en-US"/>
        </w:rPr>
        <w:t xml:space="preserve"> </w:t>
      </w:r>
      <w:r w:rsidRPr="00187A8A">
        <w:rPr>
          <w:rFonts w:eastAsia="Calibri" w:cs="Calibri"/>
          <w:iCs/>
          <w:szCs w:val="22"/>
          <w:lang w:bidi="en-US"/>
        </w:rPr>
        <w:t>about</w:t>
      </w:r>
      <w:r w:rsidR="00665C55">
        <w:rPr>
          <w:rFonts w:eastAsia="Calibri" w:cs="Calibri"/>
          <w:iCs/>
          <w:szCs w:val="22"/>
          <w:lang w:bidi="en-US"/>
        </w:rPr>
        <w:t xml:space="preserve"> </w:t>
      </w:r>
      <w:r w:rsidRPr="00187A8A">
        <w:rPr>
          <w:rFonts w:eastAsia="Calibri" w:cs="Calibri"/>
          <w:iCs/>
          <w:szCs w:val="22"/>
          <w:lang w:bidi="en-US"/>
        </w:rPr>
        <w:t>many</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possibilities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Because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above-cited</w:t>
      </w:r>
      <w:r w:rsidR="00665C55">
        <w:rPr>
          <w:rFonts w:eastAsia="Calibri" w:cs="Calibri"/>
          <w:iCs/>
          <w:szCs w:val="22"/>
          <w:lang w:bidi="en-US"/>
        </w:rPr>
        <w:t xml:space="preserve"> </w:t>
      </w:r>
      <w:r w:rsidRPr="00187A8A">
        <w:rPr>
          <w:rFonts w:eastAsia="Calibri" w:cs="Calibri"/>
          <w:iCs/>
          <w:szCs w:val="22"/>
          <w:lang w:bidi="en-US"/>
        </w:rPr>
        <w:t>materials</w:t>
      </w:r>
      <w:r w:rsidR="00665C55">
        <w:rPr>
          <w:rFonts w:eastAsia="Calibri" w:cs="Calibri"/>
          <w:iCs/>
          <w:szCs w:val="22"/>
          <w:lang w:bidi="en-US"/>
        </w:rPr>
        <w:t xml:space="preserve"> </w:t>
      </w:r>
      <w:r w:rsidRPr="00187A8A">
        <w:rPr>
          <w:rFonts w:eastAsia="Calibri" w:cs="Calibri"/>
          <w:iCs/>
          <w:szCs w:val="22"/>
          <w:lang w:bidi="en-US"/>
        </w:rPr>
        <w:t>relate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atonement,</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surmise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home</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deals</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recovery</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exile.</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draw</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meaning</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returning</w:t>
      </w:r>
      <w:r w:rsidR="00665C55">
        <w:rPr>
          <w:rFonts w:eastAsia="Calibri" w:cs="Calibri"/>
          <w:iCs/>
          <w:szCs w:val="22"/>
          <w:lang w:bidi="en-US"/>
        </w:rPr>
        <w:t xml:space="preserve"> </w:t>
      </w:r>
      <w:r w:rsidRPr="00187A8A">
        <w:rPr>
          <w:rFonts w:eastAsia="Calibri" w:cs="Calibri"/>
          <w:iCs/>
          <w:szCs w:val="22"/>
          <w:lang w:bidi="en-US"/>
        </w:rPr>
        <w:t>home</w:t>
      </w:r>
      <w:r w:rsidR="00665C55">
        <w:rPr>
          <w:rFonts w:eastAsia="Calibri" w:cs="Calibri"/>
          <w:iCs/>
          <w:szCs w:val="22"/>
          <w:lang w:bidi="en-US"/>
        </w:rPr>
        <w:t xml:space="preserve"> </w:t>
      </w:r>
      <w:r w:rsidRPr="00187A8A">
        <w:rPr>
          <w:rFonts w:eastAsia="Calibri" w:cs="Calibri"/>
          <w:iCs/>
          <w:szCs w:val="22"/>
          <w:lang w:bidi="en-US"/>
        </w:rPr>
        <w:t>after</w:t>
      </w:r>
      <w:r w:rsidR="00665C55">
        <w:rPr>
          <w:rFonts w:eastAsia="Calibri" w:cs="Calibri"/>
          <w:iCs/>
          <w:szCs w:val="22"/>
          <w:lang w:bidi="en-US"/>
        </w:rPr>
        <w:t xml:space="preserve"> </w:t>
      </w:r>
      <w:r w:rsidRPr="00187A8A">
        <w:rPr>
          <w:rFonts w:eastAsia="Calibri" w:cs="Calibri"/>
          <w:iCs/>
          <w:szCs w:val="22"/>
          <w:lang w:bidi="en-US"/>
        </w:rPr>
        <w:t>exile.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specific,</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believe</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deals</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right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function</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Kohanim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family.</w:t>
      </w:r>
    </w:p>
    <w:p w14:paraId="4119A576" w14:textId="77777777" w:rsidR="00B96695" w:rsidRPr="00187A8A" w:rsidRDefault="00B96695" w:rsidP="008D08BC">
      <w:pPr>
        <w:rPr>
          <w:rFonts w:eastAsia="Calibri" w:cs="Calibri"/>
          <w:iCs/>
          <w:szCs w:val="22"/>
          <w:lang w:bidi="en-US"/>
        </w:rPr>
      </w:pPr>
    </w:p>
    <w:p w14:paraId="666101F5" w14:textId="04033E19" w:rsidR="00187A8A" w:rsidRDefault="00187A8A" w:rsidP="008D08BC">
      <w:pPr>
        <w:rPr>
          <w:rFonts w:eastAsia="Calibri" w:cs="Calibri"/>
          <w:iCs/>
          <w:szCs w:val="22"/>
          <w:lang w:bidi="en-US"/>
        </w:rPr>
      </w:pPr>
      <w:r w:rsidRPr="00187A8A">
        <w:rPr>
          <w:rFonts w:eastAsia="Calibri" w:cs="Calibri"/>
          <w:iCs/>
          <w:szCs w:val="22"/>
          <w:lang w:bidi="en-US"/>
        </w:rPr>
        <w:lastRenderedPageBreak/>
        <w:t>When</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restored?</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idea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restoration</w:t>
      </w:r>
      <w:r w:rsidR="00665C55">
        <w:rPr>
          <w:rFonts w:eastAsia="Calibri" w:cs="Calibri"/>
          <w:iCs/>
          <w:szCs w:val="22"/>
          <w:lang w:bidi="en-US"/>
        </w:rPr>
        <w:t xml:space="preserve"> </w:t>
      </w:r>
      <w:r w:rsidRPr="00187A8A">
        <w:rPr>
          <w:rFonts w:eastAsia="Calibri" w:cs="Calibri"/>
          <w:iCs/>
          <w:szCs w:val="22"/>
          <w:lang w:bidi="en-US"/>
        </w:rPr>
        <w:t>runs</w:t>
      </w:r>
      <w:r w:rsidR="00665C55">
        <w:rPr>
          <w:rFonts w:eastAsia="Calibri" w:cs="Calibri"/>
          <w:iCs/>
          <w:szCs w:val="22"/>
          <w:lang w:bidi="en-US"/>
        </w:rPr>
        <w:t xml:space="preserve"> </w:t>
      </w:r>
      <w:r w:rsidRPr="00187A8A">
        <w:rPr>
          <w:rFonts w:eastAsia="Calibri" w:cs="Calibri"/>
          <w:iCs/>
          <w:szCs w:val="22"/>
          <w:lang w:bidi="en-US"/>
        </w:rPr>
        <w:t>deep</w:t>
      </w:r>
      <w:r w:rsidR="00665C55">
        <w:rPr>
          <w:rFonts w:eastAsia="Calibri" w:cs="Calibri"/>
          <w:iCs/>
          <w:szCs w:val="22"/>
          <w:lang w:bidi="en-US"/>
        </w:rPr>
        <w:t xml:space="preserve"> </w:t>
      </w:r>
      <w:r w:rsidRPr="00187A8A">
        <w:rPr>
          <w:rFonts w:eastAsia="Calibri" w:cs="Calibri"/>
          <w:iCs/>
          <w:szCs w:val="22"/>
          <w:lang w:bidi="en-US"/>
        </w:rPr>
        <w:t>into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longer</w:t>
      </w:r>
      <w:r w:rsidR="00665C55">
        <w:rPr>
          <w:rFonts w:eastAsia="Calibri" w:cs="Calibri"/>
          <w:iCs/>
          <w:szCs w:val="22"/>
          <w:lang w:bidi="en-US"/>
        </w:rPr>
        <w:t xml:space="preserve"> </w:t>
      </w:r>
      <w:r w:rsidRPr="00187A8A">
        <w:rPr>
          <w:rFonts w:eastAsia="Calibri" w:cs="Calibri"/>
          <w:iCs/>
          <w:szCs w:val="22"/>
          <w:lang w:bidi="en-US"/>
        </w:rPr>
        <w:t>builds</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limestone</w:t>
      </w:r>
      <w:r w:rsidR="00665C55">
        <w:rPr>
          <w:rFonts w:eastAsia="Calibri" w:cs="Calibri"/>
          <w:iCs/>
          <w:szCs w:val="22"/>
          <w:lang w:bidi="en-US"/>
        </w:rPr>
        <w:t xml:space="preserve"> </w:t>
      </w:r>
      <w:r w:rsidRPr="00187A8A">
        <w:rPr>
          <w:rFonts w:eastAsia="Calibri" w:cs="Calibri"/>
          <w:iCs/>
          <w:szCs w:val="22"/>
          <w:lang w:bidi="en-US"/>
        </w:rPr>
        <w:t>blocks;</w:t>
      </w:r>
      <w:r w:rsidR="00665C55">
        <w:rPr>
          <w:rFonts w:eastAsia="Calibri" w:cs="Calibri"/>
          <w:iCs/>
          <w:szCs w:val="22"/>
          <w:lang w:bidi="en-US"/>
        </w:rPr>
        <w:t xml:space="preserve"> </w:t>
      </w:r>
      <w:r w:rsidRPr="00187A8A">
        <w:rPr>
          <w:rFonts w:eastAsia="Calibri" w:cs="Calibri"/>
          <w:iCs/>
          <w:szCs w:val="22"/>
          <w:lang w:bidi="en-US"/>
        </w:rPr>
        <w:t>now</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builds</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“living</w:t>
      </w:r>
      <w:r w:rsidR="00665C55">
        <w:rPr>
          <w:rFonts w:eastAsia="Calibri" w:cs="Calibri"/>
          <w:iCs/>
          <w:szCs w:val="22"/>
          <w:lang w:bidi="en-US"/>
        </w:rPr>
        <w:t xml:space="preserve"> </w:t>
      </w:r>
      <w:r w:rsidRPr="00187A8A">
        <w:rPr>
          <w:rFonts w:eastAsia="Calibri" w:cs="Calibri"/>
          <w:iCs/>
          <w:szCs w:val="22"/>
          <w:lang w:bidi="en-US"/>
        </w:rPr>
        <w:t>stones.”</w:t>
      </w:r>
      <w:r w:rsidR="00665C55">
        <w:rPr>
          <w:rFonts w:eastAsia="Calibri" w:cs="Calibri"/>
          <w:iCs/>
          <w:szCs w:val="22"/>
          <w:lang w:bidi="en-US"/>
        </w:rPr>
        <w:t xml:space="preserve"> </w:t>
      </w:r>
    </w:p>
    <w:p w14:paraId="23351402" w14:textId="77777777" w:rsidR="00B96695" w:rsidRPr="00187A8A" w:rsidRDefault="00B96695" w:rsidP="008D08BC">
      <w:pPr>
        <w:rPr>
          <w:rFonts w:eastAsia="Calibri" w:cs="Calibri"/>
          <w:iCs/>
          <w:szCs w:val="22"/>
          <w:lang w:bidi="en-US"/>
        </w:rPr>
      </w:pPr>
    </w:p>
    <w:p w14:paraId="3295042C" w14:textId="42BDF620" w:rsidR="00187A8A" w:rsidRPr="00187A8A" w:rsidRDefault="00187A8A" w:rsidP="008D08BC">
      <w:pPr>
        <w:jc w:val="left"/>
        <w:rPr>
          <w:rFonts w:eastAsia="Calibri" w:cs="Calibri"/>
          <w:i/>
          <w:iCs/>
          <w:szCs w:val="22"/>
          <w:lang w:bidi="en-US"/>
        </w:rPr>
      </w:pPr>
      <w:r w:rsidRPr="00187A8A">
        <w:rPr>
          <w:rFonts w:eastAsia="Calibri" w:cs="Calibri"/>
          <w:b/>
          <w:i/>
          <w:iCs/>
          <w:szCs w:val="22"/>
          <w:lang w:bidi="en-US"/>
        </w:rPr>
        <w:t>1</w:t>
      </w:r>
      <w:r w:rsidR="00665C55">
        <w:rPr>
          <w:rFonts w:eastAsia="Calibri" w:cs="Calibri"/>
          <w:b/>
          <w:i/>
          <w:iCs/>
          <w:szCs w:val="22"/>
          <w:lang w:bidi="en-US"/>
        </w:rPr>
        <w:t xml:space="preserve"> </w:t>
      </w:r>
      <w:proofErr w:type="spellStart"/>
      <w:r w:rsidRPr="00187A8A">
        <w:rPr>
          <w:rFonts w:eastAsia="Calibri" w:cs="Calibri"/>
          <w:b/>
          <w:i/>
          <w:iCs/>
          <w:szCs w:val="22"/>
          <w:lang w:bidi="en-US"/>
        </w:rPr>
        <w:t>Tsefet</w:t>
      </w:r>
      <w:proofErr w:type="spellEnd"/>
      <w:r w:rsidR="00665C55">
        <w:rPr>
          <w:rFonts w:eastAsia="Calibri" w:cs="Calibri"/>
          <w:b/>
          <w:i/>
          <w:iCs/>
          <w:szCs w:val="22"/>
          <w:lang w:bidi="en-US"/>
        </w:rPr>
        <w:t xml:space="preserve"> </w:t>
      </w:r>
      <w:r w:rsidRPr="00187A8A">
        <w:rPr>
          <w:rFonts w:eastAsia="Calibri" w:cs="Calibri"/>
          <w:b/>
          <w:i/>
          <w:iCs/>
          <w:szCs w:val="22"/>
          <w:lang w:bidi="en-US"/>
        </w:rPr>
        <w:t>2:5</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as</w:t>
      </w:r>
      <w:r w:rsidR="00665C55">
        <w:rPr>
          <w:rFonts w:eastAsia="Calibri" w:cs="Calibri"/>
          <w:i/>
          <w:iCs/>
          <w:szCs w:val="22"/>
          <w:lang w:bidi="en-US"/>
        </w:rPr>
        <w:t xml:space="preserve"> </w:t>
      </w:r>
      <w:r w:rsidRPr="00187A8A">
        <w:rPr>
          <w:rFonts w:eastAsia="Calibri" w:cs="Calibri"/>
          <w:i/>
          <w:iCs/>
          <w:szCs w:val="22"/>
          <w:lang w:bidi="en-US"/>
        </w:rPr>
        <w:t>living</w:t>
      </w:r>
      <w:r w:rsidR="00665C55">
        <w:rPr>
          <w:rFonts w:eastAsia="Calibri" w:cs="Calibri"/>
          <w:i/>
          <w:iCs/>
          <w:szCs w:val="22"/>
          <w:lang w:bidi="en-US"/>
        </w:rPr>
        <w:t xml:space="preserve"> </w:t>
      </w:r>
      <w:r w:rsidRPr="00187A8A">
        <w:rPr>
          <w:rFonts w:eastAsia="Calibri" w:cs="Calibri"/>
          <w:i/>
          <w:iCs/>
          <w:szCs w:val="22"/>
          <w:lang w:bidi="en-US"/>
        </w:rPr>
        <w:t>stones</w:t>
      </w:r>
      <w:r w:rsidR="00665C55">
        <w:rPr>
          <w:rFonts w:eastAsia="Calibri" w:cs="Calibri"/>
          <w:i/>
          <w:iCs/>
          <w:szCs w:val="22"/>
          <w:lang w:bidi="en-US"/>
        </w:rPr>
        <w:t xml:space="preserve"> </w:t>
      </w:r>
      <w:r w:rsidRPr="00187A8A">
        <w:rPr>
          <w:rFonts w:eastAsia="Calibri" w:cs="Calibri"/>
          <w:i/>
          <w:iCs/>
          <w:szCs w:val="22"/>
          <w:lang w:bidi="en-US"/>
        </w:rPr>
        <w:t>built</w:t>
      </w:r>
      <w:r w:rsidR="00665C55">
        <w:rPr>
          <w:rFonts w:eastAsia="Calibri" w:cs="Calibri"/>
          <w:i/>
          <w:iCs/>
          <w:szCs w:val="22"/>
          <w:lang w:bidi="en-US"/>
        </w:rPr>
        <w:t xml:space="preserve"> </w:t>
      </w:r>
      <w:r w:rsidRPr="00187A8A">
        <w:rPr>
          <w:rFonts w:eastAsia="Calibri" w:cs="Calibri"/>
          <w:i/>
          <w:iCs/>
          <w:szCs w:val="22"/>
          <w:lang w:bidi="en-US"/>
        </w:rPr>
        <w:t>into</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spiritual</w:t>
      </w:r>
      <w:r w:rsidR="00665C55">
        <w:rPr>
          <w:rFonts w:eastAsia="Calibri" w:cs="Calibri"/>
          <w:i/>
          <w:iCs/>
          <w:szCs w:val="22"/>
          <w:lang w:bidi="en-US"/>
        </w:rPr>
        <w:t xml:space="preserve"> </w:t>
      </w:r>
      <w:r w:rsidRPr="00187A8A">
        <w:rPr>
          <w:rFonts w:eastAsia="Calibri" w:cs="Calibri"/>
          <w:i/>
          <w:iCs/>
          <w:szCs w:val="22"/>
          <w:lang w:bidi="en-US"/>
        </w:rPr>
        <w:t>house,</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holy</w:t>
      </w:r>
      <w:r w:rsidR="00665C55">
        <w:rPr>
          <w:rFonts w:eastAsia="Calibri" w:cs="Calibri"/>
          <w:i/>
          <w:iCs/>
          <w:szCs w:val="22"/>
          <w:lang w:bidi="en-US"/>
        </w:rPr>
        <w:t xml:space="preserve"> </w:t>
      </w:r>
      <w:r w:rsidRPr="00187A8A">
        <w:rPr>
          <w:rFonts w:eastAsia="Calibri" w:cs="Calibri"/>
          <w:i/>
          <w:iCs/>
          <w:szCs w:val="22"/>
          <w:lang w:bidi="en-US"/>
        </w:rPr>
        <w:t>(separated)</w:t>
      </w:r>
      <w:r w:rsidR="00665C55">
        <w:rPr>
          <w:rFonts w:eastAsia="Calibri" w:cs="Calibri"/>
          <w:i/>
          <w:iCs/>
          <w:szCs w:val="22"/>
          <w:lang w:bidi="en-US"/>
        </w:rPr>
        <w:t xml:space="preserve"> </w:t>
      </w:r>
      <w:r w:rsidRPr="00187A8A">
        <w:rPr>
          <w:rFonts w:eastAsia="Calibri" w:cs="Calibri"/>
          <w:i/>
          <w:iCs/>
          <w:szCs w:val="22"/>
          <w:lang w:bidi="en-US"/>
        </w:rPr>
        <w:t>priesthood,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offer</w:t>
      </w:r>
      <w:r w:rsidR="00665C55">
        <w:rPr>
          <w:rFonts w:eastAsia="Calibri" w:cs="Calibri"/>
          <w:i/>
          <w:iCs/>
          <w:szCs w:val="22"/>
          <w:lang w:bidi="en-US"/>
        </w:rPr>
        <w:t xml:space="preserve"> </w:t>
      </w:r>
      <w:r w:rsidRPr="00187A8A">
        <w:rPr>
          <w:rFonts w:eastAsia="Calibri" w:cs="Calibri"/>
          <w:i/>
          <w:iCs/>
          <w:szCs w:val="22"/>
          <w:lang w:bidi="en-US"/>
        </w:rPr>
        <w:t>up</w:t>
      </w:r>
      <w:r w:rsidR="00665C55">
        <w:rPr>
          <w:rFonts w:eastAsia="Calibri" w:cs="Calibri"/>
          <w:i/>
          <w:iCs/>
          <w:szCs w:val="22"/>
          <w:lang w:bidi="en-US"/>
        </w:rPr>
        <w:t xml:space="preserve"> </w:t>
      </w:r>
      <w:r w:rsidRPr="00187A8A">
        <w:rPr>
          <w:rFonts w:eastAsia="Calibri" w:cs="Calibri"/>
          <w:i/>
          <w:iCs/>
          <w:szCs w:val="22"/>
          <w:lang w:bidi="en-US"/>
        </w:rPr>
        <w:t>spiritual</w:t>
      </w:r>
      <w:r w:rsidR="00665C55">
        <w:rPr>
          <w:rFonts w:eastAsia="Calibri" w:cs="Calibri"/>
          <w:i/>
          <w:iCs/>
          <w:szCs w:val="22"/>
          <w:lang w:bidi="en-US"/>
        </w:rPr>
        <w:t xml:space="preserve"> </w:t>
      </w:r>
      <w:r w:rsidRPr="00187A8A">
        <w:rPr>
          <w:rFonts w:eastAsia="Calibri" w:cs="Calibri"/>
          <w:i/>
          <w:iCs/>
          <w:szCs w:val="22"/>
          <w:lang w:bidi="en-US"/>
        </w:rPr>
        <w:t>sacrifices</w:t>
      </w:r>
      <w:r w:rsidR="00665C55">
        <w:rPr>
          <w:rFonts w:eastAsia="Calibri" w:cs="Calibri"/>
          <w:i/>
          <w:iCs/>
          <w:szCs w:val="22"/>
          <w:lang w:bidi="en-US"/>
        </w:rPr>
        <w:t xml:space="preserve"> </w:t>
      </w:r>
      <w:r w:rsidRPr="00187A8A">
        <w:rPr>
          <w:rFonts w:eastAsia="Calibri" w:cs="Calibri"/>
          <w:i/>
          <w:iCs/>
          <w:szCs w:val="22"/>
          <w:lang w:bidi="en-US"/>
        </w:rPr>
        <w:t>acceptable</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G-d</w:t>
      </w:r>
      <w:r w:rsidR="00665C55">
        <w:rPr>
          <w:rFonts w:eastAsia="Calibri" w:cs="Calibri"/>
          <w:i/>
          <w:iCs/>
          <w:szCs w:val="22"/>
          <w:lang w:bidi="en-US"/>
        </w:rPr>
        <w:t xml:space="preserve"> </w:t>
      </w:r>
      <w:r w:rsidRPr="00187A8A">
        <w:rPr>
          <w:rFonts w:eastAsia="Calibri" w:cs="Calibri"/>
          <w:i/>
          <w:iCs/>
          <w:szCs w:val="22"/>
          <w:lang w:bidi="en-US"/>
        </w:rPr>
        <w:t>through</w:t>
      </w:r>
      <w:r w:rsidR="00665C55">
        <w:rPr>
          <w:rFonts w:eastAsia="Calibri" w:cs="Calibri"/>
          <w:i/>
          <w:iCs/>
          <w:szCs w:val="22"/>
          <w:lang w:bidi="en-US"/>
        </w:rPr>
        <w:t xml:space="preserve"> </w:t>
      </w:r>
      <w:r w:rsidRPr="00187A8A">
        <w:rPr>
          <w:rFonts w:eastAsia="Calibri" w:cs="Calibri"/>
          <w:i/>
          <w:iCs/>
          <w:szCs w:val="22"/>
          <w:lang w:bidi="en-US"/>
        </w:rPr>
        <w:t>Yeshua</w:t>
      </w:r>
      <w:r w:rsidR="00665C55">
        <w:rPr>
          <w:rFonts w:eastAsia="Calibri" w:cs="Calibri"/>
          <w:i/>
          <w:iCs/>
          <w:szCs w:val="22"/>
          <w:lang w:bidi="en-US"/>
        </w:rPr>
        <w:t xml:space="preserve"> </w:t>
      </w:r>
      <w:r w:rsidRPr="00187A8A">
        <w:rPr>
          <w:rFonts w:eastAsia="Calibri" w:cs="Calibri"/>
          <w:i/>
          <w:iCs/>
          <w:szCs w:val="22"/>
          <w:lang w:bidi="en-US"/>
        </w:rPr>
        <w:t>haMashiach</w:t>
      </w:r>
      <w:r w:rsidRPr="00187A8A">
        <w:rPr>
          <w:rFonts w:eastAsia="Calibri" w:cs="Calibri"/>
          <w:i/>
          <w:iCs/>
          <w:szCs w:val="22"/>
          <w:vertAlign w:val="superscript"/>
          <w:lang w:bidi="en-US"/>
        </w:rPr>
        <w:footnoteReference w:id="43"/>
      </w:r>
    </w:p>
    <w:p w14:paraId="19CDE29B" w14:textId="77777777" w:rsidR="00187A8A" w:rsidRPr="00187A8A" w:rsidRDefault="00187A8A" w:rsidP="008D08BC">
      <w:pPr>
        <w:jc w:val="left"/>
        <w:rPr>
          <w:rFonts w:eastAsia="Calibri" w:cs="Calibri"/>
          <w:i/>
          <w:iCs/>
          <w:szCs w:val="22"/>
          <w:lang w:bidi="en-US"/>
        </w:rPr>
      </w:pPr>
    </w:p>
    <w:p w14:paraId="0A7B06E4" w14:textId="5CD97C62" w:rsidR="00187A8A" w:rsidRPr="00B96695" w:rsidRDefault="00187A8A" w:rsidP="008D08BC">
      <w:pPr>
        <w:rPr>
          <w:b/>
          <w:bCs/>
          <w:lang w:bidi="en-US"/>
        </w:rPr>
      </w:pPr>
      <w:bookmarkStart w:id="17" w:name="_Toc287117241"/>
      <w:r w:rsidRPr="00B96695">
        <w:rPr>
          <w:b/>
          <w:bCs/>
          <w:lang w:bidi="en-US"/>
        </w:rPr>
        <w:t>Questioned</w:t>
      </w:r>
      <w:r w:rsidR="00665C55">
        <w:rPr>
          <w:b/>
          <w:bCs/>
          <w:lang w:bidi="en-US"/>
        </w:rPr>
        <w:t xml:space="preserve"> </w:t>
      </w:r>
      <w:r w:rsidRPr="00B96695">
        <w:rPr>
          <w:b/>
          <w:bCs/>
          <w:lang w:bidi="en-US"/>
        </w:rPr>
        <w:t>by</w:t>
      </w:r>
      <w:r w:rsidR="00665C55">
        <w:rPr>
          <w:b/>
          <w:bCs/>
          <w:lang w:bidi="en-US"/>
        </w:rPr>
        <w:t xml:space="preserve"> </w:t>
      </w:r>
      <w:r w:rsidRPr="00B96695">
        <w:rPr>
          <w:b/>
          <w:bCs/>
          <w:lang w:bidi="en-US"/>
        </w:rPr>
        <w:t>the</w:t>
      </w:r>
      <w:r w:rsidR="00665C55">
        <w:rPr>
          <w:b/>
          <w:bCs/>
          <w:lang w:bidi="en-US"/>
        </w:rPr>
        <w:t xml:space="preserve"> </w:t>
      </w:r>
      <w:r w:rsidRPr="00B96695">
        <w:rPr>
          <w:b/>
          <w:bCs/>
          <w:lang w:bidi="en-US"/>
        </w:rPr>
        <w:t>Master</w:t>
      </w:r>
      <w:bookmarkEnd w:id="17"/>
    </w:p>
    <w:p w14:paraId="2CC3FD3F" w14:textId="7842167F" w:rsidR="00187A8A" w:rsidRPr="00187A8A" w:rsidRDefault="00187A8A" w:rsidP="008D08BC">
      <w:pPr>
        <w:rPr>
          <w:rFonts w:eastAsia="Calibri" w:cs="Calibri"/>
          <w:iCs/>
          <w:szCs w:val="22"/>
          <w:lang w:bidi="en-US"/>
        </w:rPr>
      </w:pP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ask</w:t>
      </w:r>
      <w:r w:rsidR="00665C55">
        <w:rPr>
          <w:rFonts w:eastAsia="Calibri" w:cs="Calibri"/>
          <w:iCs/>
          <w:szCs w:val="22"/>
          <w:lang w:bidi="en-US"/>
        </w:rPr>
        <w:t xml:space="preserve"> </w:t>
      </w:r>
      <w:r w:rsidRPr="00187A8A">
        <w:rPr>
          <w:rFonts w:eastAsia="Calibri" w:cs="Calibri"/>
          <w:iCs/>
          <w:szCs w:val="22"/>
          <w:lang w:bidi="en-US"/>
        </w:rPr>
        <w:t>an</w:t>
      </w:r>
      <w:r w:rsidR="00665C55">
        <w:rPr>
          <w:rFonts w:eastAsia="Calibri" w:cs="Calibri"/>
          <w:iCs/>
          <w:szCs w:val="22"/>
          <w:lang w:bidi="en-US"/>
        </w:rPr>
        <w:t xml:space="preserve"> </w:t>
      </w:r>
      <w:r w:rsidRPr="00187A8A">
        <w:rPr>
          <w:rFonts w:eastAsia="Calibri" w:cs="Calibri"/>
          <w:iCs/>
          <w:szCs w:val="22"/>
          <w:lang w:bidi="en-US"/>
        </w:rPr>
        <w:t>interesting</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used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maintenance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upkeep</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what</w:t>
      </w:r>
      <w:r w:rsidR="00665C55">
        <w:rPr>
          <w:rFonts w:eastAsia="Calibri" w:cs="Calibri"/>
          <w:iCs/>
          <w:szCs w:val="22"/>
          <w:lang w:bidi="en-US"/>
        </w:rPr>
        <w:t xml:space="preserve"> </w:t>
      </w:r>
      <w:r w:rsidRPr="00187A8A">
        <w:rPr>
          <w:rFonts w:eastAsia="Calibri" w:cs="Calibri"/>
          <w:iCs/>
          <w:szCs w:val="22"/>
          <w:lang w:bidi="en-US"/>
        </w:rPr>
        <w:t>does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represent</w:t>
      </w:r>
      <w:r w:rsidR="00665C55">
        <w:rPr>
          <w:rFonts w:eastAsia="Calibri" w:cs="Calibri"/>
          <w:iCs/>
          <w:szCs w:val="22"/>
          <w:lang w:bidi="en-US"/>
        </w:rPr>
        <w:t xml:space="preserve"> </w:t>
      </w:r>
      <w:r w:rsidRPr="00187A8A">
        <w:rPr>
          <w:rFonts w:eastAsia="Calibri" w:cs="Calibri"/>
          <w:iCs/>
          <w:szCs w:val="22"/>
          <w:lang w:bidi="en-US"/>
        </w:rPr>
        <w:t>now?</w:t>
      </w:r>
      <w:r w:rsidR="00665C55">
        <w:rPr>
          <w:rFonts w:eastAsia="Calibri" w:cs="Calibri"/>
          <w:iCs/>
          <w:szCs w:val="22"/>
          <w:lang w:bidi="en-US"/>
        </w:rPr>
        <w:t xml:space="preserve"> </w:t>
      </w:r>
    </w:p>
    <w:p w14:paraId="75D71800" w14:textId="3AAD2EE4" w:rsidR="00187A8A" w:rsidRDefault="00187A8A" w:rsidP="008D08BC">
      <w:pPr>
        <w:rPr>
          <w:rFonts w:eastAsia="Calibri" w:cs="Calibri"/>
          <w:b/>
          <w:iCs/>
          <w:szCs w:val="22"/>
          <w:lang w:bidi="en-US"/>
        </w:rPr>
      </w:pPr>
      <w:r w:rsidRPr="00187A8A">
        <w:rPr>
          <w:rFonts w:eastAsia="Calibri" w:cs="Calibri"/>
          <w:b/>
          <w:iCs/>
          <w:szCs w:val="22"/>
          <w:lang w:bidi="en-US"/>
        </w:rPr>
        <w:t>Yeshua</w:t>
      </w:r>
      <w:r w:rsidR="00665C55">
        <w:rPr>
          <w:rFonts w:eastAsia="Calibri" w:cs="Calibri"/>
          <w:b/>
          <w:iCs/>
          <w:szCs w:val="22"/>
          <w:lang w:bidi="en-US"/>
        </w:rPr>
        <w:t xml:space="preserve"> </w:t>
      </w:r>
      <w:r w:rsidRPr="00187A8A">
        <w:rPr>
          <w:rFonts w:eastAsia="Calibri" w:cs="Calibri"/>
          <w:b/>
          <w:iCs/>
          <w:szCs w:val="22"/>
          <w:lang w:bidi="en-US"/>
        </w:rPr>
        <w:t>anticipated</w:t>
      </w:r>
      <w:r w:rsidR="00665C55">
        <w:rPr>
          <w:rFonts w:eastAsia="Calibri" w:cs="Calibri"/>
          <w:b/>
          <w:iCs/>
          <w:szCs w:val="22"/>
          <w:lang w:bidi="en-US"/>
        </w:rPr>
        <w:t xml:space="preserve"> </w:t>
      </w:r>
      <w:r w:rsidRPr="00187A8A">
        <w:rPr>
          <w:rFonts w:eastAsia="Calibri" w:cs="Calibri"/>
          <w:b/>
          <w:iCs/>
          <w:szCs w:val="22"/>
          <w:lang w:bidi="en-US"/>
        </w:rPr>
        <w:t>him</w:t>
      </w:r>
      <w:r w:rsidR="00665C55">
        <w:rPr>
          <w:rFonts w:eastAsia="Calibri" w:cs="Calibri"/>
          <w:b/>
          <w:iCs/>
          <w:szCs w:val="22"/>
          <w:lang w:bidi="en-US"/>
        </w:rPr>
        <w:t xml:space="preserve"> </w:t>
      </w:r>
      <w:r w:rsidRPr="00187A8A">
        <w:rPr>
          <w:rFonts w:eastAsia="Calibri" w:cs="Calibri"/>
          <w:b/>
          <w:iCs/>
          <w:szCs w:val="22"/>
          <w:lang w:bidi="en-US"/>
        </w:rPr>
        <w:t>with</w:t>
      </w:r>
      <w:r w:rsidR="00665C55">
        <w:rPr>
          <w:rFonts w:eastAsia="Calibri" w:cs="Calibri"/>
          <w:b/>
          <w:iCs/>
          <w:szCs w:val="22"/>
          <w:lang w:bidi="en-US"/>
        </w:rPr>
        <w:t xml:space="preserve"> </w:t>
      </w:r>
      <w:r w:rsidRPr="00187A8A">
        <w:rPr>
          <w:rFonts w:eastAsia="Calibri" w:cs="Calibri"/>
          <w:b/>
          <w:iCs/>
          <w:szCs w:val="22"/>
          <w:lang w:bidi="en-US"/>
        </w:rPr>
        <w:t>a</w:t>
      </w:r>
      <w:r w:rsidR="00665C55">
        <w:rPr>
          <w:rFonts w:eastAsia="Calibri" w:cs="Calibri"/>
          <w:b/>
          <w:iCs/>
          <w:szCs w:val="22"/>
          <w:lang w:bidi="en-US"/>
        </w:rPr>
        <w:t xml:space="preserve"> </w:t>
      </w:r>
      <w:r w:rsidRPr="00187A8A">
        <w:rPr>
          <w:rFonts w:eastAsia="Calibri" w:cs="Calibri"/>
          <w:b/>
          <w:iCs/>
          <w:szCs w:val="22"/>
          <w:lang w:bidi="en-US"/>
        </w:rPr>
        <w:t>question…</w:t>
      </w:r>
    </w:p>
    <w:p w14:paraId="46BFEF3C" w14:textId="77777777" w:rsidR="00B96695" w:rsidRPr="00187A8A" w:rsidRDefault="00B96695" w:rsidP="008D08BC">
      <w:pPr>
        <w:rPr>
          <w:rFonts w:eastAsia="Calibri" w:cs="Calibri"/>
          <w:iCs/>
          <w:szCs w:val="22"/>
          <w:lang w:bidi="en-US"/>
        </w:rPr>
      </w:pPr>
    </w:p>
    <w:p w14:paraId="57C0A817" w14:textId="65C86561" w:rsid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power</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key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wisdom.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sages</w:t>
      </w:r>
      <w:r w:rsidR="00665C55">
        <w:rPr>
          <w:rFonts w:eastAsia="Calibri" w:cs="Calibri"/>
          <w:iCs/>
          <w:szCs w:val="22"/>
          <w:lang w:bidi="en-US"/>
        </w:rPr>
        <w:t xml:space="preserve"> </w:t>
      </w:r>
      <w:r w:rsidRPr="00187A8A">
        <w:rPr>
          <w:rFonts w:eastAsia="Calibri" w:cs="Calibri"/>
          <w:iCs/>
          <w:szCs w:val="22"/>
          <w:lang w:bidi="en-US"/>
        </w:rPr>
        <w:t>often</w:t>
      </w:r>
      <w:r w:rsidR="00665C55">
        <w:rPr>
          <w:rFonts w:eastAsia="Calibri" w:cs="Calibri"/>
          <w:iCs/>
          <w:szCs w:val="22"/>
          <w:lang w:bidi="en-US"/>
        </w:rPr>
        <w:t xml:space="preserve"> </w:t>
      </w:r>
      <w:r w:rsidRPr="00187A8A">
        <w:rPr>
          <w:rFonts w:eastAsia="Calibri" w:cs="Calibri"/>
          <w:iCs/>
          <w:szCs w:val="22"/>
          <w:lang w:bidi="en-US"/>
        </w:rPr>
        <w:t>translated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Hebrew</w:t>
      </w:r>
      <w:r w:rsidR="00665C55">
        <w:rPr>
          <w:rFonts w:eastAsia="Calibri" w:cs="Calibri"/>
          <w:iCs/>
          <w:szCs w:val="22"/>
          <w:lang w:bidi="en-US"/>
        </w:rPr>
        <w:t xml:space="preserve"> </w:t>
      </w:r>
      <w:r w:rsidRPr="00187A8A">
        <w:rPr>
          <w:rFonts w:eastAsia="Calibri" w:cs="Calibri"/>
          <w:iCs/>
          <w:szCs w:val="22"/>
          <w:lang w:bidi="en-US"/>
        </w:rPr>
        <w:t>word</w:t>
      </w:r>
      <w:r w:rsidR="00665C55">
        <w:rPr>
          <w:rFonts w:eastAsia="Calibri" w:cs="Calibri"/>
          <w:iCs/>
          <w:szCs w:val="22"/>
          <w:lang w:bidi="en-US"/>
        </w:rPr>
        <w:t xml:space="preserve"> </w:t>
      </w:r>
      <w:r w:rsidRPr="00187A8A">
        <w:rPr>
          <w:rFonts w:eastAsia="Calibri" w:cs="Calibri"/>
          <w:iCs/>
          <w:szCs w:val="22"/>
          <w:lang w:bidi="en-US"/>
        </w:rPr>
        <w:t>Ch</w:t>
      </w:r>
      <w:r w:rsidR="00682495">
        <w:rPr>
          <w:rFonts w:eastAsia="Calibri" w:cs="Calibri"/>
          <w:iCs/>
          <w:szCs w:val="22"/>
          <w:lang w:bidi="en-US"/>
        </w:rPr>
        <w:t>a</w:t>
      </w:r>
      <w:r w:rsidRPr="00187A8A">
        <w:rPr>
          <w:rFonts w:eastAsia="Calibri" w:cs="Calibri"/>
          <w:iCs/>
          <w:szCs w:val="22"/>
          <w:lang w:bidi="en-US"/>
        </w:rPr>
        <w:t>kma</w:t>
      </w:r>
      <w:r w:rsidR="00665C55">
        <w:rPr>
          <w:rFonts w:eastAsia="Calibri" w:cs="Calibri"/>
          <w:iCs/>
          <w:szCs w:val="22"/>
          <w:lang w:bidi="en-US"/>
        </w:rPr>
        <w:t xml:space="preserve"> </w:t>
      </w:r>
      <w:r w:rsidRPr="00187A8A">
        <w:rPr>
          <w:rFonts w:eastAsia="Calibri" w:cs="Calibri"/>
          <w:iCs/>
          <w:szCs w:val="22"/>
          <w:lang w:bidi="en-US"/>
        </w:rPr>
        <w:t>(wisdom)</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
          <w:iCs/>
          <w:szCs w:val="22"/>
          <w:lang w:bidi="en-US"/>
        </w:rPr>
        <w:t>koach</w:t>
      </w:r>
      <w:r w:rsidR="00665C55">
        <w:rPr>
          <w:rFonts w:eastAsia="Calibri" w:cs="Calibri"/>
          <w:i/>
          <w:iCs/>
          <w:szCs w:val="22"/>
          <w:lang w:bidi="en-US"/>
        </w:rPr>
        <w:t xml:space="preserve"> </w:t>
      </w:r>
      <w:proofErr w:type="spellStart"/>
      <w:r w:rsidRPr="00187A8A">
        <w:rPr>
          <w:rFonts w:eastAsia="Calibri" w:cs="Calibri"/>
          <w:i/>
          <w:iCs/>
          <w:szCs w:val="22"/>
          <w:lang w:bidi="en-US"/>
        </w:rPr>
        <w:t>mah</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“power</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what”</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translation</w:t>
      </w:r>
      <w:r w:rsidR="00665C55">
        <w:rPr>
          <w:rFonts w:eastAsia="Calibri" w:cs="Calibri"/>
          <w:iCs/>
          <w:szCs w:val="22"/>
          <w:lang w:bidi="en-US"/>
        </w:rPr>
        <w:t xml:space="preserve"> </w:t>
      </w:r>
      <w:r w:rsidRPr="00187A8A">
        <w:rPr>
          <w:rFonts w:eastAsia="Calibri" w:cs="Calibri"/>
          <w:iCs/>
          <w:szCs w:val="22"/>
          <w:lang w:bidi="en-US"/>
        </w:rPr>
        <w:t>speaks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parables.</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rendering</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w:t>
      </w:r>
      <w:r w:rsidR="00682495">
        <w:rPr>
          <w:rFonts w:eastAsia="Calibri" w:cs="Calibri"/>
          <w:iCs/>
          <w:szCs w:val="22"/>
          <w:lang w:bidi="en-US"/>
        </w:rPr>
        <w:t>a</w:t>
      </w:r>
      <w:r w:rsidRPr="00187A8A">
        <w:rPr>
          <w:rFonts w:eastAsia="Calibri" w:cs="Calibri"/>
          <w:iCs/>
          <w:szCs w:val="22"/>
          <w:lang w:bidi="en-US"/>
        </w:rPr>
        <w:t>khmah</w:t>
      </w:r>
      <w:r w:rsidR="00665C55">
        <w:rPr>
          <w:rFonts w:eastAsia="Calibri" w:cs="Calibri"/>
          <w:iCs/>
          <w:szCs w:val="22"/>
          <w:lang w:bidi="en-US"/>
        </w:rPr>
        <w:t xml:space="preserve"> </w:t>
      </w:r>
      <w:r w:rsidRPr="00187A8A">
        <w:rPr>
          <w:rFonts w:eastAsia="Calibri" w:cs="Calibri"/>
          <w:iCs/>
          <w:szCs w:val="22"/>
          <w:lang w:bidi="en-US"/>
        </w:rPr>
        <w:t>teaches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questions</w:t>
      </w:r>
      <w:r w:rsidR="00665C55">
        <w:rPr>
          <w:rFonts w:eastAsia="Calibri" w:cs="Calibri"/>
          <w:iCs/>
          <w:szCs w:val="22"/>
          <w:lang w:bidi="en-US"/>
        </w:rPr>
        <w:t xml:space="preserve"> </w:t>
      </w:r>
      <w:r w:rsidRPr="00187A8A">
        <w:rPr>
          <w:rFonts w:eastAsia="Calibri" w:cs="Calibri"/>
          <w:iCs/>
          <w:szCs w:val="22"/>
          <w:lang w:bidi="en-US"/>
        </w:rPr>
        <w:t>pave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path</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wisdom.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Pesach</w:t>
      </w:r>
      <w:r w:rsidR="00665C55">
        <w:rPr>
          <w:rFonts w:eastAsia="Calibri" w:cs="Calibri"/>
          <w:iCs/>
          <w:szCs w:val="22"/>
          <w:lang w:bidi="en-US"/>
        </w:rPr>
        <w:t xml:space="preserve"> </w:t>
      </w:r>
      <w:r w:rsidRPr="00187A8A">
        <w:rPr>
          <w:rFonts w:eastAsia="Calibri" w:cs="Calibri"/>
          <w:iCs/>
          <w:szCs w:val="22"/>
          <w:lang w:bidi="en-US"/>
        </w:rPr>
        <w:t>Seder</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time</w:t>
      </w:r>
      <w:r w:rsidR="00665C55">
        <w:rPr>
          <w:rFonts w:eastAsia="Calibri" w:cs="Calibri"/>
          <w:iCs/>
          <w:szCs w:val="22"/>
          <w:lang w:bidi="en-US"/>
        </w:rPr>
        <w:t xml:space="preserve"> </w:t>
      </w:r>
      <w:r w:rsidRPr="00187A8A">
        <w:rPr>
          <w:rFonts w:eastAsia="Calibri" w:cs="Calibri"/>
          <w:iCs/>
          <w:szCs w:val="22"/>
          <w:lang w:bidi="en-US"/>
        </w:rPr>
        <w:t>replete</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questions.</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an</w:t>
      </w:r>
      <w:r w:rsidR="00665C55">
        <w:rPr>
          <w:rFonts w:eastAsia="Calibri" w:cs="Calibri"/>
          <w:iCs/>
          <w:szCs w:val="22"/>
          <w:lang w:bidi="en-US"/>
        </w:rPr>
        <w:t xml:space="preserve"> </w:t>
      </w:r>
      <w:r w:rsidRPr="00187A8A">
        <w:rPr>
          <w:rFonts w:eastAsia="Calibri" w:cs="Calibri"/>
          <w:iCs/>
          <w:szCs w:val="22"/>
          <w:lang w:bidi="en-US"/>
        </w:rPr>
        <w:t>allusion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Pesach</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Purim.</w:t>
      </w:r>
      <w:r w:rsidR="00665C55">
        <w:rPr>
          <w:rFonts w:eastAsia="Calibri" w:cs="Calibri"/>
          <w:iCs/>
          <w:szCs w:val="22"/>
          <w:lang w:bidi="en-US"/>
        </w:rPr>
        <w:t xml:space="preserve"> </w:t>
      </w:r>
    </w:p>
    <w:p w14:paraId="626FC8C4" w14:textId="77777777" w:rsidR="00B96695" w:rsidRPr="00187A8A" w:rsidRDefault="00B96695" w:rsidP="008D08BC">
      <w:pPr>
        <w:ind w:left="288"/>
        <w:rPr>
          <w:rFonts w:eastAsia="Calibri" w:cs="Calibri"/>
          <w:iCs/>
          <w:szCs w:val="22"/>
          <w:lang w:bidi="en-US"/>
        </w:rPr>
      </w:pPr>
    </w:p>
    <w:p w14:paraId="14FD705F" w14:textId="56D79F48" w:rsidR="00187A8A" w:rsidRPr="00187A8A" w:rsidRDefault="00187A8A" w:rsidP="008D08BC">
      <w:pPr>
        <w:rPr>
          <w:rFonts w:eastAsia="Calibri" w:cs="Calibri"/>
          <w:i/>
          <w:iCs/>
          <w:szCs w:val="22"/>
          <w:lang w:bidi="en-US"/>
        </w:rPr>
      </w:pPr>
      <w:r w:rsidRPr="00187A8A">
        <w:rPr>
          <w:rFonts w:eastAsia="Calibri" w:cs="Calibri"/>
          <w:b/>
          <w:i/>
          <w:iCs/>
          <w:szCs w:val="22"/>
          <w:lang w:bidi="en-US"/>
        </w:rPr>
        <w:t>Megillah</w:t>
      </w:r>
      <w:r w:rsidR="00665C55">
        <w:rPr>
          <w:rFonts w:eastAsia="Calibri" w:cs="Calibri"/>
          <w:b/>
          <w:i/>
          <w:iCs/>
          <w:szCs w:val="22"/>
          <w:lang w:bidi="en-US"/>
        </w:rPr>
        <w:t xml:space="preserve"> </w:t>
      </w:r>
      <w:r w:rsidRPr="00187A8A">
        <w:rPr>
          <w:rFonts w:eastAsia="Calibri" w:cs="Calibri"/>
          <w:b/>
          <w:i/>
          <w:iCs/>
          <w:szCs w:val="22"/>
          <w:lang w:bidi="en-US"/>
        </w:rPr>
        <w:t>13b</w:t>
      </w:r>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knew</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Haman</w:t>
      </w:r>
      <w:r w:rsidR="00665C55">
        <w:rPr>
          <w:rFonts w:eastAsia="Calibri" w:cs="Calibri"/>
          <w:i/>
          <w:iCs/>
          <w:szCs w:val="22"/>
          <w:lang w:bidi="en-US"/>
        </w:rPr>
        <w:t xml:space="preserve"> </w:t>
      </w:r>
      <w:r w:rsidRPr="00187A8A">
        <w:rPr>
          <w:rFonts w:eastAsia="Calibri" w:cs="Calibri"/>
          <w:i/>
          <w:iCs/>
          <w:szCs w:val="22"/>
          <w:lang w:bidi="en-US"/>
        </w:rPr>
        <w:t>would</w:t>
      </w:r>
      <w:r w:rsidR="00665C55">
        <w:rPr>
          <w:rFonts w:eastAsia="Calibri" w:cs="Calibri"/>
          <w:i/>
          <w:iCs/>
          <w:szCs w:val="22"/>
          <w:lang w:bidi="en-US"/>
        </w:rPr>
        <w:t xml:space="preserve"> </w:t>
      </w:r>
      <w:r w:rsidRPr="00187A8A">
        <w:rPr>
          <w:rFonts w:eastAsia="Calibri" w:cs="Calibri"/>
          <w:i/>
          <w:iCs/>
          <w:szCs w:val="22"/>
          <w:lang w:bidi="en-US"/>
        </w:rPr>
        <w:t>pay</w:t>
      </w:r>
      <w:r w:rsidR="00665C55">
        <w:rPr>
          <w:rFonts w:eastAsia="Calibri" w:cs="Calibri"/>
          <w:i/>
          <w:iCs/>
          <w:szCs w:val="22"/>
          <w:lang w:bidi="en-US"/>
        </w:rPr>
        <w:t xml:space="preserve"> </w:t>
      </w:r>
      <w:r w:rsidRPr="00187A8A">
        <w:rPr>
          <w:rFonts w:eastAsia="Calibri" w:cs="Calibri"/>
          <w:i/>
          <w:iCs/>
          <w:szCs w:val="22"/>
          <w:lang w:bidi="en-US"/>
        </w:rPr>
        <w:t>shekel</w:t>
      </w:r>
      <w:r w:rsidR="00665C55">
        <w:rPr>
          <w:rFonts w:eastAsia="Calibri" w:cs="Calibri"/>
          <w:i/>
          <w:iCs/>
          <w:szCs w:val="22"/>
          <w:lang w:bidi="en-US"/>
        </w:rPr>
        <w:t xml:space="preserve"> </w:t>
      </w:r>
      <w:r w:rsidRPr="00187A8A">
        <w:rPr>
          <w:rFonts w:eastAsia="Calibri" w:cs="Calibri"/>
          <w:i/>
          <w:iCs/>
          <w:szCs w:val="22"/>
          <w:lang w:bidi="en-US"/>
        </w:rPr>
        <w:t>coins</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[permission</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destroy]</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Jews.</w:t>
      </w:r>
      <w:r w:rsidR="00665C55">
        <w:rPr>
          <w:rFonts w:eastAsia="Calibri" w:cs="Calibri"/>
          <w:i/>
          <w:iCs/>
          <w:szCs w:val="22"/>
          <w:lang w:bidi="en-US"/>
        </w:rPr>
        <w:t xml:space="preserve"> </w:t>
      </w:r>
      <w:proofErr w:type="gramStart"/>
      <w:r w:rsidRPr="00187A8A">
        <w:rPr>
          <w:rFonts w:eastAsia="Calibri" w:cs="Calibri"/>
          <w:i/>
          <w:iCs/>
          <w:szCs w:val="22"/>
          <w:lang w:bidi="en-US"/>
        </w:rPr>
        <w:t>Therefore</w:t>
      </w:r>
      <w:proofErr w:type="gramEnd"/>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anticipated</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shekel</w:t>
      </w:r>
      <w:r w:rsidR="00665C55">
        <w:rPr>
          <w:rFonts w:eastAsia="Calibri" w:cs="Calibri"/>
          <w:i/>
          <w:iCs/>
          <w:szCs w:val="22"/>
          <w:lang w:bidi="en-US"/>
        </w:rPr>
        <w:t xml:space="preserve"> </w:t>
      </w:r>
      <w:r w:rsidRPr="00187A8A">
        <w:rPr>
          <w:rFonts w:eastAsia="Calibri" w:cs="Calibri"/>
          <w:i/>
          <w:iCs/>
          <w:szCs w:val="22"/>
          <w:lang w:bidi="en-US"/>
        </w:rPr>
        <w:t>coins</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Jewish</w:t>
      </w:r>
      <w:r w:rsidR="00665C55">
        <w:rPr>
          <w:rFonts w:eastAsia="Calibri" w:cs="Calibri"/>
          <w:i/>
          <w:iCs/>
          <w:szCs w:val="22"/>
          <w:lang w:bidi="en-US"/>
        </w:rPr>
        <w:t xml:space="preserve"> </w:t>
      </w:r>
      <w:r w:rsidRPr="00187A8A">
        <w:rPr>
          <w:rFonts w:eastAsia="Calibri" w:cs="Calibri"/>
          <w:i/>
          <w:iCs/>
          <w:szCs w:val="22"/>
          <w:lang w:bidi="en-US"/>
        </w:rPr>
        <w:t>people</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those</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Haman,</w:t>
      </w:r>
      <w:r w:rsidR="00665C55">
        <w:rPr>
          <w:rFonts w:eastAsia="Calibri" w:cs="Calibri"/>
          <w:i/>
          <w:iCs/>
          <w:szCs w:val="22"/>
          <w:lang w:bidi="en-US"/>
        </w:rPr>
        <w:t xml:space="preserve"> </w:t>
      </w:r>
      <w:r w:rsidRPr="00187A8A">
        <w:rPr>
          <w:rFonts w:eastAsia="Calibri" w:cs="Calibri"/>
          <w:i/>
          <w:iCs/>
          <w:szCs w:val="22"/>
          <w:lang w:bidi="en-US"/>
        </w:rPr>
        <w:t>as</w:t>
      </w:r>
      <w:r w:rsidR="00665C55">
        <w:rPr>
          <w:rFonts w:eastAsia="Calibri" w:cs="Calibri"/>
          <w:i/>
          <w:iCs/>
          <w:szCs w:val="22"/>
          <w:lang w:bidi="en-US"/>
        </w:rPr>
        <w:t xml:space="preserve"> </w:t>
      </w:r>
      <w:r w:rsidRPr="00187A8A">
        <w:rPr>
          <w:rFonts w:eastAsia="Calibri" w:cs="Calibri"/>
          <w:i/>
          <w:iCs/>
          <w:szCs w:val="22"/>
          <w:lang w:bidi="en-US"/>
        </w:rPr>
        <w:t>we</w:t>
      </w:r>
      <w:r w:rsidR="00665C55">
        <w:rPr>
          <w:rFonts w:eastAsia="Calibri" w:cs="Calibri"/>
          <w:i/>
          <w:iCs/>
          <w:szCs w:val="22"/>
          <w:lang w:bidi="en-US"/>
        </w:rPr>
        <w:t xml:space="preserve"> </w:t>
      </w:r>
      <w:r w:rsidRPr="00187A8A">
        <w:rPr>
          <w:rFonts w:eastAsia="Calibri" w:cs="Calibri"/>
          <w:i/>
          <w:iCs/>
          <w:szCs w:val="22"/>
          <w:lang w:bidi="en-US"/>
        </w:rPr>
        <w:t>learned,</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collection</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proofErr w:type="spellStart"/>
      <w:r w:rsidRPr="00187A8A">
        <w:rPr>
          <w:rFonts w:eastAsia="Calibri" w:cs="Calibri"/>
          <w:i/>
          <w:iCs/>
          <w:szCs w:val="22"/>
          <w:lang w:bidi="en-US"/>
        </w:rPr>
        <w:t>shekalim</w:t>
      </w:r>
      <w:proofErr w:type="spellEnd"/>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announced</w:t>
      </w:r>
      <w:r w:rsidR="00665C55">
        <w:rPr>
          <w:rFonts w:eastAsia="Calibri" w:cs="Calibri"/>
          <w:i/>
          <w:iCs/>
          <w:szCs w:val="22"/>
          <w:lang w:bidi="en-US"/>
        </w:rPr>
        <w:t xml:space="preserve"> </w:t>
      </w:r>
      <w:r w:rsidRPr="00187A8A">
        <w:rPr>
          <w:rFonts w:eastAsia="Calibri" w:cs="Calibri"/>
          <w:i/>
          <w:iCs/>
          <w:szCs w:val="22"/>
          <w:lang w:bidi="en-US"/>
        </w:rPr>
        <w:t>on</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first</w:t>
      </w:r>
      <w:r w:rsidR="00665C55">
        <w:rPr>
          <w:rFonts w:eastAsia="Calibri" w:cs="Calibri"/>
          <w:i/>
          <w:iCs/>
          <w:szCs w:val="22"/>
          <w:lang w:bidi="en-US"/>
        </w:rPr>
        <w:t xml:space="preserve"> </w:t>
      </w:r>
      <w:r w:rsidRPr="00187A8A">
        <w:rPr>
          <w:rFonts w:eastAsia="Calibri" w:cs="Calibri"/>
          <w:i/>
          <w:iCs/>
          <w:szCs w:val="22"/>
          <w:lang w:bidi="en-US"/>
        </w:rPr>
        <w:t>day</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Adar'</w:t>
      </w:r>
      <w:r w:rsidR="00665C55">
        <w:rPr>
          <w:rFonts w:eastAsia="Calibri" w:cs="Calibri"/>
          <w:i/>
          <w:iCs/>
          <w:szCs w:val="22"/>
          <w:lang w:bidi="en-US"/>
        </w:rPr>
        <w:t xml:space="preserve"> </w:t>
      </w:r>
      <w:r w:rsidRPr="00187A8A">
        <w:rPr>
          <w:rFonts w:eastAsia="Calibri" w:cs="Calibri"/>
          <w:i/>
          <w:iCs/>
          <w:szCs w:val="22"/>
          <w:lang w:bidi="en-US"/>
        </w:rPr>
        <w:t>[thus</w:t>
      </w:r>
      <w:r w:rsidR="00665C55">
        <w:rPr>
          <w:rFonts w:eastAsia="Calibri" w:cs="Calibri"/>
          <w:i/>
          <w:iCs/>
          <w:szCs w:val="22"/>
          <w:lang w:bidi="en-US"/>
        </w:rPr>
        <w:t xml:space="preserve"> </w:t>
      </w:r>
      <w:r w:rsidRPr="00187A8A">
        <w:rPr>
          <w:rFonts w:eastAsia="Calibri" w:cs="Calibri"/>
          <w:i/>
          <w:iCs/>
          <w:szCs w:val="22"/>
          <w:lang w:bidi="en-US"/>
        </w:rPr>
        <w:t>preceding</w:t>
      </w:r>
      <w:r w:rsidR="00665C55">
        <w:rPr>
          <w:rFonts w:eastAsia="Calibri" w:cs="Calibri"/>
          <w:i/>
          <w:iCs/>
          <w:szCs w:val="22"/>
          <w:lang w:bidi="en-US"/>
        </w:rPr>
        <w:t xml:space="preserve"> </w:t>
      </w:r>
      <w:r w:rsidRPr="00187A8A">
        <w:rPr>
          <w:rFonts w:eastAsia="Calibri" w:cs="Calibri"/>
          <w:i/>
          <w:iCs/>
          <w:szCs w:val="22"/>
          <w:lang w:bidi="en-US"/>
        </w:rPr>
        <w:t>Haman's</w:t>
      </w:r>
      <w:r w:rsidR="00665C55">
        <w:rPr>
          <w:rFonts w:eastAsia="Calibri" w:cs="Calibri"/>
          <w:i/>
          <w:iCs/>
          <w:szCs w:val="22"/>
          <w:lang w:bidi="en-US"/>
        </w:rPr>
        <w:t xml:space="preserve"> </w:t>
      </w:r>
      <w:r w:rsidRPr="00187A8A">
        <w:rPr>
          <w:rFonts w:eastAsia="Calibri" w:cs="Calibri"/>
          <w:i/>
          <w:iCs/>
          <w:szCs w:val="22"/>
          <w:lang w:bidi="en-US"/>
        </w:rPr>
        <w:t>plot</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annihilate</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Jews</w:t>
      </w:r>
      <w:r w:rsidR="00665C55">
        <w:rPr>
          <w:rFonts w:eastAsia="Calibri" w:cs="Calibri"/>
          <w:i/>
          <w:iCs/>
          <w:szCs w:val="22"/>
          <w:lang w:bidi="en-US"/>
        </w:rPr>
        <w:t xml:space="preserve"> </w:t>
      </w:r>
      <w:r w:rsidRPr="00187A8A">
        <w:rPr>
          <w:rFonts w:eastAsia="Calibri" w:cs="Calibri"/>
          <w:i/>
          <w:iCs/>
          <w:szCs w:val="22"/>
          <w:lang w:bidi="en-US"/>
        </w:rPr>
        <w:t>on</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thirteenth</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Adar]."</w:t>
      </w:r>
    </w:p>
    <w:p w14:paraId="0D307BC0" w14:textId="77777777" w:rsidR="00996AB1" w:rsidRDefault="00996AB1" w:rsidP="008D08BC">
      <w:pPr>
        <w:ind w:left="288"/>
        <w:rPr>
          <w:rFonts w:eastAsia="Calibri" w:cs="Calibri"/>
          <w:iCs/>
          <w:szCs w:val="22"/>
          <w:lang w:bidi="en-US"/>
        </w:rPr>
      </w:pPr>
    </w:p>
    <w:p w14:paraId="59CCA335" w14:textId="0103CEAE" w:rsidR="00187A8A" w:rsidRPr="00187A8A" w:rsidRDefault="00187A8A" w:rsidP="008D08BC">
      <w:pPr>
        <w:rPr>
          <w:rFonts w:eastAsia="Calibri" w:cs="Calibri"/>
          <w:iCs/>
          <w:szCs w:val="22"/>
          <w:lang w:bidi="en-US"/>
        </w:rPr>
      </w:pPr>
      <w:r w:rsidRPr="00187A8A">
        <w:rPr>
          <w:rFonts w:eastAsia="Calibri" w:cs="Calibri"/>
          <w:iCs/>
          <w:szCs w:val="22"/>
          <w:lang w:bidi="en-US"/>
        </w:rPr>
        <w:t>Concerning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enacted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receipt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atonement</w:t>
      </w:r>
      <w:r w:rsidR="00665C55">
        <w:rPr>
          <w:rFonts w:eastAsia="Calibri" w:cs="Calibri"/>
          <w:iCs/>
          <w:szCs w:val="22"/>
          <w:lang w:bidi="en-US"/>
        </w:rPr>
        <w:t xml:space="preserve"> </w:t>
      </w:r>
      <w:r w:rsidRPr="00187A8A">
        <w:rPr>
          <w:rFonts w:eastAsia="Calibri" w:cs="Calibri"/>
          <w:iCs/>
          <w:szCs w:val="22"/>
          <w:lang w:bidi="en-US"/>
        </w:rPr>
        <w:t>rather</w:t>
      </w:r>
      <w:r w:rsidR="00665C55">
        <w:rPr>
          <w:rFonts w:eastAsia="Calibri" w:cs="Calibri"/>
          <w:iCs/>
          <w:szCs w:val="22"/>
          <w:lang w:bidi="en-US"/>
        </w:rPr>
        <w:t xml:space="preserve"> </w:t>
      </w:r>
      <w:r w:rsidRPr="00187A8A">
        <w:rPr>
          <w:rFonts w:eastAsia="Calibri" w:cs="Calibri"/>
          <w:iCs/>
          <w:szCs w:val="22"/>
          <w:lang w:bidi="en-US"/>
        </w:rPr>
        <w:t>than</w:t>
      </w:r>
      <w:r w:rsidR="00665C55">
        <w:rPr>
          <w:rFonts w:eastAsia="Calibri" w:cs="Calibri"/>
          <w:iCs/>
          <w:szCs w:val="22"/>
          <w:lang w:bidi="en-US"/>
        </w:rPr>
        <w:t xml:space="preserve"> </w:t>
      </w:r>
      <w:r w:rsidRPr="00187A8A">
        <w:rPr>
          <w:rFonts w:eastAsia="Calibri" w:cs="Calibri"/>
          <w:iCs/>
          <w:szCs w:val="22"/>
          <w:lang w:bidi="en-US"/>
        </w:rPr>
        <w:t>allow</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Bne</w:t>
      </w:r>
      <w:r w:rsidR="00665C55">
        <w:rPr>
          <w:rFonts w:eastAsia="Calibri" w:cs="Calibri"/>
          <w:iCs/>
          <w:szCs w:val="22"/>
          <w:lang w:bidi="en-US"/>
        </w:rPr>
        <w:t xml:space="preserve"> </w:t>
      </w:r>
      <w:r w:rsidRPr="00187A8A">
        <w:rPr>
          <w:rFonts w:eastAsia="Calibri" w:cs="Calibri"/>
          <w:iCs/>
          <w:szCs w:val="22"/>
          <w:lang w:bidi="en-US"/>
        </w:rPr>
        <w:t>Yisrael’s</w:t>
      </w:r>
      <w:r w:rsidR="00665C55">
        <w:rPr>
          <w:rFonts w:eastAsia="Calibri" w:cs="Calibri"/>
          <w:iCs/>
          <w:szCs w:val="22"/>
          <w:lang w:bidi="en-US"/>
        </w:rPr>
        <w:t xml:space="preserve"> </w:t>
      </w:r>
      <w:r w:rsidRPr="00187A8A">
        <w:rPr>
          <w:rFonts w:eastAsia="Calibri" w:cs="Calibri"/>
          <w:iCs/>
          <w:szCs w:val="22"/>
          <w:lang w:bidi="en-US"/>
        </w:rPr>
        <w:t>destruction.</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averted</w:t>
      </w:r>
      <w:r w:rsidR="00665C55">
        <w:rPr>
          <w:rFonts w:eastAsia="Calibri" w:cs="Calibri"/>
          <w:iCs/>
          <w:szCs w:val="22"/>
          <w:lang w:bidi="en-US"/>
        </w:rPr>
        <w:t xml:space="preserve"> </w:t>
      </w:r>
      <w:r w:rsidRPr="00187A8A">
        <w:rPr>
          <w:rFonts w:eastAsia="Calibri" w:cs="Calibri"/>
          <w:iCs/>
          <w:szCs w:val="22"/>
          <w:lang w:bidi="en-US"/>
        </w:rPr>
        <w:t>destruction</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only</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but</w:t>
      </w:r>
      <w:r w:rsidR="00665C55">
        <w:rPr>
          <w:rFonts w:eastAsia="Calibri" w:cs="Calibri"/>
          <w:iCs/>
          <w:szCs w:val="22"/>
          <w:lang w:bidi="en-US"/>
        </w:rPr>
        <w:t xml:space="preserve"> </w:t>
      </w:r>
      <w:r w:rsidRPr="00187A8A">
        <w:rPr>
          <w:rFonts w:eastAsia="Calibri" w:cs="Calibri"/>
          <w:iCs/>
          <w:szCs w:val="22"/>
          <w:lang w:bidi="en-US"/>
        </w:rPr>
        <w:t>also</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enemies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Yisrael</w:t>
      </w:r>
      <w:r w:rsidR="00665C55">
        <w:rPr>
          <w:rFonts w:eastAsia="Calibri" w:cs="Calibri"/>
          <w:iCs/>
          <w:szCs w:val="22"/>
          <w:lang w:bidi="en-US"/>
        </w:rPr>
        <w:t xml:space="preserve"> </w:t>
      </w:r>
      <w:r w:rsidRPr="00187A8A">
        <w:rPr>
          <w:rFonts w:eastAsia="Calibri" w:cs="Calibri"/>
          <w:iCs/>
          <w:szCs w:val="22"/>
          <w:lang w:bidi="en-US"/>
        </w:rPr>
        <w:t>try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destroy</w:t>
      </w:r>
      <w:r w:rsidR="00665C55">
        <w:rPr>
          <w:rFonts w:eastAsia="Calibri" w:cs="Calibri"/>
          <w:iCs/>
          <w:szCs w:val="22"/>
          <w:lang w:bidi="en-US"/>
        </w:rPr>
        <w:t xml:space="preserve"> </w:t>
      </w:r>
      <w:r w:rsidRPr="00187A8A">
        <w:rPr>
          <w:rFonts w:eastAsia="Calibri" w:cs="Calibri"/>
          <w:iCs/>
          <w:szCs w:val="22"/>
          <w:lang w:bidi="en-US"/>
        </w:rPr>
        <w:t>her.</w:t>
      </w:r>
      <w:r w:rsidR="00665C55">
        <w:rPr>
          <w:rFonts w:eastAsia="Calibri" w:cs="Calibri"/>
          <w:iCs/>
          <w:szCs w:val="22"/>
          <w:lang w:bidi="en-US"/>
        </w:rPr>
        <w:t xml:space="preserve"> </w:t>
      </w:r>
    </w:p>
    <w:p w14:paraId="1A9E1906" w14:textId="77777777" w:rsidR="00187A8A" w:rsidRPr="00187A8A" w:rsidRDefault="00187A8A" w:rsidP="008D08BC">
      <w:pPr>
        <w:ind w:left="288"/>
        <w:rPr>
          <w:rFonts w:eastAsia="Calibri" w:cs="Calibri"/>
          <w:iCs/>
          <w:szCs w:val="22"/>
          <w:lang w:bidi="en-US"/>
        </w:rPr>
      </w:pPr>
    </w:p>
    <w:p w14:paraId="3E32BCD1" w14:textId="0BCAFE25" w:rsidR="00187A8A" w:rsidRDefault="00187A8A" w:rsidP="008D08BC">
      <w:pPr>
        <w:rPr>
          <w:b/>
          <w:bCs/>
          <w:lang w:bidi="en-US"/>
        </w:rPr>
      </w:pPr>
      <w:bookmarkStart w:id="18" w:name="_Toc287117242"/>
      <w:r w:rsidRPr="00996AB1">
        <w:rPr>
          <w:b/>
          <w:bCs/>
          <w:lang w:bidi="en-US"/>
        </w:rPr>
        <w:t>The</w:t>
      </w:r>
      <w:r w:rsidR="00665C55">
        <w:rPr>
          <w:b/>
          <w:bCs/>
          <w:lang w:bidi="en-US"/>
        </w:rPr>
        <w:t xml:space="preserve"> </w:t>
      </w:r>
      <w:r w:rsidRPr="00996AB1">
        <w:rPr>
          <w:b/>
          <w:bCs/>
          <w:lang w:bidi="en-US"/>
        </w:rPr>
        <w:t>Kings</w:t>
      </w:r>
      <w:r w:rsidR="00665C55">
        <w:rPr>
          <w:b/>
          <w:bCs/>
          <w:lang w:bidi="en-US"/>
        </w:rPr>
        <w:t xml:space="preserve"> </w:t>
      </w:r>
      <w:r w:rsidRPr="00996AB1">
        <w:rPr>
          <w:b/>
          <w:bCs/>
          <w:lang w:bidi="en-US"/>
        </w:rPr>
        <w:t>of</w:t>
      </w:r>
      <w:r w:rsidR="00665C55">
        <w:rPr>
          <w:b/>
          <w:bCs/>
          <w:lang w:bidi="en-US"/>
        </w:rPr>
        <w:t xml:space="preserve"> </w:t>
      </w:r>
      <w:r w:rsidRPr="00996AB1">
        <w:rPr>
          <w:b/>
          <w:bCs/>
          <w:lang w:bidi="en-US"/>
        </w:rPr>
        <w:t>the</w:t>
      </w:r>
      <w:r w:rsidR="00665C55">
        <w:rPr>
          <w:b/>
          <w:bCs/>
          <w:lang w:bidi="en-US"/>
        </w:rPr>
        <w:t xml:space="preserve"> </w:t>
      </w:r>
      <w:r w:rsidRPr="00996AB1">
        <w:rPr>
          <w:b/>
          <w:bCs/>
          <w:lang w:bidi="en-US"/>
        </w:rPr>
        <w:t>Earth</w:t>
      </w:r>
      <w:r w:rsidR="00665C55">
        <w:rPr>
          <w:b/>
          <w:bCs/>
          <w:lang w:bidi="en-US"/>
        </w:rPr>
        <w:t xml:space="preserve"> </w:t>
      </w:r>
      <w:r w:rsidRPr="00996AB1">
        <w:rPr>
          <w:b/>
          <w:bCs/>
          <w:lang w:bidi="en-US"/>
        </w:rPr>
        <w:t>and</w:t>
      </w:r>
      <w:r w:rsidR="00665C55">
        <w:rPr>
          <w:b/>
          <w:bCs/>
          <w:lang w:bidi="en-US"/>
        </w:rPr>
        <w:t xml:space="preserve"> </w:t>
      </w:r>
      <w:r w:rsidRPr="00996AB1">
        <w:rPr>
          <w:b/>
          <w:bCs/>
          <w:lang w:bidi="en-US"/>
        </w:rPr>
        <w:t>Men</w:t>
      </w:r>
      <w:r w:rsidR="00665C55">
        <w:rPr>
          <w:b/>
          <w:bCs/>
          <w:lang w:bidi="en-US"/>
        </w:rPr>
        <w:t xml:space="preserve"> </w:t>
      </w:r>
      <w:r w:rsidRPr="00996AB1">
        <w:rPr>
          <w:b/>
          <w:bCs/>
          <w:lang w:bidi="en-US"/>
        </w:rPr>
        <w:t>of</w:t>
      </w:r>
      <w:r w:rsidR="00665C55">
        <w:rPr>
          <w:b/>
          <w:bCs/>
          <w:lang w:bidi="en-US"/>
        </w:rPr>
        <w:t xml:space="preserve"> </w:t>
      </w:r>
      <w:r w:rsidRPr="00996AB1">
        <w:rPr>
          <w:b/>
          <w:bCs/>
          <w:lang w:bidi="en-US"/>
        </w:rPr>
        <w:t>Nobility</w:t>
      </w:r>
      <w:bookmarkEnd w:id="18"/>
    </w:p>
    <w:p w14:paraId="4C2AD2E6" w14:textId="77777777" w:rsidR="00996AB1" w:rsidRPr="00996AB1" w:rsidRDefault="00996AB1" w:rsidP="008D08BC">
      <w:pPr>
        <w:rPr>
          <w:b/>
          <w:bCs/>
          <w:lang w:bidi="en-US"/>
        </w:rPr>
      </w:pPr>
    </w:p>
    <w:p w14:paraId="3B827C43" w14:textId="0E42F18F" w:rsidR="00187A8A" w:rsidRDefault="00187A8A" w:rsidP="008D08BC">
      <w:pPr>
        <w:rPr>
          <w:rFonts w:eastAsia="Calibri" w:cs="Calibri"/>
          <w:b/>
          <w:iCs/>
          <w:szCs w:val="22"/>
          <w:lang w:bidi="en-US"/>
        </w:rPr>
      </w:pPr>
      <w:r w:rsidRPr="00187A8A">
        <w:rPr>
          <w:rFonts w:eastAsia="Calibri" w:cs="Calibri"/>
          <w:b/>
          <w:iCs/>
          <w:szCs w:val="22"/>
          <w:lang w:bidi="en-US"/>
        </w:rPr>
        <w:t>What</w:t>
      </w:r>
      <w:r w:rsidR="00665C55">
        <w:rPr>
          <w:rFonts w:eastAsia="Calibri" w:cs="Calibri"/>
          <w:b/>
          <w:iCs/>
          <w:szCs w:val="22"/>
          <w:lang w:bidi="en-US"/>
        </w:rPr>
        <w:t xml:space="preserve"> </w:t>
      </w:r>
      <w:r w:rsidRPr="00187A8A">
        <w:rPr>
          <w:rFonts w:eastAsia="Calibri" w:cs="Calibri"/>
          <w:b/>
          <w:iCs/>
          <w:szCs w:val="22"/>
          <w:lang w:bidi="en-US"/>
        </w:rPr>
        <w:t>do</w:t>
      </w:r>
      <w:r w:rsidR="00665C55">
        <w:rPr>
          <w:rFonts w:eastAsia="Calibri" w:cs="Calibri"/>
          <w:b/>
          <w:iCs/>
          <w:szCs w:val="22"/>
          <w:lang w:bidi="en-US"/>
        </w:rPr>
        <w:t xml:space="preserve"> </w:t>
      </w:r>
      <w:r w:rsidRPr="00187A8A">
        <w:rPr>
          <w:rFonts w:eastAsia="Calibri" w:cs="Calibri"/>
          <w:b/>
          <w:iCs/>
          <w:szCs w:val="22"/>
          <w:lang w:bidi="en-US"/>
        </w:rPr>
        <w:t>you</w:t>
      </w:r>
      <w:r w:rsidR="00665C55">
        <w:rPr>
          <w:rFonts w:eastAsia="Calibri" w:cs="Calibri"/>
          <w:b/>
          <w:iCs/>
          <w:szCs w:val="22"/>
          <w:lang w:bidi="en-US"/>
        </w:rPr>
        <w:t xml:space="preserve"> </w:t>
      </w:r>
      <w:r w:rsidRPr="00187A8A">
        <w:rPr>
          <w:rFonts w:eastAsia="Calibri" w:cs="Calibri"/>
          <w:b/>
          <w:iCs/>
          <w:szCs w:val="22"/>
          <w:lang w:bidi="en-US"/>
        </w:rPr>
        <w:t>think,</w:t>
      </w:r>
      <w:r w:rsidR="00665C55">
        <w:rPr>
          <w:rFonts w:eastAsia="Calibri" w:cs="Calibri"/>
          <w:b/>
          <w:iCs/>
          <w:szCs w:val="22"/>
          <w:lang w:bidi="en-US"/>
        </w:rPr>
        <w:t xml:space="preserve"> </w:t>
      </w:r>
      <w:r w:rsidRPr="00187A8A">
        <w:rPr>
          <w:rFonts w:eastAsia="Calibri" w:cs="Calibri"/>
          <w:b/>
          <w:iCs/>
          <w:szCs w:val="22"/>
          <w:lang w:bidi="en-US"/>
        </w:rPr>
        <w:t>Shimon</w:t>
      </w:r>
      <w:r w:rsidR="00665C55">
        <w:rPr>
          <w:rFonts w:eastAsia="Calibri" w:cs="Calibri"/>
          <w:b/>
          <w:iCs/>
          <w:szCs w:val="22"/>
          <w:lang w:bidi="en-US"/>
        </w:rPr>
        <w:t xml:space="preserve"> </w:t>
      </w:r>
      <w:r w:rsidRPr="00187A8A">
        <w:rPr>
          <w:rFonts w:eastAsia="Calibri" w:cs="Calibri"/>
          <w:b/>
          <w:iCs/>
          <w:szCs w:val="22"/>
          <w:lang w:bidi="en-US"/>
        </w:rPr>
        <w:t>[</w:t>
      </w:r>
      <w:proofErr w:type="spellStart"/>
      <w:r w:rsidRPr="00187A8A">
        <w:rPr>
          <w:rFonts w:eastAsia="Calibri" w:cs="Calibri"/>
          <w:b/>
          <w:iCs/>
          <w:szCs w:val="22"/>
          <w:lang w:bidi="en-US"/>
        </w:rPr>
        <w:t>HaTsefet</w:t>
      </w:r>
      <w:proofErr w:type="spellEnd"/>
      <w:r w:rsidRPr="00187A8A">
        <w:rPr>
          <w:rFonts w:eastAsia="Calibri" w:cs="Calibri"/>
          <w:b/>
          <w:iCs/>
          <w:szCs w:val="22"/>
          <w:lang w:bidi="en-US"/>
        </w:rPr>
        <w:t>]?</w:t>
      </w:r>
      <w:r w:rsidR="00665C55">
        <w:rPr>
          <w:rFonts w:eastAsia="Calibri" w:cs="Calibri"/>
          <w:b/>
          <w:iCs/>
          <w:szCs w:val="22"/>
          <w:lang w:bidi="en-US"/>
        </w:rPr>
        <w:t xml:space="preserve"> </w:t>
      </w:r>
      <w:r w:rsidRPr="00187A8A">
        <w:rPr>
          <w:rFonts w:eastAsia="Calibri" w:cs="Calibri"/>
          <w:b/>
          <w:iCs/>
          <w:szCs w:val="22"/>
          <w:lang w:bidi="en-US"/>
        </w:rPr>
        <w:t>From</w:t>
      </w:r>
      <w:r w:rsidR="00665C55">
        <w:rPr>
          <w:rFonts w:eastAsia="Calibri" w:cs="Calibri"/>
          <w:b/>
          <w:iCs/>
          <w:szCs w:val="22"/>
          <w:lang w:bidi="en-US"/>
        </w:rPr>
        <w:t xml:space="preserve"> </w:t>
      </w:r>
      <w:r w:rsidRPr="00187A8A">
        <w:rPr>
          <w:rFonts w:eastAsia="Calibri" w:cs="Calibri"/>
          <w:b/>
          <w:iCs/>
          <w:szCs w:val="22"/>
          <w:lang w:bidi="en-US"/>
        </w:rPr>
        <w:t>whom</w:t>
      </w:r>
      <w:r w:rsidR="00665C55">
        <w:rPr>
          <w:rFonts w:eastAsia="Calibri" w:cs="Calibri"/>
          <w:b/>
          <w:iCs/>
          <w:szCs w:val="22"/>
          <w:lang w:bidi="en-US"/>
        </w:rPr>
        <w:t xml:space="preserve"> </w:t>
      </w:r>
      <w:r w:rsidRPr="00187A8A">
        <w:rPr>
          <w:rFonts w:eastAsia="Calibri" w:cs="Calibri"/>
          <w:b/>
          <w:iCs/>
          <w:szCs w:val="22"/>
          <w:lang w:bidi="en-US"/>
        </w:rPr>
        <w:t>do</w:t>
      </w:r>
      <w:r w:rsidR="00665C55">
        <w:rPr>
          <w:rFonts w:eastAsia="Calibri" w:cs="Calibri"/>
          <w:b/>
          <w:iCs/>
          <w:szCs w:val="22"/>
          <w:lang w:bidi="en-US"/>
        </w:rPr>
        <w:t xml:space="preserve"> </w:t>
      </w:r>
      <w:r w:rsidRPr="00187A8A">
        <w:rPr>
          <w:rFonts w:eastAsia="Calibri" w:cs="Calibri"/>
          <w:b/>
          <w:iCs/>
          <w:szCs w:val="22"/>
          <w:lang w:bidi="en-US"/>
        </w:rPr>
        <w:t>kings</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earth</w:t>
      </w:r>
      <w:r w:rsidR="00665C55">
        <w:rPr>
          <w:rFonts w:eastAsia="Calibri" w:cs="Calibri"/>
          <w:b/>
          <w:iCs/>
          <w:szCs w:val="22"/>
          <w:lang w:bidi="en-US"/>
        </w:rPr>
        <w:t xml:space="preserve"> </w:t>
      </w:r>
      <w:r w:rsidRPr="00187A8A">
        <w:rPr>
          <w:rFonts w:eastAsia="Calibri" w:cs="Calibri"/>
          <w:b/>
          <w:iCs/>
          <w:szCs w:val="22"/>
          <w:lang w:bidi="en-US"/>
        </w:rPr>
        <w:t>collect</w:t>
      </w:r>
      <w:r w:rsidR="00665C55">
        <w:rPr>
          <w:rFonts w:eastAsia="Calibri" w:cs="Calibri"/>
          <w:b/>
          <w:iCs/>
          <w:szCs w:val="22"/>
          <w:lang w:bidi="en-US"/>
        </w:rPr>
        <w:t xml:space="preserve"> </w:t>
      </w:r>
      <w:r w:rsidRPr="00187A8A">
        <w:rPr>
          <w:rFonts w:eastAsia="Calibri" w:cs="Calibri"/>
          <w:b/>
          <w:iCs/>
          <w:szCs w:val="22"/>
          <w:lang w:bidi="en-US"/>
        </w:rPr>
        <w:t>taxes,</w:t>
      </w:r>
      <w:r w:rsidR="00665C55">
        <w:rPr>
          <w:rFonts w:eastAsia="Calibri" w:cs="Calibri"/>
          <w:b/>
          <w:iCs/>
          <w:szCs w:val="22"/>
          <w:lang w:bidi="en-US"/>
        </w:rPr>
        <w:t xml:space="preserve"> </w:t>
      </w:r>
      <w:r w:rsidRPr="00187A8A">
        <w:rPr>
          <w:rFonts w:eastAsia="Calibri" w:cs="Calibri"/>
          <w:b/>
          <w:iCs/>
          <w:szCs w:val="22"/>
          <w:lang w:bidi="en-US"/>
        </w:rPr>
        <w:t>from</w:t>
      </w:r>
      <w:r w:rsidR="00665C55">
        <w:rPr>
          <w:rFonts w:eastAsia="Calibri" w:cs="Calibri"/>
          <w:b/>
          <w:iCs/>
          <w:szCs w:val="22"/>
          <w:lang w:bidi="en-US"/>
        </w:rPr>
        <w:t xml:space="preserve"> </w:t>
      </w:r>
      <w:r w:rsidRPr="00187A8A">
        <w:rPr>
          <w:rFonts w:eastAsia="Calibri" w:cs="Calibri"/>
          <w:b/>
          <w:iCs/>
          <w:szCs w:val="22"/>
          <w:lang w:bidi="en-US"/>
        </w:rPr>
        <w:t>their</w:t>
      </w:r>
      <w:r w:rsidR="00665C55">
        <w:rPr>
          <w:rFonts w:eastAsia="Calibri" w:cs="Calibri"/>
          <w:b/>
          <w:iCs/>
          <w:szCs w:val="22"/>
          <w:lang w:bidi="en-US"/>
        </w:rPr>
        <w:t xml:space="preserve"> </w:t>
      </w:r>
      <w:r w:rsidRPr="00187A8A">
        <w:rPr>
          <w:rFonts w:eastAsia="Calibri" w:cs="Calibri"/>
          <w:b/>
          <w:iCs/>
          <w:szCs w:val="22"/>
          <w:lang w:bidi="en-US"/>
        </w:rPr>
        <w:t>own</w:t>
      </w:r>
      <w:r w:rsidR="00665C55">
        <w:rPr>
          <w:rFonts w:eastAsia="Calibri" w:cs="Calibri"/>
          <w:b/>
          <w:iCs/>
          <w:szCs w:val="22"/>
          <w:lang w:bidi="en-US"/>
        </w:rPr>
        <w:t xml:space="preserve"> </w:t>
      </w:r>
      <w:r w:rsidRPr="00187A8A">
        <w:rPr>
          <w:rFonts w:eastAsia="Calibri" w:cs="Calibri"/>
          <w:b/>
          <w:iCs/>
          <w:szCs w:val="22"/>
          <w:lang w:bidi="en-US"/>
        </w:rPr>
        <w:t>citizens</w:t>
      </w:r>
      <w:r w:rsidR="00665C55">
        <w:rPr>
          <w:rFonts w:eastAsia="Calibri" w:cs="Calibri"/>
          <w:b/>
          <w:iCs/>
          <w:szCs w:val="22"/>
          <w:lang w:bidi="en-US"/>
        </w:rPr>
        <w:t xml:space="preserve"> </w:t>
      </w:r>
      <w:r w:rsidRPr="00187A8A">
        <w:rPr>
          <w:rFonts w:eastAsia="Calibri" w:cs="Calibri"/>
          <w:b/>
          <w:iCs/>
          <w:szCs w:val="22"/>
          <w:lang w:bidi="en-US"/>
        </w:rPr>
        <w:t>or</w:t>
      </w:r>
      <w:r w:rsidR="00665C55">
        <w:rPr>
          <w:rFonts w:eastAsia="Calibri" w:cs="Calibri"/>
          <w:b/>
          <w:iCs/>
          <w:szCs w:val="22"/>
          <w:lang w:bidi="en-US"/>
        </w:rPr>
        <w:t xml:space="preserve"> </w:t>
      </w:r>
      <w:r w:rsidRPr="00187A8A">
        <w:rPr>
          <w:rFonts w:eastAsia="Calibri" w:cs="Calibri"/>
          <w:b/>
          <w:iCs/>
          <w:szCs w:val="22"/>
          <w:lang w:bidi="en-US"/>
        </w:rPr>
        <w:t>from</w:t>
      </w:r>
      <w:r w:rsidR="00665C55">
        <w:rPr>
          <w:rFonts w:eastAsia="Calibri" w:cs="Calibri"/>
          <w:b/>
          <w:iCs/>
          <w:szCs w:val="22"/>
          <w:lang w:bidi="en-US"/>
        </w:rPr>
        <w:t xml:space="preserve"> </w:t>
      </w:r>
      <w:r w:rsidRPr="00187A8A">
        <w:rPr>
          <w:rFonts w:eastAsia="Calibri" w:cs="Calibri"/>
          <w:b/>
          <w:iCs/>
          <w:szCs w:val="22"/>
          <w:lang w:bidi="en-US"/>
        </w:rPr>
        <w:t>foreigners</w:t>
      </w:r>
      <w:r w:rsidR="00665C55">
        <w:rPr>
          <w:rFonts w:eastAsia="Calibri" w:cs="Calibri"/>
          <w:b/>
          <w:iCs/>
          <w:szCs w:val="22"/>
          <w:lang w:bidi="en-US"/>
        </w:rPr>
        <w:t xml:space="preserve"> </w:t>
      </w:r>
      <w:r w:rsidRPr="00187A8A">
        <w:rPr>
          <w:rFonts w:eastAsia="Calibri" w:cs="Calibri"/>
          <w:b/>
          <w:iCs/>
          <w:szCs w:val="22"/>
          <w:lang w:bidi="en-US"/>
        </w:rPr>
        <w:t>[not</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their</w:t>
      </w:r>
      <w:r w:rsidR="00665C55">
        <w:rPr>
          <w:rFonts w:eastAsia="Calibri" w:cs="Calibri"/>
          <w:b/>
          <w:iCs/>
          <w:szCs w:val="22"/>
          <w:lang w:bidi="en-US"/>
        </w:rPr>
        <w:t xml:space="preserve"> </w:t>
      </w:r>
      <w:r w:rsidRPr="00187A8A">
        <w:rPr>
          <w:rFonts w:eastAsia="Calibri" w:cs="Calibri"/>
          <w:b/>
          <w:iCs/>
          <w:szCs w:val="22"/>
          <w:lang w:bidi="en-US"/>
        </w:rPr>
        <w:t>own</w:t>
      </w:r>
      <w:r w:rsidR="00665C55">
        <w:rPr>
          <w:rFonts w:eastAsia="Calibri" w:cs="Calibri"/>
          <w:b/>
          <w:iCs/>
          <w:szCs w:val="22"/>
          <w:lang w:bidi="en-US"/>
        </w:rPr>
        <w:t xml:space="preserve"> </w:t>
      </w:r>
      <w:r w:rsidRPr="00187A8A">
        <w:rPr>
          <w:rFonts w:eastAsia="Calibri" w:cs="Calibri"/>
          <w:b/>
          <w:iCs/>
          <w:szCs w:val="22"/>
          <w:lang w:bidi="en-US"/>
        </w:rPr>
        <w:t>citizens]?</w:t>
      </w:r>
    </w:p>
    <w:p w14:paraId="1A1AE1F1" w14:textId="77777777" w:rsidR="00996AB1" w:rsidRPr="00187A8A" w:rsidRDefault="00996AB1" w:rsidP="008D08BC">
      <w:pPr>
        <w:rPr>
          <w:rFonts w:eastAsia="Calibri" w:cs="Calibri"/>
          <w:b/>
          <w:iCs/>
          <w:szCs w:val="22"/>
          <w:lang w:bidi="en-US"/>
        </w:rPr>
      </w:pPr>
    </w:p>
    <w:p w14:paraId="17E5E41E" w14:textId="28C3B134" w:rsidR="00187A8A" w:rsidRDefault="00187A8A" w:rsidP="008D08BC">
      <w:pPr>
        <w:rPr>
          <w:rFonts w:eastAsia="Calibri" w:cs="Calibri"/>
          <w:b/>
          <w:iCs/>
          <w:szCs w:val="22"/>
          <w:lang w:bidi="en-US"/>
        </w:rPr>
      </w:pPr>
      <w:r w:rsidRPr="00187A8A">
        <w:rPr>
          <w:rFonts w:eastAsia="Calibri" w:cs="Calibri"/>
          <w:b/>
          <w:iCs/>
          <w:szCs w:val="22"/>
          <w:lang w:bidi="en-US"/>
        </w:rPr>
        <w:t>26</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when</w:t>
      </w:r>
      <w:r w:rsidR="00665C55">
        <w:rPr>
          <w:rFonts w:eastAsia="Calibri" w:cs="Calibri"/>
          <w:b/>
          <w:iCs/>
          <w:szCs w:val="22"/>
          <w:lang w:bidi="en-US"/>
        </w:rPr>
        <w:t xml:space="preserve"> </w:t>
      </w:r>
      <w:proofErr w:type="spellStart"/>
      <w:r w:rsidRPr="00187A8A">
        <w:rPr>
          <w:rFonts w:eastAsia="Calibri" w:cs="Calibri"/>
          <w:b/>
          <w:iCs/>
          <w:szCs w:val="22"/>
          <w:lang w:bidi="en-US"/>
        </w:rPr>
        <w:t>Tsefet</w:t>
      </w:r>
      <w:proofErr w:type="spellEnd"/>
      <w:r w:rsidR="00665C55">
        <w:rPr>
          <w:rFonts w:eastAsia="Calibri" w:cs="Calibri"/>
          <w:b/>
          <w:iCs/>
          <w:szCs w:val="22"/>
          <w:lang w:bidi="en-US"/>
        </w:rPr>
        <w:t xml:space="preserve"> </w:t>
      </w:r>
      <w:r w:rsidRPr="00187A8A">
        <w:rPr>
          <w:rFonts w:eastAsia="Calibri" w:cs="Calibri"/>
          <w:b/>
          <w:iCs/>
          <w:szCs w:val="22"/>
          <w:lang w:bidi="en-US"/>
        </w:rPr>
        <w:t>said,</w:t>
      </w:r>
      <w:r w:rsidR="00665C55">
        <w:rPr>
          <w:rFonts w:eastAsia="Calibri" w:cs="Calibri"/>
          <w:b/>
          <w:iCs/>
          <w:szCs w:val="22"/>
          <w:lang w:bidi="en-US"/>
        </w:rPr>
        <w:t xml:space="preserve"> </w:t>
      </w:r>
      <w:r w:rsidRPr="00187A8A">
        <w:rPr>
          <w:rFonts w:eastAsia="Calibri" w:cs="Calibri"/>
          <w:b/>
          <w:iCs/>
          <w:szCs w:val="22"/>
          <w:lang w:bidi="en-US"/>
        </w:rPr>
        <w:t>from</w:t>
      </w:r>
      <w:r w:rsidR="00665C55">
        <w:rPr>
          <w:rFonts w:eastAsia="Calibri" w:cs="Calibri"/>
          <w:b/>
          <w:iCs/>
          <w:szCs w:val="22"/>
          <w:lang w:bidi="en-US"/>
        </w:rPr>
        <w:t xml:space="preserve"> </w:t>
      </w:r>
      <w:r w:rsidRPr="00187A8A">
        <w:rPr>
          <w:rFonts w:eastAsia="Calibri" w:cs="Calibri"/>
          <w:b/>
          <w:iCs/>
          <w:szCs w:val="22"/>
          <w:lang w:bidi="en-US"/>
        </w:rPr>
        <w:t>foreigners</w:t>
      </w:r>
      <w:r w:rsidR="00665C55">
        <w:rPr>
          <w:rFonts w:eastAsia="Calibri" w:cs="Calibri"/>
          <w:b/>
          <w:iCs/>
          <w:szCs w:val="22"/>
          <w:lang w:bidi="en-US"/>
        </w:rPr>
        <w:t xml:space="preserve"> </w:t>
      </w:r>
      <w:r w:rsidRPr="00187A8A">
        <w:rPr>
          <w:rFonts w:eastAsia="Calibri" w:cs="Calibri"/>
          <w:b/>
          <w:iCs/>
          <w:szCs w:val="22"/>
          <w:lang w:bidi="en-US"/>
        </w:rPr>
        <w:t>[not</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their</w:t>
      </w:r>
      <w:r w:rsidR="00665C55">
        <w:rPr>
          <w:rFonts w:eastAsia="Calibri" w:cs="Calibri"/>
          <w:b/>
          <w:iCs/>
          <w:szCs w:val="22"/>
          <w:lang w:bidi="en-US"/>
        </w:rPr>
        <w:t xml:space="preserve"> </w:t>
      </w:r>
      <w:r w:rsidRPr="00187A8A">
        <w:rPr>
          <w:rFonts w:eastAsia="Calibri" w:cs="Calibri"/>
          <w:b/>
          <w:iCs/>
          <w:szCs w:val="22"/>
          <w:lang w:bidi="en-US"/>
        </w:rPr>
        <w:t>own</w:t>
      </w:r>
      <w:r w:rsidR="00665C55">
        <w:rPr>
          <w:rFonts w:eastAsia="Calibri" w:cs="Calibri"/>
          <w:b/>
          <w:iCs/>
          <w:szCs w:val="22"/>
          <w:lang w:bidi="en-US"/>
        </w:rPr>
        <w:t xml:space="preserve"> </w:t>
      </w:r>
      <w:r w:rsidRPr="00187A8A">
        <w:rPr>
          <w:rFonts w:eastAsia="Calibri" w:cs="Calibri"/>
          <w:b/>
          <w:iCs/>
          <w:szCs w:val="22"/>
          <w:lang w:bidi="en-US"/>
        </w:rPr>
        <w:t>citizens],</w:t>
      </w:r>
      <w:r w:rsidR="00665C55">
        <w:rPr>
          <w:rFonts w:eastAsia="Calibri" w:cs="Calibri"/>
          <w:b/>
          <w:iCs/>
          <w:szCs w:val="22"/>
          <w:lang w:bidi="en-US"/>
        </w:rPr>
        <w:t xml:space="preserve"> </w:t>
      </w:r>
      <w:r w:rsidRPr="00187A8A">
        <w:rPr>
          <w:rFonts w:eastAsia="Calibri" w:cs="Calibri"/>
          <w:b/>
          <w:iCs/>
          <w:szCs w:val="22"/>
          <w:lang w:bidi="en-US"/>
        </w:rPr>
        <w:t>Yeshua</w:t>
      </w:r>
      <w:r w:rsidR="00665C55">
        <w:rPr>
          <w:rFonts w:eastAsia="Calibri" w:cs="Calibri"/>
          <w:b/>
          <w:iCs/>
          <w:szCs w:val="22"/>
          <w:lang w:bidi="en-US"/>
        </w:rPr>
        <w:t xml:space="preserve"> </w:t>
      </w:r>
      <w:r w:rsidRPr="00187A8A">
        <w:rPr>
          <w:rFonts w:eastAsia="Calibri" w:cs="Calibri"/>
          <w:b/>
          <w:iCs/>
          <w:szCs w:val="22"/>
          <w:lang w:bidi="en-US"/>
        </w:rPr>
        <w:t>said</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him,</w:t>
      </w:r>
      <w:r w:rsidR="00665C55">
        <w:rPr>
          <w:rFonts w:eastAsia="Calibri" w:cs="Calibri"/>
          <w:b/>
          <w:iCs/>
          <w:szCs w:val="22"/>
          <w:lang w:bidi="en-US"/>
        </w:rPr>
        <w:t xml:space="preserve"> </w:t>
      </w:r>
      <w:r w:rsidRPr="00187A8A">
        <w:rPr>
          <w:rFonts w:eastAsia="Calibri" w:cs="Calibri"/>
          <w:b/>
          <w:iCs/>
          <w:szCs w:val="22"/>
          <w:lang w:bidi="en-US"/>
        </w:rPr>
        <w:t>then</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sons</w:t>
      </w:r>
      <w:r w:rsidR="00665C55">
        <w:rPr>
          <w:rFonts w:eastAsia="Calibri" w:cs="Calibri"/>
          <w:b/>
          <w:iCs/>
          <w:szCs w:val="22"/>
          <w:lang w:bidi="en-US"/>
        </w:rPr>
        <w:t xml:space="preserve"> </w:t>
      </w:r>
      <w:r w:rsidRPr="00187A8A">
        <w:rPr>
          <w:rFonts w:eastAsia="Calibri" w:cs="Calibri"/>
          <w:b/>
          <w:iCs/>
          <w:szCs w:val="22"/>
          <w:lang w:bidi="en-US"/>
        </w:rPr>
        <w:t>(citizens)</w:t>
      </w:r>
      <w:r w:rsidR="00665C55">
        <w:rPr>
          <w:rFonts w:eastAsia="Calibri" w:cs="Calibri"/>
          <w:b/>
          <w:iCs/>
          <w:szCs w:val="22"/>
          <w:lang w:bidi="en-US"/>
        </w:rPr>
        <w:t xml:space="preserve"> </w:t>
      </w:r>
      <w:r w:rsidRPr="00187A8A">
        <w:rPr>
          <w:rFonts w:eastAsia="Calibri" w:cs="Calibri"/>
          <w:b/>
          <w:iCs/>
          <w:szCs w:val="22"/>
          <w:lang w:bidi="en-US"/>
        </w:rPr>
        <w:t>are</w:t>
      </w:r>
      <w:r w:rsidR="00665C55">
        <w:rPr>
          <w:rFonts w:eastAsia="Calibri" w:cs="Calibri"/>
          <w:b/>
          <w:iCs/>
          <w:szCs w:val="22"/>
          <w:lang w:bidi="en-US"/>
        </w:rPr>
        <w:t xml:space="preserve"> </w:t>
      </w:r>
      <w:r w:rsidRPr="00187A8A">
        <w:rPr>
          <w:rFonts w:eastAsia="Calibri" w:cs="Calibri"/>
          <w:b/>
          <w:iCs/>
          <w:szCs w:val="22"/>
          <w:lang w:bidi="en-US"/>
        </w:rPr>
        <w:t>men</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nobility?</w:t>
      </w:r>
      <w:r w:rsidR="00665C55">
        <w:rPr>
          <w:rFonts w:eastAsia="Calibri" w:cs="Calibri"/>
          <w:b/>
          <w:iCs/>
          <w:szCs w:val="22"/>
          <w:lang w:bidi="en-US"/>
        </w:rPr>
        <w:t xml:space="preserve"> </w:t>
      </w:r>
      <w:r w:rsidRPr="00187A8A">
        <w:rPr>
          <w:rFonts w:eastAsia="Calibri" w:cs="Calibri"/>
          <w:b/>
          <w:iCs/>
          <w:szCs w:val="22"/>
          <w:lang w:bidi="en-US"/>
        </w:rPr>
        <w:t>[Alluding</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Purim</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Pesach]</w:t>
      </w:r>
    </w:p>
    <w:p w14:paraId="75AA9ECD" w14:textId="77777777" w:rsidR="00996AB1" w:rsidRPr="00187A8A" w:rsidRDefault="00996AB1" w:rsidP="008D08BC">
      <w:pPr>
        <w:rPr>
          <w:rFonts w:eastAsia="Calibri" w:cs="Calibri"/>
          <w:b/>
          <w:iCs/>
          <w:szCs w:val="22"/>
          <w:lang w:bidi="en-US"/>
        </w:rPr>
      </w:pPr>
    </w:p>
    <w:p w14:paraId="696D1B34" w14:textId="41F2AC6F" w:rsidR="00187A8A" w:rsidRDefault="00187A8A" w:rsidP="008D08BC">
      <w:pPr>
        <w:rPr>
          <w:rFonts w:eastAsia="Calibri" w:cs="Calibri"/>
          <w:iCs/>
          <w:szCs w:val="22"/>
          <w:lang w:bidi="en-US"/>
        </w:rPr>
      </w:pPr>
      <w:r w:rsidRPr="00187A8A">
        <w:rPr>
          <w:rFonts w:eastAsia="Calibri" w:cs="Calibri"/>
          <w:iCs/>
          <w:szCs w:val="22"/>
          <w:lang w:bidi="en-US"/>
        </w:rPr>
        <w:t>Yeshua’s</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great</w:t>
      </w:r>
      <w:r w:rsidR="00665C55">
        <w:rPr>
          <w:rFonts w:eastAsia="Calibri" w:cs="Calibri"/>
          <w:iCs/>
          <w:szCs w:val="22"/>
          <w:lang w:bidi="en-US"/>
        </w:rPr>
        <w:t xml:space="preserve"> </w:t>
      </w:r>
      <w:r w:rsidRPr="00187A8A">
        <w:rPr>
          <w:rFonts w:eastAsia="Calibri" w:cs="Calibri"/>
          <w:iCs/>
          <w:szCs w:val="22"/>
          <w:lang w:bidi="en-US"/>
        </w:rPr>
        <w:t>interest.</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taxed,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foreigners</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men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nobility?</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alluding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Rabbinic</w:t>
      </w:r>
      <w:r w:rsidR="00665C55">
        <w:rPr>
          <w:rFonts w:eastAsia="Calibri" w:cs="Calibri"/>
          <w:iCs/>
          <w:szCs w:val="22"/>
          <w:lang w:bidi="en-US"/>
        </w:rPr>
        <w:t xml:space="preserve"> </w:t>
      </w:r>
      <w:r w:rsidRPr="00187A8A">
        <w:rPr>
          <w:rFonts w:eastAsia="Calibri" w:cs="Calibri"/>
          <w:iCs/>
          <w:szCs w:val="22"/>
          <w:lang w:bidi="en-US"/>
        </w:rPr>
        <w:t>taknot,</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exempted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Scholar</w:t>
      </w:r>
      <w:r w:rsidR="00665C55">
        <w:rPr>
          <w:rFonts w:eastAsia="Calibri" w:cs="Calibri"/>
          <w:iCs/>
          <w:szCs w:val="22"/>
          <w:lang w:bidi="en-US"/>
        </w:rPr>
        <w:t xml:space="preserve"> </w:t>
      </w:r>
      <w:r w:rsidRPr="00187A8A">
        <w:rPr>
          <w:rFonts w:eastAsia="Calibri" w:cs="Calibri"/>
          <w:iCs/>
          <w:szCs w:val="22"/>
          <w:lang w:bidi="en-US"/>
        </w:rPr>
        <w:t>(men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nobility)</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paying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However,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foreigner</w:t>
      </w:r>
      <w:r w:rsidR="00665C55">
        <w:rPr>
          <w:rFonts w:eastAsia="Calibri" w:cs="Calibri"/>
          <w:iCs/>
          <w:szCs w:val="22"/>
          <w:lang w:bidi="en-US"/>
        </w:rPr>
        <w:t xml:space="preserve"> </w:t>
      </w:r>
      <w:r w:rsidRPr="00187A8A">
        <w:rPr>
          <w:rFonts w:eastAsia="Calibri" w:cs="Calibri"/>
          <w:iCs/>
          <w:szCs w:val="22"/>
          <w:lang w:bidi="en-US"/>
        </w:rPr>
        <w:t>(Gentiles)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taxed.</w:t>
      </w:r>
      <w:r w:rsidR="00665C55">
        <w:rPr>
          <w:rFonts w:eastAsia="Calibri" w:cs="Calibri"/>
          <w:iCs/>
          <w:szCs w:val="22"/>
          <w:lang w:bidi="en-US"/>
        </w:rPr>
        <w:t xml:space="preserve"> </w:t>
      </w:r>
      <w:r w:rsidRPr="00187A8A">
        <w:rPr>
          <w:rFonts w:eastAsia="Calibri" w:cs="Calibri"/>
          <w:iCs/>
          <w:szCs w:val="22"/>
          <w:lang w:bidi="en-US"/>
        </w:rPr>
        <w:t>How</w:t>
      </w:r>
      <w:r w:rsidR="00665C55">
        <w:rPr>
          <w:rFonts w:eastAsia="Calibri" w:cs="Calibri"/>
          <w:iCs/>
          <w:szCs w:val="22"/>
          <w:lang w:bidi="en-US"/>
        </w:rPr>
        <w:t xml:space="preserve"> </w:t>
      </w:r>
      <w:r w:rsidRPr="00187A8A">
        <w:rPr>
          <w:rFonts w:eastAsia="Calibri" w:cs="Calibri"/>
          <w:iCs/>
          <w:szCs w:val="22"/>
          <w:lang w:bidi="en-US"/>
        </w:rPr>
        <w:t>does</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foreigners</w:t>
      </w:r>
      <w:r w:rsidR="00665C55">
        <w:rPr>
          <w:rFonts w:eastAsia="Calibri" w:cs="Calibri"/>
          <w:iCs/>
          <w:szCs w:val="22"/>
          <w:lang w:bidi="en-US"/>
        </w:rPr>
        <w:t xml:space="preserve"> </w:t>
      </w:r>
      <w:r w:rsidRPr="00187A8A">
        <w:rPr>
          <w:rFonts w:eastAsia="Calibri" w:cs="Calibri"/>
          <w:iCs/>
          <w:szCs w:val="22"/>
          <w:lang w:bidi="en-US"/>
        </w:rPr>
        <w:t>play</w:t>
      </w:r>
      <w:r w:rsidR="00665C55">
        <w:rPr>
          <w:rFonts w:eastAsia="Calibri" w:cs="Calibri"/>
          <w:iCs/>
          <w:szCs w:val="22"/>
          <w:lang w:bidi="en-US"/>
        </w:rPr>
        <w:t xml:space="preserve"> </w:t>
      </w:r>
      <w:r w:rsidRPr="00187A8A">
        <w:rPr>
          <w:rFonts w:eastAsia="Calibri" w:cs="Calibri"/>
          <w:iCs/>
          <w:szCs w:val="22"/>
          <w:lang w:bidi="en-US"/>
        </w:rPr>
        <w:t>into</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parable?</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short,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foreigners</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Talmidim</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attached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
    <w:p w14:paraId="30C9DDA1" w14:textId="77777777" w:rsidR="00996AB1" w:rsidRPr="00187A8A" w:rsidRDefault="00996AB1" w:rsidP="008D08BC">
      <w:pPr>
        <w:rPr>
          <w:rFonts w:eastAsia="Calibri" w:cs="Calibri"/>
          <w:iCs/>
          <w:szCs w:val="22"/>
          <w:lang w:bidi="en-US"/>
        </w:rPr>
      </w:pPr>
    </w:p>
    <w:p w14:paraId="2EC759A1" w14:textId="4286B135" w:rsidR="00996AB1"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foreigner</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Gentile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vaguely</w:t>
      </w:r>
      <w:r w:rsidR="00665C55">
        <w:rPr>
          <w:rFonts w:eastAsia="Calibri" w:cs="Calibri"/>
          <w:iCs/>
          <w:szCs w:val="22"/>
          <w:lang w:bidi="en-US"/>
        </w:rPr>
        <w:t xml:space="preserve"> </w:t>
      </w:r>
      <w:r w:rsidRPr="00187A8A">
        <w:rPr>
          <w:rFonts w:eastAsia="Calibri" w:cs="Calibri"/>
          <w:iCs/>
          <w:szCs w:val="22"/>
          <w:lang w:bidi="en-US"/>
        </w:rPr>
        <w:t>alluded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Seder.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foul-smelling</w:t>
      </w:r>
      <w:r w:rsidR="00665C55">
        <w:rPr>
          <w:rFonts w:eastAsia="Calibri" w:cs="Calibri"/>
          <w:iCs/>
          <w:szCs w:val="22"/>
          <w:lang w:bidi="en-US"/>
        </w:rPr>
        <w:t xml:space="preserve"> </w:t>
      </w:r>
      <w:r w:rsidRPr="00187A8A">
        <w:rPr>
          <w:rFonts w:eastAsia="Calibri" w:cs="Calibri"/>
          <w:iCs/>
          <w:szCs w:val="22"/>
          <w:lang w:bidi="en-US"/>
        </w:rPr>
        <w:t>galbanum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thought</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some</w:t>
      </w:r>
      <w:r w:rsidR="00665C55">
        <w:rPr>
          <w:rFonts w:eastAsia="Calibri" w:cs="Calibri"/>
          <w:iCs/>
          <w:szCs w:val="22"/>
          <w:lang w:bidi="en-US"/>
        </w:rPr>
        <w:t xml:space="preserve"> </w:t>
      </w: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indicative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Gentile.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gentile,</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added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Jewish</w:t>
      </w:r>
      <w:r w:rsidR="00665C55">
        <w:rPr>
          <w:rFonts w:eastAsia="Calibri" w:cs="Calibri"/>
          <w:iCs/>
          <w:szCs w:val="22"/>
          <w:lang w:bidi="en-US"/>
        </w:rPr>
        <w:t xml:space="preserve"> </w:t>
      </w:r>
      <w:r w:rsidRPr="00187A8A">
        <w:rPr>
          <w:rFonts w:eastAsia="Calibri" w:cs="Calibri"/>
          <w:iCs/>
          <w:szCs w:val="22"/>
          <w:lang w:bidi="en-US"/>
        </w:rPr>
        <w:t>community,</w:t>
      </w:r>
      <w:r w:rsidR="00665C55">
        <w:rPr>
          <w:rFonts w:eastAsia="Calibri" w:cs="Calibri"/>
          <w:iCs/>
          <w:szCs w:val="22"/>
          <w:lang w:bidi="en-US"/>
        </w:rPr>
        <w:t xml:space="preserve"> </w:t>
      </w:r>
      <w:r w:rsidRPr="00187A8A">
        <w:rPr>
          <w:rFonts w:eastAsia="Calibri" w:cs="Calibri"/>
          <w:iCs/>
          <w:szCs w:val="22"/>
          <w:lang w:bidi="en-US"/>
        </w:rPr>
        <w:t>loses</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foul</w:t>
      </w:r>
      <w:r w:rsidR="00665C55">
        <w:rPr>
          <w:rFonts w:eastAsia="Calibri" w:cs="Calibri"/>
          <w:iCs/>
          <w:szCs w:val="22"/>
          <w:lang w:bidi="en-US"/>
        </w:rPr>
        <w:t xml:space="preserve"> </w:t>
      </w:r>
      <w:r w:rsidRPr="00187A8A">
        <w:rPr>
          <w:rFonts w:eastAsia="Calibri" w:cs="Calibri"/>
          <w:iCs/>
          <w:szCs w:val="22"/>
          <w:lang w:bidi="en-US"/>
        </w:rPr>
        <w:t>smell</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adopts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fragrance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other</w:t>
      </w:r>
      <w:r w:rsidR="00665C55">
        <w:rPr>
          <w:rFonts w:eastAsia="Calibri" w:cs="Calibri"/>
          <w:iCs/>
          <w:szCs w:val="22"/>
          <w:lang w:bidi="en-US"/>
        </w:rPr>
        <w:t xml:space="preserve"> </w:t>
      </w:r>
      <w:r w:rsidRPr="00187A8A">
        <w:rPr>
          <w:rFonts w:eastAsia="Calibri" w:cs="Calibri"/>
          <w:iCs/>
          <w:szCs w:val="22"/>
          <w:lang w:bidi="en-US"/>
        </w:rPr>
        <w:t>spices.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Nabi</w:t>
      </w:r>
      <w:r w:rsidR="00665C55">
        <w:rPr>
          <w:rFonts w:eastAsia="Calibri" w:cs="Calibri"/>
          <w:iCs/>
          <w:szCs w:val="22"/>
          <w:lang w:bidi="en-US"/>
        </w:rPr>
        <w:t xml:space="preserve"> </w:t>
      </w:r>
      <w:proofErr w:type="spellStart"/>
      <w:r w:rsidRPr="00187A8A">
        <w:rPr>
          <w:rFonts w:eastAsia="Calibri" w:cs="Calibri"/>
          <w:iCs/>
          <w:szCs w:val="22"/>
          <w:lang w:bidi="en-US"/>
        </w:rPr>
        <w:t>Zechariyah</w:t>
      </w:r>
      <w:proofErr w:type="spellEnd"/>
      <w:r w:rsidR="00665C55">
        <w:rPr>
          <w:rFonts w:eastAsia="Calibri" w:cs="Calibri"/>
          <w:iCs/>
          <w:szCs w:val="22"/>
          <w:lang w:bidi="en-US"/>
        </w:rPr>
        <w:t xml:space="preserve"> </w:t>
      </w:r>
      <w:r w:rsidRPr="00187A8A">
        <w:rPr>
          <w:rFonts w:eastAsia="Calibri" w:cs="Calibri"/>
          <w:iCs/>
          <w:szCs w:val="22"/>
          <w:lang w:bidi="en-US"/>
        </w:rPr>
        <w:t>notes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special</w:t>
      </w:r>
      <w:r w:rsidR="00665C55">
        <w:rPr>
          <w:rFonts w:eastAsia="Calibri" w:cs="Calibri"/>
          <w:iCs/>
          <w:szCs w:val="22"/>
          <w:lang w:bidi="en-US"/>
        </w:rPr>
        <w:t xml:space="preserve"> </w:t>
      </w:r>
      <w:r w:rsidRPr="00187A8A">
        <w:rPr>
          <w:rFonts w:eastAsia="Calibri" w:cs="Calibri"/>
          <w:iCs/>
          <w:szCs w:val="22"/>
          <w:lang w:bidi="en-US"/>
        </w:rPr>
        <w:t>connection</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seen</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coming</w:t>
      </w:r>
      <w:r w:rsidR="00665C55">
        <w:rPr>
          <w:rFonts w:eastAsia="Calibri" w:cs="Calibri"/>
          <w:iCs/>
          <w:szCs w:val="22"/>
          <w:lang w:bidi="en-US"/>
        </w:rPr>
        <w:t xml:space="preserve"> </w:t>
      </w:r>
      <w:r w:rsidRPr="00187A8A">
        <w:rPr>
          <w:rFonts w:eastAsia="Calibri" w:cs="Calibri"/>
          <w:iCs/>
          <w:szCs w:val="22"/>
          <w:lang w:bidi="en-US"/>
        </w:rPr>
        <w:t>times</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Gentiles</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join</w:t>
      </w:r>
      <w:r w:rsidR="00665C55">
        <w:rPr>
          <w:rFonts w:eastAsia="Calibri" w:cs="Calibri"/>
          <w:iCs/>
          <w:szCs w:val="22"/>
          <w:lang w:bidi="en-US"/>
        </w:rPr>
        <w:t xml:space="preserve"> </w:t>
      </w:r>
      <w:r w:rsidRPr="00187A8A">
        <w:rPr>
          <w:rFonts w:eastAsia="Calibri" w:cs="Calibri"/>
          <w:iCs/>
          <w:szCs w:val="22"/>
          <w:lang w:bidi="en-US"/>
        </w:rPr>
        <w:t>themselves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Jewish</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p>
    <w:p w14:paraId="19B97E99" w14:textId="4586E75D" w:rsidR="00187A8A" w:rsidRPr="00187A8A" w:rsidRDefault="00665C55" w:rsidP="008D08BC">
      <w:pPr>
        <w:ind w:left="288"/>
        <w:rPr>
          <w:rFonts w:eastAsia="Calibri" w:cs="Calibri"/>
          <w:iCs/>
          <w:szCs w:val="22"/>
          <w:lang w:bidi="en-US"/>
        </w:rPr>
      </w:pPr>
      <w:r>
        <w:rPr>
          <w:rFonts w:eastAsia="Calibri" w:cs="Calibri"/>
          <w:iCs/>
          <w:szCs w:val="22"/>
          <w:lang w:bidi="en-US"/>
        </w:rPr>
        <w:t xml:space="preserve"> </w:t>
      </w:r>
    </w:p>
    <w:p w14:paraId="7C3A6BDA" w14:textId="607DBD74" w:rsidR="00187A8A" w:rsidRDefault="00187A8A" w:rsidP="008D08BC">
      <w:pPr>
        <w:jc w:val="left"/>
        <w:rPr>
          <w:rFonts w:eastAsia="Calibri" w:cs="Calibri"/>
          <w:i/>
          <w:iCs/>
          <w:szCs w:val="22"/>
          <w:lang w:bidi="en-US"/>
        </w:rPr>
      </w:pPr>
      <w:r w:rsidRPr="00187A8A">
        <w:rPr>
          <w:rFonts w:eastAsia="Calibri" w:cs="Calibri"/>
          <w:i/>
          <w:iCs/>
          <w:szCs w:val="22"/>
          <w:lang w:bidi="en-US"/>
        </w:rPr>
        <w:t>Zec</w:t>
      </w:r>
      <w:r w:rsidR="00665C55">
        <w:rPr>
          <w:rFonts w:eastAsia="Calibri" w:cs="Calibri"/>
          <w:i/>
          <w:iCs/>
          <w:szCs w:val="22"/>
          <w:lang w:bidi="en-US"/>
        </w:rPr>
        <w:t xml:space="preserve"> </w:t>
      </w:r>
      <w:r w:rsidRPr="00187A8A">
        <w:rPr>
          <w:rFonts w:eastAsia="Calibri" w:cs="Calibri"/>
          <w:i/>
          <w:iCs/>
          <w:szCs w:val="22"/>
          <w:lang w:bidi="en-US"/>
        </w:rPr>
        <w:t>8:23</w:t>
      </w:r>
      <w:r w:rsidR="00665C55">
        <w:rPr>
          <w:rFonts w:eastAsia="Calibri" w:cs="Calibri"/>
          <w:i/>
          <w:iCs/>
          <w:szCs w:val="22"/>
          <w:lang w:bidi="en-US"/>
        </w:rPr>
        <w:t xml:space="preserve"> </w:t>
      </w:r>
      <w:r w:rsidRPr="00187A8A">
        <w:rPr>
          <w:rFonts w:eastAsia="Calibri" w:cs="Calibri"/>
          <w:i/>
          <w:iCs/>
          <w:szCs w:val="22"/>
          <w:lang w:bidi="en-US"/>
        </w:rPr>
        <w:t>Thus</w:t>
      </w:r>
      <w:r w:rsidR="00665C55">
        <w:rPr>
          <w:rFonts w:eastAsia="Calibri" w:cs="Calibri"/>
          <w:i/>
          <w:iCs/>
          <w:szCs w:val="22"/>
          <w:lang w:bidi="en-US"/>
        </w:rPr>
        <w:t xml:space="preserve"> </w:t>
      </w:r>
      <w:r w:rsidRPr="00187A8A">
        <w:rPr>
          <w:rFonts w:eastAsia="Calibri" w:cs="Calibri"/>
          <w:i/>
          <w:iCs/>
          <w:szCs w:val="22"/>
          <w:lang w:bidi="en-US"/>
        </w:rPr>
        <w:t>saith</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LORD</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hosts;</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those</w:t>
      </w:r>
      <w:r w:rsidR="00665C55">
        <w:rPr>
          <w:rFonts w:eastAsia="Calibri" w:cs="Calibri"/>
          <w:i/>
          <w:iCs/>
          <w:szCs w:val="22"/>
          <w:lang w:bidi="en-US"/>
        </w:rPr>
        <w:t xml:space="preserve"> </w:t>
      </w:r>
      <w:r w:rsidRPr="00187A8A">
        <w:rPr>
          <w:rFonts w:eastAsia="Calibri" w:cs="Calibri"/>
          <w:i/>
          <w:iCs/>
          <w:szCs w:val="22"/>
          <w:lang w:bidi="en-US"/>
        </w:rPr>
        <w:t>days</w:t>
      </w:r>
      <w:r w:rsidR="00665C55">
        <w:rPr>
          <w:rFonts w:eastAsia="Calibri" w:cs="Calibri"/>
          <w:i/>
          <w:iCs/>
          <w:szCs w:val="22"/>
          <w:lang w:bidi="en-US"/>
        </w:rPr>
        <w:t xml:space="preserve"> </w:t>
      </w:r>
      <w:r w:rsidRPr="00187A8A">
        <w:rPr>
          <w:rFonts w:eastAsia="Calibri" w:cs="Calibri"/>
          <w:i/>
          <w:iCs/>
          <w:szCs w:val="22"/>
          <w:lang w:bidi="en-US"/>
        </w:rPr>
        <w:t>it</w:t>
      </w:r>
      <w:r w:rsidR="00665C55">
        <w:rPr>
          <w:rFonts w:eastAsia="Calibri" w:cs="Calibri"/>
          <w:i/>
          <w:iCs/>
          <w:szCs w:val="22"/>
          <w:lang w:bidi="en-US"/>
        </w:rPr>
        <w:t xml:space="preserve"> </w:t>
      </w:r>
      <w:r w:rsidRPr="00187A8A">
        <w:rPr>
          <w:rFonts w:eastAsia="Calibri" w:cs="Calibri"/>
          <w:i/>
          <w:iCs/>
          <w:szCs w:val="22"/>
          <w:lang w:bidi="en-US"/>
        </w:rPr>
        <w:t>shall</w:t>
      </w:r>
      <w:r w:rsidR="00665C55">
        <w:rPr>
          <w:rFonts w:eastAsia="Calibri" w:cs="Calibri"/>
          <w:i/>
          <w:iCs/>
          <w:szCs w:val="22"/>
          <w:lang w:bidi="en-US"/>
        </w:rPr>
        <w:t xml:space="preserve"> </w:t>
      </w:r>
      <w:r w:rsidRPr="00187A8A">
        <w:rPr>
          <w:rFonts w:eastAsia="Calibri" w:cs="Calibri"/>
          <w:i/>
          <w:iCs/>
          <w:szCs w:val="22"/>
          <w:lang w:bidi="en-US"/>
        </w:rPr>
        <w:t>come</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pass,</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ten</w:t>
      </w:r>
      <w:r w:rsidR="00665C55">
        <w:rPr>
          <w:rFonts w:eastAsia="Calibri" w:cs="Calibri"/>
          <w:i/>
          <w:iCs/>
          <w:szCs w:val="22"/>
          <w:lang w:bidi="en-US"/>
        </w:rPr>
        <w:t xml:space="preserve"> </w:t>
      </w:r>
      <w:r w:rsidRPr="00187A8A">
        <w:rPr>
          <w:rFonts w:eastAsia="Calibri" w:cs="Calibri"/>
          <w:i/>
          <w:iCs/>
          <w:szCs w:val="22"/>
          <w:lang w:bidi="en-US"/>
        </w:rPr>
        <w:t>men</w:t>
      </w:r>
      <w:r w:rsidR="00665C55">
        <w:rPr>
          <w:rFonts w:eastAsia="Calibri" w:cs="Calibri"/>
          <w:i/>
          <w:iCs/>
          <w:szCs w:val="22"/>
          <w:lang w:bidi="en-US"/>
        </w:rPr>
        <w:t xml:space="preserve"> </w:t>
      </w:r>
      <w:r w:rsidRPr="00187A8A">
        <w:rPr>
          <w:rFonts w:eastAsia="Calibri" w:cs="Calibri"/>
          <w:i/>
          <w:iCs/>
          <w:szCs w:val="22"/>
          <w:lang w:bidi="en-US"/>
        </w:rPr>
        <w:t>shall</w:t>
      </w:r>
      <w:r w:rsidR="00665C55">
        <w:rPr>
          <w:rFonts w:eastAsia="Calibri" w:cs="Calibri"/>
          <w:i/>
          <w:iCs/>
          <w:szCs w:val="22"/>
          <w:lang w:bidi="en-US"/>
        </w:rPr>
        <w:t xml:space="preserve"> </w:t>
      </w:r>
      <w:r w:rsidRPr="00187A8A">
        <w:rPr>
          <w:rFonts w:eastAsia="Calibri" w:cs="Calibri"/>
          <w:i/>
          <w:iCs/>
          <w:szCs w:val="22"/>
          <w:lang w:bidi="en-US"/>
        </w:rPr>
        <w:t>take</w:t>
      </w:r>
      <w:r w:rsidR="00665C55">
        <w:rPr>
          <w:rFonts w:eastAsia="Calibri" w:cs="Calibri"/>
          <w:i/>
          <w:iCs/>
          <w:szCs w:val="22"/>
          <w:lang w:bidi="en-US"/>
        </w:rPr>
        <w:t xml:space="preserve"> </w:t>
      </w:r>
      <w:r w:rsidRPr="00187A8A">
        <w:rPr>
          <w:rFonts w:eastAsia="Calibri" w:cs="Calibri"/>
          <w:i/>
          <w:iCs/>
          <w:szCs w:val="22"/>
          <w:lang w:bidi="en-US"/>
        </w:rPr>
        <w:t>hold</w:t>
      </w:r>
      <w:r w:rsidR="00665C55">
        <w:rPr>
          <w:rFonts w:eastAsia="Calibri" w:cs="Calibri"/>
          <w:i/>
          <w:iCs/>
          <w:szCs w:val="22"/>
          <w:lang w:bidi="en-US"/>
        </w:rPr>
        <w:t xml:space="preserve"> </w:t>
      </w:r>
      <w:r w:rsidRPr="00187A8A">
        <w:rPr>
          <w:rFonts w:eastAsia="Calibri" w:cs="Calibri"/>
          <w:i/>
          <w:iCs/>
          <w:szCs w:val="22"/>
          <w:lang w:bidi="en-US"/>
        </w:rPr>
        <w:t>out</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all</w:t>
      </w:r>
      <w:r w:rsidR="00665C55">
        <w:rPr>
          <w:rFonts w:eastAsia="Calibri" w:cs="Calibri"/>
          <w:i/>
          <w:iCs/>
          <w:szCs w:val="22"/>
          <w:lang w:bidi="en-US"/>
        </w:rPr>
        <w:t xml:space="preserve"> </w:t>
      </w:r>
      <w:r w:rsidRPr="00187A8A">
        <w:rPr>
          <w:rFonts w:eastAsia="Calibri" w:cs="Calibri"/>
          <w:i/>
          <w:iCs/>
          <w:szCs w:val="22"/>
          <w:lang w:bidi="en-US"/>
        </w:rPr>
        <w:t>languages</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nations,</w:t>
      </w:r>
      <w:r w:rsidR="00665C55">
        <w:rPr>
          <w:rFonts w:eastAsia="Calibri" w:cs="Calibri"/>
          <w:i/>
          <w:iCs/>
          <w:szCs w:val="22"/>
          <w:lang w:bidi="en-US"/>
        </w:rPr>
        <w:t xml:space="preserve"> </w:t>
      </w:r>
      <w:r w:rsidRPr="00187A8A">
        <w:rPr>
          <w:rFonts w:eastAsia="Calibri" w:cs="Calibri"/>
          <w:i/>
          <w:iCs/>
          <w:szCs w:val="22"/>
          <w:lang w:bidi="en-US"/>
        </w:rPr>
        <w:t>even</w:t>
      </w:r>
      <w:r w:rsidR="00665C55">
        <w:rPr>
          <w:rFonts w:eastAsia="Calibri" w:cs="Calibri"/>
          <w:i/>
          <w:iCs/>
          <w:szCs w:val="22"/>
          <w:lang w:bidi="en-US"/>
        </w:rPr>
        <w:t xml:space="preserve"> </w:t>
      </w:r>
      <w:r w:rsidRPr="00187A8A">
        <w:rPr>
          <w:rFonts w:eastAsia="Calibri" w:cs="Calibri"/>
          <w:i/>
          <w:iCs/>
          <w:szCs w:val="22"/>
          <w:lang w:bidi="en-US"/>
        </w:rPr>
        <w:t>shall</w:t>
      </w:r>
      <w:r w:rsidR="00665C55">
        <w:rPr>
          <w:rFonts w:eastAsia="Calibri" w:cs="Calibri"/>
          <w:i/>
          <w:iCs/>
          <w:szCs w:val="22"/>
          <w:lang w:bidi="en-US"/>
        </w:rPr>
        <w:t xml:space="preserve"> </w:t>
      </w:r>
      <w:r w:rsidRPr="00187A8A">
        <w:rPr>
          <w:rFonts w:eastAsia="Calibri" w:cs="Calibri"/>
          <w:i/>
          <w:iCs/>
          <w:szCs w:val="22"/>
          <w:lang w:bidi="en-US"/>
        </w:rPr>
        <w:t>take</w:t>
      </w:r>
      <w:r w:rsidR="00665C55">
        <w:rPr>
          <w:rFonts w:eastAsia="Calibri" w:cs="Calibri"/>
          <w:i/>
          <w:iCs/>
          <w:szCs w:val="22"/>
          <w:lang w:bidi="en-US"/>
        </w:rPr>
        <w:t xml:space="preserve"> </w:t>
      </w:r>
      <w:r w:rsidRPr="00187A8A">
        <w:rPr>
          <w:rFonts w:eastAsia="Calibri" w:cs="Calibri"/>
          <w:i/>
          <w:iCs/>
          <w:szCs w:val="22"/>
          <w:lang w:bidi="en-US"/>
        </w:rPr>
        <w:t>hold</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skirt</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Jew,</w:t>
      </w:r>
      <w:r w:rsidR="00665C55">
        <w:rPr>
          <w:rFonts w:eastAsia="Calibri" w:cs="Calibri"/>
          <w:i/>
          <w:iCs/>
          <w:szCs w:val="22"/>
          <w:lang w:bidi="en-US"/>
        </w:rPr>
        <w:t xml:space="preserve"> </w:t>
      </w:r>
      <w:r w:rsidRPr="00187A8A">
        <w:rPr>
          <w:rFonts w:eastAsia="Calibri" w:cs="Calibri"/>
          <w:i/>
          <w:iCs/>
          <w:szCs w:val="22"/>
          <w:lang w:bidi="en-US"/>
        </w:rPr>
        <w:t>[Hakham]</w:t>
      </w:r>
      <w:r w:rsidR="00665C55">
        <w:rPr>
          <w:rFonts w:eastAsia="Calibri" w:cs="Calibri"/>
          <w:i/>
          <w:iCs/>
          <w:szCs w:val="22"/>
          <w:lang w:bidi="en-US"/>
        </w:rPr>
        <w:t xml:space="preserve"> </w:t>
      </w:r>
      <w:r w:rsidRPr="00187A8A">
        <w:rPr>
          <w:rFonts w:eastAsia="Calibri" w:cs="Calibri"/>
          <w:i/>
          <w:iCs/>
          <w:szCs w:val="22"/>
          <w:lang w:bidi="en-US"/>
        </w:rPr>
        <w:t>saying,</w:t>
      </w:r>
      <w:r w:rsidR="00665C55">
        <w:rPr>
          <w:rFonts w:eastAsia="Calibri" w:cs="Calibri"/>
          <w:i/>
          <w:iCs/>
          <w:szCs w:val="22"/>
          <w:lang w:bidi="en-US"/>
        </w:rPr>
        <w:t xml:space="preserve"> </w:t>
      </w:r>
      <w:r w:rsidRPr="00187A8A">
        <w:rPr>
          <w:rFonts w:eastAsia="Calibri" w:cs="Calibri"/>
          <w:i/>
          <w:iCs/>
          <w:szCs w:val="22"/>
          <w:lang w:bidi="en-US"/>
        </w:rPr>
        <w:t>We</w:t>
      </w:r>
      <w:r w:rsidR="00665C55">
        <w:rPr>
          <w:rFonts w:eastAsia="Calibri" w:cs="Calibri"/>
          <w:i/>
          <w:iCs/>
          <w:szCs w:val="22"/>
          <w:lang w:bidi="en-US"/>
        </w:rPr>
        <w:t xml:space="preserve"> </w:t>
      </w:r>
      <w:r w:rsidRPr="00187A8A">
        <w:rPr>
          <w:rFonts w:eastAsia="Calibri" w:cs="Calibri"/>
          <w:i/>
          <w:iCs/>
          <w:szCs w:val="22"/>
          <w:lang w:bidi="en-US"/>
        </w:rPr>
        <w:t>will</w:t>
      </w:r>
      <w:r w:rsidR="00665C55">
        <w:rPr>
          <w:rFonts w:eastAsia="Calibri" w:cs="Calibri"/>
          <w:i/>
          <w:iCs/>
          <w:szCs w:val="22"/>
          <w:lang w:bidi="en-US"/>
        </w:rPr>
        <w:t xml:space="preserve"> </w:t>
      </w:r>
      <w:r w:rsidRPr="00187A8A">
        <w:rPr>
          <w:rFonts w:eastAsia="Calibri" w:cs="Calibri"/>
          <w:i/>
          <w:iCs/>
          <w:szCs w:val="22"/>
          <w:lang w:bidi="en-US"/>
        </w:rPr>
        <w:t>go</w:t>
      </w:r>
      <w:r w:rsidR="00665C55">
        <w:rPr>
          <w:rFonts w:eastAsia="Calibri" w:cs="Calibri"/>
          <w:i/>
          <w:iCs/>
          <w:szCs w:val="22"/>
          <w:lang w:bidi="en-US"/>
        </w:rPr>
        <w:t xml:space="preserve"> </w:t>
      </w:r>
      <w:r w:rsidRPr="00187A8A">
        <w:rPr>
          <w:rFonts w:eastAsia="Calibri" w:cs="Calibri"/>
          <w:i/>
          <w:iCs/>
          <w:szCs w:val="22"/>
          <w:lang w:bidi="en-US"/>
        </w:rPr>
        <w:t>with</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we</w:t>
      </w:r>
      <w:r w:rsidR="00665C55">
        <w:rPr>
          <w:rFonts w:eastAsia="Calibri" w:cs="Calibri"/>
          <w:i/>
          <w:iCs/>
          <w:szCs w:val="22"/>
          <w:lang w:bidi="en-US"/>
        </w:rPr>
        <w:t xml:space="preserve"> </w:t>
      </w:r>
      <w:r w:rsidRPr="00187A8A">
        <w:rPr>
          <w:rFonts w:eastAsia="Calibri" w:cs="Calibri"/>
          <w:i/>
          <w:iCs/>
          <w:szCs w:val="22"/>
          <w:lang w:bidi="en-US"/>
        </w:rPr>
        <w:t>have</w:t>
      </w:r>
      <w:r w:rsidR="00665C55">
        <w:rPr>
          <w:rFonts w:eastAsia="Calibri" w:cs="Calibri"/>
          <w:i/>
          <w:iCs/>
          <w:szCs w:val="22"/>
          <w:lang w:bidi="en-US"/>
        </w:rPr>
        <w:t xml:space="preserve"> </w:t>
      </w:r>
      <w:r w:rsidRPr="00187A8A">
        <w:rPr>
          <w:rFonts w:eastAsia="Calibri" w:cs="Calibri"/>
          <w:i/>
          <w:iCs/>
          <w:szCs w:val="22"/>
          <w:lang w:bidi="en-US"/>
        </w:rPr>
        <w:t>heard</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with</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p>
    <w:p w14:paraId="3F3DA4F6" w14:textId="77777777" w:rsidR="00996AB1" w:rsidRPr="00187A8A" w:rsidRDefault="00996AB1" w:rsidP="008D08BC">
      <w:pPr>
        <w:jc w:val="left"/>
        <w:rPr>
          <w:rFonts w:eastAsia="Calibri" w:cs="Calibri"/>
          <w:i/>
          <w:iCs/>
          <w:szCs w:val="22"/>
          <w:lang w:bidi="en-US"/>
        </w:rPr>
      </w:pPr>
    </w:p>
    <w:p w14:paraId="684873D8" w14:textId="535EABB8" w:rsidR="00187A8A" w:rsidRPr="00187A8A" w:rsidRDefault="00187A8A" w:rsidP="008D08BC">
      <w:pPr>
        <w:rPr>
          <w:rFonts w:eastAsia="Calibri" w:cs="Calibri"/>
          <w:iCs/>
          <w:szCs w:val="22"/>
          <w:lang w:bidi="en-US"/>
        </w:rPr>
      </w:pP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pointed</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Hebrew</w:t>
      </w:r>
      <w:r w:rsidR="00665C55">
        <w:rPr>
          <w:rFonts w:eastAsia="Calibri" w:cs="Calibri"/>
          <w:iCs/>
          <w:szCs w:val="22"/>
          <w:lang w:bidi="en-US"/>
        </w:rPr>
        <w:t xml:space="preserve"> </w:t>
      </w:r>
      <w:r w:rsidRPr="00187A8A">
        <w:rPr>
          <w:rFonts w:eastAsia="Calibri" w:cs="Calibri"/>
          <w:iCs/>
          <w:szCs w:val="22"/>
          <w:lang w:bidi="en-US"/>
        </w:rPr>
        <w:t>version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repeats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phrase</w:t>
      </w:r>
      <w:r w:rsidR="00665C55">
        <w:rPr>
          <w:rFonts w:eastAsia="Calibri" w:cs="Calibri"/>
          <w:iCs/>
          <w:szCs w:val="22"/>
          <w:lang w:bidi="en-US"/>
        </w:rPr>
        <w:t xml:space="preserve"> </w:t>
      </w:r>
      <w:r w:rsidRPr="00187A8A">
        <w:rPr>
          <w:rFonts w:eastAsia="Calibri" w:cs="Calibri"/>
          <w:iCs/>
          <w:szCs w:val="22"/>
          <w:lang w:bidi="en-US"/>
        </w:rPr>
        <w:t>“take</w:t>
      </w:r>
      <w:r w:rsidR="00665C55">
        <w:rPr>
          <w:rFonts w:eastAsia="Calibri" w:cs="Calibri"/>
          <w:iCs/>
          <w:szCs w:val="22"/>
          <w:lang w:bidi="en-US"/>
        </w:rPr>
        <w:t xml:space="preserve"> </w:t>
      </w:r>
      <w:r w:rsidRPr="00187A8A">
        <w:rPr>
          <w:rFonts w:eastAsia="Calibri" w:cs="Calibri"/>
          <w:iCs/>
          <w:szCs w:val="22"/>
          <w:lang w:bidi="en-US"/>
        </w:rPr>
        <w:t>hold,”</w:t>
      </w:r>
      <w:r w:rsidR="00665C55">
        <w:rPr>
          <w:rFonts w:eastAsia="Calibri" w:cs="Calibri"/>
          <w:iCs/>
          <w:szCs w:val="22"/>
          <w:lang w:bidi="en-US"/>
        </w:rPr>
        <w:t xml:space="preserve"> </w:t>
      </w:r>
      <w:r w:rsidRPr="00187A8A">
        <w:rPr>
          <w:rFonts w:eastAsia="Calibri" w:cs="Calibri"/>
          <w:iCs/>
          <w:szCs w:val="22"/>
          <w:lang w:bidi="en-US"/>
        </w:rPr>
        <w:t>indicating</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double</w:t>
      </w:r>
      <w:r w:rsidR="00665C55">
        <w:rPr>
          <w:rFonts w:eastAsia="Calibri" w:cs="Calibri"/>
          <w:iCs/>
          <w:szCs w:val="22"/>
          <w:lang w:bidi="en-US"/>
        </w:rPr>
        <w:t xml:space="preserve"> </w:t>
      </w:r>
      <w:r w:rsidRPr="00187A8A">
        <w:rPr>
          <w:rFonts w:eastAsia="Calibri" w:cs="Calibri"/>
          <w:iCs/>
          <w:szCs w:val="22"/>
          <w:lang w:bidi="en-US"/>
        </w:rPr>
        <w:t>occurrence</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history.</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said</w:t>
      </w:r>
      <w:r w:rsidR="00665C55">
        <w:rPr>
          <w:rFonts w:eastAsia="Calibri" w:cs="Calibri"/>
          <w:iCs/>
          <w:szCs w:val="22"/>
          <w:lang w:bidi="en-US"/>
        </w:rPr>
        <w:t xml:space="preserve"> </w:t>
      </w:r>
      <w:r w:rsidRPr="00187A8A">
        <w:rPr>
          <w:rFonts w:eastAsia="Calibri" w:cs="Calibri"/>
          <w:iCs/>
          <w:szCs w:val="22"/>
          <w:lang w:bidi="en-US"/>
        </w:rPr>
        <w:t>occurrence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during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w:t>
      </w:r>
      <w:r w:rsidR="00665C55">
        <w:rPr>
          <w:rFonts w:eastAsia="Calibri" w:cs="Calibri"/>
          <w:iCs/>
          <w:szCs w:val="22"/>
          <w:lang w:bidi="en-US"/>
        </w:rPr>
        <w:t xml:space="preserve"> </w:t>
      </w:r>
      <w:r w:rsidRPr="00187A8A">
        <w:rPr>
          <w:rFonts w:eastAsia="Calibri" w:cs="Calibri"/>
          <w:iCs/>
          <w:szCs w:val="22"/>
          <w:lang w:bidi="en-US"/>
        </w:rPr>
        <w:t>century.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repetition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phrase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matched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lastRenderedPageBreak/>
        <w:t>our</w:t>
      </w:r>
      <w:r w:rsidR="00665C55">
        <w:rPr>
          <w:rFonts w:eastAsia="Calibri" w:cs="Calibri"/>
          <w:iCs/>
          <w:szCs w:val="22"/>
          <w:lang w:bidi="en-US"/>
        </w:rPr>
        <w:t xml:space="preserve"> </w:t>
      </w:r>
      <w:r w:rsidRPr="00187A8A">
        <w:rPr>
          <w:rFonts w:eastAsia="Calibri" w:cs="Calibri"/>
          <w:iCs/>
          <w:szCs w:val="22"/>
          <w:lang w:bidi="en-US"/>
        </w:rPr>
        <w:t>present</w:t>
      </w:r>
      <w:r w:rsidR="00665C55">
        <w:rPr>
          <w:rFonts w:eastAsia="Calibri" w:cs="Calibri"/>
          <w:iCs/>
          <w:szCs w:val="22"/>
          <w:lang w:bidi="en-US"/>
        </w:rPr>
        <w:t xml:space="preserve"> </w:t>
      </w:r>
      <w:r w:rsidRPr="00187A8A">
        <w:rPr>
          <w:rFonts w:eastAsia="Calibri" w:cs="Calibri"/>
          <w:iCs/>
          <w:szCs w:val="22"/>
          <w:lang w:bidi="en-US"/>
        </w:rPr>
        <w:t>times.</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Talmidim</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same</w:t>
      </w:r>
      <w:r w:rsidR="00665C55">
        <w:rPr>
          <w:rFonts w:eastAsia="Calibri" w:cs="Calibri"/>
          <w:iCs/>
          <w:szCs w:val="22"/>
          <w:lang w:bidi="en-US"/>
        </w:rPr>
        <w:t xml:space="preserve"> </w:t>
      </w:r>
      <w:r w:rsidRPr="00187A8A">
        <w:rPr>
          <w:rFonts w:eastAsia="Calibri" w:cs="Calibri"/>
          <w:iCs/>
          <w:szCs w:val="22"/>
          <w:lang w:bidi="en-US"/>
        </w:rPr>
        <w:t>way</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exacted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p>
    <w:p w14:paraId="3E9103CE" w14:textId="77777777" w:rsidR="00187A8A" w:rsidRPr="00187A8A" w:rsidRDefault="00187A8A" w:rsidP="008D08BC">
      <w:pPr>
        <w:ind w:left="288"/>
        <w:rPr>
          <w:rFonts w:eastAsia="Calibri" w:cs="Calibri"/>
          <w:iCs/>
          <w:szCs w:val="22"/>
          <w:lang w:bidi="en-US"/>
        </w:rPr>
      </w:pPr>
    </w:p>
    <w:p w14:paraId="5C4BC39C" w14:textId="688B3D92" w:rsidR="00187A8A" w:rsidRDefault="00187A8A" w:rsidP="008D08BC">
      <w:pPr>
        <w:rPr>
          <w:b/>
          <w:bCs/>
          <w:lang w:bidi="en-US"/>
        </w:rPr>
      </w:pPr>
      <w:bookmarkStart w:id="19" w:name="_Toc287117243"/>
      <w:r w:rsidRPr="00996AB1">
        <w:rPr>
          <w:b/>
          <w:bCs/>
          <w:lang w:bidi="en-US"/>
        </w:rPr>
        <w:t>Not</w:t>
      </w:r>
      <w:r w:rsidR="00665C55">
        <w:rPr>
          <w:b/>
          <w:bCs/>
          <w:lang w:bidi="en-US"/>
        </w:rPr>
        <w:t xml:space="preserve"> </w:t>
      </w:r>
      <w:r w:rsidRPr="00996AB1">
        <w:rPr>
          <w:b/>
          <w:bCs/>
          <w:lang w:bidi="en-US"/>
        </w:rPr>
        <w:t>offending</w:t>
      </w:r>
      <w:bookmarkEnd w:id="19"/>
    </w:p>
    <w:p w14:paraId="2F2808CE" w14:textId="77777777" w:rsidR="00996AB1" w:rsidRPr="00996AB1" w:rsidRDefault="00996AB1" w:rsidP="008D08BC">
      <w:pPr>
        <w:rPr>
          <w:b/>
          <w:bCs/>
          <w:lang w:bidi="en-US"/>
        </w:rPr>
      </w:pPr>
    </w:p>
    <w:p w14:paraId="619C2657" w14:textId="62745CBE" w:rsidR="00187A8A" w:rsidRDefault="00187A8A" w:rsidP="008D08BC">
      <w:pPr>
        <w:rPr>
          <w:rFonts w:eastAsia="Calibri" w:cs="Calibri"/>
          <w:b/>
          <w:iCs/>
          <w:szCs w:val="22"/>
          <w:lang w:bidi="en-US"/>
        </w:rPr>
      </w:pPr>
      <w:r w:rsidRPr="00187A8A">
        <w:rPr>
          <w:rFonts w:eastAsia="Calibri" w:cs="Calibri"/>
          <w:b/>
          <w:iCs/>
          <w:szCs w:val="22"/>
          <w:lang w:bidi="en-US"/>
        </w:rPr>
        <w:t>But,</w:t>
      </w:r>
      <w:r w:rsidR="00665C55">
        <w:rPr>
          <w:rFonts w:eastAsia="Calibri" w:cs="Calibri"/>
          <w:b/>
          <w:iCs/>
          <w:szCs w:val="22"/>
          <w:lang w:bidi="en-US"/>
        </w:rPr>
        <w:t xml:space="preserve"> </w:t>
      </w:r>
      <w:r w:rsidRPr="00187A8A">
        <w:rPr>
          <w:rFonts w:eastAsia="Calibri" w:cs="Calibri"/>
          <w:b/>
          <w:iCs/>
          <w:szCs w:val="22"/>
          <w:lang w:bidi="en-US"/>
        </w:rPr>
        <w:t>in</w:t>
      </w:r>
      <w:r w:rsidR="00665C55">
        <w:rPr>
          <w:rFonts w:eastAsia="Calibri" w:cs="Calibri"/>
          <w:b/>
          <w:iCs/>
          <w:szCs w:val="22"/>
          <w:lang w:bidi="en-US"/>
        </w:rPr>
        <w:t xml:space="preserve"> </w:t>
      </w:r>
      <w:r w:rsidRPr="00187A8A">
        <w:rPr>
          <w:rFonts w:eastAsia="Calibri" w:cs="Calibri"/>
          <w:b/>
          <w:iCs/>
          <w:szCs w:val="22"/>
          <w:lang w:bidi="en-US"/>
        </w:rPr>
        <w:t>order</w:t>
      </w:r>
      <w:r w:rsidR="00665C55">
        <w:rPr>
          <w:rFonts w:eastAsia="Calibri" w:cs="Calibri"/>
          <w:b/>
          <w:iCs/>
          <w:szCs w:val="22"/>
          <w:lang w:bidi="en-US"/>
        </w:rPr>
        <w:t xml:space="preserve"> </w:t>
      </w:r>
      <w:r w:rsidRPr="00187A8A">
        <w:rPr>
          <w:rFonts w:eastAsia="Calibri" w:cs="Calibri"/>
          <w:b/>
          <w:iCs/>
          <w:szCs w:val="22"/>
          <w:lang w:bidi="en-US"/>
        </w:rPr>
        <w:t>not</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give</w:t>
      </w:r>
      <w:r w:rsidR="00665C55">
        <w:rPr>
          <w:rFonts w:eastAsia="Calibri" w:cs="Calibri"/>
          <w:b/>
          <w:iCs/>
          <w:szCs w:val="22"/>
          <w:lang w:bidi="en-US"/>
        </w:rPr>
        <w:t xml:space="preserve"> </w:t>
      </w:r>
      <w:r w:rsidRPr="00187A8A">
        <w:rPr>
          <w:rFonts w:eastAsia="Calibri" w:cs="Calibri"/>
          <w:b/>
          <w:iCs/>
          <w:szCs w:val="22"/>
          <w:lang w:bidi="en-US"/>
        </w:rPr>
        <w:t>offense…</w:t>
      </w:r>
    </w:p>
    <w:p w14:paraId="0463F660" w14:textId="77777777" w:rsidR="00996AB1" w:rsidRPr="00187A8A" w:rsidRDefault="00996AB1" w:rsidP="008D08BC">
      <w:pPr>
        <w:rPr>
          <w:rFonts w:eastAsia="Calibri" w:cs="Calibri"/>
          <w:b/>
          <w:iCs/>
          <w:szCs w:val="22"/>
          <w:lang w:bidi="en-US"/>
        </w:rPr>
      </w:pPr>
    </w:p>
    <w:p w14:paraId="3E77BC4F" w14:textId="701F240B" w:rsidR="00187A8A" w:rsidRP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man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true</w:t>
      </w:r>
      <w:r w:rsidR="00665C55">
        <w:rPr>
          <w:rFonts w:eastAsia="Calibri" w:cs="Calibri"/>
          <w:iCs/>
          <w:szCs w:val="22"/>
          <w:lang w:bidi="en-US"/>
        </w:rPr>
        <w:t xml:space="preserve"> </w:t>
      </w:r>
      <w:r w:rsidRPr="00187A8A">
        <w:rPr>
          <w:rFonts w:eastAsia="Calibri" w:cs="Calibri"/>
          <w:iCs/>
          <w:szCs w:val="22"/>
          <w:lang w:bidi="en-US"/>
        </w:rPr>
        <w:t>generosity</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righteousness.</w:t>
      </w:r>
      <w:r w:rsidR="00665C55">
        <w:rPr>
          <w:rFonts w:eastAsia="Calibri" w:cs="Calibri"/>
          <w:iCs/>
          <w:szCs w:val="22"/>
          <w:lang w:bidi="en-US"/>
        </w:rPr>
        <w:t xml:space="preserve"> </w:t>
      </w:r>
    </w:p>
    <w:p w14:paraId="12800156" w14:textId="219A449B" w:rsidR="00187A8A" w:rsidRDefault="00187A8A" w:rsidP="008D08BC">
      <w:pPr>
        <w:rPr>
          <w:rFonts w:eastAsia="Calibri" w:cs="Calibri"/>
          <w:iCs/>
          <w:szCs w:val="22"/>
          <w:lang w:bidi="en-US"/>
        </w:rPr>
      </w:pPr>
      <w:r w:rsidRPr="00187A8A">
        <w:rPr>
          <w:rFonts w:eastAsia="Calibri" w:cs="Calibri"/>
          <w:iCs/>
          <w:szCs w:val="22"/>
          <w:lang w:bidi="en-US"/>
        </w:rPr>
        <w:t>Raphael</w:t>
      </w:r>
      <w:r w:rsidR="00665C55">
        <w:rPr>
          <w:rFonts w:eastAsia="Calibri" w:cs="Calibri"/>
          <w:iCs/>
          <w:szCs w:val="22"/>
          <w:lang w:bidi="en-US"/>
        </w:rPr>
        <w:t xml:space="preserve"> </w:t>
      </w:r>
      <w:r w:rsidRPr="00187A8A">
        <w:rPr>
          <w:rFonts w:eastAsia="Calibri" w:cs="Calibri"/>
          <w:iCs/>
          <w:szCs w:val="22"/>
          <w:lang w:bidi="en-US"/>
        </w:rPr>
        <w:t>Patai</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titled</w:t>
      </w:r>
      <w:r w:rsidR="00665C55">
        <w:rPr>
          <w:rFonts w:eastAsia="Calibri" w:cs="Calibri"/>
          <w:iCs/>
          <w:szCs w:val="22"/>
          <w:lang w:bidi="en-US"/>
        </w:rPr>
        <w:t xml:space="preserve"> </w:t>
      </w:r>
      <w:r w:rsidRPr="00187A8A">
        <w:rPr>
          <w:rFonts w:eastAsia="Calibri" w:cs="Calibri"/>
          <w:iCs/>
          <w:szCs w:val="22"/>
          <w:lang w:bidi="en-US"/>
        </w:rPr>
        <w:t>“Gates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Old</w:t>
      </w:r>
      <w:r w:rsidR="00665C55">
        <w:rPr>
          <w:rFonts w:eastAsia="Calibri" w:cs="Calibri"/>
          <w:iCs/>
          <w:szCs w:val="22"/>
          <w:lang w:bidi="en-US"/>
        </w:rPr>
        <w:t xml:space="preserve"> </w:t>
      </w:r>
      <w:r w:rsidRPr="00187A8A">
        <w:rPr>
          <w:rFonts w:eastAsia="Calibri" w:cs="Calibri"/>
          <w:iCs/>
          <w:szCs w:val="22"/>
          <w:lang w:bidi="en-US"/>
        </w:rPr>
        <w:t>City,</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book</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Legends”</w:t>
      </w:r>
      <w:r w:rsidR="00665C55">
        <w:rPr>
          <w:rFonts w:eastAsia="Calibri" w:cs="Calibri"/>
          <w:iCs/>
          <w:szCs w:val="22"/>
          <w:lang w:bidi="en-US"/>
        </w:rPr>
        <w:t xml:space="preserve"> </w:t>
      </w:r>
      <w:r w:rsidRPr="00187A8A">
        <w:rPr>
          <w:rFonts w:eastAsia="Calibri" w:cs="Calibri"/>
          <w:iCs/>
          <w:szCs w:val="22"/>
          <w:lang w:bidi="en-US"/>
        </w:rPr>
        <w:t>demonstrates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character</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p>
    <w:p w14:paraId="439443C1" w14:textId="77777777" w:rsidR="00996AB1" w:rsidRPr="00187A8A" w:rsidRDefault="00996AB1" w:rsidP="008D08BC">
      <w:pPr>
        <w:rPr>
          <w:rFonts w:eastAsia="Calibri" w:cs="Calibri"/>
          <w:iCs/>
          <w:szCs w:val="22"/>
          <w:lang w:bidi="en-US"/>
        </w:rPr>
      </w:pPr>
    </w:p>
    <w:p w14:paraId="53C00387" w14:textId="40772648" w:rsidR="00187A8A" w:rsidRDefault="00187A8A" w:rsidP="008D08BC">
      <w:pPr>
        <w:jc w:val="left"/>
        <w:rPr>
          <w:rFonts w:eastAsia="Calibri" w:cs="Calibri"/>
          <w:b/>
          <w:i/>
          <w:iCs/>
          <w:szCs w:val="22"/>
          <w:lang w:bidi="en-US"/>
        </w:rPr>
      </w:pPr>
      <w:r w:rsidRPr="00187A8A">
        <w:rPr>
          <w:rFonts w:eastAsia="Calibri" w:cs="Calibri"/>
          <w:b/>
          <w:i/>
          <w:iCs/>
          <w:szCs w:val="22"/>
          <w:lang w:bidi="en-US"/>
        </w:rPr>
        <w:t>For</w:t>
      </w:r>
      <w:r w:rsidR="00665C55">
        <w:rPr>
          <w:rFonts w:eastAsia="Calibri" w:cs="Calibri"/>
          <w:b/>
          <w:i/>
          <w:iCs/>
          <w:szCs w:val="22"/>
          <w:lang w:bidi="en-US"/>
        </w:rPr>
        <w:t xml:space="preserve"> </w:t>
      </w:r>
      <w:r w:rsidRPr="00187A8A">
        <w:rPr>
          <w:rFonts w:eastAsia="Calibri" w:cs="Calibri"/>
          <w:b/>
          <w:i/>
          <w:iCs/>
          <w:szCs w:val="22"/>
          <w:lang w:bidi="en-US"/>
        </w:rPr>
        <w:t>the</w:t>
      </w:r>
      <w:r w:rsidR="00665C55">
        <w:rPr>
          <w:rFonts w:eastAsia="Calibri" w:cs="Calibri"/>
          <w:b/>
          <w:i/>
          <w:iCs/>
          <w:szCs w:val="22"/>
          <w:lang w:bidi="en-US"/>
        </w:rPr>
        <w:t xml:space="preserve"> </w:t>
      </w:r>
      <w:r w:rsidRPr="00187A8A">
        <w:rPr>
          <w:rFonts w:eastAsia="Calibri" w:cs="Calibri"/>
          <w:b/>
          <w:i/>
          <w:iCs/>
          <w:szCs w:val="22"/>
          <w:lang w:bidi="en-US"/>
        </w:rPr>
        <w:t>Sake</w:t>
      </w:r>
      <w:r w:rsidR="00665C55">
        <w:rPr>
          <w:rFonts w:eastAsia="Calibri" w:cs="Calibri"/>
          <w:b/>
          <w:i/>
          <w:iCs/>
          <w:szCs w:val="22"/>
          <w:lang w:bidi="en-US"/>
        </w:rPr>
        <w:t xml:space="preserve"> </w:t>
      </w:r>
      <w:r w:rsidRPr="00187A8A">
        <w:rPr>
          <w:rFonts w:eastAsia="Calibri" w:cs="Calibri"/>
          <w:b/>
          <w:i/>
          <w:iCs/>
          <w:szCs w:val="22"/>
          <w:lang w:bidi="en-US"/>
        </w:rPr>
        <w:t>of</w:t>
      </w:r>
      <w:r w:rsidR="00665C55">
        <w:rPr>
          <w:rFonts w:eastAsia="Calibri" w:cs="Calibri"/>
          <w:b/>
          <w:i/>
          <w:iCs/>
          <w:szCs w:val="22"/>
          <w:lang w:bidi="en-US"/>
        </w:rPr>
        <w:t xml:space="preserve"> </w:t>
      </w:r>
      <w:r w:rsidRPr="00187A8A">
        <w:rPr>
          <w:rFonts w:eastAsia="Calibri" w:cs="Calibri"/>
          <w:b/>
          <w:i/>
          <w:iCs/>
          <w:szCs w:val="22"/>
          <w:lang w:bidi="en-US"/>
        </w:rPr>
        <w:t>Peace</w:t>
      </w:r>
    </w:p>
    <w:p w14:paraId="2D9E3846" w14:textId="77777777" w:rsidR="00996AB1" w:rsidRPr="00187A8A" w:rsidRDefault="00996AB1" w:rsidP="008D08BC">
      <w:pPr>
        <w:jc w:val="left"/>
        <w:rPr>
          <w:rFonts w:eastAsia="Calibri" w:cs="Calibri"/>
          <w:b/>
          <w:i/>
          <w:iCs/>
          <w:szCs w:val="22"/>
          <w:lang w:bidi="en-US"/>
        </w:rPr>
      </w:pPr>
    </w:p>
    <w:p w14:paraId="0854303B" w14:textId="77FBA946" w:rsidR="00187A8A" w:rsidRDefault="00187A8A" w:rsidP="008D08BC">
      <w:pPr>
        <w:rPr>
          <w:rFonts w:eastAsia="Calibri" w:cs="Calibri"/>
          <w:i/>
          <w:iCs/>
          <w:szCs w:val="22"/>
          <w:lang w:bidi="en-US"/>
        </w:rPr>
      </w:pPr>
      <w:r w:rsidRPr="00187A8A">
        <w:rPr>
          <w:rFonts w:eastAsia="Calibri" w:cs="Calibri"/>
          <w:i/>
          <w:iCs/>
          <w:szCs w:val="22"/>
          <w:lang w:bidi="en-US"/>
        </w:rPr>
        <w:t>Great</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peace</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whose</w:t>
      </w:r>
      <w:r w:rsidR="00665C55">
        <w:rPr>
          <w:rFonts w:eastAsia="Calibri" w:cs="Calibri"/>
          <w:i/>
          <w:iCs/>
          <w:szCs w:val="22"/>
          <w:lang w:bidi="en-US"/>
        </w:rPr>
        <w:t xml:space="preserve"> </w:t>
      </w:r>
      <w:r w:rsidRPr="00187A8A">
        <w:rPr>
          <w:rFonts w:eastAsia="Calibri" w:cs="Calibri"/>
          <w:i/>
          <w:iCs/>
          <w:szCs w:val="22"/>
          <w:lang w:bidi="en-US"/>
        </w:rPr>
        <w:t>sake</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Name</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Holy</w:t>
      </w:r>
      <w:r w:rsidR="00665C55">
        <w:rPr>
          <w:rFonts w:eastAsia="Calibri" w:cs="Calibri"/>
          <w:i/>
          <w:iCs/>
          <w:szCs w:val="22"/>
          <w:lang w:bidi="en-US"/>
        </w:rPr>
        <w:t xml:space="preserve"> </w:t>
      </w:r>
      <w:r w:rsidRPr="00187A8A">
        <w:rPr>
          <w:rFonts w:eastAsia="Calibri" w:cs="Calibri"/>
          <w:i/>
          <w:iCs/>
          <w:szCs w:val="22"/>
          <w:lang w:bidi="en-US"/>
        </w:rPr>
        <w:t>One,</w:t>
      </w:r>
      <w:r w:rsidR="00665C55">
        <w:rPr>
          <w:rFonts w:eastAsia="Calibri" w:cs="Calibri"/>
          <w:i/>
          <w:iCs/>
          <w:szCs w:val="22"/>
          <w:lang w:bidi="en-US"/>
        </w:rPr>
        <w:t xml:space="preserve"> </w:t>
      </w:r>
      <w:r w:rsidRPr="00187A8A">
        <w:rPr>
          <w:rFonts w:eastAsia="Calibri" w:cs="Calibri"/>
          <w:i/>
          <w:iCs/>
          <w:szCs w:val="22"/>
          <w:lang w:bidi="en-US"/>
        </w:rPr>
        <w:t>blessed</w:t>
      </w:r>
      <w:r w:rsidR="00665C55">
        <w:rPr>
          <w:rFonts w:eastAsia="Calibri" w:cs="Calibri"/>
          <w:i/>
          <w:iCs/>
          <w:szCs w:val="22"/>
          <w:lang w:bidi="en-US"/>
        </w:rPr>
        <w:t xml:space="preserve"> </w:t>
      </w:r>
      <w:r w:rsidRPr="00187A8A">
        <w:rPr>
          <w:rFonts w:eastAsia="Calibri" w:cs="Calibri"/>
          <w:i/>
          <w:iCs/>
          <w:szCs w:val="22"/>
          <w:lang w:bidi="en-US"/>
        </w:rPr>
        <w:t>be</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which</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written</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holiness,</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blotted</w:t>
      </w:r>
      <w:r w:rsidR="00665C55">
        <w:rPr>
          <w:rFonts w:eastAsia="Calibri" w:cs="Calibri"/>
          <w:i/>
          <w:iCs/>
          <w:szCs w:val="22"/>
          <w:lang w:bidi="en-US"/>
        </w:rPr>
        <w:t xml:space="preserve"> </w:t>
      </w:r>
      <w:r w:rsidRPr="00187A8A">
        <w:rPr>
          <w:rFonts w:eastAsia="Calibri" w:cs="Calibri"/>
          <w:i/>
          <w:iCs/>
          <w:szCs w:val="22"/>
          <w:lang w:bidi="en-US"/>
        </w:rPr>
        <w:t>out</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water</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order</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improve</w:t>
      </w:r>
      <w:r w:rsidR="00665C55">
        <w:rPr>
          <w:rFonts w:eastAsia="Calibri" w:cs="Calibri"/>
          <w:i/>
          <w:iCs/>
          <w:szCs w:val="22"/>
          <w:lang w:bidi="en-US"/>
        </w:rPr>
        <w:t xml:space="preserve"> </w:t>
      </w:r>
      <w:r w:rsidRPr="00187A8A">
        <w:rPr>
          <w:rFonts w:eastAsia="Calibri" w:cs="Calibri"/>
          <w:i/>
          <w:iCs/>
          <w:szCs w:val="22"/>
          <w:lang w:bidi="en-US"/>
        </w:rPr>
        <w:t>peace</w:t>
      </w:r>
      <w:r w:rsidR="00665C55">
        <w:rPr>
          <w:rFonts w:eastAsia="Calibri" w:cs="Calibri"/>
          <w:i/>
          <w:iCs/>
          <w:szCs w:val="22"/>
          <w:lang w:bidi="en-US"/>
        </w:rPr>
        <w:t xml:space="preserve"> </w:t>
      </w:r>
      <w:r w:rsidRPr="00187A8A">
        <w:rPr>
          <w:rFonts w:eastAsia="Calibri" w:cs="Calibri"/>
          <w:i/>
          <w:iCs/>
          <w:szCs w:val="22"/>
          <w:lang w:bidi="en-US"/>
        </w:rPr>
        <w:t>between</w:t>
      </w:r>
      <w:r w:rsidR="00665C55">
        <w:rPr>
          <w:rFonts w:eastAsia="Calibri" w:cs="Calibri"/>
          <w:i/>
          <w:iCs/>
          <w:szCs w:val="22"/>
          <w:lang w:bidi="en-US"/>
        </w:rPr>
        <w:t xml:space="preserve"> </w:t>
      </w:r>
      <w:r w:rsidRPr="00187A8A">
        <w:rPr>
          <w:rFonts w:eastAsia="Calibri" w:cs="Calibri"/>
          <w:i/>
          <w:iCs/>
          <w:szCs w:val="22"/>
          <w:lang w:bidi="en-US"/>
        </w:rPr>
        <w:t>man</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wife</w:t>
      </w:r>
      <w:r w:rsidRPr="00187A8A">
        <w:rPr>
          <w:rFonts w:eastAsia="Calibri" w:cs="Calibri"/>
          <w:i/>
          <w:iCs/>
          <w:szCs w:val="22"/>
          <w:vertAlign w:val="superscript"/>
          <w:lang w:bidi="en-US"/>
        </w:rPr>
        <w:footnoteReference w:id="44"/>
      </w:r>
      <w:r w:rsidR="00665C55">
        <w:rPr>
          <w:rFonts w:eastAsia="Calibri" w:cs="Calibri"/>
          <w:i/>
          <w:iCs/>
          <w:szCs w:val="22"/>
          <w:lang w:bidi="en-US"/>
        </w:rPr>
        <w:t xml:space="preserve"> </w:t>
      </w:r>
    </w:p>
    <w:p w14:paraId="4DCC4CC1" w14:textId="77777777" w:rsidR="00996AB1" w:rsidRPr="00187A8A" w:rsidRDefault="00996AB1" w:rsidP="008D08BC">
      <w:pPr>
        <w:rPr>
          <w:rFonts w:eastAsia="Calibri" w:cs="Calibri"/>
          <w:i/>
          <w:iCs/>
          <w:szCs w:val="22"/>
          <w:lang w:bidi="en-US"/>
        </w:rPr>
      </w:pPr>
    </w:p>
    <w:p w14:paraId="20CB0746" w14:textId="496D2117" w:rsidR="00187A8A" w:rsidRPr="00187A8A" w:rsidRDefault="00187A8A" w:rsidP="008D08BC">
      <w:pPr>
        <w:rPr>
          <w:rFonts w:eastAsia="Calibri" w:cs="Calibri"/>
          <w:i/>
          <w:iCs/>
          <w:szCs w:val="22"/>
          <w:lang w:bidi="en-US"/>
        </w:rPr>
      </w:pP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Meir</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sitting</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expounding</w:t>
      </w:r>
      <w:r w:rsidR="00665C55">
        <w:rPr>
          <w:rFonts w:eastAsia="Calibri" w:cs="Calibri"/>
          <w:i/>
          <w:iCs/>
          <w:szCs w:val="22"/>
          <w:lang w:bidi="en-US"/>
        </w:rPr>
        <w:t xml:space="preserve"> </w:t>
      </w:r>
      <w:r w:rsidRPr="00187A8A">
        <w:rPr>
          <w:rFonts w:eastAsia="Calibri" w:cs="Calibri"/>
          <w:i/>
          <w:iCs/>
          <w:szCs w:val="22"/>
          <w:lang w:bidi="en-US"/>
        </w:rPr>
        <w:t>on</w:t>
      </w:r>
      <w:r w:rsidR="00665C55">
        <w:rPr>
          <w:rFonts w:eastAsia="Calibri" w:cs="Calibri"/>
          <w:i/>
          <w:iCs/>
          <w:szCs w:val="22"/>
          <w:lang w:bidi="en-US"/>
        </w:rPr>
        <w:t xml:space="preserve"> </w:t>
      </w:r>
      <w:r w:rsidRPr="00187A8A">
        <w:rPr>
          <w:rFonts w:eastAsia="Calibri" w:cs="Calibri"/>
          <w:i/>
          <w:iCs/>
          <w:szCs w:val="22"/>
          <w:lang w:bidi="en-US"/>
        </w:rPr>
        <w:t>Friday</w:t>
      </w:r>
      <w:r w:rsidR="00665C55">
        <w:rPr>
          <w:rFonts w:eastAsia="Calibri" w:cs="Calibri"/>
          <w:i/>
          <w:iCs/>
          <w:szCs w:val="22"/>
          <w:lang w:bidi="en-US"/>
        </w:rPr>
        <w:t xml:space="preserve"> </w:t>
      </w:r>
      <w:r w:rsidRPr="00187A8A">
        <w:rPr>
          <w:rFonts w:eastAsia="Calibri" w:cs="Calibri"/>
          <w:i/>
          <w:iCs/>
          <w:szCs w:val="22"/>
          <w:lang w:bidi="en-US"/>
        </w:rPr>
        <w:t>night,</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woman</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there</w:t>
      </w:r>
      <w:r w:rsidR="00665C55">
        <w:rPr>
          <w:rFonts w:eastAsia="Calibri" w:cs="Calibri"/>
          <w:i/>
          <w:iCs/>
          <w:szCs w:val="22"/>
          <w:lang w:bidi="en-US"/>
        </w:rPr>
        <w:t xml:space="preserve"> </w:t>
      </w:r>
      <w:r w:rsidRPr="00187A8A">
        <w:rPr>
          <w:rFonts w:eastAsia="Calibri" w:cs="Calibri"/>
          <w:i/>
          <w:iCs/>
          <w:szCs w:val="22"/>
          <w:lang w:bidi="en-US"/>
        </w:rPr>
        <w:t>who</w:t>
      </w:r>
      <w:r w:rsidR="00665C55">
        <w:rPr>
          <w:rFonts w:eastAsia="Calibri" w:cs="Calibri"/>
          <w:i/>
          <w:iCs/>
          <w:szCs w:val="22"/>
          <w:lang w:bidi="en-US"/>
        </w:rPr>
        <w:t xml:space="preserve"> </w:t>
      </w:r>
      <w:r w:rsidRPr="00187A8A">
        <w:rPr>
          <w:rFonts w:eastAsia="Calibri" w:cs="Calibri"/>
          <w:i/>
          <w:iCs/>
          <w:szCs w:val="22"/>
          <w:lang w:bidi="en-US"/>
        </w:rPr>
        <w:t>listened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voice,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it</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sweet</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she</w:t>
      </w:r>
      <w:r w:rsidR="00665C55">
        <w:rPr>
          <w:rFonts w:eastAsia="Calibri" w:cs="Calibri"/>
          <w:i/>
          <w:iCs/>
          <w:szCs w:val="22"/>
          <w:lang w:bidi="en-US"/>
        </w:rPr>
        <w:t xml:space="preserve"> </w:t>
      </w:r>
      <w:r w:rsidRPr="00187A8A">
        <w:rPr>
          <w:rFonts w:eastAsia="Calibri" w:cs="Calibri"/>
          <w:i/>
          <w:iCs/>
          <w:szCs w:val="22"/>
          <w:lang w:bidi="en-US"/>
        </w:rPr>
        <w:t>stayed</w:t>
      </w:r>
      <w:r w:rsidR="00665C55">
        <w:rPr>
          <w:rFonts w:eastAsia="Calibri" w:cs="Calibri"/>
          <w:i/>
          <w:iCs/>
          <w:szCs w:val="22"/>
          <w:lang w:bidi="en-US"/>
        </w:rPr>
        <w:t xml:space="preserve"> </w:t>
      </w:r>
      <w:r w:rsidRPr="00187A8A">
        <w:rPr>
          <w:rFonts w:eastAsia="Calibri" w:cs="Calibri"/>
          <w:i/>
          <w:iCs/>
          <w:szCs w:val="22"/>
          <w:lang w:bidi="en-US"/>
        </w:rPr>
        <w:t>there</w:t>
      </w:r>
      <w:r w:rsidR="00665C55">
        <w:rPr>
          <w:rFonts w:eastAsia="Calibri" w:cs="Calibri"/>
          <w:i/>
          <w:iCs/>
          <w:szCs w:val="22"/>
          <w:lang w:bidi="en-US"/>
        </w:rPr>
        <w:t xml:space="preserve"> </w:t>
      </w:r>
      <w:r w:rsidRPr="00187A8A">
        <w:rPr>
          <w:rFonts w:eastAsia="Calibri" w:cs="Calibri"/>
          <w:i/>
          <w:iCs/>
          <w:szCs w:val="22"/>
          <w:lang w:bidi="en-US"/>
        </w:rPr>
        <w:t>until</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finished.</w:t>
      </w:r>
      <w:r w:rsidR="00665C55">
        <w:rPr>
          <w:rFonts w:eastAsia="Calibri" w:cs="Calibri"/>
          <w:i/>
          <w:iCs/>
          <w:szCs w:val="22"/>
          <w:lang w:bidi="en-US"/>
        </w:rPr>
        <w:t xml:space="preserve"> </w:t>
      </w:r>
      <w:r w:rsidRPr="00187A8A">
        <w:rPr>
          <w:rFonts w:eastAsia="Calibri" w:cs="Calibri"/>
          <w:i/>
          <w:iCs/>
          <w:szCs w:val="22"/>
          <w:lang w:bidi="en-US"/>
        </w:rPr>
        <w:t>Then</w:t>
      </w:r>
      <w:r w:rsidR="00665C55">
        <w:rPr>
          <w:rFonts w:eastAsia="Calibri" w:cs="Calibri"/>
          <w:i/>
          <w:iCs/>
          <w:szCs w:val="22"/>
          <w:lang w:bidi="en-US"/>
        </w:rPr>
        <w:t xml:space="preserve"> </w:t>
      </w:r>
      <w:r w:rsidRPr="00187A8A">
        <w:rPr>
          <w:rFonts w:eastAsia="Calibri" w:cs="Calibri"/>
          <w:i/>
          <w:iCs/>
          <w:szCs w:val="22"/>
          <w:lang w:bidi="en-US"/>
        </w:rPr>
        <w:t>she</w:t>
      </w:r>
      <w:r w:rsidR="00665C55">
        <w:rPr>
          <w:rFonts w:eastAsia="Calibri" w:cs="Calibri"/>
          <w:i/>
          <w:iCs/>
          <w:szCs w:val="22"/>
          <w:lang w:bidi="en-US"/>
        </w:rPr>
        <w:t xml:space="preserve"> </w:t>
      </w:r>
      <w:r w:rsidRPr="00187A8A">
        <w:rPr>
          <w:rFonts w:eastAsia="Calibri" w:cs="Calibri"/>
          <w:i/>
          <w:iCs/>
          <w:szCs w:val="22"/>
          <w:lang w:bidi="en-US"/>
        </w:rPr>
        <w:t>went</w:t>
      </w:r>
      <w:r w:rsidR="00665C55">
        <w:rPr>
          <w:rFonts w:eastAsia="Calibri" w:cs="Calibri"/>
          <w:i/>
          <w:iCs/>
          <w:szCs w:val="22"/>
          <w:lang w:bidi="en-US"/>
        </w:rPr>
        <w:t xml:space="preserve"> </w:t>
      </w:r>
      <w:r w:rsidRPr="00187A8A">
        <w:rPr>
          <w:rFonts w:eastAsia="Calibri" w:cs="Calibri"/>
          <w:i/>
          <w:iCs/>
          <w:szCs w:val="22"/>
          <w:lang w:bidi="en-US"/>
        </w:rPr>
        <w:t>home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found</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candle</w:t>
      </w:r>
      <w:r w:rsidR="00665C55">
        <w:rPr>
          <w:rFonts w:eastAsia="Calibri" w:cs="Calibri"/>
          <w:i/>
          <w:iCs/>
          <w:szCs w:val="22"/>
          <w:lang w:bidi="en-US"/>
        </w:rPr>
        <w:t xml:space="preserve"> </w:t>
      </w:r>
      <w:r w:rsidRPr="00187A8A">
        <w:rPr>
          <w:rFonts w:eastAsia="Calibri" w:cs="Calibri"/>
          <w:i/>
          <w:iCs/>
          <w:szCs w:val="22"/>
          <w:lang w:bidi="en-US"/>
        </w:rPr>
        <w:t>had</w:t>
      </w:r>
      <w:r w:rsidR="00665C55">
        <w:rPr>
          <w:rFonts w:eastAsia="Calibri" w:cs="Calibri"/>
          <w:i/>
          <w:iCs/>
          <w:szCs w:val="22"/>
          <w:lang w:bidi="en-US"/>
        </w:rPr>
        <w:t xml:space="preserve"> </w:t>
      </w:r>
      <w:r w:rsidRPr="00187A8A">
        <w:rPr>
          <w:rFonts w:eastAsia="Calibri" w:cs="Calibri"/>
          <w:i/>
          <w:iCs/>
          <w:szCs w:val="22"/>
          <w:lang w:bidi="en-US"/>
        </w:rPr>
        <w:t>gone</w:t>
      </w:r>
      <w:r w:rsidR="00665C55">
        <w:rPr>
          <w:rFonts w:eastAsia="Calibri" w:cs="Calibri"/>
          <w:i/>
          <w:iCs/>
          <w:szCs w:val="22"/>
          <w:lang w:bidi="en-US"/>
        </w:rPr>
        <w:t xml:space="preserve"> </w:t>
      </w:r>
      <w:r w:rsidRPr="00187A8A">
        <w:rPr>
          <w:rFonts w:eastAsia="Calibri" w:cs="Calibri"/>
          <w:i/>
          <w:iCs/>
          <w:szCs w:val="22"/>
          <w:lang w:bidi="en-US"/>
        </w:rPr>
        <w:t>out.</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husband</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"Where</w:t>
      </w:r>
      <w:r w:rsidR="00665C55">
        <w:rPr>
          <w:rFonts w:eastAsia="Calibri" w:cs="Calibri"/>
          <w:i/>
          <w:iCs/>
          <w:szCs w:val="22"/>
          <w:lang w:bidi="en-US"/>
        </w:rPr>
        <w:t xml:space="preserve"> </w:t>
      </w:r>
      <w:r w:rsidRPr="00187A8A">
        <w:rPr>
          <w:rFonts w:eastAsia="Calibri" w:cs="Calibri"/>
          <w:i/>
          <w:iCs/>
          <w:szCs w:val="22"/>
          <w:lang w:bidi="en-US"/>
        </w:rPr>
        <w:t>were</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She</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"I</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sitting</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listening</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voice</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preacher."</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husband</w:t>
      </w:r>
      <w:r w:rsidR="00665C55">
        <w:rPr>
          <w:rFonts w:eastAsia="Calibri" w:cs="Calibri"/>
          <w:i/>
          <w:iCs/>
          <w:szCs w:val="22"/>
          <w:lang w:bidi="en-US"/>
        </w:rPr>
        <w:t xml:space="preserve"> </w:t>
      </w:r>
      <w:r w:rsidRPr="00187A8A">
        <w:rPr>
          <w:rFonts w:eastAsia="Calibri" w:cs="Calibri"/>
          <w:i/>
          <w:iCs/>
          <w:szCs w:val="22"/>
          <w:lang w:bidi="en-US"/>
        </w:rPr>
        <w:t>swore:</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will</w:t>
      </w:r>
      <w:r w:rsidR="00665C55">
        <w:rPr>
          <w:rFonts w:eastAsia="Calibri" w:cs="Calibri"/>
          <w:i/>
          <w:iCs/>
          <w:szCs w:val="22"/>
          <w:lang w:bidi="en-US"/>
        </w:rPr>
        <w:t xml:space="preserve"> </w:t>
      </w:r>
      <w:r w:rsidRPr="00187A8A">
        <w:rPr>
          <w:rFonts w:eastAsia="Calibri" w:cs="Calibri"/>
          <w:i/>
          <w:iCs/>
          <w:szCs w:val="22"/>
          <w:lang w:bidi="en-US"/>
        </w:rPr>
        <w:t>not</w:t>
      </w:r>
      <w:r w:rsidR="00665C55">
        <w:rPr>
          <w:rFonts w:eastAsia="Calibri" w:cs="Calibri"/>
          <w:i/>
          <w:iCs/>
          <w:szCs w:val="22"/>
          <w:lang w:bidi="en-US"/>
        </w:rPr>
        <w:t xml:space="preserve"> </w:t>
      </w:r>
      <w:r w:rsidRPr="00187A8A">
        <w:rPr>
          <w:rFonts w:eastAsia="Calibri" w:cs="Calibri"/>
          <w:i/>
          <w:iCs/>
          <w:szCs w:val="22"/>
          <w:lang w:bidi="en-US"/>
        </w:rPr>
        <w:t>enter</w:t>
      </w:r>
      <w:r w:rsidR="00665C55">
        <w:rPr>
          <w:rFonts w:eastAsia="Calibri" w:cs="Calibri"/>
          <w:i/>
          <w:iCs/>
          <w:szCs w:val="22"/>
          <w:lang w:bidi="en-US"/>
        </w:rPr>
        <w:t xml:space="preserve"> </w:t>
      </w:r>
      <w:r w:rsidRPr="00187A8A">
        <w:rPr>
          <w:rFonts w:eastAsia="Calibri" w:cs="Calibri"/>
          <w:i/>
          <w:iCs/>
          <w:szCs w:val="22"/>
          <w:lang w:bidi="en-US"/>
        </w:rPr>
        <w:t>here</w:t>
      </w:r>
      <w:r w:rsidR="00665C55">
        <w:rPr>
          <w:rFonts w:eastAsia="Calibri" w:cs="Calibri"/>
          <w:i/>
          <w:iCs/>
          <w:szCs w:val="22"/>
          <w:lang w:bidi="en-US"/>
        </w:rPr>
        <w:t xml:space="preserve"> </w:t>
      </w:r>
      <w:r w:rsidRPr="00187A8A">
        <w:rPr>
          <w:rFonts w:eastAsia="Calibri" w:cs="Calibri"/>
          <w:i/>
          <w:iCs/>
          <w:szCs w:val="22"/>
          <w:lang w:bidi="en-US"/>
        </w:rPr>
        <w:t>until</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spit</w:t>
      </w:r>
      <w:r w:rsidR="00665C55">
        <w:rPr>
          <w:rFonts w:eastAsia="Calibri" w:cs="Calibri"/>
          <w:i/>
          <w:iCs/>
          <w:szCs w:val="22"/>
          <w:lang w:bidi="en-US"/>
        </w:rPr>
        <w:t xml:space="preserve"> </w:t>
      </w:r>
      <w:r w:rsidRPr="00187A8A">
        <w:rPr>
          <w:rFonts w:eastAsia="Calibri" w:cs="Calibri"/>
          <w:i/>
          <w:iCs/>
          <w:szCs w:val="22"/>
          <w:lang w:bidi="en-US"/>
        </w:rPr>
        <w:t>into</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face!"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threw</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out</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house.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she</w:t>
      </w:r>
      <w:r w:rsidR="00665C55">
        <w:rPr>
          <w:rFonts w:eastAsia="Calibri" w:cs="Calibri"/>
          <w:i/>
          <w:iCs/>
          <w:szCs w:val="22"/>
          <w:lang w:bidi="en-US"/>
        </w:rPr>
        <w:t xml:space="preserve"> </w:t>
      </w:r>
      <w:r w:rsidRPr="00187A8A">
        <w:rPr>
          <w:rFonts w:eastAsia="Calibri" w:cs="Calibri"/>
          <w:i/>
          <w:iCs/>
          <w:szCs w:val="22"/>
          <w:lang w:bidi="en-US"/>
        </w:rPr>
        <w:t>spent</w:t>
      </w:r>
      <w:r w:rsidR="00665C55">
        <w:rPr>
          <w:rFonts w:eastAsia="Calibri" w:cs="Calibri"/>
          <w:i/>
          <w:iCs/>
          <w:szCs w:val="22"/>
          <w:lang w:bidi="en-US"/>
        </w:rPr>
        <w:t xml:space="preserve"> </w:t>
      </w:r>
      <w:r w:rsidRPr="00187A8A">
        <w:rPr>
          <w:rFonts w:eastAsia="Calibri" w:cs="Calibri"/>
          <w:i/>
          <w:iCs/>
          <w:szCs w:val="22"/>
          <w:lang w:bidi="en-US"/>
        </w:rPr>
        <w:t>three</w:t>
      </w:r>
      <w:r w:rsidR="00665C55">
        <w:rPr>
          <w:rFonts w:eastAsia="Calibri" w:cs="Calibri"/>
          <w:i/>
          <w:iCs/>
          <w:szCs w:val="22"/>
          <w:lang w:bidi="en-US"/>
        </w:rPr>
        <w:t xml:space="preserve"> </w:t>
      </w:r>
      <w:r w:rsidRPr="00187A8A">
        <w:rPr>
          <w:rFonts w:eastAsia="Calibri" w:cs="Calibri"/>
          <w:i/>
          <w:iCs/>
          <w:szCs w:val="22"/>
          <w:lang w:bidi="en-US"/>
        </w:rPr>
        <w:t>months</w:t>
      </w:r>
      <w:r w:rsidR="00665C55">
        <w:rPr>
          <w:rFonts w:eastAsia="Calibri" w:cs="Calibri"/>
          <w:i/>
          <w:iCs/>
          <w:szCs w:val="22"/>
          <w:lang w:bidi="en-US"/>
        </w:rPr>
        <w:t xml:space="preserve"> </w:t>
      </w:r>
      <w:r w:rsidRPr="00187A8A">
        <w:rPr>
          <w:rFonts w:eastAsia="Calibri" w:cs="Calibri"/>
          <w:i/>
          <w:iCs/>
          <w:szCs w:val="22"/>
          <w:lang w:bidi="en-US"/>
        </w:rPr>
        <w:t>outside,</w:t>
      </w:r>
      <w:r w:rsidR="00665C55">
        <w:rPr>
          <w:rFonts w:eastAsia="Calibri" w:cs="Calibri"/>
          <w:i/>
          <w:iCs/>
          <w:szCs w:val="22"/>
          <w:lang w:bidi="en-US"/>
        </w:rPr>
        <w:t xml:space="preserve"> </w:t>
      </w:r>
      <w:r w:rsidRPr="00187A8A">
        <w:rPr>
          <w:rFonts w:eastAsia="Calibri" w:cs="Calibri"/>
          <w:i/>
          <w:iCs/>
          <w:szCs w:val="22"/>
          <w:lang w:bidi="en-US"/>
        </w:rPr>
        <w:t>until</w:t>
      </w:r>
      <w:r w:rsidR="00665C55">
        <w:rPr>
          <w:rFonts w:eastAsia="Calibri" w:cs="Calibri"/>
          <w:i/>
          <w:iCs/>
          <w:szCs w:val="22"/>
          <w:lang w:bidi="en-US"/>
        </w:rPr>
        <w:t xml:space="preserve"> </w:t>
      </w: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Meir</w:t>
      </w:r>
      <w:r w:rsidR="00665C55">
        <w:rPr>
          <w:rFonts w:eastAsia="Calibri" w:cs="Calibri"/>
          <w:i/>
          <w:iCs/>
          <w:szCs w:val="22"/>
          <w:lang w:bidi="en-US"/>
        </w:rPr>
        <w:t xml:space="preserve"> </w:t>
      </w:r>
      <w:r w:rsidRPr="00187A8A">
        <w:rPr>
          <w:rFonts w:eastAsia="Calibri" w:cs="Calibri"/>
          <w:i/>
          <w:iCs/>
          <w:szCs w:val="22"/>
          <w:lang w:bidi="en-US"/>
        </w:rPr>
        <w:t>heard</w:t>
      </w:r>
      <w:r w:rsidR="00665C55">
        <w:rPr>
          <w:rFonts w:eastAsia="Calibri" w:cs="Calibri"/>
          <w:i/>
          <w:iCs/>
          <w:szCs w:val="22"/>
          <w:lang w:bidi="en-US"/>
        </w:rPr>
        <w:t xml:space="preserve"> </w:t>
      </w:r>
      <w:r w:rsidRPr="00187A8A">
        <w:rPr>
          <w:rFonts w:eastAsia="Calibri" w:cs="Calibri"/>
          <w:i/>
          <w:iCs/>
          <w:szCs w:val="22"/>
          <w:lang w:bidi="en-US"/>
        </w:rPr>
        <w:t>about</w:t>
      </w:r>
      <w:r w:rsidR="00665C55">
        <w:rPr>
          <w:rFonts w:eastAsia="Calibri" w:cs="Calibri"/>
          <w:i/>
          <w:iCs/>
          <w:szCs w:val="22"/>
          <w:lang w:bidi="en-US"/>
        </w:rPr>
        <w:t xml:space="preserve"> </w:t>
      </w:r>
      <w:r w:rsidRPr="00187A8A">
        <w:rPr>
          <w:rFonts w:eastAsia="Calibri" w:cs="Calibri"/>
          <w:i/>
          <w:iCs/>
          <w:szCs w:val="22"/>
          <w:lang w:bidi="en-US"/>
        </w:rPr>
        <w:t>it.</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went</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found</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among</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women.</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"Perchance</w:t>
      </w:r>
      <w:r w:rsidR="00665C55">
        <w:rPr>
          <w:rFonts w:eastAsia="Calibri" w:cs="Calibri"/>
          <w:i/>
          <w:iCs/>
          <w:szCs w:val="22"/>
          <w:lang w:bidi="en-US"/>
        </w:rPr>
        <w:t xml:space="preserve"> </w:t>
      </w:r>
      <w:r w:rsidRPr="00187A8A">
        <w:rPr>
          <w:rFonts w:eastAsia="Calibri" w:cs="Calibri"/>
          <w:i/>
          <w:iCs/>
          <w:szCs w:val="22"/>
          <w:lang w:bidi="en-US"/>
        </w:rPr>
        <w:t>there</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one</w:t>
      </w:r>
      <w:r w:rsidR="00665C55">
        <w:rPr>
          <w:rFonts w:eastAsia="Calibri" w:cs="Calibri"/>
          <w:i/>
          <w:iCs/>
          <w:szCs w:val="22"/>
          <w:lang w:bidi="en-US"/>
        </w:rPr>
        <w:t xml:space="preserve"> </w:t>
      </w:r>
      <w:r w:rsidRPr="00187A8A">
        <w:rPr>
          <w:rFonts w:eastAsia="Calibri" w:cs="Calibri"/>
          <w:i/>
          <w:iCs/>
          <w:szCs w:val="22"/>
          <w:lang w:bidi="en-US"/>
        </w:rPr>
        <w:t>among</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who</w:t>
      </w:r>
      <w:r w:rsidR="00665C55">
        <w:rPr>
          <w:rFonts w:eastAsia="Calibri" w:cs="Calibri"/>
          <w:i/>
          <w:iCs/>
          <w:szCs w:val="22"/>
          <w:lang w:bidi="en-US"/>
        </w:rPr>
        <w:t xml:space="preserve"> </w:t>
      </w:r>
      <w:r w:rsidRPr="00187A8A">
        <w:rPr>
          <w:rFonts w:eastAsia="Calibri" w:cs="Calibri"/>
          <w:i/>
          <w:iCs/>
          <w:szCs w:val="22"/>
          <w:lang w:bidi="en-US"/>
        </w:rPr>
        <w:t>knows</w:t>
      </w:r>
      <w:r w:rsidR="00665C55">
        <w:rPr>
          <w:rFonts w:eastAsia="Calibri" w:cs="Calibri"/>
          <w:i/>
          <w:iCs/>
          <w:szCs w:val="22"/>
          <w:lang w:bidi="en-US"/>
        </w:rPr>
        <w:t xml:space="preserve"> </w:t>
      </w:r>
      <w:r w:rsidRPr="00187A8A">
        <w:rPr>
          <w:rFonts w:eastAsia="Calibri" w:cs="Calibri"/>
          <w:i/>
          <w:iCs/>
          <w:szCs w:val="22"/>
          <w:lang w:bidi="en-US"/>
        </w:rPr>
        <w:t>an</w:t>
      </w:r>
      <w:r w:rsidR="00665C55">
        <w:rPr>
          <w:rFonts w:eastAsia="Calibri" w:cs="Calibri"/>
          <w:i/>
          <w:iCs/>
          <w:szCs w:val="22"/>
          <w:lang w:bidi="en-US"/>
        </w:rPr>
        <w:t xml:space="preserve"> </w:t>
      </w:r>
      <w:r w:rsidRPr="00187A8A">
        <w:rPr>
          <w:rFonts w:eastAsia="Calibri" w:cs="Calibri"/>
          <w:i/>
          <w:iCs/>
          <w:szCs w:val="22"/>
          <w:lang w:bidi="en-US"/>
        </w:rPr>
        <w:t>incantation</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eye,</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my</w:t>
      </w:r>
      <w:r w:rsidR="00665C55">
        <w:rPr>
          <w:rFonts w:eastAsia="Calibri" w:cs="Calibri"/>
          <w:i/>
          <w:iCs/>
          <w:szCs w:val="22"/>
          <w:lang w:bidi="en-US"/>
        </w:rPr>
        <w:t xml:space="preserve"> </w:t>
      </w:r>
      <w:r w:rsidRPr="00187A8A">
        <w:rPr>
          <w:rFonts w:eastAsia="Calibri" w:cs="Calibri"/>
          <w:i/>
          <w:iCs/>
          <w:szCs w:val="22"/>
          <w:lang w:bidi="en-US"/>
        </w:rPr>
        <w:t>eye</w:t>
      </w:r>
      <w:r w:rsidR="00665C55">
        <w:rPr>
          <w:rFonts w:eastAsia="Calibri" w:cs="Calibri"/>
          <w:i/>
          <w:iCs/>
          <w:szCs w:val="22"/>
          <w:lang w:bidi="en-US"/>
        </w:rPr>
        <w:t xml:space="preserve"> </w:t>
      </w:r>
      <w:r w:rsidRPr="00187A8A">
        <w:rPr>
          <w:rFonts w:eastAsia="Calibri" w:cs="Calibri"/>
          <w:i/>
          <w:iCs/>
          <w:szCs w:val="22"/>
          <w:lang w:bidi="en-US"/>
        </w:rPr>
        <w:t>has</w:t>
      </w:r>
      <w:r w:rsidR="00665C55">
        <w:rPr>
          <w:rFonts w:eastAsia="Calibri" w:cs="Calibri"/>
          <w:i/>
          <w:iCs/>
          <w:szCs w:val="22"/>
          <w:lang w:bidi="en-US"/>
        </w:rPr>
        <w:t xml:space="preserve"> </w:t>
      </w:r>
      <w:r w:rsidRPr="00187A8A">
        <w:rPr>
          <w:rFonts w:eastAsia="Calibri" w:cs="Calibri"/>
          <w:i/>
          <w:iCs/>
          <w:szCs w:val="22"/>
          <w:lang w:bidi="en-US"/>
        </w:rPr>
        <w:t>been</w:t>
      </w:r>
      <w:r w:rsidR="00665C55">
        <w:rPr>
          <w:rFonts w:eastAsia="Calibri" w:cs="Calibri"/>
          <w:i/>
          <w:iCs/>
          <w:szCs w:val="22"/>
          <w:lang w:bidi="en-US"/>
        </w:rPr>
        <w:t xml:space="preserve"> </w:t>
      </w:r>
      <w:r w:rsidRPr="00187A8A">
        <w:rPr>
          <w:rFonts w:eastAsia="Calibri" w:cs="Calibri"/>
          <w:i/>
          <w:iCs/>
          <w:szCs w:val="22"/>
          <w:lang w:bidi="en-US"/>
        </w:rPr>
        <w:t>bothering</w:t>
      </w:r>
      <w:r w:rsidR="00665C55">
        <w:rPr>
          <w:rFonts w:eastAsia="Calibri" w:cs="Calibri"/>
          <w:i/>
          <w:iCs/>
          <w:szCs w:val="22"/>
          <w:lang w:bidi="en-US"/>
        </w:rPr>
        <w:t xml:space="preserve"> </w:t>
      </w:r>
      <w:r w:rsidRPr="00187A8A">
        <w:rPr>
          <w:rFonts w:eastAsia="Calibri" w:cs="Calibri"/>
          <w:i/>
          <w:iCs/>
          <w:szCs w:val="22"/>
          <w:lang w:bidi="en-US"/>
        </w:rPr>
        <w:t>me."</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women</w:t>
      </w:r>
      <w:r w:rsidR="00665C55">
        <w:rPr>
          <w:rFonts w:eastAsia="Calibri" w:cs="Calibri"/>
          <w:i/>
          <w:iCs/>
          <w:szCs w:val="22"/>
          <w:lang w:bidi="en-US"/>
        </w:rPr>
        <w:t xml:space="preserve"> </w:t>
      </w:r>
      <w:r w:rsidRPr="00187A8A">
        <w:rPr>
          <w:rFonts w:eastAsia="Calibri" w:cs="Calibri"/>
          <w:i/>
          <w:iCs/>
          <w:szCs w:val="22"/>
          <w:lang w:bidi="en-US"/>
        </w:rPr>
        <w:t>neighbors</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"Behold</w:t>
      </w:r>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has</w:t>
      </w:r>
      <w:r w:rsidR="00665C55">
        <w:rPr>
          <w:rFonts w:eastAsia="Calibri" w:cs="Calibri"/>
          <w:i/>
          <w:iCs/>
          <w:szCs w:val="22"/>
          <w:lang w:bidi="en-US"/>
        </w:rPr>
        <w:t xml:space="preserve"> </w:t>
      </w:r>
      <w:r w:rsidRPr="00187A8A">
        <w:rPr>
          <w:rFonts w:eastAsia="Calibri" w:cs="Calibri"/>
          <w:i/>
          <w:iCs/>
          <w:szCs w:val="22"/>
          <w:lang w:bidi="en-US"/>
        </w:rPr>
        <w:t>fulfilled</w:t>
      </w:r>
      <w:r w:rsidR="00665C55">
        <w:rPr>
          <w:rFonts w:eastAsia="Calibri" w:cs="Calibri"/>
          <w:i/>
          <w:iCs/>
          <w:szCs w:val="22"/>
          <w:lang w:bidi="en-US"/>
        </w:rPr>
        <w:t xml:space="preserve"> </w:t>
      </w:r>
      <w:r w:rsidRPr="00187A8A">
        <w:rPr>
          <w:rFonts w:eastAsia="Calibri" w:cs="Calibri"/>
          <w:i/>
          <w:iCs/>
          <w:szCs w:val="22"/>
          <w:lang w:bidi="en-US"/>
        </w:rPr>
        <w:t>your</w:t>
      </w:r>
      <w:r w:rsidR="00665C55">
        <w:rPr>
          <w:rFonts w:eastAsia="Calibri" w:cs="Calibri"/>
          <w:i/>
          <w:iCs/>
          <w:szCs w:val="22"/>
          <w:lang w:bidi="en-US"/>
        </w:rPr>
        <w:t xml:space="preserve"> </w:t>
      </w:r>
      <w:r w:rsidRPr="00187A8A">
        <w:rPr>
          <w:rFonts w:eastAsia="Calibri" w:cs="Calibri"/>
          <w:i/>
          <w:iCs/>
          <w:szCs w:val="22"/>
          <w:lang w:bidi="en-US"/>
        </w:rPr>
        <w:t>wish</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make</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stumble.</w:t>
      </w:r>
      <w:r w:rsidR="00665C55">
        <w:rPr>
          <w:rFonts w:eastAsia="Calibri" w:cs="Calibri"/>
          <w:i/>
          <w:iCs/>
          <w:szCs w:val="22"/>
          <w:lang w:bidi="en-US"/>
        </w:rPr>
        <w:t xml:space="preserve"> </w:t>
      </w:r>
      <w:r w:rsidRPr="00187A8A">
        <w:rPr>
          <w:rFonts w:eastAsia="Calibri" w:cs="Calibri"/>
          <w:i/>
          <w:iCs/>
          <w:szCs w:val="22"/>
          <w:lang w:bidi="en-US"/>
        </w:rPr>
        <w:t>Spit</w:t>
      </w:r>
      <w:r w:rsidR="00665C55">
        <w:rPr>
          <w:rFonts w:eastAsia="Calibri" w:cs="Calibri"/>
          <w:i/>
          <w:iCs/>
          <w:szCs w:val="22"/>
          <w:lang w:bidi="en-US"/>
        </w:rPr>
        <w:t xml:space="preserve"> </w:t>
      </w:r>
      <w:r w:rsidRPr="00187A8A">
        <w:rPr>
          <w:rFonts w:eastAsia="Calibri" w:cs="Calibri"/>
          <w:i/>
          <w:iCs/>
          <w:szCs w:val="22"/>
          <w:lang w:bidi="en-US"/>
        </w:rPr>
        <w:t>into</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face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it</w:t>
      </w:r>
      <w:r w:rsidRPr="00187A8A">
        <w:rPr>
          <w:rFonts w:eastAsia="Calibri" w:cs="Calibri"/>
          <w:i/>
          <w:iCs/>
          <w:szCs w:val="22"/>
          <w:vertAlign w:val="superscript"/>
          <w:lang w:bidi="en-US"/>
        </w:rPr>
        <w:footnoteReference w:id="45"/>
      </w:r>
      <w:r w:rsidR="00665C55">
        <w:rPr>
          <w:rFonts w:eastAsia="Calibri" w:cs="Calibri"/>
          <w:i/>
          <w:iCs/>
          <w:szCs w:val="22"/>
          <w:lang w:bidi="en-US"/>
        </w:rPr>
        <w:t xml:space="preserve"> </w:t>
      </w:r>
      <w:r w:rsidRPr="00187A8A">
        <w:rPr>
          <w:rFonts w:eastAsia="Calibri" w:cs="Calibri"/>
          <w:i/>
          <w:iCs/>
          <w:szCs w:val="22"/>
          <w:lang w:bidi="en-US"/>
        </w:rPr>
        <w:t>will</w:t>
      </w:r>
      <w:r w:rsidR="00665C55">
        <w:rPr>
          <w:rFonts w:eastAsia="Calibri" w:cs="Calibri"/>
          <w:i/>
          <w:iCs/>
          <w:szCs w:val="22"/>
          <w:lang w:bidi="en-US"/>
        </w:rPr>
        <w:t xml:space="preserve"> </w:t>
      </w:r>
      <w:r w:rsidRPr="00187A8A">
        <w:rPr>
          <w:rFonts w:eastAsia="Calibri" w:cs="Calibri"/>
          <w:i/>
          <w:iCs/>
          <w:szCs w:val="22"/>
          <w:lang w:bidi="en-US"/>
        </w:rPr>
        <w:t>leave."</w:t>
      </w:r>
      <w:r w:rsidR="00665C55">
        <w:rPr>
          <w:rFonts w:eastAsia="Calibri" w:cs="Calibri"/>
          <w:i/>
          <w:iCs/>
          <w:szCs w:val="22"/>
          <w:lang w:bidi="en-US"/>
        </w:rPr>
        <w:t xml:space="preserve"> </w:t>
      </w: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Meir</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her:</w:t>
      </w:r>
      <w:r w:rsidR="00665C55">
        <w:rPr>
          <w:rFonts w:eastAsia="Calibri" w:cs="Calibri"/>
          <w:i/>
          <w:iCs/>
          <w:szCs w:val="22"/>
          <w:lang w:bidi="en-US"/>
        </w:rPr>
        <w:t xml:space="preserve"> </w:t>
      </w:r>
      <w:r w:rsidRPr="00187A8A">
        <w:rPr>
          <w:rFonts w:eastAsia="Calibri" w:cs="Calibri"/>
          <w:i/>
          <w:iCs/>
          <w:szCs w:val="22"/>
          <w:lang w:bidi="en-US"/>
        </w:rPr>
        <w:t>"Tell</w:t>
      </w:r>
      <w:r w:rsidR="00665C55">
        <w:rPr>
          <w:rFonts w:eastAsia="Calibri" w:cs="Calibri"/>
          <w:i/>
          <w:iCs/>
          <w:szCs w:val="22"/>
          <w:lang w:bidi="en-US"/>
        </w:rPr>
        <w:t xml:space="preserve"> </w:t>
      </w:r>
      <w:r w:rsidRPr="00187A8A">
        <w:rPr>
          <w:rFonts w:eastAsia="Calibri" w:cs="Calibri"/>
          <w:i/>
          <w:iCs/>
          <w:szCs w:val="22"/>
          <w:lang w:bidi="en-US"/>
        </w:rPr>
        <w:t>your</w:t>
      </w:r>
      <w:r w:rsidR="00665C55">
        <w:rPr>
          <w:rFonts w:eastAsia="Calibri" w:cs="Calibri"/>
          <w:i/>
          <w:iCs/>
          <w:szCs w:val="22"/>
          <w:lang w:bidi="en-US"/>
        </w:rPr>
        <w:t xml:space="preserve"> </w:t>
      </w:r>
      <w:r w:rsidRPr="00187A8A">
        <w:rPr>
          <w:rFonts w:eastAsia="Calibri" w:cs="Calibri"/>
          <w:i/>
          <w:iCs/>
          <w:szCs w:val="22"/>
          <w:lang w:bidi="en-US"/>
        </w:rPr>
        <w:t>husband,</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once,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I</w:t>
      </w:r>
      <w:r w:rsidR="00665C55">
        <w:rPr>
          <w:rFonts w:eastAsia="Calibri" w:cs="Calibri"/>
          <w:i/>
          <w:iCs/>
          <w:szCs w:val="22"/>
          <w:lang w:bidi="en-US"/>
        </w:rPr>
        <w:t xml:space="preserve"> </w:t>
      </w:r>
      <w:r w:rsidRPr="00187A8A">
        <w:rPr>
          <w:rFonts w:eastAsia="Calibri" w:cs="Calibri"/>
          <w:i/>
          <w:iCs/>
          <w:szCs w:val="22"/>
          <w:lang w:bidi="en-US"/>
        </w:rPr>
        <w:t>spat</w:t>
      </w:r>
      <w:r w:rsidR="00665C55">
        <w:rPr>
          <w:rFonts w:eastAsia="Calibri" w:cs="Calibri"/>
          <w:i/>
          <w:iCs/>
          <w:szCs w:val="22"/>
          <w:lang w:bidi="en-US"/>
        </w:rPr>
        <w:t xml:space="preserve"> </w:t>
      </w:r>
      <w:r w:rsidRPr="00187A8A">
        <w:rPr>
          <w:rFonts w:eastAsia="Calibri" w:cs="Calibri"/>
          <w:i/>
          <w:iCs/>
          <w:szCs w:val="22"/>
          <w:lang w:bidi="en-US"/>
        </w:rPr>
        <w:t>seven</w:t>
      </w:r>
      <w:r w:rsidR="00665C55">
        <w:rPr>
          <w:rFonts w:eastAsia="Calibri" w:cs="Calibri"/>
          <w:i/>
          <w:iCs/>
          <w:szCs w:val="22"/>
          <w:lang w:bidi="en-US"/>
        </w:rPr>
        <w:t xml:space="preserve"> </w:t>
      </w:r>
      <w:r w:rsidRPr="00187A8A">
        <w:rPr>
          <w:rFonts w:eastAsia="Calibri" w:cs="Calibri"/>
          <w:i/>
          <w:iCs/>
          <w:szCs w:val="22"/>
          <w:lang w:bidi="en-US"/>
        </w:rPr>
        <w:t>times.'</w:t>
      </w:r>
      <w:r w:rsidR="00665C55">
        <w:rPr>
          <w:rFonts w:eastAsia="Calibri" w:cs="Calibri"/>
          <w:i/>
          <w:iCs/>
          <w:szCs w:val="22"/>
          <w:lang w:bidi="en-US"/>
        </w:rPr>
        <w:t xml:space="preserve"> </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Meir's</w:t>
      </w:r>
      <w:r w:rsidR="00665C55">
        <w:rPr>
          <w:rFonts w:eastAsia="Calibri" w:cs="Calibri"/>
          <w:i/>
          <w:iCs/>
          <w:szCs w:val="22"/>
          <w:lang w:bidi="en-US"/>
        </w:rPr>
        <w:t xml:space="preserve"> </w:t>
      </w:r>
      <w:r w:rsidRPr="00187A8A">
        <w:rPr>
          <w:rFonts w:eastAsia="Calibri" w:cs="Calibri"/>
          <w:i/>
          <w:iCs/>
          <w:szCs w:val="22"/>
          <w:lang w:bidi="en-US"/>
        </w:rPr>
        <w:t>disciples</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such</w:t>
      </w:r>
      <w:r w:rsidR="00665C55">
        <w:rPr>
          <w:rFonts w:eastAsia="Calibri" w:cs="Calibri"/>
          <w:i/>
          <w:iCs/>
          <w:szCs w:val="22"/>
          <w:lang w:bidi="en-US"/>
        </w:rPr>
        <w:t xml:space="preserve"> </w:t>
      </w:r>
      <w:r w:rsidRPr="00187A8A">
        <w:rPr>
          <w:rFonts w:eastAsia="Calibri" w:cs="Calibri"/>
          <w:i/>
          <w:iCs/>
          <w:szCs w:val="22"/>
          <w:lang w:bidi="en-US"/>
        </w:rPr>
        <w:t>an</w:t>
      </w:r>
      <w:r w:rsidR="00665C55">
        <w:rPr>
          <w:rFonts w:eastAsia="Calibri" w:cs="Calibri"/>
          <w:i/>
          <w:iCs/>
          <w:szCs w:val="22"/>
          <w:lang w:bidi="en-US"/>
        </w:rPr>
        <w:t xml:space="preserve"> </w:t>
      </w:r>
      <w:r w:rsidRPr="00187A8A">
        <w:rPr>
          <w:rFonts w:eastAsia="Calibri" w:cs="Calibri"/>
          <w:i/>
          <w:iCs/>
          <w:szCs w:val="22"/>
          <w:lang w:bidi="en-US"/>
        </w:rPr>
        <w:t>extent</w:t>
      </w:r>
      <w:r w:rsidR="00665C55">
        <w:rPr>
          <w:rFonts w:eastAsia="Calibri" w:cs="Calibri"/>
          <w:i/>
          <w:iCs/>
          <w:szCs w:val="22"/>
          <w:lang w:bidi="en-US"/>
        </w:rPr>
        <w:t xml:space="preserve"> </w:t>
      </w:r>
      <w:r w:rsidRPr="00187A8A">
        <w:rPr>
          <w:rFonts w:eastAsia="Calibri" w:cs="Calibri"/>
          <w:i/>
          <w:iCs/>
          <w:szCs w:val="22"/>
          <w:lang w:bidi="en-US"/>
        </w:rPr>
        <w:t>you</w:t>
      </w:r>
      <w:r w:rsidR="00665C55">
        <w:rPr>
          <w:rFonts w:eastAsia="Calibri" w:cs="Calibri"/>
          <w:i/>
          <w:iCs/>
          <w:szCs w:val="22"/>
          <w:lang w:bidi="en-US"/>
        </w:rPr>
        <w:t xml:space="preserve"> </w:t>
      </w:r>
      <w:r w:rsidRPr="00187A8A">
        <w:rPr>
          <w:rFonts w:eastAsia="Calibri" w:cs="Calibri"/>
          <w:i/>
          <w:iCs/>
          <w:szCs w:val="22"/>
          <w:lang w:bidi="en-US"/>
        </w:rPr>
        <w:t>humbled</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Tora?"</w:t>
      </w:r>
      <w:r w:rsidRPr="00187A8A">
        <w:rPr>
          <w:rFonts w:eastAsia="Calibri" w:cs="Calibri"/>
          <w:i/>
          <w:iCs/>
          <w:szCs w:val="22"/>
          <w:vertAlign w:val="superscript"/>
          <w:lang w:bidi="en-US"/>
        </w:rPr>
        <w:footnoteReference w:id="46"/>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them:</w:t>
      </w:r>
      <w:r w:rsidR="00665C55">
        <w:rPr>
          <w:rFonts w:eastAsia="Calibri" w:cs="Calibri"/>
          <w:i/>
          <w:iCs/>
          <w:szCs w:val="22"/>
          <w:lang w:bidi="en-US"/>
        </w:rPr>
        <w:t xml:space="preserve"> </w:t>
      </w:r>
      <w:r w:rsidRPr="00187A8A">
        <w:rPr>
          <w:rFonts w:eastAsia="Calibri" w:cs="Calibri"/>
          <w:i/>
          <w:iCs/>
          <w:szCs w:val="22"/>
          <w:lang w:bidi="en-US"/>
        </w:rPr>
        <w:t>"Sufficient</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servant</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be</w:t>
      </w:r>
      <w:r w:rsidR="00665C55">
        <w:rPr>
          <w:rFonts w:eastAsia="Calibri" w:cs="Calibri"/>
          <w:i/>
          <w:iCs/>
          <w:szCs w:val="22"/>
          <w:lang w:bidi="en-US"/>
        </w:rPr>
        <w:t xml:space="preserve"> </w:t>
      </w:r>
      <w:r w:rsidRPr="00187A8A">
        <w:rPr>
          <w:rFonts w:eastAsia="Calibri" w:cs="Calibri"/>
          <w:i/>
          <w:iCs/>
          <w:szCs w:val="22"/>
          <w:lang w:bidi="en-US"/>
        </w:rPr>
        <w:t>like</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master.</w:t>
      </w:r>
      <w:r w:rsidR="00665C55">
        <w:rPr>
          <w:rFonts w:eastAsia="Calibri" w:cs="Calibri"/>
          <w:i/>
          <w:iCs/>
          <w:szCs w:val="22"/>
          <w:lang w:bidi="en-US"/>
        </w:rPr>
        <w:t xml:space="preserve"> </w:t>
      </w:r>
      <w:r w:rsidRPr="00187A8A">
        <w:rPr>
          <w:rFonts w:eastAsia="Calibri" w:cs="Calibri"/>
          <w:i/>
          <w:iCs/>
          <w:szCs w:val="22"/>
          <w:lang w:bidi="en-US"/>
        </w:rPr>
        <w:t>Should</w:t>
      </w:r>
      <w:r w:rsidR="00665C55">
        <w:rPr>
          <w:rFonts w:eastAsia="Calibri" w:cs="Calibri"/>
          <w:i/>
          <w:iCs/>
          <w:szCs w:val="22"/>
          <w:lang w:bidi="en-US"/>
        </w:rPr>
        <w:t xml:space="preserve"> </w:t>
      </w:r>
      <w:r w:rsidRPr="00187A8A">
        <w:rPr>
          <w:rFonts w:eastAsia="Calibri" w:cs="Calibri"/>
          <w:i/>
          <w:iCs/>
          <w:szCs w:val="22"/>
          <w:lang w:bidi="en-US"/>
        </w:rPr>
        <w:t>it</w:t>
      </w:r>
      <w:r w:rsidR="00665C55">
        <w:rPr>
          <w:rFonts w:eastAsia="Calibri" w:cs="Calibri"/>
          <w:i/>
          <w:iCs/>
          <w:szCs w:val="22"/>
          <w:lang w:bidi="en-US"/>
        </w:rPr>
        <w:t xml:space="preserve"> </w:t>
      </w:r>
      <w:r w:rsidRPr="00187A8A">
        <w:rPr>
          <w:rFonts w:eastAsia="Calibri" w:cs="Calibri"/>
          <w:i/>
          <w:iCs/>
          <w:szCs w:val="22"/>
          <w:lang w:bidi="en-US"/>
        </w:rPr>
        <w:t>not</w:t>
      </w:r>
      <w:r w:rsidR="00665C55">
        <w:rPr>
          <w:rFonts w:eastAsia="Calibri" w:cs="Calibri"/>
          <w:i/>
          <w:iCs/>
          <w:szCs w:val="22"/>
          <w:lang w:bidi="en-US"/>
        </w:rPr>
        <w:t xml:space="preserve"> </w:t>
      </w:r>
      <w:r w:rsidRPr="00187A8A">
        <w:rPr>
          <w:rFonts w:eastAsia="Calibri" w:cs="Calibri"/>
          <w:i/>
          <w:iCs/>
          <w:szCs w:val="22"/>
          <w:lang w:bidi="en-US"/>
        </w:rPr>
        <w:t>be</w:t>
      </w:r>
      <w:r w:rsidR="00665C55">
        <w:rPr>
          <w:rFonts w:eastAsia="Calibri" w:cs="Calibri"/>
          <w:i/>
          <w:iCs/>
          <w:szCs w:val="22"/>
          <w:lang w:bidi="en-US"/>
        </w:rPr>
        <w:t xml:space="preserve"> </w:t>
      </w:r>
      <w:r w:rsidRPr="00187A8A">
        <w:rPr>
          <w:rFonts w:eastAsia="Calibri" w:cs="Calibri"/>
          <w:i/>
          <w:iCs/>
          <w:szCs w:val="22"/>
          <w:lang w:bidi="en-US"/>
        </w:rPr>
        <w:t>sufficient</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Meir</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be</w:t>
      </w:r>
      <w:r w:rsidR="00665C55">
        <w:rPr>
          <w:rFonts w:eastAsia="Calibri" w:cs="Calibri"/>
          <w:i/>
          <w:iCs/>
          <w:szCs w:val="22"/>
          <w:lang w:bidi="en-US"/>
        </w:rPr>
        <w:t xml:space="preserve"> </w:t>
      </w:r>
      <w:r w:rsidRPr="00187A8A">
        <w:rPr>
          <w:rFonts w:eastAsia="Calibri" w:cs="Calibri"/>
          <w:i/>
          <w:iCs/>
          <w:szCs w:val="22"/>
          <w:lang w:bidi="en-US"/>
        </w:rPr>
        <w:t>equal</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Creator?</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behold,</w:t>
      </w:r>
      <w:r w:rsidR="00665C55">
        <w:rPr>
          <w:rFonts w:eastAsia="Calibri" w:cs="Calibri"/>
          <w:i/>
          <w:iCs/>
          <w:szCs w:val="22"/>
          <w:lang w:bidi="en-US"/>
        </w:rPr>
        <w:t xml:space="preserve"> </w:t>
      </w:r>
      <w:r w:rsidRPr="00187A8A">
        <w:rPr>
          <w:rFonts w:eastAsia="Calibri" w:cs="Calibri"/>
          <w:i/>
          <w:iCs/>
          <w:szCs w:val="22"/>
          <w:lang w:bidi="en-US"/>
        </w:rPr>
        <w:t>His</w:t>
      </w:r>
      <w:r w:rsidR="00665C55">
        <w:rPr>
          <w:rFonts w:eastAsia="Calibri" w:cs="Calibri"/>
          <w:i/>
          <w:iCs/>
          <w:szCs w:val="22"/>
          <w:lang w:bidi="en-US"/>
        </w:rPr>
        <w:t xml:space="preserve"> </w:t>
      </w:r>
      <w:r w:rsidRPr="00187A8A">
        <w:rPr>
          <w:rFonts w:eastAsia="Calibri" w:cs="Calibri"/>
          <w:i/>
          <w:iCs/>
          <w:szCs w:val="22"/>
          <w:lang w:bidi="en-US"/>
        </w:rPr>
        <w:t>Great</w:t>
      </w:r>
      <w:r w:rsidR="00665C55">
        <w:rPr>
          <w:rFonts w:eastAsia="Calibri" w:cs="Calibri"/>
          <w:i/>
          <w:iCs/>
          <w:szCs w:val="22"/>
          <w:lang w:bidi="en-US"/>
        </w:rPr>
        <w:t xml:space="preserve"> </w:t>
      </w:r>
      <w:r w:rsidRPr="00187A8A">
        <w:rPr>
          <w:rFonts w:eastAsia="Calibri" w:cs="Calibri"/>
          <w:i/>
          <w:iCs/>
          <w:szCs w:val="22"/>
          <w:lang w:bidi="en-US"/>
        </w:rPr>
        <w:t>Name</w:t>
      </w:r>
      <w:r w:rsidR="00665C55">
        <w:rPr>
          <w:rFonts w:eastAsia="Calibri" w:cs="Calibri"/>
          <w:i/>
          <w:iCs/>
          <w:szCs w:val="22"/>
          <w:lang w:bidi="en-US"/>
        </w:rPr>
        <w:t xml:space="preserve"> </w:t>
      </w:r>
      <w:r w:rsidRPr="00187A8A">
        <w:rPr>
          <w:rFonts w:eastAsia="Calibri" w:cs="Calibri"/>
          <w:i/>
          <w:iCs/>
          <w:szCs w:val="22"/>
          <w:lang w:bidi="en-US"/>
        </w:rPr>
        <w:t>written</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holiness</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blotted</w:t>
      </w:r>
      <w:r w:rsidR="00665C55">
        <w:rPr>
          <w:rFonts w:eastAsia="Calibri" w:cs="Calibri"/>
          <w:i/>
          <w:iCs/>
          <w:szCs w:val="22"/>
          <w:lang w:bidi="en-US"/>
        </w:rPr>
        <w:t xml:space="preserve"> </w:t>
      </w:r>
      <w:r w:rsidRPr="00187A8A">
        <w:rPr>
          <w:rFonts w:eastAsia="Calibri" w:cs="Calibri"/>
          <w:i/>
          <w:iCs/>
          <w:szCs w:val="22"/>
          <w:lang w:bidi="en-US"/>
        </w:rPr>
        <w:t>out</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water</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order</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make</w:t>
      </w:r>
      <w:r w:rsidR="00665C55">
        <w:rPr>
          <w:rFonts w:eastAsia="Calibri" w:cs="Calibri"/>
          <w:i/>
          <w:iCs/>
          <w:szCs w:val="22"/>
          <w:lang w:bidi="en-US"/>
        </w:rPr>
        <w:t xml:space="preserve"> </w:t>
      </w:r>
      <w:r w:rsidRPr="00187A8A">
        <w:rPr>
          <w:rFonts w:eastAsia="Calibri" w:cs="Calibri"/>
          <w:i/>
          <w:iCs/>
          <w:szCs w:val="22"/>
          <w:lang w:bidi="en-US"/>
        </w:rPr>
        <w:t>peace</w:t>
      </w:r>
      <w:r w:rsidR="00665C55">
        <w:rPr>
          <w:rFonts w:eastAsia="Calibri" w:cs="Calibri"/>
          <w:i/>
          <w:iCs/>
          <w:szCs w:val="22"/>
          <w:lang w:bidi="en-US"/>
        </w:rPr>
        <w:t xml:space="preserve"> </w:t>
      </w:r>
      <w:r w:rsidRPr="00187A8A">
        <w:rPr>
          <w:rFonts w:eastAsia="Calibri" w:cs="Calibri"/>
          <w:i/>
          <w:iCs/>
          <w:szCs w:val="22"/>
          <w:lang w:bidi="en-US"/>
        </w:rPr>
        <w:t>between</w:t>
      </w:r>
      <w:r w:rsidR="00665C55">
        <w:rPr>
          <w:rFonts w:eastAsia="Calibri" w:cs="Calibri"/>
          <w:i/>
          <w:iCs/>
          <w:szCs w:val="22"/>
          <w:lang w:bidi="en-US"/>
        </w:rPr>
        <w:t xml:space="preserve"> </w:t>
      </w:r>
      <w:r w:rsidRPr="00187A8A">
        <w:rPr>
          <w:rFonts w:eastAsia="Calibri" w:cs="Calibri"/>
          <w:i/>
          <w:iCs/>
          <w:szCs w:val="22"/>
          <w:lang w:bidi="en-US"/>
        </w:rPr>
        <w:t>man</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wife."</w:t>
      </w:r>
    </w:p>
    <w:p w14:paraId="27E2D8FB" w14:textId="1BB34198" w:rsidR="00187A8A" w:rsidRPr="00187A8A" w:rsidRDefault="00187A8A" w:rsidP="008D08BC">
      <w:pPr>
        <w:jc w:val="left"/>
        <w:rPr>
          <w:rFonts w:eastAsia="Calibri" w:cs="Calibri"/>
          <w:i/>
          <w:iCs/>
          <w:szCs w:val="22"/>
          <w:lang w:bidi="en-US"/>
        </w:rPr>
      </w:pPr>
      <w:r w:rsidRPr="00187A8A">
        <w:rPr>
          <w:rFonts w:eastAsia="Calibri" w:cs="Calibri"/>
          <w:i/>
          <w:iCs/>
          <w:szCs w:val="22"/>
          <w:lang w:bidi="en-US"/>
        </w:rPr>
        <w:t>(Gadol</w:t>
      </w:r>
      <w:r w:rsidR="00665C55">
        <w:rPr>
          <w:rFonts w:eastAsia="Calibri" w:cs="Calibri"/>
          <w:i/>
          <w:iCs/>
          <w:szCs w:val="22"/>
          <w:lang w:bidi="en-US"/>
        </w:rPr>
        <w:t xml:space="preserve"> </w:t>
      </w:r>
      <w:proofErr w:type="spellStart"/>
      <w:r w:rsidRPr="00187A8A">
        <w:rPr>
          <w:rFonts w:eastAsia="Calibri" w:cs="Calibri"/>
          <w:i/>
          <w:iCs/>
          <w:szCs w:val="22"/>
          <w:lang w:bidi="en-US"/>
        </w:rPr>
        <w:t>uG'dola</w:t>
      </w:r>
      <w:proofErr w:type="spellEnd"/>
      <w:r w:rsidRPr="00187A8A">
        <w:rPr>
          <w:rFonts w:eastAsia="Calibri" w:cs="Calibri"/>
          <w:i/>
          <w:iCs/>
          <w:szCs w:val="22"/>
          <w:lang w:bidi="en-US"/>
        </w:rPr>
        <w:t>,</w:t>
      </w:r>
      <w:r w:rsidR="00665C55">
        <w:rPr>
          <w:rFonts w:eastAsia="Calibri" w:cs="Calibri"/>
          <w:i/>
          <w:iCs/>
          <w:szCs w:val="22"/>
          <w:lang w:bidi="en-US"/>
        </w:rPr>
        <w:t xml:space="preserve"> </w:t>
      </w:r>
      <w:proofErr w:type="spellStart"/>
      <w:r w:rsidRPr="00187A8A">
        <w:rPr>
          <w:rFonts w:eastAsia="Calibri" w:cs="Calibri"/>
          <w:i/>
          <w:iCs/>
          <w:szCs w:val="22"/>
          <w:lang w:bidi="en-US"/>
        </w:rPr>
        <w:t>BhM</w:t>
      </w:r>
      <w:proofErr w:type="spellEnd"/>
      <w:r w:rsidR="00665C55">
        <w:rPr>
          <w:rFonts w:eastAsia="Calibri" w:cs="Calibri"/>
          <w:i/>
          <w:iCs/>
          <w:szCs w:val="22"/>
          <w:lang w:bidi="en-US"/>
        </w:rPr>
        <w:t xml:space="preserve"> </w:t>
      </w:r>
      <w:r w:rsidRPr="00187A8A">
        <w:rPr>
          <w:rFonts w:eastAsia="Calibri" w:cs="Calibri"/>
          <w:i/>
          <w:iCs/>
          <w:szCs w:val="22"/>
          <w:lang w:bidi="en-US"/>
        </w:rPr>
        <w:t>3:127)</w:t>
      </w:r>
      <w:r w:rsidRPr="00187A8A">
        <w:rPr>
          <w:rFonts w:eastAsia="Calibri" w:cs="Calibri"/>
          <w:i/>
          <w:iCs/>
          <w:szCs w:val="22"/>
          <w:vertAlign w:val="superscript"/>
          <w:lang w:bidi="en-US"/>
        </w:rPr>
        <w:footnoteReference w:id="47"/>
      </w:r>
    </w:p>
    <w:p w14:paraId="44AAD2C6" w14:textId="77777777" w:rsidR="00187A8A" w:rsidRPr="00187A8A" w:rsidRDefault="00187A8A" w:rsidP="008D08BC">
      <w:pPr>
        <w:jc w:val="left"/>
        <w:rPr>
          <w:rFonts w:ascii="Cambria" w:eastAsia="Calibri" w:hAnsi="Cambria"/>
          <w:szCs w:val="22"/>
          <w:lang w:bidi="en-US"/>
        </w:rPr>
      </w:pPr>
    </w:p>
    <w:p w14:paraId="6864DB9B" w14:textId="77777777" w:rsidR="00187A8A" w:rsidRPr="00996AB1" w:rsidRDefault="00187A8A" w:rsidP="008D08BC">
      <w:pPr>
        <w:rPr>
          <w:b/>
          <w:bCs/>
          <w:lang w:bidi="en-US"/>
        </w:rPr>
      </w:pPr>
      <w:bookmarkStart w:id="20" w:name="_Toc287117244"/>
      <w:r w:rsidRPr="00996AB1">
        <w:rPr>
          <w:b/>
          <w:bCs/>
          <w:lang w:bidi="en-US"/>
        </w:rPr>
        <w:t>Hooked</w:t>
      </w:r>
      <w:bookmarkEnd w:id="20"/>
    </w:p>
    <w:p w14:paraId="0049B5CF" w14:textId="7BB28EFE" w:rsidR="00187A8A" w:rsidRDefault="00187A8A" w:rsidP="008D08BC">
      <w:pPr>
        <w:rPr>
          <w:rFonts w:eastAsia="Calibri" w:cs="Calibri"/>
          <w:b/>
          <w:iCs/>
          <w:szCs w:val="22"/>
          <w:lang w:bidi="en-US"/>
        </w:rPr>
      </w:pPr>
      <w:r w:rsidRPr="00187A8A">
        <w:rPr>
          <w:rFonts w:eastAsia="Calibri" w:cs="Calibri"/>
          <w:b/>
          <w:iCs/>
          <w:szCs w:val="22"/>
          <w:lang w:bidi="en-US"/>
        </w:rPr>
        <w:t>Go</w:t>
      </w:r>
      <w:r w:rsidR="00665C55">
        <w:rPr>
          <w:rFonts w:eastAsia="Calibri" w:cs="Calibri"/>
          <w:b/>
          <w:iCs/>
          <w:szCs w:val="22"/>
          <w:lang w:bidi="en-US"/>
        </w:rPr>
        <w:t xml:space="preserve"> </w:t>
      </w:r>
      <w:r w:rsidRPr="00187A8A">
        <w:rPr>
          <w:rFonts w:eastAsia="Calibri" w:cs="Calibri"/>
          <w:b/>
          <w:iCs/>
          <w:szCs w:val="22"/>
          <w:lang w:bidi="en-US"/>
        </w:rPr>
        <w:t>down</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Kinneret</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throw</w:t>
      </w:r>
      <w:r w:rsidR="00665C55">
        <w:rPr>
          <w:rFonts w:eastAsia="Calibri" w:cs="Calibri"/>
          <w:b/>
          <w:iCs/>
          <w:szCs w:val="22"/>
          <w:lang w:bidi="en-US"/>
        </w:rPr>
        <w:t xml:space="preserve"> </w:t>
      </w:r>
      <w:r w:rsidRPr="00187A8A">
        <w:rPr>
          <w:rFonts w:eastAsia="Calibri" w:cs="Calibri"/>
          <w:b/>
          <w:iCs/>
          <w:szCs w:val="22"/>
          <w:lang w:bidi="en-US"/>
        </w:rPr>
        <w:t>in</w:t>
      </w:r>
      <w:r w:rsidR="00665C55">
        <w:rPr>
          <w:rFonts w:eastAsia="Calibri" w:cs="Calibri"/>
          <w:b/>
          <w:iCs/>
          <w:szCs w:val="22"/>
          <w:lang w:bidi="en-US"/>
        </w:rPr>
        <w:t xml:space="preserve"> </w:t>
      </w:r>
      <w:r w:rsidRPr="00187A8A">
        <w:rPr>
          <w:rFonts w:eastAsia="Calibri" w:cs="Calibri"/>
          <w:b/>
          <w:iCs/>
          <w:szCs w:val="22"/>
          <w:lang w:bidi="en-US"/>
        </w:rPr>
        <w:t>a</w:t>
      </w:r>
      <w:r w:rsidR="00665C55">
        <w:rPr>
          <w:rFonts w:eastAsia="Calibri" w:cs="Calibri"/>
          <w:b/>
          <w:iCs/>
          <w:szCs w:val="22"/>
          <w:lang w:bidi="en-US"/>
        </w:rPr>
        <w:t xml:space="preserve"> </w:t>
      </w:r>
      <w:r w:rsidRPr="00187A8A">
        <w:rPr>
          <w:rFonts w:eastAsia="Calibri" w:cs="Calibri"/>
          <w:b/>
          <w:iCs/>
          <w:szCs w:val="22"/>
          <w:lang w:bidi="en-US"/>
        </w:rPr>
        <w:t>hook…</w:t>
      </w:r>
    </w:p>
    <w:p w14:paraId="41176327" w14:textId="77777777" w:rsidR="00996AB1" w:rsidRPr="00187A8A" w:rsidRDefault="00996AB1" w:rsidP="008D08BC">
      <w:pPr>
        <w:rPr>
          <w:rFonts w:eastAsia="Calibri" w:cs="Calibri"/>
          <w:b/>
          <w:iCs/>
          <w:szCs w:val="22"/>
          <w:lang w:bidi="en-US"/>
        </w:rPr>
      </w:pPr>
    </w:p>
    <w:p w14:paraId="26D07A47" w14:textId="346E65F0" w:rsidR="00187A8A" w:rsidRDefault="00187A8A" w:rsidP="008D08BC">
      <w:pPr>
        <w:rPr>
          <w:rFonts w:eastAsia="Calibri" w:cs="Calibri"/>
          <w:iCs/>
          <w:szCs w:val="22"/>
          <w:lang w:bidi="en-US"/>
        </w:rPr>
      </w:pPr>
      <w:r w:rsidRPr="00187A8A">
        <w:rPr>
          <w:rFonts w:eastAsia="Calibri" w:cs="Calibri"/>
          <w:iCs/>
          <w:szCs w:val="22"/>
          <w:lang w:bidi="en-US"/>
        </w:rPr>
        <w:t>Why</w:t>
      </w:r>
      <w:r w:rsidR="00665C55">
        <w:rPr>
          <w:rFonts w:eastAsia="Calibri" w:cs="Calibri"/>
          <w:iCs/>
          <w:szCs w:val="22"/>
          <w:lang w:bidi="en-US"/>
        </w:rPr>
        <w:t xml:space="preserve"> </w:t>
      </w:r>
      <w:r w:rsidRPr="00187A8A">
        <w:rPr>
          <w:rFonts w:eastAsia="Calibri" w:cs="Calibri"/>
          <w:iCs/>
          <w:szCs w:val="22"/>
          <w:lang w:bidi="en-US"/>
        </w:rPr>
        <w:t>does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r w:rsidRPr="00187A8A">
        <w:rPr>
          <w:rFonts w:eastAsia="Calibri" w:cs="Calibri"/>
          <w:iCs/>
          <w:szCs w:val="22"/>
          <w:lang w:bidi="en-US"/>
        </w:rPr>
        <w:t>tell</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go</w:t>
      </w:r>
      <w:r w:rsidR="00665C55">
        <w:rPr>
          <w:rFonts w:eastAsia="Calibri" w:cs="Calibri"/>
          <w:iCs/>
          <w:szCs w:val="22"/>
          <w:lang w:bidi="en-US"/>
        </w:rPr>
        <w:t xml:space="preserve"> </w:t>
      </w:r>
      <w:r w:rsidRPr="00187A8A">
        <w:rPr>
          <w:rFonts w:eastAsia="Calibri" w:cs="Calibri"/>
          <w:iCs/>
          <w:szCs w:val="22"/>
          <w:lang w:bidi="en-US"/>
        </w:rPr>
        <w:t>down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throw</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hook?</w:t>
      </w:r>
      <w:r w:rsidR="00665C55">
        <w:rPr>
          <w:rFonts w:eastAsia="Calibri" w:cs="Calibri"/>
          <w:iCs/>
          <w:szCs w:val="22"/>
          <w:lang w:bidi="en-US"/>
        </w:rPr>
        <w:t xml:space="preserve"> </w:t>
      </w:r>
      <w:r w:rsidRPr="00187A8A">
        <w:rPr>
          <w:rFonts w:eastAsia="Calibri" w:cs="Calibri"/>
          <w:iCs/>
          <w:szCs w:val="22"/>
          <w:lang w:bidi="en-US"/>
        </w:rPr>
        <w:t>Why</w:t>
      </w:r>
      <w:r w:rsidR="00665C55">
        <w:rPr>
          <w:rFonts w:eastAsia="Calibri" w:cs="Calibri"/>
          <w:iCs/>
          <w:szCs w:val="22"/>
          <w:lang w:bidi="en-US"/>
        </w:rPr>
        <w:t xml:space="preserve"> </w:t>
      </w:r>
      <w:r w:rsidRPr="00187A8A">
        <w:rPr>
          <w:rFonts w:eastAsia="Calibri" w:cs="Calibri"/>
          <w:iCs/>
          <w:szCs w:val="22"/>
          <w:lang w:bidi="en-US"/>
        </w:rPr>
        <w:t>did</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use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illustration</w:t>
      </w:r>
      <w:r w:rsidR="00665C55">
        <w:rPr>
          <w:rFonts w:eastAsia="Calibri" w:cs="Calibri"/>
          <w:iCs/>
          <w:szCs w:val="22"/>
          <w:lang w:bidi="en-US"/>
        </w:rPr>
        <w:t xml:space="preserve"> </w:t>
      </w:r>
      <w:r w:rsidRPr="00187A8A">
        <w:rPr>
          <w:rFonts w:eastAsia="Calibri" w:cs="Calibri"/>
          <w:iCs/>
          <w:szCs w:val="22"/>
          <w:lang w:bidi="en-US"/>
        </w:rPr>
        <w:t>rather</w:t>
      </w:r>
      <w:r w:rsidR="00665C55">
        <w:rPr>
          <w:rFonts w:eastAsia="Calibri" w:cs="Calibri"/>
          <w:iCs/>
          <w:szCs w:val="22"/>
          <w:lang w:bidi="en-US"/>
        </w:rPr>
        <w:t xml:space="preserve"> </w:t>
      </w:r>
      <w:r w:rsidRPr="00187A8A">
        <w:rPr>
          <w:rFonts w:eastAsia="Calibri" w:cs="Calibri"/>
          <w:iCs/>
          <w:szCs w:val="22"/>
          <w:lang w:bidi="en-US"/>
        </w:rPr>
        <w:t>than</w:t>
      </w:r>
      <w:r w:rsidR="00665C55">
        <w:rPr>
          <w:rFonts w:eastAsia="Calibri" w:cs="Calibri"/>
          <w:iCs/>
          <w:szCs w:val="22"/>
          <w:lang w:bidi="en-US"/>
        </w:rPr>
        <w:t xml:space="preserve"> </w:t>
      </w:r>
      <w:r w:rsidRPr="00187A8A">
        <w:rPr>
          <w:rFonts w:eastAsia="Calibri" w:cs="Calibri"/>
          <w:iCs/>
          <w:szCs w:val="22"/>
          <w:lang w:bidi="en-US"/>
        </w:rPr>
        <w:t>go</w:t>
      </w:r>
      <w:r w:rsidR="00665C55">
        <w:rPr>
          <w:rFonts w:eastAsia="Calibri" w:cs="Calibri"/>
          <w:iCs/>
          <w:szCs w:val="22"/>
          <w:lang w:bidi="en-US"/>
        </w:rPr>
        <w:t xml:space="preserve"> </w:t>
      </w:r>
      <w:r w:rsidRPr="00187A8A">
        <w:rPr>
          <w:rFonts w:eastAsia="Calibri" w:cs="Calibri"/>
          <w:iCs/>
          <w:szCs w:val="22"/>
          <w:lang w:bidi="en-US"/>
        </w:rPr>
        <w:t>catch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dog</w:t>
      </w:r>
      <w:r w:rsidR="00665C55">
        <w:rPr>
          <w:rFonts w:eastAsia="Calibri" w:cs="Calibri"/>
          <w:iCs/>
          <w:szCs w:val="22"/>
          <w:lang w:bidi="en-US"/>
        </w:rPr>
        <w:t xml:space="preserve"> </w:t>
      </w:r>
      <w:r w:rsidRPr="00187A8A">
        <w:rPr>
          <w:rFonts w:eastAsia="Calibri" w:cs="Calibri"/>
          <w:iCs/>
          <w:szCs w:val="22"/>
          <w:lang w:bidi="en-US"/>
        </w:rPr>
        <w:t>(pun</w:t>
      </w:r>
      <w:r w:rsidR="00665C55">
        <w:rPr>
          <w:rFonts w:eastAsia="Calibri" w:cs="Calibri"/>
          <w:iCs/>
          <w:szCs w:val="22"/>
          <w:lang w:bidi="en-US"/>
        </w:rPr>
        <w:t xml:space="preserve"> </w:t>
      </w:r>
      <w:r w:rsidRPr="00187A8A">
        <w:rPr>
          <w:rFonts w:eastAsia="Calibri" w:cs="Calibri"/>
          <w:iCs/>
          <w:szCs w:val="22"/>
          <w:lang w:bidi="en-US"/>
        </w:rPr>
        <w:t>intended)?</w:t>
      </w:r>
      <w:r w:rsidR="00665C55">
        <w:rPr>
          <w:rFonts w:eastAsia="Calibri" w:cs="Calibri"/>
          <w:iCs/>
          <w:szCs w:val="22"/>
          <w:lang w:bidi="en-US"/>
        </w:rPr>
        <w:t xml:space="preserve"> </w:t>
      </w:r>
    </w:p>
    <w:p w14:paraId="437796FD" w14:textId="77777777" w:rsidR="00996AB1" w:rsidRPr="00187A8A" w:rsidRDefault="00996AB1" w:rsidP="008D08BC">
      <w:pPr>
        <w:rPr>
          <w:rFonts w:eastAsia="Calibri" w:cs="Calibri"/>
          <w:iCs/>
          <w:szCs w:val="22"/>
          <w:lang w:bidi="en-US"/>
        </w:rPr>
      </w:pPr>
    </w:p>
    <w:p w14:paraId="26EFB27D" w14:textId="2FFA379E" w:rsidR="00187A8A" w:rsidRDefault="00187A8A" w:rsidP="008D08BC">
      <w:pPr>
        <w:rPr>
          <w:rFonts w:eastAsia="Calibri" w:cs="Calibri"/>
          <w:iCs/>
          <w:szCs w:val="22"/>
          <w:lang w:bidi="en-US"/>
        </w:rPr>
      </w:pPr>
      <w:r w:rsidRPr="00187A8A">
        <w:rPr>
          <w:rFonts w:eastAsia="Calibri" w:cs="Calibri"/>
          <w:iCs/>
          <w:szCs w:val="22"/>
          <w:lang w:bidi="en-US"/>
        </w:rPr>
        <w:t>Before</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comment</w:t>
      </w:r>
      <w:r w:rsidR="00665C55">
        <w:rPr>
          <w:rFonts w:eastAsia="Calibri" w:cs="Calibri"/>
          <w:iCs/>
          <w:szCs w:val="22"/>
          <w:lang w:bidi="en-US"/>
        </w:rPr>
        <w:t xml:space="preserve"> </w:t>
      </w:r>
      <w:r w:rsidRPr="00187A8A">
        <w:rPr>
          <w:rFonts w:eastAsia="Calibri" w:cs="Calibri"/>
          <w:iCs/>
          <w:szCs w:val="22"/>
          <w:lang w:bidi="en-US"/>
        </w:rPr>
        <w:t>further,</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like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point</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mention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accident.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so</w:t>
      </w:r>
      <w:r w:rsidR="00665C55">
        <w:rPr>
          <w:rFonts w:eastAsia="Calibri" w:cs="Calibri"/>
          <w:iCs/>
          <w:szCs w:val="22"/>
          <w:lang w:bidi="en-US"/>
        </w:rPr>
        <w:t xml:space="preserve"> </w:t>
      </w:r>
      <w:r w:rsidRPr="00187A8A">
        <w:rPr>
          <w:rFonts w:eastAsia="Calibri" w:cs="Calibri"/>
          <w:iCs/>
          <w:szCs w:val="22"/>
          <w:lang w:bidi="en-US"/>
        </w:rPr>
        <w:t>named</w:t>
      </w:r>
      <w:r w:rsidR="00665C55">
        <w:rPr>
          <w:rFonts w:eastAsia="Calibri" w:cs="Calibri"/>
          <w:iCs/>
          <w:szCs w:val="22"/>
          <w:lang w:bidi="en-US"/>
        </w:rPr>
        <w:t xml:space="preserve"> </w:t>
      </w:r>
      <w:r w:rsidRPr="00187A8A">
        <w:rPr>
          <w:rFonts w:eastAsia="Calibri" w:cs="Calibri"/>
          <w:iCs/>
          <w:szCs w:val="22"/>
          <w:lang w:bidi="en-US"/>
        </w:rPr>
        <w:t>because</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resembles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harp.</w:t>
      </w:r>
      <w:r w:rsidR="00665C55">
        <w:rPr>
          <w:rFonts w:eastAsia="Calibri" w:cs="Calibri"/>
          <w:iCs/>
          <w:szCs w:val="22"/>
          <w:lang w:bidi="en-US"/>
        </w:rPr>
        <w:t xml:space="preserve"> </w:t>
      </w:r>
      <w:r w:rsidRPr="00187A8A">
        <w:rPr>
          <w:rFonts w:eastAsia="Calibri" w:cs="Calibri"/>
          <w:iCs/>
          <w:szCs w:val="22"/>
          <w:lang w:bidi="en-US"/>
        </w:rPr>
        <w:t>During</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times,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Musicians</w:t>
      </w:r>
      <w:r w:rsidR="00665C55">
        <w:rPr>
          <w:rFonts w:eastAsia="Calibri" w:cs="Calibri"/>
          <w:iCs/>
          <w:szCs w:val="22"/>
          <w:lang w:bidi="en-US"/>
        </w:rPr>
        <w:t xml:space="preserve"> </w:t>
      </w:r>
      <w:r w:rsidRPr="00187A8A">
        <w:rPr>
          <w:rFonts w:eastAsia="Calibri" w:cs="Calibri"/>
          <w:iCs/>
          <w:szCs w:val="22"/>
          <w:lang w:bidi="en-US"/>
        </w:rPr>
        <w:t>were</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Priestly</w:t>
      </w:r>
      <w:r w:rsidR="00665C55">
        <w:rPr>
          <w:rFonts w:eastAsia="Calibri" w:cs="Calibri"/>
          <w:iCs/>
          <w:szCs w:val="22"/>
          <w:lang w:bidi="en-US"/>
        </w:rPr>
        <w:t xml:space="preserve"> </w:t>
      </w:r>
      <w:r w:rsidRPr="00187A8A">
        <w:rPr>
          <w:rFonts w:eastAsia="Calibri" w:cs="Calibri"/>
          <w:iCs/>
          <w:szCs w:val="22"/>
          <w:lang w:bidi="en-US"/>
        </w:rPr>
        <w:t>Cult.</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these</w:t>
      </w:r>
      <w:r w:rsidR="00665C55">
        <w:rPr>
          <w:rFonts w:eastAsia="Calibri" w:cs="Calibri"/>
          <w:iCs/>
          <w:szCs w:val="22"/>
          <w:lang w:bidi="en-US"/>
        </w:rPr>
        <w:t xml:space="preserve"> </w:t>
      </w:r>
      <w:r w:rsidRPr="00187A8A">
        <w:rPr>
          <w:rFonts w:eastAsia="Calibri" w:cs="Calibri"/>
          <w:iCs/>
          <w:szCs w:val="22"/>
          <w:lang w:bidi="en-US"/>
        </w:rPr>
        <w:t>Kohanim</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partaken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benefits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Harp,</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reference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Priestly</w:t>
      </w:r>
      <w:r w:rsidR="00665C55">
        <w:rPr>
          <w:rFonts w:eastAsia="Calibri" w:cs="Calibri"/>
          <w:iCs/>
          <w:szCs w:val="22"/>
          <w:lang w:bidi="en-US"/>
        </w:rPr>
        <w:t xml:space="preserve"> </w:t>
      </w:r>
      <w:r w:rsidRPr="00187A8A">
        <w:rPr>
          <w:rFonts w:eastAsia="Calibri" w:cs="Calibri"/>
          <w:iCs/>
          <w:szCs w:val="22"/>
          <w:lang w:bidi="en-US"/>
        </w:rPr>
        <w:t>Musician</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inference.</w:t>
      </w:r>
      <w:r w:rsidR="00665C55">
        <w:rPr>
          <w:rFonts w:eastAsia="Calibri" w:cs="Calibri"/>
          <w:iCs/>
          <w:szCs w:val="22"/>
          <w:lang w:bidi="en-US"/>
        </w:rPr>
        <w:t xml:space="preserve"> </w:t>
      </w:r>
    </w:p>
    <w:p w14:paraId="33010AFB" w14:textId="77777777" w:rsidR="00996AB1" w:rsidRPr="00187A8A" w:rsidRDefault="00996AB1" w:rsidP="008D08BC">
      <w:pPr>
        <w:rPr>
          <w:rFonts w:eastAsia="Calibri" w:cs="Calibri"/>
          <w:iCs/>
          <w:szCs w:val="22"/>
          <w:lang w:bidi="en-US"/>
        </w:rPr>
      </w:pPr>
    </w:p>
    <w:p w14:paraId="549F2C37" w14:textId="329A4DDC" w:rsidR="00187A8A" w:rsidRPr="00187A8A" w:rsidRDefault="00187A8A" w:rsidP="008D08BC">
      <w:pPr>
        <w:rPr>
          <w:rFonts w:eastAsia="Calibri" w:cs="Calibri"/>
          <w:iCs/>
          <w:szCs w:val="22"/>
          <w:lang w:bidi="en-US"/>
        </w:rPr>
      </w:pP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seems</w:t>
      </w:r>
      <w:r w:rsidR="00665C55">
        <w:rPr>
          <w:rFonts w:eastAsia="Calibri" w:cs="Calibri"/>
          <w:iCs/>
          <w:szCs w:val="22"/>
          <w:lang w:bidi="en-US"/>
        </w:rPr>
        <w:t xml:space="preserve"> </w:t>
      </w:r>
      <w:r w:rsidRPr="00187A8A">
        <w:rPr>
          <w:rFonts w:eastAsia="Calibri" w:cs="Calibri"/>
          <w:iCs/>
          <w:szCs w:val="22"/>
          <w:lang w:bidi="en-US"/>
        </w:rPr>
        <w:t>evident</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w:t>
      </w:r>
      <w:r w:rsidRPr="00187A8A">
        <w:rPr>
          <w:rFonts w:eastAsia="Calibri" w:cs="Calibri"/>
          <w:b/>
          <w:iCs/>
          <w:szCs w:val="22"/>
          <w:lang w:bidi="en-US"/>
        </w:rPr>
        <w:t>throw</w:t>
      </w:r>
      <w:r w:rsidR="00665C55">
        <w:rPr>
          <w:rFonts w:eastAsia="Calibri" w:cs="Calibri"/>
          <w:b/>
          <w:iCs/>
          <w:szCs w:val="22"/>
          <w:lang w:bidi="en-US"/>
        </w:rPr>
        <w:t xml:space="preserve"> </w:t>
      </w:r>
      <w:r w:rsidRPr="00187A8A">
        <w:rPr>
          <w:rFonts w:eastAsia="Calibri" w:cs="Calibri"/>
          <w:b/>
          <w:iCs/>
          <w:szCs w:val="22"/>
          <w:lang w:bidi="en-US"/>
        </w:rPr>
        <w:t>in</w:t>
      </w:r>
      <w:r w:rsidR="00665C55">
        <w:rPr>
          <w:rFonts w:eastAsia="Calibri" w:cs="Calibri"/>
          <w:b/>
          <w:iCs/>
          <w:szCs w:val="22"/>
          <w:lang w:bidi="en-US"/>
        </w:rPr>
        <w:t xml:space="preserve"> </w:t>
      </w:r>
      <w:r w:rsidRPr="00187A8A">
        <w:rPr>
          <w:rFonts w:eastAsia="Calibri" w:cs="Calibri"/>
          <w:b/>
          <w:iCs/>
          <w:szCs w:val="22"/>
          <w:lang w:bidi="en-US"/>
        </w:rPr>
        <w:t>a</w:t>
      </w:r>
      <w:r w:rsidR="00665C55">
        <w:rPr>
          <w:rFonts w:eastAsia="Calibri" w:cs="Calibri"/>
          <w:b/>
          <w:iCs/>
          <w:szCs w:val="22"/>
          <w:lang w:bidi="en-US"/>
        </w:rPr>
        <w:t xml:space="preserve"> </w:t>
      </w:r>
      <w:r w:rsidRPr="00187A8A">
        <w:rPr>
          <w:rFonts w:eastAsia="Calibri" w:cs="Calibri"/>
          <w:b/>
          <w:iCs/>
          <w:szCs w:val="22"/>
          <w:lang w:bidi="en-US"/>
        </w:rPr>
        <w:t>hook</w:t>
      </w:r>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alluding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Tsefet’s</w:t>
      </w:r>
      <w:proofErr w:type="spellEnd"/>
      <w:r w:rsidR="00665C55">
        <w:rPr>
          <w:rFonts w:eastAsia="Calibri" w:cs="Calibri"/>
          <w:iCs/>
          <w:szCs w:val="22"/>
          <w:lang w:bidi="en-US"/>
        </w:rPr>
        <w:t xml:space="preserve"> </w:t>
      </w:r>
      <w:r w:rsidRPr="00187A8A">
        <w:rPr>
          <w:rFonts w:eastAsia="Calibri" w:cs="Calibri"/>
          <w:iCs/>
          <w:szCs w:val="22"/>
          <w:lang w:bidi="en-US"/>
        </w:rPr>
        <w:t>occupation.</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trade,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fisherman.</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use</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trade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asked</w:t>
      </w:r>
      <w:r w:rsidR="00665C55">
        <w:rPr>
          <w:rFonts w:eastAsia="Calibri" w:cs="Calibri"/>
          <w:iCs/>
          <w:szCs w:val="22"/>
          <w:lang w:bidi="en-US"/>
        </w:rPr>
        <w:t xml:space="preserve"> </w:t>
      </w:r>
      <w:r w:rsidRPr="00187A8A">
        <w:rPr>
          <w:rFonts w:eastAsia="Calibri" w:cs="Calibri"/>
          <w:iCs/>
          <w:szCs w:val="22"/>
          <w:lang w:bidi="en-US"/>
        </w:rPr>
        <w:t>him</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do</w:t>
      </w:r>
      <w:r w:rsidR="00665C55">
        <w:rPr>
          <w:rFonts w:eastAsia="Calibri" w:cs="Calibri"/>
          <w:iCs/>
          <w:szCs w:val="22"/>
          <w:lang w:bidi="en-US"/>
        </w:rPr>
        <w:t xml:space="preserve"> </w:t>
      </w:r>
      <w:r w:rsidRPr="00187A8A">
        <w:rPr>
          <w:rFonts w:eastAsia="Calibri" w:cs="Calibri"/>
          <w:iCs/>
          <w:szCs w:val="22"/>
          <w:lang w:bidi="en-US"/>
        </w:rPr>
        <w:t>something</w:t>
      </w:r>
      <w:r w:rsidR="00665C55">
        <w:rPr>
          <w:rFonts w:eastAsia="Calibri" w:cs="Calibri"/>
          <w:iCs/>
          <w:szCs w:val="22"/>
          <w:lang w:bidi="en-US"/>
        </w:rPr>
        <w:t xml:space="preserve"> </w:t>
      </w:r>
      <w:r w:rsidRPr="00187A8A">
        <w:rPr>
          <w:rFonts w:eastAsia="Calibri" w:cs="Calibri"/>
          <w:iCs/>
          <w:szCs w:val="22"/>
          <w:lang w:bidi="en-US"/>
        </w:rPr>
        <w:t>unreasonable,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might</w:t>
      </w:r>
      <w:r w:rsidR="00665C55">
        <w:rPr>
          <w:rFonts w:eastAsia="Calibri" w:cs="Calibri"/>
          <w:iCs/>
          <w:szCs w:val="22"/>
          <w:lang w:bidi="en-US"/>
        </w:rPr>
        <w:t xml:space="preserve"> </w:t>
      </w:r>
      <w:r w:rsidRPr="00187A8A">
        <w:rPr>
          <w:rFonts w:eastAsia="Calibri" w:cs="Calibri"/>
          <w:iCs/>
          <w:szCs w:val="22"/>
          <w:lang w:bidi="en-US"/>
        </w:rPr>
        <w:t>add,</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give</w:t>
      </w:r>
      <w:r w:rsidR="00665C55">
        <w:rPr>
          <w:rFonts w:eastAsia="Calibri" w:cs="Calibri"/>
          <w:iCs/>
          <w:szCs w:val="22"/>
          <w:lang w:bidi="en-US"/>
        </w:rPr>
        <w:t xml:space="preserve"> </w:t>
      </w:r>
      <w:r w:rsidRPr="00187A8A">
        <w:rPr>
          <w:rFonts w:eastAsia="Calibri" w:cs="Calibri"/>
          <w:iCs/>
          <w:szCs w:val="22"/>
          <w:lang w:bidi="en-US"/>
        </w:rPr>
        <w:t>unjustified</w:t>
      </w:r>
      <w:r w:rsidR="00665C55">
        <w:rPr>
          <w:rFonts w:eastAsia="Calibri" w:cs="Calibri"/>
          <w:iCs/>
          <w:szCs w:val="22"/>
          <w:lang w:bidi="en-US"/>
        </w:rPr>
        <w:t xml:space="preserve"> </w:t>
      </w:r>
      <w:r w:rsidRPr="00187A8A">
        <w:rPr>
          <w:rFonts w:eastAsia="Calibri" w:cs="Calibri"/>
          <w:iCs/>
          <w:szCs w:val="22"/>
          <w:lang w:bidi="en-US"/>
        </w:rPr>
        <w:t>amounts.</w:t>
      </w:r>
      <w:r w:rsidR="00665C55">
        <w:rPr>
          <w:rFonts w:eastAsia="Calibri" w:cs="Calibri"/>
          <w:iCs/>
          <w:szCs w:val="22"/>
          <w:lang w:bidi="en-US"/>
        </w:rPr>
        <w:t xml:space="preserve"> </w:t>
      </w:r>
      <w:r w:rsidRPr="00187A8A">
        <w:rPr>
          <w:rFonts w:eastAsia="Calibri" w:cs="Calibri"/>
          <w:iCs/>
          <w:szCs w:val="22"/>
          <w:lang w:bidi="en-US"/>
        </w:rPr>
        <w:t>However,</w:t>
      </w:r>
      <w:r w:rsidR="00665C55">
        <w:rPr>
          <w:rFonts w:eastAsia="Calibri" w:cs="Calibri"/>
          <w:iCs/>
          <w:szCs w:val="22"/>
          <w:lang w:bidi="en-US"/>
        </w:rPr>
        <w:t xml:space="preserve"> </w:t>
      </w: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lastRenderedPageBreak/>
        <w:t>have</w:t>
      </w:r>
      <w:r w:rsidR="00665C55">
        <w:rPr>
          <w:rFonts w:eastAsia="Calibri" w:cs="Calibri"/>
          <w:iCs/>
          <w:szCs w:val="22"/>
          <w:lang w:bidi="en-US"/>
        </w:rPr>
        <w:t xml:space="preserve"> </w:t>
      </w:r>
      <w:r w:rsidRPr="00187A8A">
        <w:rPr>
          <w:rFonts w:eastAsia="Calibri" w:cs="Calibri"/>
          <w:iCs/>
          <w:szCs w:val="22"/>
          <w:lang w:bidi="en-US"/>
        </w:rPr>
        <w:t>suggested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equal</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either</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day’s</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two</w:t>
      </w:r>
      <w:r w:rsidR="00665C55">
        <w:rPr>
          <w:rFonts w:eastAsia="Calibri" w:cs="Calibri"/>
          <w:iCs/>
          <w:szCs w:val="22"/>
          <w:lang w:bidi="en-US"/>
        </w:rPr>
        <w:t xml:space="preserve"> </w:t>
      </w:r>
      <w:r w:rsidRPr="00187A8A">
        <w:rPr>
          <w:rFonts w:eastAsia="Calibri" w:cs="Calibri"/>
          <w:iCs/>
          <w:szCs w:val="22"/>
          <w:lang w:bidi="en-US"/>
        </w:rPr>
        <w:t>days’</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were</w:t>
      </w:r>
      <w:r w:rsidR="00665C55">
        <w:rPr>
          <w:rFonts w:eastAsia="Calibri" w:cs="Calibri"/>
          <w:iCs/>
          <w:szCs w:val="22"/>
          <w:lang w:bidi="en-US"/>
        </w:rPr>
        <w:t xml:space="preserve"> </w:t>
      </w:r>
      <w:r w:rsidRPr="00187A8A">
        <w:rPr>
          <w:rFonts w:eastAsia="Calibri" w:cs="Calibri"/>
          <w:iCs/>
          <w:szCs w:val="22"/>
          <w:lang w:bidi="en-US"/>
        </w:rPr>
        <w:t>able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catch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big</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been</w:t>
      </w:r>
      <w:r w:rsidR="00665C55">
        <w:rPr>
          <w:rFonts w:eastAsia="Calibri" w:cs="Calibri"/>
          <w:iCs/>
          <w:szCs w:val="22"/>
          <w:lang w:bidi="en-US"/>
        </w:rPr>
        <w:t xml:space="preserve"> </w:t>
      </w:r>
      <w:r w:rsidRPr="00187A8A">
        <w:rPr>
          <w:rFonts w:eastAsia="Calibri" w:cs="Calibri"/>
          <w:iCs/>
          <w:szCs w:val="22"/>
          <w:lang w:bidi="en-US"/>
        </w:rPr>
        <w:t>able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couple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days</w:t>
      </w:r>
      <w:r w:rsidR="00665C55">
        <w:rPr>
          <w:rFonts w:eastAsia="Calibri" w:cs="Calibri"/>
          <w:iCs/>
          <w:szCs w:val="22"/>
          <w:lang w:bidi="en-US"/>
        </w:rPr>
        <w:t xml:space="preserve"> </w:t>
      </w:r>
      <w:r w:rsidRPr="00187A8A">
        <w:rPr>
          <w:rFonts w:eastAsia="Calibri" w:cs="Calibri"/>
          <w:iCs/>
          <w:szCs w:val="22"/>
          <w:lang w:bidi="en-US"/>
        </w:rPr>
        <w:t>off.</w:t>
      </w:r>
      <w:r w:rsidR="00665C55">
        <w:rPr>
          <w:rFonts w:eastAsia="Calibri" w:cs="Calibri"/>
          <w:iCs/>
          <w:szCs w:val="22"/>
          <w:lang w:bidi="en-US"/>
        </w:rPr>
        <w:t xml:space="preserve"> </w:t>
      </w:r>
    </w:p>
    <w:p w14:paraId="69FE8102" w14:textId="77777777" w:rsidR="00996AB1" w:rsidRDefault="00996AB1" w:rsidP="008D08BC">
      <w:pPr>
        <w:jc w:val="left"/>
        <w:rPr>
          <w:rFonts w:eastAsia="Calibri" w:cs="Calibri"/>
          <w:i/>
          <w:iCs/>
          <w:szCs w:val="22"/>
          <w:lang w:bidi="he-IL"/>
        </w:rPr>
      </w:pPr>
    </w:p>
    <w:p w14:paraId="79702CC4" w14:textId="5FE0E75D" w:rsidR="00187A8A" w:rsidRDefault="00187A8A" w:rsidP="008D08BC">
      <w:pPr>
        <w:jc w:val="left"/>
        <w:rPr>
          <w:rFonts w:eastAsia="Calibri" w:cs="Calibri"/>
          <w:i/>
          <w:iCs/>
          <w:szCs w:val="22"/>
          <w:lang w:bidi="he-IL"/>
        </w:rPr>
      </w:pPr>
      <w:r w:rsidRPr="00187A8A">
        <w:rPr>
          <w:rFonts w:eastAsia="Calibri" w:cs="Calibri"/>
          <w:i/>
          <w:iCs/>
          <w:szCs w:val="22"/>
          <w:lang w:bidi="he-IL"/>
        </w:rPr>
        <w:t>PLA</w:t>
      </w:r>
      <w:r w:rsidR="00665C55">
        <w:rPr>
          <w:rFonts w:eastAsia="Calibri" w:cs="Calibri"/>
          <w:i/>
          <w:iCs/>
          <w:szCs w:val="22"/>
          <w:lang w:bidi="he-IL"/>
        </w:rPr>
        <w:t xml:space="preserve"> </w:t>
      </w:r>
      <w:r w:rsidRPr="00187A8A">
        <w:rPr>
          <w:rFonts w:eastAsia="Calibri" w:cs="Calibri"/>
          <w:i/>
          <w:iCs/>
          <w:szCs w:val="22"/>
          <w:lang w:bidi="he-IL"/>
        </w:rPr>
        <w:t>1:102</w:t>
      </w:r>
      <w:r w:rsidR="00665C55">
        <w:rPr>
          <w:rFonts w:eastAsia="Calibri" w:cs="Calibri"/>
          <w:i/>
          <w:iCs/>
          <w:szCs w:val="22"/>
          <w:lang w:bidi="he-IL"/>
        </w:rPr>
        <w:t xml:space="preserve"> </w:t>
      </w:r>
      <w:r w:rsidRPr="00187A8A">
        <w:rPr>
          <w:rFonts w:eastAsia="Calibri" w:cs="Calibri"/>
          <w:i/>
          <w:iCs/>
          <w:szCs w:val="22"/>
          <w:lang w:bidi="he-IL"/>
        </w:rPr>
        <w:t>For</w:t>
      </w:r>
      <w:r w:rsidR="00665C55">
        <w:rPr>
          <w:rFonts w:eastAsia="Calibri" w:cs="Calibri"/>
          <w:i/>
          <w:iCs/>
          <w:szCs w:val="22"/>
          <w:lang w:bidi="he-IL"/>
        </w:rPr>
        <w:t xml:space="preserve"> </w:t>
      </w:r>
      <w:r w:rsidRPr="00187A8A">
        <w:rPr>
          <w:rFonts w:eastAsia="Calibri" w:cs="Calibri"/>
          <w:i/>
          <w:iCs/>
          <w:szCs w:val="22"/>
          <w:lang w:bidi="he-IL"/>
        </w:rPr>
        <w:t>those</w:t>
      </w:r>
      <w:r w:rsidR="00665C55">
        <w:rPr>
          <w:rFonts w:eastAsia="Calibri" w:cs="Calibri"/>
          <w:i/>
          <w:iCs/>
          <w:szCs w:val="22"/>
          <w:lang w:bidi="he-IL"/>
        </w:rPr>
        <w:t xml:space="preserve"> </w:t>
      </w:r>
      <w:r w:rsidRPr="00187A8A">
        <w:rPr>
          <w:rFonts w:eastAsia="Calibri" w:cs="Calibri"/>
          <w:i/>
          <w:iCs/>
          <w:szCs w:val="22"/>
          <w:lang w:bidi="he-IL"/>
        </w:rPr>
        <w:t>who</w:t>
      </w:r>
      <w:r w:rsidR="00665C55">
        <w:rPr>
          <w:rFonts w:eastAsia="Calibri" w:cs="Calibri"/>
          <w:i/>
          <w:iCs/>
          <w:szCs w:val="22"/>
          <w:lang w:bidi="he-IL"/>
        </w:rPr>
        <w:t xml:space="preserve"> </w:t>
      </w:r>
      <w:r w:rsidRPr="00187A8A">
        <w:rPr>
          <w:rFonts w:eastAsia="Calibri" w:cs="Calibri"/>
          <w:i/>
          <w:iCs/>
          <w:szCs w:val="22"/>
          <w:lang w:bidi="he-IL"/>
        </w:rPr>
        <w:t>fish,</w:t>
      </w:r>
      <w:r w:rsidR="00665C55">
        <w:rPr>
          <w:rFonts w:eastAsia="Calibri" w:cs="Calibri"/>
          <w:i/>
          <w:iCs/>
          <w:szCs w:val="22"/>
          <w:lang w:bidi="he-IL"/>
        </w:rPr>
        <w:t xml:space="preserve"> </w:t>
      </w:r>
      <w:r w:rsidRPr="00187A8A">
        <w:rPr>
          <w:rFonts w:eastAsia="Calibri" w:cs="Calibri"/>
          <w:i/>
          <w:iCs/>
          <w:szCs w:val="22"/>
          <w:lang w:bidi="he-IL"/>
        </w:rPr>
        <w:t>and</w:t>
      </w:r>
      <w:r w:rsidR="00665C55">
        <w:rPr>
          <w:rFonts w:eastAsia="Calibri" w:cs="Calibri"/>
          <w:i/>
          <w:iCs/>
          <w:szCs w:val="22"/>
          <w:lang w:bidi="he-IL"/>
        </w:rPr>
        <w:t xml:space="preserve"> </w:t>
      </w:r>
      <w:r w:rsidRPr="00187A8A">
        <w:rPr>
          <w:rFonts w:eastAsia="Calibri" w:cs="Calibri"/>
          <w:i/>
          <w:iCs/>
          <w:szCs w:val="22"/>
          <w:lang w:bidi="he-IL"/>
        </w:rPr>
        <w:t>who</w:t>
      </w:r>
      <w:r w:rsidR="00665C55">
        <w:rPr>
          <w:rFonts w:eastAsia="Calibri" w:cs="Calibri"/>
          <w:i/>
          <w:iCs/>
          <w:szCs w:val="22"/>
          <w:lang w:bidi="he-IL"/>
        </w:rPr>
        <w:t xml:space="preserve"> </w:t>
      </w:r>
      <w:r w:rsidRPr="00187A8A">
        <w:rPr>
          <w:rFonts w:eastAsia="Calibri" w:cs="Calibri"/>
          <w:i/>
          <w:iCs/>
          <w:szCs w:val="22"/>
          <w:lang w:bidi="he-IL"/>
        </w:rPr>
        <w:t>let</w:t>
      </w:r>
      <w:r w:rsidR="00665C55">
        <w:rPr>
          <w:rFonts w:eastAsia="Calibri" w:cs="Calibri"/>
          <w:i/>
          <w:iCs/>
          <w:szCs w:val="22"/>
          <w:lang w:bidi="he-IL"/>
        </w:rPr>
        <w:t xml:space="preserve"> </w:t>
      </w:r>
      <w:r w:rsidRPr="00187A8A">
        <w:rPr>
          <w:rFonts w:eastAsia="Calibri" w:cs="Calibri"/>
          <w:i/>
          <w:iCs/>
          <w:szCs w:val="22"/>
          <w:lang w:bidi="he-IL"/>
        </w:rPr>
        <w:t>down</w:t>
      </w:r>
      <w:r w:rsidR="00665C55">
        <w:rPr>
          <w:rFonts w:eastAsia="Calibri" w:cs="Calibri"/>
          <w:i/>
          <w:iCs/>
          <w:szCs w:val="22"/>
          <w:lang w:bidi="he-IL"/>
        </w:rPr>
        <w:t xml:space="preserve"> </w:t>
      </w:r>
      <w:r w:rsidRPr="00187A8A">
        <w:rPr>
          <w:rFonts w:eastAsia="Calibri" w:cs="Calibri"/>
          <w:i/>
          <w:iCs/>
          <w:szCs w:val="22"/>
          <w:lang w:bidi="he-IL"/>
        </w:rPr>
        <w:t>small</w:t>
      </w:r>
      <w:r w:rsidR="00665C55">
        <w:rPr>
          <w:rFonts w:eastAsia="Calibri" w:cs="Calibri"/>
          <w:i/>
          <w:iCs/>
          <w:szCs w:val="22"/>
          <w:lang w:bidi="he-IL"/>
        </w:rPr>
        <w:t xml:space="preserve"> </w:t>
      </w:r>
      <w:r w:rsidRPr="00187A8A">
        <w:rPr>
          <w:rFonts w:eastAsia="Calibri" w:cs="Calibri"/>
          <w:i/>
          <w:iCs/>
          <w:szCs w:val="22"/>
          <w:lang w:bidi="he-IL"/>
        </w:rPr>
        <w:t>baits</w:t>
      </w:r>
      <w:r w:rsidR="00665C55">
        <w:rPr>
          <w:rFonts w:eastAsia="Calibri" w:cs="Calibri"/>
          <w:i/>
          <w:iCs/>
          <w:szCs w:val="22"/>
          <w:lang w:bidi="he-IL"/>
        </w:rPr>
        <w:t xml:space="preserve"> </w:t>
      </w:r>
      <w:r w:rsidRPr="00187A8A">
        <w:rPr>
          <w:rFonts w:eastAsia="Calibri" w:cs="Calibri"/>
          <w:i/>
          <w:iCs/>
          <w:szCs w:val="22"/>
          <w:lang w:bidi="he-IL"/>
        </w:rPr>
        <w:t>into</w:t>
      </w:r>
      <w:r w:rsidR="00665C55">
        <w:rPr>
          <w:rFonts w:eastAsia="Calibri" w:cs="Calibri"/>
          <w:i/>
          <w:iCs/>
          <w:szCs w:val="22"/>
          <w:lang w:bidi="he-IL"/>
        </w:rPr>
        <w:t xml:space="preserve"> </w:t>
      </w:r>
      <w:r w:rsidRPr="00187A8A">
        <w:rPr>
          <w:rFonts w:eastAsia="Calibri" w:cs="Calibri"/>
          <w:i/>
          <w:iCs/>
          <w:szCs w:val="22"/>
          <w:lang w:bidi="he-IL"/>
        </w:rPr>
        <w:t>the</w:t>
      </w:r>
      <w:r w:rsidR="00665C55">
        <w:rPr>
          <w:rFonts w:eastAsia="Calibri" w:cs="Calibri"/>
          <w:i/>
          <w:iCs/>
          <w:szCs w:val="22"/>
          <w:lang w:bidi="he-IL"/>
        </w:rPr>
        <w:t xml:space="preserve"> </w:t>
      </w:r>
      <w:r w:rsidRPr="00187A8A">
        <w:rPr>
          <w:rFonts w:eastAsia="Calibri" w:cs="Calibri"/>
          <w:i/>
          <w:iCs/>
          <w:szCs w:val="22"/>
          <w:lang w:bidi="he-IL"/>
        </w:rPr>
        <w:t>sea,</w:t>
      </w:r>
      <w:r w:rsidR="00665C55">
        <w:rPr>
          <w:rFonts w:eastAsia="Calibri" w:cs="Calibri"/>
          <w:i/>
          <w:iCs/>
          <w:szCs w:val="22"/>
          <w:lang w:bidi="he-IL"/>
        </w:rPr>
        <w:t xml:space="preserve"> </w:t>
      </w:r>
      <w:r w:rsidRPr="00187A8A">
        <w:rPr>
          <w:rFonts w:eastAsia="Calibri" w:cs="Calibri"/>
          <w:i/>
          <w:iCs/>
          <w:szCs w:val="22"/>
          <w:lang w:bidi="he-IL"/>
        </w:rPr>
        <w:t>with</w:t>
      </w:r>
      <w:r w:rsidR="00665C55">
        <w:rPr>
          <w:rFonts w:eastAsia="Calibri" w:cs="Calibri"/>
          <w:i/>
          <w:iCs/>
          <w:szCs w:val="22"/>
          <w:lang w:bidi="he-IL"/>
        </w:rPr>
        <w:t xml:space="preserve"> </w:t>
      </w:r>
      <w:r w:rsidRPr="00187A8A">
        <w:rPr>
          <w:rFonts w:eastAsia="Calibri" w:cs="Calibri"/>
          <w:i/>
          <w:iCs/>
          <w:szCs w:val="22"/>
          <w:lang w:bidi="he-IL"/>
        </w:rPr>
        <w:t>the</w:t>
      </w:r>
      <w:r w:rsidR="00665C55">
        <w:rPr>
          <w:rFonts w:eastAsia="Calibri" w:cs="Calibri"/>
          <w:i/>
          <w:iCs/>
          <w:szCs w:val="22"/>
          <w:lang w:bidi="he-IL"/>
        </w:rPr>
        <w:t xml:space="preserve"> </w:t>
      </w:r>
      <w:r w:rsidRPr="00187A8A">
        <w:rPr>
          <w:rFonts w:eastAsia="Calibri" w:cs="Calibri"/>
          <w:i/>
          <w:iCs/>
          <w:szCs w:val="22"/>
          <w:lang w:bidi="he-IL"/>
        </w:rPr>
        <w:t>view</w:t>
      </w:r>
      <w:r w:rsidR="00665C55">
        <w:rPr>
          <w:rFonts w:eastAsia="Calibri" w:cs="Calibri"/>
          <w:i/>
          <w:iCs/>
          <w:szCs w:val="22"/>
          <w:lang w:bidi="he-IL"/>
        </w:rPr>
        <w:t xml:space="preserve"> </w:t>
      </w:r>
      <w:r w:rsidRPr="00187A8A">
        <w:rPr>
          <w:rFonts w:eastAsia="Calibri" w:cs="Calibri"/>
          <w:i/>
          <w:iCs/>
          <w:szCs w:val="22"/>
          <w:lang w:bidi="he-IL"/>
        </w:rPr>
        <w:t>of</w:t>
      </w:r>
      <w:r w:rsidR="00665C55">
        <w:rPr>
          <w:rFonts w:eastAsia="Calibri" w:cs="Calibri"/>
          <w:i/>
          <w:iCs/>
          <w:szCs w:val="22"/>
          <w:lang w:bidi="he-IL"/>
        </w:rPr>
        <w:t xml:space="preserve"> </w:t>
      </w:r>
      <w:r w:rsidRPr="00187A8A">
        <w:rPr>
          <w:rFonts w:eastAsia="Calibri" w:cs="Calibri"/>
          <w:i/>
          <w:iCs/>
          <w:szCs w:val="22"/>
          <w:lang w:bidi="he-IL"/>
        </w:rPr>
        <w:t>catching</w:t>
      </w:r>
      <w:r w:rsidR="00665C55">
        <w:rPr>
          <w:rFonts w:eastAsia="Calibri" w:cs="Calibri"/>
          <w:i/>
          <w:iCs/>
          <w:szCs w:val="22"/>
          <w:lang w:bidi="he-IL"/>
        </w:rPr>
        <w:t xml:space="preserve"> </w:t>
      </w:r>
      <w:r w:rsidRPr="00187A8A">
        <w:rPr>
          <w:rFonts w:eastAsia="Calibri" w:cs="Calibri"/>
          <w:i/>
          <w:iCs/>
          <w:szCs w:val="22"/>
          <w:lang w:bidi="he-IL"/>
        </w:rPr>
        <w:t>larger</w:t>
      </w:r>
      <w:r w:rsidR="00665C55">
        <w:rPr>
          <w:rFonts w:eastAsia="Calibri" w:cs="Calibri"/>
          <w:i/>
          <w:iCs/>
          <w:szCs w:val="22"/>
          <w:lang w:bidi="he-IL"/>
        </w:rPr>
        <w:t xml:space="preserve"> </w:t>
      </w:r>
      <w:r w:rsidRPr="00187A8A">
        <w:rPr>
          <w:rFonts w:eastAsia="Calibri" w:cs="Calibri"/>
          <w:i/>
          <w:iCs/>
          <w:szCs w:val="22"/>
          <w:lang w:bidi="he-IL"/>
        </w:rPr>
        <w:t>fish,</w:t>
      </w:r>
      <w:r w:rsidR="00665C55">
        <w:rPr>
          <w:rFonts w:eastAsia="Calibri" w:cs="Calibri"/>
          <w:i/>
          <w:iCs/>
          <w:szCs w:val="22"/>
          <w:lang w:bidi="he-IL"/>
        </w:rPr>
        <w:t xml:space="preserve"> </w:t>
      </w:r>
      <w:r w:rsidRPr="00187A8A">
        <w:rPr>
          <w:rFonts w:eastAsia="Calibri" w:cs="Calibri"/>
          <w:i/>
          <w:iCs/>
          <w:szCs w:val="22"/>
          <w:lang w:bidi="he-IL"/>
        </w:rPr>
        <w:t>are</w:t>
      </w:r>
      <w:r w:rsidR="00665C55">
        <w:rPr>
          <w:rFonts w:eastAsia="Calibri" w:cs="Calibri"/>
          <w:i/>
          <w:iCs/>
          <w:szCs w:val="22"/>
          <w:lang w:bidi="he-IL"/>
        </w:rPr>
        <w:t xml:space="preserve"> </w:t>
      </w:r>
      <w:r w:rsidRPr="00187A8A">
        <w:rPr>
          <w:rFonts w:eastAsia="Calibri" w:cs="Calibri"/>
          <w:i/>
          <w:iCs/>
          <w:szCs w:val="22"/>
          <w:lang w:bidi="he-IL"/>
        </w:rPr>
        <w:t>not</w:t>
      </w:r>
      <w:r w:rsidR="00665C55">
        <w:rPr>
          <w:rFonts w:eastAsia="Calibri" w:cs="Calibri"/>
          <w:i/>
          <w:iCs/>
          <w:szCs w:val="22"/>
          <w:lang w:bidi="he-IL"/>
        </w:rPr>
        <w:t xml:space="preserve"> </w:t>
      </w:r>
      <w:r w:rsidRPr="00187A8A">
        <w:rPr>
          <w:rFonts w:eastAsia="Calibri" w:cs="Calibri"/>
          <w:i/>
          <w:iCs/>
          <w:szCs w:val="22"/>
          <w:lang w:bidi="he-IL"/>
        </w:rPr>
        <w:t>very</w:t>
      </w:r>
      <w:r w:rsidR="00665C55">
        <w:rPr>
          <w:rFonts w:eastAsia="Calibri" w:cs="Calibri"/>
          <w:i/>
          <w:iCs/>
          <w:szCs w:val="22"/>
          <w:lang w:bidi="he-IL"/>
        </w:rPr>
        <w:t xml:space="preserve"> </w:t>
      </w:r>
      <w:r w:rsidRPr="00187A8A">
        <w:rPr>
          <w:rFonts w:eastAsia="Calibri" w:cs="Calibri"/>
          <w:i/>
          <w:iCs/>
          <w:szCs w:val="22"/>
          <w:lang w:bidi="he-IL"/>
        </w:rPr>
        <w:t>much</w:t>
      </w:r>
      <w:r w:rsidR="00665C55">
        <w:rPr>
          <w:rFonts w:eastAsia="Calibri" w:cs="Calibri"/>
          <w:i/>
          <w:iCs/>
          <w:szCs w:val="22"/>
          <w:lang w:bidi="he-IL"/>
        </w:rPr>
        <w:t xml:space="preserve"> </w:t>
      </w:r>
      <w:r w:rsidRPr="00187A8A">
        <w:rPr>
          <w:rFonts w:eastAsia="Calibri" w:cs="Calibri"/>
          <w:i/>
          <w:iCs/>
          <w:szCs w:val="22"/>
          <w:lang w:bidi="he-IL"/>
        </w:rPr>
        <w:t>to</w:t>
      </w:r>
      <w:r w:rsidR="00665C55">
        <w:rPr>
          <w:rFonts w:eastAsia="Calibri" w:cs="Calibri"/>
          <w:i/>
          <w:iCs/>
          <w:szCs w:val="22"/>
          <w:lang w:bidi="he-IL"/>
        </w:rPr>
        <w:t xml:space="preserve"> </w:t>
      </w:r>
      <w:r w:rsidRPr="00187A8A">
        <w:rPr>
          <w:rFonts w:eastAsia="Calibri" w:cs="Calibri"/>
          <w:i/>
          <w:iCs/>
          <w:szCs w:val="22"/>
          <w:lang w:bidi="he-IL"/>
        </w:rPr>
        <w:t>be</w:t>
      </w:r>
      <w:r w:rsidR="00665C55">
        <w:rPr>
          <w:rFonts w:eastAsia="Calibri" w:cs="Calibri"/>
          <w:i/>
          <w:iCs/>
          <w:szCs w:val="22"/>
          <w:lang w:bidi="he-IL"/>
        </w:rPr>
        <w:t xml:space="preserve"> </w:t>
      </w:r>
      <w:r w:rsidRPr="00187A8A">
        <w:rPr>
          <w:rFonts w:eastAsia="Calibri" w:cs="Calibri"/>
          <w:i/>
          <w:iCs/>
          <w:szCs w:val="22"/>
          <w:lang w:bidi="he-IL"/>
        </w:rPr>
        <w:t>blamed,</w:t>
      </w:r>
      <w:r w:rsidR="00665C55">
        <w:rPr>
          <w:rFonts w:eastAsia="Calibri" w:cs="Calibri"/>
          <w:i/>
          <w:iCs/>
          <w:szCs w:val="22"/>
          <w:lang w:bidi="he-IL"/>
        </w:rPr>
        <w:t xml:space="preserve"> </w:t>
      </w:r>
      <w:r w:rsidRPr="00187A8A">
        <w:rPr>
          <w:rFonts w:eastAsia="Calibri" w:cs="Calibri"/>
          <w:i/>
          <w:iCs/>
          <w:szCs w:val="22"/>
          <w:lang w:bidi="he-IL"/>
        </w:rPr>
        <w:t>as</w:t>
      </w:r>
      <w:r w:rsidR="00665C55">
        <w:rPr>
          <w:rFonts w:eastAsia="Calibri" w:cs="Calibri"/>
          <w:i/>
          <w:iCs/>
          <w:szCs w:val="22"/>
          <w:lang w:bidi="he-IL"/>
        </w:rPr>
        <w:t xml:space="preserve"> </w:t>
      </w:r>
      <w:r w:rsidRPr="00187A8A">
        <w:rPr>
          <w:rFonts w:eastAsia="Calibri" w:cs="Calibri"/>
          <w:i/>
          <w:iCs/>
          <w:szCs w:val="22"/>
          <w:lang w:bidi="he-IL"/>
        </w:rPr>
        <w:t>they</w:t>
      </w:r>
      <w:r w:rsidR="00665C55">
        <w:rPr>
          <w:rFonts w:eastAsia="Calibri" w:cs="Calibri"/>
          <w:i/>
          <w:iCs/>
          <w:szCs w:val="22"/>
          <w:lang w:bidi="he-IL"/>
        </w:rPr>
        <w:t xml:space="preserve"> </w:t>
      </w:r>
      <w:r w:rsidRPr="00187A8A">
        <w:rPr>
          <w:rFonts w:eastAsia="Calibri" w:cs="Calibri"/>
          <w:i/>
          <w:iCs/>
          <w:szCs w:val="22"/>
          <w:lang w:bidi="he-IL"/>
        </w:rPr>
        <w:t>say</w:t>
      </w:r>
      <w:r w:rsidR="00665C55">
        <w:rPr>
          <w:rFonts w:eastAsia="Calibri" w:cs="Calibri"/>
          <w:i/>
          <w:iCs/>
          <w:szCs w:val="22"/>
          <w:lang w:bidi="he-IL"/>
        </w:rPr>
        <w:t xml:space="preserve"> </w:t>
      </w:r>
      <w:r w:rsidRPr="00187A8A">
        <w:rPr>
          <w:rFonts w:eastAsia="Calibri" w:cs="Calibri"/>
          <w:i/>
          <w:iCs/>
          <w:szCs w:val="22"/>
          <w:lang w:bidi="he-IL"/>
        </w:rPr>
        <w:t>that</w:t>
      </w:r>
      <w:r w:rsidR="00665C55">
        <w:rPr>
          <w:rFonts w:eastAsia="Calibri" w:cs="Calibri"/>
          <w:i/>
          <w:iCs/>
          <w:szCs w:val="22"/>
          <w:lang w:bidi="he-IL"/>
        </w:rPr>
        <w:t xml:space="preserve"> </w:t>
      </w:r>
      <w:r w:rsidRPr="00187A8A">
        <w:rPr>
          <w:rFonts w:eastAsia="Calibri" w:cs="Calibri"/>
          <w:i/>
          <w:iCs/>
          <w:szCs w:val="22"/>
          <w:lang w:bidi="he-IL"/>
        </w:rPr>
        <w:t>they</w:t>
      </w:r>
      <w:r w:rsidR="00665C55">
        <w:rPr>
          <w:rFonts w:eastAsia="Calibri" w:cs="Calibri"/>
          <w:i/>
          <w:iCs/>
          <w:szCs w:val="22"/>
          <w:lang w:bidi="he-IL"/>
        </w:rPr>
        <w:t xml:space="preserve"> </w:t>
      </w:r>
      <w:r w:rsidRPr="00187A8A">
        <w:rPr>
          <w:rFonts w:eastAsia="Calibri" w:cs="Calibri"/>
          <w:i/>
          <w:iCs/>
          <w:szCs w:val="22"/>
          <w:lang w:bidi="he-IL"/>
        </w:rPr>
        <w:t>are</w:t>
      </w:r>
      <w:r w:rsidR="00665C55">
        <w:rPr>
          <w:rFonts w:eastAsia="Calibri" w:cs="Calibri"/>
          <w:i/>
          <w:iCs/>
          <w:szCs w:val="22"/>
          <w:lang w:bidi="he-IL"/>
        </w:rPr>
        <w:t xml:space="preserve"> </w:t>
      </w:r>
      <w:r w:rsidRPr="00187A8A">
        <w:rPr>
          <w:rFonts w:eastAsia="Calibri" w:cs="Calibri"/>
          <w:i/>
          <w:iCs/>
          <w:szCs w:val="22"/>
          <w:lang w:bidi="he-IL"/>
        </w:rPr>
        <w:t>providing</w:t>
      </w:r>
      <w:r w:rsidR="00665C55">
        <w:rPr>
          <w:rFonts w:eastAsia="Calibri" w:cs="Calibri"/>
          <w:i/>
          <w:iCs/>
          <w:szCs w:val="22"/>
          <w:lang w:bidi="he-IL"/>
        </w:rPr>
        <w:t xml:space="preserve"> </w:t>
      </w:r>
      <w:r w:rsidRPr="00187A8A">
        <w:rPr>
          <w:rFonts w:eastAsia="Calibri" w:cs="Calibri"/>
          <w:i/>
          <w:iCs/>
          <w:szCs w:val="22"/>
          <w:lang w:bidi="he-IL"/>
        </w:rPr>
        <w:t>for</w:t>
      </w:r>
      <w:r w:rsidR="00665C55">
        <w:rPr>
          <w:rFonts w:eastAsia="Calibri" w:cs="Calibri"/>
          <w:i/>
          <w:iCs/>
          <w:szCs w:val="22"/>
          <w:lang w:bidi="he-IL"/>
        </w:rPr>
        <w:t xml:space="preserve"> </w:t>
      </w:r>
      <w:r w:rsidRPr="00187A8A">
        <w:rPr>
          <w:rFonts w:eastAsia="Calibri" w:cs="Calibri"/>
          <w:i/>
          <w:iCs/>
          <w:szCs w:val="22"/>
          <w:lang w:bidi="he-IL"/>
        </w:rPr>
        <w:t>the</w:t>
      </w:r>
      <w:r w:rsidR="00665C55">
        <w:rPr>
          <w:rFonts w:eastAsia="Calibri" w:cs="Calibri"/>
          <w:i/>
          <w:iCs/>
          <w:szCs w:val="22"/>
          <w:lang w:bidi="he-IL"/>
        </w:rPr>
        <w:t xml:space="preserve"> </w:t>
      </w:r>
      <w:r w:rsidRPr="00187A8A">
        <w:rPr>
          <w:rFonts w:eastAsia="Calibri" w:cs="Calibri"/>
          <w:i/>
          <w:iCs/>
          <w:szCs w:val="22"/>
          <w:lang w:bidi="he-IL"/>
        </w:rPr>
        <w:t>good</w:t>
      </w:r>
      <w:r w:rsidR="00665C55">
        <w:rPr>
          <w:rFonts w:eastAsia="Calibri" w:cs="Calibri"/>
          <w:i/>
          <w:iCs/>
          <w:szCs w:val="22"/>
          <w:lang w:bidi="he-IL"/>
        </w:rPr>
        <w:t xml:space="preserve"> </w:t>
      </w:r>
      <w:r w:rsidRPr="00187A8A">
        <w:rPr>
          <w:rFonts w:eastAsia="Calibri" w:cs="Calibri"/>
          <w:i/>
          <w:iCs/>
          <w:szCs w:val="22"/>
          <w:lang w:bidi="he-IL"/>
        </w:rPr>
        <w:t>supply</w:t>
      </w:r>
      <w:r w:rsidR="00665C55">
        <w:rPr>
          <w:rFonts w:eastAsia="Calibri" w:cs="Calibri"/>
          <w:i/>
          <w:iCs/>
          <w:szCs w:val="22"/>
          <w:lang w:bidi="he-IL"/>
        </w:rPr>
        <w:t xml:space="preserve"> </w:t>
      </w:r>
      <w:r w:rsidRPr="00187A8A">
        <w:rPr>
          <w:rFonts w:eastAsia="Calibri" w:cs="Calibri"/>
          <w:i/>
          <w:iCs/>
          <w:szCs w:val="22"/>
          <w:lang w:bidi="he-IL"/>
        </w:rPr>
        <w:t>of</w:t>
      </w:r>
      <w:r w:rsidR="00665C55">
        <w:rPr>
          <w:rFonts w:eastAsia="Calibri" w:cs="Calibri"/>
          <w:i/>
          <w:iCs/>
          <w:szCs w:val="22"/>
          <w:lang w:bidi="he-IL"/>
        </w:rPr>
        <w:t xml:space="preserve"> </w:t>
      </w:r>
      <w:r w:rsidRPr="00187A8A">
        <w:rPr>
          <w:rFonts w:eastAsia="Calibri" w:cs="Calibri"/>
          <w:i/>
          <w:iCs/>
          <w:szCs w:val="22"/>
          <w:lang w:bidi="he-IL"/>
        </w:rPr>
        <w:t>the</w:t>
      </w:r>
      <w:r w:rsidR="00665C55">
        <w:rPr>
          <w:rFonts w:eastAsia="Calibri" w:cs="Calibri"/>
          <w:i/>
          <w:iCs/>
          <w:szCs w:val="22"/>
          <w:lang w:bidi="he-IL"/>
        </w:rPr>
        <w:t xml:space="preserve"> </w:t>
      </w:r>
      <w:r w:rsidRPr="00187A8A">
        <w:rPr>
          <w:rFonts w:eastAsia="Calibri" w:cs="Calibri"/>
          <w:i/>
          <w:iCs/>
          <w:szCs w:val="22"/>
          <w:lang w:bidi="he-IL"/>
        </w:rPr>
        <w:t>market,</w:t>
      </w:r>
      <w:r w:rsidR="00665C55">
        <w:rPr>
          <w:rFonts w:eastAsia="Calibri" w:cs="Calibri"/>
          <w:i/>
          <w:iCs/>
          <w:szCs w:val="22"/>
          <w:lang w:bidi="he-IL"/>
        </w:rPr>
        <w:t xml:space="preserve"> </w:t>
      </w:r>
      <w:r w:rsidRPr="00187A8A">
        <w:rPr>
          <w:rFonts w:eastAsia="Calibri" w:cs="Calibri"/>
          <w:i/>
          <w:iCs/>
          <w:szCs w:val="22"/>
          <w:lang w:bidi="he-IL"/>
        </w:rPr>
        <w:t>and</w:t>
      </w:r>
      <w:r w:rsidR="00665C55">
        <w:rPr>
          <w:rFonts w:eastAsia="Calibri" w:cs="Calibri"/>
          <w:i/>
          <w:iCs/>
          <w:szCs w:val="22"/>
          <w:lang w:bidi="he-IL"/>
        </w:rPr>
        <w:t xml:space="preserve"> </w:t>
      </w:r>
      <w:r w:rsidRPr="00187A8A">
        <w:rPr>
          <w:rFonts w:eastAsia="Calibri" w:cs="Calibri"/>
          <w:i/>
          <w:iCs/>
          <w:szCs w:val="22"/>
          <w:lang w:bidi="he-IL"/>
        </w:rPr>
        <w:t>in</w:t>
      </w:r>
      <w:r w:rsidR="00665C55">
        <w:rPr>
          <w:rFonts w:eastAsia="Calibri" w:cs="Calibri"/>
          <w:i/>
          <w:iCs/>
          <w:szCs w:val="22"/>
          <w:lang w:bidi="he-IL"/>
        </w:rPr>
        <w:t xml:space="preserve"> </w:t>
      </w:r>
      <w:r w:rsidRPr="00187A8A">
        <w:rPr>
          <w:rFonts w:eastAsia="Calibri" w:cs="Calibri"/>
          <w:i/>
          <w:iCs/>
          <w:szCs w:val="22"/>
          <w:lang w:bidi="he-IL"/>
        </w:rPr>
        <w:t>order</w:t>
      </w:r>
      <w:r w:rsidR="00665C55">
        <w:rPr>
          <w:rFonts w:eastAsia="Calibri" w:cs="Calibri"/>
          <w:i/>
          <w:iCs/>
          <w:szCs w:val="22"/>
          <w:lang w:bidi="he-IL"/>
        </w:rPr>
        <w:t xml:space="preserve"> </w:t>
      </w:r>
      <w:r w:rsidRPr="00187A8A">
        <w:rPr>
          <w:rFonts w:eastAsia="Calibri" w:cs="Calibri"/>
          <w:i/>
          <w:iCs/>
          <w:szCs w:val="22"/>
          <w:lang w:bidi="he-IL"/>
        </w:rPr>
        <w:t>that</w:t>
      </w:r>
      <w:r w:rsidR="00665C55">
        <w:rPr>
          <w:rFonts w:eastAsia="Calibri" w:cs="Calibri"/>
          <w:i/>
          <w:iCs/>
          <w:szCs w:val="22"/>
          <w:lang w:bidi="he-IL"/>
        </w:rPr>
        <w:t xml:space="preserve"> </w:t>
      </w:r>
      <w:r w:rsidRPr="00187A8A">
        <w:rPr>
          <w:rFonts w:eastAsia="Calibri" w:cs="Calibri"/>
          <w:i/>
          <w:iCs/>
          <w:szCs w:val="22"/>
          <w:lang w:bidi="he-IL"/>
        </w:rPr>
        <w:t>they</w:t>
      </w:r>
      <w:r w:rsidR="00665C55">
        <w:rPr>
          <w:rFonts w:eastAsia="Calibri" w:cs="Calibri"/>
          <w:i/>
          <w:iCs/>
          <w:szCs w:val="22"/>
          <w:lang w:bidi="he-IL"/>
        </w:rPr>
        <w:t xml:space="preserve"> </w:t>
      </w:r>
      <w:r w:rsidRPr="00187A8A">
        <w:rPr>
          <w:rFonts w:eastAsia="Calibri" w:cs="Calibri"/>
          <w:i/>
          <w:iCs/>
          <w:szCs w:val="22"/>
          <w:lang w:bidi="he-IL"/>
        </w:rPr>
        <w:t>may</w:t>
      </w:r>
      <w:r w:rsidR="00665C55">
        <w:rPr>
          <w:rFonts w:eastAsia="Calibri" w:cs="Calibri"/>
          <w:i/>
          <w:iCs/>
          <w:szCs w:val="22"/>
          <w:lang w:bidi="he-IL"/>
        </w:rPr>
        <w:t xml:space="preserve"> </w:t>
      </w:r>
      <w:r w:rsidRPr="00187A8A">
        <w:rPr>
          <w:rFonts w:eastAsia="Calibri" w:cs="Calibri"/>
          <w:i/>
          <w:iCs/>
          <w:szCs w:val="22"/>
          <w:lang w:bidi="he-IL"/>
        </w:rPr>
        <w:t>supply</w:t>
      </w:r>
      <w:r w:rsidR="00665C55">
        <w:rPr>
          <w:rFonts w:eastAsia="Calibri" w:cs="Calibri"/>
          <w:i/>
          <w:iCs/>
          <w:szCs w:val="22"/>
          <w:lang w:bidi="he-IL"/>
        </w:rPr>
        <w:t xml:space="preserve"> </w:t>
      </w:r>
      <w:r w:rsidRPr="00187A8A">
        <w:rPr>
          <w:rFonts w:eastAsia="Calibri" w:cs="Calibri"/>
          <w:i/>
          <w:iCs/>
          <w:szCs w:val="22"/>
          <w:lang w:bidi="he-IL"/>
        </w:rPr>
        <w:t>men</w:t>
      </w:r>
      <w:r w:rsidR="00665C55">
        <w:rPr>
          <w:rFonts w:eastAsia="Calibri" w:cs="Calibri"/>
          <w:i/>
          <w:iCs/>
          <w:szCs w:val="22"/>
          <w:lang w:bidi="he-IL"/>
        </w:rPr>
        <w:t xml:space="preserve"> </w:t>
      </w:r>
      <w:r w:rsidRPr="00187A8A">
        <w:rPr>
          <w:rFonts w:eastAsia="Calibri" w:cs="Calibri"/>
          <w:i/>
          <w:iCs/>
          <w:szCs w:val="22"/>
          <w:lang w:bidi="he-IL"/>
        </w:rPr>
        <w:t>with</w:t>
      </w:r>
      <w:r w:rsidR="00665C55">
        <w:rPr>
          <w:rFonts w:eastAsia="Calibri" w:cs="Calibri"/>
          <w:i/>
          <w:iCs/>
          <w:szCs w:val="22"/>
          <w:lang w:bidi="he-IL"/>
        </w:rPr>
        <w:t xml:space="preserve"> </w:t>
      </w:r>
      <w:r w:rsidRPr="00187A8A">
        <w:rPr>
          <w:rFonts w:eastAsia="Calibri" w:cs="Calibri"/>
          <w:i/>
          <w:iCs/>
          <w:szCs w:val="22"/>
          <w:lang w:bidi="he-IL"/>
        </w:rPr>
        <w:t>unlimited</w:t>
      </w:r>
      <w:r w:rsidR="00665C55">
        <w:rPr>
          <w:rFonts w:eastAsia="Calibri" w:cs="Calibri"/>
          <w:i/>
          <w:iCs/>
          <w:szCs w:val="22"/>
          <w:lang w:bidi="he-IL"/>
        </w:rPr>
        <w:t xml:space="preserve"> </w:t>
      </w:r>
      <w:r w:rsidRPr="00187A8A">
        <w:rPr>
          <w:rFonts w:eastAsia="Calibri" w:cs="Calibri"/>
          <w:i/>
          <w:iCs/>
          <w:szCs w:val="22"/>
          <w:lang w:bidi="he-IL"/>
        </w:rPr>
        <w:t>food</w:t>
      </w:r>
      <w:r w:rsidR="00665C55">
        <w:rPr>
          <w:rFonts w:eastAsia="Calibri" w:cs="Calibri"/>
          <w:i/>
          <w:iCs/>
          <w:szCs w:val="22"/>
          <w:lang w:bidi="he-IL"/>
        </w:rPr>
        <w:t xml:space="preserve"> </w:t>
      </w:r>
      <w:r w:rsidRPr="00187A8A">
        <w:rPr>
          <w:rFonts w:eastAsia="Calibri" w:cs="Calibri"/>
          <w:i/>
          <w:iCs/>
          <w:szCs w:val="22"/>
          <w:lang w:bidi="he-IL"/>
        </w:rPr>
        <w:t>for</w:t>
      </w:r>
      <w:r w:rsidR="00665C55">
        <w:rPr>
          <w:rFonts w:eastAsia="Calibri" w:cs="Calibri"/>
          <w:i/>
          <w:iCs/>
          <w:szCs w:val="22"/>
          <w:lang w:bidi="he-IL"/>
        </w:rPr>
        <w:t xml:space="preserve"> </w:t>
      </w:r>
      <w:r w:rsidRPr="00187A8A">
        <w:rPr>
          <w:rFonts w:eastAsia="Calibri" w:cs="Calibri"/>
          <w:i/>
          <w:iCs/>
          <w:szCs w:val="22"/>
          <w:lang w:bidi="he-IL"/>
        </w:rPr>
        <w:t>every</w:t>
      </w:r>
      <w:r w:rsidR="00665C55">
        <w:rPr>
          <w:rFonts w:eastAsia="Calibri" w:cs="Calibri"/>
          <w:i/>
          <w:iCs/>
          <w:szCs w:val="22"/>
          <w:lang w:bidi="he-IL"/>
        </w:rPr>
        <w:t xml:space="preserve"> </w:t>
      </w:r>
      <w:r w:rsidRPr="00187A8A">
        <w:rPr>
          <w:rFonts w:eastAsia="Calibri" w:cs="Calibri"/>
          <w:i/>
          <w:iCs/>
          <w:szCs w:val="22"/>
          <w:lang w:bidi="he-IL"/>
        </w:rPr>
        <w:t>day.</w:t>
      </w:r>
      <w:r w:rsidRPr="00187A8A">
        <w:rPr>
          <w:rFonts w:eastAsia="Calibri" w:cs="Calibri"/>
          <w:i/>
          <w:iCs/>
          <w:szCs w:val="22"/>
          <w:vertAlign w:val="superscript"/>
          <w:lang w:bidi="he-IL"/>
        </w:rPr>
        <w:footnoteReference w:id="48"/>
      </w:r>
      <w:r w:rsidR="00665C55">
        <w:rPr>
          <w:rFonts w:eastAsia="Calibri" w:cs="Calibri"/>
          <w:i/>
          <w:iCs/>
          <w:szCs w:val="22"/>
          <w:lang w:bidi="he-IL"/>
        </w:rPr>
        <w:t xml:space="preserve"> </w:t>
      </w:r>
    </w:p>
    <w:p w14:paraId="7352E7EC" w14:textId="77777777" w:rsidR="00996AB1" w:rsidRPr="00187A8A" w:rsidRDefault="00996AB1" w:rsidP="008D08BC">
      <w:pPr>
        <w:jc w:val="left"/>
        <w:rPr>
          <w:rFonts w:eastAsia="Calibri" w:cs="Calibri"/>
          <w:i/>
          <w:iCs/>
          <w:szCs w:val="22"/>
          <w:lang w:bidi="en-US"/>
        </w:rPr>
      </w:pPr>
    </w:p>
    <w:p w14:paraId="5F7265E5" w14:textId="086216E1" w:rsidR="00187A8A" w:rsidRDefault="00187A8A" w:rsidP="008D08BC">
      <w:pPr>
        <w:rPr>
          <w:rFonts w:eastAsia="Calibri" w:cs="Calibri"/>
          <w:iCs/>
          <w:szCs w:val="22"/>
          <w:lang w:bidi="en-US"/>
        </w:rPr>
      </w:pPr>
      <w:r w:rsidRPr="00187A8A">
        <w:rPr>
          <w:rFonts w:eastAsia="Calibri" w:cs="Calibri"/>
          <w:iCs/>
          <w:szCs w:val="22"/>
          <w:lang w:bidi="en-US"/>
        </w:rPr>
        <w:t>Philo,</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section</w:t>
      </w:r>
      <w:r w:rsidR="00665C55">
        <w:rPr>
          <w:rFonts w:eastAsia="Calibri" w:cs="Calibri"/>
          <w:iCs/>
          <w:szCs w:val="22"/>
          <w:lang w:bidi="en-US"/>
        </w:rPr>
        <w:t xml:space="preserve"> </w:t>
      </w:r>
      <w:r w:rsidRPr="00187A8A">
        <w:rPr>
          <w:rFonts w:eastAsia="Calibri" w:cs="Calibri"/>
          <w:iCs/>
          <w:szCs w:val="22"/>
          <w:lang w:bidi="en-US"/>
        </w:rPr>
        <w:t>“Concerning</w:t>
      </w:r>
      <w:r w:rsidR="00665C55">
        <w:rPr>
          <w:rFonts w:eastAsia="Calibri" w:cs="Calibri"/>
          <w:iCs/>
          <w:szCs w:val="22"/>
          <w:lang w:bidi="en-US"/>
        </w:rPr>
        <w:t xml:space="preserve"> </w:t>
      </w:r>
      <w:r w:rsidRPr="00187A8A">
        <w:rPr>
          <w:rFonts w:eastAsia="Calibri" w:cs="Calibri"/>
          <w:iCs/>
          <w:szCs w:val="22"/>
          <w:lang w:bidi="en-US"/>
        </w:rPr>
        <w:t>Noah’s</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Planter,”</w:t>
      </w:r>
      <w:r w:rsidR="00665C55">
        <w:rPr>
          <w:rFonts w:eastAsia="Calibri" w:cs="Calibri"/>
          <w:iCs/>
          <w:szCs w:val="22"/>
          <w:lang w:bidi="en-US"/>
        </w:rPr>
        <w:t xml:space="preserve"> </w:t>
      </w:r>
      <w:r w:rsidRPr="00187A8A">
        <w:rPr>
          <w:rFonts w:eastAsia="Calibri" w:cs="Calibri"/>
          <w:iCs/>
          <w:szCs w:val="22"/>
          <w:lang w:bidi="en-US"/>
        </w:rPr>
        <w:t>hits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nail</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head.</w:t>
      </w:r>
      <w:r w:rsidR="00665C55">
        <w:rPr>
          <w:rFonts w:eastAsia="Calibri" w:cs="Calibri"/>
          <w:iCs/>
          <w:szCs w:val="22"/>
          <w:lang w:bidi="en-US"/>
        </w:rPr>
        <w:t xml:space="preserve"> </w:t>
      </w:r>
      <w:r w:rsidRPr="00187A8A">
        <w:rPr>
          <w:rFonts w:eastAsia="Calibri" w:cs="Calibri"/>
          <w:iCs/>
          <w:szCs w:val="22"/>
          <w:lang w:bidi="en-US"/>
        </w:rPr>
        <w:t>Through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daily</w:t>
      </w:r>
      <w:r w:rsidR="00665C55">
        <w:rPr>
          <w:rFonts w:eastAsia="Calibri" w:cs="Calibri"/>
          <w:iCs/>
          <w:szCs w:val="22"/>
          <w:lang w:bidi="en-US"/>
        </w:rPr>
        <w:t xml:space="preserve"> </w:t>
      </w:r>
      <w:r w:rsidRPr="00187A8A">
        <w:rPr>
          <w:rFonts w:eastAsia="Calibri" w:cs="Calibri"/>
          <w:iCs/>
          <w:szCs w:val="22"/>
          <w:lang w:bidi="en-US"/>
        </w:rPr>
        <w:t>activities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specialties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trade,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able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Scholar.</w:t>
      </w:r>
      <w:r w:rsidR="00665C55">
        <w:rPr>
          <w:rFonts w:eastAsia="Calibri" w:cs="Calibri"/>
          <w:iCs/>
          <w:szCs w:val="22"/>
          <w:lang w:bidi="en-US"/>
        </w:rPr>
        <w:t xml:space="preserve"> </w:t>
      </w:r>
    </w:p>
    <w:p w14:paraId="41C021B1" w14:textId="77777777" w:rsidR="00996AB1" w:rsidRPr="00187A8A" w:rsidRDefault="00996AB1" w:rsidP="008D08BC">
      <w:pPr>
        <w:rPr>
          <w:rFonts w:eastAsia="Calibri" w:cs="Calibri"/>
          <w:iCs/>
          <w:szCs w:val="22"/>
          <w:lang w:bidi="en-US"/>
        </w:rPr>
      </w:pPr>
    </w:p>
    <w:p w14:paraId="42BBE46C" w14:textId="27FD36A2" w:rsidR="00187A8A" w:rsidRP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“sea”</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indicative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humanity,</w:t>
      </w:r>
      <w:r w:rsidR="00665C55">
        <w:rPr>
          <w:rFonts w:eastAsia="Calibri" w:cs="Calibri"/>
          <w:iCs/>
          <w:szCs w:val="22"/>
          <w:lang w:bidi="en-US"/>
        </w:rPr>
        <w:t xml:space="preserve"> </w:t>
      </w:r>
      <w:r w:rsidRPr="00187A8A">
        <w:rPr>
          <w:rFonts w:eastAsia="Calibri" w:cs="Calibri"/>
          <w:iCs/>
          <w:szCs w:val="22"/>
          <w:lang w:bidi="en-US"/>
        </w:rPr>
        <w:t>gentile</w:t>
      </w:r>
      <w:r w:rsidR="00665C55">
        <w:rPr>
          <w:rFonts w:eastAsia="Calibri" w:cs="Calibri"/>
          <w:iCs/>
          <w:szCs w:val="22"/>
          <w:lang w:bidi="en-US"/>
        </w:rPr>
        <w:t xml:space="preserve"> </w:t>
      </w:r>
      <w:r w:rsidRPr="00187A8A">
        <w:rPr>
          <w:rFonts w:eastAsia="Calibri" w:cs="Calibri"/>
          <w:iCs/>
          <w:szCs w:val="22"/>
          <w:lang w:bidi="en-US"/>
        </w:rPr>
        <w:t>specifically.</w:t>
      </w:r>
      <w:r w:rsidR="00665C55">
        <w:rPr>
          <w:rFonts w:eastAsia="Calibri" w:cs="Calibri"/>
          <w:iCs/>
          <w:szCs w:val="22"/>
          <w:lang w:bidi="en-US"/>
        </w:rPr>
        <w:t xml:space="preserve"> </w:t>
      </w:r>
    </w:p>
    <w:p w14:paraId="3D36E218" w14:textId="77777777" w:rsidR="00187A8A" w:rsidRPr="00187A8A" w:rsidRDefault="00187A8A" w:rsidP="008D08BC">
      <w:pPr>
        <w:rPr>
          <w:rFonts w:eastAsia="Calibri" w:cs="Calibri"/>
          <w:b/>
          <w:iCs/>
          <w:szCs w:val="22"/>
          <w:lang w:bidi="en-US"/>
        </w:rPr>
      </w:pPr>
    </w:p>
    <w:p w14:paraId="7D8C8AE8" w14:textId="728C5887" w:rsidR="00187A8A" w:rsidRDefault="00187A8A" w:rsidP="008D08BC">
      <w:pPr>
        <w:rPr>
          <w:b/>
          <w:bCs/>
          <w:lang w:bidi="en-US"/>
        </w:rPr>
      </w:pPr>
      <w:bookmarkStart w:id="21" w:name="_Toc287117245"/>
      <w:r w:rsidRPr="00996AB1">
        <w:rPr>
          <w:b/>
          <w:bCs/>
          <w:lang w:bidi="en-US"/>
        </w:rPr>
        <w:t>Shekel</w:t>
      </w:r>
      <w:r w:rsidR="00665C55">
        <w:rPr>
          <w:b/>
          <w:bCs/>
          <w:lang w:bidi="en-US"/>
        </w:rPr>
        <w:t xml:space="preserve"> </w:t>
      </w:r>
      <w:r w:rsidRPr="00996AB1">
        <w:rPr>
          <w:b/>
          <w:bCs/>
          <w:lang w:bidi="en-US"/>
        </w:rPr>
        <w:t>in</w:t>
      </w:r>
      <w:r w:rsidR="00665C55">
        <w:rPr>
          <w:b/>
          <w:bCs/>
          <w:lang w:bidi="en-US"/>
        </w:rPr>
        <w:t xml:space="preserve"> </w:t>
      </w:r>
      <w:r w:rsidRPr="00996AB1">
        <w:rPr>
          <w:b/>
          <w:bCs/>
          <w:lang w:bidi="en-US"/>
        </w:rPr>
        <w:t>the</w:t>
      </w:r>
      <w:r w:rsidR="00665C55">
        <w:rPr>
          <w:b/>
          <w:bCs/>
          <w:lang w:bidi="en-US"/>
        </w:rPr>
        <w:t xml:space="preserve"> </w:t>
      </w:r>
      <w:r w:rsidRPr="00996AB1">
        <w:rPr>
          <w:b/>
          <w:bCs/>
          <w:lang w:bidi="en-US"/>
        </w:rPr>
        <w:t>Mouth</w:t>
      </w:r>
      <w:bookmarkEnd w:id="21"/>
    </w:p>
    <w:p w14:paraId="7C0C0F01" w14:textId="77777777" w:rsidR="00996AB1" w:rsidRPr="00996AB1" w:rsidRDefault="00996AB1" w:rsidP="008D08BC">
      <w:pPr>
        <w:rPr>
          <w:b/>
          <w:bCs/>
          <w:lang w:bidi="en-US"/>
        </w:rPr>
      </w:pPr>
    </w:p>
    <w:p w14:paraId="13B9DE78" w14:textId="0C106406" w:rsidR="00187A8A" w:rsidRDefault="00187A8A" w:rsidP="008D08BC">
      <w:pPr>
        <w:rPr>
          <w:rFonts w:eastAsia="Calibri" w:cs="Calibri"/>
          <w:b/>
          <w:iCs/>
          <w:szCs w:val="22"/>
          <w:lang w:bidi="en-US"/>
        </w:rPr>
      </w:pPr>
      <w:r w:rsidRPr="00187A8A">
        <w:rPr>
          <w:rFonts w:eastAsia="Calibri" w:cs="Calibri"/>
          <w:b/>
          <w:iCs/>
          <w:szCs w:val="22"/>
          <w:lang w:bidi="en-US"/>
        </w:rPr>
        <w:t>Take</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first</w:t>
      </w:r>
      <w:r w:rsidR="00665C55">
        <w:rPr>
          <w:rFonts w:eastAsia="Calibri" w:cs="Calibri"/>
          <w:b/>
          <w:iCs/>
          <w:szCs w:val="22"/>
          <w:lang w:bidi="en-US"/>
        </w:rPr>
        <w:t xml:space="preserve"> </w:t>
      </w:r>
      <w:r w:rsidRPr="00187A8A">
        <w:rPr>
          <w:rFonts w:eastAsia="Calibri" w:cs="Calibri"/>
          <w:b/>
          <w:iCs/>
          <w:szCs w:val="22"/>
          <w:lang w:bidi="en-US"/>
        </w:rPr>
        <w:t>(or,</w:t>
      </w:r>
      <w:r w:rsidR="00665C55">
        <w:rPr>
          <w:rFonts w:eastAsia="Calibri" w:cs="Calibri"/>
          <w:b/>
          <w:iCs/>
          <w:szCs w:val="22"/>
          <w:lang w:bidi="en-US"/>
        </w:rPr>
        <w:t xml:space="preserve"> </w:t>
      </w:r>
      <w:r w:rsidRPr="00187A8A">
        <w:rPr>
          <w:rFonts w:eastAsia="Calibri" w:cs="Calibri"/>
          <w:b/>
          <w:iCs/>
          <w:szCs w:val="22"/>
          <w:lang w:bidi="en-US"/>
        </w:rPr>
        <w:t>chief)</w:t>
      </w:r>
      <w:r w:rsidR="00665C55">
        <w:rPr>
          <w:rFonts w:eastAsia="Calibri" w:cs="Calibri"/>
          <w:b/>
          <w:iCs/>
          <w:szCs w:val="22"/>
          <w:lang w:bidi="en-US"/>
        </w:rPr>
        <w:t xml:space="preserve"> </w:t>
      </w:r>
      <w:r w:rsidRPr="00187A8A">
        <w:rPr>
          <w:rFonts w:eastAsia="Calibri" w:cs="Calibri"/>
          <w:b/>
          <w:iCs/>
          <w:szCs w:val="22"/>
          <w:lang w:bidi="en-US"/>
        </w:rPr>
        <w:t>fish</w:t>
      </w:r>
      <w:r w:rsidR="00665C55">
        <w:rPr>
          <w:rFonts w:eastAsia="Calibri" w:cs="Calibri"/>
          <w:b/>
          <w:iCs/>
          <w:szCs w:val="22"/>
          <w:lang w:bidi="en-US"/>
        </w:rPr>
        <w:t xml:space="preserve"> </w:t>
      </w:r>
      <w:r w:rsidRPr="00187A8A">
        <w:rPr>
          <w:rFonts w:eastAsia="Calibri" w:cs="Calibri"/>
          <w:b/>
          <w:iCs/>
          <w:szCs w:val="22"/>
          <w:lang w:bidi="en-US"/>
        </w:rPr>
        <w:t>that</w:t>
      </w:r>
      <w:r w:rsidR="00665C55">
        <w:rPr>
          <w:rFonts w:eastAsia="Calibri" w:cs="Calibri"/>
          <w:b/>
          <w:iCs/>
          <w:szCs w:val="22"/>
          <w:lang w:bidi="en-US"/>
        </w:rPr>
        <w:t xml:space="preserve"> </w:t>
      </w:r>
      <w:r w:rsidRPr="00187A8A">
        <w:rPr>
          <w:rFonts w:eastAsia="Calibri" w:cs="Calibri"/>
          <w:b/>
          <w:iCs/>
          <w:szCs w:val="22"/>
          <w:lang w:bidi="en-US"/>
        </w:rPr>
        <w:t>comes</w:t>
      </w:r>
      <w:r w:rsidR="00665C55">
        <w:rPr>
          <w:rFonts w:eastAsia="Calibri" w:cs="Calibri"/>
          <w:b/>
          <w:iCs/>
          <w:szCs w:val="22"/>
          <w:lang w:bidi="en-US"/>
        </w:rPr>
        <w:t xml:space="preserve"> </w:t>
      </w:r>
      <w:r w:rsidRPr="00187A8A">
        <w:rPr>
          <w:rFonts w:eastAsia="Calibri" w:cs="Calibri"/>
          <w:b/>
          <w:iCs/>
          <w:szCs w:val="22"/>
          <w:lang w:bidi="en-US"/>
        </w:rPr>
        <w:t>up,</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when</w:t>
      </w:r>
      <w:r w:rsidR="00665C55">
        <w:rPr>
          <w:rFonts w:eastAsia="Calibri" w:cs="Calibri"/>
          <w:b/>
          <w:iCs/>
          <w:szCs w:val="22"/>
          <w:lang w:bidi="en-US"/>
        </w:rPr>
        <w:t xml:space="preserve"> </w:t>
      </w:r>
      <w:r w:rsidRPr="00187A8A">
        <w:rPr>
          <w:rFonts w:eastAsia="Calibri" w:cs="Calibri"/>
          <w:b/>
          <w:iCs/>
          <w:szCs w:val="22"/>
          <w:lang w:bidi="en-US"/>
        </w:rPr>
        <w:t>you</w:t>
      </w:r>
      <w:r w:rsidR="00665C55">
        <w:rPr>
          <w:rFonts w:eastAsia="Calibri" w:cs="Calibri"/>
          <w:b/>
          <w:iCs/>
          <w:szCs w:val="22"/>
          <w:lang w:bidi="en-US"/>
        </w:rPr>
        <w:t xml:space="preserve"> </w:t>
      </w:r>
      <w:r w:rsidRPr="00187A8A">
        <w:rPr>
          <w:rFonts w:eastAsia="Calibri" w:cs="Calibri"/>
          <w:b/>
          <w:iCs/>
          <w:szCs w:val="22"/>
          <w:lang w:bidi="en-US"/>
        </w:rPr>
        <w:t>open</w:t>
      </w:r>
      <w:r w:rsidR="00665C55">
        <w:rPr>
          <w:rFonts w:eastAsia="Calibri" w:cs="Calibri"/>
          <w:b/>
          <w:iCs/>
          <w:szCs w:val="22"/>
          <w:lang w:bidi="en-US"/>
        </w:rPr>
        <w:t xml:space="preserve"> </w:t>
      </w:r>
      <w:r w:rsidRPr="00187A8A">
        <w:rPr>
          <w:rFonts w:eastAsia="Calibri" w:cs="Calibri"/>
          <w:b/>
          <w:iCs/>
          <w:szCs w:val="22"/>
          <w:lang w:bidi="en-US"/>
        </w:rPr>
        <w:t>its</w:t>
      </w:r>
      <w:r w:rsidR="00665C55">
        <w:rPr>
          <w:rFonts w:eastAsia="Calibri" w:cs="Calibri"/>
          <w:b/>
          <w:iCs/>
          <w:szCs w:val="22"/>
          <w:lang w:bidi="en-US"/>
        </w:rPr>
        <w:t xml:space="preserve"> </w:t>
      </w:r>
      <w:proofErr w:type="gramStart"/>
      <w:r w:rsidRPr="00187A8A">
        <w:rPr>
          <w:rFonts w:eastAsia="Calibri" w:cs="Calibri"/>
          <w:b/>
          <w:iCs/>
          <w:szCs w:val="22"/>
          <w:lang w:bidi="en-US"/>
        </w:rPr>
        <w:t>mouth</w:t>
      </w:r>
      <w:proofErr w:type="gramEnd"/>
      <w:r w:rsidR="00665C55">
        <w:rPr>
          <w:rFonts w:eastAsia="Calibri" w:cs="Calibri"/>
          <w:b/>
          <w:iCs/>
          <w:szCs w:val="22"/>
          <w:lang w:bidi="en-US"/>
        </w:rPr>
        <w:t xml:space="preserve"> </w:t>
      </w:r>
      <w:r w:rsidRPr="00187A8A">
        <w:rPr>
          <w:rFonts w:eastAsia="Calibri" w:cs="Calibri"/>
          <w:b/>
          <w:iCs/>
          <w:szCs w:val="22"/>
          <w:lang w:bidi="en-US"/>
        </w:rPr>
        <w:t>you</w:t>
      </w:r>
      <w:r w:rsidR="00665C55">
        <w:rPr>
          <w:rFonts w:eastAsia="Calibri" w:cs="Calibri"/>
          <w:b/>
          <w:iCs/>
          <w:szCs w:val="22"/>
          <w:lang w:bidi="en-US"/>
        </w:rPr>
        <w:t xml:space="preserve"> </w:t>
      </w:r>
      <w:r w:rsidRPr="00187A8A">
        <w:rPr>
          <w:rFonts w:eastAsia="Calibri" w:cs="Calibri"/>
          <w:b/>
          <w:iCs/>
          <w:szCs w:val="22"/>
          <w:lang w:bidi="en-US"/>
        </w:rPr>
        <w:t>will</w:t>
      </w:r>
      <w:r w:rsidR="00665C55">
        <w:rPr>
          <w:rFonts w:eastAsia="Calibri" w:cs="Calibri"/>
          <w:b/>
          <w:iCs/>
          <w:szCs w:val="22"/>
          <w:lang w:bidi="en-US"/>
        </w:rPr>
        <w:t xml:space="preserve"> </w:t>
      </w:r>
      <w:r w:rsidRPr="00187A8A">
        <w:rPr>
          <w:rFonts w:eastAsia="Calibri" w:cs="Calibri"/>
          <w:b/>
          <w:iCs/>
          <w:szCs w:val="22"/>
          <w:lang w:bidi="en-US"/>
        </w:rPr>
        <w:t>find</w:t>
      </w:r>
      <w:r w:rsidR="00665C55">
        <w:rPr>
          <w:rFonts w:eastAsia="Calibri" w:cs="Calibri"/>
          <w:b/>
          <w:iCs/>
          <w:szCs w:val="22"/>
          <w:lang w:bidi="en-US"/>
        </w:rPr>
        <w:t xml:space="preserve"> </w:t>
      </w:r>
      <w:r w:rsidRPr="00187A8A">
        <w:rPr>
          <w:rFonts w:eastAsia="Calibri" w:cs="Calibri"/>
          <w:b/>
          <w:iCs/>
          <w:szCs w:val="22"/>
          <w:lang w:bidi="en-US"/>
        </w:rPr>
        <w:t>there</w:t>
      </w:r>
      <w:r w:rsidR="00665C55">
        <w:rPr>
          <w:rFonts w:eastAsia="Calibri" w:cs="Calibri"/>
          <w:b/>
          <w:iCs/>
          <w:szCs w:val="22"/>
          <w:lang w:bidi="en-US"/>
        </w:rPr>
        <w:t xml:space="preserve"> </w:t>
      </w:r>
      <w:r w:rsidRPr="00187A8A">
        <w:rPr>
          <w:rFonts w:eastAsia="Calibri" w:cs="Calibri"/>
          <w:b/>
          <w:iCs/>
          <w:szCs w:val="22"/>
          <w:lang w:bidi="en-US"/>
        </w:rPr>
        <w:t>a</w:t>
      </w:r>
      <w:r w:rsidR="00665C55">
        <w:rPr>
          <w:rFonts w:eastAsia="Calibri" w:cs="Calibri"/>
          <w:b/>
          <w:iCs/>
          <w:szCs w:val="22"/>
          <w:lang w:bidi="en-US"/>
        </w:rPr>
        <w:t xml:space="preserve"> </w:t>
      </w:r>
      <w:r w:rsidRPr="00187A8A">
        <w:rPr>
          <w:rFonts w:eastAsia="Calibri" w:cs="Calibri"/>
          <w:b/>
          <w:iCs/>
          <w:szCs w:val="22"/>
          <w:lang w:bidi="en-US"/>
        </w:rPr>
        <w:t>[whole]</w:t>
      </w:r>
      <w:r w:rsidR="00665C55">
        <w:rPr>
          <w:rFonts w:eastAsia="Calibri" w:cs="Calibri"/>
          <w:b/>
          <w:iCs/>
          <w:szCs w:val="22"/>
          <w:lang w:bidi="en-US"/>
        </w:rPr>
        <w:t xml:space="preserve"> </w:t>
      </w:r>
      <w:r w:rsidRPr="00187A8A">
        <w:rPr>
          <w:rFonts w:eastAsia="Calibri" w:cs="Calibri"/>
          <w:b/>
          <w:iCs/>
          <w:szCs w:val="22"/>
          <w:lang w:bidi="en-US"/>
        </w:rPr>
        <w:t>shekel…</w:t>
      </w:r>
    </w:p>
    <w:p w14:paraId="5E57B599" w14:textId="77777777" w:rsidR="00996AB1" w:rsidRPr="00187A8A" w:rsidRDefault="00996AB1" w:rsidP="008D08BC">
      <w:pPr>
        <w:rPr>
          <w:rFonts w:eastAsia="Calibri" w:cs="Calibri"/>
          <w:b/>
          <w:iCs/>
          <w:szCs w:val="22"/>
          <w:lang w:bidi="en-US"/>
        </w:rPr>
      </w:pPr>
    </w:p>
    <w:p w14:paraId="5C98628E" w14:textId="4D4EBB15" w:rsidR="00187A8A" w:rsidRDefault="00187A8A" w:rsidP="008D08BC">
      <w:pPr>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b/>
          <w:iCs/>
          <w:szCs w:val="22"/>
          <w:lang w:bidi="en-US"/>
        </w:rPr>
        <w:t>whole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mouth</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catches,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might</w:t>
      </w:r>
      <w:r w:rsidR="00665C55">
        <w:rPr>
          <w:rFonts w:eastAsia="Calibri" w:cs="Calibri"/>
          <w:iCs/>
          <w:szCs w:val="22"/>
          <w:lang w:bidi="en-US"/>
        </w:rPr>
        <w:t xml:space="preserve"> </w:t>
      </w:r>
      <w:r w:rsidRPr="00187A8A">
        <w:rPr>
          <w:rFonts w:eastAsia="Calibri" w:cs="Calibri"/>
          <w:iCs/>
          <w:szCs w:val="22"/>
          <w:lang w:bidi="en-US"/>
        </w:rPr>
        <w:t>add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during</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times,</w:t>
      </w:r>
      <w:r w:rsidR="00665C55">
        <w:rPr>
          <w:rFonts w:eastAsia="Calibri" w:cs="Calibri"/>
          <w:iCs/>
          <w:szCs w:val="22"/>
          <w:lang w:bidi="en-US"/>
        </w:rPr>
        <w:t xml:space="preserve"> </w:t>
      </w:r>
      <w:r w:rsidRPr="00187A8A">
        <w:rPr>
          <w:rFonts w:eastAsia="Calibri" w:cs="Calibri"/>
          <w:iCs/>
          <w:szCs w:val="22"/>
          <w:lang w:bidi="en-US"/>
        </w:rPr>
        <w:t>there</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such</w:t>
      </w:r>
      <w:r w:rsidR="00665C55">
        <w:rPr>
          <w:rFonts w:eastAsia="Calibri" w:cs="Calibri"/>
          <w:iCs/>
          <w:szCs w:val="22"/>
          <w:lang w:bidi="en-US"/>
        </w:rPr>
        <w:t xml:space="preserve"> </w:t>
      </w:r>
      <w:r w:rsidRPr="00187A8A">
        <w:rPr>
          <w:rFonts w:eastAsia="Calibri" w:cs="Calibri"/>
          <w:iCs/>
          <w:szCs w:val="22"/>
          <w:lang w:bidi="en-US"/>
        </w:rPr>
        <w:t>thing</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seder</w:t>
      </w:r>
      <w:r w:rsidR="00665C55">
        <w:rPr>
          <w:rFonts w:eastAsia="Calibri" w:cs="Calibri"/>
          <w:iCs/>
          <w:szCs w:val="22"/>
          <w:lang w:bidi="en-US"/>
        </w:rPr>
        <w:t xml:space="preserve"> </w:t>
      </w:r>
      <w:r w:rsidRPr="00187A8A">
        <w:rPr>
          <w:rFonts w:eastAsia="Calibri" w:cs="Calibri"/>
          <w:iCs/>
          <w:szCs w:val="22"/>
          <w:lang w:bidi="en-US"/>
        </w:rPr>
        <w:t>asks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“weight”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half</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specifically.</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two</w:t>
      </w:r>
      <w:r w:rsidR="00665C55">
        <w:rPr>
          <w:rFonts w:eastAsia="Calibri" w:cs="Calibri"/>
          <w:iCs/>
          <w:szCs w:val="22"/>
          <w:lang w:bidi="en-US"/>
        </w:rPr>
        <w:t xml:space="preserve"> </w:t>
      </w:r>
      <w:r w:rsidRPr="00187A8A">
        <w:rPr>
          <w:rFonts w:eastAsia="Calibri" w:cs="Calibri"/>
          <w:iCs/>
          <w:szCs w:val="22"/>
          <w:lang w:bidi="en-US"/>
        </w:rPr>
        <w:t>Jews</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unite</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giving</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special</w:t>
      </w:r>
      <w:r w:rsidR="00665C55">
        <w:rPr>
          <w:rFonts w:eastAsia="Calibri" w:cs="Calibri"/>
          <w:iCs/>
          <w:szCs w:val="22"/>
          <w:lang w:bidi="en-US"/>
        </w:rPr>
        <w:t xml:space="preserve"> </w:t>
      </w:r>
      <w:r w:rsidRPr="00187A8A">
        <w:rPr>
          <w:rFonts w:eastAsia="Calibri" w:cs="Calibri"/>
          <w:iCs/>
          <w:szCs w:val="22"/>
          <w:lang w:bidi="en-US"/>
        </w:rPr>
        <w:t>offering.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connotations</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seem</w:t>
      </w:r>
      <w:r w:rsidR="00665C55">
        <w:rPr>
          <w:rFonts w:eastAsia="Calibri" w:cs="Calibri"/>
          <w:iCs/>
          <w:szCs w:val="22"/>
          <w:lang w:bidi="en-US"/>
        </w:rPr>
        <w:t xml:space="preserve"> </w:t>
      </w:r>
      <w:r w:rsidRPr="00187A8A">
        <w:rPr>
          <w:rFonts w:eastAsia="Calibri" w:cs="Calibri"/>
          <w:iCs/>
          <w:szCs w:val="22"/>
          <w:lang w:bidi="en-US"/>
        </w:rPr>
        <w:t>impressive.</w:t>
      </w:r>
      <w:r w:rsidR="00665C55">
        <w:rPr>
          <w:rFonts w:eastAsia="Calibri" w:cs="Calibri"/>
          <w:iCs/>
          <w:szCs w:val="22"/>
          <w:lang w:bidi="en-US"/>
        </w:rPr>
        <w:t xml:space="preserve"> </w:t>
      </w: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Mendel</w:t>
      </w:r>
      <w:r w:rsidR="00665C55">
        <w:rPr>
          <w:rFonts w:eastAsia="Calibri" w:cs="Calibri"/>
          <w:iCs/>
          <w:szCs w:val="22"/>
          <w:lang w:bidi="en-US"/>
        </w:rPr>
        <w:t xml:space="preserve"> </w:t>
      </w:r>
      <w:r w:rsidRPr="00187A8A">
        <w:rPr>
          <w:rFonts w:eastAsia="Calibri" w:cs="Calibri"/>
          <w:iCs/>
          <w:szCs w:val="22"/>
          <w:lang w:bidi="en-US"/>
        </w:rPr>
        <w:t>Nun</w:t>
      </w:r>
      <w:r w:rsidR="00665C55">
        <w:rPr>
          <w:rFonts w:eastAsia="Calibri" w:cs="Calibri"/>
          <w:iCs/>
          <w:szCs w:val="22"/>
          <w:lang w:bidi="en-US"/>
        </w:rPr>
        <w:t xml:space="preserve"> </w:t>
      </w:r>
      <w:r w:rsidRPr="00187A8A">
        <w:rPr>
          <w:rFonts w:eastAsia="Calibri" w:cs="Calibri"/>
          <w:iCs/>
          <w:szCs w:val="22"/>
          <w:lang w:bidi="en-US"/>
        </w:rPr>
        <w:t>tells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form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Tilapia</w:t>
      </w:r>
      <w:r w:rsidRPr="00187A8A">
        <w:rPr>
          <w:rFonts w:eastAsia="Calibri" w:cs="Calibri"/>
          <w:iCs/>
          <w:szCs w:val="22"/>
          <w:vertAlign w:val="superscript"/>
          <w:lang w:bidi="en-US"/>
        </w:rPr>
        <w:footnoteReference w:id="49"/>
      </w:r>
      <w:r w:rsidR="00665C55">
        <w:rPr>
          <w:rFonts w:eastAsia="Calibri" w:cs="Calibri"/>
          <w:iCs/>
          <w:szCs w:val="22"/>
          <w:lang w:bidi="en-US"/>
        </w:rPr>
        <w:t xml:space="preserve"> </w:t>
      </w:r>
      <w:r w:rsidRPr="00187A8A">
        <w:rPr>
          <w:rFonts w:eastAsia="Calibri" w:cs="Calibri"/>
          <w:iCs/>
          <w:szCs w:val="22"/>
          <w:lang w:bidi="en-US"/>
        </w:rPr>
        <w:t>(also</w:t>
      </w:r>
      <w:r w:rsidR="00665C55">
        <w:rPr>
          <w:rFonts w:eastAsia="Calibri" w:cs="Calibri"/>
          <w:iCs/>
          <w:szCs w:val="22"/>
          <w:lang w:bidi="en-US"/>
        </w:rPr>
        <w:t xml:space="preserve"> </w:t>
      </w:r>
      <w:r w:rsidRPr="00187A8A">
        <w:rPr>
          <w:rFonts w:eastAsia="Calibri" w:cs="Calibri"/>
          <w:iCs/>
          <w:szCs w:val="22"/>
          <w:lang w:bidi="en-US"/>
        </w:rPr>
        <w:t>called</w:t>
      </w:r>
      <w:r w:rsidR="00665C55">
        <w:rPr>
          <w:rFonts w:eastAsia="Calibri" w:cs="Calibri"/>
          <w:iCs/>
          <w:szCs w:val="22"/>
          <w:lang w:bidi="en-US"/>
        </w:rPr>
        <w:t xml:space="preserve"> </w:t>
      </w:r>
      <w:r w:rsidRPr="00187A8A">
        <w:rPr>
          <w:rFonts w:eastAsia="Calibri" w:cs="Calibri"/>
          <w:iCs/>
          <w:szCs w:val="22"/>
          <w:lang w:bidi="en-US"/>
        </w:rPr>
        <w:t>St</w:t>
      </w:r>
      <w:r w:rsidR="00665C55">
        <w:rPr>
          <w:rFonts w:eastAsia="Calibri" w:cs="Calibri"/>
          <w:iCs/>
          <w:szCs w:val="22"/>
          <w:lang w:bidi="en-US"/>
        </w:rPr>
        <w:t xml:space="preserve"> </w:t>
      </w:r>
      <w:r w:rsidRPr="00187A8A">
        <w:rPr>
          <w:rFonts w:eastAsia="Calibri" w:cs="Calibri"/>
          <w:iCs/>
          <w:szCs w:val="22"/>
          <w:lang w:bidi="en-US"/>
        </w:rPr>
        <w:t>Peter’s</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important</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note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Kosher.</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found</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its</w:t>
      </w:r>
      <w:r w:rsidR="00665C55">
        <w:rPr>
          <w:rFonts w:eastAsia="Calibri" w:cs="Calibri"/>
          <w:iCs/>
          <w:szCs w:val="22"/>
          <w:lang w:bidi="en-US"/>
        </w:rPr>
        <w:t xml:space="preserve"> </w:t>
      </w:r>
      <w:r w:rsidRPr="00187A8A">
        <w:rPr>
          <w:rFonts w:eastAsia="Calibri" w:cs="Calibri"/>
          <w:iCs/>
          <w:szCs w:val="22"/>
          <w:lang w:bidi="en-US"/>
        </w:rPr>
        <w:t>mouth.</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surmise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sea</w:t>
      </w:r>
      <w:r w:rsidR="00665C55">
        <w:rPr>
          <w:rFonts w:eastAsia="Calibri" w:cs="Calibri"/>
          <w:iCs/>
          <w:szCs w:val="22"/>
          <w:lang w:bidi="en-US"/>
        </w:rPr>
        <w:t xml:space="preserve"> </w:t>
      </w:r>
      <w:r w:rsidRPr="00187A8A">
        <w:rPr>
          <w:rFonts w:eastAsia="Calibri" w:cs="Calibri"/>
          <w:iCs/>
          <w:szCs w:val="22"/>
          <w:lang w:bidi="en-US"/>
        </w:rPr>
        <w:t>“Kinneret”</w:t>
      </w:r>
      <w:r w:rsidR="00665C55">
        <w:rPr>
          <w:rFonts w:eastAsia="Calibri" w:cs="Calibri"/>
          <w:iCs/>
          <w:szCs w:val="22"/>
          <w:lang w:bidi="en-US"/>
        </w:rPr>
        <w:t xml:space="preserve"> </w:t>
      </w:r>
      <w:r w:rsidRPr="00187A8A">
        <w:rPr>
          <w:rFonts w:eastAsia="Calibri" w:cs="Calibri"/>
          <w:iCs/>
          <w:szCs w:val="22"/>
          <w:lang w:bidi="en-US"/>
        </w:rPr>
        <w:t>represents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sea</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Gentile</w:t>
      </w:r>
      <w:r w:rsidR="00665C55">
        <w:rPr>
          <w:rFonts w:eastAsia="Calibri" w:cs="Calibri"/>
          <w:iCs/>
          <w:szCs w:val="22"/>
          <w:lang w:bidi="en-US"/>
        </w:rPr>
        <w:t xml:space="preserve"> </w:t>
      </w:r>
      <w:r w:rsidRPr="00187A8A">
        <w:rPr>
          <w:rFonts w:eastAsia="Calibri" w:cs="Calibri"/>
          <w:iCs/>
          <w:szCs w:val="22"/>
          <w:lang w:bidi="en-US"/>
        </w:rPr>
        <w:t>Talmidim.</w:t>
      </w:r>
      <w:r w:rsidR="00665C55">
        <w:rPr>
          <w:rFonts w:eastAsia="Calibri" w:cs="Calibri"/>
          <w:iCs/>
          <w:szCs w:val="22"/>
          <w:lang w:bidi="en-US"/>
        </w:rPr>
        <w:t xml:space="preserve"> </w:t>
      </w:r>
      <w:r w:rsidRPr="00187A8A">
        <w:rPr>
          <w:rFonts w:eastAsia="Calibri" w:cs="Calibri"/>
          <w:iCs/>
          <w:szCs w:val="22"/>
          <w:lang w:bidi="en-US"/>
        </w:rPr>
        <w:t>According</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Jewish</w:t>
      </w:r>
      <w:r w:rsidR="00665C55">
        <w:rPr>
          <w:rFonts w:eastAsia="Calibri" w:cs="Calibri"/>
          <w:iCs/>
          <w:szCs w:val="22"/>
          <w:lang w:bidi="en-US"/>
        </w:rPr>
        <w:t xml:space="preserve"> </w:t>
      </w:r>
      <w:r w:rsidRPr="00187A8A">
        <w:rPr>
          <w:rFonts w:eastAsia="Calibri" w:cs="Calibri"/>
          <w:iCs/>
          <w:szCs w:val="22"/>
          <w:lang w:bidi="en-US"/>
        </w:rPr>
        <w:t>tradition,</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symbol</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wisdom.</w:t>
      </w:r>
      <w:r w:rsidRPr="00187A8A">
        <w:rPr>
          <w:rFonts w:eastAsia="Calibri" w:cs="Calibri"/>
          <w:iCs/>
          <w:szCs w:val="22"/>
          <w:vertAlign w:val="superscript"/>
          <w:lang w:bidi="en-US"/>
        </w:rPr>
        <w:footnoteReference w:id="50"/>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caught</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attached</w:t>
      </w:r>
      <w:r w:rsidR="00665C55">
        <w:rPr>
          <w:rFonts w:eastAsia="Calibri" w:cs="Calibri"/>
          <w:iCs/>
          <w:szCs w:val="22"/>
          <w:lang w:bidi="en-US"/>
        </w:rPr>
        <w:t xml:space="preserve"> </w:t>
      </w:r>
      <w:r w:rsidRPr="00187A8A">
        <w:rPr>
          <w:rFonts w:eastAsia="Calibri" w:cs="Calibri"/>
          <w:iCs/>
          <w:szCs w:val="22"/>
          <w:lang w:bidi="en-US"/>
        </w:rPr>
        <w:t>himself</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Scholar,</w:t>
      </w:r>
      <w:r w:rsidR="00665C55">
        <w:rPr>
          <w:rFonts w:eastAsia="Calibri" w:cs="Calibri"/>
          <w:iCs/>
          <w:szCs w:val="22"/>
          <w:lang w:bidi="en-US"/>
        </w:rPr>
        <w:t xml:space="preserve"> </w:t>
      </w:r>
      <w:r w:rsidRPr="00187A8A">
        <w:rPr>
          <w:rFonts w:eastAsia="Calibri" w:cs="Calibri"/>
          <w:iCs/>
          <w:szCs w:val="22"/>
          <w:lang w:bidi="en-US"/>
        </w:rPr>
        <w:t>i.e.,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mouth</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discussed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symbol</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above.</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mouth</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proceed</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giving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(paying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Hakham’s</w:t>
      </w:r>
      <w:r w:rsidR="00665C55">
        <w:rPr>
          <w:rFonts w:eastAsia="Calibri" w:cs="Calibri"/>
          <w:iCs/>
          <w:szCs w:val="22"/>
          <w:lang w:bidi="en-US"/>
        </w:rPr>
        <w:t xml:space="preserve"> </w:t>
      </w:r>
      <w:r w:rsidRPr="00187A8A">
        <w:rPr>
          <w:rFonts w:eastAsia="Calibri" w:cs="Calibri"/>
          <w:iCs/>
          <w:szCs w:val="22"/>
          <w:lang w:bidi="en-US"/>
        </w:rPr>
        <w:t>expenses),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Talmid</w:t>
      </w:r>
      <w:r w:rsidRPr="00187A8A">
        <w:rPr>
          <w:rFonts w:eastAsia="Calibri" w:cs="Calibri"/>
          <w:iCs/>
          <w:szCs w:val="22"/>
          <w:vertAlign w:val="superscript"/>
          <w:lang w:bidi="en-US"/>
        </w:rPr>
        <w:footnoteReference w:id="51"/>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redeemed.</w:t>
      </w:r>
    </w:p>
    <w:p w14:paraId="24BCED90" w14:textId="77777777" w:rsidR="00996AB1" w:rsidRPr="00187A8A" w:rsidRDefault="00996AB1" w:rsidP="008D08BC">
      <w:pPr>
        <w:rPr>
          <w:rFonts w:eastAsia="Calibri" w:cs="Calibri"/>
          <w:iCs/>
          <w:szCs w:val="22"/>
          <w:lang w:bidi="en-US"/>
        </w:rPr>
      </w:pPr>
    </w:p>
    <w:p w14:paraId="5D09CDEE" w14:textId="590E7F19" w:rsidR="00187A8A" w:rsidRDefault="00187A8A" w:rsidP="008D08BC">
      <w:pPr>
        <w:jc w:val="left"/>
        <w:rPr>
          <w:rFonts w:eastAsia="Calibri" w:cs="Calibri"/>
          <w:b/>
          <w:iCs/>
          <w:szCs w:val="22"/>
          <w:lang w:bidi="en-US"/>
        </w:rPr>
      </w:pPr>
      <w:r w:rsidRPr="00187A8A">
        <w:rPr>
          <w:rFonts w:eastAsia="Calibri" w:cs="Calibri"/>
          <w:b/>
          <w:iCs/>
          <w:szCs w:val="22"/>
          <w:lang w:bidi="en-US"/>
        </w:rPr>
        <w:t>Midrash</w:t>
      </w:r>
      <w:r w:rsidR="00665C55">
        <w:rPr>
          <w:rFonts w:eastAsia="Calibri" w:cs="Calibri"/>
          <w:b/>
          <w:iCs/>
          <w:szCs w:val="22"/>
          <w:lang w:bidi="en-US"/>
        </w:rPr>
        <w:t xml:space="preserve"> </w:t>
      </w:r>
      <w:r w:rsidRPr="00187A8A">
        <w:rPr>
          <w:rFonts w:eastAsia="Calibri" w:cs="Calibri"/>
          <w:b/>
          <w:iCs/>
          <w:szCs w:val="22"/>
          <w:lang w:bidi="en-US"/>
        </w:rPr>
        <w:t>Rabbah</w:t>
      </w:r>
      <w:r w:rsidR="00665C55">
        <w:rPr>
          <w:rFonts w:eastAsia="Calibri" w:cs="Calibri"/>
          <w:b/>
          <w:iCs/>
          <w:szCs w:val="22"/>
          <w:lang w:bidi="en-US"/>
        </w:rPr>
        <w:t xml:space="preserve"> </w:t>
      </w:r>
      <w:r w:rsidRPr="00187A8A">
        <w:rPr>
          <w:rFonts w:eastAsia="Calibri" w:cs="Calibri"/>
          <w:b/>
          <w:iCs/>
          <w:szCs w:val="22"/>
          <w:lang w:bidi="en-US"/>
        </w:rPr>
        <w:t>-</w:t>
      </w:r>
      <w:r w:rsidR="00665C55">
        <w:rPr>
          <w:rFonts w:eastAsia="Calibri" w:cs="Calibri"/>
          <w:b/>
          <w:iCs/>
          <w:szCs w:val="22"/>
          <w:lang w:bidi="en-US"/>
        </w:rPr>
        <w:t xml:space="preserve"> </w:t>
      </w:r>
      <w:r w:rsidRPr="00187A8A">
        <w:rPr>
          <w:rFonts w:eastAsia="Calibri" w:cs="Calibri"/>
          <w:b/>
          <w:iCs/>
          <w:szCs w:val="22"/>
          <w:lang w:bidi="en-US"/>
        </w:rPr>
        <w:t>Genesis</w:t>
      </w:r>
      <w:r w:rsidR="00665C55">
        <w:rPr>
          <w:rFonts w:eastAsia="Calibri" w:cs="Calibri"/>
          <w:b/>
          <w:iCs/>
          <w:szCs w:val="22"/>
          <w:lang w:bidi="en-US"/>
        </w:rPr>
        <w:t xml:space="preserve"> </w:t>
      </w:r>
      <w:r w:rsidRPr="00187A8A">
        <w:rPr>
          <w:rFonts w:eastAsia="Calibri" w:cs="Calibri"/>
          <w:b/>
          <w:iCs/>
          <w:szCs w:val="22"/>
          <w:lang w:bidi="en-US"/>
        </w:rPr>
        <w:t>VIII:12</w:t>
      </w:r>
    </w:p>
    <w:p w14:paraId="3862FE69" w14:textId="77777777" w:rsidR="00996AB1" w:rsidRPr="00187A8A" w:rsidRDefault="00996AB1" w:rsidP="008D08BC">
      <w:pPr>
        <w:jc w:val="left"/>
        <w:rPr>
          <w:rFonts w:eastAsia="Calibri" w:cs="Calibri"/>
          <w:b/>
          <w:iCs/>
          <w:szCs w:val="22"/>
          <w:lang w:bidi="en-US"/>
        </w:rPr>
      </w:pPr>
    </w:p>
    <w:p w14:paraId="5C2E1653" w14:textId="5EBECEBE" w:rsidR="00187A8A" w:rsidRDefault="00187A8A" w:rsidP="008D08BC">
      <w:pPr>
        <w:jc w:val="left"/>
        <w:rPr>
          <w:rFonts w:eastAsia="Calibri" w:cs="Calibri"/>
          <w:i/>
          <w:iCs/>
          <w:szCs w:val="22"/>
          <w:lang w:bidi="en-US"/>
        </w:rPr>
      </w:pPr>
      <w:r w:rsidRPr="00187A8A">
        <w:rPr>
          <w:rFonts w:eastAsia="Calibri" w:cs="Calibri"/>
          <w:i/>
          <w:iCs/>
          <w:szCs w:val="22"/>
          <w:lang w:bidi="en-US"/>
        </w:rPr>
        <w:t>12.</w:t>
      </w:r>
      <w:r w:rsidR="00665C55">
        <w:rPr>
          <w:rFonts w:eastAsia="Calibri" w:cs="Calibri"/>
          <w:i/>
          <w:iCs/>
          <w:szCs w:val="22"/>
          <w:lang w:bidi="en-US"/>
        </w:rPr>
        <w:t xml:space="preserve"> </w:t>
      </w:r>
      <w:r w:rsidRPr="00187A8A">
        <w:rPr>
          <w:rFonts w:eastAsia="Calibri" w:cs="Calibri"/>
          <w:b/>
          <w:i/>
          <w:iCs/>
          <w:szCs w:val="22"/>
          <w:lang w:bidi="en-US"/>
        </w:rPr>
        <w:t>And</w:t>
      </w:r>
      <w:r w:rsidR="00665C55">
        <w:rPr>
          <w:rFonts w:eastAsia="Calibri" w:cs="Calibri"/>
          <w:b/>
          <w:i/>
          <w:iCs/>
          <w:szCs w:val="22"/>
          <w:lang w:bidi="en-US"/>
        </w:rPr>
        <w:t xml:space="preserve"> </w:t>
      </w:r>
      <w:r w:rsidRPr="00187A8A">
        <w:rPr>
          <w:rFonts w:eastAsia="Calibri" w:cs="Calibri"/>
          <w:b/>
          <w:i/>
          <w:iCs/>
          <w:szCs w:val="22"/>
          <w:lang w:bidi="en-US"/>
        </w:rPr>
        <w:t>have</w:t>
      </w:r>
      <w:r w:rsidR="00665C55">
        <w:rPr>
          <w:rFonts w:eastAsia="Calibri" w:cs="Calibri"/>
          <w:b/>
          <w:i/>
          <w:iCs/>
          <w:szCs w:val="22"/>
          <w:lang w:bidi="en-US"/>
        </w:rPr>
        <w:t xml:space="preserve"> </w:t>
      </w:r>
      <w:r w:rsidRPr="00187A8A">
        <w:rPr>
          <w:rFonts w:eastAsia="Calibri" w:cs="Calibri"/>
          <w:b/>
          <w:i/>
          <w:iCs/>
          <w:szCs w:val="22"/>
          <w:lang w:bidi="en-US"/>
        </w:rPr>
        <w:t>dominion</w:t>
      </w:r>
      <w:r w:rsidR="00665C55">
        <w:rPr>
          <w:rFonts w:eastAsia="Calibri" w:cs="Calibri"/>
          <w:b/>
          <w:i/>
          <w:iCs/>
          <w:szCs w:val="22"/>
          <w:lang w:bidi="en-US"/>
        </w:rPr>
        <w:t xml:space="preserve"> </w:t>
      </w:r>
      <w:r w:rsidRPr="00187A8A">
        <w:rPr>
          <w:rFonts w:eastAsia="Calibri" w:cs="Calibri"/>
          <w:b/>
          <w:i/>
          <w:iCs/>
          <w:szCs w:val="22"/>
          <w:lang w:bidi="en-US"/>
        </w:rPr>
        <w:t>(</w:t>
      </w:r>
      <w:proofErr w:type="spellStart"/>
      <w:r w:rsidRPr="00187A8A">
        <w:rPr>
          <w:rFonts w:eastAsia="Calibri" w:cs="Calibri"/>
          <w:b/>
          <w:i/>
          <w:iCs/>
          <w:szCs w:val="22"/>
          <w:lang w:bidi="en-US"/>
        </w:rPr>
        <w:t>redu</w:t>
      </w:r>
      <w:proofErr w:type="spellEnd"/>
      <w:r w:rsidRPr="00187A8A">
        <w:rPr>
          <w:rFonts w:eastAsia="Calibri" w:cs="Calibri"/>
          <w:b/>
          <w:i/>
          <w:iCs/>
          <w:szCs w:val="22"/>
          <w:lang w:bidi="en-US"/>
        </w:rPr>
        <w:t>)</w:t>
      </w:r>
      <w:r w:rsidR="00665C55">
        <w:rPr>
          <w:rFonts w:eastAsia="Calibri" w:cs="Calibri"/>
          <w:b/>
          <w:i/>
          <w:iCs/>
          <w:szCs w:val="22"/>
          <w:lang w:bidi="en-US"/>
        </w:rPr>
        <w:t xml:space="preserve"> </w:t>
      </w:r>
      <w:r w:rsidRPr="00187A8A">
        <w:rPr>
          <w:rFonts w:eastAsia="Calibri" w:cs="Calibri"/>
          <w:b/>
          <w:i/>
          <w:iCs/>
          <w:szCs w:val="22"/>
          <w:lang w:bidi="en-US"/>
        </w:rPr>
        <w:t>over</w:t>
      </w:r>
      <w:r w:rsidR="00665C55">
        <w:rPr>
          <w:rFonts w:eastAsia="Calibri" w:cs="Calibri"/>
          <w:b/>
          <w:i/>
          <w:iCs/>
          <w:szCs w:val="22"/>
          <w:lang w:bidi="en-US"/>
        </w:rPr>
        <w:t xml:space="preserve"> </w:t>
      </w:r>
      <w:r w:rsidRPr="00187A8A">
        <w:rPr>
          <w:rFonts w:eastAsia="Calibri" w:cs="Calibri"/>
          <w:b/>
          <w:i/>
          <w:iCs/>
          <w:szCs w:val="22"/>
          <w:lang w:bidi="en-US"/>
        </w:rPr>
        <w:t>the</w:t>
      </w:r>
      <w:r w:rsidR="00665C55">
        <w:rPr>
          <w:rFonts w:eastAsia="Calibri" w:cs="Calibri"/>
          <w:b/>
          <w:i/>
          <w:iCs/>
          <w:szCs w:val="22"/>
          <w:lang w:bidi="en-US"/>
        </w:rPr>
        <w:t xml:space="preserve"> </w:t>
      </w:r>
      <w:r w:rsidRPr="00187A8A">
        <w:rPr>
          <w:rFonts w:eastAsia="Calibri" w:cs="Calibri"/>
          <w:b/>
          <w:i/>
          <w:iCs/>
          <w:szCs w:val="22"/>
          <w:lang w:bidi="en-US"/>
        </w:rPr>
        <w:t>fish</w:t>
      </w:r>
      <w:r w:rsidR="00665C55">
        <w:rPr>
          <w:rFonts w:eastAsia="Calibri" w:cs="Calibri"/>
          <w:b/>
          <w:i/>
          <w:iCs/>
          <w:szCs w:val="22"/>
          <w:lang w:bidi="en-US"/>
        </w:rPr>
        <w:t xml:space="preserve"> </w:t>
      </w:r>
      <w:r w:rsidRPr="00187A8A">
        <w:rPr>
          <w:rFonts w:eastAsia="Calibri" w:cs="Calibri"/>
          <w:b/>
          <w:i/>
          <w:iCs/>
          <w:szCs w:val="22"/>
          <w:lang w:bidi="en-US"/>
        </w:rPr>
        <w:t>of</w:t>
      </w:r>
      <w:r w:rsidR="00665C55">
        <w:rPr>
          <w:rFonts w:eastAsia="Calibri" w:cs="Calibri"/>
          <w:b/>
          <w:i/>
          <w:iCs/>
          <w:szCs w:val="22"/>
          <w:lang w:bidi="en-US"/>
        </w:rPr>
        <w:t xml:space="preserve"> </w:t>
      </w:r>
      <w:r w:rsidRPr="00187A8A">
        <w:rPr>
          <w:rFonts w:eastAsia="Calibri" w:cs="Calibri"/>
          <w:b/>
          <w:i/>
          <w:iCs/>
          <w:szCs w:val="22"/>
          <w:lang w:bidi="en-US"/>
        </w:rPr>
        <w:t>the</w:t>
      </w:r>
      <w:r w:rsidR="00665C55">
        <w:rPr>
          <w:rFonts w:eastAsia="Calibri" w:cs="Calibri"/>
          <w:b/>
          <w:i/>
          <w:iCs/>
          <w:szCs w:val="22"/>
          <w:lang w:bidi="en-US"/>
        </w:rPr>
        <w:t xml:space="preserve"> </w:t>
      </w:r>
      <w:r w:rsidRPr="00187A8A">
        <w:rPr>
          <w:rFonts w:eastAsia="Calibri" w:cs="Calibri"/>
          <w:b/>
          <w:i/>
          <w:iCs/>
          <w:szCs w:val="22"/>
          <w:lang w:bidi="en-US"/>
        </w:rPr>
        <w:t>sea</w:t>
      </w:r>
      <w:r w:rsidR="00665C55">
        <w:rPr>
          <w:rFonts w:eastAsia="Calibri" w:cs="Calibri"/>
          <w:i/>
          <w:iCs/>
          <w:szCs w:val="22"/>
          <w:lang w:bidi="en-US"/>
        </w:rPr>
        <w:t xml:space="preserve"> </w:t>
      </w:r>
      <w:r w:rsidRPr="00187A8A">
        <w:rPr>
          <w:rFonts w:eastAsia="Calibri" w:cs="Calibri"/>
          <w:i/>
          <w:iCs/>
          <w:szCs w:val="22"/>
          <w:lang w:bidi="en-US"/>
        </w:rPr>
        <w:t>(I,</w:t>
      </w:r>
      <w:r w:rsidR="00665C55">
        <w:rPr>
          <w:rFonts w:eastAsia="Calibri" w:cs="Calibri"/>
          <w:i/>
          <w:iCs/>
          <w:szCs w:val="22"/>
          <w:lang w:bidi="en-US"/>
        </w:rPr>
        <w:t xml:space="preserve"> </w:t>
      </w:r>
      <w:r w:rsidRPr="00187A8A">
        <w:rPr>
          <w:rFonts w:eastAsia="Calibri" w:cs="Calibri"/>
          <w:i/>
          <w:iCs/>
          <w:szCs w:val="22"/>
          <w:lang w:bidi="en-US"/>
        </w:rPr>
        <w:t>28).</w:t>
      </w:r>
      <w:r w:rsidR="00665C55">
        <w:rPr>
          <w:rFonts w:eastAsia="Calibri" w:cs="Calibri"/>
          <w:i/>
          <w:iCs/>
          <w:szCs w:val="22"/>
          <w:lang w:bidi="en-US"/>
        </w:rPr>
        <w:t xml:space="preserve"> </w:t>
      </w: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Hanina</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If</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merits</w:t>
      </w:r>
      <w:r w:rsidR="00665C55">
        <w:rPr>
          <w:rFonts w:eastAsia="Calibri" w:cs="Calibri"/>
          <w:i/>
          <w:iCs/>
          <w:szCs w:val="22"/>
          <w:lang w:bidi="en-US"/>
        </w:rPr>
        <w:t xml:space="preserve"> </w:t>
      </w:r>
      <w:r w:rsidRPr="00187A8A">
        <w:rPr>
          <w:rFonts w:eastAsia="Calibri" w:cs="Calibri"/>
          <w:i/>
          <w:iCs/>
          <w:szCs w:val="22"/>
          <w:lang w:bidi="en-US"/>
        </w:rPr>
        <w:t>it,</w:t>
      </w:r>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says,]</w:t>
      </w:r>
      <w:r w:rsidR="00665C55">
        <w:rPr>
          <w:rFonts w:eastAsia="Calibri" w:cs="Calibri"/>
          <w:i/>
          <w:iCs/>
          <w:szCs w:val="22"/>
          <w:lang w:bidi="en-US"/>
        </w:rPr>
        <w:t xml:space="preserve"> </w:t>
      </w:r>
      <w:proofErr w:type="spellStart"/>
      <w:r w:rsidRPr="00187A8A">
        <w:rPr>
          <w:rFonts w:eastAsia="Calibri" w:cs="Calibri"/>
          <w:i/>
          <w:iCs/>
          <w:szCs w:val="22"/>
          <w:lang w:bidi="en-US"/>
        </w:rPr>
        <w:t>uredu</w:t>
      </w:r>
      <w:proofErr w:type="spellEnd"/>
      <w:r w:rsidRPr="00187A8A">
        <w:rPr>
          <w:rFonts w:eastAsia="Calibri" w:cs="Calibri"/>
          <w:i/>
          <w:iCs/>
          <w:szCs w:val="22"/>
          <w:lang w:bidi="en-US"/>
        </w:rPr>
        <w:t>’(have</w:t>
      </w:r>
      <w:r w:rsidR="00665C55">
        <w:rPr>
          <w:rFonts w:eastAsia="Calibri" w:cs="Calibri"/>
          <w:i/>
          <w:iCs/>
          <w:szCs w:val="22"/>
          <w:lang w:bidi="en-US"/>
        </w:rPr>
        <w:t xml:space="preserve"> </w:t>
      </w:r>
      <w:r w:rsidRPr="00187A8A">
        <w:rPr>
          <w:rFonts w:eastAsia="Calibri" w:cs="Calibri"/>
          <w:i/>
          <w:iCs/>
          <w:szCs w:val="22"/>
          <w:lang w:bidi="en-US"/>
        </w:rPr>
        <w:t>dominion);</w:t>
      </w:r>
      <w:r w:rsidR="00665C55">
        <w:rPr>
          <w:rFonts w:eastAsia="Calibri" w:cs="Calibri"/>
          <w:i/>
          <w:iCs/>
          <w:szCs w:val="22"/>
          <w:lang w:bidi="en-US"/>
        </w:rPr>
        <w:t xml:space="preserve"> </w:t>
      </w:r>
      <w:r w:rsidRPr="00187A8A">
        <w:rPr>
          <w:rFonts w:eastAsia="Calibri" w:cs="Calibri"/>
          <w:i/>
          <w:iCs/>
          <w:szCs w:val="22"/>
          <w:lang w:bidi="en-US"/>
        </w:rPr>
        <w:t>while</w:t>
      </w:r>
      <w:r w:rsidR="00665C55">
        <w:rPr>
          <w:rFonts w:eastAsia="Calibri" w:cs="Calibri"/>
          <w:i/>
          <w:iCs/>
          <w:szCs w:val="22"/>
          <w:lang w:bidi="en-US"/>
        </w:rPr>
        <w:t xml:space="preserve"> </w:t>
      </w:r>
      <w:r w:rsidRPr="00187A8A">
        <w:rPr>
          <w:rFonts w:eastAsia="Calibri" w:cs="Calibri"/>
          <w:i/>
          <w:iCs/>
          <w:szCs w:val="22"/>
          <w:lang w:bidi="en-US"/>
        </w:rPr>
        <w:t>if</w:t>
      </w:r>
      <w:r w:rsidR="00665C55">
        <w:rPr>
          <w:rFonts w:eastAsia="Calibri" w:cs="Calibri"/>
          <w:i/>
          <w:iCs/>
          <w:szCs w:val="22"/>
          <w:lang w:bidi="en-US"/>
        </w:rPr>
        <w:t xml:space="preserve"> </w:t>
      </w:r>
      <w:r w:rsidRPr="00187A8A">
        <w:rPr>
          <w:rFonts w:eastAsia="Calibri" w:cs="Calibri"/>
          <w:i/>
          <w:iCs/>
          <w:szCs w:val="22"/>
          <w:lang w:bidi="en-US"/>
        </w:rPr>
        <w:t>he</w:t>
      </w:r>
      <w:r w:rsidR="00665C55">
        <w:rPr>
          <w:rFonts w:eastAsia="Calibri" w:cs="Calibri"/>
          <w:i/>
          <w:iCs/>
          <w:szCs w:val="22"/>
          <w:lang w:bidi="en-US"/>
        </w:rPr>
        <w:t xml:space="preserve"> </w:t>
      </w:r>
      <w:r w:rsidRPr="00187A8A">
        <w:rPr>
          <w:rFonts w:eastAsia="Calibri" w:cs="Calibri"/>
          <w:i/>
          <w:iCs/>
          <w:szCs w:val="22"/>
          <w:lang w:bidi="en-US"/>
        </w:rPr>
        <w:t>does</w:t>
      </w:r>
      <w:r w:rsidR="00665C55">
        <w:rPr>
          <w:rFonts w:eastAsia="Calibri" w:cs="Calibri"/>
          <w:i/>
          <w:iCs/>
          <w:szCs w:val="22"/>
          <w:lang w:bidi="en-US"/>
        </w:rPr>
        <w:t xml:space="preserve"> </w:t>
      </w:r>
      <w:r w:rsidRPr="00187A8A">
        <w:rPr>
          <w:rFonts w:eastAsia="Calibri" w:cs="Calibri"/>
          <w:i/>
          <w:iCs/>
          <w:szCs w:val="22"/>
          <w:lang w:bidi="en-US"/>
        </w:rPr>
        <w:t>not</w:t>
      </w:r>
      <w:r w:rsidR="00665C55">
        <w:rPr>
          <w:rFonts w:eastAsia="Calibri" w:cs="Calibri"/>
          <w:i/>
          <w:iCs/>
          <w:szCs w:val="22"/>
          <w:lang w:bidi="en-US"/>
        </w:rPr>
        <w:t xml:space="preserve"> </w:t>
      </w:r>
      <w:r w:rsidRPr="00187A8A">
        <w:rPr>
          <w:rFonts w:eastAsia="Calibri" w:cs="Calibri"/>
          <w:i/>
          <w:iCs/>
          <w:szCs w:val="22"/>
          <w:lang w:bidi="en-US"/>
        </w:rPr>
        <w:t>merit,</w:t>
      </w:r>
      <w:r w:rsidR="00665C55">
        <w:rPr>
          <w:rFonts w:eastAsia="Calibri" w:cs="Calibri"/>
          <w:i/>
          <w:iCs/>
          <w:szCs w:val="22"/>
          <w:lang w:bidi="en-US"/>
        </w:rPr>
        <w:t xml:space="preserve"> </w:t>
      </w:r>
      <w:r w:rsidRPr="00187A8A">
        <w:rPr>
          <w:rFonts w:eastAsia="Calibri" w:cs="Calibri"/>
          <w:i/>
          <w:iCs/>
          <w:szCs w:val="22"/>
          <w:lang w:bidi="en-US"/>
        </w:rPr>
        <w:t>[God</w:t>
      </w:r>
      <w:r w:rsidR="00665C55">
        <w:rPr>
          <w:rFonts w:eastAsia="Calibri" w:cs="Calibri"/>
          <w:i/>
          <w:iCs/>
          <w:szCs w:val="22"/>
          <w:lang w:bidi="en-US"/>
        </w:rPr>
        <w:t xml:space="preserve"> </w:t>
      </w:r>
      <w:r w:rsidRPr="00187A8A">
        <w:rPr>
          <w:rFonts w:eastAsia="Calibri" w:cs="Calibri"/>
          <w:i/>
          <w:iCs/>
          <w:szCs w:val="22"/>
          <w:lang w:bidi="en-US"/>
        </w:rPr>
        <w:t>says,]</w:t>
      </w:r>
      <w:r w:rsidR="00665C55">
        <w:rPr>
          <w:rFonts w:eastAsia="Calibri" w:cs="Calibri"/>
          <w:i/>
          <w:iCs/>
          <w:szCs w:val="22"/>
          <w:lang w:bidi="en-US"/>
        </w:rPr>
        <w:t xml:space="preserve"> </w:t>
      </w:r>
      <w:proofErr w:type="spellStart"/>
      <w:r w:rsidRPr="00187A8A">
        <w:rPr>
          <w:rFonts w:eastAsia="Calibri" w:cs="Calibri"/>
          <w:i/>
          <w:iCs/>
          <w:szCs w:val="22"/>
          <w:lang w:bidi="en-US"/>
        </w:rPr>
        <w:t>yerdu</w:t>
      </w:r>
      <w:proofErr w:type="spellEnd"/>
      <w:r w:rsidRPr="00187A8A">
        <w:rPr>
          <w:rFonts w:eastAsia="Calibri" w:cs="Calibri"/>
          <w:i/>
          <w:iCs/>
          <w:szCs w:val="22"/>
          <w:lang w:bidi="en-US"/>
        </w:rPr>
        <w:t>’(let</w:t>
      </w:r>
      <w:r w:rsidR="00665C55">
        <w:rPr>
          <w:rFonts w:eastAsia="Calibri" w:cs="Calibri"/>
          <w:i/>
          <w:iCs/>
          <w:szCs w:val="22"/>
          <w:lang w:bidi="en-US"/>
        </w:rPr>
        <w:t xml:space="preserve"> </w:t>
      </w:r>
      <w:r w:rsidRPr="00187A8A">
        <w:rPr>
          <w:rFonts w:eastAsia="Calibri" w:cs="Calibri"/>
          <w:i/>
          <w:iCs/>
          <w:szCs w:val="22"/>
          <w:lang w:bidi="en-US"/>
        </w:rPr>
        <w:t>them</w:t>
      </w:r>
      <w:r w:rsidR="00665C55">
        <w:rPr>
          <w:rFonts w:eastAsia="Calibri" w:cs="Calibri"/>
          <w:i/>
          <w:iCs/>
          <w:szCs w:val="22"/>
          <w:lang w:bidi="en-US"/>
        </w:rPr>
        <w:t xml:space="preserve"> </w:t>
      </w:r>
      <w:r w:rsidRPr="00187A8A">
        <w:rPr>
          <w:rFonts w:eastAsia="Calibri" w:cs="Calibri"/>
          <w:i/>
          <w:iCs/>
          <w:szCs w:val="22"/>
          <w:lang w:bidi="en-US"/>
        </w:rPr>
        <w:t>descend).</w:t>
      </w:r>
      <w:r w:rsidRPr="00187A8A">
        <w:rPr>
          <w:rFonts w:eastAsia="Calibri" w:cs="Calibri"/>
          <w:i/>
          <w:iCs/>
          <w:szCs w:val="22"/>
          <w:vertAlign w:val="superscript"/>
          <w:lang w:bidi="en-US"/>
        </w:rPr>
        <w:footnoteReference w:id="52"/>
      </w:r>
      <w:r w:rsidR="00665C55">
        <w:rPr>
          <w:rFonts w:eastAsia="Calibri" w:cs="Calibri"/>
          <w:i/>
          <w:iCs/>
          <w:szCs w:val="22"/>
          <w:lang w:bidi="en-US"/>
        </w:rPr>
        <w:t xml:space="preserve"> </w:t>
      </w:r>
      <w:r w:rsidRPr="00187A8A">
        <w:rPr>
          <w:rFonts w:eastAsia="Calibri" w:cs="Calibri"/>
          <w:i/>
          <w:iCs/>
          <w:szCs w:val="22"/>
          <w:lang w:bidi="en-US"/>
        </w:rPr>
        <w:t>R.</w:t>
      </w:r>
      <w:r w:rsidR="00665C55">
        <w:rPr>
          <w:rFonts w:eastAsia="Calibri" w:cs="Calibri"/>
          <w:i/>
          <w:iCs/>
          <w:szCs w:val="22"/>
          <w:lang w:bidi="en-US"/>
        </w:rPr>
        <w:t xml:space="preserve"> </w:t>
      </w:r>
      <w:r w:rsidRPr="00187A8A">
        <w:rPr>
          <w:rFonts w:eastAsia="Calibri" w:cs="Calibri"/>
          <w:i/>
          <w:iCs/>
          <w:szCs w:val="22"/>
          <w:lang w:bidi="en-US"/>
        </w:rPr>
        <w:t>Jacob</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Kefar</w:t>
      </w:r>
      <w:r w:rsidR="00665C55">
        <w:rPr>
          <w:rFonts w:eastAsia="Calibri" w:cs="Calibri"/>
          <w:i/>
          <w:iCs/>
          <w:szCs w:val="22"/>
          <w:lang w:bidi="en-US"/>
        </w:rPr>
        <w:t xml:space="preserve"> </w:t>
      </w:r>
      <w:r w:rsidRPr="00187A8A">
        <w:rPr>
          <w:rFonts w:eastAsia="Calibri" w:cs="Calibri"/>
          <w:i/>
          <w:iCs/>
          <w:szCs w:val="22"/>
          <w:lang w:bidi="en-US"/>
        </w:rPr>
        <w:t>Hanan</w:t>
      </w:r>
      <w:r w:rsidR="00665C55">
        <w:rPr>
          <w:rFonts w:eastAsia="Calibri" w:cs="Calibri"/>
          <w:i/>
          <w:iCs/>
          <w:szCs w:val="22"/>
          <w:lang w:bidi="en-US"/>
        </w:rPr>
        <w:t xml:space="preserve"> </w:t>
      </w:r>
      <w:r w:rsidRPr="00187A8A">
        <w:rPr>
          <w:rFonts w:eastAsia="Calibri" w:cs="Calibri"/>
          <w:i/>
          <w:iCs/>
          <w:szCs w:val="22"/>
          <w:lang w:bidi="en-US"/>
        </w:rPr>
        <w:t>said:</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who</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our</w:t>
      </w:r>
      <w:r w:rsidR="00665C55">
        <w:rPr>
          <w:rFonts w:eastAsia="Calibri" w:cs="Calibri"/>
          <w:i/>
          <w:iCs/>
          <w:szCs w:val="22"/>
          <w:lang w:bidi="en-US"/>
        </w:rPr>
        <w:t xml:space="preserve"> </w:t>
      </w:r>
      <w:r w:rsidRPr="00187A8A">
        <w:rPr>
          <w:rFonts w:eastAsia="Calibri" w:cs="Calibri"/>
          <w:i/>
          <w:iCs/>
          <w:szCs w:val="22"/>
          <w:lang w:bidi="en-US"/>
        </w:rPr>
        <w:t>image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likeness</w:t>
      </w:r>
      <w:r w:rsidR="00665C55">
        <w:rPr>
          <w:rFonts w:eastAsia="Calibri" w:cs="Calibri"/>
          <w:i/>
          <w:iCs/>
          <w:szCs w:val="22"/>
          <w:lang w:bidi="en-US"/>
        </w:rPr>
        <w:t xml:space="preserve"> </w:t>
      </w:r>
      <w:r w:rsidRPr="00187A8A">
        <w:rPr>
          <w:rFonts w:eastAsia="Calibri" w:cs="Calibri"/>
          <w:i/>
          <w:iCs/>
          <w:szCs w:val="22"/>
          <w:lang w:bidi="en-US"/>
        </w:rPr>
        <w:t>[I</w:t>
      </w:r>
      <w:r w:rsidR="00665C55">
        <w:rPr>
          <w:rFonts w:eastAsia="Calibri" w:cs="Calibri"/>
          <w:i/>
          <w:iCs/>
          <w:szCs w:val="22"/>
          <w:lang w:bidi="en-US"/>
        </w:rPr>
        <w:t xml:space="preserve"> </w:t>
      </w:r>
      <w:r w:rsidRPr="00187A8A">
        <w:rPr>
          <w:rFonts w:eastAsia="Calibri" w:cs="Calibri"/>
          <w:i/>
          <w:iCs/>
          <w:szCs w:val="22"/>
          <w:lang w:bidi="en-US"/>
        </w:rPr>
        <w:t>say]</w:t>
      </w:r>
      <w:r w:rsidR="00665C55">
        <w:rPr>
          <w:rFonts w:eastAsia="Calibri" w:cs="Calibri"/>
          <w:i/>
          <w:iCs/>
          <w:szCs w:val="22"/>
          <w:lang w:bidi="en-US"/>
        </w:rPr>
        <w:t xml:space="preserve"> </w:t>
      </w:r>
      <w:r w:rsidRPr="00187A8A">
        <w:rPr>
          <w:rFonts w:eastAsia="Calibri" w:cs="Calibri"/>
          <w:i/>
          <w:iCs/>
          <w:szCs w:val="22"/>
          <w:lang w:bidi="en-US"/>
        </w:rPr>
        <w:t>‘</w:t>
      </w:r>
      <w:proofErr w:type="spellStart"/>
      <w:r w:rsidRPr="00187A8A">
        <w:rPr>
          <w:rFonts w:eastAsia="Calibri" w:cs="Calibri"/>
          <w:i/>
          <w:iCs/>
          <w:szCs w:val="22"/>
          <w:lang w:bidi="en-US"/>
        </w:rPr>
        <w:t>uredu</w:t>
      </w:r>
      <w:proofErr w:type="spellEnd"/>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have</w:t>
      </w:r>
      <w:r w:rsidR="00665C55">
        <w:rPr>
          <w:rFonts w:eastAsia="Calibri" w:cs="Calibri"/>
          <w:i/>
          <w:iCs/>
          <w:szCs w:val="22"/>
          <w:lang w:bidi="en-US"/>
        </w:rPr>
        <w:t xml:space="preserve"> </w:t>
      </w:r>
      <w:r w:rsidRPr="00187A8A">
        <w:rPr>
          <w:rFonts w:eastAsia="Calibri" w:cs="Calibri"/>
          <w:i/>
          <w:iCs/>
          <w:szCs w:val="22"/>
          <w:lang w:bidi="en-US"/>
        </w:rPr>
        <w:t>dominion);</w:t>
      </w:r>
      <w:r w:rsidR="00665C55">
        <w:rPr>
          <w:rFonts w:eastAsia="Calibri" w:cs="Calibri"/>
          <w:i/>
          <w:iCs/>
          <w:szCs w:val="22"/>
          <w:lang w:bidi="en-US"/>
        </w:rPr>
        <w:t xml:space="preserve"> </w:t>
      </w:r>
      <w:r w:rsidRPr="00187A8A">
        <w:rPr>
          <w:rFonts w:eastAsia="Calibri" w:cs="Calibri"/>
          <w:i/>
          <w:iCs/>
          <w:szCs w:val="22"/>
          <w:lang w:bidi="en-US"/>
        </w:rPr>
        <w:t>but</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him</w:t>
      </w:r>
      <w:r w:rsidR="00665C55">
        <w:rPr>
          <w:rFonts w:eastAsia="Calibri" w:cs="Calibri"/>
          <w:i/>
          <w:iCs/>
          <w:szCs w:val="22"/>
          <w:lang w:bidi="en-US"/>
        </w:rPr>
        <w:t xml:space="preserve"> </w:t>
      </w:r>
      <w:r w:rsidRPr="00187A8A">
        <w:rPr>
          <w:rFonts w:eastAsia="Calibri" w:cs="Calibri"/>
          <w:i/>
          <w:iCs/>
          <w:szCs w:val="22"/>
          <w:lang w:bidi="en-US"/>
        </w:rPr>
        <w:t>who</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not</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our</w:t>
      </w:r>
      <w:r w:rsidR="00665C55">
        <w:rPr>
          <w:rFonts w:eastAsia="Calibri" w:cs="Calibri"/>
          <w:i/>
          <w:iCs/>
          <w:szCs w:val="22"/>
          <w:lang w:bidi="en-US"/>
        </w:rPr>
        <w:t xml:space="preserve"> </w:t>
      </w:r>
      <w:r w:rsidRPr="00187A8A">
        <w:rPr>
          <w:rFonts w:eastAsia="Calibri" w:cs="Calibri"/>
          <w:i/>
          <w:iCs/>
          <w:szCs w:val="22"/>
          <w:lang w:bidi="en-US"/>
        </w:rPr>
        <w:t>image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likeness</w:t>
      </w:r>
      <w:r w:rsidR="00665C55">
        <w:rPr>
          <w:rFonts w:eastAsia="Calibri" w:cs="Calibri"/>
          <w:i/>
          <w:iCs/>
          <w:szCs w:val="22"/>
          <w:lang w:bidi="en-US"/>
        </w:rPr>
        <w:t xml:space="preserve"> </w:t>
      </w:r>
      <w:r w:rsidRPr="00187A8A">
        <w:rPr>
          <w:rFonts w:eastAsia="Calibri" w:cs="Calibri"/>
          <w:i/>
          <w:iCs/>
          <w:szCs w:val="22"/>
          <w:lang w:bidi="en-US"/>
        </w:rPr>
        <w:t>[I</w:t>
      </w:r>
      <w:r w:rsidR="00665C55">
        <w:rPr>
          <w:rFonts w:eastAsia="Calibri" w:cs="Calibri"/>
          <w:i/>
          <w:iCs/>
          <w:szCs w:val="22"/>
          <w:lang w:bidi="en-US"/>
        </w:rPr>
        <w:t xml:space="preserve"> </w:t>
      </w:r>
      <w:r w:rsidRPr="00187A8A">
        <w:rPr>
          <w:rFonts w:eastAsia="Calibri" w:cs="Calibri"/>
          <w:i/>
          <w:iCs/>
          <w:szCs w:val="22"/>
          <w:lang w:bidi="en-US"/>
        </w:rPr>
        <w:t>say]</w:t>
      </w:r>
      <w:r w:rsidR="00665C55">
        <w:rPr>
          <w:rFonts w:eastAsia="Calibri" w:cs="Calibri"/>
          <w:i/>
          <w:iCs/>
          <w:szCs w:val="22"/>
          <w:lang w:bidi="en-US"/>
        </w:rPr>
        <w:t xml:space="preserve"> </w:t>
      </w:r>
      <w:r w:rsidRPr="00187A8A">
        <w:rPr>
          <w:rFonts w:eastAsia="Calibri" w:cs="Calibri"/>
          <w:i/>
          <w:iCs/>
          <w:szCs w:val="22"/>
          <w:lang w:bidi="en-US"/>
        </w:rPr>
        <w:t>‘</w:t>
      </w:r>
      <w:proofErr w:type="spellStart"/>
      <w:r w:rsidRPr="00187A8A">
        <w:rPr>
          <w:rFonts w:eastAsia="Calibri" w:cs="Calibri"/>
          <w:i/>
          <w:iCs/>
          <w:szCs w:val="22"/>
          <w:lang w:bidi="en-US"/>
        </w:rPr>
        <w:t>yerdu</w:t>
      </w:r>
      <w:proofErr w:type="spellEnd"/>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(let</w:t>
      </w:r>
      <w:r w:rsidR="00665C55">
        <w:rPr>
          <w:rFonts w:eastAsia="Calibri" w:cs="Calibri"/>
          <w:i/>
          <w:iCs/>
          <w:szCs w:val="22"/>
          <w:lang w:bidi="en-US"/>
        </w:rPr>
        <w:t xml:space="preserve"> </w:t>
      </w:r>
      <w:r w:rsidRPr="00187A8A">
        <w:rPr>
          <w:rFonts w:eastAsia="Calibri" w:cs="Calibri"/>
          <w:i/>
          <w:iCs/>
          <w:szCs w:val="22"/>
          <w:lang w:bidi="en-US"/>
        </w:rPr>
        <w:t>them</w:t>
      </w:r>
      <w:r w:rsidR="00665C55">
        <w:rPr>
          <w:rFonts w:eastAsia="Calibri" w:cs="Calibri"/>
          <w:i/>
          <w:iCs/>
          <w:szCs w:val="22"/>
          <w:lang w:bidi="en-US"/>
        </w:rPr>
        <w:t xml:space="preserve"> </w:t>
      </w:r>
      <w:r w:rsidRPr="00187A8A">
        <w:rPr>
          <w:rFonts w:eastAsia="Calibri" w:cs="Calibri"/>
          <w:i/>
          <w:iCs/>
          <w:szCs w:val="22"/>
          <w:lang w:bidi="en-US"/>
        </w:rPr>
        <w:t>descend).</w:t>
      </w:r>
      <w:r w:rsidRPr="00187A8A">
        <w:rPr>
          <w:rFonts w:eastAsia="Calibri" w:cs="Calibri"/>
          <w:i/>
          <w:iCs/>
          <w:szCs w:val="22"/>
          <w:vertAlign w:val="superscript"/>
          <w:lang w:bidi="en-US"/>
        </w:rPr>
        <w:footnoteReference w:id="53"/>
      </w:r>
    </w:p>
    <w:p w14:paraId="0F96285C" w14:textId="77777777" w:rsidR="00996AB1" w:rsidRPr="00187A8A" w:rsidRDefault="00996AB1" w:rsidP="008D08BC">
      <w:pPr>
        <w:jc w:val="left"/>
        <w:rPr>
          <w:rFonts w:eastAsia="Calibri" w:cs="Calibri"/>
          <w:i/>
          <w:iCs/>
          <w:szCs w:val="22"/>
          <w:lang w:bidi="en-US"/>
        </w:rPr>
      </w:pPr>
    </w:p>
    <w:p w14:paraId="6F1B5972" w14:textId="3B5F1D03" w:rsidR="00187A8A" w:rsidRP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play</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impressive.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man’s</w:t>
      </w:r>
      <w:r w:rsidR="00665C55">
        <w:rPr>
          <w:rFonts w:eastAsia="Calibri" w:cs="Calibri"/>
          <w:iCs/>
          <w:szCs w:val="22"/>
          <w:lang w:bidi="en-US"/>
        </w:rPr>
        <w:t xml:space="preserve"> </w:t>
      </w:r>
      <w:r w:rsidRPr="00187A8A">
        <w:rPr>
          <w:rFonts w:eastAsia="Calibri" w:cs="Calibri"/>
          <w:iCs/>
          <w:szCs w:val="22"/>
          <w:lang w:bidi="en-US"/>
        </w:rPr>
        <w:t>ability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elevate</w:t>
      </w:r>
      <w:r w:rsidR="00665C55">
        <w:rPr>
          <w:rFonts w:eastAsia="Calibri" w:cs="Calibri"/>
          <w:iCs/>
          <w:szCs w:val="22"/>
          <w:lang w:bidi="en-US"/>
        </w:rPr>
        <w:t xml:space="preserve"> </w:t>
      </w:r>
      <w:r w:rsidRPr="00187A8A">
        <w:rPr>
          <w:rFonts w:eastAsia="Calibri" w:cs="Calibri"/>
          <w:iCs/>
          <w:szCs w:val="22"/>
          <w:lang w:bidi="en-US"/>
        </w:rPr>
        <w:t>himself</w:t>
      </w:r>
      <w:r w:rsidR="00665C55">
        <w:rPr>
          <w:rFonts w:eastAsia="Calibri" w:cs="Calibri"/>
          <w:iCs/>
          <w:szCs w:val="22"/>
          <w:lang w:bidi="en-US"/>
        </w:rPr>
        <w:t xml:space="preserve"> </w:t>
      </w:r>
      <w:r w:rsidRPr="00187A8A">
        <w:rPr>
          <w:rFonts w:eastAsia="Calibri" w:cs="Calibri"/>
          <w:iCs/>
          <w:szCs w:val="22"/>
          <w:lang w:bidi="en-US"/>
        </w:rPr>
        <w:t>depends</w:t>
      </w:r>
      <w:r w:rsidR="00665C55">
        <w:rPr>
          <w:rFonts w:eastAsia="Calibri" w:cs="Calibri"/>
          <w:iCs/>
          <w:szCs w:val="22"/>
          <w:lang w:bidi="en-US"/>
        </w:rPr>
        <w:t xml:space="preserve"> </w:t>
      </w:r>
      <w:r w:rsidRPr="00187A8A">
        <w:rPr>
          <w:rFonts w:eastAsia="Calibri" w:cs="Calibri"/>
          <w:iCs/>
          <w:szCs w:val="22"/>
          <w:lang w:bidi="en-US"/>
        </w:rPr>
        <w:t>on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ability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master</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passions.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teaches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cultivation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G-d-like</w:t>
      </w:r>
      <w:r w:rsidR="00665C55">
        <w:rPr>
          <w:rFonts w:eastAsia="Calibri" w:cs="Calibri"/>
          <w:iCs/>
          <w:szCs w:val="22"/>
          <w:lang w:bidi="en-US"/>
        </w:rPr>
        <w:t xml:space="preserve"> </w:t>
      </w:r>
      <w:r w:rsidRPr="00187A8A">
        <w:rPr>
          <w:rFonts w:eastAsia="Calibri" w:cs="Calibri"/>
          <w:iCs/>
          <w:szCs w:val="22"/>
          <w:lang w:bidi="en-US"/>
        </w:rPr>
        <w:t>qualities.</w:t>
      </w:r>
      <w:r w:rsidR="00665C55">
        <w:rPr>
          <w:rFonts w:eastAsia="Calibri" w:cs="Calibri"/>
          <w:iCs/>
          <w:szCs w:val="22"/>
          <w:lang w:bidi="en-US"/>
        </w:rPr>
        <w:t xml:space="preserve"> </w:t>
      </w:r>
    </w:p>
    <w:p w14:paraId="07436ED1" w14:textId="76C123DC" w:rsidR="00187A8A" w:rsidRP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blessings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B’resheet</w:t>
      </w:r>
      <w:proofErr w:type="spellEnd"/>
      <w:r w:rsidR="00665C55">
        <w:rPr>
          <w:rFonts w:eastAsia="Calibri" w:cs="Calibri"/>
          <w:iCs/>
          <w:szCs w:val="22"/>
          <w:lang w:bidi="en-US"/>
        </w:rPr>
        <w:t xml:space="preserve"> </w:t>
      </w:r>
      <w:r w:rsidRPr="00187A8A">
        <w:rPr>
          <w:rFonts w:eastAsia="Calibri" w:cs="Calibri"/>
          <w:iCs/>
          <w:szCs w:val="22"/>
          <w:lang w:bidi="en-US"/>
        </w:rPr>
        <w:t>chapters</w:t>
      </w:r>
      <w:r w:rsidR="00665C55">
        <w:rPr>
          <w:rFonts w:eastAsia="Calibri" w:cs="Calibri"/>
          <w:iCs/>
          <w:szCs w:val="22"/>
          <w:lang w:bidi="en-US"/>
        </w:rPr>
        <w:t xml:space="preserve"> </w:t>
      </w:r>
      <w:r w:rsidRPr="00187A8A">
        <w:rPr>
          <w:rFonts w:eastAsia="Calibri" w:cs="Calibri"/>
          <w:iCs/>
          <w:szCs w:val="22"/>
          <w:lang w:bidi="en-US"/>
        </w:rPr>
        <w:t>1</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2</w:t>
      </w:r>
      <w:r w:rsidR="00665C55">
        <w:rPr>
          <w:rFonts w:eastAsia="Calibri" w:cs="Calibri"/>
          <w:iCs/>
          <w:szCs w:val="22"/>
          <w:lang w:bidi="en-US"/>
        </w:rPr>
        <w:t xml:space="preserve"> </w:t>
      </w:r>
      <w:r w:rsidRPr="00187A8A">
        <w:rPr>
          <w:rFonts w:eastAsia="Calibri" w:cs="Calibri"/>
          <w:iCs/>
          <w:szCs w:val="22"/>
          <w:lang w:bidi="en-US"/>
        </w:rPr>
        <w:t>include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Consequently,</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symbol</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blessing</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fertility.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head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special</w:t>
      </w:r>
      <w:r w:rsidR="00665C55">
        <w:rPr>
          <w:rFonts w:eastAsia="Calibri" w:cs="Calibri"/>
          <w:iCs/>
          <w:szCs w:val="22"/>
          <w:lang w:bidi="en-US"/>
        </w:rPr>
        <w:t xml:space="preserve"> </w:t>
      </w:r>
      <w:r w:rsidRPr="00187A8A">
        <w:rPr>
          <w:rFonts w:eastAsia="Calibri" w:cs="Calibri"/>
          <w:iCs/>
          <w:szCs w:val="22"/>
          <w:lang w:bidi="en-US"/>
        </w:rPr>
        <w:t>delicacy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Sephardi</w:t>
      </w:r>
      <w:r w:rsidR="00665C55">
        <w:rPr>
          <w:rFonts w:eastAsia="Calibri" w:cs="Calibri"/>
          <w:iCs/>
          <w:szCs w:val="22"/>
          <w:lang w:bidi="en-US"/>
        </w:rPr>
        <w:t xml:space="preserve"> </w:t>
      </w:r>
      <w:r w:rsidRPr="00187A8A">
        <w:rPr>
          <w:rFonts w:eastAsia="Calibri" w:cs="Calibri"/>
          <w:iCs/>
          <w:szCs w:val="22"/>
          <w:lang w:bidi="en-US"/>
        </w:rPr>
        <w:t>Jews</w:t>
      </w:r>
      <w:r w:rsidR="00665C55">
        <w:rPr>
          <w:rFonts w:eastAsia="Calibri" w:cs="Calibri"/>
          <w:iCs/>
          <w:szCs w:val="22"/>
          <w:lang w:bidi="en-US"/>
        </w:rPr>
        <w:t xml:space="preserve"> </w:t>
      </w:r>
      <w:r w:rsidRPr="00187A8A">
        <w:rPr>
          <w:rFonts w:eastAsia="Calibri" w:cs="Calibri"/>
          <w:iCs/>
          <w:szCs w:val="22"/>
          <w:lang w:bidi="en-US"/>
        </w:rPr>
        <w:t>at</w:t>
      </w:r>
      <w:r w:rsidR="00665C55">
        <w:rPr>
          <w:rFonts w:eastAsia="Calibri" w:cs="Calibri"/>
          <w:iCs/>
          <w:szCs w:val="22"/>
          <w:lang w:bidi="en-US"/>
        </w:rPr>
        <w:t xml:space="preserve"> </w:t>
      </w:r>
      <w:r w:rsidRPr="00187A8A">
        <w:rPr>
          <w:rFonts w:eastAsia="Calibri" w:cs="Calibri"/>
          <w:iCs/>
          <w:szCs w:val="22"/>
          <w:lang w:bidi="en-US"/>
        </w:rPr>
        <w:t>Rosh</w:t>
      </w:r>
      <w:r w:rsidR="00665C55">
        <w:rPr>
          <w:rFonts w:eastAsia="Calibri" w:cs="Calibri"/>
          <w:iCs/>
          <w:szCs w:val="22"/>
          <w:lang w:bidi="en-US"/>
        </w:rPr>
        <w:t xml:space="preserve"> </w:t>
      </w:r>
      <w:proofErr w:type="spellStart"/>
      <w:r w:rsidRPr="00187A8A">
        <w:rPr>
          <w:rFonts w:eastAsia="Calibri" w:cs="Calibri"/>
          <w:iCs/>
          <w:szCs w:val="22"/>
          <w:lang w:bidi="en-US"/>
        </w:rPr>
        <w:t>haShannah</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indicating</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being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“Head”</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tail.</w:t>
      </w:r>
      <w:r w:rsidR="00665C55">
        <w:rPr>
          <w:rFonts w:eastAsia="Calibri" w:cs="Calibri"/>
          <w:iCs/>
          <w:szCs w:val="22"/>
          <w:lang w:bidi="en-US"/>
        </w:rPr>
        <w:t xml:space="preserve"> </w:t>
      </w:r>
    </w:p>
    <w:p w14:paraId="40FEF9E7" w14:textId="77777777" w:rsidR="00187A8A" w:rsidRPr="00187A8A" w:rsidRDefault="00187A8A" w:rsidP="008D08BC">
      <w:pPr>
        <w:ind w:left="288"/>
        <w:rPr>
          <w:rFonts w:eastAsia="Calibri" w:cs="Calibri"/>
          <w:b/>
          <w:iCs/>
          <w:szCs w:val="22"/>
          <w:lang w:bidi="en-US"/>
        </w:rPr>
      </w:pPr>
    </w:p>
    <w:p w14:paraId="10C5F2AE" w14:textId="442BD8B8" w:rsidR="00187A8A" w:rsidRDefault="00187A8A" w:rsidP="008D08BC">
      <w:pPr>
        <w:rPr>
          <w:b/>
          <w:bCs/>
          <w:lang w:bidi="en-US"/>
        </w:rPr>
      </w:pPr>
      <w:bookmarkStart w:id="22" w:name="_Toc287117246"/>
      <w:r w:rsidRPr="00996AB1">
        <w:rPr>
          <w:b/>
          <w:bCs/>
          <w:lang w:bidi="en-US"/>
        </w:rPr>
        <w:t>For</w:t>
      </w:r>
      <w:r w:rsidR="00665C55">
        <w:rPr>
          <w:b/>
          <w:bCs/>
          <w:lang w:bidi="en-US"/>
        </w:rPr>
        <w:t xml:space="preserve"> </w:t>
      </w:r>
      <w:r w:rsidRPr="00996AB1">
        <w:rPr>
          <w:b/>
          <w:bCs/>
          <w:lang w:bidi="en-US"/>
        </w:rPr>
        <w:t>You</w:t>
      </w:r>
      <w:r w:rsidR="00665C55">
        <w:rPr>
          <w:b/>
          <w:bCs/>
          <w:lang w:bidi="en-US"/>
        </w:rPr>
        <w:t xml:space="preserve"> </w:t>
      </w:r>
      <w:r w:rsidRPr="00996AB1">
        <w:rPr>
          <w:b/>
          <w:bCs/>
          <w:lang w:bidi="en-US"/>
        </w:rPr>
        <w:t>and</w:t>
      </w:r>
      <w:r w:rsidR="00665C55">
        <w:rPr>
          <w:b/>
          <w:bCs/>
          <w:lang w:bidi="en-US"/>
        </w:rPr>
        <w:t xml:space="preserve"> </w:t>
      </w:r>
      <w:r w:rsidRPr="00996AB1">
        <w:rPr>
          <w:b/>
          <w:bCs/>
          <w:lang w:bidi="en-US"/>
        </w:rPr>
        <w:t>I</w:t>
      </w:r>
      <w:bookmarkEnd w:id="22"/>
      <w:r w:rsidR="00665C55">
        <w:rPr>
          <w:b/>
          <w:bCs/>
          <w:lang w:bidi="en-US"/>
        </w:rPr>
        <w:t xml:space="preserve"> </w:t>
      </w:r>
    </w:p>
    <w:p w14:paraId="7689F94F" w14:textId="77777777" w:rsidR="00996AB1" w:rsidRPr="00996AB1" w:rsidRDefault="00996AB1" w:rsidP="008D08BC">
      <w:pPr>
        <w:rPr>
          <w:b/>
          <w:bCs/>
          <w:lang w:bidi="en-US"/>
        </w:rPr>
      </w:pPr>
    </w:p>
    <w:p w14:paraId="14FBB5EF" w14:textId="2E93F3F1" w:rsidR="00187A8A" w:rsidRDefault="00187A8A" w:rsidP="008D08BC">
      <w:pPr>
        <w:rPr>
          <w:rFonts w:eastAsia="Calibri" w:cs="Calibri"/>
          <w:b/>
          <w:iCs/>
          <w:szCs w:val="22"/>
          <w:lang w:bidi="en-US"/>
        </w:rPr>
      </w:pPr>
      <w:r w:rsidRPr="00187A8A">
        <w:rPr>
          <w:rFonts w:eastAsia="Calibri" w:cs="Calibri"/>
          <w:b/>
          <w:iCs/>
          <w:szCs w:val="22"/>
          <w:lang w:bidi="en-US"/>
        </w:rPr>
        <w:lastRenderedPageBreak/>
        <w:t>Take</w:t>
      </w:r>
      <w:r w:rsidR="00665C55">
        <w:rPr>
          <w:rFonts w:eastAsia="Calibri" w:cs="Calibri"/>
          <w:b/>
          <w:iCs/>
          <w:szCs w:val="22"/>
          <w:lang w:bidi="en-US"/>
        </w:rPr>
        <w:t xml:space="preserve"> </w:t>
      </w:r>
      <w:r w:rsidRPr="00187A8A">
        <w:rPr>
          <w:rFonts w:eastAsia="Calibri" w:cs="Calibri"/>
          <w:b/>
          <w:iCs/>
          <w:szCs w:val="22"/>
          <w:lang w:bidi="en-US"/>
        </w:rPr>
        <w:t>it</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give</w:t>
      </w:r>
      <w:r w:rsidR="00665C55">
        <w:rPr>
          <w:rFonts w:eastAsia="Calibri" w:cs="Calibri"/>
          <w:b/>
          <w:iCs/>
          <w:szCs w:val="22"/>
          <w:lang w:bidi="en-US"/>
        </w:rPr>
        <w:t xml:space="preserve"> </w:t>
      </w:r>
      <w:r w:rsidRPr="00187A8A">
        <w:rPr>
          <w:rFonts w:eastAsia="Calibri" w:cs="Calibri"/>
          <w:b/>
          <w:iCs/>
          <w:szCs w:val="22"/>
          <w:lang w:bidi="en-US"/>
        </w:rPr>
        <w:t>it</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them</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pay</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Temple</w:t>
      </w:r>
      <w:r w:rsidR="00665C55">
        <w:rPr>
          <w:rFonts w:eastAsia="Calibri" w:cs="Calibri"/>
          <w:b/>
          <w:iCs/>
          <w:szCs w:val="22"/>
          <w:lang w:bidi="en-US"/>
        </w:rPr>
        <w:t xml:space="preserve"> </w:t>
      </w:r>
      <w:r w:rsidRPr="00187A8A">
        <w:rPr>
          <w:rFonts w:eastAsia="Calibri" w:cs="Calibri"/>
          <w:b/>
          <w:iCs/>
          <w:szCs w:val="22"/>
          <w:lang w:bidi="en-US"/>
        </w:rPr>
        <w:t>tax</w:t>
      </w:r>
      <w:r w:rsidR="00665C55">
        <w:rPr>
          <w:rFonts w:eastAsia="Calibri" w:cs="Calibri"/>
          <w:b/>
          <w:iCs/>
          <w:szCs w:val="22"/>
          <w:lang w:bidi="en-US"/>
        </w:rPr>
        <w:t xml:space="preserve"> </w:t>
      </w:r>
      <w:r w:rsidRPr="00187A8A">
        <w:rPr>
          <w:rFonts w:eastAsia="Calibri" w:cs="Calibri"/>
          <w:b/>
          <w:iCs/>
          <w:szCs w:val="22"/>
          <w:lang w:bidi="en-US"/>
        </w:rPr>
        <w:t>for</w:t>
      </w:r>
      <w:r w:rsidR="00665C55">
        <w:rPr>
          <w:rFonts w:eastAsia="Calibri" w:cs="Calibri"/>
          <w:b/>
          <w:iCs/>
          <w:szCs w:val="22"/>
          <w:lang w:bidi="en-US"/>
        </w:rPr>
        <w:t xml:space="preserve"> </w:t>
      </w:r>
      <w:r w:rsidRPr="00187A8A">
        <w:rPr>
          <w:rFonts w:eastAsia="Calibri" w:cs="Calibri"/>
          <w:b/>
          <w:iCs/>
          <w:szCs w:val="22"/>
          <w:lang w:bidi="en-US"/>
        </w:rPr>
        <w:t>yourself</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for</w:t>
      </w:r>
      <w:r w:rsidR="00665C55">
        <w:rPr>
          <w:rFonts w:eastAsia="Calibri" w:cs="Calibri"/>
          <w:b/>
          <w:iCs/>
          <w:szCs w:val="22"/>
          <w:lang w:bidi="en-US"/>
        </w:rPr>
        <w:t xml:space="preserve"> </w:t>
      </w:r>
      <w:r w:rsidRPr="00187A8A">
        <w:rPr>
          <w:rFonts w:eastAsia="Calibri" w:cs="Calibri"/>
          <w:b/>
          <w:iCs/>
          <w:szCs w:val="22"/>
          <w:lang w:bidi="en-US"/>
        </w:rPr>
        <w:t>me….</w:t>
      </w:r>
    </w:p>
    <w:p w14:paraId="5A36A240" w14:textId="77777777" w:rsidR="00996AB1" w:rsidRPr="00187A8A" w:rsidRDefault="00996AB1" w:rsidP="008D08BC">
      <w:pPr>
        <w:rPr>
          <w:rFonts w:eastAsia="Calibri" w:cs="Calibri"/>
          <w:b/>
          <w:iCs/>
          <w:szCs w:val="22"/>
          <w:lang w:bidi="en-US"/>
        </w:rPr>
      </w:pPr>
    </w:p>
    <w:p w14:paraId="177F588F" w14:textId="51559474" w:rsidR="00187A8A" w:rsidRDefault="00187A8A" w:rsidP="008D08BC">
      <w:pPr>
        <w:rPr>
          <w:rFonts w:eastAsia="Calibri" w:cs="Calibri"/>
          <w:iCs/>
          <w:szCs w:val="22"/>
          <w:lang w:bidi="en-US"/>
        </w:rPr>
      </w:pP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represents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00682495" w:rsidRPr="00187A8A">
        <w:rPr>
          <w:rFonts w:eastAsia="Calibri" w:cs="Calibri"/>
          <w:iCs/>
          <w:szCs w:val="22"/>
          <w:lang w:bidi="en-US"/>
        </w:rPr>
        <w:t>Talmid’s</w:t>
      </w:r>
      <w:r w:rsidR="00665C55">
        <w:rPr>
          <w:rFonts w:eastAsia="Calibri" w:cs="Calibri"/>
          <w:iCs/>
          <w:szCs w:val="22"/>
          <w:lang w:bidi="en-US"/>
        </w:rPr>
        <w:t xml:space="preserve"> </w:t>
      </w:r>
      <w:r w:rsidRPr="00187A8A">
        <w:rPr>
          <w:rFonts w:eastAsia="Calibri" w:cs="Calibri"/>
          <w:iCs/>
          <w:szCs w:val="22"/>
          <w:lang w:bidi="en-US"/>
        </w:rPr>
        <w:t>responsibility</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take</w:t>
      </w:r>
      <w:r w:rsidR="00665C55">
        <w:rPr>
          <w:rFonts w:eastAsia="Calibri" w:cs="Calibri"/>
          <w:iCs/>
          <w:szCs w:val="22"/>
          <w:lang w:bidi="en-US"/>
        </w:rPr>
        <w:t xml:space="preserve"> </w:t>
      </w:r>
      <w:r w:rsidRPr="00187A8A">
        <w:rPr>
          <w:rFonts w:eastAsia="Calibri" w:cs="Calibri"/>
          <w:iCs/>
          <w:szCs w:val="22"/>
          <w:lang w:bidi="en-US"/>
        </w:rPr>
        <w:t>care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paying</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Hakham’s</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(supporting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regular</w:t>
      </w:r>
      <w:r w:rsidR="00665C55">
        <w:rPr>
          <w:rFonts w:eastAsia="Calibri" w:cs="Calibri"/>
          <w:iCs/>
          <w:szCs w:val="22"/>
          <w:lang w:bidi="en-US"/>
        </w:rPr>
        <w:t xml:space="preserve"> </w:t>
      </w:r>
      <w:r w:rsidRPr="00187A8A">
        <w:rPr>
          <w:rFonts w:eastAsia="Calibri" w:cs="Calibri"/>
          <w:iCs/>
          <w:szCs w:val="22"/>
          <w:lang w:bidi="en-US"/>
        </w:rPr>
        <w:t>tithes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offerings),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is</w:t>
      </w:r>
      <w:r w:rsidR="00996AB1">
        <w:rPr>
          <w:rFonts w:eastAsia="Calibri" w:cs="Calibri"/>
          <w:iCs/>
          <w:szCs w:val="22"/>
          <w:lang w:bidi="en-US"/>
        </w:rPr>
        <w:t>:</w:t>
      </w:r>
    </w:p>
    <w:p w14:paraId="6AF7543D" w14:textId="77777777" w:rsidR="00682495" w:rsidRPr="00682495" w:rsidRDefault="00682495" w:rsidP="008D08BC">
      <w:pPr>
        <w:rPr>
          <w:rFonts w:eastAsia="Calibri" w:cs="Calibri"/>
          <w:iCs/>
          <w:sz w:val="16"/>
          <w:szCs w:val="16"/>
          <w:lang w:bidi="en-US"/>
        </w:rPr>
      </w:pPr>
    </w:p>
    <w:p w14:paraId="0B752B69" w14:textId="4C8A7C77" w:rsidR="00187A8A" w:rsidRPr="00187A8A" w:rsidRDefault="00187A8A" w:rsidP="008D08BC">
      <w:pPr>
        <w:rPr>
          <w:rFonts w:eastAsia="Calibri" w:cs="Calibri"/>
          <w:iCs/>
          <w:szCs w:val="22"/>
          <w:lang w:bidi="en-US"/>
        </w:rPr>
      </w:pPr>
      <w:r w:rsidRPr="00187A8A">
        <w:rPr>
          <w:rFonts w:eastAsia="Calibri" w:cs="Calibri"/>
          <w:iCs/>
          <w:szCs w:val="22"/>
          <w:lang w:bidi="en-US"/>
        </w:rPr>
        <w:t>1.</w:t>
      </w:r>
      <w:r w:rsidR="00665C55">
        <w:rPr>
          <w:rFonts w:eastAsia="Calibri" w:cs="Calibri"/>
          <w:iCs/>
          <w:szCs w:val="22"/>
          <w:lang w:bidi="en-US"/>
        </w:rPr>
        <w:t xml:space="preserve"> </w:t>
      </w:r>
      <w:r w:rsidRPr="00187A8A">
        <w:rPr>
          <w:rFonts w:eastAsia="Calibri" w:cs="Calibri"/>
          <w:iCs/>
          <w:szCs w:val="22"/>
          <w:lang w:bidi="en-US"/>
        </w:rPr>
        <w:tab/>
        <w:t>Joined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p>
    <w:p w14:paraId="290F1D3C" w14:textId="5A678C49" w:rsidR="00187A8A" w:rsidRPr="00187A8A" w:rsidRDefault="00187A8A" w:rsidP="008D08BC">
      <w:pPr>
        <w:rPr>
          <w:rFonts w:eastAsia="Calibri" w:cs="Calibri"/>
          <w:iCs/>
          <w:szCs w:val="22"/>
          <w:lang w:bidi="en-US"/>
        </w:rPr>
      </w:pPr>
      <w:r w:rsidRPr="00187A8A">
        <w:rPr>
          <w:rFonts w:eastAsia="Calibri" w:cs="Calibri"/>
          <w:iCs/>
          <w:szCs w:val="22"/>
          <w:lang w:bidi="en-US"/>
        </w:rPr>
        <w:t>2.</w:t>
      </w:r>
      <w:r w:rsidR="00665C55">
        <w:rPr>
          <w:rFonts w:eastAsia="Calibri" w:cs="Calibri"/>
          <w:iCs/>
          <w:szCs w:val="22"/>
          <w:lang w:bidi="en-US"/>
        </w:rPr>
        <w:t xml:space="preserve"> </w:t>
      </w:r>
      <w:r w:rsidRPr="00187A8A">
        <w:rPr>
          <w:rFonts w:eastAsia="Calibri" w:cs="Calibri"/>
          <w:iCs/>
          <w:szCs w:val="22"/>
          <w:lang w:bidi="en-US"/>
        </w:rPr>
        <w:tab/>
        <w:t>Redeemed</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Hakham’s</w:t>
      </w:r>
      <w:r w:rsidR="00665C55">
        <w:rPr>
          <w:rFonts w:eastAsia="Calibri" w:cs="Calibri"/>
          <w:iCs/>
          <w:szCs w:val="22"/>
          <w:lang w:bidi="en-US"/>
        </w:rPr>
        <w:t xml:space="preserve"> </w:t>
      </w:r>
      <w:r w:rsidRPr="00187A8A">
        <w:rPr>
          <w:rFonts w:eastAsia="Calibri" w:cs="Calibri"/>
          <w:iCs/>
          <w:szCs w:val="22"/>
          <w:lang w:bidi="en-US"/>
        </w:rPr>
        <w:t>mouth</w:t>
      </w:r>
    </w:p>
    <w:p w14:paraId="20F4AC1F" w14:textId="77777777" w:rsidR="00996AB1" w:rsidRDefault="00996AB1" w:rsidP="008D08BC">
      <w:pPr>
        <w:rPr>
          <w:rFonts w:eastAsia="Calibri" w:cs="Calibri"/>
          <w:iCs/>
          <w:szCs w:val="22"/>
          <w:lang w:bidi="en-US"/>
        </w:rPr>
      </w:pPr>
    </w:p>
    <w:p w14:paraId="43E14237" w14:textId="30E01350" w:rsidR="00187A8A" w:rsidRDefault="00187A8A" w:rsidP="008D08BC">
      <w:pPr>
        <w:rPr>
          <w:rFonts w:eastAsia="Calibri" w:cs="Calibri"/>
          <w:iCs/>
          <w:szCs w:val="22"/>
          <w:lang w:bidi="en-US"/>
        </w:rPr>
      </w:pP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Eminence</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Abraham</w:t>
      </w:r>
      <w:r w:rsidR="00665C55">
        <w:rPr>
          <w:rFonts w:eastAsia="Calibri" w:cs="Calibri"/>
          <w:iCs/>
          <w:szCs w:val="22"/>
          <w:lang w:bidi="en-US"/>
        </w:rPr>
        <w:t xml:space="preserve"> </w:t>
      </w:r>
      <w:r w:rsidRPr="00187A8A">
        <w:rPr>
          <w:rFonts w:eastAsia="Calibri" w:cs="Calibri"/>
          <w:iCs/>
          <w:szCs w:val="22"/>
          <w:lang w:bidi="en-US"/>
        </w:rPr>
        <w:t>Isaac</w:t>
      </w:r>
      <w:r w:rsidR="00665C55">
        <w:rPr>
          <w:rFonts w:eastAsia="Calibri" w:cs="Calibri"/>
          <w:iCs/>
          <w:szCs w:val="22"/>
          <w:lang w:bidi="en-US"/>
        </w:rPr>
        <w:t xml:space="preserve"> </w:t>
      </w:r>
      <w:r w:rsidRPr="00187A8A">
        <w:rPr>
          <w:rFonts w:eastAsia="Calibri" w:cs="Calibri"/>
          <w:iCs/>
          <w:szCs w:val="22"/>
          <w:lang w:bidi="en-US"/>
        </w:rPr>
        <w:t>HaKohen</w:t>
      </w:r>
      <w:r w:rsidR="00665C55">
        <w:rPr>
          <w:rFonts w:eastAsia="Calibri" w:cs="Calibri"/>
          <w:iCs/>
          <w:szCs w:val="22"/>
          <w:lang w:bidi="en-US"/>
        </w:rPr>
        <w:t xml:space="preserve"> </w:t>
      </w:r>
      <w:r w:rsidRPr="00187A8A">
        <w:rPr>
          <w:rFonts w:eastAsia="Calibri" w:cs="Calibri"/>
          <w:iCs/>
          <w:szCs w:val="22"/>
          <w:lang w:bidi="en-US"/>
        </w:rPr>
        <w:t>Kook</w:t>
      </w:r>
      <w:r w:rsidR="00665C55">
        <w:rPr>
          <w:rFonts w:eastAsia="Calibri" w:cs="Calibri"/>
          <w:iCs/>
          <w:szCs w:val="22"/>
          <w:lang w:bidi="en-US"/>
        </w:rPr>
        <w:t xml:space="preserve"> </w:t>
      </w:r>
      <w:r w:rsidRPr="00187A8A">
        <w:rPr>
          <w:rFonts w:eastAsia="Calibri" w:cs="Calibri"/>
          <w:iCs/>
          <w:szCs w:val="22"/>
          <w:lang w:bidi="en-US"/>
        </w:rPr>
        <w:t>writes…</w:t>
      </w:r>
    </w:p>
    <w:p w14:paraId="5BEA9954" w14:textId="77777777" w:rsidR="00996AB1" w:rsidRPr="00187A8A" w:rsidRDefault="00996AB1" w:rsidP="008D08BC">
      <w:pPr>
        <w:rPr>
          <w:rFonts w:eastAsia="Calibri" w:cs="Calibri"/>
          <w:iCs/>
          <w:szCs w:val="22"/>
          <w:lang w:bidi="en-US"/>
        </w:rPr>
      </w:pPr>
    </w:p>
    <w:p w14:paraId="33B61365" w14:textId="348A483C" w:rsidR="00187A8A" w:rsidRPr="00187A8A" w:rsidRDefault="00187A8A" w:rsidP="008D08BC">
      <w:pPr>
        <w:ind w:left="576"/>
        <w:rPr>
          <w:rFonts w:eastAsia="Calibri" w:cs="Calibri"/>
          <w:i/>
          <w:iCs/>
          <w:szCs w:val="22"/>
          <w:lang w:bidi="en-US"/>
        </w:rPr>
      </w:pP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collection</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half-shekels</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vehicle</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uniting</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Jewish</w:t>
      </w:r>
      <w:r w:rsidR="00665C55">
        <w:rPr>
          <w:rFonts w:eastAsia="Calibri" w:cs="Calibri"/>
          <w:i/>
          <w:iCs/>
          <w:szCs w:val="22"/>
          <w:lang w:bidi="en-US"/>
        </w:rPr>
        <w:t xml:space="preserve"> </w:t>
      </w:r>
      <w:r w:rsidRPr="00187A8A">
        <w:rPr>
          <w:rFonts w:eastAsia="Calibri" w:cs="Calibri"/>
          <w:i/>
          <w:iCs/>
          <w:szCs w:val="22"/>
          <w:lang w:bidi="en-US"/>
        </w:rPr>
        <w:t>people</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deed</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action.</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money</w:t>
      </w:r>
      <w:r w:rsidR="00665C55">
        <w:rPr>
          <w:rFonts w:eastAsia="Calibri" w:cs="Calibri"/>
          <w:i/>
          <w:iCs/>
          <w:szCs w:val="22"/>
          <w:lang w:bidi="en-US"/>
        </w:rPr>
        <w:t xml:space="preserve"> </w:t>
      </w:r>
      <w:r w:rsidRPr="00187A8A">
        <w:rPr>
          <w:rFonts w:eastAsia="Calibri" w:cs="Calibri"/>
          <w:i/>
          <w:iCs/>
          <w:szCs w:val="22"/>
          <w:lang w:bidi="en-US"/>
        </w:rPr>
        <w:t>was</w:t>
      </w:r>
      <w:r w:rsidR="00665C55">
        <w:rPr>
          <w:rFonts w:eastAsia="Calibri" w:cs="Calibri"/>
          <w:i/>
          <w:iCs/>
          <w:szCs w:val="22"/>
          <w:lang w:bidi="en-US"/>
        </w:rPr>
        <w:t xml:space="preserve"> </w:t>
      </w:r>
      <w:r w:rsidRPr="00187A8A">
        <w:rPr>
          <w:rFonts w:eastAsia="Calibri" w:cs="Calibri"/>
          <w:i/>
          <w:iCs/>
          <w:szCs w:val="22"/>
          <w:lang w:bidi="en-US"/>
        </w:rPr>
        <w:t>used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provide</w:t>
      </w:r>
      <w:r w:rsidR="00665C55">
        <w:rPr>
          <w:rFonts w:eastAsia="Calibri" w:cs="Calibri"/>
          <w:i/>
          <w:iCs/>
          <w:szCs w:val="22"/>
          <w:lang w:bidi="en-US"/>
        </w:rPr>
        <w:t xml:space="preserve"> </w:t>
      </w:r>
      <w:r w:rsidRPr="00187A8A">
        <w:rPr>
          <w:rFonts w:eastAsia="Calibri" w:cs="Calibri"/>
          <w:i/>
          <w:iCs/>
          <w:szCs w:val="22"/>
          <w:lang w:bidi="en-US"/>
        </w:rPr>
        <w:t>for</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nation's</w:t>
      </w:r>
      <w:r w:rsidR="00665C55">
        <w:rPr>
          <w:rFonts w:eastAsia="Calibri" w:cs="Calibri"/>
          <w:i/>
          <w:iCs/>
          <w:szCs w:val="22"/>
          <w:lang w:bidi="en-US"/>
        </w:rPr>
        <w:t xml:space="preserve"> </w:t>
      </w:r>
      <w:r w:rsidRPr="00187A8A">
        <w:rPr>
          <w:rFonts w:eastAsia="Calibri" w:cs="Calibri"/>
          <w:i/>
          <w:iCs/>
          <w:szCs w:val="22"/>
          <w:lang w:bidi="en-US"/>
        </w:rPr>
        <w:t>spiritual</w:t>
      </w:r>
      <w:r w:rsidR="00665C55">
        <w:rPr>
          <w:rFonts w:eastAsia="Calibri" w:cs="Calibri"/>
          <w:i/>
          <w:iCs/>
          <w:szCs w:val="22"/>
          <w:lang w:bidi="en-US"/>
        </w:rPr>
        <w:t xml:space="preserve"> </w:t>
      </w:r>
      <w:r w:rsidRPr="00187A8A">
        <w:rPr>
          <w:rFonts w:eastAsia="Calibri" w:cs="Calibri"/>
          <w:i/>
          <w:iCs/>
          <w:szCs w:val="22"/>
          <w:lang w:bidi="en-US"/>
        </w:rPr>
        <w:t>needs</w:t>
      </w:r>
      <w:r w:rsidR="00665C55">
        <w:rPr>
          <w:rFonts w:eastAsia="Calibri" w:cs="Calibri"/>
          <w:i/>
          <w:iCs/>
          <w:szCs w:val="22"/>
          <w:lang w:bidi="en-US"/>
        </w:rPr>
        <w:t xml:space="preserve"> </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supply</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daily</w:t>
      </w:r>
      <w:r w:rsidR="00665C55">
        <w:rPr>
          <w:rFonts w:eastAsia="Calibri" w:cs="Calibri"/>
          <w:i/>
          <w:iCs/>
          <w:szCs w:val="22"/>
          <w:lang w:bidi="en-US"/>
        </w:rPr>
        <w:t xml:space="preserve"> </w:t>
      </w:r>
      <w:r w:rsidRPr="00187A8A">
        <w:rPr>
          <w:rFonts w:eastAsia="Calibri" w:cs="Calibri"/>
          <w:i/>
          <w:iCs/>
          <w:szCs w:val="22"/>
          <w:lang w:bidi="en-US"/>
        </w:rPr>
        <w:t>Temple</w:t>
      </w:r>
      <w:r w:rsidR="00665C55">
        <w:rPr>
          <w:rFonts w:eastAsia="Calibri" w:cs="Calibri"/>
          <w:i/>
          <w:iCs/>
          <w:szCs w:val="22"/>
          <w:lang w:bidi="en-US"/>
        </w:rPr>
        <w:t xml:space="preserve"> </w:t>
      </w:r>
      <w:r w:rsidRPr="00187A8A">
        <w:rPr>
          <w:rFonts w:eastAsia="Calibri" w:cs="Calibri"/>
          <w:i/>
          <w:iCs/>
          <w:szCs w:val="22"/>
          <w:lang w:bidi="en-US"/>
        </w:rPr>
        <w:t>offerings</w:t>
      </w:r>
      <w:r w:rsidR="00665C55">
        <w:rPr>
          <w:rFonts w:eastAsia="Calibri" w:cs="Calibri"/>
          <w:i/>
          <w:iCs/>
          <w:szCs w:val="22"/>
          <w:lang w:bidi="en-US"/>
        </w:rPr>
        <w:t xml:space="preserve"> </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as</w:t>
      </w:r>
      <w:r w:rsidR="00665C55">
        <w:rPr>
          <w:rFonts w:eastAsia="Calibri" w:cs="Calibri"/>
          <w:i/>
          <w:iCs/>
          <w:szCs w:val="22"/>
          <w:lang w:bidi="en-US"/>
        </w:rPr>
        <w:t xml:space="preserve"> </w:t>
      </w:r>
      <w:r w:rsidRPr="00187A8A">
        <w:rPr>
          <w:rFonts w:eastAsia="Calibri" w:cs="Calibri"/>
          <w:i/>
          <w:iCs/>
          <w:szCs w:val="22"/>
          <w:lang w:bidi="en-US"/>
        </w:rPr>
        <w:t>well</w:t>
      </w:r>
      <w:r w:rsidR="00665C55">
        <w:rPr>
          <w:rFonts w:eastAsia="Calibri" w:cs="Calibri"/>
          <w:i/>
          <w:iCs/>
          <w:szCs w:val="22"/>
          <w:lang w:bidi="en-US"/>
        </w:rPr>
        <w:t xml:space="preserve"> </w:t>
      </w:r>
      <w:r w:rsidRPr="00187A8A">
        <w:rPr>
          <w:rFonts w:eastAsia="Calibri" w:cs="Calibri"/>
          <w:i/>
          <w:iCs/>
          <w:szCs w:val="22"/>
          <w:lang w:bidi="en-US"/>
        </w:rPr>
        <w:t>as</w:t>
      </w:r>
      <w:r w:rsidR="00665C55">
        <w:rPr>
          <w:rFonts w:eastAsia="Calibri" w:cs="Calibri"/>
          <w:i/>
          <w:iCs/>
          <w:szCs w:val="22"/>
          <w:lang w:bidi="en-US"/>
        </w:rPr>
        <w:t xml:space="preserve"> </w:t>
      </w:r>
      <w:r w:rsidRPr="00187A8A">
        <w:rPr>
          <w:rFonts w:eastAsia="Calibri" w:cs="Calibri"/>
          <w:i/>
          <w:iCs/>
          <w:szCs w:val="22"/>
          <w:lang w:bidi="en-US"/>
        </w:rPr>
        <w:t>its</w:t>
      </w:r>
      <w:r w:rsidR="00665C55">
        <w:rPr>
          <w:rFonts w:eastAsia="Calibri" w:cs="Calibri"/>
          <w:i/>
          <w:iCs/>
          <w:szCs w:val="22"/>
          <w:lang w:bidi="en-US"/>
        </w:rPr>
        <w:t xml:space="preserve"> </w:t>
      </w:r>
      <w:r w:rsidRPr="00187A8A">
        <w:rPr>
          <w:rFonts w:eastAsia="Calibri" w:cs="Calibri"/>
          <w:i/>
          <w:iCs/>
          <w:szCs w:val="22"/>
          <w:lang w:bidi="en-US"/>
        </w:rPr>
        <w:t>material</w:t>
      </w:r>
      <w:r w:rsidR="00665C55">
        <w:rPr>
          <w:rFonts w:eastAsia="Calibri" w:cs="Calibri"/>
          <w:i/>
          <w:iCs/>
          <w:szCs w:val="22"/>
          <w:lang w:bidi="en-US"/>
        </w:rPr>
        <w:t xml:space="preserve"> </w:t>
      </w:r>
      <w:r w:rsidRPr="00187A8A">
        <w:rPr>
          <w:rFonts w:eastAsia="Calibri" w:cs="Calibri"/>
          <w:i/>
          <w:iCs/>
          <w:szCs w:val="22"/>
          <w:lang w:bidi="en-US"/>
        </w:rPr>
        <w:t>needs</w:t>
      </w:r>
      <w:r w:rsidR="00665C55">
        <w:rPr>
          <w:rFonts w:eastAsia="Calibri" w:cs="Calibri"/>
          <w:i/>
          <w:iCs/>
          <w:szCs w:val="22"/>
          <w:lang w:bidi="en-US"/>
        </w:rPr>
        <w:t xml:space="preserve"> </w:t>
      </w:r>
      <w:r w:rsidRPr="00187A8A">
        <w:rPr>
          <w:rFonts w:eastAsia="Calibri" w:cs="Calibri"/>
          <w:i/>
          <w:iCs/>
          <w:szCs w:val="22"/>
          <w:lang w:bidi="en-US"/>
        </w:rPr>
        <w:t>—</w:t>
      </w:r>
      <w:r w:rsidR="00665C55">
        <w:rPr>
          <w:rFonts w:eastAsia="Calibri" w:cs="Calibri"/>
          <w:i/>
          <w:iCs/>
          <w:szCs w:val="22"/>
          <w:lang w:bidi="en-US"/>
        </w:rPr>
        <w:t xml:space="preserve"> </w:t>
      </w:r>
      <w:r w:rsidRPr="00187A8A">
        <w:rPr>
          <w:rFonts w:eastAsia="Calibri" w:cs="Calibri"/>
          <w:i/>
          <w:iCs/>
          <w:szCs w:val="22"/>
          <w:lang w:bidi="en-US"/>
        </w:rPr>
        <w:t>funds</w:t>
      </w:r>
      <w:r w:rsidR="00665C55">
        <w:rPr>
          <w:rFonts w:eastAsia="Calibri" w:cs="Calibri"/>
          <w:i/>
          <w:iCs/>
          <w:szCs w:val="22"/>
          <w:lang w:bidi="en-US"/>
        </w:rPr>
        <w:t xml:space="preserve"> </w:t>
      </w:r>
      <w:r w:rsidRPr="00187A8A">
        <w:rPr>
          <w:rFonts w:eastAsia="Calibri" w:cs="Calibri"/>
          <w:i/>
          <w:iCs/>
          <w:szCs w:val="22"/>
          <w:lang w:bidi="en-US"/>
        </w:rPr>
        <w:t>left</w:t>
      </w:r>
      <w:r w:rsidR="00665C55">
        <w:rPr>
          <w:rFonts w:eastAsia="Calibri" w:cs="Calibri"/>
          <w:i/>
          <w:iCs/>
          <w:szCs w:val="22"/>
          <w:lang w:bidi="en-US"/>
        </w:rPr>
        <w:t xml:space="preserve"> </w:t>
      </w:r>
      <w:r w:rsidRPr="00187A8A">
        <w:rPr>
          <w:rFonts w:eastAsia="Calibri" w:cs="Calibri"/>
          <w:i/>
          <w:iCs/>
          <w:szCs w:val="22"/>
          <w:lang w:bidi="en-US"/>
        </w:rPr>
        <w:t>over</w:t>
      </w:r>
      <w:r w:rsidR="00665C55">
        <w:rPr>
          <w:rFonts w:eastAsia="Calibri" w:cs="Calibri"/>
          <w:i/>
          <w:iCs/>
          <w:szCs w:val="22"/>
          <w:lang w:bidi="en-US"/>
        </w:rPr>
        <w:t xml:space="preserve"> </w:t>
      </w:r>
      <w:r w:rsidRPr="00187A8A">
        <w:rPr>
          <w:rFonts w:eastAsia="Calibri" w:cs="Calibri"/>
          <w:i/>
          <w:iCs/>
          <w:szCs w:val="22"/>
          <w:lang w:bidi="en-US"/>
        </w:rPr>
        <w:t>were</w:t>
      </w:r>
      <w:r w:rsidR="00665C55">
        <w:rPr>
          <w:rFonts w:eastAsia="Calibri" w:cs="Calibri"/>
          <w:i/>
          <w:iCs/>
          <w:szCs w:val="22"/>
          <w:lang w:bidi="en-US"/>
        </w:rPr>
        <w:t xml:space="preserve"> </w:t>
      </w:r>
      <w:r w:rsidRPr="00187A8A">
        <w:rPr>
          <w:rFonts w:eastAsia="Calibri" w:cs="Calibri"/>
          <w:i/>
          <w:iCs/>
          <w:szCs w:val="22"/>
          <w:lang w:bidi="en-US"/>
        </w:rPr>
        <w:t>used</w:t>
      </w:r>
      <w:r w:rsidR="00665C55">
        <w:rPr>
          <w:rFonts w:eastAsia="Calibri" w:cs="Calibri"/>
          <w:i/>
          <w:iCs/>
          <w:szCs w:val="22"/>
          <w:lang w:bidi="en-US"/>
        </w:rPr>
        <w:t xml:space="preserve"> </w:t>
      </w:r>
      <w:r w:rsidRPr="00187A8A">
        <w:rPr>
          <w:rFonts w:eastAsia="Calibri" w:cs="Calibri"/>
          <w:i/>
          <w:iCs/>
          <w:szCs w:val="22"/>
          <w:lang w:bidi="en-US"/>
        </w:rPr>
        <w:t>to</w:t>
      </w:r>
      <w:r w:rsidR="00665C55">
        <w:rPr>
          <w:rFonts w:eastAsia="Calibri" w:cs="Calibri"/>
          <w:i/>
          <w:iCs/>
          <w:szCs w:val="22"/>
          <w:lang w:bidi="en-US"/>
        </w:rPr>
        <w:t xml:space="preserve"> </w:t>
      </w:r>
      <w:r w:rsidRPr="00187A8A">
        <w:rPr>
          <w:rFonts w:eastAsia="Calibri" w:cs="Calibri"/>
          <w:i/>
          <w:iCs/>
          <w:szCs w:val="22"/>
          <w:lang w:bidi="en-US"/>
        </w:rPr>
        <w:t>maintain</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city</w:t>
      </w:r>
      <w:r w:rsidR="00665C55">
        <w:rPr>
          <w:rFonts w:eastAsia="Calibri" w:cs="Calibri"/>
          <w:i/>
          <w:iCs/>
          <w:szCs w:val="22"/>
          <w:lang w:bidi="en-US"/>
        </w:rPr>
        <w:t xml:space="preserve"> </w:t>
      </w:r>
      <w:r w:rsidRPr="00187A8A">
        <w:rPr>
          <w:rFonts w:eastAsia="Calibri" w:cs="Calibri"/>
          <w:i/>
          <w:iCs/>
          <w:szCs w:val="22"/>
          <w:lang w:bidi="en-US"/>
        </w:rPr>
        <w:t>walls</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towers</w:t>
      </w:r>
      <w:r w:rsidR="00665C55">
        <w:rPr>
          <w:rFonts w:eastAsia="Calibri" w:cs="Calibri"/>
          <w:i/>
          <w:iCs/>
          <w:szCs w:val="22"/>
          <w:lang w:bidi="en-US"/>
        </w:rPr>
        <w:t xml:space="preserve"> </w:t>
      </w:r>
      <w:r w:rsidRPr="00187A8A">
        <w:rPr>
          <w:rFonts w:eastAsia="Calibri" w:cs="Calibri"/>
          <w:i/>
          <w:iCs/>
          <w:szCs w:val="22"/>
          <w:lang w:bidi="en-US"/>
        </w:rPr>
        <w:t>(Shekalim</w:t>
      </w:r>
      <w:r w:rsidR="00665C55">
        <w:rPr>
          <w:rFonts w:eastAsia="Calibri" w:cs="Calibri"/>
          <w:i/>
          <w:iCs/>
          <w:szCs w:val="22"/>
          <w:lang w:bidi="en-US"/>
        </w:rPr>
        <w:t xml:space="preserve"> </w:t>
      </w:r>
      <w:r w:rsidRPr="00187A8A">
        <w:rPr>
          <w:rFonts w:eastAsia="Calibri" w:cs="Calibri"/>
          <w:i/>
          <w:iCs/>
          <w:szCs w:val="22"/>
          <w:lang w:bidi="en-US"/>
        </w:rPr>
        <w:t>4:1–2).</w:t>
      </w:r>
      <w:r w:rsidRPr="00187A8A">
        <w:rPr>
          <w:rFonts w:eastAsia="Calibri" w:cs="Calibri"/>
          <w:i/>
          <w:iCs/>
          <w:szCs w:val="22"/>
          <w:vertAlign w:val="superscript"/>
          <w:lang w:bidi="en-US"/>
        </w:rPr>
        <w:footnoteReference w:id="54"/>
      </w:r>
    </w:p>
    <w:p w14:paraId="422762D0" w14:textId="77777777" w:rsidR="00996AB1" w:rsidRDefault="00996AB1" w:rsidP="008D08BC">
      <w:pPr>
        <w:rPr>
          <w:rFonts w:eastAsia="Calibri" w:cs="Calibri"/>
          <w:iCs/>
          <w:szCs w:val="22"/>
          <w:lang w:bidi="en-US"/>
        </w:rPr>
      </w:pPr>
    </w:p>
    <w:p w14:paraId="6B12D43E" w14:textId="3994CACC" w:rsidR="00187A8A" w:rsidRPr="00187A8A" w:rsidRDefault="00187A8A" w:rsidP="008D08BC">
      <w:pPr>
        <w:rPr>
          <w:rFonts w:eastAsia="Calibri" w:cs="Calibri"/>
          <w:iCs/>
          <w:szCs w:val="22"/>
          <w:lang w:bidi="en-US"/>
        </w:rPr>
      </w:pP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initial</w:t>
      </w:r>
      <w:r w:rsidR="00665C55">
        <w:rPr>
          <w:rFonts w:eastAsia="Calibri" w:cs="Calibri"/>
          <w:iCs/>
          <w:szCs w:val="22"/>
          <w:lang w:bidi="en-US"/>
        </w:rPr>
        <w:t xml:space="preserve"> </w:t>
      </w:r>
      <w:r w:rsidRPr="00187A8A">
        <w:rPr>
          <w:rFonts w:eastAsia="Calibri" w:cs="Calibri"/>
          <w:iCs/>
          <w:szCs w:val="22"/>
          <w:lang w:bidi="en-US"/>
        </w:rPr>
        <w:t>purpose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follow</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Eminence</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Abraham</w:t>
      </w:r>
      <w:r w:rsidR="00665C55">
        <w:rPr>
          <w:rFonts w:eastAsia="Calibri" w:cs="Calibri"/>
          <w:iCs/>
          <w:szCs w:val="22"/>
          <w:lang w:bidi="en-US"/>
        </w:rPr>
        <w:t xml:space="preserve"> </w:t>
      </w:r>
      <w:r w:rsidRPr="00187A8A">
        <w:rPr>
          <w:rFonts w:eastAsia="Calibri" w:cs="Calibri"/>
          <w:iCs/>
          <w:szCs w:val="22"/>
          <w:lang w:bidi="en-US"/>
        </w:rPr>
        <w:t>Kook’s</w:t>
      </w:r>
      <w:r w:rsidR="00665C55">
        <w:rPr>
          <w:rFonts w:eastAsia="Calibri" w:cs="Calibri"/>
          <w:iCs/>
          <w:szCs w:val="22"/>
          <w:lang w:bidi="en-US"/>
        </w:rPr>
        <w:t xml:space="preserve"> </w:t>
      </w:r>
      <w:r w:rsidRPr="00187A8A">
        <w:rPr>
          <w:rFonts w:eastAsia="Calibri" w:cs="Calibri"/>
          <w:iCs/>
          <w:szCs w:val="22"/>
          <w:lang w:bidi="en-US"/>
        </w:rPr>
        <w:t>thoughts,</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see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unite</w:t>
      </w:r>
      <w:r w:rsidR="00665C55">
        <w:rPr>
          <w:rFonts w:eastAsia="Calibri" w:cs="Calibri"/>
          <w:iCs/>
          <w:szCs w:val="22"/>
          <w:lang w:bidi="en-US"/>
        </w:rPr>
        <w:t xml:space="preserve"> </w:t>
      </w:r>
      <w:r w:rsidRPr="00187A8A">
        <w:rPr>
          <w:rFonts w:eastAsia="Calibri" w:cs="Calibri"/>
          <w:iCs/>
          <w:szCs w:val="22"/>
          <w:lang w:bidi="en-US"/>
        </w:rPr>
        <w:t>deed</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action.</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Tsefet</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use</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skills</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fisherman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elevate</w:t>
      </w:r>
      <w:r w:rsidR="00665C55">
        <w:rPr>
          <w:rFonts w:eastAsia="Calibri" w:cs="Calibri"/>
          <w:iCs/>
          <w:szCs w:val="22"/>
          <w:lang w:bidi="en-US"/>
        </w:rPr>
        <w:t xml:space="preserve"> </w:t>
      </w:r>
      <w:r w:rsidRPr="00187A8A">
        <w:rPr>
          <w:rFonts w:eastAsia="Calibri" w:cs="Calibri"/>
          <w:iCs/>
          <w:szCs w:val="22"/>
          <w:lang w:bidi="en-US"/>
        </w:rPr>
        <w:t>himself</w:t>
      </w:r>
      <w:r w:rsidR="00665C55">
        <w:rPr>
          <w:rFonts w:eastAsia="Calibri" w:cs="Calibri"/>
          <w:iCs/>
          <w:szCs w:val="22"/>
          <w:lang w:bidi="en-US"/>
        </w:rPr>
        <w:t xml:space="preserve"> </w:t>
      </w:r>
      <w:r w:rsidRPr="00187A8A">
        <w:rPr>
          <w:rFonts w:eastAsia="Calibri" w:cs="Calibri"/>
          <w:iCs/>
          <w:szCs w:val="22"/>
          <w:lang w:bidi="en-US"/>
        </w:rPr>
        <w:t>spiritually.</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elevation</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met</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study</w:t>
      </w:r>
      <w:r w:rsidR="00665C55">
        <w:rPr>
          <w:rFonts w:eastAsia="Calibri" w:cs="Calibri"/>
          <w:iCs/>
          <w:szCs w:val="22"/>
          <w:lang w:bidi="en-US"/>
        </w:rPr>
        <w:t xml:space="preserve"> </w:t>
      </w:r>
      <w:r w:rsidRPr="00187A8A">
        <w:rPr>
          <w:rFonts w:eastAsia="Calibri" w:cs="Calibri"/>
          <w:iCs/>
          <w:szCs w:val="22"/>
          <w:lang w:bidi="en-US"/>
        </w:rPr>
        <w:t>under</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financially.</w:t>
      </w:r>
      <w:r w:rsidR="00665C55">
        <w:rPr>
          <w:rFonts w:eastAsia="Calibri" w:cs="Calibri"/>
          <w:iCs/>
          <w:szCs w:val="22"/>
          <w:lang w:bidi="en-US"/>
        </w:rPr>
        <w:t xml:space="preserve"> </w:t>
      </w:r>
    </w:p>
    <w:p w14:paraId="4C654476" w14:textId="77777777" w:rsidR="00187A8A" w:rsidRPr="00187A8A" w:rsidRDefault="00187A8A" w:rsidP="008D08BC">
      <w:pPr>
        <w:ind w:left="288"/>
        <w:rPr>
          <w:rFonts w:eastAsia="Calibri" w:cs="Calibri"/>
          <w:iCs/>
          <w:szCs w:val="22"/>
          <w:lang w:bidi="en-US"/>
        </w:rPr>
      </w:pPr>
    </w:p>
    <w:p w14:paraId="6400391C" w14:textId="77777777" w:rsidR="00187A8A" w:rsidRDefault="00187A8A" w:rsidP="008D08BC">
      <w:pPr>
        <w:rPr>
          <w:b/>
          <w:bCs/>
          <w:lang w:bidi="en-US"/>
        </w:rPr>
      </w:pPr>
      <w:bookmarkStart w:id="23" w:name="_Toc287117247"/>
      <w:r w:rsidRPr="00996AB1">
        <w:rPr>
          <w:b/>
          <w:bCs/>
          <w:lang w:bidi="en-US"/>
        </w:rPr>
        <w:t>Summary</w:t>
      </w:r>
      <w:bookmarkEnd w:id="23"/>
    </w:p>
    <w:p w14:paraId="73496C8E" w14:textId="77777777" w:rsidR="00996AB1" w:rsidRPr="00996AB1" w:rsidRDefault="00996AB1" w:rsidP="008D08BC">
      <w:pPr>
        <w:rPr>
          <w:b/>
          <w:bCs/>
          <w:lang w:bidi="en-US"/>
        </w:rPr>
      </w:pPr>
    </w:p>
    <w:p w14:paraId="779BC3A1" w14:textId="728BFF6C" w:rsidR="00187A8A" w:rsidRDefault="00187A8A" w:rsidP="008D08BC">
      <w:pPr>
        <w:rPr>
          <w:rFonts w:eastAsia="Calibri" w:cs="Calibri"/>
          <w:iCs/>
          <w:szCs w:val="22"/>
          <w:lang w:bidi="en-US"/>
        </w:rPr>
      </w:pP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noted</w:t>
      </w:r>
      <w:r w:rsidR="00665C55">
        <w:rPr>
          <w:rFonts w:eastAsia="Calibri" w:cs="Calibri"/>
          <w:iCs/>
          <w:szCs w:val="22"/>
          <w:lang w:bidi="en-US"/>
        </w:rPr>
        <w:t xml:space="preserve"> </w:t>
      </w:r>
      <w:r w:rsidRPr="00187A8A">
        <w:rPr>
          <w:rFonts w:eastAsia="Calibri" w:cs="Calibri"/>
          <w:iCs/>
          <w:szCs w:val="22"/>
          <w:lang w:bidi="en-US"/>
        </w:rPr>
        <w:t>ten</w:t>
      </w:r>
      <w:r w:rsidR="00665C55">
        <w:rPr>
          <w:rFonts w:eastAsia="Calibri" w:cs="Calibri"/>
          <w:iCs/>
          <w:szCs w:val="22"/>
          <w:lang w:bidi="en-US"/>
        </w:rPr>
        <w:t xml:space="preserve"> </w:t>
      </w:r>
      <w:r w:rsidRPr="00187A8A">
        <w:rPr>
          <w:rFonts w:eastAsia="Calibri" w:cs="Calibri"/>
          <w:iCs/>
          <w:szCs w:val="22"/>
          <w:lang w:bidi="en-US"/>
        </w:rPr>
        <w:t>specific</w:t>
      </w:r>
      <w:r w:rsidR="00665C55">
        <w:rPr>
          <w:rFonts w:eastAsia="Calibri" w:cs="Calibri"/>
          <w:iCs/>
          <w:szCs w:val="22"/>
          <w:lang w:bidi="en-US"/>
        </w:rPr>
        <w:t xml:space="preserve"> </w:t>
      </w:r>
      <w:r w:rsidRPr="00187A8A">
        <w:rPr>
          <w:rFonts w:eastAsia="Calibri" w:cs="Calibri"/>
          <w:iCs/>
          <w:szCs w:val="22"/>
          <w:lang w:bidi="en-US"/>
        </w:rPr>
        <w:t>points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story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Mattiyahu.</w:t>
      </w:r>
      <w:r w:rsidR="00665C55">
        <w:rPr>
          <w:rFonts w:eastAsia="Calibri" w:cs="Calibri"/>
          <w:iCs/>
          <w:szCs w:val="22"/>
          <w:lang w:bidi="en-US"/>
        </w:rPr>
        <w:t xml:space="preserve"> </w:t>
      </w:r>
    </w:p>
    <w:p w14:paraId="57A7EF71" w14:textId="77777777" w:rsidR="00996AB1" w:rsidRPr="00187A8A" w:rsidRDefault="00996AB1" w:rsidP="008D08BC">
      <w:pPr>
        <w:ind w:left="288"/>
        <w:rPr>
          <w:rFonts w:eastAsia="Calibri" w:cs="Calibri"/>
          <w:iCs/>
          <w:szCs w:val="22"/>
          <w:lang w:bidi="en-US"/>
        </w:rPr>
      </w:pPr>
    </w:p>
    <w:p w14:paraId="2DACFD3D" w14:textId="43C2CA5F" w:rsidR="00187A8A" w:rsidRPr="00996AB1" w:rsidRDefault="00187A8A" w:rsidP="008D08BC">
      <w:pPr>
        <w:pStyle w:val="ListParagraph"/>
        <w:numPr>
          <w:ilvl w:val="0"/>
          <w:numId w:val="157"/>
        </w:numPr>
        <w:rPr>
          <w:rFonts w:eastAsia="Calibri" w:cs="Calibri"/>
          <w:iCs/>
          <w:szCs w:val="22"/>
          <w:lang w:bidi="en-US"/>
        </w:rPr>
      </w:pPr>
      <w:proofErr w:type="spellStart"/>
      <w:r w:rsidRPr="00996AB1">
        <w:rPr>
          <w:rFonts w:eastAsia="Calibri" w:cs="Calibri"/>
          <w:iCs/>
          <w:szCs w:val="22"/>
          <w:lang w:bidi="en-US"/>
        </w:rPr>
        <w:t>Nakhum</w:t>
      </w:r>
      <w:proofErr w:type="spellEnd"/>
      <w:r w:rsidRPr="00996AB1">
        <w:rPr>
          <w:rFonts w:eastAsia="Calibri" w:cs="Calibri"/>
          <w:iCs/>
          <w:szCs w:val="22"/>
          <w:lang w:bidi="en-US"/>
        </w:rPr>
        <w:t>,</w:t>
      </w:r>
      <w:r w:rsidR="00665C55">
        <w:rPr>
          <w:rFonts w:eastAsia="Calibri" w:cs="Calibri"/>
          <w:iCs/>
          <w:szCs w:val="22"/>
          <w:lang w:bidi="en-US"/>
        </w:rPr>
        <w:t xml:space="preserve"> </w:t>
      </w:r>
      <w:r w:rsidRPr="00996AB1">
        <w:rPr>
          <w:rFonts w:eastAsia="Calibri" w:cs="Calibri"/>
          <w:iCs/>
          <w:szCs w:val="22"/>
          <w:lang w:bidi="en-US"/>
        </w:rPr>
        <w:t>Peace,</w:t>
      </w:r>
      <w:r w:rsidR="00665C55">
        <w:rPr>
          <w:rFonts w:eastAsia="Calibri" w:cs="Calibri"/>
          <w:iCs/>
          <w:szCs w:val="22"/>
          <w:lang w:bidi="en-US"/>
        </w:rPr>
        <w:t xml:space="preserve"> </w:t>
      </w:r>
      <w:r w:rsidRPr="00996AB1">
        <w:rPr>
          <w:rFonts w:eastAsia="Calibri" w:cs="Calibri"/>
          <w:iCs/>
          <w:szCs w:val="22"/>
          <w:lang w:bidi="en-US"/>
        </w:rPr>
        <w:t>comfort</w:t>
      </w:r>
      <w:r w:rsidR="00665C55">
        <w:rPr>
          <w:rFonts w:eastAsia="Calibri" w:cs="Calibri"/>
          <w:iCs/>
          <w:szCs w:val="22"/>
          <w:lang w:bidi="en-US"/>
        </w:rPr>
        <w:t xml:space="preserve"> </w:t>
      </w:r>
      <w:r w:rsidRPr="00996AB1">
        <w:rPr>
          <w:rFonts w:eastAsia="Calibri" w:cs="Calibri"/>
          <w:iCs/>
          <w:szCs w:val="22"/>
          <w:lang w:bidi="en-US"/>
        </w:rPr>
        <w:t>or</w:t>
      </w:r>
      <w:r w:rsidR="00665C55">
        <w:rPr>
          <w:rFonts w:eastAsia="Calibri" w:cs="Calibri"/>
          <w:iCs/>
          <w:szCs w:val="22"/>
          <w:lang w:bidi="en-US"/>
        </w:rPr>
        <w:t xml:space="preserve"> </w:t>
      </w:r>
      <w:r w:rsidRPr="00996AB1">
        <w:rPr>
          <w:rFonts w:eastAsia="Calibri" w:cs="Calibri"/>
          <w:iCs/>
          <w:szCs w:val="22"/>
          <w:lang w:bidi="en-US"/>
        </w:rPr>
        <w:t>consolation</w:t>
      </w:r>
      <w:r w:rsidR="00665C55">
        <w:rPr>
          <w:rFonts w:eastAsia="Calibri" w:cs="Calibri"/>
          <w:iCs/>
          <w:szCs w:val="22"/>
          <w:lang w:bidi="en-US"/>
        </w:rPr>
        <w:t xml:space="preserve"> </w:t>
      </w:r>
      <w:r w:rsidRPr="00996AB1">
        <w:rPr>
          <w:rFonts w:eastAsia="Calibri" w:cs="Calibri"/>
          <w:iCs/>
          <w:szCs w:val="22"/>
          <w:lang w:bidi="en-US"/>
        </w:rPr>
        <w:t>(Consolation</w:t>
      </w:r>
      <w:r w:rsidR="00665C55">
        <w:rPr>
          <w:rFonts w:eastAsia="Calibri" w:cs="Calibri"/>
          <w:iCs/>
          <w:szCs w:val="22"/>
          <w:lang w:bidi="en-US"/>
        </w:rPr>
        <w:t xml:space="preserve"> </w:t>
      </w:r>
      <w:r w:rsidRPr="00996AB1">
        <w:rPr>
          <w:rFonts w:eastAsia="Calibri" w:cs="Calibri"/>
          <w:iCs/>
          <w:szCs w:val="22"/>
          <w:lang w:bidi="en-US"/>
        </w:rPr>
        <w:t>of</w:t>
      </w:r>
      <w:r w:rsidR="00665C55">
        <w:rPr>
          <w:rFonts w:eastAsia="Calibri" w:cs="Calibri"/>
          <w:iCs/>
          <w:szCs w:val="22"/>
          <w:lang w:bidi="en-US"/>
        </w:rPr>
        <w:t xml:space="preserve"> </w:t>
      </w:r>
      <w:r w:rsidRPr="00996AB1">
        <w:rPr>
          <w:rFonts w:eastAsia="Calibri" w:cs="Calibri"/>
          <w:iCs/>
          <w:szCs w:val="22"/>
          <w:lang w:bidi="en-US"/>
        </w:rPr>
        <w:t>Yisrael)</w:t>
      </w:r>
      <w:r w:rsidR="00665C55">
        <w:rPr>
          <w:rFonts w:eastAsia="Calibri" w:cs="Calibri"/>
          <w:iCs/>
          <w:szCs w:val="22"/>
          <w:lang w:bidi="en-US"/>
        </w:rPr>
        <w:t xml:space="preserve"> </w:t>
      </w:r>
      <w:r w:rsidRPr="00996AB1">
        <w:rPr>
          <w:rFonts w:eastAsia="Calibri" w:cs="Calibri"/>
          <w:iCs/>
          <w:szCs w:val="22"/>
          <w:lang w:bidi="en-US"/>
        </w:rPr>
        <w:t>Rest</w:t>
      </w:r>
    </w:p>
    <w:p w14:paraId="52EE494E" w14:textId="77777777" w:rsidR="00996AB1" w:rsidRPr="00996AB1" w:rsidRDefault="00996AB1" w:rsidP="008D08BC">
      <w:pPr>
        <w:ind w:left="288"/>
        <w:rPr>
          <w:rFonts w:eastAsia="Calibri" w:cs="Calibri"/>
          <w:iCs/>
          <w:szCs w:val="22"/>
          <w:lang w:bidi="en-US"/>
        </w:rPr>
      </w:pPr>
    </w:p>
    <w:p w14:paraId="607BC97A" w14:textId="06336487" w:rsidR="00187A8A" w:rsidRDefault="00187A8A" w:rsidP="008D08BC">
      <w:pPr>
        <w:ind w:left="288"/>
        <w:rPr>
          <w:rFonts w:eastAsia="Calibri" w:cs="Calibri"/>
          <w:iCs/>
          <w:szCs w:val="22"/>
          <w:lang w:bidi="en-US"/>
        </w:rPr>
      </w:pP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r w:rsidRPr="00187A8A">
        <w:rPr>
          <w:rFonts w:eastAsia="Calibri" w:cs="Calibri"/>
          <w:iCs/>
          <w:szCs w:val="22"/>
          <w:lang w:bidi="en-US"/>
        </w:rPr>
        <w:t>Nakhum,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village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proofErr w:type="spellStart"/>
      <w:r w:rsidRPr="00187A8A">
        <w:rPr>
          <w:rFonts w:eastAsia="Calibri" w:cs="Calibri"/>
          <w:iCs/>
          <w:szCs w:val="22"/>
          <w:lang w:bidi="en-US"/>
        </w:rPr>
        <w:t>Nakhum</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village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gets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lesson</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believe</w:t>
      </w:r>
      <w:r w:rsidR="00665C55">
        <w:rPr>
          <w:rFonts w:eastAsia="Calibri" w:cs="Calibri"/>
          <w:iCs/>
          <w:szCs w:val="22"/>
          <w:lang w:bidi="en-US"/>
        </w:rPr>
        <w:t xml:space="preserve"> </w:t>
      </w:r>
      <w:r w:rsidRPr="00187A8A">
        <w:rPr>
          <w:rFonts w:eastAsia="Calibri" w:cs="Calibri"/>
          <w:iCs/>
          <w:szCs w:val="22"/>
          <w:lang w:bidi="en-US"/>
        </w:rPr>
        <w:t>teaches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Levitical</w:t>
      </w:r>
      <w:r w:rsidR="00665C55">
        <w:rPr>
          <w:rFonts w:eastAsia="Calibri" w:cs="Calibri"/>
          <w:iCs/>
          <w:szCs w:val="22"/>
          <w:lang w:bidi="en-US"/>
        </w:rPr>
        <w:t xml:space="preserve"> </w:t>
      </w:r>
      <w:r w:rsidRPr="00187A8A">
        <w:rPr>
          <w:rFonts w:eastAsia="Calibri" w:cs="Calibri"/>
          <w:iCs/>
          <w:szCs w:val="22"/>
          <w:lang w:bidi="en-US"/>
        </w:rPr>
        <w:t>Priesthood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brought</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redemptive</w:t>
      </w:r>
      <w:r w:rsidR="00665C55">
        <w:rPr>
          <w:rFonts w:eastAsia="Calibri" w:cs="Calibri"/>
          <w:iCs/>
          <w:szCs w:val="22"/>
          <w:lang w:bidi="en-US"/>
        </w:rPr>
        <w:t xml:space="preserve"> </w:t>
      </w:r>
      <w:r w:rsidRPr="00187A8A">
        <w:rPr>
          <w:rFonts w:eastAsia="Calibri" w:cs="Calibri"/>
          <w:iCs/>
          <w:szCs w:val="22"/>
          <w:lang w:bidi="en-US"/>
        </w:rPr>
        <w:t>price</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paid.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rest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Levitical</w:t>
      </w:r>
      <w:r w:rsidR="00665C55">
        <w:rPr>
          <w:rFonts w:eastAsia="Calibri" w:cs="Calibri"/>
          <w:iCs/>
          <w:szCs w:val="22"/>
          <w:lang w:bidi="en-US"/>
        </w:rPr>
        <w:t xml:space="preserve"> </w:t>
      </w:r>
      <w:r w:rsidRPr="00187A8A">
        <w:rPr>
          <w:rFonts w:eastAsia="Calibri" w:cs="Calibri"/>
          <w:iCs/>
          <w:szCs w:val="22"/>
          <w:lang w:bidi="en-US"/>
        </w:rPr>
        <w:t>Priesthood</w:t>
      </w:r>
      <w:r w:rsidR="00665C55">
        <w:rPr>
          <w:rFonts w:eastAsia="Calibri" w:cs="Calibri"/>
          <w:iCs/>
          <w:szCs w:val="22"/>
          <w:lang w:bidi="en-US"/>
        </w:rPr>
        <w:t xml:space="preserve"> </w:t>
      </w:r>
      <w:r w:rsidRPr="00187A8A">
        <w:rPr>
          <w:rFonts w:eastAsia="Calibri" w:cs="Calibri"/>
          <w:iCs/>
          <w:szCs w:val="22"/>
          <w:lang w:bidi="en-US"/>
        </w:rPr>
        <w:t>indicates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restoration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Priesthood</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p>
    <w:p w14:paraId="7FC1EE36" w14:textId="77777777" w:rsidR="00996AB1" w:rsidRPr="00187A8A" w:rsidRDefault="00996AB1" w:rsidP="008D08BC">
      <w:pPr>
        <w:ind w:left="288"/>
        <w:rPr>
          <w:rFonts w:eastAsia="Calibri" w:cs="Calibri"/>
          <w:iCs/>
          <w:szCs w:val="22"/>
          <w:lang w:bidi="en-US"/>
        </w:rPr>
      </w:pPr>
    </w:p>
    <w:p w14:paraId="07ED2FA1" w14:textId="4550B1B6" w:rsidR="00187A8A" w:rsidRDefault="00187A8A" w:rsidP="008D08BC">
      <w:pPr>
        <w:ind w:left="288"/>
        <w:rPr>
          <w:rFonts w:eastAsia="Calibri" w:cs="Calibri"/>
          <w:iCs/>
          <w:szCs w:val="22"/>
          <w:lang w:bidi="en-US"/>
        </w:rPr>
      </w:pPr>
      <w:r w:rsidRPr="00187A8A">
        <w:rPr>
          <w:rFonts w:eastAsia="Calibri" w:cs="Calibri"/>
          <w:iCs/>
          <w:szCs w:val="22"/>
          <w:lang w:bidi="en-US"/>
        </w:rPr>
        <w:t>2.</w:t>
      </w:r>
      <w:r w:rsidRPr="00187A8A">
        <w:rPr>
          <w:rFonts w:eastAsia="Calibri" w:cs="Calibri"/>
          <w:iCs/>
          <w:szCs w:val="22"/>
          <w:lang w:bidi="en-US"/>
        </w:rPr>
        <w:tab/>
      </w:r>
      <w:proofErr w:type="spellStart"/>
      <w:r w:rsidRPr="00187A8A">
        <w:rPr>
          <w:rFonts w:eastAsia="Calibri" w:cs="Calibri"/>
          <w:iCs/>
          <w:szCs w:val="22"/>
          <w:lang w:bidi="en-US"/>
        </w:rPr>
        <w:t>Tsefet</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Order</w:t>
      </w:r>
    </w:p>
    <w:p w14:paraId="43A7B3C9" w14:textId="77777777" w:rsidR="00996AB1" w:rsidRPr="00187A8A" w:rsidRDefault="00996AB1" w:rsidP="008D08BC">
      <w:pPr>
        <w:ind w:left="288"/>
        <w:rPr>
          <w:rFonts w:eastAsia="Calibri" w:cs="Calibri"/>
          <w:iCs/>
          <w:szCs w:val="22"/>
          <w:lang w:bidi="en-US"/>
        </w:rPr>
      </w:pPr>
    </w:p>
    <w:p w14:paraId="3148F2F4" w14:textId="5ECF70F6" w:rsid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system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system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order</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path</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p>
    <w:p w14:paraId="22A0D2CC" w14:textId="77777777" w:rsidR="00996AB1" w:rsidRPr="00187A8A" w:rsidRDefault="00996AB1" w:rsidP="008D08BC">
      <w:pPr>
        <w:ind w:left="288"/>
        <w:rPr>
          <w:rFonts w:eastAsia="Calibri" w:cs="Calibri"/>
          <w:iCs/>
          <w:szCs w:val="22"/>
          <w:lang w:bidi="en-US"/>
        </w:rPr>
      </w:pPr>
    </w:p>
    <w:p w14:paraId="569D4EB6" w14:textId="355CF46F" w:rsidR="00187A8A" w:rsidRDefault="00187A8A" w:rsidP="008D08BC">
      <w:pPr>
        <w:ind w:left="288"/>
        <w:rPr>
          <w:rFonts w:eastAsia="Calibri" w:cs="Calibri"/>
          <w:iCs/>
          <w:szCs w:val="22"/>
          <w:lang w:bidi="en-US"/>
        </w:rPr>
      </w:pPr>
      <w:r w:rsidRPr="00187A8A">
        <w:rPr>
          <w:rFonts w:eastAsia="Calibri" w:cs="Calibri"/>
          <w:iCs/>
          <w:szCs w:val="22"/>
          <w:lang w:bidi="en-US"/>
        </w:rPr>
        <w:t>3.</w:t>
      </w:r>
      <w:r w:rsidRPr="00187A8A">
        <w:rPr>
          <w:rFonts w:eastAsia="Calibri" w:cs="Calibri"/>
          <w:iCs/>
          <w:szCs w:val="22"/>
          <w:lang w:bidi="en-US"/>
        </w:rPr>
        <w:tab/>
        <w:t>Redemption,</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p>
    <w:p w14:paraId="01E58565" w14:textId="77777777" w:rsidR="00996AB1" w:rsidRPr="00187A8A" w:rsidRDefault="00996AB1" w:rsidP="008D08BC">
      <w:pPr>
        <w:ind w:left="288"/>
        <w:rPr>
          <w:rFonts w:eastAsia="Calibri" w:cs="Calibri"/>
          <w:iCs/>
          <w:szCs w:val="22"/>
          <w:lang w:bidi="en-US"/>
        </w:rPr>
      </w:pPr>
    </w:p>
    <w:p w14:paraId="6BE16E50" w14:textId="63E54E34" w:rsid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redemptive</w:t>
      </w:r>
      <w:r w:rsidR="00665C55">
        <w:rPr>
          <w:rFonts w:eastAsia="Calibri" w:cs="Calibri"/>
          <w:iCs/>
          <w:szCs w:val="22"/>
          <w:lang w:bidi="en-US"/>
        </w:rPr>
        <w:t xml:space="preserve"> </w:t>
      </w:r>
      <w:r w:rsidRPr="00187A8A">
        <w:rPr>
          <w:rFonts w:eastAsia="Calibri" w:cs="Calibri"/>
          <w:iCs/>
          <w:szCs w:val="22"/>
          <w:lang w:bidi="en-US"/>
        </w:rPr>
        <w:t>price</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Later,</w:t>
      </w:r>
      <w:r w:rsidR="00665C55">
        <w:rPr>
          <w:rFonts w:eastAsia="Calibri" w:cs="Calibri"/>
          <w:iCs/>
          <w:szCs w:val="22"/>
          <w:lang w:bidi="en-US"/>
        </w:rPr>
        <w:t xml:space="preserve"> </w:t>
      </w:r>
      <w:r w:rsidRPr="00187A8A">
        <w:rPr>
          <w:rFonts w:eastAsia="Calibri" w:cs="Calibri"/>
          <w:iCs/>
          <w:szCs w:val="22"/>
          <w:lang w:bidi="en-US"/>
        </w:rPr>
        <w:t>someone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pay</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price</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full,</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office</w:t>
      </w:r>
      <w:r w:rsidR="00665C55">
        <w:rPr>
          <w:rFonts w:eastAsia="Calibri" w:cs="Calibri"/>
          <w:iCs/>
          <w:szCs w:val="22"/>
          <w:lang w:bidi="en-US"/>
        </w:rPr>
        <w:t xml:space="preserve"> </w:t>
      </w:r>
      <w:r w:rsidRPr="00187A8A">
        <w:rPr>
          <w:rFonts w:eastAsia="Calibri" w:cs="Calibri"/>
          <w:iCs/>
          <w:szCs w:val="22"/>
          <w:lang w:bidi="en-US"/>
        </w:rPr>
        <w:t>must</w:t>
      </w:r>
      <w:r w:rsidR="00665C55">
        <w:rPr>
          <w:rFonts w:eastAsia="Calibri" w:cs="Calibri"/>
          <w:iCs/>
          <w:szCs w:val="22"/>
          <w:lang w:bidi="en-US"/>
        </w:rPr>
        <w:t xml:space="preserve"> </w:t>
      </w:r>
      <w:r w:rsidRPr="00187A8A">
        <w:rPr>
          <w:rFonts w:eastAsia="Calibri" w:cs="Calibri"/>
          <w:iCs/>
          <w:szCs w:val="22"/>
          <w:lang w:bidi="en-US"/>
        </w:rPr>
        <w:t>return</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suggested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asked</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roofErr w:type="spellStart"/>
      <w:r w:rsidRPr="00187A8A">
        <w:rPr>
          <w:rFonts w:eastAsia="Calibri" w:cs="Calibri"/>
          <w:iCs/>
          <w:szCs w:val="22"/>
          <w:lang w:bidi="en-US"/>
        </w:rPr>
        <w:t>Tsefet</w:t>
      </w:r>
      <w:proofErr w:type="spellEnd"/>
      <w:r w:rsidR="00665C55">
        <w:rPr>
          <w:rFonts w:eastAsia="Calibri" w:cs="Calibri"/>
          <w:iCs/>
          <w:szCs w:val="22"/>
          <w:lang w:bidi="en-US"/>
        </w:rPr>
        <w:t xml:space="preserve"> </w:t>
      </w:r>
      <w:r w:rsidRPr="00187A8A">
        <w:rPr>
          <w:rFonts w:eastAsia="Calibri" w:cs="Calibri"/>
          <w:iCs/>
          <w:szCs w:val="22"/>
          <w:lang w:bidi="en-US"/>
        </w:rPr>
        <w:t>should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read…</w:t>
      </w:r>
    </w:p>
    <w:p w14:paraId="02A13A0D" w14:textId="77777777" w:rsidR="00996AB1" w:rsidRPr="00187A8A" w:rsidRDefault="00996AB1" w:rsidP="008D08BC">
      <w:pPr>
        <w:ind w:left="288"/>
        <w:rPr>
          <w:rFonts w:eastAsia="Calibri" w:cs="Calibri"/>
          <w:iCs/>
          <w:szCs w:val="22"/>
          <w:lang w:bidi="en-US"/>
        </w:rPr>
      </w:pPr>
    </w:p>
    <w:p w14:paraId="4251D6DE" w14:textId="59E37300" w:rsidR="00187A8A" w:rsidRDefault="00187A8A" w:rsidP="008D08BC">
      <w:pPr>
        <w:ind w:left="288"/>
        <w:rPr>
          <w:rFonts w:eastAsia="Calibri" w:cs="Calibri"/>
          <w:iCs/>
          <w:szCs w:val="22"/>
          <w:lang w:bidi="en-US"/>
        </w:rPr>
      </w:pPr>
      <w:r w:rsidRPr="00187A8A">
        <w:rPr>
          <w:rFonts w:eastAsia="Calibri" w:cs="Calibri"/>
          <w:b/>
          <w:iCs/>
          <w:szCs w:val="22"/>
          <w:lang w:bidi="en-US"/>
        </w:rPr>
        <w:t>Does</w:t>
      </w:r>
      <w:r w:rsidR="00665C55">
        <w:rPr>
          <w:rFonts w:eastAsia="Calibri" w:cs="Calibri"/>
          <w:b/>
          <w:iCs/>
          <w:szCs w:val="22"/>
          <w:lang w:bidi="en-US"/>
        </w:rPr>
        <w:t xml:space="preserve"> </w:t>
      </w:r>
      <w:r w:rsidRPr="00187A8A">
        <w:rPr>
          <w:rFonts w:eastAsia="Calibri" w:cs="Calibri"/>
          <w:b/>
          <w:iCs/>
          <w:szCs w:val="22"/>
          <w:lang w:bidi="en-US"/>
        </w:rPr>
        <w:t>your</w:t>
      </w:r>
      <w:r w:rsidR="00665C55">
        <w:rPr>
          <w:rFonts w:eastAsia="Calibri" w:cs="Calibri"/>
          <w:b/>
          <w:iCs/>
          <w:szCs w:val="22"/>
          <w:lang w:bidi="en-US"/>
        </w:rPr>
        <w:t xml:space="preserve"> </w:t>
      </w:r>
      <w:r w:rsidRPr="00187A8A">
        <w:rPr>
          <w:rFonts w:eastAsia="Calibri" w:cs="Calibri"/>
          <w:b/>
          <w:iCs/>
          <w:szCs w:val="22"/>
          <w:lang w:bidi="en-US"/>
        </w:rPr>
        <w:t>Rabbi</w:t>
      </w:r>
      <w:r w:rsidR="00665C55">
        <w:rPr>
          <w:rFonts w:eastAsia="Calibri" w:cs="Calibri"/>
          <w:b/>
          <w:iCs/>
          <w:szCs w:val="22"/>
          <w:lang w:bidi="en-US"/>
        </w:rPr>
        <w:t xml:space="preserve"> </w:t>
      </w:r>
      <w:r w:rsidRPr="00187A8A">
        <w:rPr>
          <w:rFonts w:eastAsia="Calibri" w:cs="Calibri"/>
          <w:b/>
          <w:iCs/>
          <w:szCs w:val="22"/>
          <w:lang w:bidi="en-US"/>
        </w:rPr>
        <w:t>[Hakham]</w:t>
      </w:r>
      <w:r w:rsidR="00665C55">
        <w:rPr>
          <w:rFonts w:eastAsia="Calibri" w:cs="Calibri"/>
          <w:b/>
          <w:iCs/>
          <w:szCs w:val="22"/>
          <w:lang w:bidi="en-US"/>
        </w:rPr>
        <w:t xml:space="preserve"> </w:t>
      </w:r>
      <w:r w:rsidRPr="00187A8A">
        <w:rPr>
          <w:rFonts w:eastAsia="Calibri" w:cs="Calibri"/>
          <w:b/>
          <w:iCs/>
          <w:szCs w:val="22"/>
          <w:lang w:bidi="en-US"/>
        </w:rPr>
        <w:t>pay</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redemptive</w:t>
      </w:r>
      <w:r w:rsidR="00665C55">
        <w:rPr>
          <w:rFonts w:eastAsia="Calibri" w:cs="Calibri"/>
          <w:b/>
          <w:iCs/>
          <w:szCs w:val="22"/>
          <w:lang w:bidi="en-US"/>
        </w:rPr>
        <w:t xml:space="preserve"> </w:t>
      </w:r>
      <w:r w:rsidRPr="00187A8A">
        <w:rPr>
          <w:rFonts w:eastAsia="Calibri" w:cs="Calibri"/>
          <w:b/>
          <w:iCs/>
          <w:szCs w:val="22"/>
          <w:lang w:bidi="en-US"/>
        </w:rPr>
        <w:t>price</w:t>
      </w:r>
      <w:r w:rsidR="00665C55">
        <w:rPr>
          <w:rFonts w:eastAsia="Calibri" w:cs="Calibri"/>
          <w:b/>
          <w:iCs/>
          <w:szCs w:val="22"/>
          <w:lang w:bidi="en-US"/>
        </w:rPr>
        <w:t xml:space="preserve"> </w:t>
      </w:r>
      <w:r w:rsidRPr="00187A8A">
        <w:rPr>
          <w:rFonts w:eastAsia="Calibri" w:cs="Calibri"/>
          <w:b/>
          <w:iCs/>
          <w:szCs w:val="22"/>
          <w:lang w:bidi="en-US"/>
        </w:rPr>
        <w:t>for</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sin</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golden</w:t>
      </w:r>
      <w:r w:rsidR="00665C55">
        <w:rPr>
          <w:rFonts w:eastAsia="Calibri" w:cs="Calibri"/>
          <w:b/>
          <w:iCs/>
          <w:szCs w:val="22"/>
          <w:lang w:bidi="en-US"/>
        </w:rPr>
        <w:t xml:space="preserve"> </w:t>
      </w:r>
      <w:r w:rsidRPr="00187A8A">
        <w:rPr>
          <w:rFonts w:eastAsia="Calibri" w:cs="Calibri"/>
          <w:b/>
          <w:iCs/>
          <w:szCs w:val="22"/>
          <w:lang w:bidi="en-US"/>
        </w:rPr>
        <w:t>calf?</w:t>
      </w:r>
      <w:r w:rsidR="00665C55">
        <w:rPr>
          <w:rFonts w:eastAsia="Calibri" w:cs="Calibri"/>
          <w:iCs/>
          <w:szCs w:val="22"/>
          <w:lang w:bidi="en-US"/>
        </w:rPr>
        <w:t xml:space="preserve"> </w:t>
      </w:r>
    </w:p>
    <w:p w14:paraId="7B5C23B9" w14:textId="77777777" w:rsidR="00996AB1" w:rsidRPr="00187A8A" w:rsidRDefault="00996AB1" w:rsidP="008D08BC">
      <w:pPr>
        <w:ind w:left="288"/>
        <w:rPr>
          <w:rFonts w:eastAsia="Calibri" w:cs="Calibri"/>
          <w:iCs/>
          <w:szCs w:val="22"/>
          <w:lang w:bidi="en-US"/>
        </w:rPr>
      </w:pPr>
    </w:p>
    <w:p w14:paraId="58ACDA63" w14:textId="54B3FBDA" w:rsidR="00187A8A" w:rsidRDefault="00187A8A" w:rsidP="008D08BC">
      <w:pPr>
        <w:ind w:left="288"/>
        <w:rPr>
          <w:rFonts w:eastAsia="Calibri" w:cs="Calibri"/>
          <w:iCs/>
          <w:szCs w:val="22"/>
          <w:lang w:bidi="en-US"/>
        </w:rPr>
      </w:pPr>
      <w:r w:rsidRPr="00187A8A">
        <w:rPr>
          <w:rFonts w:eastAsia="Calibri" w:cs="Calibri"/>
          <w:iCs/>
          <w:szCs w:val="22"/>
          <w:lang w:bidi="en-US"/>
        </w:rPr>
        <w:t>How</w:t>
      </w:r>
      <w:r w:rsidR="00665C55">
        <w:rPr>
          <w:rFonts w:eastAsia="Calibri" w:cs="Calibri"/>
          <w:iCs/>
          <w:szCs w:val="22"/>
          <w:lang w:bidi="en-US"/>
        </w:rPr>
        <w:t xml:space="preserve"> </w:t>
      </w:r>
      <w:r w:rsidRPr="00187A8A">
        <w:rPr>
          <w:rFonts w:eastAsia="Calibri" w:cs="Calibri"/>
          <w:iCs/>
          <w:szCs w:val="22"/>
          <w:lang w:bidi="en-US"/>
        </w:rPr>
        <w:t>can</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pay</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precisely,</w:t>
      </w:r>
      <w:r w:rsidR="00665C55">
        <w:rPr>
          <w:rFonts w:eastAsia="Calibri" w:cs="Calibri"/>
          <w:iCs/>
          <w:szCs w:val="22"/>
          <w:lang w:bidi="en-US"/>
        </w:rPr>
        <w:t xml:space="preserve"> </w:t>
      </w:r>
      <w:r w:rsidRPr="00187A8A">
        <w:rPr>
          <w:rFonts w:eastAsia="Calibri" w:cs="Calibri"/>
          <w:iCs/>
          <w:szCs w:val="22"/>
          <w:lang w:bidi="en-US"/>
        </w:rPr>
        <w:t>how</w:t>
      </w:r>
      <w:r w:rsidR="00665C55">
        <w:rPr>
          <w:rFonts w:eastAsia="Calibri" w:cs="Calibri"/>
          <w:iCs/>
          <w:szCs w:val="22"/>
          <w:lang w:bidi="en-US"/>
        </w:rPr>
        <w:t xml:space="preserve"> </w:t>
      </w:r>
      <w:r w:rsidRPr="00187A8A">
        <w:rPr>
          <w:rFonts w:eastAsia="Calibri" w:cs="Calibri"/>
          <w:iCs/>
          <w:szCs w:val="22"/>
          <w:lang w:bidi="en-US"/>
        </w:rPr>
        <w:t>can</w:t>
      </w:r>
      <w:r w:rsidR="00665C55">
        <w:rPr>
          <w:rFonts w:eastAsia="Calibri" w:cs="Calibri"/>
          <w:iCs/>
          <w:szCs w:val="22"/>
          <w:lang w:bidi="en-US"/>
        </w:rPr>
        <w:t xml:space="preserve"> </w:t>
      </w:r>
      <w:r w:rsidRPr="00187A8A">
        <w:rPr>
          <w:rFonts w:eastAsia="Calibri" w:cs="Calibri"/>
          <w:iCs/>
          <w:szCs w:val="22"/>
          <w:lang w:bidi="en-US"/>
        </w:rPr>
        <w:t>any</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pay</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sin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moment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asked,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Kingdom</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undergoing</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redefinition,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redefinition</w:t>
      </w:r>
      <w:r w:rsidR="00665C55">
        <w:rPr>
          <w:rFonts w:eastAsia="Calibri" w:cs="Calibri"/>
          <w:iCs/>
          <w:szCs w:val="22"/>
          <w:lang w:bidi="en-US"/>
        </w:rPr>
        <w:t xml:space="preserve"> </w:t>
      </w:r>
      <w:r w:rsidRPr="00187A8A">
        <w:rPr>
          <w:rFonts w:eastAsia="Calibri" w:cs="Calibri"/>
          <w:iCs/>
          <w:szCs w:val="22"/>
          <w:lang w:bidi="en-US"/>
        </w:rPr>
        <w:t>holds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answer.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accomplished</w:t>
      </w:r>
      <w:r w:rsidR="00665C55">
        <w:rPr>
          <w:rFonts w:eastAsia="Calibri" w:cs="Calibri"/>
          <w:iCs/>
          <w:szCs w:val="22"/>
          <w:lang w:bidi="en-US"/>
        </w:rPr>
        <w:t xml:space="preserve"> </w:t>
      </w:r>
      <w:r w:rsidRPr="00187A8A">
        <w:rPr>
          <w:rFonts w:eastAsia="Calibri" w:cs="Calibri"/>
          <w:iCs/>
          <w:szCs w:val="22"/>
          <w:lang w:bidi="en-US"/>
        </w:rPr>
        <w:t>through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teachings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Scholars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Bet</w:t>
      </w:r>
      <w:r w:rsidR="00665C55">
        <w:rPr>
          <w:rFonts w:eastAsia="Calibri" w:cs="Calibri"/>
          <w:iCs/>
          <w:szCs w:val="22"/>
          <w:lang w:bidi="en-US"/>
        </w:rPr>
        <w:t xml:space="preserve"> </w:t>
      </w:r>
      <w:r w:rsidRPr="00187A8A">
        <w:rPr>
          <w:rFonts w:eastAsia="Calibri" w:cs="Calibri"/>
          <w:iCs/>
          <w:szCs w:val="22"/>
          <w:lang w:bidi="en-US"/>
        </w:rPr>
        <w:t>Din.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Levitical</w:t>
      </w:r>
      <w:r w:rsidR="00665C55">
        <w:rPr>
          <w:rFonts w:eastAsia="Calibri" w:cs="Calibri"/>
          <w:iCs/>
          <w:szCs w:val="22"/>
          <w:lang w:bidi="en-US"/>
        </w:rPr>
        <w:t xml:space="preserve"> </w:t>
      </w:r>
      <w:r w:rsidRPr="00187A8A">
        <w:rPr>
          <w:rFonts w:eastAsia="Calibri" w:cs="Calibri"/>
          <w:iCs/>
          <w:szCs w:val="22"/>
          <w:lang w:bidi="en-US"/>
        </w:rPr>
        <w:t>Priesthood</w:t>
      </w:r>
      <w:r w:rsidR="00665C55">
        <w:rPr>
          <w:rFonts w:eastAsia="Calibri" w:cs="Calibri"/>
          <w:iCs/>
          <w:szCs w:val="22"/>
          <w:lang w:bidi="en-US"/>
        </w:rPr>
        <w:t xml:space="preserve"> </w:t>
      </w:r>
      <w:r w:rsidRPr="00187A8A">
        <w:rPr>
          <w:rFonts w:eastAsia="Calibri" w:cs="Calibri"/>
          <w:iCs/>
          <w:szCs w:val="22"/>
          <w:lang w:bidi="en-US"/>
        </w:rPr>
        <w:t>became</w:t>
      </w:r>
      <w:r w:rsidR="00665C55">
        <w:rPr>
          <w:rFonts w:eastAsia="Calibri" w:cs="Calibri"/>
          <w:iCs/>
          <w:szCs w:val="22"/>
          <w:lang w:bidi="en-US"/>
        </w:rPr>
        <w:t xml:space="preserve"> </w:t>
      </w:r>
      <w:r w:rsidRPr="00187A8A">
        <w:rPr>
          <w:rFonts w:eastAsia="Calibri" w:cs="Calibri"/>
          <w:iCs/>
          <w:szCs w:val="22"/>
          <w:lang w:bidi="en-US"/>
        </w:rPr>
        <w:t>defunct</w:t>
      </w:r>
      <w:r w:rsidR="00665C55">
        <w:rPr>
          <w:rFonts w:eastAsia="Calibri" w:cs="Calibri"/>
          <w:iCs/>
          <w:szCs w:val="22"/>
          <w:lang w:bidi="en-US"/>
        </w:rPr>
        <w:t xml:space="preserve"> </w:t>
      </w:r>
      <w:r w:rsidRPr="00187A8A">
        <w:rPr>
          <w:rFonts w:eastAsia="Calibri" w:cs="Calibri"/>
          <w:iCs/>
          <w:szCs w:val="22"/>
          <w:lang w:bidi="en-US"/>
        </w:rPr>
        <w:t>during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w:t>
      </w:r>
      <w:r w:rsidR="00665C55">
        <w:rPr>
          <w:rFonts w:eastAsia="Calibri" w:cs="Calibri"/>
          <w:iCs/>
          <w:szCs w:val="22"/>
          <w:lang w:bidi="en-US"/>
        </w:rPr>
        <w:t xml:space="preserve"> </w:t>
      </w:r>
      <w:r w:rsidRPr="00187A8A">
        <w:rPr>
          <w:rFonts w:eastAsia="Calibri" w:cs="Calibri"/>
          <w:iCs/>
          <w:szCs w:val="22"/>
          <w:lang w:bidi="en-US"/>
        </w:rPr>
        <w:t>Century</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reverted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Firstborn.</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was</w:t>
      </w:r>
      <w:r w:rsidR="00665C55">
        <w:rPr>
          <w:rFonts w:eastAsia="Calibri" w:cs="Calibri"/>
          <w:iCs/>
          <w:szCs w:val="22"/>
          <w:lang w:bidi="en-US"/>
        </w:rPr>
        <w:t xml:space="preserve"> </w:t>
      </w:r>
      <w:r w:rsidRPr="00187A8A">
        <w:rPr>
          <w:rFonts w:eastAsia="Calibri" w:cs="Calibri"/>
          <w:iCs/>
          <w:szCs w:val="22"/>
          <w:lang w:bidi="en-US"/>
        </w:rPr>
        <w:t>now</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right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responsibility</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pay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redemptive</w:t>
      </w:r>
      <w:r w:rsidR="00665C55">
        <w:rPr>
          <w:rFonts w:eastAsia="Calibri" w:cs="Calibri"/>
          <w:iCs/>
          <w:szCs w:val="22"/>
          <w:lang w:bidi="en-US"/>
        </w:rPr>
        <w:t xml:space="preserve"> </w:t>
      </w:r>
      <w:r w:rsidRPr="00187A8A">
        <w:rPr>
          <w:rFonts w:eastAsia="Calibri" w:cs="Calibri"/>
          <w:iCs/>
          <w:szCs w:val="22"/>
          <w:lang w:bidi="en-US"/>
        </w:rPr>
        <w:t>price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golden</w:t>
      </w:r>
      <w:r w:rsidR="00665C55">
        <w:rPr>
          <w:rFonts w:eastAsia="Calibri" w:cs="Calibri"/>
          <w:iCs/>
          <w:szCs w:val="22"/>
          <w:lang w:bidi="en-US"/>
        </w:rPr>
        <w:t xml:space="preserve"> </w:t>
      </w:r>
      <w:r w:rsidRPr="00187A8A">
        <w:rPr>
          <w:rFonts w:eastAsia="Calibri" w:cs="Calibri"/>
          <w:iCs/>
          <w:szCs w:val="22"/>
          <w:lang w:bidi="en-US"/>
        </w:rPr>
        <w:t>calf</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teaching,</w:t>
      </w:r>
      <w:r w:rsidR="00665C55">
        <w:rPr>
          <w:rFonts w:eastAsia="Calibri" w:cs="Calibri"/>
          <w:iCs/>
          <w:szCs w:val="22"/>
          <w:lang w:bidi="en-US"/>
        </w:rPr>
        <w:t xml:space="preserve"> </w:t>
      </w:r>
      <w:r w:rsidRPr="00187A8A">
        <w:rPr>
          <w:rFonts w:eastAsia="Calibri" w:cs="Calibri"/>
          <w:iCs/>
          <w:szCs w:val="22"/>
          <w:lang w:bidi="en-US"/>
        </w:rPr>
        <w:t>functioning</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r w:rsidRPr="00187A8A">
        <w:rPr>
          <w:rFonts w:eastAsia="Calibri" w:cs="Calibri"/>
          <w:iCs/>
          <w:szCs w:val="22"/>
          <w:lang w:bidi="en-US"/>
        </w:rPr>
        <w:t>Priests,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Judges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Bet</w:t>
      </w:r>
      <w:r w:rsidR="00665C55">
        <w:rPr>
          <w:rFonts w:eastAsia="Calibri" w:cs="Calibri"/>
          <w:iCs/>
          <w:szCs w:val="22"/>
          <w:lang w:bidi="en-US"/>
        </w:rPr>
        <w:t xml:space="preserve"> </w:t>
      </w:r>
      <w:r w:rsidRPr="00187A8A">
        <w:rPr>
          <w:rFonts w:eastAsia="Calibri" w:cs="Calibri"/>
          <w:iCs/>
          <w:szCs w:val="22"/>
          <w:lang w:bidi="en-US"/>
        </w:rPr>
        <w:t>Din.</w:t>
      </w:r>
    </w:p>
    <w:p w14:paraId="38B82378" w14:textId="77777777" w:rsidR="00996AB1" w:rsidRPr="00187A8A" w:rsidRDefault="00996AB1" w:rsidP="008D08BC">
      <w:pPr>
        <w:rPr>
          <w:rFonts w:eastAsia="Calibri" w:cs="Calibri"/>
          <w:iCs/>
          <w:szCs w:val="22"/>
          <w:lang w:bidi="en-US"/>
        </w:rPr>
      </w:pPr>
    </w:p>
    <w:p w14:paraId="7A42FCB3" w14:textId="2B48E56C" w:rsidR="00187A8A" w:rsidRDefault="00187A8A" w:rsidP="008D08BC">
      <w:pPr>
        <w:ind w:left="288"/>
        <w:rPr>
          <w:rFonts w:eastAsia="Calibri" w:cs="Calibri"/>
          <w:iCs/>
          <w:szCs w:val="22"/>
          <w:lang w:bidi="en-US"/>
        </w:rPr>
      </w:pPr>
      <w:r w:rsidRPr="00187A8A">
        <w:rPr>
          <w:rFonts w:eastAsia="Calibri" w:cs="Calibri"/>
          <w:iCs/>
          <w:szCs w:val="22"/>
          <w:lang w:bidi="en-US"/>
        </w:rPr>
        <w:lastRenderedPageBreak/>
        <w:t>4.</w:t>
      </w:r>
      <w:r w:rsidRPr="00187A8A">
        <w:rPr>
          <w:rFonts w:eastAsia="Calibri" w:cs="Calibri"/>
          <w:iCs/>
          <w:szCs w:val="22"/>
          <w:lang w:bidi="en-US"/>
        </w:rPr>
        <w:tab/>
        <w:t>Home,</w:t>
      </w:r>
      <w:r w:rsidR="00665C55">
        <w:rPr>
          <w:rFonts w:eastAsia="Calibri" w:cs="Calibri"/>
          <w:iCs/>
          <w:szCs w:val="22"/>
          <w:lang w:bidi="en-US"/>
        </w:rPr>
        <w:t xml:space="preserve"> </w:t>
      </w:r>
      <w:r w:rsidRPr="00187A8A">
        <w:rPr>
          <w:rFonts w:eastAsia="Calibri" w:cs="Calibri"/>
          <w:iCs/>
          <w:szCs w:val="22"/>
          <w:lang w:bidi="en-US"/>
        </w:rPr>
        <w:t>House,</w:t>
      </w:r>
      <w:r w:rsidR="00665C55">
        <w:rPr>
          <w:rFonts w:eastAsia="Calibri" w:cs="Calibri"/>
          <w:iCs/>
          <w:szCs w:val="22"/>
          <w:lang w:bidi="en-US"/>
        </w:rPr>
        <w:t xml:space="preserve"> </w:t>
      </w:r>
      <w:r w:rsidRPr="00187A8A">
        <w:rPr>
          <w:rFonts w:eastAsia="Calibri" w:cs="Calibri"/>
          <w:iCs/>
          <w:szCs w:val="22"/>
          <w:lang w:bidi="en-US"/>
        </w:rPr>
        <w:t>living</w:t>
      </w:r>
      <w:r w:rsidR="00665C55">
        <w:rPr>
          <w:rFonts w:eastAsia="Calibri" w:cs="Calibri"/>
          <w:iCs/>
          <w:szCs w:val="22"/>
          <w:lang w:bidi="en-US"/>
        </w:rPr>
        <w:t xml:space="preserve"> </w:t>
      </w:r>
      <w:r w:rsidRPr="00187A8A">
        <w:rPr>
          <w:rFonts w:eastAsia="Calibri" w:cs="Calibri"/>
          <w:iCs/>
          <w:szCs w:val="22"/>
          <w:lang w:bidi="en-US"/>
        </w:rPr>
        <w:t>stones,</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redemption</w:t>
      </w:r>
    </w:p>
    <w:p w14:paraId="21BAE017" w14:textId="77777777" w:rsidR="00996AB1" w:rsidRPr="00187A8A" w:rsidRDefault="00996AB1" w:rsidP="008D08BC">
      <w:pPr>
        <w:ind w:left="288"/>
        <w:rPr>
          <w:rFonts w:eastAsia="Calibri" w:cs="Calibri"/>
          <w:iCs/>
          <w:szCs w:val="22"/>
          <w:lang w:bidi="en-US"/>
        </w:rPr>
      </w:pPr>
    </w:p>
    <w:p w14:paraId="76E55F14" w14:textId="2C032CC8" w:rsid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“home”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tells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construction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New</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God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blocks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stone,</w:t>
      </w:r>
      <w:r w:rsidR="00665C55">
        <w:rPr>
          <w:rFonts w:eastAsia="Calibri" w:cs="Calibri"/>
          <w:iCs/>
          <w:szCs w:val="22"/>
          <w:lang w:bidi="en-US"/>
        </w:rPr>
        <w:t xml:space="preserve"> </w:t>
      </w:r>
      <w:r w:rsidRPr="00187A8A">
        <w:rPr>
          <w:rFonts w:eastAsia="Calibri" w:cs="Calibri"/>
          <w:iCs/>
          <w:szCs w:val="22"/>
          <w:lang w:bidi="en-US"/>
        </w:rPr>
        <w:t>but</w:t>
      </w:r>
      <w:r w:rsidR="00665C55">
        <w:rPr>
          <w:rFonts w:eastAsia="Calibri" w:cs="Calibri"/>
          <w:iCs/>
          <w:szCs w:val="22"/>
          <w:lang w:bidi="en-US"/>
        </w:rPr>
        <w:t xml:space="preserve"> </w:t>
      </w:r>
      <w:r w:rsidRPr="00187A8A">
        <w:rPr>
          <w:rFonts w:eastAsia="Calibri" w:cs="Calibri"/>
          <w:iCs/>
          <w:szCs w:val="22"/>
          <w:lang w:bidi="en-US"/>
        </w:rPr>
        <w:t>living</w:t>
      </w:r>
      <w:r w:rsidR="00665C55">
        <w:rPr>
          <w:rFonts w:eastAsia="Calibri" w:cs="Calibri"/>
          <w:iCs/>
          <w:szCs w:val="22"/>
          <w:lang w:bidi="en-US"/>
        </w:rPr>
        <w:t xml:space="preserve"> </w:t>
      </w:r>
      <w:r w:rsidRPr="00187A8A">
        <w:rPr>
          <w:rFonts w:eastAsia="Calibri" w:cs="Calibri"/>
          <w:iCs/>
          <w:szCs w:val="22"/>
          <w:lang w:bidi="en-US"/>
        </w:rPr>
        <w:t>creatures.</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living</w:t>
      </w:r>
      <w:r w:rsidR="00665C55">
        <w:rPr>
          <w:rFonts w:eastAsia="Calibri" w:cs="Calibri"/>
          <w:iCs/>
          <w:szCs w:val="22"/>
          <w:lang w:bidi="en-US"/>
        </w:rPr>
        <w:t xml:space="preserve"> </w:t>
      </w:r>
      <w:r w:rsidRPr="00187A8A">
        <w:rPr>
          <w:rFonts w:eastAsia="Calibri" w:cs="Calibri"/>
          <w:iCs/>
          <w:szCs w:val="22"/>
          <w:lang w:bidi="en-US"/>
        </w:rPr>
        <w:t>Stone</w:t>
      </w:r>
      <w:r w:rsidR="00665C55">
        <w:rPr>
          <w:rFonts w:eastAsia="Calibri" w:cs="Calibri"/>
          <w:iCs/>
          <w:szCs w:val="22"/>
          <w:lang w:bidi="en-US"/>
        </w:rPr>
        <w:t xml:space="preserve"> </w:t>
      </w:r>
      <w:r w:rsidRPr="00187A8A">
        <w:rPr>
          <w:rFonts w:eastAsia="Calibri" w:cs="Calibri"/>
          <w:iCs/>
          <w:szCs w:val="22"/>
          <w:lang w:bidi="en-US"/>
        </w:rPr>
        <w:t>from</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New</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built,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used</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maintain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reinforce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New</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other</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taught</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genuine</w:t>
      </w:r>
      <w:r w:rsidR="00665C55">
        <w:rPr>
          <w:rFonts w:eastAsia="Calibri" w:cs="Calibri"/>
          <w:iCs/>
          <w:szCs w:val="22"/>
          <w:lang w:bidi="en-US"/>
        </w:rPr>
        <w:t xml:space="preserve"> </w:t>
      </w:r>
      <w:r w:rsidRPr="00187A8A">
        <w:rPr>
          <w:rFonts w:eastAsia="Calibri" w:cs="Calibri"/>
          <w:iCs/>
          <w:szCs w:val="22"/>
          <w:lang w:bidi="en-US"/>
        </w:rPr>
        <w:t>construction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maintenance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New</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Therefore,</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accomplished</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attaching</w:t>
      </w:r>
      <w:r w:rsidR="00665C55">
        <w:rPr>
          <w:rFonts w:eastAsia="Calibri" w:cs="Calibri"/>
          <w:iCs/>
          <w:szCs w:val="22"/>
          <w:lang w:bidi="en-US"/>
        </w:rPr>
        <w:t xml:space="preserve"> </w:t>
      </w:r>
      <w:r w:rsidRPr="00187A8A">
        <w:rPr>
          <w:rFonts w:eastAsia="Calibri" w:cs="Calibri"/>
          <w:iCs/>
          <w:szCs w:val="22"/>
          <w:lang w:bidi="en-US"/>
        </w:rPr>
        <w:t>oneself</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Teacher,</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supporting</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financially.</w:t>
      </w:r>
    </w:p>
    <w:p w14:paraId="6D173AB5" w14:textId="77777777" w:rsidR="00996AB1" w:rsidRPr="00187A8A" w:rsidRDefault="00996AB1" w:rsidP="008D08BC">
      <w:pPr>
        <w:rPr>
          <w:rFonts w:eastAsia="Calibri" w:cs="Calibri"/>
          <w:iCs/>
          <w:szCs w:val="22"/>
          <w:lang w:bidi="en-US"/>
        </w:rPr>
      </w:pPr>
    </w:p>
    <w:p w14:paraId="587D6C70" w14:textId="18919155" w:rsidR="00187A8A" w:rsidRDefault="00187A8A" w:rsidP="008D08BC">
      <w:pPr>
        <w:ind w:left="288"/>
        <w:rPr>
          <w:rFonts w:eastAsia="Calibri" w:cs="Calibri"/>
          <w:iCs/>
          <w:szCs w:val="22"/>
          <w:lang w:bidi="en-US"/>
        </w:rPr>
      </w:pPr>
      <w:r w:rsidRPr="00187A8A">
        <w:rPr>
          <w:rFonts w:eastAsia="Calibri" w:cs="Calibri"/>
          <w:iCs/>
          <w:szCs w:val="22"/>
          <w:lang w:bidi="en-US"/>
        </w:rPr>
        <w:t>5.</w:t>
      </w:r>
      <w:r w:rsidRPr="00187A8A">
        <w:rPr>
          <w:rFonts w:eastAsia="Calibri" w:cs="Calibri"/>
          <w:iCs/>
          <w:szCs w:val="22"/>
          <w:lang w:bidi="en-US"/>
        </w:rPr>
        <w:tab/>
        <w:t>H</w:t>
      </w:r>
      <w:r w:rsidR="00682495">
        <w:rPr>
          <w:rFonts w:eastAsia="Calibri" w:cs="Calibri"/>
          <w:iCs/>
          <w:szCs w:val="22"/>
          <w:lang w:bidi="en-US"/>
        </w:rPr>
        <w:t>a</w:t>
      </w:r>
      <w:r w:rsidRPr="00187A8A">
        <w:rPr>
          <w:rFonts w:eastAsia="Calibri" w:cs="Calibri"/>
          <w:iCs/>
          <w:szCs w:val="22"/>
          <w:lang w:bidi="en-US"/>
        </w:rPr>
        <w:t>khmah,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power</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question</w:t>
      </w:r>
    </w:p>
    <w:p w14:paraId="373FDCFC" w14:textId="77777777" w:rsidR="00996AB1" w:rsidRPr="00187A8A" w:rsidRDefault="00996AB1" w:rsidP="008D08BC">
      <w:pPr>
        <w:ind w:left="288"/>
        <w:rPr>
          <w:rFonts w:eastAsia="Calibri" w:cs="Calibri"/>
          <w:iCs/>
          <w:szCs w:val="22"/>
          <w:lang w:bidi="en-US"/>
        </w:rPr>
      </w:pPr>
    </w:p>
    <w:p w14:paraId="5EB5ED5C" w14:textId="0D5D65EE" w:rsidR="00187A8A" w:rsidRDefault="00187A8A" w:rsidP="008D08BC">
      <w:pPr>
        <w:ind w:left="288"/>
        <w:rPr>
          <w:rFonts w:eastAsia="Calibri" w:cs="Calibri"/>
          <w:iCs/>
          <w:szCs w:val="22"/>
          <w:lang w:bidi="en-US"/>
        </w:rPr>
      </w:pPr>
      <w:r w:rsidRPr="00187A8A">
        <w:rPr>
          <w:rFonts w:eastAsia="Calibri" w:cs="Calibri"/>
          <w:iCs/>
          <w:szCs w:val="22"/>
          <w:lang w:bidi="en-US"/>
        </w:rPr>
        <w:t>Each</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pursue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status</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pursuit</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accomplished</w:t>
      </w:r>
      <w:r w:rsidR="00665C55">
        <w:rPr>
          <w:rFonts w:eastAsia="Calibri" w:cs="Calibri"/>
          <w:iCs/>
          <w:szCs w:val="22"/>
          <w:lang w:bidi="en-US"/>
        </w:rPr>
        <w:t xml:space="preserve"> </w:t>
      </w:r>
      <w:r w:rsidRPr="00187A8A">
        <w:rPr>
          <w:rFonts w:eastAsia="Calibri" w:cs="Calibri"/>
          <w:iCs/>
          <w:szCs w:val="22"/>
          <w:lang w:bidi="en-US"/>
        </w:rPr>
        <w:t>when</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submits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already</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use</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language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text,</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accomplished</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proofErr w:type="spellStart"/>
      <w:r w:rsidRPr="00187A8A">
        <w:rPr>
          <w:rFonts w:eastAsia="Calibri" w:cs="Calibri"/>
          <w:iCs/>
          <w:szCs w:val="22"/>
          <w:lang w:bidi="en-US"/>
        </w:rPr>
        <w:t>K’far</w:t>
      </w:r>
      <w:proofErr w:type="spellEnd"/>
      <w:r w:rsidR="00665C55">
        <w:rPr>
          <w:rFonts w:eastAsia="Calibri" w:cs="Calibri"/>
          <w:iCs/>
          <w:szCs w:val="22"/>
          <w:lang w:bidi="en-US"/>
        </w:rPr>
        <w:t xml:space="preserve"> </w:t>
      </w:r>
      <w:r w:rsidRPr="00187A8A">
        <w:rPr>
          <w:rFonts w:eastAsia="Calibri" w:cs="Calibri"/>
          <w:iCs/>
          <w:szCs w:val="22"/>
          <w:lang w:bidi="en-US"/>
        </w:rPr>
        <w:t>Nakhum,</w:t>
      </w:r>
      <w:r w:rsidR="00665C55">
        <w:rPr>
          <w:rFonts w:eastAsia="Calibri" w:cs="Calibri"/>
          <w:iCs/>
          <w:szCs w:val="22"/>
          <w:lang w:bidi="en-US"/>
        </w:rPr>
        <w:t xml:space="preserve"> </w:t>
      </w:r>
      <w:r w:rsidRPr="00187A8A">
        <w:rPr>
          <w:rFonts w:eastAsia="Calibri" w:cs="Calibri"/>
          <w:iCs/>
          <w:szCs w:val="22"/>
          <w:lang w:bidi="en-US"/>
        </w:rPr>
        <w:t>leading,</w:t>
      </w:r>
      <w:r w:rsidR="00665C55">
        <w:rPr>
          <w:rFonts w:eastAsia="Calibri" w:cs="Calibri"/>
          <w:iCs/>
          <w:szCs w:val="22"/>
          <w:lang w:bidi="en-US"/>
        </w:rPr>
        <w:t xml:space="preserve"> </w:t>
      </w:r>
      <w:r w:rsidRPr="00187A8A">
        <w:rPr>
          <w:rFonts w:eastAsia="Calibri" w:cs="Calibri"/>
          <w:iCs/>
          <w:szCs w:val="22"/>
          <w:lang w:bidi="en-US"/>
        </w:rPr>
        <w:t>guiding,</w:t>
      </w:r>
      <w:r w:rsidR="00665C55">
        <w:rPr>
          <w:rFonts w:eastAsia="Calibri" w:cs="Calibri"/>
          <w:iCs/>
          <w:szCs w:val="22"/>
          <w:lang w:bidi="en-US"/>
        </w:rPr>
        <w:t xml:space="preserve"> </w:t>
      </w:r>
      <w:r w:rsidRPr="00187A8A">
        <w:rPr>
          <w:rFonts w:eastAsia="Calibri" w:cs="Calibri"/>
          <w:iCs/>
          <w:szCs w:val="22"/>
          <w:lang w:bidi="en-US"/>
        </w:rPr>
        <w:t>resting</w:t>
      </w:r>
      <w:r w:rsidR="00665C55">
        <w:rPr>
          <w:rFonts w:eastAsia="Calibri" w:cs="Calibri"/>
          <w:iCs/>
          <w:szCs w:val="22"/>
          <w:lang w:bidi="en-US"/>
        </w:rPr>
        <w:t xml:space="preserve"> </w:t>
      </w:r>
      <w:r w:rsidRPr="00187A8A">
        <w:rPr>
          <w:rFonts w:eastAsia="Calibri" w:cs="Calibri"/>
          <w:iCs/>
          <w:szCs w:val="22"/>
          <w:lang w:bidi="en-US"/>
        </w:rPr>
        <w:t>upon,</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leaning</w:t>
      </w:r>
      <w:r w:rsidR="00665C55">
        <w:rPr>
          <w:rFonts w:eastAsia="Calibri" w:cs="Calibri"/>
          <w:iCs/>
          <w:szCs w:val="22"/>
          <w:lang w:bidi="en-US"/>
        </w:rPr>
        <w:t xml:space="preserve"> </w:t>
      </w:r>
      <w:r w:rsidRPr="00187A8A">
        <w:rPr>
          <w:rFonts w:eastAsia="Calibri" w:cs="Calibri"/>
          <w:iCs/>
          <w:szCs w:val="22"/>
          <w:lang w:bidi="en-US"/>
        </w:rPr>
        <w:t>upon</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“Samekh.”</w:t>
      </w:r>
      <w:r w:rsidR="00665C55">
        <w:rPr>
          <w:rFonts w:eastAsia="Calibri" w:cs="Calibri"/>
          <w:iCs/>
          <w:szCs w:val="22"/>
          <w:lang w:bidi="en-US"/>
        </w:rPr>
        <w:t xml:space="preserve"> </w:t>
      </w:r>
      <w:r w:rsidRPr="00187A8A">
        <w:rPr>
          <w:rFonts w:eastAsia="Calibri" w:cs="Calibri"/>
          <w:iCs/>
          <w:szCs w:val="22"/>
          <w:lang w:bidi="en-US"/>
        </w:rPr>
        <w:t>All</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indicative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an</w:t>
      </w:r>
      <w:r w:rsidR="00665C55">
        <w:rPr>
          <w:rFonts w:eastAsia="Calibri" w:cs="Calibri"/>
          <w:iCs/>
          <w:szCs w:val="22"/>
          <w:lang w:bidi="en-US"/>
        </w:rPr>
        <w:t xml:space="preserve"> </w:t>
      </w:r>
      <w:r w:rsidRPr="00187A8A">
        <w:rPr>
          <w:rFonts w:eastAsia="Calibri" w:cs="Calibri"/>
          <w:iCs/>
          <w:szCs w:val="22"/>
          <w:lang w:bidi="en-US"/>
        </w:rPr>
        <w:t>orderly</w:t>
      </w:r>
      <w:r w:rsidR="00665C55">
        <w:rPr>
          <w:rFonts w:eastAsia="Calibri" w:cs="Calibri"/>
          <w:iCs/>
          <w:szCs w:val="22"/>
          <w:lang w:bidi="en-US"/>
        </w:rPr>
        <w:t xml:space="preserve"> </w:t>
      </w:r>
      <w:r w:rsidRPr="00187A8A">
        <w:rPr>
          <w:rFonts w:eastAsia="Calibri" w:cs="Calibri"/>
          <w:iCs/>
          <w:szCs w:val="22"/>
          <w:lang w:bidi="en-US"/>
        </w:rPr>
        <w:t>process.</w:t>
      </w:r>
    </w:p>
    <w:p w14:paraId="7CA4A168" w14:textId="77777777" w:rsidR="00996AB1" w:rsidRPr="00187A8A" w:rsidRDefault="00996AB1" w:rsidP="008D08BC">
      <w:pPr>
        <w:ind w:left="288"/>
        <w:rPr>
          <w:rFonts w:eastAsia="Calibri" w:cs="Calibri"/>
          <w:iCs/>
          <w:szCs w:val="22"/>
          <w:lang w:bidi="en-US"/>
        </w:rPr>
      </w:pPr>
    </w:p>
    <w:p w14:paraId="045FD91D" w14:textId="32CECB03" w:rsidR="00187A8A" w:rsidRDefault="00187A8A" w:rsidP="008D08BC">
      <w:pPr>
        <w:ind w:left="288"/>
        <w:rPr>
          <w:rFonts w:eastAsia="Calibri" w:cs="Calibri"/>
          <w:iCs/>
          <w:szCs w:val="22"/>
          <w:lang w:bidi="en-US"/>
        </w:rPr>
      </w:pPr>
      <w:r w:rsidRPr="00187A8A">
        <w:rPr>
          <w:rFonts w:eastAsia="Calibri" w:cs="Calibri"/>
          <w:iCs/>
          <w:szCs w:val="22"/>
          <w:lang w:bidi="en-US"/>
        </w:rPr>
        <w:t>6.</w:t>
      </w:r>
      <w:r w:rsidRPr="00187A8A">
        <w:rPr>
          <w:rFonts w:eastAsia="Calibri" w:cs="Calibri"/>
          <w:iCs/>
          <w:szCs w:val="22"/>
          <w:lang w:bidi="en-US"/>
        </w:rPr>
        <w:tab/>
        <w:t>Taxation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Gentiles</w:t>
      </w:r>
    </w:p>
    <w:p w14:paraId="2A148FDF" w14:textId="77777777" w:rsidR="00996AB1" w:rsidRPr="00187A8A" w:rsidRDefault="00996AB1" w:rsidP="008D08BC">
      <w:pPr>
        <w:ind w:left="288"/>
        <w:rPr>
          <w:rFonts w:eastAsia="Calibri" w:cs="Calibri"/>
          <w:iCs/>
          <w:szCs w:val="22"/>
          <w:lang w:bidi="en-US"/>
        </w:rPr>
      </w:pPr>
    </w:p>
    <w:p w14:paraId="6C18D638" w14:textId="731BDB65" w:rsidR="00187A8A" w:rsidRDefault="00187A8A" w:rsidP="008D08BC">
      <w:pPr>
        <w:ind w:left="288"/>
        <w:rPr>
          <w:rFonts w:eastAsia="Calibri" w:cs="Calibri"/>
          <w:iCs/>
          <w:szCs w:val="22"/>
          <w:lang w:bidi="en-US"/>
        </w:rPr>
      </w:pP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taxation</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Gentiles</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priest.</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half-shekel</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build</w:t>
      </w:r>
      <w:r w:rsidR="00665C55">
        <w:rPr>
          <w:rFonts w:eastAsia="Calibri" w:cs="Calibri"/>
          <w:iCs/>
          <w:szCs w:val="22"/>
          <w:lang w:bidi="en-US"/>
        </w:rPr>
        <w:t xml:space="preserve"> </w:t>
      </w:r>
      <w:r w:rsidRPr="00187A8A">
        <w:rPr>
          <w:rFonts w:eastAsia="Calibri" w:cs="Calibri"/>
          <w:iCs/>
          <w:szCs w:val="22"/>
          <w:lang w:bidi="en-US"/>
        </w:rPr>
        <w:t>him</w:t>
      </w:r>
      <w:r w:rsidR="00665C55">
        <w:rPr>
          <w:rFonts w:eastAsia="Calibri" w:cs="Calibri"/>
          <w:iCs/>
          <w:szCs w:val="22"/>
          <w:lang w:bidi="en-US"/>
        </w:rPr>
        <w:t xml:space="preserve"> </w:t>
      </w:r>
      <w:r w:rsidRPr="00187A8A">
        <w:rPr>
          <w:rFonts w:eastAsia="Calibri" w:cs="Calibri"/>
          <w:iCs/>
          <w:szCs w:val="22"/>
          <w:lang w:bidi="en-US"/>
        </w:rPr>
        <w:t>up,</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turn</w:t>
      </w:r>
      <w:r w:rsidR="00665C55">
        <w:rPr>
          <w:rFonts w:eastAsia="Calibri" w:cs="Calibri"/>
          <w:iCs/>
          <w:szCs w:val="22"/>
          <w:lang w:bidi="en-US"/>
        </w:rPr>
        <w:t xml:space="preserve"> </w:t>
      </w:r>
      <w:r w:rsidRPr="00187A8A">
        <w:rPr>
          <w:rFonts w:eastAsia="Calibri" w:cs="Calibri"/>
          <w:iCs/>
          <w:szCs w:val="22"/>
          <w:lang w:bidi="en-US"/>
        </w:rPr>
        <w:t>serves</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elevation.</w:t>
      </w:r>
      <w:r w:rsidR="00665C55">
        <w:rPr>
          <w:rFonts w:eastAsia="Calibri" w:cs="Calibri"/>
          <w:iCs/>
          <w:szCs w:val="22"/>
          <w:lang w:bidi="en-US"/>
        </w:rPr>
        <w:t xml:space="preserve"> </w:t>
      </w:r>
    </w:p>
    <w:p w14:paraId="3FEB6D77" w14:textId="77777777" w:rsidR="00996AB1" w:rsidRPr="00187A8A" w:rsidRDefault="00996AB1" w:rsidP="008D08BC">
      <w:pPr>
        <w:ind w:left="288"/>
        <w:rPr>
          <w:rFonts w:eastAsia="Calibri" w:cs="Calibri"/>
          <w:iCs/>
          <w:szCs w:val="22"/>
          <w:lang w:bidi="en-US"/>
        </w:rPr>
      </w:pPr>
    </w:p>
    <w:p w14:paraId="0FDF1463" w14:textId="77C512BA" w:rsidR="00187A8A" w:rsidRDefault="00187A8A" w:rsidP="008D08BC">
      <w:pPr>
        <w:ind w:left="288"/>
        <w:rPr>
          <w:rFonts w:eastAsia="Calibri" w:cs="Calibri"/>
          <w:iCs/>
          <w:szCs w:val="22"/>
          <w:lang w:bidi="en-US"/>
        </w:rPr>
      </w:pPr>
      <w:r w:rsidRPr="00187A8A">
        <w:rPr>
          <w:rFonts w:eastAsia="Calibri" w:cs="Calibri"/>
          <w:iCs/>
          <w:szCs w:val="22"/>
          <w:lang w:bidi="en-US"/>
        </w:rPr>
        <w:t>7.</w:t>
      </w:r>
      <w:r w:rsidRPr="00187A8A">
        <w:rPr>
          <w:rFonts w:eastAsia="Calibri" w:cs="Calibri"/>
          <w:iCs/>
          <w:szCs w:val="22"/>
          <w:lang w:bidi="en-US"/>
        </w:rPr>
        <w:tab/>
        <w:t>No</w:t>
      </w:r>
      <w:r w:rsidR="00665C55">
        <w:rPr>
          <w:rFonts w:eastAsia="Calibri" w:cs="Calibri"/>
          <w:iCs/>
          <w:szCs w:val="22"/>
          <w:lang w:bidi="en-US"/>
        </w:rPr>
        <w:t xml:space="preserve"> </w:t>
      </w:r>
      <w:r w:rsidRPr="00187A8A">
        <w:rPr>
          <w:rFonts w:eastAsia="Calibri" w:cs="Calibri"/>
          <w:iCs/>
          <w:szCs w:val="22"/>
          <w:lang w:bidi="en-US"/>
        </w:rPr>
        <w:t>offense</w:t>
      </w:r>
    </w:p>
    <w:p w14:paraId="551930DE" w14:textId="77777777" w:rsidR="00996AB1" w:rsidRPr="00187A8A" w:rsidRDefault="00996AB1" w:rsidP="008D08BC">
      <w:pPr>
        <w:ind w:left="288"/>
        <w:rPr>
          <w:rFonts w:eastAsia="Calibri" w:cs="Calibri"/>
          <w:iCs/>
          <w:szCs w:val="22"/>
          <w:lang w:bidi="en-US"/>
        </w:rPr>
      </w:pPr>
    </w:p>
    <w:p w14:paraId="7C1DDF1F" w14:textId="46AF21D0" w:rsidR="00187A8A" w:rsidRDefault="00187A8A" w:rsidP="008D08BC">
      <w:pPr>
        <w:ind w:left="288"/>
        <w:rPr>
          <w:rFonts w:eastAsia="Calibri" w:cs="Calibri"/>
          <w:iCs/>
          <w:szCs w:val="22"/>
          <w:lang w:bidi="en-US"/>
        </w:rPr>
      </w:pPr>
      <w:r w:rsidRPr="00187A8A">
        <w:rPr>
          <w:rFonts w:eastAsia="Calibri" w:cs="Calibri"/>
          <w:iCs/>
          <w:szCs w:val="22"/>
          <w:lang w:bidi="en-US"/>
        </w:rPr>
        <w:t>Many</w:t>
      </w:r>
      <w:r w:rsidR="00665C55">
        <w:rPr>
          <w:rFonts w:eastAsia="Calibri" w:cs="Calibri"/>
          <w:iCs/>
          <w:szCs w:val="22"/>
          <w:lang w:bidi="en-US"/>
        </w:rPr>
        <w:t xml:space="preserve"> </w:t>
      </w:r>
      <w:r w:rsidRPr="00187A8A">
        <w:rPr>
          <w:rFonts w:eastAsia="Calibri" w:cs="Calibri"/>
          <w:iCs/>
          <w:szCs w:val="22"/>
          <w:lang w:bidi="en-US"/>
        </w:rPr>
        <w:t>things</w:t>
      </w:r>
      <w:r w:rsidR="00665C55">
        <w:rPr>
          <w:rFonts w:eastAsia="Calibri" w:cs="Calibri"/>
          <w:iCs/>
          <w:szCs w:val="22"/>
          <w:lang w:bidi="en-US"/>
        </w:rPr>
        <w:t xml:space="preserve"> </w:t>
      </w:r>
      <w:r w:rsidRPr="00187A8A">
        <w:rPr>
          <w:rFonts w:eastAsia="Calibri" w:cs="Calibri"/>
          <w:iCs/>
          <w:szCs w:val="22"/>
          <w:lang w:bidi="en-US"/>
        </w:rPr>
        <w:t>done</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“sake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Heaven,”</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did</w:t>
      </w:r>
      <w:r w:rsidR="00665C55">
        <w:rPr>
          <w:rFonts w:eastAsia="Calibri" w:cs="Calibri"/>
          <w:iCs/>
          <w:szCs w:val="22"/>
          <w:lang w:bidi="en-US"/>
        </w:rPr>
        <w:t xml:space="preserve"> </w:t>
      </w:r>
      <w:r w:rsidRPr="00187A8A">
        <w:rPr>
          <w:rFonts w:eastAsia="Calibri" w:cs="Calibri"/>
          <w:iCs/>
          <w:szCs w:val="22"/>
          <w:lang w:bidi="en-US"/>
        </w:rPr>
        <w:t>many</w:t>
      </w:r>
      <w:r w:rsidR="00665C55">
        <w:rPr>
          <w:rFonts w:eastAsia="Calibri" w:cs="Calibri"/>
          <w:iCs/>
          <w:szCs w:val="22"/>
          <w:lang w:bidi="en-US"/>
        </w:rPr>
        <w:t xml:space="preserve"> </w:t>
      </w:r>
      <w:r w:rsidRPr="00187A8A">
        <w:rPr>
          <w:rFonts w:eastAsia="Calibri" w:cs="Calibri"/>
          <w:iCs/>
          <w:szCs w:val="22"/>
          <w:lang w:bidi="en-US"/>
        </w:rPr>
        <w:t>things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life</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sake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heaven.</w:t>
      </w:r>
      <w:r w:rsidR="00665C55">
        <w:rPr>
          <w:rFonts w:eastAsia="Calibri" w:cs="Calibri"/>
          <w:iCs/>
          <w:szCs w:val="22"/>
          <w:lang w:bidi="en-US"/>
        </w:rPr>
        <w:t xml:space="preserve"> </w:t>
      </w:r>
      <w:r w:rsidRPr="00187A8A">
        <w:rPr>
          <w:rFonts w:eastAsia="Calibri" w:cs="Calibri"/>
          <w:iCs/>
          <w:szCs w:val="22"/>
          <w:lang w:bidi="en-US"/>
        </w:rPr>
        <w:t>Yeshua</w:t>
      </w:r>
      <w:r w:rsidR="00665C55">
        <w:rPr>
          <w:rFonts w:eastAsia="Calibri" w:cs="Calibri"/>
          <w:iCs/>
          <w:szCs w:val="22"/>
          <w:lang w:bidi="en-US"/>
        </w:rPr>
        <w:t xml:space="preserve"> </w:t>
      </w:r>
      <w:r w:rsidRPr="00187A8A">
        <w:rPr>
          <w:rFonts w:eastAsia="Calibri" w:cs="Calibri"/>
          <w:iCs/>
          <w:szCs w:val="22"/>
          <w:lang w:bidi="en-US"/>
        </w:rPr>
        <w:t>says</w:t>
      </w:r>
      <w:r w:rsidR="00665C55">
        <w:rPr>
          <w:rFonts w:eastAsia="Calibri" w:cs="Calibri"/>
          <w:iCs/>
          <w:szCs w:val="22"/>
          <w:lang w:bidi="en-US"/>
        </w:rPr>
        <w:t xml:space="preserve"> </w:t>
      </w:r>
      <w:r w:rsidRPr="00187A8A">
        <w:rPr>
          <w:rFonts w:eastAsia="Calibri" w:cs="Calibri"/>
          <w:iCs/>
          <w:szCs w:val="22"/>
          <w:lang w:bidi="en-US"/>
        </w:rPr>
        <w:t>here</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pay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so</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one</w:t>
      </w:r>
      <w:r w:rsidR="00665C55">
        <w:rPr>
          <w:rFonts w:eastAsia="Calibri" w:cs="Calibri"/>
          <w:iCs/>
          <w:szCs w:val="22"/>
          <w:lang w:bidi="en-US"/>
        </w:rPr>
        <w:t xml:space="preserve"> </w:t>
      </w:r>
      <w:r w:rsidRPr="00187A8A">
        <w:rPr>
          <w:rFonts w:eastAsia="Calibri" w:cs="Calibri"/>
          <w:iCs/>
          <w:szCs w:val="22"/>
          <w:lang w:bidi="en-US"/>
        </w:rPr>
        <w:t>would</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offended.</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might</w:t>
      </w:r>
      <w:r w:rsidR="00665C55">
        <w:rPr>
          <w:rFonts w:eastAsia="Calibri" w:cs="Calibri"/>
          <w:iCs/>
          <w:szCs w:val="22"/>
          <w:lang w:bidi="en-US"/>
        </w:rPr>
        <w:t xml:space="preserve"> </w:t>
      </w:r>
      <w:r w:rsidRPr="00187A8A">
        <w:rPr>
          <w:rFonts w:eastAsia="Calibri" w:cs="Calibri"/>
          <w:iCs/>
          <w:szCs w:val="22"/>
          <w:lang w:bidi="en-US"/>
        </w:rPr>
        <w:t>reword</w:t>
      </w:r>
      <w:r w:rsidR="00665C55">
        <w:rPr>
          <w:rFonts w:eastAsia="Calibri" w:cs="Calibri"/>
          <w:iCs/>
          <w:szCs w:val="22"/>
          <w:lang w:bidi="en-US"/>
        </w:rPr>
        <w:t xml:space="preserve"> </w:t>
      </w:r>
      <w:r w:rsidRPr="00187A8A">
        <w:rPr>
          <w:rFonts w:eastAsia="Calibri" w:cs="Calibri"/>
          <w:iCs/>
          <w:szCs w:val="22"/>
          <w:lang w:bidi="en-US"/>
        </w:rPr>
        <w:t>this</w:t>
      </w:r>
      <w:r w:rsidR="00665C55">
        <w:rPr>
          <w:rFonts w:eastAsia="Calibri" w:cs="Calibri"/>
          <w:iCs/>
          <w:szCs w:val="22"/>
          <w:lang w:bidi="en-US"/>
        </w:rPr>
        <w:t xml:space="preserve"> </w:t>
      </w:r>
      <w:r w:rsidRPr="00187A8A">
        <w:rPr>
          <w:rFonts w:eastAsia="Calibri" w:cs="Calibri"/>
          <w:iCs/>
          <w:szCs w:val="22"/>
          <w:lang w:bidi="en-US"/>
        </w:rPr>
        <w:t>phrase</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saying</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paid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Temple</w:t>
      </w:r>
      <w:r w:rsidR="00665C55">
        <w:rPr>
          <w:rFonts w:eastAsia="Calibri" w:cs="Calibri"/>
          <w:iCs/>
          <w:szCs w:val="22"/>
          <w:lang w:bidi="en-US"/>
        </w:rPr>
        <w:t xml:space="preserve"> </w:t>
      </w:r>
      <w:r w:rsidRPr="00187A8A">
        <w:rPr>
          <w:rFonts w:eastAsia="Calibri" w:cs="Calibri"/>
          <w:iCs/>
          <w:szCs w:val="22"/>
          <w:lang w:bidi="en-US"/>
        </w:rPr>
        <w:t>tax</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sake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“peace.”</w:t>
      </w:r>
      <w:r w:rsidR="00665C55">
        <w:rPr>
          <w:rFonts w:eastAsia="Calibri" w:cs="Calibri"/>
          <w:iCs/>
          <w:szCs w:val="22"/>
          <w:lang w:bidi="en-US"/>
        </w:rPr>
        <w:t xml:space="preserve"> </w:t>
      </w:r>
    </w:p>
    <w:p w14:paraId="0BB66CA8" w14:textId="77777777" w:rsidR="00996AB1" w:rsidRPr="00187A8A" w:rsidRDefault="00996AB1" w:rsidP="008D08BC">
      <w:pPr>
        <w:ind w:left="288"/>
        <w:rPr>
          <w:rFonts w:eastAsia="Calibri" w:cs="Calibri"/>
          <w:iCs/>
          <w:szCs w:val="22"/>
          <w:lang w:bidi="en-US"/>
        </w:rPr>
      </w:pPr>
    </w:p>
    <w:p w14:paraId="21059B34" w14:textId="77777777" w:rsidR="00187A8A" w:rsidRDefault="00187A8A" w:rsidP="008D08BC">
      <w:pPr>
        <w:ind w:left="288"/>
        <w:rPr>
          <w:rFonts w:eastAsia="Calibri" w:cs="Calibri"/>
          <w:iCs/>
          <w:szCs w:val="22"/>
          <w:lang w:bidi="en-US"/>
        </w:rPr>
      </w:pPr>
      <w:r w:rsidRPr="00187A8A">
        <w:rPr>
          <w:rFonts w:eastAsia="Calibri" w:cs="Calibri"/>
          <w:iCs/>
          <w:szCs w:val="22"/>
          <w:lang w:bidi="en-US"/>
        </w:rPr>
        <w:t>8.</w:t>
      </w:r>
      <w:r w:rsidRPr="00187A8A">
        <w:rPr>
          <w:rFonts w:eastAsia="Calibri" w:cs="Calibri"/>
          <w:iCs/>
          <w:szCs w:val="22"/>
          <w:lang w:bidi="en-US"/>
        </w:rPr>
        <w:tab/>
        <w:t>Hooked</w:t>
      </w:r>
    </w:p>
    <w:p w14:paraId="0ABD7D0A" w14:textId="77777777" w:rsidR="00996AB1" w:rsidRPr="00187A8A" w:rsidRDefault="00996AB1" w:rsidP="008D08BC">
      <w:pPr>
        <w:ind w:left="288"/>
        <w:rPr>
          <w:rFonts w:eastAsia="Calibri" w:cs="Calibri"/>
          <w:iCs/>
          <w:szCs w:val="22"/>
          <w:lang w:bidi="en-US"/>
        </w:rPr>
      </w:pPr>
    </w:p>
    <w:p w14:paraId="6F1FE5F1" w14:textId="41D87F2A" w:rsidR="00187A8A" w:rsidRDefault="00187A8A" w:rsidP="008D08BC">
      <w:pPr>
        <w:ind w:left="288"/>
        <w:rPr>
          <w:rFonts w:eastAsia="Calibri" w:cs="Calibri"/>
          <w:iCs/>
          <w:szCs w:val="22"/>
          <w:lang w:bidi="en-US"/>
        </w:rPr>
      </w:pP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elevates</w:t>
      </w:r>
      <w:r w:rsidR="00665C55">
        <w:rPr>
          <w:rFonts w:eastAsia="Calibri" w:cs="Calibri"/>
          <w:iCs/>
          <w:szCs w:val="22"/>
          <w:lang w:bidi="en-US"/>
        </w:rPr>
        <w:t xml:space="preserve"> </w:t>
      </w:r>
      <w:r w:rsidRPr="00187A8A">
        <w:rPr>
          <w:rFonts w:eastAsia="Calibri" w:cs="Calibri"/>
          <w:iCs/>
          <w:szCs w:val="22"/>
          <w:lang w:bidi="en-US"/>
        </w:rPr>
        <w:t>us.</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work</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means</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which</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able</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support</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physical</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well</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spiritual</w:t>
      </w:r>
      <w:r w:rsidR="00665C55">
        <w:rPr>
          <w:rFonts w:eastAsia="Calibri" w:cs="Calibri"/>
          <w:iCs/>
          <w:szCs w:val="22"/>
          <w:lang w:bidi="en-US"/>
        </w:rPr>
        <w:t xml:space="preserve"> </w:t>
      </w:r>
      <w:r w:rsidRPr="00187A8A">
        <w:rPr>
          <w:rFonts w:eastAsia="Calibri" w:cs="Calibri"/>
          <w:iCs/>
          <w:szCs w:val="22"/>
          <w:lang w:bidi="en-US"/>
        </w:rPr>
        <w:t>needs.</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buy</w:t>
      </w:r>
      <w:r w:rsidR="00665C55">
        <w:rPr>
          <w:rFonts w:eastAsia="Calibri" w:cs="Calibri"/>
          <w:iCs/>
          <w:szCs w:val="22"/>
          <w:lang w:bidi="en-US"/>
        </w:rPr>
        <w:t xml:space="preserve"> </w:t>
      </w:r>
      <w:r w:rsidRPr="00187A8A">
        <w:rPr>
          <w:rFonts w:eastAsia="Calibri" w:cs="Calibri"/>
          <w:iCs/>
          <w:szCs w:val="22"/>
          <w:lang w:bidi="en-US"/>
        </w:rPr>
        <w:t>food</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clothing</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body</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soul</w:t>
      </w:r>
      <w:r w:rsidR="00665C55">
        <w:rPr>
          <w:rFonts w:eastAsia="Calibri" w:cs="Calibri"/>
          <w:iCs/>
          <w:szCs w:val="22"/>
          <w:lang w:bidi="en-US"/>
        </w:rPr>
        <w:t xml:space="preserve"> </w:t>
      </w:r>
      <w:r w:rsidRPr="00187A8A">
        <w:rPr>
          <w:rFonts w:eastAsia="Calibri" w:cs="Calibri"/>
          <w:iCs/>
          <w:szCs w:val="22"/>
          <w:lang w:bidi="en-US"/>
        </w:rPr>
        <w:t>out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trade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learned.</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supported</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trade</w:t>
      </w:r>
      <w:r w:rsidR="00665C55">
        <w:rPr>
          <w:rFonts w:eastAsia="Calibri" w:cs="Calibri"/>
          <w:iCs/>
          <w:szCs w:val="22"/>
          <w:lang w:bidi="en-US"/>
        </w:rPr>
        <w:t xml:space="preserve"> </w:t>
      </w:r>
      <w:r w:rsidRPr="00187A8A">
        <w:rPr>
          <w:rFonts w:eastAsia="Calibri" w:cs="Calibri"/>
          <w:iCs/>
          <w:szCs w:val="22"/>
          <w:lang w:bidi="en-US"/>
        </w:rPr>
        <w:t>we</w:t>
      </w:r>
      <w:r w:rsidR="00665C55">
        <w:rPr>
          <w:rFonts w:eastAsia="Calibri" w:cs="Calibri"/>
          <w:iCs/>
          <w:szCs w:val="22"/>
          <w:lang w:bidi="en-US"/>
        </w:rPr>
        <w:t xml:space="preserve"> </w:t>
      </w:r>
      <w:r w:rsidRPr="00187A8A">
        <w:rPr>
          <w:rFonts w:eastAsia="Calibri" w:cs="Calibri"/>
          <w:iCs/>
          <w:szCs w:val="22"/>
          <w:lang w:bidi="en-US"/>
        </w:rPr>
        <w:t>possess.</w:t>
      </w:r>
      <w:r w:rsidR="00665C55">
        <w:rPr>
          <w:rFonts w:eastAsia="Calibri" w:cs="Calibri"/>
          <w:iCs/>
          <w:szCs w:val="22"/>
          <w:lang w:bidi="en-US"/>
        </w:rPr>
        <w:t xml:space="preserve"> </w:t>
      </w:r>
    </w:p>
    <w:p w14:paraId="24541365" w14:textId="77777777" w:rsidR="00996AB1" w:rsidRPr="00187A8A" w:rsidRDefault="00996AB1" w:rsidP="008D08BC">
      <w:pPr>
        <w:ind w:left="288"/>
        <w:rPr>
          <w:rFonts w:eastAsia="Calibri" w:cs="Calibri"/>
          <w:iCs/>
          <w:szCs w:val="22"/>
          <w:lang w:bidi="en-US"/>
        </w:rPr>
      </w:pPr>
    </w:p>
    <w:p w14:paraId="35C53667" w14:textId="356113B3" w:rsidR="00187A8A" w:rsidRDefault="00665C55" w:rsidP="008D08BC">
      <w:pPr>
        <w:ind w:left="288"/>
        <w:rPr>
          <w:rFonts w:eastAsia="Calibri" w:cs="Calibri"/>
          <w:iCs/>
          <w:szCs w:val="22"/>
          <w:lang w:bidi="en-US"/>
        </w:rPr>
      </w:pPr>
      <w:r>
        <w:rPr>
          <w:rFonts w:eastAsia="Calibri" w:cs="Calibri"/>
          <w:iCs/>
          <w:szCs w:val="22"/>
          <w:lang w:bidi="en-US"/>
        </w:rPr>
        <w:t xml:space="preserve"> </w:t>
      </w:r>
      <w:r w:rsidR="00187A8A" w:rsidRPr="00187A8A">
        <w:rPr>
          <w:rFonts w:eastAsia="Calibri" w:cs="Calibri"/>
          <w:iCs/>
          <w:szCs w:val="22"/>
          <w:lang w:bidi="en-US"/>
        </w:rPr>
        <w:t>9.</w:t>
      </w:r>
      <w:r w:rsidR="00187A8A" w:rsidRPr="00187A8A">
        <w:rPr>
          <w:rFonts w:eastAsia="Calibri" w:cs="Calibri"/>
          <w:iCs/>
          <w:szCs w:val="22"/>
          <w:lang w:bidi="en-US"/>
        </w:rPr>
        <w:tab/>
        <w:t>In</w:t>
      </w:r>
      <w:r>
        <w:rPr>
          <w:rFonts w:eastAsia="Calibri" w:cs="Calibri"/>
          <w:iCs/>
          <w:szCs w:val="22"/>
          <w:lang w:bidi="en-US"/>
        </w:rPr>
        <w:t xml:space="preserve"> </w:t>
      </w:r>
      <w:r w:rsidR="00187A8A" w:rsidRPr="00187A8A">
        <w:rPr>
          <w:rFonts w:eastAsia="Calibri" w:cs="Calibri"/>
          <w:iCs/>
          <w:szCs w:val="22"/>
          <w:lang w:bidi="en-US"/>
        </w:rPr>
        <w:t>the</w:t>
      </w:r>
      <w:r>
        <w:rPr>
          <w:rFonts w:eastAsia="Calibri" w:cs="Calibri"/>
          <w:iCs/>
          <w:szCs w:val="22"/>
          <w:lang w:bidi="en-US"/>
        </w:rPr>
        <w:t xml:space="preserve"> </w:t>
      </w:r>
      <w:r w:rsidR="00187A8A" w:rsidRPr="00187A8A">
        <w:rPr>
          <w:rFonts w:eastAsia="Calibri" w:cs="Calibri"/>
          <w:iCs/>
          <w:szCs w:val="22"/>
          <w:lang w:bidi="en-US"/>
        </w:rPr>
        <w:t>Mouth</w:t>
      </w:r>
    </w:p>
    <w:p w14:paraId="5D0914C1" w14:textId="77777777" w:rsidR="00996AB1" w:rsidRPr="00187A8A" w:rsidRDefault="00996AB1" w:rsidP="008D08BC">
      <w:pPr>
        <w:ind w:left="288"/>
        <w:rPr>
          <w:rFonts w:eastAsia="Calibri" w:cs="Calibri"/>
          <w:iCs/>
          <w:szCs w:val="22"/>
          <w:lang w:bidi="en-US"/>
        </w:rPr>
      </w:pPr>
    </w:p>
    <w:p w14:paraId="69C4DDF7" w14:textId="1EB404E7" w:rsidR="00187A8A" w:rsidRDefault="00187A8A" w:rsidP="008D08BC">
      <w:pPr>
        <w:ind w:left="288"/>
        <w:rPr>
          <w:rFonts w:eastAsia="Calibri" w:cs="Calibri"/>
          <w:iCs/>
          <w:szCs w:val="22"/>
          <w:lang w:bidi="en-US"/>
        </w:rPr>
      </w:pP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are</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picture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wisdom,</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eye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fish</w:t>
      </w:r>
      <w:r w:rsidR="00665C55">
        <w:rPr>
          <w:rFonts w:eastAsia="Calibri" w:cs="Calibri"/>
          <w:iCs/>
          <w:szCs w:val="22"/>
          <w:lang w:bidi="en-US"/>
        </w:rPr>
        <w:t xml:space="preserve"> </w:t>
      </w:r>
      <w:r w:rsidRPr="00187A8A">
        <w:rPr>
          <w:rFonts w:eastAsia="Calibri" w:cs="Calibri"/>
          <w:iCs/>
          <w:szCs w:val="22"/>
          <w:lang w:bidi="en-US"/>
        </w:rPr>
        <w:t>never</w:t>
      </w:r>
      <w:r w:rsidR="00665C55">
        <w:rPr>
          <w:rFonts w:eastAsia="Calibri" w:cs="Calibri"/>
          <w:iCs/>
          <w:szCs w:val="22"/>
          <w:lang w:bidi="en-US"/>
        </w:rPr>
        <w:t xml:space="preserve"> </w:t>
      </w:r>
      <w:r w:rsidRPr="00187A8A">
        <w:rPr>
          <w:rFonts w:eastAsia="Calibri" w:cs="Calibri"/>
          <w:iCs/>
          <w:szCs w:val="22"/>
          <w:lang w:bidi="en-US"/>
        </w:rPr>
        <w:t>closes,</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ever-watching</w:t>
      </w:r>
      <w:r w:rsidR="00665C55">
        <w:rPr>
          <w:rFonts w:eastAsia="Calibri" w:cs="Calibri"/>
          <w:iCs/>
          <w:szCs w:val="22"/>
          <w:lang w:bidi="en-US"/>
        </w:rPr>
        <w:t xml:space="preserve"> </w:t>
      </w:r>
      <w:r w:rsidRPr="00187A8A">
        <w:rPr>
          <w:rFonts w:eastAsia="Calibri" w:cs="Calibri"/>
          <w:iCs/>
          <w:szCs w:val="22"/>
          <w:lang w:bidi="en-US"/>
        </w:rPr>
        <w:t>eye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G-d</w:t>
      </w:r>
      <w:r w:rsidR="00665C55">
        <w:rPr>
          <w:rFonts w:eastAsia="Calibri" w:cs="Calibri"/>
          <w:iCs/>
          <w:szCs w:val="22"/>
          <w:lang w:bidi="en-US"/>
        </w:rPr>
        <w:t xml:space="preserve"> </w:t>
      </w:r>
      <w:r w:rsidRPr="00187A8A">
        <w:rPr>
          <w:rFonts w:eastAsia="Calibri" w:cs="Calibri"/>
          <w:iCs/>
          <w:szCs w:val="22"/>
          <w:lang w:bidi="en-US"/>
        </w:rPr>
        <w:t>through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Hakhamim.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whole</w:t>
      </w:r>
      <w:r w:rsidR="00665C55">
        <w:rPr>
          <w:rFonts w:eastAsia="Calibri" w:cs="Calibri"/>
          <w:iCs/>
          <w:szCs w:val="22"/>
          <w:lang w:bidi="en-US"/>
        </w:rPr>
        <w:t xml:space="preserve"> </w:t>
      </w:r>
      <w:r w:rsidRPr="00187A8A">
        <w:rPr>
          <w:rFonts w:eastAsia="Calibri" w:cs="Calibri"/>
          <w:iCs/>
          <w:szCs w:val="22"/>
          <w:lang w:bidi="en-US"/>
        </w:rPr>
        <w:t>shekel</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mouth</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value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both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words</w:t>
      </w:r>
      <w:r w:rsidR="00665C55">
        <w:rPr>
          <w:rFonts w:eastAsia="Calibri" w:cs="Calibri"/>
          <w:iCs/>
          <w:szCs w:val="22"/>
          <w:lang w:bidi="en-US"/>
        </w:rPr>
        <w:t xml:space="preserve"> </w:t>
      </w:r>
      <w:r w:rsidRPr="00187A8A">
        <w:rPr>
          <w:rFonts w:eastAsia="Calibri" w:cs="Calibri"/>
          <w:iCs/>
          <w:szCs w:val="22"/>
          <w:lang w:bidi="en-US"/>
        </w:rPr>
        <w:t>bring</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because</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their</w:t>
      </w:r>
      <w:r w:rsidR="00665C55">
        <w:rPr>
          <w:rFonts w:eastAsia="Calibri" w:cs="Calibri"/>
          <w:iCs/>
          <w:szCs w:val="22"/>
          <w:lang w:bidi="en-US"/>
        </w:rPr>
        <w:t xml:space="preserve"> </w:t>
      </w:r>
      <w:r w:rsidRPr="00187A8A">
        <w:rPr>
          <w:rFonts w:eastAsia="Calibri" w:cs="Calibri"/>
          <w:iCs/>
          <w:szCs w:val="22"/>
          <w:lang w:bidi="en-US"/>
        </w:rPr>
        <w:t>wisdom.</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redeemed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any</w:t>
      </w:r>
      <w:r w:rsidR="00665C55">
        <w:rPr>
          <w:rFonts w:eastAsia="Calibri" w:cs="Calibri"/>
          <w:iCs/>
          <w:szCs w:val="22"/>
          <w:lang w:bidi="en-US"/>
        </w:rPr>
        <w:t xml:space="preserve"> </w:t>
      </w:r>
      <w:r w:rsidRPr="00187A8A">
        <w:rPr>
          <w:rFonts w:eastAsia="Calibri" w:cs="Calibri"/>
          <w:iCs/>
          <w:szCs w:val="22"/>
          <w:lang w:bidi="en-US"/>
        </w:rPr>
        <w:t>misgiving</w:t>
      </w:r>
      <w:r w:rsidR="00665C55">
        <w:rPr>
          <w:rFonts w:eastAsia="Calibri" w:cs="Calibri"/>
          <w:iCs/>
          <w:szCs w:val="22"/>
          <w:lang w:bidi="en-US"/>
        </w:rPr>
        <w:t xml:space="preserve"> </w:t>
      </w:r>
      <w:r w:rsidRPr="00187A8A">
        <w:rPr>
          <w:rFonts w:eastAsia="Calibri" w:cs="Calibri"/>
          <w:iCs/>
          <w:szCs w:val="22"/>
          <w:lang w:bidi="en-US"/>
        </w:rPr>
        <w:t>through</w:t>
      </w:r>
      <w:r w:rsidR="00665C55">
        <w:rPr>
          <w:rFonts w:eastAsia="Calibri" w:cs="Calibri"/>
          <w:iCs/>
          <w:szCs w:val="22"/>
          <w:lang w:bidi="en-US"/>
        </w:rPr>
        <w:t xml:space="preserve"> </w:t>
      </w:r>
      <w:r w:rsidRPr="00187A8A">
        <w:rPr>
          <w:rFonts w:eastAsia="Calibri" w:cs="Calibri"/>
          <w:iCs/>
          <w:szCs w:val="22"/>
          <w:lang w:bidi="en-US"/>
        </w:rPr>
        <w:t>Teaching</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talmid</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redeemed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misgivings</w:t>
      </w:r>
      <w:r w:rsidR="00665C55">
        <w:rPr>
          <w:rFonts w:eastAsia="Calibri" w:cs="Calibri"/>
          <w:iCs/>
          <w:szCs w:val="22"/>
          <w:lang w:bidi="en-US"/>
        </w:rPr>
        <w:t xml:space="preserve"> </w:t>
      </w:r>
      <w:r w:rsidRPr="00187A8A">
        <w:rPr>
          <w:rFonts w:eastAsia="Calibri" w:cs="Calibri"/>
          <w:iCs/>
          <w:szCs w:val="22"/>
          <w:lang w:bidi="en-US"/>
        </w:rPr>
        <w:t>by</w:t>
      </w:r>
      <w:r w:rsidR="00665C55">
        <w:rPr>
          <w:rFonts w:eastAsia="Calibri" w:cs="Calibri"/>
          <w:iCs/>
          <w:szCs w:val="22"/>
          <w:lang w:bidi="en-US"/>
        </w:rPr>
        <w:t xml:space="preserve"> </w:t>
      </w:r>
      <w:r w:rsidRPr="00187A8A">
        <w:rPr>
          <w:rFonts w:eastAsia="Calibri" w:cs="Calibri"/>
          <w:iCs/>
          <w:szCs w:val="22"/>
          <w:lang w:bidi="en-US"/>
        </w:rPr>
        <w:t>learning</w:t>
      </w:r>
      <w:r w:rsidR="00665C55">
        <w:rPr>
          <w:rFonts w:eastAsia="Calibri" w:cs="Calibri"/>
          <w:iCs/>
          <w:szCs w:val="22"/>
          <w:lang w:bidi="en-US"/>
        </w:rPr>
        <w:t xml:space="preserve"> </w:t>
      </w:r>
      <w:r w:rsidRPr="00187A8A">
        <w:rPr>
          <w:rFonts w:eastAsia="Calibri" w:cs="Calibri"/>
          <w:iCs/>
          <w:szCs w:val="22"/>
          <w:lang w:bidi="en-US"/>
        </w:rPr>
        <w:t>Torah</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supporting</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Hakham.</w:t>
      </w:r>
      <w:r w:rsidR="00665C55">
        <w:rPr>
          <w:rFonts w:eastAsia="Calibri" w:cs="Calibri"/>
          <w:iCs/>
          <w:szCs w:val="22"/>
          <w:lang w:bidi="en-US"/>
        </w:rPr>
        <w:t xml:space="preserve"> </w:t>
      </w:r>
    </w:p>
    <w:p w14:paraId="5B048A58" w14:textId="77777777" w:rsidR="00996AB1" w:rsidRPr="00187A8A" w:rsidRDefault="00996AB1" w:rsidP="008D08BC">
      <w:pPr>
        <w:ind w:left="288"/>
        <w:rPr>
          <w:rFonts w:eastAsia="Calibri" w:cs="Calibri"/>
          <w:iCs/>
          <w:szCs w:val="22"/>
          <w:lang w:bidi="en-US"/>
        </w:rPr>
      </w:pPr>
    </w:p>
    <w:p w14:paraId="408430AF" w14:textId="38992F86" w:rsidR="00187A8A" w:rsidRDefault="00187A8A" w:rsidP="008D08BC">
      <w:pPr>
        <w:ind w:left="288"/>
        <w:rPr>
          <w:rFonts w:eastAsia="Calibri" w:cs="Calibri"/>
          <w:iCs/>
          <w:szCs w:val="22"/>
          <w:lang w:bidi="en-US"/>
        </w:rPr>
      </w:pPr>
      <w:r w:rsidRPr="00187A8A">
        <w:rPr>
          <w:rFonts w:eastAsia="Calibri" w:cs="Calibri"/>
          <w:iCs/>
          <w:szCs w:val="22"/>
          <w:lang w:bidi="en-US"/>
        </w:rPr>
        <w:t>10.</w:t>
      </w:r>
      <w:r w:rsidRPr="00187A8A">
        <w:rPr>
          <w:rFonts w:eastAsia="Calibri" w:cs="Calibri"/>
          <w:iCs/>
          <w:szCs w:val="22"/>
          <w:lang w:bidi="en-US"/>
        </w:rPr>
        <w:tab/>
        <w:t>For</w:t>
      </w:r>
      <w:r w:rsidR="00665C55">
        <w:rPr>
          <w:rFonts w:eastAsia="Calibri" w:cs="Calibri"/>
          <w:iCs/>
          <w:szCs w:val="22"/>
          <w:lang w:bidi="en-US"/>
        </w:rPr>
        <w:t xml:space="preserve"> </w:t>
      </w:r>
      <w:r w:rsidRPr="00187A8A">
        <w:rPr>
          <w:rFonts w:eastAsia="Calibri" w:cs="Calibri"/>
          <w:iCs/>
          <w:szCs w:val="22"/>
          <w:lang w:bidi="en-US"/>
        </w:rPr>
        <w:t>you</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me</w:t>
      </w:r>
    </w:p>
    <w:p w14:paraId="376B8ABC" w14:textId="77777777" w:rsidR="00303012" w:rsidRPr="00187A8A" w:rsidRDefault="00303012" w:rsidP="008D08BC">
      <w:pPr>
        <w:ind w:left="288"/>
        <w:rPr>
          <w:rFonts w:eastAsia="Calibri" w:cs="Calibri"/>
          <w:iCs/>
          <w:szCs w:val="22"/>
          <w:lang w:bidi="en-US"/>
        </w:rPr>
      </w:pPr>
    </w:p>
    <w:p w14:paraId="2A4C8F41" w14:textId="7DDC37CC" w:rsidR="00187A8A" w:rsidRDefault="00187A8A" w:rsidP="008D08BC">
      <w:pPr>
        <w:ind w:left="288"/>
        <w:rPr>
          <w:rFonts w:eastAsia="Calibri" w:cs="Calibri"/>
          <w:iCs/>
          <w:szCs w:val="22"/>
          <w:lang w:bidi="en-US"/>
        </w:rPr>
      </w:pPr>
      <w:r w:rsidRPr="00187A8A">
        <w:rPr>
          <w:rFonts w:eastAsia="Calibri" w:cs="Calibri"/>
          <w:iCs/>
          <w:szCs w:val="22"/>
          <w:lang w:bidi="en-US"/>
        </w:rPr>
        <w:t>To</w:t>
      </w:r>
      <w:r w:rsidR="00665C55">
        <w:rPr>
          <w:rFonts w:eastAsia="Calibri" w:cs="Calibri"/>
          <w:iCs/>
          <w:szCs w:val="22"/>
          <w:lang w:bidi="en-US"/>
        </w:rPr>
        <w:t xml:space="preserve"> </w:t>
      </w:r>
      <w:r w:rsidRPr="00187A8A">
        <w:rPr>
          <w:rFonts w:eastAsia="Calibri" w:cs="Calibri"/>
          <w:iCs/>
          <w:szCs w:val="22"/>
          <w:lang w:bidi="en-US"/>
        </w:rPr>
        <w:t>quote</w:t>
      </w:r>
      <w:r w:rsidR="00665C55">
        <w:rPr>
          <w:rFonts w:eastAsia="Calibri" w:cs="Calibri"/>
          <w:iCs/>
          <w:szCs w:val="22"/>
          <w:lang w:bidi="en-US"/>
        </w:rPr>
        <w:t xml:space="preserve"> </w:t>
      </w:r>
      <w:r w:rsidRPr="00187A8A">
        <w:rPr>
          <w:rFonts w:eastAsia="Calibri" w:cs="Calibri"/>
          <w:iCs/>
          <w:szCs w:val="22"/>
          <w:lang w:bidi="en-US"/>
        </w:rPr>
        <w:t>more</w:t>
      </w:r>
      <w:r w:rsidR="00665C55">
        <w:rPr>
          <w:rFonts w:eastAsia="Calibri" w:cs="Calibri"/>
          <w:iCs/>
          <w:szCs w:val="22"/>
          <w:lang w:bidi="en-US"/>
        </w:rPr>
        <w:t xml:space="preserve"> </w:t>
      </w:r>
      <w:r w:rsidRPr="00187A8A">
        <w:rPr>
          <w:rFonts w:eastAsia="Calibri" w:cs="Calibri"/>
          <w:iCs/>
          <w:szCs w:val="22"/>
          <w:lang w:bidi="en-US"/>
        </w:rPr>
        <w:t>fully</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Eminence</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Abraham</w:t>
      </w:r>
      <w:r w:rsidR="00665C55">
        <w:rPr>
          <w:rFonts w:eastAsia="Calibri" w:cs="Calibri"/>
          <w:iCs/>
          <w:szCs w:val="22"/>
          <w:lang w:bidi="en-US"/>
        </w:rPr>
        <w:t xml:space="preserve"> </w:t>
      </w:r>
      <w:r w:rsidRPr="00187A8A">
        <w:rPr>
          <w:rFonts w:eastAsia="Calibri" w:cs="Calibri"/>
          <w:iCs/>
          <w:szCs w:val="22"/>
          <w:lang w:bidi="en-US"/>
        </w:rPr>
        <w:t>Kook...</w:t>
      </w:r>
    </w:p>
    <w:p w14:paraId="6B181BF3" w14:textId="77777777" w:rsidR="00303012" w:rsidRPr="00187A8A" w:rsidRDefault="00303012" w:rsidP="008D08BC">
      <w:pPr>
        <w:ind w:left="288"/>
        <w:rPr>
          <w:rFonts w:eastAsia="Calibri" w:cs="Calibri"/>
          <w:iCs/>
          <w:szCs w:val="22"/>
          <w:lang w:bidi="en-US"/>
        </w:rPr>
      </w:pPr>
    </w:p>
    <w:p w14:paraId="562076BF" w14:textId="3A11C47B" w:rsidR="00187A8A" w:rsidRPr="00187A8A" w:rsidRDefault="00187A8A" w:rsidP="008D08BC">
      <w:pPr>
        <w:widowControl w:val="0"/>
        <w:ind w:left="576"/>
        <w:rPr>
          <w:rFonts w:eastAsia="Calibri" w:cs="Calibri"/>
          <w:b/>
          <w:i/>
          <w:iCs/>
          <w:szCs w:val="22"/>
          <w:lang w:bidi="en-US"/>
        </w:rPr>
      </w:pPr>
      <w:r w:rsidRPr="00187A8A">
        <w:rPr>
          <w:rFonts w:eastAsia="Calibri" w:cs="Calibri"/>
          <w:i/>
          <w:iCs/>
          <w:szCs w:val="22"/>
          <w:lang w:bidi="en-US"/>
        </w:rPr>
        <w:t>There</w:t>
      </w:r>
      <w:r w:rsidR="00665C55">
        <w:rPr>
          <w:rFonts w:eastAsia="Calibri" w:cs="Calibri"/>
          <w:i/>
          <w:iCs/>
          <w:szCs w:val="22"/>
          <w:lang w:bidi="en-US"/>
        </w:rPr>
        <w:t xml:space="preserve"> </w:t>
      </w:r>
      <w:r w:rsidRPr="00187A8A">
        <w:rPr>
          <w:rFonts w:eastAsia="Calibri" w:cs="Calibri"/>
          <w:i/>
          <w:iCs/>
          <w:szCs w:val="22"/>
          <w:lang w:bidi="en-US"/>
        </w:rPr>
        <w:t>is</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second</w:t>
      </w:r>
      <w:r w:rsidR="00665C55">
        <w:rPr>
          <w:rFonts w:eastAsia="Calibri" w:cs="Calibri"/>
          <w:i/>
          <w:iCs/>
          <w:szCs w:val="22"/>
          <w:lang w:bidi="en-US"/>
        </w:rPr>
        <w:t xml:space="preserve"> </w:t>
      </w:r>
      <w:r w:rsidRPr="00187A8A">
        <w:rPr>
          <w:rFonts w:eastAsia="Calibri" w:cs="Calibri"/>
          <w:i/>
          <w:iCs/>
          <w:szCs w:val="22"/>
          <w:lang w:bidi="en-US"/>
        </w:rPr>
        <w:t>difference</w:t>
      </w:r>
      <w:r w:rsidR="00665C55">
        <w:rPr>
          <w:rFonts w:eastAsia="Calibri" w:cs="Calibri"/>
          <w:i/>
          <w:iCs/>
          <w:szCs w:val="22"/>
          <w:lang w:bidi="en-US"/>
        </w:rPr>
        <w:t xml:space="preserve"> </w:t>
      </w:r>
      <w:r w:rsidRPr="00187A8A">
        <w:rPr>
          <w:rFonts w:eastAsia="Calibri" w:cs="Calibri"/>
          <w:i/>
          <w:iCs/>
          <w:szCs w:val="22"/>
          <w:lang w:bidi="en-US"/>
        </w:rPr>
        <w:t>between</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unity</w:t>
      </w:r>
      <w:r w:rsidR="00665C55">
        <w:rPr>
          <w:rFonts w:eastAsia="Calibri" w:cs="Calibri"/>
          <w:i/>
          <w:iCs/>
          <w:szCs w:val="22"/>
          <w:lang w:bidi="en-US"/>
        </w:rPr>
        <w:t xml:space="preserve"> </w:t>
      </w:r>
      <w:r w:rsidRPr="00187A8A">
        <w:rPr>
          <w:rFonts w:eastAsia="Calibri" w:cs="Calibri"/>
          <w:i/>
          <w:iCs/>
          <w:szCs w:val="22"/>
          <w:lang w:bidi="en-US"/>
        </w:rPr>
        <w:t>sought</w:t>
      </w:r>
      <w:r w:rsidR="00665C55">
        <w:rPr>
          <w:rFonts w:eastAsia="Calibri" w:cs="Calibri"/>
          <w:i/>
          <w:iCs/>
          <w:szCs w:val="22"/>
          <w:lang w:bidi="en-US"/>
        </w:rPr>
        <w:t xml:space="preserve"> </w:t>
      </w:r>
      <w:r w:rsidRPr="00187A8A">
        <w:rPr>
          <w:rFonts w:eastAsia="Calibri" w:cs="Calibri"/>
          <w:i/>
          <w:iCs/>
          <w:szCs w:val="22"/>
          <w:lang w:bidi="en-US"/>
        </w:rPr>
        <w:t>by</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Jewish</w:t>
      </w:r>
      <w:r w:rsidR="00665C55">
        <w:rPr>
          <w:rFonts w:eastAsia="Calibri" w:cs="Calibri"/>
          <w:i/>
          <w:iCs/>
          <w:szCs w:val="22"/>
          <w:lang w:bidi="en-US"/>
        </w:rPr>
        <w:t xml:space="preserve"> </w:t>
      </w:r>
      <w:r w:rsidRPr="00187A8A">
        <w:rPr>
          <w:rFonts w:eastAsia="Calibri" w:cs="Calibri"/>
          <w:i/>
          <w:iCs/>
          <w:szCs w:val="22"/>
          <w:lang w:bidi="en-US"/>
        </w:rPr>
        <w:t>people</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that</w:t>
      </w:r>
      <w:r w:rsidR="00665C55">
        <w:rPr>
          <w:rFonts w:eastAsia="Calibri" w:cs="Calibri"/>
          <w:i/>
          <w:iCs/>
          <w:szCs w:val="22"/>
          <w:lang w:bidi="en-US"/>
        </w:rPr>
        <w:t xml:space="preserve"> </w:t>
      </w:r>
      <w:r w:rsidRPr="00187A8A">
        <w:rPr>
          <w:rFonts w:eastAsia="Calibri" w:cs="Calibri"/>
          <w:i/>
          <w:iCs/>
          <w:szCs w:val="22"/>
          <w:lang w:bidi="en-US"/>
        </w:rPr>
        <w:t>of</w:t>
      </w:r>
      <w:r w:rsidR="00665C55">
        <w:rPr>
          <w:rFonts w:eastAsia="Calibri" w:cs="Calibri"/>
          <w:i/>
          <w:iCs/>
          <w:szCs w:val="22"/>
          <w:lang w:bidi="en-US"/>
        </w:rPr>
        <w:t xml:space="preserve"> </w:t>
      </w:r>
      <w:r w:rsidRPr="00187A8A">
        <w:rPr>
          <w:rFonts w:eastAsia="Calibri" w:cs="Calibri"/>
          <w:i/>
          <w:iCs/>
          <w:szCs w:val="22"/>
          <w:lang w:bidi="en-US"/>
        </w:rPr>
        <w:t>the</w:t>
      </w:r>
      <w:r w:rsidR="00665C55">
        <w:rPr>
          <w:rFonts w:eastAsia="Calibri" w:cs="Calibri"/>
          <w:i/>
          <w:iCs/>
          <w:szCs w:val="22"/>
          <w:lang w:bidi="en-US"/>
        </w:rPr>
        <w:t xml:space="preserve"> </w:t>
      </w:r>
      <w:r w:rsidRPr="00187A8A">
        <w:rPr>
          <w:rFonts w:eastAsia="Calibri" w:cs="Calibri"/>
          <w:i/>
          <w:iCs/>
          <w:szCs w:val="22"/>
          <w:lang w:bidi="en-US"/>
        </w:rPr>
        <w:t>other</w:t>
      </w:r>
      <w:r w:rsidR="00665C55">
        <w:rPr>
          <w:rFonts w:eastAsia="Calibri" w:cs="Calibri"/>
          <w:i/>
          <w:iCs/>
          <w:szCs w:val="22"/>
          <w:lang w:bidi="en-US"/>
        </w:rPr>
        <w:t xml:space="preserve"> </w:t>
      </w:r>
      <w:r w:rsidRPr="00187A8A">
        <w:rPr>
          <w:rFonts w:eastAsia="Calibri" w:cs="Calibri"/>
          <w:i/>
          <w:iCs/>
          <w:szCs w:val="22"/>
          <w:lang w:bidi="en-US"/>
        </w:rPr>
        <w:t>nations.</w:t>
      </w:r>
      <w:r w:rsidR="00665C55">
        <w:rPr>
          <w:rFonts w:eastAsia="Calibri" w:cs="Calibri"/>
          <w:i/>
          <w:iCs/>
          <w:szCs w:val="22"/>
          <w:lang w:bidi="en-US"/>
        </w:rPr>
        <w:t xml:space="preserve"> </w:t>
      </w:r>
      <w:r w:rsidRPr="00187A8A">
        <w:rPr>
          <w:rFonts w:eastAsia="Calibri" w:cs="Calibri"/>
          <w:i/>
          <w:iCs/>
          <w:szCs w:val="22"/>
          <w:lang w:bidi="en-US"/>
        </w:rPr>
        <w:t>A</w:t>
      </w:r>
      <w:r w:rsidR="00665C55">
        <w:rPr>
          <w:rFonts w:eastAsia="Calibri" w:cs="Calibri"/>
          <w:i/>
          <w:iCs/>
          <w:szCs w:val="22"/>
          <w:lang w:bidi="en-US"/>
        </w:rPr>
        <w:t xml:space="preserve"> </w:t>
      </w:r>
      <w:r w:rsidRPr="00187A8A">
        <w:rPr>
          <w:rFonts w:eastAsia="Calibri" w:cs="Calibri"/>
          <w:i/>
          <w:iCs/>
          <w:szCs w:val="22"/>
          <w:lang w:bidi="en-US"/>
        </w:rPr>
        <w:t>society</w:t>
      </w:r>
      <w:r w:rsidR="00665C55">
        <w:rPr>
          <w:rFonts w:eastAsia="Calibri" w:cs="Calibri"/>
          <w:i/>
          <w:iCs/>
          <w:szCs w:val="22"/>
          <w:lang w:bidi="en-US"/>
        </w:rPr>
        <w:t xml:space="preserve"> </w:t>
      </w:r>
      <w:r w:rsidRPr="00187A8A">
        <w:rPr>
          <w:rFonts w:eastAsia="Calibri" w:cs="Calibri"/>
          <w:i/>
          <w:iCs/>
          <w:szCs w:val="22"/>
          <w:lang w:bidi="en-US"/>
        </w:rPr>
        <w:t>may</w:t>
      </w:r>
      <w:r w:rsidR="00665C55">
        <w:rPr>
          <w:rFonts w:eastAsia="Calibri" w:cs="Calibri"/>
          <w:i/>
          <w:iCs/>
          <w:szCs w:val="22"/>
          <w:lang w:bidi="en-US"/>
        </w:rPr>
        <w:t xml:space="preserve"> </w:t>
      </w:r>
      <w:r w:rsidRPr="00187A8A">
        <w:rPr>
          <w:rFonts w:eastAsia="Calibri" w:cs="Calibri"/>
          <w:i/>
          <w:iCs/>
          <w:szCs w:val="22"/>
          <w:lang w:bidi="en-US"/>
        </w:rPr>
        <w:t>be</w:t>
      </w:r>
      <w:r w:rsidR="00665C55">
        <w:rPr>
          <w:rFonts w:eastAsia="Calibri" w:cs="Calibri"/>
          <w:i/>
          <w:iCs/>
          <w:szCs w:val="22"/>
          <w:lang w:bidi="en-US"/>
        </w:rPr>
        <w:t xml:space="preserve"> </w:t>
      </w:r>
      <w:r w:rsidRPr="00187A8A">
        <w:rPr>
          <w:rFonts w:eastAsia="Calibri" w:cs="Calibri"/>
          <w:i/>
          <w:iCs/>
          <w:szCs w:val="22"/>
          <w:lang w:bidi="en-US"/>
        </w:rPr>
        <w:t>unified</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two</w:t>
      </w:r>
      <w:r w:rsidR="00665C55">
        <w:rPr>
          <w:rFonts w:eastAsia="Calibri" w:cs="Calibri"/>
          <w:i/>
          <w:iCs/>
          <w:szCs w:val="22"/>
          <w:lang w:bidi="en-US"/>
        </w:rPr>
        <w:t xml:space="preserve"> </w:t>
      </w:r>
      <w:r w:rsidRPr="00187A8A">
        <w:rPr>
          <w:rFonts w:eastAsia="Calibri" w:cs="Calibri"/>
          <w:i/>
          <w:iCs/>
          <w:szCs w:val="22"/>
          <w:lang w:bidi="en-US"/>
        </w:rPr>
        <w:t>ways:</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deed</w:t>
      </w:r>
      <w:r w:rsidR="00665C55">
        <w:rPr>
          <w:rFonts w:eastAsia="Calibri" w:cs="Calibri"/>
          <w:i/>
          <w:iCs/>
          <w:szCs w:val="22"/>
          <w:lang w:bidi="en-US"/>
        </w:rPr>
        <w:t xml:space="preserve"> </w:t>
      </w:r>
      <w:r w:rsidRPr="00187A8A">
        <w:rPr>
          <w:rFonts w:eastAsia="Calibri" w:cs="Calibri"/>
          <w:i/>
          <w:iCs/>
          <w:szCs w:val="22"/>
          <w:lang w:bidi="en-US"/>
        </w:rPr>
        <w:t>and</w:t>
      </w:r>
      <w:r w:rsidR="00665C55">
        <w:rPr>
          <w:rFonts w:eastAsia="Calibri" w:cs="Calibri"/>
          <w:i/>
          <w:iCs/>
          <w:szCs w:val="22"/>
          <w:lang w:bidi="en-US"/>
        </w:rPr>
        <w:t xml:space="preserve"> </w:t>
      </w:r>
      <w:r w:rsidRPr="00187A8A">
        <w:rPr>
          <w:rFonts w:eastAsia="Calibri" w:cs="Calibri"/>
          <w:i/>
          <w:iCs/>
          <w:szCs w:val="22"/>
          <w:lang w:bidi="en-US"/>
        </w:rPr>
        <w:t>in</w:t>
      </w:r>
      <w:r w:rsidR="00665C55">
        <w:rPr>
          <w:rFonts w:eastAsia="Calibri" w:cs="Calibri"/>
          <w:i/>
          <w:iCs/>
          <w:szCs w:val="22"/>
          <w:lang w:bidi="en-US"/>
        </w:rPr>
        <w:t xml:space="preserve"> </w:t>
      </w:r>
      <w:r w:rsidRPr="00187A8A">
        <w:rPr>
          <w:rFonts w:eastAsia="Calibri" w:cs="Calibri"/>
          <w:i/>
          <w:iCs/>
          <w:szCs w:val="22"/>
          <w:lang w:bidi="en-US"/>
        </w:rPr>
        <w:t>thought.</w:t>
      </w:r>
      <w:r w:rsidR="00665C55">
        <w:rPr>
          <w:rFonts w:eastAsia="Calibri" w:cs="Calibri"/>
          <w:i/>
          <w:iCs/>
          <w:szCs w:val="22"/>
          <w:lang w:bidi="en-US"/>
        </w:rPr>
        <w:t xml:space="preserve"> </w:t>
      </w:r>
      <w:r w:rsidRPr="00187A8A">
        <w:rPr>
          <w:rFonts w:eastAsia="Calibri" w:cs="Calibri"/>
          <w:b/>
          <w:i/>
          <w:iCs/>
          <w:szCs w:val="22"/>
          <w:lang w:bidi="en-US"/>
        </w:rPr>
        <w:t>'Unity</w:t>
      </w:r>
      <w:r w:rsidR="00665C55">
        <w:rPr>
          <w:rFonts w:eastAsia="Calibri" w:cs="Calibri"/>
          <w:b/>
          <w:i/>
          <w:iCs/>
          <w:szCs w:val="22"/>
          <w:lang w:bidi="en-US"/>
        </w:rPr>
        <w:t xml:space="preserve"> </w:t>
      </w:r>
      <w:r w:rsidRPr="00187A8A">
        <w:rPr>
          <w:rFonts w:eastAsia="Calibri" w:cs="Calibri"/>
          <w:b/>
          <w:i/>
          <w:iCs/>
          <w:szCs w:val="22"/>
          <w:lang w:bidi="en-US"/>
        </w:rPr>
        <w:t>in</w:t>
      </w:r>
      <w:r w:rsidR="00665C55">
        <w:rPr>
          <w:rFonts w:eastAsia="Calibri" w:cs="Calibri"/>
          <w:b/>
          <w:i/>
          <w:iCs/>
          <w:szCs w:val="22"/>
          <w:lang w:bidi="en-US"/>
        </w:rPr>
        <w:t xml:space="preserve"> </w:t>
      </w:r>
      <w:r w:rsidRPr="00187A8A">
        <w:rPr>
          <w:rFonts w:eastAsia="Calibri" w:cs="Calibri"/>
          <w:b/>
          <w:i/>
          <w:iCs/>
          <w:szCs w:val="22"/>
          <w:lang w:bidi="en-US"/>
        </w:rPr>
        <w:t>deed'</w:t>
      </w:r>
      <w:r w:rsidR="00665C55">
        <w:rPr>
          <w:rFonts w:eastAsia="Calibri" w:cs="Calibri"/>
          <w:b/>
          <w:i/>
          <w:iCs/>
          <w:szCs w:val="22"/>
          <w:lang w:bidi="en-US"/>
        </w:rPr>
        <w:t xml:space="preserve"> </w:t>
      </w:r>
      <w:r w:rsidRPr="00187A8A">
        <w:rPr>
          <w:rFonts w:eastAsia="Calibri" w:cs="Calibri"/>
          <w:b/>
          <w:i/>
          <w:iCs/>
          <w:szCs w:val="22"/>
          <w:lang w:bidi="en-US"/>
        </w:rPr>
        <w:t>refers</w:t>
      </w:r>
      <w:r w:rsidR="00665C55">
        <w:rPr>
          <w:rFonts w:eastAsia="Calibri" w:cs="Calibri"/>
          <w:b/>
          <w:i/>
          <w:iCs/>
          <w:szCs w:val="22"/>
          <w:lang w:bidi="en-US"/>
        </w:rPr>
        <w:t xml:space="preserve"> </w:t>
      </w:r>
      <w:r w:rsidRPr="00187A8A">
        <w:rPr>
          <w:rFonts w:eastAsia="Calibri" w:cs="Calibri"/>
          <w:b/>
          <w:i/>
          <w:iCs/>
          <w:szCs w:val="22"/>
          <w:lang w:bidi="en-US"/>
        </w:rPr>
        <w:t>to</w:t>
      </w:r>
      <w:r w:rsidR="00665C55">
        <w:rPr>
          <w:rFonts w:eastAsia="Calibri" w:cs="Calibri"/>
          <w:b/>
          <w:i/>
          <w:iCs/>
          <w:szCs w:val="22"/>
          <w:lang w:bidi="en-US"/>
        </w:rPr>
        <w:t xml:space="preserve"> </w:t>
      </w:r>
      <w:r w:rsidRPr="00187A8A">
        <w:rPr>
          <w:rFonts w:eastAsia="Calibri" w:cs="Calibri"/>
          <w:b/>
          <w:i/>
          <w:iCs/>
          <w:szCs w:val="22"/>
          <w:lang w:bidi="en-US"/>
        </w:rPr>
        <w:t>practical</w:t>
      </w:r>
      <w:r w:rsidR="00665C55">
        <w:rPr>
          <w:rFonts w:eastAsia="Calibri" w:cs="Calibri"/>
          <w:b/>
          <w:i/>
          <w:iCs/>
          <w:szCs w:val="22"/>
          <w:lang w:bidi="en-US"/>
        </w:rPr>
        <w:t xml:space="preserve"> </w:t>
      </w:r>
      <w:r w:rsidRPr="00187A8A">
        <w:rPr>
          <w:rFonts w:eastAsia="Calibri" w:cs="Calibri"/>
          <w:b/>
          <w:i/>
          <w:iCs/>
          <w:szCs w:val="22"/>
          <w:lang w:bidi="en-US"/>
        </w:rPr>
        <w:t>actions</w:t>
      </w:r>
      <w:r w:rsidR="00665C55">
        <w:rPr>
          <w:rFonts w:eastAsia="Calibri" w:cs="Calibri"/>
          <w:b/>
          <w:i/>
          <w:iCs/>
          <w:szCs w:val="22"/>
          <w:lang w:bidi="en-US"/>
        </w:rPr>
        <w:t xml:space="preserve"> </w:t>
      </w:r>
      <w:r w:rsidRPr="00187A8A">
        <w:rPr>
          <w:rFonts w:eastAsia="Calibri" w:cs="Calibri"/>
          <w:b/>
          <w:i/>
          <w:iCs/>
          <w:szCs w:val="22"/>
          <w:lang w:bidi="en-US"/>
        </w:rPr>
        <w:t>to</w:t>
      </w:r>
      <w:r w:rsidR="00665C55">
        <w:rPr>
          <w:rFonts w:eastAsia="Calibri" w:cs="Calibri"/>
          <w:b/>
          <w:i/>
          <w:iCs/>
          <w:szCs w:val="22"/>
          <w:lang w:bidi="en-US"/>
        </w:rPr>
        <w:t xml:space="preserve"> </w:t>
      </w:r>
      <w:r w:rsidRPr="00187A8A">
        <w:rPr>
          <w:rFonts w:eastAsia="Calibri" w:cs="Calibri"/>
          <w:b/>
          <w:i/>
          <w:iCs/>
          <w:szCs w:val="22"/>
          <w:lang w:bidi="en-US"/>
        </w:rPr>
        <w:t>assist</w:t>
      </w:r>
      <w:r w:rsidR="00665C55">
        <w:rPr>
          <w:rFonts w:eastAsia="Calibri" w:cs="Calibri"/>
          <w:b/>
          <w:i/>
          <w:iCs/>
          <w:szCs w:val="22"/>
          <w:lang w:bidi="en-US"/>
        </w:rPr>
        <w:t xml:space="preserve"> </w:t>
      </w:r>
      <w:r w:rsidRPr="00187A8A">
        <w:rPr>
          <w:rFonts w:eastAsia="Calibri" w:cs="Calibri"/>
          <w:b/>
          <w:i/>
          <w:iCs/>
          <w:szCs w:val="22"/>
          <w:lang w:bidi="en-US"/>
        </w:rPr>
        <w:t>one's</w:t>
      </w:r>
      <w:r w:rsidR="00665C55">
        <w:rPr>
          <w:rFonts w:eastAsia="Calibri" w:cs="Calibri"/>
          <w:b/>
          <w:i/>
          <w:iCs/>
          <w:szCs w:val="22"/>
          <w:lang w:bidi="en-US"/>
        </w:rPr>
        <w:t xml:space="preserve"> </w:t>
      </w:r>
      <w:r w:rsidRPr="00187A8A">
        <w:rPr>
          <w:rFonts w:eastAsia="Calibri" w:cs="Calibri"/>
          <w:b/>
          <w:i/>
          <w:iCs/>
          <w:szCs w:val="22"/>
          <w:lang w:bidi="en-US"/>
        </w:rPr>
        <w:t>neighbors</w:t>
      </w:r>
      <w:r w:rsidR="00665C55">
        <w:rPr>
          <w:rFonts w:eastAsia="Calibri" w:cs="Calibri"/>
          <w:b/>
          <w:i/>
          <w:iCs/>
          <w:szCs w:val="22"/>
          <w:lang w:bidi="en-US"/>
        </w:rPr>
        <w:t xml:space="preserve"> </w:t>
      </w:r>
      <w:r w:rsidRPr="00187A8A">
        <w:rPr>
          <w:rFonts w:eastAsia="Calibri" w:cs="Calibri"/>
          <w:b/>
          <w:i/>
          <w:iCs/>
          <w:szCs w:val="22"/>
          <w:lang w:bidi="en-US"/>
        </w:rPr>
        <w:t>or</w:t>
      </w:r>
      <w:r w:rsidR="00665C55">
        <w:rPr>
          <w:rFonts w:eastAsia="Calibri" w:cs="Calibri"/>
          <w:b/>
          <w:i/>
          <w:iCs/>
          <w:szCs w:val="22"/>
          <w:lang w:bidi="en-US"/>
        </w:rPr>
        <w:t xml:space="preserve"> </w:t>
      </w:r>
      <w:r w:rsidRPr="00187A8A">
        <w:rPr>
          <w:rFonts w:eastAsia="Calibri" w:cs="Calibri"/>
          <w:b/>
          <w:i/>
          <w:iCs/>
          <w:szCs w:val="22"/>
          <w:lang w:bidi="en-US"/>
        </w:rPr>
        <w:t>to</w:t>
      </w:r>
      <w:r w:rsidR="00665C55">
        <w:rPr>
          <w:rFonts w:eastAsia="Calibri" w:cs="Calibri"/>
          <w:b/>
          <w:i/>
          <w:iCs/>
          <w:szCs w:val="22"/>
          <w:lang w:bidi="en-US"/>
        </w:rPr>
        <w:t xml:space="preserve"> </w:t>
      </w:r>
      <w:r w:rsidRPr="00187A8A">
        <w:rPr>
          <w:rFonts w:eastAsia="Calibri" w:cs="Calibri"/>
          <w:b/>
          <w:i/>
          <w:iCs/>
          <w:szCs w:val="22"/>
          <w:lang w:bidi="en-US"/>
        </w:rPr>
        <w:t>contribute</w:t>
      </w:r>
      <w:r w:rsidR="00665C55">
        <w:rPr>
          <w:rFonts w:eastAsia="Calibri" w:cs="Calibri"/>
          <w:b/>
          <w:i/>
          <w:iCs/>
          <w:szCs w:val="22"/>
          <w:lang w:bidi="en-US"/>
        </w:rPr>
        <w:t xml:space="preserve"> </w:t>
      </w:r>
      <w:r w:rsidRPr="00187A8A">
        <w:rPr>
          <w:rFonts w:eastAsia="Calibri" w:cs="Calibri"/>
          <w:b/>
          <w:i/>
          <w:iCs/>
          <w:szCs w:val="22"/>
          <w:lang w:bidi="en-US"/>
        </w:rPr>
        <w:t>to</w:t>
      </w:r>
      <w:r w:rsidR="00665C55">
        <w:rPr>
          <w:rFonts w:eastAsia="Calibri" w:cs="Calibri"/>
          <w:b/>
          <w:i/>
          <w:iCs/>
          <w:szCs w:val="22"/>
          <w:lang w:bidi="en-US"/>
        </w:rPr>
        <w:t xml:space="preserve"> </w:t>
      </w:r>
      <w:r w:rsidRPr="00187A8A">
        <w:rPr>
          <w:rFonts w:eastAsia="Calibri" w:cs="Calibri"/>
          <w:b/>
          <w:i/>
          <w:iCs/>
          <w:szCs w:val="22"/>
          <w:lang w:bidi="en-US"/>
        </w:rPr>
        <w:t>the</w:t>
      </w:r>
      <w:r w:rsidR="00665C55">
        <w:rPr>
          <w:rFonts w:eastAsia="Calibri" w:cs="Calibri"/>
          <w:b/>
          <w:i/>
          <w:iCs/>
          <w:szCs w:val="22"/>
          <w:lang w:bidi="en-US"/>
        </w:rPr>
        <w:t xml:space="preserve"> </w:t>
      </w:r>
      <w:r w:rsidRPr="00187A8A">
        <w:rPr>
          <w:rFonts w:eastAsia="Calibri" w:cs="Calibri"/>
          <w:b/>
          <w:i/>
          <w:iCs/>
          <w:szCs w:val="22"/>
          <w:lang w:bidi="en-US"/>
        </w:rPr>
        <w:t>nation</w:t>
      </w:r>
      <w:r w:rsidR="00665C55">
        <w:rPr>
          <w:rFonts w:eastAsia="Calibri" w:cs="Calibri"/>
          <w:b/>
          <w:i/>
          <w:iCs/>
          <w:szCs w:val="22"/>
          <w:lang w:bidi="en-US"/>
        </w:rPr>
        <w:t xml:space="preserve"> </w:t>
      </w:r>
      <w:r w:rsidRPr="00187A8A">
        <w:rPr>
          <w:rFonts w:eastAsia="Calibri" w:cs="Calibri"/>
          <w:b/>
          <w:i/>
          <w:iCs/>
          <w:szCs w:val="22"/>
          <w:lang w:bidi="en-US"/>
        </w:rPr>
        <w:t>as</w:t>
      </w:r>
      <w:r w:rsidR="00665C55">
        <w:rPr>
          <w:rFonts w:eastAsia="Calibri" w:cs="Calibri"/>
          <w:b/>
          <w:i/>
          <w:iCs/>
          <w:szCs w:val="22"/>
          <w:lang w:bidi="en-US"/>
        </w:rPr>
        <w:t xml:space="preserve"> </w:t>
      </w:r>
      <w:r w:rsidRPr="00187A8A">
        <w:rPr>
          <w:rFonts w:eastAsia="Calibri" w:cs="Calibri"/>
          <w:b/>
          <w:i/>
          <w:iCs/>
          <w:szCs w:val="22"/>
          <w:lang w:bidi="en-US"/>
        </w:rPr>
        <w:t>a</w:t>
      </w:r>
      <w:r w:rsidR="00665C55">
        <w:rPr>
          <w:rFonts w:eastAsia="Calibri" w:cs="Calibri"/>
          <w:b/>
          <w:i/>
          <w:iCs/>
          <w:szCs w:val="22"/>
          <w:lang w:bidi="en-US"/>
        </w:rPr>
        <w:t xml:space="preserve"> </w:t>
      </w:r>
      <w:r w:rsidRPr="00187A8A">
        <w:rPr>
          <w:rFonts w:eastAsia="Calibri" w:cs="Calibri"/>
          <w:b/>
          <w:i/>
          <w:iCs/>
          <w:szCs w:val="22"/>
          <w:lang w:bidi="en-US"/>
        </w:rPr>
        <w:t>whole.</w:t>
      </w:r>
      <w:r w:rsidR="00665C55">
        <w:rPr>
          <w:rFonts w:eastAsia="Calibri" w:cs="Calibri"/>
          <w:b/>
          <w:i/>
          <w:iCs/>
          <w:szCs w:val="22"/>
          <w:lang w:bidi="en-US"/>
        </w:rPr>
        <w:t xml:space="preserve"> </w:t>
      </w:r>
      <w:r w:rsidRPr="00187A8A">
        <w:rPr>
          <w:rFonts w:eastAsia="Calibri" w:cs="Calibri"/>
          <w:b/>
          <w:i/>
          <w:iCs/>
          <w:szCs w:val="22"/>
          <w:lang w:bidi="en-US"/>
        </w:rPr>
        <w:t>'Unity</w:t>
      </w:r>
      <w:r w:rsidR="00665C55">
        <w:rPr>
          <w:rFonts w:eastAsia="Calibri" w:cs="Calibri"/>
          <w:b/>
          <w:i/>
          <w:iCs/>
          <w:szCs w:val="22"/>
          <w:lang w:bidi="en-US"/>
        </w:rPr>
        <w:t xml:space="preserve"> </w:t>
      </w:r>
      <w:r w:rsidRPr="00187A8A">
        <w:rPr>
          <w:rFonts w:eastAsia="Calibri" w:cs="Calibri"/>
          <w:b/>
          <w:i/>
          <w:iCs/>
          <w:szCs w:val="22"/>
          <w:lang w:bidi="en-US"/>
        </w:rPr>
        <w:t>in</w:t>
      </w:r>
      <w:r w:rsidR="00665C55">
        <w:rPr>
          <w:rFonts w:eastAsia="Calibri" w:cs="Calibri"/>
          <w:b/>
          <w:i/>
          <w:iCs/>
          <w:szCs w:val="22"/>
          <w:lang w:bidi="en-US"/>
        </w:rPr>
        <w:t xml:space="preserve"> </w:t>
      </w:r>
      <w:r w:rsidRPr="00187A8A">
        <w:rPr>
          <w:rFonts w:eastAsia="Calibri" w:cs="Calibri"/>
          <w:b/>
          <w:i/>
          <w:iCs/>
          <w:szCs w:val="22"/>
          <w:lang w:bidi="en-US"/>
        </w:rPr>
        <w:t>thought'</w:t>
      </w:r>
      <w:r w:rsidR="00665C55">
        <w:rPr>
          <w:rFonts w:eastAsia="Calibri" w:cs="Calibri"/>
          <w:b/>
          <w:i/>
          <w:iCs/>
          <w:szCs w:val="22"/>
          <w:lang w:bidi="en-US"/>
        </w:rPr>
        <w:t xml:space="preserve"> </w:t>
      </w:r>
      <w:r w:rsidRPr="00187A8A">
        <w:rPr>
          <w:rFonts w:eastAsia="Calibri" w:cs="Calibri"/>
          <w:b/>
          <w:i/>
          <w:iCs/>
          <w:szCs w:val="22"/>
          <w:lang w:bidi="en-US"/>
        </w:rPr>
        <w:t>means</w:t>
      </w:r>
      <w:r w:rsidR="00665C55">
        <w:rPr>
          <w:rFonts w:eastAsia="Calibri" w:cs="Calibri"/>
          <w:b/>
          <w:i/>
          <w:iCs/>
          <w:szCs w:val="22"/>
          <w:lang w:bidi="en-US"/>
        </w:rPr>
        <w:t xml:space="preserve"> </w:t>
      </w:r>
      <w:r w:rsidRPr="00187A8A">
        <w:rPr>
          <w:rFonts w:eastAsia="Calibri" w:cs="Calibri"/>
          <w:b/>
          <w:i/>
          <w:iCs/>
          <w:szCs w:val="22"/>
          <w:lang w:bidi="en-US"/>
        </w:rPr>
        <w:t>concern</w:t>
      </w:r>
      <w:r w:rsidR="00665C55">
        <w:rPr>
          <w:rFonts w:eastAsia="Calibri" w:cs="Calibri"/>
          <w:b/>
          <w:i/>
          <w:iCs/>
          <w:szCs w:val="22"/>
          <w:lang w:bidi="en-US"/>
        </w:rPr>
        <w:t xml:space="preserve"> </w:t>
      </w:r>
      <w:r w:rsidRPr="00187A8A">
        <w:rPr>
          <w:rFonts w:eastAsia="Calibri" w:cs="Calibri"/>
          <w:b/>
          <w:i/>
          <w:iCs/>
          <w:szCs w:val="22"/>
          <w:lang w:bidi="en-US"/>
        </w:rPr>
        <w:t>for</w:t>
      </w:r>
      <w:r w:rsidR="00665C55">
        <w:rPr>
          <w:rFonts w:eastAsia="Calibri" w:cs="Calibri"/>
          <w:b/>
          <w:i/>
          <w:iCs/>
          <w:szCs w:val="22"/>
          <w:lang w:bidi="en-US"/>
        </w:rPr>
        <w:t xml:space="preserve"> </w:t>
      </w:r>
      <w:r w:rsidRPr="00187A8A">
        <w:rPr>
          <w:rFonts w:eastAsia="Calibri" w:cs="Calibri"/>
          <w:b/>
          <w:i/>
          <w:iCs/>
          <w:szCs w:val="22"/>
          <w:lang w:bidi="en-US"/>
        </w:rPr>
        <w:t>fellow</w:t>
      </w:r>
      <w:r w:rsidR="00665C55">
        <w:rPr>
          <w:rFonts w:eastAsia="Calibri" w:cs="Calibri"/>
          <w:b/>
          <w:i/>
          <w:iCs/>
          <w:szCs w:val="22"/>
          <w:lang w:bidi="en-US"/>
        </w:rPr>
        <w:t xml:space="preserve"> </w:t>
      </w:r>
      <w:r w:rsidRPr="00187A8A">
        <w:rPr>
          <w:rFonts w:eastAsia="Calibri" w:cs="Calibri"/>
          <w:b/>
          <w:i/>
          <w:iCs/>
          <w:szCs w:val="22"/>
          <w:lang w:bidi="en-US"/>
        </w:rPr>
        <w:t>citizens</w:t>
      </w:r>
      <w:r w:rsidR="00665C55">
        <w:rPr>
          <w:rFonts w:eastAsia="Calibri" w:cs="Calibri"/>
          <w:b/>
          <w:i/>
          <w:iCs/>
          <w:szCs w:val="22"/>
          <w:lang w:bidi="en-US"/>
        </w:rPr>
        <w:t xml:space="preserve"> </w:t>
      </w:r>
      <w:r w:rsidRPr="00187A8A">
        <w:rPr>
          <w:rFonts w:eastAsia="Calibri" w:cs="Calibri"/>
          <w:b/>
          <w:i/>
          <w:iCs/>
          <w:szCs w:val="22"/>
          <w:lang w:bidi="en-US"/>
        </w:rPr>
        <w:t>and</w:t>
      </w:r>
      <w:r w:rsidR="00665C55">
        <w:rPr>
          <w:rFonts w:eastAsia="Calibri" w:cs="Calibri"/>
          <w:b/>
          <w:i/>
          <w:iCs/>
          <w:szCs w:val="22"/>
          <w:lang w:bidi="en-US"/>
        </w:rPr>
        <w:t xml:space="preserve"> </w:t>
      </w:r>
      <w:r w:rsidRPr="00187A8A">
        <w:rPr>
          <w:rFonts w:eastAsia="Calibri" w:cs="Calibri"/>
          <w:b/>
          <w:i/>
          <w:iCs/>
          <w:szCs w:val="22"/>
          <w:lang w:bidi="en-US"/>
        </w:rPr>
        <w:t>love</w:t>
      </w:r>
      <w:r w:rsidR="00665C55">
        <w:rPr>
          <w:rFonts w:eastAsia="Calibri" w:cs="Calibri"/>
          <w:b/>
          <w:i/>
          <w:iCs/>
          <w:szCs w:val="22"/>
          <w:lang w:bidi="en-US"/>
        </w:rPr>
        <w:t xml:space="preserve"> </w:t>
      </w:r>
      <w:r w:rsidRPr="00187A8A">
        <w:rPr>
          <w:rFonts w:eastAsia="Calibri" w:cs="Calibri"/>
          <w:b/>
          <w:i/>
          <w:iCs/>
          <w:szCs w:val="22"/>
          <w:lang w:bidi="en-US"/>
        </w:rPr>
        <w:t>for</w:t>
      </w:r>
      <w:r w:rsidR="00665C55">
        <w:rPr>
          <w:rFonts w:eastAsia="Calibri" w:cs="Calibri"/>
          <w:b/>
          <w:i/>
          <w:iCs/>
          <w:szCs w:val="22"/>
          <w:lang w:bidi="en-US"/>
        </w:rPr>
        <w:t xml:space="preserve"> </w:t>
      </w:r>
      <w:r w:rsidRPr="00187A8A">
        <w:rPr>
          <w:rFonts w:eastAsia="Calibri" w:cs="Calibri"/>
          <w:b/>
          <w:i/>
          <w:iCs/>
          <w:szCs w:val="22"/>
          <w:lang w:bidi="en-US"/>
        </w:rPr>
        <w:t>one's</w:t>
      </w:r>
      <w:r w:rsidR="00665C55">
        <w:rPr>
          <w:rFonts w:eastAsia="Calibri" w:cs="Calibri"/>
          <w:b/>
          <w:i/>
          <w:iCs/>
          <w:szCs w:val="22"/>
          <w:lang w:bidi="en-US"/>
        </w:rPr>
        <w:t xml:space="preserve"> </w:t>
      </w:r>
      <w:r w:rsidRPr="00187A8A">
        <w:rPr>
          <w:rFonts w:eastAsia="Calibri" w:cs="Calibri"/>
          <w:b/>
          <w:i/>
          <w:iCs/>
          <w:szCs w:val="22"/>
          <w:lang w:bidi="en-US"/>
        </w:rPr>
        <w:t>people.</w:t>
      </w:r>
      <w:r w:rsidRPr="00187A8A">
        <w:rPr>
          <w:rFonts w:eastAsia="Calibri" w:cs="Calibri"/>
          <w:b/>
          <w:i/>
          <w:iCs/>
          <w:szCs w:val="22"/>
          <w:vertAlign w:val="superscript"/>
          <w:lang w:bidi="en-US"/>
        </w:rPr>
        <w:footnoteReference w:id="55"/>
      </w:r>
    </w:p>
    <w:p w14:paraId="55F634AC" w14:textId="77777777" w:rsidR="00303012" w:rsidRDefault="00303012" w:rsidP="008D08BC">
      <w:pPr>
        <w:ind w:left="288"/>
        <w:rPr>
          <w:rFonts w:eastAsia="Calibri" w:cs="Calibri"/>
          <w:iCs/>
          <w:szCs w:val="22"/>
          <w:lang w:bidi="en-US"/>
        </w:rPr>
      </w:pPr>
    </w:p>
    <w:p w14:paraId="367857D3" w14:textId="68F27D67" w:rsidR="00187A8A" w:rsidRDefault="00187A8A" w:rsidP="008D08BC">
      <w:pPr>
        <w:rPr>
          <w:rFonts w:eastAsia="Calibri" w:cs="Calibri"/>
          <w:iCs/>
          <w:szCs w:val="22"/>
          <w:lang w:bidi="en-US"/>
        </w:rPr>
      </w:pPr>
      <w:r w:rsidRPr="00187A8A">
        <w:rPr>
          <w:rFonts w:eastAsia="Calibri" w:cs="Calibri"/>
          <w:iCs/>
          <w:szCs w:val="22"/>
          <w:lang w:bidi="en-US"/>
        </w:rPr>
        <w:lastRenderedPageBreak/>
        <w:t>Judaism</w:t>
      </w:r>
      <w:r w:rsidR="00665C55">
        <w:rPr>
          <w:rFonts w:eastAsia="Calibri" w:cs="Calibri"/>
          <w:iCs/>
          <w:szCs w:val="22"/>
          <w:lang w:bidi="en-US"/>
        </w:rPr>
        <w:t xml:space="preserve"> </w:t>
      </w:r>
      <w:r w:rsidRPr="00187A8A">
        <w:rPr>
          <w:rFonts w:eastAsia="Calibri" w:cs="Calibri"/>
          <w:iCs/>
          <w:szCs w:val="22"/>
          <w:lang w:bidi="en-US"/>
        </w:rPr>
        <w:t>knows</w:t>
      </w:r>
      <w:r w:rsidR="00665C55">
        <w:rPr>
          <w:rFonts w:eastAsia="Calibri" w:cs="Calibri"/>
          <w:iCs/>
          <w:szCs w:val="22"/>
          <w:lang w:bidi="en-US"/>
        </w:rPr>
        <w:t xml:space="preserve"> </w:t>
      </w:r>
      <w:r w:rsidRPr="00187A8A">
        <w:rPr>
          <w:rFonts w:eastAsia="Calibri" w:cs="Calibri"/>
          <w:iCs/>
          <w:szCs w:val="22"/>
          <w:lang w:bidi="en-US"/>
        </w:rPr>
        <w:t>no</w:t>
      </w:r>
      <w:r w:rsidR="00665C55">
        <w:rPr>
          <w:rFonts w:eastAsia="Calibri" w:cs="Calibri"/>
          <w:iCs/>
          <w:szCs w:val="22"/>
          <w:lang w:bidi="en-US"/>
        </w:rPr>
        <w:t xml:space="preserve"> </w:t>
      </w:r>
      <w:r w:rsidRPr="00187A8A">
        <w:rPr>
          <w:rFonts w:eastAsia="Calibri" w:cs="Calibri"/>
          <w:iCs/>
          <w:szCs w:val="22"/>
          <w:lang w:bidi="en-US"/>
        </w:rPr>
        <w:t>such</w:t>
      </w:r>
      <w:r w:rsidR="00665C55">
        <w:rPr>
          <w:rFonts w:eastAsia="Calibri" w:cs="Calibri"/>
          <w:iCs/>
          <w:szCs w:val="22"/>
          <w:lang w:bidi="en-US"/>
        </w:rPr>
        <w:t xml:space="preserve"> </w:t>
      </w:r>
      <w:r w:rsidRPr="00187A8A">
        <w:rPr>
          <w:rFonts w:eastAsia="Calibri" w:cs="Calibri"/>
          <w:iCs/>
          <w:szCs w:val="22"/>
          <w:lang w:bidi="en-US"/>
        </w:rPr>
        <w:t>thing</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“personal</w:t>
      </w:r>
      <w:r w:rsidR="00665C55">
        <w:rPr>
          <w:rFonts w:eastAsia="Calibri" w:cs="Calibri"/>
          <w:iCs/>
          <w:szCs w:val="22"/>
          <w:lang w:bidi="en-US"/>
        </w:rPr>
        <w:t xml:space="preserve"> </w:t>
      </w:r>
      <w:r w:rsidRPr="00187A8A">
        <w:rPr>
          <w:rFonts w:eastAsia="Calibri" w:cs="Calibri"/>
          <w:iCs/>
          <w:szCs w:val="22"/>
          <w:lang w:bidi="en-US"/>
        </w:rPr>
        <w:t>redemption,”</w:t>
      </w:r>
      <w:r w:rsidR="00665C55">
        <w:rPr>
          <w:rFonts w:eastAsia="Calibri" w:cs="Calibri"/>
          <w:iCs/>
          <w:szCs w:val="22"/>
          <w:lang w:bidi="en-US"/>
        </w:rPr>
        <w:t xml:space="preserve"> </w:t>
      </w:r>
      <w:r w:rsidRPr="00187A8A">
        <w:rPr>
          <w:rFonts w:eastAsia="Calibri" w:cs="Calibri"/>
          <w:iCs/>
          <w:szCs w:val="22"/>
          <w:lang w:bidi="en-US"/>
        </w:rPr>
        <w:t>or</w:t>
      </w:r>
      <w:r w:rsidR="00665C55">
        <w:rPr>
          <w:rFonts w:eastAsia="Calibri" w:cs="Calibri"/>
          <w:iCs/>
          <w:szCs w:val="22"/>
          <w:lang w:bidi="en-US"/>
        </w:rPr>
        <w:t xml:space="preserve"> </w:t>
      </w:r>
      <w:r w:rsidRPr="00187A8A">
        <w:rPr>
          <w:rFonts w:eastAsia="Calibri" w:cs="Calibri"/>
          <w:iCs/>
          <w:szCs w:val="22"/>
          <w:lang w:bidi="en-US"/>
        </w:rPr>
        <w:t>as</w:t>
      </w:r>
      <w:r w:rsidR="00665C55">
        <w:rPr>
          <w:rFonts w:eastAsia="Calibri" w:cs="Calibri"/>
          <w:iCs/>
          <w:szCs w:val="22"/>
          <w:lang w:bidi="en-US"/>
        </w:rPr>
        <w:t xml:space="preserve"> </w:t>
      </w:r>
      <w:r w:rsidRPr="00187A8A">
        <w:rPr>
          <w:rFonts w:eastAsia="Calibri" w:cs="Calibri"/>
          <w:iCs/>
          <w:szCs w:val="22"/>
          <w:lang w:bidi="en-US"/>
        </w:rPr>
        <w:t>His</w:t>
      </w:r>
      <w:r w:rsidR="00665C55">
        <w:rPr>
          <w:rFonts w:eastAsia="Calibri" w:cs="Calibri"/>
          <w:iCs/>
          <w:szCs w:val="22"/>
          <w:lang w:bidi="en-US"/>
        </w:rPr>
        <w:t xml:space="preserve"> </w:t>
      </w:r>
      <w:r w:rsidRPr="00187A8A">
        <w:rPr>
          <w:rFonts w:eastAsia="Calibri" w:cs="Calibri"/>
          <w:iCs/>
          <w:szCs w:val="22"/>
          <w:lang w:bidi="en-US"/>
        </w:rPr>
        <w:t>Eminence,</w:t>
      </w:r>
      <w:r w:rsidR="00665C55">
        <w:rPr>
          <w:rFonts w:eastAsia="Calibri" w:cs="Calibri"/>
          <w:iCs/>
          <w:szCs w:val="22"/>
          <w:lang w:bidi="en-US"/>
        </w:rPr>
        <w:t xml:space="preserve"> </w:t>
      </w:r>
      <w:r w:rsidRPr="00187A8A">
        <w:rPr>
          <w:rFonts w:eastAsia="Calibri" w:cs="Calibri"/>
          <w:iCs/>
          <w:szCs w:val="22"/>
          <w:lang w:bidi="en-US"/>
        </w:rPr>
        <w:t>Rabbi</w:t>
      </w:r>
      <w:r w:rsidR="00665C55">
        <w:rPr>
          <w:rFonts w:eastAsia="Calibri" w:cs="Calibri"/>
          <w:iCs/>
          <w:szCs w:val="22"/>
          <w:lang w:bidi="en-US"/>
        </w:rPr>
        <w:t xml:space="preserve"> </w:t>
      </w:r>
      <w:r w:rsidRPr="00187A8A">
        <w:rPr>
          <w:rFonts w:eastAsia="Calibri" w:cs="Calibri"/>
          <w:iCs/>
          <w:szCs w:val="22"/>
          <w:lang w:bidi="en-US"/>
        </w:rPr>
        <w:t>Dr</w:t>
      </w:r>
      <w:r w:rsidR="00665C55">
        <w:rPr>
          <w:rFonts w:eastAsia="Calibri" w:cs="Calibri"/>
          <w:iCs/>
          <w:szCs w:val="22"/>
          <w:lang w:bidi="en-US"/>
        </w:rPr>
        <w:t xml:space="preserve"> </w:t>
      </w:r>
      <w:r w:rsidRPr="00187A8A">
        <w:rPr>
          <w:rFonts w:eastAsia="Calibri" w:cs="Calibri"/>
          <w:iCs/>
          <w:szCs w:val="22"/>
          <w:lang w:bidi="en-US"/>
        </w:rPr>
        <w:t>Yoseph</w:t>
      </w:r>
      <w:r w:rsidR="00665C55">
        <w:rPr>
          <w:rFonts w:eastAsia="Calibri" w:cs="Calibri"/>
          <w:iCs/>
          <w:szCs w:val="22"/>
          <w:lang w:bidi="en-US"/>
        </w:rPr>
        <w:t xml:space="preserve"> </w:t>
      </w:r>
      <w:r w:rsidRPr="00187A8A">
        <w:rPr>
          <w:rFonts w:eastAsia="Calibri" w:cs="Calibri"/>
          <w:iCs/>
          <w:szCs w:val="22"/>
          <w:lang w:bidi="en-US"/>
        </w:rPr>
        <w:t>be</w:t>
      </w:r>
      <w:r w:rsidR="00665C55">
        <w:rPr>
          <w:rFonts w:eastAsia="Calibri" w:cs="Calibri"/>
          <w:iCs/>
          <w:szCs w:val="22"/>
          <w:lang w:bidi="en-US"/>
        </w:rPr>
        <w:t xml:space="preserve"> </w:t>
      </w:r>
      <w:r w:rsidRPr="00187A8A">
        <w:rPr>
          <w:rFonts w:eastAsia="Calibri" w:cs="Calibri"/>
          <w:iCs/>
          <w:szCs w:val="22"/>
          <w:lang w:bidi="en-US"/>
        </w:rPr>
        <w:t>Haggai</w:t>
      </w:r>
      <w:r w:rsidR="00665C55">
        <w:rPr>
          <w:rFonts w:eastAsia="Calibri" w:cs="Calibri"/>
          <w:iCs/>
          <w:szCs w:val="22"/>
          <w:lang w:bidi="en-US"/>
        </w:rPr>
        <w:t xml:space="preserve"> </w:t>
      </w:r>
      <w:r w:rsidRPr="00187A8A">
        <w:rPr>
          <w:rFonts w:eastAsia="Calibri" w:cs="Calibri"/>
          <w:iCs/>
          <w:szCs w:val="22"/>
          <w:lang w:bidi="en-US"/>
        </w:rPr>
        <w:t>has</w:t>
      </w:r>
      <w:r w:rsidR="00665C55">
        <w:rPr>
          <w:rFonts w:eastAsia="Calibri" w:cs="Calibri"/>
          <w:iCs/>
          <w:szCs w:val="22"/>
          <w:lang w:bidi="en-US"/>
        </w:rPr>
        <w:t xml:space="preserve"> </w:t>
      </w:r>
      <w:r w:rsidRPr="00187A8A">
        <w:rPr>
          <w:rFonts w:eastAsia="Calibri" w:cs="Calibri"/>
          <w:iCs/>
          <w:szCs w:val="22"/>
          <w:lang w:bidi="en-US"/>
        </w:rPr>
        <w:t>stated,</w:t>
      </w:r>
      <w:r w:rsidR="00665C55">
        <w:rPr>
          <w:rFonts w:eastAsia="Calibri" w:cs="Calibri"/>
          <w:iCs/>
          <w:szCs w:val="22"/>
          <w:lang w:bidi="en-US"/>
        </w:rPr>
        <w:t xml:space="preserve"> </w:t>
      </w:r>
      <w:r w:rsidRPr="00187A8A">
        <w:rPr>
          <w:rFonts w:eastAsia="Calibri" w:cs="Calibri"/>
          <w:iCs/>
          <w:szCs w:val="22"/>
          <w:lang w:bidi="en-US"/>
        </w:rPr>
        <w:t>“personal</w:t>
      </w:r>
      <w:r w:rsidR="00665C55">
        <w:rPr>
          <w:rFonts w:eastAsia="Calibri" w:cs="Calibri"/>
          <w:iCs/>
          <w:szCs w:val="22"/>
          <w:lang w:bidi="en-US"/>
        </w:rPr>
        <w:t xml:space="preserve"> </w:t>
      </w:r>
      <w:r w:rsidRPr="00187A8A">
        <w:rPr>
          <w:rFonts w:eastAsia="Calibri" w:cs="Calibri"/>
          <w:iCs/>
          <w:szCs w:val="22"/>
          <w:lang w:bidi="en-US"/>
        </w:rPr>
        <w:t>Judaism.”</w:t>
      </w:r>
      <w:r w:rsidR="00665C55">
        <w:rPr>
          <w:rFonts w:eastAsia="Calibri" w:cs="Calibri"/>
          <w:iCs/>
          <w:szCs w:val="22"/>
          <w:lang w:bidi="en-US"/>
        </w:rPr>
        <w:t xml:space="preserve"> </w:t>
      </w:r>
    </w:p>
    <w:p w14:paraId="035F409F" w14:textId="77777777" w:rsidR="0032172C" w:rsidRPr="00187A8A" w:rsidRDefault="0032172C" w:rsidP="008D08BC">
      <w:pPr>
        <w:rPr>
          <w:rFonts w:eastAsia="Calibri" w:cs="Calibri"/>
          <w:iCs/>
          <w:szCs w:val="22"/>
          <w:lang w:bidi="en-US"/>
        </w:rPr>
      </w:pPr>
    </w:p>
    <w:p w14:paraId="41CE1CB5" w14:textId="7AD16D11" w:rsidR="00187A8A" w:rsidRDefault="00187A8A" w:rsidP="008D08BC">
      <w:pPr>
        <w:rPr>
          <w:rFonts w:eastAsia="Calibri" w:cs="Calibri"/>
          <w:iCs/>
          <w:szCs w:val="22"/>
          <w:lang w:bidi="en-US"/>
        </w:rPr>
      </w:pPr>
      <w:r w:rsidRPr="00187A8A">
        <w:rPr>
          <w:rFonts w:eastAsia="Calibri" w:cs="Calibri"/>
          <w:iCs/>
          <w:szCs w:val="22"/>
          <w:lang w:bidi="en-US"/>
        </w:rPr>
        <w:t>Herein</w:t>
      </w:r>
      <w:r w:rsidR="00665C55">
        <w:rPr>
          <w:rFonts w:eastAsia="Calibri" w:cs="Calibri"/>
          <w:iCs/>
          <w:szCs w:val="22"/>
          <w:lang w:bidi="en-US"/>
        </w:rPr>
        <w:t xml:space="preserve"> </w:t>
      </w:r>
      <w:r w:rsidRPr="00187A8A">
        <w:rPr>
          <w:rFonts w:eastAsia="Calibri" w:cs="Calibri"/>
          <w:iCs/>
          <w:szCs w:val="22"/>
          <w:lang w:bidi="en-US"/>
        </w:rPr>
        <w:t>lies</w:t>
      </w:r>
      <w:r w:rsidR="00665C55">
        <w:rPr>
          <w:rFonts w:eastAsia="Calibri" w:cs="Calibri"/>
          <w:iCs/>
          <w:szCs w:val="22"/>
          <w:lang w:bidi="en-US"/>
        </w:rPr>
        <w:t xml:space="preserve"> </w:t>
      </w:r>
      <w:r w:rsidRPr="00187A8A">
        <w:rPr>
          <w:rFonts w:eastAsia="Calibri" w:cs="Calibri"/>
          <w:iCs/>
          <w:szCs w:val="22"/>
          <w:lang w:bidi="en-US"/>
        </w:rPr>
        <w:t>the</w:t>
      </w:r>
      <w:r w:rsidR="00665C55">
        <w:rPr>
          <w:rFonts w:eastAsia="Calibri" w:cs="Calibri"/>
          <w:iCs/>
          <w:szCs w:val="22"/>
          <w:lang w:bidi="en-US"/>
        </w:rPr>
        <w:t xml:space="preserve"> </w:t>
      </w:r>
      <w:r w:rsidRPr="00187A8A">
        <w:rPr>
          <w:rFonts w:eastAsia="Calibri" w:cs="Calibri"/>
          <w:iCs/>
          <w:szCs w:val="22"/>
          <w:lang w:bidi="en-US"/>
        </w:rPr>
        <w:t>power</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choice.</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will</w:t>
      </w:r>
      <w:r w:rsidR="00665C55">
        <w:rPr>
          <w:rFonts w:eastAsia="Calibri" w:cs="Calibri"/>
          <w:iCs/>
          <w:szCs w:val="22"/>
          <w:lang w:bidi="en-US"/>
        </w:rPr>
        <w:t xml:space="preserve"> </w:t>
      </w:r>
      <w:r w:rsidRPr="00187A8A">
        <w:rPr>
          <w:rFonts w:eastAsia="Calibri" w:cs="Calibri"/>
          <w:iCs/>
          <w:szCs w:val="22"/>
          <w:lang w:bidi="en-US"/>
        </w:rPr>
        <w:t>close</w:t>
      </w:r>
      <w:r w:rsidR="00665C55">
        <w:rPr>
          <w:rFonts w:eastAsia="Calibri" w:cs="Calibri"/>
          <w:iCs/>
          <w:szCs w:val="22"/>
          <w:lang w:bidi="en-US"/>
        </w:rPr>
        <w:t xml:space="preserve"> </w:t>
      </w:r>
      <w:r w:rsidRPr="00187A8A">
        <w:rPr>
          <w:rFonts w:eastAsia="Calibri" w:cs="Calibri"/>
          <w:iCs/>
          <w:szCs w:val="22"/>
          <w:lang w:bidi="en-US"/>
        </w:rPr>
        <w:t>with</w:t>
      </w:r>
      <w:r w:rsidR="00665C55">
        <w:rPr>
          <w:rFonts w:eastAsia="Calibri" w:cs="Calibri"/>
          <w:iCs/>
          <w:szCs w:val="22"/>
          <w:lang w:bidi="en-US"/>
        </w:rPr>
        <w:t xml:space="preserve"> </w:t>
      </w:r>
      <w:r w:rsidRPr="00187A8A">
        <w:rPr>
          <w:rFonts w:eastAsia="Calibri" w:cs="Calibri"/>
          <w:iCs/>
          <w:szCs w:val="22"/>
          <w:lang w:bidi="en-US"/>
        </w:rPr>
        <w:t>a</w:t>
      </w:r>
      <w:r w:rsidR="00665C55">
        <w:rPr>
          <w:rFonts w:eastAsia="Calibri" w:cs="Calibri"/>
          <w:iCs/>
          <w:szCs w:val="22"/>
          <w:lang w:bidi="en-US"/>
        </w:rPr>
        <w:t xml:space="preserve"> </w:t>
      </w:r>
      <w:r w:rsidRPr="00187A8A">
        <w:rPr>
          <w:rFonts w:eastAsia="Calibri" w:cs="Calibri"/>
          <w:iCs/>
          <w:szCs w:val="22"/>
          <w:lang w:bidi="en-US"/>
        </w:rPr>
        <w:t>parabolic</w:t>
      </w:r>
      <w:r w:rsidR="00665C55">
        <w:rPr>
          <w:rFonts w:eastAsia="Calibri" w:cs="Calibri"/>
          <w:iCs/>
          <w:szCs w:val="22"/>
          <w:lang w:bidi="en-US"/>
        </w:rPr>
        <w:t xml:space="preserve"> </w:t>
      </w:r>
      <w:r w:rsidRPr="00187A8A">
        <w:rPr>
          <w:rFonts w:eastAsia="Calibri" w:cs="Calibri"/>
          <w:iCs/>
          <w:szCs w:val="22"/>
          <w:lang w:bidi="en-US"/>
        </w:rPr>
        <w:t>teaching</w:t>
      </w:r>
      <w:r w:rsidR="00665C55">
        <w:rPr>
          <w:rFonts w:eastAsia="Calibri" w:cs="Calibri"/>
          <w:iCs/>
          <w:szCs w:val="22"/>
          <w:lang w:bidi="en-US"/>
        </w:rPr>
        <w:t xml:space="preserve"> </w:t>
      </w:r>
      <w:r w:rsidRPr="00187A8A">
        <w:rPr>
          <w:rFonts w:eastAsia="Calibri" w:cs="Calibri"/>
          <w:iCs/>
          <w:szCs w:val="22"/>
          <w:lang w:bidi="en-US"/>
        </w:rPr>
        <w:t>that</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loved</w:t>
      </w:r>
      <w:r w:rsidR="00665C55">
        <w:rPr>
          <w:rFonts w:eastAsia="Calibri" w:cs="Calibri"/>
          <w:iCs/>
          <w:szCs w:val="22"/>
          <w:lang w:bidi="en-US"/>
        </w:rPr>
        <w:t xml:space="preserve"> </w:t>
      </w:r>
      <w:r w:rsidRPr="00187A8A">
        <w:rPr>
          <w:rFonts w:eastAsia="Calibri" w:cs="Calibri"/>
          <w:iCs/>
          <w:szCs w:val="22"/>
          <w:lang w:bidi="en-US"/>
        </w:rPr>
        <w:t>for</w:t>
      </w:r>
      <w:r w:rsidR="00665C55">
        <w:rPr>
          <w:rFonts w:eastAsia="Calibri" w:cs="Calibri"/>
          <w:iCs/>
          <w:szCs w:val="22"/>
          <w:lang w:bidi="en-US"/>
        </w:rPr>
        <w:t xml:space="preserve"> </w:t>
      </w:r>
      <w:r w:rsidRPr="00187A8A">
        <w:rPr>
          <w:rFonts w:eastAsia="Calibri" w:cs="Calibri"/>
          <w:iCs/>
          <w:szCs w:val="22"/>
          <w:lang w:bidi="en-US"/>
        </w:rPr>
        <w:t>some</w:t>
      </w:r>
      <w:r w:rsidR="00665C55">
        <w:rPr>
          <w:rFonts w:eastAsia="Calibri" w:cs="Calibri"/>
          <w:iCs/>
          <w:szCs w:val="22"/>
          <w:lang w:bidi="en-US"/>
        </w:rPr>
        <w:t xml:space="preserve"> </w:t>
      </w:r>
      <w:r w:rsidRPr="00187A8A">
        <w:rPr>
          <w:rFonts w:eastAsia="Calibri" w:cs="Calibri"/>
          <w:iCs/>
          <w:szCs w:val="22"/>
          <w:lang w:bidi="en-US"/>
        </w:rPr>
        <w:t>time</w:t>
      </w:r>
      <w:r w:rsidR="00665C55">
        <w:rPr>
          <w:rFonts w:eastAsia="Calibri" w:cs="Calibri"/>
          <w:iCs/>
          <w:szCs w:val="22"/>
          <w:lang w:bidi="en-US"/>
        </w:rPr>
        <w:t xml:space="preserve"> </w:t>
      </w:r>
      <w:r w:rsidRPr="00187A8A">
        <w:rPr>
          <w:rFonts w:eastAsia="Calibri" w:cs="Calibri"/>
          <w:iCs/>
          <w:szCs w:val="22"/>
          <w:lang w:bidi="en-US"/>
        </w:rPr>
        <w:t>now.</w:t>
      </w:r>
      <w:r w:rsidR="00665C55">
        <w:rPr>
          <w:rFonts w:eastAsia="Calibri" w:cs="Calibri"/>
          <w:iCs/>
          <w:szCs w:val="22"/>
          <w:lang w:bidi="en-US"/>
        </w:rPr>
        <w:t xml:space="preserve"> </w:t>
      </w:r>
    </w:p>
    <w:p w14:paraId="43F5C5EB" w14:textId="77777777" w:rsidR="00303012" w:rsidRPr="00187A8A" w:rsidRDefault="00303012" w:rsidP="008D08BC">
      <w:pPr>
        <w:ind w:left="288"/>
        <w:rPr>
          <w:rFonts w:eastAsia="Calibri" w:cs="Calibri"/>
          <w:iCs/>
          <w:szCs w:val="22"/>
          <w:lang w:bidi="en-US"/>
        </w:rPr>
      </w:pPr>
    </w:p>
    <w:p w14:paraId="1B302A8A" w14:textId="2FDAC824" w:rsidR="00187A8A" w:rsidRDefault="00187A8A" w:rsidP="008D08BC">
      <w:pPr>
        <w:keepNext/>
        <w:keepLines/>
        <w:jc w:val="left"/>
        <w:rPr>
          <w:rFonts w:eastAsia="Calibri" w:cs="Calibri"/>
          <w:b/>
          <w:iCs/>
          <w:szCs w:val="22"/>
          <w:lang w:bidi="en-US"/>
        </w:rPr>
      </w:pPr>
      <w:r w:rsidRPr="00187A8A">
        <w:rPr>
          <w:rFonts w:eastAsia="Calibri" w:cs="Calibri"/>
          <w:szCs w:val="22"/>
          <w:lang w:bidi="en-US"/>
        </w:rPr>
        <w:t>﻿</w:t>
      </w:r>
      <w:r w:rsidRPr="00187A8A">
        <w:rPr>
          <w:rFonts w:eastAsia="Calibri" w:cs="Calibri"/>
          <w:iCs/>
          <w:szCs w:val="22"/>
          <w:lang w:bidi="en-US"/>
        </w:rPr>
        <w:t>﻿</w:t>
      </w:r>
      <w:r w:rsidRPr="00187A8A">
        <w:rPr>
          <w:rFonts w:eastAsia="Calibri" w:cs="Calibri"/>
          <w:b/>
          <w:iCs/>
          <w:szCs w:val="22"/>
          <w:lang w:bidi="en-US"/>
        </w:rPr>
        <w:t>Midrash</w:t>
      </w:r>
      <w:r w:rsidR="00665C55">
        <w:rPr>
          <w:rFonts w:eastAsia="Calibri" w:cs="Calibri"/>
          <w:b/>
          <w:iCs/>
          <w:szCs w:val="22"/>
          <w:lang w:bidi="en-US"/>
        </w:rPr>
        <w:t xml:space="preserve"> </w:t>
      </w:r>
      <w:r w:rsidRPr="00187A8A">
        <w:rPr>
          <w:rFonts w:eastAsia="Calibri" w:cs="Calibri"/>
          <w:b/>
          <w:iCs/>
          <w:szCs w:val="22"/>
          <w:lang w:bidi="en-US"/>
        </w:rPr>
        <w:t>Rabbah</w:t>
      </w:r>
      <w:r w:rsidR="00665C55">
        <w:rPr>
          <w:rFonts w:eastAsia="Calibri" w:cs="Calibri"/>
          <w:b/>
          <w:iCs/>
          <w:szCs w:val="22"/>
          <w:lang w:bidi="en-US"/>
        </w:rPr>
        <w:t xml:space="preserve"> </w:t>
      </w:r>
      <w:r w:rsidRPr="00187A8A">
        <w:rPr>
          <w:rFonts w:eastAsia="Calibri" w:cs="Calibri"/>
          <w:b/>
          <w:iCs/>
          <w:szCs w:val="22"/>
          <w:lang w:bidi="en-US"/>
        </w:rPr>
        <w:t>-</w:t>
      </w:r>
      <w:r w:rsidR="00665C55">
        <w:rPr>
          <w:rFonts w:eastAsia="Calibri" w:cs="Calibri"/>
          <w:b/>
          <w:iCs/>
          <w:szCs w:val="22"/>
          <w:lang w:bidi="en-US"/>
        </w:rPr>
        <w:t xml:space="preserve"> </w:t>
      </w:r>
      <w:r w:rsidRPr="00187A8A">
        <w:rPr>
          <w:rFonts w:eastAsia="Calibri" w:cs="Calibri"/>
          <w:b/>
          <w:iCs/>
          <w:szCs w:val="22"/>
          <w:lang w:bidi="en-US"/>
        </w:rPr>
        <w:t>Genesis</w:t>
      </w:r>
      <w:r w:rsidR="00665C55">
        <w:rPr>
          <w:rFonts w:eastAsia="Calibri" w:cs="Calibri"/>
          <w:b/>
          <w:iCs/>
          <w:szCs w:val="22"/>
          <w:lang w:bidi="en-US"/>
        </w:rPr>
        <w:t xml:space="preserve"> </w:t>
      </w:r>
      <w:r w:rsidRPr="00187A8A">
        <w:rPr>
          <w:rFonts w:eastAsia="Calibri" w:cs="Calibri"/>
          <w:b/>
          <w:iCs/>
          <w:szCs w:val="22"/>
          <w:lang w:bidi="en-US"/>
        </w:rPr>
        <w:t>VIII:12</w:t>
      </w:r>
    </w:p>
    <w:p w14:paraId="662F3229" w14:textId="77777777" w:rsidR="00303012" w:rsidRPr="00187A8A" w:rsidRDefault="00303012" w:rsidP="008D08BC">
      <w:pPr>
        <w:keepNext/>
        <w:keepLines/>
        <w:jc w:val="left"/>
        <w:rPr>
          <w:rFonts w:eastAsia="Calibri" w:cs="Calibri"/>
          <w:b/>
          <w:iCs/>
          <w:szCs w:val="22"/>
          <w:lang w:bidi="en-US"/>
        </w:rPr>
      </w:pPr>
    </w:p>
    <w:p w14:paraId="21DCC15B" w14:textId="6F93793D" w:rsidR="00187A8A" w:rsidRDefault="00187A8A" w:rsidP="008D08BC">
      <w:pPr>
        <w:ind w:left="288"/>
        <w:rPr>
          <w:rFonts w:eastAsia="Calibri" w:cs="Calibri"/>
          <w:iCs/>
          <w:szCs w:val="22"/>
          <w:lang w:bidi="en-US"/>
        </w:rPr>
      </w:pPr>
      <w:r w:rsidRPr="00187A8A">
        <w:rPr>
          <w:rFonts w:eastAsia="Calibri" w:cs="Calibri"/>
          <w:iCs/>
          <w:szCs w:val="22"/>
          <w:lang w:bidi="en-US"/>
        </w:rPr>
        <w:t>12.</w:t>
      </w:r>
      <w:r w:rsidR="00665C55">
        <w:rPr>
          <w:rFonts w:eastAsia="Calibri" w:cs="Calibri"/>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have</w:t>
      </w:r>
      <w:r w:rsidR="00665C55">
        <w:rPr>
          <w:rFonts w:eastAsia="Calibri" w:cs="Calibri"/>
          <w:b/>
          <w:iCs/>
          <w:szCs w:val="22"/>
          <w:lang w:bidi="en-US"/>
        </w:rPr>
        <w:t xml:space="preserve"> </w:t>
      </w:r>
      <w:r w:rsidRPr="00187A8A">
        <w:rPr>
          <w:rFonts w:eastAsia="Calibri" w:cs="Calibri"/>
          <w:b/>
          <w:iCs/>
          <w:szCs w:val="22"/>
          <w:lang w:bidi="en-US"/>
        </w:rPr>
        <w:t>dominion</w:t>
      </w:r>
      <w:r w:rsidR="00665C55">
        <w:rPr>
          <w:rFonts w:eastAsia="Calibri" w:cs="Calibri"/>
          <w:b/>
          <w:iCs/>
          <w:szCs w:val="22"/>
          <w:lang w:bidi="en-US"/>
        </w:rPr>
        <w:t xml:space="preserve"> </w:t>
      </w:r>
      <w:r w:rsidRPr="00187A8A">
        <w:rPr>
          <w:rFonts w:eastAsia="Calibri" w:cs="Calibri"/>
          <w:b/>
          <w:iCs/>
          <w:szCs w:val="22"/>
          <w:lang w:bidi="en-US"/>
        </w:rPr>
        <w:t>(</w:t>
      </w:r>
      <w:proofErr w:type="spellStart"/>
      <w:r w:rsidRPr="00187A8A">
        <w:rPr>
          <w:rFonts w:eastAsia="Calibri" w:cs="Calibri"/>
          <w:b/>
          <w:iCs/>
          <w:szCs w:val="22"/>
          <w:lang w:bidi="en-US"/>
        </w:rPr>
        <w:t>redu</w:t>
      </w:r>
      <w:proofErr w:type="spellEnd"/>
      <w:r w:rsidRPr="00187A8A">
        <w:rPr>
          <w:rFonts w:eastAsia="Calibri" w:cs="Calibri"/>
          <w:b/>
          <w:iCs/>
          <w:szCs w:val="22"/>
          <w:lang w:bidi="en-US"/>
        </w:rPr>
        <w:t>)</w:t>
      </w:r>
      <w:r w:rsidR="00665C55">
        <w:rPr>
          <w:rFonts w:eastAsia="Calibri" w:cs="Calibri"/>
          <w:b/>
          <w:iCs/>
          <w:szCs w:val="22"/>
          <w:lang w:bidi="en-US"/>
        </w:rPr>
        <w:t xml:space="preserve"> </w:t>
      </w:r>
      <w:r w:rsidRPr="00187A8A">
        <w:rPr>
          <w:rFonts w:eastAsia="Calibri" w:cs="Calibri"/>
          <w:b/>
          <w:iCs/>
          <w:szCs w:val="22"/>
          <w:lang w:bidi="en-US"/>
        </w:rPr>
        <w:t>over</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fish</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sea</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28).</w:t>
      </w:r>
      <w:r w:rsidR="00665C55">
        <w:rPr>
          <w:rFonts w:eastAsia="Calibri" w:cs="Calibri"/>
          <w:iCs/>
          <w:szCs w:val="22"/>
          <w:lang w:bidi="en-US"/>
        </w:rPr>
        <w:t xml:space="preserve"> </w:t>
      </w:r>
      <w:r w:rsidRPr="00187A8A">
        <w:rPr>
          <w:rFonts w:eastAsia="Calibri" w:cs="Calibri"/>
          <w:iCs/>
          <w:szCs w:val="22"/>
          <w:lang w:bidi="en-US"/>
        </w:rPr>
        <w:t>R.</w:t>
      </w:r>
      <w:r w:rsidR="00665C55">
        <w:rPr>
          <w:rFonts w:eastAsia="Calibri" w:cs="Calibri"/>
          <w:iCs/>
          <w:szCs w:val="22"/>
          <w:lang w:bidi="en-US"/>
        </w:rPr>
        <w:t xml:space="preserve"> </w:t>
      </w:r>
      <w:r w:rsidRPr="00187A8A">
        <w:rPr>
          <w:rFonts w:eastAsia="Calibri" w:cs="Calibri"/>
          <w:iCs/>
          <w:szCs w:val="22"/>
          <w:lang w:bidi="en-US"/>
        </w:rPr>
        <w:t>Hanina</w:t>
      </w:r>
      <w:r w:rsidR="00665C55">
        <w:rPr>
          <w:rFonts w:eastAsia="Calibri" w:cs="Calibri"/>
          <w:iCs/>
          <w:szCs w:val="22"/>
          <w:lang w:bidi="en-US"/>
        </w:rPr>
        <w:t xml:space="preserve"> </w:t>
      </w:r>
      <w:r w:rsidRPr="00187A8A">
        <w:rPr>
          <w:rFonts w:eastAsia="Calibri" w:cs="Calibri"/>
          <w:iCs/>
          <w:szCs w:val="22"/>
          <w:lang w:bidi="en-US"/>
        </w:rPr>
        <w:t>said:</w:t>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merits</w:t>
      </w:r>
      <w:r w:rsidR="00665C55">
        <w:rPr>
          <w:rFonts w:eastAsia="Calibri" w:cs="Calibri"/>
          <w:iCs/>
          <w:szCs w:val="22"/>
          <w:lang w:bidi="en-US"/>
        </w:rPr>
        <w:t xml:space="preserve"> </w:t>
      </w:r>
      <w:r w:rsidRPr="00187A8A">
        <w:rPr>
          <w:rFonts w:eastAsia="Calibri" w:cs="Calibri"/>
          <w:iCs/>
          <w:szCs w:val="22"/>
          <w:lang w:bidi="en-US"/>
        </w:rPr>
        <w:t>it,</w:t>
      </w:r>
      <w:r w:rsidR="00665C55">
        <w:rPr>
          <w:rFonts w:eastAsia="Calibri" w:cs="Calibri"/>
          <w:iCs/>
          <w:szCs w:val="22"/>
          <w:lang w:bidi="en-US"/>
        </w:rPr>
        <w:t xml:space="preserve"> </w:t>
      </w:r>
      <w:r w:rsidRPr="00187A8A">
        <w:rPr>
          <w:rFonts w:eastAsia="Calibri" w:cs="Calibri"/>
          <w:iCs/>
          <w:szCs w:val="22"/>
          <w:lang w:bidi="en-US"/>
        </w:rPr>
        <w:t>[God</w:t>
      </w:r>
      <w:r w:rsidR="00665C55">
        <w:rPr>
          <w:rFonts w:eastAsia="Calibri" w:cs="Calibri"/>
          <w:iCs/>
          <w:szCs w:val="22"/>
          <w:lang w:bidi="en-US"/>
        </w:rPr>
        <w:t xml:space="preserve"> </w:t>
      </w:r>
      <w:r w:rsidRPr="00187A8A">
        <w:rPr>
          <w:rFonts w:eastAsia="Calibri" w:cs="Calibri"/>
          <w:iCs/>
          <w:szCs w:val="22"/>
          <w:lang w:bidi="en-US"/>
        </w:rPr>
        <w:t>says,]</w:t>
      </w:r>
      <w:r w:rsidR="00665C55">
        <w:rPr>
          <w:rFonts w:eastAsia="Calibri" w:cs="Calibri"/>
          <w:iCs/>
          <w:szCs w:val="22"/>
          <w:lang w:bidi="en-US"/>
        </w:rPr>
        <w:t xml:space="preserve"> </w:t>
      </w:r>
      <w:proofErr w:type="spellStart"/>
      <w:r w:rsidRPr="00187A8A">
        <w:rPr>
          <w:rFonts w:eastAsia="Calibri" w:cs="Calibri"/>
          <w:iCs/>
          <w:szCs w:val="22"/>
          <w:lang w:bidi="en-US"/>
        </w:rPr>
        <w:t>uredu</w:t>
      </w:r>
      <w:proofErr w:type="spellEnd"/>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dominion);</w:t>
      </w:r>
      <w:r w:rsidR="00665C55">
        <w:rPr>
          <w:rFonts w:eastAsia="Calibri" w:cs="Calibri"/>
          <w:iCs/>
          <w:szCs w:val="22"/>
          <w:lang w:bidi="en-US"/>
        </w:rPr>
        <w:t xml:space="preserve"> </w:t>
      </w:r>
      <w:r w:rsidRPr="00187A8A">
        <w:rPr>
          <w:rFonts w:eastAsia="Calibri" w:cs="Calibri"/>
          <w:iCs/>
          <w:szCs w:val="22"/>
          <w:lang w:bidi="en-US"/>
        </w:rPr>
        <w:t>while</w:t>
      </w:r>
      <w:r w:rsidR="00665C55">
        <w:rPr>
          <w:rFonts w:eastAsia="Calibri" w:cs="Calibri"/>
          <w:iCs/>
          <w:szCs w:val="22"/>
          <w:lang w:bidi="en-US"/>
        </w:rPr>
        <w:t xml:space="preserve"> </w:t>
      </w:r>
      <w:r w:rsidRPr="00187A8A">
        <w:rPr>
          <w:rFonts w:eastAsia="Calibri" w:cs="Calibri"/>
          <w:iCs/>
          <w:szCs w:val="22"/>
          <w:lang w:bidi="en-US"/>
        </w:rPr>
        <w:t>if</w:t>
      </w:r>
      <w:r w:rsidR="00665C55">
        <w:rPr>
          <w:rFonts w:eastAsia="Calibri" w:cs="Calibri"/>
          <w:iCs/>
          <w:szCs w:val="22"/>
          <w:lang w:bidi="en-US"/>
        </w:rPr>
        <w:t xml:space="preserve"> </w:t>
      </w:r>
      <w:r w:rsidRPr="00187A8A">
        <w:rPr>
          <w:rFonts w:eastAsia="Calibri" w:cs="Calibri"/>
          <w:iCs/>
          <w:szCs w:val="22"/>
          <w:lang w:bidi="en-US"/>
        </w:rPr>
        <w:t>he</w:t>
      </w:r>
      <w:r w:rsidR="00665C55">
        <w:rPr>
          <w:rFonts w:eastAsia="Calibri" w:cs="Calibri"/>
          <w:iCs/>
          <w:szCs w:val="22"/>
          <w:lang w:bidi="en-US"/>
        </w:rPr>
        <w:t xml:space="preserve"> </w:t>
      </w:r>
      <w:r w:rsidRPr="00187A8A">
        <w:rPr>
          <w:rFonts w:eastAsia="Calibri" w:cs="Calibri"/>
          <w:iCs/>
          <w:szCs w:val="22"/>
          <w:lang w:bidi="en-US"/>
        </w:rPr>
        <w:t>does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merit,</w:t>
      </w:r>
      <w:r w:rsidR="00665C55">
        <w:rPr>
          <w:rFonts w:eastAsia="Calibri" w:cs="Calibri"/>
          <w:iCs/>
          <w:szCs w:val="22"/>
          <w:lang w:bidi="en-US"/>
        </w:rPr>
        <w:t xml:space="preserve"> </w:t>
      </w:r>
      <w:r w:rsidRPr="00187A8A">
        <w:rPr>
          <w:rFonts w:eastAsia="Calibri" w:cs="Calibri"/>
          <w:iCs/>
          <w:szCs w:val="22"/>
          <w:lang w:bidi="en-US"/>
        </w:rPr>
        <w:t>[God</w:t>
      </w:r>
      <w:r w:rsidR="00665C55">
        <w:rPr>
          <w:rFonts w:eastAsia="Calibri" w:cs="Calibri"/>
          <w:iCs/>
          <w:szCs w:val="22"/>
          <w:lang w:bidi="en-US"/>
        </w:rPr>
        <w:t xml:space="preserve"> </w:t>
      </w:r>
      <w:r w:rsidRPr="00187A8A">
        <w:rPr>
          <w:rFonts w:eastAsia="Calibri" w:cs="Calibri"/>
          <w:iCs/>
          <w:szCs w:val="22"/>
          <w:lang w:bidi="en-US"/>
        </w:rPr>
        <w:t>says,]</w:t>
      </w:r>
      <w:r w:rsidR="00665C55">
        <w:rPr>
          <w:rFonts w:eastAsia="Calibri" w:cs="Calibri"/>
          <w:iCs/>
          <w:szCs w:val="22"/>
          <w:lang w:bidi="en-US"/>
        </w:rPr>
        <w:t xml:space="preserve"> </w:t>
      </w:r>
      <w:proofErr w:type="spellStart"/>
      <w:r w:rsidRPr="00187A8A">
        <w:rPr>
          <w:rFonts w:eastAsia="Calibri" w:cs="Calibri"/>
          <w:iCs/>
          <w:szCs w:val="22"/>
          <w:lang w:bidi="en-US"/>
        </w:rPr>
        <w:t>yerdu</w:t>
      </w:r>
      <w:proofErr w:type="spellEnd"/>
      <w:r w:rsidRPr="00187A8A">
        <w:rPr>
          <w:rFonts w:eastAsia="Calibri" w:cs="Calibri"/>
          <w:iCs/>
          <w:szCs w:val="22"/>
          <w:lang w:bidi="en-US"/>
        </w:rPr>
        <w:t>’(let</w:t>
      </w:r>
      <w:r w:rsidR="00665C55">
        <w:rPr>
          <w:rFonts w:eastAsia="Calibri" w:cs="Calibri"/>
          <w:iCs/>
          <w:szCs w:val="22"/>
          <w:lang w:bidi="en-US"/>
        </w:rPr>
        <w:t xml:space="preserve"> </w:t>
      </w:r>
      <w:r w:rsidRPr="00187A8A">
        <w:rPr>
          <w:rFonts w:eastAsia="Calibri" w:cs="Calibri"/>
          <w:iCs/>
          <w:szCs w:val="22"/>
          <w:lang w:bidi="en-US"/>
        </w:rPr>
        <w:t>them</w:t>
      </w:r>
      <w:r w:rsidR="00665C55">
        <w:rPr>
          <w:rFonts w:eastAsia="Calibri" w:cs="Calibri"/>
          <w:iCs/>
          <w:szCs w:val="22"/>
          <w:lang w:bidi="en-US"/>
        </w:rPr>
        <w:t xml:space="preserve"> </w:t>
      </w:r>
      <w:r w:rsidRPr="00187A8A">
        <w:rPr>
          <w:rFonts w:eastAsia="Calibri" w:cs="Calibri"/>
          <w:iCs/>
          <w:szCs w:val="22"/>
          <w:lang w:bidi="en-US"/>
        </w:rPr>
        <w:t>descend).</w:t>
      </w:r>
      <w:r w:rsidRPr="00187A8A">
        <w:rPr>
          <w:rFonts w:eastAsia="Calibri" w:cs="Calibri"/>
          <w:iCs/>
          <w:szCs w:val="22"/>
          <w:vertAlign w:val="superscript"/>
          <w:lang w:bidi="en-US"/>
        </w:rPr>
        <w:footnoteReference w:id="56"/>
      </w:r>
      <w:r w:rsidR="00665C55">
        <w:rPr>
          <w:rFonts w:eastAsia="Calibri" w:cs="Calibri"/>
          <w:iCs/>
          <w:szCs w:val="22"/>
          <w:lang w:bidi="en-US"/>
        </w:rPr>
        <w:t xml:space="preserve"> </w:t>
      </w:r>
      <w:r w:rsidRPr="00187A8A">
        <w:rPr>
          <w:rFonts w:eastAsia="Calibri" w:cs="Calibri"/>
          <w:iCs/>
          <w:szCs w:val="22"/>
          <w:lang w:bidi="en-US"/>
        </w:rPr>
        <w:t>R.</w:t>
      </w:r>
      <w:r w:rsidR="00665C55">
        <w:rPr>
          <w:rFonts w:eastAsia="Calibri" w:cs="Calibri"/>
          <w:iCs/>
          <w:szCs w:val="22"/>
          <w:lang w:bidi="en-US"/>
        </w:rPr>
        <w:t xml:space="preserve"> </w:t>
      </w:r>
      <w:r w:rsidRPr="00187A8A">
        <w:rPr>
          <w:rFonts w:eastAsia="Calibri" w:cs="Calibri"/>
          <w:iCs/>
          <w:szCs w:val="22"/>
          <w:lang w:bidi="en-US"/>
        </w:rPr>
        <w:t>Jacob</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Kefar</w:t>
      </w:r>
      <w:r w:rsidR="00665C55">
        <w:rPr>
          <w:rFonts w:eastAsia="Calibri" w:cs="Calibri"/>
          <w:iCs/>
          <w:szCs w:val="22"/>
          <w:lang w:bidi="en-US"/>
        </w:rPr>
        <w:t xml:space="preserve"> </w:t>
      </w:r>
      <w:r w:rsidRPr="00187A8A">
        <w:rPr>
          <w:rFonts w:eastAsia="Calibri" w:cs="Calibri"/>
          <w:iCs/>
          <w:szCs w:val="22"/>
          <w:lang w:bidi="en-US"/>
        </w:rPr>
        <w:t>Hanan</w:t>
      </w:r>
      <w:r w:rsidR="00665C55">
        <w:rPr>
          <w:rFonts w:eastAsia="Calibri" w:cs="Calibri"/>
          <w:iCs/>
          <w:szCs w:val="22"/>
          <w:lang w:bidi="en-US"/>
        </w:rPr>
        <w:t xml:space="preserve"> </w:t>
      </w:r>
      <w:r w:rsidRPr="00187A8A">
        <w:rPr>
          <w:rFonts w:eastAsia="Calibri" w:cs="Calibri"/>
          <w:iCs/>
          <w:szCs w:val="22"/>
          <w:lang w:bidi="en-US"/>
        </w:rPr>
        <w:t>said:</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him</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image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likeness</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say]</w:t>
      </w:r>
      <w:r w:rsidR="00665C55">
        <w:rPr>
          <w:rFonts w:eastAsia="Calibri" w:cs="Calibri"/>
          <w:iCs/>
          <w:szCs w:val="22"/>
          <w:lang w:bidi="en-US"/>
        </w:rPr>
        <w:t xml:space="preserve"> </w:t>
      </w:r>
      <w:r w:rsidRPr="00187A8A">
        <w:rPr>
          <w:rFonts w:eastAsia="Calibri" w:cs="Calibri"/>
          <w:iCs/>
          <w:szCs w:val="22"/>
          <w:lang w:bidi="en-US"/>
        </w:rPr>
        <w:t>‘</w:t>
      </w:r>
      <w:proofErr w:type="spellStart"/>
      <w:r w:rsidRPr="00187A8A">
        <w:rPr>
          <w:rFonts w:eastAsia="Calibri" w:cs="Calibri"/>
          <w:iCs/>
          <w:szCs w:val="22"/>
          <w:lang w:bidi="en-US"/>
        </w:rPr>
        <w:t>uredu</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have</w:t>
      </w:r>
      <w:r w:rsidR="00665C55">
        <w:rPr>
          <w:rFonts w:eastAsia="Calibri" w:cs="Calibri"/>
          <w:iCs/>
          <w:szCs w:val="22"/>
          <w:lang w:bidi="en-US"/>
        </w:rPr>
        <w:t xml:space="preserve"> </w:t>
      </w:r>
      <w:r w:rsidRPr="00187A8A">
        <w:rPr>
          <w:rFonts w:eastAsia="Calibri" w:cs="Calibri"/>
          <w:iCs/>
          <w:szCs w:val="22"/>
          <w:lang w:bidi="en-US"/>
        </w:rPr>
        <w:t>dominion);</w:t>
      </w:r>
      <w:r w:rsidR="00665C55">
        <w:rPr>
          <w:rFonts w:eastAsia="Calibri" w:cs="Calibri"/>
          <w:iCs/>
          <w:szCs w:val="22"/>
          <w:lang w:bidi="en-US"/>
        </w:rPr>
        <w:t xml:space="preserve"> </w:t>
      </w:r>
      <w:r w:rsidRPr="00187A8A">
        <w:rPr>
          <w:rFonts w:eastAsia="Calibri" w:cs="Calibri"/>
          <w:iCs/>
          <w:szCs w:val="22"/>
          <w:lang w:bidi="en-US"/>
        </w:rPr>
        <w:t>but</w:t>
      </w:r>
      <w:r w:rsidR="00665C55">
        <w:rPr>
          <w:rFonts w:eastAsia="Calibri" w:cs="Calibri"/>
          <w:iCs/>
          <w:szCs w:val="22"/>
          <w:lang w:bidi="en-US"/>
        </w:rPr>
        <w:t xml:space="preserve"> </w:t>
      </w:r>
      <w:r w:rsidRPr="00187A8A">
        <w:rPr>
          <w:rFonts w:eastAsia="Calibri" w:cs="Calibri"/>
          <w:iCs/>
          <w:szCs w:val="22"/>
          <w:lang w:bidi="en-US"/>
        </w:rPr>
        <w:t>of</w:t>
      </w:r>
      <w:r w:rsidR="00665C55">
        <w:rPr>
          <w:rFonts w:eastAsia="Calibri" w:cs="Calibri"/>
          <w:iCs/>
          <w:szCs w:val="22"/>
          <w:lang w:bidi="en-US"/>
        </w:rPr>
        <w:t xml:space="preserve"> </w:t>
      </w:r>
      <w:r w:rsidRPr="00187A8A">
        <w:rPr>
          <w:rFonts w:eastAsia="Calibri" w:cs="Calibri"/>
          <w:iCs/>
          <w:szCs w:val="22"/>
          <w:lang w:bidi="en-US"/>
        </w:rPr>
        <w:t>him</w:t>
      </w:r>
      <w:r w:rsidR="00665C55">
        <w:rPr>
          <w:rFonts w:eastAsia="Calibri" w:cs="Calibri"/>
          <w:iCs/>
          <w:szCs w:val="22"/>
          <w:lang w:bidi="en-US"/>
        </w:rPr>
        <w:t xml:space="preserve"> </w:t>
      </w:r>
      <w:r w:rsidRPr="00187A8A">
        <w:rPr>
          <w:rFonts w:eastAsia="Calibri" w:cs="Calibri"/>
          <w:iCs/>
          <w:szCs w:val="22"/>
          <w:lang w:bidi="en-US"/>
        </w:rPr>
        <w:t>who</w:t>
      </w:r>
      <w:r w:rsidR="00665C55">
        <w:rPr>
          <w:rFonts w:eastAsia="Calibri" w:cs="Calibri"/>
          <w:iCs/>
          <w:szCs w:val="22"/>
          <w:lang w:bidi="en-US"/>
        </w:rPr>
        <w:t xml:space="preserve"> </w:t>
      </w:r>
      <w:r w:rsidRPr="00187A8A">
        <w:rPr>
          <w:rFonts w:eastAsia="Calibri" w:cs="Calibri"/>
          <w:iCs/>
          <w:szCs w:val="22"/>
          <w:lang w:bidi="en-US"/>
        </w:rPr>
        <w:t>is</w:t>
      </w:r>
      <w:r w:rsidR="00665C55">
        <w:rPr>
          <w:rFonts w:eastAsia="Calibri" w:cs="Calibri"/>
          <w:iCs/>
          <w:szCs w:val="22"/>
          <w:lang w:bidi="en-US"/>
        </w:rPr>
        <w:t xml:space="preserve"> </w:t>
      </w:r>
      <w:r w:rsidRPr="00187A8A">
        <w:rPr>
          <w:rFonts w:eastAsia="Calibri" w:cs="Calibri"/>
          <w:iCs/>
          <w:szCs w:val="22"/>
          <w:lang w:bidi="en-US"/>
        </w:rPr>
        <w:t>not</w:t>
      </w:r>
      <w:r w:rsidR="00665C55">
        <w:rPr>
          <w:rFonts w:eastAsia="Calibri" w:cs="Calibri"/>
          <w:iCs/>
          <w:szCs w:val="22"/>
          <w:lang w:bidi="en-US"/>
        </w:rPr>
        <w:t xml:space="preserve"> </w:t>
      </w:r>
      <w:r w:rsidRPr="00187A8A">
        <w:rPr>
          <w:rFonts w:eastAsia="Calibri" w:cs="Calibri"/>
          <w:iCs/>
          <w:szCs w:val="22"/>
          <w:lang w:bidi="en-US"/>
        </w:rPr>
        <w:t>in</w:t>
      </w:r>
      <w:r w:rsidR="00665C55">
        <w:rPr>
          <w:rFonts w:eastAsia="Calibri" w:cs="Calibri"/>
          <w:iCs/>
          <w:szCs w:val="22"/>
          <w:lang w:bidi="en-US"/>
        </w:rPr>
        <w:t xml:space="preserve"> </w:t>
      </w:r>
      <w:r w:rsidRPr="00187A8A">
        <w:rPr>
          <w:rFonts w:eastAsia="Calibri" w:cs="Calibri"/>
          <w:iCs/>
          <w:szCs w:val="22"/>
          <w:lang w:bidi="en-US"/>
        </w:rPr>
        <w:t>our</w:t>
      </w:r>
      <w:r w:rsidR="00665C55">
        <w:rPr>
          <w:rFonts w:eastAsia="Calibri" w:cs="Calibri"/>
          <w:iCs/>
          <w:szCs w:val="22"/>
          <w:lang w:bidi="en-US"/>
        </w:rPr>
        <w:t xml:space="preserve"> </w:t>
      </w:r>
      <w:r w:rsidRPr="00187A8A">
        <w:rPr>
          <w:rFonts w:eastAsia="Calibri" w:cs="Calibri"/>
          <w:iCs/>
          <w:szCs w:val="22"/>
          <w:lang w:bidi="en-US"/>
        </w:rPr>
        <w:t>image</w:t>
      </w:r>
      <w:r w:rsidR="00665C55">
        <w:rPr>
          <w:rFonts w:eastAsia="Calibri" w:cs="Calibri"/>
          <w:iCs/>
          <w:szCs w:val="22"/>
          <w:lang w:bidi="en-US"/>
        </w:rPr>
        <w:t xml:space="preserve"> </w:t>
      </w:r>
      <w:r w:rsidRPr="00187A8A">
        <w:rPr>
          <w:rFonts w:eastAsia="Calibri" w:cs="Calibri"/>
          <w:iCs/>
          <w:szCs w:val="22"/>
          <w:lang w:bidi="en-US"/>
        </w:rPr>
        <w:t>and</w:t>
      </w:r>
      <w:r w:rsidR="00665C55">
        <w:rPr>
          <w:rFonts w:eastAsia="Calibri" w:cs="Calibri"/>
          <w:iCs/>
          <w:szCs w:val="22"/>
          <w:lang w:bidi="en-US"/>
        </w:rPr>
        <w:t xml:space="preserve"> </w:t>
      </w:r>
      <w:r w:rsidRPr="00187A8A">
        <w:rPr>
          <w:rFonts w:eastAsia="Calibri" w:cs="Calibri"/>
          <w:iCs/>
          <w:szCs w:val="22"/>
          <w:lang w:bidi="en-US"/>
        </w:rPr>
        <w:t>likeness</w:t>
      </w:r>
      <w:r w:rsidR="00665C55">
        <w:rPr>
          <w:rFonts w:eastAsia="Calibri" w:cs="Calibri"/>
          <w:iCs/>
          <w:szCs w:val="22"/>
          <w:lang w:bidi="en-US"/>
        </w:rPr>
        <w:t xml:space="preserve"> </w:t>
      </w:r>
      <w:r w:rsidRPr="00187A8A">
        <w:rPr>
          <w:rFonts w:eastAsia="Calibri" w:cs="Calibri"/>
          <w:iCs/>
          <w:szCs w:val="22"/>
          <w:lang w:bidi="en-US"/>
        </w:rPr>
        <w:t>[I</w:t>
      </w:r>
      <w:r w:rsidR="00665C55">
        <w:rPr>
          <w:rFonts w:eastAsia="Calibri" w:cs="Calibri"/>
          <w:iCs/>
          <w:szCs w:val="22"/>
          <w:lang w:bidi="en-US"/>
        </w:rPr>
        <w:t xml:space="preserve"> </w:t>
      </w:r>
      <w:r w:rsidRPr="00187A8A">
        <w:rPr>
          <w:rFonts w:eastAsia="Calibri" w:cs="Calibri"/>
          <w:iCs/>
          <w:szCs w:val="22"/>
          <w:lang w:bidi="en-US"/>
        </w:rPr>
        <w:t>say]</w:t>
      </w:r>
      <w:r w:rsidR="00665C55">
        <w:rPr>
          <w:rFonts w:eastAsia="Calibri" w:cs="Calibri"/>
          <w:iCs/>
          <w:szCs w:val="22"/>
          <w:lang w:bidi="en-US"/>
        </w:rPr>
        <w:t xml:space="preserve"> </w:t>
      </w:r>
      <w:r w:rsidRPr="00187A8A">
        <w:rPr>
          <w:rFonts w:eastAsia="Calibri" w:cs="Calibri"/>
          <w:iCs/>
          <w:szCs w:val="22"/>
          <w:lang w:bidi="en-US"/>
        </w:rPr>
        <w:t>‘</w:t>
      </w:r>
      <w:proofErr w:type="spellStart"/>
      <w:r w:rsidRPr="00187A8A">
        <w:rPr>
          <w:rFonts w:eastAsia="Calibri" w:cs="Calibri"/>
          <w:iCs/>
          <w:szCs w:val="22"/>
          <w:lang w:bidi="en-US"/>
        </w:rPr>
        <w:t>yerdu</w:t>
      </w:r>
      <w:proofErr w:type="spellEnd"/>
      <w:r w:rsidRPr="00187A8A">
        <w:rPr>
          <w:rFonts w:eastAsia="Calibri" w:cs="Calibri"/>
          <w:iCs/>
          <w:szCs w:val="22"/>
          <w:lang w:bidi="en-US"/>
        </w:rPr>
        <w:t>’</w:t>
      </w:r>
      <w:r w:rsidR="00665C55">
        <w:rPr>
          <w:rFonts w:eastAsia="Calibri" w:cs="Calibri"/>
          <w:iCs/>
          <w:szCs w:val="22"/>
          <w:lang w:bidi="en-US"/>
        </w:rPr>
        <w:t xml:space="preserve"> </w:t>
      </w:r>
      <w:r w:rsidRPr="00187A8A">
        <w:rPr>
          <w:rFonts w:eastAsia="Calibri" w:cs="Calibri"/>
          <w:iCs/>
          <w:szCs w:val="22"/>
          <w:lang w:bidi="en-US"/>
        </w:rPr>
        <w:t>(let</w:t>
      </w:r>
      <w:r w:rsidR="00665C55">
        <w:rPr>
          <w:rFonts w:eastAsia="Calibri" w:cs="Calibri"/>
          <w:iCs/>
          <w:szCs w:val="22"/>
          <w:lang w:bidi="en-US"/>
        </w:rPr>
        <w:t xml:space="preserve"> </w:t>
      </w:r>
      <w:r w:rsidRPr="00187A8A">
        <w:rPr>
          <w:rFonts w:eastAsia="Calibri" w:cs="Calibri"/>
          <w:iCs/>
          <w:szCs w:val="22"/>
          <w:lang w:bidi="en-US"/>
        </w:rPr>
        <w:t>them</w:t>
      </w:r>
      <w:r w:rsidR="00665C55">
        <w:rPr>
          <w:rFonts w:eastAsia="Calibri" w:cs="Calibri"/>
          <w:iCs/>
          <w:szCs w:val="22"/>
          <w:lang w:bidi="en-US"/>
        </w:rPr>
        <w:t xml:space="preserve"> </w:t>
      </w:r>
      <w:r w:rsidRPr="00187A8A">
        <w:rPr>
          <w:rFonts w:eastAsia="Calibri" w:cs="Calibri"/>
          <w:iCs/>
          <w:szCs w:val="22"/>
          <w:lang w:bidi="en-US"/>
        </w:rPr>
        <w:t>descend).</w:t>
      </w:r>
      <w:r w:rsidRPr="00187A8A">
        <w:rPr>
          <w:rFonts w:eastAsia="Calibri" w:cs="Calibri"/>
          <w:iCs/>
          <w:szCs w:val="22"/>
          <w:vertAlign w:val="superscript"/>
          <w:lang w:bidi="en-US"/>
        </w:rPr>
        <w:footnoteReference w:id="57"/>
      </w:r>
    </w:p>
    <w:p w14:paraId="25B28F57" w14:textId="77777777" w:rsidR="00303012" w:rsidRPr="00187A8A" w:rsidRDefault="00303012" w:rsidP="008D08BC">
      <w:pPr>
        <w:ind w:left="288"/>
        <w:rPr>
          <w:rFonts w:eastAsia="Calibri" w:cs="Calibri"/>
          <w:iCs/>
          <w:szCs w:val="22"/>
          <w:lang w:bidi="en-US"/>
        </w:rPr>
      </w:pPr>
    </w:p>
    <w:p w14:paraId="2CF29601" w14:textId="0B1003A1" w:rsidR="00187A8A" w:rsidRDefault="00187A8A" w:rsidP="008D08BC">
      <w:pPr>
        <w:ind w:left="288"/>
        <w:rPr>
          <w:rFonts w:eastAsia="Calibri" w:cs="Calibri"/>
          <w:b/>
          <w:iCs/>
          <w:szCs w:val="22"/>
          <w:lang w:bidi="en-US"/>
        </w:rPr>
      </w:pPr>
      <w:bookmarkStart w:id="24" w:name="_Toc287117248"/>
      <w:r w:rsidRPr="00187A8A">
        <w:rPr>
          <w:rFonts w:eastAsia="Calibri" w:cs="Calibri"/>
          <w:b/>
          <w:iCs/>
          <w:szCs w:val="22"/>
          <w:lang w:bidi="en-US"/>
        </w:rPr>
        <w:t>Man</w:t>
      </w:r>
      <w:r w:rsidR="00665C55">
        <w:rPr>
          <w:rFonts w:eastAsia="Calibri" w:cs="Calibri"/>
          <w:b/>
          <w:iCs/>
          <w:szCs w:val="22"/>
          <w:lang w:bidi="en-US"/>
        </w:rPr>
        <w:t xml:space="preserve"> </w:t>
      </w:r>
      <w:r w:rsidRPr="00187A8A">
        <w:rPr>
          <w:rFonts w:eastAsia="Calibri" w:cs="Calibri"/>
          <w:b/>
          <w:iCs/>
          <w:szCs w:val="22"/>
          <w:lang w:bidi="en-US"/>
        </w:rPr>
        <w:t>is</w:t>
      </w:r>
      <w:r w:rsidR="00665C55">
        <w:rPr>
          <w:rFonts w:eastAsia="Calibri" w:cs="Calibri"/>
          <w:b/>
          <w:iCs/>
          <w:szCs w:val="22"/>
          <w:lang w:bidi="en-US"/>
        </w:rPr>
        <w:t xml:space="preserve"> </w:t>
      </w:r>
      <w:r w:rsidRPr="00187A8A">
        <w:rPr>
          <w:rFonts w:eastAsia="Calibri" w:cs="Calibri"/>
          <w:b/>
          <w:iCs/>
          <w:szCs w:val="22"/>
          <w:lang w:bidi="en-US"/>
        </w:rPr>
        <w:t>entitled</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preeminence</w:t>
      </w:r>
      <w:r w:rsidR="00665C55">
        <w:rPr>
          <w:rFonts w:eastAsia="Calibri" w:cs="Calibri"/>
          <w:b/>
          <w:iCs/>
          <w:szCs w:val="22"/>
          <w:lang w:bidi="en-US"/>
        </w:rPr>
        <w:t xml:space="preserve"> </w:t>
      </w:r>
      <w:r w:rsidRPr="00187A8A">
        <w:rPr>
          <w:rFonts w:eastAsia="Calibri" w:cs="Calibri"/>
          <w:b/>
          <w:iCs/>
          <w:szCs w:val="22"/>
          <w:lang w:bidi="en-US"/>
        </w:rPr>
        <w:t>only</w:t>
      </w:r>
      <w:r w:rsidR="00665C55">
        <w:rPr>
          <w:rFonts w:eastAsia="Calibri" w:cs="Calibri"/>
          <w:b/>
          <w:iCs/>
          <w:szCs w:val="22"/>
          <w:lang w:bidi="en-US"/>
        </w:rPr>
        <w:t xml:space="preserve"> </w:t>
      </w:r>
      <w:r w:rsidRPr="00187A8A">
        <w:rPr>
          <w:rFonts w:eastAsia="Calibri" w:cs="Calibri"/>
          <w:b/>
          <w:iCs/>
          <w:szCs w:val="22"/>
          <w:lang w:bidi="en-US"/>
        </w:rPr>
        <w:t>as</w:t>
      </w:r>
      <w:r w:rsidR="00665C55">
        <w:rPr>
          <w:rFonts w:eastAsia="Calibri" w:cs="Calibri"/>
          <w:b/>
          <w:iCs/>
          <w:szCs w:val="22"/>
          <w:lang w:bidi="en-US"/>
        </w:rPr>
        <w:t xml:space="preserve"> </w:t>
      </w:r>
      <w:r w:rsidRPr="00187A8A">
        <w:rPr>
          <w:rFonts w:eastAsia="Calibri" w:cs="Calibri"/>
          <w:b/>
          <w:iCs/>
          <w:szCs w:val="22"/>
          <w:lang w:bidi="en-US"/>
        </w:rPr>
        <w:t>long</w:t>
      </w:r>
      <w:r w:rsidR="00665C55">
        <w:rPr>
          <w:rFonts w:eastAsia="Calibri" w:cs="Calibri"/>
          <w:b/>
          <w:iCs/>
          <w:szCs w:val="22"/>
          <w:lang w:bidi="en-US"/>
        </w:rPr>
        <w:t xml:space="preserve"> </w:t>
      </w:r>
      <w:r w:rsidRPr="00187A8A">
        <w:rPr>
          <w:rFonts w:eastAsia="Calibri" w:cs="Calibri"/>
          <w:b/>
          <w:iCs/>
          <w:szCs w:val="22"/>
          <w:lang w:bidi="en-US"/>
        </w:rPr>
        <w:t>as</w:t>
      </w:r>
      <w:r w:rsidR="00665C55">
        <w:rPr>
          <w:rFonts w:eastAsia="Calibri" w:cs="Calibri"/>
          <w:b/>
          <w:iCs/>
          <w:szCs w:val="22"/>
          <w:lang w:bidi="en-US"/>
        </w:rPr>
        <w:t xml:space="preserve"> </w:t>
      </w:r>
      <w:r w:rsidRPr="00187A8A">
        <w:rPr>
          <w:rFonts w:eastAsia="Calibri" w:cs="Calibri"/>
          <w:b/>
          <w:iCs/>
          <w:szCs w:val="22"/>
          <w:lang w:bidi="en-US"/>
        </w:rPr>
        <w:t>he</w:t>
      </w:r>
      <w:r w:rsidR="00665C55">
        <w:rPr>
          <w:rFonts w:eastAsia="Calibri" w:cs="Calibri"/>
          <w:b/>
          <w:iCs/>
          <w:szCs w:val="22"/>
          <w:lang w:bidi="en-US"/>
        </w:rPr>
        <w:t xml:space="preserve"> </w:t>
      </w:r>
      <w:r w:rsidRPr="00187A8A">
        <w:rPr>
          <w:rFonts w:eastAsia="Calibri" w:cs="Calibri"/>
          <w:b/>
          <w:iCs/>
          <w:szCs w:val="22"/>
          <w:lang w:bidi="en-US"/>
        </w:rPr>
        <w:t>cultivates</w:t>
      </w:r>
      <w:r w:rsidR="00665C55">
        <w:rPr>
          <w:rFonts w:eastAsia="Calibri" w:cs="Calibri"/>
          <w:b/>
          <w:iCs/>
          <w:szCs w:val="22"/>
          <w:lang w:bidi="en-US"/>
        </w:rPr>
        <w:t xml:space="preserve"> </w:t>
      </w:r>
      <w:r w:rsidRPr="00187A8A">
        <w:rPr>
          <w:rFonts w:eastAsia="Calibri" w:cs="Calibri"/>
          <w:b/>
          <w:iCs/>
          <w:szCs w:val="22"/>
          <w:lang w:bidi="en-US"/>
        </w:rPr>
        <w:t>his</w:t>
      </w:r>
      <w:r w:rsidR="00665C55">
        <w:rPr>
          <w:rFonts w:eastAsia="Calibri" w:cs="Calibri"/>
          <w:b/>
          <w:iCs/>
          <w:szCs w:val="22"/>
          <w:lang w:bidi="en-US"/>
        </w:rPr>
        <w:t xml:space="preserve"> </w:t>
      </w:r>
      <w:r w:rsidRPr="00187A8A">
        <w:rPr>
          <w:rFonts w:eastAsia="Calibri" w:cs="Calibri"/>
          <w:b/>
          <w:iCs/>
          <w:szCs w:val="22"/>
          <w:lang w:bidi="en-US"/>
        </w:rPr>
        <w:t>God-like</w:t>
      </w:r>
      <w:r w:rsidR="00665C55">
        <w:rPr>
          <w:rFonts w:eastAsia="Calibri" w:cs="Calibri"/>
          <w:b/>
          <w:iCs/>
          <w:szCs w:val="22"/>
          <w:lang w:bidi="en-US"/>
        </w:rPr>
        <w:t xml:space="preserve"> </w:t>
      </w:r>
      <w:r w:rsidRPr="00187A8A">
        <w:rPr>
          <w:rFonts w:eastAsia="Calibri" w:cs="Calibri"/>
          <w:b/>
          <w:iCs/>
          <w:szCs w:val="22"/>
          <w:lang w:bidi="en-US"/>
        </w:rPr>
        <w:t>qualities;</w:t>
      </w:r>
      <w:r w:rsidR="00665C55">
        <w:rPr>
          <w:rFonts w:eastAsia="Calibri" w:cs="Calibri"/>
          <w:b/>
          <w:iCs/>
          <w:szCs w:val="22"/>
          <w:lang w:bidi="en-US"/>
        </w:rPr>
        <w:t xml:space="preserve"> </w:t>
      </w:r>
      <w:r w:rsidRPr="00187A8A">
        <w:rPr>
          <w:rFonts w:eastAsia="Calibri" w:cs="Calibri"/>
          <w:b/>
          <w:iCs/>
          <w:szCs w:val="22"/>
          <w:lang w:bidi="en-US"/>
        </w:rPr>
        <w:t>when</w:t>
      </w:r>
      <w:r w:rsidR="00665C55">
        <w:rPr>
          <w:rFonts w:eastAsia="Calibri" w:cs="Calibri"/>
          <w:b/>
          <w:iCs/>
          <w:szCs w:val="22"/>
          <w:lang w:bidi="en-US"/>
        </w:rPr>
        <w:t xml:space="preserve"> </w:t>
      </w:r>
      <w:r w:rsidRPr="00187A8A">
        <w:rPr>
          <w:rFonts w:eastAsia="Calibri" w:cs="Calibri"/>
          <w:b/>
          <w:iCs/>
          <w:szCs w:val="22"/>
          <w:lang w:bidi="en-US"/>
        </w:rPr>
        <w:t>he</w:t>
      </w:r>
      <w:r w:rsidR="00665C55">
        <w:rPr>
          <w:rFonts w:eastAsia="Calibri" w:cs="Calibri"/>
          <w:b/>
          <w:iCs/>
          <w:szCs w:val="22"/>
          <w:lang w:bidi="en-US"/>
        </w:rPr>
        <w:t xml:space="preserve"> </w:t>
      </w:r>
      <w:r w:rsidRPr="00187A8A">
        <w:rPr>
          <w:rFonts w:eastAsia="Calibri" w:cs="Calibri"/>
          <w:b/>
          <w:iCs/>
          <w:szCs w:val="22"/>
          <w:lang w:bidi="en-US"/>
        </w:rPr>
        <w:t>voluntarily</w:t>
      </w:r>
      <w:r w:rsidR="00665C55">
        <w:rPr>
          <w:rFonts w:eastAsia="Calibri" w:cs="Calibri"/>
          <w:b/>
          <w:iCs/>
          <w:szCs w:val="22"/>
          <w:lang w:bidi="en-US"/>
        </w:rPr>
        <w:t xml:space="preserve"> </w:t>
      </w:r>
      <w:r w:rsidRPr="00187A8A">
        <w:rPr>
          <w:rFonts w:eastAsia="Calibri" w:cs="Calibri"/>
          <w:b/>
          <w:iCs/>
          <w:szCs w:val="22"/>
          <w:lang w:bidi="en-US"/>
        </w:rPr>
        <w:t>abandons</w:t>
      </w:r>
      <w:r w:rsidR="00665C55">
        <w:rPr>
          <w:rFonts w:eastAsia="Calibri" w:cs="Calibri"/>
          <w:b/>
          <w:iCs/>
          <w:szCs w:val="22"/>
          <w:lang w:bidi="en-US"/>
        </w:rPr>
        <w:t xml:space="preserve"> </w:t>
      </w:r>
      <w:r w:rsidRPr="00187A8A">
        <w:rPr>
          <w:rFonts w:eastAsia="Calibri" w:cs="Calibri"/>
          <w:b/>
          <w:iCs/>
          <w:szCs w:val="22"/>
          <w:lang w:bidi="en-US"/>
        </w:rPr>
        <w:t>them,</w:t>
      </w:r>
      <w:r w:rsidR="00665C55">
        <w:rPr>
          <w:rFonts w:eastAsia="Calibri" w:cs="Calibri"/>
          <w:b/>
          <w:iCs/>
          <w:szCs w:val="22"/>
          <w:lang w:bidi="en-US"/>
        </w:rPr>
        <w:t xml:space="preserve"> </w:t>
      </w:r>
      <w:r w:rsidRPr="00187A8A">
        <w:rPr>
          <w:rFonts w:eastAsia="Calibri" w:cs="Calibri"/>
          <w:b/>
          <w:iCs/>
          <w:szCs w:val="22"/>
          <w:lang w:bidi="en-US"/>
        </w:rPr>
        <w:t>he</w:t>
      </w:r>
      <w:r w:rsidR="00665C55">
        <w:rPr>
          <w:rFonts w:eastAsia="Calibri" w:cs="Calibri"/>
          <w:b/>
          <w:iCs/>
          <w:szCs w:val="22"/>
          <w:lang w:bidi="en-US"/>
        </w:rPr>
        <w:t xml:space="preserve"> </w:t>
      </w:r>
      <w:r w:rsidRPr="00187A8A">
        <w:rPr>
          <w:rFonts w:eastAsia="Calibri" w:cs="Calibri"/>
          <w:b/>
          <w:iCs/>
          <w:szCs w:val="22"/>
          <w:lang w:bidi="en-US"/>
        </w:rPr>
        <w:t>is</w:t>
      </w:r>
      <w:r w:rsidR="00665C55">
        <w:rPr>
          <w:rFonts w:eastAsia="Calibri" w:cs="Calibri"/>
          <w:b/>
          <w:iCs/>
          <w:szCs w:val="22"/>
          <w:lang w:bidi="en-US"/>
        </w:rPr>
        <w:t xml:space="preserve"> </w:t>
      </w:r>
      <w:r w:rsidRPr="00187A8A">
        <w:rPr>
          <w:rFonts w:eastAsia="Calibri" w:cs="Calibri"/>
          <w:b/>
          <w:iCs/>
          <w:szCs w:val="22"/>
          <w:lang w:bidi="en-US"/>
        </w:rPr>
        <w:t>even</w:t>
      </w:r>
      <w:r w:rsidR="00665C55">
        <w:rPr>
          <w:rFonts w:eastAsia="Calibri" w:cs="Calibri"/>
          <w:b/>
          <w:iCs/>
          <w:szCs w:val="22"/>
          <w:lang w:bidi="en-US"/>
        </w:rPr>
        <w:t xml:space="preserve"> </w:t>
      </w:r>
      <w:r w:rsidRPr="00187A8A">
        <w:rPr>
          <w:rFonts w:eastAsia="Calibri" w:cs="Calibri"/>
          <w:b/>
          <w:iCs/>
          <w:szCs w:val="22"/>
          <w:lang w:bidi="en-US"/>
        </w:rPr>
        <w:t>lower</w:t>
      </w:r>
      <w:r w:rsidR="00665C55">
        <w:rPr>
          <w:rFonts w:eastAsia="Calibri" w:cs="Calibri"/>
          <w:b/>
          <w:iCs/>
          <w:szCs w:val="22"/>
          <w:lang w:bidi="en-US"/>
        </w:rPr>
        <w:t xml:space="preserve"> </w:t>
      </w:r>
      <w:r w:rsidRPr="00187A8A">
        <w:rPr>
          <w:rFonts w:eastAsia="Calibri" w:cs="Calibri"/>
          <w:b/>
          <w:iCs/>
          <w:szCs w:val="22"/>
          <w:lang w:bidi="en-US"/>
        </w:rPr>
        <w:t>than</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brute</w:t>
      </w:r>
      <w:r w:rsidR="00665C55">
        <w:rPr>
          <w:rFonts w:eastAsia="Calibri" w:cs="Calibri"/>
          <w:b/>
          <w:iCs/>
          <w:szCs w:val="22"/>
          <w:lang w:bidi="en-US"/>
        </w:rPr>
        <w:t xml:space="preserve"> </w:t>
      </w:r>
      <w:r w:rsidRPr="00187A8A">
        <w:rPr>
          <w:rFonts w:eastAsia="Calibri" w:cs="Calibri"/>
          <w:b/>
          <w:iCs/>
          <w:szCs w:val="22"/>
          <w:lang w:bidi="en-US"/>
        </w:rPr>
        <w:t>creation.</w:t>
      </w:r>
      <w:r w:rsidR="00665C55">
        <w:rPr>
          <w:rFonts w:eastAsia="Calibri" w:cs="Calibri"/>
          <w:b/>
          <w:iCs/>
          <w:szCs w:val="22"/>
          <w:lang w:bidi="en-US"/>
        </w:rPr>
        <w:t xml:space="preserve"> </w:t>
      </w:r>
      <w:r w:rsidRPr="00187A8A">
        <w:rPr>
          <w:rFonts w:eastAsia="Calibri" w:cs="Calibri"/>
          <w:b/>
          <w:iCs/>
          <w:szCs w:val="22"/>
          <w:lang w:bidi="en-US"/>
        </w:rPr>
        <w:t>This</w:t>
      </w:r>
      <w:r w:rsidR="00665C55">
        <w:rPr>
          <w:rFonts w:eastAsia="Calibri" w:cs="Calibri"/>
          <w:b/>
          <w:iCs/>
          <w:szCs w:val="22"/>
          <w:lang w:bidi="en-US"/>
        </w:rPr>
        <w:t xml:space="preserve"> </w:t>
      </w:r>
      <w:r w:rsidRPr="00187A8A">
        <w:rPr>
          <w:rFonts w:eastAsia="Calibri" w:cs="Calibri"/>
          <w:b/>
          <w:iCs/>
          <w:szCs w:val="22"/>
          <w:lang w:bidi="en-US"/>
        </w:rPr>
        <w:t>cultivation</w:t>
      </w:r>
      <w:r w:rsidR="00665C55">
        <w:rPr>
          <w:rFonts w:eastAsia="Calibri" w:cs="Calibri"/>
          <w:b/>
          <w:iCs/>
          <w:szCs w:val="22"/>
          <w:lang w:bidi="en-US"/>
        </w:rPr>
        <w:t xml:space="preserve"> </w:t>
      </w:r>
      <w:r w:rsidRPr="00187A8A">
        <w:rPr>
          <w:rFonts w:eastAsia="Calibri" w:cs="Calibri"/>
          <w:b/>
          <w:iCs/>
          <w:szCs w:val="22"/>
          <w:lang w:bidi="en-US"/>
        </w:rPr>
        <w:t>is</w:t>
      </w:r>
      <w:r w:rsidR="00665C55">
        <w:rPr>
          <w:rFonts w:eastAsia="Calibri" w:cs="Calibri"/>
          <w:b/>
          <w:iCs/>
          <w:szCs w:val="22"/>
          <w:lang w:bidi="en-US"/>
        </w:rPr>
        <w:t xml:space="preserve"> </w:t>
      </w:r>
      <w:r w:rsidRPr="00187A8A">
        <w:rPr>
          <w:rFonts w:eastAsia="Calibri" w:cs="Calibri"/>
          <w:b/>
          <w:iCs/>
          <w:szCs w:val="22"/>
          <w:lang w:bidi="en-US"/>
        </w:rPr>
        <w:t>meted</w:t>
      </w:r>
      <w:r w:rsidR="00665C55">
        <w:rPr>
          <w:rFonts w:eastAsia="Calibri" w:cs="Calibri"/>
          <w:b/>
          <w:iCs/>
          <w:szCs w:val="22"/>
          <w:lang w:bidi="en-US"/>
        </w:rPr>
        <w:t xml:space="preserve"> </w:t>
      </w:r>
      <w:r w:rsidRPr="00187A8A">
        <w:rPr>
          <w:rFonts w:eastAsia="Calibri" w:cs="Calibri"/>
          <w:b/>
          <w:iCs/>
          <w:szCs w:val="22"/>
          <w:lang w:bidi="en-US"/>
        </w:rPr>
        <w:t>out</w:t>
      </w:r>
      <w:r w:rsidR="00665C55">
        <w:rPr>
          <w:rFonts w:eastAsia="Calibri" w:cs="Calibri"/>
          <w:b/>
          <w:iCs/>
          <w:szCs w:val="22"/>
          <w:lang w:bidi="en-US"/>
        </w:rPr>
        <w:t xml:space="preserve"> </w:t>
      </w:r>
      <w:r w:rsidRPr="00187A8A">
        <w:rPr>
          <w:rFonts w:eastAsia="Calibri" w:cs="Calibri"/>
          <w:b/>
          <w:iCs/>
          <w:szCs w:val="22"/>
          <w:lang w:bidi="en-US"/>
        </w:rPr>
        <w:t>by</w:t>
      </w:r>
      <w:r w:rsidR="00665C55">
        <w:rPr>
          <w:rFonts w:eastAsia="Calibri" w:cs="Calibri"/>
          <w:b/>
          <w:iCs/>
          <w:szCs w:val="22"/>
          <w:lang w:bidi="en-US"/>
        </w:rPr>
        <w:t xml:space="preserve"> </w:t>
      </w:r>
      <w:r w:rsidRPr="00187A8A">
        <w:rPr>
          <w:rFonts w:eastAsia="Calibri" w:cs="Calibri"/>
          <w:b/>
          <w:iCs/>
          <w:szCs w:val="22"/>
          <w:lang w:bidi="en-US"/>
        </w:rPr>
        <w:t>paying</w:t>
      </w:r>
      <w:r w:rsidR="00665C55">
        <w:rPr>
          <w:rFonts w:eastAsia="Calibri" w:cs="Calibri"/>
          <w:b/>
          <w:iCs/>
          <w:szCs w:val="22"/>
          <w:lang w:bidi="en-US"/>
        </w:rPr>
        <w:t xml:space="preserve"> </w:t>
      </w:r>
      <w:r w:rsidRPr="00187A8A">
        <w:rPr>
          <w:rFonts w:eastAsia="Calibri" w:cs="Calibri"/>
          <w:b/>
          <w:iCs/>
          <w:szCs w:val="22"/>
          <w:lang w:bidi="en-US"/>
        </w:rPr>
        <w:t>the</w:t>
      </w:r>
      <w:r w:rsidR="00665C55">
        <w:rPr>
          <w:rFonts w:eastAsia="Calibri" w:cs="Calibri"/>
          <w:b/>
          <w:iCs/>
          <w:szCs w:val="22"/>
          <w:lang w:bidi="en-US"/>
        </w:rPr>
        <w:t xml:space="preserve"> </w:t>
      </w:r>
      <w:r w:rsidRPr="00187A8A">
        <w:rPr>
          <w:rFonts w:eastAsia="Calibri" w:cs="Calibri"/>
          <w:b/>
          <w:iCs/>
          <w:szCs w:val="22"/>
          <w:lang w:bidi="en-US"/>
        </w:rPr>
        <w:t>expenses</w:t>
      </w:r>
      <w:r w:rsidR="00665C55">
        <w:rPr>
          <w:rFonts w:eastAsia="Calibri" w:cs="Calibri"/>
          <w:b/>
          <w:iCs/>
          <w:szCs w:val="22"/>
          <w:lang w:bidi="en-US"/>
        </w:rPr>
        <w:t xml:space="preserve"> </w:t>
      </w:r>
      <w:r w:rsidRPr="00187A8A">
        <w:rPr>
          <w:rFonts w:eastAsia="Calibri" w:cs="Calibri"/>
          <w:b/>
          <w:iCs/>
          <w:szCs w:val="22"/>
          <w:lang w:bidi="en-US"/>
        </w:rPr>
        <w:t>of</w:t>
      </w:r>
      <w:r w:rsidR="00665C55">
        <w:rPr>
          <w:rFonts w:eastAsia="Calibri" w:cs="Calibri"/>
          <w:b/>
          <w:iCs/>
          <w:szCs w:val="22"/>
          <w:lang w:bidi="en-US"/>
        </w:rPr>
        <w:t xml:space="preserve"> </w:t>
      </w:r>
      <w:r w:rsidRPr="00187A8A">
        <w:rPr>
          <w:rFonts w:eastAsia="Calibri" w:cs="Calibri"/>
          <w:b/>
          <w:iCs/>
          <w:szCs w:val="22"/>
          <w:lang w:bidi="en-US"/>
        </w:rPr>
        <w:t>his</w:t>
      </w:r>
      <w:r w:rsidR="00665C55">
        <w:rPr>
          <w:rFonts w:eastAsia="Calibri" w:cs="Calibri"/>
          <w:b/>
          <w:iCs/>
          <w:szCs w:val="22"/>
          <w:lang w:bidi="en-US"/>
        </w:rPr>
        <w:t xml:space="preserve"> </w:t>
      </w:r>
      <w:r w:rsidRPr="00187A8A">
        <w:rPr>
          <w:rFonts w:eastAsia="Calibri" w:cs="Calibri"/>
          <w:b/>
          <w:iCs/>
          <w:szCs w:val="22"/>
          <w:lang w:bidi="en-US"/>
        </w:rPr>
        <w:t>Hakham</w:t>
      </w:r>
      <w:r w:rsidR="00665C55">
        <w:rPr>
          <w:rFonts w:eastAsia="Calibri" w:cs="Calibri"/>
          <w:b/>
          <w:iCs/>
          <w:szCs w:val="22"/>
          <w:lang w:bidi="en-US"/>
        </w:rPr>
        <w:t xml:space="preserve"> </w:t>
      </w:r>
      <w:r w:rsidRPr="00187A8A">
        <w:rPr>
          <w:rFonts w:eastAsia="Calibri" w:cs="Calibri"/>
          <w:b/>
          <w:iCs/>
          <w:szCs w:val="22"/>
          <w:lang w:bidi="en-US"/>
        </w:rPr>
        <w:t>to</w:t>
      </w:r>
      <w:r w:rsidR="00665C55">
        <w:rPr>
          <w:rFonts w:eastAsia="Calibri" w:cs="Calibri"/>
          <w:b/>
          <w:iCs/>
          <w:szCs w:val="22"/>
          <w:lang w:bidi="en-US"/>
        </w:rPr>
        <w:t xml:space="preserve"> </w:t>
      </w:r>
      <w:r w:rsidRPr="00187A8A">
        <w:rPr>
          <w:rFonts w:eastAsia="Calibri" w:cs="Calibri"/>
          <w:b/>
          <w:iCs/>
          <w:szCs w:val="22"/>
          <w:lang w:bidi="en-US"/>
        </w:rPr>
        <w:t>learn</w:t>
      </w:r>
      <w:r w:rsidR="00665C55">
        <w:rPr>
          <w:rFonts w:eastAsia="Calibri" w:cs="Calibri"/>
          <w:b/>
          <w:iCs/>
          <w:szCs w:val="22"/>
          <w:lang w:bidi="en-US"/>
        </w:rPr>
        <w:t xml:space="preserve"> </w:t>
      </w:r>
      <w:r w:rsidRPr="00187A8A">
        <w:rPr>
          <w:rFonts w:eastAsia="Calibri" w:cs="Calibri"/>
          <w:b/>
          <w:iCs/>
          <w:szCs w:val="22"/>
          <w:lang w:bidi="en-US"/>
        </w:rPr>
        <w:t>Torah</w:t>
      </w:r>
      <w:r w:rsidR="00665C55">
        <w:rPr>
          <w:rFonts w:eastAsia="Calibri" w:cs="Calibri"/>
          <w:b/>
          <w:iCs/>
          <w:szCs w:val="22"/>
          <w:lang w:bidi="en-US"/>
        </w:rPr>
        <w:t xml:space="preserve"> </w:t>
      </w:r>
      <w:r w:rsidRPr="00187A8A">
        <w:rPr>
          <w:rFonts w:eastAsia="Calibri" w:cs="Calibri"/>
          <w:b/>
          <w:iCs/>
          <w:szCs w:val="22"/>
          <w:lang w:bidi="en-US"/>
        </w:rPr>
        <w:t>and</w:t>
      </w:r>
      <w:r w:rsidR="00665C55">
        <w:rPr>
          <w:rFonts w:eastAsia="Calibri" w:cs="Calibri"/>
          <w:b/>
          <w:iCs/>
          <w:szCs w:val="22"/>
          <w:lang w:bidi="en-US"/>
        </w:rPr>
        <w:t xml:space="preserve"> </w:t>
      </w:r>
      <w:r w:rsidRPr="00187A8A">
        <w:rPr>
          <w:rFonts w:eastAsia="Calibri" w:cs="Calibri"/>
          <w:b/>
          <w:iCs/>
          <w:szCs w:val="22"/>
          <w:lang w:bidi="en-US"/>
        </w:rPr>
        <w:t>become</w:t>
      </w:r>
      <w:r w:rsidR="00665C55">
        <w:rPr>
          <w:rFonts w:eastAsia="Calibri" w:cs="Calibri"/>
          <w:b/>
          <w:iCs/>
          <w:szCs w:val="22"/>
          <w:lang w:bidi="en-US"/>
        </w:rPr>
        <w:t xml:space="preserve"> </w:t>
      </w:r>
      <w:r w:rsidRPr="00187A8A">
        <w:rPr>
          <w:rFonts w:eastAsia="Calibri" w:cs="Calibri"/>
          <w:b/>
          <w:iCs/>
          <w:szCs w:val="22"/>
          <w:lang w:bidi="en-US"/>
        </w:rPr>
        <w:t>a</w:t>
      </w:r>
      <w:r w:rsidR="00665C55">
        <w:rPr>
          <w:rFonts w:eastAsia="Calibri" w:cs="Calibri"/>
          <w:b/>
          <w:iCs/>
          <w:szCs w:val="22"/>
          <w:lang w:bidi="en-US"/>
        </w:rPr>
        <w:t xml:space="preserve"> </w:t>
      </w:r>
      <w:r w:rsidRPr="00187A8A">
        <w:rPr>
          <w:rFonts w:eastAsia="Calibri" w:cs="Calibri"/>
          <w:b/>
          <w:iCs/>
          <w:szCs w:val="22"/>
          <w:lang w:bidi="en-US"/>
        </w:rPr>
        <w:t>Hakham</w:t>
      </w:r>
      <w:r w:rsidR="00665C55">
        <w:rPr>
          <w:rFonts w:eastAsia="Calibri" w:cs="Calibri"/>
          <w:b/>
          <w:iCs/>
          <w:szCs w:val="22"/>
          <w:lang w:bidi="en-US"/>
        </w:rPr>
        <w:t xml:space="preserve"> </w:t>
      </w:r>
      <w:r w:rsidRPr="00187A8A">
        <w:rPr>
          <w:rFonts w:eastAsia="Calibri" w:cs="Calibri"/>
          <w:b/>
          <w:iCs/>
          <w:szCs w:val="22"/>
          <w:lang w:bidi="en-US"/>
        </w:rPr>
        <w:t>himself.</w:t>
      </w:r>
      <w:bookmarkEnd w:id="12"/>
      <w:bookmarkEnd w:id="24"/>
    </w:p>
    <w:p w14:paraId="25CF5A07" w14:textId="77777777" w:rsidR="00303012" w:rsidRPr="00187A8A" w:rsidRDefault="00303012" w:rsidP="008D08BC">
      <w:pPr>
        <w:ind w:left="288"/>
        <w:rPr>
          <w:rFonts w:eastAsia="Calibri" w:cs="Calibri"/>
          <w:b/>
          <w:iCs/>
          <w:szCs w:val="22"/>
          <w:lang w:bidi="en-US"/>
        </w:rPr>
      </w:pPr>
    </w:p>
    <w:p w14:paraId="717164F3" w14:textId="1197553D" w:rsidR="00187A8A" w:rsidRPr="00187A8A" w:rsidRDefault="00187A8A" w:rsidP="008D08BC">
      <w:pPr>
        <w:tabs>
          <w:tab w:val="right" w:pos="9360"/>
        </w:tabs>
        <w:rPr>
          <w:rFonts w:eastAsia="Calibri" w:cs="Calibri"/>
          <w:szCs w:val="22"/>
          <w:lang w:bidi="en-US"/>
        </w:rPr>
      </w:pPr>
      <w:r w:rsidRPr="00187A8A">
        <w:rPr>
          <w:rFonts w:eastAsia="Calibri" w:cs="Calibri"/>
          <w:szCs w:val="22"/>
          <w:lang w:bidi="en-US"/>
        </w:rPr>
        <w:t>Questions,</w:t>
      </w:r>
      <w:r w:rsidR="00665C55">
        <w:rPr>
          <w:rFonts w:eastAsia="Calibri" w:cs="Calibri"/>
          <w:szCs w:val="22"/>
          <w:lang w:bidi="en-US"/>
        </w:rPr>
        <w:t xml:space="preserve"> </w:t>
      </w:r>
      <w:r w:rsidRPr="00187A8A">
        <w:rPr>
          <w:rFonts w:eastAsia="Calibri" w:cs="Calibri"/>
          <w:szCs w:val="22"/>
          <w:lang w:bidi="en-US"/>
        </w:rPr>
        <w:t>houses,</w:t>
      </w:r>
      <w:r w:rsidR="00665C55">
        <w:rPr>
          <w:rFonts w:eastAsia="Calibri" w:cs="Calibri"/>
          <w:szCs w:val="22"/>
          <w:lang w:bidi="en-US"/>
        </w:rPr>
        <w:t xml:space="preserve"> </w:t>
      </w:r>
      <w:r w:rsidRPr="00187A8A">
        <w:rPr>
          <w:rFonts w:eastAsia="Calibri" w:cs="Calibri"/>
          <w:szCs w:val="22"/>
          <w:lang w:bidi="en-US"/>
        </w:rPr>
        <w:t>fish,</w:t>
      </w:r>
      <w:r w:rsidR="00665C55">
        <w:rPr>
          <w:rFonts w:eastAsia="Calibri" w:cs="Calibri"/>
          <w:szCs w:val="22"/>
          <w:lang w:bidi="en-US"/>
        </w:rPr>
        <w:t xml:space="preserve"> </w:t>
      </w:r>
      <w:r w:rsidRPr="00187A8A">
        <w:rPr>
          <w:rFonts w:eastAsia="Calibri" w:cs="Calibri"/>
          <w:szCs w:val="22"/>
          <w:lang w:bidi="en-US"/>
        </w:rPr>
        <w:t>seas,</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all</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above</w:t>
      </w:r>
      <w:r w:rsidR="00665C55">
        <w:rPr>
          <w:rFonts w:eastAsia="Calibri" w:cs="Calibri"/>
          <w:szCs w:val="22"/>
          <w:lang w:bidi="en-US"/>
        </w:rPr>
        <w:t xml:space="preserve"> </w:t>
      </w:r>
      <w:r w:rsidRPr="00187A8A">
        <w:rPr>
          <w:rFonts w:eastAsia="Calibri" w:cs="Calibri"/>
          <w:szCs w:val="22"/>
          <w:lang w:bidi="en-US"/>
        </w:rPr>
        <w:t>have</w:t>
      </w:r>
      <w:r w:rsidR="00665C55">
        <w:rPr>
          <w:rFonts w:eastAsia="Calibri" w:cs="Calibri"/>
          <w:szCs w:val="22"/>
          <w:lang w:bidi="en-US"/>
        </w:rPr>
        <w:t xml:space="preserve"> </w:t>
      </w:r>
      <w:r w:rsidRPr="00187A8A">
        <w:rPr>
          <w:rFonts w:eastAsia="Calibri" w:cs="Calibri"/>
          <w:szCs w:val="22"/>
          <w:lang w:bidi="en-US"/>
        </w:rPr>
        <w:t>many</w:t>
      </w:r>
      <w:r w:rsidR="00665C55">
        <w:rPr>
          <w:rFonts w:eastAsia="Calibri" w:cs="Calibri"/>
          <w:szCs w:val="22"/>
          <w:lang w:bidi="en-US"/>
        </w:rPr>
        <w:t xml:space="preserve"> </w:t>
      </w:r>
      <w:r w:rsidRPr="00187A8A">
        <w:rPr>
          <w:rFonts w:eastAsia="Calibri" w:cs="Calibri"/>
          <w:szCs w:val="22"/>
          <w:lang w:bidi="en-US"/>
        </w:rPr>
        <w:t>other</w:t>
      </w:r>
      <w:r w:rsidR="00665C55">
        <w:rPr>
          <w:rFonts w:eastAsia="Calibri" w:cs="Calibri"/>
          <w:szCs w:val="22"/>
          <w:lang w:bidi="en-US"/>
        </w:rPr>
        <w:t xml:space="preserve"> </w:t>
      </w:r>
      <w:r w:rsidRPr="00187A8A">
        <w:rPr>
          <w:rFonts w:eastAsia="Calibri" w:cs="Calibri"/>
          <w:szCs w:val="22"/>
          <w:lang w:bidi="en-US"/>
        </w:rPr>
        <w:t>parabolic</w:t>
      </w:r>
      <w:r w:rsidR="00665C55">
        <w:rPr>
          <w:rFonts w:eastAsia="Calibri" w:cs="Calibri"/>
          <w:szCs w:val="22"/>
          <w:lang w:bidi="en-US"/>
        </w:rPr>
        <w:t xml:space="preserve"> </w:t>
      </w:r>
      <w:r w:rsidRPr="00187A8A">
        <w:rPr>
          <w:rFonts w:eastAsia="Calibri" w:cs="Calibri"/>
          <w:szCs w:val="22"/>
          <w:lang w:bidi="en-US"/>
        </w:rPr>
        <w:t>possibilities.</w:t>
      </w:r>
      <w:r w:rsidR="00665C55">
        <w:rPr>
          <w:rFonts w:eastAsia="Calibri" w:cs="Calibri"/>
          <w:szCs w:val="22"/>
          <w:lang w:bidi="en-US"/>
        </w:rPr>
        <w:t xml:space="preserve"> </w:t>
      </w:r>
      <w:r w:rsidRPr="00187A8A">
        <w:rPr>
          <w:rFonts w:eastAsia="Calibri" w:cs="Calibri"/>
          <w:szCs w:val="22"/>
          <w:lang w:bidi="en-US"/>
        </w:rPr>
        <w:t>However,</w:t>
      </w:r>
      <w:r w:rsidR="00665C55">
        <w:rPr>
          <w:rFonts w:eastAsia="Calibri" w:cs="Calibri"/>
          <w:szCs w:val="22"/>
          <w:lang w:bidi="en-US"/>
        </w:rPr>
        <w:t xml:space="preserve"> </w:t>
      </w:r>
      <w:r w:rsidRPr="00187A8A">
        <w:rPr>
          <w:rFonts w:eastAsia="Calibri" w:cs="Calibri"/>
          <w:szCs w:val="22"/>
          <w:lang w:bidi="en-US"/>
        </w:rPr>
        <w:t>when</w:t>
      </w:r>
      <w:r w:rsidR="00665C55">
        <w:rPr>
          <w:rFonts w:eastAsia="Calibri" w:cs="Calibri"/>
          <w:szCs w:val="22"/>
          <w:lang w:bidi="en-US"/>
        </w:rPr>
        <w:t xml:space="preserve"> </w:t>
      </w:r>
      <w:r w:rsidRPr="00187A8A">
        <w:rPr>
          <w:rFonts w:eastAsia="Calibri" w:cs="Calibri"/>
          <w:szCs w:val="22"/>
          <w:lang w:bidi="en-US"/>
        </w:rPr>
        <w:t>placed</w:t>
      </w:r>
      <w:r w:rsidR="00665C55">
        <w:rPr>
          <w:rFonts w:eastAsia="Calibri" w:cs="Calibri"/>
          <w:szCs w:val="22"/>
          <w:lang w:bidi="en-US"/>
        </w:rPr>
        <w:t xml:space="preserve"> </w:t>
      </w:r>
      <w:r w:rsidRPr="00187A8A">
        <w:rPr>
          <w:rFonts w:eastAsia="Calibri" w:cs="Calibri"/>
          <w:szCs w:val="22"/>
          <w:lang w:bidi="en-US"/>
        </w:rPr>
        <w:t>in</w:t>
      </w:r>
      <w:r w:rsidR="00665C55">
        <w:rPr>
          <w:rFonts w:eastAsia="Calibri" w:cs="Calibri"/>
          <w:szCs w:val="22"/>
          <w:lang w:bidi="en-US"/>
        </w:rPr>
        <w:t xml:space="preserve"> </w:t>
      </w:r>
      <w:r w:rsidRPr="00187A8A">
        <w:rPr>
          <w:rFonts w:eastAsia="Calibri" w:cs="Calibri"/>
          <w:szCs w:val="22"/>
          <w:lang w:bidi="en-US"/>
        </w:rPr>
        <w:t>context,</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meaning</w:t>
      </w:r>
      <w:r w:rsidR="00665C55">
        <w:rPr>
          <w:rFonts w:eastAsia="Calibri" w:cs="Calibri"/>
          <w:szCs w:val="22"/>
          <w:lang w:bidi="en-US"/>
        </w:rPr>
        <w:t xml:space="preserve"> </w:t>
      </w:r>
      <w:r w:rsidRPr="00187A8A">
        <w:rPr>
          <w:rFonts w:eastAsia="Calibri" w:cs="Calibri"/>
          <w:szCs w:val="22"/>
          <w:lang w:bidi="en-US"/>
        </w:rPr>
        <w:t>becomes</w:t>
      </w:r>
      <w:r w:rsidR="00665C55">
        <w:rPr>
          <w:rFonts w:eastAsia="Calibri" w:cs="Calibri"/>
          <w:szCs w:val="22"/>
          <w:lang w:bidi="en-US"/>
        </w:rPr>
        <w:t xml:space="preserve"> </w:t>
      </w:r>
      <w:r w:rsidRPr="00187A8A">
        <w:rPr>
          <w:rFonts w:eastAsia="Calibri" w:cs="Calibri"/>
          <w:szCs w:val="22"/>
          <w:lang w:bidi="en-US"/>
        </w:rPr>
        <w:t>clear.</w:t>
      </w:r>
      <w:r w:rsidR="00665C55">
        <w:rPr>
          <w:rFonts w:eastAsia="Calibri" w:cs="Calibri"/>
          <w:szCs w:val="22"/>
          <w:lang w:bidi="en-US"/>
        </w:rPr>
        <w:t xml:space="preserve"> </w:t>
      </w:r>
      <w:r w:rsidRPr="00187A8A">
        <w:rPr>
          <w:rFonts w:eastAsia="Calibri" w:cs="Calibri"/>
          <w:szCs w:val="22"/>
          <w:lang w:bidi="en-US"/>
        </w:rPr>
        <w:t>Each</w:t>
      </w:r>
      <w:r w:rsidR="00665C55">
        <w:rPr>
          <w:rFonts w:eastAsia="Calibri" w:cs="Calibri"/>
          <w:szCs w:val="22"/>
          <w:lang w:bidi="en-US"/>
        </w:rPr>
        <w:t xml:space="preserve"> </w:t>
      </w:r>
      <w:r w:rsidRPr="00187A8A">
        <w:rPr>
          <w:rFonts w:eastAsia="Calibri" w:cs="Calibri"/>
          <w:szCs w:val="22"/>
          <w:lang w:bidi="en-US"/>
        </w:rPr>
        <w:t>talmid</w:t>
      </w:r>
      <w:r w:rsidR="00665C55">
        <w:rPr>
          <w:rFonts w:eastAsia="Calibri" w:cs="Calibri"/>
          <w:szCs w:val="22"/>
          <w:lang w:bidi="en-US"/>
        </w:rPr>
        <w:t xml:space="preserve"> </w:t>
      </w:r>
      <w:r w:rsidRPr="00187A8A">
        <w:rPr>
          <w:rFonts w:eastAsia="Calibri" w:cs="Calibri"/>
          <w:szCs w:val="22"/>
          <w:lang w:bidi="en-US"/>
        </w:rPr>
        <w:t>must</w:t>
      </w:r>
      <w:r w:rsidR="00665C55">
        <w:rPr>
          <w:rFonts w:eastAsia="Calibri" w:cs="Calibri"/>
          <w:szCs w:val="22"/>
          <w:lang w:bidi="en-US"/>
        </w:rPr>
        <w:t xml:space="preserve"> </w:t>
      </w:r>
      <w:r w:rsidRPr="00187A8A">
        <w:rPr>
          <w:rFonts w:eastAsia="Calibri" w:cs="Calibri"/>
          <w:szCs w:val="22"/>
          <w:lang w:bidi="en-US"/>
        </w:rPr>
        <w:t>attach</w:t>
      </w:r>
      <w:r w:rsidR="00665C55">
        <w:rPr>
          <w:rFonts w:eastAsia="Calibri" w:cs="Calibri"/>
          <w:szCs w:val="22"/>
          <w:lang w:bidi="en-US"/>
        </w:rPr>
        <w:t xml:space="preserve"> </w:t>
      </w:r>
      <w:r w:rsidRPr="00187A8A">
        <w:rPr>
          <w:rFonts w:eastAsia="Calibri" w:cs="Calibri"/>
          <w:szCs w:val="22"/>
          <w:lang w:bidi="en-US"/>
        </w:rPr>
        <w:t>himself</w:t>
      </w:r>
      <w:r w:rsidR="00665C55">
        <w:rPr>
          <w:rFonts w:eastAsia="Calibri" w:cs="Calibri"/>
          <w:szCs w:val="22"/>
          <w:lang w:bidi="en-US"/>
        </w:rPr>
        <w:t xml:space="preserve"> </w:t>
      </w:r>
      <w:r w:rsidRPr="00187A8A">
        <w:rPr>
          <w:rFonts w:eastAsia="Calibri" w:cs="Calibri"/>
          <w:szCs w:val="22"/>
          <w:lang w:bidi="en-US"/>
        </w:rPr>
        <w:t>to</w:t>
      </w:r>
      <w:r w:rsidR="00665C55">
        <w:rPr>
          <w:rFonts w:eastAsia="Calibri" w:cs="Calibri"/>
          <w:szCs w:val="22"/>
          <w:lang w:bidi="en-US"/>
        </w:rPr>
        <w:t xml:space="preserve"> </w:t>
      </w:r>
      <w:r w:rsidRPr="00187A8A">
        <w:rPr>
          <w:rFonts w:eastAsia="Calibri" w:cs="Calibri"/>
          <w:szCs w:val="22"/>
          <w:lang w:bidi="en-US"/>
        </w:rPr>
        <w:t>a</w:t>
      </w:r>
      <w:r w:rsidR="00665C55">
        <w:rPr>
          <w:rFonts w:eastAsia="Calibri" w:cs="Calibri"/>
          <w:szCs w:val="22"/>
          <w:lang w:bidi="en-US"/>
        </w:rPr>
        <w:t xml:space="preserve"> </w:t>
      </w:r>
      <w:r w:rsidRPr="00187A8A">
        <w:rPr>
          <w:rFonts w:eastAsia="Calibri" w:cs="Calibri"/>
          <w:szCs w:val="22"/>
          <w:lang w:bidi="en-US"/>
        </w:rPr>
        <w:t>Hakham</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support</w:t>
      </w:r>
      <w:r w:rsidR="00665C55">
        <w:rPr>
          <w:rFonts w:eastAsia="Calibri" w:cs="Calibri"/>
          <w:szCs w:val="22"/>
          <w:lang w:bidi="en-US"/>
        </w:rPr>
        <w:t xml:space="preserve"> </w:t>
      </w:r>
      <w:r w:rsidRPr="00187A8A">
        <w:rPr>
          <w:rFonts w:eastAsia="Calibri" w:cs="Calibri"/>
          <w:szCs w:val="22"/>
          <w:lang w:bidi="en-US"/>
        </w:rPr>
        <w:t>that</w:t>
      </w:r>
      <w:r w:rsidR="00665C55">
        <w:rPr>
          <w:rFonts w:eastAsia="Calibri" w:cs="Calibri"/>
          <w:szCs w:val="22"/>
          <w:lang w:bidi="en-US"/>
        </w:rPr>
        <w:t xml:space="preserve"> </w:t>
      </w:r>
      <w:r w:rsidRPr="00187A8A">
        <w:rPr>
          <w:rFonts w:eastAsia="Calibri" w:cs="Calibri"/>
          <w:szCs w:val="22"/>
          <w:lang w:bidi="en-US"/>
        </w:rPr>
        <w:t>Hakham</w:t>
      </w:r>
      <w:r w:rsidR="00665C55">
        <w:rPr>
          <w:rFonts w:eastAsia="Calibri" w:cs="Calibri"/>
          <w:szCs w:val="22"/>
          <w:lang w:bidi="en-US"/>
        </w:rPr>
        <w:t xml:space="preserve"> </w:t>
      </w:r>
      <w:r w:rsidRPr="00187A8A">
        <w:rPr>
          <w:rFonts w:eastAsia="Calibri" w:cs="Calibri"/>
          <w:szCs w:val="22"/>
          <w:lang w:bidi="en-US"/>
        </w:rPr>
        <w:t>to</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best</w:t>
      </w:r>
      <w:r w:rsidR="00665C55">
        <w:rPr>
          <w:rFonts w:eastAsia="Calibri" w:cs="Calibri"/>
          <w:szCs w:val="22"/>
          <w:lang w:bidi="en-US"/>
        </w:rPr>
        <w:t xml:space="preserve"> </w:t>
      </w:r>
      <w:r w:rsidRPr="00187A8A">
        <w:rPr>
          <w:rFonts w:eastAsia="Calibri" w:cs="Calibri"/>
          <w:szCs w:val="22"/>
          <w:lang w:bidi="en-US"/>
        </w:rPr>
        <w:t>of</w:t>
      </w:r>
      <w:r w:rsidR="00665C55">
        <w:rPr>
          <w:rFonts w:eastAsia="Calibri" w:cs="Calibri"/>
          <w:szCs w:val="22"/>
          <w:lang w:bidi="en-US"/>
        </w:rPr>
        <w:t xml:space="preserve"> </w:t>
      </w:r>
      <w:r w:rsidRPr="00187A8A">
        <w:rPr>
          <w:rFonts w:eastAsia="Calibri" w:cs="Calibri"/>
          <w:szCs w:val="22"/>
          <w:lang w:bidi="en-US"/>
        </w:rPr>
        <w:t>his</w:t>
      </w:r>
      <w:r w:rsidR="00665C55">
        <w:rPr>
          <w:rFonts w:eastAsia="Calibri" w:cs="Calibri"/>
          <w:szCs w:val="22"/>
          <w:lang w:bidi="en-US"/>
        </w:rPr>
        <w:t xml:space="preserve"> </w:t>
      </w:r>
      <w:r w:rsidRPr="00187A8A">
        <w:rPr>
          <w:rFonts w:eastAsia="Calibri" w:cs="Calibri"/>
          <w:szCs w:val="22"/>
          <w:lang w:bidi="en-US"/>
        </w:rPr>
        <w:t>ability</w:t>
      </w:r>
      <w:r w:rsidR="00665C55">
        <w:rPr>
          <w:rFonts w:eastAsia="Calibri" w:cs="Calibri"/>
          <w:szCs w:val="22"/>
          <w:lang w:bidi="en-US"/>
        </w:rPr>
        <w:t xml:space="preserve"> </w:t>
      </w:r>
      <w:r w:rsidRPr="00187A8A">
        <w:rPr>
          <w:rFonts w:eastAsia="Calibri" w:cs="Calibri"/>
          <w:szCs w:val="22"/>
          <w:lang w:bidi="en-US"/>
        </w:rPr>
        <w:t>with</w:t>
      </w:r>
      <w:r w:rsidR="00665C55">
        <w:rPr>
          <w:rFonts w:eastAsia="Calibri" w:cs="Calibri"/>
          <w:szCs w:val="22"/>
          <w:lang w:bidi="en-US"/>
        </w:rPr>
        <w:t xml:space="preserve"> </w:t>
      </w:r>
      <w:r w:rsidRPr="00187A8A">
        <w:rPr>
          <w:rFonts w:eastAsia="Calibri" w:cs="Calibri"/>
          <w:szCs w:val="22"/>
          <w:lang w:bidi="en-US"/>
        </w:rPr>
        <w:t>his</w:t>
      </w:r>
      <w:r w:rsidR="00665C55">
        <w:rPr>
          <w:rFonts w:eastAsia="Calibri" w:cs="Calibri"/>
          <w:szCs w:val="22"/>
          <w:lang w:bidi="en-US"/>
        </w:rPr>
        <w:t xml:space="preserve"> </w:t>
      </w:r>
      <w:r w:rsidRPr="00187A8A">
        <w:rPr>
          <w:rFonts w:eastAsia="Calibri" w:cs="Calibri"/>
          <w:szCs w:val="22"/>
          <w:lang w:bidi="en-US"/>
        </w:rPr>
        <w:t>trade</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skills.</w:t>
      </w:r>
      <w:r w:rsidR="00665C55">
        <w:rPr>
          <w:rFonts w:eastAsia="Calibri" w:cs="Calibri"/>
          <w:szCs w:val="22"/>
          <w:lang w:bidi="en-US"/>
        </w:rPr>
        <w:t xml:space="preserve"> </w:t>
      </w:r>
      <w:r w:rsidRPr="00187A8A">
        <w:rPr>
          <w:rFonts w:eastAsia="Calibri" w:cs="Calibri"/>
          <w:szCs w:val="22"/>
          <w:lang w:bidi="en-US"/>
        </w:rPr>
        <w:t>In</w:t>
      </w:r>
      <w:r w:rsidR="00665C55">
        <w:rPr>
          <w:rFonts w:eastAsia="Calibri" w:cs="Calibri"/>
          <w:szCs w:val="22"/>
          <w:lang w:bidi="en-US"/>
        </w:rPr>
        <w:t xml:space="preserve"> </w:t>
      </w:r>
      <w:r w:rsidRPr="00187A8A">
        <w:rPr>
          <w:rFonts w:eastAsia="Calibri" w:cs="Calibri"/>
          <w:szCs w:val="22"/>
          <w:lang w:bidi="en-US"/>
        </w:rPr>
        <w:t>this</w:t>
      </w:r>
      <w:r w:rsidR="00665C55">
        <w:rPr>
          <w:rFonts w:eastAsia="Calibri" w:cs="Calibri"/>
          <w:szCs w:val="22"/>
          <w:lang w:bidi="en-US"/>
        </w:rPr>
        <w:t xml:space="preserve"> </w:t>
      </w:r>
      <w:r w:rsidRPr="00187A8A">
        <w:rPr>
          <w:rFonts w:eastAsia="Calibri" w:cs="Calibri"/>
          <w:szCs w:val="22"/>
          <w:lang w:bidi="en-US"/>
        </w:rPr>
        <w:t>process,</w:t>
      </w:r>
      <w:r w:rsidR="00665C55">
        <w:rPr>
          <w:rFonts w:eastAsia="Calibri" w:cs="Calibri"/>
          <w:szCs w:val="22"/>
          <w:lang w:bidi="en-US"/>
        </w:rPr>
        <w:t xml:space="preserve"> </w:t>
      </w:r>
      <w:r w:rsidRPr="00187A8A">
        <w:rPr>
          <w:rFonts w:eastAsia="Calibri" w:cs="Calibri"/>
          <w:szCs w:val="22"/>
          <w:lang w:bidi="en-US"/>
        </w:rPr>
        <w:t>his</w:t>
      </w:r>
      <w:r w:rsidR="00665C55">
        <w:rPr>
          <w:rFonts w:eastAsia="Calibri" w:cs="Calibri"/>
          <w:szCs w:val="22"/>
          <w:lang w:bidi="en-US"/>
        </w:rPr>
        <w:t xml:space="preserve"> </w:t>
      </w:r>
      <w:r w:rsidRPr="00187A8A">
        <w:rPr>
          <w:rFonts w:eastAsia="Calibri" w:cs="Calibri"/>
          <w:szCs w:val="22"/>
          <w:lang w:bidi="en-US"/>
        </w:rPr>
        <w:t>soul</w:t>
      </w:r>
      <w:r w:rsidR="00665C55">
        <w:rPr>
          <w:rFonts w:eastAsia="Calibri" w:cs="Calibri"/>
          <w:szCs w:val="22"/>
          <w:lang w:bidi="en-US"/>
        </w:rPr>
        <w:t xml:space="preserve"> </w:t>
      </w:r>
      <w:r w:rsidRPr="00187A8A">
        <w:rPr>
          <w:rFonts w:eastAsia="Calibri" w:cs="Calibri"/>
          <w:szCs w:val="22"/>
          <w:lang w:bidi="en-US"/>
        </w:rPr>
        <w:t>is</w:t>
      </w:r>
      <w:r w:rsidR="00665C55">
        <w:rPr>
          <w:rFonts w:eastAsia="Calibri" w:cs="Calibri"/>
          <w:szCs w:val="22"/>
          <w:lang w:bidi="en-US"/>
        </w:rPr>
        <w:t xml:space="preserve"> </w:t>
      </w:r>
      <w:r w:rsidRPr="00187A8A">
        <w:rPr>
          <w:rFonts w:eastAsia="Calibri" w:cs="Calibri"/>
          <w:szCs w:val="22"/>
          <w:lang w:bidi="en-US"/>
        </w:rPr>
        <w:t>elevated</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atoned</w:t>
      </w:r>
      <w:r w:rsidR="00665C55">
        <w:rPr>
          <w:rFonts w:eastAsia="Calibri" w:cs="Calibri"/>
          <w:szCs w:val="22"/>
          <w:lang w:bidi="en-US"/>
        </w:rPr>
        <w:t xml:space="preserve"> </w:t>
      </w:r>
      <w:r w:rsidRPr="00187A8A">
        <w:rPr>
          <w:rFonts w:eastAsia="Calibri" w:cs="Calibri"/>
          <w:szCs w:val="22"/>
          <w:lang w:bidi="en-US"/>
        </w:rPr>
        <w:t>for.</w:t>
      </w:r>
      <w:r w:rsidR="00665C55">
        <w:rPr>
          <w:rFonts w:eastAsia="Calibri" w:cs="Calibri"/>
          <w:szCs w:val="22"/>
          <w:lang w:bidi="en-US"/>
        </w:rPr>
        <w:t xml:space="preserve"> </w:t>
      </w:r>
      <w:r w:rsidRPr="00187A8A">
        <w:rPr>
          <w:rFonts w:eastAsia="Calibri" w:cs="Calibri"/>
          <w:szCs w:val="22"/>
          <w:lang w:bidi="en-US"/>
        </w:rPr>
        <w:t>Likewise,</w:t>
      </w:r>
      <w:r w:rsidR="00665C55">
        <w:rPr>
          <w:rFonts w:eastAsia="Calibri" w:cs="Calibri"/>
          <w:szCs w:val="22"/>
          <w:lang w:bidi="en-US"/>
        </w:rPr>
        <w:t xml:space="preserve"> </w:t>
      </w:r>
      <w:r w:rsidRPr="00187A8A">
        <w:rPr>
          <w:rFonts w:eastAsia="Calibri" w:cs="Calibri"/>
          <w:szCs w:val="22"/>
          <w:lang w:bidi="en-US"/>
        </w:rPr>
        <w:t>that</w:t>
      </w:r>
      <w:r w:rsidR="00665C55">
        <w:rPr>
          <w:rFonts w:eastAsia="Calibri" w:cs="Calibri"/>
          <w:szCs w:val="22"/>
          <w:lang w:bidi="en-US"/>
        </w:rPr>
        <w:t xml:space="preserve"> </w:t>
      </w:r>
      <w:r w:rsidRPr="00187A8A">
        <w:rPr>
          <w:rFonts w:eastAsia="Calibri" w:cs="Calibri"/>
          <w:szCs w:val="22"/>
          <w:lang w:bidi="en-US"/>
        </w:rPr>
        <w:t>talmid</w:t>
      </w:r>
      <w:r w:rsidR="00665C55">
        <w:rPr>
          <w:rFonts w:eastAsia="Calibri" w:cs="Calibri"/>
          <w:szCs w:val="22"/>
          <w:lang w:bidi="en-US"/>
        </w:rPr>
        <w:t xml:space="preserve"> </w:t>
      </w:r>
      <w:r w:rsidRPr="00187A8A">
        <w:rPr>
          <w:rFonts w:eastAsia="Calibri" w:cs="Calibri"/>
          <w:szCs w:val="22"/>
          <w:lang w:bidi="en-US"/>
        </w:rPr>
        <w:t>gentile</w:t>
      </w:r>
      <w:r w:rsidR="00665C55">
        <w:rPr>
          <w:rFonts w:eastAsia="Calibri" w:cs="Calibri"/>
          <w:szCs w:val="22"/>
          <w:lang w:bidi="en-US"/>
        </w:rPr>
        <w:t xml:space="preserve"> </w:t>
      </w:r>
      <w:r w:rsidRPr="00187A8A">
        <w:rPr>
          <w:rFonts w:eastAsia="Calibri" w:cs="Calibri"/>
          <w:szCs w:val="22"/>
          <w:lang w:bidi="en-US"/>
        </w:rPr>
        <w:t>or</w:t>
      </w:r>
      <w:r w:rsidR="00665C55">
        <w:rPr>
          <w:rFonts w:eastAsia="Calibri" w:cs="Calibri"/>
          <w:szCs w:val="22"/>
          <w:lang w:bidi="en-US"/>
        </w:rPr>
        <w:t xml:space="preserve"> </w:t>
      </w:r>
      <w:r w:rsidRPr="00187A8A">
        <w:rPr>
          <w:rFonts w:eastAsia="Calibri" w:cs="Calibri"/>
          <w:szCs w:val="22"/>
          <w:lang w:bidi="en-US"/>
        </w:rPr>
        <w:t>otherwise</w:t>
      </w:r>
      <w:r w:rsidR="00665C55">
        <w:rPr>
          <w:rFonts w:eastAsia="Calibri" w:cs="Calibri"/>
          <w:szCs w:val="22"/>
          <w:lang w:bidi="en-US"/>
        </w:rPr>
        <w:t xml:space="preserve"> </w:t>
      </w:r>
      <w:r w:rsidRPr="00187A8A">
        <w:rPr>
          <w:rFonts w:eastAsia="Calibri" w:cs="Calibri"/>
          <w:szCs w:val="22"/>
          <w:lang w:bidi="en-US"/>
        </w:rPr>
        <w:t>becomes</w:t>
      </w:r>
      <w:r w:rsidR="00665C55">
        <w:rPr>
          <w:rFonts w:eastAsia="Calibri" w:cs="Calibri"/>
          <w:szCs w:val="22"/>
          <w:lang w:bidi="en-US"/>
        </w:rPr>
        <w:t xml:space="preserve"> </w:t>
      </w:r>
      <w:r w:rsidRPr="00187A8A">
        <w:rPr>
          <w:rFonts w:eastAsia="Calibri" w:cs="Calibri"/>
          <w:szCs w:val="22"/>
          <w:lang w:bidi="en-US"/>
        </w:rPr>
        <w:t>a</w:t>
      </w:r>
      <w:r w:rsidR="00665C55">
        <w:rPr>
          <w:rFonts w:eastAsia="Calibri" w:cs="Calibri"/>
          <w:szCs w:val="22"/>
          <w:lang w:bidi="en-US"/>
        </w:rPr>
        <w:t xml:space="preserve"> </w:t>
      </w:r>
      <w:r w:rsidRPr="00187A8A">
        <w:rPr>
          <w:rFonts w:eastAsia="Calibri" w:cs="Calibri"/>
          <w:szCs w:val="22"/>
          <w:lang w:bidi="en-US"/>
        </w:rPr>
        <w:t>“living</w:t>
      </w:r>
      <w:r w:rsidR="00665C55">
        <w:rPr>
          <w:rFonts w:eastAsia="Calibri" w:cs="Calibri"/>
          <w:szCs w:val="22"/>
          <w:lang w:bidi="en-US"/>
        </w:rPr>
        <w:t xml:space="preserve"> </w:t>
      </w:r>
      <w:r w:rsidRPr="00187A8A">
        <w:rPr>
          <w:rFonts w:eastAsia="Calibri" w:cs="Calibri"/>
          <w:szCs w:val="22"/>
          <w:lang w:bidi="en-US"/>
        </w:rPr>
        <w:t>stone.”</w:t>
      </w:r>
      <w:r w:rsidR="00665C55">
        <w:rPr>
          <w:rFonts w:eastAsia="Calibri" w:cs="Calibri"/>
          <w:szCs w:val="22"/>
          <w:lang w:bidi="en-US"/>
        </w:rPr>
        <w:t xml:space="preserve"> </w:t>
      </w:r>
      <w:r w:rsidRPr="00187A8A">
        <w:rPr>
          <w:rFonts w:eastAsia="Calibri" w:cs="Calibri"/>
          <w:szCs w:val="22"/>
          <w:lang w:bidi="en-US"/>
        </w:rPr>
        <w:t>As</w:t>
      </w:r>
      <w:r w:rsidR="00665C55">
        <w:rPr>
          <w:rFonts w:eastAsia="Calibri" w:cs="Calibri"/>
          <w:szCs w:val="22"/>
          <w:lang w:bidi="en-US"/>
        </w:rPr>
        <w:t xml:space="preserve"> </w:t>
      </w:r>
      <w:r w:rsidRPr="00187A8A">
        <w:rPr>
          <w:rFonts w:eastAsia="Calibri" w:cs="Calibri"/>
          <w:szCs w:val="22"/>
          <w:lang w:bidi="en-US"/>
        </w:rPr>
        <w:t>a</w:t>
      </w:r>
      <w:r w:rsidR="00665C55">
        <w:rPr>
          <w:rFonts w:eastAsia="Calibri" w:cs="Calibri"/>
          <w:szCs w:val="22"/>
          <w:lang w:bidi="en-US"/>
        </w:rPr>
        <w:t xml:space="preserve"> </w:t>
      </w:r>
      <w:r w:rsidRPr="00187A8A">
        <w:rPr>
          <w:rFonts w:eastAsia="Calibri" w:cs="Calibri"/>
          <w:szCs w:val="22"/>
          <w:lang w:bidi="en-US"/>
        </w:rPr>
        <w:t>“living</w:t>
      </w:r>
      <w:r w:rsidR="00665C55">
        <w:rPr>
          <w:rFonts w:eastAsia="Calibri" w:cs="Calibri"/>
          <w:szCs w:val="22"/>
          <w:lang w:bidi="en-US"/>
        </w:rPr>
        <w:t xml:space="preserve"> </w:t>
      </w:r>
      <w:r w:rsidRPr="00187A8A">
        <w:rPr>
          <w:rFonts w:eastAsia="Calibri" w:cs="Calibri"/>
          <w:szCs w:val="22"/>
          <w:lang w:bidi="en-US"/>
        </w:rPr>
        <w:t>stone”</w:t>
      </w:r>
      <w:r w:rsidR="00665C55">
        <w:rPr>
          <w:rFonts w:eastAsia="Calibri" w:cs="Calibri"/>
          <w:szCs w:val="22"/>
          <w:lang w:bidi="en-US"/>
        </w:rPr>
        <w:t xml:space="preserve"> </w:t>
      </w:r>
      <w:r w:rsidRPr="00187A8A">
        <w:rPr>
          <w:rFonts w:eastAsia="Calibri" w:cs="Calibri"/>
          <w:szCs w:val="22"/>
          <w:lang w:bidi="en-US"/>
        </w:rPr>
        <w:t>of</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Temple,</w:t>
      </w:r>
      <w:r w:rsidR="00665C55">
        <w:rPr>
          <w:rFonts w:eastAsia="Calibri" w:cs="Calibri"/>
          <w:szCs w:val="22"/>
          <w:lang w:bidi="en-US"/>
        </w:rPr>
        <w:t xml:space="preserve"> </w:t>
      </w:r>
      <w:r w:rsidRPr="00187A8A">
        <w:rPr>
          <w:rFonts w:eastAsia="Calibri" w:cs="Calibri"/>
          <w:szCs w:val="22"/>
          <w:lang w:bidi="en-US"/>
        </w:rPr>
        <w:t>maintenance</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upkeep</w:t>
      </w:r>
      <w:r w:rsidR="00665C55">
        <w:rPr>
          <w:rFonts w:eastAsia="Calibri" w:cs="Calibri"/>
          <w:szCs w:val="22"/>
          <w:lang w:bidi="en-US"/>
        </w:rPr>
        <w:t xml:space="preserve"> </w:t>
      </w:r>
      <w:r w:rsidRPr="00187A8A">
        <w:rPr>
          <w:rFonts w:eastAsia="Calibri" w:cs="Calibri"/>
          <w:szCs w:val="22"/>
          <w:lang w:bidi="en-US"/>
        </w:rPr>
        <w:t>for</w:t>
      </w:r>
      <w:r w:rsidR="00665C55">
        <w:rPr>
          <w:rFonts w:eastAsia="Calibri" w:cs="Calibri"/>
          <w:szCs w:val="22"/>
          <w:lang w:bidi="en-US"/>
        </w:rPr>
        <w:t xml:space="preserve"> </w:t>
      </w:r>
      <w:r w:rsidRPr="00187A8A">
        <w:rPr>
          <w:rFonts w:eastAsia="Calibri" w:cs="Calibri"/>
          <w:szCs w:val="22"/>
          <w:lang w:bidi="en-US"/>
        </w:rPr>
        <w:t>his</w:t>
      </w:r>
      <w:r w:rsidR="00665C55">
        <w:rPr>
          <w:rFonts w:eastAsia="Calibri" w:cs="Calibri"/>
          <w:szCs w:val="22"/>
          <w:lang w:bidi="en-US"/>
        </w:rPr>
        <w:t xml:space="preserve"> </w:t>
      </w:r>
      <w:r w:rsidRPr="00187A8A">
        <w:rPr>
          <w:rFonts w:eastAsia="Calibri" w:cs="Calibri"/>
          <w:szCs w:val="22"/>
          <w:lang w:bidi="en-US"/>
        </w:rPr>
        <w:t>soul</w:t>
      </w:r>
      <w:r w:rsidR="00665C55">
        <w:rPr>
          <w:rFonts w:eastAsia="Calibri" w:cs="Calibri"/>
          <w:szCs w:val="22"/>
          <w:lang w:bidi="en-US"/>
        </w:rPr>
        <w:t xml:space="preserve"> </w:t>
      </w:r>
      <w:r w:rsidRPr="00187A8A">
        <w:rPr>
          <w:rFonts w:eastAsia="Calibri" w:cs="Calibri"/>
          <w:szCs w:val="22"/>
          <w:lang w:bidi="en-US"/>
        </w:rPr>
        <w:t>is</w:t>
      </w:r>
      <w:r w:rsidR="00665C55">
        <w:rPr>
          <w:rFonts w:eastAsia="Calibri" w:cs="Calibri"/>
          <w:szCs w:val="22"/>
          <w:lang w:bidi="en-US"/>
        </w:rPr>
        <w:t xml:space="preserve"> </w:t>
      </w:r>
      <w:r w:rsidRPr="00187A8A">
        <w:rPr>
          <w:rFonts w:eastAsia="Calibri" w:cs="Calibri"/>
          <w:szCs w:val="22"/>
          <w:lang w:bidi="en-US"/>
        </w:rPr>
        <w:t>through</w:t>
      </w:r>
      <w:r w:rsidR="00665C55">
        <w:rPr>
          <w:rFonts w:eastAsia="Calibri" w:cs="Calibri"/>
          <w:szCs w:val="22"/>
          <w:lang w:bidi="en-US"/>
        </w:rPr>
        <w:t xml:space="preserve"> </w:t>
      </w:r>
      <w:r w:rsidRPr="00187A8A">
        <w:rPr>
          <w:rFonts w:eastAsia="Calibri" w:cs="Calibri"/>
          <w:szCs w:val="22"/>
          <w:lang w:bidi="en-US"/>
        </w:rPr>
        <w:t>giving</w:t>
      </w:r>
      <w:r w:rsidR="00665C55">
        <w:rPr>
          <w:rFonts w:eastAsia="Calibri" w:cs="Calibri"/>
          <w:szCs w:val="22"/>
          <w:lang w:bidi="en-US"/>
        </w:rPr>
        <w:t xml:space="preserve"> </w:t>
      </w:r>
      <w:r w:rsidRPr="00187A8A">
        <w:rPr>
          <w:rFonts w:eastAsia="Calibri" w:cs="Calibri"/>
          <w:szCs w:val="22"/>
          <w:lang w:bidi="en-US"/>
        </w:rPr>
        <w:t>to</w:t>
      </w:r>
      <w:r w:rsidR="00665C55">
        <w:rPr>
          <w:rFonts w:eastAsia="Calibri" w:cs="Calibri"/>
          <w:szCs w:val="22"/>
          <w:lang w:bidi="en-US"/>
        </w:rPr>
        <w:t xml:space="preserve"> </w:t>
      </w:r>
      <w:r w:rsidRPr="00187A8A">
        <w:rPr>
          <w:rFonts w:eastAsia="Calibri" w:cs="Calibri"/>
          <w:szCs w:val="22"/>
          <w:lang w:bidi="en-US"/>
        </w:rPr>
        <w:t>his</w:t>
      </w:r>
      <w:r w:rsidR="00665C55">
        <w:rPr>
          <w:rFonts w:eastAsia="Calibri" w:cs="Calibri"/>
          <w:szCs w:val="22"/>
          <w:lang w:bidi="en-US"/>
        </w:rPr>
        <w:t xml:space="preserve"> </w:t>
      </w:r>
      <w:r w:rsidRPr="00187A8A">
        <w:rPr>
          <w:rFonts w:eastAsia="Calibri" w:cs="Calibri"/>
          <w:szCs w:val="22"/>
          <w:lang w:bidi="en-US"/>
        </w:rPr>
        <w:t>Hakham,</w:t>
      </w:r>
      <w:r w:rsidR="00665C55">
        <w:rPr>
          <w:rFonts w:eastAsia="Calibri" w:cs="Calibri"/>
          <w:szCs w:val="22"/>
          <w:lang w:bidi="en-US"/>
        </w:rPr>
        <w:t xml:space="preserve"> </w:t>
      </w:r>
      <w:r w:rsidRPr="00187A8A">
        <w:rPr>
          <w:rFonts w:eastAsia="Calibri" w:cs="Calibri"/>
          <w:szCs w:val="22"/>
          <w:lang w:bidi="en-US"/>
        </w:rPr>
        <w:t>who</w:t>
      </w:r>
      <w:r w:rsidR="00665C55">
        <w:rPr>
          <w:rFonts w:eastAsia="Calibri" w:cs="Calibri"/>
          <w:szCs w:val="22"/>
          <w:lang w:bidi="en-US"/>
        </w:rPr>
        <w:t xml:space="preserve"> </w:t>
      </w:r>
      <w:r w:rsidRPr="00187A8A">
        <w:rPr>
          <w:rFonts w:eastAsia="Calibri" w:cs="Calibri"/>
          <w:szCs w:val="22"/>
          <w:lang w:bidi="en-US"/>
        </w:rPr>
        <w:t>nurtures</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cultivates</w:t>
      </w:r>
      <w:r w:rsidR="00665C55">
        <w:rPr>
          <w:rFonts w:eastAsia="Calibri" w:cs="Calibri"/>
          <w:szCs w:val="22"/>
          <w:lang w:bidi="en-US"/>
        </w:rPr>
        <w:t xml:space="preserve"> </w:t>
      </w:r>
      <w:r w:rsidRPr="00187A8A">
        <w:rPr>
          <w:rFonts w:eastAsia="Calibri" w:cs="Calibri"/>
          <w:szCs w:val="22"/>
          <w:lang w:bidi="en-US"/>
        </w:rPr>
        <w:t>that</w:t>
      </w:r>
      <w:r w:rsidR="00665C55">
        <w:rPr>
          <w:rFonts w:eastAsia="Calibri" w:cs="Calibri"/>
          <w:szCs w:val="22"/>
          <w:lang w:bidi="en-US"/>
        </w:rPr>
        <w:t xml:space="preserve"> </w:t>
      </w:r>
      <w:r w:rsidRPr="00187A8A">
        <w:rPr>
          <w:rFonts w:eastAsia="Calibri" w:cs="Calibri"/>
          <w:szCs w:val="22"/>
          <w:lang w:bidi="en-US"/>
        </w:rPr>
        <w:t>talmid’s</w:t>
      </w:r>
      <w:r w:rsidR="00665C55">
        <w:rPr>
          <w:rFonts w:eastAsia="Calibri" w:cs="Calibri"/>
          <w:szCs w:val="22"/>
          <w:lang w:bidi="en-US"/>
        </w:rPr>
        <w:t xml:space="preserve"> </w:t>
      </w:r>
      <w:r w:rsidRPr="00187A8A">
        <w:rPr>
          <w:rFonts w:eastAsia="Calibri" w:cs="Calibri"/>
          <w:szCs w:val="22"/>
          <w:lang w:bidi="en-US"/>
        </w:rPr>
        <w:t>specific</w:t>
      </w:r>
      <w:r w:rsidR="00665C55">
        <w:rPr>
          <w:rFonts w:eastAsia="Calibri" w:cs="Calibri"/>
          <w:szCs w:val="22"/>
          <w:lang w:bidi="en-US"/>
        </w:rPr>
        <w:t xml:space="preserve"> </w:t>
      </w:r>
      <w:r w:rsidRPr="00187A8A">
        <w:rPr>
          <w:rFonts w:eastAsia="Calibri" w:cs="Calibri"/>
          <w:szCs w:val="22"/>
          <w:lang w:bidi="en-US"/>
        </w:rPr>
        <w:t>talents</w:t>
      </w:r>
      <w:r w:rsidR="00665C55">
        <w:rPr>
          <w:rFonts w:eastAsia="Calibri" w:cs="Calibri"/>
          <w:szCs w:val="22"/>
          <w:lang w:bidi="en-US"/>
        </w:rPr>
        <w:t xml:space="preserve"> </w:t>
      </w:r>
      <w:r w:rsidRPr="00187A8A">
        <w:rPr>
          <w:rFonts w:eastAsia="Calibri" w:cs="Calibri"/>
          <w:szCs w:val="22"/>
          <w:lang w:bidi="en-US"/>
        </w:rPr>
        <w:t>and</w:t>
      </w:r>
      <w:r w:rsidR="00665C55">
        <w:rPr>
          <w:rFonts w:eastAsia="Calibri" w:cs="Calibri"/>
          <w:szCs w:val="22"/>
          <w:lang w:bidi="en-US"/>
        </w:rPr>
        <w:t xml:space="preserve"> </w:t>
      </w:r>
      <w:r w:rsidRPr="00187A8A">
        <w:rPr>
          <w:rFonts w:eastAsia="Calibri" w:cs="Calibri"/>
          <w:szCs w:val="22"/>
          <w:lang w:bidi="en-US"/>
        </w:rPr>
        <w:t>abilities</w:t>
      </w:r>
      <w:r w:rsidR="00665C55">
        <w:rPr>
          <w:rFonts w:eastAsia="Calibri" w:cs="Calibri"/>
          <w:szCs w:val="22"/>
          <w:lang w:bidi="en-US"/>
        </w:rPr>
        <w:t xml:space="preserve"> </w:t>
      </w:r>
      <w:r w:rsidRPr="00187A8A">
        <w:rPr>
          <w:rFonts w:eastAsia="Calibri" w:cs="Calibri"/>
          <w:szCs w:val="22"/>
          <w:lang w:bidi="en-US"/>
        </w:rPr>
        <w:t>as</w:t>
      </w:r>
      <w:r w:rsidR="00665C55">
        <w:rPr>
          <w:rFonts w:eastAsia="Calibri" w:cs="Calibri"/>
          <w:szCs w:val="22"/>
          <w:lang w:bidi="en-US"/>
        </w:rPr>
        <w:t xml:space="preserve"> </w:t>
      </w:r>
      <w:r w:rsidRPr="00187A8A">
        <w:rPr>
          <w:rFonts w:eastAsia="Calibri" w:cs="Calibri"/>
          <w:szCs w:val="22"/>
          <w:lang w:bidi="en-US"/>
        </w:rPr>
        <w:t>a</w:t>
      </w:r>
      <w:r w:rsidR="00665C55">
        <w:rPr>
          <w:rFonts w:eastAsia="Calibri" w:cs="Calibri"/>
          <w:szCs w:val="22"/>
          <w:lang w:bidi="en-US"/>
        </w:rPr>
        <w:t xml:space="preserve"> </w:t>
      </w:r>
      <w:r w:rsidRPr="00187A8A">
        <w:rPr>
          <w:rFonts w:eastAsia="Calibri" w:cs="Calibri"/>
          <w:szCs w:val="22"/>
          <w:lang w:bidi="en-US"/>
        </w:rPr>
        <w:t>member</w:t>
      </w:r>
      <w:r w:rsidR="00665C55">
        <w:rPr>
          <w:rFonts w:eastAsia="Calibri" w:cs="Calibri"/>
          <w:szCs w:val="22"/>
          <w:lang w:bidi="en-US"/>
        </w:rPr>
        <w:t xml:space="preserve"> </w:t>
      </w:r>
      <w:r w:rsidRPr="00187A8A">
        <w:rPr>
          <w:rFonts w:eastAsia="Calibri" w:cs="Calibri"/>
          <w:szCs w:val="22"/>
          <w:lang w:bidi="en-US"/>
        </w:rPr>
        <w:t>of</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community.</w:t>
      </w:r>
      <w:r w:rsidR="00665C55">
        <w:rPr>
          <w:rFonts w:eastAsia="Calibri" w:cs="Calibri"/>
          <w:szCs w:val="22"/>
          <w:lang w:bidi="en-US"/>
        </w:rPr>
        <w:t xml:space="preserve"> </w:t>
      </w:r>
      <w:r w:rsidRPr="00187A8A">
        <w:rPr>
          <w:rFonts w:eastAsia="Calibri" w:cs="Calibri"/>
          <w:szCs w:val="22"/>
          <w:lang w:bidi="en-US"/>
        </w:rPr>
        <w:t>Furthermore,</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payment</w:t>
      </w:r>
      <w:r w:rsidR="00665C55">
        <w:rPr>
          <w:rFonts w:eastAsia="Calibri" w:cs="Calibri"/>
          <w:szCs w:val="22"/>
          <w:lang w:bidi="en-US"/>
        </w:rPr>
        <w:t xml:space="preserve"> </w:t>
      </w:r>
      <w:r w:rsidRPr="00187A8A">
        <w:rPr>
          <w:rFonts w:eastAsia="Calibri" w:cs="Calibri"/>
          <w:szCs w:val="22"/>
          <w:lang w:bidi="en-US"/>
        </w:rPr>
        <w:t>of</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half-shekel</w:t>
      </w:r>
      <w:r w:rsidR="00665C55">
        <w:rPr>
          <w:rFonts w:eastAsia="Calibri" w:cs="Calibri"/>
          <w:szCs w:val="22"/>
          <w:lang w:bidi="en-US"/>
        </w:rPr>
        <w:t xml:space="preserve"> </w:t>
      </w:r>
      <w:r w:rsidRPr="00187A8A">
        <w:rPr>
          <w:rFonts w:eastAsia="Calibri" w:cs="Calibri"/>
          <w:szCs w:val="22"/>
          <w:lang w:bidi="en-US"/>
        </w:rPr>
        <w:t>is</w:t>
      </w:r>
      <w:r w:rsidR="00665C55">
        <w:rPr>
          <w:rFonts w:eastAsia="Calibri" w:cs="Calibri"/>
          <w:szCs w:val="22"/>
          <w:lang w:bidi="en-US"/>
        </w:rPr>
        <w:t xml:space="preserve"> </w:t>
      </w:r>
      <w:r w:rsidRPr="00187A8A">
        <w:rPr>
          <w:rFonts w:eastAsia="Calibri" w:cs="Calibri"/>
          <w:szCs w:val="22"/>
          <w:lang w:bidi="en-US"/>
        </w:rPr>
        <w:t>all</w:t>
      </w:r>
      <w:r w:rsidR="00665C55">
        <w:rPr>
          <w:rFonts w:eastAsia="Calibri" w:cs="Calibri"/>
          <w:szCs w:val="22"/>
          <w:lang w:bidi="en-US"/>
        </w:rPr>
        <w:t xml:space="preserve"> </w:t>
      </w:r>
      <w:r w:rsidRPr="00187A8A">
        <w:rPr>
          <w:rFonts w:eastAsia="Calibri" w:cs="Calibri"/>
          <w:szCs w:val="22"/>
          <w:lang w:bidi="en-US"/>
        </w:rPr>
        <w:t>about</w:t>
      </w:r>
      <w:r w:rsidR="00665C55">
        <w:rPr>
          <w:rFonts w:eastAsia="Calibri" w:cs="Calibri"/>
          <w:szCs w:val="22"/>
          <w:lang w:bidi="en-US"/>
        </w:rPr>
        <w:t xml:space="preserve"> </w:t>
      </w:r>
      <w:r w:rsidRPr="00187A8A">
        <w:rPr>
          <w:rFonts w:eastAsia="Calibri" w:cs="Calibri"/>
          <w:szCs w:val="22"/>
          <w:lang w:bidi="en-US"/>
        </w:rPr>
        <w:t>community.</w:t>
      </w:r>
      <w:r w:rsidR="00665C55">
        <w:rPr>
          <w:rFonts w:eastAsia="Calibri" w:cs="Calibri"/>
          <w:szCs w:val="22"/>
          <w:lang w:bidi="en-US"/>
        </w:rPr>
        <w:t xml:space="preserve"> </w:t>
      </w:r>
      <w:r w:rsidRPr="00187A8A">
        <w:rPr>
          <w:rFonts w:eastAsia="Calibri" w:cs="Calibri"/>
          <w:szCs w:val="22"/>
          <w:lang w:bidi="en-US"/>
        </w:rPr>
        <w:t>Those</w:t>
      </w:r>
      <w:r w:rsidR="00665C55">
        <w:rPr>
          <w:rFonts w:eastAsia="Calibri" w:cs="Calibri"/>
          <w:szCs w:val="22"/>
          <w:lang w:bidi="en-US"/>
        </w:rPr>
        <w:t xml:space="preserve"> </w:t>
      </w:r>
      <w:r w:rsidRPr="00187A8A">
        <w:rPr>
          <w:rFonts w:eastAsia="Calibri" w:cs="Calibri"/>
          <w:szCs w:val="22"/>
          <w:lang w:bidi="en-US"/>
        </w:rPr>
        <w:t>who</w:t>
      </w:r>
      <w:r w:rsidR="00665C55">
        <w:rPr>
          <w:rFonts w:eastAsia="Calibri" w:cs="Calibri"/>
          <w:szCs w:val="22"/>
          <w:lang w:bidi="en-US"/>
        </w:rPr>
        <w:t xml:space="preserve"> </w:t>
      </w:r>
      <w:r w:rsidRPr="00187A8A">
        <w:rPr>
          <w:rFonts w:eastAsia="Calibri" w:cs="Calibri"/>
          <w:szCs w:val="22"/>
          <w:lang w:bidi="en-US"/>
        </w:rPr>
        <w:t>separate</w:t>
      </w:r>
      <w:r w:rsidR="00665C55">
        <w:rPr>
          <w:rFonts w:eastAsia="Calibri" w:cs="Calibri"/>
          <w:szCs w:val="22"/>
          <w:lang w:bidi="en-US"/>
        </w:rPr>
        <w:t xml:space="preserve"> </w:t>
      </w:r>
      <w:r w:rsidRPr="00187A8A">
        <w:rPr>
          <w:rFonts w:eastAsia="Calibri" w:cs="Calibri"/>
          <w:szCs w:val="22"/>
          <w:lang w:bidi="en-US"/>
        </w:rPr>
        <w:t>themselves</w:t>
      </w:r>
      <w:r w:rsidR="00665C55">
        <w:rPr>
          <w:rFonts w:eastAsia="Calibri" w:cs="Calibri"/>
          <w:szCs w:val="22"/>
          <w:lang w:bidi="en-US"/>
        </w:rPr>
        <w:t xml:space="preserve"> </w:t>
      </w:r>
      <w:r w:rsidRPr="00187A8A">
        <w:rPr>
          <w:rFonts w:eastAsia="Calibri" w:cs="Calibri"/>
          <w:szCs w:val="22"/>
          <w:lang w:bidi="en-US"/>
        </w:rPr>
        <w:t>from</w:t>
      </w:r>
      <w:r w:rsidR="00665C55">
        <w:rPr>
          <w:rFonts w:eastAsia="Calibri" w:cs="Calibri"/>
          <w:szCs w:val="22"/>
          <w:lang w:bidi="en-US"/>
        </w:rPr>
        <w:t xml:space="preserve"> </w:t>
      </w:r>
      <w:r w:rsidRPr="00187A8A">
        <w:rPr>
          <w:rFonts w:eastAsia="Calibri" w:cs="Calibri"/>
          <w:szCs w:val="22"/>
          <w:lang w:bidi="en-US"/>
        </w:rPr>
        <w:t>the</w:t>
      </w:r>
      <w:r w:rsidR="00665C55">
        <w:rPr>
          <w:rFonts w:eastAsia="Calibri" w:cs="Calibri"/>
          <w:szCs w:val="22"/>
          <w:lang w:bidi="en-US"/>
        </w:rPr>
        <w:t xml:space="preserve"> </w:t>
      </w:r>
      <w:r w:rsidRPr="00187A8A">
        <w:rPr>
          <w:rFonts w:eastAsia="Calibri" w:cs="Calibri"/>
          <w:szCs w:val="22"/>
          <w:lang w:bidi="en-US"/>
        </w:rPr>
        <w:t>true</w:t>
      </w:r>
      <w:r w:rsidR="00665C55">
        <w:rPr>
          <w:rFonts w:eastAsia="Calibri" w:cs="Calibri"/>
          <w:szCs w:val="22"/>
          <w:lang w:bidi="en-US"/>
        </w:rPr>
        <w:t xml:space="preserve"> </w:t>
      </w:r>
      <w:r w:rsidRPr="00187A8A">
        <w:rPr>
          <w:rFonts w:eastAsia="Calibri" w:cs="Calibri"/>
          <w:szCs w:val="22"/>
          <w:lang w:bidi="en-US"/>
        </w:rPr>
        <w:t>community</w:t>
      </w:r>
      <w:r w:rsidR="00665C55">
        <w:rPr>
          <w:rFonts w:eastAsia="Calibri" w:cs="Calibri"/>
          <w:szCs w:val="22"/>
          <w:lang w:bidi="en-US"/>
        </w:rPr>
        <w:t xml:space="preserve"> </w:t>
      </w:r>
      <w:r w:rsidRPr="00187A8A">
        <w:rPr>
          <w:rFonts w:eastAsia="Calibri" w:cs="Calibri"/>
          <w:szCs w:val="22"/>
          <w:lang w:bidi="en-US"/>
        </w:rPr>
        <w:t>of</w:t>
      </w:r>
      <w:r w:rsidR="00665C55">
        <w:rPr>
          <w:rFonts w:eastAsia="Calibri" w:cs="Calibri"/>
          <w:szCs w:val="22"/>
          <w:lang w:bidi="en-US"/>
        </w:rPr>
        <w:t xml:space="preserve"> </w:t>
      </w:r>
      <w:r w:rsidRPr="00187A8A">
        <w:rPr>
          <w:rFonts w:eastAsia="Calibri" w:cs="Calibri"/>
          <w:szCs w:val="22"/>
          <w:lang w:bidi="en-US"/>
        </w:rPr>
        <w:t>G-d</w:t>
      </w:r>
      <w:r w:rsidR="00665C55">
        <w:rPr>
          <w:rFonts w:eastAsia="Calibri" w:cs="Calibri"/>
          <w:szCs w:val="22"/>
          <w:lang w:bidi="en-US"/>
        </w:rPr>
        <w:t xml:space="preserve"> </w:t>
      </w:r>
      <w:r w:rsidRPr="00187A8A">
        <w:rPr>
          <w:rFonts w:eastAsia="Calibri" w:cs="Calibri"/>
          <w:szCs w:val="22"/>
          <w:lang w:bidi="en-US"/>
        </w:rPr>
        <w:t>cut</w:t>
      </w:r>
      <w:r w:rsidR="00665C55">
        <w:rPr>
          <w:rFonts w:eastAsia="Calibri" w:cs="Calibri"/>
          <w:szCs w:val="22"/>
          <w:lang w:bidi="en-US"/>
        </w:rPr>
        <w:t xml:space="preserve"> </w:t>
      </w:r>
      <w:r w:rsidRPr="00187A8A">
        <w:rPr>
          <w:rFonts w:eastAsia="Calibri" w:cs="Calibri"/>
          <w:szCs w:val="22"/>
          <w:lang w:bidi="en-US"/>
        </w:rPr>
        <w:t>themselves</w:t>
      </w:r>
      <w:r w:rsidR="00665C55">
        <w:rPr>
          <w:rFonts w:eastAsia="Calibri" w:cs="Calibri"/>
          <w:szCs w:val="22"/>
          <w:lang w:bidi="en-US"/>
        </w:rPr>
        <w:t xml:space="preserve"> </w:t>
      </w:r>
      <w:r w:rsidRPr="00187A8A">
        <w:rPr>
          <w:rFonts w:eastAsia="Calibri" w:cs="Calibri"/>
          <w:szCs w:val="22"/>
          <w:lang w:bidi="en-US"/>
        </w:rPr>
        <w:t>off.</w:t>
      </w:r>
    </w:p>
    <w:p w14:paraId="263AAE26" w14:textId="77777777" w:rsidR="00187A8A" w:rsidRPr="00187A8A" w:rsidRDefault="00187A8A" w:rsidP="008D08BC">
      <w:pPr>
        <w:tabs>
          <w:tab w:val="right" w:pos="9360"/>
        </w:tabs>
        <w:rPr>
          <w:rFonts w:eastAsia="Calibri" w:cs="Calibri"/>
          <w:szCs w:val="22"/>
          <w:lang w:bidi="en-US"/>
        </w:rPr>
      </w:pPr>
    </w:p>
    <w:p w14:paraId="3B4405EF" w14:textId="0D96E153" w:rsidR="0018228A" w:rsidRPr="0018228A" w:rsidRDefault="0018228A" w:rsidP="008D08BC">
      <w:pPr>
        <w:pStyle w:val="Heading2"/>
        <w:rPr>
          <w:rFonts w:eastAsia="Calibri"/>
          <w:lang w:bidi="he-IL"/>
        </w:rPr>
      </w:pPr>
      <w:r w:rsidRPr="0018228A">
        <w:rPr>
          <w:rFonts w:eastAsia="Calibri"/>
          <w:lang w:bidi="he-IL"/>
        </w:rPr>
        <w:t>Hakham</w:t>
      </w:r>
      <w:r w:rsidR="00665C55">
        <w:rPr>
          <w:rFonts w:eastAsia="Calibri"/>
          <w:lang w:bidi="he-IL"/>
        </w:rPr>
        <w:t xml:space="preserve"> </w:t>
      </w:r>
      <w:r w:rsidRPr="0018228A">
        <w:rPr>
          <w:rFonts w:eastAsia="Calibri"/>
          <w:lang w:bidi="he-IL"/>
        </w:rPr>
        <w:t>Rabbi</w:t>
      </w:r>
      <w:r w:rsidR="00665C55">
        <w:rPr>
          <w:rFonts w:eastAsia="Calibri"/>
          <w:lang w:bidi="he-IL"/>
        </w:rPr>
        <w:t xml:space="preserve"> </w:t>
      </w:r>
      <w:r w:rsidRPr="0018228A">
        <w:rPr>
          <w:rFonts w:eastAsia="Calibri"/>
          <w:lang w:bidi="he-IL"/>
        </w:rPr>
        <w:t>Dr.</w:t>
      </w:r>
      <w:r w:rsidR="00665C55">
        <w:rPr>
          <w:rFonts w:eastAsia="Calibri"/>
          <w:lang w:bidi="he-IL"/>
        </w:rPr>
        <w:t xml:space="preserve"> </w:t>
      </w:r>
      <w:r w:rsidRPr="0018228A">
        <w:rPr>
          <w:rFonts w:eastAsia="Calibri"/>
          <w:lang w:bidi="he-IL"/>
        </w:rPr>
        <w:t>Yosef</w:t>
      </w:r>
      <w:r w:rsidR="00665C55">
        <w:rPr>
          <w:rFonts w:eastAsia="Calibri"/>
          <w:lang w:bidi="he-IL"/>
        </w:rPr>
        <w:t xml:space="preserve"> </w:t>
      </w:r>
      <w:r w:rsidRPr="0018228A">
        <w:rPr>
          <w:rFonts w:eastAsia="Calibri"/>
          <w:lang w:bidi="he-IL"/>
        </w:rPr>
        <w:t>ben</w:t>
      </w:r>
      <w:r w:rsidR="00665C55">
        <w:rPr>
          <w:rFonts w:eastAsia="Calibri"/>
          <w:lang w:bidi="he-IL"/>
        </w:rPr>
        <w:t xml:space="preserve"> </w:t>
      </w:r>
      <w:r w:rsidRPr="0018228A">
        <w:rPr>
          <w:rFonts w:eastAsia="Calibri"/>
          <w:lang w:bidi="he-IL"/>
        </w:rPr>
        <w:t>Haggai’s</w:t>
      </w:r>
      <w:r w:rsidR="00665C55">
        <w:rPr>
          <w:rFonts w:eastAsia="Calibri"/>
          <w:lang w:bidi="he-IL"/>
        </w:rPr>
        <w:t xml:space="preserve"> </w:t>
      </w:r>
      <w:r w:rsidRPr="0018228A">
        <w:rPr>
          <w:rFonts w:eastAsia="Calibri"/>
          <w:lang w:bidi="he-IL"/>
        </w:rPr>
        <w:t>Comments:</w:t>
      </w:r>
    </w:p>
    <w:p w14:paraId="3BA478E4" w14:textId="77777777" w:rsidR="0018228A" w:rsidRPr="0018228A" w:rsidRDefault="0018228A" w:rsidP="008D08BC">
      <w:pPr>
        <w:jc w:val="center"/>
        <w:rPr>
          <w:rFonts w:ascii="Cambria" w:eastAsia="Calibri" w:hAnsi="Cambria"/>
          <w:kern w:val="22"/>
          <w:sz w:val="28"/>
          <w:szCs w:val="28"/>
          <w:lang w:bidi="he-IL"/>
        </w:rPr>
      </w:pPr>
    </w:p>
    <w:p w14:paraId="2FBE9F37" w14:textId="32DBB9BC" w:rsidR="0018228A" w:rsidRPr="0018228A" w:rsidRDefault="0018228A" w:rsidP="008D08BC">
      <w:pPr>
        <w:rPr>
          <w:rFonts w:eastAsia="Calibri" w:cs="Calibri"/>
          <w:kern w:val="22"/>
          <w:szCs w:val="22"/>
          <w:lang w:bidi="he-IL"/>
        </w:rPr>
      </w:pP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Midrash</w:t>
      </w:r>
      <w:r w:rsidR="00665C55">
        <w:rPr>
          <w:rFonts w:eastAsia="Calibri" w:cs="Calibri"/>
          <w:kern w:val="22"/>
          <w:szCs w:val="22"/>
          <w:lang w:bidi="he-IL"/>
        </w:rPr>
        <w:t xml:space="preserve"> </w:t>
      </w:r>
      <w:r w:rsidRPr="0018228A">
        <w:rPr>
          <w:rFonts w:eastAsia="Calibri" w:cs="Calibri"/>
          <w:kern w:val="22"/>
          <w:szCs w:val="22"/>
          <w:lang w:bidi="he-IL"/>
        </w:rPr>
        <w:t>specialist,</w:t>
      </w:r>
      <w:r w:rsidR="00665C55">
        <w:rPr>
          <w:rFonts w:eastAsia="Calibri" w:cs="Calibri"/>
          <w:kern w:val="22"/>
          <w:szCs w:val="22"/>
          <w:lang w:bidi="he-IL"/>
        </w:rPr>
        <w:t xml:space="preserve"> </w:t>
      </w:r>
      <w:r w:rsidRPr="0018228A">
        <w:rPr>
          <w:rFonts w:eastAsia="Calibri" w:cs="Calibri"/>
          <w:kern w:val="22"/>
          <w:szCs w:val="22"/>
          <w:lang w:bidi="he-IL"/>
        </w:rPr>
        <w:t>Hakham</w:t>
      </w:r>
      <w:r w:rsidR="00665C55">
        <w:rPr>
          <w:rFonts w:eastAsia="Calibri" w:cs="Calibri"/>
          <w:kern w:val="22"/>
          <w:szCs w:val="22"/>
          <w:lang w:bidi="he-IL"/>
        </w:rPr>
        <w:t xml:space="preserve"> </w:t>
      </w:r>
      <w:r w:rsidRPr="0018228A">
        <w:rPr>
          <w:rFonts w:eastAsia="Calibri" w:cs="Calibri"/>
          <w:kern w:val="22"/>
          <w:szCs w:val="22"/>
          <w:lang w:bidi="he-IL"/>
        </w:rPr>
        <w:t>Matityahu</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(Matthew),</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occasion</w:t>
      </w:r>
      <w:r w:rsidR="00665C55">
        <w:rPr>
          <w:rFonts w:eastAsia="Calibri" w:cs="Calibri"/>
          <w:kern w:val="22"/>
          <w:szCs w:val="22"/>
          <w:lang w:bidi="he-IL"/>
        </w:rPr>
        <w:t xml:space="preserve"> </w:t>
      </w: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collection</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Holy</w:t>
      </w:r>
      <w:r w:rsidR="00665C55">
        <w:rPr>
          <w:rFonts w:eastAsia="Calibri" w:cs="Calibri"/>
          <w:kern w:val="22"/>
          <w:szCs w:val="22"/>
          <w:lang w:bidi="he-IL"/>
        </w:rPr>
        <w:t xml:space="preserve"> </w:t>
      </w:r>
      <w:r w:rsidRPr="0018228A">
        <w:rPr>
          <w:rFonts w:eastAsia="Calibri" w:cs="Calibri"/>
          <w:kern w:val="22"/>
          <w:szCs w:val="22"/>
          <w:lang w:bidi="he-IL"/>
        </w:rPr>
        <w:t>Half</w:t>
      </w:r>
      <w:r w:rsidR="00665C55">
        <w:rPr>
          <w:rFonts w:eastAsia="Calibri" w:cs="Calibri"/>
          <w:kern w:val="22"/>
          <w:szCs w:val="22"/>
          <w:lang w:bidi="he-IL"/>
        </w:rPr>
        <w:t xml:space="preserve"> </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brings</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perfect</w:t>
      </w:r>
      <w:r w:rsidR="00665C55">
        <w:rPr>
          <w:rFonts w:eastAsia="Calibri" w:cs="Calibri"/>
          <w:kern w:val="22"/>
          <w:szCs w:val="22"/>
          <w:lang w:bidi="he-IL"/>
        </w:rPr>
        <w:t xml:space="preserve"> </w:t>
      </w:r>
      <w:r w:rsidRPr="0018228A">
        <w:rPr>
          <w:rFonts w:eastAsia="Calibri" w:cs="Calibri"/>
          <w:kern w:val="22"/>
          <w:szCs w:val="22"/>
          <w:lang w:bidi="he-IL"/>
        </w:rPr>
        <w:t>time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explain</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metaphorical</w:t>
      </w:r>
      <w:r w:rsidR="00665C55">
        <w:rPr>
          <w:rFonts w:eastAsia="Calibri" w:cs="Calibri"/>
          <w:kern w:val="22"/>
          <w:szCs w:val="22"/>
          <w:lang w:bidi="he-IL"/>
        </w:rPr>
        <w:t xml:space="preserve"> </w:t>
      </w:r>
      <w:r w:rsidRPr="0018228A">
        <w:rPr>
          <w:rFonts w:eastAsia="Calibri" w:cs="Calibri"/>
          <w:kern w:val="22"/>
          <w:szCs w:val="22"/>
          <w:lang w:bidi="he-IL"/>
        </w:rPr>
        <w:t>meaning</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solemn</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requirement.</w:t>
      </w:r>
      <w:r w:rsidR="00665C55">
        <w:rPr>
          <w:rFonts w:eastAsia="Calibri" w:cs="Calibri"/>
          <w:kern w:val="22"/>
          <w:szCs w:val="22"/>
          <w:lang w:bidi="he-IL"/>
        </w:rPr>
        <w:t xml:space="preserve"> </w:t>
      </w:r>
      <w:r w:rsidRPr="0018228A">
        <w:rPr>
          <w:rFonts w:eastAsia="Calibri" w:cs="Calibri"/>
          <w:kern w:val="22"/>
          <w:szCs w:val="22"/>
          <w:lang w:bidi="he-IL"/>
        </w:rPr>
        <w:t>According</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our</w:t>
      </w:r>
      <w:r w:rsidR="00665C55">
        <w:rPr>
          <w:rFonts w:eastAsia="Calibri" w:cs="Calibri"/>
          <w:kern w:val="22"/>
          <w:szCs w:val="22"/>
          <w:lang w:bidi="he-IL"/>
        </w:rPr>
        <w:t xml:space="preserve"> </w:t>
      </w:r>
      <w:r w:rsidRPr="0018228A">
        <w:rPr>
          <w:rFonts w:eastAsia="Calibri" w:cs="Calibri"/>
          <w:kern w:val="22"/>
          <w:szCs w:val="22"/>
          <w:lang w:bidi="he-IL"/>
        </w:rPr>
        <w:t>Sages,</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meaning</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Half</w:t>
      </w:r>
      <w:r w:rsidR="00665C55">
        <w:rPr>
          <w:rFonts w:eastAsia="Calibri" w:cs="Calibri"/>
          <w:kern w:val="22"/>
          <w:szCs w:val="22"/>
          <w:lang w:bidi="he-IL"/>
        </w:rPr>
        <w:t xml:space="preserve"> </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teach</w:t>
      </w:r>
      <w:r w:rsidR="00665C55">
        <w:rPr>
          <w:rFonts w:eastAsia="Calibri" w:cs="Calibri"/>
          <w:kern w:val="22"/>
          <w:szCs w:val="22"/>
          <w:lang w:bidi="he-IL"/>
        </w:rPr>
        <w:t xml:space="preserve"> </w:t>
      </w:r>
      <w:r w:rsidRPr="0018228A">
        <w:rPr>
          <w:rFonts w:eastAsia="Calibri" w:cs="Calibri"/>
          <w:kern w:val="22"/>
          <w:szCs w:val="22"/>
          <w:lang w:bidi="he-IL"/>
        </w:rPr>
        <w:t>us</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personal</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Judaism</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lie,</w:t>
      </w:r>
      <w:r w:rsidR="00665C55">
        <w:rPr>
          <w:rFonts w:eastAsia="Calibri" w:cs="Calibri"/>
          <w:kern w:val="22"/>
          <w:szCs w:val="22"/>
          <w:lang w:bidi="he-IL"/>
        </w:rPr>
        <w:t xml:space="preserve"> </w:t>
      </w:r>
      <w:r w:rsidRPr="0018228A">
        <w:rPr>
          <w:rFonts w:eastAsia="Calibri" w:cs="Calibri"/>
          <w:kern w:val="22"/>
          <w:szCs w:val="22"/>
          <w:lang w:bidi="he-IL"/>
        </w:rPr>
        <w:t>since</w:t>
      </w:r>
      <w:r w:rsidR="00665C55">
        <w:rPr>
          <w:rFonts w:eastAsia="Calibri" w:cs="Calibri"/>
          <w:kern w:val="22"/>
          <w:szCs w:val="22"/>
          <w:lang w:bidi="he-IL"/>
        </w:rPr>
        <w:t xml:space="preserve"> </w:t>
      </w:r>
      <w:r w:rsidRPr="0018228A">
        <w:rPr>
          <w:rFonts w:eastAsia="Calibri" w:cs="Calibri"/>
          <w:kern w:val="22"/>
          <w:szCs w:val="22"/>
          <w:lang w:bidi="he-IL"/>
        </w:rPr>
        <w:t>Judaism</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by</w:t>
      </w:r>
      <w:r w:rsidR="00665C55">
        <w:rPr>
          <w:rFonts w:eastAsia="Calibri" w:cs="Calibri"/>
          <w:kern w:val="22"/>
          <w:szCs w:val="22"/>
          <w:lang w:bidi="he-IL"/>
        </w:rPr>
        <w:t xml:space="preserve"> </w:t>
      </w:r>
      <w:r w:rsidRPr="0018228A">
        <w:rPr>
          <w:rFonts w:eastAsia="Calibri" w:cs="Calibri"/>
          <w:kern w:val="22"/>
          <w:szCs w:val="22"/>
          <w:lang w:bidi="he-IL"/>
        </w:rPr>
        <w:t>essence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communal,</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therefore</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complete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until</w:t>
      </w:r>
      <w:r w:rsidR="00665C55">
        <w:rPr>
          <w:rFonts w:eastAsia="Calibri" w:cs="Calibri"/>
          <w:kern w:val="22"/>
          <w:szCs w:val="22"/>
          <w:lang w:bidi="he-IL"/>
        </w:rPr>
        <w:t xml:space="preserve"> </w:t>
      </w:r>
      <w:r w:rsidRPr="0018228A">
        <w:rPr>
          <w:rFonts w:eastAsia="Calibri" w:cs="Calibri"/>
          <w:kern w:val="22"/>
          <w:szCs w:val="22"/>
          <w:lang w:bidi="he-IL"/>
        </w:rPr>
        <w:t>two</w:t>
      </w:r>
      <w:r w:rsidR="00665C55">
        <w:rPr>
          <w:rFonts w:eastAsia="Calibri" w:cs="Calibri"/>
          <w:kern w:val="22"/>
          <w:szCs w:val="22"/>
          <w:lang w:bidi="he-IL"/>
        </w:rPr>
        <w:t xml:space="preserve"> </w:t>
      </w:r>
      <w:r w:rsidRPr="0018228A">
        <w:rPr>
          <w:rFonts w:eastAsia="Calibri" w:cs="Calibri"/>
          <w:kern w:val="22"/>
          <w:szCs w:val="22"/>
          <w:lang w:bidi="he-IL"/>
        </w:rPr>
        <w:t>Jews</w:t>
      </w:r>
      <w:r w:rsidR="00665C55">
        <w:rPr>
          <w:rFonts w:eastAsia="Calibri" w:cs="Calibri"/>
          <w:kern w:val="22"/>
          <w:szCs w:val="22"/>
          <w:lang w:bidi="he-IL"/>
        </w:rPr>
        <w:t xml:space="preserve"> </w:t>
      </w:r>
      <w:r w:rsidRPr="0018228A">
        <w:rPr>
          <w:rFonts w:eastAsia="Calibri" w:cs="Calibri"/>
          <w:kern w:val="22"/>
          <w:szCs w:val="22"/>
          <w:lang w:bidi="he-IL"/>
        </w:rPr>
        <w:t>agree</w:t>
      </w:r>
      <w:r w:rsidR="00665C55">
        <w:rPr>
          <w:rFonts w:eastAsia="Calibri" w:cs="Calibri"/>
          <w:kern w:val="22"/>
          <w:szCs w:val="22"/>
          <w:lang w:bidi="he-IL"/>
        </w:rPr>
        <w:t xml:space="preserve"> </w:t>
      </w:r>
      <w:r w:rsidRPr="0018228A">
        <w:rPr>
          <w:rFonts w:eastAsia="Calibri" w:cs="Calibri"/>
          <w:kern w:val="22"/>
          <w:szCs w:val="22"/>
          <w:lang w:bidi="he-IL"/>
        </w:rPr>
        <w:t>together</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observe</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Mitzvoth</w:t>
      </w:r>
      <w:r w:rsidR="00665C55">
        <w:rPr>
          <w:rFonts w:eastAsia="Calibri" w:cs="Calibri"/>
          <w:kern w:val="22"/>
          <w:szCs w:val="22"/>
          <w:lang w:bidi="he-IL"/>
        </w:rPr>
        <w:t xml:space="preserve"> </w:t>
      </w:r>
      <w:r w:rsidRPr="0018228A">
        <w:rPr>
          <w:rFonts w:eastAsia="Calibri" w:cs="Calibri"/>
          <w:kern w:val="22"/>
          <w:szCs w:val="22"/>
          <w:lang w:bidi="he-IL"/>
        </w:rPr>
        <w:t>(commandments)</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create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community.</w:t>
      </w:r>
      <w:r w:rsidRPr="0018228A">
        <w:rPr>
          <w:rFonts w:eastAsia="Calibri" w:cs="Calibri"/>
          <w:kern w:val="22"/>
          <w:szCs w:val="22"/>
          <w:cs/>
          <w:lang w:bidi="he-IL"/>
        </w:rPr>
        <w:t>‎</w:t>
      </w:r>
    </w:p>
    <w:p w14:paraId="3EEED965" w14:textId="77777777" w:rsidR="0018228A" w:rsidRPr="00C823FD" w:rsidRDefault="0018228A" w:rsidP="008D08BC">
      <w:pPr>
        <w:rPr>
          <w:rFonts w:eastAsia="Calibri" w:cs="Calibri"/>
          <w:kern w:val="22"/>
          <w:sz w:val="16"/>
          <w:szCs w:val="16"/>
          <w:lang w:bidi="he-IL"/>
        </w:rPr>
      </w:pPr>
    </w:p>
    <w:p w14:paraId="6C16DE6A" w14:textId="1A6D0393" w:rsidR="0018228A" w:rsidRPr="0018228A" w:rsidRDefault="0018228A" w:rsidP="008D08BC">
      <w:pPr>
        <w:rPr>
          <w:rFonts w:eastAsia="Calibri" w:cs="Calibri"/>
          <w:kern w:val="22"/>
          <w:szCs w:val="22"/>
          <w:lang w:bidi="he-IL"/>
        </w:rPr>
      </w:pP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Master</w:t>
      </w:r>
      <w:r w:rsidR="00665C55">
        <w:rPr>
          <w:rFonts w:eastAsia="Calibri" w:cs="Calibri"/>
          <w:kern w:val="22"/>
          <w:szCs w:val="22"/>
          <w:lang w:bidi="he-IL"/>
        </w:rPr>
        <w:t xml:space="preserve"> </w:t>
      </w:r>
      <w:r w:rsidRPr="0018228A">
        <w:rPr>
          <w:rFonts w:eastAsia="Calibri" w:cs="Calibri"/>
          <w:kern w:val="22"/>
          <w:szCs w:val="22"/>
          <w:lang w:bidi="he-IL"/>
        </w:rPr>
        <w:t>adds</w:t>
      </w:r>
      <w:r w:rsidR="00665C55">
        <w:rPr>
          <w:rFonts w:eastAsia="Calibri" w:cs="Calibri"/>
          <w:kern w:val="22"/>
          <w:szCs w:val="22"/>
          <w:lang w:bidi="he-IL"/>
        </w:rPr>
        <w:t xml:space="preserve"> </w:t>
      </w:r>
      <w:r w:rsidRPr="0018228A">
        <w:rPr>
          <w:rFonts w:eastAsia="Calibri" w:cs="Calibri"/>
          <w:kern w:val="22"/>
          <w:szCs w:val="22"/>
          <w:lang w:bidi="he-IL"/>
        </w:rPr>
        <w:t>here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further</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most</w:t>
      </w:r>
      <w:r w:rsidR="00665C55">
        <w:rPr>
          <w:rFonts w:eastAsia="Calibri" w:cs="Calibri"/>
          <w:kern w:val="22"/>
          <w:szCs w:val="22"/>
          <w:lang w:bidi="he-IL"/>
        </w:rPr>
        <w:t xml:space="preserve"> </w:t>
      </w:r>
      <w:r w:rsidRPr="0018228A">
        <w:rPr>
          <w:rFonts w:eastAsia="Calibri" w:cs="Calibri"/>
          <w:kern w:val="22"/>
          <w:szCs w:val="22"/>
          <w:lang w:bidi="he-IL"/>
        </w:rPr>
        <w:t>profound</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insight.</w:t>
      </w:r>
      <w:r w:rsidR="00665C55">
        <w:rPr>
          <w:rFonts w:eastAsia="Calibri" w:cs="Calibri"/>
          <w:kern w:val="22"/>
          <w:szCs w:val="22"/>
          <w:lang w:bidi="he-IL"/>
        </w:rPr>
        <w:t xml:space="preserve"> </w:t>
      </w: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our</w:t>
      </w:r>
      <w:r w:rsidR="00665C55">
        <w:rPr>
          <w:rFonts w:eastAsia="Calibri" w:cs="Calibri"/>
          <w:kern w:val="22"/>
          <w:szCs w:val="22"/>
          <w:lang w:bidi="he-IL"/>
        </w:rPr>
        <w:t xml:space="preserve"> </w:t>
      </w:r>
      <w:r w:rsidRPr="0018228A">
        <w:rPr>
          <w:rFonts w:eastAsia="Calibri" w:cs="Calibri"/>
          <w:kern w:val="22"/>
          <w:szCs w:val="22"/>
          <w:lang w:bidi="he-IL"/>
        </w:rPr>
        <w:t>Master,</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Jew</w:t>
      </w:r>
      <w:r w:rsidR="00665C55">
        <w:rPr>
          <w:rFonts w:eastAsia="Calibri" w:cs="Calibri"/>
          <w:kern w:val="22"/>
          <w:szCs w:val="22"/>
          <w:lang w:bidi="he-IL"/>
        </w:rPr>
        <w:t xml:space="preserve"> </w:t>
      </w:r>
      <w:r w:rsidRPr="0018228A">
        <w:rPr>
          <w:rFonts w:eastAsia="Calibri" w:cs="Calibri"/>
          <w:kern w:val="22"/>
          <w:szCs w:val="22"/>
          <w:lang w:bidi="he-IL"/>
        </w:rPr>
        <w:t>has</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unescapable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vocation</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become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teacher.</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therefore,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he</w:t>
      </w:r>
      <w:r w:rsidR="00665C55">
        <w:rPr>
          <w:rFonts w:eastAsia="Calibri" w:cs="Calibri"/>
          <w:kern w:val="22"/>
          <w:szCs w:val="22"/>
          <w:lang w:bidi="he-IL"/>
        </w:rPr>
        <w:t xml:space="preserve"> </w:t>
      </w:r>
      <w:r w:rsidRPr="0018228A">
        <w:rPr>
          <w:rFonts w:eastAsia="Calibri" w:cs="Calibri"/>
          <w:kern w:val="22"/>
          <w:szCs w:val="22"/>
          <w:lang w:bidi="he-IL"/>
        </w:rPr>
        <w:t>either</w:t>
      </w:r>
      <w:r w:rsidR="00665C55">
        <w:rPr>
          <w:rFonts w:eastAsia="Calibri" w:cs="Calibri"/>
          <w:kern w:val="22"/>
          <w:szCs w:val="22"/>
          <w:lang w:bidi="he-IL"/>
        </w:rPr>
        <w:t xml:space="preserve"> </w:t>
      </w:r>
      <w:r w:rsidRPr="0018228A">
        <w:rPr>
          <w:rFonts w:eastAsia="Calibri" w:cs="Calibri"/>
          <w:kern w:val="22"/>
          <w:szCs w:val="22"/>
          <w:lang w:bidi="he-IL"/>
        </w:rPr>
        <w:t>earns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lot</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money</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pay</w:t>
      </w:r>
      <w:r w:rsidR="00665C55">
        <w:rPr>
          <w:rFonts w:eastAsia="Calibri" w:cs="Calibri"/>
          <w:kern w:val="22"/>
          <w:szCs w:val="22"/>
          <w:lang w:bidi="he-IL"/>
        </w:rPr>
        <w:t xml:space="preserve"> </w:t>
      </w:r>
      <w:r w:rsidRPr="0018228A">
        <w:rPr>
          <w:rFonts w:eastAsia="Calibri" w:cs="Calibri"/>
          <w:kern w:val="22"/>
          <w:szCs w:val="22"/>
          <w:lang w:bidi="he-IL"/>
        </w:rPr>
        <w:t>yearly</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half</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or</w:t>
      </w:r>
      <w:r w:rsidR="00665C55">
        <w:rPr>
          <w:rFonts w:eastAsia="Calibri" w:cs="Calibri"/>
          <w:kern w:val="22"/>
          <w:szCs w:val="22"/>
          <w:lang w:bidi="he-IL"/>
        </w:rPr>
        <w:t xml:space="preserve"> </w:t>
      </w:r>
      <w:r w:rsidRPr="0018228A">
        <w:rPr>
          <w:rFonts w:eastAsia="Calibri" w:cs="Calibri"/>
          <w:kern w:val="22"/>
          <w:szCs w:val="22"/>
          <w:lang w:bidi="he-IL"/>
        </w:rPr>
        <w:t>he</w:t>
      </w:r>
      <w:r w:rsidR="00665C55">
        <w:rPr>
          <w:rFonts w:eastAsia="Calibri" w:cs="Calibri"/>
          <w:kern w:val="22"/>
          <w:szCs w:val="22"/>
          <w:lang w:bidi="he-IL"/>
        </w:rPr>
        <w:t xml:space="preserve"> </w:t>
      </w:r>
      <w:r w:rsidRPr="0018228A">
        <w:rPr>
          <w:rFonts w:eastAsia="Calibri" w:cs="Calibri"/>
          <w:kern w:val="22"/>
          <w:szCs w:val="22"/>
          <w:lang w:bidi="he-IL"/>
        </w:rPr>
        <w:t>finds</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Disciples</w:t>
      </w:r>
      <w:r w:rsidR="00665C55">
        <w:rPr>
          <w:rFonts w:eastAsia="Calibri" w:cs="Calibri"/>
          <w:kern w:val="22"/>
          <w:szCs w:val="22"/>
          <w:lang w:bidi="he-IL"/>
        </w:rPr>
        <w:t xml:space="preserve"> </w:t>
      </w:r>
      <w:r w:rsidRPr="0018228A">
        <w:rPr>
          <w:rFonts w:eastAsia="Calibri" w:cs="Calibri"/>
          <w:kern w:val="22"/>
          <w:szCs w:val="22"/>
          <w:lang w:bidi="he-IL"/>
        </w:rPr>
        <w:t>from</w:t>
      </w:r>
      <w:r w:rsidR="00665C55">
        <w:rPr>
          <w:rFonts w:eastAsia="Calibri" w:cs="Calibri"/>
          <w:kern w:val="22"/>
          <w:szCs w:val="22"/>
          <w:lang w:bidi="he-IL"/>
        </w:rPr>
        <w:t xml:space="preserve"> </w:t>
      </w:r>
      <w:r w:rsidRPr="0018228A">
        <w:rPr>
          <w:rFonts w:eastAsia="Calibri" w:cs="Calibri"/>
          <w:kern w:val="22"/>
          <w:szCs w:val="22"/>
          <w:lang w:bidi="he-IL"/>
        </w:rPr>
        <w:t>amongst</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will</w:t>
      </w:r>
      <w:r w:rsidR="00665C55">
        <w:rPr>
          <w:rFonts w:eastAsia="Calibri" w:cs="Calibri"/>
          <w:kern w:val="22"/>
          <w:szCs w:val="22"/>
          <w:lang w:bidi="he-IL"/>
        </w:rPr>
        <w:t xml:space="preserve"> </w:t>
      </w:r>
      <w:r w:rsidRPr="0018228A">
        <w:rPr>
          <w:rFonts w:eastAsia="Calibri" w:cs="Calibri"/>
          <w:kern w:val="22"/>
          <w:szCs w:val="22"/>
          <w:lang w:bidi="he-IL"/>
        </w:rPr>
        <w:t>pay</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half</w:t>
      </w:r>
      <w:r w:rsidR="00665C55">
        <w:rPr>
          <w:rFonts w:eastAsia="Calibri" w:cs="Calibri"/>
          <w:kern w:val="22"/>
          <w:szCs w:val="22"/>
          <w:lang w:bidi="he-IL"/>
        </w:rPr>
        <w:t xml:space="preserve"> </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him.</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waters</w:t>
      </w:r>
      <w:r w:rsidR="00665C55">
        <w:rPr>
          <w:rFonts w:eastAsia="Calibri" w:cs="Calibri"/>
          <w:kern w:val="22"/>
          <w:szCs w:val="22"/>
          <w:lang w:bidi="he-IL"/>
        </w:rPr>
        <w:t xml:space="preserve"> </w:t>
      </w:r>
      <w:r w:rsidRPr="0018228A">
        <w:rPr>
          <w:rFonts w:eastAsia="Calibri" w:cs="Calibri"/>
          <w:kern w:val="22"/>
          <w:szCs w:val="22"/>
          <w:lang w:bidi="he-IL"/>
        </w:rPr>
        <w:t>here</w:t>
      </w:r>
      <w:r w:rsidR="00665C55">
        <w:rPr>
          <w:rFonts w:eastAsia="Calibri" w:cs="Calibri"/>
          <w:kern w:val="22"/>
          <w:szCs w:val="22"/>
          <w:lang w:bidi="he-IL"/>
        </w:rPr>
        <w:t xml:space="preserve"> </w:t>
      </w:r>
      <w:r w:rsidRPr="0018228A">
        <w:rPr>
          <w:rFonts w:eastAsia="Calibri" w:cs="Calibri"/>
          <w:kern w:val="22"/>
          <w:szCs w:val="22"/>
          <w:lang w:bidi="he-IL"/>
        </w:rPr>
        <w:t>are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picture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fish</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symbol</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Gentile</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has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calling</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become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Disciple.</w:t>
      </w:r>
      <w:r w:rsidR="00665C55">
        <w:rPr>
          <w:rFonts w:eastAsia="Calibri" w:cs="Calibri"/>
          <w:kern w:val="22"/>
          <w:szCs w:val="22"/>
          <w:lang w:bidi="he-IL"/>
        </w:rPr>
        <w:t xml:space="preserve"> </w:t>
      </w:r>
      <w:r w:rsidRPr="0018228A">
        <w:rPr>
          <w:rFonts w:eastAsia="Calibri" w:cs="Calibri"/>
          <w:kern w:val="22"/>
          <w:szCs w:val="22"/>
          <w:cs/>
          <w:lang w:bidi="he-IL"/>
        </w:rPr>
        <w:t>‎</w:t>
      </w:r>
    </w:p>
    <w:p w14:paraId="445F89D6" w14:textId="77777777" w:rsidR="0018228A" w:rsidRPr="00C823FD" w:rsidRDefault="0018228A" w:rsidP="008D08BC">
      <w:pPr>
        <w:rPr>
          <w:rFonts w:eastAsia="Calibri" w:cs="Calibri"/>
          <w:kern w:val="22"/>
          <w:sz w:val="16"/>
          <w:szCs w:val="16"/>
          <w:lang w:bidi="he-IL"/>
        </w:rPr>
      </w:pPr>
    </w:p>
    <w:p w14:paraId="20379E00" w14:textId="52DF6B08" w:rsidR="0018228A" w:rsidRPr="0018228A" w:rsidRDefault="0018228A" w:rsidP="008D08BC">
      <w:pPr>
        <w:rPr>
          <w:rFonts w:eastAsia="Calibri" w:cs="Calibri"/>
          <w:kern w:val="22"/>
          <w:szCs w:val="22"/>
          <w:lang w:bidi="he-IL"/>
        </w:rPr>
      </w:pPr>
      <w:r w:rsidRPr="0018228A">
        <w:rPr>
          <w:rFonts w:eastAsia="Calibri" w:cs="Calibri"/>
          <w:kern w:val="22"/>
          <w:szCs w:val="22"/>
          <w:lang w:bidi="he-IL"/>
        </w:rPr>
        <w:t>There</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narrative</w:t>
      </w:r>
      <w:r w:rsidR="00665C55">
        <w:rPr>
          <w:rFonts w:eastAsia="Calibri" w:cs="Calibri"/>
          <w:kern w:val="22"/>
          <w:szCs w:val="22"/>
          <w:lang w:bidi="he-IL"/>
        </w:rPr>
        <w:t xml:space="preserve"> </w:t>
      </w:r>
      <w:r w:rsidRPr="0018228A">
        <w:rPr>
          <w:rFonts w:eastAsia="Calibri" w:cs="Calibri"/>
          <w:kern w:val="22"/>
          <w:szCs w:val="22"/>
          <w:lang w:bidi="he-IL"/>
        </w:rPr>
        <w:t>an</w:t>
      </w:r>
      <w:r w:rsidR="00665C55">
        <w:rPr>
          <w:rFonts w:eastAsia="Calibri" w:cs="Calibri"/>
          <w:kern w:val="22"/>
          <w:szCs w:val="22"/>
          <w:lang w:bidi="he-IL"/>
        </w:rPr>
        <w:t xml:space="preserve"> </w:t>
      </w:r>
      <w:r w:rsidRPr="0018228A">
        <w:rPr>
          <w:rFonts w:eastAsia="Calibri" w:cs="Calibri"/>
          <w:kern w:val="22"/>
          <w:szCs w:val="22"/>
          <w:lang w:bidi="he-IL"/>
        </w:rPr>
        <w:t>expectation</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come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learn</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will</w:t>
      </w:r>
      <w:r w:rsidR="00665C55">
        <w:rPr>
          <w:rFonts w:eastAsia="Calibri" w:cs="Calibri"/>
          <w:kern w:val="22"/>
          <w:szCs w:val="22"/>
          <w:lang w:bidi="he-IL"/>
        </w:rPr>
        <w:t xml:space="preserve"> </w:t>
      </w:r>
      <w:r w:rsidRPr="0018228A">
        <w:rPr>
          <w:rFonts w:eastAsia="Calibri" w:cs="Calibri"/>
          <w:kern w:val="22"/>
          <w:szCs w:val="22"/>
          <w:lang w:bidi="he-IL"/>
        </w:rPr>
        <w:t>have</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their</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mouth</w:t>
      </w:r>
      <w:r w:rsidR="00665C55">
        <w:rPr>
          <w:rFonts w:eastAsia="Calibri" w:cs="Calibri"/>
          <w:kern w:val="22"/>
          <w:szCs w:val="22"/>
          <w:lang w:bidi="he-IL"/>
        </w:rPr>
        <w:t xml:space="preserve"> </w:t>
      </w:r>
      <w:r w:rsidRPr="0018228A">
        <w:rPr>
          <w:rFonts w:eastAsia="Calibri" w:cs="Calibri"/>
          <w:kern w:val="22"/>
          <w:szCs w:val="22"/>
          <w:lang w:bidi="he-IL"/>
        </w:rPr>
        <w:t>what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required</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economically</w:t>
      </w:r>
      <w:r w:rsidR="00665C55">
        <w:rPr>
          <w:rFonts w:eastAsia="Calibri" w:cs="Calibri"/>
          <w:kern w:val="22"/>
          <w:szCs w:val="22"/>
          <w:lang w:bidi="he-IL"/>
        </w:rPr>
        <w:t xml:space="preserve"> </w:t>
      </w:r>
      <w:r w:rsidRPr="0018228A">
        <w:rPr>
          <w:rFonts w:eastAsia="Calibri" w:cs="Calibri"/>
          <w:kern w:val="22"/>
          <w:szCs w:val="22"/>
          <w:lang w:bidi="he-IL"/>
        </w:rPr>
        <w:t>support</w:t>
      </w:r>
      <w:r w:rsidR="00665C55">
        <w:rPr>
          <w:rFonts w:eastAsia="Calibri" w:cs="Calibri"/>
          <w:kern w:val="22"/>
          <w:szCs w:val="22"/>
          <w:lang w:bidi="he-IL"/>
        </w:rPr>
        <w:t xml:space="preserve"> </w:t>
      </w:r>
      <w:r w:rsidRPr="0018228A">
        <w:rPr>
          <w:rFonts w:eastAsia="Calibri" w:cs="Calibri"/>
          <w:kern w:val="22"/>
          <w:szCs w:val="22"/>
          <w:lang w:bidi="he-IL"/>
        </w:rPr>
        <w:t>his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teacher.</w:t>
      </w:r>
      <w:r w:rsidR="00665C55">
        <w:rPr>
          <w:rFonts w:eastAsia="Calibri" w:cs="Calibri"/>
          <w:kern w:val="22"/>
          <w:szCs w:val="22"/>
          <w:lang w:bidi="he-IL"/>
        </w:rPr>
        <w:t xml:space="preserve"> </w:t>
      </w:r>
      <w:r w:rsidRPr="0018228A">
        <w:rPr>
          <w:rFonts w:eastAsia="Calibri" w:cs="Calibri"/>
          <w:kern w:val="22"/>
          <w:szCs w:val="22"/>
          <w:lang w:bidi="he-IL"/>
        </w:rPr>
        <w:t>If</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case,</w:t>
      </w:r>
      <w:r w:rsidR="00665C55">
        <w:rPr>
          <w:rFonts w:eastAsia="Calibri" w:cs="Calibri"/>
          <w:kern w:val="22"/>
          <w:szCs w:val="22"/>
          <w:lang w:bidi="he-IL"/>
        </w:rPr>
        <w:t xml:space="preserve"> </w:t>
      </w:r>
      <w:r w:rsidRPr="0018228A">
        <w:rPr>
          <w:rFonts w:eastAsia="Calibri" w:cs="Calibri"/>
          <w:kern w:val="22"/>
          <w:szCs w:val="22"/>
          <w:lang w:bidi="he-IL"/>
        </w:rPr>
        <w:t>then</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obvious</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learning</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by</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his</w:t>
      </w:r>
      <w:r w:rsidR="00665C55">
        <w:rPr>
          <w:rFonts w:eastAsia="Calibri" w:cs="Calibri"/>
          <w:kern w:val="22"/>
          <w:szCs w:val="22"/>
          <w:lang w:bidi="he-IL"/>
        </w:rPr>
        <w:t xml:space="preserve"> </w:t>
      </w:r>
      <w:r w:rsidRPr="0018228A">
        <w:rPr>
          <w:rFonts w:eastAsia="Calibri" w:cs="Calibri"/>
          <w:kern w:val="22"/>
          <w:szCs w:val="22"/>
          <w:lang w:bidi="he-IL"/>
        </w:rPr>
        <w:t>non-payment</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partaking</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“sap”</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good</w:t>
      </w:r>
      <w:r w:rsidR="00665C55">
        <w:rPr>
          <w:rFonts w:eastAsia="Calibri" w:cs="Calibri"/>
          <w:kern w:val="22"/>
          <w:szCs w:val="22"/>
          <w:lang w:bidi="he-IL"/>
        </w:rPr>
        <w:t xml:space="preserve"> </w:t>
      </w:r>
      <w:r w:rsidRPr="0018228A">
        <w:rPr>
          <w:rFonts w:eastAsia="Calibri" w:cs="Calibri"/>
          <w:kern w:val="22"/>
          <w:szCs w:val="22"/>
          <w:lang w:bidi="he-IL"/>
        </w:rPr>
        <w:t>olive</w:t>
      </w:r>
      <w:r w:rsidR="00665C55">
        <w:rPr>
          <w:rFonts w:eastAsia="Calibri" w:cs="Calibri"/>
          <w:kern w:val="22"/>
          <w:szCs w:val="22"/>
          <w:lang w:bidi="he-IL"/>
        </w:rPr>
        <w:t xml:space="preserve"> </w:t>
      </w:r>
      <w:r w:rsidRPr="0018228A">
        <w:rPr>
          <w:rFonts w:eastAsia="Calibri" w:cs="Calibri"/>
          <w:kern w:val="22"/>
          <w:szCs w:val="22"/>
          <w:lang w:bidi="he-IL"/>
        </w:rPr>
        <w:t>tree.</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owe</w:t>
      </w:r>
      <w:r w:rsidR="00665C55">
        <w:rPr>
          <w:rFonts w:eastAsia="Calibri" w:cs="Calibri"/>
          <w:kern w:val="22"/>
          <w:szCs w:val="22"/>
          <w:lang w:bidi="he-IL"/>
        </w:rPr>
        <w:t xml:space="preserve"> </w:t>
      </w:r>
      <w:r w:rsidRPr="0018228A">
        <w:rPr>
          <w:rFonts w:eastAsia="Calibri" w:cs="Calibri"/>
          <w:kern w:val="22"/>
          <w:szCs w:val="22"/>
          <w:lang w:bidi="he-IL"/>
        </w:rPr>
        <w:t>an</w:t>
      </w:r>
      <w:r w:rsidR="00665C55">
        <w:rPr>
          <w:rFonts w:eastAsia="Calibri" w:cs="Calibri"/>
          <w:kern w:val="22"/>
          <w:szCs w:val="22"/>
          <w:lang w:bidi="he-IL"/>
        </w:rPr>
        <w:t xml:space="preserve"> </w:t>
      </w:r>
      <w:r w:rsidRPr="0018228A">
        <w:rPr>
          <w:rFonts w:eastAsia="Calibri" w:cs="Calibri"/>
          <w:kern w:val="22"/>
          <w:szCs w:val="22"/>
          <w:lang w:bidi="he-IL"/>
        </w:rPr>
        <w:t>immense</w:t>
      </w:r>
      <w:r w:rsidR="00665C55">
        <w:rPr>
          <w:rFonts w:eastAsia="Calibri" w:cs="Calibri"/>
          <w:kern w:val="22"/>
          <w:szCs w:val="22"/>
          <w:lang w:bidi="he-IL"/>
        </w:rPr>
        <w:t xml:space="preserve"> </w:t>
      </w:r>
      <w:r w:rsidRPr="0018228A">
        <w:rPr>
          <w:rFonts w:eastAsia="Calibri" w:cs="Calibri"/>
          <w:kern w:val="22"/>
          <w:szCs w:val="22"/>
          <w:lang w:bidi="he-IL"/>
        </w:rPr>
        <w:t>debt</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people,</w:t>
      </w:r>
      <w:r w:rsidR="00665C55">
        <w:rPr>
          <w:rFonts w:eastAsia="Calibri" w:cs="Calibri"/>
          <w:kern w:val="22"/>
          <w:szCs w:val="22"/>
          <w:lang w:bidi="he-IL"/>
        </w:rPr>
        <w:t xml:space="preserve"> </w:t>
      </w:r>
      <w:r w:rsidRPr="0018228A">
        <w:rPr>
          <w:rFonts w:eastAsia="Calibri" w:cs="Calibri"/>
          <w:kern w:val="22"/>
          <w:szCs w:val="22"/>
          <w:lang w:bidi="he-IL"/>
        </w:rPr>
        <w:t>firstly</w:t>
      </w:r>
      <w:r w:rsidR="00665C55">
        <w:rPr>
          <w:rFonts w:eastAsia="Calibri" w:cs="Calibri"/>
          <w:kern w:val="22"/>
          <w:szCs w:val="22"/>
          <w:lang w:bidi="he-IL"/>
        </w:rPr>
        <w:t xml:space="preserve"> </w:t>
      </w:r>
      <w:r w:rsidRPr="0018228A">
        <w:rPr>
          <w:rFonts w:eastAsia="Calibri" w:cs="Calibri"/>
          <w:kern w:val="22"/>
          <w:szCs w:val="22"/>
          <w:lang w:bidi="he-IL"/>
        </w:rPr>
        <w:t>because</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through</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people</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salvation</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achieved,</w:t>
      </w:r>
      <w:r w:rsidR="00665C55">
        <w:rPr>
          <w:rFonts w:eastAsia="Calibri" w:cs="Calibri"/>
          <w:kern w:val="22"/>
          <w:szCs w:val="22"/>
          <w:lang w:bidi="he-IL"/>
        </w:rPr>
        <w:t xml:space="preserve"> </w:t>
      </w:r>
      <w:r w:rsidRPr="0018228A">
        <w:rPr>
          <w:rFonts w:eastAsia="Calibri" w:cs="Calibri"/>
          <w:kern w:val="22"/>
          <w:szCs w:val="22"/>
          <w:lang w:bidi="he-IL"/>
        </w:rPr>
        <w:t>second,</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through</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people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can</w:t>
      </w:r>
      <w:r w:rsidR="00665C55">
        <w:rPr>
          <w:rFonts w:eastAsia="Calibri" w:cs="Calibri"/>
          <w:kern w:val="22"/>
          <w:szCs w:val="22"/>
          <w:lang w:bidi="he-IL"/>
        </w:rPr>
        <w:t xml:space="preserve"> </w:t>
      </w:r>
      <w:r w:rsidRPr="0018228A">
        <w:rPr>
          <w:rFonts w:eastAsia="Calibri" w:cs="Calibri"/>
          <w:kern w:val="22"/>
          <w:szCs w:val="22"/>
          <w:lang w:bidi="he-IL"/>
        </w:rPr>
        <w:t>know</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revealed</w:t>
      </w:r>
      <w:r w:rsidR="00665C55">
        <w:rPr>
          <w:rFonts w:eastAsia="Calibri" w:cs="Calibri"/>
          <w:kern w:val="22"/>
          <w:szCs w:val="22"/>
          <w:lang w:bidi="he-IL"/>
        </w:rPr>
        <w:t xml:space="preserve"> </w:t>
      </w:r>
      <w:r w:rsidRPr="0018228A">
        <w:rPr>
          <w:rFonts w:eastAsia="Calibri" w:cs="Calibri"/>
          <w:kern w:val="22"/>
          <w:szCs w:val="22"/>
          <w:lang w:bidi="he-IL"/>
        </w:rPr>
        <w:t>will</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G-d</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as</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Bible.</w:t>
      </w:r>
      <w:r w:rsidR="00665C55">
        <w:rPr>
          <w:rFonts w:eastAsia="Calibri" w:cs="Calibri"/>
          <w:kern w:val="22"/>
          <w:szCs w:val="22"/>
          <w:lang w:bidi="he-IL"/>
        </w:rPr>
        <w:t xml:space="preserve"> </w:t>
      </w:r>
      <w:r w:rsidRPr="0018228A">
        <w:rPr>
          <w:rFonts w:eastAsia="Calibri" w:cs="Calibri"/>
          <w:kern w:val="22"/>
          <w:szCs w:val="22"/>
          <w:lang w:bidi="he-IL"/>
        </w:rPr>
        <w:t>Thirdly,</w:t>
      </w:r>
      <w:r w:rsidR="00665C55">
        <w:rPr>
          <w:rFonts w:eastAsia="Calibri" w:cs="Calibri"/>
          <w:kern w:val="22"/>
          <w:szCs w:val="22"/>
          <w:lang w:bidi="he-IL"/>
        </w:rPr>
        <w:t xml:space="preserve"> </w:t>
      </w:r>
      <w:r w:rsidRPr="0018228A">
        <w:rPr>
          <w:rFonts w:eastAsia="Calibri" w:cs="Calibri"/>
          <w:kern w:val="22"/>
          <w:szCs w:val="22"/>
          <w:lang w:bidi="he-IL"/>
        </w:rPr>
        <w:t>even</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very</w:t>
      </w:r>
      <w:r w:rsidR="00665C55">
        <w:rPr>
          <w:rFonts w:eastAsia="Calibri" w:cs="Calibri"/>
          <w:kern w:val="22"/>
          <w:szCs w:val="22"/>
          <w:lang w:bidi="he-IL"/>
        </w:rPr>
        <w:t xml:space="preserve"> </w:t>
      </w:r>
      <w:r w:rsidRPr="0018228A">
        <w:rPr>
          <w:rFonts w:eastAsia="Calibri" w:cs="Calibri"/>
          <w:kern w:val="22"/>
          <w:szCs w:val="22"/>
          <w:lang w:bidi="he-IL"/>
        </w:rPr>
        <w:t>day,</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without</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Hermeneutics</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Codes</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Law,</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Masters</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teach</w:t>
      </w:r>
      <w:r w:rsidR="00665C55">
        <w:rPr>
          <w:rFonts w:eastAsia="Calibri" w:cs="Calibri"/>
          <w:kern w:val="22"/>
          <w:szCs w:val="22"/>
          <w:lang w:bidi="he-IL"/>
        </w:rPr>
        <w:t xml:space="preserve"> </w:t>
      </w:r>
      <w:r w:rsidR="00206318"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impossible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fully</w:t>
      </w:r>
      <w:r w:rsidR="00665C55">
        <w:rPr>
          <w:rFonts w:eastAsia="Calibri" w:cs="Calibri"/>
          <w:kern w:val="22"/>
          <w:szCs w:val="22"/>
          <w:lang w:bidi="he-IL"/>
        </w:rPr>
        <w:t xml:space="preserve"> </w:t>
      </w:r>
      <w:r w:rsidRPr="0018228A">
        <w:rPr>
          <w:rFonts w:eastAsia="Calibri" w:cs="Calibri"/>
          <w:kern w:val="22"/>
          <w:szCs w:val="22"/>
          <w:lang w:bidi="he-IL"/>
        </w:rPr>
        <w:t>perceive</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understand</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depth</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great</w:t>
      </w:r>
      <w:r w:rsidR="00665C55">
        <w:rPr>
          <w:rFonts w:eastAsia="Calibri" w:cs="Calibri"/>
          <w:kern w:val="22"/>
          <w:szCs w:val="22"/>
          <w:lang w:bidi="he-IL"/>
        </w:rPr>
        <w:t xml:space="preserve"> </w:t>
      </w:r>
      <w:r w:rsidRPr="0018228A">
        <w:rPr>
          <w:rFonts w:eastAsia="Calibri" w:cs="Calibri"/>
          <w:kern w:val="22"/>
          <w:szCs w:val="22"/>
          <w:lang w:bidi="he-IL"/>
        </w:rPr>
        <w:t>hidden</w:t>
      </w:r>
      <w:r w:rsidR="00665C55">
        <w:rPr>
          <w:rFonts w:eastAsia="Calibri" w:cs="Calibri"/>
          <w:kern w:val="22"/>
          <w:szCs w:val="22"/>
          <w:lang w:bidi="he-IL"/>
        </w:rPr>
        <w:t xml:space="preserve"> </w:t>
      </w:r>
      <w:r w:rsidRPr="0018228A">
        <w:rPr>
          <w:rFonts w:eastAsia="Calibri" w:cs="Calibri"/>
          <w:kern w:val="22"/>
          <w:szCs w:val="22"/>
          <w:lang w:bidi="he-IL"/>
        </w:rPr>
        <w:t>riches</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writings</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Nazarean</w:t>
      </w:r>
      <w:r w:rsidR="00665C55">
        <w:rPr>
          <w:rFonts w:eastAsia="Calibri" w:cs="Calibri"/>
          <w:kern w:val="22"/>
          <w:szCs w:val="22"/>
          <w:lang w:bidi="he-IL"/>
        </w:rPr>
        <w:t xml:space="preserve"> </w:t>
      </w:r>
      <w:r w:rsidRPr="0018228A">
        <w:rPr>
          <w:rFonts w:eastAsia="Calibri" w:cs="Calibri"/>
          <w:kern w:val="22"/>
          <w:szCs w:val="22"/>
          <w:lang w:bidi="he-IL"/>
        </w:rPr>
        <w:t>Codicil.</w:t>
      </w:r>
      <w:r w:rsidR="00665C55">
        <w:rPr>
          <w:rFonts w:eastAsia="Calibri" w:cs="Calibri"/>
          <w:kern w:val="22"/>
          <w:szCs w:val="22"/>
          <w:lang w:bidi="he-IL"/>
        </w:rPr>
        <w:t xml:space="preserve"> </w:t>
      </w: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these</w:t>
      </w:r>
      <w:r w:rsidR="00665C55">
        <w:rPr>
          <w:rFonts w:eastAsia="Calibri" w:cs="Calibri"/>
          <w:kern w:val="22"/>
          <w:szCs w:val="22"/>
          <w:lang w:bidi="he-IL"/>
        </w:rPr>
        <w:t xml:space="preserve"> </w:t>
      </w:r>
      <w:r w:rsidRPr="0018228A">
        <w:rPr>
          <w:rFonts w:eastAsia="Calibri" w:cs="Calibri"/>
          <w:kern w:val="22"/>
          <w:szCs w:val="22"/>
          <w:lang w:bidi="he-IL"/>
        </w:rPr>
        <w:t>three</w:t>
      </w:r>
      <w:r w:rsidR="00665C55">
        <w:rPr>
          <w:rFonts w:eastAsia="Calibri" w:cs="Calibri"/>
          <w:kern w:val="22"/>
          <w:szCs w:val="22"/>
          <w:lang w:bidi="he-IL"/>
        </w:rPr>
        <w:t xml:space="preserve"> </w:t>
      </w:r>
      <w:r w:rsidRPr="0018228A">
        <w:rPr>
          <w:rFonts w:eastAsia="Calibri" w:cs="Calibri"/>
          <w:kern w:val="22"/>
          <w:szCs w:val="22"/>
          <w:lang w:bidi="he-IL"/>
        </w:rPr>
        <w:t>chief</w:t>
      </w:r>
      <w:r w:rsidR="00665C55">
        <w:rPr>
          <w:rFonts w:eastAsia="Calibri" w:cs="Calibri"/>
          <w:kern w:val="22"/>
          <w:szCs w:val="22"/>
          <w:lang w:bidi="he-IL"/>
        </w:rPr>
        <w:t xml:space="preserve"> </w:t>
      </w:r>
      <w:r w:rsidRPr="0018228A">
        <w:rPr>
          <w:rFonts w:eastAsia="Calibri" w:cs="Calibri"/>
          <w:kern w:val="22"/>
          <w:szCs w:val="22"/>
          <w:lang w:bidi="he-IL"/>
        </w:rPr>
        <w:t>reasons,</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come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adhere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Master</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Nazareth</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King</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JEWS)</w:t>
      </w:r>
      <w:r w:rsidR="00665C55">
        <w:rPr>
          <w:rFonts w:eastAsia="Calibri" w:cs="Calibri"/>
          <w:kern w:val="22"/>
          <w:szCs w:val="22"/>
          <w:lang w:bidi="he-IL"/>
        </w:rPr>
        <w:t xml:space="preserve"> </w:t>
      </w:r>
      <w:r w:rsidRPr="0018228A">
        <w:rPr>
          <w:rFonts w:eastAsia="Calibri" w:cs="Calibri"/>
          <w:kern w:val="22"/>
          <w:szCs w:val="22"/>
          <w:lang w:bidi="he-IL"/>
        </w:rPr>
        <w:t>owe</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Master</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support</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Scholars.</w:t>
      </w:r>
      <w:r w:rsidRPr="0018228A">
        <w:rPr>
          <w:rFonts w:eastAsia="Calibri" w:cs="Calibri"/>
          <w:kern w:val="22"/>
          <w:szCs w:val="22"/>
          <w:cs/>
          <w:lang w:bidi="he-IL"/>
        </w:rPr>
        <w:t>‎</w:t>
      </w:r>
    </w:p>
    <w:p w14:paraId="10B535E0" w14:textId="77777777" w:rsidR="0018228A" w:rsidRPr="00C823FD" w:rsidRDefault="0018228A" w:rsidP="008D08BC">
      <w:pPr>
        <w:rPr>
          <w:rFonts w:eastAsia="Calibri" w:cs="Calibri"/>
          <w:kern w:val="22"/>
          <w:sz w:val="16"/>
          <w:szCs w:val="16"/>
          <w:lang w:bidi="he-IL"/>
        </w:rPr>
      </w:pPr>
    </w:p>
    <w:p w14:paraId="12E09DFB" w14:textId="42F6F28D" w:rsidR="0018228A" w:rsidRPr="0018228A" w:rsidRDefault="0018228A" w:rsidP="008D08BC">
      <w:pPr>
        <w:rPr>
          <w:rFonts w:eastAsia="Calibri" w:cs="Calibri"/>
          <w:kern w:val="22"/>
          <w:szCs w:val="22"/>
          <w:lang w:bidi="he-IL"/>
        </w:rPr>
      </w:pPr>
      <w:r w:rsidRPr="0018228A">
        <w:rPr>
          <w:rFonts w:eastAsia="Calibri" w:cs="Calibri"/>
          <w:kern w:val="22"/>
          <w:szCs w:val="22"/>
          <w:lang w:bidi="he-IL"/>
        </w:rPr>
        <w:t>Therefore,</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grand</w:t>
      </w:r>
      <w:r w:rsidR="00665C55">
        <w:rPr>
          <w:rFonts w:eastAsia="Calibri" w:cs="Calibri"/>
          <w:kern w:val="22"/>
          <w:szCs w:val="22"/>
          <w:lang w:bidi="he-IL"/>
        </w:rPr>
        <w:t xml:space="preserve"> </w:t>
      </w:r>
      <w:r w:rsidRPr="0018228A">
        <w:rPr>
          <w:rFonts w:eastAsia="Calibri" w:cs="Calibri"/>
          <w:kern w:val="22"/>
          <w:szCs w:val="22"/>
          <w:lang w:bidi="he-IL"/>
        </w:rPr>
        <w:t>picture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Governance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(Kingdom)</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G-d,</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commandment</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Half</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Shekel</w:t>
      </w:r>
      <w:r w:rsidR="00665C55">
        <w:rPr>
          <w:rFonts w:eastAsia="Calibri" w:cs="Calibri"/>
          <w:kern w:val="22"/>
          <w:szCs w:val="22"/>
          <w:lang w:bidi="he-IL"/>
        </w:rPr>
        <w:t xml:space="preserve"> </w:t>
      </w:r>
      <w:r w:rsidRPr="0018228A">
        <w:rPr>
          <w:rFonts w:eastAsia="Calibri" w:cs="Calibri"/>
          <w:kern w:val="22"/>
          <w:szCs w:val="22"/>
          <w:lang w:bidi="he-IL"/>
        </w:rPr>
        <w:t>teaches</w:t>
      </w:r>
      <w:r w:rsidR="00665C55">
        <w:rPr>
          <w:rFonts w:eastAsia="Calibri" w:cs="Calibri"/>
          <w:kern w:val="22"/>
          <w:szCs w:val="22"/>
          <w:lang w:bidi="he-IL"/>
        </w:rPr>
        <w:t xml:space="preserve"> </w:t>
      </w:r>
      <w:r w:rsidRPr="0018228A">
        <w:rPr>
          <w:rFonts w:eastAsia="Calibri" w:cs="Calibri"/>
          <w:kern w:val="22"/>
          <w:szCs w:val="22"/>
          <w:lang w:bidi="he-IL"/>
        </w:rPr>
        <w:t>us</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Jews</w:t>
      </w:r>
      <w:r w:rsidR="00665C55">
        <w:rPr>
          <w:rFonts w:eastAsia="Calibri" w:cs="Calibri"/>
          <w:kern w:val="22"/>
          <w:szCs w:val="22"/>
          <w:lang w:bidi="he-IL"/>
        </w:rPr>
        <w:t xml:space="preserve"> </w:t>
      </w:r>
      <w:r w:rsidRPr="0018228A">
        <w:rPr>
          <w:rFonts w:eastAsia="Calibri" w:cs="Calibri"/>
          <w:kern w:val="22"/>
          <w:szCs w:val="22"/>
          <w:lang w:bidi="he-IL"/>
        </w:rPr>
        <w:t>are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teach</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conversely</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Gentiles</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are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taught</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are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support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Scholar</w:t>
      </w:r>
      <w:r w:rsidR="00665C55">
        <w:rPr>
          <w:rFonts w:eastAsia="Calibri" w:cs="Calibri"/>
          <w:kern w:val="22"/>
          <w:szCs w:val="22"/>
          <w:lang w:bidi="he-IL"/>
        </w:rPr>
        <w:t xml:space="preserve"> </w:t>
      </w:r>
      <w:r w:rsidRPr="0018228A">
        <w:rPr>
          <w:rFonts w:eastAsia="Calibri" w:cs="Calibri"/>
          <w:kern w:val="22"/>
          <w:szCs w:val="22"/>
          <w:lang w:bidi="he-IL"/>
        </w:rPr>
        <w:t>teaching</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them</w:t>
      </w:r>
      <w:r w:rsidR="00665C55">
        <w:rPr>
          <w:rFonts w:eastAsia="Calibri" w:cs="Calibri"/>
          <w:kern w:val="22"/>
          <w:szCs w:val="22"/>
          <w:lang w:bidi="he-IL"/>
        </w:rPr>
        <w:t xml:space="preserve"> </w:t>
      </w:r>
      <w:r w:rsidRPr="0018228A">
        <w:rPr>
          <w:rFonts w:eastAsia="Calibri" w:cs="Calibri"/>
          <w:kern w:val="22"/>
          <w:szCs w:val="22"/>
          <w:lang w:bidi="he-IL"/>
        </w:rPr>
        <w:t>as</w:t>
      </w:r>
      <w:r w:rsidR="00665C55">
        <w:rPr>
          <w:rFonts w:eastAsia="Calibri" w:cs="Calibri"/>
          <w:kern w:val="22"/>
          <w:szCs w:val="22"/>
          <w:lang w:bidi="he-IL"/>
        </w:rPr>
        <w:t xml:space="preserve"> </w:t>
      </w:r>
      <w:r w:rsidRPr="0018228A">
        <w:rPr>
          <w:rFonts w:eastAsia="Calibri" w:cs="Calibri"/>
          <w:kern w:val="22"/>
          <w:szCs w:val="22"/>
          <w:lang w:bidi="he-IL"/>
        </w:rPr>
        <w:t>an</w:t>
      </w:r>
      <w:r w:rsidR="00665C55">
        <w:rPr>
          <w:rFonts w:eastAsia="Calibri" w:cs="Calibri"/>
          <w:kern w:val="22"/>
          <w:szCs w:val="22"/>
          <w:lang w:bidi="he-IL"/>
        </w:rPr>
        <w:t xml:space="preserve"> </w:t>
      </w:r>
      <w:r w:rsidRPr="0018228A">
        <w:rPr>
          <w:rFonts w:eastAsia="Calibri" w:cs="Calibri"/>
          <w:kern w:val="22"/>
          <w:szCs w:val="22"/>
          <w:lang w:bidi="he-IL"/>
        </w:rPr>
        <w:t>outward</w:t>
      </w:r>
      <w:r w:rsidR="00665C55">
        <w:rPr>
          <w:rFonts w:eastAsia="Calibri" w:cs="Calibri"/>
          <w:kern w:val="22"/>
          <w:szCs w:val="22"/>
          <w:lang w:bidi="he-IL"/>
        </w:rPr>
        <w:t xml:space="preserve"> </w:t>
      </w:r>
      <w:r w:rsidRPr="0018228A">
        <w:rPr>
          <w:rFonts w:eastAsia="Calibri" w:cs="Calibri"/>
          <w:kern w:val="22"/>
          <w:szCs w:val="22"/>
          <w:lang w:bidi="he-IL"/>
        </w:rPr>
        <w:t>sign</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an</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inner</w:t>
      </w:r>
      <w:r w:rsidR="00665C55">
        <w:rPr>
          <w:rFonts w:eastAsia="Calibri" w:cs="Calibri"/>
          <w:kern w:val="22"/>
          <w:szCs w:val="22"/>
          <w:lang w:bidi="he-IL"/>
        </w:rPr>
        <w:t xml:space="preserve"> </w:t>
      </w:r>
      <w:r w:rsidRPr="0018228A">
        <w:rPr>
          <w:rFonts w:eastAsia="Calibri" w:cs="Calibri"/>
          <w:kern w:val="22"/>
          <w:szCs w:val="22"/>
          <w:lang w:bidi="he-IL"/>
        </w:rPr>
        <w:t>work:</w:t>
      </w:r>
      <w:r w:rsidR="00665C55">
        <w:rPr>
          <w:rFonts w:eastAsia="Calibri" w:cs="Calibri"/>
          <w:kern w:val="22"/>
          <w:szCs w:val="22"/>
          <w:lang w:bidi="he-IL"/>
        </w:rPr>
        <w:t xml:space="preserve"> </w:t>
      </w:r>
      <w:r w:rsidRPr="0018228A">
        <w:rPr>
          <w:rFonts w:eastAsia="Calibri" w:cs="Calibri"/>
          <w:kern w:val="22"/>
          <w:szCs w:val="22"/>
          <w:lang w:bidi="he-IL"/>
        </w:rPr>
        <w:t>-</w:t>
      </w:r>
      <w:r w:rsidR="00665C55">
        <w:rPr>
          <w:rFonts w:eastAsia="Calibri" w:cs="Calibri"/>
          <w:kern w:val="22"/>
          <w:szCs w:val="22"/>
          <w:lang w:bidi="he-IL"/>
        </w:rPr>
        <w:t xml:space="preserve"> </w:t>
      </w:r>
      <w:r w:rsidRPr="0018228A">
        <w:rPr>
          <w:rFonts w:eastAsia="Calibri" w:cs="Calibri"/>
          <w:kern w:val="22"/>
          <w:szCs w:val="22"/>
          <w:lang w:bidi="he-IL"/>
        </w:rPr>
        <w:t>i.e.,</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he/she</w:t>
      </w:r>
      <w:r w:rsidR="00665C55">
        <w:rPr>
          <w:rFonts w:eastAsia="Calibri" w:cs="Calibri"/>
          <w:kern w:val="22"/>
          <w:szCs w:val="22"/>
          <w:lang w:bidi="he-IL"/>
        </w:rPr>
        <w:t xml:space="preserve"> </w:t>
      </w:r>
      <w:r w:rsidRPr="0018228A">
        <w:rPr>
          <w:rFonts w:eastAsia="Calibri" w:cs="Calibri"/>
          <w:kern w:val="22"/>
          <w:szCs w:val="22"/>
          <w:lang w:bidi="he-IL"/>
        </w:rPr>
        <w:t>has</w:t>
      </w:r>
      <w:r w:rsidR="00665C55">
        <w:rPr>
          <w:rFonts w:eastAsia="Calibri" w:cs="Calibri"/>
          <w:kern w:val="22"/>
          <w:szCs w:val="22"/>
          <w:lang w:bidi="he-IL"/>
        </w:rPr>
        <w:t xml:space="preserve"> </w:t>
      </w:r>
      <w:r w:rsidRPr="0018228A">
        <w:rPr>
          <w:rFonts w:eastAsia="Calibri" w:cs="Calibri"/>
          <w:kern w:val="22"/>
          <w:szCs w:val="22"/>
          <w:lang w:bidi="he-IL"/>
        </w:rPr>
        <w:t>been</w:t>
      </w:r>
      <w:r w:rsidR="00665C55">
        <w:rPr>
          <w:rFonts w:eastAsia="Calibri" w:cs="Calibri"/>
          <w:kern w:val="22"/>
          <w:szCs w:val="22"/>
          <w:lang w:bidi="he-IL"/>
        </w:rPr>
        <w:t xml:space="preserve"> </w:t>
      </w:r>
      <w:r w:rsidRPr="0018228A">
        <w:rPr>
          <w:rFonts w:eastAsia="Calibri" w:cs="Calibri"/>
          <w:kern w:val="22"/>
          <w:szCs w:val="22"/>
          <w:lang w:bidi="he-IL"/>
        </w:rPr>
        <w:t>grafted</w:t>
      </w:r>
      <w:r w:rsidR="00665C55">
        <w:rPr>
          <w:rFonts w:eastAsia="Calibri" w:cs="Calibri"/>
          <w:kern w:val="22"/>
          <w:szCs w:val="22"/>
          <w:lang w:bidi="he-IL"/>
        </w:rPr>
        <w:t xml:space="preserve"> </w:t>
      </w:r>
      <w:r w:rsidRPr="0018228A">
        <w:rPr>
          <w:rFonts w:eastAsia="Calibri" w:cs="Calibri"/>
          <w:kern w:val="22"/>
          <w:szCs w:val="22"/>
          <w:lang w:bidi="he-IL"/>
        </w:rPr>
        <w:t>into</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Jewish</w:t>
      </w:r>
      <w:r w:rsidR="00665C55">
        <w:rPr>
          <w:rFonts w:eastAsia="Calibri" w:cs="Calibri"/>
          <w:kern w:val="22"/>
          <w:szCs w:val="22"/>
          <w:lang w:bidi="he-IL"/>
        </w:rPr>
        <w:t xml:space="preserve"> </w:t>
      </w:r>
      <w:r w:rsidRPr="0018228A">
        <w:rPr>
          <w:rFonts w:eastAsia="Calibri" w:cs="Calibri"/>
          <w:kern w:val="22"/>
          <w:szCs w:val="22"/>
          <w:lang w:bidi="he-IL"/>
        </w:rPr>
        <w:t>Olive</w:t>
      </w:r>
      <w:r w:rsidR="00665C55">
        <w:rPr>
          <w:rFonts w:eastAsia="Calibri" w:cs="Calibri"/>
          <w:kern w:val="22"/>
          <w:szCs w:val="22"/>
          <w:lang w:bidi="he-IL"/>
        </w:rPr>
        <w:t xml:space="preserve"> </w:t>
      </w:r>
      <w:r w:rsidRPr="0018228A">
        <w:rPr>
          <w:rFonts w:eastAsia="Calibri" w:cs="Calibri"/>
          <w:kern w:val="22"/>
          <w:szCs w:val="22"/>
          <w:lang w:bidi="he-IL"/>
        </w:rPr>
        <w:t>Tree</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brought</w:t>
      </w:r>
      <w:r w:rsidR="00665C55">
        <w:rPr>
          <w:rFonts w:eastAsia="Calibri" w:cs="Calibri"/>
          <w:kern w:val="22"/>
          <w:szCs w:val="22"/>
          <w:lang w:bidi="he-IL"/>
        </w:rPr>
        <w:t xml:space="preserve"> </w:t>
      </w:r>
      <w:r w:rsidRPr="0018228A">
        <w:rPr>
          <w:rFonts w:eastAsia="Calibri" w:cs="Calibri"/>
          <w:kern w:val="22"/>
          <w:szCs w:val="22"/>
          <w:lang w:bidi="he-IL"/>
        </w:rPr>
        <w:t>near</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Commonwealth</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Israel.</w:t>
      </w:r>
      <w:r w:rsidR="00665C55">
        <w:rPr>
          <w:rFonts w:eastAsia="Calibri" w:cs="Calibri"/>
          <w:kern w:val="22"/>
          <w:szCs w:val="22"/>
          <w:lang w:bidi="he-IL"/>
        </w:rPr>
        <w:t xml:space="preserve"> </w:t>
      </w:r>
      <w:r w:rsidRPr="0018228A">
        <w:rPr>
          <w:rFonts w:eastAsia="Calibri" w:cs="Calibri"/>
          <w:kern w:val="22"/>
          <w:szCs w:val="22"/>
          <w:cs/>
          <w:lang w:bidi="he-IL"/>
        </w:rPr>
        <w:t>‎</w:t>
      </w:r>
    </w:p>
    <w:p w14:paraId="4E196439" w14:textId="77777777" w:rsidR="0018228A" w:rsidRPr="00C823FD" w:rsidRDefault="0018228A" w:rsidP="008D08BC">
      <w:pPr>
        <w:rPr>
          <w:rFonts w:eastAsia="Calibri" w:cs="Calibri"/>
          <w:kern w:val="22"/>
          <w:sz w:val="16"/>
          <w:szCs w:val="16"/>
          <w:lang w:bidi="he-IL"/>
        </w:rPr>
      </w:pPr>
    </w:p>
    <w:p w14:paraId="3F26C7D5" w14:textId="5FF82810" w:rsidR="0018228A" w:rsidRPr="0018228A" w:rsidRDefault="0018228A" w:rsidP="008D08BC">
      <w:pPr>
        <w:rPr>
          <w:rFonts w:eastAsia="Calibri" w:cs="Calibri"/>
          <w:kern w:val="22"/>
          <w:szCs w:val="22"/>
          <w:lang w:bidi="he-IL"/>
        </w:rPr>
      </w:pPr>
      <w:r w:rsidRPr="0018228A">
        <w:rPr>
          <w:rFonts w:eastAsia="Calibri" w:cs="Calibri"/>
          <w:kern w:val="22"/>
          <w:szCs w:val="22"/>
          <w:lang w:bidi="he-IL"/>
        </w:rPr>
        <w:t>Hakham</w:t>
      </w:r>
      <w:r w:rsidR="00665C55">
        <w:rPr>
          <w:rFonts w:eastAsia="Calibri" w:cs="Calibri"/>
          <w:kern w:val="22"/>
          <w:szCs w:val="22"/>
          <w:lang w:bidi="he-IL"/>
        </w:rPr>
        <w:t xml:space="preserve"> </w:t>
      </w:r>
      <w:r w:rsidRPr="0018228A">
        <w:rPr>
          <w:rFonts w:eastAsia="Calibri" w:cs="Calibri"/>
          <w:kern w:val="22"/>
          <w:szCs w:val="22"/>
          <w:lang w:bidi="he-IL"/>
        </w:rPr>
        <w:t>Shaul,</w:t>
      </w:r>
      <w:r w:rsidR="00665C55">
        <w:rPr>
          <w:rFonts w:eastAsia="Calibri" w:cs="Calibri"/>
          <w:kern w:val="22"/>
          <w:szCs w:val="22"/>
          <w:lang w:bidi="he-IL"/>
        </w:rPr>
        <w:t xml:space="preserve"> </w:t>
      </w:r>
      <w:r w:rsidRPr="0018228A">
        <w:rPr>
          <w:rFonts w:eastAsia="Calibri" w:cs="Calibri"/>
          <w:kern w:val="22"/>
          <w:szCs w:val="22"/>
          <w:lang w:bidi="he-IL"/>
        </w:rPr>
        <w:t>therefore</w:t>
      </w:r>
      <w:r w:rsidR="00665C55">
        <w:rPr>
          <w:rFonts w:eastAsia="Calibri" w:cs="Calibri"/>
          <w:kern w:val="22"/>
          <w:szCs w:val="22"/>
          <w:lang w:bidi="he-IL"/>
        </w:rPr>
        <w:t xml:space="preserve"> </w:t>
      </w:r>
      <w:r w:rsidRPr="0018228A">
        <w:rPr>
          <w:rFonts w:eastAsia="Calibri" w:cs="Calibri"/>
          <w:kern w:val="22"/>
          <w:szCs w:val="22"/>
          <w:lang w:bidi="he-IL"/>
        </w:rPr>
        <w:t>rules:</w:t>
      </w:r>
      <w:r w:rsidRPr="0018228A">
        <w:rPr>
          <w:rFonts w:eastAsia="Calibri" w:cs="Calibri"/>
          <w:kern w:val="22"/>
          <w:szCs w:val="22"/>
          <w:cs/>
          <w:lang w:bidi="he-IL"/>
        </w:rPr>
        <w:t>‎</w:t>
      </w:r>
    </w:p>
    <w:p w14:paraId="4DCD0A26" w14:textId="77777777" w:rsidR="0018228A" w:rsidRPr="0018228A" w:rsidRDefault="0018228A" w:rsidP="008D08BC">
      <w:pPr>
        <w:rPr>
          <w:rFonts w:eastAsia="Calibri" w:cs="Calibri"/>
          <w:kern w:val="22"/>
          <w:szCs w:val="22"/>
          <w:lang w:bidi="he-IL"/>
        </w:rPr>
      </w:pPr>
    </w:p>
    <w:p w14:paraId="4E0B307E" w14:textId="17931D89"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w:t>
      </w:r>
      <w:r w:rsidR="00665C55">
        <w:rPr>
          <w:rFonts w:eastAsia="Calibri" w:cs="Calibri"/>
          <w:kern w:val="22"/>
          <w:szCs w:val="22"/>
          <w:lang w:bidi="he-IL"/>
        </w:rPr>
        <w:t xml:space="preserve"> </w:t>
      </w:r>
      <w:r w:rsidRPr="0018228A">
        <w:rPr>
          <w:rFonts w:eastAsia="Calibri" w:cs="Calibri"/>
          <w:kern w:val="22"/>
          <w:szCs w:val="22"/>
          <w:lang w:bidi="he-IL"/>
        </w:rPr>
        <w:t>Co</w:t>
      </w:r>
      <w:r w:rsidR="00665C55">
        <w:rPr>
          <w:rFonts w:eastAsia="Calibri" w:cs="Calibri"/>
          <w:kern w:val="22"/>
          <w:szCs w:val="22"/>
          <w:lang w:bidi="he-IL"/>
        </w:rPr>
        <w:t xml:space="preserve"> </w:t>
      </w:r>
      <w:r w:rsidRPr="0018228A">
        <w:rPr>
          <w:rFonts w:eastAsia="Calibri" w:cs="Calibri"/>
          <w:kern w:val="22"/>
          <w:szCs w:val="22"/>
          <w:lang w:bidi="he-IL"/>
        </w:rPr>
        <w:t>9:7</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serves</w:t>
      </w:r>
      <w:r w:rsidR="00665C55">
        <w:rPr>
          <w:rFonts w:eastAsia="Calibri" w:cs="Calibri"/>
          <w:kern w:val="22"/>
          <w:szCs w:val="22"/>
          <w:lang w:bidi="he-IL"/>
        </w:rPr>
        <w:t xml:space="preserve"> </w:t>
      </w:r>
      <w:r w:rsidRPr="0018228A">
        <w:rPr>
          <w:rFonts w:eastAsia="Calibri" w:cs="Calibri"/>
          <w:kern w:val="22"/>
          <w:szCs w:val="22"/>
          <w:lang w:bidi="he-IL"/>
        </w:rPr>
        <w:t>as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soldier</w:t>
      </w:r>
      <w:r w:rsidR="00665C55">
        <w:rPr>
          <w:rFonts w:eastAsia="Calibri" w:cs="Calibri"/>
          <w:kern w:val="22"/>
          <w:szCs w:val="22"/>
          <w:lang w:bidi="he-IL"/>
        </w:rPr>
        <w:t xml:space="preserve"> </w:t>
      </w:r>
      <w:r w:rsidRPr="0018228A">
        <w:rPr>
          <w:rFonts w:eastAsia="Calibri" w:cs="Calibri"/>
          <w:kern w:val="22"/>
          <w:szCs w:val="22"/>
          <w:lang w:bidi="he-IL"/>
        </w:rPr>
        <w:t>at</w:t>
      </w:r>
      <w:r w:rsidR="00665C55">
        <w:rPr>
          <w:rFonts w:eastAsia="Calibri" w:cs="Calibri"/>
          <w:kern w:val="22"/>
          <w:szCs w:val="22"/>
          <w:lang w:bidi="he-IL"/>
        </w:rPr>
        <w:t xml:space="preserve"> </w:t>
      </w:r>
      <w:r w:rsidRPr="0018228A">
        <w:rPr>
          <w:rFonts w:eastAsia="Calibri" w:cs="Calibri"/>
          <w:kern w:val="22"/>
          <w:szCs w:val="22"/>
          <w:lang w:bidi="he-IL"/>
        </w:rPr>
        <w:t>his</w:t>
      </w:r>
      <w:r w:rsidR="00665C55">
        <w:rPr>
          <w:rFonts w:eastAsia="Calibri" w:cs="Calibri"/>
          <w:kern w:val="22"/>
          <w:szCs w:val="22"/>
          <w:lang w:bidi="he-IL"/>
        </w:rPr>
        <w:t xml:space="preserve"> </w:t>
      </w:r>
      <w:r w:rsidRPr="0018228A">
        <w:rPr>
          <w:rFonts w:eastAsia="Calibri" w:cs="Calibri"/>
          <w:kern w:val="22"/>
          <w:szCs w:val="22"/>
          <w:lang w:bidi="he-IL"/>
        </w:rPr>
        <w:t>own</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wages</w:t>
      </w:r>
      <w:r w:rsidR="00665C55">
        <w:rPr>
          <w:rFonts w:eastAsia="Calibri" w:cs="Calibri"/>
          <w:kern w:val="22"/>
          <w:szCs w:val="22"/>
          <w:lang w:bidi="he-IL"/>
        </w:rPr>
        <w:t xml:space="preserve"> </w:t>
      </w:r>
      <w:r w:rsidRPr="0018228A">
        <w:rPr>
          <w:rFonts w:eastAsia="Calibri" w:cs="Calibri"/>
          <w:kern w:val="22"/>
          <w:szCs w:val="22"/>
          <w:lang w:bidi="he-IL"/>
        </w:rPr>
        <w:t>at</w:t>
      </w:r>
      <w:r w:rsidR="00665C55">
        <w:rPr>
          <w:rFonts w:eastAsia="Calibri" w:cs="Calibri"/>
          <w:kern w:val="22"/>
          <w:szCs w:val="22"/>
          <w:lang w:bidi="he-IL"/>
        </w:rPr>
        <w:t xml:space="preserve"> </w:t>
      </w:r>
      <w:r w:rsidRPr="0018228A">
        <w:rPr>
          <w:rFonts w:eastAsia="Calibri" w:cs="Calibri"/>
          <w:kern w:val="22"/>
          <w:szCs w:val="22"/>
          <w:lang w:bidi="he-IL"/>
        </w:rPr>
        <w:t>any</w:t>
      </w:r>
      <w:r w:rsidR="00665C55">
        <w:rPr>
          <w:rFonts w:eastAsia="Calibri" w:cs="Calibri"/>
          <w:kern w:val="22"/>
          <w:szCs w:val="22"/>
          <w:lang w:bidi="he-IL"/>
        </w:rPr>
        <w:t xml:space="preserve"> </w:t>
      </w:r>
      <w:r w:rsidRPr="0018228A">
        <w:rPr>
          <w:rFonts w:eastAsia="Calibri" w:cs="Calibri"/>
          <w:kern w:val="22"/>
          <w:szCs w:val="22"/>
          <w:lang w:bidi="he-IL"/>
        </w:rPr>
        <w:t>time?</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lang w:bidi="he-IL"/>
        </w:rPr>
        <w:t>plants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vineyard</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does</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eat</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its</w:t>
      </w:r>
      <w:r w:rsidR="00665C55">
        <w:rPr>
          <w:rFonts w:eastAsia="Calibri" w:cs="Calibri"/>
          <w:kern w:val="22"/>
          <w:szCs w:val="22"/>
          <w:lang w:bidi="he-IL"/>
        </w:rPr>
        <w:t xml:space="preserve"> </w:t>
      </w:r>
      <w:r w:rsidRPr="0018228A">
        <w:rPr>
          <w:rFonts w:eastAsia="Calibri" w:cs="Calibri"/>
          <w:kern w:val="22"/>
          <w:szCs w:val="22"/>
          <w:lang w:bidi="he-IL"/>
        </w:rPr>
        <w:t>fruit?</w:t>
      </w:r>
      <w:r w:rsidR="00665C55">
        <w:rPr>
          <w:rFonts w:eastAsia="Calibri" w:cs="Calibri"/>
          <w:kern w:val="22"/>
          <w:szCs w:val="22"/>
          <w:lang w:bidi="he-IL"/>
        </w:rPr>
        <w:t xml:space="preserve"> </w:t>
      </w:r>
      <w:r w:rsidRPr="0018228A">
        <w:rPr>
          <w:rFonts w:eastAsia="Calibri" w:cs="Calibri"/>
          <w:kern w:val="22"/>
          <w:szCs w:val="22"/>
          <w:lang w:bidi="he-IL"/>
        </w:rPr>
        <w:t>Or</w:t>
      </w:r>
      <w:r w:rsidR="00665C55">
        <w:rPr>
          <w:rFonts w:eastAsia="Calibri" w:cs="Calibri"/>
          <w:kern w:val="22"/>
          <w:szCs w:val="22"/>
          <w:lang w:bidi="he-IL"/>
        </w:rPr>
        <w:t xml:space="preserve"> </w:t>
      </w:r>
      <w:r w:rsidRPr="0018228A">
        <w:rPr>
          <w:rFonts w:eastAsia="Calibri" w:cs="Calibri"/>
          <w:kern w:val="22"/>
          <w:szCs w:val="22"/>
          <w:lang w:bidi="he-IL"/>
        </w:rPr>
        <w:t>who</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shepherds</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flock</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does</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eat</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milk</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flock?</w:t>
      </w:r>
      <w:r w:rsidR="00665C55">
        <w:rPr>
          <w:rFonts w:eastAsia="Calibri" w:cs="Calibri"/>
          <w:kern w:val="22"/>
          <w:szCs w:val="22"/>
          <w:lang w:bidi="he-IL"/>
        </w:rPr>
        <w:t xml:space="preserve"> </w:t>
      </w:r>
      <w:r w:rsidRPr="0018228A">
        <w:rPr>
          <w:rFonts w:eastAsia="Calibri" w:cs="Calibri"/>
          <w:kern w:val="22"/>
          <w:szCs w:val="22"/>
          <w:cs/>
          <w:lang w:bidi="he-IL"/>
        </w:rPr>
        <w:t>‎</w:t>
      </w:r>
    </w:p>
    <w:p w14:paraId="1E501FB4" w14:textId="1DB8746F"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9:8</w:t>
      </w:r>
      <w:r w:rsidR="00665C55">
        <w:rPr>
          <w:rFonts w:eastAsia="Calibri" w:cs="Calibri"/>
          <w:kern w:val="22"/>
          <w:szCs w:val="22"/>
          <w:lang w:bidi="he-IL"/>
        </w:rPr>
        <w:t xml:space="preserve"> </w:t>
      </w:r>
      <w:r w:rsidRPr="0018228A">
        <w:rPr>
          <w:rFonts w:eastAsia="Calibri" w:cs="Calibri"/>
          <w:kern w:val="22"/>
          <w:szCs w:val="22"/>
          <w:lang w:bidi="he-IL"/>
        </w:rPr>
        <w:t>Do</w:t>
      </w:r>
      <w:r w:rsidR="00665C55">
        <w:rPr>
          <w:rFonts w:eastAsia="Calibri" w:cs="Calibri"/>
          <w:kern w:val="22"/>
          <w:szCs w:val="22"/>
          <w:lang w:bidi="he-IL"/>
        </w:rPr>
        <w:t xml:space="preserve"> </w:t>
      </w:r>
      <w:r w:rsidRPr="0018228A">
        <w:rPr>
          <w:rFonts w:eastAsia="Calibri" w:cs="Calibri"/>
          <w:kern w:val="22"/>
          <w:szCs w:val="22"/>
          <w:lang w:bidi="he-IL"/>
        </w:rPr>
        <w:t>I</w:t>
      </w:r>
      <w:r w:rsidR="00665C55">
        <w:rPr>
          <w:rFonts w:eastAsia="Calibri" w:cs="Calibri"/>
          <w:kern w:val="22"/>
          <w:szCs w:val="22"/>
          <w:lang w:bidi="he-IL"/>
        </w:rPr>
        <w:t xml:space="preserve"> </w:t>
      </w:r>
      <w:r w:rsidRPr="0018228A">
        <w:rPr>
          <w:rFonts w:eastAsia="Calibri" w:cs="Calibri"/>
          <w:kern w:val="22"/>
          <w:szCs w:val="22"/>
          <w:lang w:bidi="he-IL"/>
        </w:rPr>
        <w:t>speak</w:t>
      </w:r>
      <w:r w:rsidR="00665C55">
        <w:rPr>
          <w:rFonts w:eastAsia="Calibri" w:cs="Calibri"/>
          <w:kern w:val="22"/>
          <w:szCs w:val="22"/>
          <w:lang w:bidi="he-IL"/>
        </w:rPr>
        <w:t xml:space="preserve"> </w:t>
      </w:r>
      <w:r w:rsidRPr="0018228A">
        <w:rPr>
          <w:rFonts w:eastAsia="Calibri" w:cs="Calibri"/>
          <w:kern w:val="22"/>
          <w:szCs w:val="22"/>
          <w:lang w:bidi="he-IL"/>
        </w:rPr>
        <w:t>these</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18228A">
        <w:rPr>
          <w:rFonts w:eastAsia="Calibri" w:cs="Calibri"/>
          <w:kern w:val="22"/>
          <w:szCs w:val="22"/>
          <w:lang w:bidi="he-IL"/>
        </w:rPr>
        <w:t>according</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man,</w:t>
      </w:r>
      <w:r w:rsidR="00665C55">
        <w:rPr>
          <w:rFonts w:eastAsia="Calibri" w:cs="Calibri"/>
          <w:kern w:val="22"/>
          <w:szCs w:val="22"/>
          <w:lang w:bidi="he-IL"/>
        </w:rPr>
        <w:t xml:space="preserve"> </w:t>
      </w:r>
      <w:r w:rsidRPr="0018228A">
        <w:rPr>
          <w:rFonts w:eastAsia="Calibri" w:cs="Calibri"/>
          <w:kern w:val="22"/>
          <w:szCs w:val="22"/>
          <w:lang w:bidi="he-IL"/>
        </w:rPr>
        <w:t>or</w:t>
      </w:r>
      <w:r w:rsidR="00665C55">
        <w:rPr>
          <w:rFonts w:eastAsia="Calibri" w:cs="Calibri"/>
          <w:kern w:val="22"/>
          <w:szCs w:val="22"/>
          <w:lang w:bidi="he-IL"/>
        </w:rPr>
        <w:t xml:space="preserve"> </w:t>
      </w:r>
      <w:r w:rsidRPr="0018228A">
        <w:rPr>
          <w:rFonts w:eastAsia="Calibri" w:cs="Calibri"/>
          <w:kern w:val="22"/>
          <w:szCs w:val="22"/>
          <w:lang w:bidi="he-IL"/>
        </w:rPr>
        <w:t>does</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Law</w:t>
      </w:r>
      <w:r w:rsidR="00665C55">
        <w:rPr>
          <w:rFonts w:eastAsia="Calibri" w:cs="Calibri"/>
          <w:kern w:val="22"/>
          <w:szCs w:val="22"/>
          <w:lang w:bidi="he-IL"/>
        </w:rPr>
        <w:t xml:space="preserve"> </w:t>
      </w:r>
      <w:r w:rsidRPr="0018228A">
        <w:rPr>
          <w:rFonts w:eastAsia="Calibri" w:cs="Calibri"/>
          <w:kern w:val="22"/>
          <w:szCs w:val="22"/>
          <w:lang w:bidi="he-IL"/>
        </w:rPr>
        <w:t>say</w:t>
      </w:r>
      <w:r w:rsidR="00665C55">
        <w:rPr>
          <w:rFonts w:eastAsia="Calibri" w:cs="Calibri"/>
          <w:kern w:val="22"/>
          <w:szCs w:val="22"/>
          <w:lang w:bidi="he-IL"/>
        </w:rPr>
        <w:t xml:space="preserve"> </w:t>
      </w:r>
      <w:r w:rsidRPr="0018228A">
        <w:rPr>
          <w:rFonts w:eastAsia="Calibri" w:cs="Calibri"/>
          <w:kern w:val="22"/>
          <w:szCs w:val="22"/>
          <w:lang w:bidi="he-IL"/>
        </w:rPr>
        <w:t>these</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also?</w:t>
      </w:r>
      <w:r w:rsidR="00665C55">
        <w:rPr>
          <w:rFonts w:eastAsia="Calibri" w:cs="Calibri"/>
          <w:kern w:val="22"/>
          <w:szCs w:val="22"/>
          <w:lang w:bidi="he-IL"/>
        </w:rPr>
        <w:t xml:space="preserve"> </w:t>
      </w:r>
      <w:r w:rsidRPr="0018228A">
        <w:rPr>
          <w:rFonts w:eastAsia="Calibri" w:cs="Calibri"/>
          <w:kern w:val="22"/>
          <w:szCs w:val="22"/>
          <w:cs/>
          <w:lang w:bidi="he-IL"/>
        </w:rPr>
        <w:t>‎</w:t>
      </w:r>
    </w:p>
    <w:p w14:paraId="02DCEC46" w14:textId="60D64B53"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9:9</w:t>
      </w:r>
      <w:r w:rsidR="00665C55">
        <w:rPr>
          <w:rFonts w:eastAsia="Calibri" w:cs="Calibri"/>
          <w:kern w:val="22"/>
          <w:szCs w:val="22"/>
          <w:lang w:bidi="he-IL"/>
        </w:rPr>
        <w:t xml:space="preserve"> </w:t>
      </w:r>
      <w:r w:rsidRPr="0018228A">
        <w:rPr>
          <w:rFonts w:eastAsia="Calibri" w:cs="Calibri"/>
          <w:kern w:val="22"/>
          <w:szCs w:val="22"/>
          <w:lang w:bidi="he-IL"/>
        </w:rPr>
        <w:t>For</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has</w:t>
      </w:r>
      <w:r w:rsidR="00665C55">
        <w:rPr>
          <w:rFonts w:eastAsia="Calibri" w:cs="Calibri"/>
          <w:kern w:val="22"/>
          <w:szCs w:val="22"/>
          <w:lang w:bidi="he-IL"/>
        </w:rPr>
        <w:t xml:space="preserve"> </w:t>
      </w:r>
      <w:r w:rsidRPr="0018228A">
        <w:rPr>
          <w:rFonts w:eastAsia="Calibri" w:cs="Calibri"/>
          <w:kern w:val="22"/>
          <w:szCs w:val="22"/>
          <w:lang w:bidi="he-IL"/>
        </w:rPr>
        <w:t>been</w:t>
      </w:r>
      <w:r w:rsidR="00665C55">
        <w:rPr>
          <w:rFonts w:eastAsia="Calibri" w:cs="Calibri"/>
          <w:kern w:val="22"/>
          <w:szCs w:val="22"/>
          <w:lang w:bidi="he-IL"/>
        </w:rPr>
        <w:t xml:space="preserve"> </w:t>
      </w:r>
      <w:r w:rsidRPr="0018228A">
        <w:rPr>
          <w:rFonts w:eastAsia="Calibri" w:cs="Calibri"/>
          <w:kern w:val="22"/>
          <w:szCs w:val="22"/>
          <w:lang w:bidi="he-IL"/>
        </w:rPr>
        <w:t>written</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Law</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Moses,</w:t>
      </w:r>
      <w:r w:rsidR="00665C55">
        <w:rPr>
          <w:rFonts w:eastAsia="Calibri" w:cs="Calibri"/>
          <w:kern w:val="22"/>
          <w:szCs w:val="22"/>
          <w:lang w:bidi="he-IL"/>
        </w:rPr>
        <w:t xml:space="preserve"> </w:t>
      </w:r>
      <w:r w:rsidRPr="0018228A">
        <w:rPr>
          <w:rFonts w:eastAsia="Calibri" w:cs="Calibri"/>
          <w:kern w:val="22"/>
          <w:szCs w:val="22"/>
          <w:lang w:bidi="he-IL"/>
        </w:rPr>
        <w:t>"You</w:t>
      </w:r>
      <w:r w:rsidR="00665C55">
        <w:rPr>
          <w:rFonts w:eastAsia="Calibri" w:cs="Calibri"/>
          <w:kern w:val="22"/>
          <w:szCs w:val="22"/>
          <w:lang w:bidi="he-IL"/>
        </w:rPr>
        <w:t xml:space="preserve"> </w:t>
      </w:r>
      <w:r w:rsidRPr="0018228A">
        <w:rPr>
          <w:rFonts w:eastAsia="Calibri" w:cs="Calibri"/>
          <w:kern w:val="22"/>
          <w:szCs w:val="22"/>
          <w:lang w:bidi="he-IL"/>
        </w:rPr>
        <w:t>will</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muzzle</w:t>
      </w:r>
      <w:r w:rsidR="00665C55">
        <w:rPr>
          <w:rFonts w:eastAsia="Calibri" w:cs="Calibri"/>
          <w:kern w:val="22"/>
          <w:szCs w:val="22"/>
          <w:lang w:bidi="he-IL"/>
        </w:rPr>
        <w:t xml:space="preserve"> </w:t>
      </w:r>
      <w:r w:rsidRPr="0018228A">
        <w:rPr>
          <w:rFonts w:eastAsia="Calibri" w:cs="Calibri"/>
          <w:kern w:val="22"/>
          <w:szCs w:val="22"/>
          <w:lang w:bidi="he-IL"/>
        </w:rPr>
        <w:t>an</w:t>
      </w:r>
      <w:r w:rsidR="00665C55">
        <w:rPr>
          <w:rFonts w:eastAsia="Calibri" w:cs="Calibri"/>
          <w:kern w:val="22"/>
          <w:szCs w:val="22"/>
          <w:lang w:bidi="he-IL"/>
        </w:rPr>
        <w:t xml:space="preserve"> </w:t>
      </w:r>
      <w:r w:rsidRPr="0018228A">
        <w:rPr>
          <w:rFonts w:eastAsia="Calibri" w:cs="Calibri"/>
          <w:kern w:val="22"/>
          <w:szCs w:val="22"/>
          <w:lang w:bidi="he-IL"/>
        </w:rPr>
        <w:t>ox</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treading</w:t>
      </w:r>
      <w:r w:rsidR="00665C55">
        <w:rPr>
          <w:rFonts w:eastAsia="Calibri" w:cs="Calibri"/>
          <w:kern w:val="22"/>
          <w:szCs w:val="22"/>
          <w:lang w:bidi="he-IL"/>
        </w:rPr>
        <w:t xml:space="preserve"> </w:t>
      </w:r>
      <w:r w:rsidRPr="0018228A">
        <w:rPr>
          <w:rFonts w:eastAsia="Calibri" w:cs="Calibri"/>
          <w:kern w:val="22"/>
          <w:szCs w:val="22"/>
          <w:lang w:bidi="he-IL"/>
        </w:rPr>
        <w:t>out</w:t>
      </w:r>
      <w:r w:rsidR="00665C55">
        <w:rPr>
          <w:rFonts w:eastAsia="Calibri" w:cs="Calibri"/>
          <w:kern w:val="22"/>
          <w:szCs w:val="22"/>
          <w:lang w:bidi="he-IL"/>
        </w:rPr>
        <w:t xml:space="preserve"> </w:t>
      </w:r>
      <w:r w:rsidRPr="0018228A">
        <w:rPr>
          <w:rFonts w:eastAsia="Calibri" w:cs="Calibri"/>
          <w:kern w:val="22"/>
          <w:szCs w:val="22"/>
          <w:lang w:bidi="he-IL"/>
        </w:rPr>
        <w:t>grain"</w:t>
      </w:r>
      <w:r w:rsidR="00665C55">
        <w:rPr>
          <w:rFonts w:eastAsia="Calibri" w:cs="Calibri"/>
          <w:kern w:val="22"/>
          <w:szCs w:val="22"/>
          <w:lang w:bidi="he-IL"/>
        </w:rPr>
        <w:t xml:space="preserve"> </w:t>
      </w:r>
      <w:r w:rsidRPr="0018228A">
        <w:rPr>
          <w:rFonts w:eastAsia="Calibri" w:cs="Calibri"/>
          <w:kern w:val="22"/>
          <w:szCs w:val="22"/>
          <w:lang w:bidi="he-IL"/>
        </w:rPr>
        <w:t>(Deut.</w:t>
      </w:r>
      <w:r w:rsidR="00665C55">
        <w:rPr>
          <w:rFonts w:eastAsia="Calibri" w:cs="Calibri"/>
          <w:kern w:val="22"/>
          <w:szCs w:val="22"/>
          <w:lang w:bidi="he-IL"/>
        </w:rPr>
        <w:t xml:space="preserve"> </w:t>
      </w:r>
      <w:r w:rsidRPr="0018228A">
        <w:rPr>
          <w:rFonts w:eastAsia="Calibri" w:cs="Calibri"/>
          <w:kern w:val="22"/>
          <w:szCs w:val="22"/>
          <w:lang w:bidi="he-IL"/>
        </w:rPr>
        <w:t>25:4).</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matters</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God</w:t>
      </w:r>
      <w:r w:rsidR="00665C55">
        <w:rPr>
          <w:rFonts w:eastAsia="Calibri" w:cs="Calibri"/>
          <w:kern w:val="22"/>
          <w:szCs w:val="22"/>
          <w:lang w:bidi="he-IL"/>
        </w:rPr>
        <w:t xml:space="preserve"> </w:t>
      </w:r>
      <w:r w:rsidRPr="0018228A">
        <w:rPr>
          <w:rFonts w:eastAsia="Calibri" w:cs="Calibri"/>
          <w:kern w:val="22"/>
          <w:szCs w:val="22"/>
          <w:lang w:bidi="he-IL"/>
        </w:rPr>
        <w:t>as</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oxen?</w:t>
      </w:r>
      <w:r w:rsidR="00665C55">
        <w:rPr>
          <w:rFonts w:eastAsia="Calibri" w:cs="Calibri"/>
          <w:kern w:val="22"/>
          <w:szCs w:val="22"/>
          <w:lang w:bidi="he-IL"/>
        </w:rPr>
        <w:t xml:space="preserve"> </w:t>
      </w:r>
      <w:r w:rsidRPr="0018228A">
        <w:rPr>
          <w:rFonts w:eastAsia="Calibri" w:cs="Calibri"/>
          <w:kern w:val="22"/>
          <w:szCs w:val="22"/>
          <w:cs/>
          <w:lang w:bidi="he-IL"/>
        </w:rPr>
        <w:t>‎</w:t>
      </w:r>
    </w:p>
    <w:p w14:paraId="7060EF86" w14:textId="1DC163A8"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9:10</w:t>
      </w:r>
      <w:r w:rsidR="00665C55">
        <w:rPr>
          <w:rFonts w:eastAsia="Calibri" w:cs="Calibri"/>
          <w:kern w:val="22"/>
          <w:szCs w:val="22"/>
          <w:lang w:bidi="he-IL"/>
        </w:rPr>
        <w:t xml:space="preserve"> </w:t>
      </w:r>
      <w:r w:rsidRPr="0018228A">
        <w:rPr>
          <w:rFonts w:eastAsia="Calibri" w:cs="Calibri"/>
          <w:kern w:val="22"/>
          <w:szCs w:val="22"/>
          <w:lang w:bidi="he-IL"/>
        </w:rPr>
        <w:t>Or,</w:t>
      </w:r>
      <w:r w:rsidR="00665C55">
        <w:rPr>
          <w:rFonts w:eastAsia="Calibri" w:cs="Calibri"/>
          <w:kern w:val="22"/>
          <w:szCs w:val="22"/>
          <w:lang w:bidi="he-IL"/>
        </w:rPr>
        <w:t xml:space="preserve"> </w:t>
      </w:r>
      <w:r w:rsidRPr="0018228A">
        <w:rPr>
          <w:rFonts w:eastAsia="Calibri" w:cs="Calibri"/>
          <w:kern w:val="22"/>
          <w:szCs w:val="22"/>
          <w:lang w:bidi="he-IL"/>
        </w:rPr>
        <w:t>does</w:t>
      </w:r>
      <w:r w:rsidR="00665C55">
        <w:rPr>
          <w:rFonts w:eastAsia="Calibri" w:cs="Calibri"/>
          <w:kern w:val="22"/>
          <w:szCs w:val="22"/>
          <w:lang w:bidi="he-IL"/>
        </w:rPr>
        <w:t xml:space="preserve"> </w:t>
      </w:r>
      <w:r w:rsidRPr="0018228A">
        <w:rPr>
          <w:rFonts w:eastAsia="Calibri" w:cs="Calibri"/>
          <w:kern w:val="22"/>
          <w:szCs w:val="22"/>
          <w:lang w:bidi="he-IL"/>
        </w:rPr>
        <w:t>He</w:t>
      </w:r>
      <w:r w:rsidR="00665C55">
        <w:rPr>
          <w:rFonts w:eastAsia="Calibri" w:cs="Calibri"/>
          <w:kern w:val="22"/>
          <w:szCs w:val="22"/>
          <w:lang w:bidi="he-IL"/>
        </w:rPr>
        <w:t xml:space="preserve"> </w:t>
      </w:r>
      <w:r w:rsidRPr="0018228A">
        <w:rPr>
          <w:rFonts w:eastAsia="Calibri" w:cs="Calibri"/>
          <w:kern w:val="22"/>
          <w:szCs w:val="22"/>
          <w:lang w:bidi="he-IL"/>
        </w:rPr>
        <w:t>say</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altogether</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because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us?</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written</w:t>
      </w:r>
      <w:r w:rsidR="00665C55">
        <w:rPr>
          <w:rFonts w:eastAsia="Calibri" w:cs="Calibri"/>
          <w:kern w:val="22"/>
          <w:szCs w:val="22"/>
          <w:lang w:bidi="he-IL"/>
        </w:rPr>
        <w:t xml:space="preserve"> </w:t>
      </w:r>
      <w:r w:rsidRPr="0018228A">
        <w:rPr>
          <w:rFonts w:eastAsia="Calibri" w:cs="Calibri"/>
          <w:kern w:val="22"/>
          <w:szCs w:val="22"/>
          <w:lang w:bidi="he-IL"/>
        </w:rPr>
        <w:t>because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us,</w:t>
      </w:r>
      <w:r w:rsidR="00665C55">
        <w:rPr>
          <w:rFonts w:eastAsia="Calibri" w:cs="Calibri"/>
          <w:kern w:val="22"/>
          <w:szCs w:val="22"/>
          <w:lang w:bidi="he-IL"/>
        </w:rPr>
        <w:t xml:space="preserve"> </w:t>
      </w:r>
      <w:r w:rsidRPr="0018228A">
        <w:rPr>
          <w:rFonts w:eastAsia="Calibri" w:cs="Calibri"/>
          <w:kern w:val="22"/>
          <w:szCs w:val="22"/>
          <w:lang w:bidi="he-IL"/>
        </w:rPr>
        <w:t>so</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one</w:t>
      </w:r>
      <w:r w:rsidR="00665C55">
        <w:rPr>
          <w:rFonts w:eastAsia="Calibri" w:cs="Calibri"/>
          <w:kern w:val="22"/>
          <w:szCs w:val="22"/>
          <w:lang w:bidi="he-IL"/>
        </w:rPr>
        <w:t xml:space="preserve"> </w:t>
      </w:r>
      <w:r w:rsidRPr="0018228A">
        <w:rPr>
          <w:rFonts w:eastAsia="Calibri" w:cs="Calibri"/>
          <w:kern w:val="22"/>
          <w:szCs w:val="22"/>
          <w:lang w:bidi="he-IL"/>
        </w:rPr>
        <w:t>ploughing</w:t>
      </w:r>
      <w:r w:rsidR="00665C55">
        <w:rPr>
          <w:rFonts w:eastAsia="Calibri" w:cs="Calibri"/>
          <w:kern w:val="22"/>
          <w:szCs w:val="22"/>
          <w:lang w:bidi="he-IL"/>
        </w:rPr>
        <w:t xml:space="preserve"> </w:t>
      </w:r>
      <w:r w:rsidRPr="0018228A">
        <w:rPr>
          <w:rFonts w:eastAsia="Calibri" w:cs="Calibri"/>
          <w:kern w:val="22"/>
          <w:szCs w:val="22"/>
          <w:lang w:bidi="he-IL"/>
        </w:rPr>
        <w:t>ought</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plough</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hope,</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one</w:t>
      </w:r>
      <w:r w:rsidR="00665C55">
        <w:rPr>
          <w:rFonts w:eastAsia="Calibri" w:cs="Calibri"/>
          <w:kern w:val="22"/>
          <w:szCs w:val="22"/>
          <w:lang w:bidi="he-IL"/>
        </w:rPr>
        <w:t xml:space="preserve"> </w:t>
      </w:r>
      <w:r w:rsidRPr="0018228A">
        <w:rPr>
          <w:rFonts w:eastAsia="Calibri" w:cs="Calibri"/>
          <w:kern w:val="22"/>
          <w:szCs w:val="22"/>
          <w:lang w:bidi="he-IL"/>
        </w:rPr>
        <w:t>threshing</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hope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partake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hope.</w:t>
      </w:r>
      <w:r w:rsidR="00665C55">
        <w:rPr>
          <w:rFonts w:eastAsia="Calibri" w:cs="Calibri"/>
          <w:kern w:val="22"/>
          <w:szCs w:val="22"/>
          <w:lang w:bidi="he-IL"/>
        </w:rPr>
        <w:t xml:space="preserve"> </w:t>
      </w:r>
      <w:r w:rsidRPr="0018228A">
        <w:rPr>
          <w:rFonts w:eastAsia="Calibri" w:cs="Calibri"/>
          <w:kern w:val="22"/>
          <w:szCs w:val="22"/>
          <w:cs/>
          <w:lang w:bidi="he-IL"/>
        </w:rPr>
        <w:t>‎</w:t>
      </w:r>
    </w:p>
    <w:p w14:paraId="51D1ED6E" w14:textId="1406F943" w:rsidR="0018228A" w:rsidRPr="00C823FD" w:rsidRDefault="0018228A" w:rsidP="008D08BC">
      <w:pPr>
        <w:ind w:left="720"/>
        <w:rPr>
          <w:rFonts w:eastAsia="Calibri" w:cs="Calibri"/>
          <w:kern w:val="22"/>
          <w:sz w:val="16"/>
          <w:szCs w:val="16"/>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9:11</w:t>
      </w:r>
      <w:r w:rsidR="00665C55">
        <w:rPr>
          <w:rFonts w:eastAsia="Calibri" w:cs="Calibri"/>
          <w:kern w:val="22"/>
          <w:szCs w:val="22"/>
          <w:lang w:bidi="he-IL"/>
        </w:rPr>
        <w:t xml:space="preserve"> </w:t>
      </w:r>
      <w:r w:rsidRPr="0018228A">
        <w:rPr>
          <w:rFonts w:eastAsia="Calibri" w:cs="Calibri"/>
          <w:kern w:val="22"/>
          <w:szCs w:val="22"/>
          <w:lang w:bidi="he-IL"/>
        </w:rPr>
        <w:t>If</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lang w:bidi="he-IL"/>
        </w:rPr>
        <w:t>(Jews)</w:t>
      </w:r>
      <w:r w:rsidR="00665C55">
        <w:rPr>
          <w:rFonts w:eastAsia="Calibri" w:cs="Calibri"/>
          <w:kern w:val="22"/>
          <w:szCs w:val="22"/>
          <w:lang w:bidi="he-IL"/>
        </w:rPr>
        <w:t xml:space="preserve"> </w:t>
      </w:r>
      <w:r w:rsidRPr="0018228A">
        <w:rPr>
          <w:rFonts w:eastAsia="Calibri" w:cs="Calibri"/>
          <w:kern w:val="22"/>
          <w:szCs w:val="22"/>
          <w:lang w:bidi="he-IL"/>
        </w:rPr>
        <w:t>have</w:t>
      </w:r>
      <w:r w:rsidR="00665C55">
        <w:rPr>
          <w:rFonts w:eastAsia="Calibri" w:cs="Calibri"/>
          <w:kern w:val="22"/>
          <w:szCs w:val="22"/>
          <w:lang w:bidi="he-IL"/>
        </w:rPr>
        <w:t xml:space="preserve"> </w:t>
      </w:r>
      <w:r w:rsidRPr="0018228A">
        <w:rPr>
          <w:rFonts w:eastAsia="Calibri" w:cs="Calibri"/>
          <w:kern w:val="22"/>
          <w:szCs w:val="22"/>
          <w:lang w:bidi="he-IL"/>
        </w:rPr>
        <w:t>sowed</w:t>
      </w:r>
      <w:r w:rsidR="00665C55">
        <w:rPr>
          <w:rFonts w:eastAsia="Calibri" w:cs="Calibri"/>
          <w:kern w:val="22"/>
          <w:szCs w:val="22"/>
          <w:lang w:bidi="he-IL"/>
        </w:rPr>
        <w:t xml:space="preserve"> </w:t>
      </w:r>
      <w:r w:rsidRPr="0018228A">
        <w:rPr>
          <w:rFonts w:eastAsia="Calibri" w:cs="Calibri"/>
          <w:kern w:val="22"/>
          <w:szCs w:val="22"/>
          <w:lang w:bidi="he-IL"/>
        </w:rPr>
        <w:t>spiritual</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you,</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it</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great</w:t>
      </w:r>
      <w:r w:rsidR="00665C55">
        <w:rPr>
          <w:rFonts w:eastAsia="Calibri" w:cs="Calibri"/>
          <w:kern w:val="22"/>
          <w:szCs w:val="22"/>
          <w:lang w:bidi="he-IL"/>
        </w:rPr>
        <w:t xml:space="preserve"> </w:t>
      </w:r>
      <w:r w:rsidRPr="0018228A">
        <w:rPr>
          <w:rFonts w:eastAsia="Calibri" w:cs="Calibri"/>
          <w:kern w:val="22"/>
          <w:szCs w:val="22"/>
          <w:lang w:bidi="he-IL"/>
        </w:rPr>
        <w:t>thing</w:t>
      </w:r>
      <w:r w:rsidR="00665C55">
        <w:rPr>
          <w:rFonts w:eastAsia="Calibri" w:cs="Calibri"/>
          <w:kern w:val="22"/>
          <w:szCs w:val="22"/>
          <w:lang w:bidi="he-IL"/>
        </w:rPr>
        <w:t xml:space="preserve"> </w:t>
      </w:r>
      <w:r w:rsidRPr="0018228A">
        <w:rPr>
          <w:rFonts w:eastAsia="Calibri" w:cs="Calibri"/>
          <w:kern w:val="22"/>
          <w:szCs w:val="22"/>
          <w:lang w:bidi="he-IL"/>
        </w:rPr>
        <w:t>if</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lang w:bidi="he-IL"/>
        </w:rPr>
        <w:t>reap</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your</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fleshly</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C823FD">
        <w:rPr>
          <w:rFonts w:eastAsia="Calibri" w:cs="Calibri"/>
          <w:kern w:val="22"/>
          <w:sz w:val="16"/>
          <w:szCs w:val="16"/>
          <w:cs/>
          <w:lang w:bidi="he-IL"/>
        </w:rPr>
        <w:t>‎</w:t>
      </w:r>
    </w:p>
    <w:p w14:paraId="7D8E6834" w14:textId="1FBF8DCF" w:rsidR="0018228A" w:rsidRPr="00C823FD" w:rsidRDefault="0018228A" w:rsidP="008D08BC">
      <w:pPr>
        <w:ind w:left="720"/>
        <w:rPr>
          <w:rFonts w:eastAsia="Calibri" w:cs="Calibri"/>
          <w:kern w:val="22"/>
          <w:sz w:val="16"/>
          <w:szCs w:val="16"/>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9:12</w:t>
      </w:r>
      <w:r w:rsidR="00665C55">
        <w:rPr>
          <w:rFonts w:eastAsia="Calibri" w:cs="Calibri"/>
          <w:kern w:val="22"/>
          <w:szCs w:val="22"/>
          <w:lang w:bidi="he-IL"/>
        </w:rPr>
        <w:t xml:space="preserve"> </w:t>
      </w:r>
      <w:r w:rsidRPr="0018228A">
        <w:rPr>
          <w:rFonts w:eastAsia="Calibri" w:cs="Calibri"/>
          <w:kern w:val="22"/>
          <w:szCs w:val="22"/>
          <w:lang w:bidi="he-IL"/>
        </w:rPr>
        <w:t>If</w:t>
      </w:r>
      <w:r w:rsidR="00665C55">
        <w:rPr>
          <w:rFonts w:eastAsia="Calibri" w:cs="Calibri"/>
          <w:kern w:val="22"/>
          <w:szCs w:val="22"/>
          <w:lang w:bidi="he-IL"/>
        </w:rPr>
        <w:t xml:space="preserve"> </w:t>
      </w:r>
      <w:r w:rsidRPr="0018228A">
        <w:rPr>
          <w:rFonts w:eastAsia="Calibri" w:cs="Calibri"/>
          <w:kern w:val="22"/>
          <w:szCs w:val="22"/>
          <w:lang w:bidi="he-IL"/>
        </w:rPr>
        <w:t>others</w:t>
      </w:r>
      <w:r w:rsidR="00665C55">
        <w:rPr>
          <w:rFonts w:eastAsia="Calibri" w:cs="Calibri"/>
          <w:kern w:val="22"/>
          <w:szCs w:val="22"/>
          <w:lang w:bidi="he-IL"/>
        </w:rPr>
        <w:t xml:space="preserve"> </w:t>
      </w:r>
      <w:r w:rsidRPr="0018228A">
        <w:rPr>
          <w:rFonts w:eastAsia="Calibri" w:cs="Calibri"/>
          <w:kern w:val="22"/>
          <w:szCs w:val="22"/>
          <w:lang w:bidi="he-IL"/>
        </w:rPr>
        <w:t>have</w:t>
      </w:r>
      <w:r w:rsidR="00665C55">
        <w:rPr>
          <w:rFonts w:eastAsia="Calibri" w:cs="Calibri"/>
          <w:kern w:val="22"/>
          <w:szCs w:val="22"/>
          <w:lang w:bidi="he-IL"/>
        </w:rPr>
        <w:t xml:space="preserve"> </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share</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authority</w:t>
      </w:r>
      <w:r w:rsidR="00665C55">
        <w:rPr>
          <w:rFonts w:eastAsia="Calibri" w:cs="Calibri"/>
          <w:kern w:val="22"/>
          <w:szCs w:val="22"/>
          <w:lang w:bidi="he-IL"/>
        </w:rPr>
        <w:t xml:space="preserve"> </w:t>
      </w:r>
      <w:r w:rsidRPr="0018228A">
        <w:rPr>
          <w:rFonts w:eastAsia="Calibri" w:cs="Calibri"/>
          <w:kern w:val="22"/>
          <w:szCs w:val="22"/>
          <w:lang w:bidi="he-IL"/>
        </w:rPr>
        <w:t>over</w:t>
      </w:r>
      <w:r w:rsidR="00665C55">
        <w:rPr>
          <w:rFonts w:eastAsia="Calibri" w:cs="Calibri"/>
          <w:kern w:val="22"/>
          <w:szCs w:val="22"/>
          <w:lang w:bidi="he-IL"/>
        </w:rPr>
        <w:t xml:space="preserve"> </w:t>
      </w:r>
      <w:r w:rsidRPr="0018228A">
        <w:rPr>
          <w:rFonts w:eastAsia="Calibri" w:cs="Calibri"/>
          <w:kern w:val="22"/>
          <w:szCs w:val="22"/>
          <w:lang w:bidi="he-IL"/>
        </w:rPr>
        <w:t>you,</w:t>
      </w:r>
      <w:r w:rsidR="00665C55">
        <w:rPr>
          <w:rFonts w:eastAsia="Calibri" w:cs="Calibri"/>
          <w:kern w:val="22"/>
          <w:szCs w:val="22"/>
          <w:lang w:bidi="he-IL"/>
        </w:rPr>
        <w:t xml:space="preserve"> </w:t>
      </w:r>
      <w:r w:rsidRPr="0018228A">
        <w:rPr>
          <w:rFonts w:eastAsia="Calibri" w:cs="Calibri"/>
          <w:kern w:val="22"/>
          <w:szCs w:val="22"/>
          <w:lang w:bidi="he-IL"/>
        </w:rPr>
        <w:t>should</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rather</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lang w:bidi="he-IL"/>
        </w:rPr>
        <w:t>(Jews)?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But</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lang w:bidi="he-IL"/>
        </w:rPr>
        <w:t>did</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use</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authority,</w:t>
      </w:r>
      <w:r w:rsidR="00665C55">
        <w:rPr>
          <w:rFonts w:eastAsia="Calibri" w:cs="Calibri"/>
          <w:kern w:val="22"/>
          <w:szCs w:val="22"/>
          <w:lang w:bidi="he-IL"/>
        </w:rPr>
        <w:t xml:space="preserve"> </w:t>
      </w:r>
      <w:r w:rsidRPr="0018228A">
        <w:rPr>
          <w:rFonts w:eastAsia="Calibri" w:cs="Calibri"/>
          <w:kern w:val="22"/>
          <w:szCs w:val="22"/>
          <w:lang w:bidi="he-IL"/>
        </w:rPr>
        <w:t>but</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endured</w:t>
      </w:r>
      <w:r w:rsidR="00665C55">
        <w:rPr>
          <w:rFonts w:eastAsia="Calibri" w:cs="Calibri"/>
          <w:kern w:val="22"/>
          <w:szCs w:val="22"/>
          <w:lang w:bidi="he-IL"/>
        </w:rPr>
        <w:t xml:space="preserve"> </w:t>
      </w:r>
      <w:r w:rsidRPr="0018228A">
        <w:rPr>
          <w:rFonts w:eastAsia="Calibri" w:cs="Calibri"/>
          <w:kern w:val="22"/>
          <w:szCs w:val="22"/>
          <w:lang w:bidi="he-IL"/>
        </w:rPr>
        <w:t>all</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18228A">
        <w:rPr>
          <w:rFonts w:eastAsia="Calibri" w:cs="Calibri"/>
          <w:kern w:val="22"/>
          <w:szCs w:val="22"/>
          <w:lang w:bidi="he-IL"/>
        </w:rPr>
        <w:t>so</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we</w:t>
      </w:r>
      <w:r w:rsidR="00665C55">
        <w:rPr>
          <w:rFonts w:eastAsia="Calibri" w:cs="Calibri"/>
          <w:kern w:val="22"/>
          <w:szCs w:val="22"/>
          <w:lang w:bidi="he-IL"/>
        </w:rPr>
        <w:t xml:space="preserve"> </w:t>
      </w:r>
      <w:r w:rsidRPr="0018228A">
        <w:rPr>
          <w:rFonts w:eastAsia="Calibri" w:cs="Calibri"/>
          <w:kern w:val="22"/>
          <w:szCs w:val="22"/>
          <w:lang w:bidi="he-IL"/>
        </w:rPr>
        <w:t>might</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give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w:t>
      </w:r>
      <w:r w:rsidR="00665C55">
        <w:rPr>
          <w:rFonts w:eastAsia="Calibri" w:cs="Calibri"/>
          <w:kern w:val="22"/>
          <w:szCs w:val="22"/>
          <w:lang w:bidi="he-IL"/>
        </w:rPr>
        <w:t xml:space="preserve"> </w:t>
      </w:r>
      <w:r w:rsidRPr="0018228A">
        <w:rPr>
          <w:rFonts w:eastAsia="Calibri" w:cs="Calibri"/>
          <w:kern w:val="22"/>
          <w:szCs w:val="22"/>
          <w:lang w:bidi="he-IL"/>
        </w:rPr>
        <w:t>hindrance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Mesorah</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Messiah.</w:t>
      </w:r>
      <w:r w:rsidR="00665C55">
        <w:rPr>
          <w:rFonts w:eastAsia="Calibri" w:cs="Calibri"/>
          <w:kern w:val="22"/>
          <w:szCs w:val="22"/>
          <w:lang w:bidi="he-IL"/>
        </w:rPr>
        <w:t xml:space="preserve"> </w:t>
      </w:r>
      <w:r w:rsidRPr="00C823FD">
        <w:rPr>
          <w:rFonts w:eastAsia="Calibri" w:cs="Calibri"/>
          <w:kern w:val="22"/>
          <w:sz w:val="16"/>
          <w:szCs w:val="16"/>
          <w:cs/>
          <w:lang w:bidi="he-IL"/>
        </w:rPr>
        <w:t>‎</w:t>
      </w:r>
    </w:p>
    <w:p w14:paraId="5B408B86" w14:textId="191490B5"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9:13</w:t>
      </w:r>
      <w:r w:rsidR="00665C55">
        <w:rPr>
          <w:rFonts w:eastAsia="Calibri" w:cs="Calibri"/>
          <w:kern w:val="22"/>
          <w:szCs w:val="22"/>
          <w:lang w:bidi="he-IL"/>
        </w:rPr>
        <w:t xml:space="preserve"> </w:t>
      </w:r>
      <w:r w:rsidRPr="0018228A">
        <w:rPr>
          <w:rFonts w:eastAsia="Calibri" w:cs="Calibri"/>
          <w:kern w:val="22"/>
          <w:szCs w:val="22"/>
          <w:lang w:bidi="he-IL"/>
        </w:rPr>
        <w:t>Do</w:t>
      </w:r>
      <w:r w:rsidR="00665C55">
        <w:rPr>
          <w:rFonts w:eastAsia="Calibri" w:cs="Calibri"/>
          <w:kern w:val="22"/>
          <w:szCs w:val="22"/>
          <w:lang w:bidi="he-IL"/>
        </w:rPr>
        <w:t xml:space="preserve"> </w:t>
      </w:r>
      <w:r w:rsidRPr="0018228A">
        <w:rPr>
          <w:rFonts w:eastAsia="Calibri" w:cs="Calibri"/>
          <w:kern w:val="22"/>
          <w:szCs w:val="22"/>
          <w:lang w:bidi="he-IL"/>
        </w:rPr>
        <w:t>you</w:t>
      </w:r>
      <w:r w:rsidR="00665C55">
        <w:rPr>
          <w:rFonts w:eastAsia="Calibri" w:cs="Calibri"/>
          <w:kern w:val="22"/>
          <w:szCs w:val="22"/>
          <w:lang w:bidi="he-IL"/>
        </w:rPr>
        <w:t xml:space="preserve"> </w:t>
      </w:r>
      <w:r w:rsidRPr="0018228A">
        <w:rPr>
          <w:rFonts w:eastAsia="Calibri" w:cs="Calibri"/>
          <w:kern w:val="22"/>
          <w:szCs w:val="22"/>
          <w:lang w:bidi="he-IL"/>
        </w:rPr>
        <w:t>not</w:t>
      </w:r>
      <w:r w:rsidR="00665C55">
        <w:rPr>
          <w:rFonts w:eastAsia="Calibri" w:cs="Calibri"/>
          <w:kern w:val="22"/>
          <w:szCs w:val="22"/>
          <w:lang w:bidi="he-IL"/>
        </w:rPr>
        <w:t xml:space="preserve"> </w:t>
      </w:r>
      <w:r w:rsidRPr="0018228A">
        <w:rPr>
          <w:rFonts w:eastAsia="Calibri" w:cs="Calibri"/>
          <w:kern w:val="22"/>
          <w:szCs w:val="22"/>
          <w:lang w:bidi="he-IL"/>
        </w:rPr>
        <w:t>know</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lang w:bidi="he-IL"/>
        </w:rPr>
        <w:t>those</w:t>
      </w:r>
      <w:r w:rsidR="00665C55">
        <w:rPr>
          <w:rFonts w:eastAsia="Calibri" w:cs="Calibri"/>
          <w:kern w:val="22"/>
          <w:szCs w:val="22"/>
          <w:lang w:bidi="he-IL"/>
        </w:rPr>
        <w:t xml:space="preserve"> </w:t>
      </w:r>
      <w:r w:rsidRPr="0018228A">
        <w:rPr>
          <w:rFonts w:eastAsia="Calibri" w:cs="Calibri"/>
          <w:kern w:val="22"/>
          <w:szCs w:val="22"/>
          <w:cs/>
          <w:lang w:bidi="he-IL"/>
        </w:rPr>
        <w:t>‎</w:t>
      </w:r>
      <w:proofErr w:type="spellStart"/>
      <w:r w:rsidRPr="0018228A">
        <w:rPr>
          <w:rFonts w:eastAsia="Calibri" w:cs="Calibri"/>
          <w:kern w:val="22"/>
          <w:szCs w:val="22"/>
          <w:lang w:bidi="he-IL"/>
        </w:rPr>
        <w:t>labouring</w:t>
      </w:r>
      <w:proofErr w:type="spellEnd"/>
      <w:r w:rsidR="00665C55">
        <w:rPr>
          <w:rFonts w:eastAsia="Calibri" w:cs="Calibri"/>
          <w:kern w:val="22"/>
          <w:szCs w:val="22"/>
          <w:lang w:bidi="he-IL"/>
        </w:rPr>
        <w:t xml:space="preserve"> </w:t>
      </w:r>
      <w:r w:rsidRPr="0018228A">
        <w:rPr>
          <w:rFonts w:eastAsia="Calibri" w:cs="Calibri"/>
          <w:kern w:val="22"/>
          <w:szCs w:val="22"/>
          <w:lang w:bidi="he-IL"/>
        </w:rPr>
        <w:t>about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holy</w:t>
      </w:r>
      <w:r w:rsidR="00665C55">
        <w:rPr>
          <w:rFonts w:eastAsia="Calibri" w:cs="Calibri"/>
          <w:kern w:val="22"/>
          <w:szCs w:val="22"/>
          <w:lang w:bidi="he-IL"/>
        </w:rPr>
        <w:t xml:space="preserve"> </w:t>
      </w:r>
      <w:r w:rsidRPr="0018228A">
        <w:rPr>
          <w:rFonts w:eastAsia="Calibri" w:cs="Calibri"/>
          <w:kern w:val="22"/>
          <w:szCs w:val="22"/>
          <w:lang w:bidi="he-IL"/>
        </w:rPr>
        <w:t>things</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temple</w:t>
      </w:r>
      <w:r w:rsidR="00665C55">
        <w:rPr>
          <w:rFonts w:eastAsia="Calibri" w:cs="Calibri"/>
          <w:kern w:val="22"/>
          <w:szCs w:val="22"/>
          <w:lang w:bidi="he-IL"/>
        </w:rPr>
        <w:t xml:space="preserve"> </w:t>
      </w:r>
      <w:r w:rsidRPr="0018228A">
        <w:rPr>
          <w:rFonts w:eastAsia="Calibri" w:cs="Calibri"/>
          <w:kern w:val="22"/>
          <w:szCs w:val="22"/>
          <w:lang w:bidi="he-IL"/>
        </w:rPr>
        <w:t>eat?</w:t>
      </w:r>
      <w:r w:rsidR="00665C55">
        <w:rPr>
          <w:rFonts w:eastAsia="Calibri" w:cs="Calibri"/>
          <w:kern w:val="22"/>
          <w:szCs w:val="22"/>
          <w:lang w:bidi="he-IL"/>
        </w:rPr>
        <w:t xml:space="preserve"> </w:t>
      </w:r>
      <w:r w:rsidRPr="0018228A">
        <w:rPr>
          <w:rFonts w:eastAsia="Calibri" w:cs="Calibri"/>
          <w:kern w:val="22"/>
          <w:szCs w:val="22"/>
          <w:lang w:bidi="he-IL"/>
        </w:rPr>
        <w:t>Those</w:t>
      </w:r>
      <w:r w:rsidR="00665C55">
        <w:rPr>
          <w:rFonts w:eastAsia="Calibri" w:cs="Calibri"/>
          <w:kern w:val="22"/>
          <w:szCs w:val="22"/>
          <w:lang w:bidi="he-IL"/>
        </w:rPr>
        <w:t xml:space="preserve"> </w:t>
      </w:r>
      <w:r w:rsidRPr="0018228A">
        <w:rPr>
          <w:rFonts w:eastAsia="Calibri" w:cs="Calibri"/>
          <w:kern w:val="22"/>
          <w:szCs w:val="22"/>
          <w:lang w:bidi="he-IL"/>
        </w:rPr>
        <w:t>attending</w:t>
      </w:r>
      <w:r w:rsidR="00665C55">
        <w:rPr>
          <w:rFonts w:eastAsia="Calibri" w:cs="Calibri"/>
          <w:kern w:val="22"/>
          <w:szCs w:val="22"/>
          <w:lang w:bidi="he-IL"/>
        </w:rPr>
        <w:t xml:space="preserve"> </w:t>
      </w:r>
      <w:r w:rsidRPr="0018228A">
        <w:rPr>
          <w:rFonts w:eastAsia="Calibri" w:cs="Calibri"/>
          <w:kern w:val="22"/>
          <w:szCs w:val="22"/>
          <w:lang w:bidi="he-IL"/>
        </w:rPr>
        <w:t>on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altar</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partake</w:t>
      </w:r>
      <w:r w:rsidR="00665C55">
        <w:rPr>
          <w:rFonts w:eastAsia="Calibri" w:cs="Calibri"/>
          <w:kern w:val="22"/>
          <w:szCs w:val="22"/>
          <w:lang w:bidi="he-IL"/>
        </w:rPr>
        <w:t xml:space="preserve"> </w:t>
      </w:r>
      <w:r w:rsidRPr="0018228A">
        <w:rPr>
          <w:rFonts w:eastAsia="Calibri" w:cs="Calibri"/>
          <w:kern w:val="22"/>
          <w:szCs w:val="22"/>
          <w:lang w:bidi="he-IL"/>
        </w:rPr>
        <w:t>with</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altar.</w:t>
      </w:r>
      <w:r w:rsidR="00665C55">
        <w:rPr>
          <w:rFonts w:eastAsia="Calibri" w:cs="Calibri"/>
          <w:kern w:val="22"/>
          <w:szCs w:val="22"/>
          <w:lang w:bidi="he-IL"/>
        </w:rPr>
        <w:t xml:space="preserve"> </w:t>
      </w:r>
      <w:r w:rsidRPr="0018228A">
        <w:rPr>
          <w:rFonts w:eastAsia="Calibri" w:cs="Calibri"/>
          <w:kern w:val="22"/>
          <w:szCs w:val="22"/>
          <w:cs/>
          <w:lang w:bidi="he-IL"/>
        </w:rPr>
        <w:t>‎</w:t>
      </w:r>
    </w:p>
    <w:p w14:paraId="56357E9A" w14:textId="0AB8D44C" w:rsidR="0018228A" w:rsidRPr="0018228A" w:rsidRDefault="0018228A" w:rsidP="008D08BC">
      <w:pPr>
        <w:ind w:left="720"/>
        <w:rPr>
          <w:rFonts w:eastAsia="Calibri" w:cs="Calibri"/>
          <w:kern w:val="22"/>
          <w:szCs w:val="22"/>
          <w:lang w:bidi="he-IL"/>
        </w:rPr>
      </w:pPr>
      <w:r w:rsidRPr="0018228A">
        <w:rPr>
          <w:rFonts w:eastAsia="Calibri" w:cs="Calibri"/>
          <w:kern w:val="22"/>
          <w:szCs w:val="22"/>
          <w:cs/>
          <w:lang w:bidi="he-IL"/>
        </w:rPr>
        <w:t>‎</w:t>
      </w:r>
      <w:r w:rsidRPr="0018228A">
        <w:rPr>
          <w:rFonts w:eastAsia="Calibri" w:cs="Calibri"/>
          <w:kern w:val="22"/>
          <w:szCs w:val="22"/>
          <w:lang w:bidi="he-IL"/>
        </w:rPr>
        <w:t>1Co</w:t>
      </w:r>
      <w:r w:rsidR="00665C55">
        <w:rPr>
          <w:rFonts w:eastAsia="Calibri" w:cs="Calibri"/>
          <w:kern w:val="22"/>
          <w:szCs w:val="22"/>
          <w:lang w:bidi="he-IL"/>
        </w:rPr>
        <w:t xml:space="preserve"> </w:t>
      </w:r>
      <w:r w:rsidRPr="0018228A">
        <w:rPr>
          <w:rFonts w:eastAsia="Calibri" w:cs="Calibri"/>
          <w:kern w:val="22"/>
          <w:szCs w:val="22"/>
          <w:lang w:bidi="he-IL"/>
        </w:rPr>
        <w:t>9:14</w:t>
      </w:r>
      <w:r w:rsidR="00665C55">
        <w:rPr>
          <w:rFonts w:eastAsia="Calibri" w:cs="Calibri"/>
          <w:kern w:val="22"/>
          <w:szCs w:val="22"/>
          <w:lang w:bidi="he-IL"/>
        </w:rPr>
        <w:t xml:space="preserve"> </w:t>
      </w:r>
      <w:r w:rsidRPr="0018228A">
        <w:rPr>
          <w:rFonts w:eastAsia="Calibri" w:cs="Calibri"/>
          <w:kern w:val="22"/>
          <w:szCs w:val="22"/>
          <w:lang w:bidi="he-IL"/>
        </w:rPr>
        <w:t>So</w:t>
      </w:r>
      <w:r w:rsidR="00665C55">
        <w:rPr>
          <w:rFonts w:eastAsia="Calibri" w:cs="Calibri"/>
          <w:kern w:val="22"/>
          <w:szCs w:val="22"/>
          <w:lang w:bidi="he-IL"/>
        </w:rPr>
        <w:t xml:space="preserve"> </w:t>
      </w:r>
      <w:r w:rsidRPr="0018228A">
        <w:rPr>
          <w:rFonts w:eastAsia="Calibri" w:cs="Calibri"/>
          <w:kern w:val="22"/>
          <w:szCs w:val="22"/>
          <w:lang w:bidi="he-IL"/>
        </w:rPr>
        <w:t>also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master</w:t>
      </w:r>
      <w:r w:rsidR="00665C55">
        <w:rPr>
          <w:rFonts w:eastAsia="Calibri" w:cs="Calibri"/>
          <w:kern w:val="22"/>
          <w:szCs w:val="22"/>
          <w:lang w:bidi="he-IL"/>
        </w:rPr>
        <w:t xml:space="preserve"> </w:t>
      </w:r>
      <w:r w:rsidRPr="0018228A">
        <w:rPr>
          <w:rFonts w:eastAsia="Calibri" w:cs="Calibri"/>
          <w:kern w:val="22"/>
          <w:szCs w:val="22"/>
          <w:lang w:bidi="he-IL"/>
        </w:rPr>
        <w:t>ordained</w:t>
      </w:r>
      <w:r w:rsidR="00665C55">
        <w:rPr>
          <w:rFonts w:eastAsia="Calibri" w:cs="Calibri"/>
          <w:kern w:val="22"/>
          <w:szCs w:val="22"/>
          <w:lang w:bidi="he-IL"/>
        </w:rPr>
        <w:t xml:space="preserve"> </w:t>
      </w:r>
      <w:r w:rsidRPr="0018228A">
        <w:rPr>
          <w:rFonts w:eastAsia="Calibri" w:cs="Calibri"/>
          <w:kern w:val="22"/>
          <w:szCs w:val="22"/>
          <w:lang w:bidi="he-IL"/>
        </w:rPr>
        <w:t>those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proclaiming</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Mesorah</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live</w:t>
      </w:r>
      <w:r w:rsidR="00665C55">
        <w:rPr>
          <w:rFonts w:eastAsia="Calibri" w:cs="Calibri"/>
          <w:kern w:val="22"/>
          <w:szCs w:val="22"/>
          <w:lang w:bidi="he-IL"/>
        </w:rPr>
        <w:t xml:space="preserve"> </w:t>
      </w:r>
      <w:r w:rsidRPr="0018228A">
        <w:rPr>
          <w:rFonts w:eastAsia="Calibri" w:cs="Calibri"/>
          <w:kern w:val="22"/>
          <w:szCs w:val="22"/>
          <w:lang w:bidi="he-IL"/>
        </w:rPr>
        <w:t>from</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Mesorah.</w:t>
      </w:r>
      <w:r w:rsidRPr="0018228A">
        <w:rPr>
          <w:rFonts w:eastAsia="Calibri" w:cs="Calibri"/>
          <w:kern w:val="22"/>
          <w:szCs w:val="22"/>
          <w:cs/>
          <w:lang w:bidi="he-IL"/>
        </w:rPr>
        <w:t>‎</w:t>
      </w:r>
    </w:p>
    <w:p w14:paraId="5D46BB80" w14:textId="77777777" w:rsidR="0018228A" w:rsidRPr="0018228A" w:rsidRDefault="0018228A" w:rsidP="008D08BC">
      <w:pPr>
        <w:rPr>
          <w:rFonts w:eastAsia="Calibri" w:cs="Calibri"/>
          <w:kern w:val="22"/>
          <w:szCs w:val="22"/>
          <w:lang w:bidi="he-IL"/>
        </w:rPr>
      </w:pPr>
    </w:p>
    <w:p w14:paraId="7D940A5E" w14:textId="14890DE3" w:rsidR="0018228A" w:rsidRPr="0018228A" w:rsidRDefault="0018228A" w:rsidP="008D08BC">
      <w:pPr>
        <w:rPr>
          <w:rFonts w:eastAsia="Calibri" w:cs="Calibri"/>
          <w:kern w:val="22"/>
          <w:szCs w:val="22"/>
          <w:lang w:bidi="he-IL"/>
        </w:rPr>
      </w:pP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also:</w:t>
      </w:r>
      <w:r w:rsidRPr="0018228A">
        <w:rPr>
          <w:rFonts w:eastAsia="Calibri" w:cs="Calibri"/>
          <w:kern w:val="22"/>
          <w:szCs w:val="22"/>
          <w:cs/>
          <w:lang w:bidi="he-IL"/>
        </w:rPr>
        <w:t>‎</w:t>
      </w:r>
    </w:p>
    <w:p w14:paraId="335EB56E" w14:textId="77777777" w:rsidR="0018228A" w:rsidRPr="00C823FD" w:rsidRDefault="0018228A" w:rsidP="008D08BC">
      <w:pPr>
        <w:rPr>
          <w:rFonts w:eastAsia="Calibri" w:cs="Calibri"/>
          <w:kern w:val="22"/>
          <w:sz w:val="16"/>
          <w:szCs w:val="16"/>
          <w:lang w:bidi="he-IL"/>
        </w:rPr>
      </w:pPr>
    </w:p>
    <w:p w14:paraId="53630B69" w14:textId="0889FAE9" w:rsidR="0018228A" w:rsidRPr="0018228A" w:rsidRDefault="0018228A" w:rsidP="008D08BC">
      <w:pPr>
        <w:ind w:left="720"/>
        <w:rPr>
          <w:rFonts w:eastAsia="Calibri" w:cs="Calibri"/>
          <w:kern w:val="22"/>
          <w:szCs w:val="22"/>
          <w:lang w:bidi="he-IL"/>
        </w:rPr>
      </w:pPr>
      <w:r w:rsidRPr="0018228A">
        <w:rPr>
          <w:rFonts w:eastAsia="Calibri" w:cs="Calibri"/>
          <w:kern w:val="22"/>
          <w:szCs w:val="22"/>
          <w:lang w:bidi="he-IL"/>
        </w:rPr>
        <w:t>Gal</w:t>
      </w:r>
      <w:r w:rsidR="00665C55">
        <w:rPr>
          <w:rFonts w:eastAsia="Calibri" w:cs="Calibri"/>
          <w:kern w:val="22"/>
          <w:szCs w:val="22"/>
          <w:lang w:bidi="he-IL"/>
        </w:rPr>
        <w:t xml:space="preserve"> </w:t>
      </w:r>
      <w:r w:rsidRPr="0018228A">
        <w:rPr>
          <w:rFonts w:eastAsia="Calibri" w:cs="Calibri"/>
          <w:kern w:val="22"/>
          <w:szCs w:val="22"/>
          <w:lang w:bidi="he-IL"/>
        </w:rPr>
        <w:t>6:6</w:t>
      </w:r>
      <w:r w:rsidR="00665C55">
        <w:rPr>
          <w:rFonts w:eastAsia="Calibri" w:cs="Calibri"/>
          <w:kern w:val="22"/>
          <w:szCs w:val="22"/>
          <w:lang w:bidi="he-IL"/>
        </w:rPr>
        <w:t xml:space="preserve"> </w:t>
      </w:r>
      <w:r w:rsidRPr="0018228A">
        <w:rPr>
          <w:rFonts w:eastAsia="Calibri" w:cs="Calibri"/>
          <w:kern w:val="22"/>
          <w:szCs w:val="22"/>
          <w:lang w:bidi="he-IL"/>
        </w:rPr>
        <w:t>But</w:t>
      </w:r>
      <w:r w:rsidR="00665C55">
        <w:rPr>
          <w:rFonts w:eastAsia="Calibri" w:cs="Calibri"/>
          <w:kern w:val="22"/>
          <w:szCs w:val="22"/>
          <w:lang w:bidi="he-IL"/>
        </w:rPr>
        <w:t xml:space="preserve"> </w:t>
      </w:r>
      <w:r w:rsidRPr="0018228A">
        <w:rPr>
          <w:rFonts w:eastAsia="Calibri" w:cs="Calibri"/>
          <w:kern w:val="22"/>
          <w:szCs w:val="22"/>
          <w:lang w:bidi="he-IL"/>
        </w:rPr>
        <w:t>let</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one</w:t>
      </w:r>
      <w:r w:rsidR="00665C55">
        <w:rPr>
          <w:rFonts w:eastAsia="Calibri" w:cs="Calibri"/>
          <w:kern w:val="22"/>
          <w:szCs w:val="22"/>
          <w:lang w:bidi="he-IL"/>
        </w:rPr>
        <w:t xml:space="preserve"> </w:t>
      </w:r>
      <w:r w:rsidRPr="0018228A">
        <w:rPr>
          <w:rFonts w:eastAsia="Calibri" w:cs="Calibri"/>
          <w:kern w:val="22"/>
          <w:szCs w:val="22"/>
          <w:lang w:bidi="he-IL"/>
        </w:rPr>
        <w:t>being</w:t>
      </w:r>
      <w:r w:rsidR="00665C55">
        <w:rPr>
          <w:rFonts w:eastAsia="Calibri" w:cs="Calibri"/>
          <w:kern w:val="22"/>
          <w:szCs w:val="22"/>
          <w:lang w:bidi="he-IL"/>
        </w:rPr>
        <w:t xml:space="preserve"> </w:t>
      </w:r>
      <w:r w:rsidRPr="0018228A">
        <w:rPr>
          <w:rFonts w:eastAsia="Calibri" w:cs="Calibri"/>
          <w:kern w:val="22"/>
          <w:szCs w:val="22"/>
          <w:lang w:bidi="he-IL"/>
        </w:rPr>
        <w:t>taught</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share</w:t>
      </w:r>
      <w:r w:rsidR="00665C55">
        <w:rPr>
          <w:rFonts w:eastAsia="Calibri" w:cs="Calibri"/>
          <w:kern w:val="22"/>
          <w:szCs w:val="22"/>
          <w:lang w:bidi="he-IL"/>
        </w:rPr>
        <w:t xml:space="preserve"> </w:t>
      </w:r>
      <w:r w:rsidRPr="0018228A">
        <w:rPr>
          <w:rFonts w:eastAsia="Calibri" w:cs="Calibri"/>
          <w:kern w:val="22"/>
          <w:szCs w:val="22"/>
          <w:lang w:bidi="he-IL"/>
        </w:rPr>
        <w:t>with</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one</w:t>
      </w:r>
      <w:r w:rsidR="00665C55">
        <w:rPr>
          <w:rFonts w:eastAsia="Calibri" w:cs="Calibri"/>
          <w:kern w:val="22"/>
          <w:szCs w:val="22"/>
          <w:lang w:bidi="he-IL"/>
        </w:rPr>
        <w:t xml:space="preserve"> </w:t>
      </w:r>
      <w:r w:rsidRPr="0018228A">
        <w:rPr>
          <w:rFonts w:eastAsia="Calibri" w:cs="Calibri"/>
          <w:kern w:val="22"/>
          <w:szCs w:val="22"/>
          <w:lang w:bidi="he-IL"/>
        </w:rPr>
        <w:t>teaching,</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all</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good</w:t>
      </w:r>
      <w:r w:rsidR="00665C55">
        <w:rPr>
          <w:rFonts w:eastAsia="Calibri" w:cs="Calibri"/>
          <w:kern w:val="22"/>
          <w:szCs w:val="22"/>
          <w:lang w:bidi="he-IL"/>
        </w:rPr>
        <w:t xml:space="preserve"> </w:t>
      </w:r>
      <w:r w:rsidRPr="0018228A">
        <w:rPr>
          <w:rFonts w:eastAsia="Calibri" w:cs="Calibri"/>
          <w:kern w:val="22"/>
          <w:szCs w:val="22"/>
          <w:lang w:bidi="he-IL"/>
        </w:rPr>
        <w:t>things.</w:t>
      </w:r>
      <w:r w:rsidRPr="0018228A">
        <w:rPr>
          <w:rFonts w:eastAsia="Calibri" w:cs="Calibri"/>
          <w:kern w:val="22"/>
          <w:szCs w:val="22"/>
          <w:cs/>
          <w:lang w:bidi="he-IL"/>
        </w:rPr>
        <w:t>‎</w:t>
      </w:r>
    </w:p>
    <w:p w14:paraId="19B99BCE" w14:textId="77777777" w:rsidR="0018228A" w:rsidRPr="00C823FD" w:rsidRDefault="0018228A" w:rsidP="008D08BC">
      <w:pPr>
        <w:rPr>
          <w:rFonts w:eastAsia="Calibri" w:cs="Calibri"/>
          <w:kern w:val="22"/>
          <w:sz w:val="16"/>
          <w:szCs w:val="16"/>
          <w:lang w:bidi="he-IL"/>
        </w:rPr>
      </w:pPr>
    </w:p>
    <w:p w14:paraId="2A0AA657" w14:textId="7639925E" w:rsidR="00B054D7" w:rsidRPr="00206318" w:rsidRDefault="0018228A" w:rsidP="008D08BC">
      <w:pPr>
        <w:rPr>
          <w:rFonts w:eastAsia="Calibri" w:cs="Calibri"/>
          <w:kern w:val="22"/>
          <w:szCs w:val="22"/>
          <w:lang w:bidi="he-IL"/>
        </w:rPr>
      </w:pPr>
      <w:r w:rsidRPr="0018228A">
        <w:rPr>
          <w:rFonts w:eastAsia="Calibri" w:cs="Calibri"/>
          <w:kern w:val="22"/>
          <w:szCs w:val="22"/>
          <w:lang w:bidi="he-IL"/>
        </w:rPr>
        <w:t>But</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course,</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lang w:bidi="he-IL"/>
        </w:rPr>
        <w:t>kind</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discipline</w:t>
      </w:r>
      <w:r w:rsidR="00665C55">
        <w:rPr>
          <w:rFonts w:eastAsia="Calibri" w:cs="Calibri"/>
          <w:kern w:val="22"/>
          <w:szCs w:val="22"/>
          <w:lang w:bidi="he-IL"/>
        </w:rPr>
        <w:t xml:space="preserve"> </w:t>
      </w:r>
      <w:r w:rsidRPr="0018228A">
        <w:rPr>
          <w:rFonts w:eastAsia="Calibri" w:cs="Calibri"/>
          <w:kern w:val="22"/>
          <w:szCs w:val="22"/>
          <w:lang w:bidi="he-IL"/>
        </w:rPr>
        <w:t>requires</w:t>
      </w:r>
      <w:r w:rsidR="00665C55">
        <w:rPr>
          <w:rFonts w:eastAsia="Calibri" w:cs="Calibri"/>
          <w:kern w:val="22"/>
          <w:szCs w:val="22"/>
          <w:lang w:bidi="he-IL"/>
        </w:rPr>
        <w:t xml:space="preserve"> </w:t>
      </w:r>
      <w:r w:rsidRPr="0018228A">
        <w:rPr>
          <w:rFonts w:eastAsia="Calibri" w:cs="Calibri"/>
          <w:kern w:val="22"/>
          <w:szCs w:val="22"/>
          <w:lang w:bidi="he-IL"/>
        </w:rPr>
        <w:t>that</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Gentile</w:t>
      </w:r>
      <w:r w:rsidR="00665C55">
        <w:rPr>
          <w:rFonts w:eastAsia="Calibri" w:cs="Calibri"/>
          <w:kern w:val="22"/>
          <w:szCs w:val="22"/>
          <w:lang w:bidi="he-IL"/>
        </w:rPr>
        <w:t xml:space="preserve"> </w:t>
      </w:r>
      <w:r w:rsidRPr="0018228A">
        <w:rPr>
          <w:rFonts w:eastAsia="Calibri" w:cs="Calibri"/>
          <w:kern w:val="22"/>
          <w:szCs w:val="22"/>
          <w:lang w:bidi="he-IL"/>
        </w:rPr>
        <w:t>disciples</w:t>
      </w:r>
      <w:r w:rsidR="00665C55">
        <w:rPr>
          <w:rFonts w:eastAsia="Calibri" w:cs="Calibri"/>
          <w:kern w:val="22"/>
          <w:szCs w:val="22"/>
          <w:lang w:bidi="he-IL"/>
        </w:rPr>
        <w:t xml:space="preserve"> </w:t>
      </w:r>
      <w:r w:rsidRPr="0018228A">
        <w:rPr>
          <w:rFonts w:eastAsia="Calibri" w:cs="Calibri"/>
          <w:kern w:val="22"/>
          <w:szCs w:val="22"/>
          <w:lang w:bidi="he-IL"/>
        </w:rPr>
        <w:t>walk</w:t>
      </w:r>
      <w:r w:rsidR="00665C55">
        <w:rPr>
          <w:rFonts w:eastAsia="Calibri" w:cs="Calibri"/>
          <w:kern w:val="22"/>
          <w:szCs w:val="22"/>
          <w:lang w:bidi="he-IL"/>
        </w:rPr>
        <w:t xml:space="preserve"> </w:t>
      </w:r>
      <w:r w:rsidRPr="0018228A">
        <w:rPr>
          <w:rFonts w:eastAsia="Calibri" w:cs="Calibri"/>
          <w:kern w:val="22"/>
          <w:szCs w:val="22"/>
          <w:lang w:bidi="he-IL"/>
        </w:rPr>
        <w:t>in</w:t>
      </w:r>
      <w:r w:rsidR="00665C55">
        <w:rPr>
          <w:rFonts w:eastAsia="Calibri" w:cs="Calibri"/>
          <w:kern w:val="22"/>
          <w:szCs w:val="22"/>
          <w:lang w:bidi="he-IL"/>
        </w:rPr>
        <w:t xml:space="preserve"> </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according</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Emunah</w:t>
      </w:r>
      <w:r w:rsidR="00665C55">
        <w:rPr>
          <w:rFonts w:eastAsia="Calibri" w:cs="Calibri"/>
          <w:kern w:val="22"/>
          <w:szCs w:val="22"/>
          <w:lang w:bidi="he-IL"/>
        </w:rPr>
        <w:t xml:space="preserve"> </w:t>
      </w:r>
      <w:r w:rsidRPr="0018228A">
        <w:rPr>
          <w:rFonts w:eastAsia="Calibri" w:cs="Calibri"/>
          <w:kern w:val="22"/>
          <w:szCs w:val="22"/>
          <w:lang w:bidi="he-IL"/>
        </w:rPr>
        <w:t>–</w:t>
      </w:r>
      <w:r w:rsidR="00665C55">
        <w:rPr>
          <w:rFonts w:eastAsia="Calibri" w:cs="Calibri"/>
          <w:kern w:val="22"/>
          <w:szCs w:val="22"/>
          <w:lang w:bidi="he-IL"/>
        </w:rPr>
        <w:t xml:space="preserve"> </w:t>
      </w:r>
      <w:r w:rsidRPr="0018228A">
        <w:rPr>
          <w:rFonts w:eastAsia="Calibri" w:cs="Calibri"/>
          <w:kern w:val="22"/>
          <w:szCs w:val="22"/>
          <w:lang w:bidi="he-IL"/>
        </w:rPr>
        <w:t>i.e.,</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faithful</w:t>
      </w:r>
      <w:r w:rsidR="00665C55">
        <w:rPr>
          <w:rFonts w:eastAsia="Calibri" w:cs="Calibri"/>
          <w:kern w:val="22"/>
          <w:szCs w:val="22"/>
          <w:lang w:bidi="he-IL"/>
        </w:rPr>
        <w:t xml:space="preserve"> </w:t>
      </w:r>
      <w:r w:rsidRPr="0018228A">
        <w:rPr>
          <w:rFonts w:eastAsia="Calibri" w:cs="Calibri"/>
          <w:kern w:val="22"/>
          <w:szCs w:val="22"/>
          <w:lang w:bidi="he-IL"/>
        </w:rPr>
        <w:t>obedience</w:t>
      </w:r>
      <w:r w:rsidR="00665C55">
        <w:rPr>
          <w:rFonts w:eastAsia="Calibri" w:cs="Calibri"/>
          <w:kern w:val="22"/>
          <w:szCs w:val="22"/>
          <w:lang w:bidi="he-IL"/>
        </w:rPr>
        <w:t xml:space="preserve"> </w:t>
      </w:r>
      <w:r w:rsidRPr="0018228A">
        <w:rPr>
          <w:rFonts w:eastAsia="Calibri" w:cs="Calibri"/>
          <w:kern w:val="22"/>
          <w:szCs w:val="22"/>
          <w:lang w:bidi="he-IL"/>
        </w:rPr>
        <w:t>to</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If</w:t>
      </w:r>
      <w:r w:rsidR="00665C55">
        <w:rPr>
          <w:rFonts w:eastAsia="Calibri" w:cs="Calibri"/>
          <w:kern w:val="22"/>
          <w:szCs w:val="22"/>
          <w:lang w:bidi="he-IL"/>
        </w:rPr>
        <w:t xml:space="preserve"> </w:t>
      </w:r>
      <w:r w:rsidRPr="0018228A">
        <w:rPr>
          <w:rFonts w:eastAsia="Calibri" w:cs="Calibri"/>
          <w:kern w:val="22"/>
          <w:szCs w:val="22"/>
          <w:lang w:bidi="he-IL"/>
        </w:rPr>
        <w:t>there</w:t>
      </w:r>
      <w:r w:rsidR="00665C55">
        <w:rPr>
          <w:rFonts w:eastAsia="Calibri" w:cs="Calibri"/>
          <w:kern w:val="22"/>
          <w:szCs w:val="22"/>
          <w:lang w:bidi="he-IL"/>
        </w:rPr>
        <w:t xml:space="preserve"> </w:t>
      </w:r>
      <w:r w:rsidRPr="0018228A">
        <w:rPr>
          <w:rFonts w:eastAsia="Calibri" w:cs="Calibri"/>
          <w:kern w:val="22"/>
          <w:szCs w:val="22"/>
          <w:lang w:bidi="he-IL"/>
        </w:rPr>
        <w:t>is</w:t>
      </w:r>
      <w:r w:rsidR="00665C55">
        <w:rPr>
          <w:rFonts w:eastAsia="Calibri" w:cs="Calibri"/>
          <w:kern w:val="22"/>
          <w:szCs w:val="22"/>
          <w:lang w:bidi="he-IL"/>
        </w:rPr>
        <w:t xml:space="preserve"> </w:t>
      </w:r>
      <w:r w:rsidRPr="0018228A">
        <w:rPr>
          <w:rFonts w:eastAsia="Calibri" w:cs="Calibri"/>
          <w:kern w:val="22"/>
          <w:szCs w:val="22"/>
          <w:lang w:bidi="he-IL"/>
        </w:rPr>
        <w:t>no</w:t>
      </w:r>
      <w:r w:rsidR="00665C55">
        <w:rPr>
          <w:rFonts w:eastAsia="Calibri" w:cs="Calibri"/>
          <w:kern w:val="22"/>
          <w:szCs w:val="22"/>
          <w:lang w:bidi="he-IL"/>
        </w:rPr>
        <w:t xml:space="preserve"> </w:t>
      </w:r>
      <w:r w:rsidRPr="0018228A">
        <w:rPr>
          <w:rFonts w:eastAsia="Calibri" w:cs="Calibri"/>
          <w:kern w:val="22"/>
          <w:szCs w:val="22"/>
          <w:lang w:bidi="he-IL"/>
        </w:rPr>
        <w:t>Emunah,</w:t>
      </w:r>
      <w:r w:rsidR="00665C55">
        <w:rPr>
          <w:rFonts w:eastAsia="Calibri" w:cs="Calibri"/>
          <w:kern w:val="22"/>
          <w:szCs w:val="22"/>
          <w:lang w:bidi="he-IL"/>
        </w:rPr>
        <w:t xml:space="preserve"> </w:t>
      </w:r>
      <w:r w:rsidRPr="0018228A">
        <w:rPr>
          <w:rFonts w:eastAsia="Calibri" w:cs="Calibri"/>
          <w:kern w:val="22"/>
          <w:szCs w:val="22"/>
          <w:lang w:bidi="he-IL"/>
        </w:rPr>
        <w:t>then</w:t>
      </w:r>
      <w:r w:rsidR="00665C55">
        <w:rPr>
          <w:rFonts w:eastAsia="Calibri" w:cs="Calibri"/>
          <w:kern w:val="22"/>
          <w:szCs w:val="22"/>
          <w:lang w:bidi="he-IL"/>
        </w:rPr>
        <w:t xml:space="preserve"> </w:t>
      </w:r>
      <w:r w:rsidRPr="0018228A">
        <w:rPr>
          <w:rFonts w:eastAsia="Calibri" w:cs="Calibri"/>
          <w:kern w:val="22"/>
          <w:szCs w:val="22"/>
          <w:lang w:bidi="he-IL"/>
        </w:rPr>
        <w:t>this</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and</w:t>
      </w:r>
      <w:r w:rsidR="00665C55">
        <w:rPr>
          <w:rFonts w:eastAsia="Calibri" w:cs="Calibri"/>
          <w:kern w:val="22"/>
          <w:szCs w:val="22"/>
          <w:lang w:bidi="he-IL"/>
        </w:rPr>
        <w:t xml:space="preserve"> </w:t>
      </w:r>
      <w:r w:rsidRPr="0018228A">
        <w:rPr>
          <w:rFonts w:eastAsia="Calibri" w:cs="Calibri"/>
          <w:kern w:val="22"/>
          <w:szCs w:val="22"/>
          <w:lang w:bidi="he-IL"/>
        </w:rPr>
        <w:t>other</w:t>
      </w:r>
      <w:r w:rsidR="00665C55">
        <w:rPr>
          <w:rFonts w:eastAsia="Calibri" w:cs="Calibri"/>
          <w:kern w:val="22"/>
          <w:szCs w:val="22"/>
          <w:lang w:bidi="he-IL"/>
        </w:rPr>
        <w:t xml:space="preserve"> </w:t>
      </w:r>
      <w:r w:rsidRPr="0018228A">
        <w:rPr>
          <w:rFonts w:eastAsia="Calibri" w:cs="Calibri"/>
          <w:kern w:val="22"/>
          <w:szCs w:val="22"/>
          <w:lang w:bidi="he-IL"/>
        </w:rPr>
        <w:t>Mitzvoth</w:t>
      </w:r>
      <w:r w:rsidR="00665C55">
        <w:rPr>
          <w:rFonts w:eastAsia="Calibri" w:cs="Calibri"/>
          <w:kern w:val="22"/>
          <w:szCs w:val="22"/>
          <w:lang w:bidi="he-IL"/>
        </w:rPr>
        <w:t xml:space="preserve"> </w:t>
      </w:r>
      <w:r w:rsidRPr="0018228A">
        <w:rPr>
          <w:rFonts w:eastAsia="Calibri" w:cs="Calibri"/>
          <w:kern w:val="22"/>
          <w:szCs w:val="22"/>
          <w:lang w:bidi="he-IL"/>
        </w:rPr>
        <w:t>(commandments)</w:t>
      </w:r>
      <w:r w:rsidR="00665C55">
        <w:rPr>
          <w:rFonts w:eastAsia="Calibri" w:cs="Calibri"/>
          <w:kern w:val="22"/>
          <w:szCs w:val="22"/>
          <w:lang w:bidi="he-IL"/>
        </w:rPr>
        <w:t xml:space="preserve"> </w:t>
      </w:r>
      <w:r w:rsidRPr="0018228A">
        <w:rPr>
          <w:rFonts w:eastAsia="Calibri" w:cs="Calibri"/>
          <w:kern w:val="22"/>
          <w:szCs w:val="22"/>
          <w:lang w:bidi="he-IL"/>
        </w:rPr>
        <w:t>of</w:t>
      </w:r>
      <w:r w:rsidR="00665C55">
        <w:rPr>
          <w:rFonts w:eastAsia="Calibri" w:cs="Calibri"/>
          <w:kern w:val="22"/>
          <w:szCs w:val="22"/>
          <w:lang w:bidi="he-IL"/>
        </w:rPr>
        <w:t xml:space="preserve"> </w:t>
      </w:r>
      <w:r w:rsidRPr="0018228A">
        <w:rPr>
          <w:rFonts w:eastAsia="Calibri" w:cs="Calibri"/>
          <w:kern w:val="22"/>
          <w:szCs w:val="22"/>
          <w:lang w:bidi="he-IL"/>
        </w:rPr>
        <w:t>the</w:t>
      </w:r>
      <w:r w:rsidR="00665C55">
        <w:rPr>
          <w:rFonts w:eastAsia="Calibri" w:cs="Calibri"/>
          <w:kern w:val="22"/>
          <w:szCs w:val="22"/>
          <w:lang w:bidi="he-IL"/>
        </w:rPr>
        <w:t xml:space="preserve"> </w:t>
      </w:r>
      <w:r w:rsidRPr="0018228A">
        <w:rPr>
          <w:rFonts w:eastAsia="Calibri" w:cs="Calibri"/>
          <w:kern w:val="22"/>
          <w:szCs w:val="22"/>
          <w:lang w:bidi="he-IL"/>
        </w:rPr>
        <w:t>Torah</w:t>
      </w:r>
      <w:r w:rsidR="00665C55">
        <w:rPr>
          <w:rFonts w:eastAsia="Calibri" w:cs="Calibri"/>
          <w:kern w:val="22"/>
          <w:szCs w:val="22"/>
          <w:lang w:bidi="he-IL"/>
        </w:rPr>
        <w:t xml:space="preserve"> </w:t>
      </w:r>
      <w:r w:rsidRPr="0018228A">
        <w:rPr>
          <w:rFonts w:eastAsia="Calibri" w:cs="Calibri"/>
          <w:kern w:val="22"/>
          <w:szCs w:val="22"/>
          <w:lang w:bidi="he-IL"/>
        </w:rPr>
        <w:t>will</w:t>
      </w:r>
      <w:r w:rsidR="00665C55">
        <w:rPr>
          <w:rFonts w:eastAsia="Calibri" w:cs="Calibri"/>
          <w:kern w:val="22"/>
          <w:szCs w:val="22"/>
          <w:lang w:bidi="he-IL"/>
        </w:rPr>
        <w:t xml:space="preserve"> </w:t>
      </w:r>
      <w:r w:rsidRPr="0018228A">
        <w:rPr>
          <w:rFonts w:eastAsia="Calibri" w:cs="Calibri"/>
          <w:kern w:val="22"/>
          <w:szCs w:val="22"/>
          <w:lang w:bidi="he-IL"/>
        </w:rPr>
        <w:t>very</w:t>
      </w:r>
      <w:r w:rsidR="00665C55">
        <w:rPr>
          <w:rFonts w:eastAsia="Calibri" w:cs="Calibri"/>
          <w:kern w:val="22"/>
          <w:szCs w:val="22"/>
          <w:lang w:bidi="he-IL"/>
        </w:rPr>
        <w:t xml:space="preserve"> </w:t>
      </w:r>
      <w:r w:rsidRPr="0018228A">
        <w:rPr>
          <w:rFonts w:eastAsia="Calibri" w:cs="Calibri"/>
          <w:kern w:val="22"/>
          <w:szCs w:val="22"/>
          <w:lang w:bidi="he-IL"/>
        </w:rPr>
        <w:t>unlikely</w:t>
      </w:r>
      <w:r w:rsidR="00665C55">
        <w:rPr>
          <w:rFonts w:eastAsia="Calibri" w:cs="Calibri"/>
          <w:kern w:val="22"/>
          <w:szCs w:val="22"/>
          <w:lang w:bidi="he-IL"/>
        </w:rPr>
        <w:t xml:space="preserve"> </w:t>
      </w:r>
      <w:r w:rsidRPr="0018228A">
        <w:rPr>
          <w:rFonts w:eastAsia="Calibri" w:cs="Calibri"/>
          <w:kern w:val="22"/>
          <w:szCs w:val="22"/>
          <w:cs/>
          <w:lang w:bidi="he-IL"/>
        </w:rPr>
        <w:t>‎</w:t>
      </w:r>
      <w:r w:rsidRPr="0018228A">
        <w:rPr>
          <w:rFonts w:eastAsia="Calibri" w:cs="Calibri"/>
          <w:kern w:val="22"/>
          <w:szCs w:val="22"/>
          <w:lang w:bidi="he-IL"/>
        </w:rPr>
        <w:t>be</w:t>
      </w:r>
      <w:r w:rsidR="00665C55">
        <w:rPr>
          <w:rFonts w:eastAsia="Calibri" w:cs="Calibri"/>
          <w:kern w:val="22"/>
          <w:szCs w:val="22"/>
          <w:lang w:bidi="he-IL"/>
        </w:rPr>
        <w:t xml:space="preserve"> </w:t>
      </w:r>
      <w:r w:rsidRPr="0018228A">
        <w:rPr>
          <w:rFonts w:eastAsia="Calibri" w:cs="Calibri"/>
          <w:kern w:val="22"/>
          <w:szCs w:val="22"/>
          <w:lang w:bidi="he-IL"/>
        </w:rPr>
        <w:t>kept.</w:t>
      </w:r>
      <w:r w:rsidR="00665C55">
        <w:rPr>
          <w:rFonts w:eastAsia="Calibri" w:cs="Calibri"/>
          <w:kern w:val="22"/>
          <w:szCs w:val="22"/>
          <w:lang w:bidi="he-IL"/>
        </w:rPr>
        <w:t xml:space="preserve"> </w:t>
      </w:r>
      <w:r w:rsidRPr="0018228A">
        <w:rPr>
          <w:rFonts w:eastAsia="Calibri" w:cs="Calibri"/>
          <w:kern w:val="22"/>
          <w:szCs w:val="22"/>
          <w:cs/>
          <w:lang w:bidi="he-IL"/>
        </w:rPr>
        <w:t>‎</w:t>
      </w:r>
    </w:p>
    <w:p w14:paraId="77A34CDD" w14:textId="77777777" w:rsidR="00350676" w:rsidRPr="00B054D7" w:rsidRDefault="00350676" w:rsidP="008D08BC">
      <w:pPr>
        <w:pBdr>
          <w:bottom w:val="double" w:sz="6" w:space="1" w:color="auto"/>
        </w:pBdr>
        <w:rPr>
          <w:rFonts w:asciiTheme="minorHAnsi" w:eastAsia="Calibri" w:hAnsiTheme="minorHAnsi" w:cstheme="minorHAnsi"/>
          <w:sz w:val="16"/>
          <w:szCs w:val="16"/>
          <w:lang w:bidi="he-IL"/>
        </w:rPr>
      </w:pPr>
    </w:p>
    <w:p w14:paraId="7991D41F" w14:textId="77777777" w:rsidR="0032172C" w:rsidRDefault="0032172C" w:rsidP="00682495">
      <w:pPr>
        <w:rPr>
          <w:lang w:bidi="he-IL"/>
        </w:rPr>
      </w:pPr>
    </w:p>
    <w:p w14:paraId="4A7378C2" w14:textId="20AA0BE5" w:rsidR="00350676" w:rsidRPr="00B054D7" w:rsidRDefault="00350676" w:rsidP="008D08BC">
      <w:pPr>
        <w:pStyle w:val="Heading1"/>
        <w:rPr>
          <w:rFonts w:eastAsia="Book Antiqua"/>
          <w:lang w:bidi="he-IL"/>
        </w:rPr>
      </w:pPr>
      <w:r w:rsidRPr="00B054D7">
        <w:rPr>
          <w:rFonts w:eastAsia="Book Antiqua"/>
          <w:lang w:bidi="he-IL"/>
        </w:rPr>
        <w:t>Blessing</w:t>
      </w:r>
      <w:r w:rsidR="00665C55">
        <w:rPr>
          <w:rFonts w:eastAsia="Book Antiqua"/>
          <w:lang w:bidi="he-IL"/>
        </w:rPr>
        <w:t xml:space="preserve"> </w:t>
      </w:r>
      <w:r w:rsidRPr="00B054D7">
        <w:rPr>
          <w:rFonts w:eastAsia="Book Antiqua"/>
          <w:lang w:bidi="he-IL"/>
        </w:rPr>
        <w:t>After</w:t>
      </w:r>
      <w:r w:rsidR="00665C55">
        <w:rPr>
          <w:rFonts w:eastAsia="Book Antiqua"/>
          <w:lang w:bidi="he-IL"/>
        </w:rPr>
        <w:t xml:space="preserve"> </w:t>
      </w:r>
      <w:r w:rsidRPr="00B054D7">
        <w:rPr>
          <w:rFonts w:eastAsia="Book Antiqua"/>
          <w:lang w:bidi="he-IL"/>
        </w:rPr>
        <w:t>Torah</w:t>
      </w:r>
      <w:r w:rsidR="00665C55">
        <w:rPr>
          <w:rFonts w:eastAsia="Book Antiqua"/>
          <w:lang w:bidi="he-IL"/>
        </w:rPr>
        <w:t xml:space="preserve"> </w:t>
      </w:r>
      <w:r w:rsidRPr="00B054D7">
        <w:rPr>
          <w:rFonts w:eastAsia="Book Antiqua"/>
          <w:lang w:bidi="he-IL"/>
        </w:rPr>
        <w:t>Study</w:t>
      </w:r>
    </w:p>
    <w:p w14:paraId="4AEC9420" w14:textId="77777777" w:rsidR="00350676" w:rsidRPr="00B054D7" w:rsidRDefault="00350676" w:rsidP="008D08BC">
      <w:pPr>
        <w:widowControl w:val="0"/>
        <w:jc w:val="center"/>
        <w:rPr>
          <w:rFonts w:asciiTheme="minorHAnsi" w:eastAsia="Book Antiqua" w:hAnsiTheme="minorHAnsi" w:cstheme="minorHAnsi"/>
          <w:b/>
          <w:bCs/>
          <w:sz w:val="16"/>
          <w:szCs w:val="16"/>
          <w:lang w:bidi="he-IL"/>
        </w:rPr>
      </w:pPr>
    </w:p>
    <w:p w14:paraId="70FB6DCF" w14:textId="4ED83730"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Barúch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Atáh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Adonai,</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Elohénu</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Meléch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HaOlám,</w:t>
      </w:r>
    </w:p>
    <w:p w14:paraId="78B08466" w14:textId="198C3AD4"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Ashér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Natán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Lánu</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Torát</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Emét,</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V'Chayéi</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Olám</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Natá</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B'Tochénu.</w:t>
      </w:r>
    </w:p>
    <w:p w14:paraId="26D433F8" w14:textId="6B2719E6"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Barúch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Atáh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Adonái,</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Notén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HaToráh.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35DA6EC3" w14:textId="3E54C617"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Blessed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Ha-Shem</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GOD,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King</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universe,</w:t>
      </w:r>
    </w:p>
    <w:p w14:paraId="17D7F520" w14:textId="755D8437"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Who</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given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teaching</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truth,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implanting</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within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eternal</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life.</w:t>
      </w:r>
    </w:p>
    <w:p w14:paraId="52E38EA3" w14:textId="73BA9B68"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Blessed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Ha-Shem,</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Giver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Torah.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7EE3DE06" w14:textId="586D37A7" w:rsidR="00350676" w:rsidRPr="00B054D7" w:rsidRDefault="00350676" w:rsidP="008D08BC">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“Now</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unto</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Him</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who</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able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preserve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you</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faultless,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spotless,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establish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you</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without</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blemish,</w:t>
      </w:r>
    </w:p>
    <w:p w14:paraId="06C99215" w14:textId="090FB39D" w:rsidR="00350676" w:rsidRDefault="00350676" w:rsidP="008D08BC">
      <w:pPr>
        <w:widowControl w:val="0"/>
        <w:pBdr>
          <w:bottom w:val="double" w:sz="6" w:space="1" w:color="auto"/>
        </w:pBdr>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before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His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majesty,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joy,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[namely,]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only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one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GOD,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Deliverer,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means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Yeshua</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Messiah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Master,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praise,</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dominion,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honor,</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majesty,</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both</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now</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in</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all</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ages.</w:t>
      </w:r>
      <w:r w:rsidR="00665C55">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04C12982" w14:textId="77777777" w:rsidR="00350676" w:rsidRPr="00350676" w:rsidRDefault="00350676" w:rsidP="008D08BC">
      <w:pPr>
        <w:widowControl w:val="0"/>
        <w:pBdr>
          <w:bottom w:val="double" w:sz="6" w:space="1" w:color="auto"/>
        </w:pBdr>
        <w:jc w:val="center"/>
        <w:rPr>
          <w:rFonts w:asciiTheme="minorHAnsi" w:eastAsia="Book Antiqua" w:hAnsiTheme="minorHAnsi" w:cstheme="minorHAnsi"/>
          <w:b/>
          <w:bCs/>
          <w:sz w:val="16"/>
          <w:szCs w:val="16"/>
          <w:lang w:bidi="he-IL"/>
        </w:rPr>
      </w:pPr>
    </w:p>
    <w:p w14:paraId="4BC89B9E" w14:textId="77777777" w:rsidR="0018228A" w:rsidRPr="00350676" w:rsidRDefault="0018228A" w:rsidP="008D08BC">
      <w:pPr>
        <w:rPr>
          <w:lang w:bidi="he-IL"/>
        </w:rPr>
      </w:pPr>
    </w:p>
    <w:p w14:paraId="2BBF7483" w14:textId="77777777" w:rsidR="0032172C" w:rsidRDefault="0032172C" w:rsidP="008D08BC">
      <w:pPr>
        <w:pStyle w:val="Heading1"/>
        <w:keepNext w:val="0"/>
        <w:keepLines w:val="0"/>
        <w:rPr>
          <w:lang w:bidi="he-IL"/>
        </w:rPr>
      </w:pPr>
      <w:r>
        <w:rPr>
          <w:lang w:bidi="he-IL"/>
        </w:rPr>
        <w:br w:type="page"/>
      </w:r>
    </w:p>
    <w:p w14:paraId="41D6815B" w14:textId="4BA88E77" w:rsidR="004C4E06" w:rsidRPr="00906462" w:rsidRDefault="004C4E06" w:rsidP="008D08BC">
      <w:pPr>
        <w:pStyle w:val="Heading1"/>
        <w:rPr>
          <w:lang w:bidi="he-IL"/>
        </w:rPr>
      </w:pPr>
      <w:r w:rsidRPr="00906462">
        <w:rPr>
          <w:lang w:bidi="he-IL"/>
        </w:rPr>
        <w:lastRenderedPageBreak/>
        <w:t>Next</w:t>
      </w:r>
      <w:r w:rsidR="00665C55">
        <w:rPr>
          <w:lang w:bidi="he-IL"/>
        </w:rPr>
        <w:t xml:space="preserve"> </w:t>
      </w:r>
      <w:r w:rsidRPr="00906462">
        <w:rPr>
          <w:lang w:bidi="he-IL"/>
        </w:rPr>
        <w:t>Shabbat:</w:t>
      </w:r>
      <w:r w:rsidR="00665C55">
        <w:rPr>
          <w:lang w:bidi="he-IL"/>
        </w:rPr>
        <w:t xml:space="preserve"> </w:t>
      </w:r>
      <w:r w:rsidR="006B0060" w:rsidRPr="00906462">
        <w:rPr>
          <w:lang w:bidi="he-IL"/>
        </w:rPr>
        <w:t>Adar</w:t>
      </w:r>
      <w:r w:rsidR="00665C55">
        <w:rPr>
          <w:lang w:bidi="he-IL"/>
        </w:rPr>
        <w:t xml:space="preserve"> </w:t>
      </w:r>
      <w:r w:rsidR="006B0060" w:rsidRPr="00906462">
        <w:rPr>
          <w:lang w:bidi="he-IL"/>
        </w:rPr>
        <w:t>4</w:t>
      </w:r>
      <w:r w:rsidRPr="00906462">
        <w:rPr>
          <w:lang w:bidi="he-IL"/>
        </w:rPr>
        <w:t>,</w:t>
      </w:r>
      <w:r w:rsidR="00665C55">
        <w:rPr>
          <w:lang w:bidi="he-IL"/>
        </w:rPr>
        <w:t xml:space="preserve"> </w:t>
      </w:r>
      <w:r w:rsidRPr="00906462">
        <w:rPr>
          <w:lang w:bidi="he-IL"/>
        </w:rPr>
        <w:t>5786</w:t>
      </w:r>
    </w:p>
    <w:p w14:paraId="5D2D662F" w14:textId="7B56FACE" w:rsidR="004C4E06" w:rsidRPr="00B054D7" w:rsidRDefault="004C4E06" w:rsidP="008D08BC">
      <w:pPr>
        <w:tabs>
          <w:tab w:val="left" w:pos="795"/>
          <w:tab w:val="center" w:pos="5112"/>
        </w:tabs>
        <w:jc w:val="center"/>
        <w:rPr>
          <w:rFonts w:ascii="Cambria" w:eastAsia="Times New Roman" w:hAnsi="Cambria" w:cs="Calibri"/>
          <w:b/>
          <w:bCs/>
          <w:color w:val="000000"/>
          <w:sz w:val="28"/>
          <w:szCs w:val="28"/>
          <w:lang w:bidi="he-IL"/>
        </w:rPr>
      </w:pPr>
      <w:r w:rsidRPr="00906462">
        <w:rPr>
          <w:rFonts w:ascii="Cambria" w:eastAsia="Times New Roman" w:hAnsi="Cambria" w:cs="Calibri"/>
          <w:b/>
          <w:color w:val="000000"/>
          <w:sz w:val="28"/>
          <w:szCs w:val="28"/>
        </w:rPr>
        <w:t>Shabbat</w:t>
      </w:r>
      <w:r w:rsidR="00665C55">
        <w:rPr>
          <w:rFonts w:ascii="Cambria" w:eastAsia="Times New Roman" w:hAnsi="Cambria" w:cs="Calibri"/>
          <w:b/>
          <w:color w:val="000000"/>
          <w:sz w:val="28"/>
          <w:szCs w:val="28"/>
        </w:rPr>
        <w:t xml:space="preserve"> </w:t>
      </w:r>
      <w:r w:rsidR="006B0060" w:rsidRPr="00906462">
        <w:rPr>
          <w:rFonts w:ascii="Cambria" w:eastAsia="Times New Roman" w:hAnsi="Cambria" w:cs="Calibri"/>
          <w:b/>
          <w:bCs/>
          <w:color w:val="000000"/>
          <w:sz w:val="28"/>
          <w:szCs w:val="28"/>
        </w:rPr>
        <w:t>“B</w:t>
      </w:r>
      <w:r w:rsidR="00C823FD">
        <w:rPr>
          <w:rFonts w:ascii="Cambria" w:eastAsia="Times New Roman" w:hAnsi="Cambria" w:cs="Calibri"/>
          <w:b/>
          <w:bCs/>
          <w:color w:val="000000"/>
          <w:sz w:val="28"/>
          <w:szCs w:val="28"/>
        </w:rPr>
        <w:t>er</w:t>
      </w:r>
      <w:r w:rsidR="006B0060" w:rsidRPr="00906462">
        <w:rPr>
          <w:rFonts w:ascii="Cambria" w:eastAsia="Times New Roman" w:hAnsi="Cambria" w:cs="Calibri"/>
          <w:b/>
          <w:bCs/>
          <w:color w:val="000000"/>
          <w:sz w:val="28"/>
          <w:szCs w:val="28"/>
        </w:rPr>
        <w:t>esh</w:t>
      </w:r>
      <w:r w:rsidR="00C823FD">
        <w:rPr>
          <w:rFonts w:ascii="Cambria" w:eastAsia="Times New Roman" w:hAnsi="Cambria" w:cs="Calibri"/>
          <w:b/>
          <w:bCs/>
          <w:color w:val="000000"/>
          <w:sz w:val="28"/>
          <w:szCs w:val="28"/>
        </w:rPr>
        <w:t>i</w:t>
      </w:r>
      <w:r w:rsidR="006B0060" w:rsidRPr="00906462">
        <w:rPr>
          <w:rFonts w:ascii="Cambria" w:eastAsia="Times New Roman" w:hAnsi="Cambria" w:cs="Calibri"/>
          <w:b/>
          <w:bCs/>
          <w:color w:val="000000"/>
          <w:sz w:val="28"/>
          <w:szCs w:val="28"/>
        </w:rPr>
        <w:t>t”</w:t>
      </w:r>
      <w:r w:rsidR="00665C55">
        <w:rPr>
          <w:rFonts w:ascii="Cambria" w:eastAsia="Times New Roman" w:hAnsi="Cambria" w:cs="Calibri"/>
          <w:b/>
          <w:bCs/>
          <w:color w:val="000000"/>
          <w:sz w:val="28"/>
          <w:szCs w:val="28"/>
        </w:rPr>
        <w:t xml:space="preserve"> </w:t>
      </w:r>
      <w:r w:rsidR="006B0060" w:rsidRPr="00906462">
        <w:rPr>
          <w:rFonts w:ascii="Cambria" w:eastAsia="Times New Roman" w:hAnsi="Cambria" w:cs="Calibri"/>
          <w:b/>
          <w:bCs/>
          <w:color w:val="000000"/>
          <w:sz w:val="28"/>
          <w:szCs w:val="28"/>
        </w:rPr>
        <w:t>–</w:t>
      </w:r>
      <w:r w:rsidR="00665C55">
        <w:rPr>
          <w:rFonts w:ascii="Cambria" w:eastAsia="Times New Roman" w:hAnsi="Cambria" w:cs="Calibri"/>
          <w:b/>
          <w:bCs/>
          <w:color w:val="000000"/>
          <w:sz w:val="28"/>
          <w:szCs w:val="28"/>
        </w:rPr>
        <w:t xml:space="preserve"> </w:t>
      </w:r>
      <w:r w:rsidR="006B0060" w:rsidRPr="00906462">
        <w:rPr>
          <w:rFonts w:ascii="Cambria" w:eastAsia="Times New Roman" w:hAnsi="Cambria" w:cs="Calibri"/>
          <w:b/>
          <w:bCs/>
          <w:color w:val="000000"/>
          <w:sz w:val="28"/>
          <w:szCs w:val="28"/>
        </w:rPr>
        <w:t>“With</w:t>
      </w:r>
      <w:r w:rsidR="00665C55">
        <w:rPr>
          <w:rFonts w:ascii="Cambria" w:eastAsia="Times New Roman" w:hAnsi="Cambria" w:cs="Calibri"/>
          <w:b/>
          <w:bCs/>
          <w:color w:val="000000"/>
          <w:sz w:val="28"/>
          <w:szCs w:val="28"/>
        </w:rPr>
        <w:t xml:space="preserve"> </w:t>
      </w:r>
      <w:proofErr w:type="spellStart"/>
      <w:r w:rsidR="006B0060" w:rsidRPr="00906462">
        <w:rPr>
          <w:rFonts w:ascii="Cambria" w:eastAsia="Times New Roman" w:hAnsi="Cambria" w:cs="Calibri"/>
          <w:b/>
          <w:bCs/>
          <w:color w:val="000000"/>
          <w:sz w:val="28"/>
          <w:szCs w:val="28"/>
        </w:rPr>
        <w:t>Resheet</w:t>
      </w:r>
      <w:proofErr w:type="spellEnd"/>
      <w:r w:rsidR="006B0060" w:rsidRPr="00906462">
        <w:rPr>
          <w:rFonts w:ascii="Cambria" w:eastAsia="Times New Roman" w:hAnsi="Cambria" w:cs="Calibri"/>
          <w:b/>
          <w:bCs/>
          <w:color w:val="000000"/>
          <w:sz w:val="28"/>
          <w:szCs w:val="28"/>
        </w:rPr>
        <w:t>”</w:t>
      </w:r>
    </w:p>
    <w:p w14:paraId="31B60905" w14:textId="77777777" w:rsidR="004C4E06" w:rsidRPr="00B054D7" w:rsidRDefault="004C4E06" w:rsidP="008D08BC">
      <w:pPr>
        <w:tabs>
          <w:tab w:val="left" w:pos="795"/>
          <w:tab w:val="center" w:pos="5112"/>
        </w:tabs>
        <w:jc w:val="center"/>
        <w:rPr>
          <w:rFonts w:ascii="Cambria" w:eastAsia="Times New Roman" w:hAnsi="Cambria" w:cs="Calibri"/>
          <w:b/>
          <w:bCs/>
          <w:color w:val="000000"/>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9"/>
        <w:gridCol w:w="2697"/>
        <w:gridCol w:w="2740"/>
      </w:tblGrid>
      <w:tr w:rsidR="006B0060" w:rsidRPr="00C823FD" w14:paraId="0B630861" w14:textId="77777777" w:rsidTr="00C823FD">
        <w:trPr>
          <w:trHeight w:val="287"/>
          <w:jc w:val="center"/>
        </w:trPr>
        <w:tc>
          <w:tcPr>
            <w:tcW w:w="0" w:type="auto"/>
            <w:tcMar>
              <w:top w:w="0" w:type="dxa"/>
              <w:left w:w="108" w:type="dxa"/>
              <w:bottom w:w="0" w:type="dxa"/>
              <w:right w:w="108" w:type="dxa"/>
            </w:tcMar>
            <w:vAlign w:val="center"/>
            <w:hideMark/>
          </w:tcPr>
          <w:p w14:paraId="3C01C4E0" w14:textId="77777777" w:rsidR="006B0060" w:rsidRPr="00C823FD" w:rsidRDefault="006B0060" w:rsidP="008D08BC">
            <w:pPr>
              <w:jc w:val="center"/>
              <w:rPr>
                <w:rFonts w:asciiTheme="minorHAnsi" w:eastAsia="Times New Roman" w:hAnsiTheme="minorHAnsi" w:cstheme="minorHAnsi"/>
                <w:sz w:val="24"/>
                <w:lang w:bidi="he-IL"/>
              </w:rPr>
            </w:pPr>
            <w:r w:rsidRPr="00C823FD">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2AEA8BCF" w14:textId="0EE9844E" w:rsidR="006B0060" w:rsidRPr="00C823FD" w:rsidRDefault="006B0060" w:rsidP="008D08BC">
            <w:pPr>
              <w:jc w:val="center"/>
              <w:rPr>
                <w:rFonts w:asciiTheme="minorHAnsi" w:eastAsia="Times New Roman" w:hAnsiTheme="minorHAnsi" w:cstheme="minorHAnsi"/>
                <w:sz w:val="24"/>
                <w:lang w:bidi="he-IL"/>
              </w:rPr>
            </w:pPr>
            <w:r w:rsidRPr="00C823FD">
              <w:rPr>
                <w:rFonts w:asciiTheme="minorHAnsi" w:eastAsia="Times New Roman" w:hAnsiTheme="minorHAnsi" w:cstheme="minorHAnsi"/>
                <w:b/>
                <w:bCs/>
                <w:sz w:val="24"/>
                <w:lang w:val="en-AU" w:bidi="he-IL"/>
              </w:rPr>
              <w:t>Torah</w:t>
            </w:r>
            <w:r w:rsidR="00665C55">
              <w:rPr>
                <w:rFonts w:asciiTheme="minorHAnsi" w:eastAsia="Times New Roman" w:hAnsiTheme="minorHAnsi" w:cstheme="minorHAnsi"/>
                <w:b/>
                <w:bCs/>
                <w:sz w:val="24"/>
                <w:lang w:val="en-AU" w:bidi="he-IL"/>
              </w:rPr>
              <w:t xml:space="preserve"> </w:t>
            </w:r>
            <w:r w:rsidRPr="00C823FD">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03025427" w14:textId="7EBE0081" w:rsidR="006B0060" w:rsidRPr="00C823FD" w:rsidRDefault="006B0060" w:rsidP="008D08BC">
            <w:pPr>
              <w:jc w:val="center"/>
              <w:rPr>
                <w:rFonts w:asciiTheme="minorHAnsi" w:eastAsia="Times New Roman" w:hAnsiTheme="minorHAnsi" w:cstheme="minorHAnsi"/>
                <w:sz w:val="24"/>
                <w:lang w:bidi="he-IL"/>
              </w:rPr>
            </w:pPr>
            <w:r w:rsidRPr="00C823FD">
              <w:rPr>
                <w:rFonts w:asciiTheme="minorHAnsi" w:eastAsia="Times New Roman" w:hAnsiTheme="minorHAnsi" w:cstheme="minorHAnsi"/>
                <w:b/>
                <w:bCs/>
                <w:sz w:val="24"/>
                <w:lang w:val="en-AU" w:bidi="he-IL"/>
              </w:rPr>
              <w:t>Weekday</w:t>
            </w:r>
            <w:r w:rsidR="00665C55">
              <w:rPr>
                <w:rFonts w:asciiTheme="minorHAnsi" w:eastAsia="Times New Roman" w:hAnsiTheme="minorHAnsi" w:cstheme="minorHAnsi"/>
                <w:b/>
                <w:bCs/>
                <w:sz w:val="24"/>
                <w:lang w:val="en-AU" w:bidi="he-IL"/>
              </w:rPr>
              <w:t xml:space="preserve"> </w:t>
            </w:r>
            <w:r w:rsidRPr="00C823FD">
              <w:rPr>
                <w:rFonts w:asciiTheme="minorHAnsi" w:eastAsia="Times New Roman" w:hAnsiTheme="minorHAnsi" w:cstheme="minorHAnsi"/>
                <w:b/>
                <w:bCs/>
                <w:sz w:val="24"/>
                <w:lang w:val="en-AU" w:bidi="he-IL"/>
              </w:rPr>
              <w:t>Torah</w:t>
            </w:r>
            <w:r w:rsidR="00665C55">
              <w:rPr>
                <w:rFonts w:asciiTheme="minorHAnsi" w:eastAsia="Times New Roman" w:hAnsiTheme="minorHAnsi" w:cstheme="minorHAnsi"/>
                <w:b/>
                <w:bCs/>
                <w:sz w:val="24"/>
                <w:lang w:val="en-AU" w:bidi="he-IL"/>
              </w:rPr>
              <w:t xml:space="preserve"> </w:t>
            </w:r>
            <w:r w:rsidRPr="00C823FD">
              <w:rPr>
                <w:rFonts w:asciiTheme="minorHAnsi" w:eastAsia="Times New Roman" w:hAnsiTheme="minorHAnsi" w:cstheme="minorHAnsi"/>
                <w:b/>
                <w:bCs/>
                <w:sz w:val="24"/>
                <w:lang w:val="en-AU" w:bidi="he-IL"/>
              </w:rPr>
              <w:t>Reading:</w:t>
            </w:r>
          </w:p>
        </w:tc>
      </w:tr>
      <w:tr w:rsidR="006B0060" w:rsidRPr="006B0060" w14:paraId="3457D7BB" w14:textId="77777777" w:rsidTr="00C823FD">
        <w:trPr>
          <w:trHeight w:val="287"/>
          <w:jc w:val="center"/>
        </w:trPr>
        <w:tc>
          <w:tcPr>
            <w:tcW w:w="0" w:type="auto"/>
            <w:tcMar>
              <w:top w:w="0" w:type="dxa"/>
              <w:left w:w="108" w:type="dxa"/>
              <w:bottom w:w="0" w:type="dxa"/>
              <w:right w:w="108" w:type="dxa"/>
            </w:tcMar>
            <w:vAlign w:val="center"/>
            <w:hideMark/>
          </w:tcPr>
          <w:p w14:paraId="71452B28" w14:textId="77777777" w:rsidR="006B0060" w:rsidRPr="006B0060" w:rsidRDefault="006B0060" w:rsidP="008D08BC">
            <w:pPr>
              <w:jc w:val="center"/>
              <w:rPr>
                <w:rFonts w:asciiTheme="majorBidi" w:eastAsia="Times New Roman" w:hAnsiTheme="majorBidi" w:cstheme="majorBidi"/>
                <w:sz w:val="28"/>
                <w:szCs w:val="28"/>
                <w:lang w:val="en-AU" w:bidi="he-IL"/>
              </w:rPr>
            </w:pPr>
            <w:r w:rsidRPr="006B0060">
              <w:rPr>
                <w:rFonts w:asciiTheme="majorBidi" w:eastAsia="Calibri" w:hAnsiTheme="majorBidi" w:cstheme="majorBidi"/>
                <w:b/>
                <w:bCs/>
                <w:color w:val="000000"/>
                <w:sz w:val="28"/>
                <w:szCs w:val="28"/>
                <w:shd w:val="clear" w:color="auto" w:fill="FFFFFF"/>
                <w:rtl/>
                <w:lang w:bidi="he-IL"/>
              </w:rPr>
              <w:t>בְּרֵאשִׁית</w:t>
            </w:r>
          </w:p>
        </w:tc>
        <w:tc>
          <w:tcPr>
            <w:tcW w:w="0" w:type="auto"/>
            <w:tcMar>
              <w:top w:w="0" w:type="dxa"/>
              <w:left w:w="108" w:type="dxa"/>
              <w:bottom w:w="0" w:type="dxa"/>
              <w:right w:w="108" w:type="dxa"/>
            </w:tcMar>
            <w:vAlign w:val="center"/>
            <w:hideMark/>
          </w:tcPr>
          <w:p w14:paraId="05959E07" w14:textId="0980B709" w:rsidR="006B0060" w:rsidRPr="006B0060" w:rsidRDefault="00665C55" w:rsidP="008D08BC">
            <w:pPr>
              <w:jc w:val="left"/>
              <w:rPr>
                <w:rFonts w:asciiTheme="majorBidi" w:eastAsia="Times New Roman" w:hAnsiTheme="majorBidi" w:cstheme="majorBidi"/>
                <w:szCs w:val="22"/>
                <w:lang w:bidi="he-IL"/>
              </w:rPr>
            </w:pPr>
            <w:r>
              <w:rPr>
                <w:rFonts w:asciiTheme="majorBidi" w:eastAsia="Times New Roman" w:hAnsiTheme="majorBidi" w:cstheme="majorBidi"/>
                <w:sz w:val="24"/>
                <w:lang w:val="en-AU" w:bidi="he-IL"/>
              </w:rPr>
              <w:t xml:space="preserve"> </w:t>
            </w:r>
          </w:p>
        </w:tc>
        <w:tc>
          <w:tcPr>
            <w:tcW w:w="0" w:type="auto"/>
            <w:tcMar>
              <w:top w:w="0" w:type="dxa"/>
              <w:left w:w="108" w:type="dxa"/>
              <w:bottom w:w="0" w:type="dxa"/>
              <w:right w:w="108" w:type="dxa"/>
            </w:tcMar>
            <w:vAlign w:val="center"/>
            <w:hideMark/>
          </w:tcPr>
          <w:p w14:paraId="57DC2A83" w14:textId="0BA69705" w:rsidR="006B0060" w:rsidRPr="00FD5322" w:rsidRDefault="00665C55" w:rsidP="008D08BC">
            <w:pPr>
              <w:jc w:val="left"/>
              <w:rPr>
                <w:rFonts w:asciiTheme="majorBidi" w:eastAsia="Times New Roman" w:hAnsiTheme="majorBidi" w:cstheme="majorBidi"/>
                <w:szCs w:val="22"/>
                <w:lang w:bidi="he-IL"/>
              </w:rPr>
            </w:pPr>
            <w:r>
              <w:rPr>
                <w:rFonts w:asciiTheme="majorBidi" w:eastAsia="Times New Roman" w:hAnsiTheme="majorBidi" w:cstheme="majorBidi"/>
                <w:sz w:val="24"/>
                <w:lang w:val="en-AU" w:bidi="he-IL"/>
              </w:rPr>
              <w:t xml:space="preserve"> </w:t>
            </w:r>
          </w:p>
        </w:tc>
      </w:tr>
      <w:tr w:rsidR="006B0060" w:rsidRPr="006B0060" w14:paraId="74748204" w14:textId="77777777" w:rsidTr="00C823FD">
        <w:trPr>
          <w:trHeight w:val="257"/>
          <w:jc w:val="center"/>
        </w:trPr>
        <w:tc>
          <w:tcPr>
            <w:tcW w:w="0" w:type="auto"/>
            <w:tcMar>
              <w:top w:w="0" w:type="dxa"/>
              <w:left w:w="108" w:type="dxa"/>
              <w:bottom w:w="0" w:type="dxa"/>
              <w:right w:w="108" w:type="dxa"/>
            </w:tcMar>
            <w:vAlign w:val="center"/>
            <w:hideMark/>
          </w:tcPr>
          <w:p w14:paraId="28FBE93E" w14:textId="04FAA7BF" w:rsidR="006B0060" w:rsidRPr="006B0060" w:rsidRDefault="006B0060" w:rsidP="008D08BC">
            <w:pPr>
              <w:jc w:val="center"/>
              <w:rPr>
                <w:rFonts w:eastAsia="Times New Roman" w:cs="Calibri"/>
                <w:szCs w:val="22"/>
                <w:lang w:bidi="he-IL"/>
              </w:rPr>
            </w:pPr>
            <w:r w:rsidRPr="006B0060">
              <w:rPr>
                <w:rFonts w:eastAsia="Times New Roman" w:cs="Calibri"/>
                <w:b/>
                <w:bCs/>
                <w:szCs w:val="22"/>
                <w:lang w:val="en-AU" w:bidi="he-IL"/>
              </w:rPr>
              <w:t>“</w:t>
            </w:r>
            <w:r w:rsidR="00C823FD">
              <w:rPr>
                <w:rFonts w:eastAsia="Times New Roman" w:cs="Calibri"/>
                <w:b/>
                <w:bCs/>
                <w:szCs w:val="22"/>
                <w:lang w:val="en-AU" w:bidi="he-IL"/>
              </w:rPr>
              <w:t>Bereshit</w:t>
            </w:r>
            <w:r w:rsidRPr="006B0060">
              <w:rPr>
                <w:rFonts w:eastAsia="Times New Roman" w:cs="Calibri"/>
                <w:b/>
                <w:bCs/>
                <w:szCs w:val="22"/>
                <w:lang w:val="en-AU" w:bidi="he-IL"/>
              </w:rPr>
              <w:t>”</w:t>
            </w:r>
          </w:p>
        </w:tc>
        <w:tc>
          <w:tcPr>
            <w:tcW w:w="0" w:type="auto"/>
            <w:tcMar>
              <w:top w:w="0" w:type="dxa"/>
              <w:left w:w="108" w:type="dxa"/>
              <w:bottom w:w="0" w:type="dxa"/>
              <w:right w:w="108" w:type="dxa"/>
            </w:tcMar>
            <w:vAlign w:val="center"/>
            <w:hideMark/>
          </w:tcPr>
          <w:p w14:paraId="632FADDD" w14:textId="157162DB"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1</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val="en-AU" w:bidi="he-IL"/>
              </w:rPr>
              <w:t xml:space="preserve"> </w:t>
            </w:r>
            <w:r w:rsidRPr="006B0060">
              <w:rPr>
                <w:rFonts w:eastAsia="Times New Roman" w:cs="Calibri"/>
                <w:szCs w:val="22"/>
                <w:lang w:val="en-AU" w:bidi="he-IL"/>
              </w:rPr>
              <w:t>1:1-5</w:t>
            </w:r>
          </w:p>
        </w:tc>
        <w:tc>
          <w:tcPr>
            <w:tcW w:w="0" w:type="auto"/>
            <w:tcMar>
              <w:top w:w="0" w:type="dxa"/>
              <w:left w:w="108" w:type="dxa"/>
              <w:bottom w:w="0" w:type="dxa"/>
              <w:right w:w="108" w:type="dxa"/>
            </w:tcMar>
            <w:vAlign w:val="center"/>
            <w:hideMark/>
          </w:tcPr>
          <w:p w14:paraId="372DD5EC" w14:textId="2C2F40D9"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1</w:t>
            </w:r>
            <w:r w:rsidR="00665C55">
              <w:rPr>
                <w:rFonts w:eastAsia="Times New Roman" w:cs="Calibri"/>
                <w:szCs w:val="22"/>
                <w:lang w:val="en-AU" w:bidi="he-IL"/>
              </w:rPr>
              <w:t xml:space="preserve"> </w:t>
            </w:r>
            <w:r w:rsidR="00FD5322"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Pr="00FD5322">
              <w:rPr>
                <w:rFonts w:eastAsia="Times New Roman" w:cs="Calibri"/>
                <w:szCs w:val="22"/>
                <w:lang w:val="en-AU" w:bidi="he-IL"/>
              </w:rPr>
              <w:t>2</w:t>
            </w:r>
            <w:r w:rsidR="00FD5322" w:rsidRPr="00FD5322">
              <w:rPr>
                <w:rFonts w:eastAsia="Times New Roman" w:cs="Calibri"/>
                <w:szCs w:val="22"/>
                <w:lang w:val="en-AU" w:bidi="he-IL"/>
              </w:rPr>
              <w:t>4</w:t>
            </w:r>
            <w:r w:rsidRPr="00FD5322">
              <w:rPr>
                <w:rFonts w:eastAsia="Times New Roman" w:cs="Calibri"/>
                <w:szCs w:val="22"/>
                <w:lang w:val="en-AU" w:bidi="he-IL"/>
              </w:rPr>
              <w:t>:</w:t>
            </w:r>
            <w:r w:rsidR="00FD5322" w:rsidRPr="00FD5322">
              <w:rPr>
                <w:rFonts w:eastAsia="Times New Roman" w:cs="Calibri"/>
                <w:szCs w:val="22"/>
                <w:lang w:val="en-AU" w:bidi="he-IL"/>
              </w:rPr>
              <w:t>19-22</w:t>
            </w:r>
          </w:p>
        </w:tc>
      </w:tr>
      <w:tr w:rsidR="006B0060" w:rsidRPr="006B0060" w14:paraId="63F13388" w14:textId="77777777" w:rsidTr="00C823FD">
        <w:trPr>
          <w:trHeight w:val="257"/>
          <w:jc w:val="center"/>
        </w:trPr>
        <w:tc>
          <w:tcPr>
            <w:tcW w:w="0" w:type="auto"/>
            <w:tcMar>
              <w:top w:w="0" w:type="dxa"/>
              <w:left w:w="108" w:type="dxa"/>
              <w:bottom w:w="0" w:type="dxa"/>
              <w:right w:w="108" w:type="dxa"/>
            </w:tcMar>
            <w:vAlign w:val="center"/>
            <w:hideMark/>
          </w:tcPr>
          <w:p w14:paraId="34ACD801" w14:textId="07513C4B" w:rsidR="006B0060" w:rsidRPr="006B0060" w:rsidRDefault="006B0060" w:rsidP="008D08BC">
            <w:pPr>
              <w:jc w:val="center"/>
              <w:rPr>
                <w:rFonts w:eastAsia="Times New Roman" w:cs="Calibri"/>
                <w:szCs w:val="22"/>
                <w:lang w:bidi="he-IL"/>
              </w:rPr>
            </w:pPr>
            <w:r w:rsidRPr="006B0060">
              <w:rPr>
                <w:rFonts w:eastAsia="Times New Roman" w:cs="Calibri"/>
                <w:b/>
                <w:bCs/>
                <w:szCs w:val="22"/>
                <w:lang w:val="en-AU" w:bidi="he-IL"/>
              </w:rPr>
              <w:t>“With</w:t>
            </w:r>
            <w:r w:rsidR="00665C55">
              <w:rPr>
                <w:rFonts w:eastAsia="Times New Roman" w:cs="Calibri"/>
                <w:b/>
                <w:bCs/>
                <w:szCs w:val="22"/>
                <w:lang w:val="en-AU" w:bidi="he-IL"/>
              </w:rPr>
              <w:t xml:space="preserve"> </w:t>
            </w:r>
            <w:proofErr w:type="spellStart"/>
            <w:r w:rsidRPr="006B0060">
              <w:rPr>
                <w:rFonts w:eastAsia="Times New Roman" w:cs="Calibri"/>
                <w:b/>
                <w:bCs/>
                <w:szCs w:val="22"/>
                <w:lang w:val="en-AU" w:bidi="he-IL"/>
              </w:rPr>
              <w:t>Resheet</w:t>
            </w:r>
            <w:proofErr w:type="spellEnd"/>
            <w:r w:rsidRPr="006B0060">
              <w:rPr>
                <w:rFonts w:eastAsia="Times New Roman" w:cs="Calibri"/>
                <w:b/>
                <w:bCs/>
                <w:szCs w:val="22"/>
                <w:lang w:val="en-AU" w:bidi="he-IL"/>
              </w:rPr>
              <w:t>”</w:t>
            </w:r>
          </w:p>
        </w:tc>
        <w:tc>
          <w:tcPr>
            <w:tcW w:w="0" w:type="auto"/>
            <w:tcMar>
              <w:top w:w="0" w:type="dxa"/>
              <w:left w:w="108" w:type="dxa"/>
              <w:bottom w:w="0" w:type="dxa"/>
              <w:right w:w="108" w:type="dxa"/>
            </w:tcMar>
            <w:vAlign w:val="center"/>
            <w:hideMark/>
          </w:tcPr>
          <w:p w14:paraId="65E75E46" w14:textId="16C83CB9"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2</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1:6-8</w:t>
            </w:r>
          </w:p>
        </w:tc>
        <w:tc>
          <w:tcPr>
            <w:tcW w:w="0" w:type="auto"/>
            <w:tcMar>
              <w:top w:w="0" w:type="dxa"/>
              <w:left w:w="108" w:type="dxa"/>
              <w:bottom w:w="0" w:type="dxa"/>
              <w:right w:w="108" w:type="dxa"/>
            </w:tcMar>
            <w:vAlign w:val="center"/>
            <w:hideMark/>
          </w:tcPr>
          <w:p w14:paraId="7818A14E" w14:textId="58CCBA46"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2</w:t>
            </w:r>
            <w:r w:rsidR="00665C55">
              <w:rPr>
                <w:rFonts w:eastAsia="Times New Roman" w:cs="Calibri"/>
                <w:szCs w:val="22"/>
                <w:lang w:val="en-AU" w:bidi="he-IL"/>
              </w:rPr>
              <w:t xml:space="preserve"> </w:t>
            </w:r>
            <w:r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Pr="00FD5322">
              <w:rPr>
                <w:rFonts w:eastAsia="Times New Roman" w:cs="Calibri"/>
                <w:szCs w:val="22"/>
                <w:lang w:val="en-AU" w:bidi="he-IL"/>
              </w:rPr>
              <w:t>2</w:t>
            </w:r>
            <w:r w:rsidR="00FD5322" w:rsidRPr="00FD5322">
              <w:rPr>
                <w:rFonts w:eastAsia="Times New Roman" w:cs="Calibri"/>
                <w:szCs w:val="22"/>
                <w:lang w:val="en-AU" w:bidi="he-IL"/>
              </w:rPr>
              <w:t>5</w:t>
            </w:r>
            <w:r w:rsidRPr="00FD5322">
              <w:rPr>
                <w:rFonts w:eastAsia="Times New Roman" w:cs="Calibri"/>
                <w:szCs w:val="22"/>
                <w:lang w:val="en-AU" w:bidi="he-IL"/>
              </w:rPr>
              <w:t>:1</w:t>
            </w:r>
            <w:r w:rsidR="00FD5322" w:rsidRPr="00FD5322">
              <w:rPr>
                <w:rFonts w:eastAsia="Times New Roman" w:cs="Calibri"/>
                <w:szCs w:val="22"/>
                <w:lang w:val="en-AU" w:bidi="he-IL"/>
              </w:rPr>
              <w:t>-</w:t>
            </w:r>
            <w:r w:rsidRPr="00FD5322">
              <w:rPr>
                <w:rFonts w:eastAsia="Times New Roman" w:cs="Calibri"/>
                <w:szCs w:val="22"/>
                <w:lang w:val="en-AU" w:bidi="he-IL"/>
              </w:rPr>
              <w:t>4</w:t>
            </w:r>
          </w:p>
        </w:tc>
      </w:tr>
      <w:tr w:rsidR="006B0060" w:rsidRPr="006B0060" w14:paraId="3D5CA029" w14:textId="77777777" w:rsidTr="00C823FD">
        <w:trPr>
          <w:trHeight w:val="257"/>
          <w:jc w:val="center"/>
        </w:trPr>
        <w:tc>
          <w:tcPr>
            <w:tcW w:w="0" w:type="auto"/>
            <w:tcMar>
              <w:top w:w="0" w:type="dxa"/>
              <w:left w:w="108" w:type="dxa"/>
              <w:bottom w:w="0" w:type="dxa"/>
              <w:right w:w="108" w:type="dxa"/>
            </w:tcMar>
            <w:vAlign w:val="center"/>
            <w:hideMark/>
          </w:tcPr>
          <w:p w14:paraId="3752CE89" w14:textId="11883FD5" w:rsidR="006B0060" w:rsidRPr="006B0060" w:rsidRDefault="006B0060" w:rsidP="008D08BC">
            <w:pPr>
              <w:jc w:val="center"/>
              <w:rPr>
                <w:rFonts w:eastAsia="Times New Roman" w:cs="Calibri"/>
                <w:szCs w:val="22"/>
                <w:lang w:val="es-ES" w:bidi="he-IL"/>
              </w:rPr>
            </w:pPr>
            <w:r w:rsidRPr="006B0060">
              <w:rPr>
                <w:rFonts w:eastAsia="Times New Roman" w:cs="Calibri"/>
                <w:b/>
                <w:bCs/>
                <w:szCs w:val="22"/>
                <w:lang w:val="es-ES_tradnl" w:bidi="he-IL"/>
              </w:rPr>
              <w:t>“Con</w:t>
            </w:r>
            <w:r w:rsidR="00665C55">
              <w:rPr>
                <w:rFonts w:eastAsia="Times New Roman" w:cs="Calibri"/>
                <w:b/>
                <w:bCs/>
                <w:szCs w:val="22"/>
                <w:lang w:val="es-ES_tradnl" w:bidi="he-IL"/>
              </w:rPr>
              <w:t xml:space="preserve"> </w:t>
            </w:r>
            <w:proofErr w:type="spellStart"/>
            <w:r w:rsidRPr="006B0060">
              <w:rPr>
                <w:rFonts w:eastAsia="Times New Roman" w:cs="Calibri"/>
                <w:b/>
                <w:bCs/>
                <w:szCs w:val="22"/>
                <w:lang w:val="es-ES_tradnl" w:bidi="he-IL"/>
              </w:rPr>
              <w:t>Resheet</w:t>
            </w:r>
            <w:proofErr w:type="spellEnd"/>
            <w:r w:rsidRPr="006B0060">
              <w:rPr>
                <w:rFonts w:eastAsia="Times New Roman" w:cs="Calibri"/>
                <w:b/>
                <w:bCs/>
                <w:szCs w:val="22"/>
                <w:lang w:val="es-ES_tradnl" w:bidi="he-IL"/>
              </w:rPr>
              <w:t>”</w:t>
            </w:r>
          </w:p>
        </w:tc>
        <w:tc>
          <w:tcPr>
            <w:tcW w:w="0" w:type="auto"/>
            <w:tcMar>
              <w:top w:w="0" w:type="dxa"/>
              <w:left w:w="108" w:type="dxa"/>
              <w:bottom w:w="0" w:type="dxa"/>
              <w:right w:w="108" w:type="dxa"/>
            </w:tcMar>
            <w:vAlign w:val="center"/>
            <w:hideMark/>
          </w:tcPr>
          <w:p w14:paraId="7ECA2758" w14:textId="292D42A9"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3</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1:9-13</w:t>
            </w:r>
          </w:p>
        </w:tc>
        <w:tc>
          <w:tcPr>
            <w:tcW w:w="0" w:type="auto"/>
            <w:tcMar>
              <w:top w:w="0" w:type="dxa"/>
              <w:left w:w="108" w:type="dxa"/>
              <w:bottom w:w="0" w:type="dxa"/>
              <w:right w:w="108" w:type="dxa"/>
            </w:tcMar>
            <w:vAlign w:val="center"/>
            <w:hideMark/>
          </w:tcPr>
          <w:p w14:paraId="2C546969" w14:textId="50BA33C7"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3</w:t>
            </w:r>
            <w:r w:rsidR="00665C55">
              <w:rPr>
                <w:rFonts w:eastAsia="Times New Roman" w:cs="Calibri"/>
                <w:szCs w:val="22"/>
                <w:lang w:val="en-AU" w:bidi="he-IL"/>
              </w:rPr>
              <w:t xml:space="preserve"> </w:t>
            </w:r>
            <w:r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Pr="00FD5322">
              <w:rPr>
                <w:rFonts w:eastAsia="Times New Roman" w:cs="Calibri"/>
                <w:szCs w:val="22"/>
                <w:lang w:val="en-AU" w:bidi="he-IL"/>
              </w:rPr>
              <w:t>2</w:t>
            </w:r>
            <w:r w:rsidR="00FD5322" w:rsidRPr="00FD5322">
              <w:rPr>
                <w:rFonts w:eastAsia="Times New Roman" w:cs="Calibri"/>
                <w:szCs w:val="22"/>
                <w:lang w:val="en-AU" w:bidi="he-IL"/>
              </w:rPr>
              <w:t>5</w:t>
            </w:r>
            <w:r w:rsidRPr="00FD5322">
              <w:rPr>
                <w:rFonts w:eastAsia="Times New Roman" w:cs="Calibri"/>
                <w:szCs w:val="22"/>
                <w:lang w:val="en-AU" w:bidi="he-IL"/>
              </w:rPr>
              <w:t>:</w:t>
            </w:r>
            <w:r w:rsidR="00FD5322" w:rsidRPr="00FD5322">
              <w:rPr>
                <w:rFonts w:eastAsia="Times New Roman" w:cs="Calibri"/>
                <w:szCs w:val="22"/>
                <w:lang w:val="en-AU" w:bidi="he-IL"/>
              </w:rPr>
              <w:t>5</w:t>
            </w:r>
            <w:r w:rsidRPr="00FD5322">
              <w:rPr>
                <w:rFonts w:eastAsia="Times New Roman" w:cs="Calibri"/>
                <w:szCs w:val="22"/>
                <w:lang w:val="en-AU" w:bidi="he-IL"/>
              </w:rPr>
              <w:t>-</w:t>
            </w:r>
            <w:r w:rsidR="00FD5322" w:rsidRPr="00FD5322">
              <w:rPr>
                <w:rFonts w:eastAsia="Times New Roman" w:cs="Calibri"/>
                <w:szCs w:val="22"/>
                <w:lang w:val="en-AU" w:bidi="he-IL"/>
              </w:rPr>
              <w:t>7</w:t>
            </w:r>
          </w:p>
        </w:tc>
      </w:tr>
      <w:tr w:rsidR="006B0060" w:rsidRPr="006B0060" w14:paraId="40D72C55" w14:textId="77777777" w:rsidTr="00C823FD">
        <w:trPr>
          <w:trHeight w:val="287"/>
          <w:jc w:val="center"/>
        </w:trPr>
        <w:tc>
          <w:tcPr>
            <w:tcW w:w="0" w:type="auto"/>
            <w:tcMar>
              <w:top w:w="0" w:type="dxa"/>
              <w:left w:w="108" w:type="dxa"/>
              <w:bottom w:w="0" w:type="dxa"/>
              <w:right w:w="108" w:type="dxa"/>
            </w:tcMar>
            <w:vAlign w:val="center"/>
            <w:hideMark/>
          </w:tcPr>
          <w:p w14:paraId="25791585" w14:textId="0B1428AF" w:rsidR="006B0060" w:rsidRPr="006B0060" w:rsidRDefault="00C823FD" w:rsidP="008D08BC">
            <w:pPr>
              <w:jc w:val="center"/>
              <w:rPr>
                <w:rFonts w:eastAsia="Times New Roman" w:cs="Calibri"/>
                <w:szCs w:val="22"/>
                <w:lang w:bidi="he-IL"/>
              </w:rPr>
            </w:pPr>
            <w:r>
              <w:rPr>
                <w:rFonts w:eastAsia="Times New Roman" w:cs="Calibri"/>
                <w:szCs w:val="22"/>
                <w:lang w:bidi="he-IL"/>
              </w:rPr>
              <w:t>Bereshit</w:t>
            </w:r>
            <w:r w:rsidR="00665C55">
              <w:rPr>
                <w:rFonts w:eastAsia="Times New Roman" w:cs="Calibri"/>
                <w:szCs w:val="22"/>
                <w:lang w:bidi="he-IL"/>
              </w:rPr>
              <w:t xml:space="preserve"> </w:t>
            </w:r>
            <w:r w:rsidR="006B0060" w:rsidRPr="006B0060">
              <w:rPr>
                <w:rFonts w:eastAsia="Times New Roman" w:cs="Calibri"/>
                <w:szCs w:val="22"/>
                <w:lang w:bidi="he-IL"/>
              </w:rPr>
              <w:t>(Genesis)</w:t>
            </w:r>
            <w:r w:rsidR="00665C55">
              <w:rPr>
                <w:rFonts w:eastAsia="Times New Roman" w:cs="Calibri"/>
                <w:szCs w:val="22"/>
                <w:lang w:bidi="he-IL"/>
              </w:rPr>
              <w:t xml:space="preserve"> </w:t>
            </w:r>
            <w:r w:rsidR="006B0060" w:rsidRPr="006B0060">
              <w:rPr>
                <w:rFonts w:eastAsia="Times New Roman" w:cs="Calibri"/>
                <w:szCs w:val="22"/>
                <w:lang w:bidi="he-IL"/>
              </w:rPr>
              <w:t>1:1</w:t>
            </w:r>
            <w:r w:rsidR="00665C55">
              <w:rPr>
                <w:rFonts w:eastAsia="Times New Roman" w:cs="Calibri"/>
                <w:szCs w:val="22"/>
                <w:lang w:bidi="he-IL"/>
              </w:rPr>
              <w:t xml:space="preserve"> </w:t>
            </w:r>
            <w:r w:rsidR="006B0060" w:rsidRPr="006B0060">
              <w:rPr>
                <w:rFonts w:eastAsia="Times New Roman" w:cs="Calibri"/>
                <w:szCs w:val="22"/>
                <w:lang w:bidi="he-IL"/>
              </w:rPr>
              <w:t>-2:3</w:t>
            </w:r>
          </w:p>
        </w:tc>
        <w:tc>
          <w:tcPr>
            <w:tcW w:w="0" w:type="auto"/>
            <w:tcMar>
              <w:top w:w="0" w:type="dxa"/>
              <w:left w:w="108" w:type="dxa"/>
              <w:bottom w:w="0" w:type="dxa"/>
              <w:right w:w="108" w:type="dxa"/>
            </w:tcMar>
            <w:vAlign w:val="center"/>
            <w:hideMark/>
          </w:tcPr>
          <w:p w14:paraId="313B53E1" w14:textId="05D85454"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4</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1:14-19</w:t>
            </w:r>
          </w:p>
        </w:tc>
        <w:tc>
          <w:tcPr>
            <w:tcW w:w="0" w:type="auto"/>
            <w:tcMar>
              <w:top w:w="0" w:type="dxa"/>
              <w:left w:w="108" w:type="dxa"/>
              <w:bottom w:w="0" w:type="dxa"/>
              <w:right w:w="108" w:type="dxa"/>
            </w:tcMar>
            <w:vAlign w:val="center"/>
            <w:hideMark/>
          </w:tcPr>
          <w:p w14:paraId="4C0D99EE" w14:textId="2FB13CF1" w:rsidR="006B0060" w:rsidRPr="00FD5322" w:rsidRDefault="00665C55" w:rsidP="008D08BC">
            <w:pPr>
              <w:jc w:val="left"/>
              <w:rPr>
                <w:rFonts w:eastAsia="Times New Roman" w:cs="Calibri"/>
                <w:szCs w:val="22"/>
                <w:lang w:bidi="he-IL"/>
              </w:rPr>
            </w:pPr>
            <w:r>
              <w:rPr>
                <w:rFonts w:eastAsia="Times New Roman" w:cs="Calibri"/>
                <w:szCs w:val="22"/>
                <w:lang w:val="en-AU" w:bidi="he-IL"/>
              </w:rPr>
              <w:t xml:space="preserve"> </w:t>
            </w:r>
          </w:p>
        </w:tc>
      </w:tr>
      <w:tr w:rsidR="006B0060" w:rsidRPr="006B0060" w14:paraId="36D3A149" w14:textId="77777777" w:rsidTr="00C823FD">
        <w:trPr>
          <w:trHeight w:val="287"/>
          <w:jc w:val="center"/>
        </w:trPr>
        <w:tc>
          <w:tcPr>
            <w:tcW w:w="0" w:type="auto"/>
            <w:tcMar>
              <w:top w:w="0" w:type="dxa"/>
              <w:left w:w="108" w:type="dxa"/>
              <w:bottom w:w="0" w:type="dxa"/>
              <w:right w:w="108" w:type="dxa"/>
            </w:tcMar>
            <w:vAlign w:val="center"/>
            <w:hideMark/>
          </w:tcPr>
          <w:p w14:paraId="11364F48" w14:textId="5065609A" w:rsidR="00C823FD" w:rsidRDefault="006B0060" w:rsidP="008D08BC">
            <w:pPr>
              <w:jc w:val="center"/>
              <w:rPr>
                <w:rFonts w:eastAsia="Times New Roman" w:cs="Calibri"/>
                <w:szCs w:val="22"/>
                <w:lang w:val="en-AU" w:bidi="he-IL"/>
              </w:rPr>
            </w:pPr>
            <w:r w:rsidRPr="006B0060">
              <w:rPr>
                <w:rFonts w:eastAsia="Times New Roman" w:cs="Calibri"/>
                <w:szCs w:val="22"/>
                <w:lang w:val="en-AU" w:bidi="he-IL"/>
              </w:rPr>
              <w:t>Ashlamatah:</w:t>
            </w:r>
            <w:r w:rsidR="00665C55">
              <w:rPr>
                <w:rFonts w:eastAsia="Times New Roman" w:cs="Calibri"/>
                <w:szCs w:val="22"/>
                <w:lang w:val="en-AU" w:bidi="he-IL"/>
              </w:rPr>
              <w:t xml:space="preserve"> </w:t>
            </w:r>
          </w:p>
          <w:p w14:paraId="19CC8FCC" w14:textId="1553AE90" w:rsidR="006B0060" w:rsidRPr="006B0060" w:rsidRDefault="00C823FD" w:rsidP="008D08BC">
            <w:pPr>
              <w:jc w:val="center"/>
              <w:rPr>
                <w:rFonts w:eastAsia="Times New Roman" w:cs="Calibri"/>
                <w:szCs w:val="22"/>
                <w:lang w:bidi="he-IL"/>
              </w:rPr>
            </w:pPr>
            <w:r>
              <w:rPr>
                <w:szCs w:val="22"/>
                <w:lang w:val="en-AU"/>
              </w:rPr>
              <w:t>Yeshayahu</w:t>
            </w:r>
            <w:r w:rsidR="00665C55">
              <w:rPr>
                <w:szCs w:val="22"/>
                <w:lang w:val="en-AU"/>
              </w:rPr>
              <w:t xml:space="preserve"> </w:t>
            </w:r>
            <w:r>
              <w:rPr>
                <w:szCs w:val="22"/>
                <w:lang w:val="en-AU"/>
              </w:rPr>
              <w:t>(</w:t>
            </w:r>
            <w:r w:rsidR="006B0060" w:rsidRPr="006B0060">
              <w:rPr>
                <w:rFonts w:ascii="Times New Roman" w:hAnsi="Times New Roman"/>
                <w:sz w:val="20"/>
                <w:szCs w:val="22"/>
                <w:lang w:val="en-AU"/>
              </w:rPr>
              <w:t>Isaiah</w:t>
            </w:r>
            <w:r>
              <w:rPr>
                <w:rFonts w:ascii="Times New Roman" w:hAnsi="Times New Roman"/>
                <w:sz w:val="20"/>
                <w:szCs w:val="22"/>
                <w:lang w:val="en-AU"/>
              </w:rPr>
              <w:t>)</w:t>
            </w:r>
            <w:r w:rsidR="00665C55">
              <w:rPr>
                <w:rFonts w:ascii="Times New Roman" w:hAnsi="Times New Roman"/>
                <w:sz w:val="20"/>
                <w:szCs w:val="22"/>
                <w:lang w:val="en-AU"/>
              </w:rPr>
              <w:t xml:space="preserve"> </w:t>
            </w:r>
            <w:r w:rsidR="006B0060" w:rsidRPr="006B0060">
              <w:rPr>
                <w:rFonts w:ascii="Times New Roman" w:hAnsi="Times New Roman"/>
                <w:sz w:val="20"/>
                <w:szCs w:val="22"/>
                <w:cs/>
                <w:lang w:val="en-AU"/>
              </w:rPr>
              <w:t>‎</w:t>
            </w:r>
            <w:r w:rsidR="00665C55">
              <w:rPr>
                <w:rFonts w:ascii="Times New Roman" w:hAnsi="Times New Roman"/>
                <w:sz w:val="20"/>
                <w:szCs w:val="22"/>
                <w:lang w:val="en-AU"/>
              </w:rPr>
              <w:t xml:space="preserve"> </w:t>
            </w:r>
            <w:r w:rsidR="006B0060" w:rsidRPr="006B0060">
              <w:rPr>
                <w:rFonts w:ascii="Times New Roman" w:hAnsi="Times New Roman"/>
                <w:sz w:val="20"/>
                <w:szCs w:val="22"/>
                <w:lang w:val="en-AU"/>
              </w:rPr>
              <w:t>42:5-13,</w:t>
            </w:r>
            <w:r w:rsidR="00665C55">
              <w:rPr>
                <w:rFonts w:ascii="Times New Roman" w:hAnsi="Times New Roman"/>
                <w:sz w:val="20"/>
                <w:szCs w:val="22"/>
                <w:lang w:val="en-AU"/>
              </w:rPr>
              <w:t xml:space="preserve"> </w:t>
            </w:r>
            <w:r w:rsidR="006B0060" w:rsidRPr="006B0060">
              <w:rPr>
                <w:rFonts w:ascii="Times New Roman" w:hAnsi="Times New Roman"/>
                <w:sz w:val="20"/>
                <w:szCs w:val="22"/>
                <w:lang w:val="en-AU"/>
              </w:rPr>
              <w:t>21</w:t>
            </w:r>
          </w:p>
        </w:tc>
        <w:tc>
          <w:tcPr>
            <w:tcW w:w="0" w:type="auto"/>
            <w:tcMar>
              <w:top w:w="0" w:type="dxa"/>
              <w:left w:w="108" w:type="dxa"/>
              <w:bottom w:w="0" w:type="dxa"/>
              <w:right w:w="108" w:type="dxa"/>
            </w:tcMar>
            <w:vAlign w:val="center"/>
            <w:hideMark/>
          </w:tcPr>
          <w:p w14:paraId="57B5538F" w14:textId="5BEA1A83"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5</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1:20-23</w:t>
            </w:r>
          </w:p>
        </w:tc>
        <w:tc>
          <w:tcPr>
            <w:tcW w:w="0" w:type="auto"/>
            <w:tcMar>
              <w:top w:w="0" w:type="dxa"/>
              <w:left w:w="108" w:type="dxa"/>
              <w:bottom w:w="0" w:type="dxa"/>
              <w:right w:w="108" w:type="dxa"/>
            </w:tcMar>
            <w:vAlign w:val="center"/>
            <w:hideMark/>
          </w:tcPr>
          <w:p w14:paraId="6253759B" w14:textId="322318FB" w:rsidR="006B0060" w:rsidRPr="00FD5322" w:rsidRDefault="00665C55" w:rsidP="008D08BC">
            <w:pPr>
              <w:jc w:val="left"/>
              <w:rPr>
                <w:rFonts w:eastAsia="Times New Roman" w:cs="Calibri"/>
                <w:szCs w:val="22"/>
                <w:lang w:bidi="he-IL"/>
              </w:rPr>
            </w:pPr>
            <w:r>
              <w:rPr>
                <w:rFonts w:eastAsia="Times New Roman" w:cs="Calibri"/>
                <w:szCs w:val="22"/>
                <w:lang w:val="en-AU" w:bidi="he-IL"/>
              </w:rPr>
              <w:t xml:space="preserve"> </w:t>
            </w:r>
          </w:p>
        </w:tc>
      </w:tr>
      <w:tr w:rsidR="006B0060" w:rsidRPr="006B0060" w14:paraId="7D9E865E" w14:textId="77777777" w:rsidTr="00C823FD">
        <w:trPr>
          <w:trHeight w:val="287"/>
          <w:jc w:val="center"/>
        </w:trPr>
        <w:tc>
          <w:tcPr>
            <w:tcW w:w="0" w:type="auto"/>
            <w:tcMar>
              <w:top w:w="0" w:type="dxa"/>
              <w:left w:w="108" w:type="dxa"/>
              <w:bottom w:w="0" w:type="dxa"/>
              <w:right w:w="108" w:type="dxa"/>
            </w:tcMar>
            <w:vAlign w:val="center"/>
            <w:hideMark/>
          </w:tcPr>
          <w:p w14:paraId="6FDF4F86" w14:textId="2DD5CDD1" w:rsidR="006B0060" w:rsidRPr="006B0060" w:rsidRDefault="00C823FD" w:rsidP="008D08BC">
            <w:pPr>
              <w:jc w:val="center"/>
              <w:rPr>
                <w:rFonts w:eastAsia="Times New Roman" w:cs="Calibri"/>
                <w:szCs w:val="22"/>
                <w:lang w:bidi="he-IL"/>
              </w:rPr>
            </w:pPr>
            <w:r>
              <w:rPr>
                <w:rFonts w:eastAsia="Times New Roman" w:cs="Calibri"/>
                <w:szCs w:val="22"/>
                <w:lang w:val="en-AU" w:bidi="he-IL"/>
              </w:rPr>
              <w:t>Tehillim</w:t>
            </w:r>
            <w:r w:rsidR="00665C55">
              <w:rPr>
                <w:rFonts w:eastAsia="Times New Roman" w:cs="Calibri"/>
                <w:szCs w:val="22"/>
                <w:lang w:val="en-AU" w:bidi="he-IL"/>
              </w:rPr>
              <w:t xml:space="preserve"> </w:t>
            </w:r>
            <w:r>
              <w:rPr>
                <w:rFonts w:eastAsia="Times New Roman" w:cs="Calibri"/>
                <w:szCs w:val="22"/>
                <w:lang w:val="en-AU" w:bidi="he-IL"/>
              </w:rPr>
              <w:t>(</w:t>
            </w:r>
            <w:r w:rsidR="00906462" w:rsidRPr="006B0060">
              <w:rPr>
                <w:rFonts w:eastAsia="Times New Roman" w:cs="Calibri"/>
                <w:szCs w:val="22"/>
                <w:lang w:val="en-AU" w:bidi="he-IL"/>
              </w:rPr>
              <w:t>Psalms</w:t>
            </w:r>
            <w:r>
              <w:rPr>
                <w:rFonts w:eastAsia="Times New Roman" w:cs="Calibri"/>
                <w:szCs w:val="22"/>
                <w:lang w:val="en-AU" w:bidi="he-IL"/>
              </w:rPr>
              <w:t>)</w:t>
            </w:r>
            <w:r w:rsidR="00665C55">
              <w:rPr>
                <w:rFonts w:eastAsia="Times New Roman" w:cs="Calibri"/>
                <w:szCs w:val="22"/>
                <w:lang w:val="en-AU" w:bidi="he-IL"/>
              </w:rPr>
              <w:t xml:space="preserve"> </w:t>
            </w:r>
            <w:r w:rsidR="00906462" w:rsidRPr="006B0060">
              <w:rPr>
                <w:rFonts w:eastAsia="Calibri" w:cs="Calibri"/>
                <w:szCs w:val="22"/>
                <w:lang w:bidi="he-IL"/>
              </w:rPr>
              <w:t>1</w:t>
            </w:r>
            <w:r w:rsidR="00906462">
              <w:rPr>
                <w:rFonts w:eastAsia="Calibri" w:cs="Calibri"/>
                <w:szCs w:val="22"/>
                <w:lang w:bidi="he-IL"/>
              </w:rPr>
              <w:t>50</w:t>
            </w:r>
            <w:r w:rsidR="00906462" w:rsidRPr="006B0060">
              <w:rPr>
                <w:rFonts w:eastAsia="Calibri" w:cs="Calibri"/>
                <w:szCs w:val="22"/>
                <w:lang w:bidi="he-IL"/>
              </w:rPr>
              <w:t>:1-</w:t>
            </w:r>
            <w:r w:rsidR="00FD5322">
              <w:rPr>
                <w:rFonts w:eastAsia="Calibri" w:cs="Calibri"/>
                <w:szCs w:val="22"/>
                <w:lang w:bidi="he-IL"/>
              </w:rPr>
              <w:t>9</w:t>
            </w:r>
          </w:p>
        </w:tc>
        <w:tc>
          <w:tcPr>
            <w:tcW w:w="0" w:type="auto"/>
            <w:tcMar>
              <w:top w:w="0" w:type="dxa"/>
              <w:left w:w="108" w:type="dxa"/>
              <w:bottom w:w="0" w:type="dxa"/>
              <w:right w:w="108" w:type="dxa"/>
            </w:tcMar>
            <w:vAlign w:val="center"/>
            <w:hideMark/>
          </w:tcPr>
          <w:p w14:paraId="64FAB7FF" w14:textId="2CB5D23B"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6</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1:24-31</w:t>
            </w:r>
          </w:p>
        </w:tc>
        <w:tc>
          <w:tcPr>
            <w:tcW w:w="0" w:type="auto"/>
            <w:tcMar>
              <w:top w:w="0" w:type="dxa"/>
              <w:left w:w="108" w:type="dxa"/>
              <w:bottom w:w="0" w:type="dxa"/>
              <w:right w:w="108" w:type="dxa"/>
            </w:tcMar>
            <w:vAlign w:val="center"/>
          </w:tcPr>
          <w:p w14:paraId="01719645" w14:textId="20C66DBB"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1</w:t>
            </w:r>
            <w:r w:rsidR="00665C55">
              <w:rPr>
                <w:rFonts w:eastAsia="Times New Roman" w:cs="Calibri"/>
                <w:szCs w:val="22"/>
                <w:lang w:val="en-AU" w:bidi="he-IL"/>
              </w:rPr>
              <w:t xml:space="preserve"> </w:t>
            </w:r>
            <w:r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00FD5322" w:rsidRPr="00FD5322">
              <w:rPr>
                <w:rFonts w:eastAsia="Times New Roman" w:cs="Calibri"/>
                <w:szCs w:val="22"/>
                <w:lang w:val="en-AU" w:bidi="he-IL"/>
              </w:rPr>
              <w:t>24:19-22</w:t>
            </w:r>
          </w:p>
        </w:tc>
      </w:tr>
      <w:tr w:rsidR="006B0060" w:rsidRPr="006B0060" w14:paraId="5AFB6C87" w14:textId="77777777" w:rsidTr="00C823FD">
        <w:trPr>
          <w:trHeight w:val="287"/>
          <w:jc w:val="center"/>
        </w:trPr>
        <w:tc>
          <w:tcPr>
            <w:tcW w:w="0" w:type="auto"/>
            <w:tcMar>
              <w:top w:w="0" w:type="dxa"/>
              <w:left w:w="108" w:type="dxa"/>
              <w:bottom w:w="0" w:type="dxa"/>
              <w:right w:w="108" w:type="dxa"/>
            </w:tcMar>
            <w:vAlign w:val="center"/>
            <w:hideMark/>
          </w:tcPr>
          <w:p w14:paraId="4595B1EB" w14:textId="5723EC69" w:rsidR="006B0060" w:rsidRPr="006B0060" w:rsidRDefault="006B0060" w:rsidP="008D08BC">
            <w:pPr>
              <w:jc w:val="center"/>
              <w:rPr>
                <w:rFonts w:eastAsia="Times New Roman" w:cs="Calibri"/>
                <w:szCs w:val="22"/>
                <w:lang w:val="en-AU" w:bidi="he-IL"/>
              </w:rPr>
            </w:pPr>
          </w:p>
        </w:tc>
        <w:tc>
          <w:tcPr>
            <w:tcW w:w="0" w:type="auto"/>
            <w:tcMar>
              <w:top w:w="0" w:type="dxa"/>
              <w:left w:w="108" w:type="dxa"/>
              <w:bottom w:w="0" w:type="dxa"/>
              <w:right w:w="108" w:type="dxa"/>
            </w:tcMar>
            <w:vAlign w:val="center"/>
            <w:hideMark/>
          </w:tcPr>
          <w:p w14:paraId="1AD76DCC" w14:textId="1C01E4FA" w:rsidR="006B0060" w:rsidRPr="006B0060" w:rsidRDefault="006B0060" w:rsidP="008D08BC">
            <w:pPr>
              <w:jc w:val="left"/>
              <w:rPr>
                <w:rFonts w:eastAsia="Times New Roman" w:cs="Calibri"/>
                <w:szCs w:val="22"/>
                <w:lang w:bidi="he-IL"/>
              </w:rPr>
            </w:pPr>
            <w:r w:rsidRPr="006B0060">
              <w:rPr>
                <w:rFonts w:eastAsia="Times New Roman" w:cs="Calibri"/>
                <w:szCs w:val="22"/>
                <w:lang w:val="en-AU" w:bidi="he-IL"/>
              </w:rPr>
              <w:t>Reader</w:t>
            </w:r>
            <w:r w:rsidR="00665C55">
              <w:rPr>
                <w:rFonts w:eastAsia="Times New Roman" w:cs="Calibri"/>
                <w:szCs w:val="22"/>
                <w:lang w:val="en-AU" w:bidi="he-IL"/>
              </w:rPr>
              <w:t xml:space="preserve"> </w:t>
            </w:r>
            <w:r w:rsidRPr="006B0060">
              <w:rPr>
                <w:rFonts w:eastAsia="Times New Roman" w:cs="Calibri"/>
                <w:szCs w:val="22"/>
                <w:lang w:val="en-AU" w:bidi="he-IL"/>
              </w:rPr>
              <w:t>7</w:t>
            </w:r>
            <w:r w:rsidR="00665C55">
              <w:rPr>
                <w:rFonts w:eastAsia="Times New Roman" w:cs="Calibri"/>
                <w:szCs w:val="22"/>
                <w:lang w:val="en-AU" w:bidi="he-IL"/>
              </w:rPr>
              <w:t xml:space="preserve"> </w:t>
            </w:r>
            <w:r w:rsidRPr="006B0060">
              <w:rPr>
                <w:rFonts w:eastAsia="Times New Roman" w:cs="Calibri"/>
                <w:szCs w:val="22"/>
                <w:lang w:val="en-AU" w:bidi="he-IL"/>
              </w:rPr>
              <w:t>–</w:t>
            </w:r>
            <w:r w:rsidR="00665C55">
              <w:rPr>
                <w:rFonts w:eastAsia="Times New Roman" w:cs="Calibri"/>
                <w:szCs w:val="22"/>
                <w:lang w:val="en-AU" w:bidi="he-IL"/>
              </w:rPr>
              <w:t xml:space="preserve"> </w:t>
            </w:r>
            <w:r w:rsidR="00C823FD">
              <w:rPr>
                <w:rFonts w:eastAsia="Times New Roman" w:cs="Calibri"/>
                <w:szCs w:val="22"/>
                <w:lang w:val="en-AU" w:bidi="he-IL"/>
              </w:rPr>
              <w:t>Bereshit</w:t>
            </w:r>
            <w:r w:rsidR="00665C55">
              <w:rPr>
                <w:rFonts w:eastAsia="Times New Roman" w:cs="Calibri"/>
                <w:szCs w:val="22"/>
                <w:lang w:bidi="he-IL"/>
              </w:rPr>
              <w:t xml:space="preserve"> </w:t>
            </w:r>
            <w:r w:rsidRPr="006B0060">
              <w:rPr>
                <w:rFonts w:eastAsia="Times New Roman" w:cs="Calibri"/>
                <w:szCs w:val="22"/>
                <w:lang w:bidi="he-IL"/>
              </w:rPr>
              <w:t>2:1-3</w:t>
            </w:r>
          </w:p>
        </w:tc>
        <w:tc>
          <w:tcPr>
            <w:tcW w:w="0" w:type="auto"/>
            <w:tcMar>
              <w:top w:w="0" w:type="dxa"/>
              <w:left w:w="108" w:type="dxa"/>
              <w:bottom w:w="0" w:type="dxa"/>
              <w:right w:w="108" w:type="dxa"/>
            </w:tcMar>
            <w:vAlign w:val="center"/>
          </w:tcPr>
          <w:p w14:paraId="559BF463" w14:textId="18033EDC"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2</w:t>
            </w:r>
            <w:r w:rsidR="00665C55">
              <w:rPr>
                <w:rFonts w:eastAsia="Times New Roman" w:cs="Calibri"/>
                <w:szCs w:val="22"/>
                <w:lang w:val="en-AU" w:bidi="he-IL"/>
              </w:rPr>
              <w:t xml:space="preserve"> </w:t>
            </w:r>
            <w:r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Pr="00FD5322">
              <w:rPr>
                <w:rFonts w:eastAsia="Times New Roman" w:cs="Calibri"/>
                <w:szCs w:val="22"/>
                <w:lang w:val="en-AU" w:bidi="he-IL"/>
              </w:rPr>
              <w:t>2</w:t>
            </w:r>
            <w:r w:rsidR="00FD5322" w:rsidRPr="00FD5322">
              <w:rPr>
                <w:rFonts w:eastAsia="Times New Roman" w:cs="Calibri"/>
                <w:szCs w:val="22"/>
                <w:lang w:val="en-AU" w:bidi="he-IL"/>
              </w:rPr>
              <w:t>5</w:t>
            </w:r>
            <w:r w:rsidRPr="00FD5322">
              <w:rPr>
                <w:rFonts w:eastAsia="Times New Roman" w:cs="Calibri"/>
                <w:szCs w:val="22"/>
                <w:lang w:val="en-AU" w:bidi="he-IL"/>
              </w:rPr>
              <w:t>:1</w:t>
            </w:r>
            <w:r w:rsidR="00FD5322" w:rsidRPr="00FD5322">
              <w:rPr>
                <w:rFonts w:eastAsia="Times New Roman" w:cs="Calibri"/>
                <w:szCs w:val="22"/>
                <w:lang w:val="en-AU" w:bidi="he-IL"/>
              </w:rPr>
              <w:t>-</w:t>
            </w:r>
            <w:r w:rsidRPr="00FD5322">
              <w:rPr>
                <w:rFonts w:eastAsia="Times New Roman" w:cs="Calibri"/>
                <w:szCs w:val="22"/>
                <w:lang w:val="en-AU" w:bidi="he-IL"/>
              </w:rPr>
              <w:t>4</w:t>
            </w:r>
          </w:p>
        </w:tc>
      </w:tr>
      <w:tr w:rsidR="006B0060" w:rsidRPr="006B0060" w14:paraId="208D5A48" w14:textId="77777777" w:rsidTr="00C823FD">
        <w:trPr>
          <w:trHeight w:val="287"/>
          <w:jc w:val="center"/>
        </w:trPr>
        <w:tc>
          <w:tcPr>
            <w:tcW w:w="0" w:type="auto"/>
            <w:tcMar>
              <w:top w:w="0" w:type="dxa"/>
              <w:left w:w="108" w:type="dxa"/>
              <w:bottom w:w="0" w:type="dxa"/>
              <w:right w:w="108" w:type="dxa"/>
            </w:tcMar>
            <w:vAlign w:val="center"/>
            <w:hideMark/>
          </w:tcPr>
          <w:p w14:paraId="057EEF8A" w14:textId="70B4C9B3" w:rsidR="006B0060" w:rsidRPr="006B0060" w:rsidRDefault="006B0060" w:rsidP="008D08BC">
            <w:pPr>
              <w:jc w:val="center"/>
              <w:rPr>
                <w:rFonts w:eastAsia="Times New Roman" w:cs="Calibri"/>
                <w:bCs/>
                <w:szCs w:val="22"/>
                <w:lang w:bidi="he-IL"/>
              </w:rPr>
            </w:pPr>
            <w:r w:rsidRPr="006B0060">
              <w:rPr>
                <w:rFonts w:eastAsia="Times New Roman" w:cs="Calibri"/>
                <w:szCs w:val="22"/>
                <w:lang w:val="en-AU" w:bidi="he-IL"/>
              </w:rPr>
              <w:t>N.C.:</w:t>
            </w:r>
            <w:r w:rsidR="00665C55">
              <w:rPr>
                <w:rFonts w:eastAsia="Times New Roman" w:cs="Calibri"/>
                <w:szCs w:val="22"/>
                <w:lang w:val="en-AU" w:bidi="he-IL"/>
              </w:rPr>
              <w:t xml:space="preserve"> </w:t>
            </w:r>
            <w:r w:rsidRPr="006B0060">
              <w:rPr>
                <w:rFonts w:eastAsia="Times New Roman" w:cs="Calibri"/>
                <w:szCs w:val="22"/>
                <w:lang w:val="en-AU" w:bidi="he-IL"/>
              </w:rPr>
              <w:t>Mark</w:t>
            </w:r>
            <w:r w:rsidR="00665C55">
              <w:rPr>
                <w:rFonts w:eastAsia="Times New Roman" w:cs="Calibri"/>
                <w:szCs w:val="22"/>
                <w:lang w:val="en-AU" w:bidi="he-IL"/>
              </w:rPr>
              <w:t xml:space="preserve"> </w:t>
            </w:r>
            <w:r w:rsidRPr="006B0060">
              <w:rPr>
                <w:rFonts w:eastAsia="Times New Roman" w:cs="Calibri"/>
                <w:szCs w:val="22"/>
                <w:lang w:val="en-AU" w:bidi="he-IL"/>
              </w:rPr>
              <w:t>1:1-2</w:t>
            </w:r>
            <w:r w:rsidRPr="006B0060">
              <w:rPr>
                <w:rFonts w:eastAsia="Times New Roman" w:cs="Calibri"/>
                <w:szCs w:val="22"/>
                <w:lang w:bidi="he-IL"/>
              </w:rPr>
              <w:t>;</w:t>
            </w:r>
            <w:r w:rsidR="00665C55">
              <w:rPr>
                <w:rFonts w:eastAsia="Times New Roman" w:cs="Calibri"/>
                <w:szCs w:val="22"/>
                <w:lang w:bidi="he-IL"/>
              </w:rPr>
              <w:t xml:space="preserve"> </w:t>
            </w:r>
            <w:r w:rsidRPr="006B0060">
              <w:rPr>
                <w:rFonts w:eastAsia="Times New Roman" w:cs="Calibri"/>
                <w:szCs w:val="22"/>
                <w:lang w:bidi="he-IL"/>
              </w:rPr>
              <w:t>Lk</w:t>
            </w:r>
            <w:r w:rsidR="00665C55">
              <w:rPr>
                <w:rFonts w:eastAsia="Times New Roman" w:cs="Calibri"/>
                <w:bCs/>
                <w:szCs w:val="22"/>
                <w:lang w:bidi="he-IL"/>
              </w:rPr>
              <w:t xml:space="preserve"> </w:t>
            </w:r>
            <w:r w:rsidRPr="006B0060">
              <w:rPr>
                <w:rFonts w:eastAsia="Times New Roman" w:cs="Calibri"/>
                <w:bCs/>
                <w:szCs w:val="22"/>
                <w:lang w:bidi="he-IL"/>
              </w:rPr>
              <w:t>1:1-2:50</w:t>
            </w:r>
          </w:p>
        </w:tc>
        <w:tc>
          <w:tcPr>
            <w:tcW w:w="0" w:type="auto"/>
            <w:tcMar>
              <w:top w:w="0" w:type="dxa"/>
              <w:left w:w="108" w:type="dxa"/>
              <w:bottom w:w="0" w:type="dxa"/>
              <w:right w:w="108" w:type="dxa"/>
            </w:tcMar>
            <w:vAlign w:val="center"/>
            <w:hideMark/>
          </w:tcPr>
          <w:p w14:paraId="42541B84" w14:textId="113E8040" w:rsidR="006B0060" w:rsidRPr="00C823FD" w:rsidRDefault="00665C55" w:rsidP="008D08BC">
            <w:pPr>
              <w:jc w:val="left"/>
              <w:rPr>
                <w:rFonts w:eastAsia="Times New Roman" w:cs="Calibri"/>
                <w:szCs w:val="22"/>
                <w:lang w:val="en-AU" w:bidi="he-IL"/>
              </w:rPr>
            </w:pPr>
            <w:r>
              <w:rPr>
                <w:rFonts w:eastAsia="Times New Roman" w:cs="Calibri"/>
                <w:szCs w:val="22"/>
                <w:lang w:val="en-AU" w:bidi="he-IL"/>
              </w:rPr>
              <w:t xml:space="preserve"> </w:t>
            </w:r>
            <w:r w:rsidR="006B0060" w:rsidRPr="006B0060">
              <w:rPr>
                <w:rFonts w:eastAsia="Times New Roman" w:cs="Calibri"/>
                <w:szCs w:val="22"/>
                <w:lang w:val="en-AU" w:bidi="he-IL"/>
              </w:rPr>
              <w:t>Maftir:</w:t>
            </w:r>
            <w:r>
              <w:rPr>
                <w:rFonts w:eastAsia="Times New Roman" w:cs="Calibri"/>
                <w:szCs w:val="22"/>
                <w:lang w:val="en-AU" w:bidi="he-IL"/>
              </w:rPr>
              <w:t xml:space="preserve"> </w:t>
            </w:r>
            <w:r w:rsidR="00C823FD">
              <w:rPr>
                <w:rFonts w:eastAsia="Times New Roman" w:cs="Calibri"/>
                <w:szCs w:val="22"/>
                <w:lang w:val="en-AU" w:bidi="he-IL"/>
              </w:rPr>
              <w:t>Bereshit</w:t>
            </w:r>
            <w:r>
              <w:rPr>
                <w:rFonts w:eastAsia="Times New Roman" w:cs="Calibri"/>
                <w:szCs w:val="22"/>
                <w:lang w:val="en-AU" w:bidi="he-IL"/>
              </w:rPr>
              <w:t xml:space="preserve"> </w:t>
            </w:r>
            <w:r w:rsidR="006B0060" w:rsidRPr="006B0060">
              <w:rPr>
                <w:rFonts w:eastAsia="Times New Roman" w:cs="Calibri"/>
                <w:szCs w:val="22"/>
                <w:lang w:val="en-AU" w:bidi="he-IL"/>
              </w:rPr>
              <w:t>2:1-3</w:t>
            </w:r>
          </w:p>
        </w:tc>
        <w:tc>
          <w:tcPr>
            <w:tcW w:w="0" w:type="auto"/>
            <w:tcMar>
              <w:top w:w="0" w:type="dxa"/>
              <w:left w:w="108" w:type="dxa"/>
              <w:bottom w:w="0" w:type="dxa"/>
              <w:right w:w="108" w:type="dxa"/>
            </w:tcMar>
            <w:vAlign w:val="center"/>
          </w:tcPr>
          <w:p w14:paraId="2FB07BE2" w14:textId="261EEFEE" w:rsidR="006B0060" w:rsidRPr="00FD5322" w:rsidRDefault="006B0060" w:rsidP="008D08BC">
            <w:pPr>
              <w:jc w:val="left"/>
              <w:rPr>
                <w:rFonts w:eastAsia="Times New Roman" w:cs="Calibri"/>
                <w:szCs w:val="22"/>
                <w:lang w:bidi="he-IL"/>
              </w:rPr>
            </w:pPr>
            <w:r w:rsidRPr="00FD5322">
              <w:rPr>
                <w:rFonts w:eastAsia="Times New Roman" w:cs="Calibri"/>
                <w:szCs w:val="22"/>
                <w:lang w:val="en-AU" w:bidi="he-IL"/>
              </w:rPr>
              <w:t>Reader</w:t>
            </w:r>
            <w:r w:rsidR="00665C55">
              <w:rPr>
                <w:rFonts w:eastAsia="Times New Roman" w:cs="Calibri"/>
                <w:szCs w:val="22"/>
                <w:lang w:val="en-AU" w:bidi="he-IL"/>
              </w:rPr>
              <w:t xml:space="preserve"> </w:t>
            </w:r>
            <w:r w:rsidRPr="00FD5322">
              <w:rPr>
                <w:rFonts w:eastAsia="Times New Roman" w:cs="Calibri"/>
                <w:szCs w:val="22"/>
                <w:lang w:val="en-AU" w:bidi="he-IL"/>
              </w:rPr>
              <w:t>3</w:t>
            </w:r>
            <w:r w:rsidR="00665C55">
              <w:rPr>
                <w:rFonts w:eastAsia="Times New Roman" w:cs="Calibri"/>
                <w:szCs w:val="22"/>
                <w:lang w:val="en-AU" w:bidi="he-IL"/>
              </w:rPr>
              <w:t xml:space="preserve"> </w:t>
            </w:r>
            <w:r w:rsidRPr="00FD5322">
              <w:rPr>
                <w:rFonts w:eastAsia="Times New Roman" w:cs="Calibri"/>
                <w:szCs w:val="22"/>
                <w:lang w:val="en-AU" w:bidi="he-IL"/>
              </w:rPr>
              <w:t>-</w:t>
            </w:r>
            <w:r w:rsidR="00665C55">
              <w:rPr>
                <w:rFonts w:eastAsia="Times New Roman" w:cs="Calibri"/>
                <w:szCs w:val="22"/>
                <w:lang w:val="en-AU" w:bidi="he-IL"/>
              </w:rPr>
              <w:t xml:space="preserve"> </w:t>
            </w:r>
            <w:proofErr w:type="spellStart"/>
            <w:r w:rsidR="00FD5322" w:rsidRPr="00FD5322">
              <w:rPr>
                <w:rFonts w:eastAsia="Times New Roman" w:cs="Calibri"/>
                <w:szCs w:val="22"/>
                <w:lang w:val="en-AU" w:bidi="he-IL"/>
              </w:rPr>
              <w:t>D’barim</w:t>
            </w:r>
            <w:proofErr w:type="spellEnd"/>
            <w:r w:rsidR="00665C55">
              <w:rPr>
                <w:rFonts w:eastAsia="Times New Roman" w:cs="Calibri"/>
                <w:szCs w:val="22"/>
                <w:lang w:val="en-AU" w:bidi="he-IL"/>
              </w:rPr>
              <w:t xml:space="preserve"> </w:t>
            </w:r>
            <w:r w:rsidRPr="00FD5322">
              <w:rPr>
                <w:rFonts w:eastAsia="Times New Roman" w:cs="Calibri"/>
                <w:szCs w:val="22"/>
                <w:lang w:val="en-AU" w:bidi="he-IL"/>
              </w:rPr>
              <w:t>2</w:t>
            </w:r>
            <w:r w:rsidR="00FD5322" w:rsidRPr="00FD5322">
              <w:rPr>
                <w:rFonts w:eastAsia="Times New Roman" w:cs="Calibri"/>
                <w:szCs w:val="22"/>
                <w:lang w:val="en-AU" w:bidi="he-IL"/>
              </w:rPr>
              <w:t>5</w:t>
            </w:r>
            <w:r w:rsidRPr="00FD5322">
              <w:rPr>
                <w:rFonts w:eastAsia="Times New Roman" w:cs="Calibri"/>
                <w:szCs w:val="22"/>
                <w:lang w:val="en-AU" w:bidi="he-IL"/>
              </w:rPr>
              <w:t>:</w:t>
            </w:r>
            <w:r w:rsidR="00FD5322" w:rsidRPr="00FD5322">
              <w:rPr>
                <w:rFonts w:eastAsia="Times New Roman" w:cs="Calibri"/>
                <w:szCs w:val="22"/>
                <w:lang w:val="en-AU" w:bidi="he-IL"/>
              </w:rPr>
              <w:t>5</w:t>
            </w:r>
            <w:r w:rsidRPr="00FD5322">
              <w:rPr>
                <w:rFonts w:eastAsia="Times New Roman" w:cs="Calibri"/>
                <w:szCs w:val="22"/>
                <w:lang w:val="en-AU" w:bidi="he-IL"/>
              </w:rPr>
              <w:t>-</w:t>
            </w:r>
            <w:r w:rsidR="00FD5322" w:rsidRPr="00FD5322">
              <w:rPr>
                <w:rFonts w:eastAsia="Times New Roman" w:cs="Calibri"/>
                <w:szCs w:val="22"/>
                <w:lang w:val="en-AU" w:bidi="he-IL"/>
              </w:rPr>
              <w:t>7</w:t>
            </w:r>
          </w:p>
        </w:tc>
      </w:tr>
    </w:tbl>
    <w:p w14:paraId="58D0F949" w14:textId="77777777" w:rsidR="004C4E06" w:rsidRPr="00B054D7" w:rsidRDefault="004C4E06" w:rsidP="008D08BC">
      <w:pPr>
        <w:pBdr>
          <w:bottom w:val="double" w:sz="6" w:space="1" w:color="auto"/>
        </w:pBdr>
        <w:rPr>
          <w:rFonts w:ascii="Cambria" w:eastAsia="Calibri" w:hAnsi="Cambria" w:cs="Arial"/>
          <w:b/>
          <w:bCs/>
          <w:sz w:val="16"/>
          <w:szCs w:val="16"/>
          <w:lang w:bidi="he-IL"/>
        </w:rPr>
      </w:pPr>
    </w:p>
    <w:p w14:paraId="63F84C18" w14:textId="77777777" w:rsidR="004C4E06" w:rsidRPr="00906462" w:rsidRDefault="004C4E06" w:rsidP="008D08BC">
      <w:pPr>
        <w:rPr>
          <w:sz w:val="16"/>
          <w:szCs w:val="16"/>
          <w:lang w:bidi="he-IL"/>
        </w:rPr>
      </w:pPr>
    </w:p>
    <w:p w14:paraId="2C113AEF" w14:textId="4B45587B" w:rsidR="004C4E06" w:rsidRDefault="004C4E06" w:rsidP="008D08BC">
      <w:pPr>
        <w:pStyle w:val="Heading2"/>
        <w:rPr>
          <w:rFonts w:eastAsia="Calibri"/>
          <w:lang w:bidi="he-IL"/>
        </w:rPr>
      </w:pPr>
      <w:bookmarkStart w:id="25" w:name="_Hlk77651115"/>
      <w:r w:rsidRPr="00906462">
        <w:rPr>
          <w:rFonts w:eastAsia="Calibri"/>
          <w:lang w:bidi="he-IL"/>
        </w:rPr>
        <w:t>Contents</w:t>
      </w:r>
      <w:r w:rsidR="00665C55">
        <w:rPr>
          <w:rFonts w:eastAsia="Calibri"/>
          <w:lang w:bidi="he-IL"/>
        </w:rPr>
        <w:t xml:space="preserve"> </w:t>
      </w:r>
      <w:r w:rsidRPr="00906462">
        <w:rPr>
          <w:rFonts w:eastAsia="Calibri"/>
          <w:lang w:bidi="he-IL"/>
        </w:rPr>
        <w:t>of</w:t>
      </w:r>
      <w:r w:rsidR="00665C55">
        <w:rPr>
          <w:rFonts w:eastAsia="Calibri"/>
          <w:lang w:bidi="he-IL"/>
        </w:rPr>
        <w:t xml:space="preserve"> </w:t>
      </w:r>
      <w:r w:rsidRPr="00906462">
        <w:rPr>
          <w:rFonts w:eastAsia="Calibri"/>
          <w:lang w:bidi="he-IL"/>
        </w:rPr>
        <w:t>the</w:t>
      </w:r>
      <w:r w:rsidR="00665C55">
        <w:rPr>
          <w:rFonts w:eastAsia="Calibri"/>
          <w:lang w:bidi="he-IL"/>
        </w:rPr>
        <w:t xml:space="preserve"> </w:t>
      </w:r>
      <w:r w:rsidRPr="00906462">
        <w:rPr>
          <w:rFonts w:eastAsia="Calibri"/>
          <w:lang w:bidi="he-IL"/>
        </w:rPr>
        <w:t>Torah</w:t>
      </w:r>
      <w:r w:rsidR="00665C55">
        <w:rPr>
          <w:rFonts w:eastAsia="Calibri"/>
          <w:lang w:bidi="he-IL"/>
        </w:rPr>
        <w:t xml:space="preserve"> </w:t>
      </w:r>
      <w:r w:rsidRPr="00906462">
        <w:rPr>
          <w:rFonts w:eastAsia="Calibri"/>
          <w:lang w:bidi="he-IL"/>
        </w:rPr>
        <w:t>Seder</w:t>
      </w:r>
    </w:p>
    <w:p w14:paraId="5331DF94" w14:textId="77777777" w:rsidR="00906462" w:rsidRDefault="00906462" w:rsidP="008D08BC">
      <w:pPr>
        <w:rPr>
          <w:sz w:val="16"/>
          <w:szCs w:val="16"/>
          <w:lang w:bidi="he-IL"/>
        </w:rPr>
      </w:pPr>
    </w:p>
    <w:tbl>
      <w:tblPr>
        <w:tblStyle w:val="TableGrid"/>
        <w:tblW w:w="0" w:type="auto"/>
        <w:jc w:val="center"/>
        <w:tblLook w:val="04A0" w:firstRow="1" w:lastRow="0" w:firstColumn="1" w:lastColumn="0" w:noHBand="0" w:noVBand="1"/>
      </w:tblPr>
      <w:tblGrid>
        <w:gridCol w:w="4699"/>
        <w:gridCol w:w="5196"/>
      </w:tblGrid>
      <w:tr w:rsidR="00682495" w14:paraId="7CDB8A33" w14:textId="77777777" w:rsidTr="00411B82">
        <w:trPr>
          <w:jc w:val="center"/>
        </w:trPr>
        <w:tc>
          <w:tcPr>
            <w:tcW w:w="0" w:type="auto"/>
            <w:gridSpan w:val="2"/>
          </w:tcPr>
          <w:p w14:paraId="6CBBD4B1" w14:textId="3A8377C7" w:rsidR="00682495" w:rsidRPr="00682495" w:rsidRDefault="00682495" w:rsidP="00682495">
            <w:pPr>
              <w:jc w:val="center"/>
              <w:rPr>
                <w:rFonts w:eastAsia="Times New Roman" w:cs="Calibri"/>
                <w:color w:val="000000"/>
                <w:lang w:bidi="he-IL"/>
              </w:rPr>
            </w:pPr>
            <w:r w:rsidRPr="00906462">
              <w:rPr>
                <w:rFonts w:eastAsia="Times New Roman" w:cs="Calibri"/>
                <w:color w:val="000000"/>
                <w:lang w:val="en-AU" w:bidi="he-IL"/>
              </w:rPr>
              <w:t>Creation</w:t>
            </w:r>
            <w:r>
              <w:rPr>
                <w:rFonts w:eastAsia="Times New Roman" w:cs="Calibri"/>
                <w:color w:val="000000"/>
                <w:lang w:val="en-AU" w:bidi="he-IL"/>
              </w:rPr>
              <w:t xml:space="preserve"> </w:t>
            </w:r>
            <w:r w:rsidRPr="00906462">
              <w:rPr>
                <w:rFonts w:eastAsia="Times New Roman" w:cs="Calibri"/>
                <w:color w:val="000000"/>
                <w:lang w:val="en-AU" w:bidi="he-IL"/>
              </w:rPr>
              <w:t>of</w:t>
            </w:r>
            <w:r>
              <w:rPr>
                <w:rFonts w:eastAsia="Times New Roman" w:cs="Calibri"/>
                <w:color w:val="000000"/>
                <w:lang w:val="en-AU" w:bidi="he-IL"/>
              </w:rPr>
              <w:t xml:space="preserve"> </w:t>
            </w:r>
            <w:r w:rsidRPr="00906462">
              <w:rPr>
                <w:rFonts w:eastAsia="Times New Roman" w:cs="Calibri"/>
                <w:color w:val="000000"/>
                <w:lang w:val="en-AU" w:bidi="he-IL"/>
              </w:rPr>
              <w:t>the</w:t>
            </w:r>
            <w:r>
              <w:rPr>
                <w:rFonts w:eastAsia="Times New Roman" w:cs="Calibri"/>
                <w:color w:val="000000"/>
                <w:lang w:val="en-AU" w:bidi="he-IL"/>
              </w:rPr>
              <w:t xml:space="preserve"> </w:t>
            </w:r>
            <w:r w:rsidRPr="00906462">
              <w:rPr>
                <w:rFonts w:eastAsia="Times New Roman" w:cs="Calibri"/>
                <w:color w:val="000000"/>
                <w:lang w:val="en-AU" w:bidi="he-IL"/>
              </w:rPr>
              <w:t>World</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1:1-2</w:t>
            </w:r>
          </w:p>
        </w:tc>
      </w:tr>
      <w:tr w:rsidR="00682495" w14:paraId="6016C111" w14:textId="77777777" w:rsidTr="00411B82">
        <w:trPr>
          <w:jc w:val="center"/>
        </w:trPr>
        <w:tc>
          <w:tcPr>
            <w:tcW w:w="0" w:type="auto"/>
          </w:tcPr>
          <w:p w14:paraId="0D51C921" w14:textId="16030DFC" w:rsidR="00682495" w:rsidRPr="00682495" w:rsidRDefault="00682495" w:rsidP="00682495">
            <w:pPr>
              <w:rPr>
                <w:rFonts w:eastAsia="Times New Roman" w:cs="Calibri"/>
                <w:color w:val="000000"/>
                <w:lang w:bidi="he-IL"/>
              </w:rPr>
            </w:pPr>
            <w:r w:rsidRPr="00906462">
              <w:rPr>
                <w:rFonts w:eastAsia="Times New Roman" w:cs="Calibri"/>
                <w:color w:val="000000"/>
                <w:lang w:val="en-AU" w:bidi="he-IL"/>
              </w:rPr>
              <w:t>First</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Creation</w:t>
            </w:r>
            <w:r>
              <w:rPr>
                <w:rFonts w:eastAsia="Times New Roman" w:cs="Calibri"/>
                <w:color w:val="000000"/>
                <w:lang w:val="en-AU" w:bidi="he-IL"/>
              </w:rPr>
              <w:t xml:space="preserve"> </w:t>
            </w:r>
            <w:r w:rsidRPr="00906462">
              <w:rPr>
                <w:rFonts w:eastAsia="Times New Roman" w:cs="Calibri"/>
                <w:color w:val="000000"/>
                <w:lang w:val="en-AU" w:bidi="he-IL"/>
              </w:rPr>
              <w:t>of</w:t>
            </w:r>
            <w:r>
              <w:rPr>
                <w:rFonts w:eastAsia="Times New Roman" w:cs="Calibri"/>
                <w:color w:val="000000"/>
                <w:lang w:val="en-AU" w:bidi="he-IL"/>
              </w:rPr>
              <w:t xml:space="preserve"> </w:t>
            </w:r>
            <w:r w:rsidRPr="00906462">
              <w:rPr>
                <w:rFonts w:eastAsia="Times New Roman" w:cs="Calibri"/>
                <w:color w:val="000000"/>
                <w:lang w:val="en-AU" w:bidi="he-IL"/>
              </w:rPr>
              <w:t>Light</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1:3-5</w:t>
            </w:r>
          </w:p>
        </w:tc>
        <w:tc>
          <w:tcPr>
            <w:tcW w:w="0" w:type="auto"/>
          </w:tcPr>
          <w:p w14:paraId="159DC18B" w14:textId="237BFA91" w:rsidR="00682495" w:rsidRDefault="00682495" w:rsidP="008D08BC">
            <w:pPr>
              <w:rPr>
                <w:sz w:val="16"/>
                <w:szCs w:val="16"/>
                <w:lang w:bidi="he-IL"/>
              </w:rPr>
            </w:pPr>
            <w:r w:rsidRPr="00906462">
              <w:rPr>
                <w:rFonts w:eastAsia="Times New Roman" w:cs="Calibri"/>
                <w:color w:val="000000"/>
                <w:lang w:val="en-AU" w:bidi="he-IL"/>
              </w:rPr>
              <w:t>Fourth</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Creation</w:t>
            </w:r>
            <w:r>
              <w:rPr>
                <w:rFonts w:eastAsia="Times New Roman" w:cs="Calibri"/>
                <w:color w:val="000000"/>
                <w:lang w:val="en-AU" w:bidi="he-IL"/>
              </w:rPr>
              <w:t xml:space="preserve"> </w:t>
            </w:r>
            <w:r w:rsidRPr="00906462">
              <w:rPr>
                <w:rFonts w:eastAsia="Times New Roman" w:cs="Calibri"/>
                <w:color w:val="000000"/>
                <w:lang w:val="en-AU" w:bidi="he-IL"/>
              </w:rPr>
              <w:t>of</w:t>
            </w:r>
            <w:r>
              <w:rPr>
                <w:rFonts w:eastAsia="Times New Roman" w:cs="Calibri"/>
                <w:color w:val="000000"/>
                <w:lang w:val="en-AU" w:bidi="he-IL"/>
              </w:rPr>
              <w:t xml:space="preserve"> </w:t>
            </w:r>
            <w:r w:rsidRPr="00906462">
              <w:rPr>
                <w:rFonts w:eastAsia="Times New Roman" w:cs="Calibri"/>
                <w:color w:val="000000"/>
                <w:lang w:val="en-AU" w:bidi="he-IL"/>
              </w:rPr>
              <w:t>Heavenly</w:t>
            </w:r>
            <w:r>
              <w:rPr>
                <w:rFonts w:eastAsia="Times New Roman" w:cs="Calibri"/>
                <w:color w:val="000000"/>
                <w:lang w:val="en-AU" w:bidi="he-IL"/>
              </w:rPr>
              <w:t xml:space="preserve"> </w:t>
            </w:r>
            <w:r w:rsidRPr="00906462">
              <w:rPr>
                <w:rFonts w:eastAsia="Times New Roman" w:cs="Calibri"/>
                <w:color w:val="000000"/>
                <w:lang w:val="en-AU" w:bidi="he-IL"/>
              </w:rPr>
              <w:t>Bodies</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1:14-19</w:t>
            </w:r>
          </w:p>
        </w:tc>
      </w:tr>
      <w:tr w:rsidR="00682495" w14:paraId="61857880" w14:textId="77777777" w:rsidTr="00411B82">
        <w:trPr>
          <w:jc w:val="center"/>
        </w:trPr>
        <w:tc>
          <w:tcPr>
            <w:tcW w:w="0" w:type="auto"/>
          </w:tcPr>
          <w:p w14:paraId="63F9A5A1" w14:textId="5883513D" w:rsidR="00682495" w:rsidRDefault="00682495" w:rsidP="008D08BC">
            <w:pPr>
              <w:rPr>
                <w:sz w:val="16"/>
                <w:szCs w:val="16"/>
                <w:lang w:bidi="he-IL"/>
              </w:rPr>
            </w:pPr>
            <w:r w:rsidRPr="00906462">
              <w:rPr>
                <w:rFonts w:eastAsia="Times New Roman" w:cs="Calibri"/>
                <w:color w:val="000000"/>
                <w:lang w:val="en-AU" w:bidi="he-IL"/>
              </w:rPr>
              <w:t>Second</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The</w:t>
            </w:r>
            <w:r>
              <w:rPr>
                <w:rFonts w:eastAsia="Times New Roman" w:cs="Calibri"/>
                <w:color w:val="000000"/>
                <w:lang w:val="en-AU" w:bidi="he-IL"/>
              </w:rPr>
              <w:t xml:space="preserve"> </w:t>
            </w:r>
            <w:r w:rsidRPr="00906462">
              <w:rPr>
                <w:rFonts w:eastAsia="Times New Roman" w:cs="Calibri"/>
                <w:color w:val="000000"/>
                <w:lang w:val="en-AU" w:bidi="he-IL"/>
              </w:rPr>
              <w:t>Firmament</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1:6-8</w:t>
            </w:r>
          </w:p>
        </w:tc>
        <w:tc>
          <w:tcPr>
            <w:tcW w:w="0" w:type="auto"/>
          </w:tcPr>
          <w:p w14:paraId="7B540660" w14:textId="18BD55B1" w:rsidR="00682495" w:rsidRDefault="00682495" w:rsidP="008D08BC">
            <w:pPr>
              <w:rPr>
                <w:sz w:val="16"/>
                <w:szCs w:val="16"/>
                <w:lang w:bidi="he-IL"/>
              </w:rPr>
            </w:pPr>
            <w:r w:rsidRPr="00906462">
              <w:rPr>
                <w:rFonts w:eastAsia="Times New Roman" w:cs="Calibri"/>
                <w:color w:val="000000"/>
                <w:lang w:val="en-AU" w:bidi="he-IL"/>
              </w:rPr>
              <w:t>Fifth</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Fishes</w:t>
            </w:r>
            <w:r>
              <w:rPr>
                <w:rFonts w:eastAsia="Times New Roman" w:cs="Calibri"/>
                <w:color w:val="000000"/>
                <w:lang w:val="en-AU" w:bidi="he-IL"/>
              </w:rPr>
              <w:t xml:space="preserve"> </w:t>
            </w:r>
            <w:r w:rsidRPr="00906462">
              <w:rPr>
                <w:rFonts w:eastAsia="Times New Roman" w:cs="Calibri"/>
                <w:color w:val="000000"/>
                <w:lang w:val="en-AU" w:bidi="he-IL"/>
              </w:rPr>
              <w:t>and</w:t>
            </w:r>
            <w:r>
              <w:rPr>
                <w:rFonts w:eastAsia="Times New Roman" w:cs="Calibri"/>
                <w:color w:val="000000"/>
                <w:lang w:val="en-AU" w:bidi="he-IL"/>
              </w:rPr>
              <w:t xml:space="preserve"> </w:t>
            </w:r>
            <w:r w:rsidRPr="00906462">
              <w:rPr>
                <w:rFonts w:eastAsia="Times New Roman" w:cs="Calibri"/>
                <w:color w:val="000000"/>
                <w:lang w:val="en-AU" w:bidi="he-IL"/>
              </w:rPr>
              <w:t>Birds</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1:20-23</w:t>
            </w:r>
          </w:p>
        </w:tc>
      </w:tr>
      <w:tr w:rsidR="00682495" w14:paraId="4F1C5860" w14:textId="77777777" w:rsidTr="00411B82">
        <w:trPr>
          <w:jc w:val="center"/>
        </w:trPr>
        <w:tc>
          <w:tcPr>
            <w:tcW w:w="0" w:type="auto"/>
          </w:tcPr>
          <w:p w14:paraId="586CA86E" w14:textId="1ABF91D4" w:rsidR="00682495" w:rsidRDefault="00682495" w:rsidP="008D08BC">
            <w:pPr>
              <w:rPr>
                <w:sz w:val="16"/>
                <w:szCs w:val="16"/>
                <w:lang w:bidi="he-IL"/>
              </w:rPr>
            </w:pPr>
            <w:r w:rsidRPr="00906462">
              <w:rPr>
                <w:rFonts w:eastAsia="Times New Roman" w:cs="Calibri"/>
                <w:color w:val="000000"/>
                <w:lang w:val="en-AU" w:bidi="he-IL"/>
              </w:rPr>
              <w:t>Third</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Sea,</w:t>
            </w:r>
            <w:r>
              <w:rPr>
                <w:rFonts w:eastAsia="Times New Roman" w:cs="Calibri"/>
                <w:color w:val="000000"/>
                <w:lang w:val="en-AU" w:bidi="he-IL"/>
              </w:rPr>
              <w:t xml:space="preserve"> </w:t>
            </w:r>
            <w:r w:rsidRPr="00906462">
              <w:rPr>
                <w:rFonts w:eastAsia="Times New Roman" w:cs="Calibri"/>
                <w:color w:val="000000"/>
                <w:lang w:val="en-AU" w:bidi="he-IL"/>
              </w:rPr>
              <w:t>Land</w:t>
            </w:r>
            <w:r>
              <w:rPr>
                <w:rFonts w:eastAsia="Times New Roman" w:cs="Calibri"/>
                <w:color w:val="000000"/>
                <w:lang w:val="en-AU" w:bidi="he-IL"/>
              </w:rPr>
              <w:t xml:space="preserve"> </w:t>
            </w:r>
            <w:r w:rsidRPr="00906462">
              <w:rPr>
                <w:rFonts w:eastAsia="Times New Roman" w:cs="Calibri"/>
                <w:color w:val="000000"/>
                <w:lang w:val="en-AU" w:bidi="he-IL"/>
              </w:rPr>
              <w:t>and</w:t>
            </w:r>
            <w:r>
              <w:rPr>
                <w:rFonts w:eastAsia="Times New Roman" w:cs="Calibri"/>
                <w:color w:val="000000"/>
                <w:lang w:val="en-AU" w:bidi="he-IL"/>
              </w:rPr>
              <w:t xml:space="preserve"> </w:t>
            </w:r>
            <w:r w:rsidRPr="00906462">
              <w:rPr>
                <w:rFonts w:eastAsia="Times New Roman" w:cs="Calibri"/>
                <w:color w:val="000000"/>
                <w:lang w:val="en-AU" w:bidi="he-IL"/>
              </w:rPr>
              <w:t>Vegetation</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1:9-13</w:t>
            </w:r>
          </w:p>
        </w:tc>
        <w:tc>
          <w:tcPr>
            <w:tcW w:w="0" w:type="auto"/>
          </w:tcPr>
          <w:p w14:paraId="5B866D4F" w14:textId="78D51882" w:rsidR="00682495" w:rsidRDefault="00682495" w:rsidP="008D08BC">
            <w:pPr>
              <w:rPr>
                <w:sz w:val="16"/>
                <w:szCs w:val="16"/>
                <w:lang w:bidi="he-IL"/>
              </w:rPr>
            </w:pPr>
            <w:r w:rsidRPr="00906462">
              <w:rPr>
                <w:rFonts w:eastAsia="Times New Roman" w:cs="Calibri"/>
                <w:color w:val="000000"/>
                <w:lang w:val="en-AU" w:bidi="he-IL"/>
              </w:rPr>
              <w:t>Sixth</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Land</w:t>
            </w:r>
            <w:r>
              <w:rPr>
                <w:rFonts w:eastAsia="Times New Roman" w:cs="Calibri"/>
                <w:color w:val="000000"/>
                <w:lang w:val="en-AU" w:bidi="he-IL"/>
              </w:rPr>
              <w:t xml:space="preserve"> </w:t>
            </w:r>
            <w:r w:rsidRPr="00906462">
              <w:rPr>
                <w:rFonts w:eastAsia="Times New Roman" w:cs="Calibri"/>
                <w:color w:val="000000"/>
                <w:lang w:val="en-AU" w:bidi="he-IL"/>
              </w:rPr>
              <w:t>Animals</w:t>
            </w:r>
            <w:r>
              <w:rPr>
                <w:rFonts w:eastAsia="Times New Roman" w:cs="Calibri"/>
                <w:color w:val="000000"/>
                <w:lang w:val="en-AU" w:bidi="he-IL"/>
              </w:rPr>
              <w:t xml:space="preserve"> </w:t>
            </w:r>
            <w:r w:rsidRPr="00906462">
              <w:rPr>
                <w:rFonts w:eastAsia="Times New Roman" w:cs="Calibri"/>
                <w:color w:val="000000"/>
                <w:lang w:val="en-AU" w:bidi="he-IL"/>
              </w:rPr>
              <w:t>and</w:t>
            </w:r>
            <w:r>
              <w:rPr>
                <w:rFonts w:eastAsia="Times New Roman" w:cs="Calibri"/>
                <w:color w:val="000000"/>
                <w:lang w:val="en-AU" w:bidi="he-IL"/>
              </w:rPr>
              <w:t xml:space="preserve"> </w:t>
            </w:r>
            <w:r w:rsidRPr="00906462">
              <w:rPr>
                <w:rFonts w:eastAsia="Times New Roman" w:cs="Calibri"/>
                <w:color w:val="000000"/>
                <w:lang w:val="en-AU" w:bidi="he-IL"/>
              </w:rPr>
              <w:t>Mankind</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1:24-31</w:t>
            </w:r>
          </w:p>
        </w:tc>
      </w:tr>
      <w:tr w:rsidR="00682495" w14:paraId="1CF28372" w14:textId="77777777" w:rsidTr="00411B82">
        <w:trPr>
          <w:jc w:val="center"/>
        </w:trPr>
        <w:tc>
          <w:tcPr>
            <w:tcW w:w="0" w:type="auto"/>
            <w:gridSpan w:val="2"/>
          </w:tcPr>
          <w:p w14:paraId="2FC11294" w14:textId="73FBB00C" w:rsidR="00682495" w:rsidRDefault="00682495" w:rsidP="00682495">
            <w:pPr>
              <w:jc w:val="center"/>
              <w:rPr>
                <w:sz w:val="16"/>
                <w:szCs w:val="16"/>
                <w:lang w:bidi="he-IL"/>
              </w:rPr>
            </w:pPr>
            <w:r w:rsidRPr="00906462">
              <w:rPr>
                <w:rFonts w:eastAsia="Times New Roman" w:cs="Calibri"/>
                <w:color w:val="000000"/>
                <w:lang w:val="en-AU" w:bidi="he-IL"/>
              </w:rPr>
              <w:t>Seventh</w:t>
            </w:r>
            <w:r>
              <w:rPr>
                <w:rFonts w:eastAsia="Times New Roman" w:cs="Calibri"/>
                <w:color w:val="000000"/>
                <w:lang w:val="en-AU" w:bidi="he-IL"/>
              </w:rPr>
              <w:t xml:space="preserve"> </w:t>
            </w:r>
            <w:r w:rsidRPr="00906462">
              <w:rPr>
                <w:rFonts w:eastAsia="Times New Roman" w:cs="Calibri"/>
                <w:color w:val="000000"/>
                <w:lang w:val="en-AU" w:bidi="he-IL"/>
              </w:rPr>
              <w:t>Day:</w:t>
            </w:r>
            <w:r>
              <w:rPr>
                <w:rFonts w:eastAsia="Times New Roman" w:cs="Calibri"/>
                <w:color w:val="000000"/>
                <w:lang w:val="en-AU" w:bidi="he-IL"/>
              </w:rPr>
              <w:t xml:space="preserve"> </w:t>
            </w:r>
            <w:r w:rsidRPr="00906462">
              <w:rPr>
                <w:rFonts w:eastAsia="Times New Roman" w:cs="Calibri"/>
                <w:color w:val="000000"/>
                <w:lang w:val="en-AU" w:bidi="he-IL"/>
              </w:rPr>
              <w:t>The</w:t>
            </w:r>
            <w:r>
              <w:rPr>
                <w:rFonts w:eastAsia="Times New Roman" w:cs="Calibri"/>
                <w:color w:val="000000"/>
                <w:lang w:val="en-AU" w:bidi="he-IL"/>
              </w:rPr>
              <w:t xml:space="preserve"> </w:t>
            </w:r>
            <w:r w:rsidRPr="00906462">
              <w:rPr>
                <w:rFonts w:eastAsia="Times New Roman" w:cs="Calibri"/>
                <w:color w:val="000000"/>
                <w:lang w:val="en-AU" w:bidi="he-IL"/>
              </w:rPr>
              <w:t>Sabbath</w:t>
            </w:r>
            <w:r>
              <w:rPr>
                <w:rFonts w:eastAsia="Times New Roman" w:cs="Calibri"/>
                <w:color w:val="000000"/>
                <w:lang w:val="en-AU" w:bidi="he-IL"/>
              </w:rPr>
              <w:t xml:space="preserve"> </w:t>
            </w:r>
            <w:r w:rsidRPr="00906462">
              <w:rPr>
                <w:rFonts w:eastAsia="Times New Roman" w:cs="Calibri"/>
                <w:color w:val="000000"/>
                <w:lang w:val="en-AU" w:bidi="he-IL"/>
              </w:rPr>
              <w:t>–</w:t>
            </w:r>
            <w:r>
              <w:rPr>
                <w:rFonts w:eastAsia="Times New Roman" w:cs="Calibri"/>
                <w:color w:val="000000"/>
                <w:lang w:val="en-AU" w:bidi="he-IL"/>
              </w:rPr>
              <w:t xml:space="preserve"> </w:t>
            </w:r>
            <w:r w:rsidRPr="00906462">
              <w:rPr>
                <w:rFonts w:eastAsia="Times New Roman" w:cs="Calibri"/>
                <w:color w:val="000000"/>
                <w:lang w:val="en-AU" w:bidi="he-IL"/>
              </w:rPr>
              <w:t>Gen.</w:t>
            </w:r>
            <w:r>
              <w:rPr>
                <w:rFonts w:eastAsia="Times New Roman" w:cs="Calibri"/>
                <w:color w:val="000000"/>
                <w:lang w:val="en-AU" w:bidi="he-IL"/>
              </w:rPr>
              <w:t xml:space="preserve"> </w:t>
            </w:r>
            <w:r w:rsidRPr="00906462">
              <w:rPr>
                <w:rFonts w:eastAsia="Times New Roman" w:cs="Calibri"/>
                <w:color w:val="000000"/>
                <w:lang w:val="en-AU" w:bidi="he-IL"/>
              </w:rPr>
              <w:t>2:1-3</w:t>
            </w:r>
          </w:p>
        </w:tc>
      </w:tr>
    </w:tbl>
    <w:p w14:paraId="57639C52" w14:textId="77777777" w:rsidR="00682495" w:rsidRDefault="00682495" w:rsidP="008D08BC">
      <w:pPr>
        <w:rPr>
          <w:sz w:val="16"/>
          <w:szCs w:val="16"/>
          <w:lang w:bidi="he-IL"/>
        </w:rPr>
      </w:pPr>
    </w:p>
    <w:p w14:paraId="4BE17D82" w14:textId="77777777" w:rsidR="004C4E06" w:rsidRPr="00B054D7" w:rsidRDefault="004C4E06" w:rsidP="008D08BC">
      <w:pPr>
        <w:pBdr>
          <w:bottom w:val="double" w:sz="6" w:space="1" w:color="auto"/>
        </w:pBdr>
        <w:rPr>
          <w:rFonts w:ascii="Cambria" w:eastAsia="Calibri" w:hAnsi="Cambria" w:cs="Arial"/>
          <w:b/>
          <w:bCs/>
          <w:sz w:val="16"/>
          <w:szCs w:val="16"/>
          <w:lang w:bidi="he-IL"/>
        </w:rPr>
      </w:pPr>
    </w:p>
    <w:p w14:paraId="2498BF7E" w14:textId="77777777" w:rsidR="004C4E06" w:rsidRPr="00B054D7" w:rsidRDefault="004C4E06" w:rsidP="008D08BC">
      <w:pPr>
        <w:rPr>
          <w:sz w:val="16"/>
          <w:szCs w:val="16"/>
          <w:highlight w:val="green"/>
          <w:lang w:bidi="he-IL"/>
        </w:rPr>
      </w:pPr>
    </w:p>
    <w:p w14:paraId="12F70165" w14:textId="224A852D" w:rsidR="004C4E06" w:rsidRPr="00B054D7" w:rsidRDefault="004C4E06" w:rsidP="008D08BC">
      <w:pPr>
        <w:pStyle w:val="Heading2"/>
        <w:rPr>
          <w:rFonts w:eastAsia="Times New Roman"/>
        </w:rPr>
      </w:pPr>
      <w:r w:rsidRPr="00D979CE">
        <w:rPr>
          <w:rFonts w:eastAsia="Times New Roman"/>
        </w:rPr>
        <w:t>Reading</w:t>
      </w:r>
      <w:r w:rsidR="00665C55">
        <w:rPr>
          <w:rFonts w:eastAsia="Times New Roman"/>
        </w:rPr>
        <w:t xml:space="preserve"> </w:t>
      </w:r>
      <w:r w:rsidRPr="00D979CE">
        <w:rPr>
          <w:rFonts w:eastAsia="Times New Roman"/>
        </w:rPr>
        <w:t>Assignment</w:t>
      </w:r>
    </w:p>
    <w:p w14:paraId="28FD3125" w14:textId="77777777" w:rsidR="004C4E06" w:rsidRPr="00B054D7" w:rsidRDefault="004C4E06" w:rsidP="008D08BC">
      <w:pPr>
        <w:jc w:val="center"/>
        <w:rPr>
          <w:rFonts w:asciiTheme="minorHAnsi" w:eastAsia="Times New Roman" w:hAnsiTheme="minorHAnsi" w:cstheme="minorHAnsi"/>
          <w:color w:val="000000"/>
          <w:sz w:val="16"/>
          <w:szCs w:val="16"/>
          <w:highlight w:val="yellow"/>
        </w:rPr>
      </w:pPr>
    </w:p>
    <w:tbl>
      <w:tblPr>
        <w:tblStyle w:val="TableGrid1121"/>
        <w:tblW w:w="0" w:type="auto"/>
        <w:jc w:val="center"/>
        <w:tblLook w:val="04A0" w:firstRow="1" w:lastRow="0" w:firstColumn="1" w:lastColumn="0" w:noHBand="0" w:noVBand="1"/>
      </w:tblPr>
      <w:tblGrid>
        <w:gridCol w:w="5215"/>
        <w:gridCol w:w="4999"/>
      </w:tblGrid>
      <w:tr w:rsidR="004C4E06" w:rsidRPr="00B054D7" w14:paraId="3121628C" w14:textId="77777777" w:rsidTr="00891E98">
        <w:trPr>
          <w:trHeight w:val="656"/>
          <w:jc w:val="center"/>
        </w:trPr>
        <w:tc>
          <w:tcPr>
            <w:tcW w:w="5215" w:type="dxa"/>
          </w:tcPr>
          <w:p w14:paraId="14532DCA" w14:textId="602D39EF" w:rsidR="004C4E06" w:rsidRPr="00B054D7" w:rsidRDefault="004C4E06" w:rsidP="008D08BC">
            <w:pPr>
              <w:jc w:val="center"/>
              <w:rPr>
                <w:rFonts w:eastAsia="Calibri" w:cs="Calibri"/>
                <w:b/>
                <w:bCs/>
                <w:u w:val="single"/>
              </w:rPr>
            </w:pPr>
            <w:r w:rsidRPr="00B054D7">
              <w:rPr>
                <w:rFonts w:eastAsia="Calibri" w:cs="Calibri"/>
                <w:b/>
                <w:bCs/>
                <w:u w:val="single"/>
              </w:rPr>
              <w:t>The</w:t>
            </w:r>
            <w:r w:rsidR="00665C55">
              <w:rPr>
                <w:rFonts w:eastAsia="Calibri" w:cs="Calibri"/>
                <w:b/>
                <w:bCs/>
                <w:u w:val="single"/>
              </w:rPr>
              <w:t xml:space="preserve"> </w:t>
            </w:r>
            <w:r w:rsidRPr="00B054D7">
              <w:rPr>
                <w:rFonts w:eastAsia="Calibri" w:cs="Calibri"/>
                <w:b/>
                <w:bCs/>
                <w:u w:val="single"/>
              </w:rPr>
              <w:t>Torah</w:t>
            </w:r>
            <w:r w:rsidR="00665C55">
              <w:rPr>
                <w:rFonts w:eastAsia="Calibri" w:cs="Calibri"/>
                <w:b/>
                <w:bCs/>
                <w:u w:val="single"/>
              </w:rPr>
              <w:t xml:space="preserve"> </w:t>
            </w:r>
            <w:r w:rsidRPr="00B054D7">
              <w:rPr>
                <w:rFonts w:eastAsia="Calibri" w:cs="Calibri"/>
                <w:b/>
                <w:bCs/>
                <w:u w:val="single"/>
              </w:rPr>
              <w:t>Anthology:</w:t>
            </w:r>
            <w:r w:rsidR="00665C55">
              <w:rPr>
                <w:rFonts w:eastAsia="Calibri" w:cs="Calibri"/>
                <w:b/>
                <w:bCs/>
                <w:u w:val="single"/>
              </w:rPr>
              <w:t xml:space="preserve"> </w:t>
            </w:r>
            <w:r w:rsidRPr="00B054D7">
              <w:rPr>
                <w:rFonts w:eastAsia="Calibri" w:cs="Calibri"/>
                <w:b/>
                <w:bCs/>
                <w:u w:val="single"/>
              </w:rPr>
              <w:t>Yalkut</w:t>
            </w:r>
            <w:r w:rsidR="00665C55">
              <w:rPr>
                <w:rFonts w:eastAsia="Calibri" w:cs="Calibri"/>
                <w:b/>
                <w:bCs/>
                <w:u w:val="single"/>
              </w:rPr>
              <w:t xml:space="preserve"> </w:t>
            </w:r>
            <w:r w:rsidRPr="00B054D7">
              <w:rPr>
                <w:rFonts w:eastAsia="Calibri" w:cs="Calibri"/>
                <w:b/>
                <w:bCs/>
                <w:u w:val="single"/>
              </w:rPr>
              <w:t>Me’Am</w:t>
            </w:r>
            <w:r w:rsidR="00665C55">
              <w:rPr>
                <w:rFonts w:eastAsia="Calibri" w:cs="Calibri"/>
                <w:b/>
                <w:bCs/>
                <w:u w:val="single"/>
              </w:rPr>
              <w:t xml:space="preserve"> </w:t>
            </w:r>
            <w:r w:rsidRPr="00B054D7">
              <w:rPr>
                <w:rFonts w:eastAsia="Calibri" w:cs="Calibri"/>
                <w:b/>
                <w:bCs/>
                <w:u w:val="single"/>
              </w:rPr>
              <w:t>Lo’Ez</w:t>
            </w:r>
            <w:r w:rsidR="00665C55">
              <w:rPr>
                <w:rFonts w:eastAsia="Calibri" w:cs="Calibri"/>
                <w:b/>
                <w:bCs/>
                <w:u w:val="single"/>
              </w:rPr>
              <w:t xml:space="preserve"> </w:t>
            </w:r>
          </w:p>
          <w:p w14:paraId="56104D96" w14:textId="456590A7" w:rsidR="004C4E06" w:rsidRPr="00B054D7" w:rsidRDefault="004C4E06" w:rsidP="008D08BC">
            <w:pPr>
              <w:jc w:val="center"/>
              <w:rPr>
                <w:rFonts w:eastAsia="Times New Roman" w:cs="Calibri"/>
                <w:color w:val="000000"/>
              </w:rPr>
            </w:pPr>
            <w:r w:rsidRPr="00B054D7">
              <w:rPr>
                <w:rFonts w:eastAsia="Calibri" w:cs="Calibri"/>
              </w:rPr>
              <w:t>By:</w:t>
            </w:r>
            <w:r w:rsidR="00665C55">
              <w:rPr>
                <w:rFonts w:eastAsia="Times New Roman" w:cs="Calibri"/>
                <w:color w:val="000000"/>
              </w:rPr>
              <w:t xml:space="preserve"> </w:t>
            </w:r>
            <w:r w:rsidRPr="00B054D7">
              <w:rPr>
                <w:rFonts w:eastAsia="Times New Roman" w:cs="Calibri"/>
                <w:color w:val="000000"/>
              </w:rPr>
              <w:t>Rabbi</w:t>
            </w:r>
            <w:r w:rsidR="00665C55">
              <w:rPr>
                <w:rFonts w:eastAsia="Times New Roman" w:cs="Calibri"/>
                <w:color w:val="000000"/>
              </w:rPr>
              <w:t xml:space="preserve"> </w:t>
            </w:r>
            <w:r w:rsidR="00CC3A5A">
              <w:rPr>
                <w:rFonts w:eastAsia="Times New Roman" w:cs="Calibri"/>
                <w:color w:val="000000"/>
              </w:rPr>
              <w:t>Yaakov</w:t>
            </w:r>
            <w:r w:rsidR="00665C55">
              <w:rPr>
                <w:rFonts w:eastAsia="Times New Roman" w:cs="Calibri"/>
                <w:color w:val="000000"/>
              </w:rPr>
              <w:t xml:space="preserve"> </w:t>
            </w:r>
            <w:r w:rsidR="00CC3A5A">
              <w:rPr>
                <w:rFonts w:eastAsia="Times New Roman" w:cs="Calibri"/>
                <w:color w:val="000000"/>
              </w:rPr>
              <w:t>Culi</w:t>
            </w:r>
          </w:p>
          <w:p w14:paraId="4A7D5DF7" w14:textId="0A19519D" w:rsidR="004C4E06" w:rsidRPr="00B054D7" w:rsidRDefault="004C4E06" w:rsidP="008D08BC">
            <w:pPr>
              <w:jc w:val="center"/>
              <w:rPr>
                <w:rFonts w:eastAsia="Calibri" w:cs="Calibri"/>
              </w:rPr>
            </w:pPr>
            <w:r w:rsidRPr="00B054D7">
              <w:rPr>
                <w:rFonts w:eastAsia="Calibri" w:cs="Calibri"/>
              </w:rPr>
              <w:t>Translated</w:t>
            </w:r>
            <w:r w:rsidR="00665C55">
              <w:rPr>
                <w:rFonts w:eastAsia="Calibri" w:cs="Calibri"/>
              </w:rPr>
              <w:t xml:space="preserve"> </w:t>
            </w:r>
            <w:r w:rsidRPr="00B054D7">
              <w:rPr>
                <w:rFonts w:eastAsia="Calibri" w:cs="Calibri"/>
              </w:rPr>
              <w:t>by</w:t>
            </w:r>
            <w:r w:rsidR="00665C55">
              <w:rPr>
                <w:rFonts w:eastAsia="Calibri" w:cs="Calibri"/>
              </w:rPr>
              <w:t xml:space="preserve"> </w:t>
            </w:r>
            <w:r w:rsidRPr="00B054D7">
              <w:rPr>
                <w:rFonts w:eastAsia="Calibri" w:cs="Calibri"/>
              </w:rPr>
              <w:t>Rabbi</w:t>
            </w:r>
            <w:r w:rsidR="00665C55">
              <w:rPr>
                <w:rFonts w:eastAsia="Calibri" w:cs="Calibri"/>
              </w:rPr>
              <w:t xml:space="preserve"> </w:t>
            </w:r>
            <w:r w:rsidR="00CC3A5A">
              <w:rPr>
                <w:rFonts w:eastAsia="Calibri" w:cs="Calibri"/>
              </w:rPr>
              <w:t>Aryeh</w:t>
            </w:r>
            <w:r w:rsidR="00665C55">
              <w:rPr>
                <w:rFonts w:eastAsia="Calibri" w:cs="Calibri"/>
              </w:rPr>
              <w:t xml:space="preserve"> </w:t>
            </w:r>
            <w:r w:rsidR="00CC3A5A">
              <w:rPr>
                <w:rFonts w:eastAsia="Calibri" w:cs="Calibri"/>
              </w:rPr>
              <w:t>Kaplan</w:t>
            </w:r>
          </w:p>
          <w:p w14:paraId="468AAAD7" w14:textId="4C65CF3D" w:rsidR="004C4E06" w:rsidRPr="00B054D7" w:rsidRDefault="004C4E06" w:rsidP="008D08BC">
            <w:pPr>
              <w:jc w:val="center"/>
              <w:rPr>
                <w:rFonts w:eastAsia="Calibri" w:cs="Calibri"/>
              </w:rPr>
            </w:pPr>
            <w:r w:rsidRPr="00B054D7">
              <w:rPr>
                <w:rFonts w:eastAsia="Calibri" w:cs="Calibri"/>
              </w:rPr>
              <w:t>Published</w:t>
            </w:r>
            <w:r w:rsidR="00665C55">
              <w:rPr>
                <w:rFonts w:eastAsia="Calibri" w:cs="Calibri"/>
              </w:rPr>
              <w:t xml:space="preserve"> </w:t>
            </w:r>
            <w:r w:rsidRPr="00B054D7">
              <w:rPr>
                <w:rFonts w:eastAsia="Calibri" w:cs="Calibri"/>
              </w:rPr>
              <w:t>by:</w:t>
            </w:r>
            <w:r w:rsidR="00665C55">
              <w:rPr>
                <w:rFonts w:eastAsia="Calibri" w:cs="Calibri"/>
              </w:rPr>
              <w:t xml:space="preserve"> </w:t>
            </w:r>
            <w:r w:rsidRPr="00B054D7">
              <w:rPr>
                <w:rFonts w:eastAsia="Calibri" w:cs="Calibri"/>
              </w:rPr>
              <w:t>Moznaim</w:t>
            </w:r>
            <w:r w:rsidR="00665C55">
              <w:rPr>
                <w:rFonts w:eastAsia="Calibri" w:cs="Calibri"/>
              </w:rPr>
              <w:t xml:space="preserve"> </w:t>
            </w:r>
            <w:r w:rsidRPr="00B054D7">
              <w:rPr>
                <w:rFonts w:eastAsia="Calibri" w:cs="Calibri"/>
              </w:rPr>
              <w:t>Publishing</w:t>
            </w:r>
            <w:r w:rsidR="00665C55">
              <w:rPr>
                <w:rFonts w:eastAsia="Calibri" w:cs="Calibri"/>
              </w:rPr>
              <w:t xml:space="preserve"> </w:t>
            </w:r>
            <w:r w:rsidRPr="00B054D7">
              <w:rPr>
                <w:rFonts w:eastAsia="Calibri" w:cs="Calibri"/>
              </w:rPr>
              <w:t>Corp.</w:t>
            </w:r>
            <w:r w:rsidR="00665C55">
              <w:rPr>
                <w:rFonts w:eastAsia="Calibri" w:cs="Calibri"/>
              </w:rPr>
              <w:t xml:space="preserve"> </w:t>
            </w:r>
          </w:p>
          <w:p w14:paraId="50C8D957" w14:textId="02F33694" w:rsidR="004C4E06" w:rsidRPr="00B054D7" w:rsidRDefault="004C4E06" w:rsidP="008D08BC">
            <w:pPr>
              <w:jc w:val="center"/>
              <w:rPr>
                <w:rFonts w:eastAsia="Calibri" w:cs="Calibri"/>
              </w:rPr>
            </w:pPr>
            <w:r w:rsidRPr="00B054D7">
              <w:rPr>
                <w:rFonts w:eastAsia="Calibri" w:cs="Calibri"/>
              </w:rPr>
              <w:t>(New</w:t>
            </w:r>
            <w:r w:rsidR="00665C55">
              <w:rPr>
                <w:rFonts w:eastAsia="Calibri" w:cs="Calibri"/>
              </w:rPr>
              <w:t xml:space="preserve"> </w:t>
            </w:r>
            <w:r w:rsidRPr="00B054D7">
              <w:rPr>
                <w:rFonts w:eastAsia="Calibri" w:cs="Calibri"/>
              </w:rPr>
              <w:t>York,</w:t>
            </w:r>
            <w:r w:rsidR="00665C55">
              <w:rPr>
                <w:rFonts w:eastAsia="Calibri" w:cs="Calibri"/>
              </w:rPr>
              <w:t xml:space="preserve"> </w:t>
            </w:r>
            <w:r w:rsidRPr="00B054D7">
              <w:rPr>
                <w:rFonts w:eastAsia="Calibri" w:cs="Calibri"/>
              </w:rPr>
              <w:t>1991)</w:t>
            </w:r>
          </w:p>
          <w:p w14:paraId="4446B346" w14:textId="35A80030" w:rsidR="004C4E06" w:rsidRPr="00B054D7" w:rsidRDefault="00665C55" w:rsidP="008D08BC">
            <w:pPr>
              <w:jc w:val="center"/>
              <w:rPr>
                <w:rFonts w:cs="Calibri"/>
              </w:rPr>
            </w:pPr>
            <w:r>
              <w:rPr>
                <w:rFonts w:cs="Calibri"/>
              </w:rPr>
              <w:t xml:space="preserve"> </w:t>
            </w:r>
            <w:r w:rsidR="004C4E06" w:rsidRPr="00B054D7">
              <w:rPr>
                <w:rFonts w:cs="Calibri"/>
              </w:rPr>
              <w:t>Vol.1</w:t>
            </w:r>
            <w:r>
              <w:rPr>
                <w:rFonts w:cs="Calibri"/>
              </w:rPr>
              <w:t xml:space="preserve"> </w:t>
            </w:r>
            <w:r w:rsidR="004C4E06" w:rsidRPr="00B054D7">
              <w:rPr>
                <w:rFonts w:cs="Calibri"/>
              </w:rPr>
              <w:t>–</w:t>
            </w:r>
            <w:r>
              <w:rPr>
                <w:rFonts w:cs="Calibri"/>
              </w:rPr>
              <w:t xml:space="preserve"> </w:t>
            </w:r>
            <w:r w:rsidR="00CC3A5A">
              <w:rPr>
                <w:rFonts w:cs="Calibri"/>
              </w:rPr>
              <w:t>Genesis</w:t>
            </w:r>
            <w:r>
              <w:rPr>
                <w:rFonts w:eastAsia="Times New Roman" w:cs="Calibri"/>
                <w:color w:val="000000"/>
              </w:rPr>
              <w:t xml:space="preserve"> </w:t>
            </w:r>
            <w:r w:rsidR="004C4E06" w:rsidRPr="00B054D7">
              <w:rPr>
                <w:rFonts w:eastAsia="Times New Roman" w:cs="Calibri"/>
                <w:color w:val="000000"/>
              </w:rPr>
              <w:t>–</w:t>
            </w:r>
            <w:r>
              <w:rPr>
                <w:rFonts w:eastAsia="Times New Roman" w:cs="Calibri"/>
                <w:color w:val="000000"/>
              </w:rPr>
              <w:t xml:space="preserve"> </w:t>
            </w:r>
            <w:r w:rsidR="00CC3A5A">
              <w:rPr>
                <w:rFonts w:eastAsia="Times New Roman" w:cs="Calibri"/>
                <w:color w:val="000000"/>
              </w:rPr>
              <w:t>1</w:t>
            </w:r>
            <w:r>
              <w:rPr>
                <w:rFonts w:eastAsia="Times New Roman" w:cs="Calibri"/>
                <w:color w:val="000000"/>
              </w:rPr>
              <w:t xml:space="preserve"> </w:t>
            </w:r>
            <w:r w:rsidR="004C4E06" w:rsidRPr="00B054D7">
              <w:rPr>
                <w:rFonts w:eastAsia="Times New Roman" w:cs="Calibri"/>
                <w:color w:val="000000"/>
              </w:rPr>
              <w:t>–</w:t>
            </w:r>
            <w:r>
              <w:rPr>
                <w:rFonts w:eastAsia="Times New Roman" w:cs="Calibri"/>
                <w:color w:val="000000"/>
              </w:rPr>
              <w:t xml:space="preserve"> </w:t>
            </w:r>
          </w:p>
          <w:p w14:paraId="67586802" w14:textId="71FD7C1D" w:rsidR="004C4E06" w:rsidRPr="00B054D7" w:rsidRDefault="004C4E06" w:rsidP="008D08BC">
            <w:pPr>
              <w:jc w:val="center"/>
              <w:rPr>
                <w:rFonts w:cs="Calibri"/>
                <w:b/>
                <w:bCs/>
                <w:highlight w:val="yellow"/>
                <w:lang w:val="en-US"/>
              </w:rPr>
            </w:pPr>
            <w:r w:rsidRPr="00B054D7">
              <w:rPr>
                <w:rFonts w:cs="Calibri"/>
                <w:i/>
                <w:iCs/>
              </w:rPr>
              <w:t>(</w:t>
            </w:r>
            <w:r w:rsidRPr="00B054D7">
              <w:rPr>
                <w:rFonts w:cs="Calibri"/>
                <w:b/>
                <w:bCs/>
                <w:i/>
                <w:iCs/>
              </w:rPr>
              <w:t>Genesis</w:t>
            </w:r>
            <w:r w:rsidRPr="00B054D7">
              <w:rPr>
                <w:rFonts w:cs="Calibri"/>
                <w:i/>
                <w:iCs/>
              </w:rPr>
              <w:t>)</w:t>
            </w:r>
            <w:r w:rsidR="00665C55">
              <w:rPr>
                <w:rFonts w:cs="Calibri"/>
                <w:i/>
                <w:iCs/>
              </w:rPr>
              <w:t xml:space="preserve"> </w:t>
            </w:r>
            <w:r w:rsidRPr="00B054D7">
              <w:rPr>
                <w:rFonts w:cs="Calibri"/>
                <w:i/>
                <w:iCs/>
              </w:rPr>
              <w:t>Vol.1</w:t>
            </w:r>
            <w:r w:rsidR="00665C55">
              <w:rPr>
                <w:rFonts w:cs="Calibri"/>
                <w:i/>
                <w:iCs/>
              </w:rPr>
              <w:t xml:space="preserve"> </w:t>
            </w:r>
            <w:r w:rsidRPr="00B054D7">
              <w:rPr>
                <w:rFonts w:cs="Calibri"/>
                <w:b/>
                <w:bCs/>
                <w:i/>
                <w:iCs/>
              </w:rPr>
              <w:t>pp.</w:t>
            </w:r>
            <w:r w:rsidR="00665C55">
              <w:rPr>
                <w:rFonts w:cs="Calibri"/>
                <w:b/>
                <w:bCs/>
                <w:i/>
                <w:iCs/>
              </w:rPr>
              <w:t xml:space="preserve"> </w:t>
            </w:r>
            <w:r w:rsidRPr="00B054D7">
              <w:rPr>
                <w:rFonts w:cs="Calibri"/>
                <w:b/>
                <w:bCs/>
                <w:i/>
                <w:iCs/>
              </w:rPr>
              <w:t>35</w:t>
            </w:r>
            <w:r w:rsidR="00665C55">
              <w:rPr>
                <w:rFonts w:cs="Calibri"/>
                <w:b/>
                <w:bCs/>
                <w:i/>
                <w:iCs/>
              </w:rPr>
              <w:t xml:space="preserve"> </w:t>
            </w:r>
            <w:r w:rsidRPr="00B054D7">
              <w:rPr>
                <w:rFonts w:cs="Calibri"/>
                <w:b/>
                <w:bCs/>
                <w:i/>
                <w:iCs/>
              </w:rPr>
              <w:t>-</w:t>
            </w:r>
            <w:r w:rsidR="00665C55">
              <w:rPr>
                <w:rFonts w:cs="Calibri"/>
                <w:b/>
                <w:bCs/>
                <w:i/>
                <w:iCs/>
              </w:rPr>
              <w:t xml:space="preserve"> </w:t>
            </w:r>
            <w:r w:rsidR="00D979CE">
              <w:rPr>
                <w:rFonts w:cs="Calibri"/>
                <w:b/>
                <w:bCs/>
                <w:i/>
                <w:iCs/>
              </w:rPr>
              <w:t>218</w:t>
            </w:r>
          </w:p>
        </w:tc>
        <w:tc>
          <w:tcPr>
            <w:tcW w:w="4999" w:type="dxa"/>
          </w:tcPr>
          <w:p w14:paraId="459AFDED" w14:textId="620F9A3E" w:rsidR="004C4E06" w:rsidRPr="00B054D7" w:rsidRDefault="004C4E06" w:rsidP="008D08BC">
            <w:pPr>
              <w:jc w:val="center"/>
              <w:rPr>
                <w:rFonts w:eastAsia="Calibri" w:cs="Calibri"/>
                <w:b/>
                <w:bCs/>
                <w:color w:val="000000"/>
                <w:u w:val="single"/>
              </w:rPr>
            </w:pPr>
            <w:r w:rsidRPr="00B054D7">
              <w:rPr>
                <w:rFonts w:eastAsia="Calibri" w:cs="Calibri"/>
                <w:b/>
                <w:bCs/>
                <w:color w:val="000000"/>
                <w:u w:val="single"/>
              </w:rPr>
              <w:t>Ramban:</w:t>
            </w:r>
            <w:r w:rsidR="00665C55">
              <w:rPr>
                <w:rFonts w:eastAsia="Calibri" w:cs="Calibri"/>
                <w:b/>
                <w:bCs/>
                <w:color w:val="000000"/>
                <w:u w:val="single"/>
              </w:rPr>
              <w:t xml:space="preserve"> </w:t>
            </w:r>
            <w:r w:rsidR="00FD5322">
              <w:rPr>
                <w:rFonts w:eastAsia="Calibri" w:cs="Calibri"/>
                <w:b/>
                <w:bCs/>
                <w:color w:val="000000"/>
                <w:u w:val="single"/>
              </w:rPr>
              <w:t>Genesis</w:t>
            </w:r>
            <w:r w:rsidR="00665C55">
              <w:rPr>
                <w:rFonts w:eastAsia="Calibri" w:cs="Calibri"/>
                <w:b/>
                <w:bCs/>
                <w:color w:val="000000"/>
                <w:u w:val="single"/>
              </w:rPr>
              <w:t xml:space="preserve"> </w:t>
            </w:r>
            <w:r w:rsidRPr="00B054D7">
              <w:rPr>
                <w:rFonts w:eastAsia="Calibri" w:cs="Calibri"/>
                <w:b/>
                <w:bCs/>
                <w:color w:val="000000"/>
                <w:u w:val="single"/>
              </w:rPr>
              <w:t>Commentary</w:t>
            </w:r>
            <w:r w:rsidR="00665C55">
              <w:rPr>
                <w:rFonts w:eastAsia="Calibri" w:cs="Calibri"/>
                <w:b/>
                <w:bCs/>
                <w:color w:val="000000"/>
                <w:u w:val="single"/>
              </w:rPr>
              <w:t xml:space="preserve"> </w:t>
            </w:r>
            <w:r w:rsidRPr="00B054D7">
              <w:rPr>
                <w:rFonts w:eastAsia="Calibri" w:cs="Calibri"/>
                <w:b/>
                <w:bCs/>
                <w:color w:val="000000"/>
                <w:u w:val="single"/>
              </w:rPr>
              <w:t>on</w:t>
            </w:r>
            <w:r w:rsidR="00665C55">
              <w:rPr>
                <w:rFonts w:eastAsia="Calibri" w:cs="Calibri"/>
                <w:b/>
                <w:bCs/>
                <w:color w:val="000000"/>
                <w:u w:val="single"/>
              </w:rPr>
              <w:t xml:space="preserve"> </w:t>
            </w:r>
            <w:r w:rsidRPr="00B054D7">
              <w:rPr>
                <w:rFonts w:eastAsia="Calibri" w:cs="Calibri"/>
                <w:b/>
                <w:bCs/>
                <w:color w:val="000000"/>
                <w:u w:val="single"/>
              </w:rPr>
              <w:t>the</w:t>
            </w:r>
            <w:r w:rsidR="00665C55">
              <w:rPr>
                <w:rFonts w:eastAsia="Calibri" w:cs="Calibri"/>
                <w:b/>
                <w:bCs/>
                <w:color w:val="000000"/>
                <w:u w:val="single"/>
              </w:rPr>
              <w:t xml:space="preserve"> </w:t>
            </w:r>
            <w:r w:rsidRPr="00B054D7">
              <w:rPr>
                <w:rFonts w:eastAsia="Calibri" w:cs="Calibri"/>
                <w:b/>
                <w:bCs/>
                <w:color w:val="000000"/>
                <w:u w:val="single"/>
              </w:rPr>
              <w:t>Torah</w:t>
            </w:r>
          </w:p>
          <w:p w14:paraId="660C47D5" w14:textId="3DCFA54D" w:rsidR="004C4E06" w:rsidRPr="00B054D7" w:rsidRDefault="004C4E06" w:rsidP="008D08BC">
            <w:pPr>
              <w:jc w:val="center"/>
              <w:rPr>
                <w:rFonts w:eastAsia="Calibri" w:cs="Calibri"/>
                <w:color w:val="000000"/>
              </w:rPr>
            </w:pPr>
            <w:r w:rsidRPr="00B054D7">
              <w:rPr>
                <w:rFonts w:eastAsia="Calibri" w:cs="Calibri"/>
                <w:color w:val="000000"/>
              </w:rPr>
              <w:t>Translated</w:t>
            </w:r>
            <w:r w:rsidR="00665C55">
              <w:rPr>
                <w:rFonts w:eastAsia="Calibri" w:cs="Calibri"/>
                <w:color w:val="000000"/>
              </w:rPr>
              <w:t xml:space="preserve"> </w:t>
            </w:r>
            <w:r w:rsidRPr="00B054D7">
              <w:rPr>
                <w:rFonts w:eastAsia="Calibri" w:cs="Calibri"/>
                <w:color w:val="000000"/>
              </w:rPr>
              <w:t>and</w:t>
            </w:r>
            <w:r w:rsidR="00665C55">
              <w:rPr>
                <w:rFonts w:eastAsia="Calibri" w:cs="Calibri"/>
                <w:color w:val="000000"/>
              </w:rPr>
              <w:t xml:space="preserve"> </w:t>
            </w:r>
            <w:proofErr w:type="gramStart"/>
            <w:r w:rsidRPr="00B054D7">
              <w:rPr>
                <w:rFonts w:eastAsia="Calibri" w:cs="Calibri"/>
                <w:color w:val="000000"/>
              </w:rPr>
              <w:t>Annotated</w:t>
            </w:r>
            <w:proofErr w:type="gramEnd"/>
            <w:r w:rsidR="00665C55">
              <w:rPr>
                <w:rFonts w:eastAsia="Calibri" w:cs="Calibri"/>
                <w:color w:val="000000"/>
              </w:rPr>
              <w:t xml:space="preserve"> </w:t>
            </w:r>
            <w:r w:rsidRPr="00B054D7">
              <w:rPr>
                <w:rFonts w:eastAsia="Calibri" w:cs="Calibri"/>
                <w:color w:val="000000"/>
              </w:rPr>
              <w:t>by</w:t>
            </w:r>
            <w:r w:rsidR="00665C55">
              <w:rPr>
                <w:rFonts w:eastAsia="Calibri" w:cs="Calibri"/>
                <w:color w:val="000000"/>
              </w:rPr>
              <w:t xml:space="preserve"> </w:t>
            </w:r>
          </w:p>
          <w:p w14:paraId="002CB550" w14:textId="5EADE1C4" w:rsidR="004C4E06" w:rsidRPr="00B054D7" w:rsidRDefault="004C4E06" w:rsidP="008D08BC">
            <w:pPr>
              <w:jc w:val="center"/>
              <w:rPr>
                <w:rFonts w:eastAsia="Calibri" w:cs="Calibri"/>
                <w:color w:val="000000"/>
              </w:rPr>
            </w:pPr>
            <w:r w:rsidRPr="00B054D7">
              <w:rPr>
                <w:rFonts w:eastAsia="Calibri" w:cs="Calibri"/>
                <w:color w:val="000000"/>
              </w:rPr>
              <w:t>Rabbi</w:t>
            </w:r>
            <w:r w:rsidR="00665C55">
              <w:rPr>
                <w:rFonts w:eastAsia="Calibri" w:cs="Calibri"/>
                <w:color w:val="000000"/>
              </w:rPr>
              <w:t xml:space="preserve"> </w:t>
            </w:r>
            <w:r w:rsidRPr="00B054D7">
              <w:rPr>
                <w:rFonts w:eastAsia="Calibri" w:cs="Calibri"/>
                <w:color w:val="000000"/>
              </w:rPr>
              <w:t>Dr.</w:t>
            </w:r>
            <w:r w:rsidR="00665C55">
              <w:rPr>
                <w:rFonts w:eastAsia="Calibri" w:cs="Calibri"/>
                <w:color w:val="000000"/>
              </w:rPr>
              <w:t xml:space="preserve"> </w:t>
            </w:r>
            <w:r w:rsidRPr="00B054D7">
              <w:rPr>
                <w:rFonts w:eastAsia="Calibri" w:cs="Calibri"/>
                <w:color w:val="000000"/>
              </w:rPr>
              <w:t>Charles</w:t>
            </w:r>
            <w:r w:rsidR="00665C55">
              <w:rPr>
                <w:rFonts w:eastAsia="Calibri" w:cs="Calibri"/>
                <w:color w:val="000000"/>
              </w:rPr>
              <w:t xml:space="preserve"> </w:t>
            </w:r>
            <w:r w:rsidRPr="00B054D7">
              <w:rPr>
                <w:rFonts w:eastAsia="Calibri" w:cs="Calibri"/>
                <w:color w:val="000000"/>
              </w:rPr>
              <w:t>Chavel</w:t>
            </w:r>
            <w:r w:rsidR="00665C55">
              <w:rPr>
                <w:rFonts w:eastAsia="Calibri" w:cs="Calibri"/>
                <w:color w:val="000000"/>
              </w:rPr>
              <w:t xml:space="preserve"> </w:t>
            </w:r>
          </w:p>
          <w:p w14:paraId="4E346600" w14:textId="00387788" w:rsidR="004C4E06" w:rsidRPr="00B054D7" w:rsidRDefault="004C4E06" w:rsidP="008D08BC">
            <w:pPr>
              <w:jc w:val="center"/>
              <w:rPr>
                <w:rFonts w:eastAsia="Calibri" w:cs="Calibri"/>
                <w:color w:val="000000"/>
              </w:rPr>
            </w:pPr>
            <w:r w:rsidRPr="00B054D7">
              <w:rPr>
                <w:rFonts w:eastAsia="Calibri" w:cs="Calibri"/>
                <w:color w:val="000000"/>
              </w:rPr>
              <w:t>Published</w:t>
            </w:r>
            <w:r w:rsidR="00665C55">
              <w:rPr>
                <w:rFonts w:eastAsia="Calibri" w:cs="Calibri"/>
                <w:color w:val="000000"/>
              </w:rPr>
              <w:t xml:space="preserve"> </w:t>
            </w:r>
            <w:r w:rsidRPr="00B054D7">
              <w:rPr>
                <w:rFonts w:eastAsia="Calibri" w:cs="Calibri"/>
                <w:color w:val="000000"/>
              </w:rPr>
              <w:t>by</w:t>
            </w:r>
            <w:r w:rsidR="00665C55">
              <w:rPr>
                <w:rFonts w:eastAsia="Calibri" w:cs="Calibri"/>
                <w:color w:val="000000"/>
              </w:rPr>
              <w:t xml:space="preserve"> </w:t>
            </w:r>
            <w:r w:rsidRPr="00B054D7">
              <w:rPr>
                <w:rFonts w:eastAsia="Calibri" w:cs="Calibri"/>
                <w:color w:val="000000"/>
              </w:rPr>
              <w:t>Shilo</w:t>
            </w:r>
            <w:r w:rsidR="00665C55">
              <w:rPr>
                <w:rFonts w:eastAsia="Calibri" w:cs="Calibri"/>
                <w:color w:val="000000"/>
              </w:rPr>
              <w:t xml:space="preserve"> </w:t>
            </w:r>
            <w:r w:rsidRPr="00B054D7">
              <w:rPr>
                <w:rFonts w:eastAsia="Calibri" w:cs="Calibri"/>
                <w:color w:val="000000"/>
              </w:rPr>
              <w:t>Publishing</w:t>
            </w:r>
            <w:r w:rsidR="00665C55">
              <w:rPr>
                <w:rFonts w:eastAsia="Calibri" w:cs="Calibri"/>
                <w:color w:val="000000"/>
              </w:rPr>
              <w:t xml:space="preserve"> </w:t>
            </w:r>
            <w:r w:rsidRPr="00B054D7">
              <w:rPr>
                <w:rFonts w:eastAsia="Calibri" w:cs="Calibri"/>
                <w:color w:val="000000"/>
              </w:rPr>
              <w:t>House,</w:t>
            </w:r>
            <w:r w:rsidR="00665C55">
              <w:rPr>
                <w:rFonts w:eastAsia="Calibri" w:cs="Calibri"/>
                <w:color w:val="000000"/>
              </w:rPr>
              <w:t xml:space="preserve"> </w:t>
            </w:r>
            <w:r w:rsidRPr="00B054D7">
              <w:rPr>
                <w:rFonts w:eastAsia="Calibri" w:cs="Calibri"/>
                <w:color w:val="000000"/>
              </w:rPr>
              <w:t>Inc.</w:t>
            </w:r>
            <w:r w:rsidR="00665C55">
              <w:rPr>
                <w:rFonts w:eastAsia="Calibri" w:cs="Calibri"/>
                <w:color w:val="000000"/>
              </w:rPr>
              <w:t xml:space="preserve"> </w:t>
            </w:r>
          </w:p>
          <w:p w14:paraId="4B39E0B9" w14:textId="018BA59A" w:rsidR="004C4E06" w:rsidRPr="00B054D7" w:rsidRDefault="004C4E06" w:rsidP="008D08BC">
            <w:pPr>
              <w:jc w:val="center"/>
              <w:rPr>
                <w:rFonts w:eastAsia="Calibri" w:cs="Calibri"/>
                <w:color w:val="000000"/>
              </w:rPr>
            </w:pPr>
            <w:r w:rsidRPr="00B054D7">
              <w:rPr>
                <w:rFonts w:eastAsia="Calibri" w:cs="Calibri"/>
                <w:color w:val="000000"/>
              </w:rPr>
              <w:t>(New</w:t>
            </w:r>
            <w:r w:rsidR="00665C55">
              <w:rPr>
                <w:rFonts w:eastAsia="Calibri" w:cs="Calibri"/>
                <w:color w:val="000000"/>
              </w:rPr>
              <w:t xml:space="preserve"> </w:t>
            </w:r>
            <w:r w:rsidRPr="00B054D7">
              <w:rPr>
                <w:rFonts w:eastAsia="Calibri" w:cs="Calibri"/>
                <w:color w:val="000000"/>
              </w:rPr>
              <w:t>York,</w:t>
            </w:r>
            <w:r w:rsidR="00665C55">
              <w:rPr>
                <w:rFonts w:eastAsia="Calibri" w:cs="Calibri"/>
                <w:color w:val="000000"/>
              </w:rPr>
              <w:t xml:space="preserve"> </w:t>
            </w:r>
            <w:r w:rsidRPr="00B054D7">
              <w:rPr>
                <w:rFonts w:eastAsia="Calibri" w:cs="Calibri"/>
                <w:color w:val="000000"/>
              </w:rPr>
              <w:t>197</w:t>
            </w:r>
            <w:r w:rsidR="00FD5322">
              <w:rPr>
                <w:rFonts w:eastAsia="Calibri" w:cs="Calibri"/>
                <w:color w:val="000000"/>
              </w:rPr>
              <w:t>1</w:t>
            </w:r>
            <w:r w:rsidRPr="00B054D7">
              <w:rPr>
                <w:rFonts w:eastAsia="Calibri" w:cs="Calibri"/>
                <w:color w:val="000000"/>
              </w:rPr>
              <w:t>)</w:t>
            </w:r>
            <w:r w:rsidR="00665C55">
              <w:rPr>
                <w:rFonts w:eastAsia="Calibri" w:cs="Calibri"/>
                <w:color w:val="000000"/>
              </w:rPr>
              <w:t xml:space="preserve"> </w:t>
            </w:r>
          </w:p>
          <w:p w14:paraId="68E4EB3D" w14:textId="7EBC8DB8" w:rsidR="004C4E06" w:rsidRPr="00B054D7" w:rsidRDefault="004C4E06" w:rsidP="008D08BC">
            <w:pPr>
              <w:jc w:val="center"/>
              <w:rPr>
                <w:rFonts w:eastAsia="Times New Roman" w:cs="Calibri"/>
                <w:lang w:val="en-US"/>
              </w:rPr>
            </w:pPr>
            <w:r w:rsidRPr="00B054D7">
              <w:rPr>
                <w:rFonts w:cs="Calibri"/>
                <w:i/>
                <w:iCs/>
              </w:rPr>
              <w:t>{Genesis)</w:t>
            </w:r>
            <w:r w:rsidR="00665C55">
              <w:rPr>
                <w:rFonts w:cs="Calibri"/>
                <w:i/>
                <w:iCs/>
              </w:rPr>
              <w:t xml:space="preserve"> </w:t>
            </w:r>
            <w:r w:rsidRPr="00B054D7">
              <w:rPr>
                <w:rFonts w:cs="Calibri"/>
                <w:b/>
                <w:bCs/>
                <w:i/>
                <w:iCs/>
              </w:rPr>
              <w:t>pp.</w:t>
            </w:r>
            <w:r w:rsidR="00665C55">
              <w:rPr>
                <w:rFonts w:cs="Calibri"/>
                <w:b/>
                <w:bCs/>
                <w:i/>
                <w:iCs/>
              </w:rPr>
              <w:t xml:space="preserve"> </w:t>
            </w:r>
            <w:r w:rsidRPr="00B054D7">
              <w:rPr>
                <w:rFonts w:cs="Calibri"/>
                <w:b/>
                <w:bCs/>
                <w:i/>
                <w:iCs/>
              </w:rPr>
              <w:t>17</w:t>
            </w:r>
            <w:r w:rsidR="00665C55">
              <w:rPr>
                <w:rFonts w:cs="Calibri"/>
                <w:b/>
                <w:bCs/>
                <w:i/>
                <w:iCs/>
              </w:rPr>
              <w:t xml:space="preserve"> </w:t>
            </w:r>
            <w:r w:rsidRPr="00B054D7">
              <w:rPr>
                <w:rFonts w:cs="Calibri"/>
                <w:b/>
                <w:bCs/>
                <w:i/>
                <w:iCs/>
              </w:rPr>
              <w:t>-</w:t>
            </w:r>
            <w:r w:rsidR="00665C55">
              <w:rPr>
                <w:rFonts w:cs="Calibri"/>
                <w:b/>
                <w:bCs/>
                <w:i/>
                <w:iCs/>
              </w:rPr>
              <w:t xml:space="preserve"> </w:t>
            </w:r>
            <w:r w:rsidR="00CC3A5A">
              <w:rPr>
                <w:rFonts w:cs="Calibri"/>
                <w:b/>
                <w:bCs/>
                <w:i/>
                <w:iCs/>
              </w:rPr>
              <w:t>64</w:t>
            </w:r>
          </w:p>
        </w:tc>
      </w:tr>
    </w:tbl>
    <w:p w14:paraId="68CE5119" w14:textId="77777777" w:rsidR="004C4E06" w:rsidRPr="00B054D7" w:rsidRDefault="004C4E06" w:rsidP="008D08BC">
      <w:pPr>
        <w:pBdr>
          <w:bottom w:val="double" w:sz="4" w:space="1" w:color="auto"/>
        </w:pBdr>
        <w:rPr>
          <w:sz w:val="16"/>
          <w:szCs w:val="16"/>
          <w:lang w:bidi="he-IL"/>
        </w:rPr>
      </w:pPr>
    </w:p>
    <w:p w14:paraId="4E0A2DC8" w14:textId="77777777" w:rsidR="004C4E06" w:rsidRPr="00B054D7" w:rsidRDefault="004C4E06" w:rsidP="008D08BC">
      <w:pPr>
        <w:rPr>
          <w:sz w:val="16"/>
          <w:szCs w:val="16"/>
          <w:lang w:bidi="he-IL"/>
        </w:rPr>
      </w:pPr>
    </w:p>
    <w:p w14:paraId="778B3B9A" w14:textId="77777777" w:rsidR="004C4E06" w:rsidRPr="00B054D7" w:rsidRDefault="004C4E06" w:rsidP="008D08BC">
      <w:pPr>
        <w:jc w:val="center"/>
        <w:rPr>
          <w:lang w:bidi="he-IL"/>
        </w:rPr>
      </w:pPr>
      <w:r w:rsidRPr="00B054D7">
        <w:rPr>
          <w:noProof/>
          <w:lang w:bidi="he-IL"/>
        </w:rPr>
        <w:drawing>
          <wp:inline distT="0" distB="0" distL="0" distR="0" wp14:anchorId="721DD716" wp14:editId="7DD1562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513840" cy="551180"/>
                    </a:xfrm>
                    <a:prstGeom prst="rect">
                      <a:avLst/>
                    </a:prstGeom>
                    <a:noFill/>
                    <a:ln>
                      <a:noFill/>
                    </a:ln>
                  </pic:spPr>
                </pic:pic>
              </a:graphicData>
            </a:graphic>
          </wp:inline>
        </w:drawing>
      </w:r>
    </w:p>
    <w:p w14:paraId="337A7D01" w14:textId="77777777" w:rsidR="004C4E06" w:rsidRPr="00B054D7" w:rsidRDefault="004C4E06" w:rsidP="008D08BC">
      <w:pPr>
        <w:jc w:val="center"/>
        <w:rPr>
          <w:rFonts w:asciiTheme="minorHAnsi" w:eastAsia="Times New Roman" w:hAnsiTheme="minorHAnsi" w:cstheme="minorHAnsi"/>
          <w:color w:val="000000"/>
          <w:sz w:val="16"/>
          <w:szCs w:val="16"/>
          <w:lang w:bidi="he-IL"/>
        </w:rPr>
      </w:pPr>
    </w:p>
    <w:p w14:paraId="7D1A6527" w14:textId="39536E6A" w:rsidR="004C4E06" w:rsidRPr="00B054D7" w:rsidRDefault="004C4E06" w:rsidP="008D08BC">
      <w:pPr>
        <w:jc w:val="center"/>
        <w:rPr>
          <w:rFonts w:asciiTheme="minorHAnsi" w:eastAsia="Times New Roman" w:hAnsiTheme="minorHAnsi" w:cstheme="minorHAnsi"/>
          <w:color w:val="000000"/>
          <w:sz w:val="24"/>
          <w:lang w:bidi="he-IL"/>
        </w:rPr>
      </w:pPr>
      <w:r w:rsidRPr="00B054D7">
        <w:rPr>
          <w:rFonts w:asciiTheme="minorHAnsi" w:eastAsia="Times New Roman" w:hAnsiTheme="minorHAnsi" w:cstheme="minorHAnsi"/>
          <w:color w:val="000000"/>
          <w:sz w:val="24"/>
          <w:lang w:bidi="he-IL"/>
        </w:rPr>
        <w:t>Hakham</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Dr.</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Hillel</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ben</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David</w:t>
      </w:r>
    </w:p>
    <w:p w14:paraId="78A7888B" w14:textId="49CF6F8C" w:rsidR="004C4E06" w:rsidRPr="00B054D7" w:rsidRDefault="004C4E06" w:rsidP="008D08BC">
      <w:pPr>
        <w:jc w:val="center"/>
        <w:rPr>
          <w:rFonts w:asciiTheme="minorHAnsi" w:eastAsia="Times New Roman" w:hAnsiTheme="minorHAnsi" w:cstheme="minorHAnsi"/>
          <w:color w:val="000000"/>
          <w:sz w:val="24"/>
          <w:lang w:bidi="he-IL"/>
        </w:rPr>
      </w:pPr>
      <w:r w:rsidRPr="00B054D7">
        <w:rPr>
          <w:rFonts w:asciiTheme="minorHAnsi" w:eastAsia="Times New Roman" w:hAnsiTheme="minorHAnsi" w:cstheme="minorHAnsi"/>
          <w:color w:val="000000"/>
          <w:sz w:val="24"/>
          <w:lang w:bidi="he-IL"/>
        </w:rPr>
        <w:t>Hakham</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Dr.</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Eliyahu</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ben</w:t>
      </w:r>
      <w:r w:rsidR="00665C55">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Abraham</w:t>
      </w:r>
    </w:p>
    <w:p w14:paraId="4E2E349B" w14:textId="77777777" w:rsidR="004C4E06" w:rsidRPr="00B054D7" w:rsidRDefault="004C4E06" w:rsidP="008D08BC">
      <w:pPr>
        <w:jc w:val="center"/>
        <w:rPr>
          <w:rFonts w:asciiTheme="minorHAnsi" w:eastAsia="Times New Roman" w:hAnsiTheme="minorHAnsi" w:cstheme="minorHAnsi"/>
          <w:color w:val="000000"/>
          <w:sz w:val="16"/>
          <w:szCs w:val="16"/>
          <w:lang w:bidi="he-IL"/>
        </w:rPr>
      </w:pPr>
    </w:p>
    <w:p w14:paraId="5DA4FEBD" w14:textId="714E41D9" w:rsidR="004C4E06" w:rsidRPr="00B054D7" w:rsidRDefault="004C4E06" w:rsidP="008D08BC">
      <w:pPr>
        <w:jc w:val="center"/>
        <w:rPr>
          <w:rFonts w:asciiTheme="minorHAnsi" w:eastAsia="Times New Roman" w:hAnsiTheme="minorHAnsi" w:cstheme="minorHAnsi"/>
          <w:color w:val="000000"/>
          <w:sz w:val="18"/>
          <w:szCs w:val="18"/>
          <w:lang w:bidi="he-IL"/>
        </w:rPr>
      </w:pPr>
      <w:r w:rsidRPr="00B054D7">
        <w:rPr>
          <w:rFonts w:asciiTheme="minorHAnsi" w:eastAsia="Times New Roman" w:hAnsiTheme="minorHAnsi" w:cstheme="minorHAnsi"/>
          <w:color w:val="000000"/>
          <w:sz w:val="18"/>
          <w:szCs w:val="18"/>
          <w:lang w:bidi="he-IL"/>
        </w:rPr>
        <w:t>Edited</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by</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HH</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Paqid</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Adon</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Ezra</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ben</w:t>
      </w:r>
      <w:r w:rsidR="00665C55">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Abraham</w:t>
      </w:r>
    </w:p>
    <w:p w14:paraId="1DCD9019" w14:textId="5E9830E0" w:rsidR="004C4E06" w:rsidRPr="005D7892" w:rsidRDefault="004C4E06" w:rsidP="008D08BC">
      <w:pPr>
        <w:jc w:val="center"/>
        <w:rPr>
          <w:rFonts w:asciiTheme="minorHAnsi" w:eastAsia="Times New Roman" w:hAnsiTheme="minorHAnsi" w:cstheme="minorHAnsi"/>
          <w:color w:val="000000"/>
          <w:lang w:bidi="he-IL"/>
        </w:rPr>
      </w:pPr>
      <w:r w:rsidRPr="00B054D7">
        <w:rPr>
          <w:rFonts w:asciiTheme="minorHAnsi" w:hAnsiTheme="minorHAnsi" w:cstheme="minorHAnsi"/>
          <w:sz w:val="18"/>
          <w:szCs w:val="18"/>
        </w:rPr>
        <w:t>A</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special</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thank</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you</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to</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HH</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Giberet</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Giborah</w:t>
      </w:r>
      <w:r w:rsidR="00665C55">
        <w:rPr>
          <w:rFonts w:asciiTheme="minorHAnsi" w:hAnsiTheme="minorHAnsi" w:cstheme="minorHAnsi"/>
          <w:sz w:val="18"/>
          <w:szCs w:val="18"/>
        </w:rPr>
        <w:t xml:space="preserve"> </w:t>
      </w:r>
      <w:bookmarkStart w:id="26" w:name="_Hlk185332512"/>
      <w:r w:rsidRPr="00B054D7">
        <w:rPr>
          <w:rFonts w:asciiTheme="minorHAnsi" w:hAnsiTheme="minorHAnsi" w:cstheme="minorHAnsi"/>
          <w:sz w:val="18"/>
          <w:szCs w:val="18"/>
        </w:rPr>
        <w:t>bat</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Sarah</w:t>
      </w:r>
      <w:r w:rsidR="00665C55">
        <w:rPr>
          <w:rFonts w:asciiTheme="minorHAnsi" w:hAnsiTheme="minorHAnsi" w:cstheme="minorHAnsi"/>
          <w:sz w:val="18"/>
          <w:szCs w:val="18"/>
        </w:rPr>
        <w:t xml:space="preserve"> </w:t>
      </w:r>
      <w:bookmarkEnd w:id="26"/>
      <w:r w:rsidRPr="00B054D7">
        <w:rPr>
          <w:rFonts w:asciiTheme="minorHAnsi" w:hAnsiTheme="minorHAnsi" w:cstheme="minorHAnsi"/>
          <w:sz w:val="18"/>
          <w:szCs w:val="18"/>
        </w:rPr>
        <w:t>and</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Giberet</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Sarai</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bat</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Sarah</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for</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their</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diligence</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in</w:t>
      </w:r>
      <w:r w:rsidR="00665C55">
        <w:rPr>
          <w:rFonts w:asciiTheme="minorHAnsi" w:hAnsiTheme="minorHAnsi" w:cstheme="minorHAnsi"/>
          <w:sz w:val="18"/>
          <w:szCs w:val="18"/>
        </w:rPr>
        <w:t xml:space="preserve"> </w:t>
      </w:r>
      <w:r w:rsidRPr="00B054D7">
        <w:rPr>
          <w:rFonts w:asciiTheme="minorHAnsi" w:hAnsiTheme="minorHAnsi" w:cstheme="minorHAnsi"/>
          <w:sz w:val="18"/>
          <w:szCs w:val="18"/>
        </w:rPr>
        <w:t>proof-reading</w:t>
      </w:r>
      <w:r w:rsidRPr="00B054D7">
        <w:rPr>
          <w:rFonts w:asciiTheme="minorHAnsi" w:eastAsia="Times New Roman" w:hAnsiTheme="minorHAnsi" w:cstheme="minorHAnsi"/>
          <w:color w:val="000000"/>
          <w:lang w:bidi="he-IL"/>
        </w:rPr>
        <w:t>.</w:t>
      </w:r>
      <w:bookmarkEnd w:id="25"/>
    </w:p>
    <w:p w14:paraId="343CA535" w14:textId="77777777" w:rsidR="004C4E06" w:rsidRPr="004C4E06" w:rsidRDefault="004C4E06" w:rsidP="00682495">
      <w:pPr>
        <w:rPr>
          <w:lang w:bidi="he-IL"/>
        </w:rPr>
      </w:pPr>
    </w:p>
    <w:sectPr w:rsidR="004C4E06" w:rsidRPr="004C4E06" w:rsidSect="008965D6">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2D3D" w14:textId="77777777" w:rsidR="00E64DFA" w:rsidRPr="001C34BA" w:rsidRDefault="00E64DFA" w:rsidP="008965D6">
      <w:r w:rsidRPr="001C34BA">
        <w:separator/>
      </w:r>
    </w:p>
  </w:endnote>
  <w:endnote w:type="continuationSeparator" w:id="0">
    <w:p w14:paraId="78031DED" w14:textId="77777777" w:rsidR="00E64DFA" w:rsidRPr="001C34BA" w:rsidRDefault="00E64DFA"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B254" w14:textId="77777777" w:rsidR="00E64DFA" w:rsidRPr="001C34BA" w:rsidRDefault="00E64DFA" w:rsidP="008965D6">
      <w:r w:rsidRPr="001C34BA">
        <w:separator/>
      </w:r>
    </w:p>
  </w:footnote>
  <w:footnote w:type="continuationSeparator" w:id="0">
    <w:p w14:paraId="37532D33" w14:textId="77777777" w:rsidR="00E64DFA" w:rsidRPr="001C34BA" w:rsidRDefault="00E64DFA" w:rsidP="008965D6">
      <w:r w:rsidRPr="001C34BA">
        <w:continuationSeparator/>
      </w:r>
    </w:p>
  </w:footnote>
  <w:footnote w:id="1">
    <w:p w14:paraId="65BC8006" w14:textId="7777777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w:t>
      </w:r>
      <w:r w:rsidRPr="00665C55">
        <w:rPr>
          <w:rFonts w:asciiTheme="minorHAnsi" w:hAnsiTheme="minorHAnsi" w:cstheme="minorHAnsi"/>
          <w:i/>
          <w:iCs/>
          <w:sz w:val="20"/>
        </w:rPr>
        <w:t>The ArtScroll Tanach Series, Tehillim</w:t>
      </w:r>
      <w:r w:rsidRPr="00665C55">
        <w:rPr>
          <w:rFonts w:asciiTheme="minorHAnsi" w:hAnsiTheme="minorHAnsi" w:cstheme="minorHAnsi"/>
          <w:sz w:val="20"/>
        </w:rPr>
        <w:t>, A new translation with a commentary anthologized from Talmudic, Midrashic, and rabbinic sources. Commentary by Rabbi Avrohom Chaim Feuer, Translation by Rabbi Avrohom Chaim Feuer in collaboration with Rabbi Nosson Scherman.</w:t>
      </w:r>
    </w:p>
  </w:footnote>
  <w:footnote w:id="2">
    <w:p w14:paraId="0B884B90" w14:textId="7777777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See Devarim (Deuteronomy) 32:1; Daat Zekeinim.</w:t>
      </w:r>
    </w:p>
  </w:footnote>
  <w:footnote w:id="3">
    <w:p w14:paraId="06C77D93" w14:textId="1CBF71C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Ibid. 1</w:t>
      </w:r>
    </w:p>
  </w:footnote>
  <w:footnote w:id="4">
    <w:p w14:paraId="2E2934F7" w14:textId="7777777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w:t>
      </w:r>
      <w:r w:rsidRPr="00665C55">
        <w:rPr>
          <w:rFonts w:asciiTheme="minorHAnsi" w:hAnsiTheme="minorHAnsi" w:cstheme="minorHAnsi"/>
          <w:i/>
          <w:iCs/>
          <w:sz w:val="20"/>
        </w:rPr>
        <w:t>Abraham Ibn Ezra’s Commentary On the Second Book of Psalms</w:t>
      </w:r>
      <w:r w:rsidRPr="00665C55">
        <w:rPr>
          <w:rFonts w:asciiTheme="minorHAnsi" w:hAnsiTheme="minorHAnsi" w:cstheme="minorHAnsi"/>
          <w:sz w:val="20"/>
        </w:rPr>
        <w:t>, Translated and Annotated by H. Norman Strickman.</w:t>
      </w:r>
    </w:p>
  </w:footnote>
  <w:footnote w:id="5">
    <w:p w14:paraId="7DE1A2EC" w14:textId="7777777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Devarim (Deuteronomy) 4:44</w:t>
      </w:r>
    </w:p>
  </w:footnote>
  <w:footnote w:id="6">
    <w:p w14:paraId="5434249B" w14:textId="77777777" w:rsidR="008714F1" w:rsidRPr="00665C55" w:rsidRDefault="008714F1" w:rsidP="008714F1">
      <w:pPr>
        <w:pStyle w:val="FootnoteText"/>
        <w:rPr>
          <w:rFonts w:asciiTheme="minorHAnsi" w:hAnsiTheme="minorHAnsi" w:cstheme="minorHAnsi"/>
          <w:b/>
          <w:bCs/>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Its meaning is: Wealth has no ultimate value even though one enjoys it while alive.</w:t>
      </w:r>
    </w:p>
  </w:footnote>
  <w:footnote w:id="7">
    <w:p w14:paraId="59B7AE7C" w14:textId="78D88581"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Sef</w:t>
      </w:r>
      <w:r w:rsidR="00AF1C01">
        <w:rPr>
          <w:rFonts w:asciiTheme="minorHAnsi" w:hAnsiTheme="minorHAnsi" w:cstheme="minorHAnsi"/>
          <w:sz w:val="20"/>
        </w:rPr>
        <w:t>ar</w:t>
      </w:r>
      <w:r w:rsidRPr="00665C55">
        <w:rPr>
          <w:rFonts w:asciiTheme="minorHAnsi" w:hAnsiTheme="minorHAnsi" w:cstheme="minorHAnsi"/>
          <w:sz w:val="20"/>
        </w:rPr>
        <w:t xml:space="preserve">ia.org </w:t>
      </w:r>
    </w:p>
  </w:footnote>
  <w:footnote w:id="8">
    <w:p w14:paraId="76ADA616"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Yehoash is also spelled as Joash or Jehoash. All the same name for the same individual. Although there were two at this time in history (9</w:t>
      </w:r>
      <w:r w:rsidRPr="00665C55">
        <w:rPr>
          <w:rFonts w:asciiTheme="minorHAnsi" w:hAnsiTheme="minorHAnsi" w:cstheme="minorHAnsi"/>
          <w:sz w:val="20"/>
          <w:vertAlign w:val="superscript"/>
        </w:rPr>
        <w:t>th</w:t>
      </w:r>
      <w:r w:rsidRPr="00665C55">
        <w:rPr>
          <w:rFonts w:asciiTheme="minorHAnsi" w:hAnsiTheme="minorHAnsi" w:cstheme="minorHAnsi"/>
          <w:sz w:val="20"/>
        </w:rPr>
        <w:t xml:space="preserve"> BCE). One rule the ten tribes of Israel and the Jehoash in our study ruled in Judah.</w:t>
      </w:r>
    </w:p>
  </w:footnote>
  <w:footnote w:id="9">
    <w:p w14:paraId="7EC97F11" w14:textId="2436C001"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Ibid, four </w:t>
      </w:r>
      <w:r w:rsidR="00AF1C01" w:rsidRPr="00665C55">
        <w:rPr>
          <w:rFonts w:asciiTheme="minorHAnsi" w:hAnsiTheme="minorHAnsi" w:cstheme="minorHAnsi"/>
          <w:sz w:val="20"/>
        </w:rPr>
        <w:t>parashiyot</w:t>
      </w:r>
    </w:p>
  </w:footnote>
  <w:footnote w:id="10">
    <w:p w14:paraId="131CB0BB" w14:textId="62BFEF1E"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The term "maftir" (</w:t>
      </w:r>
      <w:r w:rsidRPr="00AF1C01">
        <w:rPr>
          <w:rFonts w:asciiTheme="majorBidi" w:hAnsiTheme="majorBidi" w:cstheme="majorBidi"/>
          <w:sz w:val="20"/>
          <w:rtl/>
          <w:lang w:bidi="he-IL"/>
        </w:rPr>
        <w:t>מפטיר</w:t>
      </w:r>
      <w:r w:rsidRPr="00665C55">
        <w:rPr>
          <w:rFonts w:asciiTheme="minorHAnsi" w:hAnsiTheme="minorHAnsi" w:cstheme="minorHAnsi"/>
          <w:sz w:val="20"/>
        </w:rPr>
        <w:t>) in Hebrew means "conclude" or "the one that concludes." It refers to the final aliyah of the Torah reading, which concludes the weekly Torah portion and sets the stage for the haftarah reading.</w:t>
      </w:r>
      <w:r w:rsidR="009200E1" w:rsidRPr="00665C55">
        <w:rPr>
          <w:rFonts w:asciiTheme="minorHAnsi" w:hAnsiTheme="minorHAnsi" w:cstheme="minorHAnsi"/>
          <w:sz w:val="20"/>
        </w:rPr>
        <w:t xml:space="preserve"> </w:t>
      </w:r>
      <w:r w:rsidRPr="00665C55">
        <w:rPr>
          <w:rFonts w:asciiTheme="minorHAnsi" w:hAnsiTheme="minorHAnsi" w:cstheme="minorHAnsi"/>
          <w:sz w:val="20"/>
        </w:rPr>
        <w:t>www. Chabad.org.</w:t>
      </w:r>
    </w:p>
    <w:p w14:paraId="4EB4ABA8" w14:textId="77777777" w:rsidR="008D08BC" w:rsidRPr="00665C55" w:rsidRDefault="008D08BC" w:rsidP="008D08BC">
      <w:pPr>
        <w:pStyle w:val="FootnoteText"/>
        <w:rPr>
          <w:rFonts w:asciiTheme="minorHAnsi" w:hAnsiTheme="minorHAnsi" w:cstheme="minorHAnsi"/>
          <w:sz w:val="20"/>
        </w:rPr>
      </w:pPr>
      <w:r w:rsidRPr="00665C55">
        <w:rPr>
          <w:rFonts w:asciiTheme="minorHAnsi" w:hAnsiTheme="minorHAnsi" w:cstheme="minorHAnsi"/>
          <w:sz w:val="20"/>
        </w:rPr>
        <w:t>The maftir is read by a specific individual called the maftir, who recites the blessings and concludes the Torah portion. </w:t>
      </w:r>
    </w:p>
  </w:footnote>
  <w:footnote w:id="11">
    <w:p w14:paraId="042A2EF1"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My Jewish learning.com/article special-shabbatot/</w:t>
      </w:r>
    </w:p>
  </w:footnote>
  <w:footnote w:id="12">
    <w:p w14:paraId="61577E09"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Soncino Books of the Bible, 2 Kings 11:17, Pg. 233-234.</w:t>
      </w:r>
    </w:p>
  </w:footnote>
  <w:footnote w:id="13">
    <w:p w14:paraId="748AF8BB" w14:textId="4E2DB2E1"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Me’</w:t>
      </w:r>
      <w:r w:rsidR="00665C55" w:rsidRPr="00665C55">
        <w:rPr>
          <w:rFonts w:asciiTheme="minorHAnsi" w:hAnsiTheme="minorHAnsi" w:cstheme="minorHAnsi"/>
          <w:sz w:val="20"/>
        </w:rPr>
        <w:t>a</w:t>
      </w:r>
      <w:r w:rsidRPr="00665C55">
        <w:rPr>
          <w:rFonts w:asciiTheme="minorHAnsi" w:hAnsiTheme="minorHAnsi" w:cstheme="minorHAnsi"/>
          <w:sz w:val="20"/>
        </w:rPr>
        <w:t xml:space="preserve">m Lo’ez &amp; </w:t>
      </w:r>
      <w:r w:rsidR="00665C55" w:rsidRPr="00665C55">
        <w:rPr>
          <w:rFonts w:asciiTheme="minorHAnsi" w:hAnsiTheme="minorHAnsi" w:cstheme="minorHAnsi"/>
          <w:sz w:val="20"/>
        </w:rPr>
        <w:t>Kehillat</w:t>
      </w:r>
      <w:r w:rsidRPr="00665C55">
        <w:rPr>
          <w:rFonts w:asciiTheme="minorHAnsi" w:hAnsiTheme="minorHAnsi" w:cstheme="minorHAnsi"/>
          <w:sz w:val="20"/>
        </w:rPr>
        <w:t xml:space="preserve"> Yaakov, pg.145.</w:t>
      </w:r>
    </w:p>
  </w:footnote>
  <w:footnote w:id="14">
    <w:p w14:paraId="1275197E"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Ibid, pg.146-147.</w:t>
      </w:r>
    </w:p>
  </w:footnote>
  <w:footnote w:id="15">
    <w:p w14:paraId="315FBE7B" w14:textId="77777777" w:rsidR="008D08BC" w:rsidRPr="00665C55" w:rsidRDefault="008D08BC" w:rsidP="008D08BC">
      <w:pPr>
        <w:rPr>
          <w:rFonts w:asciiTheme="minorHAnsi" w:hAnsiTheme="minorHAnsi" w:cstheme="minorHAnsi"/>
          <w:sz w:val="20"/>
          <w:szCs w:val="20"/>
        </w:rPr>
      </w:pPr>
      <w:r w:rsidRPr="00665C55">
        <w:rPr>
          <w:rFonts w:asciiTheme="minorHAnsi" w:hAnsiTheme="minorHAnsi" w:cstheme="minorHAnsi"/>
          <w:sz w:val="20"/>
          <w:szCs w:val="20"/>
          <w:vertAlign w:val="superscript"/>
        </w:rPr>
        <w:footnoteRef/>
      </w:r>
      <w:r w:rsidRPr="00665C55">
        <w:rPr>
          <w:rFonts w:asciiTheme="minorHAnsi" w:hAnsiTheme="minorHAnsi" w:cstheme="minorHAnsi"/>
          <w:sz w:val="20"/>
          <w:szCs w:val="20"/>
        </w:rPr>
        <w:t xml:space="preserve"> Adele Berlin, Marc Zvi Brettler, and Michael Fishbane, eds., </w:t>
      </w:r>
      <w:r w:rsidRPr="00665C55">
        <w:rPr>
          <w:rFonts w:asciiTheme="minorHAnsi" w:hAnsiTheme="minorHAnsi" w:cstheme="minorHAnsi"/>
          <w:i/>
          <w:sz w:val="20"/>
          <w:szCs w:val="20"/>
          <w:u w:val="single"/>
        </w:rPr>
        <w:t>The Jewish Study Bible</w:t>
      </w:r>
      <w:r w:rsidRPr="00665C55">
        <w:rPr>
          <w:rFonts w:asciiTheme="minorHAnsi" w:hAnsiTheme="minorHAnsi" w:cstheme="minorHAnsi"/>
          <w:sz w:val="20"/>
          <w:szCs w:val="20"/>
        </w:rPr>
        <w:t xml:space="preserve"> (Oxford University Press, 2004), 749.</w:t>
      </w:r>
    </w:p>
  </w:footnote>
  <w:footnote w:id="16">
    <w:p w14:paraId="4437496C" w14:textId="7D512B33" w:rsidR="00665C55" w:rsidRPr="00665C55" w:rsidRDefault="00665C55" w:rsidP="00665C55">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The Omride dynasty (c. 880–841 BCE) was a powerful 9th-century BCE ruling house of the northern Kingdom of Israel founded by King Omri, who established Samaria as the capital. Despite biblical vilification for promoting Baal worship under Ahab and Jezebel, archaeological evidence reveals this period was an era of major economic prosperity, military strength, and territorial expansion. </w:t>
      </w:r>
    </w:p>
  </w:footnote>
  <w:footnote w:id="17">
    <w:p w14:paraId="411B4801" w14:textId="0360D11D"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w:t>
      </w:r>
      <w:r w:rsidRPr="00665C55">
        <w:rPr>
          <w:rFonts w:asciiTheme="minorHAnsi" w:hAnsiTheme="minorHAnsi" w:cstheme="minorHAnsi"/>
          <w:b/>
          <w:bCs/>
          <w:sz w:val="20"/>
        </w:rPr>
        <w:t>ELISHA</w:t>
      </w:r>
      <w:r w:rsidRPr="00665C55">
        <w:rPr>
          <w:rFonts w:asciiTheme="minorHAnsi" w:hAnsiTheme="minorHAnsi" w:cstheme="minorHAnsi"/>
          <w:sz w:val="20"/>
        </w:rPr>
        <w:t xml:space="preserve"> (</w:t>
      </w:r>
      <w:r w:rsidRPr="00665C55">
        <w:rPr>
          <w:rFonts w:asciiTheme="majorBidi" w:hAnsiTheme="majorBidi" w:cstheme="majorBidi"/>
          <w:sz w:val="20"/>
          <w:rtl/>
          <w:lang w:bidi="he-IL"/>
        </w:rPr>
        <w:t>אֱלִישָׁע</w:t>
      </w:r>
      <w:r w:rsidRPr="00665C55">
        <w:rPr>
          <w:rFonts w:asciiTheme="minorHAnsi" w:hAnsiTheme="minorHAnsi" w:cstheme="minorHAnsi"/>
          <w:sz w:val="20"/>
        </w:rPr>
        <w:t>) A northern prophet of the 9th century, the son of Shaphat from Abel-meholah. He was a follower and the designated successor of Elijah (1 Kgs 19:16–21; 2 Kgs 2). He appears to have been active during the reigns of Ahab, Ahaziah, and Jehoram, ca. 850–800 B.C.E.</w:t>
      </w:r>
    </w:p>
  </w:footnote>
  <w:footnote w:id="18">
    <w:p w14:paraId="4EA6279A"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Is this one of the subtle hints of history that this family quarrel is at the root of Jewish persecution?</w:t>
      </w:r>
    </w:p>
  </w:footnote>
  <w:footnote w:id="19">
    <w:p w14:paraId="574A2599" w14:textId="77777777" w:rsidR="008D08BC" w:rsidRPr="00665C55" w:rsidRDefault="008D08BC" w:rsidP="008D08BC">
      <w:pPr>
        <w:rPr>
          <w:rFonts w:asciiTheme="minorHAnsi" w:hAnsiTheme="minorHAnsi" w:cstheme="minorHAnsi"/>
          <w:sz w:val="20"/>
          <w:szCs w:val="20"/>
        </w:rPr>
      </w:pPr>
      <w:r w:rsidRPr="00665C55">
        <w:rPr>
          <w:rFonts w:asciiTheme="minorHAnsi" w:hAnsiTheme="minorHAnsi" w:cstheme="minorHAnsi"/>
          <w:sz w:val="20"/>
          <w:szCs w:val="20"/>
          <w:vertAlign w:val="superscript"/>
        </w:rPr>
        <w:footnoteRef/>
      </w:r>
      <w:r w:rsidRPr="00665C55">
        <w:rPr>
          <w:rFonts w:asciiTheme="minorHAnsi" w:hAnsiTheme="minorHAnsi" w:cstheme="minorHAnsi"/>
          <w:sz w:val="20"/>
          <w:szCs w:val="20"/>
        </w:rPr>
        <w:t xml:space="preserve"> Richard R. Losch, </w:t>
      </w:r>
      <w:r w:rsidRPr="00665C55">
        <w:rPr>
          <w:rFonts w:asciiTheme="minorHAnsi" w:hAnsiTheme="minorHAnsi" w:cstheme="minorHAnsi"/>
          <w:i/>
          <w:sz w:val="20"/>
          <w:szCs w:val="20"/>
          <w:u w:val="single"/>
        </w:rPr>
        <w:t>All the People in the Bible: An A–Z Guide to the Saints, Scoundrels, and Other Characters in Scripture</w:t>
      </w:r>
      <w:r w:rsidRPr="00665C55">
        <w:rPr>
          <w:rFonts w:asciiTheme="minorHAnsi" w:hAnsiTheme="minorHAnsi" w:cstheme="minorHAnsi"/>
          <w:sz w:val="20"/>
          <w:szCs w:val="20"/>
        </w:rPr>
        <w:t xml:space="preserve"> (Grand Rapids, MI; Cambridge, U.K.: William B. Eerdmans Publishing Company, 2008), 219.</w:t>
      </w:r>
    </w:p>
  </w:footnote>
  <w:footnote w:id="20">
    <w:p w14:paraId="52913293" w14:textId="77777777" w:rsidR="008D08BC" w:rsidRPr="00665C55" w:rsidRDefault="008D08BC" w:rsidP="008D08BC">
      <w:pPr>
        <w:rPr>
          <w:rFonts w:asciiTheme="minorHAnsi" w:hAnsiTheme="minorHAnsi" w:cstheme="minorHAnsi"/>
          <w:sz w:val="20"/>
          <w:szCs w:val="20"/>
        </w:rPr>
      </w:pPr>
      <w:r w:rsidRPr="00665C55">
        <w:rPr>
          <w:rFonts w:asciiTheme="minorHAnsi" w:hAnsiTheme="minorHAnsi" w:cstheme="minorHAnsi"/>
          <w:sz w:val="20"/>
          <w:szCs w:val="20"/>
          <w:vertAlign w:val="superscript"/>
        </w:rPr>
        <w:footnoteRef/>
      </w:r>
      <w:r w:rsidRPr="00665C55">
        <w:rPr>
          <w:rFonts w:asciiTheme="minorHAnsi" w:hAnsiTheme="minorHAnsi" w:cstheme="minorHAnsi"/>
          <w:sz w:val="20"/>
          <w:szCs w:val="20"/>
        </w:rPr>
        <w:t xml:space="preserve"> Adele Berlin, Marc Zvi Brettler, and Michael Fishbane, eds., </w:t>
      </w:r>
      <w:r w:rsidRPr="00665C55">
        <w:rPr>
          <w:rFonts w:asciiTheme="minorHAnsi" w:hAnsiTheme="minorHAnsi" w:cstheme="minorHAnsi"/>
          <w:i/>
          <w:sz w:val="20"/>
          <w:szCs w:val="20"/>
          <w:u w:val="single"/>
        </w:rPr>
        <w:t>The Jewish Study Bible</w:t>
      </w:r>
      <w:r w:rsidRPr="00665C55">
        <w:rPr>
          <w:rFonts w:asciiTheme="minorHAnsi" w:hAnsiTheme="minorHAnsi" w:cstheme="minorHAnsi"/>
          <w:sz w:val="20"/>
          <w:szCs w:val="20"/>
        </w:rPr>
        <w:t xml:space="preserve"> (Oxford University Press, 2004), 749.</w:t>
      </w:r>
    </w:p>
  </w:footnote>
  <w:footnote w:id="21">
    <w:p w14:paraId="274E22FF" w14:textId="77777777" w:rsidR="008D08BC" w:rsidRPr="00665C55" w:rsidRDefault="008D08BC" w:rsidP="008D08BC">
      <w:pPr>
        <w:rPr>
          <w:rFonts w:asciiTheme="minorHAnsi" w:hAnsiTheme="minorHAnsi" w:cstheme="minorHAnsi"/>
          <w:sz w:val="20"/>
          <w:szCs w:val="20"/>
        </w:rPr>
      </w:pPr>
      <w:r w:rsidRPr="00665C55">
        <w:rPr>
          <w:rFonts w:asciiTheme="minorHAnsi" w:hAnsiTheme="minorHAnsi" w:cstheme="minorHAnsi"/>
          <w:sz w:val="20"/>
          <w:szCs w:val="20"/>
          <w:vertAlign w:val="superscript"/>
        </w:rPr>
        <w:footnoteRef/>
      </w:r>
      <w:r w:rsidRPr="00665C55">
        <w:rPr>
          <w:rFonts w:asciiTheme="minorHAnsi" w:hAnsiTheme="minorHAnsi" w:cstheme="minorHAnsi"/>
          <w:sz w:val="20"/>
          <w:szCs w:val="20"/>
        </w:rPr>
        <w:t xml:space="preserve"> Michael A. Fishbane, </w:t>
      </w:r>
      <w:r w:rsidRPr="00665C55">
        <w:rPr>
          <w:rFonts w:asciiTheme="minorHAnsi" w:hAnsiTheme="minorHAnsi" w:cstheme="minorHAnsi"/>
          <w:i/>
          <w:sz w:val="20"/>
          <w:szCs w:val="20"/>
          <w:u w:val="single"/>
        </w:rPr>
        <w:t>Haftarot</w:t>
      </w:r>
      <w:r w:rsidRPr="00665C55">
        <w:rPr>
          <w:rFonts w:asciiTheme="minorHAnsi" w:hAnsiTheme="minorHAnsi" w:cstheme="minorHAnsi"/>
          <w:sz w:val="20"/>
          <w:szCs w:val="20"/>
        </w:rPr>
        <w:t>, The JPS Bible Commentary (Philadelphia: The Jewish Publication Society, 2002), 341.</w:t>
      </w:r>
    </w:p>
  </w:footnote>
  <w:footnote w:id="22">
    <w:p w14:paraId="7BA15232" w14:textId="5E191F41"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Cf. PdRK, Ki Tissa, 2:1–5; see in the edition of Bernard Mandelbaum (New York: Jewish Theological Seminary of America, 1962), 1:16–25. See especially, 1:17, 24. Cf. Tanḥ. Ki Tissa 11.</w:t>
      </w:r>
    </w:p>
  </w:footnote>
  <w:footnote w:id="23">
    <w:p w14:paraId="76DB45E4" w14:textId="34341435"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Cf. the </w:t>
      </w:r>
      <w:r w:rsidRPr="00665C55">
        <w:rPr>
          <w:rFonts w:asciiTheme="minorHAnsi" w:hAnsiTheme="minorHAnsi" w:cstheme="minorHAnsi"/>
          <w:i/>
          <w:sz w:val="20"/>
        </w:rPr>
        <w:t>piyyut</w:t>
      </w:r>
      <w:r w:rsidRPr="00665C55">
        <w:rPr>
          <w:rFonts w:asciiTheme="minorHAnsi" w:hAnsiTheme="minorHAnsi" w:cstheme="minorHAnsi"/>
          <w:sz w:val="20"/>
        </w:rPr>
        <w:t xml:space="preserve"> of Yannai for Shabbat Shekalim, in Zvi M. Rabbinovitz, </w:t>
      </w:r>
      <w:r w:rsidR="00AF1C01" w:rsidRPr="00665C55">
        <w:rPr>
          <w:rFonts w:asciiTheme="minorHAnsi" w:hAnsiTheme="minorHAnsi" w:cstheme="minorHAnsi"/>
          <w:i/>
          <w:sz w:val="20"/>
        </w:rPr>
        <w:t>M</w:t>
      </w:r>
      <w:r w:rsidR="00AF1C01">
        <w:rPr>
          <w:rFonts w:asciiTheme="minorHAnsi" w:hAnsiTheme="minorHAnsi" w:cstheme="minorHAnsi"/>
          <w:i/>
          <w:sz w:val="20"/>
        </w:rPr>
        <w:t>ac</w:t>
      </w:r>
      <w:r w:rsidR="00AF1C01" w:rsidRPr="00665C55">
        <w:rPr>
          <w:rFonts w:asciiTheme="minorHAnsi" w:hAnsiTheme="minorHAnsi" w:cstheme="minorHAnsi"/>
          <w:i/>
          <w:sz w:val="20"/>
        </w:rPr>
        <w:t>hzor</w:t>
      </w:r>
      <w:r w:rsidRPr="00665C55">
        <w:rPr>
          <w:rFonts w:asciiTheme="minorHAnsi" w:hAnsiTheme="minorHAnsi" w:cstheme="minorHAnsi"/>
          <w:i/>
          <w:sz w:val="20"/>
        </w:rPr>
        <w:t xml:space="preserve"> Piyyutei Rabbi Yannai la-Torah ve-la-Moʿadim</w:t>
      </w:r>
      <w:r w:rsidRPr="00665C55">
        <w:rPr>
          <w:rFonts w:asciiTheme="minorHAnsi" w:hAnsiTheme="minorHAnsi" w:cstheme="minorHAnsi"/>
          <w:sz w:val="20"/>
        </w:rPr>
        <w:t xml:space="preserve"> (Jerusalem: Mosad Bialik, 1987), 2:244 (lines 6–7).</w:t>
      </w:r>
    </w:p>
  </w:footnote>
  <w:footnote w:id="24">
    <w:p w14:paraId="5515343D" w14:textId="7B856655"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See, for example, R. Yehudah Aryeh Leib of Gur, </w:t>
      </w:r>
      <w:r w:rsidRPr="00665C55">
        <w:rPr>
          <w:rFonts w:asciiTheme="minorHAnsi" w:hAnsiTheme="minorHAnsi" w:cstheme="minorHAnsi"/>
          <w:i/>
          <w:sz w:val="20"/>
        </w:rPr>
        <w:t>Sefa</w:t>
      </w:r>
      <w:r w:rsidR="00AF1C01">
        <w:rPr>
          <w:rFonts w:asciiTheme="minorHAnsi" w:hAnsiTheme="minorHAnsi" w:cstheme="minorHAnsi"/>
          <w:i/>
          <w:sz w:val="20"/>
        </w:rPr>
        <w:t>t</w:t>
      </w:r>
      <w:r w:rsidRPr="00665C55">
        <w:rPr>
          <w:rFonts w:asciiTheme="minorHAnsi" w:hAnsiTheme="minorHAnsi" w:cstheme="minorHAnsi"/>
          <w:i/>
          <w:sz w:val="20"/>
        </w:rPr>
        <w:t xml:space="preserve"> Eme</w:t>
      </w:r>
      <w:r w:rsidR="00AF1C01">
        <w:rPr>
          <w:rFonts w:asciiTheme="minorHAnsi" w:hAnsiTheme="minorHAnsi" w:cstheme="minorHAnsi"/>
          <w:i/>
          <w:sz w:val="20"/>
        </w:rPr>
        <w:t>t</w:t>
      </w:r>
      <w:r w:rsidRPr="00665C55">
        <w:rPr>
          <w:rFonts w:asciiTheme="minorHAnsi" w:hAnsiTheme="minorHAnsi" w:cstheme="minorHAnsi"/>
          <w:sz w:val="20"/>
        </w:rPr>
        <w:t>, in his teaching on Shabbat Shekalim, 1871.</w:t>
      </w:r>
    </w:p>
  </w:footnote>
  <w:footnote w:id="25">
    <w:p w14:paraId="2981DE1B"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Rabbeinu Bahya, Shemot 30:13:4</w:t>
      </w:r>
    </w:p>
  </w:footnote>
  <w:footnote w:id="26">
    <w:p w14:paraId="76327265"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Mishnah Shekalim 1:1; Rambam </w:t>
      </w:r>
      <w:r w:rsidRPr="00665C55">
        <w:rPr>
          <w:rFonts w:asciiTheme="minorHAnsi" w:hAnsiTheme="minorHAnsi" w:cstheme="minorHAnsi"/>
          <w:i/>
          <w:iCs/>
          <w:sz w:val="20"/>
        </w:rPr>
        <w:t>Hilchot Shekalim</w:t>
      </w:r>
      <w:r w:rsidRPr="00665C55">
        <w:rPr>
          <w:rFonts w:asciiTheme="minorHAnsi" w:hAnsiTheme="minorHAnsi" w:cstheme="minorHAnsi"/>
          <w:sz w:val="20"/>
        </w:rPr>
        <w:t>; Tur O.C. 685.</w:t>
      </w:r>
    </w:p>
  </w:footnote>
  <w:footnote w:id="27">
    <w:p w14:paraId="085B7C90" w14:textId="77777777" w:rsidR="008D08BC" w:rsidRPr="00665C55" w:rsidRDefault="008D08BC" w:rsidP="008D08BC">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Shemot Rabbah 15. </w:t>
      </w:r>
    </w:p>
  </w:footnote>
  <w:footnote w:id="28">
    <w:p w14:paraId="3437A2A0" w14:textId="77777777"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Prophet Nahum</w:t>
      </w:r>
    </w:p>
  </w:footnote>
  <w:footnote w:id="29">
    <w:p w14:paraId="55669E27"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נַחוּם comfort, the prophet, comfort, consolation, compassion</w:t>
      </w:r>
    </w:p>
  </w:footnote>
  <w:footnote w:id="30">
    <w:p w14:paraId="5CCE29B0" w14:textId="77777777" w:rsidR="00187A8A" w:rsidRPr="00665C55" w:rsidRDefault="00187A8A" w:rsidP="00187A8A">
      <w:pPr>
        <w:ind w:left="90" w:hanging="90"/>
        <w:rPr>
          <w:rFonts w:asciiTheme="minorHAnsi" w:hAnsiTheme="minorHAnsi" w:cstheme="minorHAnsi"/>
          <w:sz w:val="20"/>
          <w:szCs w:val="20"/>
        </w:rPr>
      </w:pPr>
      <w:r w:rsidRPr="00665C55">
        <w:rPr>
          <w:rStyle w:val="FootnoteReference"/>
          <w:rFonts w:asciiTheme="minorHAnsi" w:hAnsiTheme="minorHAnsi" w:cstheme="minorHAnsi"/>
          <w:szCs w:val="20"/>
        </w:rPr>
        <w:footnoteRef/>
      </w:r>
      <w:r w:rsidRPr="00665C55">
        <w:rPr>
          <w:rFonts w:asciiTheme="minorHAnsi" w:hAnsiTheme="minorHAnsi" w:cstheme="minorHAnsi"/>
          <w:sz w:val="20"/>
          <w:szCs w:val="20"/>
        </w:rPr>
        <w:t xml:space="preserve"> Encyclopedia Judaica, Second Edition, Keter Publishing House Ltd Volume 14 p. 757</w:t>
      </w:r>
    </w:p>
  </w:footnote>
  <w:footnote w:id="31">
    <w:p w14:paraId="6C2237E0" w14:textId="1E934CAA"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 have commented on these things in an article called Silvanus the Scribe of Peter and Paul. See Luke 2:25 as notes in the text.</w:t>
      </w:r>
    </w:p>
  </w:footnote>
  <w:footnote w:id="32">
    <w:p w14:paraId="77C67EA3"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My Translation</w:t>
      </w:r>
    </w:p>
  </w:footnote>
  <w:footnote w:id="33">
    <w:p w14:paraId="14F53392"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Here I would conjecture that the idea is that of a Hakham who is a guide and the he has been leaned upon means that he is “ordained” or received his “Samekh”</w:t>
      </w:r>
    </w:p>
  </w:footnote>
  <w:footnote w:id="34">
    <w:p w14:paraId="1DC8215D" w14:textId="76A8C229" w:rsidR="00187A8A" w:rsidRPr="00665C55" w:rsidRDefault="00187A8A" w:rsidP="00187A8A">
      <w:pPr>
        <w:autoSpaceDE w:val="0"/>
        <w:autoSpaceDN w:val="0"/>
        <w:adjustRightInd w:val="0"/>
        <w:ind w:left="90" w:hanging="90"/>
        <w:rPr>
          <w:rFonts w:asciiTheme="minorHAnsi" w:hAnsiTheme="minorHAnsi" w:cstheme="minorHAnsi"/>
          <w:sz w:val="20"/>
          <w:szCs w:val="20"/>
        </w:rPr>
      </w:pPr>
      <w:r w:rsidRPr="00665C55">
        <w:rPr>
          <w:rStyle w:val="FootnoteReference"/>
          <w:rFonts w:asciiTheme="minorHAnsi" w:hAnsiTheme="minorHAnsi" w:cstheme="minorHAnsi"/>
          <w:szCs w:val="20"/>
        </w:rPr>
        <w:footnoteRef/>
      </w:r>
      <w:r w:rsidRPr="00665C55">
        <w:rPr>
          <w:rFonts w:asciiTheme="minorHAnsi" w:hAnsiTheme="minorHAnsi" w:cstheme="minorHAnsi"/>
          <w:sz w:val="20"/>
          <w:szCs w:val="20"/>
        </w:rPr>
        <w:t xml:space="preserve"> </w:t>
      </w:r>
      <w:r w:rsidRPr="00665C55">
        <w:rPr>
          <w:rFonts w:asciiTheme="minorHAnsi" w:hAnsiTheme="minorHAnsi" w:cstheme="minorHAnsi"/>
          <w:sz w:val="20"/>
          <w:szCs w:val="20"/>
          <w:lang w:bidi="he-IL"/>
        </w:rPr>
        <w:t>Deu 17:12-13</w:t>
      </w:r>
      <w:r w:rsidRPr="00665C55">
        <w:rPr>
          <w:rFonts w:asciiTheme="minorHAnsi" w:hAnsiTheme="minorHAnsi" w:cstheme="minorHAnsi"/>
          <w:sz w:val="20"/>
          <w:szCs w:val="20"/>
          <w:vertAlign w:val="superscript"/>
          <w:lang w:bidi="he-IL"/>
        </w:rPr>
        <w:t>12</w:t>
      </w:r>
      <w:r w:rsidRPr="00665C55">
        <w:rPr>
          <w:rFonts w:asciiTheme="minorHAnsi" w:hAnsiTheme="minorHAnsi" w:cstheme="minorHAnsi"/>
          <w:sz w:val="20"/>
          <w:szCs w:val="20"/>
          <w:lang w:bidi="he-IL"/>
        </w:rPr>
        <w:t xml:space="preserve"> The man who does presumptuously and will not listen to the priest who stands to minister there before the Lord your God or to the judge, that man shall die; so you shall purge the evil from Israel.</w:t>
      </w:r>
      <w:r w:rsidR="009200E1" w:rsidRPr="00665C55">
        <w:rPr>
          <w:rFonts w:asciiTheme="minorHAnsi" w:hAnsiTheme="minorHAnsi" w:cstheme="minorHAnsi"/>
          <w:sz w:val="20"/>
          <w:szCs w:val="20"/>
          <w:lang w:bidi="he-IL"/>
        </w:rPr>
        <w:t xml:space="preserve"> </w:t>
      </w:r>
      <w:r w:rsidRPr="00665C55">
        <w:rPr>
          <w:rFonts w:asciiTheme="minorHAnsi" w:hAnsiTheme="minorHAnsi" w:cstheme="minorHAnsi"/>
          <w:sz w:val="20"/>
          <w:szCs w:val="20"/>
          <w:vertAlign w:val="superscript"/>
          <w:lang w:bidi="he-IL"/>
        </w:rPr>
        <w:t>13</w:t>
      </w:r>
      <w:r w:rsidRPr="00665C55">
        <w:rPr>
          <w:rFonts w:asciiTheme="minorHAnsi" w:hAnsiTheme="minorHAnsi" w:cstheme="minorHAnsi"/>
          <w:sz w:val="20"/>
          <w:szCs w:val="20"/>
          <w:lang w:bidi="he-IL"/>
        </w:rPr>
        <w:t xml:space="preserve"> And all the people shall hear and [reverently] fear, and not act presumptuously again.</w:t>
      </w:r>
      <w:r w:rsidRPr="00665C55">
        <w:rPr>
          <w:rFonts w:asciiTheme="minorHAnsi" w:hAnsiTheme="minorHAnsi" w:cstheme="minorHAnsi"/>
          <w:sz w:val="20"/>
          <w:szCs w:val="20"/>
        </w:rPr>
        <w:t xml:space="preserve"> </w:t>
      </w:r>
      <w:r w:rsidRPr="00665C55">
        <w:rPr>
          <w:rFonts w:asciiTheme="minorHAnsi" w:hAnsiTheme="minorHAnsi" w:cstheme="minorHAnsi"/>
          <w:b/>
          <w:sz w:val="20"/>
          <w:szCs w:val="20"/>
          <w:lang w:bidi="he-IL"/>
        </w:rPr>
        <w:t>Sanhedrin 11:1</w:t>
      </w:r>
      <w:r w:rsidRPr="00665C55">
        <w:rPr>
          <w:rFonts w:asciiTheme="minorHAnsi" w:hAnsiTheme="minorHAnsi" w:cstheme="minorHAnsi"/>
          <w:sz w:val="20"/>
          <w:szCs w:val="20"/>
          <w:lang w:bidi="he-IL"/>
        </w:rPr>
        <w:t xml:space="preserve"> These are the ones who are to be strangled:</w:t>
      </w:r>
      <w:r w:rsidR="009200E1" w:rsidRPr="00665C55">
        <w:rPr>
          <w:rFonts w:asciiTheme="minorHAnsi" w:hAnsiTheme="minorHAnsi" w:cstheme="minorHAnsi"/>
          <w:sz w:val="20"/>
          <w:szCs w:val="20"/>
          <w:lang w:bidi="he-IL"/>
        </w:rPr>
        <w:t xml:space="preserve"> </w:t>
      </w:r>
      <w:r w:rsidRPr="00665C55">
        <w:rPr>
          <w:rFonts w:asciiTheme="minorHAnsi" w:hAnsiTheme="minorHAnsi" w:cstheme="minorHAnsi"/>
          <w:sz w:val="20"/>
          <w:szCs w:val="20"/>
          <w:lang w:bidi="he-IL"/>
        </w:rPr>
        <w:t>(1) he who hits his father and his mother [Ex. 21:15]; (2) he who steals an Israelite [Ex. 21:16, Dt. 24:71; (3) an elder who defies the decision of a court, (4) a false prophet, (5) a prophet who prophesies in the name of an idol; (See also Sanhedrin 11:3)</w:t>
      </w:r>
    </w:p>
  </w:footnote>
  <w:footnote w:id="35">
    <w:p w14:paraId="21B49E8A"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For what he said, see Num. R. 1, 4. It would seem that his main point was on the following words of the verse: Thy belly is like a heap of wheat, as wheat is measured and stored away, so will Israel be numbered and preserved.</w:t>
      </w:r>
    </w:p>
  </w:footnote>
  <w:footnote w:id="36">
    <w:p w14:paraId="2932DEFD"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These are the four special Sabbaths heralding the coming of Passover. The section beginning with ta, hf : is read on Parashath Shekalim; see Pesikta Rabbathi, X, 2. (The Pesikta has special chapters on each of these Sabbaths, and they contain a number of prologues based on this verse.)</w:t>
      </w:r>
    </w:p>
  </w:footnote>
  <w:footnote w:id="37">
    <w:p w14:paraId="1FA154FF"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Apparently, he renders when thou makest Israel aware that they are in debt to Me, Then they shall give every man a ransom for his soul unto the Lord (‘E.J.).--The indebtedness, as it were, was on account of the Golden Calf, which though recorded further on in the narrative, took place before; cf. supra, XXXIII, 2 (Mah.).</w:t>
      </w:r>
    </w:p>
  </w:footnote>
  <w:footnote w:id="38">
    <w:p w14:paraId="0B468040"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This is a fresh comment on the passage (‘E.J.). Possibly KI THISSA is now understood literally, and God promises to repay Israel for the half shekel which they were now to give, by greatly increasing their numbers. Or perhaps it means that God said that though they would merely be repaying what they owed, yet He would regard Himself as thereby indebted to them, and would duly make a repayment (M.K.).</w:t>
      </w:r>
    </w:p>
  </w:footnote>
  <w:footnote w:id="39">
    <w:p w14:paraId="2AB2C0E9" w14:textId="1CF303CD"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Song of Solomon 7:2 in a </w:t>
      </w:r>
      <w:r w:rsidR="00B1330C" w:rsidRPr="00665C55">
        <w:rPr>
          <w:rFonts w:asciiTheme="minorHAnsi" w:hAnsiTheme="minorHAnsi" w:cstheme="minorHAnsi"/>
          <w:sz w:val="20"/>
        </w:rPr>
        <w:t>non-Jewish</w:t>
      </w:r>
      <w:r w:rsidRPr="00665C55">
        <w:rPr>
          <w:rFonts w:asciiTheme="minorHAnsi" w:hAnsiTheme="minorHAnsi" w:cstheme="minorHAnsi"/>
          <w:sz w:val="20"/>
        </w:rPr>
        <w:t xml:space="preserve"> published Bible.</w:t>
      </w:r>
    </w:p>
  </w:footnote>
  <w:footnote w:id="40">
    <w:p w14:paraId="269F8430" w14:textId="5121C4CE"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...to make atonement for your souls. (Shemo</w:t>
      </w:r>
      <w:r w:rsidR="00B1330C">
        <w:rPr>
          <w:rFonts w:asciiTheme="minorHAnsi" w:hAnsiTheme="minorHAnsi" w:cstheme="minorHAnsi"/>
          <w:sz w:val="20"/>
        </w:rPr>
        <w:t>t</w:t>
      </w:r>
      <w:r w:rsidRPr="00665C55">
        <w:rPr>
          <w:rFonts w:asciiTheme="minorHAnsi" w:hAnsiTheme="minorHAnsi" w:cstheme="minorHAnsi"/>
          <w:sz w:val="20"/>
        </w:rPr>
        <w:t xml:space="preserve"> 30:14)</w:t>
      </w:r>
    </w:p>
  </w:footnote>
  <w:footnote w:id="41">
    <w:p w14:paraId="509EDB3C" w14:textId="788A4DCB"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http://blog.thefoundationstone.org/2011/03/02/just-half-quick-thoughts-on-the-half-shekel/</w:t>
      </w:r>
    </w:p>
  </w:footnote>
  <w:footnote w:id="42">
    <w:p w14:paraId="794D76AB" w14:textId="77777777"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 have not elaborated on the details due to the nature of the commentary and for the sake of time. </w:t>
      </w:r>
    </w:p>
  </w:footnote>
  <w:footnote w:id="43">
    <w:p w14:paraId="2BCE7136" w14:textId="77777777"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My Translation</w:t>
      </w:r>
    </w:p>
  </w:footnote>
  <w:footnote w:id="44">
    <w:p w14:paraId="29D9FE75"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The reference is to the Sota ritual (Num. 5:23 ff) in which a woman suspected of adultery is subjected to an ordeal-like rite. The name of God is written on a parchment, then blotted out in water. The woman drinks this water; if she is guilty she dies; if innocent, she is blessed with children.</w:t>
      </w:r>
    </w:p>
  </w:footnote>
  <w:footnote w:id="45">
    <w:p w14:paraId="2B03A02D"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The spirit, which was believed to cause eye trouble.</w:t>
      </w:r>
    </w:p>
  </w:footnote>
  <w:footnote w:id="46">
    <w:p w14:paraId="4524B7BD" w14:textId="45CAB006" w:rsidR="00187A8A" w:rsidRPr="00665C55" w:rsidRDefault="00187A8A" w:rsidP="00187A8A">
      <w:pPr>
        <w:pStyle w:val="FootnoteText"/>
        <w:ind w:left="90" w:hanging="90"/>
        <w:rPr>
          <w:rFonts w:asciiTheme="minorHAnsi" w:hAnsiTheme="minorHAnsi" w:cstheme="minorHAnsi"/>
          <w:b/>
          <w:sz w:val="20"/>
        </w:rPr>
      </w:pPr>
      <w:r w:rsidRPr="00665C55">
        <w:rPr>
          <w:rStyle w:val="FootnoteReference"/>
          <w:rFonts w:asciiTheme="minorHAnsi" w:hAnsiTheme="minorHAnsi" w:cstheme="minorHAnsi"/>
        </w:rPr>
        <w:footnoteRef/>
      </w:r>
      <w:r w:rsidR="009200E1" w:rsidRPr="00665C55">
        <w:rPr>
          <w:rFonts w:asciiTheme="minorHAnsi" w:hAnsiTheme="minorHAnsi" w:cstheme="minorHAnsi"/>
          <w:sz w:val="20"/>
        </w:rPr>
        <w:t xml:space="preserve"> </w:t>
      </w:r>
      <w:r w:rsidRPr="00665C55">
        <w:rPr>
          <w:rFonts w:asciiTheme="minorHAnsi" w:hAnsiTheme="minorHAnsi" w:cstheme="minorHAnsi"/>
          <w:sz w:val="20"/>
        </w:rPr>
        <w:t>I.e., yourself, who are a vessel of the Tora.</w:t>
      </w:r>
    </w:p>
  </w:footnote>
  <w:footnote w:id="47">
    <w:p w14:paraId="2CA99BE3"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Raphael Patai, Gates of the Old City, A book of Legends, Jason Aronson Inc 1988 p.371</w:t>
      </w:r>
    </w:p>
  </w:footnote>
  <w:footnote w:id="48">
    <w:p w14:paraId="01CE1F39"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Philo, Hendrickson Publishers, 1993, p. 199</w:t>
      </w:r>
    </w:p>
  </w:footnote>
  <w:footnote w:id="49">
    <w:p w14:paraId="5B907352" w14:textId="77777777" w:rsidR="00187A8A" w:rsidRPr="00665C55" w:rsidRDefault="00187A8A" w:rsidP="00187A8A">
      <w:pPr>
        <w:ind w:left="90" w:hanging="90"/>
        <w:rPr>
          <w:rFonts w:asciiTheme="minorHAnsi" w:hAnsiTheme="minorHAnsi" w:cstheme="minorHAnsi"/>
          <w:sz w:val="20"/>
          <w:szCs w:val="20"/>
        </w:rPr>
      </w:pPr>
      <w:r w:rsidRPr="00665C55">
        <w:rPr>
          <w:rStyle w:val="FootnoteReference"/>
          <w:rFonts w:asciiTheme="minorHAnsi" w:hAnsiTheme="minorHAnsi" w:cstheme="minorHAnsi"/>
          <w:szCs w:val="20"/>
        </w:rPr>
        <w:footnoteRef/>
      </w:r>
      <w:r w:rsidRPr="00665C55">
        <w:rPr>
          <w:rFonts w:asciiTheme="minorHAnsi" w:hAnsiTheme="minorHAnsi" w:cstheme="minorHAnsi"/>
          <w:sz w:val="20"/>
          <w:szCs w:val="20"/>
        </w:rPr>
        <w:t xml:space="preserve"> Nun, Mendel, The Sea of Galilee and its Fishermen in the New Testament, Kibbutz Ein Gev, 1989 p. 6-7</w:t>
      </w:r>
    </w:p>
  </w:footnote>
  <w:footnote w:id="50">
    <w:p w14:paraId="4FA4F1AC" w14:textId="3741FCC7" w:rsidR="00187A8A" w:rsidRPr="00665C55" w:rsidRDefault="00187A8A" w:rsidP="00187A8A">
      <w:pPr>
        <w:ind w:left="90" w:hanging="90"/>
        <w:rPr>
          <w:rFonts w:asciiTheme="minorHAnsi" w:hAnsiTheme="minorHAnsi" w:cstheme="minorHAnsi"/>
          <w:sz w:val="20"/>
          <w:szCs w:val="20"/>
        </w:rPr>
      </w:pPr>
      <w:r w:rsidRPr="00665C55">
        <w:rPr>
          <w:rStyle w:val="FootnoteReference"/>
          <w:rFonts w:asciiTheme="minorHAnsi" w:hAnsiTheme="minorHAnsi" w:cstheme="minorHAnsi"/>
          <w:szCs w:val="20"/>
        </w:rPr>
        <w:footnoteRef/>
      </w:r>
      <w:r w:rsidRPr="00665C55">
        <w:rPr>
          <w:rFonts w:asciiTheme="minorHAnsi" w:hAnsiTheme="minorHAnsi" w:cstheme="minorHAnsi"/>
          <w:sz w:val="20"/>
          <w:szCs w:val="20"/>
        </w:rPr>
        <w:t xml:space="preserve"> Ellen Frankel and Betsy Platkin Testch, The Encyclopedia of Jewish Symbols, Jason Aaronson</w:t>
      </w:r>
      <w:r w:rsidR="009200E1" w:rsidRPr="00665C55">
        <w:rPr>
          <w:rFonts w:asciiTheme="minorHAnsi" w:hAnsiTheme="minorHAnsi" w:cstheme="minorHAnsi"/>
          <w:sz w:val="20"/>
          <w:szCs w:val="20"/>
        </w:rPr>
        <w:t xml:space="preserve"> </w:t>
      </w:r>
      <w:r w:rsidRPr="00665C55">
        <w:rPr>
          <w:rFonts w:asciiTheme="minorHAnsi" w:hAnsiTheme="minorHAnsi" w:cstheme="minorHAnsi"/>
          <w:sz w:val="20"/>
          <w:szCs w:val="20"/>
        </w:rPr>
        <w:t>Inc, 1995, p. 55</w:t>
      </w:r>
    </w:p>
  </w:footnote>
  <w:footnote w:id="51">
    <w:p w14:paraId="05D83F03"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In this case it is a gentile who is redeemed. However, this would apply to any talmid who attaches himself to a Hakham </w:t>
      </w:r>
    </w:p>
  </w:footnote>
  <w:footnote w:id="52">
    <w:p w14:paraId="53F5FC4D" w14:textId="34E1B0F4"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009200E1" w:rsidRPr="00665C55">
        <w:rPr>
          <w:rFonts w:asciiTheme="minorHAnsi" w:hAnsiTheme="minorHAnsi" w:cstheme="minorHAnsi"/>
          <w:sz w:val="20"/>
        </w:rPr>
        <w:t xml:space="preserve"> </w:t>
      </w:r>
      <w:r w:rsidRPr="00665C55">
        <w:rPr>
          <w:rFonts w:asciiTheme="minorHAnsi" w:hAnsiTheme="minorHAnsi" w:cstheme="minorHAnsi"/>
          <w:sz w:val="20"/>
        </w:rPr>
        <w:t xml:space="preserve">Or, let others (the beasts) rule over him. I.e. </w:t>
      </w:r>
      <w:r w:rsidRPr="00682495">
        <w:rPr>
          <w:rFonts w:asciiTheme="majorBidi" w:hAnsiTheme="majorBidi" w:cstheme="majorBidi"/>
          <w:b/>
          <w:sz w:val="20"/>
        </w:rPr>
        <w:t>ירדו</w:t>
      </w:r>
      <w:r w:rsidRPr="00665C55">
        <w:rPr>
          <w:rFonts w:asciiTheme="minorHAnsi" w:hAnsiTheme="minorHAnsi" w:cstheme="minorHAnsi"/>
          <w:sz w:val="20"/>
        </w:rPr>
        <w:t xml:space="preserve"> instead of</w:t>
      </w:r>
      <w:r w:rsidR="009200E1" w:rsidRPr="00665C55">
        <w:rPr>
          <w:rFonts w:asciiTheme="minorHAnsi" w:hAnsiTheme="minorHAnsi" w:cstheme="minorHAnsi"/>
          <w:sz w:val="20"/>
        </w:rPr>
        <w:t xml:space="preserve"> </w:t>
      </w:r>
      <w:r w:rsidRPr="00682495">
        <w:rPr>
          <w:rFonts w:asciiTheme="majorBidi" w:hAnsiTheme="majorBidi" w:cstheme="majorBidi"/>
          <w:b/>
          <w:sz w:val="20"/>
        </w:rPr>
        <w:t>ורדו</w:t>
      </w:r>
      <w:r w:rsidRPr="00665C55">
        <w:rPr>
          <w:rFonts w:asciiTheme="minorHAnsi" w:hAnsiTheme="minorHAnsi" w:cstheme="minorHAnsi"/>
          <w:sz w:val="20"/>
        </w:rPr>
        <w:t>;</w:t>
      </w:r>
      <w:r w:rsidR="009200E1" w:rsidRPr="00665C55">
        <w:rPr>
          <w:rFonts w:asciiTheme="minorHAnsi" w:hAnsiTheme="minorHAnsi" w:cstheme="minorHAnsi"/>
          <w:sz w:val="20"/>
        </w:rPr>
        <w:t xml:space="preserve"> </w:t>
      </w:r>
      <w:r w:rsidRPr="00682495">
        <w:rPr>
          <w:rFonts w:asciiTheme="majorBidi" w:hAnsiTheme="majorBidi" w:cstheme="majorBidi"/>
          <w:b/>
          <w:sz w:val="20"/>
        </w:rPr>
        <w:t>ירדו</w:t>
      </w:r>
      <w:r w:rsidR="009200E1" w:rsidRPr="00665C55">
        <w:rPr>
          <w:rFonts w:asciiTheme="minorHAnsi" w:hAnsiTheme="minorHAnsi" w:cstheme="minorHAnsi"/>
          <w:sz w:val="20"/>
        </w:rPr>
        <w:t xml:space="preserve"> </w:t>
      </w:r>
      <w:r w:rsidRPr="00665C55">
        <w:rPr>
          <w:rFonts w:asciiTheme="minorHAnsi" w:hAnsiTheme="minorHAnsi" w:cstheme="minorHAnsi"/>
          <w:sz w:val="20"/>
        </w:rPr>
        <w:t>is the word in v. 26.</w:t>
      </w:r>
    </w:p>
  </w:footnote>
  <w:footnote w:id="53">
    <w:p w14:paraId="1EDD083E" w14:textId="77777777"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Man is entitled to pre-eminence only as long as he cultivates his God-like qualities; when he voluntarily abandons them he is even lower than the brute creation.</w:t>
      </w:r>
    </w:p>
  </w:footnote>
  <w:footnote w:id="54">
    <w:p w14:paraId="2091E614" w14:textId="77777777" w:rsidR="00187A8A" w:rsidRPr="00665C55" w:rsidRDefault="00187A8A" w:rsidP="00187A8A">
      <w:pPr>
        <w:pStyle w:val="FootnoteText"/>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Rabbi Abraham Isaac HaKohen Kook, ilver from the Land of Israel, Urim Publications, pp. 129-132.</w:t>
      </w:r>
    </w:p>
  </w:footnote>
  <w:footnote w:id="55">
    <w:p w14:paraId="18343F8C" w14:textId="43DB4A69"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009200E1" w:rsidRPr="00665C55">
        <w:rPr>
          <w:rFonts w:asciiTheme="minorHAnsi" w:hAnsiTheme="minorHAnsi" w:cstheme="minorHAnsi"/>
          <w:sz w:val="20"/>
        </w:rPr>
        <w:t xml:space="preserve"> </w:t>
      </w:r>
      <w:r w:rsidRPr="00665C55">
        <w:rPr>
          <w:rFonts w:asciiTheme="minorHAnsi" w:hAnsiTheme="minorHAnsi" w:cstheme="minorHAnsi"/>
          <w:sz w:val="20"/>
        </w:rPr>
        <w:t>Rabbi Abraham Isaac HaKohen Kook, Silver from the Land of Israel, Urim Publications, pp. 129-132.</w:t>
      </w:r>
    </w:p>
  </w:footnote>
  <w:footnote w:id="56">
    <w:p w14:paraId="27768CC4" w14:textId="7BEFFA4E" w:rsidR="00187A8A" w:rsidRPr="00665C55" w:rsidRDefault="00187A8A" w:rsidP="00187A8A">
      <w:pPr>
        <w:pStyle w:val="FootnoteText"/>
        <w:ind w:left="90" w:hanging="90"/>
        <w:rPr>
          <w:rFonts w:asciiTheme="minorHAnsi" w:hAnsiTheme="minorHAnsi" w:cstheme="minorHAnsi"/>
          <w:sz w:val="20"/>
        </w:rPr>
      </w:pPr>
      <w:r w:rsidRPr="00665C55">
        <w:rPr>
          <w:rStyle w:val="FootnoteReference"/>
          <w:rFonts w:asciiTheme="minorHAnsi" w:hAnsiTheme="minorHAnsi" w:cstheme="minorHAnsi"/>
        </w:rPr>
        <w:footnoteRef/>
      </w:r>
      <w:r w:rsidR="009200E1" w:rsidRPr="00665C55">
        <w:rPr>
          <w:rFonts w:asciiTheme="minorHAnsi" w:hAnsiTheme="minorHAnsi" w:cstheme="minorHAnsi"/>
          <w:sz w:val="20"/>
        </w:rPr>
        <w:t xml:space="preserve"> </w:t>
      </w:r>
      <w:r w:rsidRPr="00665C55">
        <w:rPr>
          <w:rFonts w:asciiTheme="minorHAnsi" w:hAnsiTheme="minorHAnsi" w:cstheme="minorHAnsi"/>
          <w:sz w:val="20"/>
        </w:rPr>
        <w:t xml:space="preserve">Or, let others (the beasts) rule over him. I.e. </w:t>
      </w:r>
      <w:r w:rsidRPr="00665C55">
        <w:rPr>
          <w:rFonts w:asciiTheme="minorHAnsi" w:hAnsiTheme="minorHAnsi" w:cstheme="minorHAnsi"/>
          <w:b/>
          <w:sz w:val="20"/>
        </w:rPr>
        <w:t>ירדו</w:t>
      </w:r>
      <w:r w:rsidRPr="00665C55">
        <w:rPr>
          <w:rFonts w:asciiTheme="minorHAnsi" w:hAnsiTheme="minorHAnsi" w:cstheme="minorHAnsi"/>
          <w:sz w:val="20"/>
        </w:rPr>
        <w:t xml:space="preserve"> instead of</w:t>
      </w:r>
      <w:r w:rsidR="009200E1" w:rsidRPr="00665C55">
        <w:rPr>
          <w:rFonts w:asciiTheme="minorHAnsi" w:hAnsiTheme="minorHAnsi" w:cstheme="minorHAnsi"/>
          <w:sz w:val="20"/>
        </w:rPr>
        <w:t xml:space="preserve"> </w:t>
      </w:r>
      <w:r w:rsidRPr="00665C55">
        <w:rPr>
          <w:rFonts w:asciiTheme="minorHAnsi" w:hAnsiTheme="minorHAnsi" w:cstheme="minorHAnsi"/>
          <w:b/>
          <w:sz w:val="20"/>
        </w:rPr>
        <w:t>ורדו</w:t>
      </w:r>
      <w:r w:rsidRPr="00665C55">
        <w:rPr>
          <w:rFonts w:asciiTheme="minorHAnsi" w:hAnsiTheme="minorHAnsi" w:cstheme="minorHAnsi"/>
          <w:sz w:val="20"/>
        </w:rPr>
        <w:t>;</w:t>
      </w:r>
      <w:r w:rsidR="009200E1" w:rsidRPr="00665C55">
        <w:rPr>
          <w:rFonts w:asciiTheme="minorHAnsi" w:hAnsiTheme="minorHAnsi" w:cstheme="minorHAnsi"/>
          <w:sz w:val="20"/>
        </w:rPr>
        <w:t xml:space="preserve"> </w:t>
      </w:r>
      <w:r w:rsidRPr="00665C55">
        <w:rPr>
          <w:rFonts w:asciiTheme="minorHAnsi" w:hAnsiTheme="minorHAnsi" w:cstheme="minorHAnsi"/>
          <w:b/>
          <w:sz w:val="20"/>
        </w:rPr>
        <w:t>ירדו</w:t>
      </w:r>
      <w:r w:rsidR="009200E1" w:rsidRPr="00665C55">
        <w:rPr>
          <w:rFonts w:asciiTheme="minorHAnsi" w:hAnsiTheme="minorHAnsi" w:cstheme="minorHAnsi"/>
          <w:sz w:val="20"/>
        </w:rPr>
        <w:t xml:space="preserve"> </w:t>
      </w:r>
      <w:r w:rsidRPr="00665C55">
        <w:rPr>
          <w:rFonts w:asciiTheme="minorHAnsi" w:hAnsiTheme="minorHAnsi" w:cstheme="minorHAnsi"/>
          <w:sz w:val="20"/>
        </w:rPr>
        <w:t>is the word in v. 26.</w:t>
      </w:r>
    </w:p>
  </w:footnote>
  <w:footnote w:id="57">
    <w:p w14:paraId="0A0309CE" w14:textId="77777777" w:rsidR="00187A8A" w:rsidRPr="00665C55" w:rsidRDefault="00187A8A" w:rsidP="00187A8A">
      <w:pPr>
        <w:pStyle w:val="FootnoteText"/>
        <w:ind w:left="180" w:hanging="180"/>
        <w:rPr>
          <w:rFonts w:asciiTheme="minorHAnsi" w:hAnsiTheme="minorHAnsi" w:cstheme="minorHAnsi"/>
          <w:sz w:val="20"/>
        </w:rPr>
      </w:pPr>
      <w:r w:rsidRPr="00665C55">
        <w:rPr>
          <w:rStyle w:val="FootnoteReference"/>
          <w:rFonts w:asciiTheme="minorHAnsi" w:hAnsiTheme="minorHAnsi" w:cstheme="minorHAnsi"/>
        </w:rPr>
        <w:footnoteRef/>
      </w:r>
      <w:r w:rsidRPr="00665C55">
        <w:rPr>
          <w:rFonts w:asciiTheme="minorHAnsi" w:hAnsiTheme="minorHAnsi" w:cstheme="minorHAnsi"/>
          <w:sz w:val="20"/>
        </w:rPr>
        <w:t xml:space="preserve"> Man is entitled to pre-eminence only as long as he cultivates his God-like qualities; when he voluntarily abandons them he is even lower than the brute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056663C"/>
    <w:lvl w:ilvl="0">
      <w:numFmt w:val="bullet"/>
      <w:lvlText w:val="*"/>
      <w:lvlJc w:val="left"/>
    </w:lvl>
  </w:abstractNum>
  <w:abstractNum w:abstractNumId="11"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0E50AAE"/>
    <w:multiLevelType w:val="hybridMultilevel"/>
    <w:tmpl w:val="BC3CE4B4"/>
    <w:lvl w:ilvl="0" w:tplc="524C9938">
      <w:start w:val="1"/>
      <w:numFmt w:val="decimal"/>
      <w:lvlText w:val="%1."/>
      <w:lvlJc w:val="left"/>
      <w:pPr>
        <w:ind w:left="450" w:hanging="360"/>
      </w:pPr>
      <w:rPr>
        <w:rFonts w:ascii="Cambria" w:hAnsi="Cambria" w:hint="default"/>
        <w:sz w:val="28"/>
        <w:szCs w:val="28"/>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5276440"/>
    <w:multiLevelType w:val="hybridMultilevel"/>
    <w:tmpl w:val="6F6053D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6"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8"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08346341"/>
    <w:multiLevelType w:val="hybridMultilevel"/>
    <w:tmpl w:val="3D94E8F4"/>
    <w:lvl w:ilvl="0" w:tplc="E7F8B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3"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F401BA"/>
    <w:multiLevelType w:val="hybridMultilevel"/>
    <w:tmpl w:val="D3027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0F4895"/>
    <w:multiLevelType w:val="hybridMultilevel"/>
    <w:tmpl w:val="7CBE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C87673"/>
    <w:multiLevelType w:val="hybridMultilevel"/>
    <w:tmpl w:val="C0089B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8260CE4"/>
    <w:multiLevelType w:val="hybridMultilevel"/>
    <w:tmpl w:val="BA781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8B802D1"/>
    <w:multiLevelType w:val="multilevel"/>
    <w:tmpl w:val="93384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4833A1"/>
    <w:multiLevelType w:val="hybridMultilevel"/>
    <w:tmpl w:val="C98A3360"/>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08010BC"/>
    <w:multiLevelType w:val="multilevel"/>
    <w:tmpl w:val="5258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5"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6"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7983C6C"/>
    <w:multiLevelType w:val="multilevel"/>
    <w:tmpl w:val="783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AA52B9"/>
    <w:multiLevelType w:val="multilevel"/>
    <w:tmpl w:val="8BD2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A163AC0"/>
    <w:multiLevelType w:val="hybridMultilevel"/>
    <w:tmpl w:val="C7B6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D32D21"/>
    <w:multiLevelType w:val="multilevel"/>
    <w:tmpl w:val="130C2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0"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4"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7"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0"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1" w15:restartNumberingAfterBreak="0">
    <w:nsid w:val="36837108"/>
    <w:multiLevelType w:val="multilevel"/>
    <w:tmpl w:val="262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76B321E"/>
    <w:multiLevelType w:val="hybridMultilevel"/>
    <w:tmpl w:val="AF001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15:restartNumberingAfterBreak="0">
    <w:nsid w:val="387C3F16"/>
    <w:multiLevelType w:val="multilevel"/>
    <w:tmpl w:val="CDA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968115C"/>
    <w:multiLevelType w:val="multilevel"/>
    <w:tmpl w:val="6DB8B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2"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3"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7"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499A6D89"/>
    <w:multiLevelType w:val="multilevel"/>
    <w:tmpl w:val="BCC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7" w15:restartNumberingAfterBreak="0">
    <w:nsid w:val="4E4F6B19"/>
    <w:multiLevelType w:val="hybridMultilevel"/>
    <w:tmpl w:val="B55065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8"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00"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35C2573"/>
    <w:multiLevelType w:val="hybridMultilevel"/>
    <w:tmpl w:val="B38A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107"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0"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DA797C"/>
    <w:multiLevelType w:val="hybridMultilevel"/>
    <w:tmpl w:val="301C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2"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24"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5"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6DF35F63"/>
    <w:multiLevelType w:val="hybridMultilevel"/>
    <w:tmpl w:val="AAD65C08"/>
    <w:lvl w:ilvl="0" w:tplc="636821D8">
      <w:start w:val="1"/>
      <w:numFmt w:val="decimal"/>
      <w:lvlText w:val="%1."/>
      <w:lvlJc w:val="left"/>
      <w:pPr>
        <w:ind w:left="720" w:hanging="432"/>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8"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9"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30"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1"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74E25071"/>
    <w:multiLevelType w:val="hybridMultilevel"/>
    <w:tmpl w:val="93464C58"/>
    <w:lvl w:ilvl="0" w:tplc="285CCA9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1"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3"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AD62FBF"/>
    <w:multiLevelType w:val="multilevel"/>
    <w:tmpl w:val="E922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CB32DA1"/>
    <w:multiLevelType w:val="multilevel"/>
    <w:tmpl w:val="676E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FAE026C"/>
    <w:multiLevelType w:val="hybridMultilevel"/>
    <w:tmpl w:val="49026154"/>
    <w:lvl w:ilvl="0" w:tplc="04090001">
      <w:start w:val="1"/>
      <w:numFmt w:val="bullet"/>
      <w:lvlText w:val=""/>
      <w:lvlJc w:val="left"/>
      <w:pPr>
        <w:ind w:left="720" w:hanging="360"/>
      </w:pPr>
      <w:rPr>
        <w:rFonts w:ascii="Symbol" w:hAnsi="Symbol" w:hint="default"/>
      </w:rPr>
    </w:lvl>
    <w:lvl w:ilvl="1" w:tplc="73749736">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89873">
    <w:abstractNumId w:val="33"/>
  </w:num>
  <w:num w:numId="2" w16cid:durableId="801533367">
    <w:abstractNumId w:val="128"/>
  </w:num>
  <w:num w:numId="3" w16cid:durableId="1644382022">
    <w:abstractNumId w:val="136"/>
  </w:num>
  <w:num w:numId="4" w16cid:durableId="1120763129">
    <w:abstractNumId w:val="17"/>
  </w:num>
  <w:num w:numId="5" w16cid:durableId="67926132">
    <w:abstractNumId w:val="86"/>
  </w:num>
  <w:num w:numId="6" w16cid:durableId="1673071745">
    <w:abstractNumId w:val="70"/>
  </w:num>
  <w:num w:numId="7" w16cid:durableId="1612742067">
    <w:abstractNumId w:val="124"/>
  </w:num>
  <w:num w:numId="8" w16cid:durableId="1740786003">
    <w:abstractNumId w:val="66"/>
  </w:num>
  <w:num w:numId="9" w16cid:durableId="824782502">
    <w:abstractNumId w:val="59"/>
  </w:num>
  <w:num w:numId="10" w16cid:durableId="1197306238">
    <w:abstractNumId w:val="32"/>
  </w:num>
  <w:num w:numId="11" w16cid:durableId="410277687">
    <w:abstractNumId w:val="99"/>
  </w:num>
  <w:num w:numId="12" w16cid:durableId="154882395">
    <w:abstractNumId w:val="45"/>
  </w:num>
  <w:num w:numId="13" w16cid:durableId="1689795851">
    <w:abstractNumId w:val="129"/>
  </w:num>
  <w:num w:numId="14" w16cid:durableId="116147735">
    <w:abstractNumId w:val="69"/>
  </w:num>
  <w:num w:numId="15" w16cid:durableId="1566798181">
    <w:abstractNumId w:val="14"/>
  </w:num>
  <w:num w:numId="16" w16cid:durableId="9963661">
    <w:abstractNumId w:val="22"/>
  </w:num>
  <w:num w:numId="17" w16cid:durableId="964434776">
    <w:abstractNumId w:val="63"/>
  </w:num>
  <w:num w:numId="18" w16cid:durableId="273876046">
    <w:abstractNumId w:val="34"/>
  </w:num>
  <w:num w:numId="19" w16cid:durableId="1053457511">
    <w:abstractNumId w:val="118"/>
  </w:num>
  <w:num w:numId="20" w16cid:durableId="153569697">
    <w:abstractNumId w:val="113"/>
  </w:num>
  <w:num w:numId="21" w16cid:durableId="1623346650">
    <w:abstractNumId w:val="95"/>
  </w:num>
  <w:num w:numId="22" w16cid:durableId="1130437903">
    <w:abstractNumId w:val="53"/>
  </w:num>
  <w:num w:numId="23" w16cid:durableId="2011062141">
    <w:abstractNumId w:val="26"/>
  </w:num>
  <w:num w:numId="24" w16cid:durableId="1993631828">
    <w:abstractNumId w:val="31"/>
  </w:num>
  <w:num w:numId="25" w16cid:durableId="1470904939">
    <w:abstractNumId w:val="72"/>
  </w:num>
  <w:num w:numId="26" w16cid:durableId="173225276">
    <w:abstractNumId w:val="103"/>
  </w:num>
  <w:num w:numId="27" w16cid:durableId="937297564">
    <w:abstractNumId w:val="135"/>
  </w:num>
  <w:num w:numId="28" w16cid:durableId="1827476450">
    <w:abstractNumId w:val="137"/>
  </w:num>
  <w:num w:numId="29" w16cid:durableId="2040008717">
    <w:abstractNumId w:val="130"/>
  </w:num>
  <w:num w:numId="30" w16cid:durableId="886451443">
    <w:abstractNumId w:val="43"/>
  </w:num>
  <w:num w:numId="31" w16cid:durableId="5583259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90"/>
  </w:num>
  <w:num w:numId="33" w16cid:durableId="1329794067">
    <w:abstractNumId w:val="18"/>
  </w:num>
  <w:num w:numId="34" w16cid:durableId="51077412">
    <w:abstractNumId w:val="98"/>
  </w:num>
  <w:num w:numId="35" w16cid:durableId="1462504395">
    <w:abstractNumId w:val="77"/>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54"/>
  </w:num>
  <w:num w:numId="52" w16cid:durableId="1854496031">
    <w:abstractNumId w:val="122"/>
  </w:num>
  <w:num w:numId="53" w16cid:durableId="529073855">
    <w:abstractNumId w:val="117"/>
  </w:num>
  <w:num w:numId="54" w16cid:durableId="731543480">
    <w:abstractNumId w:val="46"/>
  </w:num>
  <w:num w:numId="55" w16cid:durableId="456266990">
    <w:abstractNumId w:val="24"/>
  </w:num>
  <w:num w:numId="56" w16cid:durableId="1870483509">
    <w:abstractNumId w:val="65"/>
  </w:num>
  <w:num w:numId="57" w16cid:durableId="1137455448">
    <w:abstractNumId w:val="21"/>
  </w:num>
  <w:num w:numId="58" w16cid:durableId="137917222">
    <w:abstractNumId w:val="89"/>
  </w:num>
  <w:num w:numId="59" w16cid:durableId="2031292390">
    <w:abstractNumId w:val="74"/>
  </w:num>
  <w:num w:numId="60" w16cid:durableId="1284191159">
    <w:abstractNumId w:val="61"/>
  </w:num>
  <w:num w:numId="61" w16cid:durableId="1379933753">
    <w:abstractNumId w:val="139"/>
  </w:num>
  <w:num w:numId="62" w16cid:durableId="228538502">
    <w:abstractNumId w:val="29"/>
  </w:num>
  <w:num w:numId="63" w16cid:durableId="1580403066">
    <w:abstractNumId w:val="47"/>
  </w:num>
  <w:num w:numId="64" w16cid:durableId="1451434229">
    <w:abstractNumId w:val="23"/>
  </w:num>
  <w:num w:numId="65" w16cid:durableId="983855483">
    <w:abstractNumId w:val="84"/>
  </w:num>
  <w:num w:numId="66" w16cid:durableId="392698158">
    <w:abstractNumId w:val="60"/>
  </w:num>
  <w:num w:numId="67" w16cid:durableId="887380366">
    <w:abstractNumId w:val="48"/>
  </w:num>
  <w:num w:numId="68" w16cid:durableId="1966155568">
    <w:abstractNumId w:val="140"/>
  </w:num>
  <w:num w:numId="69" w16cid:durableId="1689066200">
    <w:abstractNumId w:val="91"/>
  </w:num>
  <w:num w:numId="70" w16cid:durableId="7289224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62"/>
  </w:num>
  <w:num w:numId="72" w16cid:durableId="1556350022">
    <w:abstractNumId w:val="104"/>
  </w:num>
  <w:num w:numId="73" w16cid:durableId="603539060">
    <w:abstractNumId w:val="68"/>
  </w:num>
  <w:num w:numId="74" w16cid:durableId="92743947">
    <w:abstractNumId w:val="147"/>
  </w:num>
  <w:num w:numId="75" w16cid:durableId="1891457180">
    <w:abstractNumId w:val="107"/>
  </w:num>
  <w:num w:numId="76" w16cid:durableId="1936398343">
    <w:abstractNumId w:val="57"/>
  </w:num>
  <w:num w:numId="77" w16cid:durableId="1671983027">
    <w:abstractNumId w:val="131"/>
  </w:num>
  <w:num w:numId="78" w16cid:durableId="578751802">
    <w:abstractNumId w:val="143"/>
  </w:num>
  <w:num w:numId="79" w16cid:durableId="997423845">
    <w:abstractNumId w:val="83"/>
  </w:num>
  <w:num w:numId="80" w16cid:durableId="1903130026">
    <w:abstractNumId w:val="49"/>
  </w:num>
  <w:num w:numId="81" w16cid:durableId="762411354">
    <w:abstractNumId w:val="87"/>
  </w:num>
  <w:num w:numId="82" w16cid:durableId="825441170">
    <w:abstractNumId w:val="85"/>
  </w:num>
  <w:num w:numId="83" w16cid:durableId="70734017">
    <w:abstractNumId w:val="85"/>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85"/>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85"/>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85"/>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94"/>
  </w:num>
  <w:num w:numId="88" w16cid:durableId="1894536924">
    <w:abstractNumId w:val="27"/>
  </w:num>
  <w:num w:numId="89" w16cid:durableId="6952555">
    <w:abstractNumId w:val="125"/>
  </w:num>
  <w:num w:numId="90" w16cid:durableId="1468277891">
    <w:abstractNumId w:val="88"/>
  </w:num>
  <w:num w:numId="91" w16cid:durableId="529301187">
    <w:abstractNumId w:val="93"/>
  </w:num>
  <w:num w:numId="92" w16cid:durableId="14703175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41"/>
    <w:lvlOverride w:ilvl="0">
      <w:startOverride w:val="1"/>
    </w:lvlOverride>
    <w:lvlOverride w:ilvl="1"/>
    <w:lvlOverride w:ilvl="2"/>
    <w:lvlOverride w:ilvl="3"/>
    <w:lvlOverride w:ilvl="4"/>
    <w:lvlOverride w:ilvl="5"/>
    <w:lvlOverride w:ilvl="6"/>
    <w:lvlOverride w:ilvl="7"/>
    <w:lvlOverride w:ilvl="8"/>
  </w:num>
  <w:num w:numId="94" w16cid:durableId="1232809671">
    <w:abstractNumId w:val="38"/>
    <w:lvlOverride w:ilvl="0">
      <w:startOverride w:val="1"/>
    </w:lvlOverride>
    <w:lvlOverride w:ilvl="1"/>
    <w:lvlOverride w:ilvl="2"/>
    <w:lvlOverride w:ilvl="3"/>
    <w:lvlOverride w:ilvl="4"/>
    <w:lvlOverride w:ilvl="5"/>
    <w:lvlOverride w:ilvl="6"/>
    <w:lvlOverride w:ilvl="7"/>
    <w:lvlOverride w:ilvl="8"/>
  </w:num>
  <w:num w:numId="95" w16cid:durableId="176398911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81"/>
  </w:num>
  <w:num w:numId="100" w16cid:durableId="1986471108">
    <w:abstractNumId w:val="123"/>
  </w:num>
  <w:num w:numId="101" w16cid:durableId="1004282225">
    <w:abstractNumId w:val="44"/>
  </w:num>
  <w:num w:numId="102" w16cid:durableId="355280506">
    <w:abstractNumId w:val="20"/>
  </w:num>
  <w:num w:numId="103" w16cid:durableId="1557548813">
    <w:abstractNumId w:val="67"/>
  </w:num>
  <w:num w:numId="104" w16cid:durableId="675423105">
    <w:abstractNumId w:val="138"/>
  </w:num>
  <w:num w:numId="105" w16cid:durableId="475340751">
    <w:abstractNumId w:val="58"/>
  </w:num>
  <w:num w:numId="106" w16cid:durableId="1762948960">
    <w:abstractNumId w:val="75"/>
  </w:num>
  <w:num w:numId="107" w16cid:durableId="549265115">
    <w:abstractNumId w:val="38"/>
  </w:num>
  <w:num w:numId="108" w16cid:durableId="1820613274">
    <w:abstractNumId w:val="41"/>
  </w:num>
  <w:num w:numId="109" w16cid:durableId="957948987">
    <w:abstractNumId w:val="11"/>
  </w:num>
  <w:num w:numId="110" w16cid:durableId="723678083">
    <w:abstractNumId w:val="110"/>
  </w:num>
  <w:num w:numId="111" w16cid:durableId="1000699422">
    <w:abstractNumId w:val="120"/>
  </w:num>
  <w:num w:numId="112" w16cid:durableId="685333064">
    <w:abstractNumId w:val="109"/>
  </w:num>
  <w:num w:numId="113" w16cid:durableId="1229608453">
    <w:abstractNumId w:val="96"/>
  </w:num>
  <w:num w:numId="114" w16cid:durableId="1154106867">
    <w:abstractNumId w:val="12"/>
  </w:num>
  <w:num w:numId="115" w16cid:durableId="1368023207">
    <w:abstractNumId w:val="112"/>
  </w:num>
  <w:num w:numId="116" w16cid:durableId="714306297">
    <w:abstractNumId w:val="105"/>
  </w:num>
  <w:num w:numId="117" w16cid:durableId="1121917282">
    <w:abstractNumId w:val="10"/>
    <w:lvlOverride w:ilvl="0">
      <w:lvl w:ilvl="0">
        <w:start w:val="65535"/>
        <w:numFmt w:val="bullet"/>
        <w:lvlText w:val="·"/>
        <w:legacy w:legacy="1" w:legacySpace="0" w:legacyIndent="0"/>
        <w:lvlJc w:val="left"/>
        <w:rPr>
          <w:rFonts w:ascii="Times New Roman" w:hAnsi="Times New Roman" w:cs="Times New Roman" w:hint="default"/>
        </w:rPr>
      </w:lvl>
    </w:lvlOverride>
  </w:num>
  <w:num w:numId="118" w16cid:durableId="1357925918">
    <w:abstractNumId w:val="39"/>
  </w:num>
  <w:num w:numId="119" w16cid:durableId="175079083">
    <w:abstractNumId w:val="108"/>
  </w:num>
  <w:num w:numId="120" w16cid:durableId="1017926368">
    <w:abstractNumId w:val="132"/>
  </w:num>
  <w:num w:numId="121" w16cid:durableId="1824423799">
    <w:abstractNumId w:val="142"/>
  </w:num>
  <w:num w:numId="122" w16cid:durableId="2080708529">
    <w:abstractNumId w:val="16"/>
  </w:num>
  <w:num w:numId="123" w16cid:durableId="828063153">
    <w:abstractNumId w:val="111"/>
  </w:num>
  <w:num w:numId="124" w16cid:durableId="1339430488">
    <w:abstractNumId w:val="40"/>
  </w:num>
  <w:num w:numId="125" w16cid:durableId="361057098">
    <w:abstractNumId w:val="35"/>
  </w:num>
  <w:num w:numId="126" w16cid:durableId="1124270363">
    <w:abstractNumId w:val="19"/>
  </w:num>
  <w:num w:numId="127" w16cid:durableId="679700470">
    <w:abstractNumId w:val="13"/>
  </w:num>
  <w:num w:numId="128" w16cid:durableId="2102334779">
    <w:abstractNumId w:val="146"/>
  </w:num>
  <w:num w:numId="129" w16cid:durableId="257297560">
    <w:abstractNumId w:val="101"/>
  </w:num>
  <w:num w:numId="130" w16cid:durableId="1193373573">
    <w:abstractNumId w:val="30"/>
  </w:num>
  <w:num w:numId="131" w16cid:durableId="445777242">
    <w:abstractNumId w:val="134"/>
  </w:num>
  <w:num w:numId="132" w16cid:durableId="150551354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168791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49829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21807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116990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030772">
    <w:abstractNumId w:val="71"/>
  </w:num>
  <w:num w:numId="138" w16cid:durableId="796340340">
    <w:abstractNumId w:val="56"/>
  </w:num>
  <w:num w:numId="139" w16cid:durableId="310640920">
    <w:abstractNumId w:val="144"/>
  </w:num>
  <w:num w:numId="140" w16cid:durableId="570119094">
    <w:abstractNumId w:val="37"/>
  </w:num>
  <w:num w:numId="141" w16cid:durableId="42028967">
    <w:abstractNumId w:val="145"/>
  </w:num>
  <w:num w:numId="142" w16cid:durableId="1668440361">
    <w:abstractNumId w:val="148"/>
  </w:num>
  <w:num w:numId="143" w16cid:durableId="309755024">
    <w:abstractNumId w:val="97"/>
  </w:num>
  <w:num w:numId="144" w16cid:durableId="134033957">
    <w:abstractNumId w:val="55"/>
  </w:num>
  <w:num w:numId="145" w16cid:durableId="1567303049">
    <w:abstractNumId w:val="28"/>
  </w:num>
  <w:num w:numId="146" w16cid:durableId="641887302">
    <w:abstractNumId w:val="114"/>
  </w:num>
  <w:num w:numId="147" w16cid:durableId="226764722">
    <w:abstractNumId w:val="42"/>
  </w:num>
  <w:num w:numId="148" w16cid:durableId="791558875">
    <w:abstractNumId w:val="78"/>
  </w:num>
  <w:num w:numId="149" w16cid:durableId="638607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29819001">
    <w:abstractNumId w:val="15"/>
  </w:num>
  <w:num w:numId="151" w16cid:durableId="7973379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556842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54021298">
    <w:abstractNumId w:val="50"/>
  </w:num>
  <w:num w:numId="154" w16cid:durableId="1186791676">
    <w:abstractNumId w:val="76"/>
  </w:num>
  <w:num w:numId="155" w16cid:durableId="1662658918">
    <w:abstractNumId w:val="92"/>
  </w:num>
  <w:num w:numId="156" w16cid:durableId="272518391">
    <w:abstractNumId w:val="36"/>
  </w:num>
  <w:num w:numId="157" w16cid:durableId="567307305">
    <w:abstractNumId w:val="127"/>
  </w:num>
  <w:num w:numId="158" w16cid:durableId="159470849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04DEF"/>
    <w:rsid w:val="00014DE0"/>
    <w:rsid w:val="000203EE"/>
    <w:rsid w:val="00020C85"/>
    <w:rsid w:val="000273E0"/>
    <w:rsid w:val="0003367C"/>
    <w:rsid w:val="000354B1"/>
    <w:rsid w:val="0003592F"/>
    <w:rsid w:val="00036AB1"/>
    <w:rsid w:val="000414D3"/>
    <w:rsid w:val="0005137F"/>
    <w:rsid w:val="0005492F"/>
    <w:rsid w:val="000579C2"/>
    <w:rsid w:val="0006014A"/>
    <w:rsid w:val="00062A19"/>
    <w:rsid w:val="00080CE4"/>
    <w:rsid w:val="00083276"/>
    <w:rsid w:val="0008711C"/>
    <w:rsid w:val="00093692"/>
    <w:rsid w:val="000951B4"/>
    <w:rsid w:val="000A0B1D"/>
    <w:rsid w:val="000A792C"/>
    <w:rsid w:val="000B2FDF"/>
    <w:rsid w:val="000C4E6C"/>
    <w:rsid w:val="000D441E"/>
    <w:rsid w:val="0012366F"/>
    <w:rsid w:val="00133729"/>
    <w:rsid w:val="0013505F"/>
    <w:rsid w:val="00141153"/>
    <w:rsid w:val="00143AFD"/>
    <w:rsid w:val="00145EC9"/>
    <w:rsid w:val="00147DB9"/>
    <w:rsid w:val="0015006A"/>
    <w:rsid w:val="00150C75"/>
    <w:rsid w:val="00152A07"/>
    <w:rsid w:val="0015326F"/>
    <w:rsid w:val="001555DE"/>
    <w:rsid w:val="001660CD"/>
    <w:rsid w:val="00172536"/>
    <w:rsid w:val="00172E6F"/>
    <w:rsid w:val="00177862"/>
    <w:rsid w:val="0018228A"/>
    <w:rsid w:val="0018421F"/>
    <w:rsid w:val="00187A8A"/>
    <w:rsid w:val="001939A3"/>
    <w:rsid w:val="00196A43"/>
    <w:rsid w:val="001A4E42"/>
    <w:rsid w:val="001A6D10"/>
    <w:rsid w:val="001B3B7D"/>
    <w:rsid w:val="001C1344"/>
    <w:rsid w:val="001C15E3"/>
    <w:rsid w:val="001C34BA"/>
    <w:rsid w:val="001C77E7"/>
    <w:rsid w:val="001D37F2"/>
    <w:rsid w:val="001E49E2"/>
    <w:rsid w:val="001F2056"/>
    <w:rsid w:val="001F3BD5"/>
    <w:rsid w:val="00202E0B"/>
    <w:rsid w:val="00206318"/>
    <w:rsid w:val="00225424"/>
    <w:rsid w:val="0023048D"/>
    <w:rsid w:val="002357FF"/>
    <w:rsid w:val="00245D22"/>
    <w:rsid w:val="002534BE"/>
    <w:rsid w:val="00256022"/>
    <w:rsid w:val="00256353"/>
    <w:rsid w:val="002630B7"/>
    <w:rsid w:val="002648E7"/>
    <w:rsid w:val="00266892"/>
    <w:rsid w:val="00274C21"/>
    <w:rsid w:val="00276BF0"/>
    <w:rsid w:val="0027709E"/>
    <w:rsid w:val="00292A70"/>
    <w:rsid w:val="002940A6"/>
    <w:rsid w:val="002949D7"/>
    <w:rsid w:val="002A7752"/>
    <w:rsid w:val="002B3E1C"/>
    <w:rsid w:val="002B56F9"/>
    <w:rsid w:val="002D110B"/>
    <w:rsid w:val="002D2FDA"/>
    <w:rsid w:val="002D4BA3"/>
    <w:rsid w:val="002E2B25"/>
    <w:rsid w:val="002F5CEE"/>
    <w:rsid w:val="00300A22"/>
    <w:rsid w:val="00303012"/>
    <w:rsid w:val="00311404"/>
    <w:rsid w:val="00316B28"/>
    <w:rsid w:val="0032172C"/>
    <w:rsid w:val="003218E3"/>
    <w:rsid w:val="00322C82"/>
    <w:rsid w:val="00331588"/>
    <w:rsid w:val="0033277D"/>
    <w:rsid w:val="003339E5"/>
    <w:rsid w:val="003376DD"/>
    <w:rsid w:val="00343EBE"/>
    <w:rsid w:val="00350676"/>
    <w:rsid w:val="00354D49"/>
    <w:rsid w:val="00363BAD"/>
    <w:rsid w:val="003725A8"/>
    <w:rsid w:val="003754D5"/>
    <w:rsid w:val="00381A02"/>
    <w:rsid w:val="00385228"/>
    <w:rsid w:val="003871D9"/>
    <w:rsid w:val="003942AB"/>
    <w:rsid w:val="003A4416"/>
    <w:rsid w:val="003B69F9"/>
    <w:rsid w:val="003C08AC"/>
    <w:rsid w:val="003C514C"/>
    <w:rsid w:val="003D5148"/>
    <w:rsid w:val="003D520D"/>
    <w:rsid w:val="003D61C4"/>
    <w:rsid w:val="003D77FB"/>
    <w:rsid w:val="003E7687"/>
    <w:rsid w:val="003F36E5"/>
    <w:rsid w:val="00403791"/>
    <w:rsid w:val="00405179"/>
    <w:rsid w:val="0040663E"/>
    <w:rsid w:val="00406695"/>
    <w:rsid w:val="004075E6"/>
    <w:rsid w:val="00411B82"/>
    <w:rsid w:val="00411C20"/>
    <w:rsid w:val="004167B7"/>
    <w:rsid w:val="00421C29"/>
    <w:rsid w:val="004246FE"/>
    <w:rsid w:val="00434DF2"/>
    <w:rsid w:val="00442A1C"/>
    <w:rsid w:val="004431D3"/>
    <w:rsid w:val="00444CC4"/>
    <w:rsid w:val="00445BE8"/>
    <w:rsid w:val="004640AC"/>
    <w:rsid w:val="00466930"/>
    <w:rsid w:val="00467985"/>
    <w:rsid w:val="00470E1C"/>
    <w:rsid w:val="00481053"/>
    <w:rsid w:val="00484C27"/>
    <w:rsid w:val="004A7E30"/>
    <w:rsid w:val="004C2E1F"/>
    <w:rsid w:val="004C4E06"/>
    <w:rsid w:val="004F4824"/>
    <w:rsid w:val="0050039D"/>
    <w:rsid w:val="00500752"/>
    <w:rsid w:val="00501B6E"/>
    <w:rsid w:val="00501FBE"/>
    <w:rsid w:val="00502181"/>
    <w:rsid w:val="00506466"/>
    <w:rsid w:val="00514ABC"/>
    <w:rsid w:val="00532A4D"/>
    <w:rsid w:val="00535612"/>
    <w:rsid w:val="00537B45"/>
    <w:rsid w:val="0054105D"/>
    <w:rsid w:val="005421F8"/>
    <w:rsid w:val="00543409"/>
    <w:rsid w:val="005474C7"/>
    <w:rsid w:val="00551ADB"/>
    <w:rsid w:val="005542F9"/>
    <w:rsid w:val="005608BF"/>
    <w:rsid w:val="005762C9"/>
    <w:rsid w:val="00580EEE"/>
    <w:rsid w:val="00581E8D"/>
    <w:rsid w:val="00583A31"/>
    <w:rsid w:val="00586C94"/>
    <w:rsid w:val="00591635"/>
    <w:rsid w:val="0059647A"/>
    <w:rsid w:val="005B2104"/>
    <w:rsid w:val="005B26B2"/>
    <w:rsid w:val="005B3F47"/>
    <w:rsid w:val="005B420A"/>
    <w:rsid w:val="005B4A7F"/>
    <w:rsid w:val="005C5486"/>
    <w:rsid w:val="005D17EC"/>
    <w:rsid w:val="005D1A68"/>
    <w:rsid w:val="005D1E5E"/>
    <w:rsid w:val="005D335A"/>
    <w:rsid w:val="005D3708"/>
    <w:rsid w:val="005D7892"/>
    <w:rsid w:val="005E0A37"/>
    <w:rsid w:val="005E3233"/>
    <w:rsid w:val="005E480B"/>
    <w:rsid w:val="005E508B"/>
    <w:rsid w:val="005E568E"/>
    <w:rsid w:val="005E6455"/>
    <w:rsid w:val="005E79B4"/>
    <w:rsid w:val="005F1F95"/>
    <w:rsid w:val="00601224"/>
    <w:rsid w:val="00601256"/>
    <w:rsid w:val="00606534"/>
    <w:rsid w:val="00611B8D"/>
    <w:rsid w:val="00637602"/>
    <w:rsid w:val="00640800"/>
    <w:rsid w:val="00651AAE"/>
    <w:rsid w:val="00655A9F"/>
    <w:rsid w:val="00656BFE"/>
    <w:rsid w:val="00660351"/>
    <w:rsid w:val="006608D0"/>
    <w:rsid w:val="00665C55"/>
    <w:rsid w:val="00666C1B"/>
    <w:rsid w:val="00676008"/>
    <w:rsid w:val="006763C3"/>
    <w:rsid w:val="006765DE"/>
    <w:rsid w:val="00676E28"/>
    <w:rsid w:val="0067713B"/>
    <w:rsid w:val="00682495"/>
    <w:rsid w:val="0069447C"/>
    <w:rsid w:val="006953FE"/>
    <w:rsid w:val="006A1525"/>
    <w:rsid w:val="006A1E76"/>
    <w:rsid w:val="006A63AA"/>
    <w:rsid w:val="006B0060"/>
    <w:rsid w:val="006B2188"/>
    <w:rsid w:val="006B68B4"/>
    <w:rsid w:val="006D3A46"/>
    <w:rsid w:val="006E3993"/>
    <w:rsid w:val="006E3FC6"/>
    <w:rsid w:val="006E4CEF"/>
    <w:rsid w:val="006E6328"/>
    <w:rsid w:val="006F7EC3"/>
    <w:rsid w:val="0070207C"/>
    <w:rsid w:val="0070490A"/>
    <w:rsid w:val="00715591"/>
    <w:rsid w:val="00716C6C"/>
    <w:rsid w:val="007501E4"/>
    <w:rsid w:val="0075373E"/>
    <w:rsid w:val="007563E8"/>
    <w:rsid w:val="00756B66"/>
    <w:rsid w:val="00765BA2"/>
    <w:rsid w:val="00773C9D"/>
    <w:rsid w:val="00781914"/>
    <w:rsid w:val="007845F1"/>
    <w:rsid w:val="007862A2"/>
    <w:rsid w:val="00786891"/>
    <w:rsid w:val="007900E3"/>
    <w:rsid w:val="00793FD3"/>
    <w:rsid w:val="00794B45"/>
    <w:rsid w:val="00795BE3"/>
    <w:rsid w:val="007A0F2F"/>
    <w:rsid w:val="007B1831"/>
    <w:rsid w:val="007B1E43"/>
    <w:rsid w:val="007B1ED6"/>
    <w:rsid w:val="007B3679"/>
    <w:rsid w:val="007D3A9A"/>
    <w:rsid w:val="007E03E6"/>
    <w:rsid w:val="007E0AD8"/>
    <w:rsid w:val="007E18F3"/>
    <w:rsid w:val="007E2FE4"/>
    <w:rsid w:val="007E48D3"/>
    <w:rsid w:val="008035F0"/>
    <w:rsid w:val="008037B5"/>
    <w:rsid w:val="008060FE"/>
    <w:rsid w:val="00811999"/>
    <w:rsid w:val="00813A2C"/>
    <w:rsid w:val="00822CDD"/>
    <w:rsid w:val="008304D6"/>
    <w:rsid w:val="00832E95"/>
    <w:rsid w:val="00847905"/>
    <w:rsid w:val="00855734"/>
    <w:rsid w:val="008660DC"/>
    <w:rsid w:val="008714F1"/>
    <w:rsid w:val="008746FE"/>
    <w:rsid w:val="008757E4"/>
    <w:rsid w:val="00880DBC"/>
    <w:rsid w:val="00881441"/>
    <w:rsid w:val="00882CAC"/>
    <w:rsid w:val="0088382B"/>
    <w:rsid w:val="00884AD5"/>
    <w:rsid w:val="00886916"/>
    <w:rsid w:val="00895A99"/>
    <w:rsid w:val="008965D6"/>
    <w:rsid w:val="008A224E"/>
    <w:rsid w:val="008A3298"/>
    <w:rsid w:val="008A4CF0"/>
    <w:rsid w:val="008B09ED"/>
    <w:rsid w:val="008B0D8B"/>
    <w:rsid w:val="008B6043"/>
    <w:rsid w:val="008B6F88"/>
    <w:rsid w:val="008C1126"/>
    <w:rsid w:val="008C2112"/>
    <w:rsid w:val="008D08BC"/>
    <w:rsid w:val="008D0F90"/>
    <w:rsid w:val="008D6301"/>
    <w:rsid w:val="008E43F8"/>
    <w:rsid w:val="008E6A64"/>
    <w:rsid w:val="008F1665"/>
    <w:rsid w:val="00901C48"/>
    <w:rsid w:val="00902CC9"/>
    <w:rsid w:val="00903B9E"/>
    <w:rsid w:val="00906462"/>
    <w:rsid w:val="00915884"/>
    <w:rsid w:val="009200E1"/>
    <w:rsid w:val="00933A89"/>
    <w:rsid w:val="00934DFE"/>
    <w:rsid w:val="00942D44"/>
    <w:rsid w:val="00953FBF"/>
    <w:rsid w:val="0095495A"/>
    <w:rsid w:val="00954B12"/>
    <w:rsid w:val="00957093"/>
    <w:rsid w:val="0096574B"/>
    <w:rsid w:val="00971B9E"/>
    <w:rsid w:val="0097655F"/>
    <w:rsid w:val="0098004B"/>
    <w:rsid w:val="0098035C"/>
    <w:rsid w:val="00983E6D"/>
    <w:rsid w:val="0098540C"/>
    <w:rsid w:val="0098676B"/>
    <w:rsid w:val="00987ACE"/>
    <w:rsid w:val="00993EFC"/>
    <w:rsid w:val="00995E26"/>
    <w:rsid w:val="00996AB1"/>
    <w:rsid w:val="00997382"/>
    <w:rsid w:val="009A6707"/>
    <w:rsid w:val="009B1DC4"/>
    <w:rsid w:val="009B24DA"/>
    <w:rsid w:val="009B3038"/>
    <w:rsid w:val="009B3E11"/>
    <w:rsid w:val="009B7F39"/>
    <w:rsid w:val="009C623B"/>
    <w:rsid w:val="009D1516"/>
    <w:rsid w:val="009D6764"/>
    <w:rsid w:val="009F60B8"/>
    <w:rsid w:val="009F6E28"/>
    <w:rsid w:val="00A03BCF"/>
    <w:rsid w:val="00A1443B"/>
    <w:rsid w:val="00A21048"/>
    <w:rsid w:val="00A32819"/>
    <w:rsid w:val="00A35D01"/>
    <w:rsid w:val="00A4185B"/>
    <w:rsid w:val="00A42103"/>
    <w:rsid w:val="00A42FD0"/>
    <w:rsid w:val="00A444D1"/>
    <w:rsid w:val="00A44843"/>
    <w:rsid w:val="00A51F48"/>
    <w:rsid w:val="00A5335E"/>
    <w:rsid w:val="00A5524C"/>
    <w:rsid w:val="00A6242A"/>
    <w:rsid w:val="00A7210C"/>
    <w:rsid w:val="00A72519"/>
    <w:rsid w:val="00A74264"/>
    <w:rsid w:val="00A93AA1"/>
    <w:rsid w:val="00A966CD"/>
    <w:rsid w:val="00A97B2E"/>
    <w:rsid w:val="00AA6748"/>
    <w:rsid w:val="00AB0FE3"/>
    <w:rsid w:val="00AB5A50"/>
    <w:rsid w:val="00AD2E7D"/>
    <w:rsid w:val="00AD48CF"/>
    <w:rsid w:val="00AE621A"/>
    <w:rsid w:val="00AE6413"/>
    <w:rsid w:val="00AF1C01"/>
    <w:rsid w:val="00AF4662"/>
    <w:rsid w:val="00AF4A5D"/>
    <w:rsid w:val="00B054D7"/>
    <w:rsid w:val="00B0550E"/>
    <w:rsid w:val="00B1330C"/>
    <w:rsid w:val="00B2631B"/>
    <w:rsid w:val="00B434B6"/>
    <w:rsid w:val="00B47109"/>
    <w:rsid w:val="00B508C5"/>
    <w:rsid w:val="00B5148A"/>
    <w:rsid w:val="00B62DA4"/>
    <w:rsid w:val="00B65490"/>
    <w:rsid w:val="00B727FC"/>
    <w:rsid w:val="00B736A2"/>
    <w:rsid w:val="00B81049"/>
    <w:rsid w:val="00B85B69"/>
    <w:rsid w:val="00B87790"/>
    <w:rsid w:val="00B96695"/>
    <w:rsid w:val="00B967E8"/>
    <w:rsid w:val="00B97673"/>
    <w:rsid w:val="00BA112E"/>
    <w:rsid w:val="00BA4C0B"/>
    <w:rsid w:val="00BA5905"/>
    <w:rsid w:val="00BA6416"/>
    <w:rsid w:val="00BB5F8D"/>
    <w:rsid w:val="00BD62D3"/>
    <w:rsid w:val="00BD62F4"/>
    <w:rsid w:val="00BE47FA"/>
    <w:rsid w:val="00C0700B"/>
    <w:rsid w:val="00C17B3E"/>
    <w:rsid w:val="00C2190E"/>
    <w:rsid w:val="00C21926"/>
    <w:rsid w:val="00C21A44"/>
    <w:rsid w:val="00C3324B"/>
    <w:rsid w:val="00C33B09"/>
    <w:rsid w:val="00C34CD6"/>
    <w:rsid w:val="00C404AF"/>
    <w:rsid w:val="00C42E2D"/>
    <w:rsid w:val="00C434BB"/>
    <w:rsid w:val="00C46605"/>
    <w:rsid w:val="00C4771F"/>
    <w:rsid w:val="00C51AB1"/>
    <w:rsid w:val="00C57805"/>
    <w:rsid w:val="00C604CD"/>
    <w:rsid w:val="00C628A7"/>
    <w:rsid w:val="00C647FC"/>
    <w:rsid w:val="00C77A78"/>
    <w:rsid w:val="00C81F83"/>
    <w:rsid w:val="00C823FD"/>
    <w:rsid w:val="00C84E84"/>
    <w:rsid w:val="00C9070A"/>
    <w:rsid w:val="00C90A83"/>
    <w:rsid w:val="00C943FF"/>
    <w:rsid w:val="00C965CE"/>
    <w:rsid w:val="00CA18F4"/>
    <w:rsid w:val="00CA2E1A"/>
    <w:rsid w:val="00CA3409"/>
    <w:rsid w:val="00CA5640"/>
    <w:rsid w:val="00CA58C8"/>
    <w:rsid w:val="00CB451F"/>
    <w:rsid w:val="00CB7E60"/>
    <w:rsid w:val="00CC3A5A"/>
    <w:rsid w:val="00CC7423"/>
    <w:rsid w:val="00CD365E"/>
    <w:rsid w:val="00CD6007"/>
    <w:rsid w:val="00CE226F"/>
    <w:rsid w:val="00CE55B8"/>
    <w:rsid w:val="00CF024A"/>
    <w:rsid w:val="00CF760C"/>
    <w:rsid w:val="00CF7687"/>
    <w:rsid w:val="00D00C4E"/>
    <w:rsid w:val="00D01C6E"/>
    <w:rsid w:val="00D2361E"/>
    <w:rsid w:val="00D24B14"/>
    <w:rsid w:val="00D278AA"/>
    <w:rsid w:val="00D30D5E"/>
    <w:rsid w:val="00D3467A"/>
    <w:rsid w:val="00D4283B"/>
    <w:rsid w:val="00D45D73"/>
    <w:rsid w:val="00D47E0F"/>
    <w:rsid w:val="00D53F93"/>
    <w:rsid w:val="00D54AC2"/>
    <w:rsid w:val="00D62991"/>
    <w:rsid w:val="00D650A3"/>
    <w:rsid w:val="00D75D6D"/>
    <w:rsid w:val="00D92936"/>
    <w:rsid w:val="00D979CE"/>
    <w:rsid w:val="00DA1DEA"/>
    <w:rsid w:val="00DA2091"/>
    <w:rsid w:val="00DC1FDF"/>
    <w:rsid w:val="00DD4FBE"/>
    <w:rsid w:val="00DE1A66"/>
    <w:rsid w:val="00DF1351"/>
    <w:rsid w:val="00DF4D73"/>
    <w:rsid w:val="00E00BCA"/>
    <w:rsid w:val="00E05D1E"/>
    <w:rsid w:val="00E0769A"/>
    <w:rsid w:val="00E1204C"/>
    <w:rsid w:val="00E23B61"/>
    <w:rsid w:val="00E32BF0"/>
    <w:rsid w:val="00E33FB0"/>
    <w:rsid w:val="00E41075"/>
    <w:rsid w:val="00E45736"/>
    <w:rsid w:val="00E602A2"/>
    <w:rsid w:val="00E63B14"/>
    <w:rsid w:val="00E644B6"/>
    <w:rsid w:val="00E64DFA"/>
    <w:rsid w:val="00E6725F"/>
    <w:rsid w:val="00E77AD1"/>
    <w:rsid w:val="00E87475"/>
    <w:rsid w:val="00E92E16"/>
    <w:rsid w:val="00E938D8"/>
    <w:rsid w:val="00EA316B"/>
    <w:rsid w:val="00EB07BD"/>
    <w:rsid w:val="00EB4760"/>
    <w:rsid w:val="00EC012B"/>
    <w:rsid w:val="00EC3AC9"/>
    <w:rsid w:val="00EC5805"/>
    <w:rsid w:val="00EE0CDD"/>
    <w:rsid w:val="00EE2495"/>
    <w:rsid w:val="00EF16EB"/>
    <w:rsid w:val="00EF28A4"/>
    <w:rsid w:val="00EF75FB"/>
    <w:rsid w:val="00F06A6A"/>
    <w:rsid w:val="00F10043"/>
    <w:rsid w:val="00F15176"/>
    <w:rsid w:val="00F20CCA"/>
    <w:rsid w:val="00F42BC2"/>
    <w:rsid w:val="00F729DF"/>
    <w:rsid w:val="00F76ED0"/>
    <w:rsid w:val="00F87148"/>
    <w:rsid w:val="00F91207"/>
    <w:rsid w:val="00F918FC"/>
    <w:rsid w:val="00F93F77"/>
    <w:rsid w:val="00F94F46"/>
    <w:rsid w:val="00F9621A"/>
    <w:rsid w:val="00FA43BB"/>
    <w:rsid w:val="00FC2BFA"/>
    <w:rsid w:val="00FD07FB"/>
    <w:rsid w:val="00FD0F31"/>
    <w:rsid w:val="00FD2074"/>
    <w:rsid w:val="00FD5322"/>
    <w:rsid w:val="00FE05DE"/>
    <w:rsid w:val="00FE0750"/>
    <w:rsid w:val="00FE2D34"/>
    <w:rsid w:val="00FF1224"/>
    <w:rsid w:val="00FF6065"/>
    <w:rsid w:val="00FF7746"/>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5474C7"/>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99"/>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8965D6"/>
    <w:rPr>
      <w:rFonts w:eastAsia="Calibri"/>
      <w:szCs w:val="20"/>
    </w:rPr>
  </w:style>
  <w:style w:type="character" w:customStyle="1" w:styleId="FootnoteTextChar">
    <w:name w:val="Footnote Text Char"/>
    <w:basedOn w:val="DefaultParagraphFont"/>
    <w:link w:val="FootnoteText"/>
    <w:uiPriority w:val="99"/>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99"/>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36AB1"/>
  </w:style>
  <w:style w:type="table" w:customStyle="1" w:styleId="TableGrid35">
    <w:name w:val="Table Grid35"/>
    <w:basedOn w:val="TableNormal"/>
    <w:next w:val="TableGrid"/>
    <w:uiPriority w:val="59"/>
    <w:rsid w:val="00036AB1"/>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36AB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036AB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C112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A6748"/>
  </w:style>
  <w:style w:type="table" w:customStyle="1" w:styleId="TableGrid38">
    <w:name w:val="Table Grid38"/>
    <w:basedOn w:val="TableNormal"/>
    <w:next w:val="TableGrid"/>
    <w:uiPriority w:val="59"/>
    <w:rsid w:val="00AA6748"/>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A674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A674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8304D6"/>
  </w:style>
  <w:style w:type="table" w:customStyle="1" w:styleId="TableGrid128">
    <w:name w:val="Table Grid128"/>
    <w:basedOn w:val="TableNormal"/>
    <w:uiPriority w:val="59"/>
    <w:rsid w:val="008714F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442A1C"/>
    <w:pPr>
      <w:spacing w:after="0" w:line="240" w:lineRule="auto"/>
      <w:jc w:val="both"/>
    </w:pPr>
    <w:rPr>
      <w:rFonts w:ascii="Calibri" w:hAnsi="Calibri" w:cs="Calibri"/>
      <w:b/>
      <w:bCs/>
      <w:kern w:val="22"/>
      <w:sz w:val="22"/>
      <w:szCs w:val="22"/>
      <w:lang w:val="en-AU"/>
      <w14:ligatures w14:val="al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D3A46"/>
  </w:style>
  <w:style w:type="table" w:customStyle="1" w:styleId="TableGrid43">
    <w:name w:val="Table Grid43"/>
    <w:basedOn w:val="TableNormal"/>
    <w:next w:val="TableGrid"/>
    <w:uiPriority w:val="59"/>
    <w:rsid w:val="006D3A46"/>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59"/>
    <w:rsid w:val="006D3A4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6D3A46"/>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D3A46"/>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6D3A46"/>
    <w:pPr>
      <w:spacing w:after="0" w:line="240" w:lineRule="auto"/>
    </w:pPr>
    <w:rPr>
      <w:rFonts w:ascii="Times New Roman" w:eastAsia="Calibri"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8D08BC"/>
    <w:pPr>
      <w:spacing w:after="0" w:line="240" w:lineRule="auto"/>
    </w:pPr>
    <w:rPr>
      <w:rFonts w:ascii="Aptos" w:eastAsia="Aptos" w:hAnsi="Aptos" w:cs="Arial"/>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27407</Words>
  <Characters>156225</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2026-02-13T15:19:00Z</cp:lastPrinted>
  <dcterms:created xsi:type="dcterms:W3CDTF">2026-02-13T15:20:00Z</dcterms:created>
  <dcterms:modified xsi:type="dcterms:W3CDTF">2026-02-13T15:20:00Z</dcterms:modified>
</cp:coreProperties>
</file>