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BC2C91" w:rsidRPr="001E1907" w:rsidTr="00004634">
        <w:trPr>
          <w:jc w:val="center"/>
        </w:trPr>
        <w:tc>
          <w:tcPr>
            <w:tcW w:w="3780" w:type="dxa"/>
          </w:tcPr>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BC2C91" w:rsidRPr="00B6663B"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BC2C91"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BC2C91" w:rsidRPr="005528EA" w:rsidRDefault="00C31C2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BC2C91" w:rsidRPr="005528EA">
                <w:rPr>
                  <w:rStyle w:val="Hyperlink"/>
                  <w:rFonts w:ascii="Times New Roman" w:eastAsia="Times New Roman" w:hAnsi="Times New Roman" w:cs="Times New Roman"/>
                  <w:b/>
                  <w:bCs/>
                  <w:kern w:val="16"/>
                  <w:lang w:eastAsia="en-AU" w:bidi="he-IL"/>
                </w:rPr>
                <w:t>http://www.betemunah.org/</w:t>
              </w:r>
            </w:hyperlink>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BC2C91" w:rsidRPr="001E1907" w:rsidRDefault="00BC2C91" w:rsidP="00ED458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Old English Text MT" w:eastAsia="Times New Roman" w:hAnsi="Old English Text MT" w:cs="Times New Roman"/>
                <w:b/>
                <w:noProof/>
                <w:kern w:val="16"/>
                <w:sz w:val="32"/>
                <w:szCs w:val="32"/>
                <w:lang w:val="en-US"/>
              </w:rPr>
              <w:drawing>
                <wp:inline distT="0" distB="0" distL="0" distR="0" wp14:anchorId="2F719E22" wp14:editId="34CC48AE">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BC2C91" w:rsidRPr="001E1907" w:rsidRDefault="00BC2C91" w:rsidP="00ED458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BC2C91" w:rsidRPr="005528EA" w:rsidRDefault="00C31C2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BC2C91" w:rsidRPr="005528EA">
                <w:rPr>
                  <w:rStyle w:val="Hyperlink"/>
                  <w:rFonts w:ascii="Times New Roman" w:eastAsia="Times New Roman" w:hAnsi="Times New Roman" w:cs="Times New Roman"/>
                  <w:b/>
                  <w:bCs/>
                  <w:kern w:val="16"/>
                  <w:lang w:eastAsia="en-AU" w:bidi="he-IL"/>
                </w:rPr>
                <w:t>http://torahfocus.com/</w:t>
              </w:r>
            </w:hyperlink>
          </w:p>
          <w:p w:rsidR="00BC2C91" w:rsidRPr="005528EA"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3" w:history="1">
              <w:r w:rsidRPr="005528EA">
                <w:rPr>
                  <w:rStyle w:val="Hyperlink"/>
                  <w:rFonts w:ascii="Times New Roman" w:eastAsia="Times New Roman" w:hAnsi="Times New Roman" w:cs="Times New Roman"/>
                  <w:b/>
                  <w:bCs/>
                  <w:kern w:val="16"/>
                  <w:lang w:eastAsia="en-AU" w:bidi="he-IL"/>
                </w:rPr>
                <w:t>waltoakley@charter.net</w:t>
              </w:r>
            </w:hyperlink>
          </w:p>
        </w:tc>
      </w:tr>
    </w:tbl>
    <w:p w:rsidR="00BC2C91" w:rsidRPr="001E1907" w:rsidRDefault="00BC2C91" w:rsidP="00ED4581">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BC2C91" w:rsidRPr="001E1907" w:rsidRDefault="00BC2C91" w:rsidP="00ED458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C2C91" w:rsidRPr="001E1907" w:rsidTr="0000463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C2C91" w:rsidRPr="001E1907" w:rsidRDefault="00BC2C91" w:rsidP="00ED458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C2C91" w:rsidRPr="001E1907" w:rsidRDefault="00BC2C91" w:rsidP="00ED4581">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BC2C91" w:rsidRPr="001E1907" w:rsidTr="00004634">
        <w:trPr>
          <w:jc w:val="center"/>
        </w:trPr>
        <w:tc>
          <w:tcPr>
            <w:tcW w:w="4627" w:type="dxa"/>
            <w:tcBorders>
              <w:top w:val="single" w:sz="4" w:space="0" w:color="auto"/>
              <w:left w:val="single" w:sz="4" w:space="0" w:color="auto"/>
              <w:bottom w:val="single" w:sz="4" w:space="0" w:color="auto"/>
              <w:right w:val="single" w:sz="4" w:space="0" w:color="auto"/>
            </w:tcBorders>
            <w:hideMark/>
          </w:tcPr>
          <w:p w:rsidR="00BC2C91" w:rsidRPr="001E1907" w:rsidRDefault="00BC2C91" w:rsidP="00ED4581">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Sivan 23, 5773 – May 31 – June 01</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BC2C91" w:rsidRPr="001E1907" w:rsidRDefault="00BC2C91" w:rsidP="00ED4581">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BC2C91" w:rsidRPr="001E1907" w:rsidRDefault="00BC2C91" w:rsidP="00ED4581">
      <w:pPr>
        <w:keepNext/>
        <w:widowControl w:val="0"/>
        <w:spacing w:after="0" w:line="240" w:lineRule="auto"/>
        <w:jc w:val="both"/>
        <w:rPr>
          <w:rFonts w:ascii="Times New Roman" w:hAnsi="Times New Roman" w:cs="Times New Roman"/>
          <w:kern w:val="16"/>
          <w:lang w:val="en-US"/>
        </w:rPr>
      </w:pPr>
    </w:p>
    <w:p w:rsidR="00BC2C91" w:rsidRPr="001E1907" w:rsidRDefault="00BC2C91" w:rsidP="00ED4581">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Pr>
          <w:rFonts w:ascii="Times New Roman" w:hAnsi="Times New Roman" w:cs="Times New Roman"/>
          <w:b/>
          <w:bCs/>
          <w:kern w:val="16"/>
          <w:sz w:val="24"/>
          <w:szCs w:val="24"/>
          <w:lang w:val="en-US"/>
        </w:rPr>
        <w:t>:</w:t>
      </w:r>
    </w:p>
    <w:tbl>
      <w:tblPr>
        <w:tblW w:w="5000" w:type="pct"/>
        <w:jc w:val="center"/>
        <w:tblLook w:val="04A0" w:firstRow="1" w:lastRow="0" w:firstColumn="1" w:lastColumn="0" w:noHBand="0" w:noVBand="1"/>
      </w:tblPr>
      <w:tblGrid>
        <w:gridCol w:w="3432"/>
        <w:gridCol w:w="3433"/>
        <w:gridCol w:w="3431"/>
      </w:tblGrid>
      <w:tr w:rsidR="00BC2C91" w:rsidRPr="001E1907" w:rsidTr="00004634">
        <w:trPr>
          <w:jc w:val="center"/>
        </w:trPr>
        <w:tc>
          <w:tcPr>
            <w:tcW w:w="1667" w:type="pct"/>
          </w:tcPr>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p>
          <w:p w:rsidR="00BC2C91" w:rsidRPr="001E1907" w:rsidRDefault="00BC2C91" w:rsidP="00ED4581">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Pr>
                <w:rFonts w:ascii="Times New Roman" w:hAnsi="Times New Roman" w:cs="Times New Roman"/>
                <w:kern w:val="16"/>
                <w:sz w:val="20"/>
                <w:szCs w:val="20"/>
                <w:lang w:val="en-US"/>
              </w:rPr>
              <w:t xml:space="preserve"> – Ca</w:t>
            </w:r>
            <w:r w:rsidR="00682E8D">
              <w:rPr>
                <w:rFonts w:ascii="Times New Roman" w:hAnsi="Times New Roman" w:cs="Times New Roman"/>
                <w:kern w:val="16"/>
                <w:sz w:val="20"/>
                <w:szCs w:val="20"/>
                <w:lang w:val="en-US"/>
              </w:rPr>
              <w:t>ndles at 8:09</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9:08</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p>
        </w:tc>
        <w:tc>
          <w:tcPr>
            <w:tcW w:w="1667" w:type="pct"/>
          </w:tcPr>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p>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682E8D">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Candles at 4:43</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5:39</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p>
        </w:tc>
        <w:tc>
          <w:tcPr>
            <w:tcW w:w="1666" w:type="pct"/>
          </w:tcPr>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p>
          <w:p w:rsidR="00BC2C91" w:rsidRPr="001E1907" w:rsidRDefault="00BC2C91" w:rsidP="00ED4581">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682E8D">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Candles at 8:31</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June 01 </w:t>
            </w:r>
            <w:r w:rsidR="00DF3DCF">
              <w:rPr>
                <w:rFonts w:ascii="Times New Roman" w:hAnsi="Times New Roman" w:cs="Times New Roman"/>
                <w:kern w:val="16"/>
                <w:sz w:val="20"/>
                <w:szCs w:val="20"/>
                <w:lang w:val="en-US"/>
              </w:rPr>
              <w:t>2013</w:t>
            </w:r>
            <w:r>
              <w:rPr>
                <w:rFonts w:ascii="Times New Roman" w:hAnsi="Times New Roman" w:cs="Times New Roman"/>
                <w:kern w:val="16"/>
                <w:sz w:val="20"/>
                <w:szCs w:val="20"/>
                <w:lang w:val="en-US"/>
              </w:rPr>
              <w:t xml:space="preserve"> – Habdalah 9</w:t>
            </w:r>
            <w:r w:rsidR="00682E8D">
              <w:rPr>
                <w:rFonts w:ascii="Times New Roman" w:hAnsi="Times New Roman" w:cs="Times New Roman"/>
                <w:kern w:val="16"/>
                <w:sz w:val="20"/>
                <w:szCs w:val="20"/>
                <w:lang w:val="en-US"/>
              </w:rPr>
              <w:t>:33</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p>
        </w:tc>
      </w:tr>
      <w:tr w:rsidR="00BC2C91" w:rsidRPr="001E1907" w:rsidTr="00004634">
        <w:trPr>
          <w:jc w:val="center"/>
        </w:trPr>
        <w:tc>
          <w:tcPr>
            <w:tcW w:w="1667" w:type="pct"/>
          </w:tcPr>
          <w:p w:rsidR="00BC2C91" w:rsidRPr="001E1907" w:rsidRDefault="00BC2C91" w:rsidP="00ED4581">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Pr>
                <w:rFonts w:ascii="Times New Roman" w:hAnsi="Times New Roman" w:cs="Times New Roman"/>
                <w:kern w:val="16"/>
                <w:sz w:val="20"/>
                <w:szCs w:val="20"/>
                <w:lang w:val="en-US"/>
              </w:rPr>
              <w:t xml:space="preserve"> – Candles at 5:26</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6:18</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p>
        </w:tc>
        <w:tc>
          <w:tcPr>
            <w:tcW w:w="1667" w:type="pct"/>
          </w:tcPr>
          <w:p w:rsidR="00BC2C91" w:rsidRPr="001E1907" w:rsidRDefault="00BC2C91" w:rsidP="00ED4581">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682E8D">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Candles at 6:03</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June 01</w:t>
            </w:r>
            <w:r w:rsidRPr="001E1907">
              <w:rPr>
                <w:rFonts w:ascii="Times New Roman" w:hAnsi="Times New Roman" w:cs="Times New Roman"/>
                <w:kern w:val="16"/>
                <w:sz w:val="20"/>
                <w:szCs w:val="20"/>
                <w:lang w:val="en-US"/>
              </w:rPr>
              <w:t xml:space="preserve">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6:56</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p>
        </w:tc>
        <w:tc>
          <w:tcPr>
            <w:tcW w:w="1666" w:type="pct"/>
          </w:tcPr>
          <w:p w:rsidR="00BC2C91" w:rsidRPr="001E1907" w:rsidRDefault="00BC2C91" w:rsidP="00ED4581">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Pr>
                <w:rFonts w:ascii="Times New Roman" w:hAnsi="Times New Roman" w:cs="Times New Roman"/>
                <w:kern w:val="16"/>
                <w:sz w:val="20"/>
                <w:szCs w:val="20"/>
                <w:lang w:val="en-US"/>
              </w:rPr>
              <w:t xml:space="preserve"> – Candles at 7:4</w:t>
            </w:r>
            <w:r w:rsidR="00682E8D">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8:46</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p>
        </w:tc>
      </w:tr>
      <w:tr w:rsidR="00BC2C91" w:rsidRPr="00CD2782" w:rsidTr="00004634">
        <w:trPr>
          <w:jc w:val="center"/>
        </w:trPr>
        <w:tc>
          <w:tcPr>
            <w:tcW w:w="1667" w:type="pct"/>
          </w:tcPr>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682E8D">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Candles at 8:39</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9:57</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p>
        </w:tc>
        <w:tc>
          <w:tcPr>
            <w:tcW w:w="1667" w:type="pct"/>
          </w:tcPr>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May 31</w:t>
            </w:r>
            <w:r w:rsidRPr="001E1907">
              <w:rPr>
                <w:rFonts w:ascii="Times New Roman" w:hAnsi="Times New Roman" w:cs="Times New Roman"/>
                <w:kern w:val="16"/>
                <w:sz w:val="20"/>
                <w:szCs w:val="20"/>
                <w:lang w:val="en-US"/>
              </w:rPr>
              <w:t xml:space="preserve"> </w:t>
            </w:r>
            <w:r w:rsidR="00DF3DCF">
              <w:rPr>
                <w:rFonts w:ascii="Times New Roman" w:hAnsi="Times New Roman" w:cs="Times New Roman"/>
                <w:kern w:val="16"/>
                <w:sz w:val="20"/>
                <w:szCs w:val="20"/>
                <w:lang w:val="en-US"/>
              </w:rPr>
              <w:t>2013</w:t>
            </w:r>
            <w:r w:rsidRPr="001E1907">
              <w:rPr>
                <w:rFonts w:ascii="Times New Roman" w:hAnsi="Times New Roman" w:cs="Times New Roman"/>
                <w:kern w:val="16"/>
                <w:sz w:val="20"/>
                <w:szCs w:val="20"/>
                <w:lang w:val="en-US"/>
              </w:rPr>
              <w:t xml:space="preserve"> –</w:t>
            </w:r>
            <w:r w:rsidR="00682E8D">
              <w:rPr>
                <w:rFonts w:ascii="Times New Roman" w:hAnsi="Times New Roman" w:cs="Times New Roman"/>
                <w:kern w:val="16"/>
                <w:sz w:val="20"/>
                <w:szCs w:val="20"/>
                <w:lang w:val="en-US"/>
              </w:rPr>
              <w:t xml:space="preserve"> Candles at 7:50</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8:54</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p>
        </w:tc>
        <w:tc>
          <w:tcPr>
            <w:tcW w:w="1666" w:type="pct"/>
          </w:tcPr>
          <w:p w:rsidR="00BC2C91" w:rsidRDefault="00BC2C91" w:rsidP="00ED4581">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May 31</w:t>
            </w:r>
            <w:r w:rsidRPr="001E1907">
              <w:rPr>
                <w:rFonts w:ascii="Times New Roman" w:hAnsi="Times New Roman" w:cs="Times New Roman"/>
                <w:kern w:val="16"/>
                <w:sz w:val="20"/>
                <w:szCs w:val="20"/>
                <w:lang w:val="en-US"/>
              </w:rPr>
              <w:t xml:space="preserve"> </w:t>
            </w:r>
            <w:r w:rsidR="00DF3DCF">
              <w:rPr>
                <w:rFonts w:ascii="Times New Roman" w:hAnsi="Times New Roman" w:cs="Times New Roman"/>
                <w:kern w:val="16"/>
                <w:sz w:val="20"/>
                <w:szCs w:val="20"/>
                <w:lang w:val="en-US"/>
              </w:rPr>
              <w:t>2013</w:t>
            </w:r>
            <w:r w:rsidRPr="001E1907">
              <w:rPr>
                <w:rFonts w:ascii="Times New Roman" w:hAnsi="Times New Roman" w:cs="Times New Roman"/>
                <w:kern w:val="16"/>
                <w:sz w:val="20"/>
                <w:szCs w:val="20"/>
                <w:lang w:val="en-US"/>
              </w:rPr>
              <w:t xml:space="preserve"> –</w:t>
            </w:r>
            <w:r w:rsidR="00682E8D">
              <w:rPr>
                <w:rFonts w:ascii="Times New Roman" w:hAnsi="Times New Roman" w:cs="Times New Roman"/>
                <w:kern w:val="16"/>
                <w:sz w:val="20"/>
                <w:szCs w:val="20"/>
                <w:lang w:val="en-US"/>
              </w:rPr>
              <w:t xml:space="preserve"> Candles at 8:10</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9:09</w:t>
            </w:r>
            <w:r w:rsidRPr="001E1907">
              <w:rPr>
                <w:rFonts w:ascii="Times New Roman" w:hAnsi="Times New Roman" w:cs="Times New Roman"/>
                <w:kern w:val="16"/>
                <w:sz w:val="20"/>
                <w:szCs w:val="20"/>
                <w:lang w:val="en-US"/>
              </w:rPr>
              <w:t xml:space="preserve"> PM</w:t>
            </w:r>
          </w:p>
          <w:p w:rsidR="00BC2C91" w:rsidRPr="00CD2782" w:rsidRDefault="00BC2C91" w:rsidP="00ED4581">
            <w:pPr>
              <w:keepNext/>
              <w:widowControl w:val="0"/>
              <w:spacing w:after="0" w:line="240" w:lineRule="auto"/>
              <w:rPr>
                <w:rFonts w:ascii="Times New Roman" w:hAnsi="Times New Roman" w:cs="Times New Roman"/>
                <w:kern w:val="16"/>
                <w:sz w:val="20"/>
                <w:szCs w:val="20"/>
                <w:lang w:val="en-US"/>
              </w:rPr>
            </w:pPr>
          </w:p>
        </w:tc>
      </w:tr>
      <w:tr w:rsidR="00BC2C91" w:rsidRPr="001E1907" w:rsidTr="00004634">
        <w:trPr>
          <w:jc w:val="center"/>
        </w:trPr>
        <w:tc>
          <w:tcPr>
            <w:tcW w:w="1667" w:type="pct"/>
          </w:tcPr>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682E8D">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Candles at 8:07</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9:19</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p>
        </w:tc>
        <w:tc>
          <w:tcPr>
            <w:tcW w:w="1667" w:type="pct"/>
          </w:tcPr>
          <w:p w:rsidR="00BC2C91" w:rsidRPr="001E1907" w:rsidRDefault="00BC2C91" w:rsidP="00ED4581">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682E8D">
              <w:rPr>
                <w:rFonts w:ascii="Times New Roman" w:hAnsi="Times New Roman" w:cs="Times New Roman"/>
                <w:kern w:val="16"/>
                <w:sz w:val="20"/>
                <w:szCs w:val="20"/>
                <w:lang w:val="en-US"/>
              </w:rPr>
              <w:t xml:space="preserve">i. May 31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Candles at 6:50</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w:t>
            </w:r>
            <w:r w:rsidR="00682E8D">
              <w:rPr>
                <w:rFonts w:ascii="Times New Roman" w:hAnsi="Times New Roman" w:cs="Times New Roman"/>
                <w:kern w:val="16"/>
                <w:sz w:val="20"/>
                <w:szCs w:val="20"/>
                <w:lang w:val="en-US"/>
              </w:rPr>
              <w:t xml:space="preserve">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7:41</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p>
        </w:tc>
        <w:tc>
          <w:tcPr>
            <w:tcW w:w="1666" w:type="pct"/>
          </w:tcPr>
          <w:p w:rsidR="00BC2C91" w:rsidRPr="001E1907" w:rsidRDefault="00BC2C91" w:rsidP="00ED458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sidR="00682E8D">
              <w:rPr>
                <w:rFonts w:ascii="Times New Roman" w:hAnsi="Times New Roman" w:cs="Times New Roman"/>
                <w:kern w:val="16"/>
                <w:sz w:val="20"/>
                <w:szCs w:val="20"/>
                <w:lang w:val="en-US"/>
              </w:rPr>
              <w:t xml:space="preserve">ri. May 31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Candles at 8:01</w:t>
            </w:r>
            <w:r w:rsidRPr="001E1907">
              <w:rPr>
                <w:rFonts w:ascii="Times New Roman" w:hAnsi="Times New Roman" w:cs="Times New Roman"/>
                <w:kern w:val="16"/>
                <w:sz w:val="20"/>
                <w:szCs w:val="20"/>
                <w:lang w:val="en-US"/>
              </w:rPr>
              <w:t xml:space="preserve"> 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82E8D">
              <w:rPr>
                <w:rFonts w:ascii="Times New Roman" w:hAnsi="Times New Roman" w:cs="Times New Roman"/>
                <w:kern w:val="16"/>
                <w:sz w:val="20"/>
                <w:szCs w:val="20"/>
                <w:lang w:val="en-US"/>
              </w:rPr>
              <w:t xml:space="preserve">at. June 01 </w:t>
            </w:r>
            <w:r w:rsidR="00DF3DCF">
              <w:rPr>
                <w:rFonts w:ascii="Times New Roman" w:hAnsi="Times New Roman" w:cs="Times New Roman"/>
                <w:kern w:val="16"/>
                <w:sz w:val="20"/>
                <w:szCs w:val="20"/>
                <w:lang w:val="en-US"/>
              </w:rPr>
              <w:t>2013</w:t>
            </w:r>
            <w:r w:rsidR="00682E8D">
              <w:rPr>
                <w:rFonts w:ascii="Times New Roman" w:hAnsi="Times New Roman" w:cs="Times New Roman"/>
                <w:kern w:val="16"/>
                <w:sz w:val="20"/>
                <w:szCs w:val="20"/>
                <w:lang w:val="en-US"/>
              </w:rPr>
              <w:t xml:space="preserve"> – Habdalah 9:06</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BC2C91" w:rsidRPr="001E1907" w:rsidRDefault="00BC2C91" w:rsidP="00ED4581">
            <w:pPr>
              <w:keepNext/>
              <w:widowControl w:val="0"/>
              <w:spacing w:after="0" w:line="240" w:lineRule="auto"/>
              <w:rPr>
                <w:rFonts w:ascii="Times New Roman" w:hAnsi="Times New Roman" w:cs="Times New Roman"/>
                <w:kern w:val="16"/>
                <w:sz w:val="20"/>
                <w:szCs w:val="20"/>
                <w:lang w:val="en-US"/>
              </w:rPr>
            </w:pPr>
          </w:p>
        </w:tc>
      </w:tr>
    </w:tbl>
    <w:p w:rsidR="00BC2C91" w:rsidRPr="00CB35C5" w:rsidRDefault="00BC2C91" w:rsidP="00ED4581">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BC2C91" w:rsidRDefault="00BC2C91" w:rsidP="00ED4581">
      <w:pPr>
        <w:keepNext/>
        <w:widowControl w:val="0"/>
        <w:pBdr>
          <w:bottom w:val="double" w:sz="6" w:space="1" w:color="auto"/>
        </w:pBdr>
        <w:spacing w:after="0" w:line="240" w:lineRule="auto"/>
        <w:jc w:val="both"/>
        <w:rPr>
          <w:rFonts w:ascii="Times New Roman" w:hAnsi="Times New Roman" w:cs="Times New Roman"/>
        </w:rPr>
      </w:pPr>
    </w:p>
    <w:p w:rsidR="00BC2C91" w:rsidRDefault="00BC2C91" w:rsidP="00ED4581">
      <w:pPr>
        <w:keepNext/>
        <w:widowControl w:val="0"/>
        <w:spacing w:after="0" w:line="240" w:lineRule="auto"/>
        <w:jc w:val="both"/>
        <w:rPr>
          <w:rFonts w:ascii="Times New Roman" w:hAnsi="Times New Roman" w:cs="Times New Roman"/>
        </w:rPr>
      </w:pPr>
    </w:p>
    <w:p w:rsidR="00BC2C91" w:rsidRPr="001E1907" w:rsidRDefault="00BC2C91" w:rsidP="00ED4581">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BC2C91" w:rsidRPr="001E1907" w:rsidRDefault="00BC2C91" w:rsidP="00ED4581">
      <w:pPr>
        <w:keepNext/>
        <w:widowControl w:val="0"/>
        <w:spacing w:after="0" w:line="240" w:lineRule="auto"/>
        <w:jc w:val="center"/>
        <w:rPr>
          <w:rFonts w:ascii="Times New Roman" w:hAnsi="Times New Roman" w:cs="Times New Roman"/>
          <w:b/>
          <w:bCs/>
          <w:kern w:val="16"/>
          <w:sz w:val="20"/>
          <w:szCs w:val="20"/>
          <w:lang w:val="en-US"/>
        </w:rPr>
      </w:pPr>
    </w:p>
    <w:p w:rsidR="00BC2C91" w:rsidRPr="001E1907" w:rsidRDefault="00BC2C91" w:rsidP="00ED4581">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BC2C91" w:rsidRPr="001E1907" w:rsidRDefault="00BC2C91" w:rsidP="00ED458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BC2C91" w:rsidRDefault="00BA72D9" w:rsidP="00176C5E">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Excellency Adon Yoel ben Abraham and beloved family</w:t>
      </w:r>
    </w:p>
    <w:p w:rsidR="00176C5E" w:rsidRPr="00176C5E" w:rsidRDefault="00176C5E" w:rsidP="00176C5E">
      <w:pPr>
        <w:keepNext/>
        <w:widowControl w:val="0"/>
        <w:spacing w:after="0" w:line="240" w:lineRule="auto"/>
        <w:jc w:val="center"/>
        <w:rPr>
          <w:rFonts w:ascii="Times New Roman" w:hAnsi="Times New Roman" w:cs="Times New Roman"/>
          <w:kern w:val="16"/>
          <w:lang w:val="en-US"/>
        </w:rPr>
      </w:pPr>
    </w:p>
    <w:p w:rsidR="00BC2C91" w:rsidRPr="001E1907" w:rsidRDefault="00BC2C91" w:rsidP="00ED4581">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For their regular and sacrificial giving, providing the best oil for the lamps, we pray that G-d’s richest </w:t>
      </w:r>
      <w:r w:rsidRPr="001E1907">
        <w:rPr>
          <w:rFonts w:ascii="Times New Roman" w:hAnsi="Times New Roman" w:cs="Times New Roman"/>
          <w:b/>
          <w:bCs/>
          <w:kern w:val="16"/>
          <w:lang w:val="en-US"/>
        </w:rPr>
        <w:lastRenderedPageBreak/>
        <w:t>blessings be upon their lives and those of their loved ones, together with all Yisrael and her Torah Scholars, amen ve amen!</w:t>
      </w:r>
    </w:p>
    <w:p w:rsidR="00BC2C91" w:rsidRPr="001E1907" w:rsidRDefault="00BC2C91" w:rsidP="00ED4581">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BC2C91" w:rsidRPr="001E1907" w:rsidRDefault="00BC2C91" w:rsidP="00ED4581">
      <w:pPr>
        <w:keepNext/>
        <w:widowControl w:val="0"/>
        <w:spacing w:after="0" w:line="240" w:lineRule="auto"/>
        <w:jc w:val="both"/>
        <w:rPr>
          <w:rFonts w:ascii="Times New Roman" w:hAnsi="Times New Roman" w:cs="Times New Roman"/>
          <w:kern w:val="16"/>
          <w:lang w:val="en-US"/>
        </w:rPr>
      </w:pPr>
    </w:p>
    <w:p w:rsidR="00BC2C91" w:rsidRDefault="00BC2C91" w:rsidP="00ED4581">
      <w:pPr>
        <w:keepNext/>
        <w:widowControl w:val="0"/>
        <w:pBdr>
          <w:bottom w:val="double" w:sz="6" w:space="1" w:color="auto"/>
        </w:pBdr>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BC2C91" w:rsidRDefault="00BC2C91" w:rsidP="00ED4581">
      <w:pPr>
        <w:keepNext/>
        <w:widowControl w:val="0"/>
        <w:pBdr>
          <w:bottom w:val="double" w:sz="6" w:space="1" w:color="auto"/>
        </w:pBdr>
        <w:spacing w:after="0" w:line="240" w:lineRule="auto"/>
        <w:jc w:val="both"/>
        <w:rPr>
          <w:rFonts w:ascii="Times New Roman" w:hAnsi="Times New Roman" w:cs="Times New Roman"/>
          <w:b/>
          <w:bCs/>
          <w:kern w:val="16"/>
          <w:lang w:val="en-US"/>
        </w:rPr>
      </w:pPr>
    </w:p>
    <w:p w:rsidR="007C1349" w:rsidRDefault="007C1349" w:rsidP="00ED4581">
      <w:pPr>
        <w:keepNext/>
        <w:widowControl w:val="0"/>
        <w:spacing w:after="0" w:line="240" w:lineRule="auto"/>
        <w:jc w:val="both"/>
      </w:pPr>
    </w:p>
    <w:p w:rsidR="00BC2C91" w:rsidRDefault="00BC2C91" w:rsidP="00ED4581">
      <w:pPr>
        <w:keepNext/>
        <w:widowControl w:val="0"/>
        <w:spacing w:after="0" w:line="240" w:lineRule="auto"/>
        <w:jc w:val="center"/>
        <w:rPr>
          <w:rFonts w:ascii="Century Schoolbook" w:hAnsi="Century Schoolbook" w:cs="Times New Roman"/>
          <w:b/>
          <w:sz w:val="28"/>
          <w:szCs w:val="28"/>
        </w:rPr>
      </w:pPr>
      <w:r w:rsidRPr="00E23F35">
        <w:rPr>
          <w:rFonts w:ascii="Century Schoolbook" w:hAnsi="Century Schoolbook" w:cs="Times New Roman"/>
          <w:b/>
          <w:sz w:val="28"/>
          <w:szCs w:val="28"/>
        </w:rPr>
        <w:t>Shabbat: “</w:t>
      </w:r>
      <w:r w:rsidRPr="00473A38">
        <w:rPr>
          <w:rFonts w:ascii="Century Schoolbook" w:hAnsi="Century Schoolbook" w:cs="Times New Roman"/>
          <w:b/>
          <w:sz w:val="28"/>
          <w:szCs w:val="28"/>
        </w:rPr>
        <w:t>A’ad Anah Mean’tem</w:t>
      </w:r>
      <w:r>
        <w:rPr>
          <w:rFonts w:ascii="Century Schoolbook" w:hAnsi="Century Schoolbook" w:cs="Times New Roman"/>
          <w:b/>
          <w:sz w:val="28"/>
          <w:szCs w:val="28"/>
        </w:rPr>
        <w:t xml:space="preserve"> …?” </w:t>
      </w:r>
    </w:p>
    <w:p w:rsidR="00BC2C91" w:rsidRDefault="00BC2C91" w:rsidP="00ED4581">
      <w:pPr>
        <w:keepNext/>
        <w:widowControl w:val="0"/>
        <w:spacing w:after="0" w:line="240" w:lineRule="auto"/>
        <w:jc w:val="center"/>
        <w:rPr>
          <w:rFonts w:ascii="Century Schoolbook" w:hAnsi="Century Schoolbook" w:cs="Times New Roman"/>
          <w:b/>
          <w:sz w:val="28"/>
          <w:szCs w:val="28"/>
        </w:rPr>
      </w:pPr>
      <w:r w:rsidRPr="00473A38">
        <w:rPr>
          <w:rFonts w:ascii="Century Schoolbook" w:hAnsi="Century Schoolbook" w:cs="Times New Roman"/>
          <w:b/>
          <w:sz w:val="28"/>
          <w:szCs w:val="28"/>
        </w:rPr>
        <w:t>“How long do you refuse</w:t>
      </w:r>
      <w:r>
        <w:rPr>
          <w:rFonts w:ascii="Century Schoolbook" w:hAnsi="Century Schoolbook" w:cs="Times New Roman"/>
          <w:b/>
          <w:sz w:val="28"/>
          <w:szCs w:val="28"/>
        </w:rPr>
        <w:t xml:space="preserve"> …?</w:t>
      </w:r>
      <w:r w:rsidRPr="00473A38">
        <w:rPr>
          <w:rFonts w:ascii="Century Schoolbook" w:hAnsi="Century Schoolbook" w:cs="Times New Roman"/>
          <w:b/>
          <w:sz w:val="28"/>
          <w:szCs w:val="28"/>
        </w:rPr>
        <w:t>”</w:t>
      </w:r>
    </w:p>
    <w:p w:rsidR="00BC2C91" w:rsidRPr="00473A38" w:rsidRDefault="00BC2C91" w:rsidP="00ED4581">
      <w:pPr>
        <w:keepNext/>
        <w:widowControl w:val="0"/>
        <w:spacing w:after="0" w:line="240" w:lineRule="auto"/>
        <w:jc w:val="center"/>
        <w:rPr>
          <w:rFonts w:ascii="Century Schoolbook" w:hAnsi="Century Schoolbook" w:cs="Times New Roman"/>
          <w:b/>
          <w:sz w:val="24"/>
          <w:szCs w:val="24"/>
        </w:rPr>
      </w:pPr>
      <w:r w:rsidRPr="00473A38">
        <w:rPr>
          <w:rFonts w:ascii="Century Schoolbook" w:hAnsi="Century Schoolbook" w:cs="Times New Roman"/>
          <w:b/>
          <w:sz w:val="24"/>
          <w:szCs w:val="24"/>
        </w:rPr>
        <w:t>&amp; Shabbat Mevar’chin HaChodesh Tammuz</w:t>
      </w:r>
    </w:p>
    <w:p w:rsidR="00BC2C91" w:rsidRPr="00473A38" w:rsidRDefault="00BC2C91" w:rsidP="00ED4581">
      <w:pPr>
        <w:keepNext/>
        <w:widowControl w:val="0"/>
        <w:spacing w:after="0" w:line="240" w:lineRule="auto"/>
        <w:jc w:val="center"/>
        <w:rPr>
          <w:rFonts w:ascii="Century Schoolbook" w:hAnsi="Century Schoolbook" w:cs="Times New Roman"/>
          <w:b/>
          <w:sz w:val="24"/>
          <w:szCs w:val="24"/>
        </w:rPr>
      </w:pPr>
      <w:r w:rsidRPr="00473A38">
        <w:rPr>
          <w:rFonts w:ascii="Century Schoolbook" w:hAnsi="Century Schoolbook" w:cs="Times New Roman"/>
          <w:b/>
          <w:sz w:val="24"/>
          <w:szCs w:val="24"/>
        </w:rPr>
        <w:t>(Proclamation of the New Moon of Tammuz)</w:t>
      </w:r>
    </w:p>
    <w:p w:rsidR="00BC2C91" w:rsidRPr="00E23F35" w:rsidRDefault="00BC2C91" w:rsidP="00ED4581">
      <w:pPr>
        <w:keepNext/>
        <w:widowControl w:val="0"/>
        <w:spacing w:after="0" w:line="240" w:lineRule="auto"/>
        <w:jc w:val="center"/>
        <w:rPr>
          <w:rFonts w:ascii="Century Schoolbook" w:hAnsi="Century Schoolbook" w:cs="Times New Roman"/>
          <w:b/>
          <w:sz w:val="24"/>
          <w:szCs w:val="24"/>
        </w:rPr>
      </w:pPr>
      <w:r w:rsidRPr="00473A38">
        <w:rPr>
          <w:rFonts w:ascii="Century Schoolbook" w:hAnsi="Century Schoolbook" w:cs="Times New Roman"/>
          <w:b/>
          <w:sz w:val="24"/>
          <w:szCs w:val="24"/>
        </w:rPr>
        <w:t>Friday Evening 7</w:t>
      </w:r>
      <w:r w:rsidRPr="00473A38">
        <w:rPr>
          <w:rFonts w:ascii="Century Schoolbook" w:hAnsi="Century Schoolbook" w:cs="Times New Roman"/>
          <w:b/>
          <w:sz w:val="24"/>
          <w:szCs w:val="24"/>
          <w:vertAlign w:val="superscript"/>
        </w:rPr>
        <w:t>th</w:t>
      </w:r>
      <w:r w:rsidRPr="00473A38">
        <w:rPr>
          <w:rFonts w:ascii="Century Schoolbook" w:hAnsi="Century Schoolbook" w:cs="Times New Roman"/>
          <w:b/>
          <w:sz w:val="24"/>
          <w:szCs w:val="24"/>
        </w:rPr>
        <w:t xml:space="preserve"> of June – Sunday Evening 9</w:t>
      </w:r>
      <w:r w:rsidRPr="00473A38">
        <w:rPr>
          <w:rFonts w:ascii="Century Schoolbook" w:hAnsi="Century Schoolbook" w:cs="Times New Roman"/>
          <w:b/>
          <w:sz w:val="24"/>
          <w:szCs w:val="24"/>
          <w:vertAlign w:val="superscript"/>
        </w:rPr>
        <w:t>th</w:t>
      </w:r>
      <w:r w:rsidRPr="00473A38">
        <w:rPr>
          <w:rFonts w:ascii="Century Schoolbook" w:hAnsi="Century Schoolbook" w:cs="Times New Roman"/>
          <w:b/>
          <w:sz w:val="24"/>
          <w:szCs w:val="24"/>
        </w:rPr>
        <w:t xml:space="preserve"> of June</w:t>
      </w:r>
    </w:p>
    <w:p w:rsidR="00BC2C91" w:rsidRPr="00E23F35" w:rsidRDefault="00BC2C91" w:rsidP="00ED4581">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2789"/>
        <w:gridCol w:w="2870"/>
      </w:tblGrid>
      <w:tr w:rsidR="00BC2C91" w:rsidRPr="00E23F35" w:rsidTr="000046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eastAsia="Times New Roman" w:hAnsi="Times New Roman" w:cs="Times New Roman"/>
                <w:b/>
                <w:sz w:val="24"/>
                <w:szCs w:val="24"/>
              </w:rPr>
            </w:pPr>
            <w:r w:rsidRPr="00E23F35">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eastAsia="Times New Roman" w:hAnsi="Times New Roman" w:cs="Times New Roman"/>
                <w:b/>
                <w:sz w:val="24"/>
                <w:szCs w:val="24"/>
              </w:rPr>
            </w:pPr>
            <w:r w:rsidRPr="00E23F35">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eastAsia="Times New Roman" w:hAnsi="Times New Roman" w:cs="Times New Roman"/>
                <w:b/>
                <w:sz w:val="24"/>
                <w:szCs w:val="24"/>
              </w:rPr>
            </w:pPr>
            <w:r w:rsidRPr="00E23F35">
              <w:rPr>
                <w:rFonts w:ascii="Times New Roman" w:eastAsia="Times New Roman" w:hAnsi="Times New Roman" w:cs="Times New Roman"/>
                <w:b/>
                <w:sz w:val="24"/>
                <w:szCs w:val="24"/>
              </w:rPr>
              <w:t>Weekday Torah Reading:</w:t>
            </w:r>
          </w:p>
        </w:tc>
      </w:tr>
      <w:tr w:rsidR="00BC2C91" w:rsidRPr="00E23F35" w:rsidTr="00004634">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autoSpaceDE w:val="0"/>
              <w:autoSpaceDN w:val="0"/>
              <w:adjustRightInd w:val="0"/>
              <w:spacing w:after="0" w:line="240" w:lineRule="auto"/>
              <w:jc w:val="center"/>
              <w:rPr>
                <w:rFonts w:ascii="Times New Roman" w:eastAsia="Times New Roman" w:hAnsi="Times New Roman" w:cs="David"/>
                <w:b/>
                <w:sz w:val="28"/>
                <w:szCs w:val="28"/>
                <w:lang w:val="en-US" w:eastAsia="en-AU" w:bidi="he-IL"/>
              </w:rPr>
            </w:pPr>
            <w:r w:rsidRPr="00B852A0">
              <w:rPr>
                <w:rFonts w:ascii="Times New Roman" w:eastAsia="Times New Roman" w:hAnsi="Times New Roman" w:cs="David"/>
                <w:b/>
                <w:bCs/>
                <w:sz w:val="28"/>
                <w:szCs w:val="28"/>
                <w:rtl/>
                <w:lang w:val="en-US" w:eastAsia="en-AU" w:bidi="he-IL"/>
              </w:rPr>
              <w:t>עַד-אָנָה, מֵאַנְתֶּם</w:t>
            </w: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napToGrid w:val="0"/>
              <w:spacing w:after="0" w:line="240" w:lineRule="auto"/>
              <w:rPr>
                <w:rFonts w:ascii="Times New Roman" w:hAnsi="Times New Roman" w:cs="Times New Roman"/>
              </w:rPr>
            </w:pPr>
          </w:p>
        </w:tc>
      </w:tr>
      <w:tr w:rsidR="00BC2C91" w:rsidRPr="00E23F35" w:rsidTr="00004634">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pacing w:after="0" w:line="240" w:lineRule="auto"/>
              <w:jc w:val="center"/>
              <w:rPr>
                <w:rFonts w:ascii="Times New Roman" w:eastAsia="Times New Roman" w:hAnsi="Times New Roman" w:cs="Times New Roman"/>
                <w:b/>
                <w:lang w:eastAsia="en-AU" w:bidi="he-IL"/>
              </w:rPr>
            </w:pPr>
            <w:r w:rsidRPr="00E23F35">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A’ad Anah Mean’tem …?”</w:t>
            </w: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1 – Shemot </w:t>
            </w:r>
            <w:r>
              <w:rPr>
                <w:rFonts w:ascii="Times New Roman" w:eastAsia="Times New Roman" w:hAnsi="Times New Roman" w:cs="Times New Roman"/>
              </w:rPr>
              <w:t>16:28-36</w:t>
            </w: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19:1-3</w:t>
            </w:r>
          </w:p>
        </w:tc>
      </w:tr>
      <w:tr w:rsidR="00BC2C91" w:rsidRPr="00E23F35" w:rsidTr="0000463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hAnsi="Times New Roman" w:cs="Times New Roman"/>
                <w:b/>
                <w:lang w:eastAsia="en-AU" w:bidi="he-IL"/>
              </w:rPr>
            </w:pPr>
            <w:r w:rsidRPr="00E23F35">
              <w:rPr>
                <w:rFonts w:ascii="Times New Roman" w:hAnsi="Times New Roman" w:cs="Times New Roman"/>
                <w:b/>
                <w:lang w:eastAsia="en-AU" w:bidi="he-IL"/>
              </w:rPr>
              <w:t>“</w:t>
            </w:r>
            <w:r>
              <w:rPr>
                <w:rFonts w:ascii="Times New Roman" w:hAnsi="Times New Roman" w:cs="Times New Roman"/>
                <w:b/>
                <w:lang w:eastAsia="en-AU" w:bidi="he-IL"/>
              </w:rPr>
              <w:t>How long do you refuse …?</w:t>
            </w:r>
            <w:r w:rsidRPr="00E23F35">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2 – Shemot </w:t>
            </w:r>
            <w:r>
              <w:rPr>
                <w:rFonts w:ascii="Times New Roman" w:eastAsia="Times New Roman" w:hAnsi="Times New Roman" w:cs="Times New Roman"/>
              </w:rPr>
              <w:t>17:1</w:t>
            </w:r>
            <w:r w:rsidRPr="00E23F35">
              <w:rPr>
                <w:rFonts w:ascii="Times New Roman" w:eastAsia="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19:4-6</w:t>
            </w:r>
          </w:p>
        </w:tc>
      </w:tr>
      <w:tr w:rsidR="00BC2C91" w:rsidRPr="00E23F35" w:rsidTr="0000463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hAnsi="Times New Roman" w:cs="Times New Roman"/>
                <w:b/>
                <w:lang w:val="es-ES_tradnl" w:eastAsia="en-AU" w:bidi="he-IL"/>
              </w:rPr>
            </w:pPr>
            <w:r w:rsidRPr="00E23F35">
              <w:rPr>
                <w:rFonts w:ascii="Times New Roman" w:hAnsi="Times New Roman" w:cs="Times New Roman"/>
                <w:b/>
                <w:lang w:val="es-ES_tradnl" w:eastAsia="en-AU" w:bidi="he-IL"/>
              </w:rPr>
              <w:t>“</w:t>
            </w:r>
            <w:r w:rsidRPr="00B740EB">
              <w:rPr>
                <w:rFonts w:ascii="Times New Roman" w:hAnsi="Times New Roman" w:cs="Times New Roman"/>
                <w:b/>
                <w:lang w:val="es-ES_tradnl" w:eastAsia="en-AU" w:bidi="he-IL"/>
              </w:rPr>
              <w:t>¿Hasta cuándo os negaréis</w:t>
            </w:r>
            <w:r>
              <w:rPr>
                <w:rFonts w:ascii="Times New Roman" w:hAnsi="Times New Roman" w:cs="Times New Roman"/>
                <w:b/>
                <w:lang w:val="es-ES_tradnl" w:eastAsia="en-AU" w:bidi="he-IL"/>
              </w:rPr>
              <w:t>…?</w:t>
            </w:r>
            <w:r w:rsidRPr="00E23F35">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3 – Shemot </w:t>
            </w:r>
            <w:r>
              <w:rPr>
                <w:rFonts w:ascii="Times New Roman" w:eastAsia="Times New Roman" w:hAnsi="Times New Roman" w:cs="Times New Roman"/>
              </w:rPr>
              <w:t>17:8-16</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16:7-9</w:t>
            </w:r>
          </w:p>
        </w:tc>
      </w:tr>
      <w:tr w:rsidR="00BC2C91" w:rsidRPr="00E23F35" w:rsidTr="000046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Default="00BC2C91" w:rsidP="00ED4581">
            <w:pPr>
              <w:keepNext/>
              <w:widowControl w:val="0"/>
              <w:spacing w:after="0" w:line="240" w:lineRule="auto"/>
              <w:jc w:val="center"/>
              <w:rPr>
                <w:rFonts w:ascii="Times New Roman" w:hAnsi="Times New Roman" w:cs="Times New Roman"/>
                <w:lang w:val="es-ES"/>
              </w:rPr>
            </w:pPr>
            <w:r w:rsidRPr="00E23F35">
              <w:rPr>
                <w:rFonts w:ascii="Times New Roman" w:hAnsi="Times New Roman" w:cs="Times New Roman"/>
                <w:lang w:val="es-ES"/>
              </w:rPr>
              <w:t xml:space="preserve">Shemot (Exod.) </w:t>
            </w:r>
            <w:r>
              <w:rPr>
                <w:rFonts w:ascii="Times New Roman" w:hAnsi="Times New Roman" w:cs="Times New Roman"/>
                <w:lang w:val="es-ES"/>
              </w:rPr>
              <w:t>16:28</w:t>
            </w:r>
            <w:r w:rsidRPr="00E23F35">
              <w:rPr>
                <w:rFonts w:ascii="Times New Roman" w:hAnsi="Times New Roman" w:cs="Times New Roman"/>
                <w:lang w:val="es-ES"/>
              </w:rPr>
              <w:t xml:space="preserve"> –</w:t>
            </w:r>
            <w:r w:rsidRPr="00E23F35">
              <w:t xml:space="preserve"> </w:t>
            </w:r>
            <w:r>
              <w:rPr>
                <w:rFonts w:ascii="Times New Roman" w:hAnsi="Times New Roman" w:cs="Times New Roman"/>
                <w:lang w:val="es-ES"/>
              </w:rPr>
              <w:t>18</w:t>
            </w:r>
            <w:r w:rsidRPr="00E23F35">
              <w:rPr>
                <w:rFonts w:ascii="Times New Roman" w:hAnsi="Times New Roman" w:cs="Times New Roman"/>
                <w:lang w:val="es-ES"/>
              </w:rPr>
              <w:t>:27</w:t>
            </w:r>
          </w:p>
          <w:p w:rsidR="00BC2C91" w:rsidRPr="00E23F35" w:rsidRDefault="00BC2C91" w:rsidP="00ED4581">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B’Midbar</w:t>
            </w:r>
            <w:r w:rsidRPr="00E23F35">
              <w:rPr>
                <w:rFonts w:ascii="Times New Roman" w:hAnsi="Times New Roman" w:cs="Times New Roman"/>
                <w:lang w:val="es-ES"/>
              </w:rPr>
              <w:t xml:space="preserve"> </w:t>
            </w:r>
            <w:r>
              <w:rPr>
                <w:rFonts w:ascii="Times New Roman" w:hAnsi="Times New Roman" w:cs="Times New Roman"/>
                <w:lang w:val="es-ES"/>
              </w:rPr>
              <w:t>(</w:t>
            </w:r>
            <w:r w:rsidRPr="00E53225">
              <w:rPr>
                <w:rFonts w:ascii="Times New Roman" w:hAnsi="Times New Roman" w:cs="Times New Roman"/>
                <w:lang w:val="es-ES"/>
              </w:rPr>
              <w:t>Num.</w:t>
            </w:r>
            <w:r>
              <w:rPr>
                <w:rFonts w:ascii="Times New Roman" w:hAnsi="Times New Roman" w:cs="Times New Roman"/>
                <w:lang w:val="es-ES"/>
              </w:rPr>
              <w:t>)</w:t>
            </w:r>
            <w:r w:rsidRPr="00E53225">
              <w:rPr>
                <w:rFonts w:ascii="Times New Roman"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4 – Shemot </w:t>
            </w:r>
            <w:r>
              <w:rPr>
                <w:rFonts w:ascii="Times New Roman" w:eastAsia="Times New Roman" w:hAnsi="Times New Roman" w:cs="Times New Roman"/>
              </w:rPr>
              <w:t>18:1-7</w:t>
            </w:r>
          </w:p>
        </w:tc>
        <w:tc>
          <w:tcPr>
            <w:tcW w:w="0" w:type="auto"/>
            <w:tcBorders>
              <w:top w:val="single" w:sz="4" w:space="0" w:color="auto"/>
              <w:left w:val="single" w:sz="4" w:space="0" w:color="auto"/>
              <w:bottom w:val="single" w:sz="4" w:space="0" w:color="auto"/>
              <w:right w:val="single" w:sz="4" w:space="0" w:color="auto"/>
            </w:tcBorders>
          </w:tcPr>
          <w:p w:rsidR="00BC2C91" w:rsidRPr="00E23F35" w:rsidRDefault="00BC2C91" w:rsidP="00ED4581">
            <w:pPr>
              <w:keepNext/>
              <w:widowControl w:val="0"/>
              <w:snapToGrid w:val="0"/>
              <w:spacing w:after="0" w:line="240" w:lineRule="auto"/>
              <w:rPr>
                <w:rFonts w:ascii="Times New Roman" w:hAnsi="Times New Roman" w:cs="Times New Roman"/>
              </w:rPr>
            </w:pPr>
          </w:p>
        </w:tc>
      </w:tr>
      <w:tr w:rsidR="00BC2C91" w:rsidRPr="00E23F35" w:rsidTr="000046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hAnsi="Times New Roman" w:cs="Times New Roman"/>
              </w:rPr>
            </w:pPr>
            <w:r w:rsidRPr="00E23F35">
              <w:rPr>
                <w:rFonts w:ascii="Times New Roman" w:hAnsi="Times New Roman" w:cs="Times New Roman"/>
              </w:rPr>
              <w:t xml:space="preserve">Ashlamatah: </w:t>
            </w:r>
            <w:r>
              <w:rPr>
                <w:rFonts w:ascii="Times New Roman" w:hAnsi="Times New Roman" w:cs="Times New Roman"/>
              </w:rPr>
              <w:t xml:space="preserve">Is. </w:t>
            </w:r>
            <w:r w:rsidRPr="00E53225">
              <w:rPr>
                <w:rFonts w:ascii="Times New Roman" w:hAnsi="Times New Roman" w:cs="Times New Roman"/>
              </w:rPr>
              <w:t>58:13 – 59:7, 20</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5 – Shemot </w:t>
            </w:r>
            <w:r>
              <w:rPr>
                <w:rFonts w:ascii="Times New Roman" w:eastAsia="Times New Roman" w:hAnsi="Times New Roman" w:cs="Times New Roman"/>
              </w:rPr>
              <w:t>18:8-11</w:t>
            </w:r>
          </w:p>
        </w:tc>
        <w:tc>
          <w:tcPr>
            <w:tcW w:w="0" w:type="auto"/>
            <w:tcBorders>
              <w:top w:val="single" w:sz="4" w:space="0" w:color="auto"/>
              <w:left w:val="single" w:sz="4" w:space="0" w:color="auto"/>
              <w:bottom w:val="single" w:sz="4" w:space="0" w:color="auto"/>
              <w:right w:val="single" w:sz="4" w:space="0" w:color="auto"/>
            </w:tcBorders>
          </w:tcPr>
          <w:p w:rsidR="00BC2C91" w:rsidRPr="00E23F35" w:rsidRDefault="00BC2C91" w:rsidP="00ED4581">
            <w:pPr>
              <w:keepNext/>
              <w:widowControl w:val="0"/>
              <w:snapToGrid w:val="0"/>
              <w:spacing w:after="0" w:line="240" w:lineRule="auto"/>
              <w:rPr>
                <w:rFonts w:ascii="Times New Roman" w:hAnsi="Times New Roman" w:cs="Times New Roman"/>
              </w:rPr>
            </w:pPr>
          </w:p>
        </w:tc>
      </w:tr>
      <w:tr w:rsidR="00BC2C91" w:rsidRPr="00E23F35" w:rsidTr="000046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Special: </w:t>
            </w:r>
            <w:r w:rsidRPr="00E53225">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6 – Shemot 18:12-23</w:t>
            </w: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19:1-3</w:t>
            </w:r>
          </w:p>
        </w:tc>
      </w:tr>
      <w:tr w:rsidR="00BC2C91" w:rsidRPr="00E23F35" w:rsidTr="000046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hAnsi="Times New Roman" w:cs="Times New Roman"/>
              </w:rPr>
            </w:pPr>
            <w:r>
              <w:rPr>
                <w:rFonts w:ascii="Times New Roman" w:hAnsi="Times New Roman" w:cs="Times New Roman"/>
              </w:rPr>
              <w:t>Psalm 54:1-9 – 55:1-24</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7 – Shemot 18:24</w:t>
            </w:r>
            <w:r w:rsidRPr="00E23F35">
              <w:rPr>
                <w:rFonts w:ascii="Times New Roman" w:eastAsia="Times New Roman" w:hAnsi="Times New Roman" w:cs="Times New Roman"/>
              </w:rPr>
              <w:t>-27</w:t>
            </w: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19:4-6</w:t>
            </w:r>
          </w:p>
        </w:tc>
      </w:tr>
      <w:tr w:rsidR="00BC2C91" w:rsidRPr="00E23F35" w:rsidTr="000046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pacing w:after="0" w:line="240" w:lineRule="auto"/>
              <w:jc w:val="center"/>
              <w:rPr>
                <w:rFonts w:ascii="Times New Roman" w:eastAsia="Times New Roman" w:hAnsi="Times New Roman" w:cs="Times New Roman"/>
              </w:rPr>
            </w:pPr>
            <w:r w:rsidRPr="00E23F35">
              <w:rPr>
                <w:rFonts w:ascii="Times New Roman" w:eastAsia="Times New Roman" w:hAnsi="Times New Roman" w:cs="Times New Roman"/>
              </w:rPr>
              <w:t>Abot: 3:</w:t>
            </w:r>
            <w:r>
              <w:rPr>
                <w:rFonts w:ascii="Times New Roman" w:eastAsia="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Maftir: Shemot 16:24-27</w:t>
            </w: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16:7-9</w:t>
            </w:r>
          </w:p>
        </w:tc>
      </w:tr>
      <w:tr w:rsidR="00BC2C91" w:rsidRPr="00E23F35" w:rsidTr="0000463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jc w:val="center"/>
              <w:rPr>
                <w:rFonts w:ascii="Times New Roman" w:hAnsi="Times New Roman" w:cs="Times New Roman"/>
              </w:rPr>
            </w:pPr>
            <w:r w:rsidRPr="00E23F35">
              <w:rPr>
                <w:rFonts w:ascii="Times New Roman" w:hAnsi="Times New Roman" w:cs="Times New Roman"/>
              </w:rPr>
              <w:t xml:space="preserve">N.C.: </w:t>
            </w:r>
            <w:r>
              <w:rPr>
                <w:rFonts w:ascii="Times New Roman" w:hAnsi="Times New Roman" w:cs="Times New Roman"/>
              </w:rPr>
              <w:t>Mk 7:1-13</w:t>
            </w:r>
            <w:r w:rsidRPr="00E23F35">
              <w:rPr>
                <w:rFonts w:ascii="Times New Roman" w:hAnsi="Times New Roman" w:cs="Times New Roman"/>
              </w:rPr>
              <w:t xml:space="preserve">; </w:t>
            </w:r>
            <w:r>
              <w:rPr>
                <w:rFonts w:ascii="Times New Roman" w:hAnsi="Times New Roman" w:cs="Times New Roman"/>
              </w:rPr>
              <w:t>Lk 11:37-54</w:t>
            </w:r>
          </w:p>
          <w:p w:rsidR="00BC2C91" w:rsidRPr="00E23F35" w:rsidRDefault="00BC2C91" w:rsidP="00ED4581">
            <w:pPr>
              <w:keepNext/>
              <w:widowControl w:val="0"/>
              <w:spacing w:after="0" w:line="240" w:lineRule="auto"/>
              <w:jc w:val="center"/>
              <w:rPr>
                <w:rFonts w:ascii="Times New Roman" w:hAnsi="Times New Roman" w:cs="Times New Roman"/>
              </w:rPr>
            </w:pPr>
            <w:r>
              <w:rPr>
                <w:rFonts w:ascii="Times New Roman" w:hAnsi="Times New Roman" w:cs="Times New Roman"/>
              </w:rPr>
              <w:t>Acts 15:6-12</w:t>
            </w:r>
          </w:p>
        </w:tc>
        <w:tc>
          <w:tcPr>
            <w:tcW w:w="0" w:type="auto"/>
            <w:tcBorders>
              <w:top w:val="single" w:sz="4" w:space="0" w:color="auto"/>
              <w:left w:val="single" w:sz="4" w:space="0" w:color="auto"/>
              <w:bottom w:val="single" w:sz="4" w:space="0" w:color="auto"/>
              <w:right w:val="single" w:sz="4" w:space="0" w:color="auto"/>
            </w:tcBorders>
            <w:vAlign w:val="center"/>
            <w:hideMark/>
          </w:tcPr>
          <w:p w:rsidR="00BC2C91" w:rsidRPr="00E23F35" w:rsidRDefault="00BC2C91" w:rsidP="00ED4581">
            <w:pPr>
              <w:keepNext/>
              <w:widowControl w:val="0"/>
              <w:spacing w:after="0" w:line="240" w:lineRule="auto"/>
              <w:rPr>
                <w:rFonts w:ascii="Times New Roman" w:hAnsi="Times New Roman" w:cs="Times New Roman"/>
              </w:rPr>
            </w:pPr>
            <w:r w:rsidRPr="00E23F35">
              <w:rPr>
                <w:rFonts w:ascii="Times New Roman" w:hAnsi="Times New Roman" w:cs="Times New Roman"/>
              </w:rPr>
              <w:t xml:space="preserve">  </w:t>
            </w:r>
            <w:r>
              <w:rPr>
                <w:rFonts w:ascii="Times New Roman" w:hAnsi="Times New Roman" w:cs="Times New Roman"/>
              </w:rPr>
              <w:t xml:space="preserve">        Isaiah </w:t>
            </w:r>
            <w:r w:rsidRPr="00E53225">
              <w:rPr>
                <w:rFonts w:ascii="Times New Roman" w:hAnsi="Times New Roman" w:cs="Times New Roman"/>
              </w:rPr>
              <w:t>58:13 – 59:7, 20</w:t>
            </w:r>
          </w:p>
        </w:tc>
        <w:tc>
          <w:tcPr>
            <w:tcW w:w="0" w:type="auto"/>
            <w:tcBorders>
              <w:top w:val="single" w:sz="4" w:space="0" w:color="auto"/>
              <w:left w:val="single" w:sz="4" w:space="0" w:color="auto"/>
              <w:bottom w:val="single" w:sz="4" w:space="0" w:color="auto"/>
              <w:right w:val="single" w:sz="4" w:space="0" w:color="auto"/>
            </w:tcBorders>
            <w:vAlign w:val="center"/>
          </w:tcPr>
          <w:p w:rsidR="00BC2C91" w:rsidRPr="00E23F35" w:rsidRDefault="00BC2C91" w:rsidP="00ED4581">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 </w:t>
            </w:r>
          </w:p>
        </w:tc>
      </w:tr>
    </w:tbl>
    <w:p w:rsidR="00BC2C91" w:rsidRDefault="00BC2C91" w:rsidP="00ED4581">
      <w:pPr>
        <w:keepNext/>
        <w:widowControl w:val="0"/>
        <w:spacing w:after="0" w:line="240" w:lineRule="auto"/>
        <w:jc w:val="both"/>
      </w:pPr>
    </w:p>
    <w:p w:rsidR="00BC2C91" w:rsidRPr="008224BA" w:rsidRDefault="00BC2C91" w:rsidP="00ED4581">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BC2C91" w:rsidRPr="008224BA" w:rsidRDefault="00BC2C91" w:rsidP="00ED4581">
      <w:pPr>
        <w:keepNext/>
        <w:widowControl w:val="0"/>
        <w:spacing w:after="0" w:line="240" w:lineRule="auto"/>
        <w:jc w:val="both"/>
        <w:rPr>
          <w:rFonts w:ascii="Arial Narrow" w:hAnsi="Arial Narrow" w:cs="Times New Roman"/>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BC2C91" w:rsidRPr="008224BA" w:rsidRDefault="00BC2C91" w:rsidP="00ED4581">
      <w:pPr>
        <w:keepNext/>
        <w:widowControl w:val="0"/>
        <w:spacing w:after="0" w:line="240" w:lineRule="auto"/>
        <w:jc w:val="both"/>
        <w:rPr>
          <w:rFonts w:ascii="Arial Narrow" w:hAnsi="Arial Narrow" w:cs="Times New Roman"/>
          <w:b/>
          <w:bCs/>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C2C91" w:rsidRPr="008224BA" w:rsidRDefault="00BC2C91" w:rsidP="00ED4581">
      <w:pPr>
        <w:keepNext/>
        <w:widowControl w:val="0"/>
        <w:spacing w:after="0" w:line="240" w:lineRule="auto"/>
        <w:jc w:val="both"/>
        <w:rPr>
          <w:rFonts w:ascii="Arial Narrow" w:hAnsi="Arial Narrow" w:cs="Times New Roman"/>
          <w:b/>
          <w:bCs/>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BC2C91" w:rsidRPr="008224BA" w:rsidRDefault="00BC2C91" w:rsidP="00ED4581">
      <w:pPr>
        <w:keepNext/>
        <w:widowControl w:val="0"/>
        <w:spacing w:after="0" w:line="240" w:lineRule="auto"/>
        <w:jc w:val="both"/>
        <w:rPr>
          <w:rFonts w:ascii="Arial Narrow" w:hAnsi="Arial Narrow" w:cs="Times New Roman"/>
          <w:b/>
          <w:bCs/>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BC2C91" w:rsidRPr="008224BA" w:rsidRDefault="00BC2C91" w:rsidP="00ED4581">
      <w:pPr>
        <w:keepNext/>
        <w:widowControl w:val="0"/>
        <w:spacing w:after="0" w:line="240" w:lineRule="auto"/>
        <w:jc w:val="both"/>
        <w:rPr>
          <w:rFonts w:ascii="Arial Narrow" w:hAnsi="Arial Narrow" w:cs="Times New Roman"/>
          <w:b/>
          <w:bCs/>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lastRenderedPageBreak/>
        <w:t>May Ha-Shem make His Presence enlighten you, and may He be kind to you; - Amen!</w:t>
      </w: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BC2C91" w:rsidRPr="008224BA" w:rsidRDefault="00BC2C91" w:rsidP="00ED4581">
      <w:pPr>
        <w:keepNext/>
        <w:widowControl w:val="0"/>
        <w:spacing w:after="0" w:line="240" w:lineRule="auto"/>
        <w:jc w:val="both"/>
        <w:rPr>
          <w:rFonts w:ascii="Arial Narrow" w:hAnsi="Arial Narrow" w:cs="Times New Roman"/>
          <w:b/>
          <w:bCs/>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BC2C91" w:rsidRPr="008224BA" w:rsidRDefault="00BC2C91" w:rsidP="00ED4581">
      <w:pPr>
        <w:keepNext/>
        <w:widowControl w:val="0"/>
        <w:spacing w:after="0" w:line="240" w:lineRule="auto"/>
        <w:jc w:val="both"/>
        <w:rPr>
          <w:rFonts w:ascii="Arial Narrow" w:hAnsi="Arial Narrow" w:cs="Times New Roman"/>
          <w:b/>
          <w:bCs/>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C2C91" w:rsidRPr="008224BA" w:rsidRDefault="00BC2C91" w:rsidP="00ED4581">
      <w:pPr>
        <w:keepNext/>
        <w:widowControl w:val="0"/>
        <w:spacing w:after="0" w:line="240" w:lineRule="auto"/>
        <w:jc w:val="both"/>
        <w:rPr>
          <w:rFonts w:ascii="Arial Narrow" w:hAnsi="Arial Narrow" w:cs="Times New Roman"/>
          <w:b/>
          <w:bCs/>
        </w:rPr>
      </w:pPr>
    </w:p>
    <w:p w:rsidR="00BC2C91" w:rsidRPr="008224BA" w:rsidRDefault="00BC2C91" w:rsidP="00ED458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C2C91" w:rsidRPr="008224BA" w:rsidRDefault="00BC2C91" w:rsidP="00ED4581">
      <w:pPr>
        <w:keepNext/>
        <w:widowControl w:val="0"/>
        <w:pBdr>
          <w:bottom w:val="double" w:sz="6" w:space="1" w:color="auto"/>
        </w:pBdr>
        <w:spacing w:after="0" w:line="240" w:lineRule="auto"/>
        <w:jc w:val="both"/>
        <w:rPr>
          <w:rFonts w:ascii="Times New Roman" w:hAnsi="Times New Roman" w:cs="Times New Roman"/>
        </w:rPr>
      </w:pPr>
    </w:p>
    <w:p w:rsidR="00BC2C91" w:rsidRPr="00D82C35" w:rsidRDefault="00BC2C91" w:rsidP="00ED4581">
      <w:pPr>
        <w:keepNext/>
        <w:widowControl w:val="0"/>
        <w:spacing w:after="0" w:line="240" w:lineRule="auto"/>
        <w:jc w:val="center"/>
        <w:rPr>
          <w:rFonts w:ascii="Century Schoolbook" w:hAnsi="Century Schoolbook" w:cs="Times New Roman"/>
          <w:b/>
          <w:bCs/>
        </w:rPr>
      </w:pPr>
    </w:p>
    <w:p w:rsidR="00BC2C91" w:rsidRPr="008224BA" w:rsidRDefault="00BC2C91" w:rsidP="00ED4581">
      <w:pPr>
        <w:keepNext/>
        <w:widowControl w:val="0"/>
        <w:spacing w:after="0" w:line="240" w:lineRule="auto"/>
        <w:jc w:val="center"/>
        <w:rPr>
          <w:rFonts w:ascii="Century Schoolbook" w:hAnsi="Century Schoolbook" w:cs="Times New Roman"/>
          <w:b/>
          <w:bCs/>
          <w:sz w:val="28"/>
          <w:szCs w:val="28"/>
        </w:rPr>
      </w:pPr>
      <w:r w:rsidRPr="008224BA">
        <w:rPr>
          <w:rFonts w:ascii="Century Schoolbook" w:hAnsi="Century Schoolbook" w:cs="Times New Roman"/>
          <w:b/>
          <w:bCs/>
          <w:sz w:val="28"/>
          <w:szCs w:val="28"/>
        </w:rPr>
        <w:t>Contents of the Torah Seder</w:t>
      </w:r>
    </w:p>
    <w:p w:rsidR="00BC2C91" w:rsidRPr="008224BA" w:rsidRDefault="00BC2C91" w:rsidP="00ED4581">
      <w:pPr>
        <w:keepNext/>
        <w:widowControl w:val="0"/>
        <w:spacing w:after="0" w:line="240" w:lineRule="auto"/>
        <w:jc w:val="both"/>
        <w:rPr>
          <w:rFonts w:asciiTheme="majorBidi" w:hAnsiTheme="majorBidi" w:cstheme="majorBidi"/>
        </w:rPr>
      </w:pPr>
    </w:p>
    <w:p w:rsidR="00BC2C91" w:rsidRPr="007F2EC7" w:rsidRDefault="00BC2C91" w:rsidP="00ED4581">
      <w:pPr>
        <w:pStyle w:val="ListParagraph"/>
        <w:keepNext/>
        <w:widowControl w:val="0"/>
        <w:numPr>
          <w:ilvl w:val="0"/>
          <w:numId w:val="1"/>
        </w:numPr>
        <w:spacing w:after="0" w:line="240" w:lineRule="auto"/>
        <w:jc w:val="both"/>
        <w:rPr>
          <w:rFonts w:ascii="Century Schoolbook" w:hAnsi="Century Schoolbook" w:cs="Times New Roman"/>
          <w:b/>
          <w:kern w:val="28"/>
          <w:sz w:val="28"/>
          <w:szCs w:val="28"/>
          <w:lang w:eastAsia="en-AU" w:bidi="he-IL"/>
        </w:rPr>
      </w:pPr>
      <w:r w:rsidRPr="007F2EC7">
        <w:rPr>
          <w:rFonts w:ascii="Times New Roman" w:hAnsi="Times New Roman" w:cs="Times New Roman"/>
        </w:rPr>
        <w:t>Arrival at Elim (Teberinths) – Exodus 15:27</w:t>
      </w:r>
    </w:p>
    <w:p w:rsidR="00BC2C91" w:rsidRPr="007F2EC7" w:rsidRDefault="00BC2C91" w:rsidP="00ED4581">
      <w:pPr>
        <w:pStyle w:val="ListParagraph"/>
        <w:keepNext/>
        <w:widowControl w:val="0"/>
        <w:numPr>
          <w:ilvl w:val="0"/>
          <w:numId w:val="1"/>
        </w:numPr>
        <w:spacing w:after="0" w:line="240" w:lineRule="auto"/>
        <w:jc w:val="both"/>
        <w:rPr>
          <w:rFonts w:ascii="Century Schoolbook" w:hAnsi="Century Schoolbook" w:cs="Times New Roman"/>
          <w:b/>
          <w:kern w:val="28"/>
          <w:sz w:val="28"/>
          <w:szCs w:val="28"/>
          <w:lang w:eastAsia="en-AU" w:bidi="he-IL"/>
        </w:rPr>
      </w:pPr>
      <w:r w:rsidRPr="007F2EC7">
        <w:rPr>
          <w:rFonts w:ascii="Times New Roman" w:hAnsi="Times New Roman" w:cs="Times New Roman"/>
        </w:rPr>
        <w:t>Quails and Manna – Exodus 16:1-27</w:t>
      </w:r>
    </w:p>
    <w:p w:rsidR="00BC2C91" w:rsidRPr="00FB6C69" w:rsidRDefault="00BC2C91" w:rsidP="00ED4581">
      <w:pPr>
        <w:keepNext/>
        <w:widowControl w:val="0"/>
        <w:pBdr>
          <w:bottom w:val="double" w:sz="6" w:space="1" w:color="auto"/>
        </w:pBdr>
        <w:spacing w:after="0" w:line="240" w:lineRule="auto"/>
        <w:jc w:val="both"/>
        <w:rPr>
          <w:rFonts w:ascii="Century Schoolbook" w:hAnsi="Century Schoolbook" w:cs="Times New Roman"/>
          <w:b/>
          <w:kern w:val="28"/>
          <w:lang w:eastAsia="en-AU" w:bidi="he-IL"/>
        </w:rPr>
      </w:pPr>
    </w:p>
    <w:p w:rsidR="00BC2C91" w:rsidRPr="00FB6C69" w:rsidRDefault="00BC2C91" w:rsidP="00ED4581">
      <w:pPr>
        <w:keepNext/>
        <w:widowControl w:val="0"/>
        <w:spacing w:after="0" w:line="240" w:lineRule="auto"/>
        <w:jc w:val="both"/>
        <w:rPr>
          <w:rFonts w:ascii="Century Schoolbook" w:hAnsi="Century Schoolbook" w:cs="Times New Roman"/>
          <w:b/>
          <w:kern w:val="28"/>
          <w:lang w:eastAsia="en-AU" w:bidi="he-IL"/>
        </w:rPr>
      </w:pPr>
    </w:p>
    <w:p w:rsidR="00BC2C91" w:rsidRPr="003A2610" w:rsidRDefault="00BC2C91" w:rsidP="00ED4581">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BC2C91" w:rsidRPr="003A2610" w:rsidRDefault="00BC2C91" w:rsidP="00ED4581">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Shemot (Exod.) </w:t>
      </w:r>
      <w:r w:rsidRPr="00BC2C91">
        <w:rPr>
          <w:rFonts w:ascii="Century Schoolbook" w:hAnsi="Century Schoolbook" w:cs="Times New Roman"/>
          <w:b/>
          <w:kern w:val="28"/>
          <w:sz w:val="28"/>
          <w:szCs w:val="28"/>
          <w:lang w:eastAsia="en-AU" w:bidi="he-IL"/>
        </w:rPr>
        <w:t>16:28 – 18:27</w:t>
      </w:r>
    </w:p>
    <w:p w:rsidR="00BC2C91" w:rsidRDefault="00BC2C91" w:rsidP="00ED4581">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BC2C91" w:rsidRPr="00AB15C9" w:rsidTr="00004634">
        <w:trPr>
          <w:tblHeader/>
        </w:trPr>
        <w:tc>
          <w:tcPr>
            <w:tcW w:w="5146" w:type="dxa"/>
          </w:tcPr>
          <w:p w:rsidR="00BC2C91" w:rsidRPr="00386C54" w:rsidRDefault="00BC2C91" w:rsidP="00ED458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BC2C91" w:rsidRPr="00386C54" w:rsidRDefault="00BC2C91" w:rsidP="00ED458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r w:rsidR="003F0991">
              <w:rPr>
                <w:rFonts w:ascii="Times New Roman" w:hAnsi="Times New Roman" w:cs="Times New Roman"/>
                <w:b/>
                <w:bCs/>
              </w:rPr>
              <w:t xml:space="preserve"> Pseudo Yonatan</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28. </w:t>
            </w:r>
            <w:r w:rsidR="00A11400" w:rsidRPr="00A11400">
              <w:rPr>
                <w:rFonts w:ascii="Times New Roman" w:hAnsi="Times New Roman" w:cs="Times New Roman"/>
                <w:lang w:val="en-US"/>
              </w:rPr>
              <w:t xml:space="preserve">The Lord said to Moses, </w:t>
            </w:r>
            <w:r w:rsidR="00A11400" w:rsidRPr="00B6450E">
              <w:rPr>
                <w:rFonts w:ascii="Times New Roman" w:hAnsi="Times New Roman" w:cs="Times New Roman"/>
                <w:b/>
                <w:highlight w:val="yellow"/>
                <w:lang w:val="en-US"/>
              </w:rPr>
              <w:t>How long will you refuse</w:t>
            </w:r>
            <w:r w:rsidR="00A11400" w:rsidRPr="00A11400">
              <w:rPr>
                <w:rFonts w:ascii="Times New Roman" w:hAnsi="Times New Roman" w:cs="Times New Roman"/>
                <w:lang w:val="en-US"/>
              </w:rPr>
              <w:t xml:space="preserve"> to observe My commandments and My</w:t>
            </w:r>
            <w:r w:rsidR="00A11400">
              <w:rPr>
                <w:rFonts w:ascii="Times New Roman" w:hAnsi="Times New Roman" w:cs="Times New Roman"/>
                <w:lang w:val="en-US"/>
              </w:rPr>
              <w:t xml:space="preserve"> teachings?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28. </w:t>
            </w:r>
            <w:r w:rsidR="00D67CC6">
              <w:rPr>
                <w:rFonts w:ascii="Times New Roman" w:hAnsi="Times New Roman" w:cs="Times New Roman"/>
                <w:lang w:val="en-US"/>
              </w:rPr>
              <w:t>And the LORD</w:t>
            </w:r>
            <w:r w:rsidR="00D67CC6" w:rsidRPr="00D67CC6">
              <w:rPr>
                <w:rFonts w:ascii="Times New Roman" w:hAnsi="Times New Roman" w:cs="Times New Roman"/>
                <w:lang w:val="en-US"/>
              </w:rPr>
              <w:t xml:space="preserve"> </w:t>
            </w:r>
            <w:r w:rsidR="00D67CC6">
              <w:rPr>
                <w:rFonts w:ascii="Times New Roman" w:hAnsi="Times New Roman" w:cs="Times New Roman"/>
                <w:lang w:val="en-US"/>
              </w:rPr>
              <w:t xml:space="preserve">said to Mosheh, </w:t>
            </w:r>
            <w:r w:rsidR="00D67CC6" w:rsidRPr="00B6450E">
              <w:rPr>
                <w:rFonts w:ascii="Times New Roman" w:hAnsi="Times New Roman" w:cs="Times New Roman"/>
                <w:b/>
                <w:highlight w:val="yellow"/>
                <w:lang w:val="en-US"/>
              </w:rPr>
              <w:t>How long will you refuse</w:t>
            </w:r>
            <w:r w:rsidR="00D67CC6" w:rsidRPr="00D67CC6">
              <w:rPr>
                <w:rFonts w:ascii="Times New Roman" w:hAnsi="Times New Roman" w:cs="Times New Roman"/>
                <w:lang w:val="en-US"/>
              </w:rPr>
              <w:t xml:space="preserve"> to ke</w:t>
            </w:r>
            <w:r w:rsidR="00D67CC6">
              <w:rPr>
                <w:rFonts w:ascii="Times New Roman" w:hAnsi="Times New Roman" w:cs="Times New Roman"/>
                <w:lang w:val="en-US"/>
              </w:rPr>
              <w:t>ep My commandments and My Laws?</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29. </w:t>
            </w:r>
            <w:r w:rsidR="00A11400" w:rsidRPr="00A11400">
              <w:rPr>
                <w:rFonts w:ascii="Times New Roman" w:hAnsi="Times New Roman" w:cs="Times New Roman"/>
                <w:lang w:val="en-US"/>
              </w:rPr>
              <w:t>See that the Lord has given you the Sabbath. Therefore, on the sixth day, He gives you bread for two days. Let each man remain in his place; let no man leave his place on the seventh day</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29. </w:t>
            </w:r>
            <w:r w:rsidR="00D67CC6" w:rsidRPr="00D67CC6">
              <w:rPr>
                <w:rFonts w:ascii="Times New Roman" w:hAnsi="Times New Roman" w:cs="Times New Roman"/>
                <w:lang w:val="en-US"/>
              </w:rPr>
              <w:t>Behold, because I have given you the Sabbath, I gave you on the sixth day bread for two da</w:t>
            </w:r>
            <w:r w:rsidR="00D67CC6">
              <w:rPr>
                <w:rFonts w:ascii="Times New Roman" w:hAnsi="Times New Roman" w:cs="Times New Roman"/>
                <w:lang w:val="en-US"/>
              </w:rPr>
              <w:t>ys. Let every man abide in his p</w:t>
            </w:r>
            <w:r w:rsidR="00D67CC6" w:rsidRPr="00D67CC6">
              <w:rPr>
                <w:rFonts w:ascii="Times New Roman" w:hAnsi="Times New Roman" w:cs="Times New Roman"/>
                <w:lang w:val="en-US"/>
              </w:rPr>
              <w:t>lace, and not wander from one locality to another, beyond four yards; nor let any man go forth to walk beyond two thousand yards on the seventh day;</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30. </w:t>
            </w:r>
            <w:r w:rsidR="00A11400" w:rsidRPr="00A11400">
              <w:rPr>
                <w:rFonts w:ascii="Times New Roman" w:hAnsi="Times New Roman" w:cs="Times New Roman"/>
                <w:lang w:val="en-US"/>
              </w:rPr>
              <w:t>So the people rested on the seventh day.</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30. </w:t>
            </w:r>
            <w:r w:rsidR="00D67CC6" w:rsidRPr="00D67CC6">
              <w:rPr>
                <w:rFonts w:ascii="Times New Roman" w:hAnsi="Times New Roman" w:cs="Times New Roman"/>
                <w:lang w:val="en-US"/>
              </w:rPr>
              <w:t>for the</w:t>
            </w:r>
            <w:r w:rsidR="00D67CC6">
              <w:rPr>
                <w:rFonts w:ascii="Times New Roman" w:hAnsi="Times New Roman" w:cs="Times New Roman"/>
                <w:lang w:val="en-US"/>
              </w:rPr>
              <w:t xml:space="preserve"> people wi</w:t>
            </w:r>
            <w:r w:rsidR="00D67CC6" w:rsidRPr="00D67CC6">
              <w:rPr>
                <w:rFonts w:ascii="Times New Roman" w:hAnsi="Times New Roman" w:cs="Times New Roman"/>
                <w:lang w:val="en-US"/>
              </w:rPr>
              <w:t>ll repose on the seventh day.</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31. </w:t>
            </w:r>
            <w:r w:rsidR="00A11400" w:rsidRPr="00A11400">
              <w:rPr>
                <w:rFonts w:ascii="Times New Roman" w:hAnsi="Times New Roman" w:cs="Times New Roman"/>
                <w:lang w:val="en-US"/>
              </w:rPr>
              <w:t>The house of Israel named it manna, and it was like coriander seed, [it was] white, and it tasted like a wafer with honey.</w:t>
            </w:r>
          </w:p>
        </w:tc>
        <w:tc>
          <w:tcPr>
            <w:tcW w:w="5150" w:type="dxa"/>
          </w:tcPr>
          <w:p w:rsid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31. </w:t>
            </w:r>
            <w:r w:rsidR="00D67CC6" w:rsidRPr="00D67CC6">
              <w:rPr>
                <w:rFonts w:ascii="Times New Roman" w:hAnsi="Times New Roman" w:cs="Times New Roman"/>
                <w:lang w:val="en-US"/>
              </w:rPr>
              <w:t>¶ And the house of Israel called the name of it Manna; and it was like the seed of coriander, white, and the taste of it like preparations of honey.</w:t>
            </w:r>
          </w:p>
          <w:p w:rsidR="002A28FB" w:rsidRPr="00890EAE" w:rsidRDefault="002A28FB" w:rsidP="00ED458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2A28FB">
              <w:rPr>
                <w:rFonts w:ascii="Times New Roman" w:hAnsi="Times New Roman" w:cs="Times New Roman"/>
                <w:lang w:val="en-US"/>
              </w:rPr>
              <w:t> ¶ Like the seed of coriander, and the taste of it like confections of honey.</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32. </w:t>
            </w:r>
            <w:r w:rsidR="00A11400" w:rsidRPr="00A11400">
              <w:rPr>
                <w:rFonts w:ascii="Times New Roman" w:hAnsi="Times New Roman" w:cs="Times New Roman"/>
                <w:lang w:val="en-US"/>
              </w:rPr>
              <w:t>Moses said, This is the thing that the Lord commanded: Let one omerful of it be preserved for your generations, in order that they see the bread that I fed you in the desert when I took you out of the land of Egypt.</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32. </w:t>
            </w:r>
            <w:r w:rsidR="00D67CC6" w:rsidRPr="00D67CC6">
              <w:rPr>
                <w:rFonts w:ascii="Times New Roman" w:hAnsi="Times New Roman" w:cs="Times New Roman"/>
                <w:lang w:val="en-US"/>
              </w:rPr>
              <w:t xml:space="preserve">And Mosheh said, </w:t>
            </w:r>
            <w:r w:rsidR="00D67CC6">
              <w:rPr>
                <w:rFonts w:ascii="Times New Roman" w:hAnsi="Times New Roman" w:cs="Times New Roman"/>
                <w:lang w:val="en-US"/>
              </w:rPr>
              <w:t>This is the thing which the LORD has</w:t>
            </w:r>
            <w:r w:rsidR="00D67CC6" w:rsidRPr="00D67CC6">
              <w:rPr>
                <w:rFonts w:ascii="Times New Roman" w:hAnsi="Times New Roman" w:cs="Times New Roman"/>
                <w:lang w:val="en-US"/>
              </w:rPr>
              <w:t xml:space="preserve"> commanded to lay up of it a homer full to keep in your generations; that perverse generations may see the bread which you have eaten in the wilderness, in your coming forth out of the land of Mizraim.</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33. </w:t>
            </w:r>
            <w:r w:rsidR="00A11400" w:rsidRPr="00A11400">
              <w:rPr>
                <w:rFonts w:ascii="Times New Roman" w:hAnsi="Times New Roman" w:cs="Times New Roman"/>
                <w:lang w:val="en-US"/>
              </w:rPr>
              <w:t xml:space="preserve">And Moses said to Aaron, Take one jug and put there an omerful of manna, and deposit it before the </w:t>
            </w:r>
            <w:r w:rsidR="00A11400" w:rsidRPr="00A11400">
              <w:rPr>
                <w:rFonts w:ascii="Times New Roman" w:hAnsi="Times New Roman" w:cs="Times New Roman"/>
                <w:lang w:val="en-US"/>
              </w:rPr>
              <w:lastRenderedPageBreak/>
              <w:t>Lord to be preserved for your generations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lastRenderedPageBreak/>
              <w:t xml:space="preserve">33. </w:t>
            </w:r>
            <w:r w:rsidR="00D67CC6" w:rsidRPr="00D67CC6">
              <w:rPr>
                <w:rFonts w:ascii="Times New Roman" w:hAnsi="Times New Roman" w:cs="Times New Roman"/>
                <w:lang w:val="en-US"/>
              </w:rPr>
              <w:t xml:space="preserve">And Mosheh said to Aharon, Take one earthen vase, and put therein a full homera of manna, and lay </w:t>
            </w:r>
            <w:r w:rsidR="00D67CC6">
              <w:rPr>
                <w:rFonts w:ascii="Times New Roman" w:hAnsi="Times New Roman" w:cs="Times New Roman"/>
                <w:lang w:val="en-US"/>
              </w:rPr>
              <w:t xml:space="preserve">it </w:t>
            </w:r>
            <w:r w:rsidR="00D67CC6">
              <w:rPr>
                <w:rFonts w:ascii="Times New Roman" w:hAnsi="Times New Roman" w:cs="Times New Roman"/>
                <w:lang w:val="en-US"/>
              </w:rPr>
              <w:lastRenderedPageBreak/>
              <w:t>up before the LORD</w:t>
            </w:r>
            <w:r w:rsidR="00D67CC6" w:rsidRPr="00D67CC6">
              <w:rPr>
                <w:rFonts w:ascii="Times New Roman" w:hAnsi="Times New Roman" w:cs="Times New Roman"/>
                <w:lang w:val="en-US"/>
              </w:rPr>
              <w:t xml:space="preserve"> to be kept unto your generations.</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lastRenderedPageBreak/>
              <w:t xml:space="preserve">34. </w:t>
            </w:r>
            <w:r w:rsidR="00A11400" w:rsidRPr="00A11400">
              <w:rPr>
                <w:rFonts w:ascii="Times New Roman" w:hAnsi="Times New Roman" w:cs="Times New Roman"/>
                <w:lang w:val="en-US"/>
              </w:rPr>
              <w:t>As the Lord had commanded Moses, Aaron deposited it before the testimony to be preserved.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34. </w:t>
            </w:r>
            <w:r w:rsidR="00D67CC6">
              <w:rPr>
                <w:rFonts w:ascii="Times New Roman" w:hAnsi="Times New Roman" w:cs="Times New Roman"/>
                <w:lang w:val="en-US"/>
              </w:rPr>
              <w:t>As the LORD</w:t>
            </w:r>
            <w:r w:rsidR="00D67CC6" w:rsidRPr="00D67CC6">
              <w:rPr>
                <w:rFonts w:ascii="Times New Roman" w:hAnsi="Times New Roman" w:cs="Times New Roman"/>
                <w:lang w:val="en-US"/>
              </w:rPr>
              <w:t xml:space="preserve"> commanded Mosheh, so did Aharon, lay it up before the testimony to be kept.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35. </w:t>
            </w:r>
            <w:r w:rsidR="00A11400" w:rsidRPr="00A11400">
              <w:rPr>
                <w:rFonts w:ascii="Times New Roman" w:hAnsi="Times New Roman" w:cs="Times New Roman"/>
                <w:lang w:val="en-US"/>
              </w:rPr>
              <w:t xml:space="preserve">And the children of Israel ate the manna </w:t>
            </w:r>
            <w:r w:rsidR="00A11400" w:rsidRPr="00004634">
              <w:rPr>
                <w:rFonts w:ascii="Times New Roman" w:hAnsi="Times New Roman" w:cs="Times New Roman"/>
                <w:b/>
                <w:highlight w:val="yellow"/>
                <w:lang w:val="en-US"/>
              </w:rPr>
              <w:t>for forty years</w:t>
            </w:r>
            <w:r w:rsidR="00A11400" w:rsidRPr="00A11400">
              <w:rPr>
                <w:rFonts w:ascii="Times New Roman" w:hAnsi="Times New Roman" w:cs="Times New Roman"/>
                <w:lang w:val="en-US"/>
              </w:rPr>
              <w:t xml:space="preserve"> until they came to an inhabited land. They ate the manna until they came to the border of the land of Canaan.</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35. </w:t>
            </w:r>
            <w:r w:rsidR="00D67CC6" w:rsidRPr="00D67CC6">
              <w:rPr>
                <w:rFonts w:ascii="Times New Roman" w:hAnsi="Times New Roman" w:cs="Times New Roman"/>
                <w:lang w:val="en-US"/>
              </w:rPr>
              <w:t xml:space="preserve">And the children of Israel ate the manna </w:t>
            </w:r>
            <w:r w:rsidR="00D67CC6" w:rsidRPr="00004634">
              <w:rPr>
                <w:rFonts w:ascii="Times New Roman" w:hAnsi="Times New Roman" w:cs="Times New Roman"/>
                <w:b/>
                <w:highlight w:val="yellow"/>
                <w:lang w:val="en-US"/>
              </w:rPr>
              <w:t>forty years</w:t>
            </w:r>
            <w:r w:rsidR="00D67CC6" w:rsidRPr="00D67CC6">
              <w:rPr>
                <w:rFonts w:ascii="Times New Roman" w:hAnsi="Times New Roman" w:cs="Times New Roman"/>
                <w:lang w:val="en-US"/>
              </w:rPr>
              <w:t xml:space="preserve">, until they came to an inhabited land: manna did they eat </w:t>
            </w:r>
            <w:r w:rsidR="00D67CC6" w:rsidRPr="00004634">
              <w:rPr>
                <w:rFonts w:ascii="Times New Roman" w:hAnsi="Times New Roman" w:cs="Times New Roman"/>
                <w:b/>
                <w:highlight w:val="yellow"/>
                <w:lang w:val="en-US"/>
              </w:rPr>
              <w:t>forty days</w:t>
            </w:r>
            <w:r w:rsidR="00D67CC6" w:rsidRPr="00D67CC6">
              <w:rPr>
                <w:rFonts w:ascii="Times New Roman" w:hAnsi="Times New Roman" w:cs="Times New Roman"/>
                <w:lang w:val="en-US"/>
              </w:rPr>
              <w:t xml:space="preserve"> after his death, until they had </w:t>
            </w:r>
            <w:r w:rsidR="00D67CC6">
              <w:rPr>
                <w:rFonts w:ascii="Times New Roman" w:hAnsi="Times New Roman" w:cs="Times New Roman"/>
                <w:lang w:val="en-US"/>
              </w:rPr>
              <w:t>passed the Ya</w:t>
            </w:r>
            <w:r w:rsidR="00D67CC6" w:rsidRPr="00D67CC6">
              <w:rPr>
                <w:rFonts w:ascii="Times New Roman" w:hAnsi="Times New Roman" w:cs="Times New Roman"/>
                <w:lang w:val="en-US"/>
              </w:rPr>
              <w:t>rden, and entered upon the borders of the land of Kenaan.</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bCs/>
                <w:lang w:val="en-US"/>
              </w:rPr>
            </w:pPr>
            <w:r w:rsidRPr="00890EAE">
              <w:rPr>
                <w:rFonts w:ascii="Times New Roman" w:hAnsi="Times New Roman" w:cs="Times New Roman"/>
                <w:bCs/>
                <w:lang w:val="en-US"/>
              </w:rPr>
              <w:t xml:space="preserve">36. </w:t>
            </w:r>
            <w:r w:rsidR="00A11400" w:rsidRPr="00A11400">
              <w:rPr>
                <w:rFonts w:ascii="Times New Roman" w:hAnsi="Times New Roman" w:cs="Times New Roman"/>
                <w:bCs/>
                <w:lang w:val="en-US"/>
              </w:rPr>
              <w:t>The omer is one tenth of an ephah.</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bCs/>
                <w:lang w:val="en-US"/>
              </w:rPr>
            </w:pPr>
            <w:r w:rsidRPr="00890EAE">
              <w:rPr>
                <w:rFonts w:ascii="Times New Roman" w:hAnsi="Times New Roman" w:cs="Times New Roman"/>
                <w:bCs/>
                <w:lang w:val="en-US"/>
              </w:rPr>
              <w:t xml:space="preserve">36. </w:t>
            </w:r>
            <w:r w:rsidR="00D67CC6" w:rsidRPr="00D67CC6">
              <w:rPr>
                <w:rFonts w:ascii="Times New Roman" w:hAnsi="Times New Roman" w:cs="Times New Roman"/>
                <w:bCs/>
                <w:lang w:val="en-US"/>
              </w:rPr>
              <w:t>And a homera is one tenth of three seahs.</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p>
        </w:tc>
      </w:tr>
      <w:tr w:rsidR="00890EAE" w:rsidRPr="003A2610" w:rsidTr="00004634">
        <w:tc>
          <w:tcPr>
            <w:tcW w:w="5146" w:type="dxa"/>
          </w:tcPr>
          <w:p w:rsidR="00890EAE" w:rsidRPr="00890EAE" w:rsidRDefault="00A11400" w:rsidP="00ED458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Pr="00A11400">
              <w:rPr>
                <w:rFonts w:ascii="Times New Roman" w:hAnsi="Times New Roman" w:cs="Times New Roman"/>
                <w:lang w:val="en-US"/>
              </w:rPr>
              <w:t>The entire community of the children of Israel journeyed from the desert of Sin to their travels by the mandate of the Lord. They encamped in Rephidim, and there was no</w:t>
            </w:r>
            <w:r w:rsidR="00D91276">
              <w:rPr>
                <w:rFonts w:ascii="Times New Roman" w:hAnsi="Times New Roman" w:cs="Times New Roman"/>
                <w:lang w:val="en-US"/>
              </w:rPr>
              <w:t xml:space="preserve"> water for the people to drink.</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 </w:t>
            </w:r>
            <w:r w:rsidR="003D63F5" w:rsidRPr="003D63F5">
              <w:rPr>
                <w:rFonts w:ascii="Times New Roman" w:hAnsi="Times New Roman" w:cs="Times New Roman"/>
                <w:lang w:val="en-US"/>
              </w:rPr>
              <w:t>¶ And all the congregation of the sons of Israel journeyed from the desert of Sin by their journeyings a</w:t>
            </w:r>
            <w:r w:rsidR="00004634">
              <w:rPr>
                <w:rFonts w:ascii="Times New Roman" w:hAnsi="Times New Roman" w:cs="Times New Roman"/>
                <w:lang w:val="en-US"/>
              </w:rPr>
              <w:t>ccording to the word of the LORD</w:t>
            </w:r>
            <w:r w:rsidR="003D63F5" w:rsidRPr="003D63F5">
              <w:rPr>
                <w:rFonts w:ascii="Times New Roman" w:hAnsi="Times New Roman" w:cs="Times New Roman"/>
                <w:lang w:val="en-US"/>
              </w:rPr>
              <w:t xml:space="preserve">, and they encamped in </w:t>
            </w:r>
            <w:r w:rsidR="003D63F5" w:rsidRPr="00004634">
              <w:rPr>
                <w:rFonts w:ascii="Times New Roman" w:hAnsi="Times New Roman" w:cs="Times New Roman"/>
                <w:b/>
                <w:highlight w:val="yellow"/>
                <w:lang w:val="en-US"/>
              </w:rPr>
              <w:t>Rephidim, a place where their hands were i</w:t>
            </w:r>
            <w:r w:rsidR="00004634" w:rsidRPr="00004634">
              <w:rPr>
                <w:rFonts w:ascii="Times New Roman" w:hAnsi="Times New Roman" w:cs="Times New Roman"/>
                <w:b/>
                <w:highlight w:val="yellow"/>
                <w:lang w:val="en-US"/>
              </w:rPr>
              <w:t>dle in the commandments of the L</w:t>
            </w:r>
            <w:r w:rsidR="003D63F5" w:rsidRPr="00004634">
              <w:rPr>
                <w:rFonts w:ascii="Times New Roman" w:hAnsi="Times New Roman" w:cs="Times New Roman"/>
                <w:b/>
                <w:highlight w:val="yellow"/>
                <w:lang w:val="en-US"/>
              </w:rPr>
              <w:t>aw</w:t>
            </w:r>
            <w:r w:rsidR="003D63F5" w:rsidRPr="003D63F5">
              <w:rPr>
                <w:rFonts w:ascii="Times New Roman" w:hAnsi="Times New Roman" w:cs="Times New Roman"/>
                <w:lang w:val="en-US"/>
              </w:rPr>
              <w:t>, and the fountains were dry, and there was no</w:t>
            </w:r>
            <w:r w:rsidR="00A278EA">
              <w:rPr>
                <w:rFonts w:ascii="Times New Roman" w:hAnsi="Times New Roman" w:cs="Times New Roman"/>
                <w:lang w:val="en-US"/>
              </w:rPr>
              <w:t xml:space="preserve"> water for the people to drink.</w:t>
            </w:r>
            <w:r w:rsidR="003D63F5" w:rsidRPr="003D63F5">
              <w:rPr>
                <w:rFonts w:ascii="Times New Roman" w:hAnsi="Times New Roman" w:cs="Times New Roman"/>
                <w:lang w:val="en-US"/>
              </w:rPr>
              <w:t xml:space="preserve"> </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 </w:t>
            </w:r>
            <w:r w:rsidR="00D91276" w:rsidRPr="00D91276">
              <w:rPr>
                <w:rFonts w:ascii="Times New Roman" w:hAnsi="Times New Roman" w:cs="Times New Roman"/>
                <w:lang w:val="en-US"/>
              </w:rPr>
              <w:t>So the people quarreled with Moses, and they said, Give us water that we may drink Moses said to them, Why do you quarrel with me? Why do you test the Lord?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 </w:t>
            </w:r>
            <w:r w:rsidR="00A278EA" w:rsidRPr="00A278EA">
              <w:rPr>
                <w:rFonts w:ascii="Times New Roman" w:hAnsi="Times New Roman" w:cs="Times New Roman"/>
                <w:lang w:val="en-US"/>
              </w:rPr>
              <w:t>And the wicked of the people contended with Mosheh, and said, Give us water, that we may drink. And Mosheh said to them, Why contend you with me? and why tempt you before the Lord?</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 </w:t>
            </w:r>
            <w:r w:rsidR="00D91276" w:rsidRPr="00D91276">
              <w:rPr>
                <w:rFonts w:ascii="Times New Roman" w:hAnsi="Times New Roman" w:cs="Times New Roman"/>
                <w:lang w:val="en-US"/>
              </w:rPr>
              <w:t>The people thirsted there for water, and the people complained against Moses, and they said, Why have you brought us up from Egypt to make me and my children and my livestock die of thirst?</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 </w:t>
            </w:r>
            <w:r w:rsidR="00004634">
              <w:rPr>
                <w:rFonts w:ascii="Times New Roman" w:hAnsi="Times New Roman" w:cs="Times New Roman"/>
                <w:lang w:val="en-US"/>
              </w:rPr>
              <w:t xml:space="preserve">But the people were </w:t>
            </w:r>
            <w:r w:rsidR="00A278EA" w:rsidRPr="00A278EA">
              <w:rPr>
                <w:rFonts w:ascii="Times New Roman" w:hAnsi="Times New Roman" w:cs="Times New Roman"/>
                <w:lang w:val="en-US"/>
              </w:rPr>
              <w:t>thirst</w:t>
            </w:r>
            <w:r w:rsidR="00004634">
              <w:rPr>
                <w:rFonts w:ascii="Times New Roman" w:hAnsi="Times New Roman" w:cs="Times New Roman"/>
                <w:lang w:val="en-US"/>
              </w:rPr>
              <w:t>y</w:t>
            </w:r>
            <w:r w:rsidR="00A278EA" w:rsidRPr="00A278EA">
              <w:rPr>
                <w:rFonts w:ascii="Times New Roman" w:hAnsi="Times New Roman" w:cs="Times New Roman"/>
                <w:lang w:val="en-US"/>
              </w:rPr>
              <w:t xml:space="preserve"> for water, and the people murmured ag</w:t>
            </w:r>
            <w:r w:rsidR="00004634">
              <w:rPr>
                <w:rFonts w:ascii="Times New Roman" w:hAnsi="Times New Roman" w:cs="Times New Roman"/>
                <w:lang w:val="en-US"/>
              </w:rPr>
              <w:t>ainst Mosheh, and said, Why have y</w:t>
            </w:r>
            <w:r w:rsidR="00A278EA" w:rsidRPr="00A278EA">
              <w:rPr>
                <w:rFonts w:ascii="Times New Roman" w:hAnsi="Times New Roman" w:cs="Times New Roman"/>
                <w:lang w:val="en-US"/>
              </w:rPr>
              <w:t>ou made us come up out of Mizraim, to kill us, and our child</w:t>
            </w:r>
            <w:r w:rsidR="00004634">
              <w:rPr>
                <w:rFonts w:ascii="Times New Roman" w:hAnsi="Times New Roman" w:cs="Times New Roman"/>
                <w:lang w:val="en-US"/>
              </w:rPr>
              <w:t>ren, and our cattle with thirst</w:t>
            </w:r>
            <w:r w:rsidR="00A278EA" w:rsidRPr="00A278EA">
              <w:rPr>
                <w:rFonts w:ascii="Times New Roman" w:hAnsi="Times New Roman" w:cs="Times New Roman"/>
                <w:lang w:val="en-US"/>
              </w:rPr>
              <w: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4. </w:t>
            </w:r>
            <w:r w:rsidR="00D91276" w:rsidRPr="00D91276">
              <w:rPr>
                <w:rFonts w:ascii="Times New Roman" w:hAnsi="Times New Roman" w:cs="Times New Roman"/>
                <w:lang w:val="en-US"/>
              </w:rPr>
              <w:t xml:space="preserve">Moses cried out to the Lord, saying, What shall I do for this people? </w:t>
            </w:r>
            <w:r w:rsidR="00D91276" w:rsidRPr="00004634">
              <w:rPr>
                <w:rFonts w:ascii="Times New Roman" w:hAnsi="Times New Roman" w:cs="Times New Roman"/>
                <w:b/>
                <w:highlight w:val="yellow"/>
                <w:lang w:val="en-US"/>
              </w:rPr>
              <w:t>Just a little longer and they will stone me</w:t>
            </w:r>
            <w:r w:rsidR="00D91276" w:rsidRPr="00D91276">
              <w:rPr>
                <w:rFonts w:ascii="Times New Roman" w:hAnsi="Times New Roman" w:cs="Times New Roman"/>
                <w:lang w:val="en-US"/>
              </w:rPr>
              <w:t>!</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4. </w:t>
            </w:r>
            <w:r w:rsidR="00A278EA" w:rsidRPr="00A278EA">
              <w:rPr>
                <w:rFonts w:ascii="Times New Roman" w:hAnsi="Times New Roman" w:cs="Times New Roman"/>
                <w:lang w:val="en-US"/>
              </w:rPr>
              <w:t>A</w:t>
            </w:r>
            <w:r w:rsidR="00004634">
              <w:rPr>
                <w:rFonts w:ascii="Times New Roman" w:hAnsi="Times New Roman" w:cs="Times New Roman"/>
                <w:lang w:val="en-US"/>
              </w:rPr>
              <w:t>nd Mosheh prayed before the LORD, saying What wi</w:t>
            </w:r>
            <w:r w:rsidR="00A278EA" w:rsidRPr="00A278EA">
              <w:rPr>
                <w:rFonts w:ascii="Times New Roman" w:hAnsi="Times New Roman" w:cs="Times New Roman"/>
                <w:lang w:val="en-US"/>
              </w:rPr>
              <w:t xml:space="preserve">ll I do for this people? </w:t>
            </w:r>
            <w:r w:rsidR="00A278EA" w:rsidRPr="00004634">
              <w:rPr>
                <w:rFonts w:ascii="Times New Roman" w:hAnsi="Times New Roman" w:cs="Times New Roman"/>
                <w:b/>
                <w:highlight w:val="yellow"/>
                <w:lang w:val="en-US"/>
              </w:rPr>
              <w:t>Yet a very little, and they will stone me.</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5. </w:t>
            </w:r>
            <w:r w:rsidR="00D91276" w:rsidRPr="00D91276">
              <w:rPr>
                <w:rFonts w:ascii="Times New Roman" w:hAnsi="Times New Roman" w:cs="Times New Roman"/>
                <w:lang w:val="en-US"/>
              </w:rPr>
              <w:t>And the Lord said to Moses, Pass before the people and take with you [some] of the elders of Israel, and take into your hand your staff, with which you struck the Nile, and go.</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5. </w:t>
            </w:r>
            <w:r w:rsidR="00004634">
              <w:rPr>
                <w:rFonts w:ascii="Times New Roman" w:hAnsi="Times New Roman" w:cs="Times New Roman"/>
                <w:lang w:val="en-US"/>
              </w:rPr>
              <w:t>And the LORD</w:t>
            </w:r>
            <w:r w:rsidR="00A278EA" w:rsidRPr="00A278EA">
              <w:rPr>
                <w:rFonts w:ascii="Times New Roman" w:hAnsi="Times New Roman" w:cs="Times New Roman"/>
                <w:lang w:val="en-US"/>
              </w:rPr>
              <w:t xml:space="preserve"> said to Mosheh, Pass over befor</w:t>
            </w:r>
            <w:r w:rsidR="00004634">
              <w:rPr>
                <w:rFonts w:ascii="Times New Roman" w:hAnsi="Times New Roman" w:cs="Times New Roman"/>
                <w:lang w:val="en-US"/>
              </w:rPr>
              <w:t>e the people, and take with you</w:t>
            </w:r>
            <w:r w:rsidR="00A278EA" w:rsidRPr="00A278EA">
              <w:rPr>
                <w:rFonts w:ascii="Times New Roman" w:hAnsi="Times New Roman" w:cs="Times New Roman"/>
                <w:lang w:val="en-US"/>
              </w:rPr>
              <w:t xml:space="preserve"> some of the elders of Israel, and </w:t>
            </w:r>
            <w:r w:rsidR="00004634">
              <w:rPr>
                <w:rFonts w:ascii="Times New Roman" w:hAnsi="Times New Roman" w:cs="Times New Roman"/>
                <w:lang w:val="en-US"/>
              </w:rPr>
              <w:t xml:space="preserve">the rod with which you did smite the river take in </w:t>
            </w:r>
            <w:r w:rsidR="00A278EA" w:rsidRPr="00A278EA">
              <w:rPr>
                <w:rFonts w:ascii="Times New Roman" w:hAnsi="Times New Roman" w:cs="Times New Roman"/>
                <w:lang w:val="en-US"/>
              </w:rPr>
              <w:t>y</w:t>
            </w:r>
            <w:r w:rsidR="00004634">
              <w:rPr>
                <w:rFonts w:ascii="Times New Roman" w:hAnsi="Times New Roman" w:cs="Times New Roman"/>
                <w:lang w:val="en-US"/>
              </w:rPr>
              <w:t>our</w:t>
            </w:r>
            <w:r w:rsidR="00A278EA" w:rsidRPr="00A278EA">
              <w:rPr>
                <w:rFonts w:ascii="Times New Roman" w:hAnsi="Times New Roman" w:cs="Times New Roman"/>
                <w:lang w:val="en-US"/>
              </w:rPr>
              <w:t xml:space="preserve"> hand, and go from the face of their murmuring.</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6. </w:t>
            </w:r>
            <w:r w:rsidR="00D91276" w:rsidRPr="00D91276">
              <w:rPr>
                <w:rFonts w:ascii="Times New Roman" w:hAnsi="Times New Roman" w:cs="Times New Roman"/>
                <w:lang w:val="en-US"/>
              </w:rPr>
              <w:t>Behold, I shall stand there before you on the rock in Horeb, and you shall strike the rock, and water will come out of it, and the people will drink Moses did so before the eyes of the elders of Israel.</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6. </w:t>
            </w:r>
            <w:r w:rsidR="00004634">
              <w:rPr>
                <w:rFonts w:ascii="Times New Roman" w:hAnsi="Times New Roman" w:cs="Times New Roman"/>
                <w:lang w:val="en-US"/>
              </w:rPr>
              <w:t>Behold, I will stand before you there, on the spot where you saw</w:t>
            </w:r>
            <w:r w:rsidR="00A278EA" w:rsidRPr="00A278EA">
              <w:rPr>
                <w:rFonts w:ascii="Times New Roman" w:hAnsi="Times New Roman" w:cs="Times New Roman"/>
                <w:lang w:val="en-US"/>
              </w:rPr>
              <w:t xml:space="preserve"> the impr</w:t>
            </w:r>
            <w:r w:rsidR="00004634">
              <w:rPr>
                <w:rFonts w:ascii="Times New Roman" w:hAnsi="Times New Roman" w:cs="Times New Roman"/>
                <w:lang w:val="en-US"/>
              </w:rPr>
              <w:t>ess of the foot on Horeb; and you will</w:t>
            </w:r>
            <w:r w:rsidR="00A278EA" w:rsidRPr="00A278EA">
              <w:rPr>
                <w:rFonts w:ascii="Times New Roman" w:hAnsi="Times New Roman" w:cs="Times New Roman"/>
                <w:lang w:val="en-US"/>
              </w:rPr>
              <w:t xml:space="preserve"> smite the r</w:t>
            </w:r>
            <w:r w:rsidR="00004634">
              <w:rPr>
                <w:rFonts w:ascii="Times New Roman" w:hAnsi="Times New Roman" w:cs="Times New Roman"/>
                <w:lang w:val="en-US"/>
              </w:rPr>
              <w:t xml:space="preserve">ock with </w:t>
            </w:r>
            <w:r w:rsidR="00A278EA" w:rsidRPr="00A278EA">
              <w:rPr>
                <w:rFonts w:ascii="Times New Roman" w:hAnsi="Times New Roman" w:cs="Times New Roman"/>
                <w:lang w:val="en-US"/>
              </w:rPr>
              <w:t>y</w:t>
            </w:r>
            <w:r w:rsidR="00004634">
              <w:rPr>
                <w:rFonts w:ascii="Times New Roman" w:hAnsi="Times New Roman" w:cs="Times New Roman"/>
                <w:lang w:val="en-US"/>
              </w:rPr>
              <w:t>our rod, and therefrom wi</w:t>
            </w:r>
            <w:r w:rsidR="00A278EA" w:rsidRPr="00A278EA">
              <w:rPr>
                <w:rFonts w:ascii="Times New Roman" w:hAnsi="Times New Roman" w:cs="Times New Roman"/>
                <w:lang w:val="en-US"/>
              </w:rPr>
              <w:t xml:space="preserve">ll come forth waters </w:t>
            </w:r>
            <w:r w:rsidR="00004634">
              <w:rPr>
                <w:rFonts w:ascii="Times New Roman" w:hAnsi="Times New Roman" w:cs="Times New Roman"/>
                <w:lang w:val="en-US"/>
              </w:rPr>
              <w:t>for drinking, and the people wi</w:t>
            </w:r>
            <w:r w:rsidR="00A278EA" w:rsidRPr="00A278EA">
              <w:rPr>
                <w:rFonts w:ascii="Times New Roman" w:hAnsi="Times New Roman" w:cs="Times New Roman"/>
                <w:lang w:val="en-US"/>
              </w:rPr>
              <w:t>ll drink. And Mosheh did so before the elders of Israel.</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7. </w:t>
            </w:r>
            <w:r w:rsidR="00D91276" w:rsidRPr="00004634">
              <w:rPr>
                <w:rFonts w:ascii="Times New Roman" w:hAnsi="Times New Roman" w:cs="Times New Roman"/>
                <w:b/>
                <w:highlight w:val="yellow"/>
                <w:lang w:val="en-US"/>
              </w:rPr>
              <w:t>He named the place Massah [testing] and Meribah [quarreling] because of the quarrel of the children of Israel and because of their testing the Lord, saying, Is the Lord in our midst or not?</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7. </w:t>
            </w:r>
            <w:r w:rsidR="00A278EA" w:rsidRPr="00004634">
              <w:rPr>
                <w:rFonts w:ascii="Times New Roman" w:hAnsi="Times New Roman" w:cs="Times New Roman"/>
                <w:b/>
                <w:highlight w:val="yellow"/>
                <w:lang w:val="en-US"/>
              </w:rPr>
              <w:t>And he called t</w:t>
            </w:r>
            <w:r w:rsidR="00004634" w:rsidRPr="00004634">
              <w:rPr>
                <w:rFonts w:ascii="Times New Roman" w:hAnsi="Times New Roman" w:cs="Times New Roman"/>
                <w:b/>
                <w:highlight w:val="yellow"/>
                <w:lang w:val="en-US"/>
              </w:rPr>
              <w:t>he name of that place Testing</w:t>
            </w:r>
            <w:r w:rsidR="00A278EA" w:rsidRPr="00004634">
              <w:rPr>
                <w:rFonts w:ascii="Times New Roman" w:hAnsi="Times New Roman" w:cs="Times New Roman"/>
                <w:b/>
                <w:highlight w:val="yellow"/>
                <w:lang w:val="en-US"/>
              </w:rPr>
              <w:t xml:space="preserve"> and Strife; because there the sons of Israel contended with Mosheh, and bec</w:t>
            </w:r>
            <w:r w:rsidR="00004634">
              <w:rPr>
                <w:rFonts w:ascii="Times New Roman" w:hAnsi="Times New Roman" w:cs="Times New Roman"/>
                <w:b/>
                <w:highlight w:val="yellow"/>
                <w:lang w:val="en-US"/>
              </w:rPr>
              <w:t>ause they tempted the LORD, saying, Does</w:t>
            </w:r>
            <w:r w:rsidR="00A278EA" w:rsidRPr="00004634">
              <w:rPr>
                <w:rFonts w:ascii="Times New Roman" w:hAnsi="Times New Roman" w:cs="Times New Roman"/>
                <w:b/>
                <w:highlight w:val="yellow"/>
                <w:lang w:val="en-US"/>
              </w:rPr>
              <w:t xml:space="preserve"> the </w:t>
            </w:r>
            <w:r w:rsidR="00004634">
              <w:rPr>
                <w:rFonts w:ascii="Times New Roman" w:hAnsi="Times New Roman" w:cs="Times New Roman"/>
                <w:b/>
                <w:highlight w:val="yellow"/>
                <w:lang w:val="en-US"/>
              </w:rPr>
              <w:t>glory of the majesty of the LORD</w:t>
            </w:r>
            <w:r w:rsidR="00A278EA" w:rsidRPr="00004634">
              <w:rPr>
                <w:rFonts w:ascii="Times New Roman" w:hAnsi="Times New Roman" w:cs="Times New Roman"/>
                <w:b/>
                <w:highlight w:val="yellow"/>
                <w:lang w:val="en-US"/>
              </w:rPr>
              <w:t xml:space="preserve"> truly dwell among us, or not?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8. </w:t>
            </w:r>
            <w:r w:rsidR="00A11400" w:rsidRPr="00A11400">
              <w:rPr>
                <w:rFonts w:ascii="Times New Roman" w:hAnsi="Times New Roman" w:cs="Times New Roman"/>
                <w:lang w:val="en-US"/>
              </w:rPr>
              <w:t>Amalek came and fought with Israel in Rephidim.</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8. </w:t>
            </w:r>
            <w:r w:rsidR="00A278EA" w:rsidRPr="00A278EA">
              <w:rPr>
                <w:rFonts w:ascii="Times New Roman" w:hAnsi="Times New Roman" w:cs="Times New Roman"/>
                <w:lang w:val="en-US"/>
              </w:rPr>
              <w:t>¶ And Amalek came from the land of the south and leaped on that night a thousand and six hundred miles; and on account of the disagreement w</w:t>
            </w:r>
            <w:r w:rsidR="00004634">
              <w:rPr>
                <w:rFonts w:ascii="Times New Roman" w:hAnsi="Times New Roman" w:cs="Times New Roman"/>
                <w:lang w:val="en-US"/>
              </w:rPr>
              <w:t>hich had been between Esau and Ya’aq</w:t>
            </w:r>
            <w:r w:rsidR="00A278EA" w:rsidRPr="00A278EA">
              <w:rPr>
                <w:rFonts w:ascii="Times New Roman" w:hAnsi="Times New Roman" w:cs="Times New Roman"/>
                <w:lang w:val="en-US"/>
              </w:rPr>
              <w:t xml:space="preserve">ob, he came and waged war with Israel in Rephidim, </w:t>
            </w:r>
            <w:r w:rsidR="00A278EA" w:rsidRPr="00004634">
              <w:rPr>
                <w:rFonts w:ascii="Times New Roman" w:hAnsi="Times New Roman" w:cs="Times New Roman"/>
                <w:b/>
                <w:highlight w:val="yellow"/>
                <w:lang w:val="en-US"/>
              </w:rPr>
              <w:t xml:space="preserve">and took and killed (some of the) men of the house of Dan; for the cloud did not embrace them, because of the strange worship that </w:t>
            </w:r>
            <w:r w:rsidR="00A278EA" w:rsidRPr="00004634">
              <w:rPr>
                <w:rFonts w:ascii="Times New Roman" w:hAnsi="Times New Roman" w:cs="Times New Roman"/>
                <w:b/>
                <w:highlight w:val="yellow"/>
                <w:lang w:val="en-US"/>
              </w:rPr>
              <w:lastRenderedPageBreak/>
              <w:t>was among them.</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lastRenderedPageBreak/>
              <w:t xml:space="preserve">9. </w:t>
            </w:r>
            <w:r w:rsidR="00A11400" w:rsidRPr="00A11400">
              <w:rPr>
                <w:rFonts w:ascii="Times New Roman" w:hAnsi="Times New Roman" w:cs="Times New Roman"/>
                <w:lang w:val="en-US"/>
              </w:rPr>
              <w:t>So Moses said to Joshua, Pick men for us, and go out and fight against Amalek. Tomorrow I will stand on top of the hill with the staff of God in my hand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9. </w:t>
            </w:r>
            <w:r w:rsidR="00A278EA" w:rsidRPr="00A278EA">
              <w:rPr>
                <w:rFonts w:ascii="Times New Roman" w:hAnsi="Times New Roman" w:cs="Times New Roman"/>
                <w:lang w:val="en-US"/>
              </w:rPr>
              <w:t xml:space="preserve">And Mosheh said to Jehoshua, Choose such men as are strong in the precepts, and victorious in fight; and go, under the Cloud of glory, and set battle in array against the hosts of Amalek. </w:t>
            </w:r>
            <w:r w:rsidR="00A278EA" w:rsidRPr="00004634">
              <w:rPr>
                <w:rFonts w:ascii="Times New Roman" w:hAnsi="Times New Roman" w:cs="Times New Roman"/>
                <w:b/>
                <w:highlight w:val="yellow"/>
                <w:lang w:val="en-US"/>
              </w:rPr>
              <w:t>Tomorrow I will stand, prepared with fasting, with the righteous</w:t>
            </w:r>
            <w:r w:rsidR="00004634" w:rsidRPr="00004634">
              <w:rPr>
                <w:rFonts w:ascii="Times New Roman" w:hAnsi="Times New Roman" w:cs="Times New Roman"/>
                <w:b/>
                <w:highlight w:val="yellow"/>
                <w:lang w:val="en-US"/>
              </w:rPr>
              <w:t>/generous</w:t>
            </w:r>
            <w:r w:rsidR="00A278EA" w:rsidRPr="00004634">
              <w:rPr>
                <w:rFonts w:ascii="Times New Roman" w:hAnsi="Times New Roman" w:cs="Times New Roman"/>
                <w:b/>
                <w:highlight w:val="yellow"/>
                <w:lang w:val="en-US"/>
              </w:rPr>
              <w:t xml:space="preserve"> fathers of the chiefs of the people, and the righteous</w:t>
            </w:r>
            <w:r w:rsidR="00004634" w:rsidRPr="00004634">
              <w:rPr>
                <w:rFonts w:ascii="Times New Roman" w:hAnsi="Times New Roman" w:cs="Times New Roman"/>
                <w:b/>
                <w:highlight w:val="yellow"/>
                <w:lang w:val="en-US"/>
              </w:rPr>
              <w:t>/ generous</w:t>
            </w:r>
            <w:r w:rsidR="00A278EA" w:rsidRPr="00004634">
              <w:rPr>
                <w:rFonts w:ascii="Times New Roman" w:hAnsi="Times New Roman" w:cs="Times New Roman"/>
                <w:b/>
                <w:highlight w:val="yellow"/>
                <w:lang w:val="en-US"/>
              </w:rPr>
              <w:t xml:space="preserve"> mothers who are like the hills, with the rod with which the miracles have been wrought from before the Lord, in my hand.</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10. </w:t>
            </w:r>
            <w:r w:rsidR="00A11400" w:rsidRPr="00A11400">
              <w:rPr>
                <w:rFonts w:ascii="Times New Roman" w:hAnsi="Times New Roman" w:cs="Times New Roman"/>
                <w:lang w:val="en-US"/>
              </w:rPr>
              <w:t>Joshua did as Moses had told him, to fight against Amalek; and Moses, Aaron, and Hur ascended to the top of the hill.</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10. </w:t>
            </w:r>
            <w:r w:rsidR="00A278EA" w:rsidRPr="00A278EA">
              <w:rPr>
                <w:rFonts w:ascii="Times New Roman" w:hAnsi="Times New Roman" w:cs="Times New Roman"/>
                <w:lang w:val="en-US"/>
              </w:rPr>
              <w:t>And Jehoshua did as Mosheh had bidden him, to wage war with Amalek. And Mosheh, and Aharon, and Hur went up to the top of the height.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11. </w:t>
            </w:r>
            <w:r w:rsidR="00A11400" w:rsidRPr="00A11400">
              <w:rPr>
                <w:rFonts w:ascii="Times New Roman" w:hAnsi="Times New Roman" w:cs="Times New Roman"/>
                <w:lang w:val="en-US"/>
              </w:rPr>
              <w:t>It came to pass that when Moses would raise his hand, Israel would prevail, and when he would lay down his hand, Amalek would prevail.</w:t>
            </w:r>
          </w:p>
        </w:tc>
        <w:tc>
          <w:tcPr>
            <w:tcW w:w="5150" w:type="dxa"/>
          </w:tcPr>
          <w:p w:rsid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11. </w:t>
            </w:r>
            <w:r w:rsidR="00A278EA" w:rsidRPr="00A278EA">
              <w:rPr>
                <w:rFonts w:ascii="Times New Roman" w:hAnsi="Times New Roman" w:cs="Times New Roman"/>
                <w:lang w:val="en-US"/>
              </w:rPr>
              <w:t>And it was, when Mosheh lifted up his hands in prayer, that the house of Israel prevailed; and when he rested his hand from praying, that the house of Amalek prevailed.</w:t>
            </w:r>
          </w:p>
          <w:p w:rsidR="002A28FB" w:rsidRPr="00890EAE" w:rsidRDefault="002A28FB" w:rsidP="00ED458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2A28FB">
              <w:rPr>
                <w:rFonts w:ascii="Times New Roman" w:hAnsi="Times New Roman" w:cs="Times New Roman"/>
                <w:lang w:val="en-US"/>
              </w:rPr>
              <w:t>And it was that when Mosheh lifted up his hands in prayer, the house of Israel prevailed; and when his hands declined from prayer, Amalek prevailed; and (Israel) fell in the line of battle. And the hands of Mosheh were lifted up in prayer.</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12. </w:t>
            </w:r>
            <w:r w:rsidR="00A11400" w:rsidRPr="00A11400">
              <w:rPr>
                <w:rFonts w:ascii="Times New Roman" w:hAnsi="Times New Roman" w:cs="Times New Roman"/>
                <w:lang w:val="en-US"/>
              </w:rPr>
              <w:t xml:space="preserve">Now Moses hands were heavy; so they took a stone and placed it under him, and he sat on it. Aaron and Hur supported his hands, one from this [side], and one from that [side]; </w:t>
            </w:r>
            <w:r w:rsidR="00A11400" w:rsidRPr="009A7F45">
              <w:rPr>
                <w:rFonts w:ascii="Times New Roman" w:hAnsi="Times New Roman" w:cs="Times New Roman"/>
                <w:b/>
                <w:highlight w:val="yellow"/>
                <w:lang w:val="en-US"/>
              </w:rPr>
              <w:t>so he was with his hands in faith until sunset.</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12. </w:t>
            </w:r>
            <w:r w:rsidR="00A278EA" w:rsidRPr="00A278EA">
              <w:rPr>
                <w:rFonts w:ascii="Times New Roman" w:hAnsi="Times New Roman" w:cs="Times New Roman"/>
                <w:lang w:val="en-US"/>
              </w:rPr>
              <w:t xml:space="preserve">And the hands of Mosheh were heavy, because the conflict was prolonged till the morrow, and the deliverance of Israel was not prepared on that day; and he could not hold them up in prayer; on which account he would have afflicted his soul. And they took a stone, and placed it under him, and he sat upon it; and Aharon and Hur supported his hand, this the one, and that the other; </w:t>
            </w:r>
            <w:r w:rsidR="00A278EA" w:rsidRPr="009A7F45">
              <w:rPr>
                <w:rFonts w:ascii="Times New Roman" w:hAnsi="Times New Roman" w:cs="Times New Roman"/>
                <w:b/>
                <w:highlight w:val="yellow"/>
                <w:lang w:val="en-US"/>
              </w:rPr>
              <w:t>and his hands were outstretched with firmness, (or, fidelity,) in prayer and fasting, until the going down of the sun</w:t>
            </w:r>
            <w:r w:rsidR="00A278EA" w:rsidRPr="00A278EA">
              <w:rPr>
                <w:rFonts w:ascii="Times New Roman" w:hAnsi="Times New Roman" w:cs="Times New Roman"/>
                <w:lang w:val="en-US"/>
              </w:rPr>
              <w: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13. </w:t>
            </w:r>
            <w:r w:rsidR="00A11400" w:rsidRPr="00A11400">
              <w:rPr>
                <w:rFonts w:ascii="Times New Roman" w:hAnsi="Times New Roman" w:cs="Times New Roman"/>
                <w:lang w:val="en-US"/>
              </w:rPr>
              <w:t>Joshua weakened Amalek and his people with the edge of the sword.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13. </w:t>
            </w:r>
            <w:r w:rsidR="00A278EA" w:rsidRPr="00A278EA">
              <w:rPr>
                <w:rFonts w:ascii="Times New Roman" w:hAnsi="Times New Roman" w:cs="Times New Roman"/>
                <w:lang w:val="en-US"/>
              </w:rPr>
              <w:t>And Jehoshua shattered Amalek, and cut off the heads, of the strong men of his people, by the mouth of the Word of the Lord, with the slaughter of the sword.</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14. </w:t>
            </w:r>
            <w:r w:rsidR="00A11400" w:rsidRPr="00A11400">
              <w:rPr>
                <w:rFonts w:ascii="Times New Roman" w:hAnsi="Times New Roman" w:cs="Times New Roman"/>
                <w:lang w:val="en-US"/>
              </w:rPr>
              <w:t>The Lord said to Moses, Inscribe this [as] a memorial in the book, and recite it into Joshua’s ears, that I will surely obliterate the remembrance of Amalek from beneath the heavens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14. </w:t>
            </w:r>
            <w:r w:rsidR="00A278EA" w:rsidRPr="00A278EA">
              <w:rPr>
                <w:rFonts w:ascii="Times New Roman" w:hAnsi="Times New Roman" w:cs="Times New Roman"/>
                <w:lang w:val="en-US"/>
              </w:rPr>
              <w:t>¶ And the Lord said unto Mosheh, Write this memorial in the book of the elders that were of old, and these words in the hearing, of Jehoshua, that blotting, I will blot out the memory of Amalek from under the heavens.</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15. </w:t>
            </w:r>
            <w:r w:rsidR="00A11400" w:rsidRPr="00A11400">
              <w:rPr>
                <w:rFonts w:ascii="Times New Roman" w:hAnsi="Times New Roman" w:cs="Times New Roman"/>
                <w:lang w:val="en-US"/>
              </w:rPr>
              <w:t>Then Moses built an altar, and he named it The Lord is my miracle</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15. </w:t>
            </w:r>
            <w:r w:rsidR="009A7F45">
              <w:rPr>
                <w:rFonts w:ascii="Times New Roman" w:hAnsi="Times New Roman" w:cs="Times New Roman"/>
                <w:lang w:val="en-US"/>
              </w:rPr>
              <w:t>And Mosheh built</w:t>
            </w:r>
            <w:r w:rsidR="00A278EA" w:rsidRPr="00A278EA">
              <w:rPr>
                <w:rFonts w:ascii="Times New Roman" w:hAnsi="Times New Roman" w:cs="Times New Roman"/>
                <w:lang w:val="en-US"/>
              </w:rPr>
              <w:t xml:space="preserve"> an altar, and called the name of it</w:t>
            </w:r>
            <w:r w:rsidR="009A7F45">
              <w:rPr>
                <w:rFonts w:ascii="Times New Roman" w:hAnsi="Times New Roman" w:cs="Times New Roman"/>
                <w:lang w:val="en-US"/>
              </w:rPr>
              <w:t>, The Word of the LORD</w:t>
            </w:r>
            <w:r w:rsidR="00A278EA" w:rsidRPr="00A278EA">
              <w:rPr>
                <w:rFonts w:ascii="Times New Roman" w:hAnsi="Times New Roman" w:cs="Times New Roman"/>
                <w:lang w:val="en-US"/>
              </w:rPr>
              <w:t xml:space="preserve"> is my ba</w:t>
            </w:r>
            <w:r w:rsidR="009A7F45">
              <w:rPr>
                <w:rFonts w:ascii="Times New Roman" w:hAnsi="Times New Roman" w:cs="Times New Roman"/>
                <w:lang w:val="en-US"/>
              </w:rPr>
              <w:t>nner; for the sign which He has</w:t>
            </w:r>
            <w:r w:rsidR="00A278EA" w:rsidRPr="00A278EA">
              <w:rPr>
                <w:rFonts w:ascii="Times New Roman" w:hAnsi="Times New Roman" w:cs="Times New Roman"/>
                <w:lang w:val="en-US"/>
              </w:rPr>
              <w:t xml:space="preserve"> wrought (in this) place was on my behalf.</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16. </w:t>
            </w:r>
            <w:r w:rsidR="00A11400" w:rsidRPr="009A7F45">
              <w:rPr>
                <w:rFonts w:ascii="Times New Roman" w:hAnsi="Times New Roman" w:cs="Times New Roman"/>
                <w:b/>
                <w:highlight w:val="yellow"/>
                <w:lang w:val="en-US"/>
              </w:rPr>
              <w:t>And he said, For there is a hand on the throne of the Eternal, [that there shall be] a war for the Lord against Amalek from generation to generation.</w:t>
            </w:r>
          </w:p>
        </w:tc>
        <w:tc>
          <w:tcPr>
            <w:tcW w:w="5150" w:type="dxa"/>
          </w:tcPr>
          <w:p w:rsidR="00890EAE" w:rsidRDefault="00890EAE" w:rsidP="00ED4581">
            <w:pPr>
              <w:keepNext/>
              <w:widowControl w:val="0"/>
              <w:spacing w:after="0" w:line="240" w:lineRule="auto"/>
              <w:jc w:val="both"/>
              <w:rPr>
                <w:rFonts w:ascii="Times New Roman" w:hAnsi="Times New Roman" w:cs="Times New Roman"/>
                <w:b/>
                <w:lang w:val="en-US"/>
              </w:rPr>
            </w:pPr>
            <w:r w:rsidRPr="00890EAE">
              <w:rPr>
                <w:rFonts w:ascii="Times New Roman" w:hAnsi="Times New Roman" w:cs="Times New Roman"/>
                <w:lang w:val="en-US"/>
              </w:rPr>
              <w:t xml:space="preserve">16. </w:t>
            </w:r>
            <w:r w:rsidR="00A278EA" w:rsidRPr="009A7F45">
              <w:rPr>
                <w:rFonts w:ascii="Times New Roman" w:hAnsi="Times New Roman" w:cs="Times New Roman"/>
                <w:b/>
                <w:highlight w:val="yellow"/>
                <w:lang w:val="en-US"/>
              </w:rPr>
              <w:t>And he sa</w:t>
            </w:r>
            <w:r w:rsidR="009A7F45" w:rsidRPr="009A7F45">
              <w:rPr>
                <w:rFonts w:ascii="Times New Roman" w:hAnsi="Times New Roman" w:cs="Times New Roman"/>
                <w:b/>
                <w:highlight w:val="yellow"/>
                <w:lang w:val="en-US"/>
              </w:rPr>
              <w:t>id, Because the Word of the LORD has</w:t>
            </w:r>
            <w:r w:rsidR="00A278EA" w:rsidRPr="009A7F45">
              <w:rPr>
                <w:rFonts w:ascii="Times New Roman" w:hAnsi="Times New Roman" w:cs="Times New Roman"/>
                <w:b/>
                <w:highlight w:val="yellow"/>
                <w:lang w:val="en-US"/>
              </w:rPr>
              <w:t xml:space="preserve"> sworn by the throne of His glory, that He by His Word will fight against those of the house of Amalek, and destroy them unto three generations; from the generation of this world, from the generation o</w:t>
            </w:r>
            <w:r w:rsidR="009A7F45" w:rsidRPr="009A7F45">
              <w:rPr>
                <w:rFonts w:ascii="Times New Roman" w:hAnsi="Times New Roman" w:cs="Times New Roman"/>
                <w:b/>
                <w:highlight w:val="yellow"/>
                <w:lang w:val="en-US"/>
              </w:rPr>
              <w:t>f the Messiah</w:t>
            </w:r>
            <w:r w:rsidR="00A278EA" w:rsidRPr="009A7F45">
              <w:rPr>
                <w:rFonts w:ascii="Times New Roman" w:hAnsi="Times New Roman" w:cs="Times New Roman"/>
                <w:b/>
                <w:highlight w:val="yellow"/>
                <w:lang w:val="en-US"/>
              </w:rPr>
              <w:t xml:space="preserve">, and from the generation </w:t>
            </w:r>
            <w:r w:rsidR="00A278EA" w:rsidRPr="009A7F45">
              <w:rPr>
                <w:rFonts w:ascii="Times New Roman" w:hAnsi="Times New Roman" w:cs="Times New Roman"/>
                <w:b/>
                <w:highlight w:val="yellow"/>
                <w:lang w:val="en-US"/>
              </w:rPr>
              <w:lastRenderedPageBreak/>
              <w:t>of the world to come.</w:t>
            </w:r>
          </w:p>
          <w:p w:rsidR="002A28FB" w:rsidRPr="00890EAE" w:rsidRDefault="002A28FB" w:rsidP="00ED4581">
            <w:pPr>
              <w:keepNext/>
              <w:widowControl w:val="0"/>
              <w:spacing w:after="0" w:line="240" w:lineRule="auto"/>
              <w:jc w:val="both"/>
              <w:rPr>
                <w:rFonts w:ascii="Times New Roman" w:hAnsi="Times New Roman" w:cs="Times New Roman"/>
                <w:lang w:val="en-US"/>
              </w:rPr>
            </w:pPr>
            <w:r>
              <w:rPr>
                <w:rFonts w:ascii="Times New Roman" w:hAnsi="Times New Roman" w:cs="Times New Roman"/>
                <w:b/>
                <w:lang w:val="en-US"/>
              </w:rPr>
              <w:t xml:space="preserve">JERUSALEM: </w:t>
            </w:r>
            <w:r w:rsidRPr="002A28FB">
              <w:rPr>
                <w:rFonts w:ascii="Times New Roman" w:hAnsi="Times New Roman" w:cs="Times New Roman"/>
                <w:b/>
                <w:highlight w:val="yellow"/>
                <w:lang w:val="en-US"/>
              </w:rPr>
              <w:t>And he said, The oath has come forth from beneath the throne of the Great One, of all the world the LORD; the first king who will sit upon the throne of the kingdom of the sons of Israel, Shaul, the son of Kish, will set the battle in array against the house of Amalek, and will slay them; and those of them that remain will Mordechai and Esther destroy. The LORD has said by His Word that the memory of Amalek will perish to the age of ages.</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 </w:t>
            </w:r>
            <w:r w:rsidR="00D91276" w:rsidRPr="00D91276">
              <w:rPr>
                <w:rFonts w:ascii="Times New Roman" w:hAnsi="Times New Roman" w:cs="Times New Roman"/>
                <w:lang w:val="en-US"/>
              </w:rPr>
              <w:t>Now Moses' father in law, Jethro, the chieftain of Midian, heard all that God had done for Moses and for Israel, His people that the Lord had t</w:t>
            </w:r>
            <w:r w:rsidR="00801312">
              <w:rPr>
                <w:rFonts w:ascii="Times New Roman" w:hAnsi="Times New Roman" w:cs="Times New Roman"/>
                <w:lang w:val="en-US"/>
              </w:rPr>
              <w:t>aken Israel out of Egypt.</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 </w:t>
            </w:r>
            <w:r w:rsidR="00B66D34" w:rsidRPr="00B66D34">
              <w:rPr>
                <w:rFonts w:ascii="Times New Roman" w:hAnsi="Times New Roman" w:cs="Times New Roman"/>
                <w:lang w:val="en-US"/>
              </w:rPr>
              <w:t>¶ And Jethro, prince of Midian, the father-in-law of</w:t>
            </w:r>
            <w:r w:rsidR="009A7F45">
              <w:rPr>
                <w:rFonts w:ascii="Times New Roman" w:hAnsi="Times New Roman" w:cs="Times New Roman"/>
                <w:lang w:val="en-US"/>
              </w:rPr>
              <w:t xml:space="preserve"> Mosheh, heard all that the LORD</w:t>
            </w:r>
            <w:r w:rsidR="00B66D34" w:rsidRPr="00B66D34">
              <w:rPr>
                <w:rFonts w:ascii="Times New Roman" w:hAnsi="Times New Roman" w:cs="Times New Roman"/>
                <w:lang w:val="en-US"/>
              </w:rPr>
              <w:t xml:space="preserve"> had done for Mosheh and for Isra</w:t>
            </w:r>
            <w:r w:rsidR="009A7F45">
              <w:rPr>
                <w:rFonts w:ascii="Times New Roman" w:hAnsi="Times New Roman" w:cs="Times New Roman"/>
                <w:lang w:val="en-US"/>
              </w:rPr>
              <w:t>el His people, and that the LORD</w:t>
            </w:r>
            <w:r w:rsidR="00B66D34" w:rsidRPr="00B66D34">
              <w:rPr>
                <w:rFonts w:ascii="Times New Roman" w:hAnsi="Times New Roman" w:cs="Times New Roman"/>
                <w:lang w:val="en-US"/>
              </w:rPr>
              <w:t xml:space="preserve"> had brought forth Israel</w:t>
            </w:r>
            <w:r w:rsidR="00B66D34">
              <w:rPr>
                <w:rFonts w:ascii="Times New Roman" w:hAnsi="Times New Roman" w:cs="Times New Roman"/>
                <w:lang w:val="en-US"/>
              </w:rPr>
              <w:t xml:space="preserve"> from Mizraim.</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 </w:t>
            </w:r>
            <w:r w:rsidR="00801312" w:rsidRPr="00801312">
              <w:rPr>
                <w:rFonts w:ascii="Times New Roman" w:hAnsi="Times New Roman" w:cs="Times New Roman"/>
                <w:lang w:val="en-US"/>
              </w:rPr>
              <w:t>So Moses' father in law, Jethro, took Zipporah, Moses' wife, after she had been sent away,</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 </w:t>
            </w:r>
            <w:r w:rsidR="00B66D34" w:rsidRPr="00B66D34">
              <w:rPr>
                <w:rFonts w:ascii="Times New Roman" w:hAnsi="Times New Roman" w:cs="Times New Roman"/>
                <w:lang w:val="en-US"/>
              </w:rPr>
              <w:t>And Jethro the father-in-law of Mosheh took Zipporah his wife, whom Mosheh had sent back from him after going into Mizraim,</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 </w:t>
            </w:r>
            <w:r w:rsidR="00D91276" w:rsidRPr="00D91276">
              <w:rPr>
                <w:rFonts w:ascii="Times New Roman" w:hAnsi="Times New Roman" w:cs="Times New Roman"/>
                <w:lang w:val="en-US"/>
              </w:rPr>
              <w:t>and her two sons, one of whom was named Gershom, because he [Moses] said, "I was a stranger in a foreign land,"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3. </w:t>
            </w:r>
            <w:r w:rsidR="00B66D34" w:rsidRPr="00B66D34">
              <w:rPr>
                <w:rFonts w:ascii="Times New Roman" w:hAnsi="Times New Roman" w:cs="Times New Roman"/>
                <w:lang w:val="en-US"/>
              </w:rPr>
              <w:t>and his two sons, the name of the one of whom was Gershom, Because He had said, I am a dweller in a strange land which is not mine;</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4. </w:t>
            </w:r>
            <w:r w:rsidR="00D91276" w:rsidRPr="00D91276">
              <w:rPr>
                <w:rFonts w:ascii="Times New Roman" w:hAnsi="Times New Roman" w:cs="Times New Roman"/>
                <w:lang w:val="en-US"/>
              </w:rPr>
              <w:t>and one who was named Eliezer, because [Moses said,] "The God of my father came to my aid and rescued me from Pharaoh's sword."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4. </w:t>
            </w:r>
            <w:r w:rsidR="00B66D34" w:rsidRPr="00B66D34">
              <w:rPr>
                <w:rFonts w:ascii="Times New Roman" w:hAnsi="Times New Roman" w:cs="Times New Roman"/>
                <w:lang w:val="en-US"/>
              </w:rPr>
              <w:t>and the name of the other Eliezer, For (he had said) the God of my fathers was my helper, and saved me from the sword of Pharoh.</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5. </w:t>
            </w:r>
            <w:r w:rsidR="00D91276" w:rsidRPr="00D91276">
              <w:rPr>
                <w:rFonts w:ascii="Times New Roman" w:hAnsi="Times New Roman" w:cs="Times New Roman"/>
                <w:lang w:val="en-US"/>
              </w:rPr>
              <w:t>Now Moses' father in law, Jethro, and his [Moses'] sons and his wife came to Moses, to the desert where he was encamped, to the mountain of God.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5. </w:t>
            </w:r>
            <w:r w:rsidR="00B66D34" w:rsidRPr="00B66D34">
              <w:rPr>
                <w:rFonts w:ascii="Times New Roman" w:hAnsi="Times New Roman" w:cs="Times New Roman"/>
                <w:lang w:val="en-US"/>
              </w:rPr>
              <w:t>And Jethro the father-in-law of Mosheh, and the sons of Mosheh, and his wife came to</w:t>
            </w:r>
            <w:r w:rsidR="009A7F45">
              <w:rPr>
                <w:rFonts w:ascii="Times New Roman" w:hAnsi="Times New Roman" w:cs="Times New Roman"/>
                <w:lang w:val="en-US"/>
              </w:rPr>
              <w:t xml:space="preserve"> Mosheh at the desert in which he was sojourning close</w:t>
            </w:r>
            <w:r w:rsidR="00B66D34" w:rsidRPr="00B66D34">
              <w:rPr>
                <w:rFonts w:ascii="Times New Roman" w:hAnsi="Times New Roman" w:cs="Times New Roman"/>
                <w:lang w:val="en-US"/>
              </w:rPr>
              <w:t xml:space="preserve"> by the mountain </w:t>
            </w:r>
            <w:r w:rsidR="009A7F45">
              <w:rPr>
                <w:rFonts w:ascii="Times New Roman" w:hAnsi="Times New Roman" w:cs="Times New Roman"/>
                <w:lang w:val="en-US"/>
              </w:rPr>
              <w:t>upon which the glory of the LORD</w:t>
            </w:r>
            <w:r w:rsidR="00B66D34" w:rsidRPr="00B66D34">
              <w:rPr>
                <w:rFonts w:ascii="Times New Roman" w:hAnsi="Times New Roman" w:cs="Times New Roman"/>
                <w:lang w:val="en-US"/>
              </w:rPr>
              <w:t xml:space="preserve"> was revealed to Mosheh at the beginning.</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6. </w:t>
            </w:r>
            <w:r w:rsidR="00D91276" w:rsidRPr="00D91276">
              <w:rPr>
                <w:rFonts w:ascii="Times New Roman" w:hAnsi="Times New Roman" w:cs="Times New Roman"/>
                <w:lang w:val="en-US"/>
              </w:rPr>
              <w:t>And he said to Moses, "I, Jethro, your father in law, am coming to you, and [so is] your wife and her two sons with her."</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6. </w:t>
            </w:r>
            <w:r w:rsidR="009A7F45">
              <w:rPr>
                <w:rFonts w:ascii="Times New Roman" w:hAnsi="Times New Roman" w:cs="Times New Roman"/>
                <w:lang w:val="en-US"/>
              </w:rPr>
              <w:t xml:space="preserve">And he said to Mosheh, </w:t>
            </w:r>
            <w:r w:rsidR="009A7F45" w:rsidRPr="009A7F45">
              <w:rPr>
                <w:rFonts w:ascii="Times New Roman" w:hAnsi="Times New Roman" w:cs="Times New Roman"/>
                <w:b/>
                <w:highlight w:val="yellow"/>
                <w:lang w:val="en-US"/>
              </w:rPr>
              <w:t xml:space="preserve">I, </w:t>
            </w:r>
            <w:r w:rsidR="00B66D34" w:rsidRPr="009A7F45">
              <w:rPr>
                <w:rFonts w:ascii="Times New Roman" w:hAnsi="Times New Roman" w:cs="Times New Roman"/>
                <w:b/>
                <w:highlight w:val="yellow"/>
                <w:lang w:val="en-US"/>
              </w:rPr>
              <w:t>y</w:t>
            </w:r>
            <w:r w:rsidR="009A7F45" w:rsidRPr="009A7F45">
              <w:rPr>
                <w:rFonts w:ascii="Times New Roman" w:hAnsi="Times New Roman" w:cs="Times New Roman"/>
                <w:b/>
                <w:highlight w:val="yellow"/>
                <w:lang w:val="en-US"/>
              </w:rPr>
              <w:t>our</w:t>
            </w:r>
            <w:r w:rsidR="00B66D34" w:rsidRPr="009A7F45">
              <w:rPr>
                <w:rFonts w:ascii="Times New Roman" w:hAnsi="Times New Roman" w:cs="Times New Roman"/>
                <w:b/>
                <w:highlight w:val="yellow"/>
                <w:lang w:val="en-US"/>
              </w:rPr>
              <w:t xml:space="preserve"> father-</w:t>
            </w:r>
            <w:r w:rsidR="009A7F45" w:rsidRPr="009A7F45">
              <w:rPr>
                <w:rFonts w:ascii="Times New Roman" w:hAnsi="Times New Roman" w:cs="Times New Roman"/>
                <w:b/>
                <w:highlight w:val="yellow"/>
                <w:lang w:val="en-US"/>
              </w:rPr>
              <w:t>in-law Jethro, have come to you to be a proselyte</w:t>
            </w:r>
            <w:r w:rsidR="009A7F45">
              <w:rPr>
                <w:rFonts w:ascii="Times New Roman" w:hAnsi="Times New Roman" w:cs="Times New Roman"/>
                <w:lang w:val="en-US"/>
              </w:rPr>
              <w:t>; and if you will</w:t>
            </w:r>
            <w:r w:rsidR="00B66D34" w:rsidRPr="00B66D34">
              <w:rPr>
                <w:rFonts w:ascii="Times New Roman" w:hAnsi="Times New Roman" w:cs="Times New Roman"/>
                <w:lang w:val="en-US"/>
              </w:rPr>
              <w:t xml:space="preserve"> not receive me on my own accoun</w:t>
            </w:r>
            <w:r w:rsidR="009A7F45">
              <w:rPr>
                <w:rFonts w:ascii="Times New Roman" w:hAnsi="Times New Roman" w:cs="Times New Roman"/>
                <w:lang w:val="en-US"/>
              </w:rPr>
              <w:t xml:space="preserve">t, receive me for the sake of </w:t>
            </w:r>
            <w:r w:rsidR="00B66D34" w:rsidRPr="00B66D34">
              <w:rPr>
                <w:rFonts w:ascii="Times New Roman" w:hAnsi="Times New Roman" w:cs="Times New Roman"/>
                <w:lang w:val="en-US"/>
              </w:rPr>
              <w:t>y</w:t>
            </w:r>
            <w:r w:rsidR="009A7F45">
              <w:rPr>
                <w:rFonts w:ascii="Times New Roman" w:hAnsi="Times New Roman" w:cs="Times New Roman"/>
                <w:lang w:val="en-US"/>
              </w:rPr>
              <w:t>our</w:t>
            </w:r>
            <w:r w:rsidR="00B66D34" w:rsidRPr="00B66D34">
              <w:rPr>
                <w:rFonts w:ascii="Times New Roman" w:hAnsi="Times New Roman" w:cs="Times New Roman"/>
                <w:lang w:val="en-US"/>
              </w:rPr>
              <w:t xml:space="preserve"> wife and of her two sons who are with her.</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7. </w:t>
            </w:r>
            <w:r w:rsidR="00D91276" w:rsidRPr="00D91276">
              <w:rPr>
                <w:rFonts w:ascii="Times New Roman" w:hAnsi="Times New Roman" w:cs="Times New Roman"/>
                <w:lang w:val="en-US"/>
              </w:rPr>
              <w:t xml:space="preserve">So Moses went out toward Jethro, prostrated himself and kissed him, and they greeted one another, and they entered </w:t>
            </w:r>
            <w:r w:rsidR="00D91276" w:rsidRPr="009A7F45">
              <w:rPr>
                <w:rFonts w:ascii="Times New Roman" w:hAnsi="Times New Roman" w:cs="Times New Roman"/>
                <w:b/>
                <w:highlight w:val="yellow"/>
                <w:lang w:val="en-US"/>
              </w:rPr>
              <w:t>the tent</w:t>
            </w:r>
            <w:r w:rsidR="00D91276" w:rsidRPr="00D91276">
              <w:rPr>
                <w:rFonts w:ascii="Times New Roman" w:hAnsi="Times New Roman" w:cs="Times New Roman"/>
                <w:lang w:val="en-US"/>
              </w:rPr>
              <w:t>.</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7. </w:t>
            </w:r>
            <w:r w:rsidR="00B66D34" w:rsidRPr="00B66D34">
              <w:rPr>
                <w:rFonts w:ascii="Times New Roman" w:hAnsi="Times New Roman" w:cs="Times New Roman"/>
                <w:lang w:val="en-US"/>
              </w:rPr>
              <w:t xml:space="preserve">And Mosheh came forth from under the cloud of glory to meet his father-in-law, and did obeisance, and kissed him and made him a proselyte; and they asked of each other's welfare, </w:t>
            </w:r>
            <w:r w:rsidR="00B66D34" w:rsidRPr="009A7F45">
              <w:rPr>
                <w:rFonts w:ascii="Times New Roman" w:hAnsi="Times New Roman" w:cs="Times New Roman"/>
                <w:b/>
                <w:highlight w:val="yellow"/>
                <w:lang w:val="en-US"/>
              </w:rPr>
              <w:t>and came to the tabernacle, the house of instruction.</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8. </w:t>
            </w:r>
            <w:r w:rsidR="00D91276" w:rsidRPr="00D91276">
              <w:rPr>
                <w:rFonts w:ascii="Times New Roman" w:hAnsi="Times New Roman" w:cs="Times New Roman"/>
                <w:lang w:val="en-US"/>
              </w:rPr>
              <w:t>Moses told his father in law [about] all that the Lord had done to Pharaoh and to the Egyptians on account of Israel, [and about] all the hardships that had befallen them on the way, and [that] the Lord had saved them.</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8. </w:t>
            </w:r>
            <w:r w:rsidR="00B66D34" w:rsidRPr="00B66D34">
              <w:rPr>
                <w:rFonts w:ascii="Times New Roman" w:hAnsi="Times New Roman" w:cs="Times New Roman"/>
                <w:lang w:val="en-US"/>
              </w:rPr>
              <w:t>And Mosheh recounted to his</w:t>
            </w:r>
            <w:r w:rsidR="009A7F45">
              <w:rPr>
                <w:rFonts w:ascii="Times New Roman" w:hAnsi="Times New Roman" w:cs="Times New Roman"/>
                <w:lang w:val="en-US"/>
              </w:rPr>
              <w:t xml:space="preserve"> father-in-law all that the LORD</w:t>
            </w:r>
            <w:r w:rsidR="00B66D34" w:rsidRPr="00B66D34">
              <w:rPr>
                <w:rFonts w:ascii="Times New Roman" w:hAnsi="Times New Roman" w:cs="Times New Roman"/>
                <w:lang w:val="en-US"/>
              </w:rPr>
              <w:t xml:space="preserve"> had done to Pharoh and to the Mizraee on behalf of Israel; all the hardship they had found in the way, at the sea of Suph, and at Marah, and at Rephidim, and how Amalek ha</w:t>
            </w:r>
            <w:r w:rsidR="009A7F45">
              <w:rPr>
                <w:rFonts w:ascii="Times New Roman" w:hAnsi="Times New Roman" w:cs="Times New Roman"/>
                <w:lang w:val="en-US"/>
              </w:rPr>
              <w:t>d fought with them, and the LORD</w:t>
            </w:r>
            <w:r w:rsidR="00B66D34" w:rsidRPr="00B66D34">
              <w:rPr>
                <w:rFonts w:ascii="Times New Roman" w:hAnsi="Times New Roman" w:cs="Times New Roman"/>
                <w:lang w:val="en-US"/>
              </w:rPr>
              <w:t xml:space="preserve"> had delivered them.</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9. </w:t>
            </w:r>
            <w:r w:rsidR="00D91276" w:rsidRPr="00D91276">
              <w:rPr>
                <w:rFonts w:ascii="Times New Roman" w:hAnsi="Times New Roman" w:cs="Times New Roman"/>
                <w:lang w:val="en-US"/>
              </w:rPr>
              <w:t>Jethro was happy about all the good that the Lord had done for Israel, that He had rescued them from the hands of the Egyptians.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9. </w:t>
            </w:r>
            <w:r w:rsidR="00B66D34" w:rsidRPr="00B66D34">
              <w:rPr>
                <w:rFonts w:ascii="Times New Roman" w:hAnsi="Times New Roman" w:cs="Times New Roman"/>
                <w:lang w:val="en-US"/>
              </w:rPr>
              <w:t xml:space="preserve">And Jethro rejoiced </w:t>
            </w:r>
            <w:r w:rsidR="009A7F45">
              <w:rPr>
                <w:rFonts w:ascii="Times New Roman" w:hAnsi="Times New Roman" w:cs="Times New Roman"/>
                <w:lang w:val="en-US"/>
              </w:rPr>
              <w:t>over all the good which the LORD</w:t>
            </w:r>
            <w:r w:rsidR="00B66D34" w:rsidRPr="00B66D34">
              <w:rPr>
                <w:rFonts w:ascii="Times New Roman" w:hAnsi="Times New Roman" w:cs="Times New Roman"/>
                <w:lang w:val="en-US"/>
              </w:rPr>
              <w:t xml:space="preserve"> had done unto Israel, and that He had given them manna, and the well, and that he had saved them </w:t>
            </w:r>
            <w:r w:rsidR="00B66D34" w:rsidRPr="00B66D34">
              <w:rPr>
                <w:rFonts w:ascii="Times New Roman" w:hAnsi="Times New Roman" w:cs="Times New Roman"/>
                <w:lang w:val="en-US"/>
              </w:rPr>
              <w:lastRenderedPageBreak/>
              <w:t>from the hand of the Mizraee.</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lastRenderedPageBreak/>
              <w:t xml:space="preserve">10. </w:t>
            </w:r>
            <w:r w:rsidR="00D91276" w:rsidRPr="00D91276">
              <w:rPr>
                <w:rFonts w:ascii="Times New Roman" w:hAnsi="Times New Roman" w:cs="Times New Roman"/>
                <w:lang w:val="en-US"/>
              </w:rPr>
              <w:t>[Thereupon,] Jethro said, "Blessed is the Lord, Who has rescued you from the hands of the Egyptians and from the hand of Pharaoh, Who has rescued the people from beneath the hand of the Egyptians.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10. </w:t>
            </w:r>
            <w:r w:rsidR="00B66D34" w:rsidRPr="00B66D34">
              <w:rPr>
                <w:rFonts w:ascii="Times New Roman" w:hAnsi="Times New Roman" w:cs="Times New Roman"/>
                <w:lang w:val="en-US"/>
              </w:rPr>
              <w:t xml:space="preserve">¶ And Jethro said, Blessed be the Name of </w:t>
            </w:r>
            <w:r w:rsidR="009A7F45">
              <w:rPr>
                <w:rFonts w:ascii="Times New Roman" w:hAnsi="Times New Roman" w:cs="Times New Roman"/>
                <w:lang w:val="en-US"/>
              </w:rPr>
              <w:t>the LORD who has</w:t>
            </w:r>
            <w:r w:rsidR="00B66D34" w:rsidRPr="00B66D34">
              <w:rPr>
                <w:rFonts w:ascii="Times New Roman" w:hAnsi="Times New Roman" w:cs="Times New Roman"/>
                <w:lang w:val="en-US"/>
              </w:rPr>
              <w:t xml:space="preserve"> saved you from the hand of the Mizraee, and f</w:t>
            </w:r>
            <w:r w:rsidR="009A7F45">
              <w:rPr>
                <w:rFonts w:ascii="Times New Roman" w:hAnsi="Times New Roman" w:cs="Times New Roman"/>
                <w:lang w:val="en-US"/>
              </w:rPr>
              <w:t>rom the hand of Pharoh, and has</w:t>
            </w:r>
            <w:r w:rsidR="00B66D34" w:rsidRPr="00B66D34">
              <w:rPr>
                <w:rFonts w:ascii="Times New Roman" w:hAnsi="Times New Roman" w:cs="Times New Roman"/>
                <w:lang w:val="en-US"/>
              </w:rPr>
              <w:t xml:space="preserve"> saved the people from under the tyranny of the Mizraee.</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11. </w:t>
            </w:r>
            <w:r w:rsidR="00D91276" w:rsidRPr="00D91276">
              <w:rPr>
                <w:rFonts w:ascii="Times New Roman" w:hAnsi="Times New Roman" w:cs="Times New Roman"/>
                <w:lang w:val="en-US"/>
              </w:rPr>
              <w:t>Now I know that the Lord is greater than all the deities, for with the thing that they plotted, [He came] upon them."</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11. </w:t>
            </w:r>
            <w:r w:rsidR="009A7F45">
              <w:rPr>
                <w:rFonts w:ascii="Times New Roman" w:hAnsi="Times New Roman" w:cs="Times New Roman"/>
                <w:lang w:val="en-US"/>
              </w:rPr>
              <w:t>Now have I known that the LORD</w:t>
            </w:r>
            <w:r w:rsidR="00B66D34" w:rsidRPr="00B66D34">
              <w:rPr>
                <w:rFonts w:ascii="Times New Roman" w:hAnsi="Times New Roman" w:cs="Times New Roman"/>
                <w:lang w:val="en-US"/>
              </w:rPr>
              <w:t xml:space="preserve"> is stronger than all gods; for by the very thing by which the Mizraee wickedly would have punished Israel by (drowning them in) the sea, upon themselves came the punishment, in being punished in the sea.</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12. </w:t>
            </w:r>
            <w:r w:rsidR="00D91276" w:rsidRPr="00D91276">
              <w:rPr>
                <w:rFonts w:ascii="Times New Roman" w:hAnsi="Times New Roman" w:cs="Times New Roman"/>
                <w:lang w:val="en-US"/>
              </w:rPr>
              <w:t>Then Moses' father in law, Jethro, sacrificed burnt offering[s] and [peace] offerings to God, and Aaron and all the elders of Israel came to dine with Moses' father in law before God.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12. </w:t>
            </w:r>
            <w:r w:rsidR="00B66D34" w:rsidRPr="00B66D34">
              <w:rPr>
                <w:rFonts w:ascii="Times New Roman" w:hAnsi="Times New Roman" w:cs="Times New Roman"/>
                <w:lang w:val="en-US"/>
              </w:rPr>
              <w:t>And Jethro took burnt offerings and holy sacrifices before th</w:t>
            </w:r>
            <w:r w:rsidR="009A7F45">
              <w:rPr>
                <w:rFonts w:ascii="Times New Roman" w:hAnsi="Times New Roman" w:cs="Times New Roman"/>
                <w:lang w:val="en-US"/>
              </w:rPr>
              <w:t>e LORD</w:t>
            </w:r>
            <w:r w:rsidR="00B66D34" w:rsidRPr="00B66D34">
              <w:rPr>
                <w:rFonts w:ascii="Times New Roman" w:hAnsi="Times New Roman" w:cs="Times New Roman"/>
                <w:lang w:val="en-US"/>
              </w:rPr>
              <w:t>, and Aharon and all the elders of Israel came to eat bread with the father-</w:t>
            </w:r>
            <w:r w:rsidR="009A7F45">
              <w:rPr>
                <w:rFonts w:ascii="Times New Roman" w:hAnsi="Times New Roman" w:cs="Times New Roman"/>
                <w:lang w:val="en-US"/>
              </w:rPr>
              <w:t>in-law of Mosheh before the LORD</w:t>
            </w:r>
            <w:r w:rsidR="00B66D34" w:rsidRPr="00B66D34">
              <w:rPr>
                <w:rFonts w:ascii="Times New Roman" w:hAnsi="Times New Roman" w:cs="Times New Roman"/>
                <w:lang w:val="en-US"/>
              </w:rPr>
              <w:t>; and Mosheh stood and ministered before them.</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13. </w:t>
            </w:r>
            <w:r w:rsidR="00D91276" w:rsidRPr="00D91276">
              <w:rPr>
                <w:rFonts w:ascii="Times New Roman" w:hAnsi="Times New Roman" w:cs="Times New Roman"/>
                <w:lang w:val="en-US"/>
              </w:rPr>
              <w:t xml:space="preserve">It came about </w:t>
            </w:r>
            <w:r w:rsidR="00D91276" w:rsidRPr="008868E1">
              <w:rPr>
                <w:rFonts w:ascii="Times New Roman" w:hAnsi="Times New Roman" w:cs="Times New Roman"/>
                <w:b/>
                <w:highlight w:val="yellow"/>
                <w:lang w:val="en-US"/>
              </w:rPr>
              <w:t>on the next day</w:t>
            </w:r>
            <w:r w:rsidR="00D91276" w:rsidRPr="00D91276">
              <w:rPr>
                <w:rFonts w:ascii="Times New Roman" w:hAnsi="Times New Roman" w:cs="Times New Roman"/>
                <w:lang w:val="en-US"/>
              </w:rPr>
              <w:t xml:space="preserve"> that Moses sat down to judge the people, and the people stood before Moses from the morning until the evening.</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13. </w:t>
            </w:r>
            <w:r w:rsidR="00B66D34" w:rsidRPr="00B66D34">
              <w:rPr>
                <w:rFonts w:ascii="Times New Roman" w:hAnsi="Times New Roman" w:cs="Times New Roman"/>
                <w:lang w:val="en-US"/>
              </w:rPr>
              <w:t xml:space="preserve">¶ And </w:t>
            </w:r>
            <w:r w:rsidR="00B66D34" w:rsidRPr="008868E1">
              <w:rPr>
                <w:rFonts w:ascii="Times New Roman" w:hAnsi="Times New Roman" w:cs="Times New Roman"/>
                <w:b/>
                <w:highlight w:val="yellow"/>
                <w:lang w:val="en-US"/>
              </w:rPr>
              <w:t>the day after, the day of reconciliation</w:t>
            </w:r>
            <w:r w:rsidR="00B66D34" w:rsidRPr="00B66D34">
              <w:rPr>
                <w:rFonts w:ascii="Times New Roman" w:hAnsi="Times New Roman" w:cs="Times New Roman"/>
                <w:lang w:val="en-US"/>
              </w:rPr>
              <w:t>, Mosheh sat to judge the people: and the people stood before Mosheh from morning till evening.</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14. </w:t>
            </w:r>
            <w:r w:rsidR="00D91276" w:rsidRPr="00D91276">
              <w:rPr>
                <w:rFonts w:ascii="Times New Roman" w:hAnsi="Times New Roman" w:cs="Times New Roman"/>
                <w:lang w:val="en-US"/>
              </w:rPr>
              <w:t>When Moses' father in law saw what he was doing to the people, he said, "What is this thing that you are doing to the people? Why do you sit by yourself, while all the people stand before you from morning till evening?"</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14. </w:t>
            </w:r>
            <w:r w:rsidR="00B66D34" w:rsidRPr="00B66D34">
              <w:rPr>
                <w:rFonts w:ascii="Times New Roman" w:hAnsi="Times New Roman" w:cs="Times New Roman"/>
                <w:lang w:val="en-US"/>
              </w:rPr>
              <w:t xml:space="preserve">And the father-in-law of Mosheh saw how much he toiled and labored for his people; and he </w:t>
            </w:r>
            <w:r w:rsidR="008868E1">
              <w:rPr>
                <w:rFonts w:ascii="Times New Roman" w:hAnsi="Times New Roman" w:cs="Times New Roman"/>
                <w:lang w:val="en-US"/>
              </w:rPr>
              <w:t>said, What thing is this that you are doing to the people? Why do y</w:t>
            </w:r>
            <w:r w:rsidR="00B66D34" w:rsidRPr="00B66D34">
              <w:rPr>
                <w:rFonts w:ascii="Times New Roman" w:hAnsi="Times New Roman" w:cs="Times New Roman"/>
                <w:lang w:val="en-US"/>
              </w:rPr>
              <w:t xml:space="preserve">ou sit alone to judge, and </w:t>
            </w:r>
            <w:r w:rsidR="008868E1">
              <w:rPr>
                <w:rFonts w:ascii="Times New Roman" w:hAnsi="Times New Roman" w:cs="Times New Roman"/>
                <w:lang w:val="en-US"/>
              </w:rPr>
              <w:t>all the people stand before you</w:t>
            </w:r>
            <w:r w:rsidR="00B66D34" w:rsidRPr="00B66D34">
              <w:rPr>
                <w:rFonts w:ascii="Times New Roman" w:hAnsi="Times New Roman" w:cs="Times New Roman"/>
                <w:lang w:val="en-US"/>
              </w:rPr>
              <w:t xml:space="preserve"> from morning until evening?</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15. </w:t>
            </w:r>
            <w:r w:rsidR="00D91276" w:rsidRPr="00D91276">
              <w:rPr>
                <w:rFonts w:ascii="Times New Roman" w:hAnsi="Times New Roman" w:cs="Times New Roman"/>
                <w:lang w:val="en-US"/>
              </w:rPr>
              <w:t xml:space="preserve">Moses said to his father in law, </w:t>
            </w:r>
            <w:r w:rsidR="00D91276" w:rsidRPr="008868E1">
              <w:rPr>
                <w:rFonts w:ascii="Times New Roman" w:hAnsi="Times New Roman" w:cs="Times New Roman"/>
                <w:b/>
                <w:highlight w:val="yellow"/>
                <w:lang w:val="en-US"/>
              </w:rPr>
              <w:t>"For the people come to me to seek God.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15. </w:t>
            </w:r>
            <w:r w:rsidR="00B66D34" w:rsidRPr="00B66D34">
              <w:rPr>
                <w:rFonts w:ascii="Times New Roman" w:hAnsi="Times New Roman" w:cs="Times New Roman"/>
                <w:lang w:val="en-US"/>
              </w:rPr>
              <w:t xml:space="preserve">And Mosheh said to his father-in-law, </w:t>
            </w:r>
            <w:r w:rsidR="00B66D34" w:rsidRPr="008868E1">
              <w:rPr>
                <w:rFonts w:ascii="Times New Roman" w:hAnsi="Times New Roman" w:cs="Times New Roman"/>
                <w:b/>
                <w:highlight w:val="yellow"/>
                <w:lang w:val="en-US"/>
              </w:rPr>
              <w:t xml:space="preserve">Because the people come to me to inquire for </w:t>
            </w:r>
            <w:r w:rsidR="008868E1" w:rsidRPr="008868E1">
              <w:rPr>
                <w:rFonts w:ascii="Times New Roman" w:hAnsi="Times New Roman" w:cs="Times New Roman"/>
                <w:b/>
                <w:highlight w:val="yellow"/>
                <w:lang w:val="en-US"/>
              </w:rPr>
              <w:t>instruction from before the LORD</w:t>
            </w:r>
            <w:r w:rsidR="00B66D34" w:rsidRPr="008868E1">
              <w:rPr>
                <w:rFonts w:ascii="Times New Roman" w:hAnsi="Times New Roman" w:cs="Times New Roman"/>
                <w:b/>
                <w:highlight w:val="yellow"/>
                <w:lang w:val="en-US"/>
              </w:rPr>
              <w: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16. </w:t>
            </w:r>
            <w:r w:rsidR="00D91276" w:rsidRPr="00D91276">
              <w:rPr>
                <w:rFonts w:ascii="Times New Roman" w:hAnsi="Times New Roman" w:cs="Times New Roman"/>
                <w:lang w:val="en-US"/>
              </w:rPr>
              <w:t>If any of them has a case, he comes to me, and I judge between a man and his neighbor, and I make known the statutes of God and His teachings."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16. </w:t>
            </w:r>
            <w:r w:rsidR="00B66D34" w:rsidRPr="00B66D34">
              <w:rPr>
                <w:rFonts w:ascii="Times New Roman" w:hAnsi="Times New Roman" w:cs="Times New Roman"/>
                <w:lang w:val="en-US"/>
              </w:rPr>
              <w:t>When they have a matter for judgment, they come to me, and I judge between a man and his fellow, and make the</w:t>
            </w:r>
            <w:r w:rsidR="008868E1">
              <w:rPr>
                <w:rFonts w:ascii="Times New Roman" w:hAnsi="Times New Roman" w:cs="Times New Roman"/>
                <w:lang w:val="en-US"/>
              </w:rPr>
              <w:t>m to know the statutes and the Law of the LORD</w:t>
            </w:r>
            <w:r w:rsidR="00B66D34" w:rsidRPr="00B66D34">
              <w:rPr>
                <w:rFonts w:ascii="Times New Roman" w:hAnsi="Times New Roman" w:cs="Times New Roman"/>
                <w:lang w:val="en-US"/>
              </w:rPr>
              <w: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17. </w:t>
            </w:r>
            <w:r w:rsidR="00D91276" w:rsidRPr="00D91276">
              <w:rPr>
                <w:rFonts w:ascii="Times New Roman" w:hAnsi="Times New Roman" w:cs="Times New Roman"/>
                <w:lang w:val="en-US"/>
              </w:rPr>
              <w:t xml:space="preserve">Moses' father in law said to him, "The thing you are doing </w:t>
            </w:r>
            <w:r w:rsidR="00D91276" w:rsidRPr="008868E1">
              <w:rPr>
                <w:rFonts w:ascii="Times New Roman" w:hAnsi="Times New Roman" w:cs="Times New Roman"/>
                <w:b/>
                <w:highlight w:val="yellow"/>
                <w:lang w:val="en-US"/>
              </w:rPr>
              <w:t>is not good.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17. </w:t>
            </w:r>
            <w:r w:rsidR="00B66D34" w:rsidRPr="00B66D34">
              <w:rPr>
                <w:rFonts w:ascii="Times New Roman" w:hAnsi="Times New Roman" w:cs="Times New Roman"/>
                <w:lang w:val="en-US"/>
              </w:rPr>
              <w:t>And the father-in-law of Mosheh</w:t>
            </w:r>
            <w:r w:rsidR="008868E1">
              <w:rPr>
                <w:rFonts w:ascii="Times New Roman" w:hAnsi="Times New Roman" w:cs="Times New Roman"/>
                <w:lang w:val="en-US"/>
              </w:rPr>
              <w:t xml:space="preserve"> said to him, This thing that you are</w:t>
            </w:r>
            <w:r w:rsidR="00B66D34" w:rsidRPr="00B66D34">
              <w:rPr>
                <w:rFonts w:ascii="Times New Roman" w:hAnsi="Times New Roman" w:cs="Times New Roman"/>
                <w:lang w:val="en-US"/>
              </w:rPr>
              <w:t xml:space="preserve"> doing </w:t>
            </w:r>
            <w:r w:rsidR="00B66D34" w:rsidRPr="008868E1">
              <w:rPr>
                <w:rFonts w:ascii="Times New Roman" w:hAnsi="Times New Roman" w:cs="Times New Roman"/>
                <w:b/>
                <w:highlight w:val="yellow"/>
                <w:lang w:val="en-US"/>
              </w:rPr>
              <w:t>is not well ordered;</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18. </w:t>
            </w:r>
            <w:r w:rsidR="00D91276" w:rsidRPr="00D91276">
              <w:rPr>
                <w:rFonts w:ascii="Times New Roman" w:hAnsi="Times New Roman" w:cs="Times New Roman"/>
                <w:lang w:val="en-US"/>
              </w:rPr>
              <w:t xml:space="preserve">You will surely wear yourself out both you and these people who are with you </w:t>
            </w:r>
            <w:r w:rsidR="00D91276" w:rsidRPr="008868E1">
              <w:rPr>
                <w:rFonts w:ascii="Times New Roman" w:hAnsi="Times New Roman" w:cs="Times New Roman"/>
                <w:b/>
                <w:highlight w:val="yellow"/>
                <w:lang w:val="en-US"/>
              </w:rPr>
              <w:t>for the matter is too heavy for you; you cannot do it alone.</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18. </w:t>
            </w:r>
            <w:r w:rsidR="008868E1">
              <w:rPr>
                <w:rFonts w:ascii="Times New Roman" w:hAnsi="Times New Roman" w:cs="Times New Roman"/>
                <w:lang w:val="en-US"/>
              </w:rPr>
              <w:t xml:space="preserve">you will verily wear </w:t>
            </w:r>
            <w:r w:rsidR="00B66D34" w:rsidRPr="00B66D34">
              <w:rPr>
                <w:rFonts w:ascii="Times New Roman" w:hAnsi="Times New Roman" w:cs="Times New Roman"/>
                <w:lang w:val="en-US"/>
              </w:rPr>
              <w:t>y</w:t>
            </w:r>
            <w:r w:rsidR="008868E1">
              <w:rPr>
                <w:rFonts w:ascii="Times New Roman" w:hAnsi="Times New Roman" w:cs="Times New Roman"/>
                <w:lang w:val="en-US"/>
              </w:rPr>
              <w:t>our</w:t>
            </w:r>
            <w:r w:rsidR="00B66D34" w:rsidRPr="00B66D34">
              <w:rPr>
                <w:rFonts w:ascii="Times New Roman" w:hAnsi="Times New Roman" w:cs="Times New Roman"/>
                <w:lang w:val="en-US"/>
              </w:rPr>
              <w:t>self away. Aharon also, an</w:t>
            </w:r>
            <w:r w:rsidR="008868E1">
              <w:rPr>
                <w:rFonts w:ascii="Times New Roman" w:hAnsi="Times New Roman" w:cs="Times New Roman"/>
                <w:lang w:val="en-US"/>
              </w:rPr>
              <w:t xml:space="preserve">d his sons, and the elders of </w:t>
            </w:r>
            <w:r w:rsidR="00B66D34" w:rsidRPr="00B66D34">
              <w:rPr>
                <w:rFonts w:ascii="Times New Roman" w:hAnsi="Times New Roman" w:cs="Times New Roman"/>
                <w:lang w:val="en-US"/>
              </w:rPr>
              <w:t>y</w:t>
            </w:r>
            <w:r w:rsidR="008868E1">
              <w:rPr>
                <w:rFonts w:ascii="Times New Roman" w:hAnsi="Times New Roman" w:cs="Times New Roman"/>
                <w:lang w:val="en-US"/>
              </w:rPr>
              <w:t>our</w:t>
            </w:r>
            <w:r w:rsidR="00B66D34" w:rsidRPr="00B66D34">
              <w:rPr>
                <w:rFonts w:ascii="Times New Roman" w:hAnsi="Times New Roman" w:cs="Times New Roman"/>
                <w:lang w:val="en-US"/>
              </w:rPr>
              <w:t xml:space="preserve"> people, </w:t>
            </w:r>
            <w:r w:rsidR="00B66D34" w:rsidRPr="008868E1">
              <w:rPr>
                <w:rFonts w:ascii="Times New Roman" w:hAnsi="Times New Roman" w:cs="Times New Roman"/>
                <w:b/>
                <w:highlight w:val="yellow"/>
                <w:lang w:val="en-US"/>
              </w:rPr>
              <w:t>beca</w:t>
            </w:r>
            <w:r w:rsidR="008868E1" w:rsidRPr="008868E1">
              <w:rPr>
                <w:rFonts w:ascii="Times New Roman" w:hAnsi="Times New Roman" w:cs="Times New Roman"/>
                <w:b/>
                <w:highlight w:val="yellow"/>
                <w:lang w:val="en-US"/>
              </w:rPr>
              <w:t xml:space="preserve">use the thing is heavier than you are able to do by </w:t>
            </w:r>
            <w:r w:rsidR="00B66D34" w:rsidRPr="008868E1">
              <w:rPr>
                <w:rFonts w:ascii="Times New Roman" w:hAnsi="Times New Roman" w:cs="Times New Roman"/>
                <w:b/>
                <w:highlight w:val="yellow"/>
                <w:lang w:val="en-US"/>
              </w:rPr>
              <w:t>y</w:t>
            </w:r>
            <w:r w:rsidR="008868E1" w:rsidRPr="008868E1">
              <w:rPr>
                <w:rFonts w:ascii="Times New Roman" w:hAnsi="Times New Roman" w:cs="Times New Roman"/>
                <w:b/>
                <w:highlight w:val="yellow"/>
                <w:lang w:val="en-US"/>
              </w:rPr>
              <w:t>oursel</w:t>
            </w:r>
            <w:r w:rsidR="00B66D34" w:rsidRPr="008868E1">
              <w:rPr>
                <w:rFonts w:ascii="Times New Roman" w:hAnsi="Times New Roman" w:cs="Times New Roman"/>
                <w:b/>
                <w:highlight w:val="yellow"/>
                <w:lang w:val="en-US"/>
              </w:rPr>
              <w:t>f, (should take part in it.)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19. </w:t>
            </w:r>
            <w:r w:rsidR="00D91276" w:rsidRPr="00D91276">
              <w:rPr>
                <w:rFonts w:ascii="Times New Roman" w:hAnsi="Times New Roman" w:cs="Times New Roman"/>
                <w:lang w:val="en-US"/>
              </w:rPr>
              <w:t>Now listen to me. I will advise you, and may the Lord be with you. [You] represent the people before God, and you shall bring the matters to God.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19. </w:t>
            </w:r>
            <w:r w:rsidR="00B66D34" w:rsidRPr="00B66D34">
              <w:rPr>
                <w:rFonts w:ascii="Times New Roman" w:hAnsi="Times New Roman" w:cs="Times New Roman"/>
                <w:lang w:val="en-US"/>
              </w:rPr>
              <w:t>Now hear</w:t>
            </w:r>
            <w:r w:rsidR="008868E1">
              <w:rPr>
                <w:rFonts w:ascii="Times New Roman" w:hAnsi="Times New Roman" w:cs="Times New Roman"/>
                <w:lang w:val="en-US"/>
              </w:rPr>
              <w:t xml:space="preserve">ken to me and I will advise you; and may the Word of the LORD be </w:t>
            </w:r>
            <w:r w:rsidR="00B66D34" w:rsidRPr="00B66D34">
              <w:rPr>
                <w:rFonts w:ascii="Times New Roman" w:hAnsi="Times New Roman" w:cs="Times New Roman"/>
                <w:lang w:val="en-US"/>
              </w:rPr>
              <w:t>y</w:t>
            </w:r>
            <w:r w:rsidR="008868E1">
              <w:rPr>
                <w:rFonts w:ascii="Times New Roman" w:hAnsi="Times New Roman" w:cs="Times New Roman"/>
                <w:lang w:val="en-US"/>
              </w:rPr>
              <w:t>our helper! When you are</w:t>
            </w:r>
            <w:r w:rsidR="00B66D34" w:rsidRPr="00B66D34">
              <w:rPr>
                <w:rFonts w:ascii="Times New Roman" w:hAnsi="Times New Roman" w:cs="Times New Roman"/>
                <w:lang w:val="en-US"/>
              </w:rPr>
              <w:t xml:space="preserve"> with the people who seek </w:t>
            </w:r>
            <w:r w:rsidR="008868E1">
              <w:rPr>
                <w:rFonts w:ascii="Times New Roman" w:hAnsi="Times New Roman" w:cs="Times New Roman"/>
                <w:lang w:val="en-US"/>
              </w:rPr>
              <w:t>instruction from before the LORD, you should</w:t>
            </w:r>
            <w:r w:rsidR="00B66D34" w:rsidRPr="00B66D34">
              <w:rPr>
                <w:rFonts w:ascii="Times New Roman" w:hAnsi="Times New Roman" w:cs="Times New Roman"/>
                <w:lang w:val="en-US"/>
              </w:rPr>
              <w:t xml:space="preserve"> take their affair</w:t>
            </w:r>
            <w:r w:rsidR="008868E1">
              <w:rPr>
                <w:rFonts w:ascii="Times New Roman" w:hAnsi="Times New Roman" w:cs="Times New Roman"/>
                <w:lang w:val="en-US"/>
              </w:rPr>
              <w:t>s</w:t>
            </w:r>
            <w:r w:rsidR="00B66D34" w:rsidRPr="00B66D34">
              <w:rPr>
                <w:rFonts w:ascii="Times New Roman" w:hAnsi="Times New Roman" w:cs="Times New Roman"/>
                <w:lang w:val="en-US"/>
              </w:rPr>
              <w:t xml:space="preserve"> before</w:t>
            </w:r>
            <w:r w:rsidR="008868E1">
              <w:rPr>
                <w:rFonts w:ascii="Times New Roman" w:hAnsi="Times New Roman" w:cs="Times New Roman"/>
                <w:lang w:val="en-US"/>
              </w:rPr>
              <w:t xml:space="preserve"> the LORD</w:t>
            </w:r>
            <w:r w:rsidR="00B66D34" w:rsidRPr="00B66D34">
              <w:rPr>
                <w:rFonts w:ascii="Times New Roman" w:hAnsi="Times New Roman" w:cs="Times New Roman"/>
                <w:lang w:val="en-US"/>
              </w:rPr>
              <w: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20. </w:t>
            </w:r>
            <w:r w:rsidR="00D91276" w:rsidRPr="00D91276">
              <w:rPr>
                <w:rFonts w:ascii="Times New Roman" w:hAnsi="Times New Roman" w:cs="Times New Roman"/>
                <w:lang w:val="en-US"/>
              </w:rPr>
              <w:t xml:space="preserve">And you shall admonish them concerning the statutes and the teachings, </w:t>
            </w:r>
            <w:r w:rsidR="00D91276" w:rsidRPr="009D6EDF">
              <w:rPr>
                <w:rFonts w:ascii="Times New Roman" w:hAnsi="Times New Roman" w:cs="Times New Roman"/>
                <w:b/>
                <w:highlight w:val="yellow"/>
                <w:lang w:val="en-US"/>
              </w:rPr>
              <w:t>and you shall make known to them the way they shall go and the deed[s] they shall do.</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20. </w:t>
            </w:r>
            <w:r w:rsidR="008868E1">
              <w:rPr>
                <w:rFonts w:ascii="Times New Roman" w:hAnsi="Times New Roman" w:cs="Times New Roman"/>
                <w:lang w:val="en-US"/>
              </w:rPr>
              <w:t xml:space="preserve">and </w:t>
            </w:r>
            <w:r w:rsidR="009D6EDF">
              <w:rPr>
                <w:rFonts w:ascii="Times New Roman" w:hAnsi="Times New Roman" w:cs="Times New Roman"/>
                <w:lang w:val="en-US"/>
              </w:rPr>
              <w:t xml:space="preserve">1) </w:t>
            </w:r>
            <w:r w:rsidR="008868E1" w:rsidRPr="009D6EDF">
              <w:rPr>
                <w:rFonts w:ascii="Times New Roman" w:hAnsi="Times New Roman" w:cs="Times New Roman"/>
                <w:b/>
                <w:highlight w:val="yellow"/>
                <w:lang w:val="en-US"/>
              </w:rPr>
              <w:t>give them</w:t>
            </w:r>
            <w:r w:rsidR="008868E1" w:rsidRPr="008868E1">
              <w:rPr>
                <w:rFonts w:ascii="Times New Roman" w:hAnsi="Times New Roman" w:cs="Times New Roman"/>
                <w:highlight w:val="yellow"/>
                <w:lang w:val="en-US"/>
              </w:rPr>
              <w:t xml:space="preserve"> </w:t>
            </w:r>
            <w:r w:rsidR="00B66D34" w:rsidRPr="008868E1">
              <w:rPr>
                <w:rFonts w:ascii="Times New Roman" w:hAnsi="Times New Roman" w:cs="Times New Roman"/>
                <w:b/>
                <w:highlight w:val="yellow"/>
                <w:lang w:val="en-US"/>
              </w:rPr>
              <w:t>counsel a</w:t>
            </w:r>
            <w:r w:rsidR="008868E1" w:rsidRPr="008868E1">
              <w:rPr>
                <w:rFonts w:ascii="Times New Roman" w:hAnsi="Times New Roman" w:cs="Times New Roman"/>
                <w:b/>
                <w:highlight w:val="yellow"/>
                <w:lang w:val="en-US"/>
              </w:rPr>
              <w:t>bout the statutes and laws</w:t>
            </w:r>
            <w:r w:rsidR="008868E1">
              <w:rPr>
                <w:rFonts w:ascii="Times New Roman" w:hAnsi="Times New Roman" w:cs="Times New Roman"/>
                <w:lang w:val="en-US"/>
              </w:rPr>
              <w:t xml:space="preserve">, 2) </w:t>
            </w:r>
            <w:r w:rsidR="008868E1" w:rsidRPr="009D6EDF">
              <w:rPr>
                <w:rFonts w:ascii="Times New Roman" w:hAnsi="Times New Roman" w:cs="Times New Roman"/>
                <w:b/>
                <w:highlight w:val="cyan"/>
                <w:lang w:val="en-US"/>
              </w:rPr>
              <w:t>making</w:t>
            </w:r>
            <w:r w:rsidR="00B66D34" w:rsidRPr="009D6EDF">
              <w:rPr>
                <w:rFonts w:ascii="Times New Roman" w:hAnsi="Times New Roman" w:cs="Times New Roman"/>
                <w:b/>
                <w:highlight w:val="cyan"/>
                <w:lang w:val="en-US"/>
              </w:rPr>
              <w:t xml:space="preserve"> them understand the prayer they are to offer in the house of congregation</w:t>
            </w:r>
            <w:r w:rsidR="00B66D34" w:rsidRPr="00B66D34">
              <w:rPr>
                <w:rFonts w:ascii="Times New Roman" w:hAnsi="Times New Roman" w:cs="Times New Roman"/>
                <w:lang w:val="en-US"/>
              </w:rPr>
              <w:t xml:space="preserve">, </w:t>
            </w:r>
            <w:r w:rsidR="009D6EDF">
              <w:rPr>
                <w:rFonts w:ascii="Times New Roman" w:hAnsi="Times New Roman" w:cs="Times New Roman"/>
                <w:lang w:val="en-US"/>
              </w:rPr>
              <w:t xml:space="preserve">3) </w:t>
            </w:r>
            <w:r w:rsidR="00B66D34" w:rsidRPr="009D6EDF">
              <w:rPr>
                <w:rFonts w:ascii="Times New Roman" w:hAnsi="Times New Roman" w:cs="Times New Roman"/>
                <w:b/>
                <w:highlight w:val="yellow"/>
                <w:lang w:val="en-US"/>
              </w:rPr>
              <w:t>the manner of visiting the sick</w:t>
            </w:r>
            <w:r w:rsidR="00B66D34" w:rsidRPr="00B66D34">
              <w:rPr>
                <w:rFonts w:ascii="Times New Roman" w:hAnsi="Times New Roman" w:cs="Times New Roman"/>
                <w:lang w:val="en-US"/>
              </w:rPr>
              <w:t xml:space="preserve">, </w:t>
            </w:r>
            <w:r w:rsidR="009D6EDF">
              <w:rPr>
                <w:rFonts w:ascii="Times New Roman" w:hAnsi="Times New Roman" w:cs="Times New Roman"/>
                <w:lang w:val="en-US"/>
              </w:rPr>
              <w:t xml:space="preserve">4) </w:t>
            </w:r>
            <w:r w:rsidR="00B66D34" w:rsidRPr="009D6EDF">
              <w:rPr>
                <w:rFonts w:ascii="Times New Roman" w:hAnsi="Times New Roman" w:cs="Times New Roman"/>
                <w:b/>
                <w:highlight w:val="cyan"/>
                <w:lang w:val="en-US"/>
              </w:rPr>
              <w:t>of burying the dead</w:t>
            </w:r>
            <w:r w:rsidR="00B66D34" w:rsidRPr="00B66D34">
              <w:rPr>
                <w:rFonts w:ascii="Times New Roman" w:hAnsi="Times New Roman" w:cs="Times New Roman"/>
                <w:lang w:val="en-US"/>
              </w:rPr>
              <w:t xml:space="preserve">, </w:t>
            </w:r>
            <w:r w:rsidR="009D6EDF">
              <w:rPr>
                <w:rFonts w:ascii="Times New Roman" w:hAnsi="Times New Roman" w:cs="Times New Roman"/>
                <w:lang w:val="en-US"/>
              </w:rPr>
              <w:t xml:space="preserve">5) </w:t>
            </w:r>
            <w:r w:rsidR="00B66D34" w:rsidRPr="009D6EDF">
              <w:rPr>
                <w:rFonts w:ascii="Times New Roman" w:hAnsi="Times New Roman" w:cs="Times New Roman"/>
                <w:b/>
                <w:highlight w:val="yellow"/>
                <w:lang w:val="en-US"/>
              </w:rPr>
              <w:t>of being fruitful</w:t>
            </w:r>
            <w:r w:rsidR="00B66D34">
              <w:rPr>
                <w:rFonts w:ascii="Times New Roman" w:hAnsi="Times New Roman" w:cs="Times New Roman"/>
                <w:lang w:val="en-US"/>
              </w:rPr>
              <w:t>,</w:t>
            </w:r>
            <w:r w:rsidR="008868E1">
              <w:rPr>
                <w:rFonts w:ascii="Times New Roman" w:hAnsi="Times New Roman" w:cs="Times New Roman"/>
                <w:lang w:val="en-US"/>
              </w:rPr>
              <w:t xml:space="preserve"> </w:t>
            </w:r>
            <w:r w:rsidR="009D6EDF">
              <w:rPr>
                <w:rFonts w:ascii="Times New Roman" w:hAnsi="Times New Roman" w:cs="Times New Roman"/>
                <w:lang w:val="en-US"/>
              </w:rPr>
              <w:t xml:space="preserve">6) </w:t>
            </w:r>
            <w:r w:rsidR="008868E1" w:rsidRPr="009D6EDF">
              <w:rPr>
                <w:rFonts w:ascii="Times New Roman" w:hAnsi="Times New Roman" w:cs="Times New Roman"/>
                <w:b/>
                <w:highlight w:val="cyan"/>
                <w:lang w:val="en-US"/>
              </w:rPr>
              <w:t>i</w:t>
            </w:r>
            <w:r w:rsidR="00B66D34" w:rsidRPr="009D6EDF">
              <w:rPr>
                <w:rFonts w:ascii="Times New Roman" w:hAnsi="Times New Roman" w:cs="Times New Roman"/>
                <w:b/>
                <w:highlight w:val="cyan"/>
                <w:lang w:val="en-US"/>
              </w:rPr>
              <w:t>n doing good</w:t>
            </w:r>
            <w:r w:rsidR="00B66D34" w:rsidRPr="00B66D34">
              <w:rPr>
                <w:rFonts w:ascii="Times New Roman" w:hAnsi="Times New Roman" w:cs="Times New Roman"/>
                <w:lang w:val="en-US"/>
              </w:rPr>
              <w:t xml:space="preserve">, </w:t>
            </w:r>
            <w:r w:rsidR="009D6EDF">
              <w:rPr>
                <w:rFonts w:ascii="Times New Roman" w:hAnsi="Times New Roman" w:cs="Times New Roman"/>
                <w:lang w:val="en-US"/>
              </w:rPr>
              <w:t xml:space="preserve">7) </w:t>
            </w:r>
            <w:r w:rsidR="00B66D34" w:rsidRPr="009D6EDF">
              <w:rPr>
                <w:rFonts w:ascii="Times New Roman" w:hAnsi="Times New Roman" w:cs="Times New Roman"/>
                <w:b/>
                <w:highlight w:val="yellow"/>
                <w:lang w:val="en-US"/>
              </w:rPr>
              <w:t>and in the work and process of justice</w:t>
            </w:r>
            <w:r w:rsidR="00B66D34" w:rsidRPr="00B66D34">
              <w:rPr>
                <w:rFonts w:ascii="Times New Roman" w:hAnsi="Times New Roman" w:cs="Times New Roman"/>
                <w:lang w:val="en-US"/>
              </w:rPr>
              <w:t xml:space="preserve">, and </w:t>
            </w:r>
            <w:r w:rsidR="009D6EDF">
              <w:rPr>
                <w:rFonts w:ascii="Times New Roman" w:hAnsi="Times New Roman" w:cs="Times New Roman"/>
                <w:lang w:val="en-US"/>
              </w:rPr>
              <w:t xml:space="preserve">8) </w:t>
            </w:r>
            <w:r w:rsidR="00B66D34" w:rsidRPr="009D6EDF">
              <w:rPr>
                <w:rFonts w:ascii="Times New Roman" w:hAnsi="Times New Roman" w:cs="Times New Roman"/>
                <w:b/>
                <w:highlight w:val="cyan"/>
                <w:lang w:val="en-US"/>
              </w:rPr>
              <w:t>how to conduct themselves among the wicked</w:t>
            </w:r>
            <w:r w:rsidR="00B66D34" w:rsidRPr="009D6EDF">
              <w:rPr>
                <w:rFonts w:ascii="Times New Roman" w:hAnsi="Times New Roman" w:cs="Times New Roman"/>
                <w:b/>
                <w:lang w:val="en-US"/>
              </w:rPr>
              <w: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21. </w:t>
            </w:r>
            <w:r w:rsidR="00D91276" w:rsidRPr="00D91276">
              <w:rPr>
                <w:rFonts w:ascii="Times New Roman" w:hAnsi="Times New Roman" w:cs="Times New Roman"/>
                <w:lang w:val="en-US"/>
              </w:rPr>
              <w:t xml:space="preserve">But you shall choose out of the entire nation </w:t>
            </w:r>
            <w:r w:rsidR="00D91276" w:rsidRPr="009D6EDF">
              <w:rPr>
                <w:rFonts w:ascii="Times New Roman" w:hAnsi="Times New Roman" w:cs="Times New Roman"/>
                <w:b/>
                <w:highlight w:val="yellow"/>
                <w:lang w:val="en-US"/>
              </w:rPr>
              <w:t>men of substance</w:t>
            </w:r>
            <w:r w:rsidR="00D91276" w:rsidRPr="00D91276">
              <w:rPr>
                <w:rFonts w:ascii="Times New Roman" w:hAnsi="Times New Roman" w:cs="Times New Roman"/>
                <w:lang w:val="en-US"/>
              </w:rPr>
              <w:t xml:space="preserve">, </w:t>
            </w:r>
            <w:r w:rsidR="00D91276" w:rsidRPr="009D6EDF">
              <w:rPr>
                <w:rFonts w:ascii="Times New Roman" w:hAnsi="Times New Roman" w:cs="Times New Roman"/>
                <w:b/>
                <w:highlight w:val="yellow"/>
                <w:lang w:val="en-US"/>
              </w:rPr>
              <w:t>God fearers</w:t>
            </w:r>
            <w:r w:rsidR="00D91276" w:rsidRPr="00D91276">
              <w:rPr>
                <w:rFonts w:ascii="Times New Roman" w:hAnsi="Times New Roman" w:cs="Times New Roman"/>
                <w:lang w:val="en-US"/>
              </w:rPr>
              <w:t xml:space="preserve">, </w:t>
            </w:r>
            <w:r w:rsidR="00D91276" w:rsidRPr="009D6EDF">
              <w:rPr>
                <w:rFonts w:ascii="Times New Roman" w:hAnsi="Times New Roman" w:cs="Times New Roman"/>
                <w:b/>
                <w:highlight w:val="yellow"/>
                <w:lang w:val="en-US"/>
              </w:rPr>
              <w:t xml:space="preserve">men of truth, who hate </w:t>
            </w:r>
            <w:r w:rsidR="00D91276" w:rsidRPr="009D6EDF">
              <w:rPr>
                <w:rFonts w:ascii="Times New Roman" w:hAnsi="Times New Roman" w:cs="Times New Roman"/>
                <w:b/>
                <w:highlight w:val="yellow"/>
                <w:lang w:val="en-US"/>
              </w:rPr>
              <w:lastRenderedPageBreak/>
              <w:t>monetary gain</w:t>
            </w:r>
            <w:r w:rsidR="00D91276" w:rsidRPr="00D91276">
              <w:rPr>
                <w:rFonts w:ascii="Times New Roman" w:hAnsi="Times New Roman" w:cs="Times New Roman"/>
                <w:lang w:val="en-US"/>
              </w:rPr>
              <w:t>, and you shall appoint over them [Israel] leaders over thousands, leaders over hundreds, leaders over f</w:t>
            </w:r>
            <w:r w:rsidR="00D91276">
              <w:rPr>
                <w:rFonts w:ascii="Times New Roman" w:hAnsi="Times New Roman" w:cs="Times New Roman"/>
                <w:lang w:val="en-US"/>
              </w:rPr>
              <w:t>ifties, and leaders over tens.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lastRenderedPageBreak/>
              <w:t xml:space="preserve">21. </w:t>
            </w:r>
            <w:r w:rsidR="009D6EDF">
              <w:rPr>
                <w:rFonts w:ascii="Times New Roman" w:hAnsi="Times New Roman" w:cs="Times New Roman"/>
                <w:lang w:val="en-US"/>
              </w:rPr>
              <w:t>But you shoul</w:t>
            </w:r>
            <w:r w:rsidR="00B66D34" w:rsidRPr="00B66D34">
              <w:rPr>
                <w:rFonts w:ascii="Times New Roman" w:hAnsi="Times New Roman" w:cs="Times New Roman"/>
                <w:lang w:val="en-US"/>
              </w:rPr>
              <w:t xml:space="preserve"> elect from all the people</w:t>
            </w:r>
            <w:r w:rsidR="009D6EDF">
              <w:rPr>
                <w:rFonts w:ascii="Times New Roman" w:hAnsi="Times New Roman" w:cs="Times New Roman"/>
                <w:lang w:val="en-US"/>
              </w:rPr>
              <w:t xml:space="preserve"> 1)</w:t>
            </w:r>
            <w:r w:rsidR="00B66D34" w:rsidRPr="00B66D34">
              <w:rPr>
                <w:rFonts w:ascii="Times New Roman" w:hAnsi="Times New Roman" w:cs="Times New Roman"/>
                <w:lang w:val="en-US"/>
              </w:rPr>
              <w:t xml:space="preserve"> </w:t>
            </w:r>
            <w:r w:rsidR="00B66D34" w:rsidRPr="009D6EDF">
              <w:rPr>
                <w:rFonts w:ascii="Times New Roman" w:hAnsi="Times New Roman" w:cs="Times New Roman"/>
                <w:b/>
                <w:highlight w:val="yellow"/>
                <w:lang w:val="en-US"/>
              </w:rPr>
              <w:t>men of ability</w:t>
            </w:r>
            <w:r w:rsidR="009D6EDF">
              <w:rPr>
                <w:rFonts w:ascii="Times New Roman" w:hAnsi="Times New Roman" w:cs="Times New Roman"/>
                <w:b/>
                <w:lang w:val="en-US"/>
              </w:rPr>
              <w:t>,</w:t>
            </w:r>
            <w:r w:rsidR="00B66D34" w:rsidRPr="00B66D34">
              <w:rPr>
                <w:rFonts w:ascii="Times New Roman" w:hAnsi="Times New Roman" w:cs="Times New Roman"/>
                <w:lang w:val="en-US"/>
              </w:rPr>
              <w:t xml:space="preserve"> </w:t>
            </w:r>
            <w:r w:rsidR="009D6EDF">
              <w:rPr>
                <w:rFonts w:ascii="Times New Roman" w:hAnsi="Times New Roman" w:cs="Times New Roman"/>
                <w:lang w:val="en-US"/>
              </w:rPr>
              <w:t xml:space="preserve">2) </w:t>
            </w:r>
            <w:r w:rsidR="00B66D34" w:rsidRPr="009D6EDF">
              <w:rPr>
                <w:rFonts w:ascii="Times New Roman" w:hAnsi="Times New Roman" w:cs="Times New Roman"/>
                <w:b/>
                <w:highlight w:val="cyan"/>
                <w:lang w:val="en-US"/>
              </w:rPr>
              <w:t>who fear the Lord</w:t>
            </w:r>
            <w:r w:rsidR="00B66D34" w:rsidRPr="00B66D34">
              <w:rPr>
                <w:rFonts w:ascii="Times New Roman" w:hAnsi="Times New Roman" w:cs="Times New Roman"/>
                <w:lang w:val="en-US"/>
              </w:rPr>
              <w:t xml:space="preserve">, </w:t>
            </w:r>
            <w:r w:rsidR="009D6EDF">
              <w:rPr>
                <w:rFonts w:ascii="Times New Roman" w:hAnsi="Times New Roman" w:cs="Times New Roman"/>
                <w:lang w:val="en-US"/>
              </w:rPr>
              <w:t xml:space="preserve">3) </w:t>
            </w:r>
            <w:r w:rsidR="00B66D34" w:rsidRPr="009D6EDF">
              <w:rPr>
                <w:rFonts w:ascii="Times New Roman" w:hAnsi="Times New Roman" w:cs="Times New Roman"/>
                <w:b/>
                <w:highlight w:val="yellow"/>
                <w:lang w:val="en-US"/>
              </w:rPr>
              <w:t xml:space="preserve">upright men who </w:t>
            </w:r>
            <w:r w:rsidR="00B66D34" w:rsidRPr="009D6EDF">
              <w:rPr>
                <w:rFonts w:ascii="Times New Roman" w:hAnsi="Times New Roman" w:cs="Times New Roman"/>
                <w:b/>
                <w:highlight w:val="yellow"/>
                <w:lang w:val="en-US"/>
              </w:rPr>
              <w:lastRenderedPageBreak/>
              <w:t>hate to receive the mammon of dishonesty</w:t>
            </w:r>
            <w:r w:rsidR="009D6EDF">
              <w:rPr>
                <w:rFonts w:ascii="Times New Roman" w:hAnsi="Times New Roman" w:cs="Times New Roman"/>
                <w:lang w:val="en-US"/>
              </w:rPr>
              <w:t xml:space="preserve">, and </w:t>
            </w:r>
            <w:r w:rsidR="00B66D34" w:rsidRPr="00B66D34">
              <w:rPr>
                <w:rFonts w:ascii="Times New Roman" w:hAnsi="Times New Roman" w:cs="Times New Roman"/>
                <w:lang w:val="en-US"/>
              </w:rPr>
              <w:t>appoint them to be heads of thousands, of hundreds, of fifties, and of tens.</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lastRenderedPageBreak/>
              <w:t xml:space="preserve">22. </w:t>
            </w:r>
            <w:r w:rsidR="00D91276" w:rsidRPr="00D91276">
              <w:rPr>
                <w:rFonts w:ascii="Times New Roman" w:hAnsi="Times New Roman" w:cs="Times New Roman"/>
                <w:lang w:val="en-US"/>
              </w:rPr>
              <w:t xml:space="preserve">And they shall judge the people at all times, and it shall be that any major matter they shall bring to you, and they themselves shall judge every minor matter, thereby making it easier for you, </w:t>
            </w:r>
            <w:r w:rsidR="00D91276" w:rsidRPr="009D6EDF">
              <w:rPr>
                <w:rFonts w:ascii="Times New Roman" w:hAnsi="Times New Roman" w:cs="Times New Roman"/>
                <w:b/>
                <w:highlight w:val="yellow"/>
                <w:lang w:val="en-US"/>
              </w:rPr>
              <w:t>and they shall bear [the burden] with you.</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22. </w:t>
            </w:r>
            <w:r w:rsidR="00B66D34" w:rsidRPr="00B66D34">
              <w:rPr>
                <w:rFonts w:ascii="Times New Roman" w:hAnsi="Times New Roman" w:cs="Times New Roman"/>
                <w:lang w:val="en-US"/>
              </w:rPr>
              <w:t xml:space="preserve">And let them judge the people at all times, and every great matter </w:t>
            </w:r>
            <w:r w:rsidR="009D6EDF">
              <w:rPr>
                <w:rFonts w:ascii="Times New Roman" w:hAnsi="Times New Roman" w:cs="Times New Roman"/>
                <w:lang w:val="en-US"/>
              </w:rPr>
              <w:t xml:space="preserve">le them </w:t>
            </w:r>
            <w:r w:rsidR="00B66D34" w:rsidRPr="00B66D34">
              <w:rPr>
                <w:rFonts w:ascii="Times New Roman" w:hAnsi="Times New Roman" w:cs="Times New Roman"/>
                <w:lang w:val="en-US"/>
              </w:rPr>
              <w:t>bri</w:t>
            </w:r>
            <w:r w:rsidR="009D6EDF">
              <w:rPr>
                <w:rFonts w:ascii="Times New Roman" w:hAnsi="Times New Roman" w:cs="Times New Roman"/>
                <w:lang w:val="en-US"/>
              </w:rPr>
              <w:t>ng to you</w:t>
            </w:r>
            <w:r w:rsidR="00B66D34" w:rsidRPr="00B66D34">
              <w:rPr>
                <w:rFonts w:ascii="Times New Roman" w:hAnsi="Times New Roman" w:cs="Times New Roman"/>
                <w:lang w:val="en-US"/>
              </w:rPr>
              <w:t xml:space="preserve">, but every little thing let them judge themselves, </w:t>
            </w:r>
            <w:r w:rsidR="00B66D34" w:rsidRPr="009D6EDF">
              <w:rPr>
                <w:rFonts w:ascii="Times New Roman" w:hAnsi="Times New Roman" w:cs="Times New Roman"/>
                <w:b/>
                <w:highlight w:val="yellow"/>
                <w:lang w:val="en-US"/>
              </w:rPr>
              <w:t>that they may ligh</w:t>
            </w:r>
            <w:r w:rsidR="009D6EDF" w:rsidRPr="009D6EDF">
              <w:rPr>
                <w:rFonts w:ascii="Times New Roman" w:hAnsi="Times New Roman" w:cs="Times New Roman"/>
                <w:b/>
                <w:highlight w:val="yellow"/>
                <w:lang w:val="en-US"/>
              </w:rPr>
              <w:t>ten the burden (power) that is upon you, and bear it with you</w:t>
            </w:r>
            <w:r w:rsidR="00B66D34" w:rsidRPr="009D6EDF">
              <w:rPr>
                <w:rFonts w:ascii="Times New Roman" w:hAnsi="Times New Roman" w:cs="Times New Roman"/>
                <w:b/>
                <w:highlight w:val="yellow"/>
                <w:lang w:val="en-US"/>
              </w:rPr>
              <w: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23. </w:t>
            </w:r>
            <w:r w:rsidR="00D91276" w:rsidRPr="00D91276">
              <w:rPr>
                <w:rFonts w:ascii="Times New Roman" w:hAnsi="Times New Roman" w:cs="Times New Roman"/>
                <w:lang w:val="en-US"/>
              </w:rPr>
              <w:t>If you do this thing, and the Lord commands you, you will be able to survive, and also, all this people will come upon their place in peace."</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23. </w:t>
            </w:r>
            <w:r w:rsidR="009D6EDF">
              <w:rPr>
                <w:rFonts w:ascii="Times New Roman" w:hAnsi="Times New Roman" w:cs="Times New Roman"/>
                <w:lang w:val="en-US"/>
              </w:rPr>
              <w:t>If you will do this, and exempt your</w:t>
            </w:r>
            <w:r w:rsidR="00B66D34" w:rsidRPr="00B66D34">
              <w:rPr>
                <w:rFonts w:ascii="Times New Roman" w:hAnsi="Times New Roman" w:cs="Times New Roman"/>
                <w:lang w:val="en-US"/>
              </w:rPr>
              <w:t xml:space="preserve">self from </w:t>
            </w:r>
            <w:r w:rsidR="009D6EDF">
              <w:rPr>
                <w:rFonts w:ascii="Times New Roman" w:hAnsi="Times New Roman" w:cs="Times New Roman"/>
                <w:lang w:val="en-US"/>
              </w:rPr>
              <w:t>judging (every case) as the LORD will give you instruction, you will</w:t>
            </w:r>
            <w:r w:rsidR="00B66D34" w:rsidRPr="00B66D34">
              <w:rPr>
                <w:rFonts w:ascii="Times New Roman" w:hAnsi="Times New Roman" w:cs="Times New Roman"/>
                <w:lang w:val="en-US"/>
              </w:rPr>
              <w:t xml:space="preserve"> be able to continue to hear them; and Aharon also and his sons, and all the elders of this people, will resort to the place of Judgment in peace.</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24. </w:t>
            </w:r>
            <w:r w:rsidR="00D91276" w:rsidRPr="00D91276">
              <w:rPr>
                <w:rFonts w:ascii="Times New Roman" w:hAnsi="Times New Roman" w:cs="Times New Roman"/>
                <w:lang w:val="en-US"/>
              </w:rPr>
              <w:t xml:space="preserve">Moses obeyed his father in law, </w:t>
            </w:r>
            <w:r w:rsidR="00D91276">
              <w:rPr>
                <w:rFonts w:ascii="Times New Roman" w:hAnsi="Times New Roman" w:cs="Times New Roman"/>
                <w:lang w:val="en-US"/>
              </w:rPr>
              <w:t>and he did all that he said.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24. </w:t>
            </w:r>
            <w:r w:rsidR="00B66D34" w:rsidRPr="00B66D34">
              <w:rPr>
                <w:rFonts w:ascii="Times New Roman" w:hAnsi="Times New Roman" w:cs="Times New Roman"/>
                <w:lang w:val="en-US"/>
              </w:rPr>
              <w:t>¶ And Mosheh hearkened to his father-in-law, and did all that he had said.</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25. </w:t>
            </w:r>
            <w:r w:rsidR="00D91276" w:rsidRPr="00D91276">
              <w:rPr>
                <w:rFonts w:ascii="Times New Roman" w:hAnsi="Times New Roman" w:cs="Times New Roman"/>
                <w:lang w:val="en-US"/>
              </w:rPr>
              <w:t xml:space="preserve">Moses chose </w:t>
            </w:r>
            <w:r w:rsidR="00D91276" w:rsidRPr="00B66D34">
              <w:rPr>
                <w:rFonts w:ascii="Times New Roman" w:hAnsi="Times New Roman" w:cs="Times New Roman"/>
                <w:b/>
                <w:highlight w:val="yellow"/>
                <w:lang w:val="en-US"/>
              </w:rPr>
              <w:t>men of substance</w:t>
            </w:r>
            <w:r w:rsidR="00D91276" w:rsidRPr="00D91276">
              <w:rPr>
                <w:rFonts w:ascii="Times New Roman" w:hAnsi="Times New Roman" w:cs="Times New Roman"/>
                <w:lang w:val="en-US"/>
              </w:rPr>
              <w:t xml:space="preserve"> out of all Israel and appointed them as heads of the people, leaders of thousands, leaders of hundreds, leaders of fifties, and leaders of tens.</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25. </w:t>
            </w:r>
            <w:r w:rsidR="00B66D34" w:rsidRPr="00B66D34">
              <w:rPr>
                <w:rFonts w:ascii="Times New Roman" w:hAnsi="Times New Roman" w:cs="Times New Roman"/>
                <w:lang w:val="en-US"/>
              </w:rPr>
              <w:t xml:space="preserve">And Mosheh selected </w:t>
            </w:r>
            <w:r w:rsidR="00B66D34" w:rsidRPr="00B66D34">
              <w:rPr>
                <w:rFonts w:ascii="Times New Roman" w:hAnsi="Times New Roman" w:cs="Times New Roman"/>
                <w:b/>
                <w:highlight w:val="yellow"/>
                <w:lang w:val="en-US"/>
              </w:rPr>
              <w:t>able men</w:t>
            </w:r>
            <w:r w:rsidR="00B66D34" w:rsidRPr="00B66D34">
              <w:rPr>
                <w:rFonts w:ascii="Times New Roman" w:hAnsi="Times New Roman" w:cs="Times New Roman"/>
                <w:lang w:val="en-US"/>
              </w:rPr>
              <w:t xml:space="preserve"> from all Israel, and appointed them chief, over the people, rabbans of thousands, six hundred; rabbans of hundreds, six thousand; rabbans of fifties, twelve thousand; and rabbans of tens, six Myriads.</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26. </w:t>
            </w:r>
            <w:r w:rsidR="00D91276" w:rsidRPr="00D91276">
              <w:rPr>
                <w:rFonts w:ascii="Times New Roman" w:hAnsi="Times New Roman" w:cs="Times New Roman"/>
                <w:lang w:val="en-US"/>
              </w:rPr>
              <w:t>And they would judge the people at all times; the difficult case they would bring to Moses, but any minor case they themselves would judge.</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26. </w:t>
            </w:r>
            <w:r w:rsidR="00B66D34" w:rsidRPr="00B66D34">
              <w:rPr>
                <w:rFonts w:ascii="Times New Roman" w:hAnsi="Times New Roman" w:cs="Times New Roman"/>
                <w:lang w:val="en-US"/>
              </w:rPr>
              <w:t>And they judged the</w:t>
            </w:r>
            <w:r w:rsidR="00B66D34">
              <w:rPr>
                <w:rFonts w:ascii="Times New Roman" w:hAnsi="Times New Roman" w:cs="Times New Roman"/>
                <w:lang w:val="en-US"/>
              </w:rPr>
              <w:t xml:space="preserve"> people at all times; a h</w:t>
            </w:r>
            <w:r w:rsidR="00B66D34" w:rsidRPr="00B66D34">
              <w:rPr>
                <w:rFonts w:ascii="Times New Roman" w:hAnsi="Times New Roman" w:cs="Times New Roman"/>
                <w:lang w:val="en-US"/>
              </w:rPr>
              <w:t>ard case they, brought to Mosheh; but every light matter they judged it.</w:t>
            </w:r>
          </w:p>
        </w:tc>
      </w:tr>
      <w:tr w:rsidR="00890EAE" w:rsidRPr="003A2610" w:rsidTr="00004634">
        <w:tc>
          <w:tcPr>
            <w:tcW w:w="5146"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27. </w:t>
            </w:r>
            <w:r w:rsidR="00D91276" w:rsidRPr="00D91276">
              <w:rPr>
                <w:rFonts w:ascii="Times New Roman" w:hAnsi="Times New Roman" w:cs="Times New Roman"/>
                <w:lang w:val="en-US"/>
              </w:rPr>
              <w:t>Moses saw his father in law off, and he went away to his land.</w:t>
            </w:r>
          </w:p>
        </w:tc>
        <w:tc>
          <w:tcPr>
            <w:tcW w:w="5150" w:type="dxa"/>
          </w:tcPr>
          <w:p w:rsidR="00890EAE" w:rsidRPr="00890EAE" w:rsidRDefault="00890EAE" w:rsidP="00ED4581">
            <w:pPr>
              <w:keepNext/>
              <w:widowControl w:val="0"/>
              <w:spacing w:after="0" w:line="240" w:lineRule="auto"/>
              <w:jc w:val="both"/>
              <w:rPr>
                <w:rFonts w:ascii="Times New Roman" w:hAnsi="Times New Roman" w:cs="Times New Roman"/>
                <w:lang w:val="en-US"/>
              </w:rPr>
            </w:pPr>
            <w:r w:rsidRPr="00890EAE">
              <w:rPr>
                <w:rFonts w:ascii="Times New Roman" w:hAnsi="Times New Roman" w:cs="Times New Roman"/>
                <w:lang w:val="en-US"/>
              </w:rPr>
              <w:t xml:space="preserve">27. </w:t>
            </w:r>
            <w:r w:rsidR="00B66D34" w:rsidRPr="00B66D34">
              <w:rPr>
                <w:rFonts w:ascii="Times New Roman" w:hAnsi="Times New Roman" w:cs="Times New Roman"/>
                <w:lang w:val="en-US"/>
              </w:rPr>
              <w:t xml:space="preserve">And Mosheh parted from his father-in-law, and he went, </w:t>
            </w:r>
            <w:r w:rsidR="00B66D34" w:rsidRPr="009D6EDF">
              <w:rPr>
                <w:rFonts w:ascii="Times New Roman" w:hAnsi="Times New Roman" w:cs="Times New Roman"/>
                <w:b/>
                <w:highlight w:val="yellow"/>
                <w:lang w:val="en-US"/>
              </w:rPr>
              <w:t>and himself made proselytes of all the children of his land.</w:t>
            </w:r>
          </w:p>
        </w:tc>
      </w:tr>
      <w:tr w:rsidR="00890EAE" w:rsidRPr="003A2610" w:rsidTr="00004634">
        <w:tc>
          <w:tcPr>
            <w:tcW w:w="5146" w:type="dxa"/>
          </w:tcPr>
          <w:p w:rsidR="00890EAE" w:rsidRDefault="00890EAE" w:rsidP="00ED4581">
            <w:pPr>
              <w:keepNext/>
              <w:widowControl w:val="0"/>
              <w:spacing w:after="0" w:line="240" w:lineRule="auto"/>
              <w:jc w:val="both"/>
              <w:rPr>
                <w:rFonts w:ascii="Times New Roman" w:hAnsi="Times New Roman" w:cs="Times New Roman"/>
                <w:lang w:val="en-US"/>
              </w:rPr>
            </w:pPr>
          </w:p>
        </w:tc>
        <w:tc>
          <w:tcPr>
            <w:tcW w:w="5150" w:type="dxa"/>
          </w:tcPr>
          <w:p w:rsidR="00890EAE" w:rsidRPr="008D5C71" w:rsidRDefault="00890EAE" w:rsidP="00ED4581">
            <w:pPr>
              <w:keepNext/>
              <w:widowControl w:val="0"/>
              <w:spacing w:after="0" w:line="240" w:lineRule="auto"/>
              <w:jc w:val="both"/>
              <w:rPr>
                <w:rFonts w:ascii="Times New Roman" w:hAnsi="Times New Roman" w:cs="Times New Roman"/>
                <w:lang w:val="en-US"/>
              </w:rPr>
            </w:pPr>
          </w:p>
        </w:tc>
      </w:tr>
    </w:tbl>
    <w:p w:rsidR="00BC2C91" w:rsidRDefault="00BC2C91" w:rsidP="00ED4581">
      <w:pPr>
        <w:keepNext/>
        <w:widowControl w:val="0"/>
        <w:spacing w:after="0" w:line="240" w:lineRule="auto"/>
        <w:jc w:val="both"/>
        <w:rPr>
          <w:rFonts w:ascii="Times New Roman" w:hAnsi="Times New Roman" w:cs="Times New Roman"/>
        </w:rPr>
      </w:pPr>
    </w:p>
    <w:p w:rsidR="00405865" w:rsidRPr="00405865" w:rsidRDefault="00405865" w:rsidP="00ED4581">
      <w:pPr>
        <w:keepNext/>
        <w:widowControl w:val="0"/>
        <w:spacing w:after="0" w:line="240" w:lineRule="auto"/>
        <w:jc w:val="both"/>
        <w:rPr>
          <w:rFonts w:ascii="Century Schoolbook" w:hAnsi="Century Schoolbook" w:cs="Times New Roman"/>
          <w:b/>
          <w:kern w:val="28"/>
          <w:sz w:val="28"/>
          <w:szCs w:val="28"/>
          <w:lang w:eastAsia="en-AU" w:bidi="he-IL"/>
        </w:rPr>
      </w:pPr>
      <w:r w:rsidRPr="00405865">
        <w:rPr>
          <w:rFonts w:ascii="Century Schoolbook" w:hAnsi="Century Schoolbook" w:cs="Times New Roman"/>
          <w:b/>
          <w:kern w:val="28"/>
          <w:sz w:val="28"/>
          <w:szCs w:val="28"/>
          <w:lang w:eastAsia="en-AU" w:bidi="he-IL"/>
        </w:rPr>
        <w:t>Rashi &amp; Targum Pseudo Jonathan for: B’midbar (Numbers) 28:9-15</w:t>
      </w:r>
    </w:p>
    <w:p w:rsidR="00405865" w:rsidRPr="00405865" w:rsidRDefault="00405865" w:rsidP="00ED4581">
      <w:pPr>
        <w:keepNext/>
        <w:widowControl w:val="0"/>
        <w:spacing w:after="0" w:line="240" w:lineRule="auto"/>
        <w:jc w:val="both"/>
        <w:rPr>
          <w:rFonts w:ascii="Century Schoolbook" w:hAnsi="Century Schoolbook" w:cs="Times New Roman"/>
          <w:b/>
          <w:kern w:val="28"/>
          <w:sz w:val="28"/>
          <w:szCs w:val="28"/>
          <w:rtl/>
          <w:cs/>
          <w:lang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405865" w:rsidRPr="00405865" w:rsidTr="00C565C0">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center"/>
              <w:rPr>
                <w:rFonts w:ascii="Times New Roman" w:hAnsi="Times New Roman" w:cs="Times New Roman"/>
                <w:b/>
                <w:lang w:eastAsia="en-AU" w:bidi="he-IL"/>
              </w:rPr>
            </w:pPr>
            <w:r w:rsidRPr="00405865">
              <w:rPr>
                <w:rFonts w:ascii="Times New Roman" w:hAnsi="Times New Roman" w:cs="Times New Roman"/>
                <w:b/>
                <w:lang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center"/>
              <w:rPr>
                <w:rFonts w:ascii="Times New Roman" w:hAnsi="Times New Roman" w:cs="Times New Roman"/>
                <w:b/>
                <w:lang w:eastAsia="en-AU" w:bidi="he-IL"/>
              </w:rPr>
            </w:pPr>
            <w:r w:rsidRPr="00405865">
              <w:rPr>
                <w:rFonts w:ascii="Times New Roman" w:hAnsi="Times New Roman" w:cs="Times New Roman"/>
                <w:b/>
                <w:lang w:eastAsia="en-AU" w:bidi="he-IL"/>
              </w:rPr>
              <w:t>Targum Pseudo Jonathan</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9 but on the day of Shabbat two lambs of the year without blemish, and two</w:t>
            </w:r>
            <w:r w:rsidRPr="00405865">
              <w:rPr>
                <w:rFonts w:ascii="Times New Roman" w:eastAsia="MS Mincho" w:hAnsi="Times New Roman" w:cs="Times New Roman"/>
                <w:bCs/>
                <w:lang w:eastAsia="en-AU" w:bidi="he-IL"/>
              </w:rPr>
              <w:t xml:space="preserve"> </w:t>
            </w:r>
            <w:r w:rsidRPr="00405865">
              <w:rPr>
                <w:rFonts w:ascii="Times New Roman" w:hAnsi="Times New Roman" w:cs="Times New Roman"/>
                <w:bCs/>
                <w:lang w:eastAsia="en-AU" w:bidi="he-IL"/>
              </w:rPr>
              <w:t xml:space="preserve">tenths of flour mixed with olive oil for the mincha and its libation. </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10 On the Sabbath you will make a Sabbath burnt sacrifice in addition to the perpetual burnt sacrifice and its libation.</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 xml:space="preserve">11 And at the beginning of your months you will offer a burnt sacrifice before the Lord; two young bullocks, without mixture, one ram, lambs of the year seven, unblemished; </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 xml:space="preserve">12 and three tenths of flour mingled with oil for the mincha for one bullock; two tenths of flour with olive oil for the mincha of the one ram; </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 xml:space="preserve">13 And one tenth [of an ephah] of fine flour as a meal-offering mixed with the [olive] oil for each lamb. A </w:t>
            </w:r>
            <w:r w:rsidRPr="00405865">
              <w:rPr>
                <w:rFonts w:ascii="Times New Roman" w:hAnsi="Times New Roman" w:cs="Times New Roman"/>
                <w:bCs/>
                <w:lang w:eastAsia="en-AU" w:bidi="he-IL"/>
              </w:rPr>
              <w:lastRenderedPageBreak/>
              <w:t>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lastRenderedPageBreak/>
              <w:t xml:space="preserve">13 and one tenth of flour with olive oil for the mincha for each lamb of the burnt offering, an oblation to be </w:t>
            </w:r>
            <w:r w:rsidRPr="00405865">
              <w:rPr>
                <w:rFonts w:ascii="Times New Roman" w:hAnsi="Times New Roman" w:cs="Times New Roman"/>
                <w:bCs/>
                <w:lang w:eastAsia="en-AU" w:bidi="he-IL"/>
              </w:rPr>
              <w:lastRenderedPageBreak/>
              <w:t xml:space="preserve">received with favour before the Lord. </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lastRenderedPageBreak/>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405865" w:rsidRPr="00405865" w:rsidRDefault="00405865" w:rsidP="00ED4581">
            <w:pPr>
              <w:keepNext/>
              <w:widowControl w:val="0"/>
              <w:spacing w:after="0" w:line="240" w:lineRule="auto"/>
              <w:jc w:val="both"/>
              <w:rPr>
                <w:rFonts w:ascii="Times New Roman" w:hAnsi="Times New Roman" w:cs="Times New Roman"/>
                <w:bCs/>
                <w:lang w:eastAsia="en-AU" w:bidi="he-IL"/>
              </w:rPr>
            </w:pPr>
            <w:r w:rsidRPr="00405865">
              <w:rPr>
                <w:rFonts w:ascii="Times New Roman" w:hAnsi="Times New Roman" w:cs="Times New Roman"/>
                <w:bCs/>
                <w:lang w:eastAsia="en-AU" w:bidi="he-IL"/>
              </w:rPr>
              <w:t>15 and one kid of the goats, for a sin offering before the Lord at the disappearing (failure) of the moon, with the perpetual burnt sacrifice will you perform with its libation.</w:t>
            </w:r>
          </w:p>
        </w:tc>
      </w:tr>
      <w:tr w:rsidR="00405865" w:rsidRPr="00405865" w:rsidTr="00C565C0">
        <w:trPr>
          <w:jc w:val="center"/>
        </w:trPr>
        <w:tc>
          <w:tcPr>
            <w:tcW w:w="2500" w:type="pct"/>
            <w:tcBorders>
              <w:top w:val="single" w:sz="4" w:space="0" w:color="auto"/>
              <w:left w:val="single" w:sz="4" w:space="0" w:color="auto"/>
              <w:bottom w:val="single" w:sz="4" w:space="0" w:color="auto"/>
              <w:right w:val="single" w:sz="4" w:space="0" w:color="auto"/>
            </w:tcBorders>
          </w:tcPr>
          <w:p w:rsidR="00405865" w:rsidRPr="00405865" w:rsidRDefault="00405865" w:rsidP="00ED4581">
            <w:pPr>
              <w:keepNext/>
              <w:widowControl w:val="0"/>
              <w:spacing w:after="0" w:line="240" w:lineRule="auto"/>
              <w:rPr>
                <w:rFonts w:ascii="Times New Roman"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405865" w:rsidRPr="00405865" w:rsidRDefault="00405865" w:rsidP="00ED4581">
            <w:pPr>
              <w:keepNext/>
              <w:widowControl w:val="0"/>
              <w:spacing w:after="0" w:line="240" w:lineRule="auto"/>
              <w:rPr>
                <w:rFonts w:ascii="Times New Roman" w:hAnsi="Times New Roman" w:cs="Times New Roman"/>
                <w:bCs/>
                <w:lang w:eastAsia="en-AU" w:bidi="he-IL"/>
              </w:rPr>
            </w:pPr>
          </w:p>
        </w:tc>
      </w:tr>
    </w:tbl>
    <w:p w:rsidR="00405865" w:rsidRDefault="00405865" w:rsidP="00ED4581">
      <w:pPr>
        <w:keepNext/>
        <w:widowControl w:val="0"/>
        <w:spacing w:after="0" w:line="240" w:lineRule="auto"/>
        <w:jc w:val="both"/>
        <w:rPr>
          <w:rFonts w:ascii="Times New Roman" w:hAnsi="Times New Roman" w:cs="Times New Roman"/>
        </w:rPr>
      </w:pPr>
    </w:p>
    <w:p w:rsidR="00405865" w:rsidRDefault="00405865" w:rsidP="00ED4581">
      <w:pPr>
        <w:keepNext/>
        <w:widowControl w:val="0"/>
        <w:spacing w:after="0" w:line="240" w:lineRule="auto"/>
        <w:jc w:val="both"/>
        <w:rPr>
          <w:rFonts w:ascii="Times New Roman" w:hAnsi="Times New Roman" w:cs="Times New Roman"/>
        </w:rPr>
      </w:pPr>
    </w:p>
    <w:p w:rsidR="00BC2C91" w:rsidRPr="00483701" w:rsidRDefault="00BC2C91" w:rsidP="00ED4581">
      <w:pPr>
        <w:keepNext/>
        <w:widowControl w:val="0"/>
        <w:spacing w:after="0" w:line="240" w:lineRule="auto"/>
        <w:jc w:val="center"/>
        <w:rPr>
          <w:rFonts w:ascii="Century Schoolbook" w:hAnsi="Century Schoolbook" w:cs="Times New Roman"/>
        </w:rPr>
      </w:pPr>
      <w:r w:rsidRPr="00483701">
        <w:rPr>
          <w:rFonts w:ascii="Century Schoolbook" w:hAnsi="Century Schoolbook" w:cs="Times New Roman"/>
          <w:b/>
          <w:bCs/>
          <w:sz w:val="28"/>
          <w:szCs w:val="28"/>
        </w:rPr>
        <w:t>Welcome to the World of P’shat Exegesis</w:t>
      </w:r>
    </w:p>
    <w:p w:rsidR="00BC2C91" w:rsidRPr="00483701" w:rsidRDefault="00BC2C91" w:rsidP="00ED4581">
      <w:pPr>
        <w:keepNext/>
        <w:widowControl w:val="0"/>
        <w:spacing w:after="0" w:line="240" w:lineRule="auto"/>
        <w:rPr>
          <w:rFonts w:ascii="Times New Roman" w:hAnsi="Times New Roman" w:cs="Times New Roman"/>
        </w:rPr>
      </w:pP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C2C91" w:rsidRPr="00483701" w:rsidRDefault="00BC2C91" w:rsidP="00ED4581">
      <w:pPr>
        <w:keepNext/>
        <w:widowControl w:val="0"/>
        <w:spacing w:after="0" w:line="240" w:lineRule="auto"/>
        <w:jc w:val="both"/>
        <w:rPr>
          <w:rFonts w:ascii="Times New Roman" w:hAnsi="Times New Roman" w:cs="Times New Roman"/>
        </w:rPr>
      </w:pP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The Seven Hermeneutic Laws of R. Hillel are as follows </w:t>
      </w: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[cf. </w:t>
      </w:r>
      <w:hyperlink r:id="rId16" w:history="1">
        <w:r w:rsidRPr="00483701">
          <w:rPr>
            <w:rFonts w:ascii="Times New Roman" w:hAnsi="Times New Roman" w:cs="Times New Roman"/>
            <w:color w:val="0000FF"/>
            <w:u w:val="single"/>
          </w:rPr>
          <w:t>http://www.jewishencyclopedia.com/view.jsp?artid=472&amp;letter=R</w:t>
        </w:r>
      </w:hyperlink>
      <w:r w:rsidRPr="00483701">
        <w:rPr>
          <w:rFonts w:ascii="Times New Roman" w:hAnsi="Times New Roman" w:cs="Times New Roman"/>
        </w:rPr>
        <w:t>]:</w:t>
      </w:r>
    </w:p>
    <w:p w:rsidR="00BC2C91" w:rsidRPr="00483701" w:rsidRDefault="00BC2C91" w:rsidP="00ED4581">
      <w:pPr>
        <w:keepNext/>
        <w:widowControl w:val="0"/>
        <w:spacing w:after="0" w:line="240" w:lineRule="auto"/>
        <w:jc w:val="both"/>
        <w:rPr>
          <w:rFonts w:ascii="Times New Roman" w:hAnsi="Times New Roman" w:cs="Times New Roman"/>
        </w:rPr>
      </w:pP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1. Ḳal va-ḥomer:</w:t>
      </w:r>
      <w:r w:rsidRPr="00483701">
        <w:rPr>
          <w:rFonts w:ascii="Times New Roman" w:hAnsi="Times New Roman" w:cs="Times New Roman"/>
        </w:rPr>
        <w:t xml:space="preserve"> "Argumentum a minori ad majus" or "a majori ad minus"; corresponding to the scholastic proof a fortiori.</w:t>
      </w: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2. Gezerah shavah:</w:t>
      </w:r>
      <w:r w:rsidRPr="0048370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3. Binyan ab mi-katub eḥad:</w:t>
      </w:r>
      <w:r w:rsidRPr="00483701">
        <w:rPr>
          <w:rFonts w:ascii="Times New Roman" w:hAnsi="Times New Roman" w:cs="Times New Roman"/>
        </w:rPr>
        <w:t xml:space="preserve"> Application of a provision found in one passage only to passages which are related to the first in content but do not contain the provision in question.</w:t>
      </w: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4. Binyan ab mi-shene ketubim:</w:t>
      </w:r>
      <w:r w:rsidRPr="00483701">
        <w:rPr>
          <w:rFonts w:ascii="Times New Roman" w:hAnsi="Times New Roman" w:cs="Times New Roman"/>
        </w:rPr>
        <w:t xml:space="preserve"> The same as the preceding, except that the provision is generalized from two Biblical passages.</w:t>
      </w: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5. Kelal u-Peraṭ and Peraṭ u-kelal:</w:t>
      </w:r>
      <w:r w:rsidRPr="00483701">
        <w:rPr>
          <w:rFonts w:ascii="Times New Roman" w:hAnsi="Times New Roman" w:cs="Times New Roman"/>
        </w:rPr>
        <w:t xml:space="preserve"> Definition of the general by the particular, and of the particular by the general.</w:t>
      </w: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6. Ka-yoẓe bo mi-maḳom aḥer:</w:t>
      </w:r>
      <w:r w:rsidRPr="00483701">
        <w:rPr>
          <w:rFonts w:ascii="Times New Roman" w:hAnsi="Times New Roman" w:cs="Times New Roman"/>
        </w:rPr>
        <w:t xml:space="preserve"> Similarity in content to another Scriptural passage.</w:t>
      </w:r>
    </w:p>
    <w:p w:rsidR="00BC2C91" w:rsidRPr="00483701" w:rsidRDefault="00BC2C91" w:rsidP="00ED458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7. Dabar ha-lamed me-'inyano:</w:t>
      </w:r>
      <w:r w:rsidRPr="00483701">
        <w:rPr>
          <w:rFonts w:ascii="Times New Roman" w:hAnsi="Times New Roman" w:cs="Times New Roman"/>
        </w:rPr>
        <w:t xml:space="preserve"> Interpretation deduced from the context.</w:t>
      </w:r>
    </w:p>
    <w:p w:rsidR="00BC2C91" w:rsidRPr="00483701" w:rsidRDefault="00BC2C91" w:rsidP="00ED4581">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BC2C91" w:rsidRPr="00483701" w:rsidRDefault="00BC2C91" w:rsidP="00ED4581">
      <w:pPr>
        <w:keepNext/>
        <w:widowControl w:val="0"/>
        <w:spacing w:after="0" w:line="240" w:lineRule="auto"/>
        <w:jc w:val="both"/>
        <w:rPr>
          <w:rFonts w:ascii="Times New Roman" w:hAnsi="Times New Roman" w:cs="Times New Roman"/>
          <w:lang w:val="en-US"/>
        </w:rPr>
      </w:pPr>
    </w:p>
    <w:p w:rsidR="00BC2C91" w:rsidRPr="00483701" w:rsidRDefault="00BC2C91" w:rsidP="00ED4581">
      <w:pPr>
        <w:keepNext/>
        <w:widowControl w:val="0"/>
        <w:spacing w:after="0" w:line="240" w:lineRule="auto"/>
        <w:jc w:val="center"/>
        <w:rPr>
          <w:rFonts w:ascii="Century Schoolbook" w:hAnsi="Century Schoolbook" w:cs="Times New Roman"/>
          <w:sz w:val="24"/>
          <w:szCs w:val="24"/>
          <w:lang w:val="en-US"/>
        </w:rPr>
      </w:pPr>
      <w:r w:rsidRPr="00483701">
        <w:rPr>
          <w:rFonts w:ascii="Century Schoolbook" w:hAnsi="Century Schoolbook" w:cs="Times New Roman"/>
          <w:b/>
          <w:bCs/>
          <w:sz w:val="24"/>
          <w:szCs w:val="24"/>
        </w:rPr>
        <w:t>Reading Assignment:</w:t>
      </w:r>
    </w:p>
    <w:p w:rsidR="00BC2C91" w:rsidRPr="00483701" w:rsidRDefault="00BC2C91" w:rsidP="00ED4581">
      <w:pPr>
        <w:keepNext/>
        <w:widowControl w:val="0"/>
        <w:spacing w:after="0" w:line="240" w:lineRule="auto"/>
        <w:jc w:val="both"/>
        <w:rPr>
          <w:rFonts w:ascii="Times New Roman" w:hAnsi="Times New Roman" w:cs="Times New Roman"/>
          <w:lang w:val="en-US"/>
        </w:rPr>
      </w:pPr>
      <w:r w:rsidRPr="00483701">
        <w:rPr>
          <w:rFonts w:ascii="Times New Roman" w:hAnsi="Times New Roman" w:cs="Times New Roman"/>
        </w:rPr>
        <w:t> </w:t>
      </w:r>
    </w:p>
    <w:p w:rsidR="00BC2C91" w:rsidRPr="00483701" w:rsidRDefault="00BC2C91" w:rsidP="00ED4581">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b/>
          <w:bCs/>
          <w:u w:val="single"/>
        </w:rPr>
        <w:t>The Torah Antho</w:t>
      </w:r>
      <w:r>
        <w:rPr>
          <w:rFonts w:ascii="Times New Roman" w:hAnsi="Times New Roman" w:cs="Times New Roman"/>
          <w:b/>
          <w:bCs/>
          <w:u w:val="single"/>
        </w:rPr>
        <w:t>logy: Yalkut Me’Am Lo’Ez - Vol V: Redemption</w:t>
      </w:r>
      <w:r w:rsidR="00A11400">
        <w:rPr>
          <w:rFonts w:ascii="Times New Roman" w:hAnsi="Times New Roman" w:cs="Times New Roman"/>
          <w:b/>
          <w:bCs/>
          <w:u w:val="single"/>
        </w:rPr>
        <w:t xml:space="preserve"> &amp; Vol VI: The Ten Commandments</w:t>
      </w:r>
    </w:p>
    <w:p w:rsidR="00BC2C91" w:rsidRPr="00483701" w:rsidRDefault="00BC2C91" w:rsidP="00ED4581">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By: Rabbi Yaaqov Culi, Translated by: Rabbi Aryeh Kaplan</w:t>
      </w:r>
    </w:p>
    <w:p w:rsidR="00BC2C91" w:rsidRPr="00483701" w:rsidRDefault="00BC2C91" w:rsidP="00ED4581">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Published by: Moznaim Publishing Corp. (N</w:t>
      </w:r>
      <w:r>
        <w:rPr>
          <w:rFonts w:ascii="Times New Roman" w:hAnsi="Times New Roman" w:cs="Times New Roman"/>
        </w:rPr>
        <w:t>ew York, 1979</w:t>
      </w:r>
      <w:r w:rsidRPr="00483701">
        <w:rPr>
          <w:rFonts w:ascii="Times New Roman" w:hAnsi="Times New Roman" w:cs="Times New Roman"/>
        </w:rPr>
        <w:t>)</w:t>
      </w:r>
    </w:p>
    <w:p w:rsidR="00BC2C91" w:rsidRPr="00483701" w:rsidRDefault="00BC2C91" w:rsidP="00ED4581">
      <w:pPr>
        <w:keepNext/>
        <w:widowControl w:val="0"/>
        <w:pBdr>
          <w:bottom w:val="double" w:sz="6" w:space="1" w:color="auto"/>
        </w:pBdr>
        <w:spacing w:after="0" w:line="240" w:lineRule="auto"/>
        <w:jc w:val="center"/>
        <w:rPr>
          <w:rFonts w:ascii="Times New Roman" w:hAnsi="Times New Roman" w:cs="Times New Roman"/>
        </w:rPr>
      </w:pPr>
      <w:r>
        <w:rPr>
          <w:rFonts w:ascii="Times New Roman" w:hAnsi="Times New Roman" w:cs="Times New Roman"/>
        </w:rPr>
        <w:t>Vol. 5</w:t>
      </w:r>
      <w:r w:rsidRPr="00483701">
        <w:rPr>
          <w:rFonts w:ascii="Times New Roman" w:hAnsi="Times New Roman" w:cs="Times New Roman"/>
        </w:rPr>
        <w:t xml:space="preserve"> – “</w:t>
      </w:r>
      <w:r>
        <w:rPr>
          <w:rFonts w:ascii="Times New Roman" w:hAnsi="Times New Roman" w:cs="Times New Roman"/>
          <w:u w:val="single"/>
        </w:rPr>
        <w:t>Redemption</w:t>
      </w:r>
      <w:r w:rsidRPr="00483701">
        <w:rPr>
          <w:rFonts w:ascii="Times New Roman" w:hAnsi="Times New Roman" w:cs="Times New Roman"/>
        </w:rPr>
        <w:t xml:space="preserve">,” pp. </w:t>
      </w:r>
      <w:r w:rsidR="00890EAE">
        <w:rPr>
          <w:rFonts w:ascii="Times New Roman" w:hAnsi="Times New Roman" w:cs="Times New Roman"/>
        </w:rPr>
        <w:t>284-365</w:t>
      </w:r>
      <w:r w:rsidR="00A11400">
        <w:rPr>
          <w:rFonts w:ascii="Times New Roman" w:hAnsi="Times New Roman" w:cs="Times New Roman"/>
        </w:rPr>
        <w:t xml:space="preserve"> &amp;Vol. 6 – “</w:t>
      </w:r>
      <w:r w:rsidR="00A11400" w:rsidRPr="00A11400">
        <w:rPr>
          <w:rFonts w:ascii="Times New Roman" w:hAnsi="Times New Roman" w:cs="Times New Roman"/>
          <w:u w:val="single"/>
        </w:rPr>
        <w:t>The Ten Commandments</w:t>
      </w:r>
      <w:r w:rsidR="00A11400">
        <w:rPr>
          <w:rFonts w:ascii="Times New Roman" w:hAnsi="Times New Roman" w:cs="Times New Roman"/>
        </w:rPr>
        <w:t>,” pp. 3-50</w:t>
      </w:r>
    </w:p>
    <w:p w:rsidR="00BC2C91" w:rsidRPr="00483701" w:rsidRDefault="00BC2C91" w:rsidP="00ED4581">
      <w:pPr>
        <w:keepNext/>
        <w:widowControl w:val="0"/>
        <w:pBdr>
          <w:bottom w:val="double" w:sz="6" w:space="1" w:color="auto"/>
        </w:pBdr>
        <w:spacing w:after="0" w:line="240" w:lineRule="auto"/>
        <w:jc w:val="center"/>
        <w:rPr>
          <w:rFonts w:ascii="Times New Roman" w:hAnsi="Times New Roman" w:cs="Times New Roman"/>
          <w:lang w:val="en-US"/>
        </w:rPr>
      </w:pPr>
    </w:p>
    <w:p w:rsidR="00BC2C91" w:rsidRPr="00483701" w:rsidRDefault="00BC2C91" w:rsidP="00ED4581">
      <w:pPr>
        <w:keepNext/>
        <w:widowControl w:val="0"/>
        <w:spacing w:after="0" w:line="240" w:lineRule="auto"/>
        <w:jc w:val="both"/>
        <w:rPr>
          <w:rFonts w:ascii="Times New Roman" w:hAnsi="Times New Roman" w:cs="Times New Roman"/>
          <w:lang w:val="en-US"/>
        </w:rPr>
      </w:pPr>
    </w:p>
    <w:p w:rsidR="00BC2C91" w:rsidRPr="00483701" w:rsidRDefault="00BC2C91" w:rsidP="00ED4581">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483701">
        <w:rPr>
          <w:rFonts w:ascii="Century Schoolbook" w:eastAsia="Times New Roman" w:hAnsi="Century Schoolbook" w:cs="Times New Roman"/>
          <w:b/>
          <w:bCs/>
          <w:kern w:val="28"/>
          <w:sz w:val="28"/>
          <w:szCs w:val="28"/>
          <w:lang w:val="en-US" w:eastAsia="en-AU" w:bidi="he-IL"/>
        </w:rPr>
        <w:t xml:space="preserve">Rashi Commentary for: </w:t>
      </w:r>
      <w:r w:rsidRPr="00483701">
        <w:rPr>
          <w:rFonts w:ascii="Century Schoolbook" w:eastAsia="Times New Roman" w:hAnsi="Century Schoolbook" w:cs="Times New Roman"/>
          <w:b/>
          <w:bCs/>
          <w:kern w:val="28"/>
          <w:sz w:val="28"/>
          <w:szCs w:val="28"/>
          <w:cs/>
          <w:lang w:val="en-US" w:eastAsia="en-AU" w:bidi="he-IL"/>
        </w:rPr>
        <w:t>‎</w:t>
      </w:r>
      <w:r>
        <w:rPr>
          <w:rFonts w:ascii="Century Schoolbook" w:hAnsi="Century Schoolbook"/>
          <w:b/>
          <w:sz w:val="28"/>
          <w:szCs w:val="28"/>
        </w:rPr>
        <w:t xml:space="preserve"> Shemot (Exod.) </w:t>
      </w:r>
      <w:r w:rsidRPr="00BC2C91">
        <w:rPr>
          <w:rFonts w:ascii="Century Schoolbook" w:hAnsi="Century Schoolbook"/>
          <w:b/>
          <w:sz w:val="28"/>
          <w:szCs w:val="28"/>
        </w:rPr>
        <w:t>16:28 – 18:27</w:t>
      </w:r>
    </w:p>
    <w:p w:rsidR="00BC2C91" w:rsidRDefault="00BC2C91" w:rsidP="00ED4581">
      <w:pPr>
        <w:keepNext/>
        <w:widowControl w:val="0"/>
        <w:spacing w:after="0" w:line="240" w:lineRule="auto"/>
        <w:jc w:val="both"/>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28</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How long will you refuse</w:t>
      </w:r>
      <w:r w:rsidRPr="004A0BED">
        <w:rPr>
          <w:rFonts w:ascii="Times New Roman" w:eastAsiaTheme="minorHAnsi" w:hAnsi="Times New Roman" w:cs="Times New Roman"/>
          <w:color w:val="000000"/>
          <w:lang w:val="en-US"/>
        </w:rPr>
        <w:t xml:space="preserve"> It is a common proverb: Along with the tho</w:t>
      </w:r>
      <w:r w:rsidR="00424F3B">
        <w:rPr>
          <w:rFonts w:ascii="Times New Roman" w:eastAsiaTheme="minorHAnsi" w:hAnsi="Times New Roman" w:cs="Times New Roman"/>
          <w:color w:val="000000"/>
          <w:lang w:val="en-US"/>
        </w:rPr>
        <w:t xml:space="preserve">rn, the cabbage is torn. Because of </w:t>
      </w:r>
      <w:r w:rsidRPr="004A0BED">
        <w:rPr>
          <w:rFonts w:ascii="Times New Roman" w:eastAsiaTheme="minorHAnsi" w:hAnsi="Times New Roman" w:cs="Times New Roman"/>
          <w:color w:val="000000"/>
          <w:lang w:val="en-US"/>
        </w:rPr>
        <w:t xml:space="preserve">the wicked, the good suffer disgrace.[from B.K. 92a]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29</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See</w:t>
      </w:r>
      <w:r w:rsidRPr="004A0BED">
        <w:rPr>
          <w:rFonts w:ascii="Times New Roman" w:eastAsiaTheme="minorHAnsi" w:hAnsi="Times New Roman" w:cs="Times New Roman"/>
          <w:color w:val="000000"/>
          <w:lang w:val="en-US"/>
        </w:rPr>
        <w:t xml:space="preserve"> </w:t>
      </w:r>
      <w:r w:rsidRPr="00424F3B">
        <w:rPr>
          <w:rFonts w:ascii="Times New Roman" w:eastAsiaTheme="minorHAnsi" w:hAnsi="Times New Roman" w:cs="Times New Roman"/>
          <w:b/>
          <w:color w:val="000000"/>
          <w:highlight w:val="yellow"/>
          <w:lang w:val="en-US"/>
        </w:rPr>
        <w:t>with your own eyes that the Lord in His glory warns you about the Sabbath</w:t>
      </w:r>
      <w:r w:rsidRPr="004A0BED">
        <w:rPr>
          <w:rFonts w:ascii="Times New Roman" w:eastAsiaTheme="minorHAnsi" w:hAnsi="Times New Roman" w:cs="Times New Roman"/>
          <w:color w:val="000000"/>
          <w:lang w:val="en-US"/>
        </w:rPr>
        <w:t xml:space="preserve">, for this miracle was performed every Sabbath eve, to give you bread for two days.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r w:rsidRPr="004A0BED">
        <w:rPr>
          <w:rFonts w:ascii="Times New Roman" w:eastAsiaTheme="minorHAnsi" w:hAnsi="Times New Roman" w:cs="Times New Roman"/>
          <w:b/>
          <w:color w:val="000000"/>
          <w:lang w:val="en-US"/>
        </w:rPr>
        <w:t>Let each man remain in his place</w:t>
      </w:r>
      <w:r w:rsidRPr="004A0BED">
        <w:rPr>
          <w:rFonts w:ascii="Times New Roman" w:eastAsiaTheme="minorHAnsi" w:hAnsi="Times New Roman" w:cs="Times New Roman"/>
          <w:color w:val="000000"/>
          <w:lang w:val="en-US"/>
        </w:rPr>
        <w:t xml:space="preserve"> From here the Sages supported [the law of] four cubits for one who leaves </w:t>
      </w:r>
      <w:r w:rsidRPr="00424F3B">
        <w:rPr>
          <w:rFonts w:ascii="Times New Roman" w:eastAsiaTheme="minorHAnsi" w:hAnsi="Times New Roman" w:cs="Times New Roman"/>
          <w:b/>
          <w:color w:val="000000"/>
          <w:highlight w:val="yellow"/>
          <w:lang w:val="en-US"/>
        </w:rPr>
        <w:t>the Sabbath limits [i.e., the 2,000 cubits from one’s city that one is permitted to walk</w:t>
      </w:r>
      <w:r w:rsidRPr="004A0BED">
        <w:rPr>
          <w:rFonts w:ascii="Times New Roman" w:eastAsiaTheme="minorHAnsi" w:hAnsi="Times New Roman" w:cs="Times New Roman"/>
          <w:color w:val="000000"/>
          <w:lang w:val="en-US"/>
        </w:rPr>
        <w:t xml:space="preserve"> and no more than four cubits from one’s place], three [cubits] for his body and one [cubit] to stretch his hands and feet.-[from Er. 51b] </w:t>
      </w:r>
    </w:p>
    <w:p w:rsidR="00097FB9" w:rsidRDefault="00097FB9" w:rsidP="00ED4581">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p>
    <w:p w:rsidR="00097FB9" w:rsidRPr="004A0BED" w:rsidRDefault="00097FB9"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color w:val="000000"/>
          <w:lang w:val="en-US"/>
        </w:rPr>
        <w:tab/>
      </w:r>
      <w:r w:rsidRPr="00097FB9">
        <w:rPr>
          <w:rFonts w:ascii="Times New Roman" w:eastAsiaTheme="minorHAnsi" w:hAnsi="Times New Roman" w:cs="Times New Roman"/>
          <w:b/>
          <w:color w:val="000000"/>
          <w:u w:val="single"/>
          <w:lang w:val="en-US"/>
        </w:rPr>
        <w:t>Note</w:t>
      </w:r>
      <w:r>
        <w:rPr>
          <w:rFonts w:ascii="Times New Roman" w:eastAsiaTheme="minorHAnsi" w:hAnsi="Times New Roman" w:cs="Times New Roman"/>
          <w:color w:val="000000"/>
          <w:lang w:val="en-US"/>
        </w:rPr>
        <w:t xml:space="preserve">: </w:t>
      </w:r>
      <w:r w:rsidRPr="00097FB9">
        <w:rPr>
          <w:rFonts w:ascii="Times New Roman" w:eastAsiaTheme="minorHAnsi" w:hAnsi="Times New Roman" w:cs="Times New Roman"/>
          <w:b/>
          <w:color w:val="000000"/>
          <w:highlight w:val="yellow"/>
          <w:lang w:val="en-US"/>
        </w:rPr>
        <w:t>1 Cubit = 17.8 inches; and 2000 cubits = 2966.66 feet = 988.88 yards = 904.24 meters.</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let no man leave, etc.</w:t>
      </w:r>
      <w:r w:rsidRPr="004A0BED">
        <w:rPr>
          <w:rFonts w:ascii="Times New Roman" w:eastAsiaTheme="minorHAnsi" w:hAnsi="Times New Roman" w:cs="Times New Roman"/>
          <w:color w:val="000000"/>
          <w:lang w:val="en-US"/>
        </w:rPr>
        <w:t xml:space="preserve"> </w:t>
      </w:r>
      <w:r w:rsidRPr="00424F3B">
        <w:rPr>
          <w:rFonts w:ascii="Times New Roman" w:eastAsiaTheme="minorHAnsi" w:hAnsi="Times New Roman" w:cs="Times New Roman"/>
          <w:b/>
          <w:color w:val="000000"/>
          <w:highlight w:val="yellow"/>
          <w:lang w:val="en-US"/>
        </w:rPr>
        <w:t>These are the 2,000 cubits of the Sabbath limits</w:t>
      </w:r>
      <w:r w:rsidRPr="004A0BED">
        <w:rPr>
          <w:rFonts w:ascii="Times New Roman" w:eastAsiaTheme="minorHAnsi" w:hAnsi="Times New Roman" w:cs="Times New Roman"/>
          <w:color w:val="000000"/>
          <w:lang w:val="en-US"/>
        </w:rPr>
        <w:t xml:space="preserve"> (Mechilta), but this is not explicit, for [the laws of Sabbath] limits are only Rabbinic enactments [lit., from the words of the scribes] (Sotah 30b), and the essence of the verse was stated regarding those who gathered the manna.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31</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it was like coriander seed, [it was] white</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גַּד</w:t>
      </w:r>
      <w:r w:rsidRPr="004A0BED">
        <w:rPr>
          <w:rFonts w:ascii="Times New Roman" w:eastAsiaTheme="minorHAnsi" w:hAnsi="Times New Roman" w:cs="Times New Roman"/>
          <w:color w:val="000000"/>
          <w:lang w:val="en-US"/>
        </w:rPr>
        <w:t xml:space="preserve">, an herb named coliyandre [in Old French]. Its seed is round but it is not white. The manna, however, was white, and it is not compared to coriander seed except for its roundness. It was like coriander seed, and it was white (Yoma 75a).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like a wafer</w:t>
      </w:r>
      <w:r w:rsidRPr="004A0BED">
        <w:rPr>
          <w:rFonts w:ascii="Times New Roman" w:eastAsiaTheme="minorHAnsi" w:hAnsi="Times New Roman" w:cs="Times New Roman"/>
          <w:color w:val="000000"/>
          <w:lang w:val="en-US"/>
        </w:rPr>
        <w:t xml:space="preserve"> Dough that is fried in honey, and it is called “iskeritin” in the language of the Mishnah (Challah 1:4), and that is the translation of Onkelos.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32</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preserved</w:t>
      </w:r>
      <w:r w:rsidRPr="004A0BED">
        <w:rPr>
          <w:rFonts w:ascii="Times New Roman" w:eastAsiaTheme="minorHAnsi" w:hAnsi="Times New Roman" w:cs="Times New Roman"/>
          <w:color w:val="000000"/>
          <w:lang w:val="en-US"/>
        </w:rPr>
        <w:t xml:space="preserve"> for safekeeping.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for your generations</w:t>
      </w:r>
      <w:r w:rsidRPr="004A0BED">
        <w:rPr>
          <w:rFonts w:ascii="Times New Roman" w:eastAsiaTheme="minorHAnsi" w:hAnsi="Times New Roman" w:cs="Times New Roman"/>
          <w:color w:val="000000"/>
          <w:lang w:val="en-US"/>
        </w:rPr>
        <w:t xml:space="preserve"> In the days of Jeremiah, when Jeremiah rebuked them, [saying] “ Why do you not engage in the Torah?” They would say, “Shall we leave our work and engage in the Torah? From what will we support ourselves?” He brought out to them the jug of manna. He said to them, “You see the word of the Lord” (Jer. 2:31). </w:t>
      </w:r>
      <w:r w:rsidRPr="00097FB9">
        <w:rPr>
          <w:rFonts w:ascii="Times New Roman" w:eastAsiaTheme="minorHAnsi" w:hAnsi="Times New Roman" w:cs="Times New Roman"/>
          <w:b/>
          <w:color w:val="000000"/>
          <w:highlight w:val="yellow"/>
          <w:lang w:val="en-US"/>
        </w:rPr>
        <w:t>It does not say ‘hear’ but ‘see.’ With this, your ancestors supported themselves. The Omnipresent has many agents to prepare food for those who fear Him.</w:t>
      </w:r>
      <w:r w:rsidRPr="004A0BED">
        <w:rPr>
          <w:rFonts w:ascii="Times New Roman" w:eastAsiaTheme="minorHAnsi" w:hAnsi="Times New Roman" w:cs="Times New Roman"/>
          <w:color w:val="000000"/>
          <w:lang w:val="en-US"/>
        </w:rPr>
        <w:t xml:space="preserve">"-[from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33</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jug</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צִּנְצֶנֶת</w:t>
      </w:r>
      <w:r w:rsidRPr="004A0BED">
        <w:rPr>
          <w:rFonts w:ascii="Times New Roman" w:eastAsiaTheme="minorHAnsi" w:hAnsi="Times New Roman" w:cs="Times New Roman"/>
          <w:color w:val="000000"/>
          <w:lang w:val="en-US"/>
        </w:rPr>
        <w:t xml:space="preserve">, an earthenware jug, as the Targum [Onkelos] renders.-[from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deposit it before the Lord</w:t>
      </w:r>
      <w:r w:rsidRPr="004A0BED">
        <w:rPr>
          <w:rFonts w:ascii="Times New Roman" w:eastAsiaTheme="minorHAnsi" w:hAnsi="Times New Roman" w:cs="Times New Roman"/>
          <w:color w:val="000000"/>
          <w:lang w:val="en-US"/>
        </w:rPr>
        <w:t xml:space="preserve"> Before the Ark. This verse was not said until the Tent of Meeting was built, but it was written here in the section dealing with the manna.-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35</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forty years</w:t>
      </w:r>
      <w:r w:rsidRPr="004A0BED">
        <w:rPr>
          <w:rFonts w:ascii="Times New Roman" w:eastAsiaTheme="minorHAnsi" w:hAnsi="Times New Roman" w:cs="Times New Roman"/>
          <w:color w:val="000000"/>
          <w:lang w:val="en-US"/>
        </w:rPr>
        <w:t xml:space="preserve">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to an inhabited land</w:t>
      </w:r>
      <w:r w:rsidRPr="004A0BED">
        <w:rPr>
          <w:rFonts w:ascii="Times New Roman" w:eastAsiaTheme="minorHAnsi" w:hAnsi="Times New Roman" w:cs="Times New Roman"/>
          <w:color w:val="000000"/>
          <w:lang w:val="en-US"/>
        </w:rPr>
        <w:t xml:space="preserve"> After they crossed the Jordan (Other editions: For that [land] on the other side of the Jordan was inhabited and good, as it is said: “Let me now cross and see the good land on the other side of the Jordan” (Deut. 3:25). The Targum of </w:t>
      </w:r>
      <w:r w:rsidRPr="004A0BED">
        <w:rPr>
          <w:rFonts w:ascii="Times New Roman" w:eastAsiaTheme="minorHAnsi" w:hAnsi="Times New Roman" w:cs="Times New Roman"/>
          <w:color w:val="000000"/>
          <w:rtl/>
          <w:lang w:val="en-US" w:bidi="he-IL"/>
        </w:rPr>
        <w:t>נוֹשָׁבֶת</w:t>
      </w:r>
      <w:r w:rsidRPr="004A0BED">
        <w:rPr>
          <w:rFonts w:ascii="Times New Roman" w:eastAsiaTheme="minorHAnsi" w:hAnsi="Times New Roman" w:cs="Times New Roman"/>
          <w:color w:val="000000"/>
          <w:lang w:val="en-US"/>
        </w:rPr>
        <w:t xml:space="preserve"> is </w:t>
      </w:r>
      <w:r w:rsidRPr="004A0BED">
        <w:rPr>
          <w:rFonts w:ascii="Times New Roman" w:eastAsiaTheme="minorHAnsi" w:hAnsi="Times New Roman" w:cs="Times New Roman"/>
          <w:color w:val="000000"/>
          <w:rtl/>
          <w:lang w:val="en-US" w:bidi="he-IL"/>
        </w:rPr>
        <w:t>יָתְבָתא</w:t>
      </w:r>
      <w:r w:rsidRPr="004A0BED">
        <w:rPr>
          <w:rFonts w:ascii="Times New Roman" w:eastAsiaTheme="minorHAnsi" w:hAnsi="Times New Roman" w:cs="Times New Roman"/>
          <w:color w:val="000000"/>
          <w:lang w:val="en-US"/>
        </w:rPr>
        <w:t xml:space="preserve">, inhabited, Old Rashi).-[from Kid. 38a]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to the border of the land of Canaan</w:t>
      </w:r>
      <w:r w:rsidRPr="004A0BED">
        <w:rPr>
          <w:rFonts w:ascii="Times New Roman" w:eastAsiaTheme="minorHAnsi" w:hAnsi="Times New Roman" w:cs="Times New Roman"/>
          <w:color w:val="000000"/>
          <w:lang w:val="en-US"/>
        </w:rPr>
        <w:t xml:space="preserve"> At the beginning of the border, before they crossed the Jordan, which is the plains of Moab. We find [the two clauses] contradicting each other. Rather, [it means that] in the plains of Moab, when Moses died on the seventh of Adar, the manna stopped coming down. They supplied themselves with the manna that they had gathered on that day until they sacrificed the omer on the sixteenth of Nissan, as it is said: “And they ate of the grain of the land on the morrow of the Passover” (Josh. 5:11).-[from Kid. 38a]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r w:rsidRPr="004A0BED">
        <w:rPr>
          <w:rFonts w:ascii="Times New Roman" w:eastAsiaTheme="minorHAnsi" w:hAnsi="Times New Roman" w:cs="Times New Roman"/>
          <w:b/>
          <w:color w:val="000000"/>
          <w:lang w:val="en-US"/>
        </w:rPr>
        <w:t>36</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one tenth of an ephah</w:t>
      </w:r>
      <w:r w:rsidRPr="004A0BED">
        <w:rPr>
          <w:rFonts w:ascii="Times New Roman" w:eastAsiaTheme="minorHAnsi" w:hAnsi="Times New Roman" w:cs="Times New Roman"/>
          <w:color w:val="000000"/>
          <w:lang w:val="en-US"/>
        </w:rPr>
        <w:t xml:space="preserve"> The ephah equals three se’ahs, and the se’ah equals six kavs, and the kav equals four logs, and the log equals six eggs. [Hence, an ephah equals 3 x 6 x 4 x 6 = 432 eggs. I.e., the space displaced by 432 eggs.] We find that a tenth of an ephah equals forty-three and a fifth [43.2] eggs. This is the amount for challah [the minimum amount of flour that requires the separation of challah] and for meal offerings.-[from Eruvin 38b]  </w:t>
      </w:r>
    </w:p>
    <w:p w:rsidR="002953B0" w:rsidRDefault="002953B0" w:rsidP="00ED4581">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p>
    <w:p w:rsidR="002953B0" w:rsidRPr="004A0BED" w:rsidRDefault="002953B0" w:rsidP="00ED4581">
      <w:pPr>
        <w:keepNext/>
        <w:widowControl w:val="0"/>
        <w:autoSpaceDE w:val="0"/>
        <w:autoSpaceDN w:val="0"/>
        <w:adjustRightInd w:val="0"/>
        <w:spacing w:after="0" w:line="240" w:lineRule="auto"/>
        <w:ind w:firstLine="720"/>
        <w:jc w:val="both"/>
        <w:rPr>
          <w:rFonts w:ascii="Times New Roman" w:eastAsiaTheme="minorHAnsi" w:hAnsi="Times New Roman" w:cs="Times New Roman"/>
          <w:lang w:val="en-US"/>
        </w:rPr>
      </w:pPr>
      <w:r w:rsidRPr="002953B0">
        <w:rPr>
          <w:rFonts w:ascii="Times New Roman" w:eastAsiaTheme="minorHAnsi" w:hAnsi="Times New Roman" w:cs="Times New Roman"/>
          <w:b/>
          <w:color w:val="000000"/>
          <w:u w:val="single"/>
          <w:lang w:val="en-US"/>
        </w:rPr>
        <w:t>Note</w:t>
      </w:r>
      <w:r>
        <w:rPr>
          <w:rFonts w:ascii="Times New Roman" w:eastAsiaTheme="minorHAnsi" w:hAnsi="Times New Roman" w:cs="Times New Roman"/>
          <w:color w:val="000000"/>
          <w:lang w:val="en-US"/>
        </w:rPr>
        <w:t xml:space="preserve">: </w:t>
      </w:r>
      <w:r w:rsidRPr="002953B0">
        <w:rPr>
          <w:rFonts w:ascii="Times New Roman" w:eastAsiaTheme="minorHAnsi" w:hAnsi="Times New Roman" w:cs="Times New Roman"/>
          <w:b/>
          <w:color w:val="000000"/>
          <w:highlight w:val="yellow"/>
          <w:lang w:val="en-US"/>
        </w:rPr>
        <w:t>One Tenth of an Ephah = 1.92 quarts = 2.144 liters</w:t>
      </w:r>
      <w:r>
        <w:rPr>
          <w:rFonts w:ascii="Times New Roman" w:eastAsiaTheme="minorHAnsi" w:hAnsi="Times New Roman" w:cs="Times New Roman"/>
          <w:color w:val="000000"/>
          <w:lang w:val="en-US"/>
        </w:rPr>
        <w:t xml:space="preserv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Chapter 17</w:t>
      </w:r>
      <w:r w:rsidRPr="004A0BED">
        <w:rPr>
          <w:rFonts w:ascii="Times New Roman" w:eastAsiaTheme="minorHAnsi" w:hAnsi="Times New Roman" w:cs="Times New Roman"/>
          <w:color w:val="000000"/>
          <w:lang w:val="en-US"/>
        </w:rPr>
        <w:t xml:space="preserv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Why do you test the Lord</w:t>
      </w:r>
      <w:r w:rsidRPr="004A0BED">
        <w:rPr>
          <w:rFonts w:ascii="Times New Roman" w:eastAsiaTheme="minorHAnsi" w:hAnsi="Times New Roman" w:cs="Times New Roman"/>
          <w:color w:val="000000"/>
          <w:lang w:val="en-US"/>
        </w:rPr>
        <w:t xml:space="preserve"> saying, “Can He give water in an arid land?”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4</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Just a little longer</w:t>
      </w:r>
      <w:r w:rsidRPr="004A0BED">
        <w:rPr>
          <w:rFonts w:ascii="Times New Roman" w:eastAsiaTheme="minorHAnsi" w:hAnsi="Times New Roman" w:cs="Times New Roman"/>
          <w:color w:val="000000"/>
          <w:lang w:val="en-US"/>
        </w:rPr>
        <w:t xml:space="preserve"> If I wait just a little longer, they will stone me.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5</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Pass before the people</w:t>
      </w:r>
      <w:r w:rsidRPr="004A0BED">
        <w:rPr>
          <w:rFonts w:ascii="Times New Roman" w:eastAsiaTheme="minorHAnsi" w:hAnsi="Times New Roman" w:cs="Times New Roman"/>
          <w:color w:val="000000"/>
          <w:lang w:val="en-US"/>
        </w:rPr>
        <w:t xml:space="preserve"> And see whether they stone you. </w:t>
      </w:r>
      <w:r w:rsidRPr="002953B0">
        <w:rPr>
          <w:rFonts w:ascii="Times New Roman" w:eastAsiaTheme="minorHAnsi" w:hAnsi="Times New Roman" w:cs="Times New Roman"/>
          <w:b/>
          <w:color w:val="000000"/>
          <w:highlight w:val="yellow"/>
          <w:lang w:val="en-US"/>
        </w:rPr>
        <w:t>Why have you slandered My children?</w:t>
      </w:r>
      <w:r w:rsidRPr="004A0BED">
        <w:rPr>
          <w:rFonts w:ascii="Times New Roman" w:eastAsiaTheme="minorHAnsi" w:hAnsi="Times New Roman" w:cs="Times New Roman"/>
          <w:color w:val="000000"/>
          <w:lang w:val="en-US"/>
        </w:rPr>
        <w:t xml:space="preserve">-[from Tanchuma Beshallach 22]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take with you [some] of the elders of Israel</w:t>
      </w:r>
      <w:r w:rsidRPr="004A0BED">
        <w:rPr>
          <w:rFonts w:ascii="Times New Roman" w:eastAsiaTheme="minorHAnsi" w:hAnsi="Times New Roman" w:cs="Times New Roman"/>
          <w:color w:val="000000"/>
          <w:lang w:val="en-US"/>
        </w:rPr>
        <w:t xml:space="preserve"> for testimony, so that they shall witness that through you the water comes out of the rock, and they [the Israelites] will not say that there were water fountains there from days of yore.-[from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your staff, with which you struck the Nile</w:t>
      </w:r>
      <w:r w:rsidRPr="004A0BED">
        <w:rPr>
          <w:rFonts w:ascii="Times New Roman" w:eastAsiaTheme="minorHAnsi" w:hAnsi="Times New Roman" w:cs="Times New Roman"/>
          <w:color w:val="000000"/>
          <w:lang w:val="en-US"/>
        </w:rPr>
        <w:t xml:space="preserve"> Why must Scripture state "with which you struck the Nile"? [To point out what] the Israelites were saying about the staff, [namely] that it was ready only for retribution. With it, Pharaoh and the Egyptians were smitten with many plagues, both in Egypt and by the sea. Therefore, it is stated: “with which you struck the Nile.” Now they will see that it [the staff] is ready for good as well.-[from Mechilta, Exod. Rabbah 26:2]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6</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you shall strike the rock</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וְהִכִּיתָ בַצּוּר</w:t>
      </w:r>
      <w:r w:rsidRPr="004A0BED">
        <w:rPr>
          <w:rFonts w:ascii="Times New Roman" w:eastAsiaTheme="minorHAnsi" w:hAnsi="Times New Roman" w:cs="Times New Roman"/>
          <w:color w:val="000000"/>
          <w:lang w:val="en-US"/>
        </w:rPr>
        <w:t xml:space="preserve">. It does not say </w:t>
      </w:r>
      <w:r w:rsidRPr="004A0BED">
        <w:rPr>
          <w:rFonts w:ascii="Times New Roman" w:eastAsiaTheme="minorHAnsi" w:hAnsi="Times New Roman" w:cs="Times New Roman"/>
          <w:color w:val="000000"/>
          <w:rtl/>
          <w:lang w:val="en-US" w:bidi="he-IL"/>
        </w:rPr>
        <w:t>עַל-הַצּוּר</w:t>
      </w:r>
      <w:r w:rsidRPr="004A0BED">
        <w:rPr>
          <w:rFonts w:ascii="Times New Roman" w:eastAsiaTheme="minorHAnsi" w:hAnsi="Times New Roman" w:cs="Times New Roman"/>
          <w:color w:val="000000"/>
          <w:lang w:val="en-US"/>
        </w:rPr>
        <w:t xml:space="preserve">, upon the rock, but </w:t>
      </w:r>
      <w:r w:rsidRPr="004A0BED">
        <w:rPr>
          <w:rFonts w:ascii="Times New Roman" w:eastAsiaTheme="minorHAnsi" w:hAnsi="Times New Roman" w:cs="Times New Roman"/>
          <w:color w:val="000000"/>
          <w:rtl/>
          <w:lang w:val="en-US" w:bidi="he-IL"/>
        </w:rPr>
        <w:t>בַצּוּר</w:t>
      </w:r>
      <w:r w:rsidRPr="004A0BED">
        <w:rPr>
          <w:rFonts w:ascii="Times New Roman" w:eastAsiaTheme="minorHAnsi" w:hAnsi="Times New Roman" w:cs="Times New Roman"/>
          <w:color w:val="000000"/>
          <w:lang w:val="en-US"/>
        </w:rPr>
        <w:t xml:space="preserve">, [lit., into the rock]. </w:t>
      </w:r>
      <w:r w:rsidRPr="002953B0">
        <w:rPr>
          <w:rFonts w:ascii="Times New Roman" w:eastAsiaTheme="minorHAnsi" w:hAnsi="Times New Roman" w:cs="Times New Roman"/>
          <w:b/>
          <w:color w:val="000000"/>
          <w:highlight w:val="yellow"/>
          <w:lang w:val="en-US"/>
        </w:rPr>
        <w:t>From here [we deduce] that the staff was of a hard substance called sapphire, and the rock was split by it</w:t>
      </w:r>
      <w:r w:rsidRPr="004A0BED">
        <w:rPr>
          <w:rFonts w:ascii="Times New Roman" w:eastAsiaTheme="minorHAnsi" w:hAnsi="Times New Roman" w:cs="Times New Roman"/>
          <w:color w:val="000000"/>
          <w:lang w:val="en-US"/>
        </w:rPr>
        <w:t xml:space="preserve">.-[from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8</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Amalek came, etc.</w:t>
      </w:r>
      <w:r w:rsidRPr="004A0BED">
        <w:rPr>
          <w:rFonts w:ascii="Times New Roman" w:eastAsiaTheme="minorHAnsi" w:hAnsi="Times New Roman" w:cs="Times New Roman"/>
          <w:color w:val="000000"/>
          <w:lang w:val="en-US"/>
        </w:rPr>
        <w:t xml:space="preserve"> He [God] juxtaposed this section to this verse, ["Is the Lord in our midst or not?"] implying: “I am always among you, and [I am] always prepared for all your necessities, but you say, Is the Lord in our midst or not?’ By your life, the dog will come and bite you, and you will cry out to Me, and [then] you will know where I am</w:t>
      </w:r>
      <w:r w:rsidR="002953B0">
        <w:rPr>
          <w:rFonts w:ascii="Times New Roman" w:eastAsiaTheme="minorHAnsi" w:hAnsi="Times New Roman" w:cs="Times New Roman"/>
          <w:color w:val="000000"/>
          <w:lang w:val="en-US"/>
        </w:rPr>
        <w:t>.</w:t>
      </w:r>
      <w:r w:rsidRPr="004A0BED">
        <w:rPr>
          <w:rFonts w:ascii="Times New Roman" w:eastAsiaTheme="minorHAnsi" w:hAnsi="Times New Roman" w:cs="Times New Roman"/>
          <w:color w:val="000000"/>
          <w:lang w:val="en-US"/>
        </w:rPr>
        <w:t xml:space="preserve">” This can be compared to a man who mounted his son on his shoulder and set out on the road. Whenever his son saw something, he would say, “Father, take that thing and give it to me,” and he [the father] would give it to him. They met a man, and the son said to him, “Have you seen my father?” So his father said to him, “You don’t know where I am?” He threw him [his son] down off him, and a dog came and bit him [the son].-[from Tanchuma, Yithro 3; Exod. Rabbah 26:2]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9</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Pick...for us</w:t>
      </w:r>
      <w:r w:rsidRPr="004A0BED">
        <w:rPr>
          <w:rFonts w:ascii="Times New Roman" w:eastAsiaTheme="minorHAnsi" w:hAnsi="Times New Roman" w:cs="Times New Roman"/>
          <w:color w:val="000000"/>
          <w:lang w:val="en-US"/>
        </w:rPr>
        <w:t xml:space="preserve"> For me and for you. </w:t>
      </w:r>
      <w:r w:rsidRPr="002953B0">
        <w:rPr>
          <w:rFonts w:ascii="Times New Roman" w:eastAsiaTheme="minorHAnsi" w:hAnsi="Times New Roman" w:cs="Times New Roman"/>
          <w:b/>
          <w:color w:val="000000"/>
          <w:highlight w:val="yellow"/>
          <w:lang w:val="en-US"/>
        </w:rPr>
        <w:t>From here the Sages stated: “Your disciple’s honor shall be as dear to you as your own honor”</w:t>
      </w:r>
      <w:r w:rsidRPr="004A0BED">
        <w:rPr>
          <w:rFonts w:ascii="Times New Roman" w:eastAsiaTheme="minorHAnsi" w:hAnsi="Times New Roman" w:cs="Times New Roman"/>
          <w:color w:val="000000"/>
          <w:lang w:val="en-US"/>
        </w:rPr>
        <w:t xml:space="preserve"> (Avoth 4:12). How do we know that you should honor your peer as you revere your mentor? For it is said: “Aaron said to Moses, I beseech you, my lord’ ” (Num. 12:11). Now was Aaron not older than Moses? Yet he [Aaron] considers his peer as his mentor. And how do we know that one must revere his mentor as he reveres Heaven? For it is said: “My lord, Moses, destroy them” (Num. 11:28). Destroy them [Eldad and Medad] from the world. They deserve to be annihilated </w:t>
      </w:r>
      <w:r w:rsidRPr="002953B0">
        <w:rPr>
          <w:rFonts w:ascii="Times New Roman" w:eastAsiaTheme="minorHAnsi" w:hAnsi="Times New Roman" w:cs="Times New Roman"/>
          <w:b/>
          <w:color w:val="000000"/>
          <w:highlight w:val="yellow"/>
          <w:lang w:val="en-US"/>
        </w:rPr>
        <w:t>because they are rebelling against you, [which is] tantamount to having rebelled against the Holy One</w:t>
      </w:r>
      <w:r w:rsidRPr="004A0BED">
        <w:rPr>
          <w:rFonts w:ascii="Times New Roman" w:eastAsiaTheme="minorHAnsi" w:hAnsi="Times New Roman" w:cs="Times New Roman"/>
          <w:color w:val="000000"/>
          <w:lang w:val="en-US"/>
        </w:rPr>
        <w:t xml:space="preserve">, blessed be He.-[from Mechilta; Tanchuma, Beshallach 26]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lastRenderedPageBreak/>
        <w:t>and go out and fight</w:t>
      </w:r>
      <w:r w:rsidRPr="004A0BED">
        <w:rPr>
          <w:rFonts w:ascii="Times New Roman" w:eastAsiaTheme="minorHAnsi" w:hAnsi="Times New Roman" w:cs="Times New Roman"/>
          <w:color w:val="000000"/>
          <w:lang w:val="en-US"/>
        </w:rPr>
        <w:t xml:space="preserve"> Go out of the cloud and fight with them.-[from Mechilta and Exod. Rabbah, end of Beshallach]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Pick men for us</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אֲנָשִׁים</w:t>
      </w:r>
      <w:r w:rsidRPr="004A0BED">
        <w:rPr>
          <w:rFonts w:ascii="Times New Roman" w:eastAsiaTheme="minorHAnsi" w:hAnsi="Times New Roman" w:cs="Times New Roman"/>
          <w:color w:val="000000"/>
          <w:lang w:val="en-US"/>
        </w:rPr>
        <w:t xml:space="preserve">, mighty men, and God-fearing [men] so that their merit will help us (Mechilta d’Rabbi Shimon ben Yochai, Pirkei d’Rabbi Eliezer ch. 44, Yalkut Shimoni, Jonathan). Another explanation: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Pick for us men</w:t>
      </w:r>
      <w:r w:rsidRPr="004A0BED">
        <w:rPr>
          <w:rFonts w:ascii="Times New Roman" w:eastAsiaTheme="minorHAnsi" w:hAnsi="Times New Roman" w:cs="Times New Roman"/>
          <w:color w:val="000000"/>
          <w:lang w:val="en-US"/>
        </w:rPr>
        <w:t xml:space="preserve"> who know how to counteract witchcraft, because the Amalekites were sorcerers.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Tomorrow</w:t>
      </w:r>
      <w:r w:rsidRPr="004A0BED">
        <w:rPr>
          <w:rFonts w:ascii="Times New Roman" w:eastAsiaTheme="minorHAnsi" w:hAnsi="Times New Roman" w:cs="Times New Roman"/>
          <w:color w:val="000000"/>
          <w:lang w:val="en-US"/>
        </w:rPr>
        <w:t xml:space="preserve"> At the time of the battle, I will stand.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10</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 xml:space="preserve">and Moses, Aaron, and Hur </w:t>
      </w:r>
      <w:r w:rsidRPr="002953B0">
        <w:rPr>
          <w:rFonts w:ascii="Times New Roman" w:eastAsiaTheme="minorHAnsi" w:hAnsi="Times New Roman" w:cs="Times New Roman"/>
          <w:b/>
          <w:color w:val="000000"/>
          <w:highlight w:val="yellow"/>
          <w:lang w:val="en-US"/>
        </w:rPr>
        <w:t>From here [we deduce] that on a fast day, three people are required to go before the ark [to lead the prayers],</w:t>
      </w:r>
      <w:r w:rsidRPr="004A0BED">
        <w:rPr>
          <w:rFonts w:ascii="Times New Roman" w:eastAsiaTheme="minorHAnsi" w:hAnsi="Times New Roman" w:cs="Times New Roman"/>
          <w:color w:val="000000"/>
          <w:lang w:val="en-US"/>
        </w:rPr>
        <w:t xml:space="preserve"> for they were fasting.-[from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Hur</w:t>
      </w:r>
      <w:r w:rsidRPr="004A0BED">
        <w:rPr>
          <w:rFonts w:ascii="Times New Roman" w:eastAsiaTheme="minorHAnsi" w:hAnsi="Times New Roman" w:cs="Times New Roman"/>
          <w:color w:val="000000"/>
          <w:lang w:val="en-US"/>
        </w:rPr>
        <w:t xml:space="preserve"> He was the son of Miriam, and Caleb, her husband.-[from Sotah 11b]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11</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when Moses would raise his hand</w:t>
      </w:r>
      <w:r w:rsidRPr="004A0BED">
        <w:rPr>
          <w:rFonts w:ascii="Times New Roman" w:eastAsiaTheme="minorHAnsi" w:hAnsi="Times New Roman" w:cs="Times New Roman"/>
          <w:color w:val="000000"/>
          <w:lang w:val="en-US"/>
        </w:rPr>
        <w:t xml:space="preserve"> Did Moses’ hands then make them victorious in battle, etc.? [Rather this is to tell you that when the Israelites looked up and subjugated their hearts to their Father in heaven, they would prevail, and if not, they would fall,] as is found in Rosh Hashanah (29a).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12</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Now Moses’ hands were heavy</w:t>
      </w:r>
      <w:r w:rsidRPr="004A0BED">
        <w:rPr>
          <w:rFonts w:ascii="Times New Roman" w:eastAsiaTheme="minorHAnsi" w:hAnsi="Times New Roman" w:cs="Times New Roman"/>
          <w:color w:val="000000"/>
          <w:lang w:val="en-US"/>
        </w:rPr>
        <w:t xml:space="preserve"> </w:t>
      </w:r>
      <w:r w:rsidRPr="002953B0">
        <w:rPr>
          <w:rFonts w:ascii="Times New Roman" w:eastAsiaTheme="minorHAnsi" w:hAnsi="Times New Roman" w:cs="Times New Roman"/>
          <w:b/>
          <w:color w:val="000000"/>
          <w:highlight w:val="yellow"/>
          <w:lang w:val="en-US"/>
        </w:rPr>
        <w:t>Since he had been lax in [the performance of] the commandment [of warring against Amalek] and had appointed someone else in his stead,</w:t>
      </w:r>
      <w:r w:rsidRPr="004A0BED">
        <w:rPr>
          <w:rFonts w:ascii="Times New Roman" w:eastAsiaTheme="minorHAnsi" w:hAnsi="Times New Roman" w:cs="Times New Roman"/>
          <w:color w:val="000000"/>
          <w:lang w:val="en-US"/>
        </w:rPr>
        <w:t xml:space="preserve"> his hands became heavy.-[from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so they took</w:t>
      </w:r>
      <w:r w:rsidRPr="004A0BED">
        <w:rPr>
          <w:rFonts w:ascii="Times New Roman" w:eastAsiaTheme="minorHAnsi" w:hAnsi="Times New Roman" w:cs="Times New Roman"/>
          <w:color w:val="000000"/>
          <w:lang w:val="en-US"/>
        </w:rPr>
        <w:t xml:space="preserve"> [I.e.,] Aaron and Hur.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 stone and placed it under him</w:t>
      </w:r>
      <w:r w:rsidRPr="004A0BED">
        <w:rPr>
          <w:rFonts w:ascii="Times New Roman" w:eastAsiaTheme="minorHAnsi" w:hAnsi="Times New Roman" w:cs="Times New Roman"/>
          <w:color w:val="000000"/>
          <w:lang w:val="en-US"/>
        </w:rPr>
        <w:t xml:space="preserve"> But he [Moses] did not sit on a mattress or on a pillow, [because] he said, "Israel is in a state of pain. I too will be with them in pain."-[from Ta’anith 11a]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so he was with his hands in faith</w:t>
      </w:r>
      <w:r w:rsidRPr="004A0BED">
        <w:rPr>
          <w:rFonts w:ascii="Times New Roman" w:eastAsiaTheme="minorHAnsi" w:hAnsi="Times New Roman" w:cs="Times New Roman"/>
          <w:color w:val="000000"/>
          <w:lang w:val="en-US"/>
        </w:rPr>
        <w:t xml:space="preserve"> And Moses was with his hands in faith, spread out toward heaven in a faithful and proper prayer.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until sunset</w:t>
      </w:r>
      <w:r w:rsidRPr="004A0BED">
        <w:rPr>
          <w:rFonts w:ascii="Times New Roman" w:eastAsiaTheme="minorHAnsi" w:hAnsi="Times New Roman" w:cs="Times New Roman"/>
          <w:color w:val="000000"/>
          <w:lang w:val="en-US"/>
        </w:rPr>
        <w:t xml:space="preserve"> For the Amalekites calculated the hours [i.e., the time] with their astrology [to determine] in what hour they would be victorious, but Moses caused the sun to stand still and confused the hours.-[from Tanchuma 28]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13</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Joshua weakened</w:t>
      </w:r>
      <w:r w:rsidRPr="004A0BED">
        <w:rPr>
          <w:rFonts w:ascii="Times New Roman" w:eastAsiaTheme="minorHAnsi" w:hAnsi="Times New Roman" w:cs="Times New Roman"/>
          <w:color w:val="000000"/>
          <w:lang w:val="en-US"/>
        </w:rPr>
        <w:t xml:space="preserve"> He decapitated their [the Amalekites’] strongest warriors, and he left over only the weak among them, but he did not slay them all. From here we learn that he did this according to the mandate of the Shechinah.-[from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14</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Inscribe this [as] a memorial</w:t>
      </w:r>
      <w:r w:rsidRPr="004A0BED">
        <w:rPr>
          <w:rFonts w:ascii="Times New Roman" w:eastAsiaTheme="minorHAnsi" w:hAnsi="Times New Roman" w:cs="Times New Roman"/>
          <w:color w:val="000000"/>
          <w:lang w:val="en-US"/>
        </w:rPr>
        <w:t xml:space="preserve"> namely that Amalek came to attack the Israelites before all [other] nations [dared to do so].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recite it into Joshua’s ears</w:t>
      </w:r>
      <w:r w:rsidRPr="004A0BED">
        <w:rPr>
          <w:rFonts w:ascii="Times New Roman" w:eastAsiaTheme="minorHAnsi" w:hAnsi="Times New Roman" w:cs="Times New Roman"/>
          <w:color w:val="000000"/>
          <w:lang w:val="en-US"/>
        </w:rPr>
        <w:t xml:space="preserve"> [Joshua] was destined to bring Israel into the land [of Israel and] to pay him [Amalek] his recompense. </w:t>
      </w:r>
      <w:r w:rsidRPr="002953B0">
        <w:rPr>
          <w:rFonts w:ascii="Times New Roman" w:eastAsiaTheme="minorHAnsi" w:hAnsi="Times New Roman" w:cs="Times New Roman"/>
          <w:b/>
          <w:color w:val="000000"/>
          <w:highlight w:val="yellow"/>
          <w:lang w:val="en-US"/>
        </w:rPr>
        <w:t>Here it was hinted to Moses that Joshua would bring Israel into the land</w:t>
      </w:r>
      <w:r w:rsidRPr="002953B0">
        <w:rPr>
          <w:rFonts w:ascii="Times New Roman" w:eastAsiaTheme="minorHAnsi" w:hAnsi="Times New Roman" w:cs="Times New Roman"/>
          <w:b/>
          <w:color w:val="000000"/>
          <w:lang w:val="en-US"/>
        </w:rPr>
        <w:t>.-[</w:t>
      </w:r>
      <w:r w:rsidRPr="004A0BED">
        <w:rPr>
          <w:rFonts w:ascii="Times New Roman" w:eastAsiaTheme="minorHAnsi" w:hAnsi="Times New Roman" w:cs="Times New Roman"/>
          <w:color w:val="000000"/>
          <w:lang w:val="en-US"/>
        </w:rPr>
        <w:t xml:space="preserve">from Tanchuma 28,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I will surely obliterate the remembrance of Amalek</w:t>
      </w:r>
      <w:r w:rsidRPr="004A0BED">
        <w:rPr>
          <w:rFonts w:ascii="Times New Roman" w:eastAsiaTheme="minorHAnsi" w:hAnsi="Times New Roman" w:cs="Times New Roman"/>
          <w:color w:val="000000"/>
          <w:lang w:val="en-US"/>
        </w:rPr>
        <w:t xml:space="preserve"> Therefore, I admonish you in this manner, because I want to obliterate him.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15</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he named it</w:t>
      </w:r>
      <w:r w:rsidRPr="004A0BED">
        <w:rPr>
          <w:rFonts w:ascii="Times New Roman" w:eastAsiaTheme="minorHAnsi" w:hAnsi="Times New Roman" w:cs="Times New Roman"/>
          <w:color w:val="000000"/>
          <w:lang w:val="en-US"/>
        </w:rPr>
        <w:t xml:space="preserve"> The altar.-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“The Lord is my miracle”</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ה' נִסִּי</w:t>
      </w:r>
      <w:r w:rsidRPr="004A0BED">
        <w:rPr>
          <w:rFonts w:ascii="Times New Roman" w:eastAsiaTheme="minorHAnsi" w:hAnsi="Times New Roman" w:cs="Times New Roman"/>
          <w:color w:val="000000"/>
          <w:lang w:val="en-US"/>
        </w:rPr>
        <w:t xml:space="preserve">. The Holy One, blessed be He, wrought a great miracle for us here. Not that the altar is called “The Lord,” but whoever mentions the name of the altar remembers the miracle that the Omnipresent performed: The Lord is our miracle.-[from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16</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he said</w:t>
      </w:r>
      <w:r w:rsidRPr="004A0BED">
        <w:rPr>
          <w:rFonts w:ascii="Times New Roman" w:eastAsiaTheme="minorHAnsi" w:hAnsi="Times New Roman" w:cs="Times New Roman"/>
          <w:color w:val="000000"/>
          <w:lang w:val="en-US"/>
        </w:rPr>
        <w:t xml:space="preserve"> [I.e.,] Moses [said].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For there is a hand on the throne of the Eternal</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כִּי-יָד עַל כֵּס יָ-הּ</w:t>
      </w:r>
      <w:r w:rsidRPr="004A0BED">
        <w:rPr>
          <w:rFonts w:ascii="Times New Roman" w:eastAsiaTheme="minorHAnsi" w:hAnsi="Times New Roman" w:cs="Times New Roman"/>
          <w:color w:val="000000"/>
          <w:lang w:val="en-US"/>
        </w:rPr>
        <w:t xml:space="preserve">. The hand of the Holy One, blessed be He, was raised to swear by His throne, to have a war and [bear] hatred against Amalek for eternity. Now what is the meaning of </w:t>
      </w:r>
      <w:r w:rsidRPr="004A0BED">
        <w:rPr>
          <w:rFonts w:ascii="Times New Roman" w:eastAsiaTheme="minorHAnsi" w:hAnsi="Times New Roman" w:cs="Times New Roman"/>
          <w:color w:val="000000"/>
          <w:rtl/>
          <w:lang w:val="en-US" w:bidi="he-IL"/>
        </w:rPr>
        <w:t>כֵּס</w:t>
      </w:r>
      <w:r w:rsidRPr="004A0BED">
        <w:rPr>
          <w:rFonts w:ascii="Times New Roman" w:eastAsiaTheme="minorHAnsi" w:hAnsi="Times New Roman" w:cs="Times New Roman"/>
          <w:color w:val="000000"/>
          <w:lang w:val="en-US"/>
        </w:rPr>
        <w:t xml:space="preserve"> [as opposed to </w:t>
      </w:r>
      <w:r w:rsidRPr="004A0BED">
        <w:rPr>
          <w:rFonts w:ascii="Times New Roman" w:eastAsiaTheme="minorHAnsi" w:hAnsi="Times New Roman" w:cs="Times New Roman"/>
          <w:color w:val="000000"/>
          <w:rtl/>
          <w:lang w:val="en-US" w:bidi="he-IL"/>
        </w:rPr>
        <w:t>כִּסֵא</w:t>
      </w:r>
      <w:r w:rsidRPr="004A0BED">
        <w:rPr>
          <w:rFonts w:ascii="Times New Roman" w:eastAsiaTheme="minorHAnsi" w:hAnsi="Times New Roman" w:cs="Times New Roman"/>
          <w:color w:val="000000"/>
          <w:lang w:val="en-US"/>
        </w:rPr>
        <w:t xml:space="preserve"> and also [why is] the Divine Name divided in half? [I.e., why is the Name </w:t>
      </w:r>
      <w:r w:rsidRPr="004A0BED">
        <w:rPr>
          <w:rFonts w:ascii="Times New Roman" w:eastAsiaTheme="minorHAnsi" w:hAnsi="Times New Roman" w:cs="Times New Roman"/>
          <w:color w:val="000000"/>
          <w:rtl/>
          <w:lang w:val="en-US" w:bidi="he-IL"/>
        </w:rPr>
        <w:t>יָ-הּ</w:t>
      </w:r>
      <w:r w:rsidRPr="004A0BED">
        <w:rPr>
          <w:rFonts w:ascii="Times New Roman" w:eastAsiaTheme="minorHAnsi" w:hAnsi="Times New Roman" w:cs="Times New Roman"/>
          <w:color w:val="000000"/>
          <w:lang w:val="en-US"/>
        </w:rPr>
        <w:t xml:space="preserve"> used instead of </w:t>
      </w:r>
      <w:r w:rsidRPr="004A0BED">
        <w:rPr>
          <w:rFonts w:ascii="Times New Roman" w:eastAsiaTheme="minorHAnsi" w:hAnsi="Times New Roman" w:cs="Times New Roman"/>
          <w:color w:val="000000"/>
          <w:rtl/>
          <w:lang w:val="en-US" w:bidi="he-IL"/>
        </w:rPr>
        <w:t>י-ה-ו-ה</w:t>
      </w:r>
      <w:r w:rsidRPr="004A0BED">
        <w:rPr>
          <w:rFonts w:ascii="Times New Roman" w:eastAsiaTheme="minorHAnsi" w:hAnsi="Times New Roman" w:cs="Times New Roman"/>
          <w:color w:val="000000"/>
          <w:lang w:val="en-US"/>
        </w:rPr>
        <w:t xml:space="preserve">?] [The answer is that] the Holy One, blessed be He, swore </w:t>
      </w:r>
      <w:r w:rsidRPr="00C1573F">
        <w:rPr>
          <w:rFonts w:ascii="Times New Roman" w:eastAsiaTheme="minorHAnsi" w:hAnsi="Times New Roman" w:cs="Times New Roman"/>
          <w:b/>
          <w:color w:val="000000"/>
          <w:highlight w:val="yellow"/>
          <w:lang w:val="en-US"/>
        </w:rPr>
        <w:t xml:space="preserve">that His Name will not be complete and His throne will not be complete until the name of Amalek is completely obliterated. And when his name is obliterated, </w:t>
      </w:r>
      <w:r w:rsidRPr="00C1573F">
        <w:rPr>
          <w:rFonts w:ascii="Times New Roman" w:eastAsiaTheme="minorHAnsi" w:hAnsi="Times New Roman" w:cs="Times New Roman"/>
          <w:b/>
          <w:color w:val="000000"/>
          <w:highlight w:val="yellow"/>
          <w:u w:val="single"/>
          <w:lang w:val="en-US"/>
        </w:rPr>
        <w:t>the Divine Name</w:t>
      </w:r>
      <w:r w:rsidRPr="00C1573F">
        <w:rPr>
          <w:rFonts w:ascii="Times New Roman" w:eastAsiaTheme="minorHAnsi" w:hAnsi="Times New Roman" w:cs="Times New Roman"/>
          <w:b/>
          <w:color w:val="000000"/>
          <w:highlight w:val="yellow"/>
          <w:lang w:val="en-US"/>
        </w:rPr>
        <w:t xml:space="preserve"> will be complete, and </w:t>
      </w:r>
      <w:r w:rsidRPr="00C1573F">
        <w:rPr>
          <w:rFonts w:ascii="Times New Roman" w:eastAsiaTheme="minorHAnsi" w:hAnsi="Times New Roman" w:cs="Times New Roman"/>
          <w:b/>
          <w:color w:val="000000"/>
          <w:highlight w:val="yellow"/>
          <w:u w:val="single"/>
          <w:lang w:val="en-US"/>
        </w:rPr>
        <w:t>the throne</w:t>
      </w:r>
      <w:r w:rsidRPr="00C1573F">
        <w:rPr>
          <w:rFonts w:ascii="Times New Roman" w:eastAsiaTheme="minorHAnsi" w:hAnsi="Times New Roman" w:cs="Times New Roman"/>
          <w:b/>
          <w:color w:val="000000"/>
          <w:highlight w:val="yellow"/>
          <w:lang w:val="en-US"/>
        </w:rPr>
        <w:t xml:space="preserve"> will be complete</w:t>
      </w:r>
      <w:r w:rsidRPr="004A0BED">
        <w:rPr>
          <w:rFonts w:ascii="Times New Roman" w:eastAsiaTheme="minorHAnsi" w:hAnsi="Times New Roman" w:cs="Times New Roman"/>
          <w:color w:val="000000"/>
          <w:lang w:val="en-US"/>
        </w:rPr>
        <w:t xml:space="preserve">, as it is said: “The enemy has been destroyed; swords exist forever </w:t>
      </w:r>
      <w:r w:rsidRPr="004A0BED">
        <w:rPr>
          <w:rFonts w:ascii="Times New Roman" w:eastAsiaTheme="minorHAnsi" w:hAnsi="Times New Roman" w:cs="Times New Roman"/>
          <w:color w:val="000000"/>
          <w:rtl/>
          <w:lang w:val="en-US" w:bidi="he-IL"/>
        </w:rPr>
        <w:t>(לָנֶצַח)</w:t>
      </w:r>
      <w:r w:rsidRPr="004A0BED">
        <w:rPr>
          <w:rFonts w:ascii="Times New Roman" w:eastAsiaTheme="minorHAnsi" w:hAnsi="Times New Roman" w:cs="Times New Roman"/>
          <w:color w:val="000000"/>
          <w:lang w:val="en-US"/>
        </w:rPr>
        <w:t xml:space="preserve">” (Ps. 9:7); this [who they are referring to] is Amalek, about whom it is written: “and kept their fury forever </w:t>
      </w:r>
      <w:r w:rsidRPr="004A0BED">
        <w:rPr>
          <w:rFonts w:ascii="Times New Roman" w:eastAsiaTheme="minorHAnsi" w:hAnsi="Times New Roman" w:cs="Times New Roman"/>
          <w:color w:val="000000"/>
          <w:rtl/>
          <w:lang w:val="en-US" w:bidi="he-IL"/>
        </w:rPr>
        <w:t>(נֶצַח)</w:t>
      </w:r>
      <w:r w:rsidRPr="004A0BED">
        <w:rPr>
          <w:rFonts w:ascii="Times New Roman" w:eastAsiaTheme="minorHAnsi" w:hAnsi="Times New Roman" w:cs="Times New Roman"/>
          <w:color w:val="000000"/>
          <w:lang w:val="en-US"/>
        </w:rPr>
        <w:t xml:space="preserve">” (Amos 1:11)."And You have uprooted the cities-their remembrance is lost" (Ps. 9:7) [i.e., Amalek’s obliteration]. What does it say afterwards? “And the Lord </w:t>
      </w:r>
      <w:r w:rsidRPr="004A0BED">
        <w:rPr>
          <w:rFonts w:ascii="Times New Roman" w:eastAsiaTheme="minorHAnsi" w:hAnsi="Times New Roman" w:cs="Times New Roman"/>
          <w:color w:val="000000"/>
          <w:rtl/>
          <w:lang w:val="en-US" w:bidi="he-IL"/>
        </w:rPr>
        <w:t>(וַיהוה)</w:t>
      </w:r>
      <w:r w:rsidRPr="004A0BED">
        <w:rPr>
          <w:rFonts w:ascii="Times New Roman" w:eastAsiaTheme="minorHAnsi" w:hAnsi="Times New Roman" w:cs="Times New Roman"/>
          <w:color w:val="000000"/>
          <w:lang w:val="en-US"/>
        </w:rPr>
        <w:t xml:space="preserve"> shall sit forever” (Ps. 9:8); thus [after Amalek is obliterated] the Name is complete. "He has established His throne </w:t>
      </w:r>
      <w:r w:rsidRPr="004A0BED">
        <w:rPr>
          <w:rFonts w:ascii="Times New Roman" w:eastAsiaTheme="minorHAnsi" w:hAnsi="Times New Roman" w:cs="Times New Roman"/>
          <w:color w:val="000000"/>
          <w:rtl/>
          <w:lang w:val="en-US" w:bidi="he-IL"/>
        </w:rPr>
        <w:t>(כִּסְאוֹ)</w:t>
      </w:r>
      <w:r w:rsidRPr="004A0BED">
        <w:rPr>
          <w:rFonts w:ascii="Times New Roman" w:eastAsiaTheme="minorHAnsi" w:hAnsi="Times New Roman" w:cs="Times New Roman"/>
          <w:color w:val="000000"/>
          <w:lang w:val="en-US"/>
        </w:rPr>
        <w:t xml:space="preserve"> for judgment" (Ps. 9:8). Thus the throne is complete [i.e., thus the throne, here spelled with an “aleph,” is now complete].-[from Midrash Tanchuma, end of Ki Theitzei]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Chapter 18</w:t>
      </w:r>
      <w:r w:rsidRPr="004A0BED">
        <w:rPr>
          <w:rFonts w:ascii="Times New Roman" w:eastAsiaTheme="minorHAnsi" w:hAnsi="Times New Roman" w:cs="Times New Roman"/>
          <w:color w:val="000000"/>
          <w:lang w:val="en-US"/>
        </w:rPr>
        <w:t xml:space="preserv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Now…Jethro…heard</w:t>
      </w:r>
      <w:r w:rsidRPr="004A0BED">
        <w:rPr>
          <w:rFonts w:ascii="Times New Roman" w:eastAsiaTheme="minorHAnsi" w:hAnsi="Times New Roman" w:cs="Times New Roman"/>
          <w:color w:val="000000"/>
          <w:lang w:val="en-US"/>
        </w:rPr>
        <w:t xml:space="preserve"> What news did he hear that [made such an impression that] he came? The splitting of the Red Sea and the war with Amalek.-[from Zev. 116a, and Mechilta, combining the views of Rabbi Joshua and Rabbi Eliezer]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Jethro</w:t>
      </w:r>
      <w:r w:rsidRPr="004A0BED">
        <w:rPr>
          <w:rFonts w:ascii="Times New Roman" w:eastAsiaTheme="minorHAnsi" w:hAnsi="Times New Roman" w:cs="Times New Roman"/>
          <w:color w:val="000000"/>
          <w:lang w:val="en-US"/>
        </w:rPr>
        <w:t xml:space="preserve"> He was called by seven names: Reuel, Jether, Jethro [i.e., Yithro], Hobab, Heber, Keni, [and] Putiel (Mechilta). [He was called] Jether </w:t>
      </w:r>
      <w:r w:rsidRPr="004A0BED">
        <w:rPr>
          <w:rFonts w:ascii="Times New Roman" w:eastAsiaTheme="minorHAnsi" w:hAnsi="Times New Roman" w:cs="Times New Roman"/>
          <w:color w:val="000000"/>
          <w:rtl/>
          <w:lang w:val="en-US" w:bidi="he-IL"/>
        </w:rPr>
        <w:t>(יֶתֶר)</w:t>
      </w:r>
      <w:r w:rsidRPr="004A0BED">
        <w:rPr>
          <w:rFonts w:ascii="Times New Roman" w:eastAsiaTheme="minorHAnsi" w:hAnsi="Times New Roman" w:cs="Times New Roman"/>
          <w:color w:val="000000"/>
          <w:lang w:val="en-US"/>
        </w:rPr>
        <w:t xml:space="preserve"> because he [caused] a section to be added </w:t>
      </w:r>
      <w:r w:rsidRPr="004A0BED">
        <w:rPr>
          <w:rFonts w:ascii="Times New Roman" w:eastAsiaTheme="minorHAnsi" w:hAnsi="Times New Roman" w:cs="Times New Roman"/>
          <w:color w:val="000000"/>
          <w:rtl/>
          <w:lang w:val="en-US" w:bidi="he-IL"/>
        </w:rPr>
        <w:t>(יִתֵּר)</w:t>
      </w:r>
      <w:r w:rsidRPr="004A0BED">
        <w:rPr>
          <w:rFonts w:ascii="Times New Roman" w:eastAsiaTheme="minorHAnsi" w:hAnsi="Times New Roman" w:cs="Times New Roman"/>
          <w:color w:val="000000"/>
          <w:lang w:val="en-US"/>
        </w:rPr>
        <w:t xml:space="preserve"> to the Torah [namely]: “But you shall choose” (below verse 21). [He was called] Jethro </w:t>
      </w:r>
      <w:r w:rsidRPr="004A0BED">
        <w:rPr>
          <w:rFonts w:ascii="Times New Roman" w:eastAsiaTheme="minorHAnsi" w:hAnsi="Times New Roman" w:cs="Times New Roman"/>
          <w:color w:val="000000"/>
          <w:rtl/>
          <w:lang w:val="en-US" w:bidi="he-IL"/>
        </w:rPr>
        <w:t>(יִתְרוֹ)</w:t>
      </w:r>
      <w:r w:rsidRPr="004A0BED">
        <w:rPr>
          <w:rFonts w:ascii="Times New Roman" w:eastAsiaTheme="minorHAnsi" w:hAnsi="Times New Roman" w:cs="Times New Roman"/>
          <w:color w:val="000000"/>
          <w:lang w:val="en-US"/>
        </w:rPr>
        <w:t xml:space="preserve"> [to indicate that] when he converted and fulfilled the commandments, a letter was added to his name. [He was called] Hobab </w:t>
      </w:r>
      <w:r w:rsidRPr="004A0BED">
        <w:rPr>
          <w:rFonts w:ascii="Times New Roman" w:eastAsiaTheme="minorHAnsi" w:hAnsi="Times New Roman" w:cs="Times New Roman"/>
          <w:color w:val="000000"/>
          <w:rtl/>
          <w:lang w:val="en-US" w:bidi="he-IL"/>
        </w:rPr>
        <w:t>(חוֹבָב)</w:t>
      </w:r>
      <w:r w:rsidRPr="004A0BED">
        <w:rPr>
          <w:rFonts w:ascii="Times New Roman" w:eastAsiaTheme="minorHAnsi" w:hAnsi="Times New Roman" w:cs="Times New Roman"/>
          <w:color w:val="000000"/>
          <w:lang w:val="en-US"/>
        </w:rPr>
        <w:t xml:space="preserve"> [which means lover] because he loved </w:t>
      </w:r>
      <w:r w:rsidRPr="004A0BED">
        <w:rPr>
          <w:rFonts w:ascii="Times New Roman" w:eastAsiaTheme="minorHAnsi" w:hAnsi="Times New Roman" w:cs="Times New Roman"/>
          <w:color w:val="000000"/>
          <w:rtl/>
          <w:lang w:val="en-US" w:bidi="he-IL"/>
        </w:rPr>
        <w:t>(חִבֵָּב)</w:t>
      </w:r>
      <w:r w:rsidRPr="004A0BED">
        <w:rPr>
          <w:rFonts w:ascii="Times New Roman" w:eastAsiaTheme="minorHAnsi" w:hAnsi="Times New Roman" w:cs="Times New Roman"/>
          <w:color w:val="000000"/>
          <w:lang w:val="en-US"/>
        </w:rPr>
        <w:t xml:space="preserve"> the Torah. Hobab was indeed Jethro, as it is said: “of the children of Hobab, Moses’ father-in-law” (Jud. 4:11). Others say that Reuel was Jethro’s father. [If so,] what [is the meaning of] what it [Scripture] says [referring to the daughters of Jethro]: “They came to their father Reuel” (Exod. 2:18)? Because [young] children call their grandfather “Father.” [This appears] in Sifrei (Beha’alothecha 10:29).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Moses’ father-in-law</w:t>
      </w:r>
      <w:r w:rsidRPr="004A0BED">
        <w:rPr>
          <w:rFonts w:ascii="Times New Roman" w:eastAsiaTheme="minorHAnsi" w:hAnsi="Times New Roman" w:cs="Times New Roman"/>
          <w:color w:val="000000"/>
          <w:lang w:val="en-US"/>
        </w:rPr>
        <w:t xml:space="preserve"> Here Jethro prides himself on [his relationship to] Moses, [saying,] “I am the king’s father-in-law.” In the past, Moses attributed the greatness to his father-in-law, as it is said: “Moses went and returned to Jether, his father-in-law” (Exod. 4:18). [from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for Moses and for Israel</w:t>
      </w:r>
      <w:r w:rsidRPr="004A0BED">
        <w:rPr>
          <w:rFonts w:ascii="Times New Roman" w:eastAsiaTheme="minorHAnsi" w:hAnsi="Times New Roman" w:cs="Times New Roman"/>
          <w:color w:val="000000"/>
          <w:lang w:val="en-US"/>
        </w:rPr>
        <w:t xml:space="preserve"> Moses was equal to all of Israel.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all that…had done</w:t>
      </w:r>
      <w:r w:rsidRPr="004A0BED">
        <w:rPr>
          <w:rFonts w:ascii="Times New Roman" w:eastAsiaTheme="minorHAnsi" w:hAnsi="Times New Roman" w:cs="Times New Roman"/>
          <w:color w:val="000000"/>
          <w:lang w:val="en-US"/>
        </w:rPr>
        <w:t xml:space="preserve"> for them with the descent of the manna, with the well, and with Amalek.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that the Lord had taken Israel out…</w:t>
      </w:r>
      <w:r w:rsidRPr="004A0BED">
        <w:rPr>
          <w:rFonts w:ascii="Times New Roman" w:eastAsiaTheme="minorHAnsi" w:hAnsi="Times New Roman" w:cs="Times New Roman"/>
          <w:color w:val="000000"/>
          <w:lang w:val="en-US"/>
        </w:rPr>
        <w:t xml:space="preserve"> This was the greatest of them all.-[from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after she had been sent away</w:t>
      </w:r>
      <w:r w:rsidRPr="004A0BED">
        <w:rPr>
          <w:rFonts w:ascii="Times New Roman" w:eastAsiaTheme="minorHAnsi" w:hAnsi="Times New Roman" w:cs="Times New Roman"/>
          <w:color w:val="000000"/>
          <w:lang w:val="en-US"/>
        </w:rPr>
        <w:t xml:space="preserve"> When the Holy One, blessed be He, said to him in Midian, “Go, return to Egypt” (Exod. 4:19), “and Moses took his wife and his sons, etc.” (Exod. 4:20), and Aaron went forth “and met him on the mount of God” (Exod. 4:27), he [Aaron] said to him [Moses], “Who are these?” He [Moses] replied, “This is my wife, whom I married in Midian, and these are my sons.” "And where are you taking them?" he [Aaron] asked. “To Egypt,” he replied. He [Aaron] retorted, “We are suffering with the first ones, and you come to add to </w:t>
      </w:r>
      <w:r w:rsidRPr="004A0BED">
        <w:rPr>
          <w:rFonts w:ascii="Times New Roman" w:eastAsiaTheme="minorHAnsi" w:hAnsi="Times New Roman" w:cs="Times New Roman"/>
          <w:color w:val="000000"/>
          <w:lang w:val="en-US"/>
        </w:rPr>
        <w:lastRenderedPageBreak/>
        <w:t xml:space="preserve">them?” He [Moses] said to her [Zipporah], “Go home to your father.” She took her two sons and went away.- [from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4</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rescued me from Pharaoh’s sword</w:t>
      </w:r>
      <w:r w:rsidRPr="004A0BED">
        <w:rPr>
          <w:rFonts w:ascii="Times New Roman" w:eastAsiaTheme="minorHAnsi" w:hAnsi="Times New Roman" w:cs="Times New Roman"/>
          <w:color w:val="000000"/>
          <w:lang w:val="en-US"/>
        </w:rPr>
        <w:t xml:space="preserve"> When Dathan and Abiram informed [Pharaoh] about the incident of the Egyptian [whom Moses had slain], and he [Pharaoh] sought to slay Moses, his [Moses’] neck became [as hard] as a marble pillar.-[from Exod. Rabbah 1:31, Deut. Rabbah 2:27]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5</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to the desert</w:t>
      </w:r>
      <w:r w:rsidRPr="004A0BED">
        <w:rPr>
          <w:rFonts w:ascii="Times New Roman" w:eastAsiaTheme="minorHAnsi" w:hAnsi="Times New Roman" w:cs="Times New Roman"/>
          <w:color w:val="000000"/>
          <w:lang w:val="en-US"/>
        </w:rPr>
        <w:t xml:space="preserve"> [We too know that he was in the desert [without the text stating it explicitly], but the text is speaking of Jethro’s praise, that he lived amidst the greatest honor of the world, but his heart prompted him to go forth to the desert wasteland to hear words of Torah.- [from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6</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he said to Moses</w:t>
      </w:r>
      <w:r w:rsidRPr="004A0BED">
        <w:rPr>
          <w:rFonts w:ascii="Times New Roman" w:eastAsiaTheme="minorHAnsi" w:hAnsi="Times New Roman" w:cs="Times New Roman"/>
          <w:color w:val="000000"/>
          <w:lang w:val="en-US"/>
        </w:rPr>
        <w:t xml:space="preserve"> through a messenger.-[from Mechilta, view of Rabbi Eleazar the Modite]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I, Jethro, your father-in- law…</w:t>
      </w:r>
      <w:r w:rsidRPr="004A0BED">
        <w:rPr>
          <w:rFonts w:ascii="Times New Roman" w:eastAsiaTheme="minorHAnsi" w:hAnsi="Times New Roman" w:cs="Times New Roman"/>
          <w:color w:val="000000"/>
          <w:lang w:val="en-US"/>
        </w:rPr>
        <w:t xml:space="preserve"> If you will not come out for my sake, come out for your wife’s sake, and if you will not come out for your wife’s sake, come out for the sake of her two sons.-[from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7</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So Moses went out</w:t>
      </w:r>
      <w:r w:rsidRPr="004A0BED">
        <w:rPr>
          <w:rFonts w:ascii="Times New Roman" w:eastAsiaTheme="minorHAnsi" w:hAnsi="Times New Roman" w:cs="Times New Roman"/>
          <w:color w:val="000000"/>
          <w:lang w:val="en-US"/>
        </w:rPr>
        <w:t xml:space="preserve"> Jethro was afforded great honor at that time. Since Moses went out, Aaron, Nadab, and Abihu also went out, and who [was it who] saw these [men] going out and did not go out? [Thus, everyone went out to greet Jethro.]-[from unknown midrashic source similar to Mechilta and Tanchuma Yithro 6]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prostrated himself and kissed him</w:t>
      </w:r>
      <w:r w:rsidRPr="004A0BED">
        <w:rPr>
          <w:rFonts w:ascii="Times New Roman" w:eastAsiaTheme="minorHAnsi" w:hAnsi="Times New Roman" w:cs="Times New Roman"/>
          <w:color w:val="000000"/>
          <w:lang w:val="en-US"/>
        </w:rPr>
        <w:t xml:space="preserve"> I do not know who prostrated himself to whom. [But] when it says, “one another </w:t>
      </w:r>
      <w:r w:rsidRPr="004A0BED">
        <w:rPr>
          <w:rFonts w:ascii="Times New Roman" w:eastAsiaTheme="minorHAnsi" w:hAnsi="Times New Roman" w:cs="Times New Roman"/>
          <w:color w:val="000000"/>
          <w:rtl/>
          <w:lang w:val="en-US" w:bidi="he-IL"/>
        </w:rPr>
        <w:t>(אִיש לְרֵעֵהוּ)</w:t>
      </w:r>
      <w:r w:rsidRPr="004A0BED">
        <w:rPr>
          <w:rFonts w:ascii="Times New Roman" w:eastAsiaTheme="minorHAnsi" w:hAnsi="Times New Roman" w:cs="Times New Roman"/>
          <w:color w:val="000000"/>
          <w:lang w:val="en-US"/>
        </w:rPr>
        <w:t xml:space="preserve">,” [lit., a man to his friend,] who is called "a man"? This is Moses, as it is said: “But the man </w:t>
      </w:r>
      <w:r w:rsidRPr="004A0BED">
        <w:rPr>
          <w:rFonts w:ascii="Times New Roman" w:eastAsiaTheme="minorHAnsi" w:hAnsi="Times New Roman" w:cs="Times New Roman"/>
          <w:color w:val="000000"/>
          <w:rtl/>
          <w:lang w:val="en-US" w:bidi="he-IL"/>
        </w:rPr>
        <w:t>(וְהָאִישׁ)</w:t>
      </w:r>
      <w:r w:rsidRPr="004A0BED">
        <w:rPr>
          <w:rFonts w:ascii="Times New Roman" w:eastAsiaTheme="minorHAnsi" w:hAnsi="Times New Roman" w:cs="Times New Roman"/>
          <w:color w:val="000000"/>
          <w:lang w:val="en-US"/>
        </w:rPr>
        <w:t xml:space="preserve"> Moses” (Num. 12:3). [from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8</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Moses told his father-in-law</w:t>
      </w:r>
      <w:r w:rsidRPr="004A0BED">
        <w:rPr>
          <w:rFonts w:ascii="Times New Roman" w:eastAsiaTheme="minorHAnsi" w:hAnsi="Times New Roman" w:cs="Times New Roman"/>
          <w:color w:val="000000"/>
          <w:lang w:val="en-US"/>
        </w:rPr>
        <w:t xml:space="preserve"> to attract his heart, to draw him near to the Torah.-[from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all the hardships</w:t>
      </w:r>
      <w:r w:rsidRPr="004A0BED">
        <w:rPr>
          <w:rFonts w:ascii="Times New Roman" w:eastAsiaTheme="minorHAnsi" w:hAnsi="Times New Roman" w:cs="Times New Roman"/>
          <w:color w:val="000000"/>
          <w:lang w:val="en-US"/>
        </w:rPr>
        <w:t xml:space="preserve"> By the sea and [the hardship] of Amalek.-[from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the hardships</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הַתְּלָאָה</w:t>
      </w:r>
      <w:r w:rsidRPr="004A0BED">
        <w:rPr>
          <w:rFonts w:ascii="Times New Roman" w:eastAsiaTheme="minorHAnsi" w:hAnsi="Times New Roman" w:cs="Times New Roman"/>
          <w:color w:val="000000"/>
          <w:lang w:val="en-US"/>
        </w:rPr>
        <w:t xml:space="preserve">. “Lammed aleph” comprise the root of the word. The “tav” is both formative and basic and sometimes is omitted from it. Similarly, separation </w:t>
      </w:r>
      <w:r w:rsidRPr="004A0BED">
        <w:rPr>
          <w:rFonts w:ascii="Times New Roman" w:eastAsiaTheme="minorHAnsi" w:hAnsi="Times New Roman" w:cs="Times New Roman"/>
          <w:color w:val="000000"/>
          <w:rtl/>
          <w:lang w:val="en-US" w:bidi="he-IL"/>
        </w:rPr>
        <w:t>(תְּרוּמָה)</w:t>
      </w:r>
      <w:r w:rsidRPr="004A0BED">
        <w:rPr>
          <w:rFonts w:ascii="Times New Roman" w:eastAsiaTheme="minorHAnsi" w:hAnsi="Times New Roman" w:cs="Times New Roman"/>
          <w:color w:val="000000"/>
          <w:lang w:val="en-US"/>
        </w:rPr>
        <w:t xml:space="preserve">, waving </w:t>
      </w:r>
      <w:r w:rsidRPr="004A0BED">
        <w:rPr>
          <w:rFonts w:ascii="Times New Roman" w:eastAsiaTheme="minorHAnsi" w:hAnsi="Times New Roman" w:cs="Times New Roman"/>
          <w:color w:val="000000"/>
          <w:rtl/>
          <w:lang w:val="en-US" w:bidi="he-IL"/>
        </w:rPr>
        <w:t>(תְּנוּפָה)</w:t>
      </w:r>
      <w:r w:rsidRPr="004A0BED">
        <w:rPr>
          <w:rFonts w:ascii="Times New Roman" w:eastAsiaTheme="minorHAnsi" w:hAnsi="Times New Roman" w:cs="Times New Roman"/>
          <w:color w:val="000000"/>
          <w:lang w:val="en-US"/>
        </w:rPr>
        <w:t xml:space="preserve">, rising </w:t>
      </w:r>
      <w:r w:rsidRPr="004A0BED">
        <w:rPr>
          <w:rFonts w:ascii="Times New Roman" w:eastAsiaTheme="minorHAnsi" w:hAnsi="Times New Roman" w:cs="Times New Roman"/>
          <w:color w:val="000000"/>
          <w:rtl/>
          <w:lang w:val="en-US" w:bidi="he-IL"/>
        </w:rPr>
        <w:t>(תְּקוּמָה)</w:t>
      </w:r>
      <w:r w:rsidRPr="004A0BED">
        <w:rPr>
          <w:rFonts w:ascii="Times New Roman" w:eastAsiaTheme="minorHAnsi" w:hAnsi="Times New Roman" w:cs="Times New Roman"/>
          <w:color w:val="000000"/>
          <w:lang w:val="en-US"/>
        </w:rPr>
        <w:t xml:space="preserve">, removing </w:t>
      </w:r>
      <w:r w:rsidRPr="004A0BED">
        <w:rPr>
          <w:rFonts w:ascii="Times New Roman" w:eastAsiaTheme="minorHAnsi" w:hAnsi="Times New Roman" w:cs="Times New Roman"/>
          <w:color w:val="000000"/>
          <w:rtl/>
          <w:lang w:val="en-US" w:bidi="he-IL"/>
        </w:rPr>
        <w:t>(תְּנוּאָה)</w:t>
      </w:r>
      <w:r w:rsidRPr="004A0BED">
        <w:rPr>
          <w:rFonts w:ascii="Times New Roman" w:eastAsiaTheme="minorHAnsi" w:hAnsi="Times New Roman" w:cs="Times New Roman"/>
          <w:color w:val="000000"/>
          <w:lang w:val="en-US"/>
        </w:rPr>
        <w:t xml:space="preserv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9</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Jethro was happy</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וַיִחַדּ</w:t>
      </w:r>
      <w:r w:rsidRPr="004A0BED">
        <w:rPr>
          <w:rFonts w:ascii="Times New Roman" w:eastAsiaTheme="minorHAnsi" w:hAnsi="Times New Roman" w:cs="Times New Roman"/>
          <w:color w:val="000000"/>
          <w:lang w:val="en-US"/>
        </w:rPr>
        <w:t xml:space="preserve">, and Jethro rejoiced. This is its simple meaning. The Aggadic midrash, however, [explains that] his flesh became prickly [i.e., gooseflesh </w:t>
      </w:r>
      <w:r w:rsidRPr="004A0BED">
        <w:rPr>
          <w:rFonts w:ascii="Times New Roman" w:eastAsiaTheme="minorHAnsi" w:hAnsi="Times New Roman" w:cs="Times New Roman"/>
          <w:color w:val="000000"/>
          <w:rtl/>
          <w:lang w:val="en-US" w:bidi="he-IL"/>
        </w:rPr>
        <w:t>(חִדּוּדִּין חִדּוּדִין)</w:t>
      </w:r>
      <w:r w:rsidRPr="004A0BED">
        <w:rPr>
          <w:rFonts w:ascii="Times New Roman" w:eastAsiaTheme="minorHAnsi" w:hAnsi="Times New Roman" w:cs="Times New Roman"/>
          <w:color w:val="000000"/>
          <w:lang w:val="en-US"/>
        </w:rPr>
        <w:t xml:space="preserve">] [because] he was upset about the destruction of the Egyptians. This is [the source of] the popular saying: </w:t>
      </w:r>
      <w:r w:rsidRPr="00C1573F">
        <w:rPr>
          <w:rFonts w:ascii="Times New Roman" w:eastAsiaTheme="minorHAnsi" w:hAnsi="Times New Roman" w:cs="Times New Roman"/>
          <w:b/>
          <w:color w:val="000000"/>
          <w:highlight w:val="yellow"/>
          <w:lang w:val="en-US"/>
        </w:rPr>
        <w:t>Do not disgrace a gentile in the presence of a convert, [even] up to the tenth generation [after the conversion]</w:t>
      </w:r>
      <w:r w:rsidRPr="004A0BED">
        <w:rPr>
          <w:rFonts w:ascii="Times New Roman" w:eastAsiaTheme="minorHAnsi" w:hAnsi="Times New Roman" w:cs="Times New Roman"/>
          <w:color w:val="000000"/>
          <w:lang w:val="en-US"/>
        </w:rPr>
        <w:t xml:space="preserve">.-[from Sanh. 94a]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about all the good</w:t>
      </w:r>
      <w:r w:rsidRPr="004A0BED">
        <w:rPr>
          <w:rFonts w:ascii="Times New Roman" w:eastAsiaTheme="minorHAnsi" w:hAnsi="Times New Roman" w:cs="Times New Roman"/>
          <w:color w:val="000000"/>
          <w:lang w:val="en-US"/>
        </w:rPr>
        <w:t xml:space="preserve"> The good of the manna, the well [of water that went with them], and the Torah, and above all, that He rescued them from the hands of the Egyptians. Until now, no slave had been able to escape from Egypt because the [border of the] land was locked, but these [people] fled six hundred thousand strong.-[from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10</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Who has rescued you from the hands of the Egyptians</w:t>
      </w:r>
      <w:r w:rsidRPr="004A0BED">
        <w:rPr>
          <w:rFonts w:ascii="Times New Roman" w:eastAsiaTheme="minorHAnsi" w:hAnsi="Times New Roman" w:cs="Times New Roman"/>
          <w:color w:val="000000"/>
          <w:lang w:val="en-US"/>
        </w:rPr>
        <w:t xml:space="preserve"> A strong nation.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from the hand of Pharaoh</w:t>
      </w:r>
      <w:r w:rsidRPr="004A0BED">
        <w:rPr>
          <w:rFonts w:ascii="Times New Roman" w:eastAsiaTheme="minorHAnsi" w:hAnsi="Times New Roman" w:cs="Times New Roman"/>
          <w:color w:val="000000"/>
          <w:lang w:val="en-US"/>
        </w:rPr>
        <w:t xml:space="preserve"> A strong king.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from beneath the hand of the Egyptians</w:t>
      </w:r>
      <w:r w:rsidRPr="004A0BED">
        <w:rPr>
          <w:rFonts w:ascii="Times New Roman" w:eastAsiaTheme="minorHAnsi" w:hAnsi="Times New Roman" w:cs="Times New Roman"/>
          <w:color w:val="000000"/>
          <w:lang w:val="en-US"/>
        </w:rPr>
        <w:t xml:space="preserve"> As the Targum [Onkelos] renders: [from beneath </w:t>
      </w:r>
      <w:r w:rsidRPr="00C1573F">
        <w:rPr>
          <w:rFonts w:ascii="Times New Roman" w:eastAsiaTheme="minorHAnsi" w:hAnsi="Times New Roman" w:cs="Times New Roman"/>
          <w:b/>
          <w:color w:val="000000"/>
          <w:highlight w:val="yellow"/>
          <w:lang w:val="en-US"/>
        </w:rPr>
        <w:t>the control</w:t>
      </w:r>
      <w:r w:rsidRPr="004A0BED">
        <w:rPr>
          <w:rFonts w:ascii="Times New Roman" w:eastAsiaTheme="minorHAnsi" w:hAnsi="Times New Roman" w:cs="Times New Roman"/>
          <w:color w:val="000000"/>
          <w:lang w:val="en-US"/>
        </w:rPr>
        <w:t xml:space="preserve"> of the Egyptians,] an expression of tyrannization and domination. [The verse is referring to] </w:t>
      </w:r>
      <w:r w:rsidRPr="00C1573F">
        <w:rPr>
          <w:rFonts w:ascii="Times New Roman" w:eastAsiaTheme="minorHAnsi" w:hAnsi="Times New Roman" w:cs="Times New Roman"/>
          <w:b/>
          <w:color w:val="000000"/>
          <w:highlight w:val="yellow"/>
          <w:lang w:val="en-US"/>
        </w:rPr>
        <w:t>the hand</w:t>
      </w:r>
      <w:r w:rsidRPr="004A0BED">
        <w:rPr>
          <w:rFonts w:ascii="Times New Roman" w:eastAsiaTheme="minorHAnsi" w:hAnsi="Times New Roman" w:cs="Times New Roman"/>
          <w:color w:val="000000"/>
          <w:lang w:val="en-US"/>
        </w:rPr>
        <w:t xml:space="preserve">, which they [the Egyptians] laid heavily upon you [the Israelites]; the slavery.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11</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Now I know</w:t>
      </w:r>
      <w:r w:rsidRPr="004A0BED">
        <w:rPr>
          <w:rFonts w:ascii="Times New Roman" w:eastAsiaTheme="minorHAnsi" w:hAnsi="Times New Roman" w:cs="Times New Roman"/>
          <w:color w:val="000000"/>
          <w:lang w:val="en-US"/>
        </w:rPr>
        <w:t xml:space="preserve"> I recognized Him in the past, but now [I recognize Him] even more.-[from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lastRenderedPageBreak/>
        <w:t>than all the deities</w:t>
      </w:r>
      <w:r w:rsidRPr="004A0BED">
        <w:rPr>
          <w:rFonts w:ascii="Times New Roman" w:eastAsiaTheme="minorHAnsi" w:hAnsi="Times New Roman" w:cs="Times New Roman"/>
          <w:color w:val="000000"/>
          <w:lang w:val="en-US"/>
        </w:rPr>
        <w:t xml:space="preserve"> This teaches us that he [Jethro] was knowledgeable about every type of idolatry in the world, and there was no pagan deity that he did not worship.-[from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for with the thing that they plotted, [He came] upon them</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זָדוּ</w:t>
      </w:r>
      <w:r w:rsidRPr="004A0BED">
        <w:rPr>
          <w:rFonts w:ascii="Times New Roman" w:eastAsiaTheme="minorHAnsi" w:hAnsi="Times New Roman" w:cs="Times New Roman"/>
          <w:color w:val="000000"/>
          <w:lang w:val="en-US"/>
        </w:rPr>
        <w:t xml:space="preserve">. [To be explained] according to its [Aramaic] translation. [Onkelos renders: For with the thing that the Egyptians plotted to judge Israel, with that He judged them.] With water, they planned to destroy them, and they [themselves] were destroyed with water.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that they plotted</w:t>
      </w:r>
      <w:r w:rsidRPr="004A0BED">
        <w:rPr>
          <w:rFonts w:ascii="Times New Roman" w:eastAsiaTheme="minorHAnsi" w:hAnsi="Times New Roman" w:cs="Times New Roman"/>
          <w:color w:val="000000"/>
          <w:lang w:val="en-US"/>
        </w:rPr>
        <w:t xml:space="preserve"> That they planned wickedly. Our Rabbis, however, interpreted it [</w:t>
      </w:r>
      <w:r w:rsidRPr="004A0BED">
        <w:rPr>
          <w:rFonts w:ascii="Times New Roman" w:eastAsiaTheme="minorHAnsi" w:hAnsi="Times New Roman" w:cs="Times New Roman"/>
          <w:color w:val="000000"/>
          <w:rtl/>
          <w:lang w:val="en-US" w:bidi="he-IL"/>
        </w:rPr>
        <w:t>זָדוּ</w:t>
      </w:r>
      <w:r w:rsidRPr="004A0BED">
        <w:rPr>
          <w:rFonts w:ascii="Times New Roman" w:eastAsiaTheme="minorHAnsi" w:hAnsi="Times New Roman" w:cs="Times New Roman"/>
          <w:color w:val="000000"/>
          <w:lang w:val="en-US"/>
        </w:rPr>
        <w:t xml:space="preserve">] as an expression related to “Now Jacob cooked </w:t>
      </w:r>
      <w:r w:rsidRPr="004A0BED">
        <w:rPr>
          <w:rFonts w:ascii="Times New Roman" w:eastAsiaTheme="minorHAnsi" w:hAnsi="Times New Roman" w:cs="Times New Roman"/>
          <w:color w:val="000000"/>
          <w:rtl/>
          <w:lang w:val="en-US" w:bidi="he-IL"/>
        </w:rPr>
        <w:t>(וַיָזֶר)</w:t>
      </w:r>
      <w:r w:rsidRPr="004A0BED">
        <w:rPr>
          <w:rFonts w:ascii="Times New Roman" w:eastAsiaTheme="minorHAnsi" w:hAnsi="Times New Roman" w:cs="Times New Roman"/>
          <w:color w:val="000000"/>
          <w:lang w:val="en-US"/>
        </w:rPr>
        <w:t xml:space="preserve">” (Gen. 25:29) [and thus to infer that] in the very pot in which they cooked, they themselves were cooked. [from Sotah 11a]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12</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burnt offering[s]</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עֽלָה</w:t>
      </w:r>
      <w:r w:rsidRPr="004A0BED">
        <w:rPr>
          <w:rFonts w:ascii="Times New Roman" w:eastAsiaTheme="minorHAnsi" w:hAnsi="Times New Roman" w:cs="Times New Roman"/>
          <w:color w:val="000000"/>
          <w:lang w:val="en-US"/>
        </w:rPr>
        <w:t xml:space="preserve">. As its apparent meaning, because it [the offering] was completely </w:t>
      </w:r>
      <w:r w:rsidRPr="004A0BED">
        <w:rPr>
          <w:rFonts w:ascii="Times New Roman" w:eastAsiaTheme="minorHAnsi" w:hAnsi="Times New Roman" w:cs="Times New Roman"/>
          <w:color w:val="000000"/>
          <w:rtl/>
          <w:lang w:val="en-US" w:bidi="he-IL"/>
        </w:rPr>
        <w:t>(כֻּלָּה)</w:t>
      </w:r>
      <w:r w:rsidRPr="004A0BED">
        <w:rPr>
          <w:rFonts w:ascii="Times New Roman" w:eastAsiaTheme="minorHAnsi" w:hAnsi="Times New Roman" w:cs="Times New Roman"/>
          <w:color w:val="000000"/>
          <w:lang w:val="en-US"/>
        </w:rPr>
        <w:t xml:space="preserve"> burned [on the altar].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[peace] offerings</w:t>
      </w:r>
      <w:r w:rsidRPr="004A0BED">
        <w:rPr>
          <w:rFonts w:ascii="Times New Roman" w:eastAsiaTheme="minorHAnsi" w:hAnsi="Times New Roman" w:cs="Times New Roman"/>
          <w:color w:val="000000"/>
          <w:lang w:val="en-US"/>
        </w:rPr>
        <w:t xml:space="preserve"> Peace offerings.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Aaron came</w:t>
      </w:r>
      <w:r w:rsidRPr="004A0BED">
        <w:rPr>
          <w:rFonts w:ascii="Times New Roman" w:eastAsiaTheme="minorHAnsi" w:hAnsi="Times New Roman" w:cs="Times New Roman"/>
          <w:color w:val="000000"/>
          <w:lang w:val="en-US"/>
        </w:rPr>
        <w:t xml:space="preserve"> And where did Moses go? [Why is he not mentioned here as partaking of the feast?] </w:t>
      </w:r>
      <w:r w:rsidRPr="00C1573F">
        <w:rPr>
          <w:rFonts w:ascii="Times New Roman" w:eastAsiaTheme="minorHAnsi" w:hAnsi="Times New Roman" w:cs="Times New Roman"/>
          <w:b/>
          <w:color w:val="000000"/>
          <w:highlight w:val="yellow"/>
          <w:lang w:val="en-US"/>
        </w:rPr>
        <w:t>He was standing and serving them</w:t>
      </w:r>
      <w:r w:rsidRPr="004A0BED">
        <w:rPr>
          <w:rFonts w:ascii="Times New Roman" w:eastAsiaTheme="minorHAnsi" w:hAnsi="Times New Roman" w:cs="Times New Roman"/>
          <w:color w:val="000000"/>
          <w:lang w:val="en-US"/>
        </w:rPr>
        <w:t xml:space="preserve">.-[from Mechilta, Jonathan]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before God</w:t>
      </w:r>
      <w:r w:rsidRPr="004A0BED">
        <w:rPr>
          <w:rFonts w:ascii="Times New Roman" w:eastAsiaTheme="minorHAnsi" w:hAnsi="Times New Roman" w:cs="Times New Roman"/>
          <w:color w:val="000000"/>
          <w:lang w:val="en-US"/>
        </w:rPr>
        <w:t xml:space="preserve"> From here [we learn] that </w:t>
      </w:r>
      <w:r w:rsidRPr="00C1573F">
        <w:rPr>
          <w:rFonts w:ascii="Times New Roman" w:eastAsiaTheme="minorHAnsi" w:hAnsi="Times New Roman" w:cs="Times New Roman"/>
          <w:b/>
          <w:color w:val="000000"/>
          <w:highlight w:val="yellow"/>
          <w:lang w:val="en-US"/>
        </w:rPr>
        <w:t>if one derives pleasure from a feast at which Torah scholars are seated, it is as if he has derived pleasure from the splendor of the Shechinah</w:t>
      </w:r>
      <w:r w:rsidRPr="004A0BED">
        <w:rPr>
          <w:rFonts w:ascii="Times New Roman" w:eastAsiaTheme="minorHAnsi" w:hAnsi="Times New Roman" w:cs="Times New Roman"/>
          <w:color w:val="000000"/>
          <w:lang w:val="en-US"/>
        </w:rPr>
        <w:t xml:space="preserve">.-[from Ber. 64a,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13</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It came about on the next day</w:t>
      </w:r>
      <w:r w:rsidRPr="004A0BED">
        <w:rPr>
          <w:rFonts w:ascii="Times New Roman" w:eastAsiaTheme="minorHAnsi" w:hAnsi="Times New Roman" w:cs="Times New Roman"/>
          <w:color w:val="000000"/>
          <w:lang w:val="en-US"/>
        </w:rPr>
        <w:t xml:space="preserve"> </w:t>
      </w:r>
      <w:r w:rsidRPr="00C1573F">
        <w:rPr>
          <w:rFonts w:ascii="Times New Roman" w:eastAsiaTheme="minorHAnsi" w:hAnsi="Times New Roman" w:cs="Times New Roman"/>
          <w:b/>
          <w:color w:val="000000"/>
          <w:highlight w:val="yellow"/>
          <w:lang w:val="en-US"/>
        </w:rPr>
        <w:t>This was the day after Yom Kippur</w:t>
      </w:r>
      <w:r w:rsidRPr="004A0BED">
        <w:rPr>
          <w:rFonts w:ascii="Times New Roman" w:eastAsiaTheme="minorHAnsi" w:hAnsi="Times New Roman" w:cs="Times New Roman"/>
          <w:color w:val="000000"/>
          <w:lang w:val="en-US"/>
        </w:rPr>
        <w:t xml:space="preserve">. This is what we learned in Sifrei [actually in the Mechilta]. Now what is meant by "on the next day"? On the day after his [Moses’] descent from the mountain [which took place on Yom Kippur]. You must admit that it is impossible to say [that the next day means] anything but that [Moses sat down to judge the people] on the day after Yom Kippur. Before the giving of the Torah it was impossible to say (verse 15), “and I make known the statutes, etc.,” [since the statutes had not yet been given]. And from the time that the Torah was given, until Yom Kippur, Moses did not [have the chance to] sit down to judge the people, for on the seventeenth of Tammuz he descended [Mount Sinai] and broke the tablets. On the next day he ascended early in the morning and stayed for eighty days and descended on Yom Kippur. Hence, this section is not written in [chronological] order, for “It came about on the next day,” was not said until the second year. Even according to the one [Tanna] who says that Jethro arrived before the giving of the Torah, he was not sent away to his land until the second year, for it says here (verse 27), “Moses saw his father-in-law off,” and we find in the journey of the divisions [of the tribes, which took place in the second year,] that Moses said to him [Jethro], “We are journeying to the place…Please, do not leave us” (Num. 10:29-31). Now if this [incident] had taken place before the giving of the Torah, where do we find [i.e., where is it mentioned] that he returned? If you say that there [Num. 10:29] Jethro is not mentioned, but Hobab [is mentioned], and he was Jethro’s son, [that is not so since] Hobab is identical with Jethro, for so it is written: “of the children of Hobab, Moses’ father-in-law” (Jud. 4:11). -[based on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that Moses sat down…, and the people stood</w:t>
      </w:r>
      <w:r w:rsidRPr="004A0BED">
        <w:rPr>
          <w:rFonts w:ascii="Times New Roman" w:eastAsiaTheme="minorHAnsi" w:hAnsi="Times New Roman" w:cs="Times New Roman"/>
          <w:color w:val="000000"/>
          <w:lang w:val="en-US"/>
        </w:rPr>
        <w:t xml:space="preserve"> He sat like a king, and they [everyone who came to be judged] all stood. </w:t>
      </w:r>
      <w:r w:rsidRPr="00C1573F">
        <w:rPr>
          <w:rFonts w:ascii="Times New Roman" w:eastAsiaTheme="minorHAnsi" w:hAnsi="Times New Roman" w:cs="Times New Roman"/>
          <w:b/>
          <w:color w:val="000000"/>
          <w:highlight w:val="yellow"/>
          <w:lang w:val="en-US"/>
        </w:rPr>
        <w:t>The matter displeased Jethro, that he [Moses] belittled the respect due [the people of] Israel, and he reproved him about it, as it is said: “Why do you sit by yourself, and they are all standing?”</w:t>
      </w:r>
      <w:r w:rsidRPr="004A0BED">
        <w:rPr>
          <w:rFonts w:ascii="Times New Roman" w:eastAsiaTheme="minorHAnsi" w:hAnsi="Times New Roman" w:cs="Times New Roman"/>
          <w:color w:val="000000"/>
          <w:lang w:val="en-US"/>
        </w:rPr>
        <w:t xml:space="preserve"> [from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from the morning until the evening</w:t>
      </w:r>
      <w:r w:rsidRPr="004A0BED">
        <w:rPr>
          <w:rFonts w:ascii="Times New Roman" w:eastAsiaTheme="minorHAnsi" w:hAnsi="Times New Roman" w:cs="Times New Roman"/>
          <w:color w:val="000000"/>
          <w:lang w:val="en-US"/>
        </w:rPr>
        <w:t xml:space="preserve"> Is it possible to say this [that Moses actually sat in judgment from morning until evening]? But this [teaches us that] any judge who issues a true verdict-as truth demands it-even [if he spends only] one hour [reaching his judgment], Scripture deems it as if he had engaged in [the study of] the Torah for the entire day, and as if he were a partner with the Holy One, blessed is He, in the [act of] Creation, in which it says: “and it was evening, [and it was morning…]” (Gen. 1:5). [from Mechilta, Shab. 10a]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lastRenderedPageBreak/>
        <w:t>15</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For…come</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כִּי-יָבֽא</w:t>
      </w:r>
      <w:r w:rsidRPr="004A0BED">
        <w:rPr>
          <w:rFonts w:ascii="Times New Roman" w:eastAsiaTheme="minorHAnsi" w:hAnsi="Times New Roman" w:cs="Times New Roman"/>
          <w:color w:val="000000"/>
          <w:lang w:val="en-US"/>
        </w:rPr>
        <w:t xml:space="preserve">, the present tense. [Although, strictly speaking, </w:t>
      </w:r>
      <w:r w:rsidRPr="004A0BED">
        <w:rPr>
          <w:rFonts w:ascii="Times New Roman" w:eastAsiaTheme="minorHAnsi" w:hAnsi="Times New Roman" w:cs="Times New Roman"/>
          <w:color w:val="000000"/>
          <w:rtl/>
          <w:lang w:val="en-US" w:bidi="he-IL"/>
        </w:rPr>
        <w:t>יָבֽא</w:t>
      </w:r>
      <w:r w:rsidRPr="004A0BED">
        <w:rPr>
          <w:rFonts w:ascii="Times New Roman" w:eastAsiaTheme="minorHAnsi" w:hAnsi="Times New Roman" w:cs="Times New Roman"/>
          <w:color w:val="000000"/>
          <w:lang w:val="en-US"/>
        </w:rPr>
        <w:t xml:space="preserve"> is the future tense, in this case it is used as the present, i.e., the people of Israel had already come to be judged.]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to seek God</w:t>
      </w:r>
      <w:r w:rsidRPr="004A0BED">
        <w:rPr>
          <w:rFonts w:ascii="Times New Roman" w:eastAsiaTheme="minorHAnsi" w:hAnsi="Times New Roman" w:cs="Times New Roman"/>
          <w:color w:val="000000"/>
          <w:lang w:val="en-US"/>
        </w:rPr>
        <w:t xml:space="preserve"> [To be understood] as its Aramaic translation (Onkelos): </w:t>
      </w:r>
      <w:r w:rsidRPr="004A0BED">
        <w:rPr>
          <w:rFonts w:ascii="Times New Roman" w:eastAsiaTheme="minorHAnsi" w:hAnsi="Times New Roman" w:cs="Times New Roman"/>
          <w:color w:val="000000"/>
          <w:rtl/>
          <w:lang w:val="en-US" w:bidi="he-IL"/>
        </w:rPr>
        <w:t>לְמִתְבַָּע אוּלְפַן</w:t>
      </w:r>
      <w:r w:rsidRPr="004A0BED">
        <w:rPr>
          <w:rFonts w:ascii="Times New Roman" w:eastAsiaTheme="minorHAnsi" w:hAnsi="Times New Roman" w:cs="Times New Roman"/>
          <w:color w:val="000000"/>
          <w:lang w:val="en-US"/>
        </w:rPr>
        <w:t xml:space="preserve">, to seek teaching from before the Lord.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16</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If any of them has a case, he comes to me</w:t>
      </w:r>
      <w:r w:rsidRPr="004A0BED">
        <w:rPr>
          <w:rFonts w:ascii="Times New Roman" w:eastAsiaTheme="minorHAnsi" w:hAnsi="Times New Roman" w:cs="Times New Roman"/>
          <w:color w:val="000000"/>
          <w:lang w:val="en-US"/>
        </w:rPr>
        <w:t xml:space="preserve"> The one who has the case comes to me.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17</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Moses’ father-in-law said</w:t>
      </w:r>
      <w:r w:rsidRPr="004A0BED">
        <w:rPr>
          <w:rFonts w:ascii="Times New Roman" w:eastAsiaTheme="minorHAnsi" w:hAnsi="Times New Roman" w:cs="Times New Roman"/>
          <w:color w:val="000000"/>
          <w:lang w:val="en-US"/>
        </w:rPr>
        <w:t xml:space="preserve">-As a token of honor, Scripture refers to him as the king’s father-in-law [and not by his name].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18</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You will surely wear yourself out</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נָבֽל תִּבָּֽל</w:t>
      </w:r>
      <w:r w:rsidRPr="004A0BED">
        <w:rPr>
          <w:rFonts w:ascii="Times New Roman" w:eastAsiaTheme="minorHAnsi" w:hAnsi="Times New Roman" w:cs="Times New Roman"/>
          <w:color w:val="000000"/>
          <w:lang w:val="en-US"/>
        </w:rPr>
        <w:t xml:space="preserve">. As the Targum renders: [You will surely wear yourself out,] but the expression is an expression of withering, fleistre in Old French, like [these examples:] “even the leaves will be withered </w:t>
      </w:r>
      <w:r w:rsidRPr="004A0BED">
        <w:rPr>
          <w:rFonts w:ascii="Times New Roman" w:eastAsiaTheme="minorHAnsi" w:hAnsi="Times New Roman" w:cs="Times New Roman"/>
          <w:color w:val="000000"/>
          <w:rtl/>
          <w:lang w:val="en-US" w:bidi="he-IL"/>
        </w:rPr>
        <w:t>(נָבֵל)</w:t>
      </w:r>
      <w:r w:rsidRPr="004A0BED">
        <w:rPr>
          <w:rFonts w:ascii="Times New Roman" w:eastAsiaTheme="minorHAnsi" w:hAnsi="Times New Roman" w:cs="Times New Roman"/>
          <w:color w:val="000000"/>
          <w:lang w:val="en-US"/>
        </w:rPr>
        <w:t xml:space="preserve">” (Jer. 8:13); “as a leaf withers </w:t>
      </w:r>
      <w:r w:rsidRPr="004A0BED">
        <w:rPr>
          <w:rFonts w:ascii="Times New Roman" w:eastAsiaTheme="minorHAnsi" w:hAnsi="Times New Roman" w:cs="Times New Roman"/>
          <w:color w:val="000000"/>
          <w:rtl/>
          <w:lang w:val="en-US" w:bidi="he-IL"/>
        </w:rPr>
        <w:t>עָלֶה) (כִּנְבֵל</w:t>
      </w:r>
      <w:r w:rsidRPr="004A0BED">
        <w:rPr>
          <w:rFonts w:ascii="Times New Roman" w:eastAsiaTheme="minorHAnsi" w:hAnsi="Times New Roman" w:cs="Times New Roman"/>
          <w:color w:val="000000"/>
          <w:lang w:val="en-US"/>
        </w:rPr>
        <w:t xml:space="preserve"> from a vine, etc.” (Isa. 34:4), which withers both from the heat and from the cold, and its strength weakens, and it is worn out.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both you</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color w:val="000000"/>
          <w:rtl/>
          <w:lang w:val="en-US" w:bidi="he-IL"/>
        </w:rPr>
        <w:t>אַתָּה גַּם-</w:t>
      </w:r>
      <w:r w:rsidRPr="004A0BED">
        <w:rPr>
          <w:rFonts w:ascii="Times New Roman" w:eastAsiaTheme="minorHAnsi" w:hAnsi="Times New Roman" w:cs="Times New Roman"/>
          <w:color w:val="000000"/>
          <w:lang w:val="en-US"/>
        </w:rPr>
        <w:t xml:space="preserve"> lit., also you. [This comes] to include Aaron, Hur, and the 70 elders.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is too heavy for you</w:t>
      </w:r>
      <w:r w:rsidRPr="004A0BED">
        <w:rPr>
          <w:rFonts w:ascii="Times New Roman" w:eastAsiaTheme="minorHAnsi" w:hAnsi="Times New Roman" w:cs="Times New Roman"/>
          <w:color w:val="000000"/>
          <w:lang w:val="en-US"/>
        </w:rPr>
        <w:t xml:space="preserve"> </w:t>
      </w:r>
      <w:r w:rsidRPr="005902E9">
        <w:rPr>
          <w:rFonts w:ascii="Times New Roman" w:eastAsiaTheme="minorHAnsi" w:hAnsi="Times New Roman" w:cs="Times New Roman"/>
          <w:b/>
          <w:color w:val="000000"/>
          <w:highlight w:val="yellow"/>
          <w:lang w:val="en-US"/>
        </w:rPr>
        <w:t>Its weight is greater than your strength.</w:t>
      </w:r>
      <w:r w:rsidRPr="004A0BED">
        <w:rPr>
          <w:rFonts w:ascii="Times New Roman" w:eastAsiaTheme="minorHAnsi" w:hAnsi="Times New Roman" w:cs="Times New Roman"/>
          <w:color w:val="000000"/>
          <w:lang w:val="en-US"/>
        </w:rPr>
        <w:t xml:space="preserv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19</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I will advise you, and may the Lord be with you</w:t>
      </w:r>
      <w:r w:rsidRPr="004A0BED">
        <w:rPr>
          <w:rFonts w:ascii="Times New Roman" w:eastAsiaTheme="minorHAnsi" w:hAnsi="Times New Roman" w:cs="Times New Roman"/>
          <w:color w:val="000000"/>
          <w:lang w:val="en-US"/>
        </w:rPr>
        <w:t xml:space="preserve"> in [this] counsel. He [Jethro] said to him [Moses], “Go, consult the Lord [as to whether my advice is sound].”-[from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[You] represent the people before God</w:t>
      </w:r>
      <w:r w:rsidRPr="004A0BED">
        <w:rPr>
          <w:rFonts w:ascii="Times New Roman" w:eastAsiaTheme="minorHAnsi" w:hAnsi="Times New Roman" w:cs="Times New Roman"/>
          <w:color w:val="000000"/>
          <w:lang w:val="en-US"/>
        </w:rPr>
        <w:t xml:space="preserve"> </w:t>
      </w:r>
      <w:r w:rsidRPr="005902E9">
        <w:rPr>
          <w:rFonts w:ascii="Times New Roman" w:eastAsiaTheme="minorHAnsi" w:hAnsi="Times New Roman" w:cs="Times New Roman"/>
          <w:b/>
          <w:color w:val="000000"/>
          <w:highlight w:val="yellow"/>
          <w:lang w:val="en-US"/>
        </w:rPr>
        <w:t>[as a] messenger and an intermediary between them and the Omnipresent</w:t>
      </w:r>
      <w:r w:rsidRPr="004A0BED">
        <w:rPr>
          <w:rFonts w:ascii="Times New Roman" w:eastAsiaTheme="minorHAnsi" w:hAnsi="Times New Roman" w:cs="Times New Roman"/>
          <w:color w:val="000000"/>
          <w:lang w:val="en-US"/>
        </w:rPr>
        <w:t xml:space="preserve">, and one who inquires of Him concerning the ordinances.-[from Onkelos]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the matters</w:t>
      </w:r>
      <w:r w:rsidRPr="004A0BED">
        <w:rPr>
          <w:rFonts w:ascii="Times New Roman" w:eastAsiaTheme="minorHAnsi" w:hAnsi="Times New Roman" w:cs="Times New Roman"/>
          <w:color w:val="000000"/>
          <w:lang w:val="en-US"/>
        </w:rPr>
        <w:t xml:space="preserve"> The matters of their quarrels.-[from Jonathan]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21</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But you shall choose</w:t>
      </w:r>
      <w:r w:rsidRPr="004A0BED">
        <w:rPr>
          <w:rFonts w:ascii="Times New Roman" w:eastAsiaTheme="minorHAnsi" w:hAnsi="Times New Roman" w:cs="Times New Roman"/>
          <w:color w:val="000000"/>
          <w:lang w:val="en-US"/>
        </w:rPr>
        <w:t xml:space="preserve"> with the holy spirit that is upon you.-[from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men of substance</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אַנְשֵׁי-חַיִל</w:t>
      </w:r>
      <w:r w:rsidRPr="004A0BED">
        <w:rPr>
          <w:rFonts w:ascii="Times New Roman" w:eastAsiaTheme="minorHAnsi" w:hAnsi="Times New Roman" w:cs="Times New Roman"/>
          <w:color w:val="000000"/>
          <w:lang w:val="en-US"/>
        </w:rPr>
        <w:t xml:space="preserve">, </w:t>
      </w:r>
      <w:r w:rsidRPr="005902E9">
        <w:rPr>
          <w:rFonts w:ascii="Times New Roman" w:eastAsiaTheme="minorHAnsi" w:hAnsi="Times New Roman" w:cs="Times New Roman"/>
          <w:b/>
          <w:color w:val="000000"/>
          <w:highlight w:val="yellow"/>
          <w:lang w:val="en-US"/>
        </w:rPr>
        <w:t>wealthy men</w:t>
      </w:r>
      <w:r w:rsidRPr="004A0BED">
        <w:rPr>
          <w:rFonts w:ascii="Times New Roman" w:eastAsiaTheme="minorHAnsi" w:hAnsi="Times New Roman" w:cs="Times New Roman"/>
          <w:color w:val="000000"/>
          <w:lang w:val="en-US"/>
        </w:rPr>
        <w:t xml:space="preserve">, who do not have to flatter or show favoritism.-[from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color w:val="000000"/>
          <w:lang w:val="en-US"/>
        </w:rPr>
        <w:t>[</w:t>
      </w:r>
      <w:r w:rsidRPr="004A0BED">
        <w:rPr>
          <w:rFonts w:ascii="Times New Roman" w:eastAsiaTheme="minorHAnsi" w:hAnsi="Times New Roman" w:cs="Times New Roman"/>
          <w:b/>
          <w:color w:val="000000"/>
          <w:lang w:val="en-US"/>
        </w:rPr>
        <w:t>men of truth</w:t>
      </w:r>
      <w:r w:rsidRPr="004A0BED">
        <w:rPr>
          <w:rFonts w:ascii="Times New Roman" w:eastAsiaTheme="minorHAnsi" w:hAnsi="Times New Roman" w:cs="Times New Roman"/>
          <w:color w:val="000000"/>
          <w:lang w:val="en-US"/>
        </w:rPr>
        <w:t xml:space="preserve"> These are </w:t>
      </w:r>
      <w:r w:rsidRPr="005902E9">
        <w:rPr>
          <w:rFonts w:ascii="Times New Roman" w:eastAsiaTheme="minorHAnsi" w:hAnsi="Times New Roman" w:cs="Times New Roman"/>
          <w:b/>
          <w:color w:val="000000"/>
          <w:highlight w:val="yellow"/>
          <w:lang w:val="en-US"/>
        </w:rPr>
        <w:t>people who keep their promises</w:t>
      </w:r>
      <w:r w:rsidRPr="004A0BED">
        <w:rPr>
          <w:rFonts w:ascii="Times New Roman" w:eastAsiaTheme="minorHAnsi" w:hAnsi="Times New Roman" w:cs="Times New Roman"/>
          <w:color w:val="000000"/>
          <w:lang w:val="en-US"/>
        </w:rPr>
        <w:t xml:space="preserve">, upon whose words one may rely, and thereby, their commands will be obeyed.-[from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who hate monetary gain</w:t>
      </w:r>
      <w:r w:rsidRPr="004A0BED">
        <w:rPr>
          <w:rFonts w:ascii="Times New Roman" w:eastAsiaTheme="minorHAnsi" w:hAnsi="Times New Roman" w:cs="Times New Roman"/>
          <w:color w:val="000000"/>
          <w:lang w:val="en-US"/>
        </w:rPr>
        <w:t xml:space="preserve"> </w:t>
      </w:r>
      <w:r w:rsidRPr="005902E9">
        <w:rPr>
          <w:rFonts w:ascii="Times New Roman" w:eastAsiaTheme="minorHAnsi" w:hAnsi="Times New Roman" w:cs="Times New Roman"/>
          <w:b/>
          <w:color w:val="000000"/>
          <w:highlight w:val="yellow"/>
          <w:lang w:val="en-US"/>
        </w:rPr>
        <w:t>Who hate [to have] their own property in litigation</w:t>
      </w:r>
      <w:r w:rsidRPr="004A0BED">
        <w:rPr>
          <w:rFonts w:ascii="Times New Roman" w:eastAsiaTheme="minorHAnsi" w:hAnsi="Times New Roman" w:cs="Times New Roman"/>
          <w:color w:val="000000"/>
          <w:lang w:val="en-US"/>
        </w:rPr>
        <w:t xml:space="preserve">, like [the Talmudic adage] that we say: Any judge from whom money is exacted through litigation is not [fit to be] a judge.-[based on Mechilta and B.B. 58b]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 xml:space="preserve">leaders over thousands </w:t>
      </w:r>
      <w:r w:rsidRPr="004A0BED">
        <w:rPr>
          <w:rFonts w:ascii="Times New Roman" w:eastAsiaTheme="minorHAnsi" w:hAnsi="Times New Roman" w:cs="Times New Roman"/>
          <w:color w:val="000000"/>
          <w:lang w:val="en-US"/>
        </w:rPr>
        <w:t xml:space="preserve">They were six hundred officers for six hundred thousand [men].-[from Mechilta, Sanh. 18a]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leaders over hundreds</w:t>
      </w:r>
      <w:r w:rsidRPr="004A0BED">
        <w:rPr>
          <w:rFonts w:ascii="Times New Roman" w:eastAsiaTheme="minorHAnsi" w:hAnsi="Times New Roman" w:cs="Times New Roman"/>
          <w:color w:val="000000"/>
          <w:lang w:val="en-US"/>
        </w:rPr>
        <w:t xml:space="preserve"> They were six thousand.- [from Mechilta, Sanh. 18a]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leaders over fifties</w:t>
      </w:r>
      <w:r w:rsidRPr="004A0BED">
        <w:rPr>
          <w:rFonts w:ascii="Times New Roman" w:eastAsiaTheme="minorHAnsi" w:hAnsi="Times New Roman" w:cs="Times New Roman"/>
          <w:color w:val="000000"/>
          <w:lang w:val="en-US"/>
        </w:rPr>
        <w:t xml:space="preserve"> Twelve thousand.-[from Mechilta, Sanh. 18a]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leaders over tens</w:t>
      </w:r>
      <w:r w:rsidRPr="004A0BED">
        <w:rPr>
          <w:rFonts w:ascii="Times New Roman" w:eastAsiaTheme="minorHAnsi" w:hAnsi="Times New Roman" w:cs="Times New Roman"/>
          <w:color w:val="000000"/>
          <w:lang w:val="en-US"/>
        </w:rPr>
        <w:t xml:space="preserve"> Sixty thousand.-[from Mechilta, Sanh. 18a] [Rashi lists the number of each category of judges, which appears to be superfluous, because the Torah should start with the lowest denomination and ascend to the highest instead of starting with the highest and descending to the lowest. Rashi answers that it starts with the highest officers because they are the lowest number.]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22</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they shall judge</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וְשָׁפְטוּ</w:t>
      </w:r>
      <w:r w:rsidRPr="004A0BED">
        <w:rPr>
          <w:rFonts w:ascii="Times New Roman" w:eastAsiaTheme="minorHAnsi" w:hAnsi="Times New Roman" w:cs="Times New Roman"/>
          <w:color w:val="000000"/>
          <w:lang w:val="en-US"/>
        </w:rPr>
        <w:t xml:space="preserve">. [Onkelos renders:] </w:t>
      </w:r>
      <w:r w:rsidRPr="004A0BED">
        <w:rPr>
          <w:rFonts w:ascii="Times New Roman" w:eastAsiaTheme="minorHAnsi" w:hAnsi="Times New Roman" w:cs="Times New Roman"/>
          <w:color w:val="000000"/>
          <w:rtl/>
          <w:lang w:val="en-US" w:bidi="he-IL"/>
        </w:rPr>
        <w:t>וִִידוּנוּן</w:t>
      </w:r>
      <w:r w:rsidRPr="004A0BED">
        <w:rPr>
          <w:rFonts w:ascii="Times New Roman" w:eastAsiaTheme="minorHAnsi" w:hAnsi="Times New Roman" w:cs="Times New Roman"/>
          <w:color w:val="000000"/>
          <w:lang w:val="en-US"/>
        </w:rPr>
        <w:t xml:space="preserve">, an imperative expression.]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thereby making it easier for you</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וְהָקֵל</w:t>
      </w:r>
      <w:r w:rsidRPr="004A0BED">
        <w:rPr>
          <w:rFonts w:ascii="Times New Roman" w:eastAsiaTheme="minorHAnsi" w:hAnsi="Times New Roman" w:cs="Times New Roman"/>
          <w:color w:val="000000"/>
          <w:lang w:val="en-US"/>
        </w:rPr>
        <w:t xml:space="preserve">. This thing [i.e., this arrangement will serve] to make it easier for you. </w:t>
      </w:r>
      <w:r w:rsidRPr="004A0BED">
        <w:rPr>
          <w:rFonts w:ascii="Times New Roman" w:eastAsiaTheme="minorHAnsi" w:hAnsi="Times New Roman" w:cs="Times New Roman"/>
          <w:color w:val="000000"/>
          <w:rtl/>
          <w:lang w:val="en-US" w:bidi="he-IL"/>
        </w:rPr>
        <w:t>וְהָקֵל</w:t>
      </w:r>
      <w:r w:rsidRPr="004A0BED">
        <w:rPr>
          <w:rFonts w:ascii="Times New Roman" w:eastAsiaTheme="minorHAnsi" w:hAnsi="Times New Roman" w:cs="Times New Roman"/>
          <w:color w:val="000000"/>
          <w:lang w:val="en-US"/>
        </w:rPr>
        <w:t xml:space="preserve"> is like </w:t>
      </w:r>
      <w:r w:rsidRPr="004A0BED">
        <w:rPr>
          <w:rFonts w:ascii="Times New Roman" w:eastAsiaTheme="minorHAnsi" w:hAnsi="Times New Roman" w:cs="Times New Roman"/>
          <w:color w:val="000000"/>
          <w:rtl/>
          <w:lang w:val="en-US" w:bidi="he-IL"/>
        </w:rPr>
        <w:t>הַכְבֵָּד</w:t>
      </w:r>
      <w:r w:rsidRPr="004A0BED">
        <w:rPr>
          <w:rFonts w:ascii="Times New Roman" w:eastAsiaTheme="minorHAnsi" w:hAnsi="Times New Roman" w:cs="Times New Roman"/>
          <w:color w:val="000000"/>
          <w:lang w:val="en-US"/>
        </w:rPr>
        <w:t xml:space="preserve"> in “he hardened </w:t>
      </w:r>
      <w:r w:rsidRPr="004A0BED">
        <w:rPr>
          <w:rFonts w:ascii="Times New Roman" w:eastAsiaTheme="minorHAnsi" w:hAnsi="Times New Roman" w:cs="Times New Roman"/>
          <w:color w:val="000000"/>
          <w:rtl/>
          <w:lang w:val="en-US" w:bidi="he-IL"/>
        </w:rPr>
        <w:t>(וְהַכְבֵָּד)</w:t>
      </w:r>
      <w:r w:rsidRPr="004A0BED">
        <w:rPr>
          <w:rFonts w:ascii="Times New Roman" w:eastAsiaTheme="minorHAnsi" w:hAnsi="Times New Roman" w:cs="Times New Roman"/>
          <w:color w:val="000000"/>
          <w:lang w:val="en-US"/>
        </w:rPr>
        <w:t xml:space="preserve"> his heart” (Exod. 8:11) [lit., making heavy his heart]; “and slew </w:t>
      </w:r>
      <w:r w:rsidRPr="004A0BED">
        <w:rPr>
          <w:rFonts w:ascii="Times New Roman" w:eastAsiaTheme="minorHAnsi" w:hAnsi="Times New Roman" w:cs="Times New Roman"/>
          <w:color w:val="000000"/>
          <w:rtl/>
          <w:lang w:val="en-US" w:bidi="he-IL"/>
        </w:rPr>
        <w:t>(וְהַכּוֹת)</w:t>
      </w:r>
      <w:r w:rsidRPr="004A0BED">
        <w:rPr>
          <w:rFonts w:ascii="Times New Roman" w:eastAsiaTheme="minorHAnsi" w:hAnsi="Times New Roman" w:cs="Times New Roman"/>
          <w:color w:val="000000"/>
          <w:lang w:val="en-US"/>
        </w:rPr>
        <w:t xml:space="preserve"> the Moabites” (II Kings 3:24) [lit., and slaying the Moabites], a present tense.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23</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the Lord commands you, you will be able to survive</w:t>
      </w:r>
      <w:r w:rsidRPr="004A0BED">
        <w:rPr>
          <w:rFonts w:ascii="Times New Roman" w:eastAsiaTheme="minorHAnsi" w:hAnsi="Times New Roman" w:cs="Times New Roman"/>
          <w:color w:val="000000"/>
          <w:lang w:val="en-US"/>
        </w:rPr>
        <w:t xml:space="preserve">-Consult God; if He commands you to do this, you will be able to endure, but if He prevents you [from doing it], you will be unable to endure.-[from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and also, all this people</w:t>
      </w:r>
      <w:r w:rsidRPr="004A0BED">
        <w:rPr>
          <w:rFonts w:ascii="Times New Roman" w:eastAsiaTheme="minorHAnsi" w:hAnsi="Times New Roman" w:cs="Times New Roman"/>
          <w:color w:val="000000"/>
          <w:lang w:val="en-US"/>
        </w:rPr>
        <w:t xml:space="preserve"> Aaron, Nadab, and Abihu, and the 70 elders who now accompany you.-[from Mechilta]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26</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they would judge</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color w:val="000000"/>
          <w:rtl/>
          <w:lang w:val="en-US" w:bidi="he-IL"/>
        </w:rPr>
        <w:t>וְֽשָפְטוּ</w:t>
      </w:r>
      <w:r w:rsidRPr="004A0BED">
        <w:rPr>
          <w:rFonts w:ascii="Times New Roman" w:eastAsiaTheme="minorHAnsi" w:hAnsi="Times New Roman" w:cs="Times New Roman"/>
          <w:color w:val="000000"/>
          <w:lang w:val="en-US"/>
        </w:rPr>
        <w:t xml:space="preserve">. [Onkelos renders:], </w:t>
      </w:r>
      <w:r w:rsidRPr="004A0BED">
        <w:rPr>
          <w:rFonts w:ascii="Times New Roman" w:eastAsiaTheme="minorHAnsi" w:hAnsi="Times New Roman" w:cs="Times New Roman"/>
          <w:color w:val="000000"/>
          <w:rtl/>
          <w:lang w:val="en-US" w:bidi="he-IL"/>
        </w:rPr>
        <w:t>וְדַייְנִין יַתעַמָּא</w:t>
      </w:r>
      <w:r w:rsidRPr="004A0BED">
        <w:rPr>
          <w:rFonts w:ascii="Times New Roman" w:eastAsiaTheme="minorHAnsi" w:hAnsi="Times New Roman" w:cs="Times New Roman"/>
          <w:color w:val="000000"/>
          <w:lang w:val="en-US"/>
        </w:rPr>
        <w:t xml:space="preserve">, And they judge the people. [Unlike this word in verse 22, which denotes the imperative, this denotes the present.]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they would bring</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יְבִיאוּן</w:t>
      </w:r>
      <w:r w:rsidRPr="004A0BED">
        <w:rPr>
          <w:rFonts w:ascii="Times New Roman" w:eastAsiaTheme="minorHAnsi" w:hAnsi="Times New Roman" w:cs="Times New Roman"/>
          <w:color w:val="000000"/>
          <w:lang w:val="en-US"/>
        </w:rPr>
        <w:t xml:space="preserve">. [Onkelos renders:] </w:t>
      </w:r>
      <w:r w:rsidRPr="004A0BED">
        <w:rPr>
          <w:rFonts w:ascii="Times New Roman" w:eastAsiaTheme="minorHAnsi" w:hAnsi="Times New Roman" w:cs="Times New Roman"/>
          <w:color w:val="000000"/>
          <w:rtl/>
          <w:lang w:val="en-US" w:bidi="he-IL"/>
        </w:rPr>
        <w:t>מַייְתִין</w:t>
      </w:r>
      <w:r w:rsidRPr="004A0BED">
        <w:rPr>
          <w:rFonts w:ascii="Times New Roman" w:eastAsiaTheme="minorHAnsi" w:hAnsi="Times New Roman" w:cs="Times New Roman"/>
          <w:color w:val="000000"/>
          <w:lang w:val="en-US"/>
        </w:rPr>
        <w:t xml:space="preserve">, they bring [in the present tense and not in the future tense].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4A0BED">
        <w:rPr>
          <w:rFonts w:ascii="Times New Roman" w:eastAsiaTheme="minorHAnsi" w:hAnsi="Times New Roman" w:cs="Times New Roman"/>
          <w:b/>
          <w:color w:val="000000"/>
          <w:lang w:val="en-US"/>
        </w:rPr>
        <w:t>they themselves would judge</w:t>
      </w:r>
      <w:r w:rsidRPr="004A0BED">
        <w:rPr>
          <w:rFonts w:ascii="Times New Roman" w:eastAsiaTheme="minorHAnsi" w:hAnsi="Times New Roman" w:cs="Times New Roman"/>
          <w:color w:val="000000"/>
          <w:lang w:val="en-US"/>
        </w:rPr>
        <w:t xml:space="preserve"> Heb. </w:t>
      </w:r>
      <w:r w:rsidRPr="004A0BED">
        <w:rPr>
          <w:rFonts w:ascii="Times New Roman" w:eastAsiaTheme="minorHAnsi" w:hAnsi="Times New Roman" w:cs="Times New Roman"/>
          <w:color w:val="000000"/>
          <w:rtl/>
          <w:lang w:val="en-US" w:bidi="he-IL"/>
        </w:rPr>
        <w:t>יִשְׁפּוּטוּ</w:t>
      </w:r>
      <w:r w:rsidRPr="004A0BED">
        <w:rPr>
          <w:rFonts w:ascii="Times New Roman" w:eastAsiaTheme="minorHAnsi" w:hAnsi="Times New Roman" w:cs="Times New Roman"/>
          <w:color w:val="000000"/>
          <w:lang w:val="en-US"/>
        </w:rPr>
        <w:t xml:space="preserve">, same as </w:t>
      </w:r>
      <w:r w:rsidRPr="004A0BED">
        <w:rPr>
          <w:rFonts w:ascii="Times New Roman" w:eastAsiaTheme="minorHAnsi" w:hAnsi="Times New Roman" w:cs="Times New Roman"/>
          <w:color w:val="000000"/>
          <w:rtl/>
          <w:lang w:val="en-US" w:bidi="he-IL"/>
        </w:rPr>
        <w:t>יִשְׁפּֽטוּ</w:t>
      </w:r>
      <w:r w:rsidRPr="004A0BED">
        <w:rPr>
          <w:rFonts w:ascii="Times New Roman" w:eastAsiaTheme="minorHAnsi" w:hAnsi="Times New Roman" w:cs="Times New Roman"/>
          <w:color w:val="000000"/>
          <w:lang w:val="en-US"/>
        </w:rPr>
        <w:t xml:space="preserve">, and similarly [we find the verb </w:t>
      </w:r>
      <w:r w:rsidRPr="004A0BED">
        <w:rPr>
          <w:rFonts w:ascii="Times New Roman" w:eastAsiaTheme="minorHAnsi" w:hAnsi="Times New Roman" w:cs="Times New Roman"/>
          <w:color w:val="000000"/>
          <w:rtl/>
          <w:lang w:val="en-US" w:bidi="he-IL"/>
        </w:rPr>
        <w:t>תעבורי</w:t>
      </w:r>
      <w:r w:rsidRPr="004A0BED">
        <w:rPr>
          <w:rFonts w:ascii="Times New Roman" w:eastAsiaTheme="minorHAnsi" w:hAnsi="Times New Roman" w:cs="Times New Roman"/>
          <w:color w:val="000000"/>
          <w:lang w:val="en-US"/>
        </w:rPr>
        <w:t xml:space="preserve">,], “neither shall you go away </w:t>
      </w:r>
      <w:r w:rsidRPr="004A0BED">
        <w:rPr>
          <w:rFonts w:ascii="Times New Roman" w:eastAsiaTheme="minorHAnsi" w:hAnsi="Times New Roman" w:cs="Times New Roman"/>
          <w:color w:val="000000"/>
          <w:rtl/>
          <w:lang w:val="en-US" w:bidi="he-IL"/>
        </w:rPr>
        <w:t>(א תַעֲבוּרִי)</w:t>
      </w:r>
      <w:r w:rsidRPr="004A0BED">
        <w:rPr>
          <w:rFonts w:ascii="Times New Roman" w:eastAsiaTheme="minorHAnsi" w:hAnsi="Times New Roman" w:cs="Times New Roman"/>
          <w:color w:val="000000"/>
          <w:lang w:val="en-US"/>
        </w:rPr>
        <w:t xml:space="preserve">” (Ruth 2:8), like </w:t>
      </w:r>
      <w:r w:rsidRPr="004A0BED">
        <w:rPr>
          <w:rFonts w:ascii="Times New Roman" w:eastAsiaTheme="minorHAnsi" w:hAnsi="Times New Roman" w:cs="Times New Roman"/>
          <w:color w:val="000000"/>
          <w:rtl/>
          <w:lang w:val="en-US" w:bidi="he-IL"/>
        </w:rPr>
        <w:t>א תַעֲבוֽרִי</w:t>
      </w:r>
      <w:r w:rsidRPr="004A0BED">
        <w:rPr>
          <w:rFonts w:ascii="Times New Roman" w:eastAsiaTheme="minorHAnsi" w:hAnsi="Times New Roman" w:cs="Times New Roman"/>
          <w:color w:val="000000"/>
          <w:lang w:val="en-US"/>
        </w:rPr>
        <w:t xml:space="preserve">. The Targum [Onkelos] renders: </w:t>
      </w:r>
      <w:r w:rsidRPr="004A0BED">
        <w:rPr>
          <w:rFonts w:ascii="Times New Roman" w:eastAsiaTheme="minorHAnsi" w:hAnsi="Times New Roman" w:cs="Times New Roman"/>
          <w:color w:val="000000"/>
          <w:rtl/>
          <w:lang w:val="en-US" w:bidi="he-IL"/>
        </w:rPr>
        <w:t>דַּייְנִין אִינוּן</w:t>
      </w:r>
      <w:r w:rsidRPr="004A0BED">
        <w:rPr>
          <w:rFonts w:ascii="Times New Roman" w:eastAsiaTheme="minorHAnsi" w:hAnsi="Times New Roman" w:cs="Times New Roman"/>
          <w:color w:val="000000"/>
          <w:lang w:val="en-US"/>
        </w:rPr>
        <w:t xml:space="preserve">, they judge. The earlier passages(verse 22) were in the imperative form. Therefore, they are rendered: </w:t>
      </w:r>
      <w:r w:rsidRPr="004A0BED">
        <w:rPr>
          <w:rFonts w:ascii="Times New Roman" w:eastAsiaTheme="minorHAnsi" w:hAnsi="Times New Roman" w:cs="Times New Roman"/>
          <w:color w:val="000000"/>
          <w:rtl/>
          <w:lang w:val="en-US" w:bidi="he-IL"/>
        </w:rPr>
        <w:t>וִִידוּנוּן</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color w:val="000000"/>
          <w:rtl/>
          <w:lang w:val="en-US" w:bidi="he-IL"/>
        </w:rPr>
        <w:t>יַיְתוּן</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color w:val="000000"/>
          <w:rtl/>
          <w:lang w:val="en-US" w:bidi="he-IL"/>
        </w:rPr>
        <w:t>יְדוּנוּן</w:t>
      </w:r>
      <w:r w:rsidRPr="004A0BED">
        <w:rPr>
          <w:rFonts w:ascii="Times New Roman" w:eastAsiaTheme="minorHAnsi" w:hAnsi="Times New Roman" w:cs="Times New Roman"/>
          <w:color w:val="000000"/>
          <w:lang w:val="en-US"/>
        </w:rPr>
        <w:t xml:space="preserve">, but these passages [here in verse 26] are expressions of doing [and are not imperative]. </w:t>
      </w:r>
    </w:p>
    <w:p w:rsidR="004A0BED" w:rsidRPr="004A0BED" w:rsidRDefault="004A0BED"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C2C91" w:rsidRPr="004A0BED" w:rsidRDefault="004A0BED" w:rsidP="00ED4581">
      <w:pPr>
        <w:keepNext/>
        <w:widowControl w:val="0"/>
        <w:spacing w:after="0" w:line="240" w:lineRule="auto"/>
        <w:jc w:val="both"/>
        <w:rPr>
          <w:rFonts w:ascii="Times New Roman" w:hAnsi="Times New Roman" w:cs="Times New Roman"/>
        </w:rPr>
      </w:pPr>
      <w:r w:rsidRPr="004A0BED">
        <w:rPr>
          <w:rFonts w:ascii="Times New Roman" w:eastAsiaTheme="minorHAnsi" w:hAnsi="Times New Roman" w:cs="Times New Roman"/>
          <w:b/>
          <w:color w:val="000000"/>
          <w:lang w:val="en-US"/>
        </w:rPr>
        <w:t>27</w:t>
      </w:r>
      <w:r w:rsidRPr="004A0BED">
        <w:rPr>
          <w:rFonts w:ascii="Times New Roman" w:eastAsiaTheme="minorHAnsi" w:hAnsi="Times New Roman" w:cs="Times New Roman"/>
          <w:color w:val="000000"/>
          <w:lang w:val="en-US"/>
        </w:rPr>
        <w:t xml:space="preserve"> </w:t>
      </w:r>
      <w:r w:rsidRPr="004A0BED">
        <w:rPr>
          <w:rFonts w:ascii="Times New Roman" w:eastAsiaTheme="minorHAnsi" w:hAnsi="Times New Roman" w:cs="Times New Roman"/>
          <w:b/>
          <w:color w:val="000000"/>
          <w:lang w:val="en-US"/>
        </w:rPr>
        <w:t>and he went away to his land</w:t>
      </w:r>
      <w:r w:rsidRPr="004A0BED">
        <w:rPr>
          <w:rFonts w:ascii="Times New Roman" w:eastAsiaTheme="minorHAnsi" w:hAnsi="Times New Roman" w:cs="Times New Roman"/>
          <w:color w:val="000000"/>
          <w:lang w:val="en-US"/>
        </w:rPr>
        <w:t xml:space="preserve"> </w:t>
      </w:r>
      <w:r w:rsidRPr="00E1517B">
        <w:rPr>
          <w:rFonts w:ascii="Times New Roman" w:eastAsiaTheme="minorHAnsi" w:hAnsi="Times New Roman" w:cs="Times New Roman"/>
          <w:b/>
          <w:color w:val="000000"/>
          <w:highlight w:val="yellow"/>
          <w:lang w:val="en-US"/>
        </w:rPr>
        <w:t>to convert the members of his family</w:t>
      </w:r>
      <w:r w:rsidRPr="004A0BED">
        <w:rPr>
          <w:rFonts w:ascii="Times New Roman" w:eastAsiaTheme="minorHAnsi" w:hAnsi="Times New Roman" w:cs="Times New Roman"/>
          <w:color w:val="000000"/>
          <w:lang w:val="en-US"/>
        </w:rPr>
        <w:t>.-[from Mechilta]</w:t>
      </w:r>
    </w:p>
    <w:p w:rsidR="00BC2C91" w:rsidRDefault="00BC2C91" w:rsidP="00ED4581">
      <w:pPr>
        <w:keepNext/>
        <w:widowControl w:val="0"/>
        <w:pBdr>
          <w:bottom w:val="double" w:sz="6" w:space="1" w:color="auto"/>
        </w:pBdr>
        <w:spacing w:after="0" w:line="240" w:lineRule="auto"/>
        <w:jc w:val="both"/>
      </w:pPr>
    </w:p>
    <w:p w:rsidR="00BC2C91" w:rsidRDefault="00BC2C91" w:rsidP="00ED4581">
      <w:pPr>
        <w:keepNext/>
        <w:widowControl w:val="0"/>
        <w:spacing w:after="0" w:line="240" w:lineRule="auto"/>
        <w:jc w:val="both"/>
      </w:pPr>
    </w:p>
    <w:p w:rsidR="00A11400" w:rsidRPr="00D81E48" w:rsidRDefault="00A11400" w:rsidP="00ED4581">
      <w:pPr>
        <w:keepNext/>
        <w:widowControl w:val="0"/>
        <w:spacing w:after="0" w:line="240" w:lineRule="auto"/>
        <w:jc w:val="center"/>
        <w:rPr>
          <w:rFonts w:ascii="Century Schoolbook" w:hAnsi="Century Schoolbook" w:cs="Times New Roman"/>
          <w:sz w:val="28"/>
          <w:szCs w:val="28"/>
        </w:rPr>
      </w:pPr>
      <w:r w:rsidRPr="00D81E48">
        <w:rPr>
          <w:rFonts w:ascii="Century Schoolbook" w:hAnsi="Century Schoolbook" w:cs="Times New Roman"/>
          <w:b/>
          <w:bCs/>
          <w:sz w:val="28"/>
          <w:szCs w:val="28"/>
        </w:rPr>
        <w:t>Welcome to the World of Remes Exegesis</w:t>
      </w:r>
    </w:p>
    <w:p w:rsidR="00A11400" w:rsidRPr="00D81E48" w:rsidRDefault="00A11400" w:rsidP="00ED4581">
      <w:pPr>
        <w:keepNext/>
        <w:widowControl w:val="0"/>
        <w:spacing w:after="0" w:line="240" w:lineRule="auto"/>
        <w:jc w:val="both"/>
        <w:rPr>
          <w:rFonts w:ascii="Times New Roman" w:hAnsi="Times New Roman" w:cs="Times New Roman"/>
        </w:rPr>
      </w:pPr>
    </w:p>
    <w:p w:rsidR="00A11400" w:rsidRPr="00D81E48" w:rsidRDefault="00A11400" w:rsidP="00ED4581">
      <w:pPr>
        <w:keepNext/>
        <w:widowControl w:val="0"/>
        <w:spacing w:after="0" w:line="240" w:lineRule="auto"/>
        <w:jc w:val="both"/>
        <w:rPr>
          <w:rFonts w:ascii="Times New Roman" w:hAnsi="Times New Roman" w:cs="Times New Roman"/>
        </w:rPr>
      </w:pPr>
      <w:r w:rsidRPr="00D81E48">
        <w:rPr>
          <w:rFonts w:ascii="Times New Roman" w:hAnsi="Times New Roman" w:cs="Times New Roman"/>
        </w:rPr>
        <w:t xml:space="preserve">Thirteen rules compiled by Rabbi </w:t>
      </w:r>
      <w:hyperlink r:id="rId17" w:history="1">
        <w:r w:rsidRPr="00D81E48">
          <w:rPr>
            <w:rStyle w:val="Hyperlink"/>
            <w:rFonts w:ascii="Times New Roman" w:hAnsi="Times New Roman" w:cs="Times New Roman"/>
          </w:rPr>
          <w:t>Ishmael b. Elisha</w:t>
        </w:r>
      </w:hyperlink>
      <w:r w:rsidRPr="00D81E48">
        <w:rPr>
          <w:rFonts w:ascii="Times New Roman" w:hAnsi="Times New Roman" w:cs="Times New Roman"/>
        </w:rPr>
        <w:t xml:space="preserve"> for the elucidation of the Torah and for making halakic deductions from it. They are, strictly speaking, mere amplifications of the seven </w:t>
      </w:r>
      <w:hyperlink r:id="rId18" w:history="1">
        <w:r w:rsidRPr="00D81E48">
          <w:rPr>
            <w:rStyle w:val="Hyperlink"/>
            <w:rFonts w:ascii="Times New Roman" w:hAnsi="Times New Roman" w:cs="Times New Roman"/>
          </w:rPr>
          <w:t>Rules of Hillel</w:t>
        </w:r>
      </w:hyperlink>
      <w:r w:rsidRPr="00D81E48">
        <w:rPr>
          <w:rFonts w:ascii="Times New Roman" w:hAnsi="Times New Roman" w:cs="Times New Roman"/>
        </w:rPr>
        <w:t xml:space="preserve">, and are collected in the </w:t>
      </w:r>
      <w:hyperlink r:id="rId19" w:history="1">
        <w:r w:rsidRPr="00D81E48">
          <w:rPr>
            <w:rStyle w:val="Hyperlink"/>
            <w:rFonts w:ascii="Times New Roman" w:hAnsi="Times New Roman" w:cs="Times New Roman"/>
          </w:rPr>
          <w:t>Baraita of R. Ishmael</w:t>
        </w:r>
      </w:hyperlink>
      <w:r w:rsidRPr="00D81E48">
        <w:rPr>
          <w:rFonts w:ascii="Times New Roman" w:hAnsi="Times New Roman" w:cs="Times New Roman"/>
        </w:rPr>
        <w:t>, forming the introduction to the Sifra and reading a follows:</w:t>
      </w:r>
    </w:p>
    <w:p w:rsidR="00A11400" w:rsidRPr="00D81E48" w:rsidRDefault="00A11400" w:rsidP="00ED4581">
      <w:pPr>
        <w:keepNext/>
        <w:widowControl w:val="0"/>
        <w:spacing w:after="0" w:line="240" w:lineRule="auto"/>
        <w:jc w:val="both"/>
        <w:rPr>
          <w:rFonts w:ascii="Times New Roman" w:hAnsi="Times New Roman" w:cs="Times New Roman"/>
        </w:rPr>
      </w:pP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Ḳal wa-ḥomer:</w:t>
      </w:r>
      <w:r w:rsidRPr="00D81E48">
        <w:rPr>
          <w:rFonts w:ascii="Times New Roman" w:hAnsi="Times New Roman" w:cs="Times New Roman"/>
        </w:rPr>
        <w:t xml:space="preserve"> Identical with the first rule of Hillel.</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Gezerah shawah:</w:t>
      </w:r>
      <w:r w:rsidRPr="00D81E48">
        <w:rPr>
          <w:rFonts w:ascii="Times New Roman" w:hAnsi="Times New Roman" w:cs="Times New Roman"/>
        </w:rPr>
        <w:t xml:space="preserve"> Identical with the second rule of Hillel.</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Binyan ab: </w:t>
      </w:r>
      <w:r w:rsidRPr="00D81E48">
        <w:rPr>
          <w:rFonts w:ascii="Times New Roman" w:hAnsi="Times New Roman" w:cs="Times New Roman"/>
        </w:rPr>
        <w:t>Rules deduced from a single passage of Scripture and rules deduced from two passages. This rule is a combination of the third and fourth rules of Hillel.</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Kelal u-Peraṭ:</w:t>
      </w:r>
      <w:r w:rsidRPr="00D81E48">
        <w:rPr>
          <w:rFonts w:ascii="Times New Roman" w:hAnsi="Times New Roman" w:cs="Times New Roman"/>
        </w:rPr>
        <w:t xml:space="preserve"> The general and the particular.</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u-Peraṭ u-kelal: </w:t>
      </w:r>
      <w:r w:rsidRPr="00D81E48">
        <w:rPr>
          <w:rFonts w:ascii="Times New Roman" w:hAnsi="Times New Roman" w:cs="Times New Roman"/>
        </w:rPr>
        <w:t>The particular and the general.</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Kelal u-Peraṭ u-kelal: </w:t>
      </w:r>
      <w:r w:rsidRPr="00D81E48">
        <w:rPr>
          <w:rFonts w:ascii="Times New Roman" w:hAnsi="Times New Roman" w:cs="Times New Roman"/>
        </w:rPr>
        <w:t>The general, the particular, and the general.</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general</w:t>
      </w:r>
      <w:r w:rsidRPr="00D81E48">
        <w:rPr>
          <w:rFonts w:ascii="Times New Roman" w:hAnsi="Times New Roman" w:cs="Times New Roman"/>
        </w:rPr>
        <w:t xml:space="preserve"> which requires elucidation by the particular, and the particular which requires elucidation by the general.</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w:t>
      </w:r>
      <w:r w:rsidRPr="00D81E48">
        <w:rPr>
          <w:rFonts w:ascii="Times New Roman" w:hAnsi="Times New Roman" w:cs="Times New Roman"/>
        </w:rPr>
        <w:t xml:space="preserve"> implied in the general and excepted from it for pedagogic purposes elucidates the general as well as the particular.</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 implied in the general</w:t>
      </w:r>
      <w:r w:rsidRPr="00D81E48">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some other special regulation which does not correspond in concept to the general, is thus isolated either to decrease or to increase the rigidity of its application.</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 xml:space="preserve">and excepted from it on account of a new and reversed decision </w:t>
      </w:r>
      <w:r w:rsidRPr="00D81E48">
        <w:rPr>
          <w:rFonts w:ascii="Times New Roman" w:hAnsi="Times New Roman" w:cs="Times New Roman"/>
        </w:rPr>
        <w:lastRenderedPageBreak/>
        <w:t>can be referred to the general only in case the passage under consideration makes an explicit reference to it.</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b/>
          <w:bCs/>
        </w:rPr>
      </w:pPr>
      <w:r w:rsidRPr="00D81E48">
        <w:rPr>
          <w:rFonts w:ascii="Times New Roman" w:hAnsi="Times New Roman" w:cs="Times New Roman"/>
          <w:b/>
          <w:bCs/>
        </w:rPr>
        <w:t>Deduction from the context.</w:t>
      </w:r>
    </w:p>
    <w:p w:rsidR="00A11400" w:rsidRPr="00D81E48" w:rsidRDefault="00A11400" w:rsidP="00ED458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When two Biblical passages contradict each other</w:t>
      </w:r>
      <w:r w:rsidRPr="00D81E48">
        <w:rPr>
          <w:rFonts w:ascii="Times New Roman" w:hAnsi="Times New Roman" w:cs="Times New Roman"/>
        </w:rPr>
        <w:t xml:space="preserve"> the contradiction in question must be solved by reference to a third passage.</w:t>
      </w:r>
    </w:p>
    <w:p w:rsidR="00A11400" w:rsidRPr="00D81E48" w:rsidRDefault="00A11400" w:rsidP="00ED4581">
      <w:pPr>
        <w:keepNext/>
        <w:widowControl w:val="0"/>
        <w:spacing w:after="0" w:line="240" w:lineRule="auto"/>
        <w:jc w:val="both"/>
        <w:rPr>
          <w:rFonts w:ascii="Times New Roman" w:hAnsi="Times New Roman" w:cs="Times New Roman"/>
        </w:rPr>
      </w:pPr>
    </w:p>
    <w:p w:rsidR="00A11400" w:rsidRDefault="00A11400" w:rsidP="00ED4581">
      <w:pPr>
        <w:keepNext/>
        <w:widowControl w:val="0"/>
        <w:pBdr>
          <w:bottom w:val="double" w:sz="6" w:space="1" w:color="auto"/>
        </w:pBdr>
        <w:spacing w:after="0" w:line="240" w:lineRule="auto"/>
        <w:jc w:val="both"/>
        <w:rPr>
          <w:rFonts w:ascii="Times New Roman" w:hAnsi="Times New Roman" w:cs="Times New Roman"/>
        </w:rPr>
      </w:pPr>
      <w:r w:rsidRPr="00D81E48">
        <w:rPr>
          <w:rFonts w:ascii="Times New Roman" w:hAnsi="Times New Roman" w:cs="Times New Roman"/>
        </w:rPr>
        <w:t>Rules seven to eleven are formed by a subdivision of the fifth rule of Hillel; rule twelve corresponds to the seventh rule of Hillel, but is amplified in certain particulars; rule thirteen does not occur in Hillel, while, on the other hand, the sixth rule o</w:t>
      </w:r>
      <w:r>
        <w:rPr>
          <w:rFonts w:ascii="Times New Roman" w:hAnsi="Times New Roman" w:cs="Times New Roman"/>
        </w:rPr>
        <w:t xml:space="preserve">f Hillel is omitted by Ishmael. </w:t>
      </w:r>
      <w:r w:rsidRPr="00D81E48">
        <w:rPr>
          <w:rFonts w:ascii="Times New Roman" w:hAnsi="Times New Roman" w:cs="Times New Roman"/>
        </w:rPr>
        <w:t>These rules are found also on the morning prayers of any Jewish Orthodox Siddur</w:t>
      </w:r>
      <w:r>
        <w:rPr>
          <w:rFonts w:ascii="Times New Roman" w:hAnsi="Times New Roman" w:cs="Times New Roman"/>
        </w:rPr>
        <w:t xml:space="preserve"> together with a brief explanation for each one of them</w:t>
      </w:r>
      <w:r w:rsidRPr="00D81E48">
        <w:rPr>
          <w:rFonts w:ascii="Times New Roman" w:hAnsi="Times New Roman" w:cs="Times New Roman"/>
        </w:rPr>
        <w:t>.</w:t>
      </w:r>
    </w:p>
    <w:p w:rsidR="00A11400" w:rsidRDefault="00A11400" w:rsidP="00ED4581">
      <w:pPr>
        <w:keepNext/>
        <w:widowControl w:val="0"/>
        <w:pBdr>
          <w:bottom w:val="double" w:sz="6" w:space="1" w:color="auto"/>
        </w:pBdr>
        <w:spacing w:after="0" w:line="240" w:lineRule="auto"/>
        <w:jc w:val="both"/>
        <w:rPr>
          <w:rFonts w:ascii="Times New Roman" w:hAnsi="Times New Roman" w:cs="Times New Roman"/>
        </w:rPr>
      </w:pPr>
    </w:p>
    <w:p w:rsidR="00A11400" w:rsidRPr="00D81E48" w:rsidRDefault="00A11400" w:rsidP="00ED4581">
      <w:pPr>
        <w:keepNext/>
        <w:widowControl w:val="0"/>
        <w:spacing w:after="0" w:line="240" w:lineRule="auto"/>
        <w:jc w:val="both"/>
        <w:rPr>
          <w:rFonts w:ascii="Times New Roman" w:hAnsi="Times New Roman" w:cs="Times New Roman"/>
        </w:rPr>
      </w:pPr>
    </w:p>
    <w:p w:rsidR="00A11400" w:rsidRPr="00D81E48" w:rsidRDefault="00A11400" w:rsidP="00ED4581">
      <w:pPr>
        <w:keepNext/>
        <w:widowControl w:val="0"/>
        <w:spacing w:after="0" w:line="240" w:lineRule="auto"/>
        <w:jc w:val="both"/>
        <w:rPr>
          <w:rFonts w:ascii="Century Schoolbook" w:hAnsi="Century Schoolbook" w:cs="Times New Roman"/>
          <w:sz w:val="28"/>
          <w:szCs w:val="28"/>
        </w:rPr>
      </w:pPr>
      <w:r w:rsidRPr="00D81E48">
        <w:rPr>
          <w:rFonts w:ascii="Century Schoolbook" w:hAnsi="Century Schoolbook" w:cs="Times New Roman"/>
          <w:b/>
          <w:bCs/>
          <w:sz w:val="28"/>
          <w:szCs w:val="28"/>
          <w:lang w:val="en-US"/>
        </w:rPr>
        <w:t>Ramban’s Commentary for:</w:t>
      </w:r>
      <w:r w:rsidRPr="00D81E48">
        <w:rPr>
          <w:rFonts w:ascii="Century Schoolbook" w:hAnsi="Century Schoolbook" w:cs="Times New Roman"/>
          <w:sz w:val="28"/>
          <w:szCs w:val="28"/>
        </w:rPr>
        <w:t xml:space="preserve"> </w:t>
      </w:r>
      <w:r w:rsidRPr="00D81E48">
        <w:rPr>
          <w:rFonts w:ascii="Century Schoolbook" w:hAnsi="Century Schoolbook" w:cs="Times New Roman"/>
          <w:b/>
          <w:bCs/>
          <w:sz w:val="28"/>
          <w:szCs w:val="28"/>
          <w:lang w:val="en-US"/>
        </w:rPr>
        <w:t xml:space="preserve"> Shemot (Exodus) </w:t>
      </w:r>
      <w:r w:rsidRPr="00BC2C91">
        <w:rPr>
          <w:rFonts w:ascii="Century Schoolbook" w:hAnsi="Century Schoolbook"/>
          <w:b/>
          <w:sz w:val="28"/>
          <w:szCs w:val="28"/>
        </w:rPr>
        <w:t>16:28 – 18:27</w:t>
      </w:r>
    </w:p>
    <w:p w:rsidR="00BC2C91" w:rsidRPr="00D67CC6" w:rsidRDefault="00BC2C91"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i/>
          <w:iCs/>
          <w:lang w:val="en-US"/>
        </w:rPr>
      </w:pPr>
      <w:r>
        <w:rPr>
          <w:rFonts w:ascii="Times New Roman" w:hAnsi="Times New Roman" w:cs="Times New Roman"/>
          <w:b/>
          <w:bCs/>
          <w:lang w:val="en-US"/>
        </w:rPr>
        <w:t>17:</w:t>
      </w:r>
      <w:r w:rsidRPr="00F40360">
        <w:rPr>
          <w:rFonts w:ascii="Times New Roman" w:hAnsi="Times New Roman" w:cs="Times New Roman"/>
          <w:b/>
          <w:lang w:val="en-US"/>
        </w:rPr>
        <w:t>1. AND ALL THE CONGREGATION OF THE CHILDREN OF ISRAEL JOURNEYED FROM THE WILDERNESS OF SIN, BY THEIR STAGES, ACCORDING TO THE COMMANDMENT OF THE ETERNAL, AND THEY ENCAMPED IN REPHIDIM.</w:t>
      </w:r>
      <w:r w:rsidRPr="00F40360">
        <w:rPr>
          <w:rFonts w:ascii="Times New Roman" w:hAnsi="Times New Roman" w:cs="Times New Roman"/>
          <w:lang w:val="en-US"/>
        </w:rPr>
        <w:t xml:space="preserve"> Scripture is stating that they journeyed from the wilderness of Sin, where they were encamped after they had set out from Elim,</w:t>
      </w:r>
      <w:r>
        <w:rPr>
          <w:rStyle w:val="FootnoteReference"/>
          <w:rFonts w:ascii="Times New Roman" w:hAnsi="Times New Roman" w:cs="Times New Roman"/>
          <w:lang w:val="en-US"/>
        </w:rPr>
        <w:footnoteReference w:id="1"/>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and covered various stages of their journey in accord with G-d's command. Afterwards, they encamped in Rephidim. Scripture thus relates briefly here that when they first journeyed from the wilderness of Sin, they pitched in Dophkah, and afterwards in Alush, and from Alush they came to Rephidim.</w:t>
      </w:r>
      <w:r>
        <w:rPr>
          <w:rStyle w:val="FootnoteReference"/>
          <w:rFonts w:ascii="Times New Roman" w:hAnsi="Times New Roman" w:cs="Times New Roman"/>
          <w:lang w:val="en-US"/>
        </w:rPr>
        <w:footnoteReference w:id="2"/>
      </w:r>
      <w:r>
        <w:rPr>
          <w:rFonts w:ascii="Times New Roman" w:hAnsi="Times New Roman" w:cs="Times New Roman"/>
          <w:lang w:val="en-US"/>
        </w:rPr>
        <w:t xml:space="preserve"> </w:t>
      </w:r>
      <w:r w:rsidRPr="00F40360">
        <w:rPr>
          <w:rFonts w:ascii="Times New Roman" w:hAnsi="Times New Roman" w:cs="Times New Roman"/>
          <w:lang w:val="en-US"/>
        </w:rPr>
        <w:t xml:space="preserve">This is the meaning of the expression here, </w:t>
      </w:r>
      <w:r w:rsidRPr="00F40360">
        <w:rPr>
          <w:rFonts w:ascii="Times New Roman" w:hAnsi="Times New Roman" w:cs="Times New Roman"/>
          <w:b/>
          <w:i/>
          <w:iCs/>
          <w:lang w:val="en-US"/>
        </w:rPr>
        <w:t>by their stages</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since there were many stages by which they came from the wilderness of Sin to Rephidim, and they did not reach it on the first journey. Scripture, however, [omits all these various stages here] because its only concern is to explain their murmuring. At the beginning of their arrival in that wilderness [of Sin], they complained for bread, and now they quarreled [with Moses] over water, [as it is said], </w:t>
      </w:r>
      <w:r w:rsidRPr="00F40360">
        <w:rPr>
          <w:rFonts w:ascii="Times New Roman" w:hAnsi="Times New Roman" w:cs="Times New Roman"/>
          <w:b/>
          <w:i/>
          <w:iCs/>
          <w:lang w:val="en-US"/>
        </w:rPr>
        <w:t>and there was no water for the people to drink</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When they came to that place and did not find fountains of water, they at once quarreled with Moses. This is the meaning of the expression, </w:t>
      </w:r>
      <w:r w:rsidRPr="00F40360">
        <w:rPr>
          <w:rFonts w:ascii="Times New Roman" w:hAnsi="Times New Roman" w:cs="Times New Roman"/>
          <w:b/>
          <w:i/>
          <w:iCs/>
          <w:lang w:val="en-US"/>
        </w:rPr>
        <w:t>Wherefore the people did quarrel with Moses</w:t>
      </w:r>
      <w:r w:rsidRPr="00F40360">
        <w:rPr>
          <w:rFonts w:ascii="Times New Roman" w:hAnsi="Times New Roman" w:cs="Times New Roman"/>
          <w:i/>
          <w:iCs/>
          <w:lang w:val="en-US"/>
        </w:rPr>
        <w:t>,</w:t>
      </w:r>
      <w:r>
        <w:rPr>
          <w:rStyle w:val="FootnoteReference"/>
          <w:rFonts w:ascii="Times New Roman" w:hAnsi="Times New Roman" w:cs="Times New Roman"/>
          <w:i/>
          <w:iCs/>
          <w:lang w:val="en-US"/>
        </w:rPr>
        <w:footnoteReference w:id="3"/>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for the murmurings mentioned in places where Scripture says, </w:t>
      </w:r>
      <w:r w:rsidRPr="00F40360">
        <w:rPr>
          <w:rFonts w:ascii="Times New Roman" w:hAnsi="Times New Roman" w:cs="Times New Roman"/>
          <w:b/>
          <w:i/>
          <w:iCs/>
          <w:lang w:val="en-US"/>
        </w:rPr>
        <w:t>and they murmured</w:t>
      </w:r>
      <w:r>
        <w:rPr>
          <w:rFonts w:ascii="Times New Roman" w:hAnsi="Times New Roman" w:cs="Times New Roman"/>
          <w:i/>
          <w:iCs/>
          <w:lang w:val="en-US"/>
        </w:rPr>
        <w:t>,</w:t>
      </w:r>
      <w:r>
        <w:rPr>
          <w:rStyle w:val="FootnoteReference"/>
          <w:rFonts w:ascii="Times New Roman" w:hAnsi="Times New Roman" w:cs="Times New Roman"/>
          <w:i/>
          <w:iCs/>
          <w:lang w:val="en-US"/>
        </w:rPr>
        <w:footnoteReference w:id="4"/>
      </w:r>
      <w:r w:rsidRPr="00F40360">
        <w:rPr>
          <w:rFonts w:ascii="Times New Roman" w:hAnsi="Times New Roman" w:cs="Times New Roman"/>
          <w:lang w:val="en-US"/>
        </w:rPr>
        <w:t xml:space="preserve"> mean complaints, i.e., that they were declaring their grievances about their condition, saying, "What shall we do? What shall we eat, and what shall we drink?" But </w:t>
      </w:r>
      <w:r w:rsidRPr="00F40360">
        <w:rPr>
          <w:rFonts w:ascii="Times New Roman" w:hAnsi="Times New Roman" w:cs="Times New Roman"/>
          <w:b/>
          <w:i/>
          <w:iCs/>
          <w:lang w:val="en-US"/>
        </w:rPr>
        <w:t>vayarev</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he quarreled) means that they did actually make quarrel with Moses, coming to him and saying, "Give us water, you and Aaron your brother, for you are responsible, our blood is upon you." And Moses said to them, </w:t>
      </w:r>
      <w:r>
        <w:rPr>
          <w:rFonts w:ascii="Times New Roman" w:hAnsi="Times New Roman" w:cs="Times New Roman"/>
          <w:b/>
          <w:i/>
          <w:iCs/>
          <w:lang w:val="en-US"/>
        </w:rPr>
        <w:t>"Why quarrel you with me? Wherefore do you</w:t>
      </w:r>
      <w:r w:rsidRPr="00F40360">
        <w:rPr>
          <w:rFonts w:ascii="Times New Roman" w:hAnsi="Times New Roman" w:cs="Times New Roman"/>
          <w:b/>
          <w:i/>
          <w:iCs/>
          <w:lang w:val="en-US"/>
        </w:rPr>
        <w:t xml:space="preserve"> try the Eternal?</w:t>
      </w:r>
      <w:r>
        <w:rPr>
          <w:rStyle w:val="FootnoteReference"/>
          <w:rFonts w:ascii="Times New Roman" w:hAnsi="Times New Roman" w:cs="Times New Roman"/>
          <w:b/>
          <w:i/>
          <w:iCs/>
          <w:lang w:val="en-US"/>
        </w:rPr>
        <w:footnoteReference w:id="5"/>
      </w:r>
      <w:r>
        <w:rPr>
          <w:rFonts w:ascii="Times New Roman" w:hAnsi="Times New Roman" w:cs="Times New Roman"/>
          <w:lang w:val="en-US"/>
        </w:rPr>
        <w:t xml:space="preserve"> This quarrel is to test G-d, </w:t>
      </w:r>
      <w:r w:rsidRPr="00F40360">
        <w:rPr>
          <w:rFonts w:ascii="Times New Roman" w:hAnsi="Times New Roman" w:cs="Times New Roman"/>
          <w:lang w:val="en-US"/>
        </w:rPr>
        <w:t>that is</w:t>
      </w:r>
      <w:r>
        <w:rPr>
          <w:rFonts w:ascii="Times New Roman" w:hAnsi="Times New Roman" w:cs="Times New Roman"/>
          <w:lang w:val="en-US"/>
        </w:rPr>
        <w:t>, whether He can give you water.</w:t>
      </w:r>
      <w:r>
        <w:rPr>
          <w:rStyle w:val="FootnoteReference"/>
          <w:rFonts w:ascii="Times New Roman" w:hAnsi="Times New Roman" w:cs="Times New Roman"/>
          <w:lang w:val="en-US"/>
        </w:rPr>
        <w:footnoteReference w:id="6"/>
      </w:r>
      <w:r w:rsidRPr="00F40360">
        <w:rPr>
          <w:rFonts w:ascii="Times New Roman" w:hAnsi="Times New Roman" w:cs="Times New Roman"/>
          <w:lang w:val="en-US"/>
        </w:rPr>
        <w:t xml:space="preserve"> If you will hold your peace and let me alone and instead pray to Him, perhaps He will answer you." And indeed, it was their intent to try [G-d], as Scripture says, </w:t>
      </w:r>
      <w:r w:rsidRPr="00F40360">
        <w:rPr>
          <w:rFonts w:ascii="Times New Roman" w:hAnsi="Times New Roman" w:cs="Times New Roman"/>
          <w:b/>
          <w:i/>
          <w:iCs/>
          <w:lang w:val="en-US"/>
        </w:rPr>
        <w:t xml:space="preserve">And the </w:t>
      </w:r>
      <w:r w:rsidRPr="00F40360">
        <w:rPr>
          <w:rFonts w:ascii="Times New Roman" w:hAnsi="Times New Roman" w:cs="Times New Roman"/>
          <w:b/>
          <w:i/>
        </w:rPr>
        <w:t>name of the place was called Massah (Trying) and Meribah (Quarrel), because of the quarrel of the children of Israel and because they tried the Eternal, saying: Is the Eternal among us, or not?</w:t>
      </w:r>
      <w:r>
        <w:rPr>
          <w:rStyle w:val="FootnoteReference"/>
          <w:rFonts w:ascii="Times New Roman" w:hAnsi="Times New Roman" w:cs="Times New Roman"/>
          <w:b/>
          <w:i/>
        </w:rPr>
        <w:footnoteReference w:id="7"/>
      </w:r>
      <w:r w:rsidRPr="00F40360">
        <w:rPr>
          <w:rFonts w:ascii="Times New Roman" w:hAnsi="Times New Roman" w:cs="Times New Roman"/>
        </w:rPr>
        <w:t xml:space="preserve"> Then thei</w:t>
      </w:r>
      <w:r w:rsidR="00FB28CA">
        <w:rPr>
          <w:rFonts w:ascii="Times New Roman" w:hAnsi="Times New Roman" w:cs="Times New Roman"/>
        </w:rPr>
        <w:t>r anger against him relented,</w:t>
      </w:r>
      <w:r w:rsidR="00FB28CA">
        <w:rPr>
          <w:rStyle w:val="FootnoteReference"/>
          <w:rFonts w:ascii="Times New Roman" w:hAnsi="Times New Roman" w:cs="Times New Roman"/>
        </w:rPr>
        <w:footnoteReference w:id="8"/>
      </w:r>
      <w:r w:rsidRPr="00F40360">
        <w:rPr>
          <w:rFonts w:ascii="Times New Roman" w:hAnsi="Times New Roman" w:cs="Times New Roman"/>
        </w:rPr>
        <w:t xml:space="preserve"> and for a day or two, they were supplied by the waters in their vessels. But afterwards, </w:t>
      </w:r>
      <w:r w:rsidRPr="00FB28CA">
        <w:rPr>
          <w:rFonts w:ascii="Times New Roman" w:hAnsi="Times New Roman" w:cs="Times New Roman"/>
          <w:b/>
          <w:i/>
        </w:rPr>
        <w:t>the people thirsted there for water, and the p</w:t>
      </w:r>
      <w:r w:rsidR="00FB28CA" w:rsidRPr="00FB28CA">
        <w:rPr>
          <w:rFonts w:ascii="Times New Roman" w:hAnsi="Times New Roman" w:cs="Times New Roman"/>
          <w:b/>
          <w:i/>
        </w:rPr>
        <w:t>eople murmured against Moses</w:t>
      </w:r>
      <w:r w:rsidR="00FB28CA">
        <w:rPr>
          <w:rFonts w:ascii="Times New Roman" w:hAnsi="Times New Roman" w:cs="Times New Roman"/>
        </w:rPr>
        <w:t>,</w:t>
      </w:r>
      <w:r w:rsidR="00FB28CA">
        <w:rPr>
          <w:rStyle w:val="FootnoteReference"/>
          <w:rFonts w:ascii="Times New Roman" w:hAnsi="Times New Roman" w:cs="Times New Roman"/>
        </w:rPr>
        <w:footnoteReference w:id="9"/>
      </w:r>
      <w:r w:rsidRPr="00F40360">
        <w:rPr>
          <w:rFonts w:ascii="Times New Roman" w:hAnsi="Times New Roman" w:cs="Times New Roman"/>
        </w:rPr>
        <w:t xml:space="preserve"> something like the complaints they made whenever they wanted s</w:t>
      </w:r>
      <w:r w:rsidR="00FB28CA">
        <w:rPr>
          <w:rFonts w:ascii="Times New Roman" w:hAnsi="Times New Roman" w:cs="Times New Roman"/>
        </w:rPr>
        <w:t xml:space="preserve">omething, saying, </w:t>
      </w:r>
      <w:r w:rsidR="00FB28CA" w:rsidRPr="00FB28CA">
        <w:rPr>
          <w:rFonts w:ascii="Times New Roman" w:hAnsi="Times New Roman" w:cs="Times New Roman"/>
          <w:b/>
          <w:i/>
        </w:rPr>
        <w:t>Wherefore have y</w:t>
      </w:r>
      <w:r w:rsidRPr="00FB28CA">
        <w:rPr>
          <w:rFonts w:ascii="Times New Roman" w:hAnsi="Times New Roman" w:cs="Times New Roman"/>
          <w:b/>
          <w:i/>
        </w:rPr>
        <w:t>ou brought us up out of Egypt</w:t>
      </w:r>
      <w:r w:rsidR="00FB28CA">
        <w:rPr>
          <w:rFonts w:ascii="Times New Roman" w:hAnsi="Times New Roman" w:cs="Times New Roman"/>
        </w:rPr>
        <w:t>?</w:t>
      </w:r>
      <w:r w:rsidR="00FB28CA">
        <w:rPr>
          <w:rStyle w:val="FootnoteReference"/>
          <w:rFonts w:ascii="Times New Roman" w:hAnsi="Times New Roman" w:cs="Times New Roman"/>
        </w:rPr>
        <w:footnoteReference w:id="10"/>
      </w:r>
      <w:r w:rsidRPr="00F40360">
        <w:rPr>
          <w:rFonts w:ascii="Times New Roman" w:hAnsi="Times New Roman" w:cs="Times New Roman"/>
        </w:rPr>
        <w:t xml:space="preserve"> When Moses saw that they thirsted for water, </w:t>
      </w:r>
      <w:r w:rsidR="00FB28CA">
        <w:rPr>
          <w:rFonts w:ascii="Times New Roman" w:hAnsi="Times New Roman" w:cs="Times New Roman"/>
        </w:rPr>
        <w:t xml:space="preserve">then </w:t>
      </w:r>
      <w:r w:rsidRPr="00F40360">
        <w:rPr>
          <w:rFonts w:ascii="Times New Roman" w:hAnsi="Times New Roman" w:cs="Times New Roman"/>
        </w:rPr>
        <w:t xml:space="preserve">he prayed to G-d and recounted before Him his distress when they first </w:t>
      </w:r>
      <w:r w:rsidR="00FB28CA" w:rsidRPr="00F40360">
        <w:rPr>
          <w:rFonts w:ascii="Times New Roman" w:hAnsi="Times New Roman" w:cs="Times New Roman"/>
        </w:rPr>
        <w:t>quarrelled</w:t>
      </w:r>
      <w:r w:rsidR="00FB28CA">
        <w:rPr>
          <w:rFonts w:ascii="Times New Roman" w:hAnsi="Times New Roman" w:cs="Times New Roman"/>
        </w:rPr>
        <w:t xml:space="preserve"> with him.</w:t>
      </w:r>
      <w:r w:rsidR="00FB28CA">
        <w:rPr>
          <w:rStyle w:val="FootnoteReference"/>
          <w:rFonts w:ascii="Times New Roman" w:hAnsi="Times New Roman" w:cs="Times New Roman"/>
        </w:rPr>
        <w:footnoteReference w:id="11"/>
      </w:r>
    </w:p>
    <w:p w:rsidR="00FB28CA" w:rsidRDefault="00FB28CA"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rPr>
      </w:pPr>
      <w:r w:rsidRPr="00F40360">
        <w:rPr>
          <w:rFonts w:ascii="Times New Roman" w:hAnsi="Times New Roman" w:cs="Times New Roman"/>
        </w:rPr>
        <w:t>Rabbi Abraham ibn Ezra said that there were two groups: one</w:t>
      </w:r>
      <w:r w:rsidR="00FB28CA">
        <w:rPr>
          <w:rFonts w:ascii="Times New Roman" w:hAnsi="Times New Roman" w:cs="Times New Roman"/>
        </w:rPr>
        <w:t xml:space="preserve"> </w:t>
      </w:r>
      <w:r w:rsidRPr="00F40360">
        <w:rPr>
          <w:rFonts w:ascii="Times New Roman" w:hAnsi="Times New Roman" w:cs="Times New Roman"/>
        </w:rPr>
        <w:t>that quarreled [with Moses because they had no water to drink],</w:t>
      </w:r>
      <w:r w:rsidR="00FB28CA">
        <w:rPr>
          <w:rFonts w:ascii="Times New Roman" w:hAnsi="Times New Roman" w:cs="Times New Roman"/>
        </w:rPr>
        <w:t xml:space="preserve"> </w:t>
      </w:r>
      <w:r w:rsidRPr="00F40360">
        <w:rPr>
          <w:rFonts w:ascii="Times New Roman" w:hAnsi="Times New Roman" w:cs="Times New Roman"/>
        </w:rPr>
        <w:t>and one [that had water which they brought from Alush, the place</w:t>
      </w:r>
      <w:r w:rsidR="00FB28CA">
        <w:rPr>
          <w:rFonts w:ascii="Times New Roman" w:hAnsi="Times New Roman" w:cs="Times New Roman"/>
        </w:rPr>
        <w:t xml:space="preserve"> </w:t>
      </w:r>
      <w:r w:rsidRPr="00F40360">
        <w:rPr>
          <w:rFonts w:ascii="Times New Roman" w:hAnsi="Times New Roman" w:cs="Times New Roman"/>
        </w:rPr>
        <w:t>where they were encamped before coming to Rephidim,</w:t>
      </w:r>
      <w:r w:rsidR="00FB28CA">
        <w:rPr>
          <w:rStyle w:val="FootnoteReference"/>
          <w:rFonts w:ascii="Times New Roman" w:hAnsi="Times New Roman" w:cs="Times New Roman"/>
        </w:rPr>
        <w:footnoteReference w:id="12"/>
      </w:r>
      <w:r w:rsidRPr="00F40360">
        <w:rPr>
          <w:rFonts w:ascii="Times New Roman" w:hAnsi="Times New Roman" w:cs="Times New Roman"/>
        </w:rPr>
        <w:t xml:space="preserve"> but] who tested G-d [to see if He would give them water]. The correct interpretation is as I have explained.</w:t>
      </w:r>
    </w:p>
    <w:p w:rsidR="00F40360" w:rsidRPr="00F40360" w:rsidRDefault="00F40360"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rPr>
      </w:pPr>
      <w:r w:rsidRPr="00FB28CA">
        <w:rPr>
          <w:rFonts w:ascii="Times New Roman" w:hAnsi="Times New Roman" w:cs="Times New Roman"/>
          <w:b/>
        </w:rPr>
        <w:t>3. TO PUT US AND OUR CHILDREN AND OUR CATTLE TO DEATH WITH THIRST</w:t>
      </w:r>
      <w:r w:rsidRPr="00F40360">
        <w:rPr>
          <w:rFonts w:ascii="Times New Roman" w:hAnsi="Times New Roman" w:cs="Times New Roman"/>
        </w:rPr>
        <w:t xml:space="preserve">. In their complaint, they mentioned the cattle too, thus telling Moses that they need a lot of water and it is therefore necessary to take counsel on the whole matter. This is why it says at the second time [when the incident at the waters of Meribah is recorded], </w:t>
      </w:r>
      <w:r w:rsidRPr="00FB28CA">
        <w:rPr>
          <w:rFonts w:ascii="Times New Roman" w:hAnsi="Times New Roman" w:cs="Times New Roman"/>
          <w:b/>
          <w:i/>
        </w:rPr>
        <w:t>and water came forth abundantly, and the congregation drank, and their cattle</w:t>
      </w:r>
      <w:r w:rsidR="00FB28CA">
        <w:rPr>
          <w:rFonts w:ascii="Times New Roman" w:hAnsi="Times New Roman" w:cs="Times New Roman"/>
        </w:rPr>
        <w:t>.</w:t>
      </w:r>
      <w:r w:rsidR="00FB28CA">
        <w:rPr>
          <w:rStyle w:val="FootnoteReference"/>
          <w:rFonts w:ascii="Times New Roman" w:hAnsi="Times New Roman" w:cs="Times New Roman"/>
        </w:rPr>
        <w:footnoteReference w:id="13"/>
      </w:r>
      <w:r w:rsidR="00471800">
        <w:rPr>
          <w:rFonts w:ascii="Times New Roman" w:hAnsi="Times New Roman" w:cs="Times New Roman"/>
        </w:rPr>
        <w:t xml:space="preserve"> And our Rabbis have said:</w:t>
      </w:r>
      <w:r w:rsidR="00471800">
        <w:rPr>
          <w:rStyle w:val="FootnoteReference"/>
          <w:rFonts w:ascii="Times New Roman" w:hAnsi="Times New Roman" w:cs="Times New Roman"/>
        </w:rPr>
        <w:footnoteReference w:id="14"/>
      </w:r>
      <w:r w:rsidRPr="00F40360">
        <w:rPr>
          <w:rFonts w:ascii="Times New Roman" w:hAnsi="Times New Roman" w:cs="Times New Roman"/>
        </w:rPr>
        <w:t xml:space="preserve"> "They made their cattle equal in importance to themselves. They said: 'A man's beast is as his life. If a man travels on the road and his beast is not with him, he suffers.' "</w:t>
      </w:r>
    </w:p>
    <w:p w:rsidR="00F40360" w:rsidRPr="00F40360" w:rsidRDefault="00F40360"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rPr>
      </w:pPr>
      <w:r w:rsidRPr="00F40360">
        <w:rPr>
          <w:rFonts w:ascii="Times New Roman" w:hAnsi="Times New Roman" w:cs="Times New Roman"/>
        </w:rPr>
        <w:t xml:space="preserve">Now the reason they mentioned </w:t>
      </w:r>
      <w:r w:rsidRPr="00471800">
        <w:rPr>
          <w:rFonts w:ascii="Times New Roman" w:hAnsi="Times New Roman" w:cs="Times New Roman"/>
          <w:b/>
          <w:i/>
        </w:rPr>
        <w:t>us and our children</w:t>
      </w:r>
      <w:r w:rsidRPr="00F40360">
        <w:rPr>
          <w:rFonts w:ascii="Times New Roman" w:hAnsi="Times New Roman" w:cs="Times New Roman"/>
        </w:rPr>
        <w:t xml:space="preserve"> and did not say generally: "to put us to death with thirst" or "to put to death this whole assembly," [an expression] which would have included men, women and the little ones, as they</w:t>
      </w:r>
      <w:r w:rsidR="00471800">
        <w:rPr>
          <w:rFonts w:ascii="Times New Roman" w:hAnsi="Times New Roman" w:cs="Times New Roman"/>
        </w:rPr>
        <w:t xml:space="preserve"> said in other places,</w:t>
      </w:r>
      <w:r w:rsidR="00471800">
        <w:rPr>
          <w:rStyle w:val="FootnoteReference"/>
          <w:rFonts w:ascii="Times New Roman" w:hAnsi="Times New Roman" w:cs="Times New Roman"/>
        </w:rPr>
        <w:footnoteReference w:id="15"/>
      </w:r>
      <w:r w:rsidRPr="00F40360">
        <w:rPr>
          <w:rFonts w:ascii="Times New Roman" w:hAnsi="Times New Roman" w:cs="Times New Roman"/>
        </w:rPr>
        <w:t xml:space="preserve"> is that by mentioning the children to him, they emphasized their murmuring against him so that he should make haste in the matter, since the young ones could not suffer thirst at all and they would thus die before the eyes of their parents. This is something like the expression, </w:t>
      </w:r>
      <w:r w:rsidRPr="00471800">
        <w:rPr>
          <w:rFonts w:ascii="Times New Roman" w:hAnsi="Times New Roman" w:cs="Times New Roman"/>
          <w:b/>
          <w:i/>
        </w:rPr>
        <w:t>The tong</w:t>
      </w:r>
      <w:r w:rsidR="00471800">
        <w:rPr>
          <w:rFonts w:ascii="Times New Roman" w:hAnsi="Times New Roman" w:cs="Times New Roman"/>
          <w:b/>
          <w:i/>
        </w:rPr>
        <w:t>ue of the sucking child cleaves</w:t>
      </w:r>
      <w:r w:rsidRPr="00471800">
        <w:rPr>
          <w:rFonts w:ascii="Times New Roman" w:hAnsi="Times New Roman" w:cs="Times New Roman"/>
          <w:b/>
          <w:i/>
        </w:rPr>
        <w:t xml:space="preserve"> to the roof of his mouth for thirst</w:t>
      </w:r>
      <w:r w:rsidR="00471800">
        <w:rPr>
          <w:rFonts w:ascii="Times New Roman" w:hAnsi="Times New Roman" w:cs="Times New Roman"/>
        </w:rPr>
        <w:t>.</w:t>
      </w:r>
      <w:r w:rsidR="00471800">
        <w:rPr>
          <w:rStyle w:val="FootnoteReference"/>
          <w:rFonts w:ascii="Times New Roman" w:hAnsi="Times New Roman" w:cs="Times New Roman"/>
        </w:rPr>
        <w:footnoteReference w:id="16"/>
      </w:r>
    </w:p>
    <w:p w:rsidR="00F40360" w:rsidRPr="00F40360" w:rsidRDefault="00F40360"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rPr>
      </w:pPr>
      <w:r w:rsidRPr="00471800">
        <w:rPr>
          <w:rFonts w:ascii="Times New Roman" w:hAnsi="Times New Roman" w:cs="Times New Roman"/>
          <w:b/>
        </w:rPr>
        <w:t>5. AND THE ETERNAL SAID UNTO MOSES: PASS ON BEFORE THE PEOPLE.</w:t>
      </w:r>
      <w:r w:rsidRPr="00F40360">
        <w:rPr>
          <w:rFonts w:ascii="Times New Roman" w:hAnsi="Times New Roman" w:cs="Times New Roman"/>
        </w:rPr>
        <w:t xml:space="preserve"> This is similar in usage to the following expressions: </w:t>
      </w:r>
      <w:r w:rsidRPr="00471800">
        <w:rPr>
          <w:rFonts w:ascii="Times New Roman" w:hAnsi="Times New Roman" w:cs="Times New Roman"/>
          <w:b/>
          <w:i/>
        </w:rPr>
        <w:t>he [Joseph] caused them to pass into cities</w:t>
      </w:r>
      <w:r w:rsidR="00471800">
        <w:rPr>
          <w:rFonts w:ascii="Times New Roman" w:hAnsi="Times New Roman" w:cs="Times New Roman"/>
        </w:rPr>
        <w:t>;</w:t>
      </w:r>
      <w:r w:rsidR="00471800">
        <w:rPr>
          <w:rStyle w:val="FootnoteReference"/>
          <w:rFonts w:ascii="Times New Roman" w:hAnsi="Times New Roman" w:cs="Times New Roman"/>
        </w:rPr>
        <w:footnoteReference w:id="17"/>
      </w:r>
      <w:r w:rsidR="00471800">
        <w:rPr>
          <w:rFonts w:ascii="Times New Roman" w:hAnsi="Times New Roman" w:cs="Times New Roman"/>
        </w:rPr>
        <w:t xml:space="preserve"> and </w:t>
      </w:r>
      <w:r w:rsidR="00471800" w:rsidRPr="00230FE4">
        <w:rPr>
          <w:rFonts w:ascii="Times New Roman" w:hAnsi="Times New Roman" w:cs="Times New Roman"/>
          <w:b/>
          <w:i/>
        </w:rPr>
        <w:t>I will make you to pass with your enemies into a land which you know</w:t>
      </w:r>
      <w:r w:rsidRPr="00230FE4">
        <w:rPr>
          <w:rFonts w:ascii="Times New Roman" w:hAnsi="Times New Roman" w:cs="Times New Roman"/>
          <w:b/>
          <w:i/>
        </w:rPr>
        <w:t xml:space="preserve"> not</w:t>
      </w:r>
      <w:r w:rsidR="00230FE4">
        <w:rPr>
          <w:rFonts w:ascii="Times New Roman" w:hAnsi="Times New Roman" w:cs="Times New Roman"/>
        </w:rPr>
        <w:t>.</w:t>
      </w:r>
      <w:r w:rsidR="00230FE4">
        <w:rPr>
          <w:rStyle w:val="FootnoteReference"/>
          <w:rFonts w:ascii="Times New Roman" w:hAnsi="Times New Roman" w:cs="Times New Roman"/>
        </w:rPr>
        <w:footnoteReference w:id="18"/>
      </w:r>
      <w:r w:rsidRPr="00F40360">
        <w:rPr>
          <w:rFonts w:ascii="Times New Roman" w:hAnsi="Times New Roman" w:cs="Times New Roman"/>
        </w:rPr>
        <w:t xml:space="preserve"> Thus the meaning thereof here is: "go away from them to another place," [as will be explained further]. Perhaps this is similar to the expressions: </w:t>
      </w:r>
      <w:r w:rsidRPr="00230FE4">
        <w:rPr>
          <w:rFonts w:ascii="Times New Roman" w:hAnsi="Times New Roman" w:cs="Times New Roman"/>
          <w:b/>
          <w:i/>
        </w:rPr>
        <w:t>and he [Ahimaaz] overran the Cushite</w:t>
      </w:r>
      <w:r w:rsidR="00230FE4">
        <w:rPr>
          <w:rFonts w:ascii="Times New Roman" w:hAnsi="Times New Roman" w:cs="Times New Roman"/>
        </w:rPr>
        <w:t>;</w:t>
      </w:r>
      <w:r w:rsidR="00230FE4">
        <w:rPr>
          <w:rStyle w:val="FootnoteReference"/>
          <w:rFonts w:ascii="Times New Roman" w:hAnsi="Times New Roman" w:cs="Times New Roman"/>
        </w:rPr>
        <w:footnoteReference w:id="19"/>
      </w:r>
      <w:r w:rsidRPr="00F40360">
        <w:rPr>
          <w:rFonts w:ascii="Times New Roman" w:hAnsi="Times New Roman" w:cs="Times New Roman"/>
        </w:rPr>
        <w:t xml:space="preserve"> and </w:t>
      </w:r>
      <w:r w:rsidRPr="00230FE4">
        <w:rPr>
          <w:rFonts w:ascii="Times New Roman" w:hAnsi="Times New Roman" w:cs="Times New Roman"/>
          <w:b/>
          <w:i/>
        </w:rPr>
        <w:t>he [Jacob] himself passed over before them</w:t>
      </w:r>
      <w:r w:rsidR="00230FE4">
        <w:rPr>
          <w:rFonts w:ascii="Times New Roman" w:hAnsi="Times New Roman" w:cs="Times New Roman"/>
        </w:rPr>
        <w:t>,</w:t>
      </w:r>
      <w:r w:rsidR="00230FE4">
        <w:rPr>
          <w:rStyle w:val="FootnoteReference"/>
          <w:rFonts w:ascii="Times New Roman" w:hAnsi="Times New Roman" w:cs="Times New Roman"/>
        </w:rPr>
        <w:footnoteReference w:id="20"/>
      </w:r>
      <w:r w:rsidRPr="00F40360">
        <w:rPr>
          <w:rFonts w:ascii="Times New Roman" w:hAnsi="Times New Roman" w:cs="Times New Roman"/>
        </w:rPr>
        <w:t xml:space="preserve"> meaning that he [Jacob] went in the forefront of them.</w:t>
      </w:r>
    </w:p>
    <w:p w:rsidR="00230FE4" w:rsidRDefault="00230FE4"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rPr>
        <w:t>The purport of this verse is that the people were in Rephidim, and the rock from which the water</w:t>
      </w:r>
      <w:r w:rsidR="00230FE4">
        <w:rPr>
          <w:rFonts w:ascii="Times New Roman" w:hAnsi="Times New Roman" w:cs="Times New Roman"/>
        </w:rPr>
        <w:t>s were to come was in Horeb,</w:t>
      </w:r>
      <w:r w:rsidR="00230FE4">
        <w:rPr>
          <w:rStyle w:val="FootnoteReference"/>
          <w:rFonts w:ascii="Times New Roman" w:hAnsi="Times New Roman" w:cs="Times New Roman"/>
        </w:rPr>
        <w:footnoteReference w:id="21"/>
      </w:r>
      <w:r w:rsidRPr="00F40360">
        <w:rPr>
          <w:rFonts w:ascii="Times New Roman" w:hAnsi="Times New Roman" w:cs="Times New Roman"/>
        </w:rPr>
        <w:t xml:space="preserve"> this being Mount Sinai, according to th</w:t>
      </w:r>
      <w:r w:rsidR="00230FE4">
        <w:rPr>
          <w:rFonts w:ascii="Times New Roman" w:hAnsi="Times New Roman" w:cs="Times New Roman"/>
        </w:rPr>
        <w:t>e opinion of the former ones,</w:t>
      </w:r>
      <w:r w:rsidR="00230FE4">
        <w:rPr>
          <w:rStyle w:val="FootnoteReference"/>
          <w:rFonts w:ascii="Times New Roman" w:hAnsi="Times New Roman" w:cs="Times New Roman"/>
        </w:rPr>
        <w:footnoteReference w:id="22"/>
      </w:r>
      <w:r w:rsidRPr="00F40360">
        <w:rPr>
          <w:rFonts w:ascii="Times New Roman" w:hAnsi="Times New Roman" w:cs="Times New Roman"/>
        </w:rPr>
        <w:t xml:space="preserve"> or in my opinion, some city near the mou</w:t>
      </w:r>
      <w:r w:rsidR="00230FE4">
        <w:rPr>
          <w:rFonts w:ascii="Times New Roman" w:hAnsi="Times New Roman" w:cs="Times New Roman"/>
        </w:rPr>
        <w:t>ntain, as I will yet explain.</w:t>
      </w:r>
      <w:r w:rsidR="00230FE4">
        <w:rPr>
          <w:rStyle w:val="FootnoteReference"/>
          <w:rFonts w:ascii="Times New Roman" w:hAnsi="Times New Roman" w:cs="Times New Roman"/>
        </w:rPr>
        <w:footnoteReference w:id="23"/>
      </w:r>
      <w:r w:rsidRPr="00F40360">
        <w:rPr>
          <w:rFonts w:ascii="Times New Roman" w:hAnsi="Times New Roman" w:cs="Times New Roman"/>
        </w:rPr>
        <w:t xml:space="preserve"> Moses therefore had to go first before the people, to pass on from Rephidim to Horeb — a distance of one more parsah [a Persian mile] or more — from the camp before them. It was for this reason that </w:t>
      </w:r>
      <w:r w:rsidR="00230FE4">
        <w:rPr>
          <w:rFonts w:ascii="Times New Roman" w:hAnsi="Times New Roman" w:cs="Times New Roman"/>
        </w:rPr>
        <w:t xml:space="preserve">G-d said to him, </w:t>
      </w:r>
      <w:r w:rsidR="00230FE4" w:rsidRPr="00230FE4">
        <w:rPr>
          <w:rFonts w:ascii="Times New Roman" w:hAnsi="Times New Roman" w:cs="Times New Roman"/>
          <w:b/>
          <w:i/>
        </w:rPr>
        <w:t xml:space="preserve">Pass on before </w:t>
      </w:r>
      <w:r w:rsidRPr="00230FE4">
        <w:rPr>
          <w:rFonts w:ascii="Times New Roman" w:hAnsi="Times New Roman" w:cs="Times New Roman"/>
          <w:b/>
          <w:i/>
          <w:iCs/>
          <w:lang w:val="en-US"/>
        </w:rPr>
        <w:t>the people, and take with thee of the elders of Israel., and go.</w:t>
      </w:r>
      <w:r w:rsidRPr="00F40360">
        <w:rPr>
          <w:rFonts w:ascii="Times New Roman" w:hAnsi="Times New Roman" w:cs="Times New Roman"/>
          <w:i/>
          <w:iCs/>
          <w:lang w:val="en-US"/>
        </w:rPr>
        <w:t xml:space="preserve"> </w:t>
      </w:r>
      <w:r w:rsidRPr="00F40360">
        <w:rPr>
          <w:rFonts w:ascii="Times New Roman" w:hAnsi="Times New Roman" w:cs="Times New Roman"/>
          <w:lang w:val="en-US"/>
        </w:rPr>
        <w:t>That is to say, "Go until you will see Me stand before you upon the rock in Horeb." Now Moses hit the rock, and water came out of it. Scripture however does not relate that the congregation and their cattle drank, as it does in the second inci</w:t>
      </w:r>
      <w:r w:rsidR="00230FE4">
        <w:rPr>
          <w:rFonts w:ascii="Times New Roman" w:hAnsi="Times New Roman" w:cs="Times New Roman"/>
          <w:lang w:val="en-US"/>
        </w:rPr>
        <w:t>dent [at the waters of Meribah]</w:t>
      </w:r>
      <w:r w:rsidRPr="00F40360">
        <w:rPr>
          <w:rFonts w:ascii="Times New Roman" w:hAnsi="Times New Roman" w:cs="Times New Roman"/>
          <w:lang w:val="en-US"/>
        </w:rPr>
        <w:t>,</w:t>
      </w:r>
      <w:r w:rsidR="00230FE4">
        <w:rPr>
          <w:rStyle w:val="FootnoteReference"/>
          <w:rFonts w:ascii="Times New Roman" w:hAnsi="Times New Roman" w:cs="Times New Roman"/>
          <w:lang w:val="en-US"/>
        </w:rPr>
        <w:footnoteReference w:id="24"/>
      </w:r>
      <w:r w:rsidRPr="00F40360">
        <w:rPr>
          <w:rFonts w:ascii="Times New Roman" w:hAnsi="Times New Roman" w:cs="Times New Roman"/>
          <w:lang w:val="en-US"/>
        </w:rPr>
        <w:t xml:space="preserve"> for it is self-understood that they did so. It is clear that the people did not go to Horeb to drink, since they did not arrive in front of Mount Sinai until afterwards in the </w:t>
      </w:r>
      <w:r w:rsidRPr="00F40360">
        <w:rPr>
          <w:rFonts w:ascii="Times New Roman" w:hAnsi="Times New Roman" w:cs="Times New Roman"/>
          <w:lang w:val="en-US"/>
        </w:rPr>
        <w:lastRenderedPageBreak/>
        <w:t>third month.</w:t>
      </w:r>
      <w:r w:rsidR="00230FE4">
        <w:rPr>
          <w:rStyle w:val="FootnoteReference"/>
          <w:rFonts w:ascii="Times New Roman" w:hAnsi="Times New Roman" w:cs="Times New Roman"/>
          <w:lang w:val="en-US"/>
        </w:rPr>
        <w:footnoteReference w:id="25"/>
      </w:r>
      <w:r w:rsidRPr="00F40360">
        <w:rPr>
          <w:rFonts w:ascii="Times New Roman" w:hAnsi="Times New Roman" w:cs="Times New Roman"/>
          <w:lang w:val="en-US"/>
        </w:rPr>
        <w:t xml:space="preserve"> Instead, they sent their young men and their cattle there to draw water and bring it to them, as is customary in camps.</w:t>
      </w:r>
    </w:p>
    <w:p w:rsidR="00F40360" w:rsidRPr="00F40360" w:rsidRDefault="00F40360"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It appears likely to me that the waters — </w:t>
      </w:r>
      <w:r w:rsidRPr="00230FE4">
        <w:rPr>
          <w:rFonts w:ascii="Times New Roman" w:hAnsi="Times New Roman" w:cs="Times New Roman"/>
          <w:b/>
          <w:i/>
          <w:iCs/>
          <w:lang w:val="en-US"/>
        </w:rPr>
        <w:t>cold flowing waters</w:t>
      </w:r>
      <w:r w:rsidR="001F23F6">
        <w:rPr>
          <w:rStyle w:val="FootnoteReference"/>
          <w:rFonts w:ascii="Times New Roman" w:hAnsi="Times New Roman" w:cs="Times New Roman"/>
          <w:b/>
          <w:i/>
          <w:iCs/>
          <w:lang w:val="en-US"/>
        </w:rPr>
        <w:footnoteReference w:id="26"/>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 came out from the rock in Horeb and flowed to Rephidim, and there the people drank them. This is Scripture's intent in saying, </w:t>
      </w:r>
      <w:r w:rsidRPr="00230FE4">
        <w:rPr>
          <w:rFonts w:ascii="Times New Roman" w:hAnsi="Times New Roman" w:cs="Times New Roman"/>
          <w:b/>
          <w:i/>
          <w:iCs/>
          <w:lang w:val="en-US"/>
        </w:rPr>
        <w:t>He brought streams out of the rock, and caused waters to run down like rivers</w:t>
      </w:r>
      <w:r w:rsidRPr="00F40360">
        <w:rPr>
          <w:rFonts w:ascii="Times New Roman" w:hAnsi="Times New Roman" w:cs="Times New Roman"/>
          <w:i/>
          <w:iCs/>
          <w:lang w:val="en-US"/>
        </w:rPr>
        <w:t>,</w:t>
      </w:r>
      <w:r w:rsidR="00230FE4">
        <w:rPr>
          <w:rStyle w:val="FootnoteReference"/>
          <w:rFonts w:ascii="Times New Roman" w:hAnsi="Times New Roman" w:cs="Times New Roman"/>
          <w:i/>
          <w:iCs/>
          <w:lang w:val="en-US"/>
        </w:rPr>
        <w:footnoteReference w:id="27"/>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it is further written, </w:t>
      </w:r>
      <w:r w:rsidRPr="001F23F6">
        <w:rPr>
          <w:rFonts w:ascii="Times New Roman" w:hAnsi="Times New Roman" w:cs="Times New Roman"/>
          <w:b/>
          <w:i/>
          <w:iCs/>
          <w:lang w:val="en-US"/>
        </w:rPr>
        <w:t>He opened the rock, and waters gushed out; the</w:t>
      </w:r>
      <w:r w:rsidR="001F23F6">
        <w:rPr>
          <w:rFonts w:ascii="Times New Roman" w:hAnsi="Times New Roman" w:cs="Times New Roman"/>
          <w:b/>
          <w:i/>
          <w:iCs/>
          <w:lang w:val="en-US"/>
        </w:rPr>
        <w:t>y ran, a river in the dry places</w:t>
      </w:r>
      <w:r w:rsidR="001F23F6">
        <w:rPr>
          <w:rStyle w:val="FootnoteReference"/>
          <w:rFonts w:ascii="Times New Roman" w:hAnsi="Times New Roman" w:cs="Times New Roman"/>
          <w:b/>
          <w:i/>
          <w:iCs/>
          <w:lang w:val="en-US"/>
        </w:rPr>
        <w:footnoteReference w:id="28"/>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The verse stating, </w:t>
      </w:r>
      <w:r w:rsidRPr="001F23F6">
        <w:rPr>
          <w:rFonts w:ascii="Times New Roman" w:hAnsi="Times New Roman" w:cs="Times New Roman"/>
          <w:b/>
          <w:i/>
          <w:iCs/>
          <w:lang w:val="en-US"/>
        </w:rPr>
        <w:t>Behold, He smote the rock, that waters gushed out, and streams overflowed</w:t>
      </w:r>
      <w:r w:rsidR="001F23F6">
        <w:rPr>
          <w:rFonts w:ascii="Times New Roman" w:hAnsi="Times New Roman" w:cs="Times New Roman"/>
          <w:i/>
          <w:iCs/>
          <w:lang w:val="en-US"/>
        </w:rPr>
        <w:t>,</w:t>
      </w:r>
      <w:r w:rsidR="001F23F6">
        <w:rPr>
          <w:rStyle w:val="FootnoteReference"/>
          <w:rFonts w:ascii="Times New Roman" w:hAnsi="Times New Roman" w:cs="Times New Roman"/>
          <w:i/>
          <w:iCs/>
          <w:lang w:val="en-US"/>
        </w:rPr>
        <w:footnoteReference w:id="29"/>
      </w:r>
      <w:r w:rsidRPr="00F40360">
        <w:rPr>
          <w:rFonts w:ascii="Times New Roman" w:hAnsi="Times New Roman" w:cs="Times New Roman"/>
          <w:lang w:val="en-US"/>
        </w:rPr>
        <w:t xml:space="preserve"> also applies to the rock in Horeb, in line with </w:t>
      </w:r>
      <w:r w:rsidR="001F23F6">
        <w:rPr>
          <w:rFonts w:ascii="Times New Roman" w:hAnsi="Times New Roman" w:cs="Times New Roman"/>
          <w:lang w:val="en-US"/>
        </w:rPr>
        <w:t>the plain meaning of Scripture.</w:t>
      </w:r>
      <w:r w:rsidR="001F23F6">
        <w:rPr>
          <w:rStyle w:val="FootnoteReference"/>
          <w:rFonts w:ascii="Times New Roman" w:hAnsi="Times New Roman" w:cs="Times New Roman"/>
          <w:lang w:val="en-US"/>
        </w:rPr>
        <w:footnoteReference w:id="30"/>
      </w:r>
      <w:r w:rsidR="001F23F6">
        <w:rPr>
          <w:rFonts w:ascii="Times New Roman" w:hAnsi="Times New Roman" w:cs="Times New Roman"/>
          <w:lang w:val="en-US"/>
        </w:rPr>
        <w:t xml:space="preserve"> The second rock in Kadesh,</w:t>
      </w:r>
      <w:r w:rsidR="001F23F6">
        <w:rPr>
          <w:rStyle w:val="FootnoteReference"/>
          <w:rFonts w:ascii="Times New Roman" w:hAnsi="Times New Roman" w:cs="Times New Roman"/>
          <w:lang w:val="en-US"/>
        </w:rPr>
        <w:footnoteReference w:id="31"/>
      </w:r>
      <w:r w:rsidRPr="00F40360">
        <w:rPr>
          <w:rFonts w:ascii="Times New Roman" w:hAnsi="Times New Roman" w:cs="Times New Roman"/>
          <w:lang w:val="en-US"/>
        </w:rPr>
        <w:t xml:space="preserve"> [instead of gushing forth water], became cleft with a sort of spring welling forth waters, and therefore Scripture states, </w:t>
      </w:r>
      <w:r w:rsidRPr="001F23F6">
        <w:rPr>
          <w:rFonts w:ascii="Times New Roman" w:hAnsi="Times New Roman" w:cs="Times New Roman"/>
          <w:b/>
          <w:i/>
          <w:iCs/>
          <w:lang w:val="en-US"/>
        </w:rPr>
        <w:t>That is 'the well' whereof the Eternal said unto Moses</w:t>
      </w:r>
      <w:r w:rsidRPr="00F40360">
        <w:rPr>
          <w:rFonts w:ascii="Times New Roman" w:hAnsi="Times New Roman" w:cs="Times New Roman"/>
          <w:i/>
          <w:iCs/>
          <w:lang w:val="en-US"/>
        </w:rPr>
        <w:t xml:space="preserve">, </w:t>
      </w:r>
      <w:r w:rsidRPr="00F40360">
        <w:rPr>
          <w:rFonts w:ascii="Times New Roman" w:hAnsi="Times New Roman" w:cs="Times New Roman"/>
          <w:lang w:val="en-US"/>
        </w:rPr>
        <w:t>etc.,</w:t>
      </w:r>
      <w:r w:rsidR="001F23F6">
        <w:rPr>
          <w:rStyle w:val="FootnoteReference"/>
          <w:rFonts w:ascii="Times New Roman" w:hAnsi="Times New Roman" w:cs="Times New Roman"/>
          <w:lang w:val="en-US"/>
        </w:rPr>
        <w:footnoteReference w:id="32"/>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 xml:space="preserve">and Israel said in the Song, </w:t>
      </w:r>
      <w:r w:rsidRPr="001F23F6">
        <w:rPr>
          <w:rFonts w:ascii="Times New Roman" w:hAnsi="Times New Roman" w:cs="Times New Roman"/>
          <w:b/>
          <w:i/>
          <w:iCs/>
          <w:lang w:val="en-US"/>
        </w:rPr>
        <w:t>'The</w:t>
      </w:r>
      <w:r w:rsidR="001F23F6" w:rsidRPr="001F23F6">
        <w:rPr>
          <w:rFonts w:ascii="Times New Roman" w:hAnsi="Times New Roman" w:cs="Times New Roman"/>
          <w:b/>
          <w:i/>
          <w:iCs/>
          <w:lang w:val="en-US"/>
        </w:rPr>
        <w:t xml:space="preserve"> well,' which the princes dug</w:t>
      </w:r>
      <w:r w:rsidR="001F23F6">
        <w:rPr>
          <w:rFonts w:ascii="Times New Roman" w:hAnsi="Times New Roman" w:cs="Times New Roman"/>
          <w:i/>
          <w:iCs/>
          <w:lang w:val="en-US"/>
        </w:rPr>
        <w:t>,</w:t>
      </w:r>
      <w:r w:rsidR="001F23F6">
        <w:rPr>
          <w:rStyle w:val="FootnoteReference"/>
          <w:rFonts w:ascii="Times New Roman" w:hAnsi="Times New Roman" w:cs="Times New Roman"/>
          <w:i/>
          <w:iCs/>
          <w:lang w:val="en-US"/>
        </w:rPr>
        <w:footnoteReference w:id="33"/>
      </w:r>
      <w:r w:rsidRPr="00F40360">
        <w:rPr>
          <w:rFonts w:ascii="Times New Roman" w:hAnsi="Times New Roman" w:cs="Times New Roman"/>
          <w:lang w:val="en-US"/>
        </w:rPr>
        <w:t xml:space="preserve"> for it was like a well that was dug. It is for this reason that Scripture says there, </w:t>
      </w:r>
      <w:r w:rsidRPr="001F23F6">
        <w:rPr>
          <w:rFonts w:ascii="Times New Roman" w:hAnsi="Times New Roman" w:cs="Times New Roman"/>
          <w:b/>
          <w:i/>
          <w:iCs/>
          <w:lang w:val="en-US"/>
        </w:rPr>
        <w:t>and the congregation drank, and their cattle</w:t>
      </w:r>
      <w:r w:rsidRPr="00F40360">
        <w:rPr>
          <w:rFonts w:ascii="Times New Roman" w:hAnsi="Times New Roman" w:cs="Times New Roman"/>
          <w:i/>
          <w:iCs/>
          <w:lang w:val="en-US"/>
        </w:rPr>
        <w:t>,</w:t>
      </w:r>
      <w:r w:rsidR="001F23F6">
        <w:rPr>
          <w:rStyle w:val="FootnoteReference"/>
          <w:rFonts w:ascii="Times New Roman" w:hAnsi="Times New Roman" w:cs="Times New Roman"/>
          <w:i/>
          <w:iCs/>
          <w:lang w:val="en-US"/>
        </w:rPr>
        <w:footnoteReference w:id="34"/>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which means that there they drank from it at that place immediately, but here [in Horeb], </w:t>
      </w:r>
      <w:r w:rsidR="001F23F6">
        <w:rPr>
          <w:rFonts w:ascii="Times New Roman" w:hAnsi="Times New Roman" w:cs="Times New Roman"/>
          <w:lang w:val="en-US"/>
        </w:rPr>
        <w:t xml:space="preserve">overflowing rivers came from it </w:t>
      </w:r>
      <w:r w:rsidRPr="00F40360">
        <w:rPr>
          <w:rFonts w:ascii="Times New Roman" w:hAnsi="Times New Roman" w:cs="Times New Roman"/>
          <w:lang w:val="en-US"/>
        </w:rPr>
        <w:t>and they drank of it in their homes at their will. Now although according to the tradition of our Rabbis, it was all Miriam's Well,</w:t>
      </w:r>
      <w:r w:rsidR="001F23F6">
        <w:rPr>
          <w:rStyle w:val="FootnoteReference"/>
          <w:rFonts w:ascii="Times New Roman" w:hAnsi="Times New Roman" w:cs="Times New Roman"/>
          <w:lang w:val="en-US"/>
        </w:rPr>
        <w:footnoteReference w:id="35"/>
      </w:r>
      <w:r w:rsidRPr="00F40360">
        <w:rPr>
          <w:rFonts w:ascii="Times New Roman" w:hAnsi="Times New Roman" w:cs="Times New Roman"/>
          <w:lang w:val="en-US"/>
        </w:rPr>
        <w:t xml:space="preserve"> it is possible that on the first occasion [in Horeb] and during all their forty years' wandering, the waters came gushing out from the rock like overflowing rivers. The second time, [in Kadesh], as a punishment for that which took place there, it became [only] like a dug well that was full of fresh water [not a gushing spring].</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9961D5" w:rsidP="00ED4581">
      <w:pPr>
        <w:keepNext/>
        <w:widowControl w:val="0"/>
        <w:spacing w:after="0" w:line="240" w:lineRule="auto"/>
        <w:jc w:val="both"/>
        <w:rPr>
          <w:rFonts w:ascii="Times New Roman" w:hAnsi="Times New Roman" w:cs="Times New Roman"/>
          <w:lang w:val="en-US"/>
        </w:rPr>
      </w:pPr>
      <w:r w:rsidRPr="009961D5">
        <w:rPr>
          <w:rFonts w:ascii="Times New Roman" w:hAnsi="Times New Roman" w:cs="Times New Roman"/>
          <w:b/>
          <w:lang w:val="en-US"/>
        </w:rPr>
        <w:t xml:space="preserve">AND </w:t>
      </w:r>
      <w:r w:rsidR="00F40360" w:rsidRPr="009961D5">
        <w:rPr>
          <w:rFonts w:ascii="Times New Roman" w:hAnsi="Times New Roman" w:cs="Times New Roman"/>
          <w:b/>
          <w:lang w:val="en-US"/>
        </w:rPr>
        <w:t>Y</w:t>
      </w:r>
      <w:r w:rsidRPr="009961D5">
        <w:rPr>
          <w:rFonts w:ascii="Times New Roman" w:hAnsi="Times New Roman" w:cs="Times New Roman"/>
          <w:b/>
          <w:lang w:val="en-US"/>
        </w:rPr>
        <w:t>OUR</w:t>
      </w:r>
      <w:r w:rsidR="00F40360" w:rsidRPr="009961D5">
        <w:rPr>
          <w:rFonts w:ascii="Times New Roman" w:hAnsi="Times New Roman" w:cs="Times New Roman"/>
          <w:b/>
          <w:lang w:val="en-US"/>
        </w:rPr>
        <w:t xml:space="preserve"> ROD, WHEREWIT</w:t>
      </w:r>
      <w:r w:rsidRPr="009961D5">
        <w:rPr>
          <w:rFonts w:ascii="Times New Roman" w:hAnsi="Times New Roman" w:cs="Times New Roman"/>
          <w:b/>
          <w:lang w:val="en-US"/>
        </w:rPr>
        <w:t xml:space="preserve">H YOU SMOTE THE RIVER, TAKE IN </w:t>
      </w:r>
      <w:r w:rsidR="00F40360" w:rsidRPr="009961D5">
        <w:rPr>
          <w:rFonts w:ascii="Times New Roman" w:hAnsi="Times New Roman" w:cs="Times New Roman"/>
          <w:b/>
          <w:lang w:val="en-US"/>
        </w:rPr>
        <w:t>Y</w:t>
      </w:r>
      <w:r w:rsidRPr="009961D5">
        <w:rPr>
          <w:rFonts w:ascii="Times New Roman" w:hAnsi="Times New Roman" w:cs="Times New Roman"/>
          <w:b/>
          <w:lang w:val="en-US"/>
        </w:rPr>
        <w:t>OUR</w:t>
      </w:r>
      <w:r w:rsidR="00F40360" w:rsidRPr="009961D5">
        <w:rPr>
          <w:rFonts w:ascii="Times New Roman" w:hAnsi="Times New Roman" w:cs="Times New Roman"/>
          <w:b/>
          <w:lang w:val="en-US"/>
        </w:rPr>
        <w:t xml:space="preserve"> HAND</w:t>
      </w:r>
      <w:r w:rsidR="00F40360" w:rsidRPr="00F40360">
        <w:rPr>
          <w:rFonts w:ascii="Times New Roman" w:hAnsi="Times New Roman" w:cs="Times New Roman"/>
          <w:lang w:val="en-US"/>
        </w:rPr>
        <w:t>. This means "[the staff wherewith] you commanded Aaron [to strike the river] ,"</w:t>
      </w:r>
      <w:r>
        <w:rPr>
          <w:rStyle w:val="FootnoteReference"/>
          <w:rFonts w:ascii="Times New Roman" w:hAnsi="Times New Roman" w:cs="Times New Roman"/>
          <w:lang w:val="en-US"/>
        </w:rPr>
        <w:footnoteReference w:id="36"/>
      </w:r>
      <w:r w:rsidR="00F40360" w:rsidRPr="00F40360">
        <w:rPr>
          <w:rFonts w:ascii="Times New Roman" w:hAnsi="Times New Roman" w:cs="Times New Roman"/>
          <w:lang w:val="en-US"/>
        </w:rPr>
        <w:t xml:space="preserve"> He mentioned the striking of the river, but He did not say, "and the rod which was turned to a serpent"</w:t>
      </w:r>
      <w:r>
        <w:rPr>
          <w:rStyle w:val="FootnoteReference"/>
          <w:rFonts w:ascii="Times New Roman" w:hAnsi="Times New Roman" w:cs="Times New Roman"/>
          <w:lang w:val="en-US"/>
        </w:rPr>
        <w:footnoteReference w:id="37"/>
      </w:r>
      <w:r w:rsidR="00F40360" w:rsidRPr="00F40360">
        <w:rPr>
          <w:rFonts w:ascii="Times New Roman" w:hAnsi="Times New Roman" w:cs="Times New Roman"/>
          <w:lang w:val="en-US"/>
        </w:rPr>
        <w:t xml:space="preserve"> or "the rod wherewith y</w:t>
      </w:r>
      <w:r>
        <w:rPr>
          <w:rFonts w:ascii="Times New Roman" w:hAnsi="Times New Roman" w:cs="Times New Roman"/>
          <w:lang w:val="en-US"/>
        </w:rPr>
        <w:t>ou did the signs."</w:t>
      </w:r>
      <w:r>
        <w:rPr>
          <w:rStyle w:val="FootnoteReference"/>
          <w:rFonts w:ascii="Times New Roman" w:hAnsi="Times New Roman" w:cs="Times New Roman"/>
          <w:lang w:val="en-US"/>
        </w:rPr>
        <w:footnoteReference w:id="38"/>
      </w:r>
      <w:r w:rsidR="00F40360" w:rsidRPr="00F40360">
        <w:rPr>
          <w:rFonts w:ascii="Times New Roman" w:hAnsi="Times New Roman" w:cs="Times New Roman"/>
          <w:lang w:val="en-US"/>
        </w:rPr>
        <w:t xml:space="preserve"> This was in order to call attention to the wonder in it, for at that time, the rod turned the waters into blood, thus removing from them their particular nature, and now the rod br</w:t>
      </w:r>
      <w:r>
        <w:rPr>
          <w:rFonts w:ascii="Times New Roman" w:hAnsi="Times New Roman" w:cs="Times New Roman"/>
          <w:lang w:val="en-US"/>
        </w:rPr>
        <w:t>ought water into a flinty rock,</w:t>
      </w:r>
      <w:r>
        <w:rPr>
          <w:rStyle w:val="FootnoteReference"/>
          <w:rFonts w:ascii="Times New Roman" w:hAnsi="Times New Roman" w:cs="Times New Roman"/>
          <w:lang w:val="en-US"/>
        </w:rPr>
        <w:footnoteReference w:id="39"/>
      </w:r>
      <w:r w:rsidR="00F40360" w:rsidRPr="00F40360">
        <w:rPr>
          <w:rFonts w:ascii="Times New Roman" w:hAnsi="Times New Roman" w:cs="Times New Roman"/>
          <w:lang w:val="en-US"/>
        </w:rPr>
        <w:t xml:space="preserve"> thus doing things of contrary effect.</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9961D5">
        <w:rPr>
          <w:rFonts w:ascii="Times New Roman" w:hAnsi="Times New Roman" w:cs="Times New Roman"/>
          <w:b/>
          <w:lang w:val="en-US"/>
        </w:rPr>
        <w:t xml:space="preserve">6. </w:t>
      </w:r>
      <w:r w:rsidR="009961D5">
        <w:rPr>
          <w:rFonts w:ascii="Times New Roman" w:hAnsi="Times New Roman" w:cs="Times New Roman"/>
          <w:b/>
          <w:lang w:val="en-US"/>
        </w:rPr>
        <w:t>BEHOLD, I WILL STAND BEFORE YOU</w:t>
      </w:r>
      <w:r w:rsidRPr="009961D5">
        <w:rPr>
          <w:rFonts w:ascii="Times New Roman" w:hAnsi="Times New Roman" w:cs="Times New Roman"/>
          <w:b/>
          <w:lang w:val="en-US"/>
        </w:rPr>
        <w:t xml:space="preserve"> THERE UPON THE ROCK IN HOREB</w:t>
      </w:r>
      <w:r w:rsidRPr="00F40360">
        <w:rPr>
          <w:rFonts w:ascii="Times New Roman" w:hAnsi="Times New Roman" w:cs="Times New Roman"/>
          <w:lang w:val="en-US"/>
        </w:rPr>
        <w:t>. Since the wonder with the water in this place was now to become a permanent feature as long as they would be in the wilde</w:t>
      </w:r>
      <w:r w:rsidR="009961D5">
        <w:rPr>
          <w:rFonts w:ascii="Times New Roman" w:hAnsi="Times New Roman" w:cs="Times New Roman"/>
          <w:lang w:val="en-US"/>
        </w:rPr>
        <w:t>rness, as our Rabbis have said,</w:t>
      </w:r>
      <w:r w:rsidR="009961D5">
        <w:rPr>
          <w:rStyle w:val="FootnoteReference"/>
          <w:rFonts w:ascii="Times New Roman" w:hAnsi="Times New Roman" w:cs="Times New Roman"/>
          <w:lang w:val="en-US"/>
        </w:rPr>
        <w:footnoteReference w:id="40"/>
      </w:r>
      <w:r w:rsidRPr="00F40360">
        <w:rPr>
          <w:rFonts w:ascii="Times New Roman" w:hAnsi="Times New Roman" w:cs="Times New Roman"/>
          <w:lang w:val="en-US"/>
        </w:rPr>
        <w:t xml:space="preserve"> this was why the Divine Glory was revealed upon it at this place, just as it says concerning the manna, </w:t>
      </w:r>
      <w:r w:rsidR="009961D5" w:rsidRPr="009961D5">
        <w:rPr>
          <w:rFonts w:ascii="Times New Roman" w:hAnsi="Times New Roman" w:cs="Times New Roman"/>
          <w:b/>
          <w:i/>
          <w:iCs/>
          <w:lang w:val="en-US"/>
        </w:rPr>
        <w:t>And in the morning, then you wi</w:t>
      </w:r>
      <w:r w:rsidRPr="009961D5">
        <w:rPr>
          <w:rFonts w:ascii="Times New Roman" w:hAnsi="Times New Roman" w:cs="Times New Roman"/>
          <w:b/>
          <w:i/>
          <w:iCs/>
          <w:lang w:val="en-US"/>
        </w:rPr>
        <w:t>ll see the Glory of the Eternal</w:t>
      </w:r>
      <w:r w:rsidR="009961D5">
        <w:rPr>
          <w:rFonts w:ascii="Times New Roman" w:hAnsi="Times New Roman" w:cs="Times New Roman"/>
          <w:i/>
          <w:iCs/>
          <w:lang w:val="en-US"/>
        </w:rPr>
        <w:t>,</w:t>
      </w:r>
      <w:r w:rsidR="009961D5">
        <w:rPr>
          <w:rStyle w:val="FootnoteReference"/>
          <w:rFonts w:ascii="Times New Roman" w:hAnsi="Times New Roman" w:cs="Times New Roman"/>
          <w:i/>
          <w:iCs/>
          <w:lang w:val="en-US"/>
        </w:rPr>
        <w:footnoteReference w:id="41"/>
      </w:r>
      <w:r w:rsidRPr="00F40360">
        <w:rPr>
          <w:rFonts w:ascii="Times New Roman" w:hAnsi="Times New Roman" w:cs="Times New Roman"/>
          <w:lang w:val="en-US"/>
        </w:rPr>
        <w:t xml:space="preserve"> since it remained a continuous wonder.</w:t>
      </w:r>
    </w:p>
    <w:p w:rsidR="00F40360" w:rsidRPr="00D67CC6" w:rsidRDefault="00F40360" w:rsidP="00ED4581">
      <w:pPr>
        <w:keepNext/>
        <w:widowControl w:val="0"/>
        <w:spacing w:after="0" w:line="240" w:lineRule="auto"/>
        <w:jc w:val="both"/>
        <w:rPr>
          <w:rFonts w:ascii="Times New Roman" w:hAnsi="Times New Roman" w:cs="Times New Roman"/>
        </w:rPr>
      </w:pPr>
    </w:p>
    <w:p w:rsidR="00F40360" w:rsidRDefault="00F40360" w:rsidP="00ED4581">
      <w:pPr>
        <w:keepNext/>
        <w:widowControl w:val="0"/>
        <w:spacing w:after="0" w:line="240" w:lineRule="auto"/>
        <w:jc w:val="both"/>
        <w:rPr>
          <w:rFonts w:ascii="Times New Roman" w:hAnsi="Times New Roman" w:cs="Times New Roman"/>
          <w:lang w:val="en-US"/>
        </w:rPr>
      </w:pPr>
      <w:r w:rsidRPr="009961D5">
        <w:rPr>
          <w:rFonts w:ascii="Times New Roman" w:hAnsi="Times New Roman" w:cs="Times New Roman"/>
          <w:b/>
          <w:lang w:val="en-US"/>
        </w:rPr>
        <w:lastRenderedPageBreak/>
        <w:t>9. AND MOSES SAID TO JOSHUA</w:t>
      </w:r>
      <w:r w:rsidRPr="00F40360">
        <w:rPr>
          <w:rFonts w:ascii="Times New Roman" w:hAnsi="Times New Roman" w:cs="Times New Roman"/>
          <w:lang w:val="en-US"/>
        </w:rPr>
        <w:t xml:space="preserve">. It would appear from here that from the day he came before him, Moses called him Joshua, and so it is also written: </w:t>
      </w:r>
      <w:r w:rsidRPr="009961D5">
        <w:rPr>
          <w:rFonts w:ascii="Times New Roman" w:hAnsi="Times New Roman" w:cs="Times New Roman"/>
          <w:b/>
          <w:i/>
          <w:iCs/>
          <w:lang w:val="en-US"/>
        </w:rPr>
        <w:t>And Joshua heard the noise of the people</w:t>
      </w:r>
      <w:r w:rsidRPr="00F40360">
        <w:rPr>
          <w:rFonts w:ascii="Times New Roman" w:hAnsi="Times New Roman" w:cs="Times New Roman"/>
          <w:i/>
          <w:iCs/>
          <w:lang w:val="en-US"/>
        </w:rPr>
        <w:t>.</w:t>
      </w:r>
      <w:r w:rsidR="009961D5">
        <w:rPr>
          <w:rStyle w:val="FootnoteReference"/>
          <w:rFonts w:ascii="Times New Roman" w:hAnsi="Times New Roman" w:cs="Times New Roman"/>
          <w:i/>
          <w:iCs/>
          <w:lang w:val="en-US"/>
        </w:rPr>
        <w:footnoteReference w:id="42"/>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Scripture which states in the case of the spies, </w:t>
      </w:r>
      <w:r w:rsidRPr="009961D5">
        <w:rPr>
          <w:rFonts w:ascii="Times New Roman" w:hAnsi="Times New Roman" w:cs="Times New Roman"/>
          <w:b/>
          <w:i/>
          <w:iCs/>
          <w:lang w:val="en-US"/>
        </w:rPr>
        <w:t>And Moses called Hoshea the son of Nun, Joshua</w:t>
      </w:r>
      <w:r w:rsidRPr="00F40360">
        <w:rPr>
          <w:rFonts w:ascii="Times New Roman" w:hAnsi="Times New Roman" w:cs="Times New Roman"/>
          <w:i/>
          <w:iCs/>
          <w:lang w:val="en-US"/>
        </w:rPr>
        <w:t>,</w:t>
      </w:r>
      <w:r w:rsidR="009961D5">
        <w:rPr>
          <w:rStyle w:val="FootnoteReference"/>
          <w:rFonts w:ascii="Times New Roman" w:hAnsi="Times New Roman" w:cs="Times New Roman"/>
          <w:i/>
          <w:iCs/>
          <w:lang w:val="en-US"/>
        </w:rPr>
        <w:footnoteReference w:id="43"/>
      </w:r>
      <w:r w:rsidRPr="00F40360">
        <w:rPr>
          <w:rFonts w:ascii="Times New Roman" w:hAnsi="Times New Roman" w:cs="Times New Roman"/>
          <w:i/>
          <w:iCs/>
          <w:lang w:val="en-US"/>
        </w:rPr>
        <w:t xml:space="preserve"> </w:t>
      </w:r>
      <w:r w:rsidRPr="00F40360">
        <w:rPr>
          <w:rFonts w:ascii="Times New Roman" w:hAnsi="Times New Roman" w:cs="Times New Roman"/>
          <w:lang w:val="en-US"/>
        </w:rPr>
        <w:t>must then be referring to the beginning, [when Joshua first came to minister before him]. The verse informs us that this Hoshea the son of Nun, who was chosen to be among the spies, is the same one that Moses called Joshua. Our Rabbis commented</w:t>
      </w:r>
      <w:r w:rsidR="009961D5">
        <w:rPr>
          <w:rStyle w:val="FootnoteReference"/>
          <w:rFonts w:ascii="Times New Roman" w:hAnsi="Times New Roman" w:cs="Times New Roman"/>
          <w:lang w:val="en-US"/>
        </w:rPr>
        <w:footnoteReference w:id="44"/>
      </w:r>
      <w:r w:rsidRPr="00F40360">
        <w:rPr>
          <w:rFonts w:ascii="Times New Roman" w:hAnsi="Times New Roman" w:cs="Times New Roman"/>
          <w:lang w:val="en-US"/>
        </w:rPr>
        <w:t xml:space="preserve"> [that Moses gave him this name of Yehoshua, which is a compound of </w:t>
      </w:r>
      <w:r w:rsidRPr="009961D5">
        <w:rPr>
          <w:rFonts w:ascii="Times New Roman" w:hAnsi="Times New Roman" w:cs="Times New Roman"/>
          <w:b/>
          <w:i/>
          <w:iCs/>
          <w:lang w:val="en-US"/>
        </w:rPr>
        <w:t>Y-ah</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(G-d) and </w:t>
      </w:r>
      <w:r w:rsidRPr="009961D5">
        <w:rPr>
          <w:rFonts w:ascii="Times New Roman" w:hAnsi="Times New Roman" w:cs="Times New Roman"/>
          <w:b/>
          <w:i/>
          <w:iCs/>
          <w:lang w:val="en-US"/>
        </w:rPr>
        <w:t>hoshea</w:t>
      </w:r>
      <w:r w:rsidRPr="00F40360">
        <w:rPr>
          <w:rFonts w:ascii="Times New Roman" w:hAnsi="Times New Roman" w:cs="Times New Roman"/>
          <w:i/>
          <w:iCs/>
          <w:lang w:val="en-US"/>
        </w:rPr>
        <w:t xml:space="preserve"> </w:t>
      </w:r>
      <w:r w:rsidRPr="00F40360">
        <w:rPr>
          <w:rFonts w:ascii="Times New Roman" w:hAnsi="Times New Roman" w:cs="Times New Roman"/>
          <w:lang w:val="en-US"/>
        </w:rPr>
        <w:t>(help), because] he in effect pr</w:t>
      </w:r>
      <w:r w:rsidR="009961D5">
        <w:rPr>
          <w:rFonts w:ascii="Times New Roman" w:hAnsi="Times New Roman" w:cs="Times New Roman"/>
          <w:lang w:val="en-US"/>
        </w:rPr>
        <w:t>ayed for him, "May G-d help you that you may</w:t>
      </w:r>
      <w:r w:rsidRPr="00F40360">
        <w:rPr>
          <w:rFonts w:ascii="Times New Roman" w:hAnsi="Times New Roman" w:cs="Times New Roman"/>
          <w:lang w:val="en-US"/>
        </w:rPr>
        <w:t xml:space="preserve"> not follow the [evil] counsel of the spies." The intent of this comment is to state that because of this event of which Moses knew in advance, i.e., that Joshua was destined to go with the spies, he called him by that name [Yehoshua — Joshua] at the outset. We may also say that at that time [when the spies were chosen], Moses designated that name in front of the assembly, i.e., that his name henceforth be not Hoshea but Joshua.</w:t>
      </w:r>
    </w:p>
    <w:p w:rsidR="001144E7" w:rsidRPr="00F40360" w:rsidRDefault="001144E7" w:rsidP="00ED4581">
      <w:pPr>
        <w:keepNext/>
        <w:widowControl w:val="0"/>
        <w:spacing w:after="0" w:line="240" w:lineRule="auto"/>
        <w:jc w:val="both"/>
        <w:rPr>
          <w:rFonts w:ascii="Times New Roman" w:hAnsi="Times New Roman" w:cs="Times New Roman"/>
          <w:lang w:val="en-US"/>
        </w:rPr>
      </w:pPr>
    </w:p>
    <w:p w:rsid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The reason that Moses commanded Joshua to fight with Amalek was so that he [Moses] might pray with the raising of hands on the top of the hill.</w:t>
      </w:r>
      <w:r w:rsidR="001144E7">
        <w:rPr>
          <w:rStyle w:val="FootnoteReference"/>
          <w:rFonts w:ascii="Times New Roman" w:hAnsi="Times New Roman" w:cs="Times New Roman"/>
          <w:lang w:val="en-US"/>
        </w:rPr>
        <w:footnoteReference w:id="45"/>
      </w:r>
      <w:r w:rsidRPr="00F40360">
        <w:rPr>
          <w:rFonts w:ascii="Times New Roman" w:hAnsi="Times New Roman" w:cs="Times New Roman"/>
          <w:lang w:val="en-US"/>
        </w:rPr>
        <w:t xml:space="preserve"> He went up there so that he might see the Israelites engage in battle and train his sight on them to bring them blessing. They too, upon seeing him with his hands spread heavenward and saying many prayers, would have trust in him, and they would thus be endowed with additional valor and strength.</w:t>
      </w:r>
    </w:p>
    <w:p w:rsidR="001144E7" w:rsidRPr="00F40360" w:rsidRDefault="001144E7"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In Pirke d'Rabbi Eliezer,</w:t>
      </w:r>
      <w:r w:rsidR="001144E7">
        <w:rPr>
          <w:rStyle w:val="FootnoteReference"/>
          <w:rFonts w:ascii="Times New Roman" w:hAnsi="Times New Roman" w:cs="Times New Roman"/>
          <w:lang w:val="en-US"/>
        </w:rPr>
        <w:footnoteReference w:id="46"/>
      </w:r>
      <w:r w:rsidRPr="00F40360">
        <w:rPr>
          <w:rFonts w:ascii="Times New Roman" w:hAnsi="Times New Roman" w:cs="Times New Roman"/>
          <w:lang w:val="en-US"/>
        </w:rPr>
        <w:t xml:space="preserve"> we find additionally: "All Israel went outside of their tents, and they saw Moses kneeling on his knees, and they did likewise. He fell on his face to the earth and they did likewise. He spread his hands heavenward, and they also did so.</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[From here, you learn the principle that] as the public reader of prayers</w:t>
      </w:r>
      <w:r w:rsidR="001144E7">
        <w:rPr>
          <w:rStyle w:val="FootnoteReference"/>
          <w:rFonts w:ascii="Times New Roman" w:hAnsi="Times New Roman" w:cs="Times New Roman"/>
          <w:lang w:val="en-US"/>
        </w:rPr>
        <w:footnoteReference w:id="47"/>
      </w:r>
      <w:r w:rsidRPr="00F40360">
        <w:rPr>
          <w:rFonts w:ascii="Times New Roman" w:hAnsi="Times New Roman" w:cs="Times New Roman"/>
          <w:lang w:val="en-US"/>
        </w:rPr>
        <w:t xml:space="preserve"> recites, so do al</w:t>
      </w:r>
      <w:r w:rsidR="001144E7">
        <w:rPr>
          <w:rFonts w:ascii="Times New Roman" w:hAnsi="Times New Roman" w:cs="Times New Roman"/>
          <w:lang w:val="en-US"/>
        </w:rPr>
        <w:t>l the people respond after him.</w:t>
      </w:r>
      <w:r w:rsidR="001144E7">
        <w:rPr>
          <w:rStyle w:val="FootnoteReference"/>
          <w:rFonts w:ascii="Times New Roman" w:hAnsi="Times New Roman" w:cs="Times New Roman"/>
          <w:lang w:val="en-US"/>
        </w:rPr>
        <w:footnoteReference w:id="48"/>
      </w:r>
      <w:r w:rsidRPr="00F40360">
        <w:rPr>
          <w:rFonts w:ascii="Times New Roman" w:hAnsi="Times New Roman" w:cs="Times New Roman"/>
          <w:lang w:val="en-US"/>
        </w:rPr>
        <w:t xml:space="preserve"> And thus the Holy One, blessed be He, caused Amalek and his people to fall by the hand of Joshua." But if so, [i.e., if Moses' hands were spread heavenward], the sense of the expression, </w:t>
      </w:r>
      <w:r w:rsidRPr="001144E7">
        <w:rPr>
          <w:rFonts w:ascii="Times New Roman" w:hAnsi="Times New Roman" w:cs="Times New Roman"/>
          <w:b/>
          <w:i/>
          <w:iCs/>
          <w:lang w:val="en-US"/>
        </w:rPr>
        <w:t>with the rod of G-d in my hand</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must be that when Moses went up to the top of the hill and saw Amalek, he stretched forth his hand with the rod to bring down [upon the Amalekites] strokes of pestilence, </w:t>
      </w:r>
      <w:r w:rsidRPr="001144E7">
        <w:rPr>
          <w:rFonts w:ascii="Times New Roman" w:hAnsi="Times New Roman" w:cs="Times New Roman"/>
          <w:b/>
          <w:i/>
          <w:iCs/>
          <w:lang w:val="en-US"/>
        </w:rPr>
        <w:t>the sword and destruction</w:t>
      </w:r>
      <w:r w:rsidR="001144E7">
        <w:rPr>
          <w:rFonts w:ascii="Times New Roman" w:hAnsi="Times New Roman" w:cs="Times New Roman"/>
          <w:i/>
          <w:iCs/>
          <w:lang w:val="en-US"/>
        </w:rPr>
        <w:t>,</w:t>
      </w:r>
      <w:r w:rsidR="001144E7">
        <w:rPr>
          <w:rStyle w:val="FootnoteReference"/>
          <w:rFonts w:ascii="Times New Roman" w:hAnsi="Times New Roman" w:cs="Times New Roman"/>
          <w:i/>
          <w:iCs/>
          <w:lang w:val="en-US"/>
        </w:rPr>
        <w:footnoteReference w:id="49"/>
      </w:r>
      <w:r w:rsidRPr="00F40360">
        <w:rPr>
          <w:rFonts w:ascii="Times New Roman" w:hAnsi="Times New Roman" w:cs="Times New Roman"/>
          <w:lang w:val="en-US"/>
        </w:rPr>
        <w:t xml:space="preserve"> just as it is said in the case of Joshua: </w:t>
      </w:r>
      <w:r w:rsidRPr="001144E7">
        <w:rPr>
          <w:rFonts w:ascii="Times New Roman" w:hAnsi="Times New Roman" w:cs="Times New Roman"/>
          <w:b/>
          <w:i/>
          <w:iCs/>
          <w:lang w:val="en-US"/>
        </w:rPr>
        <w:t>Stret</w:t>
      </w:r>
      <w:r w:rsidR="001144E7" w:rsidRPr="001144E7">
        <w:rPr>
          <w:rFonts w:ascii="Times New Roman" w:hAnsi="Times New Roman" w:cs="Times New Roman"/>
          <w:b/>
          <w:i/>
          <w:iCs/>
          <w:lang w:val="en-US"/>
        </w:rPr>
        <w:t xml:space="preserve">ch out the javelin that is in </w:t>
      </w:r>
      <w:r w:rsidRPr="001144E7">
        <w:rPr>
          <w:rFonts w:ascii="Times New Roman" w:hAnsi="Times New Roman" w:cs="Times New Roman"/>
          <w:b/>
          <w:i/>
          <w:iCs/>
          <w:lang w:val="en-US"/>
        </w:rPr>
        <w:t>y</w:t>
      </w:r>
      <w:r w:rsidR="001144E7" w:rsidRPr="001144E7">
        <w:rPr>
          <w:rFonts w:ascii="Times New Roman" w:hAnsi="Times New Roman" w:cs="Times New Roman"/>
          <w:b/>
          <w:i/>
          <w:iCs/>
          <w:lang w:val="en-US"/>
        </w:rPr>
        <w:t>our</w:t>
      </w:r>
      <w:r w:rsidRPr="001144E7">
        <w:rPr>
          <w:rFonts w:ascii="Times New Roman" w:hAnsi="Times New Roman" w:cs="Times New Roman"/>
          <w:b/>
          <w:i/>
          <w:iCs/>
          <w:lang w:val="en-US"/>
        </w:rPr>
        <w:t xml:space="preserve"> hand towar</w:t>
      </w:r>
      <w:r w:rsidR="001144E7" w:rsidRPr="001144E7">
        <w:rPr>
          <w:rFonts w:ascii="Times New Roman" w:hAnsi="Times New Roman" w:cs="Times New Roman"/>
          <w:b/>
          <w:i/>
          <w:iCs/>
          <w:lang w:val="en-US"/>
        </w:rPr>
        <w:t xml:space="preserve">d Ai, for I will give it into </w:t>
      </w:r>
      <w:r w:rsidRPr="001144E7">
        <w:rPr>
          <w:rFonts w:ascii="Times New Roman" w:hAnsi="Times New Roman" w:cs="Times New Roman"/>
          <w:b/>
          <w:i/>
          <w:iCs/>
          <w:lang w:val="en-US"/>
        </w:rPr>
        <w:t>y</w:t>
      </w:r>
      <w:r w:rsidR="001144E7" w:rsidRPr="001144E7">
        <w:rPr>
          <w:rFonts w:ascii="Times New Roman" w:hAnsi="Times New Roman" w:cs="Times New Roman"/>
          <w:b/>
          <w:i/>
          <w:iCs/>
          <w:lang w:val="en-US"/>
        </w:rPr>
        <w:t>our</w:t>
      </w:r>
      <w:r w:rsidRPr="001144E7">
        <w:rPr>
          <w:rFonts w:ascii="Times New Roman" w:hAnsi="Times New Roman" w:cs="Times New Roman"/>
          <w:b/>
          <w:i/>
          <w:iCs/>
          <w:lang w:val="en-US"/>
        </w:rPr>
        <w:t xml:space="preserve"> hand</w:t>
      </w:r>
      <w:r w:rsidR="001144E7">
        <w:rPr>
          <w:rFonts w:ascii="Times New Roman" w:hAnsi="Times New Roman" w:cs="Times New Roman"/>
          <w:i/>
          <w:iCs/>
          <w:lang w:val="en-US"/>
        </w:rPr>
        <w:t>.</w:t>
      </w:r>
      <w:r w:rsidR="001144E7">
        <w:rPr>
          <w:rStyle w:val="FootnoteReference"/>
          <w:rFonts w:ascii="Times New Roman" w:hAnsi="Times New Roman" w:cs="Times New Roman"/>
          <w:i/>
          <w:iCs/>
          <w:lang w:val="en-US"/>
        </w:rPr>
        <w:footnoteReference w:id="50"/>
      </w:r>
      <w:r w:rsidRPr="00F40360">
        <w:rPr>
          <w:rFonts w:ascii="Times New Roman" w:hAnsi="Times New Roman" w:cs="Times New Roman"/>
          <w:lang w:val="en-US"/>
        </w:rPr>
        <w:t xml:space="preserve"> From the moment Moses began to pray and his hands were spread heavenward, he held nothing in his hand.</w:t>
      </w:r>
    </w:p>
    <w:p w:rsidR="001144E7" w:rsidRDefault="001144E7"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Moses our teacher did all this because Amalek was an enduring nation</w:t>
      </w:r>
      <w:r w:rsidR="006301B4">
        <w:rPr>
          <w:rStyle w:val="FootnoteReference"/>
          <w:rFonts w:ascii="Times New Roman" w:hAnsi="Times New Roman" w:cs="Times New Roman"/>
          <w:lang w:val="en-US"/>
        </w:rPr>
        <w:footnoteReference w:id="51"/>
      </w:r>
      <w:r w:rsidRPr="00F40360">
        <w:rPr>
          <w:rFonts w:ascii="Times New Roman" w:hAnsi="Times New Roman" w:cs="Times New Roman"/>
          <w:lang w:val="en-US"/>
        </w:rPr>
        <w:t xml:space="preserve"> and very powerful. The Israelites, on the other hand, were not accustomed to battle and had never seen it, just as Scripture says, </w:t>
      </w:r>
      <w:r w:rsidRPr="006301B4">
        <w:rPr>
          <w:rFonts w:ascii="Times New Roman" w:hAnsi="Times New Roman" w:cs="Times New Roman"/>
          <w:b/>
          <w:i/>
          <w:iCs/>
          <w:lang w:val="en-US"/>
        </w:rPr>
        <w:t>lest peradventure the people repent when they see war</w:t>
      </w:r>
      <w:r w:rsidRPr="00F40360">
        <w:rPr>
          <w:rFonts w:ascii="Times New Roman" w:hAnsi="Times New Roman" w:cs="Times New Roman"/>
          <w:i/>
          <w:iCs/>
          <w:lang w:val="en-US"/>
        </w:rPr>
        <w:t>.</w:t>
      </w:r>
      <w:r w:rsidR="006301B4">
        <w:rPr>
          <w:rStyle w:val="FootnoteReference"/>
          <w:rFonts w:ascii="Times New Roman" w:hAnsi="Times New Roman" w:cs="Times New Roman"/>
          <w:i/>
          <w:iCs/>
          <w:lang w:val="en-US"/>
        </w:rPr>
        <w:footnoteReference w:id="52"/>
      </w:r>
      <w:r w:rsidRPr="00F40360">
        <w:rPr>
          <w:rFonts w:ascii="Times New Roman" w:hAnsi="Times New Roman" w:cs="Times New Roman"/>
          <w:lang w:val="en-US"/>
        </w:rPr>
        <w:t xml:space="preserve"> In addition they were </w:t>
      </w:r>
      <w:r w:rsidRPr="006301B4">
        <w:rPr>
          <w:rFonts w:ascii="Times New Roman" w:hAnsi="Times New Roman" w:cs="Times New Roman"/>
          <w:b/>
          <w:i/>
          <w:iCs/>
          <w:lang w:val="en-US"/>
        </w:rPr>
        <w:t>faint and weary</w:t>
      </w:r>
      <w:r w:rsidRPr="00F40360">
        <w:rPr>
          <w:rFonts w:ascii="Times New Roman" w:hAnsi="Times New Roman" w:cs="Times New Roman"/>
          <w:i/>
          <w:iCs/>
          <w:lang w:val="en-US"/>
        </w:rPr>
        <w:t xml:space="preserve">, </w:t>
      </w:r>
      <w:r w:rsidRPr="00F40360">
        <w:rPr>
          <w:rFonts w:ascii="Times New Roman" w:hAnsi="Times New Roman" w:cs="Times New Roman"/>
          <w:lang w:val="en-US"/>
        </w:rPr>
        <w:t>as it is writ</w:t>
      </w:r>
      <w:r w:rsidR="006301B4">
        <w:rPr>
          <w:rFonts w:ascii="Times New Roman" w:hAnsi="Times New Roman" w:cs="Times New Roman"/>
          <w:lang w:val="en-US"/>
        </w:rPr>
        <w:t>ten in the Book of Deuteronomy.</w:t>
      </w:r>
      <w:r w:rsidR="006301B4">
        <w:rPr>
          <w:rStyle w:val="FootnoteReference"/>
          <w:rFonts w:ascii="Times New Roman" w:hAnsi="Times New Roman" w:cs="Times New Roman"/>
          <w:lang w:val="en-US"/>
        </w:rPr>
        <w:footnoteReference w:id="53"/>
      </w:r>
      <w:r w:rsidRPr="00F40360">
        <w:rPr>
          <w:rFonts w:ascii="Times New Roman" w:hAnsi="Times New Roman" w:cs="Times New Roman"/>
          <w:lang w:val="en-US"/>
        </w:rPr>
        <w:t xml:space="preserve"> Therefore, he [Moses] feared them, and it became necessary for all this prayer and supplication.</w:t>
      </w:r>
    </w:p>
    <w:p w:rsidR="006301B4" w:rsidRDefault="006301B4"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It is possible that Moses feared lest Amalek be victorious with the sword, for he was the nation that inherited the sword by virtue of the blessing of the patriarch [Isaac], who said [to Esau, Amalek's ancestor], </w:t>
      </w:r>
      <w:r w:rsidR="006301B4" w:rsidRPr="006301B4">
        <w:rPr>
          <w:rFonts w:ascii="Times New Roman" w:hAnsi="Times New Roman" w:cs="Times New Roman"/>
          <w:b/>
          <w:i/>
          <w:iCs/>
          <w:lang w:val="en-US"/>
        </w:rPr>
        <w:t xml:space="preserve">and on </w:t>
      </w:r>
      <w:r w:rsidRPr="006301B4">
        <w:rPr>
          <w:rFonts w:ascii="Times New Roman" w:hAnsi="Times New Roman" w:cs="Times New Roman"/>
          <w:b/>
          <w:i/>
          <w:iCs/>
          <w:lang w:val="en-US"/>
        </w:rPr>
        <w:t>y</w:t>
      </w:r>
      <w:r w:rsidR="006301B4" w:rsidRPr="006301B4">
        <w:rPr>
          <w:rFonts w:ascii="Times New Roman" w:hAnsi="Times New Roman" w:cs="Times New Roman"/>
          <w:b/>
          <w:i/>
          <w:iCs/>
          <w:lang w:val="en-US"/>
        </w:rPr>
        <w:t>our sword you wi</w:t>
      </w:r>
      <w:r w:rsidRPr="006301B4">
        <w:rPr>
          <w:rFonts w:ascii="Times New Roman" w:hAnsi="Times New Roman" w:cs="Times New Roman"/>
          <w:b/>
          <w:i/>
          <w:iCs/>
          <w:lang w:val="en-US"/>
        </w:rPr>
        <w:t>ll live</w:t>
      </w:r>
      <w:r w:rsidR="006301B4">
        <w:rPr>
          <w:rFonts w:ascii="Times New Roman" w:hAnsi="Times New Roman" w:cs="Times New Roman"/>
          <w:i/>
          <w:iCs/>
          <w:lang w:val="en-US"/>
        </w:rPr>
        <w:t>.</w:t>
      </w:r>
      <w:r w:rsidR="006301B4">
        <w:rPr>
          <w:rStyle w:val="FootnoteReference"/>
          <w:rFonts w:ascii="Times New Roman" w:hAnsi="Times New Roman" w:cs="Times New Roman"/>
          <w:i/>
          <w:iCs/>
          <w:lang w:val="en-US"/>
        </w:rPr>
        <w:footnoteReference w:id="54"/>
      </w:r>
      <w:r w:rsidRPr="00F40360">
        <w:rPr>
          <w:rFonts w:ascii="Times New Roman" w:hAnsi="Times New Roman" w:cs="Times New Roman"/>
          <w:lang w:val="en-US"/>
        </w:rPr>
        <w:t xml:space="preserve"> The first and final wars against Israel stem from this family, as Amalek is of the descendants of </w:t>
      </w:r>
      <w:r w:rsidRPr="00F40360">
        <w:rPr>
          <w:rFonts w:ascii="Times New Roman" w:hAnsi="Times New Roman" w:cs="Times New Roman"/>
          <w:lang w:val="en-US"/>
        </w:rPr>
        <w:lastRenderedPageBreak/>
        <w:t>Esau.</w:t>
      </w:r>
      <w:r w:rsidR="006301B4">
        <w:rPr>
          <w:rStyle w:val="FootnoteReference"/>
          <w:rFonts w:ascii="Times New Roman" w:hAnsi="Times New Roman" w:cs="Times New Roman"/>
          <w:lang w:val="en-US"/>
        </w:rPr>
        <w:footnoteReference w:id="55"/>
      </w:r>
      <w:r w:rsidRPr="00F40360">
        <w:rPr>
          <w:rFonts w:ascii="Times New Roman" w:hAnsi="Times New Roman" w:cs="Times New Roman"/>
          <w:lang w:val="en-US"/>
        </w:rPr>
        <w:t xml:space="preserve"> It is from him who stood at the</w:t>
      </w:r>
      <w:r w:rsidR="00D7373D">
        <w:rPr>
          <w:rFonts w:ascii="Times New Roman" w:hAnsi="Times New Roman" w:cs="Times New Roman"/>
          <w:lang w:val="en-US"/>
        </w:rPr>
        <w:t xml:space="preserve"> head of the nations [in power]</w:t>
      </w:r>
      <w:r w:rsidR="00D7373D">
        <w:rPr>
          <w:rStyle w:val="FootnoteReference"/>
          <w:rFonts w:ascii="Times New Roman" w:hAnsi="Times New Roman" w:cs="Times New Roman"/>
          <w:lang w:val="en-US"/>
        </w:rPr>
        <w:footnoteReference w:id="56"/>
      </w:r>
      <w:r w:rsidRPr="00F40360">
        <w:rPr>
          <w:rFonts w:ascii="Times New Roman" w:hAnsi="Times New Roman" w:cs="Times New Roman"/>
          <w:lang w:val="en-US"/>
        </w:rPr>
        <w:t xml:space="preserve"> that the [first] war came against us.</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From Esau's descendants, [namely, Rome],</w:t>
      </w:r>
      <w:r w:rsidR="00D7373D">
        <w:rPr>
          <w:rStyle w:val="FootnoteReference"/>
          <w:rFonts w:ascii="Times New Roman" w:hAnsi="Times New Roman" w:cs="Times New Roman"/>
          <w:lang w:val="en-US"/>
        </w:rPr>
        <w:footnoteReference w:id="57"/>
      </w:r>
      <w:r w:rsidRPr="00F40360">
        <w:rPr>
          <w:rFonts w:ascii="Times New Roman" w:hAnsi="Times New Roman" w:cs="Times New Roman"/>
          <w:lang w:val="en-US"/>
        </w:rPr>
        <w:t xml:space="preserve"> the [present] exile and the last</w:t>
      </w:r>
      <w:r w:rsidR="00D7373D">
        <w:rPr>
          <w:rStyle w:val="FootnoteReference"/>
          <w:rFonts w:ascii="Times New Roman" w:hAnsi="Times New Roman" w:cs="Times New Roman"/>
          <w:lang w:val="en-US"/>
        </w:rPr>
        <w:footnoteReference w:id="58"/>
      </w:r>
      <w:r w:rsidRPr="00F40360">
        <w:rPr>
          <w:rFonts w:ascii="Times New Roman" w:hAnsi="Times New Roman" w:cs="Times New Roman"/>
          <w:lang w:val="en-US"/>
        </w:rPr>
        <w:t xml:space="preserve"> destruction of the Sanctuary came upon us, just as our Rabbis have said</w:t>
      </w:r>
      <w:r w:rsidR="00D7373D">
        <w:rPr>
          <w:rStyle w:val="FootnoteReference"/>
          <w:rFonts w:ascii="Times New Roman" w:hAnsi="Times New Roman" w:cs="Times New Roman"/>
          <w:lang w:val="en-US"/>
        </w:rPr>
        <w:footnoteReference w:id="59"/>
      </w:r>
      <w:r w:rsidRPr="00F40360">
        <w:rPr>
          <w:rFonts w:ascii="Times New Roman" w:hAnsi="Times New Roman" w:cs="Times New Roman"/>
          <w:lang w:val="en-US"/>
        </w:rPr>
        <w:t xml:space="preserve"> that today we are in the exile of Edom. When he will be vanquished, and he together with the many nations that are with him will be discomfited, we shall be saved out of it [i.e., the exile] forever, just as [the prophet] said, </w:t>
      </w:r>
      <w:r w:rsidR="00D7373D">
        <w:rPr>
          <w:rFonts w:ascii="Times New Roman" w:hAnsi="Times New Roman" w:cs="Times New Roman"/>
          <w:b/>
          <w:i/>
          <w:iCs/>
          <w:lang w:val="en-US"/>
        </w:rPr>
        <w:t>And saviors wi</w:t>
      </w:r>
      <w:r w:rsidRPr="00D7373D">
        <w:rPr>
          <w:rFonts w:ascii="Times New Roman" w:hAnsi="Times New Roman" w:cs="Times New Roman"/>
          <w:b/>
          <w:i/>
          <w:iCs/>
          <w:lang w:val="en-US"/>
        </w:rPr>
        <w:t xml:space="preserve">ll come up on Mount Zion, to judge the mount of Esau; and </w:t>
      </w:r>
      <w:r w:rsidR="00D7373D">
        <w:rPr>
          <w:rFonts w:ascii="Times New Roman" w:hAnsi="Times New Roman" w:cs="Times New Roman"/>
          <w:b/>
          <w:i/>
          <w:iCs/>
          <w:lang w:val="en-US"/>
        </w:rPr>
        <w:t>the kingdom wi</w:t>
      </w:r>
      <w:r w:rsidRPr="00D7373D">
        <w:rPr>
          <w:rFonts w:ascii="Times New Roman" w:hAnsi="Times New Roman" w:cs="Times New Roman"/>
          <w:b/>
          <w:i/>
          <w:iCs/>
          <w:lang w:val="en-US"/>
        </w:rPr>
        <w:t>ll be the Eternal's</w:t>
      </w:r>
      <w:r w:rsidR="00D7373D">
        <w:rPr>
          <w:rFonts w:ascii="Times New Roman" w:hAnsi="Times New Roman" w:cs="Times New Roman"/>
          <w:i/>
          <w:iCs/>
          <w:lang w:val="en-US"/>
        </w:rPr>
        <w:t>.</w:t>
      </w:r>
      <w:r w:rsidR="00D7373D">
        <w:rPr>
          <w:rStyle w:val="FootnoteReference"/>
          <w:rFonts w:ascii="Times New Roman" w:hAnsi="Times New Roman" w:cs="Times New Roman"/>
          <w:i/>
          <w:iCs/>
          <w:lang w:val="en-US"/>
        </w:rPr>
        <w:footnoteReference w:id="60"/>
      </w:r>
      <w:r w:rsidRPr="00F40360">
        <w:rPr>
          <w:rFonts w:ascii="Times New Roman" w:hAnsi="Times New Roman" w:cs="Times New Roman"/>
          <w:lang w:val="en-US"/>
        </w:rPr>
        <w:t xml:space="preserve"> Now whatever Moses and Joshua did with them [the Amalekites] at first, Elijah and Mashiach ben Yoseph</w:t>
      </w:r>
      <w:r w:rsidR="00D7373D">
        <w:rPr>
          <w:rStyle w:val="FootnoteReference"/>
          <w:rFonts w:ascii="Times New Roman" w:hAnsi="Times New Roman" w:cs="Times New Roman"/>
          <w:lang w:val="en-US"/>
        </w:rPr>
        <w:footnoteReference w:id="61"/>
      </w:r>
      <w:r w:rsidRPr="00F40360">
        <w:rPr>
          <w:rFonts w:ascii="Times New Roman" w:hAnsi="Times New Roman" w:cs="Times New Roman"/>
          <w:lang w:val="en-US"/>
        </w:rPr>
        <w:t xml:space="preserve"> will do with their descendants. This was why Moses strained himself in this matter.</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vertAlign w:val="superscript"/>
          <w:lang w:val="en-US"/>
        </w:rPr>
      </w:pPr>
      <w:r w:rsidRPr="00D7373D">
        <w:rPr>
          <w:rFonts w:ascii="Times New Roman" w:hAnsi="Times New Roman" w:cs="Times New Roman"/>
          <w:b/>
          <w:lang w:val="en-US"/>
        </w:rPr>
        <w:t>11. AND WHEN HE LET DOWN HIS HAND, AMALEK PREVAILED</w:t>
      </w:r>
      <w:r w:rsidRPr="00F40360">
        <w:rPr>
          <w:rFonts w:ascii="Times New Roman" w:hAnsi="Times New Roman" w:cs="Times New Roman"/>
          <w:lang w:val="en-US"/>
        </w:rPr>
        <w:t>. By way of the plain meaning of Scripture, when Moses was compelled to lower his hands because of weariness, he saw that Amalek prevailed. He then commanded Aaron and Hur to support them, and thus he would not lower them again. Our Rabbis have said in the Midrash:</w:t>
      </w:r>
      <w:r w:rsidR="00D7373D">
        <w:rPr>
          <w:rStyle w:val="FootnoteReference"/>
          <w:rFonts w:ascii="Times New Roman" w:hAnsi="Times New Roman" w:cs="Times New Roman"/>
          <w:lang w:val="en-US"/>
        </w:rPr>
        <w:footnoteReference w:id="62"/>
      </w:r>
      <w:r w:rsidRPr="00F40360">
        <w:rPr>
          <w:rFonts w:ascii="Times New Roman" w:hAnsi="Times New Roman" w:cs="Times New Roman"/>
          <w:lang w:val="en-US"/>
        </w:rPr>
        <w:t xml:space="preserve"> "Did Moses cause Amalek to prevail over Israel? It was merely because a person is forbidden to tarry three hours with his hands spread heavenward."</w:t>
      </w:r>
      <w:r w:rsidR="00D7373D">
        <w:rPr>
          <w:rStyle w:val="FootnoteReference"/>
          <w:rFonts w:ascii="Times New Roman" w:hAnsi="Times New Roman" w:cs="Times New Roman"/>
          <w:lang w:val="en-US"/>
        </w:rPr>
        <w:footnoteReference w:id="63"/>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2A1E8A">
        <w:rPr>
          <w:rFonts w:ascii="Times New Roman" w:hAnsi="Times New Roman" w:cs="Times New Roman"/>
          <w:b/>
          <w:lang w:val="en-US"/>
        </w:rPr>
        <w:t>AND HIS HANDS WERE 'EMUNAH'</w:t>
      </w:r>
      <w:r w:rsidRPr="00F40360">
        <w:rPr>
          <w:rFonts w:ascii="Times New Roman" w:hAnsi="Times New Roman" w:cs="Times New Roman"/>
          <w:lang w:val="en-US"/>
        </w:rPr>
        <w:t xml:space="preserve">. This means that they remained steadily uplifted. The usage of the word is similar to the expressions: </w:t>
      </w:r>
      <w:r w:rsidRPr="005D17F4">
        <w:rPr>
          <w:rFonts w:ascii="Times New Roman" w:hAnsi="Times New Roman" w:cs="Times New Roman"/>
          <w:b/>
          <w:i/>
          <w:iCs/>
          <w:lang w:val="en-US"/>
        </w:rPr>
        <w:t>'va'amanah' (And a sure) ordinance concerning the singers, as every day required</w:t>
      </w:r>
      <w:r w:rsidRPr="00F40360">
        <w:rPr>
          <w:rFonts w:ascii="Times New Roman" w:hAnsi="Times New Roman" w:cs="Times New Roman"/>
          <w:i/>
          <w:iCs/>
          <w:lang w:val="en-US"/>
        </w:rPr>
        <w:t>;</w:t>
      </w:r>
      <w:r w:rsidR="005D17F4">
        <w:rPr>
          <w:rStyle w:val="FootnoteReference"/>
          <w:rFonts w:ascii="Times New Roman" w:hAnsi="Times New Roman" w:cs="Times New Roman"/>
          <w:i/>
          <w:iCs/>
          <w:lang w:val="en-US"/>
        </w:rPr>
        <w:footnoteReference w:id="64"/>
      </w:r>
      <w:r w:rsidRPr="00F40360">
        <w:rPr>
          <w:rFonts w:ascii="Times New Roman" w:hAnsi="Times New Roman" w:cs="Times New Roman"/>
          <w:i/>
          <w:iCs/>
          <w:lang w:val="en-US"/>
        </w:rPr>
        <w:t xml:space="preserve"> </w:t>
      </w:r>
      <w:r w:rsidRPr="005D17F4">
        <w:rPr>
          <w:rFonts w:ascii="Times New Roman" w:hAnsi="Times New Roman" w:cs="Times New Roman"/>
          <w:b/>
          <w:i/>
          <w:iCs/>
          <w:lang w:val="en-US"/>
        </w:rPr>
        <w:t>And yet for all this we make 'amanah' (a sure) covenant</w:t>
      </w:r>
      <w:r w:rsidRPr="00F40360">
        <w:rPr>
          <w:rFonts w:ascii="Times New Roman" w:hAnsi="Times New Roman" w:cs="Times New Roman"/>
          <w:i/>
          <w:iCs/>
          <w:lang w:val="en-US"/>
        </w:rPr>
        <w:t>,</w:t>
      </w:r>
      <w:r w:rsidR="005D17F4">
        <w:rPr>
          <w:rStyle w:val="FootnoteReference"/>
          <w:rFonts w:ascii="Times New Roman" w:hAnsi="Times New Roman" w:cs="Times New Roman"/>
          <w:i/>
          <w:iCs/>
          <w:lang w:val="en-US"/>
        </w:rPr>
        <w:footnoteReference w:id="65"/>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meaning a provision "fixed" by covenant. Similarly, </w:t>
      </w:r>
      <w:r w:rsidRPr="005D17F4">
        <w:rPr>
          <w:rFonts w:ascii="Times New Roman" w:hAnsi="Times New Roman" w:cs="Times New Roman"/>
          <w:b/>
          <w:i/>
          <w:iCs/>
          <w:lang w:val="en-US"/>
        </w:rPr>
        <w:t>a peg fastened in a place 'ne'eman'</w:t>
      </w:r>
      <w:r w:rsidR="005D17F4">
        <w:rPr>
          <w:rStyle w:val="FootnoteReference"/>
          <w:rFonts w:ascii="Times New Roman" w:hAnsi="Times New Roman" w:cs="Times New Roman"/>
          <w:b/>
          <w:i/>
          <w:iCs/>
          <w:lang w:val="en-US"/>
        </w:rPr>
        <w:footnoteReference w:id="66"/>
      </w:r>
      <w:r w:rsidRPr="00F40360">
        <w:rPr>
          <w:rFonts w:ascii="Times New Roman" w:hAnsi="Times New Roman" w:cs="Times New Roman"/>
          <w:lang w:val="en-US"/>
        </w:rPr>
        <w:t xml:space="preserve"> means [sure and] strong.</w:t>
      </w:r>
    </w:p>
    <w:p w:rsidR="005D17F4" w:rsidRDefault="005D17F4"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vertAlign w:val="superscript"/>
          <w:lang w:val="en-US"/>
        </w:rPr>
      </w:pPr>
      <w:r w:rsidRPr="00F40360">
        <w:rPr>
          <w:rFonts w:ascii="Times New Roman" w:hAnsi="Times New Roman" w:cs="Times New Roman"/>
          <w:lang w:val="en-US"/>
        </w:rPr>
        <w:t xml:space="preserve">By way of the Truth, [the mystic lore of the Cabala], </w:t>
      </w:r>
      <w:r w:rsidRPr="005D17F4">
        <w:rPr>
          <w:rFonts w:ascii="Times New Roman" w:hAnsi="Times New Roman" w:cs="Times New Roman"/>
          <w:b/>
          <w:highlight w:val="yellow"/>
          <w:lang w:val="en-US"/>
        </w:rPr>
        <w:t>Moses lifted his ten fingers to the height of heaven</w:t>
      </w:r>
      <w:r w:rsidR="005D17F4" w:rsidRPr="005D17F4">
        <w:rPr>
          <w:rStyle w:val="FootnoteReference"/>
          <w:rFonts w:ascii="Times New Roman" w:hAnsi="Times New Roman" w:cs="Times New Roman"/>
          <w:b/>
          <w:highlight w:val="yellow"/>
          <w:lang w:val="en-US"/>
        </w:rPr>
        <w:footnoteReference w:id="67"/>
      </w:r>
      <w:r w:rsidRPr="005D17F4">
        <w:rPr>
          <w:rFonts w:ascii="Times New Roman" w:hAnsi="Times New Roman" w:cs="Times New Roman"/>
          <w:b/>
          <w:highlight w:val="yellow"/>
          <w:lang w:val="en-US"/>
        </w:rPr>
        <w:t xml:space="preserve"> in order to allude to the ten emanations and to cleave firmly to Him Who fights for Israel.</w:t>
      </w:r>
      <w:r w:rsidR="005D17F4">
        <w:rPr>
          <w:rStyle w:val="FootnoteReference"/>
          <w:rFonts w:ascii="Times New Roman" w:hAnsi="Times New Roman" w:cs="Times New Roman"/>
          <w:b/>
          <w:highlight w:val="yellow"/>
          <w:lang w:val="en-US"/>
        </w:rPr>
        <w:footnoteReference w:id="68"/>
      </w:r>
      <w:r w:rsidRPr="00F40360">
        <w:rPr>
          <w:rFonts w:ascii="Times New Roman" w:hAnsi="Times New Roman" w:cs="Times New Roman"/>
          <w:lang w:val="en-US"/>
        </w:rPr>
        <w:t xml:space="preserve"> Here is explained the matter of uplifting of hands during the blessing </w:t>
      </w:r>
      <w:r w:rsidR="005D17F4">
        <w:rPr>
          <w:rFonts w:ascii="Times New Roman" w:hAnsi="Times New Roman" w:cs="Times New Roman"/>
          <w:lang w:val="en-US"/>
        </w:rPr>
        <w:t>of the priests, and its secret.</w:t>
      </w:r>
      <w:r w:rsidR="005D17F4">
        <w:rPr>
          <w:rStyle w:val="FootnoteReference"/>
          <w:rFonts w:ascii="Times New Roman" w:hAnsi="Times New Roman" w:cs="Times New Roman"/>
          <w:lang w:val="en-US"/>
        </w:rPr>
        <w:footnoteReference w:id="69"/>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5D17F4">
        <w:rPr>
          <w:rFonts w:ascii="Times New Roman" w:hAnsi="Times New Roman" w:cs="Times New Roman"/>
          <w:b/>
          <w:lang w:val="en-US"/>
        </w:rPr>
        <w:t>14. WRITE THIS FOR A MEMORIAL IN THE BOOK</w:t>
      </w:r>
      <w:r w:rsidRPr="00F40360">
        <w:rPr>
          <w:rFonts w:ascii="Times New Roman" w:hAnsi="Times New Roman" w:cs="Times New Roman"/>
          <w:lang w:val="en-US"/>
        </w:rPr>
        <w:t>. Rabbi Abraham ibn Ezra commented</w:t>
      </w:r>
      <w:r w:rsidR="005D17F4">
        <w:rPr>
          <w:rStyle w:val="FootnoteReference"/>
          <w:rFonts w:ascii="Times New Roman" w:hAnsi="Times New Roman" w:cs="Times New Roman"/>
          <w:lang w:val="en-US"/>
        </w:rPr>
        <w:footnoteReference w:id="70"/>
      </w:r>
      <w:r w:rsidRPr="00F40360">
        <w:rPr>
          <w:rFonts w:ascii="Times New Roman" w:hAnsi="Times New Roman" w:cs="Times New Roman"/>
          <w:lang w:val="en-US"/>
        </w:rPr>
        <w:t xml:space="preserve"> that "this was a known book, namely, </w:t>
      </w:r>
      <w:r w:rsidRPr="005D17F4">
        <w:rPr>
          <w:rFonts w:ascii="Times New Roman" w:hAnsi="Times New Roman" w:cs="Times New Roman"/>
          <w:b/>
          <w:i/>
          <w:iCs/>
          <w:lang w:val="en-US"/>
        </w:rPr>
        <w:t>the book of the wars of the Eternal</w:t>
      </w:r>
      <w:r w:rsidR="005D17F4">
        <w:rPr>
          <w:rFonts w:ascii="Times New Roman" w:hAnsi="Times New Roman" w:cs="Times New Roman"/>
          <w:i/>
          <w:iCs/>
          <w:lang w:val="en-US"/>
        </w:rPr>
        <w:t>,</w:t>
      </w:r>
      <w:r w:rsidR="005D17F4">
        <w:rPr>
          <w:rStyle w:val="FootnoteReference"/>
          <w:rFonts w:ascii="Times New Roman" w:hAnsi="Times New Roman" w:cs="Times New Roman"/>
          <w:i/>
          <w:iCs/>
          <w:lang w:val="en-US"/>
        </w:rPr>
        <w:footnoteReference w:id="71"/>
      </w:r>
      <w:r w:rsidRPr="00F40360">
        <w:rPr>
          <w:rFonts w:ascii="Times New Roman" w:hAnsi="Times New Roman" w:cs="Times New Roman"/>
          <w:lang w:val="en-US"/>
        </w:rPr>
        <w:t xml:space="preserve"> which contained the history of the wars which G-d fought for those that fear Him, and it is possible that the history began from the time of Abraham." There is </w:t>
      </w:r>
      <w:r w:rsidRPr="00F40360">
        <w:rPr>
          <w:rFonts w:ascii="Times New Roman" w:hAnsi="Times New Roman" w:cs="Times New Roman"/>
          <w:lang w:val="en-US"/>
        </w:rPr>
        <w:lastRenderedPageBreak/>
        <w:t>nothing in these words of his but an opportunity [to say something</w:t>
      </w:r>
      <w:r w:rsidR="005D17F4">
        <w:rPr>
          <w:rFonts w:ascii="Times New Roman" w:hAnsi="Times New Roman" w:cs="Times New Roman"/>
          <w:lang w:val="en-US"/>
        </w:rPr>
        <w:t xml:space="preserve"> without due consideration].</w:t>
      </w:r>
      <w:r w:rsidR="005D17F4">
        <w:rPr>
          <w:rStyle w:val="FootnoteReference"/>
          <w:rFonts w:ascii="Times New Roman" w:hAnsi="Times New Roman" w:cs="Times New Roman"/>
          <w:lang w:val="en-US"/>
        </w:rPr>
        <w:footnoteReference w:id="72"/>
      </w:r>
    </w:p>
    <w:p w:rsidR="002C11CB" w:rsidRDefault="002C11CB"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vertAlign w:val="superscript"/>
          <w:lang w:val="en-US"/>
        </w:rPr>
      </w:pPr>
      <w:r w:rsidRPr="00F40360">
        <w:rPr>
          <w:rFonts w:ascii="Times New Roman" w:hAnsi="Times New Roman" w:cs="Times New Roman"/>
          <w:lang w:val="en-US"/>
        </w:rPr>
        <w:t xml:space="preserve">The correct interpretation appears to me to be that the word, </w:t>
      </w:r>
      <w:r w:rsidR="002C11CB" w:rsidRPr="002C11CB">
        <w:rPr>
          <w:rFonts w:ascii="Times New Roman" w:hAnsi="Times New Roman" w:cs="Times New Roman"/>
          <w:b/>
          <w:i/>
          <w:iCs/>
          <w:lang w:val="en-US"/>
        </w:rPr>
        <w:t>BaSe</w:t>
      </w:r>
      <w:r w:rsidRPr="002C11CB">
        <w:rPr>
          <w:rFonts w:ascii="Times New Roman" w:hAnsi="Times New Roman" w:cs="Times New Roman"/>
          <w:b/>
          <w:i/>
          <w:iCs/>
          <w:lang w:val="en-US"/>
        </w:rPr>
        <w:t>fer (in the book)</w:t>
      </w:r>
      <w:r w:rsidRPr="00F40360">
        <w:rPr>
          <w:rFonts w:ascii="Times New Roman" w:hAnsi="Times New Roman" w:cs="Times New Roman"/>
          <w:i/>
          <w:iCs/>
          <w:lang w:val="en-US"/>
        </w:rPr>
        <w:t xml:space="preserve">, </w:t>
      </w:r>
      <w:r w:rsidRPr="00F40360">
        <w:rPr>
          <w:rFonts w:ascii="Times New Roman" w:hAnsi="Times New Roman" w:cs="Times New Roman"/>
          <w:lang w:val="en-US"/>
        </w:rPr>
        <w:t>alludes to the Book of the Law, something</w:t>
      </w:r>
      <w:r w:rsidR="002C11CB">
        <w:rPr>
          <w:rFonts w:ascii="Times New Roman" w:hAnsi="Times New Roman" w:cs="Times New Roman"/>
          <w:lang w:val="en-US"/>
        </w:rPr>
        <w:t xml:space="preserve"> </w:t>
      </w:r>
      <w:r w:rsidRPr="00F40360">
        <w:rPr>
          <w:rFonts w:ascii="Times New Roman" w:hAnsi="Times New Roman" w:cs="Times New Roman"/>
          <w:lang w:val="en-US"/>
        </w:rPr>
        <w:t xml:space="preserve">like that which is written, </w:t>
      </w:r>
      <w:r w:rsidRPr="002C11CB">
        <w:rPr>
          <w:rFonts w:ascii="Times New Roman" w:hAnsi="Times New Roman" w:cs="Times New Roman"/>
          <w:b/>
          <w:i/>
          <w:iCs/>
          <w:lang w:val="en-US"/>
        </w:rPr>
        <w:t>Take this Book of the Law</w:t>
      </w:r>
      <w:r w:rsidRPr="00F40360">
        <w:rPr>
          <w:rFonts w:ascii="Times New Roman" w:hAnsi="Times New Roman" w:cs="Times New Roman"/>
          <w:i/>
          <w:iCs/>
          <w:lang w:val="en-US"/>
        </w:rPr>
        <w:t>.</w:t>
      </w:r>
      <w:r w:rsidR="002C11CB">
        <w:rPr>
          <w:rStyle w:val="FootnoteReference"/>
          <w:rFonts w:ascii="Times New Roman" w:hAnsi="Times New Roman" w:cs="Times New Roman"/>
          <w:i/>
          <w:iCs/>
          <w:lang w:val="en-US"/>
        </w:rPr>
        <w:footnoteReference w:id="73"/>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He is thus stating: "Write this in the Book of My Law so that the children of Israel should remember what Amalek did, </w:t>
      </w:r>
      <w:r w:rsidR="002C11CB" w:rsidRPr="002C11CB">
        <w:rPr>
          <w:rFonts w:ascii="Times New Roman" w:hAnsi="Times New Roman" w:cs="Times New Roman"/>
          <w:b/>
          <w:i/>
          <w:iCs/>
          <w:lang w:val="en-US"/>
        </w:rPr>
        <w:t>for I</w:t>
      </w:r>
      <w:r w:rsidRPr="002C11CB">
        <w:rPr>
          <w:rFonts w:ascii="Times New Roman" w:hAnsi="Times New Roman" w:cs="Times New Roman"/>
          <w:b/>
          <w:i/>
          <w:iCs/>
          <w:lang w:val="en-US"/>
        </w:rPr>
        <w:t xml:space="preserve"> will utterly blot out</w:t>
      </w:r>
      <w:r w:rsidRPr="00F40360">
        <w:rPr>
          <w:rFonts w:ascii="Times New Roman" w:hAnsi="Times New Roman" w:cs="Times New Roman"/>
          <w:i/>
          <w:iCs/>
          <w:lang w:val="en-US"/>
        </w:rPr>
        <w:t xml:space="preserve"> </w:t>
      </w:r>
      <w:r w:rsidRPr="00F40360">
        <w:rPr>
          <w:rFonts w:ascii="Times New Roman" w:hAnsi="Times New Roman" w:cs="Times New Roman"/>
          <w:lang w:val="en-US"/>
        </w:rPr>
        <w:t>his remembrance, and I will lay My vengeance upon him by the hand of My people Israel."</w:t>
      </w:r>
      <w:r w:rsidR="002C11CB">
        <w:rPr>
          <w:rStyle w:val="FootnoteReference"/>
          <w:rFonts w:ascii="Times New Roman" w:hAnsi="Times New Roman" w:cs="Times New Roman"/>
          <w:lang w:val="en-US"/>
        </w:rPr>
        <w:footnoteReference w:id="74"/>
      </w:r>
      <w:r w:rsidRPr="00F40360">
        <w:rPr>
          <w:rFonts w:ascii="Times New Roman" w:hAnsi="Times New Roman" w:cs="Times New Roman"/>
          <w:lang w:val="en-US"/>
        </w:rPr>
        <w:t xml:space="preserve"> This is the commandment we find written in the Book of Deuteronomy: </w:t>
      </w:r>
      <w:r w:rsidRPr="002C11CB">
        <w:rPr>
          <w:rFonts w:ascii="Times New Roman" w:hAnsi="Times New Roman" w:cs="Times New Roman"/>
          <w:b/>
          <w:i/>
          <w:iCs/>
          <w:lang w:val="en-US"/>
        </w:rPr>
        <w:t>Re</w:t>
      </w:r>
      <w:r w:rsidR="002C11CB">
        <w:rPr>
          <w:rFonts w:ascii="Times New Roman" w:hAnsi="Times New Roman" w:cs="Times New Roman"/>
          <w:b/>
          <w:i/>
          <w:iCs/>
          <w:lang w:val="en-US"/>
        </w:rPr>
        <w:t>member what Amalek did unto you</w:t>
      </w:r>
      <w:r w:rsidRPr="00F40360">
        <w:rPr>
          <w:rFonts w:ascii="Times New Roman" w:hAnsi="Times New Roman" w:cs="Times New Roman"/>
          <w:i/>
          <w:iCs/>
          <w:lang w:val="en-US"/>
        </w:rPr>
        <w:t>.</w:t>
      </w:r>
      <w:r w:rsidR="002C11CB">
        <w:rPr>
          <w:rStyle w:val="FootnoteReference"/>
          <w:rFonts w:ascii="Times New Roman" w:hAnsi="Times New Roman" w:cs="Times New Roman"/>
          <w:i/>
          <w:iCs/>
          <w:lang w:val="en-US"/>
        </w:rPr>
        <w:footnoteReference w:id="75"/>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He said, </w:t>
      </w:r>
      <w:r w:rsidRPr="002C11CB">
        <w:rPr>
          <w:rFonts w:ascii="Times New Roman" w:hAnsi="Times New Roman" w:cs="Times New Roman"/>
          <w:b/>
          <w:i/>
          <w:iCs/>
          <w:lang w:val="en-US"/>
        </w:rPr>
        <w:t>and rehearse it in the ears of Joshua</w:t>
      </w:r>
      <w:r w:rsidRPr="00F40360">
        <w:rPr>
          <w:rFonts w:ascii="Times New Roman" w:hAnsi="Times New Roman" w:cs="Times New Roman"/>
          <w:i/>
          <w:iCs/>
          <w:lang w:val="en-US"/>
        </w:rPr>
        <w:t xml:space="preserve">, </w:t>
      </w:r>
      <w:r w:rsidRPr="00F40360">
        <w:rPr>
          <w:rFonts w:ascii="Times New Roman" w:hAnsi="Times New Roman" w:cs="Times New Roman"/>
          <w:lang w:val="en-US"/>
        </w:rPr>
        <w:t>to command him to remind Israel of all the travail that had come upon them because of Amalek, for he [Joshua] knows and is witness.</w:t>
      </w:r>
      <w:r w:rsidR="002C11CB">
        <w:rPr>
          <w:rStyle w:val="FootnoteReference"/>
          <w:rFonts w:ascii="Times New Roman" w:hAnsi="Times New Roman" w:cs="Times New Roman"/>
          <w:lang w:val="en-US"/>
        </w:rPr>
        <w:footnoteReference w:id="76"/>
      </w:r>
      <w:r w:rsidRPr="00F40360">
        <w:rPr>
          <w:rFonts w:ascii="Times New Roman" w:hAnsi="Times New Roman" w:cs="Times New Roman"/>
          <w:lang w:val="en-US"/>
        </w:rPr>
        <w:t xml:space="preserve"> G-d is thus hinting that after the conquest of the Land, they would blot out Amalek, for the first commandment upon them w</w:t>
      </w:r>
      <w:r w:rsidR="002C11CB">
        <w:rPr>
          <w:rFonts w:ascii="Times New Roman" w:hAnsi="Times New Roman" w:cs="Times New Roman"/>
          <w:lang w:val="en-US"/>
        </w:rPr>
        <w:t>as to destroy the seven nations</w:t>
      </w:r>
      <w:r w:rsidR="002C11CB">
        <w:rPr>
          <w:rStyle w:val="FootnoteReference"/>
          <w:rFonts w:ascii="Times New Roman" w:hAnsi="Times New Roman" w:cs="Times New Roman"/>
          <w:lang w:val="en-US"/>
        </w:rPr>
        <w:footnoteReference w:id="77"/>
      </w:r>
      <w:r w:rsidRPr="00F40360">
        <w:rPr>
          <w:rFonts w:ascii="Times New Roman" w:hAnsi="Times New Roman" w:cs="Times New Roman"/>
          <w:lang w:val="en-US"/>
        </w:rPr>
        <w:t xml:space="preserve"> and take possession of the Land. This is Scripture's intent in what is said there: </w:t>
      </w:r>
      <w:r w:rsidR="002C11CB" w:rsidRPr="002C11CB">
        <w:rPr>
          <w:rFonts w:ascii="Times New Roman" w:hAnsi="Times New Roman" w:cs="Times New Roman"/>
          <w:b/>
          <w:i/>
          <w:iCs/>
          <w:lang w:val="en-US"/>
        </w:rPr>
        <w:t xml:space="preserve">And it will be when the Eternal </w:t>
      </w:r>
      <w:r w:rsidRPr="002C11CB">
        <w:rPr>
          <w:rFonts w:ascii="Times New Roman" w:hAnsi="Times New Roman" w:cs="Times New Roman"/>
          <w:b/>
          <w:i/>
          <w:iCs/>
          <w:lang w:val="en-US"/>
        </w:rPr>
        <w:t>y</w:t>
      </w:r>
      <w:r w:rsidR="002C11CB" w:rsidRPr="002C11CB">
        <w:rPr>
          <w:rFonts w:ascii="Times New Roman" w:hAnsi="Times New Roman" w:cs="Times New Roman"/>
          <w:b/>
          <w:i/>
          <w:iCs/>
          <w:lang w:val="en-US"/>
        </w:rPr>
        <w:t>our G-d has given you rest from all your enemies... that you will</w:t>
      </w:r>
      <w:r w:rsidRPr="002C11CB">
        <w:rPr>
          <w:rFonts w:ascii="Times New Roman" w:hAnsi="Times New Roman" w:cs="Times New Roman"/>
          <w:b/>
          <w:i/>
          <w:iCs/>
          <w:lang w:val="en-US"/>
        </w:rPr>
        <w:t xml:space="preserve"> blot out the remembrance of Amalek</w:t>
      </w:r>
      <w:r w:rsidRPr="00F40360">
        <w:rPr>
          <w:rFonts w:ascii="Times New Roman" w:hAnsi="Times New Roman" w:cs="Times New Roman"/>
          <w:i/>
          <w:iCs/>
          <w:lang w:val="en-US"/>
        </w:rPr>
        <w:t>.</w:t>
      </w:r>
      <w:r w:rsidR="002C11CB">
        <w:rPr>
          <w:rStyle w:val="FootnoteReference"/>
          <w:rFonts w:ascii="Times New Roman" w:hAnsi="Times New Roman" w:cs="Times New Roman"/>
          <w:i/>
          <w:iCs/>
          <w:lang w:val="en-US"/>
        </w:rPr>
        <w:footnoteReference w:id="78"/>
      </w:r>
      <w:r w:rsidRPr="00F40360">
        <w:rPr>
          <w:rFonts w:ascii="Times New Roman" w:hAnsi="Times New Roman" w:cs="Times New Roman"/>
          <w:i/>
          <w:iCs/>
          <w:lang w:val="en-US"/>
        </w:rPr>
        <w:t xml:space="preserve"> </w:t>
      </w:r>
      <w:r w:rsidRPr="00F40360">
        <w:rPr>
          <w:rFonts w:ascii="Times New Roman" w:hAnsi="Times New Roman" w:cs="Times New Roman"/>
          <w:lang w:val="en-US"/>
        </w:rPr>
        <w:t>Now had it been like this in the days of Joshua the son of Nun, he would have urged them on to blot out Amalek, but in his days, a good deal of the Land remained to be possessed,</w:t>
      </w:r>
      <w:r w:rsidR="002C11CB">
        <w:rPr>
          <w:rStyle w:val="FootnoteReference"/>
          <w:rFonts w:ascii="Times New Roman" w:hAnsi="Times New Roman" w:cs="Times New Roman"/>
          <w:lang w:val="en-US"/>
        </w:rPr>
        <w:footnoteReference w:id="79"/>
      </w:r>
      <w:r w:rsidRPr="00F40360">
        <w:rPr>
          <w:rFonts w:ascii="Times New Roman" w:hAnsi="Times New Roman" w:cs="Times New Roman"/>
          <w:lang w:val="en-US"/>
        </w:rPr>
        <w:t xml:space="preserve"> and the time for the fulfilling of the commandment did not come until the reign of Saul.</w:t>
      </w:r>
      <w:r w:rsidR="002C11CB">
        <w:rPr>
          <w:rStyle w:val="FootnoteReference"/>
          <w:rFonts w:ascii="Times New Roman" w:hAnsi="Times New Roman" w:cs="Times New Roman"/>
          <w:lang w:val="en-US"/>
        </w:rPr>
        <w:footnoteReference w:id="80"/>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2C11CB">
        <w:rPr>
          <w:rFonts w:ascii="Times New Roman" w:hAnsi="Times New Roman" w:cs="Times New Roman"/>
          <w:b/>
          <w:lang w:val="en-US"/>
        </w:rPr>
        <w:t>16. FOR THE HA</w:t>
      </w:r>
      <w:r w:rsidR="002C11CB">
        <w:rPr>
          <w:rFonts w:ascii="Times New Roman" w:hAnsi="Times New Roman" w:cs="Times New Roman"/>
          <w:b/>
          <w:lang w:val="en-US"/>
        </w:rPr>
        <w:t>ND UPON 'KE</w:t>
      </w:r>
      <w:r w:rsidRPr="002C11CB">
        <w:rPr>
          <w:rFonts w:ascii="Times New Roman" w:hAnsi="Times New Roman" w:cs="Times New Roman"/>
          <w:b/>
          <w:lang w:val="en-US"/>
        </w:rPr>
        <w:t>S YAH' (THE THRONE OF THE ETERNAL)</w:t>
      </w:r>
      <w:r w:rsidRPr="00F40360">
        <w:rPr>
          <w:rFonts w:ascii="Times New Roman" w:hAnsi="Times New Roman" w:cs="Times New Roman"/>
          <w:lang w:val="en-US"/>
        </w:rPr>
        <w:t xml:space="preserve">. "The hand of the Holy One, blessed be He, is raised to swear by His throne that He will maintain [a state of] war and enmity against Amalek forever. Now what is the significance of the word </w:t>
      </w:r>
      <w:r w:rsidR="002C11CB" w:rsidRPr="002C11CB">
        <w:rPr>
          <w:rFonts w:ascii="Times New Roman" w:hAnsi="Times New Roman" w:cs="Times New Roman"/>
          <w:b/>
          <w:i/>
          <w:iCs/>
          <w:lang w:val="en-US"/>
        </w:rPr>
        <w:t>ke</w:t>
      </w:r>
      <w:r w:rsidRPr="002C11CB">
        <w:rPr>
          <w:rFonts w:ascii="Times New Roman" w:hAnsi="Times New Roman" w:cs="Times New Roman"/>
          <w:b/>
          <w:i/>
          <w:iCs/>
          <w:lang w:val="en-US"/>
        </w:rPr>
        <w:t>s</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why does it not say </w:t>
      </w:r>
      <w:r w:rsidRPr="002C11CB">
        <w:rPr>
          <w:rFonts w:ascii="Times New Roman" w:hAnsi="Times New Roman" w:cs="Times New Roman"/>
          <w:b/>
          <w:i/>
          <w:iCs/>
          <w:lang w:val="en-US"/>
        </w:rPr>
        <w:t>kisei</w:t>
      </w:r>
      <w:r w:rsidRPr="00F40360">
        <w:rPr>
          <w:rFonts w:ascii="Times New Roman" w:hAnsi="Times New Roman" w:cs="Times New Roman"/>
          <w:i/>
          <w:iCs/>
          <w:lang w:val="en-US"/>
        </w:rPr>
        <w:t xml:space="preserve"> </w:t>
      </w:r>
      <w:r w:rsidR="002C11CB">
        <w:rPr>
          <w:rFonts w:ascii="Times New Roman" w:hAnsi="Times New Roman" w:cs="Times New Roman"/>
          <w:lang w:val="en-US"/>
        </w:rPr>
        <w:t>[as usual]</w:t>
      </w:r>
      <w:r w:rsidRPr="00F40360">
        <w:rPr>
          <w:rFonts w:ascii="Times New Roman" w:hAnsi="Times New Roman" w:cs="Times New Roman"/>
          <w:lang w:val="en-US"/>
        </w:rPr>
        <w:t>? Furthermore, even the Di</w:t>
      </w:r>
      <w:r w:rsidR="002C11CB">
        <w:rPr>
          <w:rFonts w:ascii="Times New Roman" w:hAnsi="Times New Roman" w:cs="Times New Roman"/>
          <w:lang w:val="en-US"/>
        </w:rPr>
        <w:t>vine Name is divided into half!</w:t>
      </w:r>
      <w:r w:rsidR="002C11CB">
        <w:rPr>
          <w:rStyle w:val="FootnoteReference"/>
          <w:rFonts w:ascii="Times New Roman" w:hAnsi="Times New Roman" w:cs="Times New Roman"/>
          <w:lang w:val="en-US"/>
        </w:rPr>
        <w:footnoteReference w:id="81"/>
      </w:r>
      <w:r w:rsidRPr="00F40360">
        <w:rPr>
          <w:rFonts w:ascii="Times New Roman" w:hAnsi="Times New Roman" w:cs="Times New Roman"/>
          <w:lang w:val="en-US"/>
        </w:rPr>
        <w:t xml:space="preserve"> [The answer is that] the Holy One, blessed be He, swore that the throne will not be perfec</w:t>
      </w:r>
      <w:r w:rsidR="000667A2">
        <w:rPr>
          <w:rFonts w:ascii="Times New Roman" w:hAnsi="Times New Roman" w:cs="Times New Roman"/>
          <w:lang w:val="en-US"/>
        </w:rPr>
        <w:t xml:space="preserve">t and the Name will not be full </w:t>
      </w:r>
      <w:r w:rsidRPr="00F40360">
        <w:rPr>
          <w:rFonts w:ascii="Times New Roman" w:hAnsi="Times New Roman" w:cs="Times New Roman"/>
          <w:lang w:val="en-US"/>
        </w:rPr>
        <w:t>until He will blot out the name of Amalek the son of Esau.</w:t>
      </w:r>
      <w:r w:rsidR="000667A2">
        <w:rPr>
          <w:rStyle w:val="FootnoteReference"/>
          <w:rFonts w:ascii="Times New Roman" w:hAnsi="Times New Roman" w:cs="Times New Roman"/>
          <w:lang w:val="en-US"/>
        </w:rPr>
        <w:footnoteReference w:id="82"/>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 xml:space="preserve">And when his name will be blotted out, then will G-d's Name be full and the throne perfect, as it is said, </w:t>
      </w:r>
      <w:r w:rsidRPr="000667A2">
        <w:rPr>
          <w:rFonts w:ascii="Times New Roman" w:hAnsi="Times New Roman" w:cs="Times New Roman"/>
          <w:b/>
          <w:i/>
          <w:iCs/>
          <w:lang w:val="en-US"/>
        </w:rPr>
        <w:t>The foe — they are destroyed; perpetual ruins</w:t>
      </w:r>
      <w:r w:rsidRPr="00F40360">
        <w:rPr>
          <w:rFonts w:ascii="Times New Roman" w:hAnsi="Times New Roman" w:cs="Times New Roman"/>
          <w:i/>
          <w:iCs/>
          <w:lang w:val="en-US"/>
        </w:rPr>
        <w:t>.</w:t>
      </w:r>
      <w:r w:rsidR="000667A2">
        <w:rPr>
          <w:rStyle w:val="FootnoteReference"/>
          <w:rFonts w:ascii="Times New Roman" w:hAnsi="Times New Roman" w:cs="Times New Roman"/>
          <w:i/>
          <w:iCs/>
          <w:lang w:val="en-US"/>
        </w:rPr>
        <w:footnoteReference w:id="83"/>
      </w:r>
      <w:r w:rsidRPr="00F40360">
        <w:rPr>
          <w:rFonts w:ascii="Times New Roman" w:hAnsi="Times New Roman" w:cs="Times New Roman"/>
          <w:i/>
          <w:iCs/>
          <w:lang w:val="en-US"/>
        </w:rPr>
        <w:t xml:space="preserve"> </w:t>
      </w:r>
      <w:r w:rsidRPr="00F40360">
        <w:rPr>
          <w:rFonts w:ascii="Times New Roman" w:hAnsi="Times New Roman" w:cs="Times New Roman"/>
          <w:lang w:val="en-US"/>
        </w:rPr>
        <w:t>[This refers to Esau,</w:t>
      </w:r>
      <w:r w:rsidR="000667A2">
        <w:rPr>
          <w:rStyle w:val="FootnoteReference"/>
          <w:rFonts w:ascii="Times New Roman" w:hAnsi="Times New Roman" w:cs="Times New Roman"/>
          <w:lang w:val="en-US"/>
        </w:rPr>
        <w:footnoteReference w:id="84"/>
      </w:r>
      <w:r w:rsidRPr="00F40360">
        <w:rPr>
          <w:rFonts w:ascii="Times New Roman" w:hAnsi="Times New Roman" w:cs="Times New Roman"/>
          <w:lang w:val="en-US"/>
        </w:rPr>
        <w:t xml:space="preserve"> of whom it is said, </w:t>
      </w:r>
      <w:r w:rsidRPr="000667A2">
        <w:rPr>
          <w:rFonts w:ascii="Times New Roman" w:hAnsi="Times New Roman" w:cs="Times New Roman"/>
          <w:b/>
          <w:i/>
          <w:iCs/>
          <w:lang w:val="en-US"/>
        </w:rPr>
        <w:t>And he kept his wrath for ever.]</w:t>
      </w:r>
      <w:r w:rsidR="000667A2">
        <w:rPr>
          <w:rStyle w:val="FootnoteReference"/>
          <w:rFonts w:ascii="Times New Roman" w:hAnsi="Times New Roman" w:cs="Times New Roman"/>
          <w:b/>
          <w:i/>
          <w:iCs/>
          <w:lang w:val="en-US"/>
        </w:rPr>
        <w:footnoteReference w:id="85"/>
      </w:r>
      <w:r w:rsidRPr="00F40360">
        <w:rPr>
          <w:rFonts w:ascii="Times New Roman" w:hAnsi="Times New Roman" w:cs="Times New Roman"/>
          <w:i/>
          <w:iCs/>
          <w:lang w:val="en-US"/>
        </w:rPr>
        <w:t xml:space="preserve"> </w:t>
      </w:r>
      <w:r w:rsidRPr="000667A2">
        <w:rPr>
          <w:rFonts w:ascii="Times New Roman" w:hAnsi="Times New Roman" w:cs="Times New Roman"/>
          <w:b/>
          <w:i/>
          <w:iCs/>
          <w:lang w:val="en-US"/>
        </w:rPr>
        <w:t>Their very memorial is perished</w:t>
      </w:r>
      <w:r w:rsidRPr="00F40360">
        <w:rPr>
          <w:rFonts w:ascii="Times New Roman" w:hAnsi="Times New Roman" w:cs="Times New Roman"/>
          <w:i/>
          <w:iCs/>
          <w:lang w:val="en-US"/>
        </w:rPr>
        <w:t>.</w:t>
      </w:r>
      <w:r w:rsidR="000667A2">
        <w:rPr>
          <w:rStyle w:val="FootnoteReference"/>
          <w:rFonts w:ascii="Times New Roman" w:hAnsi="Times New Roman" w:cs="Times New Roman"/>
          <w:i/>
          <w:iCs/>
          <w:lang w:val="en-US"/>
        </w:rPr>
        <w:footnoteReference w:id="86"/>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What is written after that? </w:t>
      </w:r>
      <w:r w:rsidRPr="000667A2">
        <w:rPr>
          <w:rFonts w:ascii="Times New Roman" w:hAnsi="Times New Roman" w:cs="Times New Roman"/>
          <w:b/>
          <w:i/>
          <w:iCs/>
          <w:lang w:val="en-US"/>
        </w:rPr>
        <w:t>A</w:t>
      </w:r>
      <w:r w:rsidR="000667A2">
        <w:rPr>
          <w:rFonts w:ascii="Times New Roman" w:hAnsi="Times New Roman" w:cs="Times New Roman"/>
          <w:b/>
          <w:i/>
          <w:iCs/>
          <w:lang w:val="en-US"/>
        </w:rPr>
        <w:t>nd the Eternal is enthroned for</w:t>
      </w:r>
      <w:r w:rsidRPr="000667A2">
        <w:rPr>
          <w:rFonts w:ascii="Times New Roman" w:hAnsi="Times New Roman" w:cs="Times New Roman"/>
          <w:b/>
          <w:i/>
          <w:iCs/>
          <w:lang w:val="en-US"/>
        </w:rPr>
        <w:t>ever</w:t>
      </w:r>
      <w:r w:rsidR="000667A2">
        <w:rPr>
          <w:rFonts w:ascii="Times New Roman" w:hAnsi="Times New Roman" w:cs="Times New Roman"/>
          <w:i/>
          <w:iCs/>
          <w:lang w:val="en-US"/>
        </w:rPr>
        <w:t>.</w:t>
      </w:r>
      <w:r w:rsidR="000667A2">
        <w:rPr>
          <w:rStyle w:val="FootnoteReference"/>
          <w:rFonts w:ascii="Times New Roman" w:hAnsi="Times New Roman" w:cs="Times New Roman"/>
          <w:i/>
          <w:iCs/>
          <w:lang w:val="en-US"/>
        </w:rPr>
        <w:footnoteReference w:id="87"/>
      </w:r>
      <w:r w:rsidRPr="00F40360">
        <w:rPr>
          <w:rFonts w:ascii="Times New Roman" w:hAnsi="Times New Roman" w:cs="Times New Roman"/>
          <w:lang w:val="en-US"/>
        </w:rPr>
        <w:t xml:space="preserve"> Thus you see [that after Amalek's memory has perished], G-d's Name is full. </w:t>
      </w:r>
      <w:r w:rsidR="000667A2" w:rsidRPr="000667A2">
        <w:rPr>
          <w:rFonts w:ascii="Times New Roman" w:hAnsi="Times New Roman" w:cs="Times New Roman"/>
          <w:b/>
          <w:i/>
          <w:iCs/>
          <w:lang w:val="en-US"/>
        </w:rPr>
        <w:t>He has</w:t>
      </w:r>
      <w:r w:rsidRPr="000667A2">
        <w:rPr>
          <w:rFonts w:ascii="Times New Roman" w:hAnsi="Times New Roman" w:cs="Times New Roman"/>
          <w:b/>
          <w:i/>
          <w:iCs/>
          <w:lang w:val="en-US"/>
        </w:rPr>
        <w:t xml:space="preserve"> established 'kis'o' (His throne) for judgment</w:t>
      </w:r>
      <w:r w:rsidR="000667A2">
        <w:rPr>
          <w:rFonts w:ascii="Times New Roman" w:hAnsi="Times New Roman" w:cs="Times New Roman"/>
          <w:i/>
          <w:iCs/>
          <w:lang w:val="en-US"/>
        </w:rPr>
        <w:t>.</w:t>
      </w:r>
      <w:r w:rsidR="000667A2">
        <w:rPr>
          <w:rStyle w:val="FootnoteReference"/>
          <w:rFonts w:ascii="Times New Roman" w:hAnsi="Times New Roman" w:cs="Times New Roman"/>
          <w:i/>
          <w:iCs/>
          <w:lang w:val="en-US"/>
        </w:rPr>
        <w:footnoteReference w:id="88"/>
      </w:r>
      <w:r w:rsidRPr="00F40360">
        <w:rPr>
          <w:rFonts w:ascii="Times New Roman" w:hAnsi="Times New Roman" w:cs="Times New Roman"/>
          <w:i/>
          <w:iCs/>
          <w:lang w:val="en-US"/>
        </w:rPr>
        <w:t xml:space="preserve"> </w:t>
      </w:r>
      <w:r w:rsidRPr="00F40360">
        <w:rPr>
          <w:rFonts w:ascii="Times New Roman" w:hAnsi="Times New Roman" w:cs="Times New Roman"/>
          <w:lang w:val="en-US"/>
        </w:rPr>
        <w:t>Thus you see that the throne will be perfect." Thus far the language of Rashi, an</w:t>
      </w:r>
      <w:r w:rsidR="000667A2">
        <w:rPr>
          <w:rFonts w:ascii="Times New Roman" w:hAnsi="Times New Roman" w:cs="Times New Roman"/>
          <w:lang w:val="en-US"/>
        </w:rPr>
        <w:t>d it is a Midrash of the Sages.</w:t>
      </w:r>
      <w:r w:rsidR="000667A2">
        <w:rPr>
          <w:rStyle w:val="FootnoteReference"/>
          <w:rFonts w:ascii="Times New Roman" w:hAnsi="Times New Roman" w:cs="Times New Roman"/>
          <w:lang w:val="en-US"/>
        </w:rPr>
        <w:footnoteReference w:id="89"/>
      </w:r>
    </w:p>
    <w:p w:rsidR="000667A2" w:rsidRPr="000667A2" w:rsidRDefault="000667A2" w:rsidP="00ED4581">
      <w:pPr>
        <w:keepNext/>
        <w:widowControl w:val="0"/>
        <w:spacing w:after="0" w:line="240" w:lineRule="auto"/>
        <w:jc w:val="both"/>
        <w:rPr>
          <w:rFonts w:ascii="Times New Roman" w:hAnsi="Times New Roman" w:cs="Times New Roman"/>
          <w:lang w:val="en-US"/>
        </w:rPr>
      </w:pPr>
    </w:p>
    <w:p w:rsidR="00F40360" w:rsidRPr="00F40360" w:rsidRDefault="000667A2" w:rsidP="00ED458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Some scholars</w:t>
      </w:r>
      <w:r>
        <w:rPr>
          <w:rStyle w:val="FootnoteReference"/>
          <w:rFonts w:ascii="Times New Roman" w:hAnsi="Times New Roman" w:cs="Times New Roman"/>
          <w:lang w:val="en-US"/>
        </w:rPr>
        <w:footnoteReference w:id="90"/>
      </w:r>
      <w:r w:rsidR="00F40360" w:rsidRPr="00F40360">
        <w:rPr>
          <w:rFonts w:ascii="Times New Roman" w:hAnsi="Times New Roman" w:cs="Times New Roman"/>
          <w:lang w:val="en-US"/>
        </w:rPr>
        <w:t xml:space="preserve"> explain the verse as meaning that "when there will be a 'hand,' [i.e., king, as explained further], </w:t>
      </w:r>
      <w:r w:rsidR="00F40360" w:rsidRPr="00532D3C">
        <w:rPr>
          <w:rFonts w:ascii="Times New Roman" w:hAnsi="Times New Roman" w:cs="Times New Roman"/>
          <w:b/>
          <w:i/>
          <w:iCs/>
          <w:lang w:val="en-US"/>
        </w:rPr>
        <w:t>upon the throne of the Eternal</w:t>
      </w:r>
      <w:r w:rsidR="00F40360" w:rsidRPr="00F40360">
        <w:rPr>
          <w:rFonts w:ascii="Times New Roman" w:hAnsi="Times New Roman" w:cs="Times New Roman"/>
          <w:i/>
          <w:iCs/>
          <w:lang w:val="en-US"/>
        </w:rPr>
        <w:t>,</w:t>
      </w:r>
      <w:r w:rsidR="00532D3C">
        <w:rPr>
          <w:rStyle w:val="FootnoteReference"/>
          <w:rFonts w:ascii="Times New Roman" w:hAnsi="Times New Roman" w:cs="Times New Roman"/>
          <w:i/>
          <w:iCs/>
          <w:lang w:val="en-US"/>
        </w:rPr>
        <w:footnoteReference w:id="91"/>
      </w:r>
      <w:r w:rsidR="00F40360" w:rsidRPr="00F40360">
        <w:rPr>
          <w:rFonts w:ascii="Times New Roman" w:hAnsi="Times New Roman" w:cs="Times New Roman"/>
          <w:i/>
          <w:iCs/>
          <w:lang w:val="en-US"/>
        </w:rPr>
        <w:t xml:space="preserve"> </w:t>
      </w:r>
      <w:r w:rsidR="00F40360" w:rsidRPr="00532D3C">
        <w:rPr>
          <w:rFonts w:ascii="Times New Roman" w:hAnsi="Times New Roman" w:cs="Times New Roman"/>
          <w:b/>
          <w:i/>
          <w:iCs/>
          <w:lang w:val="en-US"/>
        </w:rPr>
        <w:t>the Eternal will have war with Amalek</w:t>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and so shall it be </w:t>
      </w:r>
      <w:r w:rsidR="00F40360" w:rsidRPr="00532D3C">
        <w:rPr>
          <w:rFonts w:ascii="Times New Roman" w:hAnsi="Times New Roman" w:cs="Times New Roman"/>
          <w:b/>
          <w:i/>
          <w:iCs/>
          <w:lang w:val="en-US"/>
        </w:rPr>
        <w:t xml:space="preserve">from generation to </w:t>
      </w:r>
      <w:r w:rsidR="00F40360" w:rsidRPr="00532D3C">
        <w:rPr>
          <w:rFonts w:ascii="Times New Roman" w:hAnsi="Times New Roman" w:cs="Times New Roman"/>
          <w:b/>
          <w:i/>
          <w:iCs/>
          <w:lang w:val="en-US"/>
        </w:rPr>
        <w:lastRenderedPageBreak/>
        <w:t>generation."</w:t>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The purport of this is that when there will be a king in Israel sitting upon </w:t>
      </w:r>
      <w:r w:rsidR="00F40360" w:rsidRPr="00532D3C">
        <w:rPr>
          <w:rFonts w:ascii="Times New Roman" w:hAnsi="Times New Roman" w:cs="Times New Roman"/>
          <w:b/>
          <w:i/>
          <w:iCs/>
          <w:lang w:val="en-US"/>
        </w:rPr>
        <w:t>the throne of the Eternal</w:t>
      </w:r>
      <w:r w:rsidR="00532D3C">
        <w:rPr>
          <w:rStyle w:val="FootnoteReference"/>
          <w:rFonts w:ascii="Times New Roman" w:hAnsi="Times New Roman" w:cs="Times New Roman"/>
          <w:b/>
          <w:i/>
          <w:iCs/>
          <w:lang w:val="en-US"/>
        </w:rPr>
        <w:footnoteReference w:id="92"/>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he shall wage war against Amalek, thus alluding to Saul, the first king [of Israel]. And so shall it continue </w:t>
      </w:r>
      <w:r w:rsidR="00F40360" w:rsidRPr="00532D3C">
        <w:rPr>
          <w:rFonts w:ascii="Times New Roman" w:hAnsi="Times New Roman" w:cs="Times New Roman"/>
          <w:b/>
          <w:i/>
          <w:iCs/>
          <w:lang w:val="en-US"/>
        </w:rPr>
        <w:t>from generation to generation</w:t>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that every king of Israel shall be duty-bound to fight with them until their name will </w:t>
      </w:r>
      <w:r w:rsidR="00532D3C">
        <w:rPr>
          <w:rFonts w:ascii="Times New Roman" w:hAnsi="Times New Roman" w:cs="Times New Roman"/>
          <w:lang w:val="en-US"/>
        </w:rPr>
        <w:t xml:space="preserve">become </w:t>
      </w:r>
      <w:r w:rsidR="00F40360" w:rsidRPr="00F40360">
        <w:rPr>
          <w:rFonts w:ascii="Times New Roman" w:hAnsi="Times New Roman" w:cs="Times New Roman"/>
          <w:lang w:val="en-US"/>
        </w:rPr>
        <w:t>extinct.</w:t>
      </w:r>
    </w:p>
    <w:p w:rsidR="00532D3C" w:rsidRDefault="00532D3C"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The following is also a Midrash of the Gemara,</w:t>
      </w:r>
      <w:r w:rsidR="00532D3C">
        <w:rPr>
          <w:rStyle w:val="FootnoteReference"/>
          <w:rFonts w:ascii="Times New Roman" w:hAnsi="Times New Roman" w:cs="Times New Roman"/>
          <w:lang w:val="en-US"/>
        </w:rPr>
        <w:footnoteReference w:id="93"/>
      </w:r>
      <w:r w:rsidRPr="00F40360">
        <w:rPr>
          <w:rFonts w:ascii="Times New Roman" w:hAnsi="Times New Roman" w:cs="Times New Roman"/>
          <w:lang w:val="en-US"/>
        </w:rPr>
        <w:t xml:space="preserve"> as found in [Tractate Sanhedrin] in the chapter of the High Priest:</w:t>
      </w:r>
      <w:r w:rsidR="00532D3C">
        <w:rPr>
          <w:rStyle w:val="FootnoteReference"/>
          <w:rFonts w:ascii="Times New Roman" w:hAnsi="Times New Roman" w:cs="Times New Roman"/>
          <w:lang w:val="en-US"/>
        </w:rPr>
        <w:footnoteReference w:id="94"/>
      </w:r>
      <w:r w:rsidRPr="00F40360">
        <w:rPr>
          <w:rFonts w:ascii="Times New Roman" w:hAnsi="Times New Roman" w:cs="Times New Roman"/>
          <w:lang w:val="en-US"/>
        </w:rPr>
        <w:t xml:space="preserve"> "By saying, </w:t>
      </w:r>
      <w:r w:rsidRPr="00532D3C">
        <w:rPr>
          <w:rFonts w:ascii="Times New Roman" w:hAnsi="Times New Roman" w:cs="Times New Roman"/>
          <w:b/>
          <w:i/>
          <w:iCs/>
          <w:lang w:val="en-US"/>
        </w:rPr>
        <w:t>The hand upon the throne of the Eternal: the Eternal will have war with Amalek from generation to generation</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Scripture intimates that the Israelites must first appoint a king over themselves [before they are to annihilate the offspring of Amalek], for </w:t>
      </w:r>
      <w:r w:rsidRPr="00532D3C">
        <w:rPr>
          <w:rFonts w:ascii="Times New Roman" w:hAnsi="Times New Roman" w:cs="Times New Roman"/>
          <w:b/>
          <w:i/>
          <w:iCs/>
          <w:lang w:val="en-US"/>
        </w:rPr>
        <w:t>the throne of the Eternal</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refers only to the king, as it is said, </w:t>
      </w:r>
      <w:r w:rsidRPr="00532D3C">
        <w:rPr>
          <w:rFonts w:ascii="Times New Roman" w:hAnsi="Times New Roman" w:cs="Times New Roman"/>
          <w:b/>
          <w:i/>
          <w:iCs/>
          <w:lang w:val="en-US"/>
        </w:rPr>
        <w:t>Then Solomon sat on the throne of the Eternal</w:t>
      </w:r>
      <w:r w:rsidRPr="00F40360">
        <w:rPr>
          <w:rFonts w:ascii="Times New Roman" w:hAnsi="Times New Roman" w:cs="Times New Roman"/>
          <w:i/>
          <w:iCs/>
          <w:lang w:val="en-US"/>
        </w:rPr>
        <w:t>.</w:t>
      </w:r>
      <w:r w:rsidR="00532D3C">
        <w:rPr>
          <w:rStyle w:val="FootnoteReference"/>
          <w:rFonts w:ascii="Times New Roman" w:hAnsi="Times New Roman" w:cs="Times New Roman"/>
          <w:i/>
          <w:iCs/>
          <w:lang w:val="en-US"/>
        </w:rPr>
        <w:footnoteReference w:id="95"/>
      </w:r>
      <w:r w:rsidRPr="00F40360">
        <w:rPr>
          <w:rFonts w:ascii="Times New Roman" w:hAnsi="Times New Roman" w:cs="Times New Roman"/>
          <w:i/>
          <w:iCs/>
          <w:lang w:val="en-US"/>
        </w:rPr>
        <w:t xml:space="preserve"> </w:t>
      </w:r>
      <w:r w:rsidRPr="00F40360">
        <w:rPr>
          <w:rFonts w:ascii="Times New Roman" w:hAnsi="Times New Roman" w:cs="Times New Roman"/>
          <w:lang w:val="en-US"/>
        </w:rPr>
        <w:t>In line with the plain meaning of Scripture, this is correct.</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BC2C91" w:rsidRPr="00D67CC6" w:rsidRDefault="00BC2C91" w:rsidP="00ED4581">
      <w:pPr>
        <w:keepNext/>
        <w:widowControl w:val="0"/>
        <w:spacing w:after="0" w:line="240" w:lineRule="auto"/>
        <w:jc w:val="both"/>
        <w:rPr>
          <w:rFonts w:ascii="Times New Roman" w:hAnsi="Times New Roman" w:cs="Times New Roman"/>
        </w:rPr>
      </w:pPr>
    </w:p>
    <w:p w:rsid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And by way of the Truth, [that is, the mystic lore of the Cabala, the verse is to be understood as meaning] that </w:t>
      </w:r>
      <w:r w:rsidRPr="00532D3C">
        <w:rPr>
          <w:rFonts w:ascii="Times New Roman" w:hAnsi="Times New Roman" w:cs="Times New Roman"/>
          <w:b/>
          <w:i/>
          <w:iCs/>
          <w:lang w:val="en-US"/>
        </w:rPr>
        <w:t>the Hand</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[i.e., the attribute of justice], which is </w:t>
      </w:r>
      <w:r w:rsidRPr="00532D3C">
        <w:rPr>
          <w:rFonts w:ascii="Times New Roman" w:hAnsi="Times New Roman" w:cs="Times New Roman"/>
          <w:b/>
          <w:i/>
          <w:iCs/>
          <w:lang w:val="en-US"/>
        </w:rPr>
        <w:t>upon the throne of Y-ah</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which is </w:t>
      </w:r>
      <w:r w:rsidRPr="00532D3C">
        <w:rPr>
          <w:rFonts w:ascii="Times New Roman" w:hAnsi="Times New Roman" w:cs="Times New Roman"/>
          <w:b/>
          <w:i/>
          <w:iCs/>
          <w:lang w:val="en-US"/>
        </w:rPr>
        <w:t>the war from the Eternal</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will continue </w:t>
      </w:r>
      <w:r w:rsidRPr="00532D3C">
        <w:rPr>
          <w:rFonts w:ascii="Times New Roman" w:hAnsi="Times New Roman" w:cs="Times New Roman"/>
          <w:b/>
          <w:i/>
          <w:iCs/>
          <w:lang w:val="en-US"/>
        </w:rPr>
        <w:t>with Amalek from generation to generation</w:t>
      </w:r>
      <w:r w:rsidRPr="00F40360">
        <w:rPr>
          <w:rFonts w:ascii="Times New Roman" w:hAnsi="Times New Roman" w:cs="Times New Roman"/>
          <w:i/>
          <w:iCs/>
          <w:lang w:val="en-US"/>
        </w:rPr>
        <w:t xml:space="preserve">, </w:t>
      </w:r>
      <w:r w:rsidRPr="00F40360">
        <w:rPr>
          <w:rFonts w:ascii="Times New Roman" w:hAnsi="Times New Roman" w:cs="Times New Roman"/>
          <w:lang w:val="en-US"/>
        </w:rPr>
        <w:t>for the high attribute of justice will pursue his extinction forever from generation to generation. The Midrash of the Sages [mentioned above] concerning "the full Divine Name" and "the perfect throne" allude to this [interpretation by way of the Truth].</w:t>
      </w:r>
    </w:p>
    <w:p w:rsidR="00532D3C" w:rsidRPr="00F40360" w:rsidRDefault="00532D3C"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i/>
          <w:iCs/>
          <w:vertAlign w:val="superscript"/>
          <w:lang w:val="en-US"/>
        </w:rPr>
      </w:pPr>
      <w:r w:rsidRPr="00F40360">
        <w:rPr>
          <w:rFonts w:ascii="Times New Roman" w:hAnsi="Times New Roman" w:cs="Times New Roman"/>
          <w:lang w:val="en-US"/>
        </w:rPr>
        <w:t>Now the reason for t</w:t>
      </w:r>
      <w:r w:rsidR="00532D3C">
        <w:rPr>
          <w:rFonts w:ascii="Times New Roman" w:hAnsi="Times New Roman" w:cs="Times New Roman"/>
          <w:lang w:val="en-US"/>
        </w:rPr>
        <w:t>he punishment of Amalek, i.</w:t>
      </w:r>
      <w:r w:rsidRPr="00F40360">
        <w:rPr>
          <w:rFonts w:ascii="Times New Roman" w:hAnsi="Times New Roman" w:cs="Times New Roman"/>
          <w:lang w:val="en-US"/>
        </w:rPr>
        <w:t>e., why punitive measures were meted out to him more than to all other nations, is that when all the nations heard [of G-d's visitation upon the Egyptians], they trembled. Philistia, Edom, and Moab and the inhabitants of Canaan melted away</w:t>
      </w:r>
      <w:r w:rsidR="00532D3C">
        <w:rPr>
          <w:rStyle w:val="FootnoteReference"/>
          <w:rFonts w:ascii="Times New Roman" w:hAnsi="Times New Roman" w:cs="Times New Roman"/>
          <w:lang w:val="en-US"/>
        </w:rPr>
        <w:footnoteReference w:id="96"/>
      </w:r>
      <w:r w:rsidRPr="00F40360">
        <w:rPr>
          <w:rFonts w:ascii="Times New Roman" w:hAnsi="Times New Roman" w:cs="Times New Roman"/>
          <w:lang w:val="en-US"/>
        </w:rPr>
        <w:t xml:space="preserve"> </w:t>
      </w:r>
      <w:r w:rsidRPr="00532D3C">
        <w:rPr>
          <w:rFonts w:ascii="Times New Roman" w:hAnsi="Times New Roman" w:cs="Times New Roman"/>
          <w:b/>
          <w:i/>
          <w:iCs/>
          <w:lang w:val="en-US"/>
        </w:rPr>
        <w:t>from before the terror of the Eternal, and from the Glory of His majesty</w:t>
      </w:r>
      <w:r w:rsidRPr="00F40360">
        <w:rPr>
          <w:rFonts w:ascii="Times New Roman" w:hAnsi="Times New Roman" w:cs="Times New Roman"/>
          <w:i/>
          <w:iCs/>
          <w:lang w:val="en-US"/>
        </w:rPr>
        <w:t>,</w:t>
      </w:r>
      <w:r w:rsidR="00532D3C">
        <w:rPr>
          <w:rStyle w:val="FootnoteReference"/>
          <w:rFonts w:ascii="Times New Roman" w:hAnsi="Times New Roman" w:cs="Times New Roman"/>
          <w:i/>
          <w:iCs/>
          <w:lang w:val="en-US"/>
        </w:rPr>
        <w:footnoteReference w:id="97"/>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whereas Amalek came from afar as if to make himself master over G-d. It is for this reason that it is said concerning him, </w:t>
      </w:r>
      <w:r w:rsidRPr="006B6137">
        <w:rPr>
          <w:rFonts w:ascii="Times New Roman" w:hAnsi="Times New Roman" w:cs="Times New Roman"/>
          <w:b/>
          <w:i/>
          <w:iCs/>
          <w:lang w:val="en-US"/>
        </w:rPr>
        <w:t xml:space="preserve">and he feared not </w:t>
      </w:r>
      <w:r w:rsidRPr="006B6137">
        <w:rPr>
          <w:rFonts w:ascii="Times New Roman" w:hAnsi="Times New Roman" w:cs="Times New Roman"/>
          <w:b/>
          <w:i/>
          <w:lang w:val="en-US"/>
        </w:rPr>
        <w:t>G-d</w:t>
      </w:r>
      <w:r w:rsidRPr="00F40360">
        <w:rPr>
          <w:rFonts w:ascii="Times New Roman" w:hAnsi="Times New Roman" w:cs="Times New Roman"/>
          <w:lang w:val="en-US"/>
        </w:rPr>
        <w:t>.</w:t>
      </w:r>
      <w:r w:rsidR="006B6137">
        <w:rPr>
          <w:rStyle w:val="FootnoteReference"/>
          <w:rFonts w:ascii="Times New Roman" w:hAnsi="Times New Roman" w:cs="Times New Roman"/>
          <w:lang w:val="en-US"/>
        </w:rPr>
        <w:footnoteReference w:id="98"/>
      </w:r>
      <w:r w:rsidRPr="00F40360">
        <w:rPr>
          <w:rFonts w:ascii="Times New Roman" w:hAnsi="Times New Roman" w:cs="Times New Roman"/>
          <w:lang w:val="en-US"/>
        </w:rPr>
        <w:t xml:space="preserve"> Besides, he was a descendant of Esau and related to us,</w:t>
      </w:r>
      <w:r w:rsidR="006B6137">
        <w:rPr>
          <w:rStyle w:val="FootnoteReference"/>
          <w:rFonts w:ascii="Times New Roman" w:hAnsi="Times New Roman" w:cs="Times New Roman"/>
          <w:lang w:val="en-US"/>
        </w:rPr>
        <w:footnoteReference w:id="99"/>
      </w:r>
      <w:r w:rsidRPr="00F40360">
        <w:rPr>
          <w:rFonts w:ascii="Times New Roman" w:hAnsi="Times New Roman" w:cs="Times New Roman"/>
          <w:lang w:val="en-US"/>
        </w:rPr>
        <w:t xml:space="preserve"> </w:t>
      </w:r>
      <w:r w:rsidRPr="006B6137">
        <w:rPr>
          <w:rFonts w:ascii="Times New Roman" w:hAnsi="Times New Roman" w:cs="Times New Roman"/>
          <w:b/>
          <w:i/>
          <w:iCs/>
          <w:lang w:val="en-US"/>
        </w:rPr>
        <w:t>a passer-by who meddles with a quarrel not his own</w:t>
      </w:r>
      <w:r w:rsidR="006B6137">
        <w:rPr>
          <w:rFonts w:ascii="Times New Roman" w:hAnsi="Times New Roman" w:cs="Times New Roman"/>
          <w:i/>
          <w:iCs/>
          <w:lang w:val="en-US"/>
        </w:rPr>
        <w:t>.</w:t>
      </w:r>
      <w:r w:rsidR="006B6137">
        <w:rPr>
          <w:rStyle w:val="FootnoteReference"/>
          <w:rFonts w:ascii="Times New Roman" w:hAnsi="Times New Roman" w:cs="Times New Roman"/>
          <w:i/>
          <w:iCs/>
          <w:lang w:val="en-US"/>
        </w:rPr>
        <w:footnoteReference w:id="100"/>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6E090C" w:rsidRDefault="006B6137" w:rsidP="00ED4581">
      <w:pPr>
        <w:keepNext/>
        <w:widowControl w:val="0"/>
        <w:spacing w:after="0" w:line="240" w:lineRule="auto"/>
        <w:jc w:val="both"/>
        <w:rPr>
          <w:rFonts w:ascii="Times New Roman" w:hAnsi="Times New Roman" w:cs="Times New Roman"/>
          <w:b/>
          <w:vertAlign w:val="superscript"/>
          <w:lang w:val="en-US"/>
        </w:rPr>
      </w:pPr>
      <w:r w:rsidRPr="006B6137">
        <w:rPr>
          <w:rFonts w:ascii="Times New Roman" w:hAnsi="Times New Roman" w:cs="Times New Roman"/>
          <w:b/>
          <w:bCs/>
          <w:lang w:val="en-US"/>
        </w:rPr>
        <w:t>18:</w:t>
      </w:r>
      <w:r w:rsidR="00F40360" w:rsidRPr="006B6137">
        <w:rPr>
          <w:rFonts w:ascii="Times New Roman" w:hAnsi="Times New Roman" w:cs="Times New Roman"/>
          <w:b/>
          <w:lang w:val="en-US"/>
        </w:rPr>
        <w:t>1.</w:t>
      </w:r>
      <w:r w:rsidR="00F40360" w:rsidRPr="00F40360">
        <w:rPr>
          <w:rFonts w:ascii="Times New Roman" w:hAnsi="Times New Roman" w:cs="Times New Roman"/>
          <w:lang w:val="en-US"/>
        </w:rPr>
        <w:t xml:space="preserve"> Our Rabbis have already differed concerning this section.</w:t>
      </w:r>
      <w:r>
        <w:rPr>
          <w:rStyle w:val="FootnoteReference"/>
          <w:rFonts w:ascii="Times New Roman" w:hAnsi="Times New Roman" w:cs="Times New Roman"/>
          <w:lang w:val="en-US"/>
        </w:rPr>
        <w:footnoteReference w:id="101"/>
      </w:r>
      <w:r>
        <w:rPr>
          <w:rFonts w:ascii="Times New Roman" w:hAnsi="Times New Roman" w:cs="Times New Roman"/>
          <w:vertAlign w:val="superscript"/>
          <w:lang w:val="en-US"/>
        </w:rPr>
        <w:t xml:space="preserve"> </w:t>
      </w:r>
      <w:r w:rsidR="00F40360" w:rsidRPr="00F40360">
        <w:rPr>
          <w:rFonts w:ascii="Times New Roman" w:hAnsi="Times New Roman" w:cs="Times New Roman"/>
          <w:lang w:val="en-US"/>
        </w:rPr>
        <w:t xml:space="preserve">Some say that Jethro came to Moses before the Giving of the Torah, as the sequence of the sections of the Torah indicate, and some say that he came after the Giving of the Torah. Now this [latter] opinion [that he came after the Giving of the Torah] is certainly assisted by the verse [here] which states, </w:t>
      </w:r>
      <w:r w:rsidR="00F40360" w:rsidRPr="006B6137">
        <w:rPr>
          <w:rFonts w:ascii="Times New Roman" w:hAnsi="Times New Roman" w:cs="Times New Roman"/>
          <w:b/>
          <w:i/>
          <w:iCs/>
          <w:lang w:val="en-US"/>
        </w:rPr>
        <w:t>And Jethro, Moses' father-in-law, came with his sons and his wife unto Moses into the wilderness where he was encamped, at the mount of G-d</w:t>
      </w:r>
      <w:r w:rsidR="00F40360" w:rsidRPr="00F40360">
        <w:rPr>
          <w:rFonts w:ascii="Times New Roman" w:hAnsi="Times New Roman" w:cs="Times New Roman"/>
          <w:i/>
          <w:iCs/>
          <w:lang w:val="en-US"/>
        </w:rPr>
        <w:t>.</w:t>
      </w:r>
      <w:r>
        <w:rPr>
          <w:rStyle w:val="FootnoteReference"/>
          <w:rFonts w:ascii="Times New Roman" w:hAnsi="Times New Roman" w:cs="Times New Roman"/>
          <w:i/>
          <w:iCs/>
          <w:lang w:val="en-US"/>
        </w:rPr>
        <w:footnoteReference w:id="102"/>
      </w:r>
      <w:r w:rsidR="00F40360" w:rsidRPr="00F40360">
        <w:rPr>
          <w:rFonts w:ascii="Times New Roman" w:hAnsi="Times New Roman" w:cs="Times New Roman"/>
          <w:i/>
          <w:iCs/>
          <w:vertAlign w:val="superscript"/>
          <w:lang w:val="en-US"/>
        </w:rPr>
        <w:t xml:space="preserve"> </w:t>
      </w:r>
      <w:r w:rsidR="00F40360" w:rsidRPr="00F40360">
        <w:rPr>
          <w:rFonts w:ascii="Times New Roman" w:hAnsi="Times New Roman" w:cs="Times New Roman"/>
          <w:lang w:val="en-US"/>
        </w:rPr>
        <w:t>Thus Scripture states that Jethro came to Moses when he was encamped before Mount Sinai, the place in which the Israelites camped for one year,</w:t>
      </w:r>
      <w:r>
        <w:rPr>
          <w:rStyle w:val="FootnoteReference"/>
          <w:rFonts w:ascii="Times New Roman" w:hAnsi="Times New Roman" w:cs="Times New Roman"/>
          <w:lang w:val="en-US"/>
        </w:rPr>
        <w:footnoteReference w:id="103"/>
      </w:r>
      <w:r w:rsidR="00F40360" w:rsidRPr="00F40360">
        <w:rPr>
          <w:rFonts w:ascii="Times New Roman" w:hAnsi="Times New Roman" w:cs="Times New Roman"/>
          <w:lang w:val="en-US"/>
        </w:rPr>
        <w:t xml:space="preserve"> this being the meaning of the expression, </w:t>
      </w:r>
      <w:r w:rsidR="00F40360" w:rsidRPr="006B6137">
        <w:rPr>
          <w:rFonts w:ascii="Times New Roman" w:hAnsi="Times New Roman" w:cs="Times New Roman"/>
          <w:b/>
          <w:i/>
          <w:iCs/>
          <w:lang w:val="en-US"/>
        </w:rPr>
        <w:t>where he was encamped</w:t>
      </w:r>
      <w:r w:rsidR="00F40360" w:rsidRPr="00F40360">
        <w:rPr>
          <w:rFonts w:ascii="Times New Roman" w:hAnsi="Times New Roman" w:cs="Times New Roman"/>
          <w:i/>
          <w:iCs/>
          <w:lang w:val="en-US"/>
        </w:rPr>
        <w:t>.</w:t>
      </w:r>
      <w:r>
        <w:rPr>
          <w:rStyle w:val="FootnoteReference"/>
          <w:rFonts w:ascii="Times New Roman" w:hAnsi="Times New Roman" w:cs="Times New Roman"/>
          <w:i/>
          <w:iCs/>
          <w:lang w:val="en-US"/>
        </w:rPr>
        <w:footnoteReference w:id="104"/>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Moreover, Moses said to Jethro, </w:t>
      </w:r>
      <w:r w:rsidR="00F40360" w:rsidRPr="006B6137">
        <w:rPr>
          <w:rFonts w:ascii="Times New Roman" w:hAnsi="Times New Roman" w:cs="Times New Roman"/>
          <w:b/>
          <w:i/>
          <w:iCs/>
          <w:lang w:val="en-US"/>
        </w:rPr>
        <w:t>and I make them know the statutes of G-d, and His laws</w:t>
      </w:r>
      <w:r w:rsidR="00F40360" w:rsidRPr="00F40360">
        <w:rPr>
          <w:rFonts w:ascii="Times New Roman" w:hAnsi="Times New Roman" w:cs="Times New Roman"/>
          <w:i/>
          <w:iCs/>
          <w:lang w:val="en-US"/>
        </w:rPr>
        <w:t>,</w:t>
      </w:r>
      <w:r>
        <w:rPr>
          <w:rStyle w:val="FootnoteReference"/>
          <w:rFonts w:ascii="Times New Roman" w:hAnsi="Times New Roman" w:cs="Times New Roman"/>
          <w:i/>
          <w:iCs/>
          <w:lang w:val="en-US"/>
        </w:rPr>
        <w:footnoteReference w:id="105"/>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[thus indicating that the Torah had already been given]. Besides, </w:t>
      </w:r>
      <w:r w:rsidR="00F40360" w:rsidRPr="00F40360">
        <w:rPr>
          <w:rFonts w:ascii="Times New Roman" w:hAnsi="Times New Roman" w:cs="Times New Roman"/>
          <w:lang w:val="en-US"/>
        </w:rPr>
        <w:lastRenderedPageBreak/>
        <w:t xml:space="preserve">it says here, </w:t>
      </w:r>
      <w:r w:rsidR="00F40360" w:rsidRPr="006E090C">
        <w:rPr>
          <w:rFonts w:ascii="Times New Roman" w:hAnsi="Times New Roman" w:cs="Times New Roman"/>
          <w:b/>
          <w:i/>
          <w:iCs/>
          <w:lang w:val="en-US"/>
        </w:rPr>
        <w:t>And Moses let his father-in-law depart; and he went his way unto his own land</w:t>
      </w:r>
      <w:r w:rsidR="00F40360" w:rsidRPr="00F40360">
        <w:rPr>
          <w:rFonts w:ascii="Times New Roman" w:hAnsi="Times New Roman" w:cs="Times New Roman"/>
          <w:i/>
          <w:iCs/>
          <w:lang w:val="en-US"/>
        </w:rPr>
        <w:t>.</w:t>
      </w:r>
      <w:r w:rsidR="006E090C">
        <w:rPr>
          <w:rStyle w:val="FootnoteReference"/>
          <w:rFonts w:ascii="Times New Roman" w:hAnsi="Times New Roman" w:cs="Times New Roman"/>
          <w:i/>
          <w:iCs/>
          <w:lang w:val="en-US"/>
        </w:rPr>
        <w:footnoteReference w:id="106"/>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This had taken place in the second year when they journeyed from Mount Sinai, as it is said in the </w:t>
      </w:r>
      <w:r w:rsidR="00F40360" w:rsidRPr="006E090C">
        <w:rPr>
          <w:rFonts w:ascii="Times New Roman" w:hAnsi="Times New Roman" w:cs="Times New Roman"/>
          <w:b/>
          <w:i/>
          <w:iCs/>
          <w:lang w:val="en-US"/>
        </w:rPr>
        <w:t>parashah</w:t>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(section) of </w:t>
      </w:r>
      <w:r w:rsidR="00F40360" w:rsidRPr="006E090C">
        <w:rPr>
          <w:rFonts w:ascii="Times New Roman" w:hAnsi="Times New Roman" w:cs="Times New Roman"/>
          <w:b/>
          <w:i/>
          <w:iCs/>
          <w:lang w:val="en-US"/>
        </w:rPr>
        <w:t>Beha'alothcha:</w:t>
      </w:r>
      <w:r w:rsidR="006E090C">
        <w:rPr>
          <w:rStyle w:val="FootnoteReference"/>
          <w:rFonts w:ascii="Times New Roman" w:hAnsi="Times New Roman" w:cs="Times New Roman"/>
          <w:b/>
          <w:i/>
          <w:iCs/>
          <w:lang w:val="en-US"/>
        </w:rPr>
        <w:footnoteReference w:id="107"/>
      </w:r>
      <w:r w:rsidR="006E090C">
        <w:rPr>
          <w:rFonts w:ascii="Times New Roman" w:hAnsi="Times New Roman" w:cs="Times New Roman"/>
          <w:b/>
          <w:i/>
          <w:iCs/>
          <w:vertAlign w:val="superscript"/>
          <w:lang w:val="en-US"/>
        </w:rPr>
        <w:t xml:space="preserve"> </w:t>
      </w:r>
      <w:r w:rsidR="00F40360" w:rsidRPr="006E090C">
        <w:rPr>
          <w:rFonts w:ascii="Times New Roman" w:hAnsi="Times New Roman" w:cs="Times New Roman"/>
          <w:b/>
          <w:i/>
          <w:iCs/>
          <w:lang w:val="en-US"/>
        </w:rPr>
        <w:t>And Moses said unto Hobab, the son of</w:t>
      </w:r>
      <w:r w:rsidR="006E090C">
        <w:rPr>
          <w:rFonts w:ascii="Times New Roman" w:hAnsi="Times New Roman" w:cs="Times New Roman"/>
          <w:b/>
          <w:vertAlign w:val="superscript"/>
          <w:lang w:val="en-US"/>
        </w:rPr>
        <w:t xml:space="preserve"> </w:t>
      </w:r>
      <w:r w:rsidR="00F40360" w:rsidRPr="006E090C">
        <w:rPr>
          <w:rFonts w:ascii="Times New Roman" w:hAnsi="Times New Roman" w:cs="Times New Roman"/>
          <w:b/>
          <w:i/>
          <w:iCs/>
          <w:lang w:val="en-US"/>
        </w:rPr>
        <w:t>Reuel the Midianite, Moses' father-in-law:</w:t>
      </w:r>
      <w:r w:rsidR="00F40360" w:rsidRPr="00F40360">
        <w:rPr>
          <w:rFonts w:ascii="Times New Roman" w:hAnsi="Times New Roman" w:cs="Times New Roman"/>
          <w:i/>
          <w:iCs/>
          <w:lang w:val="en-US"/>
        </w:rPr>
        <w:t xml:space="preserve">  </w:t>
      </w:r>
      <w:r w:rsidR="00F40360" w:rsidRPr="006E090C">
        <w:rPr>
          <w:rFonts w:ascii="Times New Roman" w:hAnsi="Times New Roman" w:cs="Times New Roman"/>
          <w:b/>
          <w:i/>
          <w:iCs/>
          <w:lang w:val="en-US"/>
        </w:rPr>
        <w:t>we are journeying</w:t>
      </w:r>
      <w:r w:rsidR="006E090C">
        <w:rPr>
          <w:rStyle w:val="FootnoteReference"/>
          <w:rFonts w:ascii="Times New Roman" w:hAnsi="Times New Roman" w:cs="Times New Roman"/>
          <w:b/>
          <w:i/>
          <w:iCs/>
          <w:lang w:val="en-US"/>
        </w:rPr>
        <w:footnoteReference w:id="108"/>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There it is written: </w:t>
      </w:r>
      <w:r w:rsidR="00F40360" w:rsidRPr="006E090C">
        <w:rPr>
          <w:rFonts w:ascii="Times New Roman" w:hAnsi="Times New Roman" w:cs="Times New Roman"/>
          <w:b/>
          <w:i/>
          <w:iCs/>
          <w:lang w:val="en-US"/>
        </w:rPr>
        <w:t xml:space="preserve">And he </w:t>
      </w:r>
      <w:r w:rsidR="00F40360" w:rsidRPr="006E090C">
        <w:rPr>
          <w:rFonts w:ascii="Times New Roman" w:hAnsi="Times New Roman" w:cs="Times New Roman"/>
          <w:b/>
          <w:i/>
          <w:lang w:val="en-US"/>
        </w:rPr>
        <w:t xml:space="preserve">[Hobab] </w:t>
      </w:r>
      <w:r w:rsidR="00F40360" w:rsidRPr="006E090C">
        <w:rPr>
          <w:rFonts w:ascii="Times New Roman" w:hAnsi="Times New Roman" w:cs="Times New Roman"/>
          <w:b/>
          <w:i/>
          <w:iCs/>
          <w:lang w:val="en-US"/>
        </w:rPr>
        <w:t xml:space="preserve">said unto him </w:t>
      </w:r>
      <w:r w:rsidR="00F40360" w:rsidRPr="006E090C">
        <w:rPr>
          <w:rFonts w:ascii="Times New Roman" w:hAnsi="Times New Roman" w:cs="Times New Roman"/>
          <w:b/>
          <w:i/>
          <w:lang w:val="en-US"/>
        </w:rPr>
        <w:t>[Moses]</w:t>
      </w:r>
      <w:r w:rsidR="006E090C">
        <w:rPr>
          <w:rFonts w:ascii="Times New Roman" w:hAnsi="Times New Roman" w:cs="Times New Roman"/>
          <w:lang w:val="en-US"/>
        </w:rPr>
        <w:t xml:space="preserve">: </w:t>
      </w:r>
      <w:r w:rsidR="006E090C" w:rsidRPr="006E090C">
        <w:rPr>
          <w:rFonts w:ascii="Times New Roman" w:hAnsi="Times New Roman" w:cs="Times New Roman"/>
          <w:b/>
          <w:i/>
          <w:lang w:val="en-US"/>
        </w:rPr>
        <w:t>I</w:t>
      </w:r>
      <w:r w:rsidR="00F40360" w:rsidRPr="006E090C">
        <w:rPr>
          <w:rFonts w:ascii="Times New Roman" w:hAnsi="Times New Roman" w:cs="Times New Roman"/>
          <w:b/>
          <w:lang w:val="en-US"/>
        </w:rPr>
        <w:t xml:space="preserve"> </w:t>
      </w:r>
      <w:r w:rsidR="00F40360" w:rsidRPr="006E090C">
        <w:rPr>
          <w:rFonts w:ascii="Times New Roman" w:hAnsi="Times New Roman" w:cs="Times New Roman"/>
          <w:b/>
          <w:i/>
          <w:iCs/>
          <w:lang w:val="en-US"/>
        </w:rPr>
        <w:t>will not go; but I will depart to mine own land and to my kindred</w:t>
      </w:r>
      <w:r w:rsidR="006E090C">
        <w:rPr>
          <w:rFonts w:ascii="Times New Roman" w:hAnsi="Times New Roman" w:cs="Times New Roman"/>
          <w:i/>
          <w:iCs/>
          <w:lang w:val="en-US"/>
        </w:rPr>
        <w:t>,</w:t>
      </w:r>
      <w:r w:rsidR="006E090C">
        <w:rPr>
          <w:rStyle w:val="FootnoteReference"/>
          <w:rFonts w:ascii="Times New Roman" w:hAnsi="Times New Roman" w:cs="Times New Roman"/>
          <w:i/>
          <w:iCs/>
          <w:lang w:val="en-US"/>
        </w:rPr>
        <w:footnoteReference w:id="109"/>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this being identical with the departure mentioned here, </w:t>
      </w:r>
      <w:r w:rsidR="00F40360" w:rsidRPr="006E090C">
        <w:rPr>
          <w:rFonts w:ascii="Times New Roman" w:hAnsi="Times New Roman" w:cs="Times New Roman"/>
          <w:b/>
          <w:i/>
          <w:iCs/>
          <w:lang w:val="en-US"/>
        </w:rPr>
        <w:t>and he went his way unto his own land</w:t>
      </w:r>
      <w:r w:rsidR="00F40360" w:rsidRPr="00F40360">
        <w:rPr>
          <w:rFonts w:ascii="Times New Roman" w:hAnsi="Times New Roman" w:cs="Times New Roman"/>
          <w:i/>
          <w:iCs/>
          <w:lang w:val="en-US"/>
        </w:rPr>
        <w:t>.</w:t>
      </w:r>
      <w:r w:rsidR="006E090C">
        <w:rPr>
          <w:rStyle w:val="FootnoteReference"/>
          <w:rFonts w:ascii="Times New Roman" w:hAnsi="Times New Roman" w:cs="Times New Roman"/>
          <w:i/>
          <w:iCs/>
          <w:lang w:val="en-US"/>
        </w:rPr>
        <w:footnoteReference w:id="110"/>
      </w:r>
    </w:p>
    <w:p w:rsidR="006E090C" w:rsidRDefault="006E090C" w:rsidP="00ED4581">
      <w:pPr>
        <w:keepNext/>
        <w:widowControl w:val="0"/>
        <w:spacing w:after="0" w:line="240" w:lineRule="auto"/>
        <w:jc w:val="both"/>
        <w:rPr>
          <w:rFonts w:ascii="Times New Roman" w:hAnsi="Times New Roman" w:cs="Times New Roman"/>
          <w:lang w:val="en-US"/>
        </w:rPr>
      </w:pPr>
    </w:p>
    <w:p w:rsid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They</w:t>
      </w:r>
      <w:r w:rsidR="006E090C">
        <w:rPr>
          <w:rStyle w:val="FootnoteReference"/>
          <w:rFonts w:ascii="Times New Roman" w:hAnsi="Times New Roman" w:cs="Times New Roman"/>
          <w:lang w:val="en-US"/>
        </w:rPr>
        <w:footnoteReference w:id="111"/>
      </w:r>
      <w:r w:rsidRPr="00F40360">
        <w:rPr>
          <w:rFonts w:ascii="Times New Roman" w:hAnsi="Times New Roman" w:cs="Times New Roman"/>
          <w:lang w:val="en-US"/>
        </w:rPr>
        <w:t xml:space="preserve"> have further brought proof [that Jethro came after the Torah had been given] from that which Scripture says, </w:t>
      </w:r>
      <w:r w:rsidRPr="006E090C">
        <w:rPr>
          <w:rFonts w:ascii="Times New Roman" w:hAnsi="Times New Roman" w:cs="Times New Roman"/>
          <w:b/>
          <w:i/>
          <w:iCs/>
          <w:lang w:val="en-US"/>
        </w:rPr>
        <w:t>The Eternal our G-d sp</w:t>
      </w:r>
      <w:r w:rsidR="006E090C" w:rsidRPr="006E090C">
        <w:rPr>
          <w:rFonts w:ascii="Times New Roman" w:hAnsi="Times New Roman" w:cs="Times New Roman"/>
          <w:b/>
          <w:i/>
          <w:iCs/>
          <w:lang w:val="en-US"/>
        </w:rPr>
        <w:t>oke unto us in Horeb, saying: You</w:t>
      </w:r>
      <w:r w:rsidRPr="006E090C">
        <w:rPr>
          <w:rFonts w:ascii="Times New Roman" w:hAnsi="Times New Roman" w:cs="Times New Roman"/>
          <w:b/>
          <w:i/>
          <w:iCs/>
          <w:lang w:val="en-US"/>
        </w:rPr>
        <w:t xml:space="preserve"> have dwelt long enough in this mountain; turn you, and take your journey</w:t>
      </w:r>
      <w:r w:rsidR="006E090C">
        <w:rPr>
          <w:rFonts w:ascii="Times New Roman" w:hAnsi="Times New Roman" w:cs="Times New Roman"/>
          <w:i/>
          <w:iCs/>
          <w:lang w:val="en-US"/>
        </w:rPr>
        <w:t>.</w:t>
      </w:r>
      <w:r w:rsidR="006E090C">
        <w:rPr>
          <w:rStyle w:val="FootnoteReference"/>
          <w:rFonts w:ascii="Times New Roman" w:hAnsi="Times New Roman" w:cs="Times New Roman"/>
          <w:i/>
          <w:iCs/>
          <w:lang w:val="en-US"/>
        </w:rPr>
        <w:footnoteReference w:id="112"/>
      </w:r>
      <w:r w:rsidRPr="00F40360">
        <w:rPr>
          <w:rFonts w:ascii="Times New Roman" w:hAnsi="Times New Roman" w:cs="Times New Roman"/>
          <w:i/>
          <w:iCs/>
          <w:vertAlign w:val="superscript"/>
          <w:lang w:val="en-US"/>
        </w:rPr>
        <w:t xml:space="preserve"> </w:t>
      </w:r>
      <w:r w:rsidRPr="00F40360">
        <w:rPr>
          <w:rFonts w:ascii="Times New Roman" w:hAnsi="Times New Roman" w:cs="Times New Roman"/>
          <w:lang w:val="en-US"/>
        </w:rPr>
        <w:t xml:space="preserve">There it is said, </w:t>
      </w:r>
      <w:r w:rsidRPr="006E090C">
        <w:rPr>
          <w:rFonts w:ascii="Times New Roman" w:hAnsi="Times New Roman" w:cs="Times New Roman"/>
          <w:b/>
          <w:i/>
          <w:iCs/>
          <w:lang w:val="en-US"/>
        </w:rPr>
        <w:t>And I spoke unto you at that time, saying: I am not able to bear you myself alone... So I took the heads of your tribes, wise men</w:t>
      </w:r>
      <w:r w:rsidRPr="00F40360">
        <w:rPr>
          <w:rFonts w:ascii="Times New Roman" w:hAnsi="Times New Roman" w:cs="Times New Roman"/>
          <w:i/>
          <w:iCs/>
          <w:lang w:val="en-US"/>
        </w:rPr>
        <w:t xml:space="preserve">, </w:t>
      </w:r>
      <w:r w:rsidRPr="00F40360">
        <w:rPr>
          <w:rFonts w:ascii="Times New Roman" w:hAnsi="Times New Roman" w:cs="Times New Roman"/>
          <w:lang w:val="en-US"/>
        </w:rPr>
        <w:t>etc.</w:t>
      </w:r>
      <w:r w:rsidR="006E090C">
        <w:rPr>
          <w:rStyle w:val="FootnoteReference"/>
          <w:rFonts w:ascii="Times New Roman" w:hAnsi="Times New Roman" w:cs="Times New Roman"/>
          <w:lang w:val="en-US"/>
        </w:rPr>
        <w:footnoteReference w:id="113"/>
      </w:r>
      <w:r w:rsidRPr="00F40360">
        <w:rPr>
          <w:rFonts w:ascii="Times New Roman" w:hAnsi="Times New Roman" w:cs="Times New Roman"/>
          <w:lang w:val="en-US"/>
        </w:rPr>
        <w:t xml:space="preserve"> This is the advice that Jethro [gave Moses on the morning after he arrived at the camp, as mentioned here further on in Verse 13]. There — [in Moses' narration of the account in the Book of Deuteronomy] — it is written, </w:t>
      </w:r>
      <w:r w:rsidRPr="0086706D">
        <w:rPr>
          <w:rFonts w:ascii="Times New Roman" w:hAnsi="Times New Roman" w:cs="Times New Roman"/>
          <w:b/>
          <w:i/>
          <w:iCs/>
          <w:lang w:val="en-US"/>
        </w:rPr>
        <w:t>And we journeyed from Horeb</w:t>
      </w:r>
      <w:r w:rsidRPr="00F40360">
        <w:rPr>
          <w:rFonts w:ascii="Times New Roman" w:hAnsi="Times New Roman" w:cs="Times New Roman"/>
          <w:i/>
          <w:iCs/>
          <w:lang w:val="en-US"/>
        </w:rPr>
        <w:t>,</w:t>
      </w:r>
      <w:r w:rsidR="0086706D">
        <w:rPr>
          <w:rStyle w:val="FootnoteReference"/>
          <w:rFonts w:ascii="Times New Roman" w:hAnsi="Times New Roman" w:cs="Times New Roman"/>
          <w:i/>
          <w:iCs/>
          <w:lang w:val="en-US"/>
        </w:rPr>
        <w:footnoteReference w:id="114"/>
      </w:r>
      <w:r w:rsidRPr="00F40360">
        <w:rPr>
          <w:rFonts w:ascii="Times New Roman" w:hAnsi="Times New Roman" w:cs="Times New Roman"/>
          <w:i/>
          <w:iCs/>
          <w:lang w:val="en-US"/>
        </w:rPr>
        <w:t xml:space="preserve"> </w:t>
      </w:r>
      <w:r w:rsidRPr="00F40360">
        <w:rPr>
          <w:rFonts w:ascii="Times New Roman" w:hAnsi="Times New Roman" w:cs="Times New Roman"/>
          <w:lang w:val="en-US"/>
        </w:rPr>
        <w:t>for they journeyed immediately [after they appointed judges in accordance with Jethro's advice. All of this serves to prove that Jethro came to Moses after the Giving of the Torah]. And if this is so, we are in need of a reason for this section being written here before [the account of the Giving of the Torah]!</w:t>
      </w:r>
    </w:p>
    <w:p w:rsidR="0086706D" w:rsidRPr="00F40360" w:rsidRDefault="0086706D" w:rsidP="00ED4581">
      <w:pPr>
        <w:keepNext/>
        <w:widowControl w:val="0"/>
        <w:spacing w:after="0" w:line="240" w:lineRule="auto"/>
        <w:jc w:val="both"/>
        <w:rPr>
          <w:rFonts w:ascii="Times New Roman" w:hAnsi="Times New Roman" w:cs="Times New Roman"/>
          <w:lang w:val="en-US"/>
        </w:rPr>
      </w:pPr>
    </w:p>
    <w:p w:rsidR="00F40360" w:rsidRPr="0086706D"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Now Rabbi Abraham ibn Ezra wrote that this was because of the affair of Amalek. Having mentioned the evil which Amalek inflicted upon us and how G-d commanded us to requite him accordingly, Scripture [by way of contrast], now mentioned the good which Jethro did for us in order to instruct us that we should show him kindness. When we will come to exterminate Amalek, as is mandatory upon us, we should warn the Kenites, [the descendants of Jethro],</w:t>
      </w:r>
      <w:r w:rsidR="0086706D">
        <w:rPr>
          <w:rFonts w:ascii="Times New Roman" w:hAnsi="Times New Roman" w:cs="Times New Roman"/>
          <w:lang w:val="en-US"/>
        </w:rPr>
        <w:t xml:space="preserve"> who dwelt near Amalek, and not </w:t>
      </w:r>
      <w:r w:rsidRPr="00F40360">
        <w:rPr>
          <w:rFonts w:ascii="Times New Roman" w:hAnsi="Times New Roman" w:cs="Times New Roman"/>
          <w:lang w:val="en-US"/>
        </w:rPr>
        <w:t>destroy them together with Amalek. This was indeed done by Saul when he so spoke to the Kenites.</w:t>
      </w:r>
      <w:r w:rsidR="0086706D">
        <w:rPr>
          <w:rStyle w:val="FootnoteReference"/>
          <w:rFonts w:ascii="Times New Roman" w:hAnsi="Times New Roman" w:cs="Times New Roman"/>
          <w:lang w:val="en-US"/>
        </w:rPr>
        <w:footnoteReference w:id="115"/>
      </w:r>
    </w:p>
    <w:p w:rsidR="0086706D" w:rsidRDefault="0086706D"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vertAlign w:val="superscript"/>
          <w:lang w:val="en-US"/>
        </w:rPr>
      </w:pPr>
      <w:r w:rsidRPr="00F40360">
        <w:rPr>
          <w:rFonts w:ascii="Times New Roman" w:hAnsi="Times New Roman" w:cs="Times New Roman"/>
          <w:lang w:val="en-US"/>
        </w:rPr>
        <w:t>Yet with all this, I find it difficult to understand this opinion [that Jethro came after the Revelation, f</w:t>
      </w:r>
      <w:r w:rsidR="0086706D">
        <w:rPr>
          <w:rFonts w:ascii="Times New Roman" w:hAnsi="Times New Roman" w:cs="Times New Roman"/>
          <w:lang w:val="en-US"/>
        </w:rPr>
        <w:t>or the following reasons]</w:t>
      </w:r>
      <w:r w:rsidRPr="00F40360">
        <w:rPr>
          <w:rFonts w:ascii="Times New Roman" w:hAnsi="Times New Roman" w:cs="Times New Roman"/>
          <w:lang w:val="en-US"/>
        </w:rPr>
        <w:t xml:space="preserve">: When Scripture says, </w:t>
      </w:r>
      <w:r w:rsidRPr="0086706D">
        <w:rPr>
          <w:rFonts w:ascii="Times New Roman" w:hAnsi="Times New Roman" w:cs="Times New Roman"/>
          <w:b/>
          <w:i/>
          <w:iCs/>
          <w:lang w:val="en-US"/>
        </w:rPr>
        <w:t>Now Jethro...heard of all that G-d had done for Moses, and for Israel His people, how that the Eternal had brought Israel out of Egypt</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why does it not say that he heard what G-d had done to Moses and to Israel by giving the Torah, which is among the great wonders that were done for them, as He said: </w:t>
      </w:r>
      <w:r w:rsidRPr="0086706D">
        <w:rPr>
          <w:rFonts w:ascii="Times New Roman" w:hAnsi="Times New Roman" w:cs="Times New Roman"/>
          <w:b/>
          <w:i/>
          <w:iCs/>
          <w:lang w:val="en-US"/>
        </w:rPr>
        <w:t>For ask now of the d</w:t>
      </w:r>
      <w:r w:rsidR="0086706D" w:rsidRPr="0086706D">
        <w:rPr>
          <w:rFonts w:ascii="Times New Roman" w:hAnsi="Times New Roman" w:cs="Times New Roman"/>
          <w:b/>
          <w:i/>
          <w:iCs/>
          <w:lang w:val="en-US"/>
        </w:rPr>
        <w:t>ays past, which were before you</w:t>
      </w:r>
      <w:r w:rsidRPr="0086706D">
        <w:rPr>
          <w:rFonts w:ascii="Times New Roman" w:hAnsi="Times New Roman" w:cs="Times New Roman"/>
          <w:b/>
          <w:i/>
          <w:iCs/>
          <w:lang w:val="en-US"/>
        </w:rPr>
        <w:t>, since the day that G-d created man upon the earth, and from the one end of heaven unto the other, whether there had been any such thing</w:t>
      </w:r>
      <w:r w:rsidR="0086706D" w:rsidRPr="0086706D">
        <w:rPr>
          <w:rFonts w:ascii="Times New Roman" w:hAnsi="Times New Roman" w:cs="Times New Roman"/>
          <w:b/>
          <w:i/>
          <w:iCs/>
          <w:lang w:val="en-US"/>
        </w:rPr>
        <w:t xml:space="preserve"> as this great thing is, or has</w:t>
      </w:r>
      <w:r w:rsidRPr="0086706D">
        <w:rPr>
          <w:rFonts w:ascii="Times New Roman" w:hAnsi="Times New Roman" w:cs="Times New Roman"/>
          <w:b/>
          <w:i/>
          <w:iCs/>
          <w:lang w:val="en-US"/>
        </w:rPr>
        <w:t xml:space="preserve"> been heard like it? Did ever a people hear the voice of G-d speaking out</w:t>
      </w:r>
      <w:r w:rsidR="0086706D" w:rsidRPr="0086706D">
        <w:rPr>
          <w:rFonts w:ascii="Times New Roman" w:hAnsi="Times New Roman" w:cs="Times New Roman"/>
          <w:b/>
          <w:i/>
          <w:iCs/>
          <w:lang w:val="en-US"/>
        </w:rPr>
        <w:t xml:space="preserve"> of the midst of the fire, as you have</w:t>
      </w:r>
      <w:r w:rsidRPr="0086706D">
        <w:rPr>
          <w:rFonts w:ascii="Times New Roman" w:hAnsi="Times New Roman" w:cs="Times New Roman"/>
          <w:b/>
          <w:i/>
          <w:iCs/>
          <w:lang w:val="en-US"/>
        </w:rPr>
        <w:t xml:space="preserve"> heard, and live?</w:t>
      </w:r>
      <w:r w:rsidR="0086706D">
        <w:rPr>
          <w:rStyle w:val="FootnoteReference"/>
          <w:rFonts w:ascii="Times New Roman" w:hAnsi="Times New Roman" w:cs="Times New Roman"/>
          <w:b/>
          <w:i/>
          <w:iCs/>
          <w:lang w:val="en-US"/>
        </w:rPr>
        <w:footnoteReference w:id="116"/>
      </w:r>
      <w:r w:rsidRPr="00F40360">
        <w:rPr>
          <w:rFonts w:ascii="Times New Roman" w:hAnsi="Times New Roman" w:cs="Times New Roman"/>
          <w:lang w:val="en-US"/>
        </w:rPr>
        <w:t xml:space="preserve"> And when Scripture states, </w:t>
      </w:r>
      <w:r w:rsidRPr="0086706D">
        <w:rPr>
          <w:rFonts w:ascii="Times New Roman" w:hAnsi="Times New Roman" w:cs="Times New Roman"/>
          <w:b/>
          <w:i/>
          <w:iCs/>
          <w:lang w:val="en-US"/>
        </w:rPr>
        <w:t>And Moses told his father-in-law all that the Eternal had done unto Pharaoh and to the Egyptians for Israel's sake, all the travail that had come upon them by the way</w:t>
      </w:r>
      <w:r w:rsidRPr="00F40360">
        <w:rPr>
          <w:rFonts w:ascii="Times New Roman" w:hAnsi="Times New Roman" w:cs="Times New Roman"/>
          <w:i/>
          <w:iCs/>
          <w:lang w:val="en-US"/>
        </w:rPr>
        <w:t>,</w:t>
      </w:r>
      <w:r w:rsidR="0086706D">
        <w:rPr>
          <w:rStyle w:val="FootnoteReference"/>
          <w:rFonts w:ascii="Times New Roman" w:hAnsi="Times New Roman" w:cs="Times New Roman"/>
          <w:i/>
          <w:iCs/>
          <w:lang w:val="en-US"/>
        </w:rPr>
        <w:footnoteReference w:id="117"/>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on the basis of which Jethro said, </w:t>
      </w:r>
      <w:r w:rsidRPr="0086706D">
        <w:rPr>
          <w:rFonts w:ascii="Times New Roman" w:hAnsi="Times New Roman" w:cs="Times New Roman"/>
          <w:b/>
          <w:i/>
          <w:iCs/>
          <w:lang w:val="en-US"/>
        </w:rPr>
        <w:t>Now I know that the Eternal is greater than all gods</w:t>
      </w:r>
      <w:r w:rsidRPr="00F40360">
        <w:rPr>
          <w:rFonts w:ascii="Times New Roman" w:hAnsi="Times New Roman" w:cs="Times New Roman"/>
          <w:i/>
          <w:iCs/>
          <w:lang w:val="en-US"/>
        </w:rPr>
        <w:t>,</w:t>
      </w:r>
      <w:r w:rsidR="0086706D">
        <w:rPr>
          <w:rStyle w:val="FootnoteReference"/>
          <w:rFonts w:ascii="Times New Roman" w:hAnsi="Times New Roman" w:cs="Times New Roman"/>
          <w:i/>
          <w:iCs/>
          <w:lang w:val="en-US"/>
        </w:rPr>
        <w:footnoteReference w:id="118"/>
      </w:r>
      <w:r w:rsidRPr="00F40360">
        <w:rPr>
          <w:rFonts w:ascii="Times New Roman" w:hAnsi="Times New Roman" w:cs="Times New Roman"/>
          <w:i/>
          <w:iCs/>
          <w:lang w:val="en-US"/>
        </w:rPr>
        <w:t xml:space="preserve"> </w:t>
      </w:r>
      <w:r w:rsidRPr="00F40360">
        <w:rPr>
          <w:rFonts w:ascii="Times New Roman" w:hAnsi="Times New Roman" w:cs="Times New Roman"/>
          <w:lang w:val="en-US"/>
        </w:rPr>
        <w:t>why did not Moses tell him about</w:t>
      </w:r>
      <w:r w:rsidR="0086706D">
        <w:rPr>
          <w:rFonts w:ascii="Times New Roman" w:hAnsi="Times New Roman" w:cs="Times New Roman"/>
          <w:lang w:val="en-US"/>
        </w:rPr>
        <w:t xml:space="preserve"> the Revelation</w:t>
      </w:r>
      <w:r w:rsidR="0086706D">
        <w:rPr>
          <w:rStyle w:val="FootnoteReference"/>
          <w:rFonts w:ascii="Times New Roman" w:hAnsi="Times New Roman" w:cs="Times New Roman"/>
          <w:lang w:val="en-US"/>
        </w:rPr>
        <w:footnoteReference w:id="119"/>
      </w:r>
      <w:r w:rsidRPr="00F40360">
        <w:rPr>
          <w:rFonts w:ascii="Times New Roman" w:hAnsi="Times New Roman" w:cs="Times New Roman"/>
          <w:lang w:val="en-US"/>
        </w:rPr>
        <w:t xml:space="preserve"> on Sinai? Jethro would thereby know that the Eternal is the true G-d and </w:t>
      </w:r>
      <w:r w:rsidRPr="00F40360">
        <w:rPr>
          <w:rFonts w:ascii="Times New Roman" w:hAnsi="Times New Roman" w:cs="Times New Roman"/>
          <w:lang w:val="en-US"/>
        </w:rPr>
        <w:lastRenderedPageBreak/>
        <w:t xml:space="preserve">that His Torah is the truth, there being no other but He, as Moses said, </w:t>
      </w:r>
      <w:r w:rsidR="000B40EA" w:rsidRPr="000B40EA">
        <w:rPr>
          <w:rFonts w:ascii="Times New Roman" w:hAnsi="Times New Roman" w:cs="Times New Roman"/>
          <w:b/>
          <w:i/>
          <w:iCs/>
          <w:lang w:val="en-US"/>
        </w:rPr>
        <w:t>Unto you it was shown, that you might</w:t>
      </w:r>
      <w:r w:rsidRPr="000B40EA">
        <w:rPr>
          <w:rFonts w:ascii="Times New Roman" w:hAnsi="Times New Roman" w:cs="Times New Roman"/>
          <w:b/>
          <w:i/>
          <w:iCs/>
          <w:lang w:val="en-US"/>
        </w:rPr>
        <w:t xml:space="preserve"> know that the Eternal He is G-d, there is none else beside</w:t>
      </w:r>
      <w:r w:rsidR="000B40EA" w:rsidRPr="000B40EA">
        <w:rPr>
          <w:rFonts w:ascii="Times New Roman" w:hAnsi="Times New Roman" w:cs="Times New Roman"/>
          <w:b/>
          <w:i/>
          <w:iCs/>
          <w:lang w:val="en-US"/>
        </w:rPr>
        <w:t xml:space="preserve"> Him. Out of Heaven He made you</w:t>
      </w:r>
      <w:r w:rsidRPr="000B40EA">
        <w:rPr>
          <w:rFonts w:ascii="Times New Roman" w:hAnsi="Times New Roman" w:cs="Times New Roman"/>
          <w:b/>
          <w:i/>
          <w:iCs/>
          <w:lang w:val="en-US"/>
        </w:rPr>
        <w:t xml:space="preserve"> to hear His voice</w:t>
      </w:r>
      <w:r w:rsidRPr="00F40360">
        <w:rPr>
          <w:rFonts w:ascii="Times New Roman" w:hAnsi="Times New Roman" w:cs="Times New Roman"/>
          <w:i/>
          <w:iCs/>
          <w:lang w:val="en-US"/>
        </w:rPr>
        <w:t xml:space="preserve">, </w:t>
      </w:r>
      <w:r w:rsidRPr="00F40360">
        <w:rPr>
          <w:rFonts w:ascii="Times New Roman" w:hAnsi="Times New Roman" w:cs="Times New Roman"/>
          <w:lang w:val="en-US"/>
        </w:rPr>
        <w:t>etc.</w:t>
      </w:r>
      <w:r w:rsidR="000B40EA">
        <w:rPr>
          <w:rStyle w:val="FootnoteReference"/>
          <w:rFonts w:ascii="Times New Roman" w:hAnsi="Times New Roman" w:cs="Times New Roman"/>
          <w:lang w:val="en-US"/>
        </w:rPr>
        <w:footnoteReference w:id="120"/>
      </w:r>
    </w:p>
    <w:p w:rsidR="000B40EA" w:rsidRDefault="000B40EA" w:rsidP="00ED4581">
      <w:pPr>
        <w:keepNext/>
        <w:widowControl w:val="0"/>
        <w:spacing w:after="0" w:line="240" w:lineRule="auto"/>
        <w:jc w:val="both"/>
        <w:rPr>
          <w:rFonts w:ascii="Times New Roman" w:hAnsi="Times New Roman" w:cs="Times New Roman"/>
          <w:lang w:val="en-US"/>
        </w:rPr>
      </w:pPr>
    </w:p>
    <w:p w:rsid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Perhaps we may say that while he was yet in his country, Jethro immediately heard that G-d h</w:t>
      </w:r>
      <w:r w:rsidR="000B40EA">
        <w:rPr>
          <w:rFonts w:ascii="Times New Roman" w:hAnsi="Times New Roman" w:cs="Times New Roman"/>
          <w:lang w:val="en-US"/>
        </w:rPr>
        <w:t xml:space="preserve">ad brought Israel out of Egypt, </w:t>
      </w:r>
      <w:r w:rsidRPr="00F40360">
        <w:rPr>
          <w:rFonts w:ascii="Times New Roman" w:hAnsi="Times New Roman" w:cs="Times New Roman"/>
          <w:lang w:val="en-US"/>
        </w:rPr>
        <w:t>whereupon he left his country and reached Moses where he camped before Mount Sinai following the Giving of the Torah. Scripture, however, does not narrate that Moses related the matter of the Revelation</w:t>
      </w:r>
      <w:r w:rsidR="000B40EA">
        <w:rPr>
          <w:rStyle w:val="FootnoteReference"/>
          <w:rFonts w:ascii="Times New Roman" w:hAnsi="Times New Roman" w:cs="Times New Roman"/>
          <w:lang w:val="en-US"/>
        </w:rPr>
        <w:footnoteReference w:id="121"/>
      </w:r>
      <w:r w:rsidRPr="00F40360">
        <w:rPr>
          <w:rFonts w:ascii="Times New Roman" w:hAnsi="Times New Roman" w:cs="Times New Roman"/>
          <w:lang w:val="en-US"/>
        </w:rPr>
        <w:t xml:space="preserve"> to him, for it had just happened and they were still at that site, and it is self-understood that he told him about it.</w:t>
      </w:r>
    </w:p>
    <w:p w:rsidR="000B40EA" w:rsidRPr="00F40360" w:rsidRDefault="000B40EA" w:rsidP="00ED4581">
      <w:pPr>
        <w:keepNext/>
        <w:widowControl w:val="0"/>
        <w:spacing w:after="0" w:line="240" w:lineRule="auto"/>
        <w:jc w:val="both"/>
        <w:rPr>
          <w:rFonts w:ascii="Times New Roman" w:hAnsi="Times New Roman" w:cs="Times New Roman"/>
          <w:lang w:val="en-US"/>
        </w:rPr>
      </w:pPr>
    </w:p>
    <w:p w:rsidR="00F40360" w:rsidRDefault="00F40360" w:rsidP="00ED4581">
      <w:pPr>
        <w:keepNext/>
        <w:widowControl w:val="0"/>
        <w:spacing w:after="0" w:line="240" w:lineRule="auto"/>
        <w:jc w:val="both"/>
        <w:rPr>
          <w:rFonts w:ascii="Times New Roman" w:hAnsi="Times New Roman" w:cs="Times New Roman"/>
          <w:lang w:val="en-US"/>
        </w:rPr>
      </w:pPr>
      <w:r w:rsidRPr="000B40EA">
        <w:rPr>
          <w:rFonts w:ascii="Times New Roman" w:hAnsi="Times New Roman" w:cs="Times New Roman"/>
          <w:b/>
          <w:highlight w:val="yellow"/>
          <w:lang w:val="en-US"/>
        </w:rPr>
        <w:t>The most likely explanation seems to me to be to follow the sequence of the sections of the Torah, i.e., that Jethro came before the Giving of the Torah when the Israelites were yet in Rephidim</w:t>
      </w:r>
      <w:r w:rsidRPr="00F40360">
        <w:rPr>
          <w:rFonts w:ascii="Times New Roman" w:hAnsi="Times New Roman" w:cs="Times New Roman"/>
          <w:lang w:val="en-US"/>
        </w:rPr>
        <w:t>, just as the Rabbis have said in the Mechilta:</w:t>
      </w:r>
      <w:r w:rsidR="000B40EA">
        <w:rPr>
          <w:rStyle w:val="FootnoteReference"/>
          <w:rFonts w:ascii="Times New Roman" w:hAnsi="Times New Roman" w:cs="Times New Roman"/>
          <w:lang w:val="en-US"/>
        </w:rPr>
        <w:footnoteReference w:id="122"/>
      </w:r>
      <w:r w:rsidRPr="00F40360">
        <w:rPr>
          <w:rFonts w:ascii="Times New Roman" w:hAnsi="Times New Roman" w:cs="Times New Roman"/>
          <w:lang w:val="en-US"/>
        </w:rPr>
        <w:t xml:space="preserve"> "Rabbi Yehoshua says, </w:t>
      </w:r>
      <w:r w:rsidRPr="00F40360">
        <w:rPr>
          <w:rFonts w:ascii="Times New Roman" w:hAnsi="Times New Roman" w:cs="Times New Roman"/>
          <w:i/>
          <w:iCs/>
          <w:lang w:val="en-US"/>
        </w:rPr>
        <w:t>'[</w:t>
      </w:r>
      <w:r w:rsidRPr="000B40EA">
        <w:rPr>
          <w:rFonts w:ascii="Times New Roman" w:hAnsi="Times New Roman" w:cs="Times New Roman"/>
          <w:b/>
          <w:i/>
          <w:iCs/>
          <w:lang w:val="en-US"/>
        </w:rPr>
        <w:t>Now Jethro...heard</w:t>
      </w:r>
      <w:r w:rsidRPr="00F40360">
        <w:rPr>
          <w:rFonts w:ascii="Times New Roman" w:hAnsi="Times New Roman" w:cs="Times New Roman"/>
          <w:i/>
          <w:iCs/>
          <w:lang w:val="en-US"/>
        </w:rPr>
        <w:t xml:space="preserve">. </w:t>
      </w:r>
      <w:r w:rsidRPr="00F40360">
        <w:rPr>
          <w:rFonts w:ascii="Times New Roman" w:hAnsi="Times New Roman" w:cs="Times New Roman"/>
          <w:lang w:val="en-US"/>
        </w:rPr>
        <w:t>What particular event did he hear of that he came?] He heard of the war of Amalek, as ment</w:t>
      </w:r>
      <w:r w:rsidR="000B40EA">
        <w:rPr>
          <w:rFonts w:ascii="Times New Roman" w:hAnsi="Times New Roman" w:cs="Times New Roman"/>
          <w:lang w:val="en-US"/>
        </w:rPr>
        <w:t>ioned in the preceding passage,</w:t>
      </w:r>
      <w:r w:rsidR="000B40EA">
        <w:rPr>
          <w:rStyle w:val="FootnoteReference"/>
          <w:rFonts w:ascii="Times New Roman" w:hAnsi="Times New Roman" w:cs="Times New Roman"/>
          <w:lang w:val="en-US"/>
        </w:rPr>
        <w:footnoteReference w:id="123"/>
      </w:r>
      <w:r w:rsidR="000B40EA">
        <w:rPr>
          <w:rFonts w:ascii="Times New Roman" w:hAnsi="Times New Roman" w:cs="Times New Roman"/>
          <w:lang w:val="en-US"/>
        </w:rPr>
        <w:t xml:space="preserve"> and he came.' "</w:t>
      </w:r>
      <w:r w:rsidRPr="00F40360">
        <w:rPr>
          <w:rFonts w:ascii="Times New Roman" w:hAnsi="Times New Roman" w:cs="Times New Roman"/>
          <w:lang w:val="en-US"/>
        </w:rPr>
        <w:t xml:space="preserve">He then journeyed with the Israelites from Rephidim to Mount Sinai. The purport of the verse which states [that Jethro came] </w:t>
      </w:r>
      <w:r w:rsidRPr="000B40EA">
        <w:rPr>
          <w:rFonts w:ascii="Times New Roman" w:hAnsi="Times New Roman" w:cs="Times New Roman"/>
          <w:b/>
          <w:i/>
          <w:iCs/>
          <w:lang w:val="en-US"/>
        </w:rPr>
        <w:t>unto the wilderness where he was encamped, at the mount of G-d</w:t>
      </w:r>
      <w:r w:rsidR="000B40EA">
        <w:rPr>
          <w:rFonts w:ascii="Times New Roman" w:hAnsi="Times New Roman" w:cs="Times New Roman"/>
          <w:i/>
          <w:iCs/>
          <w:lang w:val="en-US"/>
        </w:rPr>
        <w:t>,</w:t>
      </w:r>
      <w:r w:rsidR="000B40EA">
        <w:rPr>
          <w:rStyle w:val="FootnoteReference"/>
          <w:rFonts w:ascii="Times New Roman" w:hAnsi="Times New Roman" w:cs="Times New Roman"/>
          <w:i/>
          <w:iCs/>
          <w:lang w:val="en-US"/>
        </w:rPr>
        <w:footnoteReference w:id="124"/>
      </w:r>
      <w:r w:rsidRPr="00F40360">
        <w:rPr>
          <w:rFonts w:ascii="Times New Roman" w:hAnsi="Times New Roman" w:cs="Times New Roman"/>
          <w:lang w:val="en-US"/>
        </w:rPr>
        <w:t xml:space="preserve"> is that Mount Sinai was on the way from Midian, near that country. Moses went there to feed the flock of Midian,</w:t>
      </w:r>
      <w:r w:rsidR="000B40EA">
        <w:rPr>
          <w:rStyle w:val="FootnoteReference"/>
          <w:rFonts w:ascii="Times New Roman" w:hAnsi="Times New Roman" w:cs="Times New Roman"/>
          <w:lang w:val="en-US"/>
        </w:rPr>
        <w:footnoteReference w:id="125"/>
      </w:r>
      <w:r w:rsidRPr="00F40360">
        <w:rPr>
          <w:rFonts w:ascii="Times New Roman" w:hAnsi="Times New Roman" w:cs="Times New Roman"/>
          <w:lang w:val="en-US"/>
        </w:rPr>
        <w:t xml:space="preserve"> and in connection with Aaron's [going forth to meet Moses upon his arrival in Egypt], it is said, </w:t>
      </w:r>
      <w:r w:rsidRPr="000B40EA">
        <w:rPr>
          <w:rFonts w:ascii="Times New Roman" w:hAnsi="Times New Roman" w:cs="Times New Roman"/>
          <w:b/>
          <w:i/>
          <w:iCs/>
          <w:lang w:val="en-US"/>
        </w:rPr>
        <w:t>And he met him in the mountain of G-d</w:t>
      </w:r>
      <w:r w:rsidRPr="00F40360">
        <w:rPr>
          <w:rFonts w:ascii="Times New Roman" w:hAnsi="Times New Roman" w:cs="Times New Roman"/>
          <w:i/>
          <w:iCs/>
          <w:lang w:val="en-US"/>
        </w:rPr>
        <w:t>.</w:t>
      </w:r>
      <w:r w:rsidR="000D787B">
        <w:rPr>
          <w:rStyle w:val="FootnoteReference"/>
          <w:rFonts w:ascii="Times New Roman" w:hAnsi="Times New Roman" w:cs="Times New Roman"/>
          <w:i/>
          <w:iCs/>
          <w:lang w:val="en-US"/>
        </w:rPr>
        <w:footnoteReference w:id="126"/>
      </w:r>
      <w:r w:rsidRPr="00F40360">
        <w:rPr>
          <w:rFonts w:ascii="Times New Roman" w:hAnsi="Times New Roman" w:cs="Times New Roman"/>
          <w:i/>
          <w:iCs/>
          <w:lang w:val="en-US"/>
        </w:rPr>
        <w:t xml:space="preserve"> </w:t>
      </w:r>
      <w:r w:rsidRPr="00F40360">
        <w:rPr>
          <w:rFonts w:ascii="Times New Roman" w:hAnsi="Times New Roman" w:cs="Times New Roman"/>
          <w:lang w:val="en-US"/>
        </w:rPr>
        <w:t>Thus Jethro left Midian with his daughter and the children and came to Mount Sinai.</w:t>
      </w:r>
    </w:p>
    <w:p w:rsidR="000B40EA" w:rsidRPr="00F40360" w:rsidRDefault="000B40EA" w:rsidP="00ED4581">
      <w:pPr>
        <w:keepNext/>
        <w:widowControl w:val="0"/>
        <w:spacing w:after="0" w:line="240" w:lineRule="auto"/>
        <w:jc w:val="both"/>
        <w:rPr>
          <w:rFonts w:ascii="Times New Roman" w:hAnsi="Times New Roman" w:cs="Times New Roman"/>
          <w:lang w:val="en-US"/>
        </w:rPr>
      </w:pPr>
    </w:p>
    <w:p w:rsidR="00F40360" w:rsidRPr="0033146B"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At that time, Moses was in Rephidim, which is a locale in the wilderness of Sin. Scripture says, </w:t>
      </w:r>
      <w:r w:rsidRPr="000B40EA">
        <w:rPr>
          <w:rFonts w:ascii="Times New Roman" w:hAnsi="Times New Roman" w:cs="Times New Roman"/>
          <w:b/>
          <w:i/>
          <w:iCs/>
          <w:lang w:val="en-US"/>
        </w:rPr>
        <w:t>And they took their journey from Elim, and all the congregation of the children of Israel came unto the wilderness of Sin, which is between Elim and Sinai</w:t>
      </w:r>
      <w:r w:rsidR="000B40EA">
        <w:rPr>
          <w:rFonts w:ascii="Times New Roman" w:hAnsi="Times New Roman" w:cs="Times New Roman"/>
          <w:b/>
          <w:i/>
          <w:iCs/>
          <w:lang w:val="en-US"/>
        </w:rPr>
        <w:t>;</w:t>
      </w:r>
      <w:r w:rsidR="000B40EA">
        <w:rPr>
          <w:rStyle w:val="FootnoteReference"/>
          <w:rFonts w:ascii="Times New Roman" w:hAnsi="Times New Roman" w:cs="Times New Roman"/>
          <w:b/>
          <w:i/>
          <w:iCs/>
          <w:lang w:val="en-US"/>
        </w:rPr>
        <w:footnoteReference w:id="127"/>
      </w:r>
      <w:r w:rsidRPr="00F40360">
        <w:rPr>
          <w:rFonts w:ascii="Times New Roman" w:hAnsi="Times New Roman" w:cs="Times New Roman"/>
          <w:i/>
          <w:iCs/>
          <w:vertAlign w:val="superscript"/>
          <w:lang w:val="en-US"/>
        </w:rPr>
        <w:t xml:space="preserve"> </w:t>
      </w:r>
      <w:r w:rsidRPr="00F40360">
        <w:rPr>
          <w:rFonts w:ascii="Times New Roman" w:hAnsi="Times New Roman" w:cs="Times New Roman"/>
          <w:lang w:val="en-US"/>
        </w:rPr>
        <w:t>thus stating that the wilderness of Sin stretches until Mount Sinai and includes the locales of Dophkah, Alush, and Rephidim.</w:t>
      </w:r>
      <w:r w:rsidR="000D787B">
        <w:rPr>
          <w:rStyle w:val="FootnoteReference"/>
          <w:rFonts w:ascii="Times New Roman" w:hAnsi="Times New Roman" w:cs="Times New Roman"/>
          <w:lang w:val="en-US"/>
        </w:rPr>
        <w:footnoteReference w:id="128"/>
      </w:r>
      <w:r w:rsidRPr="00F40360">
        <w:rPr>
          <w:rFonts w:ascii="Times New Roman" w:hAnsi="Times New Roman" w:cs="Times New Roman"/>
          <w:lang w:val="en-US"/>
        </w:rPr>
        <w:t xml:space="preserve"> Even</w:t>
      </w:r>
      <w:r w:rsidR="000D787B">
        <w:rPr>
          <w:rFonts w:ascii="Times New Roman" w:hAnsi="Times New Roman" w:cs="Times New Roman"/>
          <w:lang w:val="en-US"/>
        </w:rPr>
        <w:t xml:space="preserve"> </w:t>
      </w:r>
      <w:r w:rsidRPr="00F40360">
        <w:rPr>
          <w:rFonts w:ascii="Times New Roman" w:hAnsi="Times New Roman" w:cs="Times New Roman"/>
          <w:lang w:val="en-US"/>
        </w:rPr>
        <w:t xml:space="preserve">though it says, </w:t>
      </w:r>
      <w:r w:rsidRPr="000D787B">
        <w:rPr>
          <w:rFonts w:ascii="Times New Roman" w:hAnsi="Times New Roman" w:cs="Times New Roman"/>
          <w:b/>
          <w:i/>
          <w:iCs/>
          <w:lang w:val="en-US"/>
        </w:rPr>
        <w:t>And they journeyed...from the wilderness of Sin...and encamped in Rephidim</w:t>
      </w:r>
      <w:r w:rsidRPr="00F40360">
        <w:rPr>
          <w:rFonts w:ascii="Times New Roman" w:hAnsi="Times New Roman" w:cs="Times New Roman"/>
          <w:i/>
          <w:iCs/>
          <w:lang w:val="en-US"/>
        </w:rPr>
        <w:t>,</w:t>
      </w:r>
      <w:r w:rsidR="000D787B">
        <w:rPr>
          <w:rStyle w:val="FootnoteReference"/>
          <w:rFonts w:ascii="Times New Roman" w:hAnsi="Times New Roman" w:cs="Times New Roman"/>
          <w:i/>
          <w:iCs/>
          <w:lang w:val="en-US"/>
        </w:rPr>
        <w:footnoteReference w:id="129"/>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[which would seem to indicate that Rephidim was not in the wilderness of Sin], it nevertheless also says, </w:t>
      </w:r>
      <w:r w:rsidRPr="000D787B">
        <w:rPr>
          <w:rFonts w:ascii="Times New Roman" w:hAnsi="Times New Roman" w:cs="Times New Roman"/>
          <w:b/>
          <w:i/>
          <w:iCs/>
          <w:lang w:val="en-US"/>
        </w:rPr>
        <w:t>And they journeyed from the wilderness of Sin, and pitched in Dophkah</w:t>
      </w:r>
      <w:r w:rsidRPr="00F40360">
        <w:rPr>
          <w:rFonts w:ascii="Times New Roman" w:hAnsi="Times New Roman" w:cs="Times New Roman"/>
          <w:i/>
          <w:iCs/>
          <w:lang w:val="en-US"/>
        </w:rPr>
        <w:t>,</w:t>
      </w:r>
      <w:r w:rsidR="000D787B">
        <w:rPr>
          <w:rStyle w:val="FootnoteReference"/>
          <w:rFonts w:ascii="Times New Roman" w:hAnsi="Times New Roman" w:cs="Times New Roman"/>
          <w:i/>
          <w:iCs/>
          <w:lang w:val="en-US"/>
        </w:rPr>
        <w:footnoteReference w:id="130"/>
      </w:r>
      <w:r w:rsidRPr="00F40360">
        <w:rPr>
          <w:rFonts w:ascii="Times New Roman" w:hAnsi="Times New Roman" w:cs="Times New Roman"/>
          <w:i/>
          <w:iCs/>
          <w:lang w:val="en-US"/>
        </w:rPr>
        <w:t xml:space="preserve"> </w:t>
      </w:r>
      <w:r w:rsidRPr="00F40360">
        <w:rPr>
          <w:rFonts w:ascii="Times New Roman" w:hAnsi="Times New Roman" w:cs="Times New Roman"/>
          <w:lang w:val="en-US"/>
        </w:rPr>
        <w:t>[and from Dophkah they came to Alush, and from Alush to Rephidim, as</w:t>
      </w:r>
      <w:r w:rsidR="000D787B">
        <w:rPr>
          <w:rFonts w:ascii="Times New Roman" w:hAnsi="Times New Roman" w:cs="Times New Roman"/>
          <w:lang w:val="en-US"/>
        </w:rPr>
        <w:t xml:space="preserve"> stated in the following verses</w:t>
      </w:r>
      <w:r w:rsidR="000D787B">
        <w:rPr>
          <w:rStyle w:val="FootnoteReference"/>
          <w:rFonts w:ascii="Times New Roman" w:hAnsi="Times New Roman" w:cs="Times New Roman"/>
          <w:lang w:val="en-US"/>
        </w:rPr>
        <w:footnoteReference w:id="131"/>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there]. Alush and Rephidim are all part of the wilderness of Sin itself,</w:t>
      </w:r>
      <w:r w:rsidR="000D787B">
        <w:rPr>
          <w:rStyle w:val="FootnoteReference"/>
          <w:rFonts w:ascii="Times New Roman" w:hAnsi="Times New Roman" w:cs="Times New Roman"/>
          <w:lang w:val="en-US"/>
        </w:rPr>
        <w:footnoteReference w:id="132"/>
      </w:r>
      <w:r w:rsidRPr="00F40360">
        <w:rPr>
          <w:rFonts w:ascii="Times New Roman" w:hAnsi="Times New Roman" w:cs="Times New Roman"/>
          <w:lang w:val="en-US"/>
        </w:rPr>
        <w:t xml:space="preserve"> as the whole desert there was called "the wilderness of Sin," and the place before Mount Sinai was [also] called "the wilderness of Sin." A similar case is the verse, </w:t>
      </w:r>
      <w:r w:rsidRPr="0033146B">
        <w:rPr>
          <w:rFonts w:ascii="Times New Roman" w:hAnsi="Times New Roman" w:cs="Times New Roman"/>
          <w:b/>
          <w:i/>
          <w:iCs/>
          <w:lang w:val="en-US"/>
        </w:rPr>
        <w:t>And they returned</w:t>
      </w:r>
      <w:r w:rsidR="0033146B" w:rsidRPr="0033146B">
        <w:rPr>
          <w:rFonts w:ascii="Times New Roman" w:hAnsi="Times New Roman" w:cs="Times New Roman"/>
          <w:b/>
          <w:i/>
          <w:iCs/>
          <w:lang w:val="en-US"/>
        </w:rPr>
        <w:t xml:space="preserve"> </w:t>
      </w:r>
      <w:r w:rsidRPr="0033146B">
        <w:rPr>
          <w:rFonts w:ascii="Times New Roman" w:hAnsi="Times New Roman" w:cs="Times New Roman"/>
          <w:b/>
          <w:i/>
          <w:iCs/>
          <w:lang w:val="en-US"/>
        </w:rPr>
        <w:t>unto the land of the Philistines</w:t>
      </w:r>
      <w:r w:rsidRPr="00F40360">
        <w:rPr>
          <w:rFonts w:ascii="Times New Roman" w:hAnsi="Times New Roman" w:cs="Times New Roman"/>
          <w:i/>
          <w:iCs/>
          <w:lang w:val="en-US"/>
        </w:rPr>
        <w:t>.</w:t>
      </w:r>
      <w:r w:rsidR="0033146B">
        <w:rPr>
          <w:rStyle w:val="FootnoteReference"/>
          <w:rFonts w:ascii="Times New Roman" w:hAnsi="Times New Roman" w:cs="Times New Roman"/>
          <w:i/>
          <w:iCs/>
          <w:lang w:val="en-US"/>
        </w:rPr>
        <w:footnoteReference w:id="133"/>
      </w:r>
    </w:p>
    <w:p w:rsidR="00B51225" w:rsidRDefault="00B51225" w:rsidP="00ED4581">
      <w:pPr>
        <w:keepNext/>
        <w:widowControl w:val="0"/>
        <w:spacing w:after="0" w:line="240" w:lineRule="auto"/>
        <w:jc w:val="both"/>
        <w:rPr>
          <w:rFonts w:ascii="Times New Roman" w:hAnsi="Times New Roman" w:cs="Times New Roman"/>
          <w:lang w:val="en-US"/>
        </w:rPr>
      </w:pPr>
    </w:p>
    <w:p w:rsid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Thus, the explanation of the verse here is: </w:t>
      </w:r>
      <w:r w:rsidRPr="00B51225">
        <w:rPr>
          <w:rFonts w:ascii="Times New Roman" w:hAnsi="Times New Roman" w:cs="Times New Roman"/>
          <w:b/>
          <w:i/>
          <w:iCs/>
          <w:lang w:val="en-US"/>
        </w:rPr>
        <w:t>And Jethro, Moses'</w:t>
      </w:r>
      <w:r w:rsidR="00B51225" w:rsidRPr="00B51225">
        <w:rPr>
          <w:rFonts w:ascii="Times New Roman" w:hAnsi="Times New Roman" w:cs="Times New Roman"/>
          <w:b/>
          <w:i/>
          <w:iCs/>
          <w:lang w:val="en-US"/>
        </w:rPr>
        <w:t xml:space="preserve"> </w:t>
      </w:r>
      <w:r w:rsidRPr="00B51225">
        <w:rPr>
          <w:rFonts w:ascii="Times New Roman" w:hAnsi="Times New Roman" w:cs="Times New Roman"/>
          <w:b/>
          <w:i/>
          <w:iCs/>
          <w:lang w:val="en-US"/>
        </w:rPr>
        <w:t xml:space="preserve">father-in-law, came with his sons and his wife </w:t>
      </w:r>
      <w:r w:rsidRPr="00B51225">
        <w:rPr>
          <w:rFonts w:ascii="Times New Roman" w:hAnsi="Times New Roman" w:cs="Times New Roman"/>
          <w:b/>
          <w:i/>
          <w:iCs/>
          <w:lang w:val="en-US"/>
        </w:rPr>
        <w:lastRenderedPageBreak/>
        <w:t>unto Moses unto the</w:t>
      </w:r>
      <w:r w:rsidR="00B51225" w:rsidRPr="00B51225">
        <w:rPr>
          <w:rFonts w:ascii="Times New Roman" w:hAnsi="Times New Roman" w:cs="Times New Roman"/>
          <w:b/>
          <w:i/>
          <w:iCs/>
          <w:lang w:val="en-US"/>
        </w:rPr>
        <w:t xml:space="preserve"> </w:t>
      </w:r>
      <w:r w:rsidRPr="00B51225">
        <w:rPr>
          <w:rFonts w:ascii="Times New Roman" w:hAnsi="Times New Roman" w:cs="Times New Roman"/>
          <w:b/>
          <w:i/>
          <w:iCs/>
          <w:lang w:val="en-US"/>
        </w:rPr>
        <w:t>wilderness where he was encamped</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he [Jethro] came to </w:t>
      </w:r>
      <w:r w:rsidRPr="00B51225">
        <w:rPr>
          <w:rFonts w:ascii="Times New Roman" w:hAnsi="Times New Roman" w:cs="Times New Roman"/>
          <w:b/>
          <w:i/>
          <w:iCs/>
          <w:lang w:val="en-US"/>
        </w:rPr>
        <w:t>the</w:t>
      </w:r>
      <w:r w:rsidR="00B51225" w:rsidRPr="00B51225">
        <w:rPr>
          <w:rFonts w:ascii="Times New Roman" w:hAnsi="Times New Roman" w:cs="Times New Roman"/>
          <w:b/>
          <w:i/>
          <w:iCs/>
          <w:lang w:val="en-US"/>
        </w:rPr>
        <w:t xml:space="preserve"> </w:t>
      </w:r>
      <w:r w:rsidRPr="00B51225">
        <w:rPr>
          <w:rFonts w:ascii="Times New Roman" w:hAnsi="Times New Roman" w:cs="Times New Roman"/>
          <w:b/>
          <w:i/>
          <w:iCs/>
          <w:lang w:val="en-US"/>
        </w:rPr>
        <w:t>mountain of G-d</w:t>
      </w:r>
      <w:r w:rsidRPr="00F40360">
        <w:rPr>
          <w:rFonts w:ascii="Times New Roman" w:hAnsi="Times New Roman" w:cs="Times New Roman"/>
          <w:i/>
          <w:iCs/>
          <w:lang w:val="en-US"/>
        </w:rPr>
        <w:t>.</w:t>
      </w:r>
      <w:r w:rsidR="00B51225">
        <w:rPr>
          <w:rStyle w:val="FootnoteReference"/>
          <w:rFonts w:ascii="Times New Roman" w:hAnsi="Times New Roman" w:cs="Times New Roman"/>
          <w:i/>
          <w:iCs/>
          <w:lang w:val="en-US"/>
        </w:rPr>
        <w:footnoteReference w:id="134"/>
      </w:r>
      <w:r w:rsidRPr="00F40360">
        <w:rPr>
          <w:rFonts w:ascii="Times New Roman" w:hAnsi="Times New Roman" w:cs="Times New Roman"/>
          <w:i/>
          <w:iCs/>
          <w:lang w:val="en-US"/>
        </w:rPr>
        <w:t xml:space="preserve">  </w:t>
      </w:r>
      <w:r w:rsidRPr="00F40360">
        <w:rPr>
          <w:rFonts w:ascii="Times New Roman" w:hAnsi="Times New Roman" w:cs="Times New Roman"/>
          <w:lang w:val="en-US"/>
        </w:rPr>
        <w:t>It was to the mountain that he [Jethro] came,</w:t>
      </w:r>
      <w:r w:rsidR="00B51225">
        <w:rPr>
          <w:rFonts w:ascii="Times New Roman" w:hAnsi="Times New Roman" w:cs="Times New Roman"/>
          <w:lang w:val="en-US"/>
        </w:rPr>
        <w:t xml:space="preserve"> and </w:t>
      </w:r>
      <w:r w:rsidRPr="00F40360">
        <w:rPr>
          <w:rFonts w:ascii="Times New Roman" w:hAnsi="Times New Roman" w:cs="Times New Roman"/>
          <w:lang w:val="en-US"/>
        </w:rPr>
        <w:t>he stopped there, this being similar in meaning to the</w:t>
      </w:r>
      <w:r w:rsidR="00B51225">
        <w:rPr>
          <w:rFonts w:ascii="Times New Roman" w:hAnsi="Times New Roman" w:cs="Times New Roman"/>
          <w:lang w:val="en-US"/>
        </w:rPr>
        <w:t xml:space="preserve"> </w:t>
      </w:r>
      <w:r w:rsidRPr="00F40360">
        <w:rPr>
          <w:rFonts w:ascii="Times New Roman" w:hAnsi="Times New Roman" w:cs="Times New Roman"/>
          <w:lang w:val="en-US"/>
        </w:rPr>
        <w:t xml:space="preserve">expression, </w:t>
      </w:r>
      <w:r w:rsidRPr="00B51225">
        <w:rPr>
          <w:rFonts w:ascii="Times New Roman" w:hAnsi="Times New Roman" w:cs="Times New Roman"/>
          <w:b/>
          <w:i/>
          <w:iCs/>
          <w:lang w:val="en-US"/>
        </w:rPr>
        <w:t>and he came to the mountain of G-d</w:t>
      </w:r>
      <w:r w:rsidRPr="00F40360">
        <w:rPr>
          <w:rFonts w:ascii="Times New Roman" w:hAnsi="Times New Roman" w:cs="Times New Roman"/>
          <w:i/>
          <w:iCs/>
          <w:lang w:val="en-US"/>
        </w:rPr>
        <w:t>,</w:t>
      </w:r>
      <w:r w:rsidR="00B51225">
        <w:rPr>
          <w:rStyle w:val="FootnoteReference"/>
          <w:rFonts w:ascii="Times New Roman" w:hAnsi="Times New Roman" w:cs="Times New Roman"/>
          <w:i/>
          <w:iCs/>
          <w:lang w:val="en-US"/>
        </w:rPr>
        <w:footnoteReference w:id="135"/>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[which means that he stopped there]. In a similar sense also is the verse, </w:t>
      </w:r>
      <w:r w:rsidR="00B51225" w:rsidRPr="00B51225">
        <w:rPr>
          <w:rFonts w:ascii="Times New Roman" w:hAnsi="Times New Roman" w:cs="Times New Roman"/>
          <w:b/>
          <w:i/>
          <w:iCs/>
          <w:lang w:val="en-US"/>
        </w:rPr>
        <w:t>You</w:t>
      </w:r>
      <w:r w:rsidRPr="00B51225">
        <w:rPr>
          <w:rFonts w:ascii="Times New Roman" w:hAnsi="Times New Roman" w:cs="Times New Roman"/>
          <w:b/>
          <w:i/>
          <w:iCs/>
          <w:lang w:val="en-US"/>
        </w:rPr>
        <w:t xml:space="preserve"> have sat long enough at this mountain</w:t>
      </w:r>
      <w:r w:rsidRPr="00F40360">
        <w:rPr>
          <w:rFonts w:ascii="Times New Roman" w:hAnsi="Times New Roman" w:cs="Times New Roman"/>
          <w:i/>
          <w:iCs/>
          <w:lang w:val="en-US"/>
        </w:rPr>
        <w:t>,</w:t>
      </w:r>
      <w:r w:rsidR="00B51225">
        <w:rPr>
          <w:rStyle w:val="FootnoteReference"/>
          <w:rFonts w:ascii="Times New Roman" w:hAnsi="Times New Roman" w:cs="Times New Roman"/>
          <w:i/>
          <w:iCs/>
          <w:lang w:val="en-US"/>
        </w:rPr>
        <w:footnoteReference w:id="136"/>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[which means "you have dwelt long enough at this place"]. From Mount Sinai, Jethro sent [a message] </w:t>
      </w:r>
      <w:r w:rsidR="00B51225">
        <w:rPr>
          <w:rFonts w:ascii="Times New Roman" w:hAnsi="Times New Roman" w:cs="Times New Roman"/>
          <w:lang w:val="en-US"/>
        </w:rPr>
        <w:t>to Moses, [who was in Rephidim]</w:t>
      </w:r>
      <w:r w:rsidR="00C10DDC">
        <w:rPr>
          <w:rFonts w:ascii="Times New Roman" w:hAnsi="Times New Roman" w:cs="Times New Roman"/>
          <w:lang w:val="en-US"/>
        </w:rPr>
        <w:t xml:space="preserve">, saying, </w:t>
      </w:r>
      <w:r w:rsidR="00C10DDC" w:rsidRPr="00C10DDC">
        <w:rPr>
          <w:rFonts w:ascii="Times New Roman" w:hAnsi="Times New Roman" w:cs="Times New Roman"/>
          <w:b/>
          <w:i/>
          <w:lang w:val="en-US"/>
        </w:rPr>
        <w:t>I,</w:t>
      </w:r>
      <w:r w:rsidRPr="00C10DDC">
        <w:rPr>
          <w:rFonts w:ascii="Times New Roman" w:hAnsi="Times New Roman" w:cs="Times New Roman"/>
          <w:b/>
          <w:lang w:val="en-US"/>
        </w:rPr>
        <w:t xml:space="preserve"> </w:t>
      </w:r>
      <w:r w:rsidRPr="00C10DDC">
        <w:rPr>
          <w:rFonts w:ascii="Times New Roman" w:hAnsi="Times New Roman" w:cs="Times New Roman"/>
          <w:b/>
          <w:i/>
          <w:iCs/>
          <w:lang w:val="en-US"/>
        </w:rPr>
        <w:t>y</w:t>
      </w:r>
      <w:r w:rsidR="00C10DDC" w:rsidRPr="00C10DDC">
        <w:rPr>
          <w:rFonts w:ascii="Times New Roman" w:hAnsi="Times New Roman" w:cs="Times New Roman"/>
          <w:b/>
          <w:i/>
          <w:iCs/>
          <w:lang w:val="en-US"/>
        </w:rPr>
        <w:t>our</w:t>
      </w:r>
      <w:r w:rsidRPr="00C10DDC">
        <w:rPr>
          <w:rFonts w:ascii="Times New Roman" w:hAnsi="Times New Roman" w:cs="Times New Roman"/>
          <w:b/>
          <w:i/>
          <w:iCs/>
          <w:lang w:val="en-US"/>
        </w:rPr>
        <w:t xml:space="preserve"> father-i</w:t>
      </w:r>
      <w:r w:rsidR="00C10DDC" w:rsidRPr="00C10DDC">
        <w:rPr>
          <w:rFonts w:ascii="Times New Roman" w:hAnsi="Times New Roman" w:cs="Times New Roman"/>
          <w:b/>
          <w:i/>
          <w:iCs/>
          <w:lang w:val="en-US"/>
        </w:rPr>
        <w:t>n-law Jethro am coming unto you</w:t>
      </w:r>
      <w:r w:rsidR="00C10DDC">
        <w:rPr>
          <w:rFonts w:ascii="Times New Roman" w:hAnsi="Times New Roman" w:cs="Times New Roman"/>
          <w:i/>
          <w:iCs/>
          <w:lang w:val="en-US"/>
        </w:rPr>
        <w:t>,</w:t>
      </w:r>
      <w:r w:rsidR="00C10DDC">
        <w:rPr>
          <w:rStyle w:val="FootnoteReference"/>
          <w:rFonts w:ascii="Times New Roman" w:hAnsi="Times New Roman" w:cs="Times New Roman"/>
          <w:i/>
          <w:iCs/>
          <w:lang w:val="en-US"/>
        </w:rPr>
        <w:footnoteReference w:id="137"/>
      </w:r>
      <w:r w:rsidRPr="00F40360">
        <w:rPr>
          <w:rFonts w:ascii="Times New Roman" w:hAnsi="Times New Roman" w:cs="Times New Roman"/>
          <w:i/>
          <w:iCs/>
          <w:lang w:val="en-US"/>
        </w:rPr>
        <w:t xml:space="preserve"> </w:t>
      </w:r>
      <w:r w:rsidRPr="00C10DDC">
        <w:rPr>
          <w:rFonts w:ascii="Times New Roman" w:hAnsi="Times New Roman" w:cs="Times New Roman"/>
          <w:b/>
          <w:i/>
          <w:iCs/>
          <w:lang w:val="en-US"/>
        </w:rPr>
        <w:t>and Moses went out</w:t>
      </w:r>
      <w:r w:rsidR="00C10DDC">
        <w:rPr>
          <w:rStyle w:val="FootnoteReference"/>
          <w:rFonts w:ascii="Times New Roman" w:hAnsi="Times New Roman" w:cs="Times New Roman"/>
          <w:b/>
          <w:i/>
          <w:iCs/>
          <w:lang w:val="en-US"/>
        </w:rPr>
        <w:footnoteReference w:id="138"/>
      </w:r>
      <w:r w:rsidRPr="00F40360">
        <w:rPr>
          <w:rFonts w:ascii="Times New Roman" w:hAnsi="Times New Roman" w:cs="Times New Roman"/>
          <w:i/>
          <w:iCs/>
          <w:lang w:val="en-US"/>
        </w:rPr>
        <w:t xml:space="preserve"> </w:t>
      </w:r>
      <w:r w:rsidRPr="00C10DDC">
        <w:rPr>
          <w:rFonts w:ascii="Times New Roman" w:hAnsi="Times New Roman" w:cs="Times New Roman"/>
          <w:b/>
          <w:i/>
          <w:iCs/>
          <w:lang w:val="en-US"/>
        </w:rPr>
        <w:t>to meet</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him. In this case, it would not be necessary for us to say, [as Ibn Ezra did], that the expression, </w:t>
      </w:r>
      <w:r w:rsidRPr="00C10DDC">
        <w:rPr>
          <w:rFonts w:ascii="Times New Roman" w:hAnsi="Times New Roman" w:cs="Times New Roman"/>
          <w:b/>
          <w:i/>
          <w:iCs/>
          <w:lang w:val="en-US"/>
        </w:rPr>
        <w:t>And he</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[Jethro] </w:t>
      </w:r>
      <w:r w:rsidRPr="00C10DDC">
        <w:rPr>
          <w:rFonts w:ascii="Times New Roman" w:hAnsi="Times New Roman" w:cs="Times New Roman"/>
          <w:b/>
          <w:i/>
          <w:iCs/>
          <w:lang w:val="en-US"/>
        </w:rPr>
        <w:t>said to Moses</w:t>
      </w:r>
      <w:r w:rsidRPr="00F40360">
        <w:rPr>
          <w:rFonts w:ascii="Times New Roman" w:hAnsi="Times New Roman" w:cs="Times New Roman"/>
          <w:i/>
          <w:iCs/>
          <w:lang w:val="en-US"/>
        </w:rPr>
        <w:t xml:space="preserve">: </w:t>
      </w:r>
      <w:r w:rsidR="00C10DDC" w:rsidRPr="00C10DDC">
        <w:rPr>
          <w:rFonts w:ascii="Times New Roman" w:hAnsi="Times New Roman" w:cs="Times New Roman"/>
          <w:b/>
          <w:i/>
          <w:lang w:val="en-US"/>
        </w:rPr>
        <w:t xml:space="preserve">I, </w:t>
      </w:r>
      <w:r w:rsidR="00C10DDC" w:rsidRPr="00C10DDC">
        <w:rPr>
          <w:rFonts w:ascii="Times New Roman" w:hAnsi="Times New Roman" w:cs="Times New Roman"/>
          <w:b/>
          <w:i/>
          <w:iCs/>
          <w:lang w:val="en-US"/>
        </w:rPr>
        <w:t>your father-in-law J</w:t>
      </w:r>
      <w:r w:rsidRPr="00C10DDC">
        <w:rPr>
          <w:rFonts w:ascii="Times New Roman" w:hAnsi="Times New Roman" w:cs="Times New Roman"/>
          <w:b/>
          <w:i/>
          <w:iCs/>
          <w:lang w:val="en-US"/>
        </w:rPr>
        <w:t>ethro am coming</w:t>
      </w:r>
      <w:r w:rsidR="00C10DDC">
        <w:rPr>
          <w:rFonts w:ascii="Times New Roman" w:hAnsi="Times New Roman" w:cs="Times New Roman"/>
          <w:i/>
          <w:iCs/>
          <w:lang w:val="en-US"/>
        </w:rPr>
        <w:t>,</w:t>
      </w:r>
      <w:r w:rsidR="00C10DDC">
        <w:rPr>
          <w:rStyle w:val="FootnoteReference"/>
          <w:rFonts w:ascii="Times New Roman" w:hAnsi="Times New Roman" w:cs="Times New Roman"/>
          <w:i/>
          <w:iCs/>
          <w:lang w:val="en-US"/>
        </w:rPr>
        <w:footnoteReference w:id="139"/>
      </w:r>
      <w:r w:rsidRPr="00F40360">
        <w:rPr>
          <w:rFonts w:ascii="Times New Roman" w:hAnsi="Times New Roman" w:cs="Times New Roman"/>
          <w:i/>
          <w:iCs/>
          <w:lang w:val="en-US"/>
        </w:rPr>
        <w:t xml:space="preserve"> </w:t>
      </w:r>
      <w:r w:rsidR="00C10DDC">
        <w:rPr>
          <w:rFonts w:ascii="Times New Roman" w:hAnsi="Times New Roman" w:cs="Times New Roman"/>
          <w:lang w:val="en-US"/>
        </w:rPr>
        <w:t xml:space="preserve">means </w:t>
      </w:r>
      <w:r w:rsidRPr="00F40360">
        <w:rPr>
          <w:rFonts w:ascii="Times New Roman" w:hAnsi="Times New Roman" w:cs="Times New Roman"/>
          <w:lang w:val="en-US"/>
        </w:rPr>
        <w:t xml:space="preserve">that he said so before [he arrived at the mount of G-d, as </w:t>
      </w:r>
      <w:r w:rsidR="00C10DDC">
        <w:rPr>
          <w:rFonts w:ascii="Times New Roman" w:hAnsi="Times New Roman" w:cs="Times New Roman"/>
          <w:lang w:val="en-US"/>
        </w:rPr>
        <w:t>stated in the preceding verse].</w:t>
      </w:r>
      <w:r w:rsidR="00C10DDC">
        <w:rPr>
          <w:rStyle w:val="FootnoteReference"/>
          <w:rFonts w:ascii="Times New Roman" w:hAnsi="Times New Roman" w:cs="Times New Roman"/>
          <w:lang w:val="en-US"/>
        </w:rPr>
        <w:footnoteReference w:id="140"/>
      </w:r>
      <w:r w:rsidRPr="00F40360">
        <w:rPr>
          <w:rFonts w:ascii="Times New Roman" w:hAnsi="Times New Roman" w:cs="Times New Roman"/>
          <w:lang w:val="en-US"/>
        </w:rPr>
        <w:t xml:space="preserve"> Even if Rephidim was not in the wilderness of Sin, it was at any event in the desert, for Israel did not come to an inhabited land during all of the forty years.</w:t>
      </w:r>
      <w:r w:rsidR="00C10DDC">
        <w:rPr>
          <w:rStyle w:val="FootnoteReference"/>
          <w:rFonts w:ascii="Times New Roman" w:hAnsi="Times New Roman" w:cs="Times New Roman"/>
          <w:lang w:val="en-US"/>
        </w:rPr>
        <w:footnoteReference w:id="141"/>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Further, Rephidim was near Mount Sinai, as [is evidenced by the fact] that a great multitude of people like them came from Rephidim to the mount of G-d in one day,</w:t>
      </w:r>
      <w:r w:rsidR="00C10DDC">
        <w:rPr>
          <w:rStyle w:val="FootnoteReference"/>
          <w:rFonts w:ascii="Times New Roman" w:hAnsi="Times New Roman" w:cs="Times New Roman"/>
          <w:lang w:val="en-US"/>
        </w:rPr>
        <w:footnoteReference w:id="142"/>
      </w:r>
      <w:r w:rsidR="00C10DDC">
        <w:rPr>
          <w:rFonts w:ascii="Times New Roman" w:hAnsi="Times New Roman" w:cs="Times New Roman"/>
          <w:lang w:val="en-US"/>
        </w:rPr>
        <w:t xml:space="preserve"> and as has been e</w:t>
      </w:r>
      <w:r w:rsidRPr="00F40360">
        <w:rPr>
          <w:rFonts w:ascii="Times New Roman" w:hAnsi="Times New Roman" w:cs="Times New Roman"/>
          <w:lang w:val="en-US"/>
        </w:rPr>
        <w:t>xplained in the matter of the rock from which they drank in Rephidim, as I elucidated the subject there.</w:t>
      </w:r>
      <w:r w:rsidR="00C10DDC">
        <w:rPr>
          <w:rStyle w:val="FootnoteReference"/>
          <w:rFonts w:ascii="Times New Roman" w:hAnsi="Times New Roman" w:cs="Times New Roman"/>
          <w:lang w:val="en-US"/>
        </w:rPr>
        <w:footnoteReference w:id="143"/>
      </w:r>
      <w:r w:rsidRPr="00F40360">
        <w:rPr>
          <w:rFonts w:ascii="Times New Roman" w:hAnsi="Times New Roman" w:cs="Times New Roman"/>
          <w:lang w:val="en-US"/>
        </w:rPr>
        <w:t xml:space="preserve"> Thus the explanation I have offered here is correct.</w:t>
      </w:r>
    </w:p>
    <w:p w:rsidR="00C10DDC" w:rsidRPr="00F40360" w:rsidRDefault="00C10DDC"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I have also seen this text in the Mechilta:</w:t>
      </w:r>
      <w:r w:rsidR="00C10DDC">
        <w:rPr>
          <w:rStyle w:val="FootnoteReference"/>
          <w:rFonts w:ascii="Times New Roman" w:hAnsi="Times New Roman" w:cs="Times New Roman"/>
          <w:lang w:val="en-US"/>
        </w:rPr>
        <w:footnoteReference w:id="144"/>
      </w:r>
      <w:r w:rsidRPr="00F40360">
        <w:rPr>
          <w:rFonts w:ascii="Times New Roman" w:hAnsi="Times New Roman" w:cs="Times New Roman"/>
          <w:lang w:val="en-US"/>
        </w:rPr>
        <w:t xml:space="preserve"> </w:t>
      </w:r>
      <w:r w:rsidRPr="00C10DDC">
        <w:rPr>
          <w:rFonts w:ascii="Times New Roman" w:hAnsi="Times New Roman" w:cs="Times New Roman"/>
          <w:b/>
          <w:i/>
          <w:iCs/>
          <w:lang w:val="en-US"/>
        </w:rPr>
        <w:t>"Into the wilderness where he was encamped</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Scripture thus expresses surprise at him. Here is a man who dwells in the midst of the glory of the world and yet desires to go out into a desolate wilderness which has nothing to offer." The Rabbis' intent was to explain the phrase, </w:t>
      </w:r>
      <w:r w:rsidRPr="0026447B">
        <w:rPr>
          <w:rFonts w:ascii="Times New Roman" w:hAnsi="Times New Roman" w:cs="Times New Roman"/>
          <w:b/>
          <w:i/>
          <w:iCs/>
          <w:lang w:val="en-US"/>
        </w:rPr>
        <w:t>unto the wilderness where he was encamped</w:t>
      </w:r>
      <w:r w:rsidRPr="00F40360">
        <w:rPr>
          <w:rFonts w:ascii="Times New Roman" w:hAnsi="Times New Roman" w:cs="Times New Roman"/>
          <w:i/>
          <w:iCs/>
          <w:lang w:val="en-US"/>
        </w:rPr>
        <w:t xml:space="preserve">, </w:t>
      </w:r>
      <w:r w:rsidRPr="00F40360">
        <w:rPr>
          <w:rFonts w:ascii="Times New Roman" w:hAnsi="Times New Roman" w:cs="Times New Roman"/>
          <w:lang w:val="en-US"/>
        </w:rPr>
        <w:t>as referring to [that part of] the wilderness where the mount of G-d was, for the wilderness of Sin extended from Elim</w:t>
      </w:r>
      <w:r w:rsidR="0026447B">
        <w:rPr>
          <w:rStyle w:val="FootnoteReference"/>
          <w:rFonts w:ascii="Times New Roman" w:hAnsi="Times New Roman" w:cs="Times New Roman"/>
          <w:lang w:val="en-US"/>
        </w:rPr>
        <w:footnoteReference w:id="145"/>
      </w:r>
      <w:r w:rsidRPr="00F40360">
        <w:rPr>
          <w:rFonts w:ascii="Times New Roman" w:hAnsi="Times New Roman" w:cs="Times New Roman"/>
          <w:lang w:val="en-US"/>
        </w:rPr>
        <w:t xml:space="preserve"> until Mount Sinai. Thus, Scripture here relates that Jethro came to the edge of the wilderness where Moses was camped, this being the desert where the mount of G-d was, i.e., unto Horeb.</w:t>
      </w:r>
      <w:r w:rsidR="0026447B">
        <w:rPr>
          <w:rStyle w:val="FootnoteReference"/>
          <w:rFonts w:ascii="Times New Roman" w:hAnsi="Times New Roman" w:cs="Times New Roman"/>
          <w:lang w:val="en-US"/>
        </w:rPr>
        <w:footnoteReference w:id="146"/>
      </w:r>
      <w:r w:rsidRPr="00F40360">
        <w:rPr>
          <w:rFonts w:ascii="Times New Roman" w:hAnsi="Times New Roman" w:cs="Times New Roman"/>
          <w:lang w:val="en-US"/>
        </w:rPr>
        <w:t xml:space="preserve"> Scripture mentioned this in praise of Jethro, who left his country and came to the wilderness where Moses was, because he knew that this was the mount of G-d, for on it G-d had appeared to Moses. He [Jethro] had already heard of the entire affair, i.e., that Israel went out from Egypt in order to serve G-d upon this mountain,</w:t>
      </w:r>
      <w:r w:rsidR="0026447B">
        <w:rPr>
          <w:rStyle w:val="FootnoteReference"/>
          <w:rFonts w:ascii="Times New Roman" w:hAnsi="Times New Roman" w:cs="Times New Roman"/>
          <w:lang w:val="en-US"/>
        </w:rPr>
        <w:footnoteReference w:id="147"/>
      </w:r>
      <w:r w:rsidRPr="00F40360">
        <w:rPr>
          <w:rFonts w:ascii="Times New Roman" w:hAnsi="Times New Roman" w:cs="Times New Roman"/>
          <w:lang w:val="en-US"/>
        </w:rPr>
        <w:t xml:space="preserve"> and he came </w:t>
      </w:r>
      <w:r w:rsidRPr="0026447B">
        <w:rPr>
          <w:rFonts w:ascii="Times New Roman" w:hAnsi="Times New Roman" w:cs="Times New Roman"/>
          <w:b/>
          <w:i/>
          <w:iCs/>
          <w:lang w:val="en-US"/>
        </w:rPr>
        <w:t>for the Name of the Eternal, the G-d of Israel</w:t>
      </w:r>
      <w:r w:rsidR="0026447B">
        <w:rPr>
          <w:rFonts w:ascii="Times New Roman" w:hAnsi="Times New Roman" w:cs="Times New Roman"/>
          <w:i/>
          <w:iCs/>
          <w:lang w:val="en-US"/>
        </w:rPr>
        <w:t>.</w:t>
      </w:r>
      <w:r w:rsidR="0026447B">
        <w:rPr>
          <w:rStyle w:val="FootnoteReference"/>
          <w:rFonts w:ascii="Times New Roman" w:hAnsi="Times New Roman" w:cs="Times New Roman"/>
          <w:i/>
          <w:iCs/>
          <w:lang w:val="en-US"/>
        </w:rPr>
        <w:footnoteReference w:id="148"/>
      </w:r>
      <w:r w:rsidRPr="00F40360">
        <w:rPr>
          <w:rFonts w:ascii="Times New Roman" w:hAnsi="Times New Roman" w:cs="Times New Roman"/>
          <w:lang w:val="en-US"/>
        </w:rPr>
        <w:t xml:space="preserve"> This too is correct.</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vertAlign w:val="superscript"/>
          <w:lang w:val="en-US"/>
        </w:rPr>
      </w:pPr>
      <w:r w:rsidRPr="00F40360">
        <w:rPr>
          <w:rFonts w:ascii="Times New Roman" w:hAnsi="Times New Roman" w:cs="Times New Roman"/>
          <w:lang w:val="en-US"/>
        </w:rPr>
        <w:t xml:space="preserve">It also appears to me concerning that which the verse states here, </w:t>
      </w:r>
      <w:r w:rsidRPr="00CB4548">
        <w:rPr>
          <w:rFonts w:ascii="Times New Roman" w:hAnsi="Times New Roman" w:cs="Times New Roman"/>
          <w:b/>
          <w:i/>
          <w:iCs/>
          <w:lang w:val="en-US"/>
        </w:rPr>
        <w:t>And Moses let his father-in-law depart; and he went his way unto his own land</w:t>
      </w:r>
      <w:r w:rsidR="00CB4548">
        <w:rPr>
          <w:rFonts w:ascii="Times New Roman" w:hAnsi="Times New Roman" w:cs="Times New Roman"/>
          <w:iCs/>
          <w:lang w:val="en-US"/>
        </w:rPr>
        <w:t>,</w:t>
      </w:r>
      <w:r w:rsidR="00CB4548">
        <w:rPr>
          <w:rStyle w:val="FootnoteReference"/>
          <w:rFonts w:ascii="Times New Roman" w:hAnsi="Times New Roman" w:cs="Times New Roman"/>
          <w:iCs/>
          <w:lang w:val="en-US"/>
        </w:rPr>
        <w:footnoteReference w:id="149"/>
      </w:r>
      <w:r w:rsidRPr="00F40360">
        <w:rPr>
          <w:rFonts w:ascii="Times New Roman" w:hAnsi="Times New Roman" w:cs="Times New Roman"/>
          <w:i/>
          <w:iCs/>
          <w:lang w:val="en-US"/>
        </w:rPr>
        <w:t xml:space="preserve"> </w:t>
      </w:r>
      <w:r w:rsidRPr="00F40360">
        <w:rPr>
          <w:rFonts w:ascii="Times New Roman" w:hAnsi="Times New Roman" w:cs="Times New Roman"/>
          <w:lang w:val="en-US"/>
        </w:rPr>
        <w:t>that this took place in the first year [of the exodus] and he betook himself to his own land and returned there. It is possible that he went there to convert his family and then returned to Moses while he was yet at Mount Sinai, since it was near to Midian, as I have mentioned. When they broke camp in Iyar of the second year,</w:t>
      </w:r>
      <w:r w:rsidR="00CB4548">
        <w:rPr>
          <w:rStyle w:val="FootnoteReference"/>
          <w:rFonts w:ascii="Times New Roman" w:hAnsi="Times New Roman" w:cs="Times New Roman"/>
          <w:lang w:val="en-US"/>
        </w:rPr>
        <w:footnoteReference w:id="150"/>
      </w:r>
      <w:r w:rsidRPr="00F40360">
        <w:rPr>
          <w:rFonts w:ascii="Times New Roman" w:hAnsi="Times New Roman" w:cs="Times New Roman"/>
          <w:lang w:val="en-US"/>
        </w:rPr>
        <w:t xml:space="preserve"> and Moses said to him, </w:t>
      </w:r>
      <w:r w:rsidR="00CB4548" w:rsidRPr="00CB4548">
        <w:rPr>
          <w:rFonts w:ascii="Times New Roman" w:hAnsi="Times New Roman" w:cs="Times New Roman"/>
          <w:b/>
          <w:i/>
          <w:iCs/>
          <w:lang w:val="en-US"/>
        </w:rPr>
        <w:t>We are journeying... come y</w:t>
      </w:r>
      <w:r w:rsidRPr="00CB4548">
        <w:rPr>
          <w:rFonts w:ascii="Times New Roman" w:hAnsi="Times New Roman" w:cs="Times New Roman"/>
          <w:b/>
          <w:i/>
          <w:iCs/>
          <w:lang w:val="en-US"/>
        </w:rPr>
        <w:t>ou with us</w:t>
      </w:r>
      <w:r w:rsidRPr="00F40360">
        <w:rPr>
          <w:rFonts w:ascii="Times New Roman" w:hAnsi="Times New Roman" w:cs="Times New Roman"/>
          <w:i/>
          <w:iCs/>
          <w:lang w:val="en-US"/>
        </w:rPr>
        <w:t>,</w:t>
      </w:r>
      <w:r w:rsidR="00CB4548">
        <w:rPr>
          <w:rStyle w:val="FootnoteReference"/>
          <w:rFonts w:ascii="Times New Roman" w:hAnsi="Times New Roman" w:cs="Times New Roman"/>
          <w:i/>
          <w:iCs/>
          <w:lang w:val="en-US"/>
        </w:rPr>
        <w:footnoteReference w:id="151"/>
      </w:r>
      <w:r w:rsidRPr="00F40360">
        <w:rPr>
          <w:rFonts w:ascii="Times New Roman" w:hAnsi="Times New Roman" w:cs="Times New Roman"/>
          <w:i/>
          <w:iCs/>
          <w:lang w:val="en-US"/>
        </w:rPr>
        <w:t xml:space="preserve"> </w:t>
      </w:r>
      <w:r w:rsidR="00CB4548">
        <w:rPr>
          <w:rFonts w:ascii="Times New Roman" w:hAnsi="Times New Roman" w:cs="Times New Roman"/>
          <w:lang w:val="en-US"/>
        </w:rPr>
        <w:t xml:space="preserve">and he answered him, </w:t>
      </w:r>
      <w:r w:rsidR="00CB4548" w:rsidRPr="00CB4548">
        <w:rPr>
          <w:rFonts w:ascii="Times New Roman" w:hAnsi="Times New Roman" w:cs="Times New Roman"/>
          <w:b/>
          <w:i/>
          <w:lang w:val="en-US"/>
        </w:rPr>
        <w:t>I</w:t>
      </w:r>
      <w:r w:rsidRPr="00CB4548">
        <w:rPr>
          <w:rFonts w:ascii="Times New Roman" w:hAnsi="Times New Roman" w:cs="Times New Roman"/>
          <w:b/>
          <w:lang w:val="en-US"/>
        </w:rPr>
        <w:t xml:space="preserve"> </w:t>
      </w:r>
      <w:r w:rsidRPr="00CB4548">
        <w:rPr>
          <w:rFonts w:ascii="Times New Roman" w:hAnsi="Times New Roman" w:cs="Times New Roman"/>
          <w:b/>
          <w:i/>
          <w:iCs/>
          <w:lang w:val="en-US"/>
        </w:rPr>
        <w:t>will not go; but I will depart to mine own land, and to my kindred</w:t>
      </w:r>
      <w:r w:rsidRPr="00F40360">
        <w:rPr>
          <w:rFonts w:ascii="Times New Roman" w:hAnsi="Times New Roman" w:cs="Times New Roman"/>
          <w:i/>
          <w:iCs/>
          <w:lang w:val="en-US"/>
        </w:rPr>
        <w:t>,</w:t>
      </w:r>
      <w:r w:rsidR="00CB4548">
        <w:rPr>
          <w:rStyle w:val="FootnoteReference"/>
          <w:rFonts w:ascii="Times New Roman" w:hAnsi="Times New Roman" w:cs="Times New Roman"/>
          <w:i/>
          <w:iCs/>
          <w:lang w:val="en-US"/>
        </w:rPr>
        <w:footnoteReference w:id="152"/>
      </w:r>
      <w:r w:rsidRPr="00F40360">
        <w:rPr>
          <w:rFonts w:ascii="Times New Roman" w:hAnsi="Times New Roman" w:cs="Times New Roman"/>
          <w:i/>
          <w:iCs/>
          <w:lang w:val="en-US"/>
        </w:rPr>
        <w:t xml:space="preserve"> </w:t>
      </w:r>
      <w:r w:rsidRPr="00F40360">
        <w:rPr>
          <w:rFonts w:ascii="Times New Roman" w:hAnsi="Times New Roman" w:cs="Times New Roman"/>
          <w:i/>
          <w:iCs/>
          <w:vertAlign w:val="superscript"/>
          <w:lang w:val="en-US"/>
        </w:rPr>
        <w:t xml:space="preserve"> </w:t>
      </w:r>
      <w:r w:rsidRPr="00F40360">
        <w:rPr>
          <w:rFonts w:ascii="Times New Roman" w:hAnsi="Times New Roman" w:cs="Times New Roman"/>
          <w:lang w:val="en-US"/>
        </w:rPr>
        <w:t xml:space="preserve">Moses in turn pleaded with him very much and said to him, </w:t>
      </w:r>
      <w:r w:rsidR="00CB4548" w:rsidRPr="00CB4548">
        <w:rPr>
          <w:rFonts w:ascii="Times New Roman" w:hAnsi="Times New Roman" w:cs="Times New Roman"/>
          <w:b/>
          <w:i/>
          <w:iCs/>
          <w:lang w:val="en-US"/>
        </w:rPr>
        <w:t>Leave us not, I pray ... and you will</w:t>
      </w:r>
      <w:r w:rsidRPr="00CB4548">
        <w:rPr>
          <w:rFonts w:ascii="Times New Roman" w:hAnsi="Times New Roman" w:cs="Times New Roman"/>
          <w:b/>
          <w:i/>
          <w:iCs/>
          <w:lang w:val="en-US"/>
        </w:rPr>
        <w:t xml:space="preserve"> be t</w:t>
      </w:r>
      <w:r w:rsidR="00CB4548" w:rsidRPr="00CB4548">
        <w:rPr>
          <w:rFonts w:ascii="Times New Roman" w:hAnsi="Times New Roman" w:cs="Times New Roman"/>
          <w:b/>
          <w:i/>
          <w:iCs/>
          <w:lang w:val="en-US"/>
        </w:rPr>
        <w:t xml:space="preserve">o us instead of eyes. And it will be, if you go with us, </w:t>
      </w:r>
      <w:r w:rsidR="00CB4548" w:rsidRPr="00CB4548">
        <w:rPr>
          <w:rFonts w:ascii="Times New Roman" w:hAnsi="Times New Roman" w:cs="Times New Roman"/>
          <w:b/>
          <w:i/>
          <w:iCs/>
          <w:lang w:val="en-US"/>
        </w:rPr>
        <w:lastRenderedPageBreak/>
        <w:t>yea, it wi</w:t>
      </w:r>
      <w:r w:rsidRPr="00CB4548">
        <w:rPr>
          <w:rFonts w:ascii="Times New Roman" w:hAnsi="Times New Roman" w:cs="Times New Roman"/>
          <w:b/>
          <w:i/>
          <w:iCs/>
          <w:lang w:val="en-US"/>
        </w:rPr>
        <w:t>ll be, that what good so</w:t>
      </w:r>
      <w:r w:rsidR="00CB4548" w:rsidRPr="00CB4548">
        <w:rPr>
          <w:rFonts w:ascii="Times New Roman" w:hAnsi="Times New Roman" w:cs="Times New Roman"/>
          <w:b/>
          <w:i/>
          <w:iCs/>
          <w:lang w:val="en-US"/>
        </w:rPr>
        <w:t xml:space="preserve"> </w:t>
      </w:r>
      <w:r w:rsidRPr="00CB4548">
        <w:rPr>
          <w:rFonts w:ascii="Times New Roman" w:hAnsi="Times New Roman" w:cs="Times New Roman"/>
          <w:b/>
          <w:i/>
          <w:iCs/>
          <w:lang w:val="en-US"/>
        </w:rPr>
        <w:t xml:space="preserve">ever </w:t>
      </w:r>
      <w:r w:rsidR="00CB4548" w:rsidRPr="00CB4548">
        <w:rPr>
          <w:rFonts w:ascii="Times New Roman" w:hAnsi="Times New Roman" w:cs="Times New Roman"/>
          <w:b/>
          <w:i/>
          <w:iCs/>
          <w:lang w:val="en-US"/>
        </w:rPr>
        <w:t>the Eternal wi</w:t>
      </w:r>
      <w:r w:rsidRPr="00CB4548">
        <w:rPr>
          <w:rFonts w:ascii="Times New Roman" w:hAnsi="Times New Roman" w:cs="Times New Roman"/>
          <w:b/>
          <w:i/>
          <w:iCs/>
          <w:lang w:val="en-US"/>
        </w:rPr>
        <w:t>ll do unto u</w:t>
      </w:r>
      <w:r w:rsidR="00CB4548" w:rsidRPr="00CB4548">
        <w:rPr>
          <w:rFonts w:ascii="Times New Roman" w:hAnsi="Times New Roman" w:cs="Times New Roman"/>
          <w:b/>
          <w:i/>
          <w:iCs/>
          <w:lang w:val="en-US"/>
        </w:rPr>
        <w:t>s, the same will we do unto you</w:t>
      </w:r>
      <w:r w:rsidRPr="00F40360">
        <w:rPr>
          <w:rFonts w:ascii="Times New Roman" w:hAnsi="Times New Roman" w:cs="Times New Roman"/>
          <w:i/>
          <w:iCs/>
          <w:lang w:val="en-US"/>
        </w:rPr>
        <w:t>.</w:t>
      </w:r>
      <w:r w:rsidR="00CB4548">
        <w:rPr>
          <w:rStyle w:val="FootnoteReference"/>
          <w:rFonts w:ascii="Times New Roman" w:hAnsi="Times New Roman" w:cs="Times New Roman"/>
          <w:i/>
          <w:iCs/>
          <w:lang w:val="en-US"/>
        </w:rPr>
        <w:footnoteReference w:id="153"/>
      </w:r>
      <w:r w:rsidRPr="00F40360">
        <w:rPr>
          <w:rFonts w:ascii="Times New Roman" w:hAnsi="Times New Roman" w:cs="Times New Roman"/>
          <w:lang w:val="en-US"/>
        </w:rPr>
        <w:t xml:space="preserve"> and he did not answer him at all. It would appear then that he accepted Moses' plea and did according to his will and did not leave them. However, in the days of Saul, we find Jethro's descenda</w:t>
      </w:r>
      <w:r w:rsidR="00CB4548">
        <w:rPr>
          <w:rFonts w:ascii="Times New Roman" w:hAnsi="Times New Roman" w:cs="Times New Roman"/>
          <w:lang w:val="en-US"/>
        </w:rPr>
        <w:t>nts with Amalek,</w:t>
      </w:r>
      <w:r w:rsidR="00CB4548">
        <w:rPr>
          <w:rStyle w:val="FootnoteReference"/>
          <w:rFonts w:ascii="Times New Roman" w:hAnsi="Times New Roman" w:cs="Times New Roman"/>
          <w:lang w:val="en-US"/>
        </w:rPr>
        <w:footnoteReference w:id="154"/>
      </w:r>
      <w:r w:rsidRPr="00F40360">
        <w:rPr>
          <w:rFonts w:ascii="Times New Roman" w:hAnsi="Times New Roman" w:cs="Times New Roman"/>
          <w:lang w:val="en-US"/>
        </w:rPr>
        <w:t xml:space="preserve"> and [after the</w:t>
      </w:r>
      <w:r w:rsidR="00CB4548">
        <w:rPr>
          <w:rFonts w:ascii="Times New Roman" w:hAnsi="Times New Roman" w:cs="Times New Roman"/>
          <w:lang w:val="en-US"/>
        </w:rPr>
        <w:t>y departed from the Amalekites]</w:t>
      </w:r>
      <w:r w:rsidRPr="00F40360">
        <w:rPr>
          <w:rFonts w:ascii="Times New Roman" w:hAnsi="Times New Roman" w:cs="Times New Roman"/>
          <w:lang w:val="en-US"/>
        </w:rPr>
        <w:t>, they came and attached themselves again to Israel. [We also find that] the sons of Jonadab the son of Rechab — [i.e., descendants of Jethro] — were in Jerusalem.</w:t>
      </w:r>
      <w:r w:rsidR="00CB4548">
        <w:rPr>
          <w:rStyle w:val="FootnoteReference"/>
          <w:rFonts w:ascii="Times New Roman" w:hAnsi="Times New Roman" w:cs="Times New Roman"/>
          <w:lang w:val="en-US"/>
        </w:rPr>
        <w:footnoteReference w:id="155"/>
      </w:r>
      <w:r w:rsidRPr="00F40360">
        <w:rPr>
          <w:rFonts w:ascii="Times New Roman" w:hAnsi="Times New Roman" w:cs="Times New Roman"/>
          <w:lang w:val="en-US"/>
        </w:rPr>
        <w:t xml:space="preserve"> Perhaps Jethro or his sons returned to their land after the death of Moses. It is possible also that the Kenite that dwelled with Amalek were of the family of Jethro but not his direct descendants, and Saul showed kindness unto the entire family on account of Jethro, just as Joshua dealt kindly with the [whole] family of Rahab</w:t>
      </w:r>
      <w:r w:rsidR="00CB4548">
        <w:rPr>
          <w:rStyle w:val="FootnoteReference"/>
          <w:rFonts w:ascii="Times New Roman" w:hAnsi="Times New Roman" w:cs="Times New Roman"/>
          <w:lang w:val="en-US"/>
        </w:rPr>
        <w:footnoteReference w:id="156"/>
      </w:r>
      <w:r w:rsidRPr="00F40360">
        <w:rPr>
          <w:rFonts w:ascii="Times New Roman" w:hAnsi="Times New Roman" w:cs="Times New Roman"/>
          <w:lang w:val="en-US"/>
        </w:rPr>
        <w:t xml:space="preserve"> [because of her]. The opinion of our Rabbis is thus that Jethro did go along with the Israelites [in the wilderness]. Thus they said in the Sifre</w:t>
      </w:r>
      <w:r w:rsidR="00CB4548">
        <w:rPr>
          <w:rStyle w:val="FootnoteReference"/>
          <w:rFonts w:ascii="Times New Roman" w:hAnsi="Times New Roman" w:cs="Times New Roman"/>
          <w:lang w:val="en-US"/>
        </w:rPr>
        <w:footnoteReference w:id="157"/>
      </w:r>
      <w:r w:rsidRPr="00F40360">
        <w:rPr>
          <w:rFonts w:ascii="Times New Roman" w:hAnsi="Times New Roman" w:cs="Times New Roman"/>
          <w:lang w:val="en-US"/>
        </w:rPr>
        <w:t xml:space="preserve"> that [at the time they divided up the land], the Israelites</w:t>
      </w:r>
      <w:r w:rsidR="00C253DA">
        <w:rPr>
          <w:rFonts w:ascii="Times New Roman" w:hAnsi="Times New Roman" w:cs="Times New Roman"/>
          <w:lang w:val="en-US"/>
        </w:rPr>
        <w:t xml:space="preserve"> </w:t>
      </w:r>
      <w:r w:rsidRPr="00F40360">
        <w:rPr>
          <w:rFonts w:ascii="Times New Roman" w:hAnsi="Times New Roman" w:cs="Times New Roman"/>
          <w:lang w:val="en-US"/>
        </w:rPr>
        <w:t>gave him the most fertile part of Jericho, and they [Jethro's descendants] used it until the Sanctuary was built four hundred and forty years later.</w:t>
      </w:r>
      <w:r w:rsidR="00C253DA">
        <w:rPr>
          <w:rStyle w:val="FootnoteReference"/>
          <w:rFonts w:ascii="Times New Roman" w:hAnsi="Times New Roman" w:cs="Times New Roman"/>
          <w:lang w:val="en-US"/>
        </w:rPr>
        <w:footnoteReference w:id="158"/>
      </w:r>
      <w:r w:rsidRPr="00F40360">
        <w:rPr>
          <w:rFonts w:ascii="Times New Roman" w:hAnsi="Times New Roman" w:cs="Times New Roman"/>
          <w:lang w:val="en-US"/>
        </w:rPr>
        <w:t xml:space="preserve"> [It was then given as a substitute to him who gave up the land upon which the Sanctuary was to be built.] Rashi himself wrote this tradition in </w:t>
      </w:r>
      <w:r w:rsidRPr="00C253DA">
        <w:rPr>
          <w:rFonts w:ascii="Times New Roman" w:hAnsi="Times New Roman" w:cs="Times New Roman"/>
          <w:b/>
          <w:i/>
          <w:iCs/>
          <w:lang w:val="en-US"/>
        </w:rPr>
        <w:t>Seder Beha'alothcha</w:t>
      </w:r>
      <w:r w:rsidRPr="00F40360">
        <w:rPr>
          <w:rFonts w:ascii="Times New Roman" w:hAnsi="Times New Roman" w:cs="Times New Roman"/>
          <w:i/>
          <w:iCs/>
          <w:lang w:val="en-US"/>
        </w:rPr>
        <w:t>.</w:t>
      </w:r>
      <w:r w:rsidR="00C253DA">
        <w:rPr>
          <w:rStyle w:val="FootnoteReference"/>
          <w:rFonts w:ascii="Times New Roman" w:hAnsi="Times New Roman" w:cs="Times New Roman"/>
          <w:i/>
          <w:iCs/>
          <w:lang w:val="en-US"/>
        </w:rPr>
        <w:footnoteReference w:id="159"/>
      </w:r>
      <w:r w:rsidRPr="00F40360">
        <w:rPr>
          <w:rFonts w:ascii="Times New Roman" w:hAnsi="Times New Roman" w:cs="Times New Roman"/>
          <w:i/>
          <w:iCs/>
          <w:lang w:val="en-US"/>
        </w:rPr>
        <w:t xml:space="preserve"> </w:t>
      </w:r>
      <w:r w:rsidRPr="00F40360">
        <w:rPr>
          <w:rFonts w:ascii="Times New Roman" w:hAnsi="Times New Roman" w:cs="Times New Roman"/>
          <w:lang w:val="en-US"/>
        </w:rPr>
        <w:t>Thus it is clear that Jethro returned to Moses, [as we have explained above, after he had returned to his land in the first year o</w:t>
      </w:r>
      <w:r w:rsidR="00C253DA">
        <w:rPr>
          <w:rFonts w:ascii="Times New Roman" w:hAnsi="Times New Roman" w:cs="Times New Roman"/>
          <w:lang w:val="en-US"/>
        </w:rPr>
        <w:t>f the exodus]. In the Mechilta,</w:t>
      </w:r>
      <w:r w:rsidR="00C253DA">
        <w:rPr>
          <w:rStyle w:val="FootnoteReference"/>
          <w:rFonts w:ascii="Times New Roman" w:hAnsi="Times New Roman" w:cs="Times New Roman"/>
          <w:lang w:val="en-US"/>
        </w:rPr>
        <w:footnoteReference w:id="160"/>
      </w:r>
      <w:r w:rsidRPr="00F40360">
        <w:rPr>
          <w:rFonts w:ascii="Times New Roman" w:hAnsi="Times New Roman" w:cs="Times New Roman"/>
          <w:lang w:val="en-US"/>
        </w:rPr>
        <w:t xml:space="preserve"> we also find: "Jethro said to Moses: 'I am going to my land to convert the</w:t>
      </w:r>
      <w:r w:rsidR="00C253DA">
        <w:rPr>
          <w:rFonts w:ascii="Times New Roman" w:hAnsi="Times New Roman" w:cs="Times New Roman"/>
          <w:lang w:val="en-US"/>
        </w:rPr>
        <w:t xml:space="preserve"> people of my country, for I wi</w:t>
      </w:r>
      <w:r w:rsidRPr="00F40360">
        <w:rPr>
          <w:rFonts w:ascii="Times New Roman" w:hAnsi="Times New Roman" w:cs="Times New Roman"/>
          <w:lang w:val="en-US"/>
        </w:rPr>
        <w:t xml:space="preserve">ll bring them under the wings of Heaven.' I might think that he merely went back and did not return; Scripture therefore says, </w:t>
      </w:r>
      <w:r w:rsidRPr="00C253DA">
        <w:rPr>
          <w:rFonts w:ascii="Times New Roman" w:hAnsi="Times New Roman" w:cs="Times New Roman"/>
          <w:b/>
          <w:i/>
          <w:iCs/>
          <w:lang w:val="en-US"/>
        </w:rPr>
        <w:t>And the children of the Kenite, Moses' father-in-law, went up out of the city of palm-trees</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etc." </w:t>
      </w:r>
      <w:r w:rsidR="00C253DA">
        <w:rPr>
          <w:rStyle w:val="FootnoteReference"/>
          <w:rFonts w:ascii="Times New Roman" w:hAnsi="Times New Roman" w:cs="Times New Roman"/>
          <w:lang w:val="en-US"/>
        </w:rPr>
        <w:footnoteReference w:id="161"/>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C253DA">
        <w:rPr>
          <w:rFonts w:ascii="Times New Roman" w:hAnsi="Times New Roman" w:cs="Times New Roman"/>
          <w:b/>
          <w:lang w:val="en-US"/>
        </w:rPr>
        <w:t>ALL THAT G-D HAD DONE TO</w:t>
      </w:r>
      <w:r w:rsidR="00C253DA">
        <w:rPr>
          <w:rStyle w:val="FootnoteReference"/>
          <w:rFonts w:ascii="Times New Roman" w:hAnsi="Times New Roman" w:cs="Times New Roman"/>
          <w:b/>
          <w:lang w:val="en-US"/>
        </w:rPr>
        <w:footnoteReference w:id="162"/>
      </w:r>
      <w:r w:rsidR="00C253DA">
        <w:rPr>
          <w:rFonts w:ascii="Times New Roman" w:hAnsi="Times New Roman" w:cs="Times New Roman"/>
          <w:b/>
          <w:lang w:val="en-US"/>
        </w:rPr>
        <w:t xml:space="preserve"> MOSES, AND TO</w:t>
      </w:r>
      <w:r w:rsidR="00C253DA">
        <w:rPr>
          <w:rStyle w:val="FootnoteReference"/>
          <w:rFonts w:ascii="Times New Roman" w:hAnsi="Times New Roman" w:cs="Times New Roman"/>
          <w:b/>
          <w:lang w:val="en-US"/>
        </w:rPr>
        <w:footnoteReference w:id="163"/>
      </w:r>
      <w:r w:rsidRPr="00C253DA">
        <w:rPr>
          <w:rFonts w:ascii="Times New Roman" w:hAnsi="Times New Roman" w:cs="Times New Roman"/>
          <w:b/>
          <w:vertAlign w:val="superscript"/>
          <w:lang w:val="en-US"/>
        </w:rPr>
        <w:t xml:space="preserve"> </w:t>
      </w:r>
      <w:r w:rsidRPr="00C253DA">
        <w:rPr>
          <w:rFonts w:ascii="Times New Roman" w:hAnsi="Times New Roman" w:cs="Times New Roman"/>
          <w:b/>
          <w:lang w:val="en-US"/>
        </w:rPr>
        <w:t>ISRAEL HIS PEOPLE</w:t>
      </w:r>
      <w:r w:rsidRPr="00F40360">
        <w:rPr>
          <w:rFonts w:ascii="Times New Roman" w:hAnsi="Times New Roman" w:cs="Times New Roman"/>
          <w:lang w:val="en-US"/>
        </w:rPr>
        <w:t>. The marvels He did for Moses were the kindness and goodness He wrought with him, i.e., that he should always be able to come before Pharaoh and not be afraid of him, and that he should inflict the plagues upon him until they went out from Egypt — he and the people with him — Moses being a king to them.</w:t>
      </w:r>
    </w:p>
    <w:p w:rsidR="00C253DA" w:rsidRPr="00F40360" w:rsidRDefault="00C253DA" w:rsidP="00ED4581">
      <w:pPr>
        <w:keepNext/>
        <w:widowControl w:val="0"/>
        <w:spacing w:after="0" w:line="240" w:lineRule="auto"/>
        <w:jc w:val="both"/>
        <w:rPr>
          <w:rFonts w:ascii="Times New Roman" w:hAnsi="Times New Roman" w:cs="Times New Roman"/>
          <w:lang w:val="en-US"/>
        </w:rPr>
      </w:pPr>
    </w:p>
    <w:p w:rsidR="00F40360" w:rsidRPr="003E6883"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And Rabbi ibn Ezra wrote, </w:t>
      </w:r>
      <w:r w:rsidRPr="00C253DA">
        <w:rPr>
          <w:rFonts w:ascii="Times New Roman" w:hAnsi="Times New Roman" w:cs="Times New Roman"/>
          <w:b/>
          <w:i/>
          <w:iCs/>
          <w:lang w:val="en-US"/>
        </w:rPr>
        <w:t>"VMosheh ul'Yisrael</w:t>
      </w:r>
      <w:r w:rsidRPr="00F40360">
        <w:rPr>
          <w:rFonts w:ascii="Times New Roman" w:hAnsi="Times New Roman" w:cs="Times New Roman"/>
          <w:i/>
          <w:iCs/>
          <w:lang w:val="en-US"/>
        </w:rPr>
        <w:t xml:space="preserve"> </w:t>
      </w:r>
      <w:r w:rsidRPr="00F40360">
        <w:rPr>
          <w:rFonts w:ascii="Times New Roman" w:hAnsi="Times New Roman" w:cs="Times New Roman"/>
          <w:lang w:val="en-US"/>
        </w:rPr>
        <w:t>means 'for Moses and Israel.' The intent is with regard to the plagues and the drowning of Pharaoh" [which G-d wrought for the sake of Moses and Israel, His people]. And so it appears from the opinion of our Rabbis, who said:</w:t>
      </w:r>
      <w:r w:rsidR="003E6883">
        <w:rPr>
          <w:rStyle w:val="FootnoteReference"/>
          <w:rFonts w:ascii="Times New Roman" w:hAnsi="Times New Roman" w:cs="Times New Roman"/>
          <w:lang w:val="en-US"/>
        </w:rPr>
        <w:footnoteReference w:id="164"/>
      </w:r>
      <w:r w:rsidRPr="00F40360">
        <w:rPr>
          <w:rFonts w:ascii="Times New Roman" w:hAnsi="Times New Roman" w:cs="Times New Roman"/>
          <w:lang w:val="en-US"/>
        </w:rPr>
        <w:t xml:space="preserve"> "</w:t>
      </w:r>
      <w:r w:rsidRPr="003E6883">
        <w:rPr>
          <w:rFonts w:ascii="Times New Roman" w:hAnsi="Times New Roman" w:cs="Times New Roman"/>
          <w:b/>
          <w:highlight w:val="yellow"/>
          <w:lang w:val="en-US"/>
        </w:rPr>
        <w:t>Moses was equal to Israel, and Israel to Moses.</w:t>
      </w:r>
      <w:r w:rsidRPr="00F40360">
        <w:rPr>
          <w:rFonts w:ascii="Times New Roman" w:hAnsi="Times New Roman" w:cs="Times New Roman"/>
          <w:lang w:val="en-US"/>
        </w:rPr>
        <w:t>"</w:t>
      </w:r>
      <w:r w:rsidR="003E6883">
        <w:rPr>
          <w:rStyle w:val="FootnoteReference"/>
          <w:rFonts w:ascii="Times New Roman" w:hAnsi="Times New Roman" w:cs="Times New Roman"/>
          <w:lang w:val="en-US"/>
        </w:rPr>
        <w:footnoteReference w:id="165"/>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3E6883">
        <w:rPr>
          <w:rFonts w:ascii="Times New Roman" w:hAnsi="Times New Roman" w:cs="Times New Roman"/>
          <w:b/>
          <w:lang w:val="en-US"/>
        </w:rPr>
        <w:t>ALL THAT G-D HAD DONE... HOW THAT THE ETERNAL HAD BROUGHT ISRAEL OUT OF EGYPT</w:t>
      </w:r>
      <w:r w:rsidRPr="00F40360">
        <w:rPr>
          <w:rFonts w:ascii="Times New Roman" w:hAnsi="Times New Roman" w:cs="Times New Roman"/>
          <w:lang w:val="en-US"/>
        </w:rPr>
        <w:t xml:space="preserve">. The reason [for the use of these two Divine Names] is that Scripture first mentions the Name </w:t>
      </w:r>
      <w:r w:rsidR="003E6883">
        <w:rPr>
          <w:rFonts w:ascii="Times New Roman" w:hAnsi="Times New Roman" w:cs="Times New Roman"/>
          <w:b/>
          <w:i/>
          <w:iCs/>
          <w:lang w:val="en-US"/>
        </w:rPr>
        <w:t>Eloh</w:t>
      </w:r>
      <w:r w:rsidRPr="003E6883">
        <w:rPr>
          <w:rFonts w:ascii="Times New Roman" w:hAnsi="Times New Roman" w:cs="Times New Roman"/>
          <w:b/>
          <w:i/>
          <w:iCs/>
          <w:lang w:val="en-US"/>
        </w:rPr>
        <w:t xml:space="preserve">im </w:t>
      </w:r>
      <w:r w:rsidRPr="00F40360">
        <w:rPr>
          <w:rFonts w:ascii="Times New Roman" w:hAnsi="Times New Roman" w:cs="Times New Roman"/>
          <w:lang w:val="en-US"/>
        </w:rPr>
        <w:t xml:space="preserve">(G-d) that Jethro knew from before, and then states </w:t>
      </w:r>
      <w:r w:rsidRPr="003E6883">
        <w:rPr>
          <w:rFonts w:ascii="Times New Roman" w:hAnsi="Times New Roman" w:cs="Times New Roman"/>
          <w:b/>
          <w:i/>
          <w:iCs/>
          <w:lang w:val="en-US"/>
        </w:rPr>
        <w:t>that the Eternal had brought Israel out</w:t>
      </w:r>
      <w:r w:rsidRPr="00F40360">
        <w:rPr>
          <w:rFonts w:ascii="Times New Roman" w:hAnsi="Times New Roman" w:cs="Times New Roman"/>
          <w:i/>
          <w:iCs/>
          <w:lang w:val="en-US"/>
        </w:rPr>
        <w:t xml:space="preserve">, </w:t>
      </w:r>
      <w:r w:rsidRPr="00F40360">
        <w:rPr>
          <w:rFonts w:ascii="Times New Roman" w:hAnsi="Times New Roman" w:cs="Times New Roman"/>
          <w:lang w:val="en-US"/>
        </w:rPr>
        <w:t>for that was the Name that now came to be known through Moses and through which the signs were performed [before Pharaoh and Israel]</w:t>
      </w:r>
      <w:r w:rsidR="003E6883">
        <w:rPr>
          <w:rFonts w:ascii="Times New Roman" w:hAnsi="Times New Roman" w:cs="Times New Roman"/>
          <w:lang w:val="en-US"/>
        </w:rPr>
        <w:t>.</w:t>
      </w:r>
    </w:p>
    <w:p w:rsidR="003E6883" w:rsidRPr="00F40360" w:rsidRDefault="003E6883" w:rsidP="00ED4581">
      <w:pPr>
        <w:keepNext/>
        <w:widowControl w:val="0"/>
        <w:spacing w:after="0" w:line="240" w:lineRule="auto"/>
        <w:jc w:val="both"/>
        <w:rPr>
          <w:rFonts w:ascii="Times New Roman" w:hAnsi="Times New Roman" w:cs="Times New Roman"/>
          <w:lang w:val="en-US"/>
        </w:rPr>
      </w:pPr>
    </w:p>
    <w:p w:rsidR="00F40360" w:rsidRDefault="00F40360" w:rsidP="00ED4581">
      <w:pPr>
        <w:keepNext/>
        <w:widowControl w:val="0"/>
        <w:spacing w:after="0" w:line="240" w:lineRule="auto"/>
        <w:jc w:val="both"/>
        <w:rPr>
          <w:rFonts w:ascii="Times New Roman" w:hAnsi="Times New Roman" w:cs="Times New Roman"/>
          <w:lang w:val="en-US"/>
        </w:rPr>
      </w:pPr>
      <w:r w:rsidRPr="003E6883">
        <w:rPr>
          <w:rFonts w:ascii="Times New Roman" w:hAnsi="Times New Roman" w:cs="Times New Roman"/>
          <w:b/>
          <w:lang w:val="en-US"/>
        </w:rPr>
        <w:t>AFTER HE HAD SENT HER AWAY</w:t>
      </w:r>
      <w:r w:rsidRPr="00F40360">
        <w:rPr>
          <w:rFonts w:ascii="Times New Roman" w:hAnsi="Times New Roman" w:cs="Times New Roman"/>
          <w:lang w:val="en-US"/>
        </w:rPr>
        <w:t xml:space="preserve">. Because Scripture had [previously] mentioned, </w:t>
      </w:r>
      <w:r w:rsidRPr="003E6883">
        <w:rPr>
          <w:rFonts w:ascii="Times New Roman" w:hAnsi="Times New Roman" w:cs="Times New Roman"/>
          <w:b/>
          <w:i/>
          <w:iCs/>
          <w:lang w:val="en-US"/>
        </w:rPr>
        <w:t>And Moses took his wife and his sons... and he returned to the land of Egypt</w:t>
      </w:r>
      <w:r w:rsidRPr="00F40360">
        <w:rPr>
          <w:rFonts w:ascii="Times New Roman" w:hAnsi="Times New Roman" w:cs="Times New Roman"/>
          <w:i/>
          <w:iCs/>
          <w:lang w:val="en-US"/>
        </w:rPr>
        <w:t>,</w:t>
      </w:r>
      <w:r w:rsidR="003E6883">
        <w:rPr>
          <w:rStyle w:val="FootnoteReference"/>
          <w:rFonts w:ascii="Times New Roman" w:hAnsi="Times New Roman" w:cs="Times New Roman"/>
          <w:i/>
          <w:iCs/>
          <w:lang w:val="en-US"/>
        </w:rPr>
        <w:footnoteReference w:id="166"/>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it became necessary to state here that she was in her father's house, as Moses had sent her there. It is possible that Scripture is stating that Jethro took [Zipporah, Moses's wife], to return her to him although he had sent her away. Having heard </w:t>
      </w:r>
      <w:r w:rsidRPr="003E6883">
        <w:rPr>
          <w:rFonts w:ascii="Times New Roman" w:hAnsi="Times New Roman" w:cs="Times New Roman"/>
          <w:b/>
          <w:i/>
          <w:iCs/>
          <w:lang w:val="en-US"/>
        </w:rPr>
        <w:t>all that G-d had done for Moses</w:t>
      </w:r>
      <w:r w:rsidRPr="00F40360">
        <w:rPr>
          <w:rFonts w:ascii="Times New Roman" w:hAnsi="Times New Roman" w:cs="Times New Roman"/>
          <w:i/>
          <w:iCs/>
          <w:lang w:val="en-US"/>
        </w:rPr>
        <w:t>,</w:t>
      </w:r>
      <w:r w:rsidR="003E6883">
        <w:rPr>
          <w:rStyle w:val="FootnoteReference"/>
          <w:rFonts w:ascii="Times New Roman" w:hAnsi="Times New Roman" w:cs="Times New Roman"/>
          <w:i/>
          <w:iCs/>
          <w:lang w:val="en-US"/>
        </w:rPr>
        <w:footnoteReference w:id="167"/>
      </w:r>
      <w:r w:rsidRPr="00F40360">
        <w:rPr>
          <w:rFonts w:ascii="Times New Roman" w:hAnsi="Times New Roman" w:cs="Times New Roman"/>
          <w:i/>
          <w:iCs/>
          <w:lang w:val="en-US"/>
        </w:rPr>
        <w:t xml:space="preserve"> </w:t>
      </w:r>
      <w:r w:rsidRPr="00F40360">
        <w:rPr>
          <w:rFonts w:ascii="Times New Roman" w:hAnsi="Times New Roman" w:cs="Times New Roman"/>
          <w:lang w:val="en-US"/>
        </w:rPr>
        <w:t>he thought that it was now time for her to follow the king wherever he would go.</w:t>
      </w:r>
    </w:p>
    <w:p w:rsidR="003E6883" w:rsidRPr="00F40360" w:rsidRDefault="003E6883"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3E6883">
        <w:rPr>
          <w:rFonts w:ascii="Times New Roman" w:hAnsi="Times New Roman" w:cs="Times New Roman"/>
          <w:b/>
          <w:lang w:val="en-US"/>
        </w:rPr>
        <w:t>AND HER TWO SONS; OF WHOM THE NAME OF THE ONE WAS GERSHOM</w:t>
      </w:r>
      <w:r w:rsidRPr="00F40360">
        <w:rPr>
          <w:rFonts w:ascii="Times New Roman" w:hAnsi="Times New Roman" w:cs="Times New Roman"/>
          <w:lang w:val="en-US"/>
        </w:rPr>
        <w:t xml:space="preserve">. Even though this is not the place where [the narrative of] their birth is told, Scripture here explains the names of the two sons [of Moses — Gershom and Eliezer —] because there was no opportunity to mention the name of Eliezer at his birth, as I have explained in </w:t>
      </w:r>
      <w:r w:rsidRPr="004C2502">
        <w:rPr>
          <w:rFonts w:ascii="Times New Roman" w:hAnsi="Times New Roman" w:cs="Times New Roman"/>
          <w:b/>
          <w:i/>
          <w:iCs/>
          <w:lang w:val="en-US"/>
        </w:rPr>
        <w:t>Seder V'eileh Shemoth</w:t>
      </w:r>
      <w:r w:rsidR="004C2502">
        <w:rPr>
          <w:rStyle w:val="FootnoteReference"/>
          <w:rFonts w:ascii="Times New Roman" w:hAnsi="Times New Roman" w:cs="Times New Roman"/>
          <w:b/>
          <w:i/>
          <w:iCs/>
          <w:lang w:val="en-US"/>
        </w:rPr>
        <w:footnoteReference w:id="168"/>
      </w:r>
      <w:r w:rsidRPr="00F40360">
        <w:rPr>
          <w:rFonts w:ascii="Times New Roman" w:hAnsi="Times New Roman" w:cs="Times New Roman"/>
          <w:i/>
          <w:iCs/>
          <w:vertAlign w:val="superscript"/>
          <w:lang w:val="en-US"/>
        </w:rPr>
        <w:t xml:space="preserve"> </w:t>
      </w:r>
      <w:r w:rsidRPr="00F40360">
        <w:rPr>
          <w:rFonts w:ascii="Times New Roman" w:hAnsi="Times New Roman" w:cs="Times New Roman"/>
          <w:lang w:val="en-US"/>
        </w:rPr>
        <w:t>Here, Scripture wanted to mention the kindness that the Holy One, blessed be He, had shown to Moses, who was a stranger in a strange land. [When he named his second son], he gave thanks there to G-d for having delivered him from the sword of Pharaoh when he fled from before him,</w:t>
      </w:r>
      <w:r w:rsidR="004C2502">
        <w:rPr>
          <w:rStyle w:val="FootnoteReference"/>
          <w:rFonts w:ascii="Times New Roman" w:hAnsi="Times New Roman" w:cs="Times New Roman"/>
          <w:lang w:val="en-US"/>
        </w:rPr>
        <w:footnoteReference w:id="169"/>
      </w:r>
      <w:r w:rsidRPr="00F40360">
        <w:rPr>
          <w:rFonts w:ascii="Times New Roman" w:hAnsi="Times New Roman" w:cs="Times New Roman"/>
          <w:lang w:val="en-US"/>
        </w:rPr>
        <w:t xml:space="preserve"> [and for making him] now king over Israel, and [because] He drowned Pharaoh and his people in the sea.</w:t>
      </w:r>
    </w:p>
    <w:p w:rsidR="00BC2C91" w:rsidRPr="00D67CC6" w:rsidRDefault="00BC2C91" w:rsidP="00ED4581">
      <w:pPr>
        <w:keepNext/>
        <w:widowControl w:val="0"/>
        <w:spacing w:after="0" w:line="240" w:lineRule="auto"/>
        <w:jc w:val="both"/>
        <w:rPr>
          <w:rFonts w:ascii="Times New Roman" w:hAnsi="Times New Roman" w:cs="Times New Roman"/>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The sense of the expression </w:t>
      </w:r>
      <w:r w:rsidRPr="005021DD">
        <w:rPr>
          <w:rFonts w:ascii="Times New Roman" w:hAnsi="Times New Roman" w:cs="Times New Roman"/>
          <w:b/>
          <w:i/>
          <w:iCs/>
          <w:lang w:val="en-US"/>
        </w:rPr>
        <w:t>for he said, I have been a stranger</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etc. is connected with Moses, who is mentioned in the first verse, [and not with Jethro, who is mentioned in the second verse]. Similarly, the following verse, </w:t>
      </w:r>
      <w:r w:rsidRPr="005021DD">
        <w:rPr>
          <w:rFonts w:ascii="Times New Roman" w:hAnsi="Times New Roman" w:cs="Times New Roman"/>
          <w:b/>
          <w:i/>
          <w:iCs/>
          <w:lang w:val="en-US"/>
        </w:rPr>
        <w:t>And the name of the other was Eliezer: for the G-d of my father was my help</w:t>
      </w:r>
      <w:r w:rsidR="005021DD">
        <w:rPr>
          <w:rFonts w:ascii="Times New Roman" w:hAnsi="Times New Roman" w:cs="Times New Roman"/>
          <w:i/>
          <w:iCs/>
          <w:lang w:val="en-US"/>
        </w:rPr>
        <w:t>,</w:t>
      </w:r>
      <w:r w:rsidR="005021DD">
        <w:rPr>
          <w:rStyle w:val="FootnoteReference"/>
          <w:rFonts w:ascii="Times New Roman" w:hAnsi="Times New Roman" w:cs="Times New Roman"/>
          <w:i/>
          <w:iCs/>
          <w:lang w:val="en-US"/>
        </w:rPr>
        <w:footnoteReference w:id="170"/>
      </w:r>
      <w:r w:rsidRPr="00F40360">
        <w:rPr>
          <w:rFonts w:ascii="Times New Roman" w:hAnsi="Times New Roman" w:cs="Times New Roman"/>
          <w:lang w:val="en-US"/>
        </w:rPr>
        <w:t xml:space="preserve"> is connected with the expression </w:t>
      </w:r>
      <w:r w:rsidRPr="005021DD">
        <w:rPr>
          <w:rFonts w:ascii="Times New Roman" w:hAnsi="Times New Roman" w:cs="Times New Roman"/>
          <w:b/>
          <w:i/>
          <w:iCs/>
          <w:lang w:val="en-US"/>
        </w:rPr>
        <w:t>for he said</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[found in the verse before us. It thus reads: </w:t>
      </w:r>
      <w:r w:rsidRPr="00F40360">
        <w:rPr>
          <w:rFonts w:ascii="Times New Roman" w:hAnsi="Times New Roman" w:cs="Times New Roman"/>
          <w:i/>
          <w:iCs/>
          <w:lang w:val="en-US"/>
        </w:rPr>
        <w:t>"</w:t>
      </w:r>
      <w:r w:rsidRPr="005021DD">
        <w:rPr>
          <w:rFonts w:ascii="Times New Roman" w:hAnsi="Times New Roman" w:cs="Times New Roman"/>
          <w:b/>
          <w:i/>
          <w:iCs/>
          <w:lang w:val="en-US"/>
        </w:rPr>
        <w:t>And the name of the other was Eliezer</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for he said: </w:t>
      </w:r>
      <w:r w:rsidRPr="005021DD">
        <w:rPr>
          <w:rFonts w:ascii="Times New Roman" w:hAnsi="Times New Roman" w:cs="Times New Roman"/>
          <w:b/>
          <w:i/>
          <w:iCs/>
          <w:lang w:val="en-US"/>
        </w:rPr>
        <w:t>for the G-d</w:t>
      </w:r>
      <w:r w:rsidRPr="00F40360">
        <w:rPr>
          <w:rFonts w:ascii="Times New Roman" w:hAnsi="Times New Roman" w:cs="Times New Roman"/>
          <w:i/>
          <w:iCs/>
          <w:lang w:val="en-US"/>
        </w:rPr>
        <w:t xml:space="preserve">, </w:t>
      </w:r>
      <w:r w:rsidRPr="00F40360">
        <w:rPr>
          <w:rFonts w:ascii="Times New Roman" w:hAnsi="Times New Roman" w:cs="Times New Roman"/>
          <w:lang w:val="en-US"/>
        </w:rPr>
        <w:t>etc."] There are many cases like that.</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5021DD" w:rsidRDefault="005021DD" w:rsidP="00ED4581">
      <w:pPr>
        <w:keepNext/>
        <w:widowControl w:val="0"/>
        <w:spacing w:after="0" w:line="240" w:lineRule="auto"/>
        <w:jc w:val="both"/>
        <w:rPr>
          <w:rFonts w:ascii="Times New Roman" w:hAnsi="Times New Roman" w:cs="Times New Roman"/>
          <w:iCs/>
          <w:vertAlign w:val="superscript"/>
          <w:lang w:val="en-US"/>
        </w:rPr>
      </w:pPr>
      <w:r>
        <w:rPr>
          <w:rFonts w:ascii="Times New Roman" w:hAnsi="Times New Roman" w:cs="Times New Roman"/>
          <w:b/>
          <w:lang w:val="en-US"/>
        </w:rPr>
        <w:t xml:space="preserve">6. AND HE SAID UNTO MOSES: 'I </w:t>
      </w:r>
      <w:r w:rsidR="00F40360" w:rsidRPr="005021DD">
        <w:rPr>
          <w:rFonts w:ascii="Times New Roman" w:hAnsi="Times New Roman" w:cs="Times New Roman"/>
          <w:b/>
          <w:lang w:val="en-US"/>
        </w:rPr>
        <w:t>Y</w:t>
      </w:r>
      <w:r>
        <w:rPr>
          <w:rFonts w:ascii="Times New Roman" w:hAnsi="Times New Roman" w:cs="Times New Roman"/>
          <w:b/>
          <w:lang w:val="en-US"/>
        </w:rPr>
        <w:t>OUR</w:t>
      </w:r>
      <w:r w:rsidR="00F40360" w:rsidRPr="005021DD">
        <w:rPr>
          <w:rFonts w:ascii="Times New Roman" w:hAnsi="Times New Roman" w:cs="Times New Roman"/>
          <w:b/>
          <w:lang w:val="en-US"/>
        </w:rPr>
        <w:t xml:space="preserve"> FATHER-I</w:t>
      </w:r>
      <w:r>
        <w:rPr>
          <w:rFonts w:ascii="Times New Roman" w:hAnsi="Times New Roman" w:cs="Times New Roman"/>
          <w:b/>
          <w:lang w:val="en-US"/>
        </w:rPr>
        <w:t>N-LAW JETHRO AM COMING UNTO YOU</w:t>
      </w:r>
      <w:r w:rsidR="00F40360" w:rsidRPr="00F40360">
        <w:rPr>
          <w:rFonts w:ascii="Times New Roman" w:hAnsi="Times New Roman" w:cs="Times New Roman"/>
          <w:lang w:val="en-US"/>
        </w:rPr>
        <w:t xml:space="preserve">.' He sent him the message in a letter in which [the above words] were written. A messenger, [as Rashi </w:t>
      </w:r>
      <w:r>
        <w:rPr>
          <w:rFonts w:ascii="Times New Roman" w:hAnsi="Times New Roman" w:cs="Times New Roman"/>
          <w:lang w:val="en-US"/>
        </w:rPr>
        <w:t xml:space="preserve">would have it], could not say, </w:t>
      </w:r>
      <w:r w:rsidRPr="005021DD">
        <w:rPr>
          <w:rFonts w:ascii="Times New Roman" w:hAnsi="Times New Roman" w:cs="Times New Roman"/>
          <w:b/>
          <w:i/>
          <w:lang w:val="en-US"/>
        </w:rPr>
        <w:t>I</w:t>
      </w:r>
      <w:r w:rsidRPr="005021DD">
        <w:rPr>
          <w:rFonts w:ascii="Times New Roman" w:hAnsi="Times New Roman" w:cs="Times New Roman"/>
          <w:b/>
          <w:lang w:val="en-US"/>
        </w:rPr>
        <w:t xml:space="preserve"> </w:t>
      </w:r>
      <w:r w:rsidR="00F40360" w:rsidRPr="005021DD">
        <w:rPr>
          <w:rFonts w:ascii="Times New Roman" w:hAnsi="Times New Roman" w:cs="Times New Roman"/>
          <w:b/>
          <w:i/>
          <w:iCs/>
          <w:lang w:val="en-US"/>
        </w:rPr>
        <w:t>y</w:t>
      </w:r>
      <w:r w:rsidRPr="005021DD">
        <w:rPr>
          <w:rFonts w:ascii="Times New Roman" w:hAnsi="Times New Roman" w:cs="Times New Roman"/>
          <w:b/>
          <w:i/>
          <w:iCs/>
          <w:lang w:val="en-US"/>
        </w:rPr>
        <w:t>our</w:t>
      </w:r>
      <w:r w:rsidR="00F40360" w:rsidRPr="005021DD">
        <w:rPr>
          <w:rFonts w:ascii="Times New Roman" w:hAnsi="Times New Roman" w:cs="Times New Roman"/>
          <w:b/>
          <w:i/>
          <w:iCs/>
          <w:lang w:val="en-US"/>
        </w:rPr>
        <w:t xml:space="preserve"> father-in-law</w:t>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Instead, he would say, "Behold, Jethro your father-in-law is coming to you." It is also not possible that Jethro told him so mouth to mouth, for in that case he would have said, "Behold, I have come to you." Besides, it is not customary in such instances for the speaker to mention his name: "I, such and such a person," for upon seeing him, he would recognize him. A similar case is the verse: </w:t>
      </w:r>
      <w:r w:rsidR="00F40360" w:rsidRPr="005021DD">
        <w:rPr>
          <w:rFonts w:ascii="Times New Roman" w:hAnsi="Times New Roman" w:cs="Times New Roman"/>
          <w:b/>
          <w:i/>
          <w:iCs/>
          <w:lang w:val="en-US"/>
        </w:rPr>
        <w:t>Then Huram the King of Tyre said</w:t>
      </w:r>
      <w:r>
        <w:rPr>
          <w:rStyle w:val="FootnoteReference"/>
          <w:rFonts w:ascii="Times New Roman" w:hAnsi="Times New Roman" w:cs="Times New Roman"/>
          <w:b/>
          <w:i/>
          <w:iCs/>
          <w:lang w:val="en-US"/>
        </w:rPr>
        <w:footnoteReference w:id="171"/>
      </w:r>
      <w:r w:rsidR="00F40360" w:rsidRPr="005021DD">
        <w:rPr>
          <w:rFonts w:ascii="Times New Roman" w:hAnsi="Times New Roman" w:cs="Times New Roman"/>
          <w:b/>
          <w:i/>
          <w:iCs/>
          <w:lang w:val="en-US"/>
        </w:rPr>
        <w:t xml:space="preserve"> in writing, which he sent to Solomon</w:t>
      </w:r>
      <w:r w:rsidR="00F40360" w:rsidRPr="00F40360">
        <w:rPr>
          <w:rFonts w:ascii="Times New Roman" w:hAnsi="Times New Roman" w:cs="Times New Roman"/>
          <w:i/>
          <w:iCs/>
          <w:lang w:val="en-US"/>
        </w:rPr>
        <w:t>.</w:t>
      </w:r>
      <w:r>
        <w:rPr>
          <w:rStyle w:val="FootnoteReference"/>
          <w:rFonts w:ascii="Times New Roman" w:hAnsi="Times New Roman" w:cs="Times New Roman"/>
          <w:i/>
          <w:iCs/>
          <w:lang w:val="en-US"/>
        </w:rPr>
        <w:footnoteReference w:id="172"/>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5021DD">
        <w:rPr>
          <w:rFonts w:ascii="Times New Roman" w:hAnsi="Times New Roman" w:cs="Times New Roman"/>
          <w:b/>
          <w:lang w:val="en-US"/>
        </w:rPr>
        <w:t>10. BLESSED BE THE ETERN</w:t>
      </w:r>
      <w:r w:rsidR="005021DD" w:rsidRPr="005021DD">
        <w:rPr>
          <w:rFonts w:ascii="Times New Roman" w:hAnsi="Times New Roman" w:cs="Times New Roman"/>
          <w:b/>
          <w:lang w:val="en-US"/>
        </w:rPr>
        <w:t>AL, WHO HAS</w:t>
      </w:r>
      <w:r w:rsidRPr="005021DD">
        <w:rPr>
          <w:rFonts w:ascii="Times New Roman" w:hAnsi="Times New Roman" w:cs="Times New Roman"/>
          <w:b/>
          <w:lang w:val="en-US"/>
        </w:rPr>
        <w:t xml:space="preserve"> DELIVERED YOU OUT OF THE HAND OF THE EGYPTIANS, AND OUT </w:t>
      </w:r>
      <w:r w:rsidR="005021DD" w:rsidRPr="005021DD">
        <w:rPr>
          <w:rFonts w:ascii="Times New Roman" w:hAnsi="Times New Roman" w:cs="Times New Roman"/>
          <w:b/>
          <w:lang w:val="en-US"/>
        </w:rPr>
        <w:t>OF THE HAND OF PHARAOH; WHO HAS</w:t>
      </w:r>
      <w:r w:rsidRPr="005021DD">
        <w:rPr>
          <w:rFonts w:ascii="Times New Roman" w:hAnsi="Times New Roman" w:cs="Times New Roman"/>
          <w:b/>
          <w:lang w:val="en-US"/>
        </w:rPr>
        <w:t xml:space="preserve"> DELIVERED THE PEOPLE FROM UNDER THE HAND OF THE EGYPTIANS</w:t>
      </w:r>
      <w:r w:rsidRPr="00F40360">
        <w:rPr>
          <w:rFonts w:ascii="Times New Roman" w:hAnsi="Times New Roman" w:cs="Times New Roman"/>
          <w:lang w:val="en-US"/>
        </w:rPr>
        <w:t>.</w:t>
      </w:r>
      <w:r w:rsidR="005021DD">
        <w:rPr>
          <w:rStyle w:val="FootnoteReference"/>
          <w:rFonts w:ascii="Times New Roman" w:hAnsi="Times New Roman" w:cs="Times New Roman"/>
          <w:lang w:val="en-US"/>
        </w:rPr>
        <w:footnoteReference w:id="173"/>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"He has done a great miracle for you in that Pharaoh and his people did not kill you, for it was on account of you that great plagues came upon them in their land." This miracle was particularly great as far as Moses was concerned  [because he</w:t>
      </w:r>
      <w:r w:rsidR="005021DD">
        <w:rPr>
          <w:rFonts w:ascii="Times New Roman" w:hAnsi="Times New Roman" w:cs="Times New Roman"/>
          <w:lang w:val="en-US"/>
        </w:rPr>
        <w:t xml:space="preserve"> </w:t>
      </w:r>
      <w:r w:rsidRPr="00F40360">
        <w:rPr>
          <w:rFonts w:ascii="Times New Roman" w:hAnsi="Times New Roman" w:cs="Times New Roman"/>
          <w:lang w:val="en-US"/>
        </w:rPr>
        <w:t>frequently came to Pharaoh, as explain</w:t>
      </w:r>
      <w:r w:rsidR="005021DD">
        <w:rPr>
          <w:rFonts w:ascii="Times New Roman" w:hAnsi="Times New Roman" w:cs="Times New Roman"/>
          <w:lang w:val="en-US"/>
        </w:rPr>
        <w:t>ed above at the end of Verse 1]</w:t>
      </w:r>
      <w:r w:rsidRPr="00F40360">
        <w:rPr>
          <w:rFonts w:ascii="Times New Roman" w:hAnsi="Times New Roman" w:cs="Times New Roman"/>
          <w:lang w:val="en-US"/>
        </w:rPr>
        <w:t xml:space="preserve">. Therefore Jethro mentioned him [specifically] in the second person, together with everybody, saying, </w:t>
      </w:r>
      <w:r w:rsidR="005021DD" w:rsidRPr="005021DD">
        <w:rPr>
          <w:rFonts w:ascii="Times New Roman" w:hAnsi="Times New Roman" w:cs="Times New Roman"/>
          <w:b/>
          <w:i/>
          <w:iCs/>
          <w:lang w:val="en-US"/>
        </w:rPr>
        <w:t>Who has</w:t>
      </w:r>
      <w:r w:rsidRPr="005021DD">
        <w:rPr>
          <w:rFonts w:ascii="Times New Roman" w:hAnsi="Times New Roman" w:cs="Times New Roman"/>
          <w:b/>
          <w:i/>
          <w:iCs/>
          <w:lang w:val="en-US"/>
        </w:rPr>
        <w:t xml:space="preserve"> delivered you</w:t>
      </w:r>
      <w:r w:rsidRPr="00F40360">
        <w:rPr>
          <w:rFonts w:ascii="Times New Roman" w:hAnsi="Times New Roman" w:cs="Times New Roman"/>
          <w:i/>
          <w:iCs/>
          <w:lang w:val="en-US"/>
        </w:rPr>
        <w:t xml:space="preserve">, </w:t>
      </w:r>
      <w:r w:rsidR="005021DD">
        <w:rPr>
          <w:rFonts w:ascii="Times New Roman" w:hAnsi="Times New Roman" w:cs="Times New Roman"/>
          <w:lang w:val="en-US"/>
        </w:rPr>
        <w:t>meaning "you [Moses]</w:t>
      </w:r>
      <w:r w:rsidRPr="00F40360">
        <w:rPr>
          <w:rFonts w:ascii="Times New Roman" w:hAnsi="Times New Roman" w:cs="Times New Roman"/>
          <w:lang w:val="en-US"/>
        </w:rPr>
        <w:t xml:space="preserve">, and the people." And He did another miracle: </w:t>
      </w:r>
      <w:r w:rsidR="005021DD" w:rsidRPr="005021DD">
        <w:rPr>
          <w:rFonts w:ascii="Times New Roman" w:hAnsi="Times New Roman" w:cs="Times New Roman"/>
          <w:b/>
          <w:i/>
          <w:iCs/>
          <w:lang w:val="en-US"/>
        </w:rPr>
        <w:t>Who has</w:t>
      </w:r>
      <w:r w:rsidRPr="005021DD">
        <w:rPr>
          <w:rFonts w:ascii="Times New Roman" w:hAnsi="Times New Roman" w:cs="Times New Roman"/>
          <w:b/>
          <w:i/>
          <w:iCs/>
          <w:lang w:val="en-US"/>
        </w:rPr>
        <w:t xml:space="preserve"> delivered the people from under the hand of the Egyptians</w:t>
      </w:r>
      <w:r w:rsidRPr="00F40360">
        <w:rPr>
          <w:rFonts w:ascii="Times New Roman" w:hAnsi="Times New Roman" w:cs="Times New Roman"/>
          <w:i/>
          <w:iCs/>
          <w:lang w:val="en-US"/>
        </w:rPr>
        <w:t xml:space="preserve">, </w:t>
      </w:r>
      <w:r w:rsidRPr="00F40360">
        <w:rPr>
          <w:rFonts w:ascii="Times New Roman" w:hAnsi="Times New Roman" w:cs="Times New Roman"/>
          <w:lang w:val="en-US"/>
        </w:rPr>
        <w:t>since they were in Egypt and they went out of there to everlasting freedom.</w:t>
      </w:r>
    </w:p>
    <w:p w:rsidR="005021DD" w:rsidRPr="00F40360" w:rsidRDefault="005021DD"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Rabbi Abraham ibn Ezra said that Jethro first blessed G-d, </w:t>
      </w:r>
      <w:r w:rsidR="005021DD" w:rsidRPr="005021DD">
        <w:rPr>
          <w:rFonts w:ascii="Times New Roman" w:hAnsi="Times New Roman" w:cs="Times New Roman"/>
          <w:b/>
          <w:i/>
          <w:iCs/>
          <w:lang w:val="en-US"/>
        </w:rPr>
        <w:t>Who has</w:t>
      </w:r>
      <w:r w:rsidRPr="005021DD">
        <w:rPr>
          <w:rFonts w:ascii="Times New Roman" w:hAnsi="Times New Roman" w:cs="Times New Roman"/>
          <w:b/>
          <w:i/>
          <w:iCs/>
          <w:lang w:val="en-US"/>
        </w:rPr>
        <w:t xml:space="preserve"> delivered you</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meaning Moses and Aaron, </w:t>
      </w:r>
      <w:r w:rsidRPr="00F40360">
        <w:rPr>
          <w:rFonts w:ascii="Times New Roman" w:hAnsi="Times New Roman" w:cs="Times New Roman"/>
          <w:lang w:val="en-US"/>
        </w:rPr>
        <w:lastRenderedPageBreak/>
        <w:t xml:space="preserve">through whom the plagues came upon Pharaoh and the Egyptians. Afterwards, he blessed Him for how </w:t>
      </w:r>
      <w:r w:rsidR="005021DD" w:rsidRPr="005021DD">
        <w:rPr>
          <w:rFonts w:ascii="Times New Roman" w:hAnsi="Times New Roman" w:cs="Times New Roman"/>
          <w:b/>
          <w:i/>
          <w:iCs/>
          <w:lang w:val="en-US"/>
        </w:rPr>
        <w:t>He has</w:t>
      </w:r>
      <w:r w:rsidRPr="005021DD">
        <w:rPr>
          <w:rFonts w:ascii="Times New Roman" w:hAnsi="Times New Roman" w:cs="Times New Roman"/>
          <w:b/>
          <w:i/>
          <w:iCs/>
          <w:lang w:val="en-US"/>
        </w:rPr>
        <w:t xml:space="preserve"> delivered the people from under the hand of the Egyptians</w:t>
      </w:r>
      <w:r w:rsidRPr="00F40360">
        <w:rPr>
          <w:rFonts w:ascii="Times New Roman" w:hAnsi="Times New Roman" w:cs="Times New Roman"/>
          <w:i/>
          <w:iCs/>
          <w:lang w:val="en-US"/>
        </w:rPr>
        <w:t xml:space="preserve"> </w:t>
      </w:r>
      <w:r w:rsidRPr="00F40360">
        <w:rPr>
          <w:rFonts w:ascii="Times New Roman" w:hAnsi="Times New Roman" w:cs="Times New Roman"/>
          <w:lang w:val="en-US"/>
        </w:rPr>
        <w:t>in Egypt and at the sea.</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5021DD">
        <w:rPr>
          <w:rFonts w:ascii="Times New Roman" w:hAnsi="Times New Roman" w:cs="Times New Roman"/>
          <w:b/>
          <w:lang w:val="en-US"/>
        </w:rPr>
        <w:t>11. FOR IT IS IN THE THING THAT 'ZADU' UPON THEM.</w:t>
      </w:r>
      <w:r w:rsidR="005021DD">
        <w:rPr>
          <w:rFonts w:ascii="Times New Roman" w:hAnsi="Times New Roman" w:cs="Times New Roman"/>
          <w:b/>
          <w:lang w:val="en-US"/>
        </w:rPr>
        <w:t xml:space="preserve"> </w:t>
      </w:r>
      <w:r w:rsidR="005021DD" w:rsidRPr="005021DD">
        <w:rPr>
          <w:rFonts w:ascii="Times New Roman" w:hAnsi="Times New Roman" w:cs="Times New Roman"/>
          <w:lang w:val="en-US"/>
        </w:rPr>
        <w:t>T</w:t>
      </w:r>
      <w:r w:rsidRPr="00F40360">
        <w:rPr>
          <w:rFonts w:ascii="Times New Roman" w:hAnsi="Times New Roman" w:cs="Times New Roman"/>
          <w:lang w:val="en-US"/>
        </w:rPr>
        <w:t>he meaning of this is that in the matter wherein the Egyptians</w:t>
      </w:r>
      <w:r w:rsidR="008E5275">
        <w:rPr>
          <w:rFonts w:ascii="Times New Roman" w:hAnsi="Times New Roman" w:cs="Times New Roman"/>
          <w:lang w:val="en-US"/>
        </w:rPr>
        <w:t xml:space="preserve"> </w:t>
      </w:r>
      <w:r w:rsidRPr="00F40360">
        <w:rPr>
          <w:rFonts w:ascii="Times New Roman" w:hAnsi="Times New Roman" w:cs="Times New Roman"/>
          <w:lang w:val="en-US"/>
        </w:rPr>
        <w:t>premeditated</w:t>
      </w:r>
      <w:r w:rsidR="008E5275">
        <w:rPr>
          <w:rStyle w:val="FootnoteReference"/>
          <w:rFonts w:ascii="Times New Roman" w:hAnsi="Times New Roman" w:cs="Times New Roman"/>
          <w:lang w:val="en-US"/>
        </w:rPr>
        <w:footnoteReference w:id="174"/>
      </w:r>
      <w:r w:rsidR="008E5275">
        <w:rPr>
          <w:rFonts w:ascii="Times New Roman" w:hAnsi="Times New Roman" w:cs="Times New Roman"/>
          <w:lang w:val="en-US"/>
        </w:rPr>
        <w:t xml:space="preserve"> [their wickedness] against Israel, </w:t>
      </w:r>
      <w:r w:rsidR="008E5275" w:rsidRPr="008E5275">
        <w:rPr>
          <w:rFonts w:ascii="Times New Roman" w:hAnsi="Times New Roman" w:cs="Times New Roman"/>
          <w:b/>
          <w:i/>
          <w:lang w:val="en-US"/>
        </w:rPr>
        <w:t>I</w:t>
      </w:r>
      <w:r w:rsidRPr="008E5275">
        <w:rPr>
          <w:rFonts w:ascii="Times New Roman" w:hAnsi="Times New Roman" w:cs="Times New Roman"/>
          <w:b/>
          <w:lang w:val="en-US"/>
        </w:rPr>
        <w:t xml:space="preserve"> [Jethro] </w:t>
      </w:r>
      <w:r w:rsidRPr="008E5275">
        <w:rPr>
          <w:rFonts w:ascii="Times New Roman" w:hAnsi="Times New Roman" w:cs="Times New Roman"/>
          <w:b/>
          <w:i/>
          <w:iCs/>
          <w:lang w:val="en-US"/>
        </w:rPr>
        <w:t>now</w:t>
      </w:r>
      <w:r w:rsidR="008E5275" w:rsidRPr="008E5275">
        <w:rPr>
          <w:rFonts w:ascii="Times New Roman" w:hAnsi="Times New Roman" w:cs="Times New Roman"/>
          <w:b/>
          <w:i/>
          <w:iCs/>
          <w:lang w:val="en-US"/>
        </w:rPr>
        <w:t xml:space="preserve"> </w:t>
      </w:r>
      <w:r w:rsidRPr="008E5275">
        <w:rPr>
          <w:rFonts w:ascii="Times New Roman" w:hAnsi="Times New Roman" w:cs="Times New Roman"/>
          <w:b/>
          <w:i/>
          <w:iCs/>
          <w:lang w:val="en-US"/>
        </w:rPr>
        <w:t>know that the Eternal is greater than all gods</w:t>
      </w:r>
      <w:r w:rsidRPr="00F40360">
        <w:rPr>
          <w:rFonts w:ascii="Times New Roman" w:hAnsi="Times New Roman" w:cs="Times New Roman"/>
          <w:i/>
          <w:iCs/>
          <w:lang w:val="en-US"/>
        </w:rPr>
        <w:t xml:space="preserve">. </w:t>
      </w:r>
      <w:r w:rsidRPr="00F40360">
        <w:rPr>
          <w:rFonts w:ascii="Times New Roman" w:hAnsi="Times New Roman" w:cs="Times New Roman"/>
          <w:lang w:val="en-US"/>
        </w:rPr>
        <w:t>And the purport</w:t>
      </w:r>
      <w:r w:rsidR="008E5275">
        <w:rPr>
          <w:rFonts w:ascii="Times New Roman" w:hAnsi="Times New Roman" w:cs="Times New Roman"/>
          <w:lang w:val="en-US"/>
        </w:rPr>
        <w:t xml:space="preserve"> </w:t>
      </w:r>
      <w:r w:rsidRPr="00F40360">
        <w:rPr>
          <w:rFonts w:ascii="Times New Roman" w:hAnsi="Times New Roman" w:cs="Times New Roman"/>
          <w:lang w:val="en-US"/>
        </w:rPr>
        <w:t>thereof is as follows: Due to the fact that G-d had decreed upon</w:t>
      </w:r>
      <w:r w:rsidR="008E5275">
        <w:rPr>
          <w:rFonts w:ascii="Times New Roman" w:hAnsi="Times New Roman" w:cs="Times New Roman"/>
          <w:lang w:val="en-US"/>
        </w:rPr>
        <w:t xml:space="preserve"> </w:t>
      </w:r>
      <w:r w:rsidRPr="00F40360">
        <w:rPr>
          <w:rFonts w:ascii="Times New Roman" w:hAnsi="Times New Roman" w:cs="Times New Roman"/>
          <w:lang w:val="en-US"/>
        </w:rPr>
        <w:t xml:space="preserve">Israel, </w:t>
      </w:r>
      <w:r w:rsidR="008E5275">
        <w:rPr>
          <w:rFonts w:ascii="Times New Roman" w:hAnsi="Times New Roman" w:cs="Times New Roman"/>
          <w:b/>
          <w:i/>
          <w:iCs/>
          <w:lang w:val="en-US"/>
        </w:rPr>
        <w:t>and they will enslave them, and they w</w:t>
      </w:r>
      <w:r w:rsidRPr="008E5275">
        <w:rPr>
          <w:rFonts w:ascii="Times New Roman" w:hAnsi="Times New Roman" w:cs="Times New Roman"/>
          <w:b/>
          <w:i/>
          <w:iCs/>
          <w:lang w:val="en-US"/>
        </w:rPr>
        <w:t>ould afflict them</w:t>
      </w:r>
      <w:r w:rsidR="008E5275">
        <w:rPr>
          <w:rFonts w:ascii="Times New Roman" w:hAnsi="Times New Roman" w:cs="Times New Roman"/>
          <w:i/>
          <w:iCs/>
          <w:lang w:val="en-US"/>
        </w:rPr>
        <w:t>,</w:t>
      </w:r>
      <w:r w:rsidR="008E5275">
        <w:rPr>
          <w:rStyle w:val="FootnoteReference"/>
          <w:rFonts w:ascii="Times New Roman" w:hAnsi="Times New Roman" w:cs="Times New Roman"/>
          <w:i/>
          <w:iCs/>
          <w:lang w:val="en-US"/>
        </w:rPr>
        <w:footnoteReference w:id="175"/>
      </w:r>
      <w:r w:rsidR="008E5275">
        <w:rPr>
          <w:rFonts w:ascii="Times New Roman" w:hAnsi="Times New Roman" w:cs="Times New Roman"/>
          <w:i/>
          <w:iCs/>
          <w:lang w:val="en-US"/>
        </w:rPr>
        <w:t xml:space="preserve"> </w:t>
      </w:r>
      <w:r w:rsidRPr="00F40360">
        <w:rPr>
          <w:rFonts w:ascii="Times New Roman" w:hAnsi="Times New Roman" w:cs="Times New Roman"/>
          <w:lang w:val="en-US"/>
        </w:rPr>
        <w:t>there would have been no great punishment meted out to the</w:t>
      </w:r>
      <w:r w:rsidR="008E5275">
        <w:rPr>
          <w:rFonts w:ascii="Times New Roman" w:hAnsi="Times New Roman" w:cs="Times New Roman"/>
          <w:lang w:val="en-US"/>
        </w:rPr>
        <w:t xml:space="preserve"> </w:t>
      </w:r>
      <w:r w:rsidRPr="00F40360">
        <w:rPr>
          <w:rFonts w:ascii="Times New Roman" w:hAnsi="Times New Roman" w:cs="Times New Roman"/>
          <w:lang w:val="en-US"/>
        </w:rPr>
        <w:t>Egyptians. But they acted  presumptuously against them,</w:t>
      </w:r>
      <w:r w:rsidR="008E5275">
        <w:rPr>
          <w:rFonts w:ascii="Times New Roman" w:hAnsi="Times New Roman" w:cs="Times New Roman"/>
          <w:lang w:val="en-US"/>
        </w:rPr>
        <w:t xml:space="preserve"> </w:t>
      </w:r>
      <w:r w:rsidRPr="00F40360">
        <w:rPr>
          <w:rFonts w:ascii="Times New Roman" w:hAnsi="Times New Roman" w:cs="Times New Roman"/>
          <w:lang w:val="en-US"/>
        </w:rPr>
        <w:t>and</w:t>
      </w:r>
      <w:r w:rsidR="008E5275">
        <w:rPr>
          <w:rFonts w:ascii="Times New Roman" w:hAnsi="Times New Roman" w:cs="Times New Roman"/>
          <w:lang w:val="en-US"/>
        </w:rPr>
        <w:t xml:space="preserve"> </w:t>
      </w:r>
      <w:r w:rsidRPr="00F40360">
        <w:rPr>
          <w:rFonts w:ascii="Times New Roman" w:hAnsi="Times New Roman" w:cs="Times New Roman"/>
          <w:lang w:val="en-US"/>
        </w:rPr>
        <w:t>intended to eradicate them from the world, just as they said,</w:t>
      </w:r>
      <w:r w:rsidR="008E5275">
        <w:rPr>
          <w:rFonts w:ascii="Times New Roman" w:hAnsi="Times New Roman" w:cs="Times New Roman"/>
          <w:lang w:val="en-US"/>
        </w:rPr>
        <w:t xml:space="preserve"> </w:t>
      </w:r>
      <w:r w:rsidRPr="008E5275">
        <w:rPr>
          <w:rFonts w:ascii="Times New Roman" w:hAnsi="Times New Roman" w:cs="Times New Roman"/>
          <w:b/>
          <w:i/>
          <w:iCs/>
          <w:lang w:val="en-US"/>
        </w:rPr>
        <w:t>Come, let us deal wisely with them, lest they multiply</w:t>
      </w:r>
      <w:r w:rsidRPr="00F40360">
        <w:rPr>
          <w:rFonts w:ascii="Times New Roman" w:hAnsi="Times New Roman" w:cs="Times New Roman"/>
          <w:i/>
          <w:iCs/>
          <w:lang w:val="en-US"/>
        </w:rPr>
        <w:t>.</w:t>
      </w:r>
      <w:r w:rsidR="008E5275">
        <w:rPr>
          <w:rStyle w:val="FootnoteReference"/>
          <w:rFonts w:ascii="Times New Roman" w:hAnsi="Times New Roman" w:cs="Times New Roman"/>
          <w:i/>
          <w:iCs/>
          <w:lang w:val="en-US"/>
        </w:rPr>
        <w:footnoteReference w:id="176"/>
      </w:r>
      <w:r w:rsidRPr="00F40360">
        <w:rPr>
          <w:rFonts w:ascii="Times New Roman" w:hAnsi="Times New Roman" w:cs="Times New Roman"/>
          <w:i/>
          <w:iCs/>
          <w:lang w:val="en-US"/>
        </w:rPr>
        <w:t xml:space="preserve"> </w:t>
      </w:r>
      <w:r w:rsidRPr="00F40360">
        <w:rPr>
          <w:rFonts w:ascii="Times New Roman" w:hAnsi="Times New Roman" w:cs="Times New Roman"/>
          <w:lang w:val="en-US"/>
        </w:rPr>
        <w:t>Pharaoh commanded the midwives to kill the male children,</w:t>
      </w:r>
      <w:r w:rsidR="008E5275">
        <w:rPr>
          <w:rStyle w:val="FootnoteReference"/>
          <w:rFonts w:ascii="Times New Roman" w:hAnsi="Times New Roman" w:cs="Times New Roman"/>
          <w:lang w:val="en-US"/>
        </w:rPr>
        <w:footnoteReference w:id="177"/>
      </w:r>
      <w:r w:rsidRPr="00F40360">
        <w:rPr>
          <w:rFonts w:ascii="Times New Roman" w:hAnsi="Times New Roman" w:cs="Times New Roman"/>
          <w:lang w:val="en-US"/>
        </w:rPr>
        <w:t xml:space="preserve"> and he decreed upon [all his people, saying], </w:t>
      </w:r>
      <w:r w:rsidRPr="008E5275">
        <w:rPr>
          <w:rFonts w:ascii="Times New Roman" w:hAnsi="Times New Roman" w:cs="Times New Roman"/>
          <w:b/>
          <w:i/>
          <w:iCs/>
          <w:lang w:val="en-US"/>
        </w:rPr>
        <w:t xml:space="preserve">Every son that is born </w:t>
      </w:r>
      <w:r w:rsidRPr="008E5275">
        <w:rPr>
          <w:rFonts w:ascii="Times New Roman" w:hAnsi="Times New Roman" w:cs="Times New Roman"/>
          <w:b/>
          <w:lang w:val="en-US"/>
        </w:rPr>
        <w:t xml:space="preserve">[unto the Israelites] </w:t>
      </w:r>
      <w:r w:rsidR="008E5275">
        <w:rPr>
          <w:rFonts w:ascii="Times New Roman" w:hAnsi="Times New Roman" w:cs="Times New Roman"/>
          <w:b/>
          <w:i/>
          <w:iCs/>
          <w:lang w:val="en-US"/>
        </w:rPr>
        <w:t>you</w:t>
      </w:r>
      <w:r w:rsidRPr="008E5275">
        <w:rPr>
          <w:rFonts w:ascii="Times New Roman" w:hAnsi="Times New Roman" w:cs="Times New Roman"/>
          <w:b/>
          <w:i/>
          <w:iCs/>
          <w:lang w:val="en-US"/>
        </w:rPr>
        <w:t xml:space="preserve"> shall cast into the river</w:t>
      </w:r>
      <w:r w:rsidRPr="00F40360">
        <w:rPr>
          <w:rFonts w:ascii="Times New Roman" w:hAnsi="Times New Roman" w:cs="Times New Roman"/>
          <w:i/>
          <w:iCs/>
          <w:lang w:val="en-US"/>
        </w:rPr>
        <w:t>.</w:t>
      </w:r>
      <w:r w:rsidR="008E5275">
        <w:rPr>
          <w:rStyle w:val="FootnoteReference"/>
          <w:rFonts w:ascii="Times New Roman" w:hAnsi="Times New Roman" w:cs="Times New Roman"/>
          <w:i/>
          <w:iCs/>
          <w:lang w:val="en-US"/>
        </w:rPr>
        <w:footnoteReference w:id="178"/>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It was due to this that there came upon the Egyptians the kind of punishment which utterly destroyed them. It is this principle which is expressed in His words, </w:t>
      </w:r>
      <w:r w:rsidRPr="008E5275">
        <w:rPr>
          <w:rFonts w:ascii="Times New Roman" w:hAnsi="Times New Roman" w:cs="Times New Roman"/>
          <w:b/>
          <w:i/>
          <w:iCs/>
          <w:lang w:val="en-US"/>
        </w:rPr>
        <w:t>And also that nation that made slaves of them will I judge</w:t>
      </w:r>
      <w:r w:rsidRPr="00F40360">
        <w:rPr>
          <w:rFonts w:ascii="Times New Roman" w:hAnsi="Times New Roman" w:cs="Times New Roman"/>
          <w:i/>
          <w:iCs/>
          <w:lang w:val="en-US"/>
        </w:rPr>
        <w:t>,</w:t>
      </w:r>
      <w:r w:rsidR="008E5275">
        <w:rPr>
          <w:rStyle w:val="FootnoteReference"/>
          <w:rFonts w:ascii="Times New Roman" w:hAnsi="Times New Roman" w:cs="Times New Roman"/>
          <w:i/>
          <w:iCs/>
          <w:lang w:val="en-US"/>
        </w:rPr>
        <w:footnoteReference w:id="179"/>
      </w:r>
      <w:r w:rsidRPr="00F40360">
        <w:rPr>
          <w:rFonts w:ascii="Times New Roman" w:hAnsi="Times New Roman" w:cs="Times New Roman"/>
          <w:i/>
          <w:iCs/>
          <w:lang w:val="en-US"/>
        </w:rPr>
        <w:t xml:space="preserve"> </w:t>
      </w:r>
      <w:r w:rsidR="008E5275">
        <w:rPr>
          <w:rFonts w:ascii="Times New Roman" w:hAnsi="Times New Roman" w:cs="Times New Roman"/>
          <w:lang w:val="en-US"/>
        </w:rPr>
        <w:t>as I have explained.</w:t>
      </w:r>
      <w:r w:rsidR="008E5275">
        <w:rPr>
          <w:rStyle w:val="FootnoteReference"/>
          <w:rFonts w:ascii="Times New Roman" w:hAnsi="Times New Roman" w:cs="Times New Roman"/>
          <w:lang w:val="en-US"/>
        </w:rPr>
        <w:footnoteReference w:id="180"/>
      </w:r>
      <w:r w:rsidRPr="00F40360">
        <w:rPr>
          <w:rFonts w:ascii="Times New Roman" w:hAnsi="Times New Roman" w:cs="Times New Roman"/>
          <w:lang w:val="en-US"/>
        </w:rPr>
        <w:t xml:space="preserve"> Now G-d saw their intentions, and He took vengeance upon them for the wickedness of their hearts.</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And thus does Scripture say again, </w:t>
      </w:r>
      <w:r w:rsidR="008E5275" w:rsidRPr="008E5275">
        <w:rPr>
          <w:rFonts w:ascii="Times New Roman" w:hAnsi="Times New Roman" w:cs="Times New Roman"/>
          <w:b/>
          <w:i/>
          <w:iCs/>
          <w:lang w:val="en-US"/>
        </w:rPr>
        <w:t>And You did</w:t>
      </w:r>
      <w:r w:rsidRPr="008E5275">
        <w:rPr>
          <w:rFonts w:ascii="Times New Roman" w:hAnsi="Times New Roman" w:cs="Times New Roman"/>
          <w:b/>
          <w:i/>
          <w:iCs/>
          <w:lang w:val="en-US"/>
        </w:rPr>
        <w:t xml:space="preserve"> show signs and wo</w:t>
      </w:r>
      <w:r w:rsidR="008E5275" w:rsidRPr="008E5275">
        <w:rPr>
          <w:rFonts w:ascii="Times New Roman" w:hAnsi="Times New Roman" w:cs="Times New Roman"/>
          <w:b/>
          <w:i/>
          <w:iCs/>
          <w:lang w:val="en-US"/>
        </w:rPr>
        <w:t>nders upon Pharaoh... for You know</w:t>
      </w:r>
      <w:r w:rsidRPr="008E5275">
        <w:rPr>
          <w:rFonts w:ascii="Times New Roman" w:hAnsi="Times New Roman" w:cs="Times New Roman"/>
          <w:b/>
          <w:i/>
          <w:iCs/>
          <w:lang w:val="en-US"/>
        </w:rPr>
        <w:t xml:space="preserve"> that they dealt insolently against them</w:t>
      </w:r>
      <w:r w:rsidR="008E5275">
        <w:rPr>
          <w:rFonts w:ascii="Times New Roman" w:hAnsi="Times New Roman" w:cs="Times New Roman"/>
          <w:i/>
          <w:iCs/>
          <w:lang w:val="en-US"/>
        </w:rPr>
        <w:t>,</w:t>
      </w:r>
      <w:r w:rsidR="008E5275">
        <w:rPr>
          <w:rStyle w:val="FootnoteReference"/>
          <w:rFonts w:ascii="Times New Roman" w:hAnsi="Times New Roman" w:cs="Times New Roman"/>
          <w:i/>
          <w:iCs/>
          <w:lang w:val="en-US"/>
        </w:rPr>
        <w:footnoteReference w:id="181"/>
      </w:r>
      <w:r w:rsidRPr="00F40360">
        <w:rPr>
          <w:rFonts w:ascii="Times New Roman" w:hAnsi="Times New Roman" w:cs="Times New Roman"/>
          <w:lang w:val="en-US"/>
        </w:rPr>
        <w:t xml:space="preserve"> for the punishment was because of the wicked plans they devised to carry out against the Israelites. Thus </w:t>
      </w:r>
      <w:r w:rsidR="008E5275" w:rsidRPr="008E5275">
        <w:rPr>
          <w:rFonts w:ascii="Times New Roman" w:hAnsi="Times New Roman" w:cs="Times New Roman"/>
          <w:b/>
          <w:i/>
          <w:iCs/>
          <w:lang w:val="en-US"/>
        </w:rPr>
        <w:t>the Eternal looks</w:t>
      </w:r>
      <w:r w:rsidRPr="008E5275">
        <w:rPr>
          <w:rFonts w:ascii="Times New Roman" w:hAnsi="Times New Roman" w:cs="Times New Roman"/>
          <w:b/>
          <w:i/>
          <w:iCs/>
          <w:lang w:val="en-US"/>
        </w:rPr>
        <w:t xml:space="preserve"> on the heart</w:t>
      </w:r>
      <w:r w:rsidRPr="00F40360">
        <w:rPr>
          <w:rFonts w:ascii="Times New Roman" w:hAnsi="Times New Roman" w:cs="Times New Roman"/>
          <w:i/>
          <w:iCs/>
          <w:lang w:val="en-US"/>
        </w:rPr>
        <w:t>,</w:t>
      </w:r>
      <w:r w:rsidR="004A254C">
        <w:rPr>
          <w:rStyle w:val="FootnoteReference"/>
          <w:rFonts w:ascii="Times New Roman" w:hAnsi="Times New Roman" w:cs="Times New Roman"/>
          <w:i/>
          <w:iCs/>
          <w:lang w:val="en-US"/>
        </w:rPr>
        <w:footnoteReference w:id="182"/>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w:t>
      </w:r>
      <w:r w:rsidR="004A254C" w:rsidRPr="004A254C">
        <w:rPr>
          <w:rFonts w:ascii="Times New Roman" w:hAnsi="Times New Roman" w:cs="Times New Roman"/>
          <w:b/>
          <w:i/>
          <w:iCs/>
          <w:lang w:val="en-US"/>
        </w:rPr>
        <w:t>executes</w:t>
      </w:r>
      <w:r w:rsidRPr="004A254C">
        <w:rPr>
          <w:rFonts w:ascii="Times New Roman" w:hAnsi="Times New Roman" w:cs="Times New Roman"/>
          <w:b/>
          <w:i/>
          <w:iCs/>
          <w:lang w:val="en-US"/>
        </w:rPr>
        <w:t xml:space="preserve"> justice for the</w:t>
      </w:r>
      <w:r w:rsidR="004A254C" w:rsidRPr="004A254C">
        <w:rPr>
          <w:rFonts w:ascii="Times New Roman" w:hAnsi="Times New Roman" w:cs="Times New Roman"/>
          <w:b/>
          <w:i/>
          <w:iCs/>
          <w:lang w:val="en-US"/>
        </w:rPr>
        <w:t xml:space="preserve"> </w:t>
      </w:r>
      <w:r w:rsidRPr="004A254C">
        <w:rPr>
          <w:rFonts w:ascii="Times New Roman" w:hAnsi="Times New Roman" w:cs="Times New Roman"/>
          <w:b/>
          <w:i/>
          <w:iCs/>
          <w:lang w:val="en-US"/>
        </w:rPr>
        <w:t>oppressed,</w:t>
      </w:r>
      <w:r w:rsidR="004A254C">
        <w:rPr>
          <w:rStyle w:val="FootnoteReference"/>
          <w:rFonts w:ascii="Times New Roman" w:hAnsi="Times New Roman" w:cs="Times New Roman"/>
          <w:b/>
          <w:i/>
          <w:iCs/>
          <w:lang w:val="en-US"/>
        </w:rPr>
        <w:footnoteReference w:id="183"/>
      </w:r>
      <w:r w:rsidRPr="004A254C">
        <w:rPr>
          <w:rFonts w:ascii="Times New Roman" w:hAnsi="Times New Roman" w:cs="Times New Roman"/>
          <w:b/>
          <w:i/>
          <w:iCs/>
          <w:lang w:val="en-US"/>
        </w:rPr>
        <w:t xml:space="preserve"> </w:t>
      </w:r>
      <w:r w:rsidR="004A254C" w:rsidRPr="004A254C">
        <w:rPr>
          <w:rFonts w:ascii="Times New Roman" w:hAnsi="Times New Roman" w:cs="Times New Roman"/>
          <w:b/>
          <w:i/>
          <w:iCs/>
          <w:lang w:val="en-US"/>
        </w:rPr>
        <w:t>avenges</w:t>
      </w:r>
      <w:r w:rsidRPr="004A254C">
        <w:rPr>
          <w:rFonts w:ascii="Times New Roman" w:hAnsi="Times New Roman" w:cs="Times New Roman"/>
          <w:b/>
          <w:i/>
          <w:iCs/>
          <w:lang w:val="en-US"/>
        </w:rPr>
        <w:t xml:space="preserve"> and is full of wrath</w:t>
      </w:r>
      <w:r w:rsidRPr="00F40360">
        <w:rPr>
          <w:rFonts w:ascii="Times New Roman" w:hAnsi="Times New Roman" w:cs="Times New Roman"/>
          <w:i/>
          <w:iCs/>
          <w:lang w:val="en-US"/>
        </w:rPr>
        <w:t>,</w:t>
      </w:r>
      <w:r w:rsidR="004A254C">
        <w:rPr>
          <w:rStyle w:val="FootnoteReference"/>
          <w:rFonts w:ascii="Times New Roman" w:hAnsi="Times New Roman" w:cs="Times New Roman"/>
          <w:i/>
          <w:iCs/>
          <w:lang w:val="en-US"/>
        </w:rPr>
        <w:footnoteReference w:id="184"/>
      </w:r>
      <w:r w:rsidRPr="00F40360">
        <w:rPr>
          <w:rFonts w:ascii="Times New Roman" w:hAnsi="Times New Roman" w:cs="Times New Roman"/>
          <w:i/>
          <w:iCs/>
          <w:lang w:val="en-US"/>
        </w:rPr>
        <w:t xml:space="preserve"> </w:t>
      </w:r>
      <w:r w:rsidRPr="00F40360">
        <w:rPr>
          <w:rFonts w:ascii="Times New Roman" w:hAnsi="Times New Roman" w:cs="Times New Roman"/>
          <w:lang w:val="en-US"/>
        </w:rPr>
        <w:t>and no one can deter Him.</w:t>
      </w:r>
    </w:p>
    <w:p w:rsidR="004A254C" w:rsidRPr="00F40360" w:rsidRDefault="004A254C"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Now Onkelos translated [the above Scriptural expression] thus: "for by that very thing with which the Egyptians thought to judge Israel, they themselves were judged." By this rendition, Onkelos meant to say that their punishment came because of the drowning of the [Hebrew] children in the river, w</w:t>
      </w:r>
      <w:r w:rsidR="004A254C">
        <w:rPr>
          <w:rFonts w:ascii="Times New Roman" w:hAnsi="Times New Roman" w:cs="Times New Roman"/>
          <w:lang w:val="en-US"/>
        </w:rPr>
        <w:t xml:space="preserve">hich was not part of the Divine </w:t>
      </w:r>
      <w:r w:rsidRPr="00F40360">
        <w:rPr>
          <w:rFonts w:ascii="Times New Roman" w:hAnsi="Times New Roman" w:cs="Times New Roman"/>
          <w:lang w:val="en-US"/>
        </w:rPr>
        <w:t xml:space="preserve">decree, </w:t>
      </w:r>
      <w:r w:rsidR="004A254C" w:rsidRPr="004A254C">
        <w:rPr>
          <w:rFonts w:ascii="Times New Roman" w:hAnsi="Times New Roman" w:cs="Times New Roman"/>
          <w:b/>
          <w:i/>
          <w:iCs/>
          <w:lang w:val="en-US"/>
        </w:rPr>
        <w:t>and they will enslave them, and they wi</w:t>
      </w:r>
      <w:r w:rsidRPr="004A254C">
        <w:rPr>
          <w:rFonts w:ascii="Times New Roman" w:hAnsi="Times New Roman" w:cs="Times New Roman"/>
          <w:b/>
          <w:i/>
          <w:iCs/>
          <w:lang w:val="en-US"/>
        </w:rPr>
        <w:t>ll afflict them</w:t>
      </w:r>
      <w:r w:rsidRPr="00F40360">
        <w:rPr>
          <w:rFonts w:ascii="Times New Roman" w:hAnsi="Times New Roman" w:cs="Times New Roman"/>
          <w:i/>
          <w:iCs/>
          <w:lang w:val="en-US"/>
        </w:rPr>
        <w:t>.</w:t>
      </w:r>
      <w:r w:rsidR="004A254C">
        <w:rPr>
          <w:rStyle w:val="FootnoteReference"/>
          <w:rFonts w:ascii="Times New Roman" w:hAnsi="Times New Roman" w:cs="Times New Roman"/>
          <w:i/>
          <w:iCs/>
          <w:lang w:val="en-US"/>
        </w:rPr>
        <w:footnoteReference w:id="185"/>
      </w:r>
      <w:r w:rsidRPr="00F40360">
        <w:rPr>
          <w:rFonts w:ascii="Times New Roman" w:hAnsi="Times New Roman" w:cs="Times New Roman"/>
          <w:i/>
          <w:iCs/>
          <w:lang w:val="en-US"/>
        </w:rPr>
        <w:t xml:space="preserve"> </w:t>
      </w:r>
      <w:r w:rsidRPr="00F40360">
        <w:rPr>
          <w:rFonts w:ascii="Times New Roman" w:hAnsi="Times New Roman" w:cs="Times New Roman"/>
          <w:lang w:val="en-US"/>
        </w:rPr>
        <w:t>Therefore, He destroyed them by water.</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vertAlign w:val="superscript"/>
          <w:lang w:val="en-US"/>
        </w:rPr>
      </w:pPr>
      <w:r w:rsidRPr="004A254C">
        <w:rPr>
          <w:rFonts w:ascii="Times New Roman" w:hAnsi="Times New Roman" w:cs="Times New Roman"/>
          <w:b/>
          <w:lang w:val="en-US"/>
        </w:rPr>
        <w:t>12. AND JETHRO, MOSES' FATHER-IN-LAW, TOOK A BURNT-OFFERING AND SACRIFICES FOR G-D</w:t>
      </w:r>
      <w:r w:rsidRPr="00F40360">
        <w:rPr>
          <w:rFonts w:ascii="Times New Roman" w:hAnsi="Times New Roman" w:cs="Times New Roman"/>
          <w:lang w:val="en-US"/>
        </w:rPr>
        <w:t>. All this took place b</w:t>
      </w:r>
      <w:r w:rsidR="004A254C">
        <w:rPr>
          <w:rFonts w:ascii="Times New Roman" w:hAnsi="Times New Roman" w:cs="Times New Roman"/>
          <w:lang w:val="en-US"/>
        </w:rPr>
        <w:t>efore they came to Mount Sinai.</w:t>
      </w:r>
      <w:r w:rsidR="004A254C">
        <w:rPr>
          <w:rStyle w:val="FootnoteReference"/>
          <w:rFonts w:ascii="Times New Roman" w:hAnsi="Times New Roman" w:cs="Times New Roman"/>
          <w:lang w:val="en-US"/>
        </w:rPr>
        <w:footnoteReference w:id="186"/>
      </w:r>
      <w:r w:rsidRPr="00F40360">
        <w:rPr>
          <w:rFonts w:ascii="Times New Roman" w:hAnsi="Times New Roman" w:cs="Times New Roman"/>
          <w:lang w:val="en-US"/>
        </w:rPr>
        <w:t xml:space="preserve"> It is also possible to explain that Scripture arranged the entire narrative of Jethro [in one section] even though this particular event occurred after he had stayed with the Israelites a long time and, in the meantime, became converted through circumcision, immersion, and the sprinkling of the blood of a sacrifice, according to the law.</w:t>
      </w:r>
      <w:r w:rsidR="004A254C">
        <w:rPr>
          <w:rStyle w:val="FootnoteReference"/>
          <w:rFonts w:ascii="Times New Roman" w:hAnsi="Times New Roman" w:cs="Times New Roman"/>
          <w:lang w:val="en-US"/>
        </w:rPr>
        <w:footnoteReference w:id="187"/>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4A254C">
        <w:rPr>
          <w:rFonts w:ascii="Times New Roman" w:hAnsi="Times New Roman" w:cs="Times New Roman"/>
          <w:b/>
          <w:lang w:val="en-US"/>
        </w:rPr>
        <w:lastRenderedPageBreak/>
        <w:t>AND AARON CAME, AND ALL THE ELDERS OF ISRAEL, TO EAT BREAD</w:t>
      </w:r>
      <w:r w:rsidRPr="00F40360">
        <w:rPr>
          <w:rFonts w:ascii="Times New Roman" w:hAnsi="Times New Roman" w:cs="Times New Roman"/>
          <w:lang w:val="en-US"/>
        </w:rPr>
        <w:t xml:space="preserve">. That is, with Jethro </w:t>
      </w:r>
      <w:r w:rsidRPr="005F04C1">
        <w:rPr>
          <w:rFonts w:ascii="Times New Roman" w:hAnsi="Times New Roman" w:cs="Times New Roman"/>
          <w:b/>
          <w:i/>
          <w:iCs/>
          <w:lang w:val="en-US"/>
        </w:rPr>
        <w:t>in the day of his espousals</w:t>
      </w:r>
      <w:r w:rsidRPr="00F40360">
        <w:rPr>
          <w:rFonts w:ascii="Times New Roman" w:hAnsi="Times New Roman" w:cs="Times New Roman"/>
          <w:i/>
          <w:iCs/>
          <w:lang w:val="en-US"/>
        </w:rPr>
        <w:t>,</w:t>
      </w:r>
      <w:r w:rsidR="00F879EC">
        <w:rPr>
          <w:rStyle w:val="FootnoteReference"/>
          <w:rFonts w:ascii="Times New Roman" w:hAnsi="Times New Roman" w:cs="Times New Roman"/>
          <w:i/>
          <w:iCs/>
          <w:lang w:val="en-US"/>
        </w:rPr>
        <w:footnoteReference w:id="188"/>
      </w:r>
      <w:r w:rsidRPr="00F40360">
        <w:rPr>
          <w:rFonts w:ascii="Times New Roman" w:hAnsi="Times New Roman" w:cs="Times New Roman"/>
          <w:i/>
          <w:iCs/>
          <w:lang w:val="en-US"/>
        </w:rPr>
        <w:t xml:space="preserve"> </w:t>
      </w:r>
      <w:r w:rsidRPr="00F40360">
        <w:rPr>
          <w:rFonts w:ascii="Times New Roman" w:hAnsi="Times New Roman" w:cs="Times New Roman"/>
          <w:lang w:val="en-US"/>
        </w:rPr>
        <w:t>[i.e., in the day of his entrance into the covenant with G-d], for he was then as a newly-circumcised child.</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879EC" w:rsidRDefault="00F40360" w:rsidP="00ED4581">
      <w:pPr>
        <w:keepNext/>
        <w:widowControl w:val="0"/>
        <w:spacing w:after="0" w:line="240" w:lineRule="auto"/>
        <w:jc w:val="both"/>
        <w:rPr>
          <w:rFonts w:ascii="Times New Roman" w:hAnsi="Times New Roman" w:cs="Times New Roman"/>
          <w:lang w:val="en-US"/>
        </w:rPr>
      </w:pPr>
      <w:r w:rsidRPr="005F04C1">
        <w:rPr>
          <w:rFonts w:ascii="Times New Roman" w:hAnsi="Times New Roman" w:cs="Times New Roman"/>
          <w:b/>
          <w:lang w:val="en-US"/>
        </w:rPr>
        <w:t>13. AND IT CAME TO PASS ON THE MORROW</w:t>
      </w:r>
      <w:r w:rsidRPr="00F40360">
        <w:rPr>
          <w:rFonts w:ascii="Times New Roman" w:hAnsi="Times New Roman" w:cs="Times New Roman"/>
          <w:lang w:val="en-US"/>
        </w:rPr>
        <w:t xml:space="preserve">, i.e., on the morrow of the day on which they held the above-mentioned [feast], </w:t>
      </w:r>
      <w:r w:rsidRPr="005F04C1">
        <w:rPr>
          <w:rFonts w:ascii="Times New Roman" w:hAnsi="Times New Roman" w:cs="Times New Roman"/>
          <w:b/>
          <w:lang w:val="en-US"/>
        </w:rPr>
        <w:t>THAT MOSES SAT TO JUDGE THE PEOPLE</w:t>
      </w:r>
      <w:r w:rsidRPr="00F40360">
        <w:rPr>
          <w:rFonts w:ascii="Times New Roman" w:hAnsi="Times New Roman" w:cs="Times New Roman"/>
          <w:lang w:val="en-US"/>
        </w:rPr>
        <w:t xml:space="preserve">. In the </w:t>
      </w:r>
      <w:r w:rsidR="00F879EC">
        <w:rPr>
          <w:rFonts w:ascii="Times New Roman" w:hAnsi="Times New Roman" w:cs="Times New Roman"/>
          <w:lang w:val="en-US"/>
        </w:rPr>
        <w:t>Mechilta, the Rabbis have said:</w:t>
      </w:r>
      <w:r w:rsidR="00F879EC">
        <w:rPr>
          <w:rStyle w:val="FootnoteReference"/>
          <w:rFonts w:ascii="Times New Roman" w:hAnsi="Times New Roman" w:cs="Times New Roman"/>
          <w:lang w:val="en-US"/>
        </w:rPr>
        <w:footnoteReference w:id="189"/>
      </w:r>
      <w:r w:rsidRPr="00F40360">
        <w:rPr>
          <w:rFonts w:ascii="Times New Roman" w:hAnsi="Times New Roman" w:cs="Times New Roman"/>
          <w:lang w:val="en-US"/>
        </w:rPr>
        <w:t xml:space="preserve"> </w:t>
      </w:r>
      <w:r w:rsidRPr="00F40360">
        <w:rPr>
          <w:rFonts w:ascii="Times New Roman" w:hAnsi="Times New Roman" w:cs="Times New Roman"/>
          <w:i/>
          <w:iCs/>
          <w:lang w:val="en-US"/>
        </w:rPr>
        <w:t>"</w:t>
      </w:r>
      <w:r w:rsidRPr="00F879EC">
        <w:rPr>
          <w:rFonts w:ascii="Times New Roman" w:hAnsi="Times New Roman" w:cs="Times New Roman"/>
          <w:b/>
          <w:i/>
          <w:iCs/>
          <w:lang w:val="en-US"/>
        </w:rPr>
        <w:t>On the morrow</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That is, on the morrow after the Day of the Atonement." Now the intent of the Rabbis was not that </w:t>
      </w:r>
      <w:r w:rsidRPr="00F879EC">
        <w:rPr>
          <w:rFonts w:ascii="Times New Roman" w:hAnsi="Times New Roman" w:cs="Times New Roman"/>
          <w:b/>
          <w:i/>
          <w:iCs/>
          <w:lang w:val="en-US"/>
        </w:rPr>
        <w:t>on the morrow</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alludes to the Day of Atonement, for Scripture has not mentioned the Day of Atonement at all that it should now refer to it by saying </w:t>
      </w:r>
      <w:r w:rsidRPr="00F879EC">
        <w:rPr>
          <w:rFonts w:ascii="Times New Roman" w:hAnsi="Times New Roman" w:cs="Times New Roman"/>
          <w:b/>
          <w:i/>
          <w:iCs/>
          <w:lang w:val="en-US"/>
        </w:rPr>
        <w:t>on the morrow</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thereof. Nor is the term </w:t>
      </w:r>
      <w:r w:rsidRPr="00F879EC">
        <w:rPr>
          <w:rFonts w:ascii="Times New Roman" w:hAnsi="Times New Roman" w:cs="Times New Roman"/>
          <w:b/>
          <w:i/>
          <w:iCs/>
          <w:lang w:val="en-US"/>
        </w:rPr>
        <w:t>on the morrow</w:t>
      </w:r>
      <w:r w:rsidRPr="00F40360">
        <w:rPr>
          <w:rFonts w:ascii="Times New Roman" w:hAnsi="Times New Roman" w:cs="Times New Roman"/>
          <w:i/>
          <w:iCs/>
          <w:lang w:val="en-US"/>
        </w:rPr>
        <w:t xml:space="preserve"> </w:t>
      </w:r>
      <w:r w:rsidRPr="00F40360">
        <w:rPr>
          <w:rFonts w:ascii="Times New Roman" w:hAnsi="Times New Roman" w:cs="Times New Roman"/>
          <w:lang w:val="en-US"/>
        </w:rPr>
        <w:t>to be understood literally, [i.e., the day after the Day of Atonement], for they did not eat on the Day of Atonement, that is, if they observed such a day in the first year before the</w:t>
      </w:r>
      <w:r w:rsidR="00F879EC">
        <w:rPr>
          <w:rFonts w:ascii="Times New Roman" w:hAnsi="Times New Roman" w:cs="Times New Roman"/>
          <w:lang w:val="en-US"/>
        </w:rPr>
        <w:t>y were commanded concerning it.</w:t>
      </w:r>
      <w:r w:rsidR="00F879EC">
        <w:rPr>
          <w:rStyle w:val="FootnoteReference"/>
          <w:rFonts w:ascii="Times New Roman" w:hAnsi="Times New Roman" w:cs="Times New Roman"/>
          <w:lang w:val="en-US"/>
        </w:rPr>
        <w:footnoteReference w:id="190"/>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 xml:space="preserve">Moreover, it was on the Day of Atonement that the second Tablets of the Law were given. On the following day, Moses came and he spoke to the children of Israel, </w:t>
      </w:r>
      <w:r w:rsidRPr="00F879EC">
        <w:rPr>
          <w:rFonts w:ascii="Times New Roman" w:hAnsi="Times New Roman" w:cs="Times New Roman"/>
          <w:b/>
          <w:i/>
          <w:iCs/>
          <w:lang w:val="en-US"/>
        </w:rPr>
        <w:t>and he gave them in commandment all that the Eternal had spoken with him in Mount Sinai</w:t>
      </w:r>
      <w:r w:rsidRPr="00F40360">
        <w:rPr>
          <w:rFonts w:ascii="Times New Roman" w:hAnsi="Times New Roman" w:cs="Times New Roman"/>
          <w:i/>
          <w:iCs/>
          <w:lang w:val="en-US"/>
        </w:rPr>
        <w:t>.</w:t>
      </w:r>
      <w:r w:rsidR="00F879EC">
        <w:rPr>
          <w:rStyle w:val="FootnoteReference"/>
          <w:rFonts w:ascii="Times New Roman" w:hAnsi="Times New Roman" w:cs="Times New Roman"/>
          <w:i/>
          <w:iCs/>
          <w:lang w:val="en-US"/>
        </w:rPr>
        <w:footnoteReference w:id="191"/>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It thus could not have been a day on which he sat to judge the people, when </w:t>
      </w:r>
      <w:r w:rsidRPr="00F879EC">
        <w:rPr>
          <w:rFonts w:ascii="Times New Roman" w:hAnsi="Times New Roman" w:cs="Times New Roman"/>
          <w:b/>
          <w:i/>
          <w:iCs/>
          <w:lang w:val="en-US"/>
        </w:rPr>
        <w:t>the people stood about</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him </w:t>
      </w:r>
      <w:r w:rsidRPr="00F879EC">
        <w:rPr>
          <w:rFonts w:ascii="Times New Roman" w:hAnsi="Times New Roman" w:cs="Times New Roman"/>
          <w:b/>
          <w:i/>
          <w:iCs/>
          <w:lang w:val="en-US"/>
        </w:rPr>
        <w:t>from the morning unto the evening</w:t>
      </w:r>
      <w:r w:rsidRPr="00F40360">
        <w:rPr>
          <w:rFonts w:ascii="Times New Roman" w:hAnsi="Times New Roman" w:cs="Times New Roman"/>
          <w:i/>
          <w:iCs/>
          <w:lang w:val="en-US"/>
        </w:rPr>
        <w:t xml:space="preserve">. </w:t>
      </w:r>
      <w:r w:rsidRPr="00F40360">
        <w:rPr>
          <w:rFonts w:ascii="Times New Roman" w:hAnsi="Times New Roman" w:cs="Times New Roman"/>
          <w:lang w:val="en-US"/>
        </w:rPr>
        <w:t>It is also impossible to say that this was on the morrow of the Day of Atonement of the second year, for after the Israelites journeyed [from Sinai on the twen</w:t>
      </w:r>
      <w:r w:rsidR="00F879EC">
        <w:rPr>
          <w:rFonts w:ascii="Times New Roman" w:hAnsi="Times New Roman" w:cs="Times New Roman"/>
          <w:lang w:val="en-US"/>
        </w:rPr>
        <w:t xml:space="preserve">tieth day of Iyar in the second </w:t>
      </w:r>
      <w:r w:rsidRPr="00F40360">
        <w:rPr>
          <w:rFonts w:ascii="Times New Roman" w:hAnsi="Times New Roman" w:cs="Times New Roman"/>
          <w:lang w:val="en-US"/>
        </w:rPr>
        <w:t>year (Numbers 10:11)</w:t>
      </w:r>
      <w:r w:rsidR="00F879EC">
        <w:rPr>
          <w:rFonts w:ascii="Times New Roman" w:hAnsi="Times New Roman" w:cs="Times New Roman"/>
          <w:lang w:val="en-US"/>
        </w:rPr>
        <w:t xml:space="preserve">], Hobab [i.e., Jethro], said, </w:t>
      </w:r>
      <w:r w:rsidR="00F879EC" w:rsidRPr="00F879EC">
        <w:rPr>
          <w:rFonts w:ascii="Times New Roman" w:hAnsi="Times New Roman" w:cs="Times New Roman"/>
          <w:b/>
          <w:i/>
          <w:lang w:val="en-US"/>
        </w:rPr>
        <w:t xml:space="preserve">I </w:t>
      </w:r>
      <w:r w:rsidRPr="00F879EC">
        <w:rPr>
          <w:rFonts w:ascii="Times New Roman" w:hAnsi="Times New Roman" w:cs="Times New Roman"/>
          <w:b/>
          <w:i/>
          <w:iCs/>
          <w:lang w:val="en-US"/>
        </w:rPr>
        <w:t>will depart to mine own land, and to my kindred</w:t>
      </w:r>
      <w:r w:rsidR="00F879EC">
        <w:rPr>
          <w:rFonts w:ascii="Times New Roman" w:hAnsi="Times New Roman" w:cs="Times New Roman"/>
          <w:iCs/>
          <w:lang w:val="en-US"/>
        </w:rPr>
        <w:t>.</w:t>
      </w:r>
      <w:r w:rsidR="00F879EC">
        <w:rPr>
          <w:rStyle w:val="FootnoteReference"/>
          <w:rFonts w:ascii="Times New Roman" w:hAnsi="Times New Roman" w:cs="Times New Roman"/>
          <w:iCs/>
          <w:lang w:val="en-US"/>
        </w:rPr>
        <w:footnoteReference w:id="192"/>
      </w:r>
    </w:p>
    <w:p w:rsidR="00F879EC" w:rsidRDefault="00F879EC"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vertAlign w:val="superscript"/>
          <w:lang w:val="en-US"/>
        </w:rPr>
      </w:pPr>
      <w:r w:rsidRPr="00F40360">
        <w:rPr>
          <w:rFonts w:ascii="Times New Roman" w:hAnsi="Times New Roman" w:cs="Times New Roman"/>
          <w:lang w:val="en-US"/>
        </w:rPr>
        <w:t>Rather, the intent of this B</w:t>
      </w:r>
      <w:r w:rsidR="00F879EC">
        <w:rPr>
          <w:rFonts w:ascii="Times New Roman" w:hAnsi="Times New Roman" w:cs="Times New Roman"/>
          <w:lang w:val="en-US"/>
        </w:rPr>
        <w:t>a</w:t>
      </w:r>
      <w:r w:rsidRPr="00F40360">
        <w:rPr>
          <w:rFonts w:ascii="Times New Roman" w:hAnsi="Times New Roman" w:cs="Times New Roman"/>
          <w:lang w:val="en-US"/>
        </w:rPr>
        <w:t>raitha, [i.e., the Mechilta quoted above, "on the morrow after the Day of Atonement"], is that it was some day after the Day of Atonement, since Moses had no free day on which to sit in judgment from the day they came to Mount Sinai until after the Day of Atonement of that first year.</w:t>
      </w:r>
      <w:r w:rsidR="00F879EC">
        <w:rPr>
          <w:rStyle w:val="FootnoteReference"/>
          <w:rFonts w:ascii="Times New Roman" w:hAnsi="Times New Roman" w:cs="Times New Roman"/>
          <w:lang w:val="en-US"/>
        </w:rPr>
        <w:footnoteReference w:id="193"/>
      </w:r>
    </w:p>
    <w:p w:rsidR="00F879EC" w:rsidRDefault="00F879EC"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Scripture says</w:t>
      </w:r>
      <w:r w:rsidRPr="00F879EC">
        <w:rPr>
          <w:rFonts w:ascii="Times New Roman" w:hAnsi="Times New Roman" w:cs="Times New Roman"/>
          <w:b/>
          <w:lang w:val="en-US"/>
        </w:rPr>
        <w:t xml:space="preserve">, </w:t>
      </w:r>
      <w:r w:rsidRPr="00F879EC">
        <w:rPr>
          <w:rFonts w:ascii="Times New Roman" w:hAnsi="Times New Roman" w:cs="Times New Roman"/>
          <w:b/>
          <w:i/>
          <w:iCs/>
          <w:lang w:val="en-US"/>
        </w:rPr>
        <w:t>a burnt-offering and sacrifices to G-d</w:t>
      </w:r>
      <w:r w:rsidRPr="00F40360">
        <w:rPr>
          <w:rFonts w:ascii="Times New Roman" w:hAnsi="Times New Roman" w:cs="Times New Roman"/>
          <w:i/>
          <w:iCs/>
          <w:lang w:val="en-US"/>
        </w:rPr>
        <w:t>,</w:t>
      </w:r>
      <w:r w:rsidR="00F879EC">
        <w:rPr>
          <w:rStyle w:val="FootnoteReference"/>
          <w:rFonts w:ascii="Times New Roman" w:hAnsi="Times New Roman" w:cs="Times New Roman"/>
          <w:i/>
          <w:iCs/>
          <w:lang w:val="en-US"/>
        </w:rPr>
        <w:footnoteReference w:id="194"/>
      </w:r>
      <w:r w:rsidRPr="00F40360">
        <w:rPr>
          <w:rFonts w:ascii="Times New Roman" w:hAnsi="Times New Roman" w:cs="Times New Roman"/>
          <w:lang w:val="en-US"/>
        </w:rPr>
        <w:t xml:space="preserve"> because Jethro did not yet know the Eternal. It was Moses who said, </w:t>
      </w:r>
      <w:r w:rsidRPr="00AB05F5">
        <w:rPr>
          <w:rFonts w:ascii="Times New Roman" w:hAnsi="Times New Roman" w:cs="Times New Roman"/>
          <w:b/>
          <w:i/>
          <w:iCs/>
          <w:lang w:val="en-US"/>
        </w:rPr>
        <w:t>all that the Eternal had done unto Pharaoh and to the Egyptians for Israel's sake... and how the Eternal delivered them</w:t>
      </w:r>
      <w:r w:rsidR="00AB05F5">
        <w:rPr>
          <w:rFonts w:ascii="Times New Roman" w:hAnsi="Times New Roman" w:cs="Times New Roman"/>
          <w:i/>
          <w:iCs/>
          <w:lang w:val="en-US"/>
        </w:rPr>
        <w:t>,</w:t>
      </w:r>
      <w:r w:rsidR="00AB05F5">
        <w:rPr>
          <w:rStyle w:val="FootnoteReference"/>
          <w:rFonts w:ascii="Times New Roman" w:hAnsi="Times New Roman" w:cs="Times New Roman"/>
          <w:i/>
          <w:iCs/>
          <w:lang w:val="en-US"/>
        </w:rPr>
        <w:footnoteReference w:id="195"/>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but Jethro sacrificed to </w:t>
      </w:r>
      <w:r w:rsidR="00AB05F5" w:rsidRPr="00AB05F5">
        <w:rPr>
          <w:rFonts w:ascii="Times New Roman" w:hAnsi="Times New Roman" w:cs="Times New Roman"/>
          <w:b/>
          <w:i/>
          <w:iCs/>
          <w:lang w:val="en-US"/>
        </w:rPr>
        <w:t>Eloh</w:t>
      </w:r>
      <w:r w:rsidRPr="00AB05F5">
        <w:rPr>
          <w:rFonts w:ascii="Times New Roman" w:hAnsi="Times New Roman" w:cs="Times New Roman"/>
          <w:b/>
          <w:i/>
          <w:iCs/>
          <w:lang w:val="en-US"/>
        </w:rPr>
        <w:t>im</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(G-d). You will not find this concerning any of the sacrifices in </w:t>
      </w:r>
      <w:r w:rsidRPr="00AB05F5">
        <w:rPr>
          <w:rFonts w:ascii="Times New Roman" w:hAnsi="Times New Roman" w:cs="Times New Roman"/>
          <w:b/>
          <w:i/>
          <w:iCs/>
          <w:lang w:val="en-US"/>
        </w:rPr>
        <w:t>Torath Kohanim</w:t>
      </w:r>
      <w:r w:rsidRPr="00F40360">
        <w:rPr>
          <w:rFonts w:ascii="Times New Roman" w:hAnsi="Times New Roman" w:cs="Times New Roman"/>
          <w:i/>
          <w:iCs/>
          <w:lang w:val="en-US"/>
        </w:rPr>
        <w:t xml:space="preserve"> </w:t>
      </w:r>
      <w:r w:rsidRPr="00F40360">
        <w:rPr>
          <w:rFonts w:ascii="Times New Roman" w:hAnsi="Times New Roman" w:cs="Times New Roman"/>
          <w:lang w:val="en-US"/>
        </w:rPr>
        <w:t>(the law of the priests) [i.e., the Book of Leviticus], as I will explain with the help of G-d.</w:t>
      </w:r>
      <w:r w:rsidR="00AB05F5">
        <w:rPr>
          <w:rStyle w:val="FootnoteReference"/>
          <w:rFonts w:ascii="Times New Roman" w:hAnsi="Times New Roman" w:cs="Times New Roman"/>
          <w:lang w:val="en-US"/>
        </w:rPr>
        <w:footnoteReference w:id="196"/>
      </w:r>
      <w:r w:rsidRPr="00F40360">
        <w:rPr>
          <w:rFonts w:ascii="Times New Roman" w:hAnsi="Times New Roman" w:cs="Times New Roman"/>
          <w:vertAlign w:val="superscript"/>
          <w:lang w:val="en-US"/>
        </w:rPr>
        <w:t xml:space="preserve"> </w:t>
      </w:r>
      <w:r w:rsidRPr="00F40360">
        <w:rPr>
          <w:rFonts w:ascii="Times New Roman" w:hAnsi="Times New Roman" w:cs="Times New Roman"/>
          <w:lang w:val="en-US"/>
        </w:rPr>
        <w:t xml:space="preserve">Similarly, </w:t>
      </w:r>
      <w:r w:rsidRPr="00AB05F5">
        <w:rPr>
          <w:rFonts w:ascii="Times New Roman" w:hAnsi="Times New Roman" w:cs="Times New Roman"/>
          <w:b/>
          <w:i/>
          <w:iCs/>
          <w:lang w:val="en-US"/>
        </w:rPr>
        <w:t>Because the people come unto me to inquire of G-d... and I make them know the statutes of G-d</w:t>
      </w:r>
      <w:r w:rsidR="00AB05F5">
        <w:rPr>
          <w:rFonts w:ascii="Times New Roman" w:hAnsi="Times New Roman" w:cs="Times New Roman"/>
          <w:i/>
          <w:iCs/>
          <w:lang w:val="en-US"/>
        </w:rPr>
        <w:t>.</w:t>
      </w:r>
      <w:r w:rsidR="00AB05F5">
        <w:rPr>
          <w:rStyle w:val="FootnoteReference"/>
          <w:rFonts w:ascii="Times New Roman" w:hAnsi="Times New Roman" w:cs="Times New Roman"/>
          <w:i/>
          <w:iCs/>
          <w:lang w:val="en-US"/>
        </w:rPr>
        <w:footnoteReference w:id="197"/>
      </w:r>
      <w:r w:rsidRPr="00F40360">
        <w:rPr>
          <w:rFonts w:ascii="Times New Roman" w:hAnsi="Times New Roman" w:cs="Times New Roman"/>
          <w:i/>
          <w:iCs/>
          <w:lang w:val="en-US"/>
        </w:rPr>
        <w:t xml:space="preserve">   </w:t>
      </w:r>
      <w:r w:rsidR="00AB05F5">
        <w:rPr>
          <w:rFonts w:ascii="Times New Roman" w:hAnsi="Times New Roman" w:cs="Times New Roman"/>
          <w:lang w:val="en-US"/>
        </w:rPr>
        <w:t xml:space="preserve">are the words of </w:t>
      </w:r>
      <w:r w:rsidRPr="00F40360">
        <w:rPr>
          <w:rFonts w:ascii="Times New Roman" w:hAnsi="Times New Roman" w:cs="Times New Roman"/>
          <w:lang w:val="en-US"/>
        </w:rPr>
        <w:t xml:space="preserve">Moses to his father-in-law, [who did not yet know the Eternal]. It is possible that Moses spoke to him thus, [using the name </w:t>
      </w:r>
      <w:r w:rsidR="00AB05F5" w:rsidRPr="00AB05F5">
        <w:rPr>
          <w:rFonts w:ascii="Times New Roman" w:hAnsi="Times New Roman" w:cs="Times New Roman"/>
          <w:b/>
          <w:i/>
          <w:iCs/>
          <w:lang w:val="en-US"/>
        </w:rPr>
        <w:t>Eloh</w:t>
      </w:r>
      <w:r w:rsidRPr="00AB05F5">
        <w:rPr>
          <w:rFonts w:ascii="Times New Roman" w:hAnsi="Times New Roman" w:cs="Times New Roman"/>
          <w:b/>
          <w:i/>
          <w:iCs/>
          <w:lang w:val="en-US"/>
        </w:rPr>
        <w:t>im</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not the Tetragrammaton], because of the verse which states, </w:t>
      </w:r>
      <w:r w:rsidRPr="00AB05F5">
        <w:rPr>
          <w:rFonts w:ascii="Times New Roman" w:hAnsi="Times New Roman" w:cs="Times New Roman"/>
          <w:b/>
          <w:i/>
          <w:iCs/>
          <w:lang w:val="en-US"/>
        </w:rPr>
        <w:t>for the judgment is G-d's</w:t>
      </w:r>
      <w:r w:rsidR="00AB05F5">
        <w:rPr>
          <w:rFonts w:ascii="Times New Roman" w:hAnsi="Times New Roman" w:cs="Times New Roman"/>
          <w:i/>
          <w:iCs/>
          <w:lang w:val="en-US"/>
        </w:rPr>
        <w:t>,</w:t>
      </w:r>
      <w:r w:rsidR="00AB05F5">
        <w:rPr>
          <w:rStyle w:val="FootnoteReference"/>
          <w:rFonts w:ascii="Times New Roman" w:hAnsi="Times New Roman" w:cs="Times New Roman"/>
          <w:i/>
          <w:iCs/>
          <w:lang w:val="en-US"/>
        </w:rPr>
        <w:footnoteReference w:id="198"/>
      </w:r>
      <w:r w:rsidRPr="00F40360">
        <w:rPr>
          <w:rFonts w:ascii="Times New Roman" w:hAnsi="Times New Roman" w:cs="Times New Roman"/>
          <w:lang w:val="en-US"/>
        </w:rPr>
        <w:t xml:space="preserve"> just as our Rabbis always mention:</w:t>
      </w:r>
      <w:r w:rsidR="00AB05F5">
        <w:rPr>
          <w:rStyle w:val="FootnoteReference"/>
          <w:rFonts w:ascii="Times New Roman" w:hAnsi="Times New Roman" w:cs="Times New Roman"/>
          <w:lang w:val="en-US"/>
        </w:rPr>
        <w:footnoteReference w:id="199"/>
      </w:r>
      <w:r w:rsidRPr="00F40360">
        <w:rPr>
          <w:rFonts w:ascii="Times New Roman" w:hAnsi="Times New Roman" w:cs="Times New Roman"/>
          <w:vertAlign w:val="superscript"/>
          <w:lang w:val="en-US"/>
        </w:rPr>
        <w:t xml:space="preserve"> </w:t>
      </w:r>
      <w:r w:rsidR="00AB05F5" w:rsidRPr="00AB05F5">
        <w:rPr>
          <w:rFonts w:ascii="Times New Roman" w:hAnsi="Times New Roman" w:cs="Times New Roman"/>
          <w:b/>
          <w:i/>
          <w:iCs/>
          <w:lang w:val="en-US"/>
        </w:rPr>
        <w:t>"</w:t>
      </w:r>
      <w:r w:rsidR="00AB05F5" w:rsidRPr="00AB05F5">
        <w:rPr>
          <w:rFonts w:ascii="Times New Roman" w:hAnsi="Times New Roman" w:cs="Times New Roman"/>
          <w:b/>
          <w:i/>
          <w:iCs/>
          <w:highlight w:val="yellow"/>
          <w:lang w:val="en-US"/>
        </w:rPr>
        <w:t>Eloh</w:t>
      </w:r>
      <w:r w:rsidRPr="00AB05F5">
        <w:rPr>
          <w:rFonts w:ascii="Times New Roman" w:hAnsi="Times New Roman" w:cs="Times New Roman"/>
          <w:b/>
          <w:i/>
          <w:iCs/>
          <w:highlight w:val="yellow"/>
          <w:lang w:val="en-US"/>
        </w:rPr>
        <w:t xml:space="preserve">im </w:t>
      </w:r>
      <w:r w:rsidRPr="00AB05F5">
        <w:rPr>
          <w:rFonts w:ascii="Times New Roman" w:hAnsi="Times New Roman" w:cs="Times New Roman"/>
          <w:b/>
          <w:highlight w:val="yellow"/>
          <w:lang w:val="en-US"/>
        </w:rPr>
        <w:t>(G-d): this is the attribute of justice."</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AB05F5">
        <w:rPr>
          <w:rFonts w:ascii="Times New Roman" w:hAnsi="Times New Roman" w:cs="Times New Roman"/>
          <w:b/>
          <w:lang w:val="en-US"/>
        </w:rPr>
        <w:t>15. FOR THE PEOPLE COME UNTO ME TO INQUIRE OF G-D</w:t>
      </w:r>
      <w:r w:rsidRPr="00F40360">
        <w:rPr>
          <w:rFonts w:ascii="Times New Roman" w:hAnsi="Times New Roman" w:cs="Times New Roman"/>
          <w:lang w:val="en-US"/>
        </w:rPr>
        <w:t xml:space="preserve">. Moses answered his father-in-law: "They must stand about me a great part of the day, for they come before me for many things. </w:t>
      </w:r>
      <w:r w:rsidRPr="00F40360">
        <w:rPr>
          <w:rFonts w:ascii="Times New Roman" w:hAnsi="Times New Roman" w:cs="Times New Roman"/>
          <w:i/>
          <w:iCs/>
          <w:lang w:val="en-US"/>
        </w:rPr>
        <w:t xml:space="preserve">Because the people come unto me to inquire of G-d, </w:t>
      </w:r>
      <w:r w:rsidRPr="00F40360">
        <w:rPr>
          <w:rFonts w:ascii="Times New Roman" w:hAnsi="Times New Roman" w:cs="Times New Roman"/>
          <w:lang w:val="en-US"/>
        </w:rPr>
        <w:t>that is, to pray for their sick, and to inform them of the whereabouts of what they have lost," this being "the inquiring of G-d."</w:t>
      </w:r>
    </w:p>
    <w:p w:rsidR="00AB05F5" w:rsidRDefault="00AB05F5"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And thus the people did with the [later] prophets, just as it is said, </w:t>
      </w:r>
      <w:r w:rsidRPr="004E0CC9">
        <w:rPr>
          <w:rFonts w:ascii="Times New Roman" w:hAnsi="Times New Roman" w:cs="Times New Roman"/>
          <w:b/>
          <w:i/>
          <w:iCs/>
          <w:lang w:val="en-US"/>
        </w:rPr>
        <w:t>In former times in Israel, when a man went to inquire of G-d, thus he said: Come and let us go to the seer</w:t>
      </w:r>
      <w:r w:rsidRPr="00F40360">
        <w:rPr>
          <w:rFonts w:ascii="Times New Roman" w:hAnsi="Times New Roman" w:cs="Times New Roman"/>
          <w:i/>
          <w:iCs/>
          <w:lang w:val="en-US"/>
        </w:rPr>
        <w:t>.</w:t>
      </w:r>
      <w:r w:rsidR="00645EFD">
        <w:rPr>
          <w:rStyle w:val="FootnoteReference"/>
          <w:rFonts w:ascii="Times New Roman" w:hAnsi="Times New Roman" w:cs="Times New Roman"/>
          <w:i/>
          <w:iCs/>
          <w:lang w:val="en-US"/>
        </w:rPr>
        <w:footnoteReference w:id="200"/>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Similarly, </w:t>
      </w:r>
      <w:r w:rsidRPr="00645EFD">
        <w:rPr>
          <w:rFonts w:ascii="Times New Roman" w:hAnsi="Times New Roman" w:cs="Times New Roman"/>
          <w:b/>
          <w:i/>
          <w:iCs/>
          <w:lang w:val="en-US"/>
        </w:rPr>
        <w:t>Go meet the man of G-d, and inquire of the Eternal by him, saying: Shall I recover from this sickness?</w:t>
      </w:r>
      <w:r w:rsidR="00645EFD">
        <w:rPr>
          <w:rStyle w:val="FootnoteReference"/>
          <w:rFonts w:ascii="Times New Roman" w:hAnsi="Times New Roman" w:cs="Times New Roman"/>
          <w:b/>
          <w:i/>
          <w:iCs/>
          <w:lang w:val="en-US"/>
        </w:rPr>
        <w:footnoteReference w:id="201"/>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meaning that the prophet should pray for his recovery and that he should inform him if his prayer was accepted. This is also the meaning of the verse, </w:t>
      </w:r>
      <w:r w:rsidRPr="00645EFD">
        <w:rPr>
          <w:rFonts w:ascii="Times New Roman" w:hAnsi="Times New Roman" w:cs="Times New Roman"/>
          <w:b/>
          <w:i/>
          <w:iCs/>
          <w:lang w:val="en-US"/>
        </w:rPr>
        <w:t xml:space="preserve">and she </w:t>
      </w:r>
      <w:r w:rsidRPr="00645EFD">
        <w:rPr>
          <w:rFonts w:ascii="Times New Roman" w:hAnsi="Times New Roman" w:cs="Times New Roman"/>
          <w:b/>
          <w:lang w:val="en-US"/>
        </w:rPr>
        <w:t xml:space="preserve">[Rebekah] </w:t>
      </w:r>
      <w:r w:rsidRPr="00645EFD">
        <w:rPr>
          <w:rFonts w:ascii="Times New Roman" w:hAnsi="Times New Roman" w:cs="Times New Roman"/>
          <w:b/>
          <w:i/>
          <w:iCs/>
          <w:lang w:val="en-US"/>
        </w:rPr>
        <w:t>went to inquire of the Eternal</w:t>
      </w:r>
      <w:r w:rsidRPr="00F40360">
        <w:rPr>
          <w:rFonts w:ascii="Times New Roman" w:hAnsi="Times New Roman" w:cs="Times New Roman"/>
          <w:i/>
          <w:iCs/>
          <w:lang w:val="en-US"/>
        </w:rPr>
        <w:t>,</w:t>
      </w:r>
      <w:r w:rsidR="00645EFD">
        <w:rPr>
          <w:rStyle w:val="FootnoteReference"/>
          <w:rFonts w:ascii="Times New Roman" w:hAnsi="Times New Roman" w:cs="Times New Roman"/>
          <w:i/>
          <w:iCs/>
          <w:lang w:val="en-US"/>
        </w:rPr>
        <w:footnoteReference w:id="202"/>
      </w:r>
      <w:r w:rsidRPr="00F40360">
        <w:rPr>
          <w:rFonts w:ascii="Times New Roman" w:hAnsi="Times New Roman" w:cs="Times New Roman"/>
          <w:i/>
          <w:iCs/>
          <w:lang w:val="en-US"/>
        </w:rPr>
        <w:t xml:space="preserve"> </w:t>
      </w:r>
      <w:r w:rsidRPr="00F40360">
        <w:rPr>
          <w:rFonts w:ascii="Times New Roman" w:hAnsi="Times New Roman" w:cs="Times New Roman"/>
          <w:lang w:val="en-US"/>
        </w:rPr>
        <w:t>as I have explained there.</w:t>
      </w:r>
    </w:p>
    <w:p w:rsidR="00645EFD" w:rsidRDefault="00645EFD" w:rsidP="00ED4581">
      <w:pPr>
        <w:keepNext/>
        <w:widowControl w:val="0"/>
        <w:spacing w:after="0" w:line="240" w:lineRule="auto"/>
        <w:jc w:val="both"/>
        <w:rPr>
          <w:rFonts w:ascii="Times New Roman" w:hAnsi="Times New Roman" w:cs="Times New Roman"/>
          <w:lang w:val="en-US"/>
        </w:rPr>
      </w:pPr>
    </w:p>
    <w:p w:rsidR="00F40360" w:rsidRPr="00645EFD" w:rsidRDefault="00F40360" w:rsidP="00ED4581">
      <w:pPr>
        <w:keepNext/>
        <w:widowControl w:val="0"/>
        <w:spacing w:after="0" w:line="240" w:lineRule="auto"/>
        <w:jc w:val="both"/>
        <w:rPr>
          <w:rFonts w:ascii="Times New Roman" w:hAnsi="Times New Roman" w:cs="Times New Roman"/>
          <w:iCs/>
          <w:vertAlign w:val="superscript"/>
          <w:lang w:val="en-US"/>
        </w:rPr>
      </w:pPr>
      <w:r w:rsidRPr="00F40360">
        <w:rPr>
          <w:rFonts w:ascii="Times New Roman" w:hAnsi="Times New Roman" w:cs="Times New Roman"/>
          <w:lang w:val="en-US"/>
        </w:rPr>
        <w:t xml:space="preserve">"Moreover," [Moses continued], "I adjudicate matters between them, </w:t>
      </w:r>
      <w:r w:rsidRPr="00645EFD">
        <w:rPr>
          <w:rFonts w:ascii="Times New Roman" w:hAnsi="Times New Roman" w:cs="Times New Roman"/>
          <w:b/>
          <w:i/>
          <w:iCs/>
          <w:lang w:val="en-US"/>
        </w:rPr>
        <w:t>wh</w:t>
      </w:r>
      <w:r w:rsidR="00645EFD">
        <w:rPr>
          <w:rFonts w:ascii="Times New Roman" w:hAnsi="Times New Roman" w:cs="Times New Roman"/>
          <w:b/>
          <w:i/>
          <w:iCs/>
          <w:lang w:val="en-US"/>
        </w:rPr>
        <w:t>en they have a matter, it comes</w:t>
      </w:r>
      <w:r w:rsidRPr="00645EFD">
        <w:rPr>
          <w:rFonts w:ascii="Times New Roman" w:hAnsi="Times New Roman" w:cs="Times New Roman"/>
          <w:b/>
          <w:i/>
          <w:iCs/>
          <w:lang w:val="en-US"/>
        </w:rPr>
        <w:t xml:space="preserve"> unto me, and I judge?</w:t>
      </w:r>
      <w:r w:rsidR="00645EFD">
        <w:rPr>
          <w:rStyle w:val="FootnoteReference"/>
          <w:rFonts w:ascii="Times New Roman" w:hAnsi="Times New Roman" w:cs="Times New Roman"/>
          <w:b/>
          <w:i/>
          <w:iCs/>
          <w:lang w:val="en-US"/>
        </w:rPr>
        <w:footnoteReference w:id="203"/>
      </w:r>
      <w:r w:rsidRPr="00F40360">
        <w:rPr>
          <w:rFonts w:ascii="Times New Roman" w:hAnsi="Times New Roman" w:cs="Times New Roman"/>
          <w:i/>
          <w:iCs/>
          <w:vertAlign w:val="superscript"/>
          <w:lang w:val="en-US"/>
        </w:rPr>
        <w:t xml:space="preserve"> </w:t>
      </w:r>
      <w:r w:rsidRPr="00F40360">
        <w:rPr>
          <w:rFonts w:ascii="Times New Roman" w:hAnsi="Times New Roman" w:cs="Times New Roman"/>
          <w:lang w:val="en-US"/>
        </w:rPr>
        <w:t xml:space="preserve">And I also teach them Torah, </w:t>
      </w:r>
      <w:r w:rsidRPr="00645EFD">
        <w:rPr>
          <w:rFonts w:ascii="Times New Roman" w:hAnsi="Times New Roman" w:cs="Times New Roman"/>
          <w:b/>
          <w:i/>
          <w:iCs/>
          <w:lang w:val="en-US"/>
        </w:rPr>
        <w:t>and I make them know the statutes of G-d and His laws."</w:t>
      </w:r>
      <w:r w:rsidR="00645EFD">
        <w:rPr>
          <w:rStyle w:val="FootnoteReference"/>
          <w:rFonts w:ascii="Times New Roman" w:hAnsi="Times New Roman" w:cs="Times New Roman"/>
          <w:b/>
          <w:i/>
          <w:iCs/>
          <w:lang w:val="en-US"/>
        </w:rPr>
        <w:footnoteReference w:id="204"/>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645EFD" w:rsidP="00ED4581">
      <w:pPr>
        <w:keepNext/>
        <w:widowControl w:val="0"/>
        <w:spacing w:after="0" w:line="240" w:lineRule="auto"/>
        <w:jc w:val="both"/>
        <w:rPr>
          <w:rFonts w:ascii="Times New Roman" w:hAnsi="Times New Roman" w:cs="Times New Roman"/>
          <w:lang w:val="en-US"/>
        </w:rPr>
      </w:pPr>
      <w:r w:rsidRPr="00645EFD">
        <w:rPr>
          <w:rFonts w:ascii="Times New Roman" w:hAnsi="Times New Roman" w:cs="Times New Roman"/>
          <w:b/>
          <w:lang w:val="en-US"/>
        </w:rPr>
        <w:t>19. AND G-D BE WITH YOU</w:t>
      </w:r>
      <w:r w:rsidR="00F40360" w:rsidRPr="00645EFD">
        <w:rPr>
          <w:rFonts w:ascii="Times New Roman" w:hAnsi="Times New Roman" w:cs="Times New Roman"/>
          <w:b/>
          <w:lang w:val="en-US"/>
        </w:rPr>
        <w:t>.</w:t>
      </w:r>
      <w:r w:rsidR="00F40360" w:rsidRPr="00F40360">
        <w:rPr>
          <w:rFonts w:ascii="Times New Roman" w:hAnsi="Times New Roman" w:cs="Times New Roman"/>
          <w:lang w:val="en-US"/>
        </w:rPr>
        <w:t xml:space="preserve"> "I.e., in this counsel. Jethro said to Moses, 'Go and consult with the Almighty.' " Thus Rashi's language. And Rabbi Abraham ibn Ezra wrote: " 'Listen to me, and G-d will help you to succeed as I have </w:t>
      </w:r>
      <w:r w:rsidRPr="00F40360">
        <w:rPr>
          <w:rFonts w:ascii="Times New Roman" w:hAnsi="Times New Roman" w:cs="Times New Roman"/>
          <w:lang w:val="en-US"/>
        </w:rPr>
        <w:t>counseled</w:t>
      </w:r>
      <w:r w:rsidR="00F40360" w:rsidRPr="00F40360">
        <w:rPr>
          <w:rFonts w:ascii="Times New Roman" w:hAnsi="Times New Roman" w:cs="Times New Roman"/>
          <w:lang w:val="en-US"/>
        </w:rPr>
        <w:t xml:space="preserve"> you.'</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Fu</w:t>
      </w:r>
      <w:r w:rsidR="00EF2158">
        <w:rPr>
          <w:rFonts w:ascii="Times New Roman" w:hAnsi="Times New Roman" w:cs="Times New Roman"/>
          <w:lang w:val="en-US"/>
        </w:rPr>
        <w:t xml:space="preserve">rther, however, Jethro said, </w:t>
      </w:r>
      <w:r w:rsidR="00EF2158" w:rsidRPr="00EF2158">
        <w:rPr>
          <w:rFonts w:ascii="Times New Roman" w:hAnsi="Times New Roman" w:cs="Times New Roman"/>
          <w:b/>
          <w:lang w:val="en-US"/>
        </w:rPr>
        <w:t>'</w:t>
      </w:r>
      <w:r w:rsidR="00EF2158" w:rsidRPr="00EF2158">
        <w:rPr>
          <w:rFonts w:ascii="Times New Roman" w:hAnsi="Times New Roman" w:cs="Times New Roman"/>
          <w:b/>
          <w:i/>
          <w:lang w:val="en-US"/>
        </w:rPr>
        <w:t>If</w:t>
      </w:r>
      <w:r w:rsidRPr="00EF2158">
        <w:rPr>
          <w:rFonts w:ascii="Times New Roman" w:hAnsi="Times New Roman" w:cs="Times New Roman"/>
          <w:b/>
          <w:lang w:val="en-US"/>
        </w:rPr>
        <w:t xml:space="preserve"> </w:t>
      </w:r>
      <w:r w:rsidR="00EF2158" w:rsidRPr="00EF2158">
        <w:rPr>
          <w:rFonts w:ascii="Times New Roman" w:hAnsi="Times New Roman" w:cs="Times New Roman"/>
          <w:b/>
          <w:i/>
          <w:iCs/>
          <w:lang w:val="en-US"/>
        </w:rPr>
        <w:t>you will</w:t>
      </w:r>
      <w:r w:rsidRPr="00EF2158">
        <w:rPr>
          <w:rFonts w:ascii="Times New Roman" w:hAnsi="Times New Roman" w:cs="Times New Roman"/>
          <w:b/>
          <w:i/>
          <w:iCs/>
          <w:lang w:val="en-US"/>
        </w:rPr>
        <w:t xml:space="preserve"> do </w:t>
      </w:r>
      <w:r w:rsidR="00EF2158" w:rsidRPr="00EF2158">
        <w:rPr>
          <w:rFonts w:ascii="Times New Roman" w:hAnsi="Times New Roman" w:cs="Times New Roman"/>
          <w:b/>
          <w:i/>
          <w:iCs/>
          <w:lang w:val="en-US"/>
        </w:rPr>
        <w:t>this thing, and G-d command you</w:t>
      </w:r>
      <w:r w:rsidRPr="00EF2158">
        <w:rPr>
          <w:rFonts w:ascii="Times New Roman" w:hAnsi="Times New Roman" w:cs="Times New Roman"/>
          <w:b/>
          <w:i/>
          <w:iCs/>
          <w:lang w:val="en-US"/>
        </w:rPr>
        <w:t xml:space="preserve"> so</w:t>
      </w:r>
      <w:r w:rsidRPr="00F40360">
        <w:rPr>
          <w:rFonts w:ascii="Times New Roman" w:hAnsi="Times New Roman" w:cs="Times New Roman"/>
          <w:i/>
          <w:iCs/>
          <w:lang w:val="en-US"/>
        </w:rPr>
        <w:t>,</w:t>
      </w:r>
      <w:r w:rsidR="00EF2158">
        <w:rPr>
          <w:rStyle w:val="FootnoteReference"/>
          <w:rFonts w:ascii="Times New Roman" w:hAnsi="Times New Roman" w:cs="Times New Roman"/>
          <w:i/>
          <w:iCs/>
          <w:lang w:val="en-US"/>
        </w:rPr>
        <w:footnoteReference w:id="205"/>
      </w:r>
      <w:r w:rsidRPr="00F40360">
        <w:rPr>
          <w:rFonts w:ascii="Times New Roman" w:hAnsi="Times New Roman" w:cs="Times New Roman"/>
          <w:i/>
          <w:iCs/>
          <w:lang w:val="en-US"/>
        </w:rPr>
        <w:t xml:space="preserve"> </w:t>
      </w:r>
      <w:r w:rsidRPr="00F40360">
        <w:rPr>
          <w:rFonts w:ascii="Times New Roman" w:hAnsi="Times New Roman" w:cs="Times New Roman"/>
          <w:lang w:val="en-US"/>
        </w:rPr>
        <w:t>which means 'if you will do this thing — i.e., that you will consult with the Almighty — and He will command you to do it, then you will be able to endure.' And there is no doubt that Moses did so" [i.e., he first consulted with G-d and received His sanction and then proceeded to make this arrangement].</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EF2158" w:rsidRDefault="00EF2158" w:rsidP="00ED4581">
      <w:pPr>
        <w:keepNext/>
        <w:widowControl w:val="0"/>
        <w:spacing w:after="0" w:line="240" w:lineRule="auto"/>
        <w:jc w:val="both"/>
        <w:rPr>
          <w:rFonts w:ascii="Times New Roman" w:hAnsi="Times New Roman" w:cs="Times New Roman"/>
          <w:iCs/>
          <w:lang w:val="en-US"/>
        </w:rPr>
      </w:pPr>
      <w:r w:rsidRPr="00EF2158">
        <w:rPr>
          <w:rFonts w:ascii="Times New Roman" w:hAnsi="Times New Roman" w:cs="Times New Roman"/>
          <w:b/>
          <w:lang w:val="en-US"/>
        </w:rPr>
        <w:t>BE Y</w:t>
      </w:r>
      <w:r w:rsidR="00F40360" w:rsidRPr="00EF2158">
        <w:rPr>
          <w:rFonts w:ascii="Times New Roman" w:hAnsi="Times New Roman" w:cs="Times New Roman"/>
          <w:b/>
          <w:lang w:val="en-US"/>
        </w:rPr>
        <w:t>OU FOR THE PEOPLE 'MUL' G-D</w:t>
      </w:r>
      <w:r>
        <w:rPr>
          <w:rFonts w:ascii="Times New Roman" w:hAnsi="Times New Roman" w:cs="Times New Roman"/>
          <w:lang w:val="en-US"/>
        </w:rPr>
        <w:t>. That is, "</w:t>
      </w:r>
      <w:r w:rsidR="00F40360" w:rsidRPr="00F40360">
        <w:rPr>
          <w:rFonts w:ascii="Times New Roman" w:hAnsi="Times New Roman" w:cs="Times New Roman"/>
          <w:lang w:val="en-US"/>
        </w:rPr>
        <w:t>'before'</w:t>
      </w:r>
      <w:r>
        <w:rPr>
          <w:rFonts w:ascii="Times New Roman" w:hAnsi="Times New Roman" w:cs="Times New Roman"/>
          <w:lang w:val="en-US"/>
        </w:rPr>
        <w:t xml:space="preserve"> G-d." Jethro told Moses, "Be y</w:t>
      </w:r>
      <w:r w:rsidR="00F40360" w:rsidRPr="00F40360">
        <w:rPr>
          <w:rFonts w:ascii="Times New Roman" w:hAnsi="Times New Roman" w:cs="Times New Roman"/>
          <w:lang w:val="en-US"/>
        </w:rPr>
        <w:t>ou their intercessor before G-d, to</w:t>
      </w:r>
      <w:r>
        <w:rPr>
          <w:rFonts w:ascii="Times New Roman" w:hAnsi="Times New Roman" w:cs="Times New Roman"/>
          <w:lang w:val="en-US"/>
        </w:rPr>
        <w:t xml:space="preserve"> </w:t>
      </w:r>
      <w:r w:rsidR="00F40360" w:rsidRPr="00F40360">
        <w:rPr>
          <w:rFonts w:ascii="Times New Roman" w:hAnsi="Times New Roman" w:cs="Times New Roman"/>
          <w:lang w:val="en-US"/>
        </w:rPr>
        <w:t>pray to</w:t>
      </w:r>
      <w:r>
        <w:rPr>
          <w:rFonts w:ascii="Times New Roman" w:hAnsi="Times New Roman" w:cs="Times New Roman"/>
          <w:lang w:val="en-US"/>
        </w:rPr>
        <w:t xml:space="preserve"> Him." This is like the verse, </w:t>
      </w:r>
      <w:r w:rsidRPr="00EF2158">
        <w:rPr>
          <w:rFonts w:ascii="Times New Roman" w:hAnsi="Times New Roman" w:cs="Times New Roman"/>
          <w:b/>
          <w:i/>
          <w:lang w:val="en-US"/>
        </w:rPr>
        <w:t>I</w:t>
      </w:r>
      <w:r w:rsidR="00F40360" w:rsidRPr="00EF2158">
        <w:rPr>
          <w:rFonts w:ascii="Times New Roman" w:hAnsi="Times New Roman" w:cs="Times New Roman"/>
          <w:b/>
          <w:lang w:val="en-US"/>
        </w:rPr>
        <w:t xml:space="preserve"> </w:t>
      </w:r>
      <w:r w:rsidRPr="00EF2158">
        <w:rPr>
          <w:rFonts w:ascii="Times New Roman" w:hAnsi="Times New Roman" w:cs="Times New Roman"/>
          <w:b/>
          <w:i/>
          <w:iCs/>
          <w:lang w:val="en-US"/>
        </w:rPr>
        <w:t>call by day; I cry in the night before You</w:t>
      </w:r>
      <w:r w:rsidR="00F40360" w:rsidRPr="00F40360">
        <w:rPr>
          <w:rFonts w:ascii="Times New Roman" w:hAnsi="Times New Roman" w:cs="Times New Roman"/>
          <w:i/>
          <w:iCs/>
          <w:lang w:val="en-US"/>
        </w:rPr>
        <w:t>.</w:t>
      </w:r>
      <w:r>
        <w:rPr>
          <w:rStyle w:val="FootnoteReference"/>
          <w:rFonts w:ascii="Times New Roman" w:hAnsi="Times New Roman" w:cs="Times New Roman"/>
          <w:i/>
          <w:iCs/>
          <w:lang w:val="en-US"/>
        </w:rPr>
        <w:footnoteReference w:id="206"/>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EF2158" w:rsidP="00ED4581">
      <w:pPr>
        <w:keepNext/>
        <w:widowControl w:val="0"/>
        <w:spacing w:after="0" w:line="240" w:lineRule="auto"/>
        <w:jc w:val="both"/>
        <w:rPr>
          <w:rFonts w:ascii="Times New Roman" w:hAnsi="Times New Roman" w:cs="Times New Roman"/>
          <w:lang w:val="en-US"/>
        </w:rPr>
      </w:pPr>
      <w:r>
        <w:rPr>
          <w:rFonts w:ascii="Times New Roman" w:hAnsi="Times New Roman" w:cs="Times New Roman"/>
          <w:b/>
          <w:lang w:val="en-US"/>
        </w:rPr>
        <w:t>AND BRING Y</w:t>
      </w:r>
      <w:r w:rsidR="00F40360" w:rsidRPr="00EF2158">
        <w:rPr>
          <w:rFonts w:ascii="Times New Roman" w:hAnsi="Times New Roman" w:cs="Times New Roman"/>
          <w:b/>
          <w:lang w:val="en-US"/>
        </w:rPr>
        <w:t>OU THE CAUSES</w:t>
      </w:r>
      <w:r w:rsidR="00F40360" w:rsidRPr="00F40360">
        <w:rPr>
          <w:rFonts w:ascii="Times New Roman" w:hAnsi="Times New Roman" w:cs="Times New Roman"/>
          <w:lang w:val="en-US"/>
        </w:rPr>
        <w:t xml:space="preserve"> - namely, which they will ask — </w:t>
      </w:r>
      <w:r w:rsidR="00F40360" w:rsidRPr="00EF2158">
        <w:rPr>
          <w:rFonts w:ascii="Times New Roman" w:hAnsi="Times New Roman" w:cs="Times New Roman"/>
          <w:b/>
          <w:lang w:val="en-US"/>
        </w:rPr>
        <w:t>UNTO G-D</w:t>
      </w:r>
      <w:r w:rsidR="00F40360" w:rsidRPr="00F40360">
        <w:rPr>
          <w:rFonts w:ascii="Times New Roman" w:hAnsi="Times New Roman" w:cs="Times New Roman"/>
          <w:lang w:val="en-US"/>
        </w:rPr>
        <w:t xml:space="preserve">. Jethro conceded the first matter that Moses had said, i.e., </w:t>
      </w:r>
      <w:r w:rsidR="00F40360" w:rsidRPr="00EF2158">
        <w:rPr>
          <w:rFonts w:ascii="Times New Roman" w:hAnsi="Times New Roman" w:cs="Times New Roman"/>
          <w:b/>
          <w:i/>
          <w:iCs/>
          <w:lang w:val="en-US"/>
        </w:rPr>
        <w:t>Because the people come unto me to inquire of G-d</w:t>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It is possible that in this too there was </w:t>
      </w:r>
      <w:r w:rsidRPr="00F40360">
        <w:rPr>
          <w:rFonts w:ascii="Times New Roman" w:hAnsi="Times New Roman" w:cs="Times New Roman"/>
          <w:lang w:val="en-US"/>
        </w:rPr>
        <w:t>counseling</w:t>
      </w:r>
      <w:r w:rsidR="00F40360" w:rsidRPr="00F40360">
        <w:rPr>
          <w:rFonts w:ascii="Times New Roman" w:hAnsi="Times New Roman" w:cs="Times New Roman"/>
          <w:lang w:val="en-US"/>
        </w:rPr>
        <w:t xml:space="preserve"> on his part. Jethro would thus be saying: </w:t>
      </w:r>
      <w:r>
        <w:rPr>
          <w:rFonts w:ascii="Times New Roman" w:hAnsi="Times New Roman" w:cs="Times New Roman"/>
          <w:i/>
          <w:iCs/>
          <w:lang w:val="en-US"/>
        </w:rPr>
        <w:t>"Be y</w:t>
      </w:r>
      <w:r w:rsidR="00F40360" w:rsidRPr="00F40360">
        <w:rPr>
          <w:rFonts w:ascii="Times New Roman" w:hAnsi="Times New Roman" w:cs="Times New Roman"/>
          <w:i/>
          <w:iCs/>
          <w:lang w:val="en-US"/>
        </w:rPr>
        <w:t xml:space="preserve">ou for the people before G-d, </w:t>
      </w:r>
      <w:r w:rsidR="00F40360" w:rsidRPr="00F40360">
        <w:rPr>
          <w:rFonts w:ascii="Times New Roman" w:hAnsi="Times New Roman" w:cs="Times New Roman"/>
          <w:lang w:val="en-US"/>
        </w:rPr>
        <w:t>to sit in the Tent of Meeting before Him, ready to inquire of Him [on the matters they bring to you]. And this should not be at the place where you sit in judgment [to adjudicate their disputes]."</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EF2158" w:rsidRDefault="00EF2158" w:rsidP="00ED4581">
      <w:pPr>
        <w:keepNext/>
        <w:widowControl w:val="0"/>
        <w:spacing w:after="0" w:line="240" w:lineRule="auto"/>
        <w:jc w:val="both"/>
        <w:rPr>
          <w:rFonts w:ascii="Times New Roman" w:hAnsi="Times New Roman" w:cs="Times New Roman"/>
          <w:i/>
          <w:iCs/>
          <w:lang w:val="en-US"/>
        </w:rPr>
      </w:pPr>
      <w:r>
        <w:rPr>
          <w:rFonts w:ascii="Times New Roman" w:hAnsi="Times New Roman" w:cs="Times New Roman"/>
          <w:b/>
          <w:lang w:val="en-US"/>
        </w:rPr>
        <w:t>20. AND YOU WILL</w:t>
      </w:r>
      <w:r w:rsidR="00F40360" w:rsidRPr="00EF2158">
        <w:rPr>
          <w:rFonts w:ascii="Times New Roman" w:hAnsi="Times New Roman" w:cs="Times New Roman"/>
          <w:b/>
          <w:lang w:val="en-US"/>
        </w:rPr>
        <w:t xml:space="preserve"> TEACH THEM THE </w:t>
      </w:r>
      <w:r>
        <w:rPr>
          <w:rFonts w:ascii="Times New Roman" w:hAnsi="Times New Roman" w:cs="Times New Roman"/>
          <w:b/>
          <w:lang w:val="en-US"/>
        </w:rPr>
        <w:t>STATUTES AND THE LAWS, AND WILL</w:t>
      </w:r>
      <w:r w:rsidR="00F40360" w:rsidRPr="00EF2158">
        <w:rPr>
          <w:rFonts w:ascii="Times New Roman" w:hAnsi="Times New Roman" w:cs="Times New Roman"/>
          <w:b/>
          <w:lang w:val="en-US"/>
        </w:rPr>
        <w:t xml:space="preserve"> SHOW THEM THE WAY WHEREIN THEY MUST WALK.</w:t>
      </w:r>
      <w:r>
        <w:rPr>
          <w:rFonts w:ascii="Times New Roman" w:hAnsi="Times New Roman" w:cs="Times New Roman"/>
          <w:lang w:val="en-US"/>
        </w:rPr>
        <w:t xml:space="preserve"> That is, "according to the L</w:t>
      </w:r>
      <w:r w:rsidR="00F40360" w:rsidRPr="00F40360">
        <w:rPr>
          <w:rFonts w:ascii="Times New Roman" w:hAnsi="Times New Roman" w:cs="Times New Roman"/>
          <w:lang w:val="en-US"/>
        </w:rPr>
        <w:t>aw and the commandment with which you will strongly admonis</w:t>
      </w:r>
      <w:r>
        <w:rPr>
          <w:rFonts w:ascii="Times New Roman" w:hAnsi="Times New Roman" w:cs="Times New Roman"/>
          <w:lang w:val="en-US"/>
        </w:rPr>
        <w:t>h them, and you will teach the L</w:t>
      </w:r>
      <w:r w:rsidR="00F40360" w:rsidRPr="00F40360">
        <w:rPr>
          <w:rFonts w:ascii="Times New Roman" w:hAnsi="Times New Roman" w:cs="Times New Roman"/>
          <w:lang w:val="en-US"/>
        </w:rPr>
        <w:t xml:space="preserve">aw and the commandment." Thus Jethro also conceded to Moses on this matter, of which he had said, </w:t>
      </w:r>
      <w:r w:rsidR="00F40360" w:rsidRPr="00EF2158">
        <w:rPr>
          <w:rFonts w:ascii="Times New Roman" w:hAnsi="Times New Roman" w:cs="Times New Roman"/>
          <w:b/>
          <w:i/>
          <w:iCs/>
          <w:lang w:val="en-US"/>
        </w:rPr>
        <w:t>and I make them know the statutes of G-d, and His laws</w:t>
      </w:r>
      <w:r w:rsidR="00F40360" w:rsidRPr="00F40360">
        <w:rPr>
          <w:rFonts w:ascii="Times New Roman" w:hAnsi="Times New Roman" w:cs="Times New Roman"/>
          <w:i/>
          <w:iCs/>
          <w:lang w:val="en-US"/>
        </w:rPr>
        <w:t>.</w:t>
      </w:r>
      <w:r>
        <w:rPr>
          <w:rStyle w:val="FootnoteReference"/>
          <w:rFonts w:ascii="Times New Roman" w:hAnsi="Times New Roman" w:cs="Times New Roman"/>
          <w:i/>
          <w:iCs/>
          <w:lang w:val="en-US"/>
        </w:rPr>
        <w:footnoteReference w:id="207"/>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In this too there was counsel [on the part of Jethro], i.e., that Moses should strongly admonish them and warn them of the commandments and [Divine] punishments [in case of transgression], since he himself would not be involved in the execution of the law. "But in matters of judgment whereof you said, </w:t>
      </w:r>
      <w:r w:rsidR="00F40360" w:rsidRPr="00555B4F">
        <w:rPr>
          <w:rFonts w:ascii="Times New Roman" w:hAnsi="Times New Roman" w:cs="Times New Roman"/>
          <w:b/>
          <w:i/>
          <w:iCs/>
          <w:lang w:val="en-US"/>
        </w:rPr>
        <w:t>an</w:t>
      </w:r>
      <w:r w:rsidRPr="00555B4F">
        <w:rPr>
          <w:rFonts w:ascii="Times New Roman" w:hAnsi="Times New Roman" w:cs="Times New Roman"/>
          <w:b/>
          <w:i/>
          <w:iCs/>
          <w:lang w:val="en-US"/>
        </w:rPr>
        <w:t xml:space="preserve">d I judge between a man and his </w:t>
      </w:r>
      <w:r w:rsidR="00F40360" w:rsidRPr="00555B4F">
        <w:rPr>
          <w:rFonts w:ascii="Times New Roman" w:hAnsi="Times New Roman" w:cs="Times New Roman"/>
          <w:b/>
          <w:i/>
          <w:iCs/>
          <w:lang w:val="en-US"/>
        </w:rPr>
        <w:t>neighbor</w:t>
      </w:r>
      <w:r w:rsidR="00F40360" w:rsidRPr="00F40360">
        <w:rPr>
          <w:rFonts w:ascii="Times New Roman" w:hAnsi="Times New Roman" w:cs="Times New Roman"/>
          <w:i/>
          <w:iCs/>
          <w:lang w:val="en-US"/>
        </w:rPr>
        <w:t>,</w:t>
      </w:r>
      <w:r w:rsidR="00555B4F">
        <w:rPr>
          <w:rStyle w:val="FootnoteReference"/>
          <w:rFonts w:ascii="Times New Roman" w:hAnsi="Times New Roman" w:cs="Times New Roman"/>
          <w:i/>
          <w:iCs/>
          <w:lang w:val="en-US"/>
        </w:rPr>
        <w:footnoteReference w:id="208"/>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designate judges to act with you, </w:t>
      </w:r>
      <w:r w:rsidR="00F40360" w:rsidRPr="00555B4F">
        <w:rPr>
          <w:rFonts w:ascii="Times New Roman" w:hAnsi="Times New Roman" w:cs="Times New Roman"/>
          <w:b/>
          <w:i/>
          <w:iCs/>
          <w:lang w:val="en-US"/>
        </w:rPr>
        <w:t>for</w:t>
      </w:r>
      <w:r w:rsidR="00555B4F">
        <w:rPr>
          <w:rFonts w:ascii="Times New Roman" w:hAnsi="Times New Roman" w:cs="Times New Roman"/>
          <w:b/>
          <w:i/>
          <w:iCs/>
          <w:lang w:val="en-US"/>
        </w:rPr>
        <w:t xml:space="preserve"> the thing is too heavy for you</w:t>
      </w:r>
      <w:r w:rsidR="00F40360" w:rsidRPr="00F40360">
        <w:rPr>
          <w:rFonts w:ascii="Times New Roman" w:hAnsi="Times New Roman" w:cs="Times New Roman"/>
          <w:i/>
          <w:iCs/>
          <w:lang w:val="en-US"/>
        </w:rPr>
        <w:t>.</w:t>
      </w:r>
      <w:r w:rsidR="00555B4F">
        <w:rPr>
          <w:rStyle w:val="FootnoteReference"/>
          <w:rFonts w:ascii="Times New Roman" w:hAnsi="Times New Roman" w:cs="Times New Roman"/>
          <w:i/>
          <w:iCs/>
          <w:lang w:val="en-US"/>
        </w:rPr>
        <w:footnoteReference w:id="209"/>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 xml:space="preserve">That is, the </w:t>
      </w:r>
      <w:r w:rsidR="00F40360" w:rsidRPr="00F40360">
        <w:rPr>
          <w:rFonts w:ascii="Times New Roman" w:hAnsi="Times New Roman" w:cs="Times New Roman"/>
          <w:lang w:val="en-US"/>
        </w:rPr>
        <w:lastRenderedPageBreak/>
        <w:t xml:space="preserve">judging of disputes between them is heavier than all, and it would be good for you and for them to make it easier for you </w:t>
      </w:r>
      <w:r w:rsidR="00555B4F">
        <w:rPr>
          <w:rFonts w:ascii="Times New Roman" w:hAnsi="Times New Roman" w:cs="Times New Roman"/>
          <w:b/>
          <w:i/>
          <w:iCs/>
          <w:lang w:val="en-US"/>
        </w:rPr>
        <w:t>and they will bear the burden with you</w:t>
      </w:r>
      <w:r w:rsidR="00F40360" w:rsidRPr="00F40360">
        <w:rPr>
          <w:rFonts w:ascii="Times New Roman" w:hAnsi="Times New Roman" w:cs="Times New Roman"/>
          <w:i/>
          <w:iCs/>
          <w:lang w:val="en-US"/>
        </w:rPr>
        <w:t>."</w:t>
      </w:r>
      <w:r w:rsidR="00555B4F">
        <w:rPr>
          <w:rStyle w:val="FootnoteReference"/>
          <w:rFonts w:ascii="Times New Roman" w:hAnsi="Times New Roman" w:cs="Times New Roman"/>
          <w:i/>
          <w:iCs/>
          <w:lang w:val="en-US"/>
        </w:rPr>
        <w:footnoteReference w:id="210"/>
      </w:r>
      <w:r w:rsidR="00F40360" w:rsidRPr="00F40360">
        <w:rPr>
          <w:rFonts w:ascii="Times New Roman" w:hAnsi="Times New Roman" w:cs="Times New Roman"/>
          <w:lang w:val="en-US"/>
        </w:rPr>
        <w:t xml:space="preserve"> Now it is known that Moses had officers in charge of the people. [It was the duty of these officers] to bring before him the persons against whom claims had been made and to force them to comply with the verdict of the judges. He assigned many of these officers as these judges. This is why Moses said in Deuteronomy, </w:t>
      </w:r>
      <w:r w:rsidR="00F40360" w:rsidRPr="00555B4F">
        <w:rPr>
          <w:rFonts w:ascii="Times New Roman" w:hAnsi="Times New Roman" w:cs="Times New Roman"/>
          <w:b/>
          <w:i/>
          <w:iCs/>
          <w:lang w:val="en-US"/>
        </w:rPr>
        <w:t>and I made them heads over you, captains of thousands... and officers, tribe by tribe</w:t>
      </w:r>
      <w:r w:rsidR="00555B4F">
        <w:rPr>
          <w:rFonts w:ascii="Times New Roman" w:hAnsi="Times New Roman" w:cs="Times New Roman"/>
          <w:b/>
          <w:i/>
          <w:iCs/>
          <w:lang w:val="en-US"/>
        </w:rPr>
        <w:t>,</w:t>
      </w:r>
      <w:r w:rsidR="00555B4F">
        <w:rPr>
          <w:rStyle w:val="FootnoteReference"/>
          <w:rFonts w:ascii="Times New Roman" w:hAnsi="Times New Roman" w:cs="Times New Roman"/>
          <w:b/>
          <w:i/>
          <w:iCs/>
          <w:lang w:val="en-US"/>
        </w:rPr>
        <w:footnoteReference w:id="211"/>
      </w:r>
      <w:r w:rsidR="00F40360" w:rsidRPr="00F40360">
        <w:rPr>
          <w:rFonts w:ascii="Times New Roman" w:hAnsi="Times New Roman" w:cs="Times New Roman"/>
          <w:i/>
          <w:iCs/>
          <w:lang w:val="en-US"/>
        </w:rPr>
        <w:t xml:space="preserve"> </w:t>
      </w:r>
      <w:r w:rsidR="00F40360" w:rsidRPr="00F40360">
        <w:rPr>
          <w:rFonts w:ascii="Times New Roman" w:hAnsi="Times New Roman" w:cs="Times New Roman"/>
          <w:lang w:val="en-US"/>
        </w:rPr>
        <w:t>There was no need to mention them here since their appointment was not part of Jethro's counsel.</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555B4F">
        <w:rPr>
          <w:rFonts w:ascii="Times New Roman" w:hAnsi="Times New Roman" w:cs="Times New Roman"/>
          <w:b/>
          <w:lang w:val="en-US"/>
        </w:rPr>
        <w:t>21. MEN OF 'CHAYIL.'</w:t>
      </w:r>
      <w:r w:rsidRPr="00F40360">
        <w:rPr>
          <w:rFonts w:ascii="Times New Roman" w:hAnsi="Times New Roman" w:cs="Times New Roman"/>
          <w:lang w:val="en-US"/>
        </w:rPr>
        <w:t xml:space="preserve"> This means </w:t>
      </w:r>
      <w:r w:rsidRPr="0078238D">
        <w:rPr>
          <w:rFonts w:ascii="Times New Roman" w:hAnsi="Times New Roman" w:cs="Times New Roman"/>
          <w:b/>
          <w:highlight w:val="yellow"/>
          <w:lang w:val="en-US"/>
        </w:rPr>
        <w:t>men who are capable of leading a great multitude of people.</w:t>
      </w:r>
      <w:r w:rsidRPr="00F40360">
        <w:rPr>
          <w:rFonts w:ascii="Times New Roman" w:hAnsi="Times New Roman" w:cs="Times New Roman"/>
          <w:lang w:val="en-US"/>
        </w:rPr>
        <w:t xml:space="preserve"> Every assembly and gathering is called </w:t>
      </w:r>
      <w:r w:rsidRPr="00555B4F">
        <w:rPr>
          <w:rFonts w:ascii="Times New Roman" w:hAnsi="Times New Roman" w:cs="Times New Roman"/>
          <w:b/>
          <w:i/>
          <w:iCs/>
          <w:lang w:val="en-US"/>
        </w:rPr>
        <w:t>chayil,</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and it does not apply only to soldiers going forth to war. Thus it is said [of the dry bones that Ezekiel resurrected], </w:t>
      </w:r>
      <w:r w:rsidRPr="00555B4F">
        <w:rPr>
          <w:rFonts w:ascii="Times New Roman" w:hAnsi="Times New Roman" w:cs="Times New Roman"/>
          <w:b/>
          <w:i/>
          <w:iCs/>
          <w:lang w:val="en-US"/>
        </w:rPr>
        <w:t>a great 'chayil' (host).</w:t>
      </w:r>
      <w:r w:rsidR="00555B4F">
        <w:rPr>
          <w:rStyle w:val="FootnoteReference"/>
          <w:rFonts w:ascii="Times New Roman" w:hAnsi="Times New Roman" w:cs="Times New Roman"/>
          <w:b/>
          <w:i/>
          <w:iCs/>
          <w:lang w:val="en-US"/>
        </w:rPr>
        <w:footnoteReference w:id="212"/>
      </w:r>
      <w:r w:rsidRPr="00F40360">
        <w:rPr>
          <w:rFonts w:ascii="Times New Roman" w:hAnsi="Times New Roman" w:cs="Times New Roman"/>
          <w:lang w:val="en-US"/>
        </w:rPr>
        <w:t xml:space="preserve"> Of the locusts it is said, </w:t>
      </w:r>
      <w:r w:rsidRPr="00555B4F">
        <w:rPr>
          <w:rFonts w:ascii="Times New Roman" w:hAnsi="Times New Roman" w:cs="Times New Roman"/>
          <w:b/>
          <w:i/>
          <w:iCs/>
          <w:lang w:val="en-US"/>
        </w:rPr>
        <w:t>My great 'chayil' (army)</w:t>
      </w:r>
      <w:r w:rsidRPr="00F40360">
        <w:rPr>
          <w:rFonts w:ascii="Times New Roman" w:hAnsi="Times New Roman" w:cs="Times New Roman"/>
          <w:i/>
          <w:iCs/>
          <w:lang w:val="en-US"/>
        </w:rPr>
        <w:t>.</w:t>
      </w:r>
      <w:r w:rsidR="00555B4F">
        <w:rPr>
          <w:rStyle w:val="FootnoteReference"/>
          <w:rFonts w:ascii="Times New Roman" w:hAnsi="Times New Roman" w:cs="Times New Roman"/>
          <w:i/>
          <w:iCs/>
          <w:lang w:val="en-US"/>
        </w:rPr>
        <w:footnoteReference w:id="213"/>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Of wealth it is stated, </w:t>
      </w:r>
      <w:r w:rsidRPr="00555B4F">
        <w:rPr>
          <w:rFonts w:ascii="Times New Roman" w:hAnsi="Times New Roman" w:cs="Times New Roman"/>
          <w:b/>
          <w:i/>
          <w:iCs/>
          <w:lang w:val="en-US"/>
        </w:rPr>
        <w:t>My power and the might</w:t>
      </w:r>
      <w:r w:rsidR="00555B4F">
        <w:rPr>
          <w:rFonts w:ascii="Times New Roman" w:hAnsi="Times New Roman" w:cs="Times New Roman"/>
          <w:b/>
          <w:i/>
          <w:iCs/>
          <w:lang w:val="en-US"/>
        </w:rPr>
        <w:t xml:space="preserve"> of my hand has</w:t>
      </w:r>
      <w:r w:rsidRPr="00555B4F">
        <w:rPr>
          <w:rFonts w:ascii="Times New Roman" w:hAnsi="Times New Roman" w:cs="Times New Roman"/>
          <w:b/>
          <w:i/>
          <w:iCs/>
          <w:lang w:val="en-US"/>
        </w:rPr>
        <w:t xml:space="preserve"> gotten this 'chayil' (wealth)</w:t>
      </w:r>
      <w:r w:rsidR="00555B4F">
        <w:rPr>
          <w:rFonts w:ascii="Times New Roman" w:hAnsi="Times New Roman" w:cs="Times New Roman"/>
          <w:i/>
          <w:iCs/>
          <w:lang w:val="en-US"/>
        </w:rPr>
        <w:t>;</w:t>
      </w:r>
      <w:r w:rsidR="00555B4F">
        <w:rPr>
          <w:rStyle w:val="FootnoteReference"/>
          <w:rFonts w:ascii="Times New Roman" w:hAnsi="Times New Roman" w:cs="Times New Roman"/>
          <w:i/>
          <w:iCs/>
          <w:lang w:val="en-US"/>
        </w:rPr>
        <w:footnoteReference w:id="214"/>
      </w:r>
      <w:r w:rsidRPr="00F40360">
        <w:rPr>
          <w:rFonts w:ascii="Times New Roman" w:hAnsi="Times New Roman" w:cs="Times New Roman"/>
          <w:i/>
          <w:iCs/>
          <w:lang w:val="en-US"/>
        </w:rPr>
        <w:t xml:space="preserve"> </w:t>
      </w:r>
      <w:r w:rsidRPr="00555B4F">
        <w:rPr>
          <w:rFonts w:ascii="Times New Roman" w:hAnsi="Times New Roman" w:cs="Times New Roman"/>
          <w:b/>
          <w:i/>
          <w:iCs/>
          <w:lang w:val="en-US"/>
        </w:rPr>
        <w:t>they carry upon the shoulders of young asses 'chayaleihem' (their riches)</w:t>
      </w:r>
      <w:r w:rsidRPr="00F40360">
        <w:rPr>
          <w:rFonts w:ascii="Times New Roman" w:hAnsi="Times New Roman" w:cs="Times New Roman"/>
          <w:i/>
          <w:iCs/>
          <w:lang w:val="en-US"/>
        </w:rPr>
        <w:t>.</w:t>
      </w:r>
      <w:r w:rsidR="00555B4F">
        <w:rPr>
          <w:rStyle w:val="FootnoteReference"/>
          <w:rFonts w:ascii="Times New Roman" w:hAnsi="Times New Roman" w:cs="Times New Roman"/>
          <w:i/>
          <w:iCs/>
          <w:lang w:val="en-US"/>
        </w:rPr>
        <w:footnoteReference w:id="215"/>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Of fruits it is said, </w:t>
      </w:r>
      <w:r w:rsidRPr="00555B4F">
        <w:rPr>
          <w:rFonts w:ascii="Times New Roman" w:hAnsi="Times New Roman" w:cs="Times New Roman"/>
          <w:b/>
          <w:i/>
          <w:iCs/>
          <w:lang w:val="en-US"/>
        </w:rPr>
        <w:t xml:space="preserve">the fig-tree and the vine do </w:t>
      </w:r>
      <w:r w:rsidR="00555B4F">
        <w:rPr>
          <w:rFonts w:ascii="Times New Roman" w:hAnsi="Times New Roman" w:cs="Times New Roman"/>
          <w:b/>
          <w:i/>
          <w:iCs/>
          <w:lang w:val="en-US"/>
        </w:rPr>
        <w:t>yield 'cheilam' (their strength</w:t>
      </w:r>
      <w:r w:rsidR="00524598">
        <w:rPr>
          <w:rFonts w:ascii="Times New Roman" w:hAnsi="Times New Roman" w:cs="Times New Roman"/>
          <w:b/>
          <w:i/>
          <w:iCs/>
          <w:lang w:val="en-US"/>
        </w:rPr>
        <w:t>)</w:t>
      </w:r>
      <w:r w:rsidR="00555B4F">
        <w:rPr>
          <w:rFonts w:ascii="Times New Roman" w:hAnsi="Times New Roman" w:cs="Times New Roman"/>
          <w:b/>
          <w:i/>
          <w:iCs/>
          <w:lang w:val="en-US"/>
        </w:rPr>
        <w:t>,</w:t>
      </w:r>
      <w:r w:rsidR="00524598">
        <w:rPr>
          <w:rStyle w:val="FootnoteReference"/>
          <w:rFonts w:ascii="Times New Roman" w:hAnsi="Times New Roman" w:cs="Times New Roman"/>
          <w:b/>
          <w:i/>
          <w:iCs/>
          <w:lang w:val="en-US"/>
        </w:rPr>
        <w:footnoteReference w:id="216"/>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Thus an </w:t>
      </w:r>
      <w:r w:rsidRPr="00524598">
        <w:rPr>
          <w:rFonts w:ascii="Times New Roman" w:hAnsi="Times New Roman" w:cs="Times New Roman"/>
          <w:b/>
          <w:i/>
          <w:iCs/>
          <w:lang w:val="en-US"/>
        </w:rPr>
        <w:t xml:space="preserve">ish chayil </w:t>
      </w:r>
      <w:r w:rsidRPr="00F40360">
        <w:rPr>
          <w:rFonts w:ascii="Times New Roman" w:hAnsi="Times New Roman" w:cs="Times New Roman"/>
          <w:lang w:val="en-US"/>
        </w:rPr>
        <w:t xml:space="preserve">in the administration of justice is one who is wise, alert, and fair; in war, an </w:t>
      </w:r>
      <w:r w:rsidRPr="00524598">
        <w:rPr>
          <w:rFonts w:ascii="Times New Roman" w:hAnsi="Times New Roman" w:cs="Times New Roman"/>
          <w:b/>
          <w:i/>
          <w:iCs/>
          <w:lang w:val="en-US"/>
        </w:rPr>
        <w:t>ish chayil</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is one who is strong, alert, and who knows the art of arraying forces in battle. A woman also is an </w:t>
      </w:r>
      <w:r w:rsidRPr="00524598">
        <w:rPr>
          <w:rFonts w:ascii="Times New Roman" w:hAnsi="Times New Roman" w:cs="Times New Roman"/>
          <w:b/>
          <w:i/>
          <w:iCs/>
          <w:lang w:val="en-US"/>
        </w:rPr>
        <w:t>eisheth chayil (a woman of valor)</w:t>
      </w:r>
      <w:r w:rsidR="00524598">
        <w:rPr>
          <w:rStyle w:val="FootnoteReference"/>
          <w:rFonts w:ascii="Times New Roman" w:hAnsi="Times New Roman" w:cs="Times New Roman"/>
          <w:b/>
          <w:i/>
          <w:iCs/>
          <w:lang w:val="en-US"/>
        </w:rPr>
        <w:footnoteReference w:id="217"/>
      </w:r>
      <w:r w:rsidRPr="00F40360">
        <w:rPr>
          <w:rFonts w:ascii="Times New Roman" w:hAnsi="Times New Roman" w:cs="Times New Roman"/>
          <w:lang w:val="en-US"/>
        </w:rPr>
        <w:t xml:space="preserve"> when she is alert and knows how to conduct the management of a home.</w:t>
      </w:r>
    </w:p>
    <w:p w:rsidR="00F40360" w:rsidRDefault="00F40360" w:rsidP="00ED4581">
      <w:pPr>
        <w:keepNext/>
        <w:widowControl w:val="0"/>
        <w:spacing w:after="0" w:line="240" w:lineRule="auto"/>
        <w:jc w:val="both"/>
        <w:rPr>
          <w:rFonts w:ascii="Times New Roman" w:hAnsi="Times New Roman" w:cs="Times New Roman"/>
          <w:lang w:val="en-SG"/>
        </w:rPr>
      </w:pPr>
    </w:p>
    <w:p w:rsidR="00F40360" w:rsidRP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 xml:space="preserve">Jethro thus spoke in general and in particular. [In general], he told Moses to select people with powers of leadership in the administration of justice for this great people. In particular, they should be </w:t>
      </w:r>
      <w:r w:rsidRPr="0078238D">
        <w:rPr>
          <w:rFonts w:ascii="Times New Roman" w:hAnsi="Times New Roman" w:cs="Times New Roman"/>
          <w:b/>
          <w:i/>
          <w:iCs/>
          <w:lang w:val="en-US"/>
        </w:rPr>
        <w:t>such as fear G-d, men of truth, hating unjust gain,</w:t>
      </w:r>
      <w:r w:rsidRPr="00F40360">
        <w:rPr>
          <w:rFonts w:ascii="Times New Roman" w:hAnsi="Times New Roman" w:cs="Times New Roman"/>
          <w:i/>
          <w:iCs/>
          <w:lang w:val="en-US"/>
        </w:rPr>
        <w:t xml:space="preserve"> </w:t>
      </w:r>
      <w:r w:rsidRPr="00F40360">
        <w:rPr>
          <w:rFonts w:ascii="Times New Roman" w:hAnsi="Times New Roman" w:cs="Times New Roman"/>
          <w:lang w:val="en-US"/>
        </w:rPr>
        <w:t>for it is impossible for them to be "</w:t>
      </w:r>
      <w:r w:rsidRPr="0078238D">
        <w:rPr>
          <w:rFonts w:ascii="Times New Roman" w:hAnsi="Times New Roman" w:cs="Times New Roman"/>
          <w:b/>
          <w:i/>
          <w:lang w:val="en-US"/>
        </w:rPr>
        <w:t xml:space="preserve">men of </w:t>
      </w:r>
      <w:r w:rsidRPr="0078238D">
        <w:rPr>
          <w:rFonts w:ascii="Times New Roman" w:hAnsi="Times New Roman" w:cs="Times New Roman"/>
          <w:b/>
          <w:i/>
          <w:iCs/>
          <w:lang w:val="en-US"/>
        </w:rPr>
        <w:t>chayil</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in judgment, without these qualities. It was not necessary for him to mention that they must be wise and understanding, for it is clear that these qualities are included in the term "men of </w:t>
      </w:r>
      <w:r w:rsidRPr="0078238D">
        <w:rPr>
          <w:rFonts w:ascii="Times New Roman" w:hAnsi="Times New Roman" w:cs="Times New Roman"/>
          <w:b/>
          <w:i/>
          <w:iCs/>
          <w:lang w:val="en-US"/>
        </w:rPr>
        <w:t>chayil.</w:t>
      </w:r>
      <w:r w:rsidRPr="00F40360">
        <w:rPr>
          <w:rFonts w:ascii="Times New Roman" w:hAnsi="Times New Roman" w:cs="Times New Roman"/>
          <w:i/>
          <w:iCs/>
          <w:lang w:val="en-US"/>
        </w:rPr>
        <w:t xml:space="preserve">" </w:t>
      </w:r>
      <w:r w:rsidRPr="00F40360">
        <w:rPr>
          <w:rFonts w:ascii="Times New Roman" w:hAnsi="Times New Roman" w:cs="Times New Roman"/>
          <w:lang w:val="en-US"/>
        </w:rPr>
        <w:t>Further on, when it</w:t>
      </w:r>
      <w:r w:rsidR="0078238D">
        <w:rPr>
          <w:rFonts w:ascii="Times New Roman" w:hAnsi="Times New Roman" w:cs="Times New Roman"/>
          <w:lang w:val="en-US"/>
        </w:rPr>
        <w:t xml:space="preserve"> </w:t>
      </w:r>
      <w:r w:rsidRPr="00F40360">
        <w:rPr>
          <w:rFonts w:ascii="Times New Roman" w:hAnsi="Times New Roman" w:cs="Times New Roman"/>
          <w:lang w:val="en-US"/>
        </w:rPr>
        <w:t xml:space="preserve">says, </w:t>
      </w:r>
      <w:r w:rsidRPr="0078238D">
        <w:rPr>
          <w:rFonts w:ascii="Times New Roman" w:hAnsi="Times New Roman" w:cs="Times New Roman"/>
          <w:b/>
          <w:i/>
          <w:iCs/>
          <w:lang w:val="en-US"/>
        </w:rPr>
        <w:t>And Moses chose men of 'chayil,'</w:t>
      </w:r>
      <w:r w:rsidR="0078238D">
        <w:rPr>
          <w:rStyle w:val="FootnoteReference"/>
          <w:rFonts w:ascii="Times New Roman" w:hAnsi="Times New Roman" w:cs="Times New Roman"/>
          <w:b/>
          <w:i/>
          <w:iCs/>
          <w:lang w:val="en-US"/>
        </w:rPr>
        <w:footnoteReference w:id="218"/>
      </w:r>
      <w:r w:rsidR="0078238D">
        <w:rPr>
          <w:rFonts w:ascii="Times New Roman" w:hAnsi="Times New Roman" w:cs="Times New Roman"/>
          <w:i/>
          <w:iCs/>
          <w:lang w:val="en-US"/>
        </w:rPr>
        <w:t xml:space="preserve"> </w:t>
      </w:r>
      <w:r w:rsidRPr="00F40360">
        <w:rPr>
          <w:rFonts w:ascii="Times New Roman" w:hAnsi="Times New Roman" w:cs="Times New Roman"/>
          <w:lang w:val="en-US"/>
        </w:rPr>
        <w:t>everything is already</w:t>
      </w:r>
      <w:r w:rsidR="0078238D">
        <w:rPr>
          <w:rFonts w:ascii="Times New Roman" w:hAnsi="Times New Roman" w:cs="Times New Roman"/>
          <w:lang w:val="en-US"/>
        </w:rPr>
        <w:t xml:space="preserve"> </w:t>
      </w:r>
      <w:r w:rsidRPr="00F40360">
        <w:rPr>
          <w:rFonts w:ascii="Times New Roman" w:hAnsi="Times New Roman" w:cs="Times New Roman"/>
          <w:lang w:val="en-US"/>
        </w:rPr>
        <w:t>included — i.e., that they were G-d-fearing, men who hated unjust</w:t>
      </w:r>
      <w:r w:rsidR="0078238D">
        <w:rPr>
          <w:rFonts w:ascii="Times New Roman" w:hAnsi="Times New Roman" w:cs="Times New Roman"/>
          <w:lang w:val="en-US"/>
        </w:rPr>
        <w:t xml:space="preserve"> </w:t>
      </w:r>
      <w:r w:rsidRPr="00F40360">
        <w:rPr>
          <w:rFonts w:ascii="Times New Roman" w:hAnsi="Times New Roman" w:cs="Times New Roman"/>
          <w:lang w:val="en-US"/>
        </w:rPr>
        <w:t>gain, wise and understanding. Moreover, Scripture says [that Moses</w:t>
      </w:r>
      <w:r w:rsidR="0078238D">
        <w:rPr>
          <w:rFonts w:ascii="Times New Roman" w:hAnsi="Times New Roman" w:cs="Times New Roman"/>
          <w:lang w:val="en-US"/>
        </w:rPr>
        <w:t xml:space="preserve"> </w:t>
      </w:r>
      <w:r w:rsidRPr="00F40360">
        <w:rPr>
          <w:rFonts w:ascii="Times New Roman" w:hAnsi="Times New Roman" w:cs="Times New Roman"/>
          <w:lang w:val="en-US"/>
        </w:rPr>
        <w:t xml:space="preserve">chose them] </w:t>
      </w:r>
      <w:r w:rsidRPr="0078238D">
        <w:rPr>
          <w:rFonts w:ascii="Times New Roman" w:hAnsi="Times New Roman" w:cs="Times New Roman"/>
          <w:b/>
          <w:i/>
          <w:iCs/>
          <w:lang w:val="en-US"/>
        </w:rPr>
        <w:t>out of all Israel</w:t>
      </w:r>
      <w:r w:rsidRPr="00F40360">
        <w:rPr>
          <w:rFonts w:ascii="Times New Roman" w:hAnsi="Times New Roman" w:cs="Times New Roman"/>
          <w:i/>
          <w:iCs/>
          <w:lang w:val="en-US"/>
        </w:rPr>
        <w:t>,</w:t>
      </w:r>
      <w:r w:rsidR="0078238D">
        <w:rPr>
          <w:rStyle w:val="FootnoteReference"/>
          <w:rFonts w:ascii="Times New Roman" w:hAnsi="Times New Roman" w:cs="Times New Roman"/>
          <w:i/>
          <w:iCs/>
          <w:lang w:val="en-US"/>
        </w:rPr>
        <w:footnoteReference w:id="219"/>
      </w:r>
      <w:r w:rsidR="0078238D">
        <w:rPr>
          <w:rFonts w:ascii="Times New Roman" w:hAnsi="Times New Roman" w:cs="Times New Roman"/>
          <w:i/>
          <w:iCs/>
          <w:lang w:val="en-US"/>
        </w:rPr>
        <w:t xml:space="preserve"> </w:t>
      </w:r>
      <w:r w:rsidRPr="00F40360">
        <w:rPr>
          <w:rFonts w:ascii="Times New Roman" w:hAnsi="Times New Roman" w:cs="Times New Roman"/>
          <w:lang w:val="en-US"/>
        </w:rPr>
        <w:t>which means [that they were]</w:t>
      </w:r>
      <w:r w:rsidR="0078238D">
        <w:rPr>
          <w:rFonts w:ascii="Times New Roman" w:hAnsi="Times New Roman" w:cs="Times New Roman"/>
          <w:lang w:val="en-US"/>
        </w:rPr>
        <w:t xml:space="preserve"> </w:t>
      </w:r>
      <w:r w:rsidRPr="00F40360">
        <w:rPr>
          <w:rFonts w:ascii="Times New Roman" w:hAnsi="Times New Roman" w:cs="Times New Roman"/>
          <w:lang w:val="en-US"/>
        </w:rPr>
        <w:t>the preferred of all Israel, being the ones who have all of these</w:t>
      </w:r>
      <w:r w:rsidR="0078238D">
        <w:rPr>
          <w:rFonts w:ascii="Times New Roman" w:hAnsi="Times New Roman" w:cs="Times New Roman"/>
          <w:lang w:val="en-US"/>
        </w:rPr>
        <w:t xml:space="preserve"> </w:t>
      </w:r>
      <w:r w:rsidRPr="00F40360">
        <w:rPr>
          <w:rFonts w:ascii="Times New Roman" w:hAnsi="Times New Roman" w:cs="Times New Roman"/>
          <w:lang w:val="en-US"/>
        </w:rPr>
        <w:t xml:space="preserve">qualities. Since Scripture states that he chose them </w:t>
      </w:r>
      <w:r w:rsidRPr="0078238D">
        <w:rPr>
          <w:rFonts w:ascii="Times New Roman" w:hAnsi="Times New Roman" w:cs="Times New Roman"/>
          <w:b/>
          <w:i/>
          <w:iCs/>
          <w:lang w:val="en-US"/>
        </w:rPr>
        <w:t>out of all</w:t>
      </w:r>
      <w:r w:rsidR="0078238D">
        <w:rPr>
          <w:rFonts w:ascii="Times New Roman" w:hAnsi="Times New Roman" w:cs="Times New Roman"/>
          <w:i/>
          <w:iCs/>
          <w:lang w:val="en-US"/>
        </w:rPr>
        <w:t xml:space="preserve"> </w:t>
      </w:r>
      <w:r w:rsidRPr="0078238D">
        <w:rPr>
          <w:rFonts w:ascii="Times New Roman" w:hAnsi="Times New Roman" w:cs="Times New Roman"/>
          <w:b/>
          <w:i/>
          <w:iCs/>
          <w:lang w:val="en-US"/>
        </w:rPr>
        <w:t>Israel,</w:t>
      </w:r>
      <w:r w:rsidRPr="00F40360">
        <w:rPr>
          <w:rFonts w:ascii="Times New Roman" w:hAnsi="Times New Roman" w:cs="Times New Roman"/>
          <w:i/>
          <w:iCs/>
          <w:lang w:val="en-US"/>
        </w:rPr>
        <w:t xml:space="preserve"> </w:t>
      </w:r>
      <w:r w:rsidRPr="00F40360">
        <w:rPr>
          <w:rFonts w:ascii="Times New Roman" w:hAnsi="Times New Roman" w:cs="Times New Roman"/>
          <w:lang w:val="en-US"/>
        </w:rPr>
        <w:t>it is already stating that they were chosen in preference to all, for it is known that the better ones in Israel possess all good qualities. Jethro, however, not being familiar with them, found it necessary to explain in detail [that they be G-d-fearing, men of truth, etc.]</w:t>
      </w:r>
    </w:p>
    <w:p w:rsidR="0078238D" w:rsidRDefault="0078238D" w:rsidP="00ED4581">
      <w:pPr>
        <w:keepNext/>
        <w:widowControl w:val="0"/>
        <w:spacing w:after="0" w:line="240" w:lineRule="auto"/>
        <w:jc w:val="both"/>
        <w:rPr>
          <w:rFonts w:ascii="Times New Roman" w:hAnsi="Times New Roman" w:cs="Times New Roman"/>
          <w:lang w:val="en-US"/>
        </w:rPr>
      </w:pPr>
    </w:p>
    <w:p w:rsidR="00F40360" w:rsidRPr="0078238D" w:rsidRDefault="00F40360" w:rsidP="00ED4581">
      <w:pPr>
        <w:keepNext/>
        <w:widowControl w:val="0"/>
        <w:spacing w:after="0" w:line="240" w:lineRule="auto"/>
        <w:jc w:val="both"/>
        <w:rPr>
          <w:rFonts w:ascii="Times New Roman" w:hAnsi="Times New Roman" w:cs="Times New Roman"/>
          <w:i/>
          <w:iCs/>
          <w:lang w:val="en-US"/>
        </w:rPr>
      </w:pPr>
      <w:r w:rsidRPr="00F40360">
        <w:rPr>
          <w:rFonts w:ascii="Times New Roman" w:hAnsi="Times New Roman" w:cs="Times New Roman"/>
          <w:lang w:val="en-US"/>
        </w:rPr>
        <w:t>Some scholars</w:t>
      </w:r>
      <w:r w:rsidR="0078238D">
        <w:rPr>
          <w:rStyle w:val="FootnoteReference"/>
          <w:rFonts w:ascii="Times New Roman" w:hAnsi="Times New Roman" w:cs="Times New Roman"/>
          <w:lang w:val="en-US"/>
        </w:rPr>
        <w:footnoteReference w:id="220"/>
      </w:r>
      <w:r w:rsidRPr="00F40360">
        <w:rPr>
          <w:rFonts w:ascii="Times New Roman" w:hAnsi="Times New Roman" w:cs="Times New Roman"/>
          <w:lang w:val="en-US"/>
        </w:rPr>
        <w:t xml:space="preserve"> explain </w:t>
      </w:r>
      <w:r w:rsidRPr="0078238D">
        <w:rPr>
          <w:rFonts w:ascii="Times New Roman" w:hAnsi="Times New Roman" w:cs="Times New Roman"/>
          <w:b/>
          <w:i/>
          <w:iCs/>
          <w:lang w:val="en-US"/>
        </w:rPr>
        <w:t>anshei chayil</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as men of physical strength and zeal, </w:t>
      </w:r>
      <w:r w:rsidRPr="0078238D">
        <w:rPr>
          <w:rFonts w:ascii="Times New Roman" w:hAnsi="Times New Roman" w:cs="Times New Roman"/>
          <w:b/>
          <w:i/>
          <w:iCs/>
          <w:lang w:val="en-US"/>
        </w:rPr>
        <w:t>such as have ability to stand in the king's palace</w:t>
      </w:r>
      <w:r w:rsidRPr="00F40360">
        <w:rPr>
          <w:rFonts w:ascii="Times New Roman" w:hAnsi="Times New Roman" w:cs="Times New Roman"/>
          <w:i/>
          <w:iCs/>
          <w:lang w:val="en-US"/>
        </w:rPr>
        <w:t>.</w:t>
      </w:r>
      <w:r w:rsidR="0078238D">
        <w:rPr>
          <w:rStyle w:val="FootnoteReference"/>
          <w:rFonts w:ascii="Times New Roman" w:hAnsi="Times New Roman" w:cs="Times New Roman"/>
          <w:i/>
          <w:iCs/>
          <w:lang w:val="en-US"/>
        </w:rPr>
        <w:footnoteReference w:id="221"/>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Similarly, </w:t>
      </w:r>
      <w:r w:rsidR="0078238D">
        <w:rPr>
          <w:rFonts w:ascii="Times New Roman" w:hAnsi="Times New Roman" w:cs="Times New Roman"/>
          <w:b/>
          <w:i/>
          <w:iCs/>
          <w:lang w:val="en-US"/>
        </w:rPr>
        <w:t>e</w:t>
      </w:r>
      <w:r w:rsidRPr="0078238D">
        <w:rPr>
          <w:rFonts w:ascii="Times New Roman" w:hAnsi="Times New Roman" w:cs="Times New Roman"/>
          <w:b/>
          <w:i/>
          <w:iCs/>
          <w:lang w:val="en-US"/>
        </w:rPr>
        <w:t>sheth chayil</w:t>
      </w:r>
      <w:r w:rsidR="0078238D">
        <w:rPr>
          <w:rStyle w:val="FootnoteReference"/>
          <w:rFonts w:ascii="Times New Roman" w:hAnsi="Times New Roman" w:cs="Times New Roman"/>
          <w:b/>
          <w:i/>
          <w:iCs/>
          <w:lang w:val="en-US"/>
        </w:rPr>
        <w:footnoteReference w:id="222"/>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is </w:t>
      </w:r>
      <w:r w:rsidRPr="0078238D">
        <w:rPr>
          <w:rFonts w:ascii="Times New Roman" w:hAnsi="Times New Roman" w:cs="Times New Roman"/>
          <w:b/>
          <w:highlight w:val="yellow"/>
          <w:lang w:val="en-US"/>
        </w:rPr>
        <w:t>a woman of strength and industry in the work of the home</w:t>
      </w:r>
      <w:r w:rsidRPr="00F40360">
        <w:rPr>
          <w:rFonts w:ascii="Times New Roman" w:hAnsi="Times New Roman" w:cs="Times New Roman"/>
          <w:lang w:val="en-US"/>
        </w:rPr>
        <w:t>, as Scr</w:t>
      </w:r>
      <w:r w:rsidR="0078238D">
        <w:rPr>
          <w:rFonts w:ascii="Times New Roman" w:hAnsi="Times New Roman" w:cs="Times New Roman"/>
          <w:lang w:val="en-US"/>
        </w:rPr>
        <w:t xml:space="preserve">ipture explains there in that </w:t>
      </w:r>
      <w:r w:rsidRPr="00F40360">
        <w:rPr>
          <w:rFonts w:ascii="Times New Roman" w:hAnsi="Times New Roman" w:cs="Times New Roman"/>
          <w:lang w:val="en-US"/>
        </w:rPr>
        <w:t>section.</w:t>
      </w:r>
      <w:r w:rsidR="0078238D">
        <w:rPr>
          <w:rStyle w:val="FootnoteReference"/>
          <w:rFonts w:ascii="Times New Roman" w:hAnsi="Times New Roman" w:cs="Times New Roman"/>
          <w:lang w:val="en-US"/>
        </w:rPr>
        <w:footnoteReference w:id="223"/>
      </w:r>
      <w:r w:rsidR="0078238D">
        <w:rPr>
          <w:rFonts w:ascii="Times New Roman" w:hAnsi="Times New Roman" w:cs="Times New Roman"/>
          <w:lang w:val="en-US"/>
        </w:rPr>
        <w:t xml:space="preserve"> Likewise, </w:t>
      </w:r>
      <w:r w:rsidRPr="0078238D">
        <w:rPr>
          <w:rFonts w:ascii="Times New Roman" w:hAnsi="Times New Roman" w:cs="Times New Roman"/>
          <w:b/>
          <w:i/>
          <w:iCs/>
          <w:lang w:val="en-US"/>
        </w:rPr>
        <w:t>Make</w:t>
      </w:r>
      <w:r w:rsidR="0078238D" w:rsidRPr="0078238D">
        <w:rPr>
          <w:rFonts w:ascii="Times New Roman" w:hAnsi="Times New Roman" w:cs="Times New Roman"/>
          <w:b/>
          <w:i/>
          <w:iCs/>
          <w:lang w:val="en-US"/>
        </w:rPr>
        <w:t xml:space="preserve"> </w:t>
      </w:r>
      <w:r w:rsidRPr="0078238D">
        <w:rPr>
          <w:rFonts w:ascii="Times New Roman" w:hAnsi="Times New Roman" w:cs="Times New Roman"/>
          <w:b/>
          <w:i/>
          <w:iCs/>
          <w:lang w:val="en-US"/>
        </w:rPr>
        <w:t xml:space="preserve">them </w:t>
      </w:r>
      <w:r w:rsidR="0078238D" w:rsidRPr="0078238D">
        <w:rPr>
          <w:rFonts w:ascii="Times New Roman" w:hAnsi="Times New Roman" w:cs="Times New Roman"/>
          <w:b/>
          <w:i/>
          <w:iCs/>
          <w:lang w:val="en-US"/>
        </w:rPr>
        <w:t xml:space="preserve">wander to and fro </w:t>
      </w:r>
      <w:r w:rsidRPr="0078238D">
        <w:rPr>
          <w:rFonts w:ascii="Times New Roman" w:hAnsi="Times New Roman" w:cs="Times New Roman"/>
          <w:b/>
          <w:i/>
          <w:iCs/>
          <w:lang w:val="en-US"/>
        </w:rPr>
        <w:t>'b'cheilcha</w:t>
      </w:r>
      <w:r w:rsidRPr="00F40360">
        <w:rPr>
          <w:rFonts w:ascii="Times New Roman" w:hAnsi="Times New Roman" w:cs="Times New Roman"/>
          <w:i/>
          <w:iCs/>
          <w:lang w:val="en-US"/>
        </w:rPr>
        <w:t xml:space="preserve">,' </w:t>
      </w:r>
      <w:r w:rsidR="0078238D">
        <w:rPr>
          <w:rStyle w:val="FootnoteReference"/>
          <w:rFonts w:ascii="Times New Roman" w:hAnsi="Times New Roman" w:cs="Times New Roman"/>
          <w:i/>
          <w:iCs/>
          <w:lang w:val="en-US"/>
        </w:rPr>
        <w:footnoteReference w:id="224"/>
      </w:r>
      <w:r w:rsidR="0078238D">
        <w:rPr>
          <w:rFonts w:ascii="Times New Roman" w:hAnsi="Times New Roman" w:cs="Times New Roman"/>
          <w:lang w:val="en-US"/>
        </w:rPr>
        <w:t xml:space="preserve"> </w:t>
      </w:r>
      <w:r w:rsidRPr="00F40360">
        <w:rPr>
          <w:rFonts w:ascii="Times New Roman" w:hAnsi="Times New Roman" w:cs="Times New Roman"/>
          <w:lang w:val="en-US"/>
        </w:rPr>
        <w:t xml:space="preserve">which means "by Thy power." Also, </w:t>
      </w:r>
      <w:r w:rsidR="0078238D" w:rsidRPr="0078238D">
        <w:rPr>
          <w:rFonts w:ascii="Times New Roman" w:hAnsi="Times New Roman" w:cs="Times New Roman"/>
          <w:b/>
          <w:i/>
          <w:iCs/>
          <w:lang w:val="en-US"/>
        </w:rPr>
        <w:t>Neither does</w:t>
      </w:r>
      <w:r w:rsidRPr="0078238D">
        <w:rPr>
          <w:rFonts w:ascii="Times New Roman" w:hAnsi="Times New Roman" w:cs="Times New Roman"/>
          <w:b/>
          <w:i/>
          <w:iCs/>
          <w:lang w:val="en-US"/>
        </w:rPr>
        <w:t xml:space="preserve"> it, </w:t>
      </w:r>
      <w:r w:rsidRPr="0078238D">
        <w:rPr>
          <w:rFonts w:ascii="Times New Roman" w:hAnsi="Times New Roman" w:cs="Times New Roman"/>
          <w:b/>
          <w:lang w:val="en-US"/>
        </w:rPr>
        <w:t xml:space="preserve">[i.e., the horse], </w:t>
      </w:r>
      <w:r w:rsidRPr="0078238D">
        <w:rPr>
          <w:rFonts w:ascii="Times New Roman" w:hAnsi="Times New Roman" w:cs="Times New Roman"/>
          <w:b/>
          <w:i/>
          <w:iCs/>
          <w:lang w:val="en-US"/>
        </w:rPr>
        <w:t>afford escape by its great 'cheilo</w:t>
      </w:r>
      <w:r w:rsidRPr="00F40360">
        <w:rPr>
          <w:rFonts w:ascii="Times New Roman" w:hAnsi="Times New Roman" w:cs="Times New Roman"/>
          <w:i/>
          <w:iCs/>
          <w:lang w:val="en-US"/>
        </w:rPr>
        <w:t xml:space="preserve">,' </w:t>
      </w:r>
      <w:r w:rsidR="0078238D">
        <w:rPr>
          <w:rStyle w:val="FootnoteReference"/>
          <w:rFonts w:ascii="Times New Roman" w:hAnsi="Times New Roman" w:cs="Times New Roman"/>
          <w:i/>
          <w:iCs/>
          <w:lang w:val="en-US"/>
        </w:rPr>
        <w:footnoteReference w:id="225"/>
      </w:r>
      <w:r w:rsidRPr="00F40360">
        <w:rPr>
          <w:rFonts w:ascii="Times New Roman" w:hAnsi="Times New Roman" w:cs="Times New Roman"/>
          <w:lang w:val="en-US"/>
        </w:rPr>
        <w:t xml:space="preserve"> [which means "by its great strength"]. The word </w:t>
      </w:r>
      <w:r w:rsidRPr="0078238D">
        <w:rPr>
          <w:rFonts w:ascii="Times New Roman" w:hAnsi="Times New Roman" w:cs="Times New Roman"/>
          <w:b/>
          <w:i/>
          <w:iCs/>
          <w:lang w:val="en-US"/>
        </w:rPr>
        <w:t>[chayil]</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is associated with the Aramaic, as is evidenced by the [Hebrew] expression, </w:t>
      </w:r>
      <w:r w:rsidRPr="0078238D">
        <w:rPr>
          <w:rFonts w:ascii="Times New Roman" w:hAnsi="Times New Roman" w:cs="Times New Roman"/>
          <w:b/>
          <w:i/>
          <w:iCs/>
          <w:lang w:val="en-US"/>
        </w:rPr>
        <w:lastRenderedPageBreak/>
        <w:t>'yesh Veil yadi'(It is in the power of my hand</w:t>
      </w:r>
      <w:r w:rsidRPr="00F40360">
        <w:rPr>
          <w:rFonts w:ascii="Times New Roman" w:hAnsi="Times New Roman" w:cs="Times New Roman"/>
          <w:i/>
          <w:iCs/>
          <w:lang w:val="en-US"/>
        </w:rPr>
        <w:t>)</w:t>
      </w:r>
      <w:r w:rsidR="0078238D">
        <w:rPr>
          <w:rStyle w:val="FootnoteReference"/>
          <w:rFonts w:ascii="Times New Roman" w:hAnsi="Times New Roman" w:cs="Times New Roman"/>
          <w:i/>
          <w:iCs/>
          <w:lang w:val="en-US"/>
        </w:rPr>
        <w:footnoteReference w:id="226"/>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which is rendered in the Targum: "there is </w:t>
      </w:r>
      <w:r w:rsidRPr="0078238D">
        <w:rPr>
          <w:rFonts w:ascii="Times New Roman" w:hAnsi="Times New Roman" w:cs="Times New Roman"/>
          <w:b/>
          <w:i/>
          <w:iCs/>
          <w:lang w:val="en-US"/>
        </w:rPr>
        <w:t>cheila</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in my hand." And further on it says, </w:t>
      </w:r>
      <w:r w:rsidRPr="0078238D">
        <w:rPr>
          <w:rFonts w:ascii="Times New Roman" w:hAnsi="Times New Roman" w:cs="Times New Roman"/>
          <w:b/>
          <w:i/>
          <w:iCs/>
          <w:lang w:val="en-US"/>
        </w:rPr>
        <w:t>And Moses chose men of 'chayil'</w:t>
      </w:r>
      <w:r w:rsidR="0078238D">
        <w:rPr>
          <w:rFonts w:ascii="Times New Roman" w:hAnsi="Times New Roman" w:cs="Times New Roman"/>
          <w:b/>
          <w:i/>
          <w:iCs/>
          <w:lang w:val="en-US"/>
        </w:rPr>
        <w:t xml:space="preserve"> </w:t>
      </w:r>
      <w:r w:rsidRPr="0078238D">
        <w:rPr>
          <w:rFonts w:ascii="Times New Roman" w:hAnsi="Times New Roman" w:cs="Times New Roman"/>
          <w:b/>
          <w:i/>
          <w:iCs/>
          <w:lang w:val="en-US"/>
        </w:rPr>
        <w:t>out of all Israel</w:t>
      </w:r>
      <w:r w:rsidRPr="00F40360">
        <w:rPr>
          <w:rFonts w:ascii="Times New Roman" w:hAnsi="Times New Roman" w:cs="Times New Roman"/>
          <w:i/>
          <w:iCs/>
          <w:lang w:val="en-US"/>
        </w:rPr>
        <w:t>,</w:t>
      </w:r>
      <w:r w:rsidR="00C32D0B">
        <w:rPr>
          <w:rStyle w:val="FootnoteReference"/>
          <w:rFonts w:ascii="Times New Roman" w:hAnsi="Times New Roman" w:cs="Times New Roman"/>
          <w:i/>
          <w:iCs/>
          <w:lang w:val="en-US"/>
        </w:rPr>
        <w:footnoteReference w:id="227"/>
      </w:r>
      <w:r w:rsidRPr="00F40360">
        <w:rPr>
          <w:rFonts w:ascii="Times New Roman" w:hAnsi="Times New Roman" w:cs="Times New Roman"/>
          <w:i/>
          <w:iCs/>
          <w:lang w:val="en-US"/>
        </w:rPr>
        <w:t xml:space="preserve"> </w:t>
      </w:r>
      <w:r w:rsidRPr="00F40360">
        <w:rPr>
          <w:rFonts w:ascii="Times New Roman" w:hAnsi="Times New Roman" w:cs="Times New Roman"/>
          <w:lang w:val="en-US"/>
        </w:rPr>
        <w:t>which means the preferred ones of the entire nation and all qualities are included, as I have explained.</w:t>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C32D0B">
        <w:rPr>
          <w:rFonts w:ascii="Times New Roman" w:hAnsi="Times New Roman" w:cs="Times New Roman"/>
          <w:b/>
          <w:lang w:val="en-US"/>
        </w:rPr>
        <w:t>HATING UNJUST GAIN</w:t>
      </w:r>
      <w:r w:rsidRPr="00F40360">
        <w:rPr>
          <w:rFonts w:ascii="Times New Roman" w:hAnsi="Times New Roman" w:cs="Times New Roman"/>
          <w:lang w:val="en-US"/>
        </w:rPr>
        <w:t>. "Men who disdain their own money</w:t>
      </w:r>
      <w:r w:rsidR="00C32D0B">
        <w:rPr>
          <w:rFonts w:ascii="Times New Roman" w:hAnsi="Times New Roman" w:cs="Times New Roman"/>
          <w:lang w:val="en-US"/>
        </w:rPr>
        <w:t xml:space="preserve"> </w:t>
      </w:r>
      <w:r w:rsidRPr="00F40360">
        <w:rPr>
          <w:rFonts w:ascii="Times New Roman" w:hAnsi="Times New Roman" w:cs="Times New Roman"/>
          <w:lang w:val="en-US"/>
        </w:rPr>
        <w:t>in a law-suit, just as we say:</w:t>
      </w:r>
      <w:r w:rsidR="00C32D0B">
        <w:rPr>
          <w:rStyle w:val="FootnoteReference"/>
          <w:rFonts w:ascii="Times New Roman" w:hAnsi="Times New Roman" w:cs="Times New Roman"/>
          <w:lang w:val="en-US"/>
        </w:rPr>
        <w:footnoteReference w:id="228"/>
      </w:r>
      <w:r w:rsidRPr="00F40360">
        <w:rPr>
          <w:rFonts w:ascii="Times New Roman" w:hAnsi="Times New Roman" w:cs="Times New Roman"/>
          <w:lang w:val="en-US"/>
        </w:rPr>
        <w:t xml:space="preserve">   'Any judge from whom money is</w:t>
      </w:r>
      <w:r w:rsidR="00C32D0B">
        <w:rPr>
          <w:rFonts w:ascii="Times New Roman" w:hAnsi="Times New Roman" w:cs="Times New Roman"/>
          <w:lang w:val="en-US"/>
        </w:rPr>
        <w:t xml:space="preserve"> </w:t>
      </w:r>
      <w:r w:rsidRPr="00F40360">
        <w:rPr>
          <w:rFonts w:ascii="Times New Roman" w:hAnsi="Times New Roman" w:cs="Times New Roman"/>
          <w:lang w:val="en-US"/>
        </w:rPr>
        <w:t>collected by a judgment is not qualified as a judge.' " Thus Rashi's</w:t>
      </w:r>
      <w:r w:rsidR="00C32D0B">
        <w:rPr>
          <w:rFonts w:ascii="Times New Roman" w:hAnsi="Times New Roman" w:cs="Times New Roman"/>
          <w:lang w:val="en-US"/>
        </w:rPr>
        <w:t xml:space="preserve"> </w:t>
      </w:r>
      <w:r w:rsidRPr="00F40360">
        <w:rPr>
          <w:rFonts w:ascii="Times New Roman" w:hAnsi="Times New Roman" w:cs="Times New Roman"/>
          <w:lang w:val="en-US"/>
        </w:rPr>
        <w:t>language. By this, Rashi meant to explain that they disdain all</w:t>
      </w:r>
      <w:r w:rsidR="00C32D0B">
        <w:rPr>
          <w:rFonts w:ascii="Times New Roman" w:hAnsi="Times New Roman" w:cs="Times New Roman"/>
          <w:lang w:val="en-US"/>
        </w:rPr>
        <w:t xml:space="preserve"> </w:t>
      </w:r>
      <w:r w:rsidRPr="00F40360">
        <w:rPr>
          <w:rFonts w:ascii="Times New Roman" w:hAnsi="Times New Roman" w:cs="Times New Roman"/>
          <w:lang w:val="en-US"/>
        </w:rPr>
        <w:t>money which they know can be collected from them by law, and</w:t>
      </w:r>
      <w:r w:rsidR="00C32D0B">
        <w:rPr>
          <w:rFonts w:ascii="Times New Roman" w:hAnsi="Times New Roman" w:cs="Times New Roman"/>
          <w:lang w:val="en-US"/>
        </w:rPr>
        <w:t xml:space="preserve"> </w:t>
      </w:r>
      <w:r w:rsidRPr="00F40360">
        <w:rPr>
          <w:rFonts w:ascii="Times New Roman" w:hAnsi="Times New Roman" w:cs="Times New Roman"/>
          <w:lang w:val="en-US"/>
        </w:rPr>
        <w:t>return it themselves even though it is truly theirs, such as the case</w:t>
      </w:r>
      <w:r w:rsidR="00C32D0B">
        <w:rPr>
          <w:rFonts w:ascii="Times New Roman" w:hAnsi="Times New Roman" w:cs="Times New Roman"/>
          <w:lang w:val="en-US"/>
        </w:rPr>
        <w:t xml:space="preserve"> </w:t>
      </w:r>
      <w:r w:rsidRPr="00F40360">
        <w:rPr>
          <w:rFonts w:ascii="Times New Roman" w:hAnsi="Times New Roman" w:cs="Times New Roman"/>
          <w:lang w:val="en-US"/>
        </w:rPr>
        <w:t>wherein one bought a slave without witnesses,</w:t>
      </w:r>
      <w:r w:rsidR="00C32D0B">
        <w:rPr>
          <w:rStyle w:val="FootnoteReference"/>
          <w:rFonts w:ascii="Times New Roman" w:hAnsi="Times New Roman" w:cs="Times New Roman"/>
          <w:lang w:val="en-US"/>
        </w:rPr>
        <w:footnoteReference w:id="229"/>
      </w:r>
      <w:r w:rsidRPr="00F40360">
        <w:rPr>
          <w:rFonts w:ascii="Times New Roman" w:hAnsi="Times New Roman" w:cs="Times New Roman"/>
          <w:lang w:val="en-US"/>
        </w:rPr>
        <w:t xml:space="preserve"> or a similar example.</w:t>
      </w:r>
    </w:p>
    <w:p w:rsidR="00C32D0B" w:rsidRPr="00F40360" w:rsidRDefault="00C32D0B"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i/>
          <w:iCs/>
          <w:vertAlign w:val="superscript"/>
          <w:lang w:val="en-US"/>
        </w:rPr>
      </w:pPr>
      <w:r w:rsidRPr="00F40360">
        <w:rPr>
          <w:rFonts w:ascii="Times New Roman" w:hAnsi="Times New Roman" w:cs="Times New Roman"/>
          <w:lang w:val="en-US"/>
        </w:rPr>
        <w:t>But the text in the Mechilta is not so, [i.e., as Rashi commented]. Rather, this is the way it is taught there:</w:t>
      </w:r>
      <w:r w:rsidR="00C32D0B">
        <w:rPr>
          <w:rStyle w:val="FootnoteReference"/>
          <w:rFonts w:ascii="Times New Roman" w:hAnsi="Times New Roman" w:cs="Times New Roman"/>
          <w:lang w:val="en-US"/>
        </w:rPr>
        <w:footnoteReference w:id="230"/>
      </w:r>
      <w:r w:rsidRPr="00F40360">
        <w:rPr>
          <w:rFonts w:ascii="Times New Roman" w:hAnsi="Times New Roman" w:cs="Times New Roman"/>
          <w:vertAlign w:val="superscript"/>
          <w:lang w:val="en-US"/>
        </w:rPr>
        <w:t xml:space="preserve"> </w:t>
      </w:r>
      <w:r w:rsidRPr="00F40360">
        <w:rPr>
          <w:rFonts w:ascii="Times New Roman" w:hAnsi="Times New Roman" w:cs="Times New Roman"/>
          <w:i/>
          <w:iCs/>
          <w:lang w:val="en-US"/>
        </w:rPr>
        <w:t>"</w:t>
      </w:r>
      <w:r w:rsidRPr="00C32D0B">
        <w:rPr>
          <w:rFonts w:ascii="Times New Roman" w:hAnsi="Times New Roman" w:cs="Times New Roman"/>
          <w:b/>
          <w:i/>
          <w:iCs/>
          <w:lang w:val="en-US"/>
        </w:rPr>
        <w:t>'Hating unjust gain</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I.e., those who, when sitting in judgment, disdain to accept money.' These are the words of Rabbi Yehoshua. Rabbi Eleazar of Modi'im says: </w:t>
      </w:r>
      <w:r w:rsidRPr="00C32D0B">
        <w:rPr>
          <w:rFonts w:ascii="Times New Roman" w:hAnsi="Times New Roman" w:cs="Times New Roman"/>
          <w:b/>
          <w:i/>
          <w:iCs/>
          <w:lang w:val="en-US"/>
        </w:rPr>
        <w:t>'Hating unjust gain</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 c, those who disdain their own money. If they disdain their own money, how much more will they despise the money of their friends!' " The explanation [of this text of the Mechilta] is that Rabbi Yehoshua interprets the expression </w:t>
      </w:r>
      <w:r w:rsidRPr="00C32D0B">
        <w:rPr>
          <w:rFonts w:ascii="Times New Roman" w:hAnsi="Times New Roman" w:cs="Times New Roman"/>
          <w:b/>
          <w:i/>
          <w:iCs/>
          <w:lang w:val="en-US"/>
        </w:rPr>
        <w:t>hating 'botza'</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as meaning "hating bribery," the usage of the word </w:t>
      </w:r>
      <w:r w:rsidRPr="00C32D0B">
        <w:rPr>
          <w:rFonts w:ascii="Times New Roman" w:hAnsi="Times New Roman" w:cs="Times New Roman"/>
          <w:b/>
          <w:i/>
          <w:iCs/>
          <w:lang w:val="en-US"/>
        </w:rPr>
        <w:t>[betza]</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being similar to: </w:t>
      </w:r>
      <w:r w:rsidRPr="00C32D0B">
        <w:rPr>
          <w:rFonts w:ascii="Times New Roman" w:hAnsi="Times New Roman" w:cs="Times New Roman"/>
          <w:b/>
          <w:i/>
          <w:iCs/>
          <w:lang w:val="en-US"/>
        </w:rPr>
        <w:t>Every one is greedy for 'botza' (gain)</w:t>
      </w:r>
      <w:r w:rsidRPr="00F40360">
        <w:rPr>
          <w:rFonts w:ascii="Times New Roman" w:hAnsi="Times New Roman" w:cs="Times New Roman"/>
          <w:i/>
          <w:iCs/>
          <w:lang w:val="en-US"/>
        </w:rPr>
        <w:t>;</w:t>
      </w:r>
      <w:r w:rsidR="00C32D0B">
        <w:rPr>
          <w:rStyle w:val="FootnoteReference"/>
          <w:rFonts w:ascii="Times New Roman" w:hAnsi="Times New Roman" w:cs="Times New Roman"/>
          <w:i/>
          <w:iCs/>
          <w:lang w:val="en-US"/>
        </w:rPr>
        <w:footnoteReference w:id="231"/>
      </w:r>
      <w:r w:rsidRPr="00F40360">
        <w:rPr>
          <w:rFonts w:ascii="Times New Roman" w:hAnsi="Times New Roman" w:cs="Times New Roman"/>
          <w:i/>
          <w:iCs/>
          <w:lang w:val="en-US"/>
        </w:rPr>
        <w:t xml:space="preserve"> </w:t>
      </w:r>
      <w:r w:rsidR="00C32D0B">
        <w:rPr>
          <w:rFonts w:ascii="Times New Roman" w:hAnsi="Times New Roman" w:cs="Times New Roman"/>
          <w:b/>
          <w:i/>
          <w:iCs/>
          <w:lang w:val="en-US"/>
        </w:rPr>
        <w:t>Each one L’</w:t>
      </w:r>
      <w:r w:rsidRPr="00C32D0B">
        <w:rPr>
          <w:rFonts w:ascii="Times New Roman" w:hAnsi="Times New Roman" w:cs="Times New Roman"/>
          <w:b/>
          <w:i/>
          <w:iCs/>
          <w:lang w:val="en-US"/>
        </w:rPr>
        <w:t>bitzo' (to his gain), one and all</w:t>
      </w:r>
      <w:r w:rsidRPr="00F40360">
        <w:rPr>
          <w:rFonts w:ascii="Times New Roman" w:hAnsi="Times New Roman" w:cs="Times New Roman"/>
          <w:i/>
          <w:iCs/>
          <w:lang w:val="en-US"/>
        </w:rPr>
        <w:t>.</w:t>
      </w:r>
      <w:r w:rsidR="00C32D0B">
        <w:rPr>
          <w:rStyle w:val="FootnoteReference"/>
          <w:rFonts w:ascii="Times New Roman" w:hAnsi="Times New Roman" w:cs="Times New Roman"/>
          <w:i/>
          <w:iCs/>
          <w:lang w:val="en-US"/>
        </w:rPr>
        <w:footnoteReference w:id="232"/>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Rabbi Eleazar of Modi'im explained that </w:t>
      </w:r>
      <w:r w:rsidRPr="00C32D0B">
        <w:rPr>
          <w:rFonts w:ascii="Times New Roman" w:hAnsi="Times New Roman" w:cs="Times New Roman"/>
          <w:b/>
          <w:i/>
          <w:iCs/>
          <w:lang w:val="en-US"/>
        </w:rPr>
        <w:t>hating 'botza'</w:t>
      </w:r>
      <w:r w:rsidRPr="00F40360">
        <w:rPr>
          <w:rFonts w:ascii="Times New Roman" w:hAnsi="Times New Roman" w:cs="Times New Roman"/>
          <w:i/>
          <w:iCs/>
          <w:lang w:val="en-US"/>
        </w:rPr>
        <w:t xml:space="preserve"> </w:t>
      </w:r>
      <w:r w:rsidRPr="00F40360">
        <w:rPr>
          <w:rFonts w:ascii="Times New Roman" w:hAnsi="Times New Roman" w:cs="Times New Roman"/>
          <w:lang w:val="en-US"/>
        </w:rPr>
        <w:t>means that they despise abundance of money and have no desire to increase their silver and go</w:t>
      </w:r>
      <w:r w:rsidR="00C32D0B">
        <w:rPr>
          <w:rFonts w:ascii="Times New Roman" w:hAnsi="Times New Roman" w:cs="Times New Roman"/>
          <w:lang w:val="en-US"/>
        </w:rPr>
        <w:t xml:space="preserve">ld, something like the verse, </w:t>
      </w:r>
      <w:r w:rsidR="00C32D0B" w:rsidRPr="00C32D0B">
        <w:rPr>
          <w:rFonts w:ascii="Times New Roman" w:hAnsi="Times New Roman" w:cs="Times New Roman"/>
          <w:b/>
          <w:i/>
          <w:lang w:val="en-US"/>
        </w:rPr>
        <w:t>If I</w:t>
      </w:r>
      <w:r w:rsidRPr="00C32D0B">
        <w:rPr>
          <w:rFonts w:ascii="Times New Roman" w:hAnsi="Times New Roman" w:cs="Times New Roman"/>
          <w:b/>
          <w:lang w:val="en-US"/>
        </w:rPr>
        <w:t xml:space="preserve">/ </w:t>
      </w:r>
      <w:r w:rsidRPr="00C32D0B">
        <w:rPr>
          <w:rFonts w:ascii="Times New Roman" w:hAnsi="Times New Roman" w:cs="Times New Roman"/>
          <w:b/>
          <w:i/>
          <w:iCs/>
          <w:lang w:val="en-US"/>
        </w:rPr>
        <w:t>rejoiced because my wealth was great, and because my hand had gotten much</w:t>
      </w:r>
      <w:r w:rsidRPr="00F40360">
        <w:rPr>
          <w:rFonts w:ascii="Times New Roman" w:hAnsi="Times New Roman" w:cs="Times New Roman"/>
          <w:i/>
          <w:iCs/>
          <w:lang w:val="en-US"/>
        </w:rPr>
        <w:t>.</w:t>
      </w:r>
      <w:r w:rsidR="00C32D0B">
        <w:rPr>
          <w:rStyle w:val="FootnoteReference"/>
          <w:rFonts w:ascii="Times New Roman" w:hAnsi="Times New Roman" w:cs="Times New Roman"/>
          <w:i/>
          <w:iCs/>
          <w:lang w:val="en-US"/>
        </w:rPr>
        <w:footnoteReference w:id="233"/>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Money [or profit] is called </w:t>
      </w:r>
      <w:r w:rsidRPr="00C32D0B">
        <w:rPr>
          <w:rFonts w:ascii="Times New Roman" w:hAnsi="Times New Roman" w:cs="Times New Roman"/>
          <w:b/>
          <w:i/>
          <w:iCs/>
          <w:lang w:val="en-US"/>
        </w:rPr>
        <w:t>betza</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[in Hebrew]: </w:t>
      </w:r>
      <w:r w:rsidRPr="00C32D0B">
        <w:rPr>
          <w:rFonts w:ascii="Times New Roman" w:hAnsi="Times New Roman" w:cs="Times New Roman"/>
          <w:b/>
          <w:i/>
          <w:iCs/>
          <w:lang w:val="en-US"/>
        </w:rPr>
        <w:t>What 'betza' (profit) is it if we slay our brother?</w:t>
      </w:r>
      <w:r w:rsidR="00C32D0B">
        <w:rPr>
          <w:rStyle w:val="FootnoteReference"/>
          <w:rFonts w:ascii="Times New Roman" w:hAnsi="Times New Roman" w:cs="Times New Roman"/>
          <w:b/>
          <w:i/>
          <w:iCs/>
          <w:lang w:val="en-US"/>
        </w:rPr>
        <w:footnoteReference w:id="234"/>
      </w:r>
      <w:r w:rsidRPr="00F40360">
        <w:rPr>
          <w:rFonts w:ascii="Times New Roman" w:hAnsi="Times New Roman" w:cs="Times New Roman"/>
          <w:i/>
          <w:iCs/>
          <w:lang w:val="en-US"/>
        </w:rPr>
        <w:t xml:space="preserve"> </w:t>
      </w:r>
      <w:r w:rsidRPr="00754B7A">
        <w:rPr>
          <w:rFonts w:ascii="Times New Roman" w:hAnsi="Times New Roman" w:cs="Times New Roman"/>
          <w:b/>
          <w:i/>
          <w:iCs/>
          <w:lang w:val="en-US"/>
        </w:rPr>
        <w:t>Is it any 'betza' (profit or ad</w:t>
      </w:r>
      <w:r w:rsidR="00754B7A">
        <w:rPr>
          <w:rFonts w:ascii="Times New Roman" w:hAnsi="Times New Roman" w:cs="Times New Roman"/>
          <w:b/>
          <w:i/>
          <w:iCs/>
          <w:lang w:val="en-US"/>
        </w:rPr>
        <w:t>vantage) to the Almighty that you are</w:t>
      </w:r>
      <w:r w:rsidRPr="00754B7A">
        <w:rPr>
          <w:rFonts w:ascii="Times New Roman" w:hAnsi="Times New Roman" w:cs="Times New Roman"/>
          <w:b/>
          <w:i/>
          <w:iCs/>
          <w:lang w:val="en-US"/>
        </w:rPr>
        <w:t xml:space="preserve"> righteous?</w:t>
      </w:r>
      <w:r w:rsidR="00754B7A">
        <w:rPr>
          <w:rStyle w:val="FootnoteReference"/>
          <w:rFonts w:ascii="Times New Roman" w:hAnsi="Times New Roman" w:cs="Times New Roman"/>
          <w:b/>
          <w:i/>
          <w:iCs/>
          <w:lang w:val="en-US"/>
        </w:rPr>
        <w:footnoteReference w:id="235"/>
      </w:r>
      <w:r w:rsidR="00754B7A">
        <w:rPr>
          <w:rFonts w:ascii="Times New Roman" w:hAnsi="Times New Roman" w:cs="Times New Roman"/>
          <w:i/>
          <w:iCs/>
          <w:lang w:val="en-US"/>
        </w:rPr>
        <w:t xml:space="preserve"> </w:t>
      </w:r>
      <w:r w:rsidR="00754B7A" w:rsidRPr="00754B7A">
        <w:rPr>
          <w:rFonts w:ascii="Times New Roman" w:hAnsi="Times New Roman" w:cs="Times New Roman"/>
          <w:b/>
          <w:i/>
          <w:iCs/>
          <w:lang w:val="en-US"/>
        </w:rPr>
        <w:t>And you will</w:t>
      </w:r>
      <w:r w:rsidRPr="00754B7A">
        <w:rPr>
          <w:rFonts w:ascii="Times New Roman" w:hAnsi="Times New Roman" w:cs="Times New Roman"/>
          <w:b/>
          <w:i/>
          <w:iCs/>
          <w:lang w:val="en-US"/>
        </w:rPr>
        <w:t xml:space="preserve"> devote 'bitz'am (their gain) unto the Eternal, and their substance unto the Lord of the whole earth</w:t>
      </w:r>
      <w:r w:rsidRPr="00F40360">
        <w:rPr>
          <w:rFonts w:ascii="Times New Roman" w:hAnsi="Times New Roman" w:cs="Times New Roman"/>
          <w:i/>
          <w:iCs/>
          <w:lang w:val="en-US"/>
        </w:rPr>
        <w:t>.</w:t>
      </w:r>
      <w:r w:rsidR="00754B7A">
        <w:rPr>
          <w:rStyle w:val="FootnoteReference"/>
          <w:rFonts w:ascii="Times New Roman" w:hAnsi="Times New Roman" w:cs="Times New Roman"/>
          <w:i/>
          <w:iCs/>
          <w:lang w:val="en-US"/>
        </w:rPr>
        <w:footnoteReference w:id="236"/>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F40360">
        <w:rPr>
          <w:rFonts w:ascii="Times New Roman" w:hAnsi="Times New Roman" w:cs="Times New Roman"/>
          <w:lang w:val="en-US"/>
        </w:rPr>
        <w:t>Again,</w:t>
      </w:r>
      <w:r w:rsidR="00E754F4">
        <w:rPr>
          <w:rFonts w:ascii="Times New Roman" w:hAnsi="Times New Roman" w:cs="Times New Roman"/>
          <w:lang w:val="en-US"/>
        </w:rPr>
        <w:t xml:space="preserve"> I have seen in the Yelamdenu:</w:t>
      </w:r>
      <w:r w:rsidR="00E754F4">
        <w:rPr>
          <w:rStyle w:val="FootnoteReference"/>
          <w:rFonts w:ascii="Times New Roman" w:hAnsi="Times New Roman" w:cs="Times New Roman"/>
          <w:lang w:val="en-US"/>
        </w:rPr>
        <w:footnoteReference w:id="237"/>
      </w:r>
      <w:r w:rsidRPr="00F40360">
        <w:rPr>
          <w:rFonts w:ascii="Times New Roman" w:hAnsi="Times New Roman" w:cs="Times New Roman"/>
          <w:lang w:val="en-US"/>
        </w:rPr>
        <w:t xml:space="preserve"> </w:t>
      </w:r>
      <w:r w:rsidRPr="00E754F4">
        <w:rPr>
          <w:rFonts w:ascii="Times New Roman" w:hAnsi="Times New Roman" w:cs="Times New Roman"/>
          <w:b/>
          <w:i/>
          <w:iCs/>
          <w:lang w:val="en-US"/>
        </w:rPr>
        <w:t>"Hating unjust gain</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[means] </w:t>
      </w:r>
      <w:r w:rsidRPr="00E754F4">
        <w:rPr>
          <w:rFonts w:ascii="Times New Roman" w:hAnsi="Times New Roman" w:cs="Times New Roman"/>
          <w:b/>
          <w:highlight w:val="yellow"/>
          <w:lang w:val="en-US"/>
        </w:rPr>
        <w:t>those who disdain their own money, and needless to say, they disdain the money of others.</w:t>
      </w:r>
      <w:r w:rsidRPr="00F40360">
        <w:rPr>
          <w:rFonts w:ascii="Times New Roman" w:hAnsi="Times New Roman" w:cs="Times New Roman"/>
          <w:lang w:val="en-US"/>
        </w:rPr>
        <w:t xml:space="preserve"> They are the ones who say, 'Even if this man will burn my stack, even if he will destroy my plants, I will render judgment correctly.' " This is the intent of Rabbi Eleazar of Modi'im, who said that they disdain their own money, </w:t>
      </w:r>
      <w:r w:rsidRPr="00E754F4">
        <w:rPr>
          <w:rFonts w:ascii="Times New Roman" w:hAnsi="Times New Roman" w:cs="Times New Roman"/>
          <w:b/>
          <w:highlight w:val="yellow"/>
          <w:lang w:val="en-US"/>
        </w:rPr>
        <w:t>meaning that they pay no regard to their property when sitting in judgment, that is, if they will suffer a loss of money on account of it</w:t>
      </w:r>
      <w:r w:rsidRPr="00F40360">
        <w:rPr>
          <w:rFonts w:ascii="Times New Roman" w:hAnsi="Times New Roman" w:cs="Times New Roman"/>
          <w:lang w:val="en-US"/>
        </w:rPr>
        <w:t xml:space="preserve">. Moses further admonished them on this, saying, </w:t>
      </w:r>
      <w:r w:rsidR="00E754F4" w:rsidRPr="00E754F4">
        <w:rPr>
          <w:rFonts w:ascii="Times New Roman" w:hAnsi="Times New Roman" w:cs="Times New Roman"/>
          <w:b/>
          <w:i/>
          <w:iCs/>
          <w:lang w:val="en-US"/>
        </w:rPr>
        <w:t>You wi</w:t>
      </w:r>
      <w:r w:rsidRPr="00E754F4">
        <w:rPr>
          <w:rFonts w:ascii="Times New Roman" w:hAnsi="Times New Roman" w:cs="Times New Roman"/>
          <w:b/>
          <w:i/>
          <w:iCs/>
          <w:lang w:val="en-US"/>
        </w:rPr>
        <w:t>ll not be afraid of the face of any man</w:t>
      </w:r>
      <w:r w:rsidRPr="00F40360">
        <w:rPr>
          <w:rFonts w:ascii="Times New Roman" w:hAnsi="Times New Roman" w:cs="Times New Roman"/>
          <w:i/>
          <w:iCs/>
          <w:lang w:val="en-US"/>
        </w:rPr>
        <w:t>.</w:t>
      </w:r>
      <w:r w:rsidR="00E754F4">
        <w:rPr>
          <w:rStyle w:val="FootnoteReference"/>
          <w:rFonts w:ascii="Times New Roman" w:hAnsi="Times New Roman" w:cs="Times New Roman"/>
          <w:i/>
          <w:iCs/>
          <w:lang w:val="en-US"/>
        </w:rPr>
        <w:footnoteReference w:id="238"/>
      </w:r>
      <w:r w:rsidRPr="00F40360">
        <w:rPr>
          <w:rFonts w:ascii="Times New Roman" w:hAnsi="Times New Roman" w:cs="Times New Roman"/>
          <w:lang w:val="en-US"/>
        </w:rPr>
        <w:t xml:space="preserve"> [Thus according to the Yelamdenu], </w:t>
      </w:r>
      <w:r w:rsidRPr="00E754F4">
        <w:rPr>
          <w:rFonts w:ascii="Times New Roman" w:hAnsi="Times New Roman" w:cs="Times New Roman"/>
          <w:b/>
          <w:i/>
          <w:iCs/>
          <w:lang w:val="en-US"/>
        </w:rPr>
        <w:t>betza</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means money, as I have explained. Onkelos rendered it: "those who hate to receive money." But the word "money," [as Onkelos uses it], does not mean a bribe, [which of course is forbidden in itself]. </w:t>
      </w:r>
      <w:r w:rsidRPr="00E754F4">
        <w:rPr>
          <w:rFonts w:ascii="Times New Roman" w:hAnsi="Times New Roman" w:cs="Times New Roman"/>
          <w:b/>
          <w:highlight w:val="yellow"/>
          <w:lang w:val="en-US"/>
        </w:rPr>
        <w:t>It means rather that they should never accept money from people as a gift or loan, so that they should show them no favoritism at the time of judgment.</w:t>
      </w:r>
      <w:r w:rsidRPr="00F40360">
        <w:rPr>
          <w:rFonts w:ascii="Times New Roman" w:hAnsi="Times New Roman" w:cs="Times New Roman"/>
          <w:lang w:val="en-US"/>
        </w:rPr>
        <w:t xml:space="preserve"> It is similar to what the Rabbis have said:</w:t>
      </w:r>
      <w:r w:rsidR="00E754F4">
        <w:rPr>
          <w:rStyle w:val="FootnoteReference"/>
          <w:rFonts w:ascii="Times New Roman" w:hAnsi="Times New Roman" w:cs="Times New Roman"/>
          <w:lang w:val="en-US"/>
        </w:rPr>
        <w:footnoteReference w:id="239"/>
      </w:r>
      <w:r w:rsidRPr="00F40360">
        <w:rPr>
          <w:rFonts w:ascii="Times New Roman" w:hAnsi="Times New Roman" w:cs="Times New Roman"/>
          <w:lang w:val="en-US"/>
        </w:rPr>
        <w:t xml:space="preserve"> "A judge who is in the habit of borrowing things [from his neighbors] is forbidden to act as judge in a law-suit involving them."</w:t>
      </w:r>
    </w:p>
    <w:p w:rsidR="00E754F4" w:rsidRPr="00F40360" w:rsidRDefault="00E754F4" w:rsidP="00ED4581">
      <w:pPr>
        <w:keepNext/>
        <w:widowControl w:val="0"/>
        <w:spacing w:after="0" w:line="240" w:lineRule="auto"/>
        <w:jc w:val="both"/>
        <w:rPr>
          <w:rFonts w:ascii="Times New Roman" w:hAnsi="Times New Roman" w:cs="Times New Roman"/>
          <w:lang w:val="en-US"/>
        </w:rPr>
      </w:pPr>
    </w:p>
    <w:p w:rsidR="00F40360" w:rsidRPr="00F40360" w:rsidRDefault="00F40360" w:rsidP="00ED4581">
      <w:pPr>
        <w:keepNext/>
        <w:widowControl w:val="0"/>
        <w:spacing w:after="0" w:line="240" w:lineRule="auto"/>
        <w:jc w:val="both"/>
        <w:rPr>
          <w:rFonts w:ascii="Times New Roman" w:hAnsi="Times New Roman" w:cs="Times New Roman"/>
          <w:i/>
          <w:iCs/>
          <w:vertAlign w:val="superscript"/>
          <w:lang w:val="en-US"/>
        </w:rPr>
      </w:pPr>
      <w:r w:rsidRPr="00F40360">
        <w:rPr>
          <w:rFonts w:ascii="Times New Roman" w:hAnsi="Times New Roman" w:cs="Times New Roman"/>
          <w:lang w:val="en-US"/>
        </w:rPr>
        <w:t xml:space="preserve">In line with the plain meaning of Scripture, </w:t>
      </w:r>
      <w:r w:rsidRPr="00E754F4">
        <w:rPr>
          <w:rFonts w:ascii="Times New Roman" w:hAnsi="Times New Roman" w:cs="Times New Roman"/>
          <w:b/>
          <w:i/>
          <w:iCs/>
          <w:lang w:val="en-US"/>
        </w:rPr>
        <w:t>men of truth, hating 'botza',</w:t>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means </w:t>
      </w:r>
      <w:r w:rsidRPr="00E754F4">
        <w:rPr>
          <w:rFonts w:ascii="Times New Roman" w:hAnsi="Times New Roman" w:cs="Times New Roman"/>
          <w:b/>
          <w:highlight w:val="yellow"/>
          <w:lang w:val="en-US"/>
        </w:rPr>
        <w:t xml:space="preserve">those who love the truth and </w:t>
      </w:r>
      <w:r w:rsidRPr="00E754F4">
        <w:rPr>
          <w:rFonts w:ascii="Times New Roman" w:hAnsi="Times New Roman" w:cs="Times New Roman"/>
          <w:b/>
          <w:highlight w:val="yellow"/>
          <w:lang w:val="en-US"/>
        </w:rPr>
        <w:lastRenderedPageBreak/>
        <w:t>hate "oppression."</w:t>
      </w:r>
      <w:r w:rsidRPr="00F40360">
        <w:rPr>
          <w:rFonts w:ascii="Times New Roman" w:hAnsi="Times New Roman" w:cs="Times New Roman"/>
          <w:lang w:val="en-US"/>
        </w:rPr>
        <w:t xml:space="preserve"> When they see oppression and violence, they cannot tolerate them, their whole desire being only to </w:t>
      </w:r>
      <w:r w:rsidRPr="00E754F4">
        <w:rPr>
          <w:rFonts w:ascii="Times New Roman" w:hAnsi="Times New Roman" w:cs="Times New Roman"/>
          <w:b/>
          <w:i/>
          <w:iCs/>
          <w:lang w:val="en-US"/>
        </w:rPr>
        <w:t>deliver the spoiled out of the hand of the oppressor</w:t>
      </w:r>
      <w:r w:rsidR="00E754F4">
        <w:rPr>
          <w:rFonts w:ascii="Times New Roman" w:hAnsi="Times New Roman" w:cs="Times New Roman"/>
          <w:i/>
          <w:iCs/>
          <w:lang w:val="en-US"/>
        </w:rPr>
        <w:t>.</w:t>
      </w:r>
      <w:r w:rsidR="00E754F4">
        <w:rPr>
          <w:rStyle w:val="FootnoteReference"/>
          <w:rFonts w:ascii="Times New Roman" w:hAnsi="Times New Roman" w:cs="Times New Roman"/>
          <w:i/>
          <w:iCs/>
          <w:lang w:val="en-US"/>
        </w:rPr>
        <w:footnoteReference w:id="240"/>
      </w:r>
    </w:p>
    <w:p w:rsidR="00F40360" w:rsidRPr="00F40360" w:rsidRDefault="00F40360" w:rsidP="00ED4581">
      <w:pPr>
        <w:keepNext/>
        <w:widowControl w:val="0"/>
        <w:spacing w:after="0" w:line="240" w:lineRule="auto"/>
        <w:jc w:val="both"/>
        <w:rPr>
          <w:rFonts w:ascii="Times New Roman" w:hAnsi="Times New Roman" w:cs="Times New Roman"/>
          <w:lang w:val="en-SG"/>
        </w:rPr>
      </w:pPr>
    </w:p>
    <w:p w:rsidR="00F40360" w:rsidRDefault="00F40360" w:rsidP="00ED4581">
      <w:pPr>
        <w:keepNext/>
        <w:widowControl w:val="0"/>
        <w:spacing w:after="0" w:line="240" w:lineRule="auto"/>
        <w:jc w:val="both"/>
        <w:rPr>
          <w:rFonts w:ascii="Times New Roman" w:hAnsi="Times New Roman" w:cs="Times New Roman"/>
          <w:lang w:val="en-US"/>
        </w:rPr>
      </w:pPr>
      <w:r w:rsidRPr="00E754F4">
        <w:rPr>
          <w:rFonts w:ascii="Times New Roman" w:hAnsi="Times New Roman" w:cs="Times New Roman"/>
          <w:b/>
          <w:lang w:val="en-US"/>
        </w:rPr>
        <w:t>22. AND LET THEM JUDGE THE PEOPLE AT ALL TIMES</w:t>
      </w:r>
      <w:r w:rsidRPr="00F40360">
        <w:rPr>
          <w:rFonts w:ascii="Times New Roman" w:hAnsi="Times New Roman" w:cs="Times New Roman"/>
          <w:lang w:val="en-US"/>
        </w:rPr>
        <w:t>. The meaning thereof is that "when there will be many judges available, the oppressed one will go to the judge at any time he desires and he will find him ready [to listen to his grievance]. He cannot come near you [i.e., Moses] at any time because of the great multitude of people before you and on account of your many preoccupations. The result of this is that many of them will rather tolerate the violence comm</w:t>
      </w:r>
      <w:r w:rsidR="00E754F4">
        <w:rPr>
          <w:rFonts w:ascii="Times New Roman" w:hAnsi="Times New Roman" w:cs="Times New Roman"/>
          <w:lang w:val="en-US"/>
        </w:rPr>
        <w:t xml:space="preserve">itted against them because they </w:t>
      </w:r>
      <w:r w:rsidRPr="00F40360">
        <w:rPr>
          <w:rFonts w:ascii="Times New Roman" w:hAnsi="Times New Roman" w:cs="Times New Roman"/>
          <w:lang w:val="en-US"/>
        </w:rPr>
        <w:t xml:space="preserve">have no opportunity to tell it to you. They do not want to abandon their work and affairs to wait for a free moment when they will be able to approach you." This is the sense of the expression, each one </w:t>
      </w:r>
      <w:r w:rsidR="00E754F4" w:rsidRPr="00AA18ED">
        <w:rPr>
          <w:rFonts w:ascii="Times New Roman" w:hAnsi="Times New Roman" w:cs="Times New Roman"/>
          <w:b/>
          <w:i/>
          <w:iCs/>
          <w:lang w:val="en-US"/>
        </w:rPr>
        <w:t>wi</w:t>
      </w:r>
      <w:r w:rsidRPr="00AA18ED">
        <w:rPr>
          <w:rFonts w:ascii="Times New Roman" w:hAnsi="Times New Roman" w:cs="Times New Roman"/>
          <w:b/>
          <w:i/>
          <w:iCs/>
          <w:lang w:val="en-US"/>
        </w:rPr>
        <w:t>ll go to his place in peace</w:t>
      </w:r>
      <w:r w:rsidR="00AA18ED">
        <w:rPr>
          <w:rFonts w:ascii="Times New Roman" w:hAnsi="Times New Roman" w:cs="Times New Roman"/>
          <w:i/>
          <w:iCs/>
          <w:lang w:val="en-US"/>
        </w:rPr>
        <w:t>.</w:t>
      </w:r>
      <w:r w:rsidR="00AA18ED">
        <w:rPr>
          <w:rStyle w:val="FootnoteReference"/>
          <w:rFonts w:ascii="Times New Roman" w:hAnsi="Times New Roman" w:cs="Times New Roman"/>
          <w:i/>
          <w:iCs/>
          <w:lang w:val="en-US"/>
        </w:rPr>
        <w:footnoteReference w:id="241"/>
      </w:r>
      <w:r w:rsidRPr="00F40360">
        <w:rPr>
          <w:rFonts w:ascii="Times New Roman" w:hAnsi="Times New Roman" w:cs="Times New Roman"/>
          <w:i/>
          <w:iCs/>
          <w:lang w:val="en-US"/>
        </w:rPr>
        <w:t xml:space="preserve"> </w:t>
      </w:r>
      <w:r w:rsidRPr="00F40360">
        <w:rPr>
          <w:rFonts w:ascii="Times New Roman" w:hAnsi="Times New Roman" w:cs="Times New Roman"/>
          <w:lang w:val="en-US"/>
        </w:rPr>
        <w:t xml:space="preserve">At present, because they cannot come near for judgment at all times, they will not rest in peace, since this opens a door for unjust people to commit violence and for oppressors to cause contention. And the meaning of the expression </w:t>
      </w:r>
      <w:r w:rsidRPr="00AA18ED">
        <w:rPr>
          <w:rFonts w:ascii="Times New Roman" w:hAnsi="Times New Roman" w:cs="Times New Roman"/>
          <w:b/>
          <w:i/>
          <w:iCs/>
          <w:lang w:val="en-US"/>
        </w:rPr>
        <w:t>to his place</w:t>
      </w:r>
      <w:r w:rsidRPr="00F40360">
        <w:rPr>
          <w:rFonts w:ascii="Times New Roman" w:hAnsi="Times New Roman" w:cs="Times New Roman"/>
          <w:i/>
          <w:iCs/>
          <w:lang w:val="en-US"/>
        </w:rPr>
        <w:t xml:space="preserve"> </w:t>
      </w:r>
      <w:r w:rsidRPr="00F40360">
        <w:rPr>
          <w:rFonts w:ascii="Times New Roman" w:hAnsi="Times New Roman" w:cs="Times New Roman"/>
          <w:lang w:val="en-US"/>
        </w:rPr>
        <w:t>is that to whatever place they will come, [they will live in peace] as long as they are in the camp in the wilderness.</w:t>
      </w:r>
    </w:p>
    <w:p w:rsidR="00AA18ED" w:rsidRPr="00F40360" w:rsidRDefault="00AA18ED" w:rsidP="00ED4581">
      <w:pPr>
        <w:keepNext/>
        <w:widowControl w:val="0"/>
        <w:spacing w:after="0" w:line="240" w:lineRule="auto"/>
        <w:jc w:val="both"/>
        <w:rPr>
          <w:rFonts w:ascii="Times New Roman" w:hAnsi="Times New Roman" w:cs="Times New Roman"/>
          <w:lang w:val="en-US"/>
        </w:rPr>
      </w:pPr>
    </w:p>
    <w:p w:rsidR="00F40360" w:rsidRPr="00AA18ED" w:rsidRDefault="00F40360" w:rsidP="00ED4581">
      <w:pPr>
        <w:keepNext/>
        <w:widowControl w:val="0"/>
        <w:spacing w:after="0" w:line="240" w:lineRule="auto"/>
        <w:jc w:val="both"/>
        <w:rPr>
          <w:rFonts w:ascii="Times New Roman" w:hAnsi="Times New Roman" w:cs="Times New Roman"/>
          <w:b/>
          <w:lang w:val="en-US"/>
        </w:rPr>
      </w:pPr>
      <w:r w:rsidRPr="00F40360">
        <w:rPr>
          <w:rFonts w:ascii="Times New Roman" w:hAnsi="Times New Roman" w:cs="Times New Roman"/>
          <w:lang w:val="en-US"/>
        </w:rPr>
        <w:t xml:space="preserve">From the language, </w:t>
      </w:r>
      <w:r w:rsidRPr="00AA18ED">
        <w:rPr>
          <w:rFonts w:ascii="Times New Roman" w:hAnsi="Times New Roman" w:cs="Times New Roman"/>
          <w:b/>
          <w:i/>
          <w:iCs/>
          <w:lang w:val="en-US"/>
        </w:rPr>
        <w:t>And let them judge the people 'at all times,'</w:t>
      </w:r>
      <w:r w:rsidRPr="00F40360">
        <w:rPr>
          <w:rFonts w:ascii="Times New Roman" w:hAnsi="Times New Roman" w:cs="Times New Roman"/>
          <w:i/>
          <w:iCs/>
          <w:lang w:val="en-US"/>
        </w:rPr>
        <w:t xml:space="preserve"> </w:t>
      </w:r>
      <w:r w:rsidRPr="00F40360">
        <w:rPr>
          <w:rFonts w:ascii="Times New Roman" w:hAnsi="Times New Roman" w:cs="Times New Roman"/>
          <w:lang w:val="en-US"/>
        </w:rPr>
        <w:t>our Rabbis hav</w:t>
      </w:r>
      <w:r w:rsidR="00AA18ED">
        <w:rPr>
          <w:rFonts w:ascii="Times New Roman" w:hAnsi="Times New Roman" w:cs="Times New Roman"/>
          <w:lang w:val="en-US"/>
        </w:rPr>
        <w:t>e derived the principle</w:t>
      </w:r>
      <w:r w:rsidR="00AA18ED">
        <w:rPr>
          <w:rStyle w:val="FootnoteReference"/>
          <w:rFonts w:ascii="Times New Roman" w:hAnsi="Times New Roman" w:cs="Times New Roman"/>
          <w:lang w:val="en-US"/>
        </w:rPr>
        <w:footnoteReference w:id="242"/>
      </w:r>
      <w:r w:rsidRPr="00F40360">
        <w:rPr>
          <w:rFonts w:ascii="Times New Roman" w:hAnsi="Times New Roman" w:cs="Times New Roman"/>
          <w:lang w:val="en-US"/>
        </w:rPr>
        <w:t xml:space="preserve"> </w:t>
      </w:r>
      <w:r w:rsidRPr="00AA18ED">
        <w:rPr>
          <w:rFonts w:ascii="Times New Roman" w:hAnsi="Times New Roman" w:cs="Times New Roman"/>
          <w:b/>
          <w:highlight w:val="yellow"/>
          <w:lang w:val="en-US"/>
        </w:rPr>
        <w:t>that in civil cases, the verdict may be reached even during the night</w:t>
      </w:r>
      <w:r w:rsidR="00AA18ED" w:rsidRPr="00AA18ED">
        <w:rPr>
          <w:rFonts w:ascii="Times New Roman" w:hAnsi="Times New Roman" w:cs="Times New Roman"/>
          <w:b/>
          <w:highlight w:val="yellow"/>
          <w:lang w:val="en-US"/>
        </w:rPr>
        <w:t>, since it does not say here, "</w:t>
      </w:r>
      <w:r w:rsidRPr="00AA18ED">
        <w:rPr>
          <w:rFonts w:ascii="Times New Roman" w:hAnsi="Times New Roman" w:cs="Times New Roman"/>
          <w:b/>
          <w:highlight w:val="yellow"/>
          <w:lang w:val="en-US"/>
        </w:rPr>
        <w:t>[and let them judge the people] the whole day."</w:t>
      </w:r>
    </w:p>
    <w:p w:rsidR="00F40360" w:rsidRPr="00F40360" w:rsidRDefault="00F40360" w:rsidP="00ED4581">
      <w:pPr>
        <w:keepNext/>
        <w:widowControl w:val="0"/>
        <w:pBdr>
          <w:bottom w:val="double" w:sz="6" w:space="1" w:color="auto"/>
        </w:pBdr>
        <w:spacing w:after="0" w:line="240" w:lineRule="auto"/>
        <w:jc w:val="both"/>
        <w:rPr>
          <w:rFonts w:ascii="Times New Roman" w:hAnsi="Times New Roman" w:cs="Times New Roman"/>
          <w:lang w:val="en-SG"/>
        </w:rPr>
      </w:pPr>
    </w:p>
    <w:p w:rsidR="006A6424" w:rsidRDefault="006A6424" w:rsidP="00ED4581">
      <w:pPr>
        <w:keepNext/>
        <w:widowControl w:val="0"/>
        <w:spacing w:after="0" w:line="240" w:lineRule="auto"/>
        <w:jc w:val="both"/>
        <w:rPr>
          <w:rFonts w:ascii="Times New Roman" w:hAnsi="Times New Roman" w:cs="Times New Roman"/>
        </w:rPr>
      </w:pPr>
    </w:p>
    <w:p w:rsidR="009D0698" w:rsidRPr="00D81E48" w:rsidRDefault="009D0698" w:rsidP="00ED4581">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D81E48">
        <w:rPr>
          <w:rFonts w:ascii="Century Schoolbook" w:eastAsia="Times New Roman" w:hAnsi="Century Schoolbook" w:cs="Times New Roman"/>
          <w:b/>
          <w:bCs/>
          <w:spacing w:val="-20"/>
          <w:kern w:val="2"/>
          <w:sz w:val="28"/>
          <w:szCs w:val="28"/>
          <w:lang w:val="en-US" w:eastAsia="en-AU" w:bidi="he-IL"/>
        </w:rPr>
        <w:t xml:space="preserve">Ketubim: </w:t>
      </w:r>
      <w:r>
        <w:rPr>
          <w:rFonts w:ascii="Century Schoolbook" w:eastAsia="Times New Roman" w:hAnsi="Century Schoolbook" w:cs="Times New Roman"/>
          <w:b/>
          <w:sz w:val="28"/>
          <w:szCs w:val="28"/>
          <w:lang w:val="en-US" w:eastAsia="en-AU" w:bidi="he-IL"/>
        </w:rPr>
        <w:t xml:space="preserve">Tehillim (Psalms) </w:t>
      </w:r>
      <w:r w:rsidRPr="009D0698">
        <w:rPr>
          <w:rFonts w:ascii="Century Schoolbook" w:eastAsia="Times New Roman" w:hAnsi="Century Schoolbook" w:cs="Times New Roman"/>
          <w:b/>
          <w:sz w:val="28"/>
          <w:szCs w:val="28"/>
          <w:lang w:val="en-US" w:eastAsia="en-AU" w:bidi="he-IL"/>
        </w:rPr>
        <w:t>54:1-9 – 55:1-24</w:t>
      </w:r>
    </w:p>
    <w:p w:rsidR="006A6424" w:rsidRDefault="006A6424" w:rsidP="00ED4581">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9D0698" w:rsidRPr="00AA18ED" w:rsidTr="00AA18ED">
        <w:trPr>
          <w:tblHeader/>
        </w:trPr>
        <w:tc>
          <w:tcPr>
            <w:tcW w:w="5148" w:type="dxa"/>
          </w:tcPr>
          <w:p w:rsidR="009D0698" w:rsidRPr="00AA18ED" w:rsidRDefault="009D0698" w:rsidP="00ED4581">
            <w:pPr>
              <w:keepNext/>
              <w:widowControl w:val="0"/>
              <w:jc w:val="center"/>
              <w:rPr>
                <w:rFonts w:ascii="Times New Roman" w:hAnsi="Times New Roman" w:cs="Times New Roman"/>
                <w:b/>
              </w:rPr>
            </w:pPr>
            <w:r w:rsidRPr="00AA18ED">
              <w:rPr>
                <w:rFonts w:ascii="Times New Roman" w:hAnsi="Times New Roman" w:cs="Times New Roman"/>
                <w:b/>
              </w:rPr>
              <w:t>Rashi</w:t>
            </w:r>
          </w:p>
        </w:tc>
        <w:tc>
          <w:tcPr>
            <w:tcW w:w="5148" w:type="dxa"/>
          </w:tcPr>
          <w:p w:rsidR="009D0698" w:rsidRPr="00AA18ED" w:rsidRDefault="009D0698" w:rsidP="00ED4581">
            <w:pPr>
              <w:keepNext/>
              <w:widowControl w:val="0"/>
              <w:jc w:val="center"/>
              <w:rPr>
                <w:rFonts w:ascii="Times New Roman" w:hAnsi="Times New Roman" w:cs="Times New Roman"/>
                <w:b/>
              </w:rPr>
            </w:pPr>
            <w:r w:rsidRPr="00AA18ED">
              <w:rPr>
                <w:rFonts w:ascii="Times New Roman" w:hAnsi="Times New Roman" w:cs="Times New Roman"/>
                <w:b/>
              </w:rPr>
              <w:t>Targum</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lang w:val="en-US"/>
              </w:rPr>
            </w:pPr>
            <w:r w:rsidRPr="00AA18ED">
              <w:rPr>
                <w:rFonts w:ascii="Times New Roman" w:hAnsi="Times New Roman" w:cs="Times New Roman"/>
              </w:rPr>
              <w:t xml:space="preserve">1. </w:t>
            </w:r>
            <w:r w:rsidRPr="00AA18ED">
              <w:rPr>
                <w:rFonts w:ascii="Times New Roman" w:hAnsi="Times New Roman" w:cs="Times New Roman"/>
                <w:lang w:val="en-US"/>
              </w:rPr>
              <w:t>For the conductor, on neginoth, a maskil of David.</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 </w:t>
            </w:r>
            <w:r w:rsidR="00E25383" w:rsidRPr="00AA18ED">
              <w:rPr>
                <w:rFonts w:ascii="Times New Roman" w:hAnsi="Times New Roman" w:cs="Times New Roman"/>
              </w:rPr>
              <w:t xml:space="preserve">For praise, with a hymn. Good teaching composed by David. </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2. When the Ziphim came and said to Saul, "Is not David hiding with us?"</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 </w:t>
            </w:r>
            <w:r w:rsidR="00E25383" w:rsidRPr="00AA18ED">
              <w:rPr>
                <w:rFonts w:ascii="Times New Roman" w:hAnsi="Times New Roman" w:cs="Times New Roman"/>
              </w:rPr>
              <w:t>When the men of Ziph came and said to Saul, "Is not David hiding with us?"</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3. O God, with Your name save me, and with Your might avenge me.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3. </w:t>
            </w:r>
            <w:r w:rsidR="00E25383" w:rsidRPr="00AA18ED">
              <w:rPr>
                <w:rFonts w:ascii="Times New Roman" w:hAnsi="Times New Roman" w:cs="Times New Roman"/>
              </w:rPr>
              <w:t>O God, by Your name redeem me, and by the strength of Your might judge me.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4. O God, hearken to my prayer, incline Your ear to the words of my mouth.</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4. </w:t>
            </w:r>
            <w:r w:rsidR="00E25383" w:rsidRPr="00AA18ED">
              <w:rPr>
                <w:rFonts w:ascii="Times New Roman" w:hAnsi="Times New Roman" w:cs="Times New Roman"/>
              </w:rPr>
              <w:t>O LORD, accept my prayer; listen to the utterance of my mouth.</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5. For strangers rose upon me and violent men sought my soul; they did not place God before them forever.</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5. </w:t>
            </w:r>
            <w:r w:rsidR="00E25383" w:rsidRPr="00AA18ED">
              <w:rPr>
                <w:rFonts w:ascii="Times New Roman" w:hAnsi="Times New Roman" w:cs="Times New Roman"/>
              </w:rPr>
              <w:t>For arrogant men have risen against me, and powerful men have sought my life; they have not put God before them forever.</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6. Behold, God is my Helper; the Lord is [help] to those who support my soul.</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6. </w:t>
            </w:r>
            <w:r w:rsidR="00E25383" w:rsidRPr="00AA18ED">
              <w:rPr>
                <w:rFonts w:ascii="Times New Roman" w:hAnsi="Times New Roman" w:cs="Times New Roman"/>
              </w:rPr>
              <w:t>Behold, the LORD is my helper, the LORD is among the supports of my soul.</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7. He will return the evil to those who lie in wait for me; cut them off with Your truth.</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7. </w:t>
            </w:r>
            <w:r w:rsidR="00E25383" w:rsidRPr="00AA18ED">
              <w:rPr>
                <w:rFonts w:ascii="Times New Roman" w:hAnsi="Times New Roman" w:cs="Times New Roman"/>
              </w:rPr>
              <w:t>May evil retu</w:t>
            </w:r>
            <w:r w:rsidR="00957B35" w:rsidRPr="00AA18ED">
              <w:rPr>
                <w:rFonts w:ascii="Times New Roman" w:hAnsi="Times New Roman" w:cs="Times New Roman"/>
              </w:rPr>
              <w:t>rn to those who oppress me; in Y</w:t>
            </w:r>
            <w:r w:rsidR="00E25383" w:rsidRPr="00AA18ED">
              <w:rPr>
                <w:rFonts w:ascii="Times New Roman" w:hAnsi="Times New Roman" w:cs="Times New Roman"/>
              </w:rPr>
              <w:t>our faithfulness bring them low.</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lastRenderedPageBreak/>
              <w:t>8. With generosity, I will slaughter sacrifices to You; I will thank Your name, O Lord, because it is good.</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8. </w:t>
            </w:r>
            <w:r w:rsidR="00E25383" w:rsidRPr="00AA18ED">
              <w:rPr>
                <w:rFonts w:ascii="Times New Roman" w:hAnsi="Times New Roman" w:cs="Times New Roman"/>
              </w:rPr>
              <w:t>With a</w:t>
            </w:r>
            <w:r w:rsidR="00957B35" w:rsidRPr="00AA18ED">
              <w:rPr>
                <w:rFonts w:ascii="Times New Roman" w:hAnsi="Times New Roman" w:cs="Times New Roman"/>
              </w:rPr>
              <w:t>n offering I will sacrifice in Y</w:t>
            </w:r>
            <w:r w:rsidR="00E25383" w:rsidRPr="00AA18ED">
              <w:rPr>
                <w:rFonts w:ascii="Times New Roman" w:hAnsi="Times New Roman" w:cs="Times New Roman"/>
              </w:rPr>
              <w:t>our p</w:t>
            </w:r>
            <w:r w:rsidR="00957B35" w:rsidRPr="00AA18ED">
              <w:rPr>
                <w:rFonts w:ascii="Times New Roman" w:hAnsi="Times New Roman" w:cs="Times New Roman"/>
              </w:rPr>
              <w:t>resence; I will give thanks to Y</w:t>
            </w:r>
            <w:r w:rsidR="00E25383" w:rsidRPr="00AA18ED">
              <w:rPr>
                <w:rFonts w:ascii="Times New Roman" w:hAnsi="Times New Roman" w:cs="Times New Roman"/>
              </w:rPr>
              <w:t>our name, O LORD, for it is good.</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9. For He saved me from every distress, and my eye saw my enemies.</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9. </w:t>
            </w:r>
            <w:r w:rsidR="00957B35" w:rsidRPr="00AA18ED">
              <w:rPr>
                <w:rFonts w:ascii="Times New Roman" w:hAnsi="Times New Roman" w:cs="Times New Roman"/>
              </w:rPr>
              <w:t>For H</w:t>
            </w:r>
            <w:r w:rsidR="00E25383" w:rsidRPr="00AA18ED">
              <w:rPr>
                <w:rFonts w:ascii="Times New Roman" w:hAnsi="Times New Roman" w:cs="Times New Roman"/>
              </w:rPr>
              <w:t>e has delivered me from every trouble; and my eye has seen vengeance against my enemies.</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p>
        </w:tc>
        <w:tc>
          <w:tcPr>
            <w:tcW w:w="5148" w:type="dxa"/>
          </w:tcPr>
          <w:p w:rsidR="009D0698" w:rsidRPr="00AA18ED" w:rsidRDefault="009D0698" w:rsidP="00ED4581">
            <w:pPr>
              <w:keepNext/>
              <w:widowControl w:val="0"/>
              <w:jc w:val="both"/>
              <w:rPr>
                <w:rFonts w:ascii="Times New Roman" w:hAnsi="Times New Roman" w:cs="Times New Roman"/>
              </w:rPr>
            </w:pP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lang w:val="en-US"/>
              </w:rPr>
            </w:pPr>
            <w:r w:rsidRPr="00AA18ED">
              <w:rPr>
                <w:rFonts w:ascii="Times New Roman" w:hAnsi="Times New Roman" w:cs="Times New Roman"/>
              </w:rPr>
              <w:t xml:space="preserve">1. </w:t>
            </w:r>
            <w:r w:rsidRPr="00AA18ED">
              <w:rPr>
                <w:rFonts w:ascii="Times New Roman" w:hAnsi="Times New Roman" w:cs="Times New Roman"/>
                <w:lang w:val="en-US"/>
              </w:rPr>
              <w:t xml:space="preserve">For the conductor, </w:t>
            </w:r>
            <w:r w:rsidR="00126CEC" w:rsidRPr="00AA18ED">
              <w:rPr>
                <w:rFonts w:ascii="Times New Roman" w:hAnsi="Times New Roman" w:cs="Times New Roman"/>
                <w:lang w:val="en-US"/>
              </w:rPr>
              <w:t>on neginoth, a maskil of David.</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 </w:t>
            </w:r>
            <w:r w:rsidR="00634CC4" w:rsidRPr="00AA18ED">
              <w:rPr>
                <w:rFonts w:ascii="Times New Roman" w:hAnsi="Times New Roman" w:cs="Times New Roman"/>
              </w:rPr>
              <w:t xml:space="preserve">For praise, with the words of a hymn; good teaching composed by David. </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 </w:t>
            </w:r>
            <w:r w:rsidR="00126CEC" w:rsidRPr="00AA18ED">
              <w:rPr>
                <w:rFonts w:ascii="Times New Roman" w:hAnsi="Times New Roman" w:cs="Times New Roman"/>
              </w:rPr>
              <w:t>Incline Your ear, O God, to my prayer and do not disregard my supplication.</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 </w:t>
            </w:r>
            <w:r w:rsidR="00634CC4" w:rsidRPr="00AA18ED">
              <w:rPr>
                <w:rFonts w:ascii="Times New Roman" w:hAnsi="Times New Roman" w:cs="Times New Roman"/>
              </w:rPr>
              <w:t>Hear, O God, my prayer, and do not hide Yourself from my prayer.</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3. </w:t>
            </w:r>
            <w:r w:rsidR="00126CEC" w:rsidRPr="00AA18ED">
              <w:rPr>
                <w:rFonts w:ascii="Times New Roman" w:hAnsi="Times New Roman" w:cs="Times New Roman"/>
              </w:rPr>
              <w:t>Hearken to me and answer me; I lament in my speech and I moan,</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3. </w:t>
            </w:r>
            <w:r w:rsidR="00634CC4" w:rsidRPr="00AA18ED">
              <w:rPr>
                <w:rFonts w:ascii="Times New Roman" w:hAnsi="Times New Roman" w:cs="Times New Roman"/>
              </w:rPr>
              <w:t>Hear my utterance, and accept it from me; I will roar out in my words and be agitated.</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4. </w:t>
            </w:r>
            <w:r w:rsidR="00126CEC" w:rsidRPr="00AA18ED">
              <w:rPr>
                <w:rFonts w:ascii="Times New Roman" w:hAnsi="Times New Roman" w:cs="Times New Roman"/>
              </w:rPr>
              <w:t>From the voice of the enemy, because of the distress of the wicked; for they accuse me of iniquity and they hate me with a vengeance.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4. </w:t>
            </w:r>
            <w:r w:rsidR="00634CC4" w:rsidRPr="00AA18ED">
              <w:rPr>
                <w:rFonts w:ascii="Times New Roman" w:hAnsi="Times New Roman" w:cs="Times New Roman"/>
              </w:rPr>
              <w:t>From the voice of the enemy, from the trouble of the wicked, for they extend lies against me, and in anger they will hold a grudge towards me.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5. </w:t>
            </w:r>
            <w:r w:rsidR="00126CEC" w:rsidRPr="00AA18ED">
              <w:rPr>
                <w:rFonts w:ascii="Times New Roman" w:hAnsi="Times New Roman" w:cs="Times New Roman"/>
              </w:rPr>
              <w:t>My heart shudders within me, and terrors of death have fallen upon me.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5. </w:t>
            </w:r>
            <w:r w:rsidR="00634CC4" w:rsidRPr="00AA18ED">
              <w:rPr>
                <w:rFonts w:ascii="Times New Roman" w:hAnsi="Times New Roman" w:cs="Times New Roman"/>
              </w:rPr>
              <w:t>My heart will tremble within me, and the terrors of death have fallen upon me.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6. </w:t>
            </w:r>
            <w:r w:rsidR="00126CEC" w:rsidRPr="00AA18ED">
              <w:rPr>
                <w:rFonts w:ascii="Times New Roman" w:hAnsi="Times New Roman" w:cs="Times New Roman"/>
                <w:b/>
                <w:highlight w:val="yellow"/>
              </w:rPr>
              <w:t>Fear and trembling come upon me, and horror overcomes me.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6. </w:t>
            </w:r>
            <w:r w:rsidR="00634CC4" w:rsidRPr="00AA18ED">
              <w:rPr>
                <w:rFonts w:ascii="Times New Roman" w:hAnsi="Times New Roman" w:cs="Times New Roman"/>
                <w:b/>
                <w:highlight w:val="yellow"/>
              </w:rPr>
              <w:t>Fear and trembling come to me, and disaster has covered me.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7. </w:t>
            </w:r>
            <w:r w:rsidR="00126CEC" w:rsidRPr="00AA18ED">
              <w:rPr>
                <w:rFonts w:ascii="Times New Roman" w:hAnsi="Times New Roman" w:cs="Times New Roman"/>
              </w:rPr>
              <w:t>And I said, "If only I had wings like a dove! I would fly away and be at rest.</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7. </w:t>
            </w:r>
            <w:r w:rsidR="00634CC4" w:rsidRPr="00AA18ED">
              <w:rPr>
                <w:rFonts w:ascii="Times New Roman" w:hAnsi="Times New Roman" w:cs="Times New Roman"/>
              </w:rPr>
              <w:t>And I said, "Who will give to me wings like a dove, that I may fly and come to rest?"</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8. </w:t>
            </w:r>
            <w:r w:rsidR="00126CEC" w:rsidRPr="00AA18ED">
              <w:rPr>
                <w:rFonts w:ascii="Times New Roman" w:hAnsi="Times New Roman" w:cs="Times New Roman"/>
              </w:rPr>
              <w:t>Behold I would wander far away; I would lodge in the desert forever.</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8. </w:t>
            </w:r>
            <w:r w:rsidR="00634CC4" w:rsidRPr="00AA18ED">
              <w:rPr>
                <w:rFonts w:ascii="Times New Roman" w:hAnsi="Times New Roman" w:cs="Times New Roman"/>
              </w:rPr>
              <w:t>Behold, I would go to a far place to wander, I would lodge in the wilderness forever.</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9. </w:t>
            </w:r>
            <w:r w:rsidR="00126CEC" w:rsidRPr="00AA18ED">
              <w:rPr>
                <w:rFonts w:ascii="Times New Roman" w:hAnsi="Times New Roman" w:cs="Times New Roman"/>
              </w:rPr>
              <w:t>I would quickly find myself a refuge from a sweeping wind, from a tempest."</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9. </w:t>
            </w:r>
            <w:r w:rsidR="00634CC4" w:rsidRPr="00AA18ED">
              <w:rPr>
                <w:rFonts w:ascii="Times New Roman" w:hAnsi="Times New Roman" w:cs="Times New Roman"/>
              </w:rPr>
              <w:t>I would make hasten to me rescue from the tempest, shelter from the storm.</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10. </w:t>
            </w:r>
            <w:r w:rsidR="00126CEC" w:rsidRPr="00AA18ED">
              <w:rPr>
                <w:rFonts w:ascii="Times New Roman" w:hAnsi="Times New Roman" w:cs="Times New Roman"/>
              </w:rPr>
              <w:t>Destroy, O Lord, divide their tongue, for I have seen violence and strife in the city.</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10. </w:t>
            </w:r>
            <w:r w:rsidR="00634CC4" w:rsidRPr="00AA18ED">
              <w:rPr>
                <w:rFonts w:ascii="Times New Roman" w:hAnsi="Times New Roman" w:cs="Times New Roman"/>
              </w:rPr>
              <w:t>Destroy, O LORD, their counsel, divide their tongue, for I have seen violence and strife in the city.</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11. </w:t>
            </w:r>
            <w:r w:rsidR="00126CEC" w:rsidRPr="00AA18ED">
              <w:rPr>
                <w:rFonts w:ascii="Times New Roman" w:hAnsi="Times New Roman" w:cs="Times New Roman"/>
              </w:rPr>
              <w:t>Day and night they surround it on its walls, and iniquity and sin are in its midst.</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11. </w:t>
            </w:r>
            <w:r w:rsidR="00634CC4" w:rsidRPr="00AA18ED">
              <w:rPr>
                <w:rFonts w:ascii="Times New Roman" w:hAnsi="Times New Roman" w:cs="Times New Roman"/>
              </w:rPr>
              <w:t>Day and night they encircle it, around her walls, and misery and lies are in her midst.</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12. </w:t>
            </w:r>
            <w:r w:rsidR="00126CEC" w:rsidRPr="00AA18ED">
              <w:rPr>
                <w:rFonts w:ascii="Times New Roman" w:hAnsi="Times New Roman" w:cs="Times New Roman"/>
              </w:rPr>
              <w:t>Destruction is within it, and blows and deceit do not move out of its square.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12. </w:t>
            </w:r>
            <w:r w:rsidR="00634CC4" w:rsidRPr="00AA18ED">
              <w:rPr>
                <w:rFonts w:ascii="Times New Roman" w:hAnsi="Times New Roman" w:cs="Times New Roman"/>
              </w:rPr>
              <w:t>Tumult is in her midst, and lies and deceit do not depart from her squares.</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13. </w:t>
            </w:r>
            <w:r w:rsidR="00126CEC" w:rsidRPr="00AA18ED">
              <w:rPr>
                <w:rFonts w:ascii="Times New Roman" w:hAnsi="Times New Roman" w:cs="Times New Roman"/>
              </w:rPr>
              <w:t xml:space="preserve">For no enemy reviled me that I should bear it; my </w:t>
            </w:r>
            <w:r w:rsidR="00126CEC" w:rsidRPr="00AA18ED">
              <w:rPr>
                <w:rFonts w:ascii="Times New Roman" w:hAnsi="Times New Roman" w:cs="Times New Roman"/>
              </w:rPr>
              <w:lastRenderedPageBreak/>
              <w:t>enemy did not open his mouth wide against me, that I should hide from him.</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lastRenderedPageBreak/>
              <w:t xml:space="preserve">13. </w:t>
            </w:r>
            <w:r w:rsidR="00634CC4" w:rsidRPr="00AA18ED">
              <w:rPr>
                <w:rFonts w:ascii="Times New Roman" w:hAnsi="Times New Roman" w:cs="Times New Roman"/>
              </w:rPr>
              <w:t xml:space="preserve">For an enemy will not belittle me, else I would bear </w:t>
            </w:r>
            <w:r w:rsidR="00634CC4" w:rsidRPr="00AA18ED">
              <w:rPr>
                <w:rFonts w:ascii="Times New Roman" w:hAnsi="Times New Roman" w:cs="Times New Roman"/>
              </w:rPr>
              <w:lastRenderedPageBreak/>
              <w:t>it; my foe has not vaunted himself against me, else I would hide from his presence.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lastRenderedPageBreak/>
              <w:t xml:space="preserve">14. </w:t>
            </w:r>
            <w:r w:rsidR="00126CEC" w:rsidRPr="00AA18ED">
              <w:rPr>
                <w:rFonts w:ascii="Times New Roman" w:hAnsi="Times New Roman" w:cs="Times New Roman"/>
              </w:rPr>
              <w:t>And you are a man of my equal, my prince and my esteemed one.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14. </w:t>
            </w:r>
            <w:r w:rsidR="00634CC4" w:rsidRPr="00AA18ED">
              <w:rPr>
                <w:rFonts w:ascii="Times New Roman" w:hAnsi="Times New Roman" w:cs="Times New Roman"/>
              </w:rPr>
              <w:t>But you, O Achitophel, a man who is like me; a leader who taught me, and who tells me wisdom.</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15. </w:t>
            </w:r>
            <w:r w:rsidR="00126CEC" w:rsidRPr="00AA18ED">
              <w:rPr>
                <w:rFonts w:ascii="Times New Roman" w:hAnsi="Times New Roman" w:cs="Times New Roman"/>
              </w:rPr>
              <w:t>That together we would devise counsel; in the house of God we would walk with a multitude.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15. </w:t>
            </w:r>
            <w:r w:rsidR="00634CC4" w:rsidRPr="00AA18ED">
              <w:rPr>
                <w:rFonts w:ascii="Times New Roman" w:hAnsi="Times New Roman" w:cs="Times New Roman"/>
              </w:rPr>
              <w:t>For together we will explain mysteries in the sanctuary of God, we will walk in haste.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16. </w:t>
            </w:r>
            <w:r w:rsidR="00126CEC" w:rsidRPr="00AA18ED">
              <w:rPr>
                <w:rFonts w:ascii="Times New Roman" w:hAnsi="Times New Roman" w:cs="Times New Roman"/>
              </w:rPr>
              <w:t>May He incite Death upon them; may they descend to the grave alive, for there are evils in their dwelling, in their midst.</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16. </w:t>
            </w:r>
            <w:r w:rsidR="00634CC4" w:rsidRPr="00AA18ED">
              <w:rPr>
                <w:rFonts w:ascii="Times New Roman" w:hAnsi="Times New Roman" w:cs="Times New Roman"/>
              </w:rPr>
              <w:t>He will condemn them to the judgement of death, and He will decree for them evil things, for Doeg and Achitophel; they will descend to Sheol while alive, for evil things are in their dwellings, in their bodies.</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17. </w:t>
            </w:r>
            <w:r w:rsidR="00126CEC" w:rsidRPr="00AA18ED">
              <w:rPr>
                <w:rFonts w:ascii="Times New Roman" w:hAnsi="Times New Roman" w:cs="Times New Roman"/>
              </w:rPr>
              <w:t>I shall call to God, and the Lord will save me.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17. </w:t>
            </w:r>
            <w:r w:rsidR="00634CC4" w:rsidRPr="00AA18ED">
              <w:rPr>
                <w:rFonts w:ascii="Times New Roman" w:hAnsi="Times New Roman" w:cs="Times New Roman"/>
              </w:rPr>
              <w:t>I will pray in the presence of God, and the word of the LORD will redeem me.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18. </w:t>
            </w:r>
            <w:r w:rsidR="00126CEC" w:rsidRPr="00AA18ED">
              <w:rPr>
                <w:rFonts w:ascii="Times New Roman" w:hAnsi="Times New Roman" w:cs="Times New Roman"/>
              </w:rPr>
              <w:t>Evening, morning, and noontime, I speak and moan, and He hearkened to my voice.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18. </w:t>
            </w:r>
            <w:r w:rsidR="00634CC4" w:rsidRPr="00AA18ED">
              <w:rPr>
                <w:rFonts w:ascii="Times New Roman" w:hAnsi="Times New Roman" w:cs="Times New Roman"/>
                <w:b/>
                <w:highlight w:val="yellow"/>
              </w:rPr>
              <w:t>In the evening, and in the morning, and at noon I will pray</w:t>
            </w:r>
            <w:r w:rsidR="00634CC4" w:rsidRPr="00AA18ED">
              <w:rPr>
                <w:rFonts w:ascii="Times New Roman" w:hAnsi="Times New Roman" w:cs="Times New Roman"/>
              </w:rPr>
              <w:t>, and I will tremble; and he heard my voice.</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19. </w:t>
            </w:r>
            <w:r w:rsidR="00126CEC" w:rsidRPr="00AA18ED">
              <w:rPr>
                <w:rFonts w:ascii="Times New Roman" w:hAnsi="Times New Roman" w:cs="Times New Roman"/>
              </w:rPr>
              <w:t>He redeemed my soul with peace from the battle that came upon me, because of the many [people who] were with me.</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19. </w:t>
            </w:r>
            <w:r w:rsidR="00634CC4" w:rsidRPr="00AA18ED">
              <w:rPr>
                <w:rFonts w:ascii="Times New Roman" w:hAnsi="Times New Roman" w:cs="Times New Roman"/>
              </w:rPr>
              <w:t>He redeemed my soul in peace, so tha</w:t>
            </w:r>
            <w:r w:rsidR="002F2771" w:rsidRPr="00AA18ED">
              <w:rPr>
                <w:rFonts w:ascii="Times New Roman" w:hAnsi="Times New Roman" w:cs="Times New Roman"/>
              </w:rPr>
              <w:t>t no evil came near to me, for H</w:t>
            </w:r>
            <w:r w:rsidR="00634CC4" w:rsidRPr="00AA18ED">
              <w:rPr>
                <w:rFonts w:ascii="Times New Roman" w:hAnsi="Times New Roman" w:cs="Times New Roman"/>
              </w:rPr>
              <w:t>is word was my help in many troubles.</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20. </w:t>
            </w:r>
            <w:r w:rsidR="00126CEC" w:rsidRPr="00AA18ED">
              <w:rPr>
                <w:rFonts w:ascii="Times New Roman" w:hAnsi="Times New Roman" w:cs="Times New Roman"/>
              </w:rPr>
              <w:t>May God hear and answer them, and the One who dwells from time immemorial forever, for there is no passing for them, and they did not fear God.</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20. </w:t>
            </w:r>
            <w:r w:rsidR="00634CC4" w:rsidRPr="00AA18ED">
              <w:rPr>
                <w:rFonts w:ascii="Times New Roman" w:hAnsi="Times New Roman" w:cs="Times New Roman"/>
              </w:rPr>
              <w:t>God will hear and receive from them their prayer, and the one who dwells in heaven from of old forever; but the wicked who are not from of old, who do not change their ways, are evil, and are not afraid in the presence of God.</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21. </w:t>
            </w:r>
            <w:r w:rsidR="00126CEC" w:rsidRPr="00AA18ED">
              <w:rPr>
                <w:rFonts w:ascii="Times New Roman" w:hAnsi="Times New Roman" w:cs="Times New Roman"/>
              </w:rPr>
              <w:t>He stretched forth his hands against him who was at peace with him; he profaned his covenant.</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21. </w:t>
            </w:r>
            <w:r w:rsidR="002F2771" w:rsidRPr="00AA18ED">
              <w:rPr>
                <w:rFonts w:ascii="Times New Roman" w:hAnsi="Times New Roman" w:cs="Times New Roman"/>
              </w:rPr>
              <w:t xml:space="preserve">He stretched out his hands against the men of his peace; he desecrated his covenant. </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22. </w:t>
            </w:r>
            <w:r w:rsidR="00126CEC" w:rsidRPr="00AA18ED">
              <w:rPr>
                <w:rFonts w:ascii="Times New Roman" w:hAnsi="Times New Roman" w:cs="Times New Roman"/>
              </w:rPr>
              <w:t>Smooth were the buttery words of his mouth but his heart was set on war; his words were softer than oil, but they are curses.</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22. </w:t>
            </w:r>
            <w:r w:rsidR="002F2771" w:rsidRPr="00AA18ED">
              <w:rPr>
                <w:rFonts w:ascii="Times New Roman" w:hAnsi="Times New Roman" w:cs="Times New Roman"/>
              </w:rPr>
              <w:t>Smoother than oil of curds are the words of his mouth; and like weapons of war his heart. Softer are his words than tallow, but they are deadly lances.</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23. </w:t>
            </w:r>
            <w:r w:rsidR="00126CEC" w:rsidRPr="00AA18ED">
              <w:rPr>
                <w:rFonts w:ascii="Times New Roman" w:hAnsi="Times New Roman" w:cs="Times New Roman"/>
              </w:rPr>
              <w:t>Cast your burden on the Lord, and He will bear you; He shall never allow a righteous man to falter.</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23. </w:t>
            </w:r>
            <w:r w:rsidR="002F2771" w:rsidRPr="00AA18ED">
              <w:rPr>
                <w:rFonts w:ascii="Times New Roman" w:hAnsi="Times New Roman" w:cs="Times New Roman"/>
              </w:rPr>
              <w:t>Cast your confidence on the LORD, and He will feed you; He will never allow privation to the righteous/generous.</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24. </w:t>
            </w:r>
            <w:r w:rsidR="00126CEC" w:rsidRPr="00AA18ED">
              <w:rPr>
                <w:rFonts w:ascii="Times New Roman" w:hAnsi="Times New Roman" w:cs="Times New Roman"/>
              </w:rPr>
              <w:t>But You, O God, shall lower them to the Pit of Destruction; men of blood and deceit shall not live half their days, but I will trust in You.</w:t>
            </w:r>
          </w:p>
        </w:tc>
        <w:tc>
          <w:tcPr>
            <w:tcW w:w="5148" w:type="dxa"/>
          </w:tcPr>
          <w:p w:rsidR="009D0698" w:rsidRPr="00AA18ED" w:rsidRDefault="009D0698" w:rsidP="00ED4581">
            <w:pPr>
              <w:keepNext/>
              <w:widowControl w:val="0"/>
              <w:jc w:val="both"/>
              <w:rPr>
                <w:rFonts w:ascii="Times New Roman" w:hAnsi="Times New Roman" w:cs="Times New Roman"/>
              </w:rPr>
            </w:pPr>
            <w:r w:rsidRPr="00AA18ED">
              <w:rPr>
                <w:rFonts w:ascii="Times New Roman" w:hAnsi="Times New Roman" w:cs="Times New Roman"/>
              </w:rPr>
              <w:t xml:space="preserve">24. </w:t>
            </w:r>
            <w:r w:rsidR="002F2771" w:rsidRPr="00AA18ED">
              <w:rPr>
                <w:rFonts w:ascii="Times New Roman" w:hAnsi="Times New Roman" w:cs="Times New Roman"/>
              </w:rPr>
              <w:t xml:space="preserve">But You, O God, by Your word will bring them down to deep Gehenna; murderous and deceitful men will not see half of their days; but I will trust in Your </w:t>
            </w:r>
            <w:r w:rsidR="002F2771" w:rsidRPr="00AA18ED">
              <w:rPr>
                <w:rFonts w:ascii="Times New Roman" w:hAnsi="Times New Roman" w:cs="Times New Roman"/>
              </w:rPr>
              <w:lastRenderedPageBreak/>
              <w:t>word.</w:t>
            </w:r>
          </w:p>
        </w:tc>
      </w:tr>
      <w:tr w:rsidR="009D0698" w:rsidRPr="00AA18ED" w:rsidTr="00AA18ED">
        <w:tc>
          <w:tcPr>
            <w:tcW w:w="5148" w:type="dxa"/>
          </w:tcPr>
          <w:p w:rsidR="009D0698" w:rsidRPr="00AA18ED" w:rsidRDefault="009D0698" w:rsidP="00ED4581">
            <w:pPr>
              <w:keepNext/>
              <w:widowControl w:val="0"/>
              <w:jc w:val="both"/>
              <w:rPr>
                <w:rFonts w:ascii="Times New Roman" w:hAnsi="Times New Roman" w:cs="Times New Roman"/>
              </w:rPr>
            </w:pPr>
          </w:p>
        </w:tc>
        <w:tc>
          <w:tcPr>
            <w:tcW w:w="5148" w:type="dxa"/>
          </w:tcPr>
          <w:p w:rsidR="009D0698" w:rsidRPr="00AA18ED" w:rsidRDefault="009D0698" w:rsidP="00ED4581">
            <w:pPr>
              <w:keepNext/>
              <w:widowControl w:val="0"/>
              <w:jc w:val="both"/>
              <w:rPr>
                <w:rFonts w:ascii="Times New Roman" w:hAnsi="Times New Roman" w:cs="Times New Roman"/>
              </w:rPr>
            </w:pPr>
          </w:p>
        </w:tc>
      </w:tr>
    </w:tbl>
    <w:p w:rsidR="006A6424" w:rsidRDefault="006A6424" w:rsidP="00ED4581">
      <w:pPr>
        <w:keepNext/>
        <w:widowControl w:val="0"/>
        <w:spacing w:after="0" w:line="240" w:lineRule="auto"/>
        <w:jc w:val="both"/>
        <w:rPr>
          <w:rFonts w:ascii="Times New Roman" w:hAnsi="Times New Roman" w:cs="Times New Roman"/>
        </w:rPr>
      </w:pPr>
    </w:p>
    <w:p w:rsidR="00387321" w:rsidRPr="00D81E48" w:rsidRDefault="00387321" w:rsidP="00ED458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D81E48">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 Commentary for: Psalms 54:1-9 &amp;</w:t>
      </w:r>
      <w:r w:rsidRPr="00387321">
        <w:rPr>
          <w:rFonts w:ascii="Century Schoolbook" w:eastAsia="Times New Roman" w:hAnsi="Century Schoolbook" w:cs="Times New Roman"/>
          <w:b/>
          <w:bCs/>
          <w:kern w:val="28"/>
          <w:sz w:val="28"/>
          <w:szCs w:val="28"/>
          <w:lang w:val="en-US" w:eastAsia="en-AU" w:bidi="he-IL"/>
        </w:rPr>
        <w:t xml:space="preserve"> 55:1-24</w:t>
      </w:r>
      <w:r>
        <w:rPr>
          <w:rFonts w:ascii="Century Schoolbook" w:eastAsia="Times New Roman" w:hAnsi="Century Schoolbook" w:cs="Times New Roman"/>
          <w:b/>
          <w:bCs/>
          <w:kern w:val="28"/>
          <w:sz w:val="28"/>
          <w:szCs w:val="28"/>
          <w:lang w:val="en-US" w:eastAsia="en-AU" w:bidi="he-IL"/>
        </w:rPr>
        <w:t xml:space="preserve"> </w:t>
      </w:r>
      <w:r w:rsidRPr="00D81E48">
        <w:rPr>
          <w:rFonts w:ascii="Century Schoolbook" w:eastAsia="Times New Roman" w:hAnsi="Century Schoolbook" w:cs="Times New Roman"/>
          <w:b/>
          <w:bCs/>
          <w:kern w:val="28"/>
          <w:sz w:val="28"/>
          <w:szCs w:val="28"/>
          <w:lang w:val="en-US" w:eastAsia="en-AU" w:bidi="he-IL"/>
        </w:rPr>
        <w:t xml:space="preserve"> </w:t>
      </w:r>
    </w:p>
    <w:p w:rsidR="006A6424" w:rsidRDefault="006A6424" w:rsidP="00ED4581">
      <w:pPr>
        <w:keepNext/>
        <w:widowControl w:val="0"/>
        <w:spacing w:after="0" w:line="240" w:lineRule="auto"/>
        <w:jc w:val="both"/>
        <w:rPr>
          <w:rFonts w:ascii="Times New Roman" w:hAnsi="Times New Roman" w:cs="Times New Roman"/>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Psalm 54</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3</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and with Your might, avenge me</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תדינני</w:t>
      </w:r>
      <w:r w:rsidRPr="00BE6265">
        <w:rPr>
          <w:rFonts w:ascii="Times New Roman" w:eastAsiaTheme="minorHAnsi" w:hAnsi="Times New Roman" w:cs="Times New Roman"/>
          <w:color w:val="000000"/>
          <w:lang w:val="en-US"/>
        </w:rPr>
        <w:t xml:space="preserve">, Wreak my vengeance, as (Deut. 32:36): “When the Lord will avenge </w:t>
      </w:r>
      <w:r w:rsidRPr="00BE6265">
        <w:rPr>
          <w:rFonts w:ascii="Times New Roman" w:eastAsiaTheme="minorHAnsi" w:hAnsi="Times New Roman" w:cs="Times New Roman"/>
          <w:color w:val="000000"/>
          <w:rtl/>
          <w:lang w:val="en-US" w:bidi="he-IL"/>
        </w:rPr>
        <w:t>(ידין)</w:t>
      </w:r>
      <w:r w:rsidRPr="00BE6265">
        <w:rPr>
          <w:rFonts w:ascii="Times New Roman" w:eastAsiaTheme="minorHAnsi" w:hAnsi="Times New Roman" w:cs="Times New Roman"/>
          <w:color w:val="000000"/>
          <w:lang w:val="en-US"/>
        </w:rPr>
        <w:t xml:space="preserve"> His people.”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7</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to those who lie in wait for me</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לשררי</w:t>
      </w:r>
      <w:r w:rsidRPr="00BE6265">
        <w:rPr>
          <w:rFonts w:ascii="Times New Roman" w:eastAsiaTheme="minorHAnsi" w:hAnsi="Times New Roman" w:cs="Times New Roman"/>
          <w:color w:val="000000"/>
          <w:lang w:val="en-US"/>
        </w:rPr>
        <w:t xml:space="preserve">, those who eye me, an expression of (Num. 24:17): “I see him </w:t>
      </w:r>
      <w:r w:rsidRPr="00BE6265">
        <w:rPr>
          <w:rFonts w:ascii="Times New Roman" w:eastAsiaTheme="minorHAnsi" w:hAnsi="Times New Roman" w:cs="Times New Roman"/>
          <w:color w:val="000000"/>
          <w:rtl/>
          <w:lang w:val="en-US" w:bidi="he-IL"/>
        </w:rPr>
        <w:t>(אשורנו)</w:t>
      </w:r>
      <w:r w:rsidRPr="00BE6265">
        <w:rPr>
          <w:rFonts w:ascii="Times New Roman" w:eastAsiaTheme="minorHAnsi" w:hAnsi="Times New Roman" w:cs="Times New Roman"/>
          <w:color w:val="000000"/>
          <w:lang w:val="en-US"/>
        </w:rPr>
        <w:t xml:space="preserve">, but not near.”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with Your truth</w:t>
      </w:r>
      <w:r w:rsidRPr="00BE6265">
        <w:rPr>
          <w:rFonts w:ascii="Times New Roman" w:eastAsiaTheme="minorHAnsi" w:hAnsi="Times New Roman" w:cs="Times New Roman"/>
          <w:color w:val="000000"/>
          <w:lang w:val="en-US"/>
        </w:rPr>
        <w:t xml:space="preserve"> Since You are truthful, and You said that You would wreak vengeance upon talebearers and those who pursue to kill, therefore, cut them off.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Psalm 55</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3</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I lament in my speech</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אריד</w:t>
      </w:r>
      <w:r w:rsidRPr="00BE6265">
        <w:rPr>
          <w:rFonts w:ascii="Times New Roman" w:eastAsiaTheme="minorHAnsi" w:hAnsi="Times New Roman" w:cs="Times New Roman"/>
          <w:color w:val="000000"/>
          <w:lang w:val="en-US"/>
        </w:rPr>
        <w:t xml:space="preserve">, I will lament of my pain, as (Lam. 3:19): “Remember my affliction and my misery </w:t>
      </w:r>
      <w:r w:rsidRPr="00BE6265">
        <w:rPr>
          <w:rFonts w:ascii="Times New Roman" w:eastAsiaTheme="minorHAnsi" w:hAnsi="Times New Roman" w:cs="Times New Roman"/>
          <w:color w:val="000000"/>
          <w:rtl/>
          <w:lang w:val="en-US" w:bidi="he-IL"/>
        </w:rPr>
        <w:t>(ומרודי)</w:t>
      </w:r>
      <w:r w:rsidRPr="00BE6265">
        <w:rPr>
          <w:rFonts w:ascii="Times New Roman" w:eastAsiaTheme="minorHAnsi" w:hAnsi="Times New Roman" w:cs="Times New Roman"/>
          <w:color w:val="000000"/>
          <w:lang w:val="en-US"/>
        </w:rPr>
        <w:t xml:space="preserve">.” Also (Jud. 11: 37): “and wail </w:t>
      </w:r>
      <w:r w:rsidRPr="00BE6265">
        <w:rPr>
          <w:rFonts w:ascii="Times New Roman" w:eastAsiaTheme="minorHAnsi" w:hAnsi="Times New Roman" w:cs="Times New Roman"/>
          <w:color w:val="000000"/>
          <w:rtl/>
          <w:lang w:val="en-US" w:bidi="he-IL"/>
        </w:rPr>
        <w:t>(וירדתי)</w:t>
      </w:r>
      <w:r w:rsidRPr="00BE6265">
        <w:rPr>
          <w:rFonts w:ascii="Times New Roman" w:eastAsiaTheme="minorHAnsi" w:hAnsi="Times New Roman" w:cs="Times New Roman"/>
          <w:color w:val="000000"/>
          <w:lang w:val="en-US"/>
        </w:rPr>
        <w:t xml:space="preserve"> upon the mountains.” Menachem (p. 162) interpreted </w:t>
      </w:r>
      <w:r w:rsidRPr="00BE6265">
        <w:rPr>
          <w:rFonts w:ascii="Times New Roman" w:eastAsiaTheme="minorHAnsi" w:hAnsi="Times New Roman" w:cs="Times New Roman"/>
          <w:color w:val="000000"/>
          <w:rtl/>
          <w:lang w:val="en-US" w:bidi="he-IL"/>
        </w:rPr>
        <w:t>אריד</w:t>
      </w:r>
      <w:r w:rsidRPr="00BE6265">
        <w:rPr>
          <w:rFonts w:ascii="Times New Roman" w:eastAsiaTheme="minorHAnsi" w:hAnsi="Times New Roman" w:cs="Times New Roman"/>
          <w:color w:val="000000"/>
          <w:lang w:val="en-US"/>
        </w:rPr>
        <w:t xml:space="preserve"> as an expression of ruling, as (Gen. 1:28): “and rule </w:t>
      </w:r>
      <w:r w:rsidRPr="00BE6265">
        <w:rPr>
          <w:rFonts w:ascii="Times New Roman" w:eastAsiaTheme="minorHAnsi" w:hAnsi="Times New Roman" w:cs="Times New Roman"/>
          <w:color w:val="000000"/>
          <w:rtl/>
          <w:lang w:val="en-US" w:bidi="he-IL"/>
        </w:rPr>
        <w:t>(ורדו)</w:t>
      </w:r>
      <w:r w:rsidRPr="00BE6265">
        <w:rPr>
          <w:rFonts w:ascii="Times New Roman" w:eastAsiaTheme="minorHAnsi" w:hAnsi="Times New Roman" w:cs="Times New Roman"/>
          <w:color w:val="000000"/>
          <w:lang w:val="en-US"/>
        </w:rPr>
        <w:t xml:space="preserve"> over the fish of the sea.” </w:t>
      </w:r>
      <w:r w:rsidRPr="00BE6265">
        <w:rPr>
          <w:rFonts w:ascii="Times New Roman" w:eastAsiaTheme="minorHAnsi" w:hAnsi="Times New Roman" w:cs="Times New Roman"/>
          <w:color w:val="000000"/>
          <w:rtl/>
          <w:lang w:val="en-US" w:bidi="he-IL"/>
        </w:rPr>
        <w:t>שּׂיחי</w:t>
      </w:r>
      <w:r w:rsidRPr="00BE6265">
        <w:rPr>
          <w:rFonts w:ascii="Times New Roman" w:eastAsiaTheme="minorHAnsi" w:hAnsi="Times New Roman" w:cs="Times New Roman"/>
          <w:color w:val="000000"/>
          <w:lang w:val="en-US"/>
        </w:rPr>
        <w:t xml:space="preserve"> is an expression of speech (Prov. 23:29): “He who talks too much </w:t>
      </w:r>
      <w:r w:rsidRPr="00BE6265">
        <w:rPr>
          <w:rFonts w:ascii="Times New Roman" w:eastAsiaTheme="minorHAnsi" w:hAnsi="Times New Roman" w:cs="Times New Roman"/>
          <w:color w:val="000000"/>
          <w:rtl/>
          <w:lang w:val="en-US" w:bidi="he-IL"/>
        </w:rPr>
        <w:t>(שיח)</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4</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the distress</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עקת</w:t>
      </w:r>
      <w:r w:rsidRPr="00BE6265">
        <w:rPr>
          <w:rFonts w:ascii="Times New Roman" w:eastAsiaTheme="minorHAnsi" w:hAnsi="Times New Roman" w:cs="Times New Roman"/>
          <w:color w:val="000000"/>
          <w:lang w:val="en-US"/>
        </w:rPr>
        <w:t xml:space="preserve">, an expression of distress.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b/>
          <w:lang w:val="en-US"/>
        </w:rPr>
      </w:pPr>
      <w:r w:rsidRPr="00BE6265">
        <w:rPr>
          <w:rFonts w:ascii="Times New Roman" w:eastAsiaTheme="minorHAnsi" w:hAnsi="Times New Roman" w:cs="Times New Roman"/>
          <w:b/>
          <w:color w:val="000000"/>
          <w:lang w:val="en-US"/>
        </w:rPr>
        <w:t>for they accuse me of iniquity</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highlight w:val="yellow"/>
          <w:lang w:val="en-US"/>
        </w:rPr>
        <w:t>Doeg and Ahithophel accuse me of iniquities that overweigh [the scale] to demonstrate that I am liable to death, and they sanction [the shedding of] my blood.</w:t>
      </w:r>
      <w:r w:rsidRPr="00BE6265">
        <w:rPr>
          <w:rFonts w:ascii="Times New Roman" w:eastAsiaTheme="minorHAnsi" w:hAnsi="Times New Roman" w:cs="Times New Roman"/>
          <w:b/>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5</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shudders</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יחיל</w:t>
      </w:r>
      <w:r w:rsidRPr="00BE6265">
        <w:rPr>
          <w:rFonts w:ascii="Times New Roman" w:eastAsiaTheme="minorHAnsi" w:hAnsi="Times New Roman" w:cs="Times New Roman"/>
          <w:color w:val="000000"/>
          <w:lang w:val="en-US"/>
        </w:rPr>
        <w:t xml:space="preserve">, worries.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8</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Behold I would wander far away...</w:t>
      </w:r>
      <w:r w:rsidRPr="00BE6265">
        <w:rPr>
          <w:rFonts w:ascii="Times New Roman" w:eastAsiaTheme="minorHAnsi" w:hAnsi="Times New Roman" w:cs="Times New Roman"/>
          <w:color w:val="000000"/>
          <w:lang w:val="en-US"/>
        </w:rPr>
        <w:t xml:space="preserve"> and...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9</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I would quickly find myself a refuge</w:t>
      </w:r>
      <w:r w:rsidRPr="00BE6265">
        <w:rPr>
          <w:rFonts w:ascii="Times New Roman" w:eastAsiaTheme="minorHAnsi" w:hAnsi="Times New Roman" w:cs="Times New Roman"/>
          <w:color w:val="000000"/>
          <w:lang w:val="en-US"/>
        </w:rPr>
        <w:t xml:space="preserve"> If I had wings, I would wander far away and hasten to save my soul from their hands, for they are like a sweeping wind, a storm wind, which uproots trees, as (Job 19:10): “He has uprooted </w:t>
      </w:r>
      <w:r w:rsidRPr="00BE6265">
        <w:rPr>
          <w:rFonts w:ascii="Times New Roman" w:eastAsiaTheme="minorHAnsi" w:hAnsi="Times New Roman" w:cs="Times New Roman"/>
          <w:color w:val="000000"/>
          <w:rtl/>
          <w:lang w:val="en-US" w:bidi="he-IL"/>
        </w:rPr>
        <w:t>(ויסע)</w:t>
      </w:r>
      <w:r w:rsidRPr="00BE6265">
        <w:rPr>
          <w:rFonts w:ascii="Times New Roman" w:eastAsiaTheme="minorHAnsi" w:hAnsi="Times New Roman" w:cs="Times New Roman"/>
          <w:color w:val="000000"/>
          <w:lang w:val="en-US"/>
        </w:rPr>
        <w:t xml:space="preserve"> like a tree.” But Menachem (p. 127) associated it with (Exod.12:37): “And the children of Israel traveled </w:t>
      </w:r>
      <w:r w:rsidRPr="00BE6265">
        <w:rPr>
          <w:rFonts w:ascii="Times New Roman" w:eastAsiaTheme="minorHAnsi" w:hAnsi="Times New Roman" w:cs="Times New Roman"/>
          <w:color w:val="000000"/>
          <w:rtl/>
          <w:lang w:val="en-US" w:bidi="he-IL"/>
        </w:rPr>
        <w:t>(ויסעו)</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r w:rsidRPr="00BE6265">
        <w:rPr>
          <w:rFonts w:ascii="Times New Roman" w:eastAsiaTheme="minorHAnsi" w:hAnsi="Times New Roman" w:cs="Times New Roman"/>
          <w:b/>
          <w:color w:val="000000"/>
          <w:lang w:val="en-US"/>
        </w:rPr>
        <w:t>10</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divide their tongue</w:t>
      </w:r>
      <w:r w:rsidRPr="00BE6265">
        <w:rPr>
          <w:rFonts w:ascii="Times New Roman" w:eastAsiaTheme="minorHAnsi" w:hAnsi="Times New Roman" w:cs="Times New Roman"/>
          <w:color w:val="000000"/>
          <w:lang w:val="en-US"/>
        </w:rPr>
        <w:t xml:space="preserve"> Divide it so that no one should pay them heed. And Menachem (p. 142) interpreted </w:t>
      </w:r>
      <w:r w:rsidRPr="00BE6265">
        <w:rPr>
          <w:rFonts w:ascii="Times New Roman" w:eastAsiaTheme="minorHAnsi" w:hAnsi="Times New Roman" w:cs="Times New Roman"/>
          <w:color w:val="000000"/>
          <w:rtl/>
          <w:lang w:val="en-US" w:bidi="he-IL"/>
        </w:rPr>
        <w:t>פלג</w:t>
      </w:r>
      <w:r w:rsidRPr="00BE6265">
        <w:rPr>
          <w:rFonts w:ascii="Times New Roman" w:eastAsiaTheme="minorHAnsi" w:hAnsi="Times New Roman" w:cs="Times New Roman"/>
          <w:color w:val="000000"/>
          <w:lang w:val="en-US"/>
        </w:rPr>
        <w:t xml:space="preserve"> as an expression of division. </w:t>
      </w:r>
    </w:p>
    <w:p w:rsid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Destroy</w:t>
      </w:r>
      <w:r w:rsidRPr="00BE6265">
        <w:rPr>
          <w:rFonts w:ascii="Times New Roman" w:eastAsiaTheme="minorHAnsi" w:hAnsi="Times New Roman" w:cs="Times New Roman"/>
          <w:color w:val="000000"/>
          <w:lang w:val="en-US"/>
        </w:rPr>
        <w:t xml:space="preserve"> (Defey or defay in Old French, destroy, defais in modern French,) like (Lam. 2:8): “He did not restrain his hand from destroying </w:t>
      </w:r>
      <w:r w:rsidRPr="00BE6265">
        <w:rPr>
          <w:rFonts w:ascii="Times New Roman" w:eastAsiaTheme="minorHAnsi" w:hAnsi="Times New Roman" w:cs="Times New Roman"/>
          <w:color w:val="000000"/>
          <w:rtl/>
          <w:lang w:val="en-US" w:bidi="he-IL"/>
        </w:rPr>
        <w:t>(מבלע)</w:t>
      </w:r>
      <w:r w:rsidRPr="00BE6265">
        <w:rPr>
          <w:rFonts w:ascii="Times New Roman" w:eastAsiaTheme="minorHAnsi" w:hAnsi="Times New Roman" w:cs="Times New Roman"/>
          <w:color w:val="000000"/>
          <w:lang w:val="en-US"/>
        </w:rPr>
        <w:t xml:space="preserve">.” So did Menachem interpret it [p. 46].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for I have seen violence and strife in the city</w:t>
      </w:r>
      <w:r w:rsidRPr="00BE6265">
        <w:rPr>
          <w:rFonts w:ascii="Times New Roman" w:eastAsiaTheme="minorHAnsi" w:hAnsi="Times New Roman" w:cs="Times New Roman"/>
          <w:color w:val="000000"/>
          <w:lang w:val="en-US"/>
        </w:rPr>
        <w:t xml:space="preserve"> through them.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11</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they surround it</w:t>
      </w:r>
      <w:r w:rsidRPr="00BE6265">
        <w:rPr>
          <w:rFonts w:ascii="Times New Roman" w:eastAsiaTheme="minorHAnsi" w:hAnsi="Times New Roman" w:cs="Times New Roman"/>
          <w:color w:val="000000"/>
          <w:lang w:val="en-US"/>
        </w:rPr>
        <w:t xml:space="preserve"> i. e., the violence and the strife.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12</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Destruction</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הוות</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blows</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תוֹךְ</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13</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For no enemy reviled me</w:t>
      </w:r>
      <w:r w:rsidRPr="00BE6265">
        <w:rPr>
          <w:rFonts w:ascii="Times New Roman" w:eastAsiaTheme="minorHAnsi" w:hAnsi="Times New Roman" w:cs="Times New Roman"/>
          <w:color w:val="000000"/>
          <w:lang w:val="en-US"/>
        </w:rPr>
        <w:t xml:space="preserve"> all my life that I should bear my vilification, but I rose up against him and slew him.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my enemy did not open his mouth</w:t>
      </w:r>
      <w:r w:rsidRPr="00BE6265">
        <w:rPr>
          <w:rFonts w:ascii="Times New Roman" w:eastAsiaTheme="minorHAnsi" w:hAnsi="Times New Roman" w:cs="Times New Roman"/>
          <w:color w:val="000000"/>
          <w:lang w:val="en-US"/>
        </w:rPr>
        <w:t xml:space="preserve"> that I should flee and hide from him, but now I bear the abuse with which you reviled me because you are a man who is great in Torah.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14</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a man of my equal</w:t>
      </w:r>
      <w:r w:rsidRPr="00BE6265">
        <w:rPr>
          <w:rFonts w:ascii="Times New Roman" w:eastAsiaTheme="minorHAnsi" w:hAnsi="Times New Roman" w:cs="Times New Roman"/>
          <w:color w:val="000000"/>
          <w:lang w:val="en-US"/>
        </w:rPr>
        <w:t xml:space="preserve"> A man as important as I.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and my esteemed one</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ומידעי</w:t>
      </w:r>
      <w:r w:rsidRPr="00BE6265">
        <w:rPr>
          <w:rFonts w:ascii="Times New Roman" w:eastAsiaTheme="minorHAnsi" w:hAnsi="Times New Roman" w:cs="Times New Roman"/>
          <w:color w:val="000000"/>
          <w:lang w:val="en-US"/>
        </w:rPr>
        <w:t xml:space="preserve">, like </w:t>
      </w:r>
      <w:r w:rsidRPr="00BE6265">
        <w:rPr>
          <w:rFonts w:ascii="Times New Roman" w:eastAsiaTheme="minorHAnsi" w:hAnsi="Times New Roman" w:cs="Times New Roman"/>
          <w:color w:val="000000"/>
          <w:rtl/>
          <w:lang w:val="en-US" w:bidi="he-IL"/>
        </w:rPr>
        <w:t>אלוּפי</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highlight w:val="yellow"/>
          <w:lang w:val="en-US"/>
        </w:rPr>
        <w:t>my prince</w:t>
      </w:r>
      <w:r w:rsidRPr="00BE6265">
        <w:rPr>
          <w:rFonts w:ascii="Times New Roman" w:eastAsiaTheme="minorHAnsi" w:hAnsi="Times New Roman" w:cs="Times New Roman"/>
          <w:color w:val="000000"/>
          <w:lang w:val="en-US"/>
        </w:rPr>
        <w:t xml:space="preserve">, an expression of (Exod. 33:17): “and I recognized you </w:t>
      </w:r>
      <w:r w:rsidRPr="00BE6265">
        <w:rPr>
          <w:rFonts w:ascii="Times New Roman" w:eastAsiaTheme="minorHAnsi" w:hAnsi="Times New Roman" w:cs="Times New Roman"/>
          <w:color w:val="000000"/>
          <w:rtl/>
          <w:lang w:val="en-US" w:bidi="he-IL"/>
        </w:rPr>
        <w:t>(ואדעך)</w:t>
      </w:r>
      <w:r w:rsidRPr="00BE6265">
        <w:rPr>
          <w:rFonts w:ascii="Times New Roman" w:eastAsiaTheme="minorHAnsi" w:hAnsi="Times New Roman" w:cs="Times New Roman"/>
          <w:color w:val="000000"/>
          <w:lang w:val="en-US"/>
        </w:rPr>
        <w:t xml:space="preserve">,” which is translated </w:t>
      </w:r>
      <w:r w:rsidRPr="00BE6265">
        <w:rPr>
          <w:rFonts w:ascii="Times New Roman" w:eastAsiaTheme="minorHAnsi" w:hAnsi="Times New Roman" w:cs="Times New Roman"/>
          <w:color w:val="000000"/>
          <w:rtl/>
          <w:lang w:val="en-US" w:bidi="he-IL"/>
        </w:rPr>
        <w:t>וְרַבִּיתָךְ</w:t>
      </w:r>
      <w:r w:rsidRPr="00BE6265">
        <w:rPr>
          <w:rFonts w:ascii="Times New Roman" w:eastAsiaTheme="minorHAnsi" w:hAnsi="Times New Roman" w:cs="Times New Roman"/>
          <w:color w:val="000000"/>
          <w:lang w:val="en-US"/>
        </w:rPr>
        <w:t xml:space="preserve"> “and I made you great.” Menachem (p. 94), however, explained that “For no enemy would revile me that I should bear” is connected to (verse 7): “If only I had wings like a dove! I would fly away and be at rest.” If I could raise my wings, I would fly away and wander on account of the distress of the wicked [inflicted upon me], for when I would leave the midst of the assembly of the profligate to lodge in the desert forever, then no enemy would revile me; I would not [have to] bear my disgrace and my shame, and I would not hide from him as I hid from them when I was among them. However, this interpretation is impossible, because of the verses following it, namely: And you are a man of my equal, my prince, and my esteemed one (verse 14); that together we would devise counsel; in the house of God we would walk with a multitude (verse 15). Therefore, Dunash (p. 94) interprets it in another manner, and this is its interpretation: </w:t>
      </w:r>
      <w:r w:rsidRPr="00BE6265">
        <w:rPr>
          <w:rFonts w:ascii="Times New Roman" w:eastAsiaTheme="minorHAnsi" w:hAnsi="Times New Roman" w:cs="Times New Roman"/>
          <w:b/>
          <w:color w:val="000000"/>
          <w:highlight w:val="yellow"/>
          <w:lang w:val="en-US"/>
        </w:rPr>
        <w:t>For it is not an enemy who reviles me that I should bear my abuse, and it is not my enemy who opens his mouth wide against me, but my prince and my esteemed one, that together we would take counsel; in the house of God we would walk with a multitude. This thing is known, that the abuse of a friend is harder for a person [to bear] than the abuse of an enemy. Moreover, one can hide from his enemy, but one cannot hide from his friend when he tells him all that is in his heart. The context corroborates this [interpretation].</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15</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That together</w:t>
      </w:r>
      <w:r w:rsidRPr="00BE6265">
        <w:rPr>
          <w:rFonts w:ascii="Times New Roman" w:eastAsiaTheme="minorHAnsi" w:hAnsi="Times New Roman" w:cs="Times New Roman"/>
          <w:color w:val="000000"/>
          <w:lang w:val="en-US"/>
        </w:rPr>
        <w:t xml:space="preserve"> we used to devise counsel in the Torah and in the house of God we would walk </w:t>
      </w:r>
      <w:r w:rsidRPr="00BE6265">
        <w:rPr>
          <w:rFonts w:ascii="Times New Roman" w:eastAsiaTheme="minorHAnsi" w:hAnsi="Times New Roman" w:cs="Times New Roman"/>
          <w:color w:val="000000"/>
          <w:rtl/>
          <w:lang w:val="en-US" w:bidi="he-IL"/>
        </w:rPr>
        <w:t>בְרָגֶשּׁ</w:t>
      </w:r>
      <w:r w:rsidRPr="00BE6265">
        <w:rPr>
          <w:rFonts w:ascii="Times New Roman" w:eastAsiaTheme="minorHAnsi" w:hAnsi="Times New Roman" w:cs="Times New Roman"/>
          <w:color w:val="000000"/>
          <w:lang w:val="en-US"/>
        </w:rPr>
        <w:t xml:space="preserve">, with a multitude.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in the house of God</w:t>
      </w:r>
      <w:r w:rsidRPr="00BE6265">
        <w:rPr>
          <w:rFonts w:ascii="Times New Roman" w:eastAsiaTheme="minorHAnsi" w:hAnsi="Times New Roman" w:cs="Times New Roman"/>
          <w:color w:val="000000"/>
          <w:lang w:val="en-US"/>
        </w:rPr>
        <w:t xml:space="preserve"> In the study- halls.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16</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May He incite Death upon them</w:t>
      </w:r>
      <w:r w:rsidRPr="00BE6265">
        <w:rPr>
          <w:rFonts w:ascii="Times New Roman" w:eastAsiaTheme="minorHAnsi" w:hAnsi="Times New Roman" w:cs="Times New Roman"/>
          <w:color w:val="000000"/>
          <w:lang w:val="en-US"/>
        </w:rPr>
        <w:t xml:space="preserve"> May the Holy One, blessed be He, incite the Angel of Death upon them. Heb. </w:t>
      </w:r>
      <w:r w:rsidRPr="00BE6265">
        <w:rPr>
          <w:rFonts w:ascii="Times New Roman" w:eastAsiaTheme="minorHAnsi" w:hAnsi="Times New Roman" w:cs="Times New Roman"/>
          <w:color w:val="000000"/>
          <w:rtl/>
          <w:lang w:val="en-US" w:bidi="he-IL"/>
        </w:rPr>
        <w:t>יַשִּׁיא</w:t>
      </w:r>
      <w:r w:rsidRPr="00BE6265">
        <w:rPr>
          <w:rFonts w:ascii="Times New Roman" w:eastAsiaTheme="minorHAnsi" w:hAnsi="Times New Roman" w:cs="Times New Roman"/>
          <w:color w:val="000000"/>
          <w:lang w:val="en-US"/>
        </w:rPr>
        <w:t xml:space="preserve">, incite and entice, an expression of (Gen. 3:13): “The serpent enticed me and I ate.” Menachem (p. 101) interpreted </w:t>
      </w:r>
      <w:r w:rsidRPr="00BE6265">
        <w:rPr>
          <w:rFonts w:ascii="Times New Roman" w:eastAsiaTheme="minorHAnsi" w:hAnsi="Times New Roman" w:cs="Times New Roman"/>
          <w:color w:val="000000"/>
          <w:rtl/>
          <w:lang w:val="en-US" w:bidi="he-IL"/>
        </w:rPr>
        <w:t>יַשִּׁיא</w:t>
      </w:r>
      <w:r w:rsidRPr="00BE6265">
        <w:rPr>
          <w:rFonts w:ascii="Times New Roman" w:eastAsiaTheme="minorHAnsi" w:hAnsi="Times New Roman" w:cs="Times New Roman"/>
          <w:color w:val="000000"/>
          <w:lang w:val="en-US"/>
        </w:rPr>
        <w:t xml:space="preserve">, as an expression of </w:t>
      </w:r>
      <w:r w:rsidRPr="00BE6265">
        <w:rPr>
          <w:rFonts w:ascii="Times New Roman" w:eastAsiaTheme="minorHAnsi" w:hAnsi="Times New Roman" w:cs="Times New Roman"/>
          <w:color w:val="000000"/>
          <w:rtl/>
          <w:lang w:val="en-US" w:bidi="he-IL"/>
        </w:rPr>
        <w:t>יש</w:t>
      </w:r>
      <w:r w:rsidRPr="00BE6265">
        <w:rPr>
          <w:rFonts w:ascii="Times New Roman" w:eastAsiaTheme="minorHAnsi" w:hAnsi="Times New Roman" w:cs="Times New Roman"/>
          <w:color w:val="000000"/>
          <w:lang w:val="en-US"/>
        </w:rPr>
        <w:t xml:space="preserve">, there is, as (Gen. 24: 49): “If you wish </w:t>
      </w:r>
      <w:r w:rsidRPr="00BE6265">
        <w:rPr>
          <w:rFonts w:ascii="Times New Roman" w:eastAsiaTheme="minorHAnsi" w:hAnsi="Times New Roman" w:cs="Times New Roman"/>
          <w:color w:val="000000"/>
          <w:rtl/>
          <w:lang w:val="en-US" w:bidi="he-IL"/>
        </w:rPr>
        <w:t>(ישכם)</w:t>
      </w:r>
      <w:r w:rsidRPr="00BE6265">
        <w:rPr>
          <w:rFonts w:ascii="Times New Roman" w:eastAsiaTheme="minorHAnsi" w:hAnsi="Times New Roman" w:cs="Times New Roman"/>
          <w:color w:val="000000"/>
          <w:lang w:val="en-US"/>
        </w:rPr>
        <w:t xml:space="preserve"> to do kindness”; (Deut. 29:14), “who is </w:t>
      </w:r>
      <w:r w:rsidRPr="00BE6265">
        <w:rPr>
          <w:rFonts w:ascii="Times New Roman" w:eastAsiaTheme="minorHAnsi" w:hAnsi="Times New Roman" w:cs="Times New Roman"/>
          <w:color w:val="000000"/>
          <w:rtl/>
          <w:lang w:val="en-US" w:bidi="he-IL"/>
        </w:rPr>
        <w:t>(ישנו)</w:t>
      </w:r>
      <w:r w:rsidRPr="00BE6265">
        <w:rPr>
          <w:rFonts w:ascii="Times New Roman" w:eastAsiaTheme="minorHAnsi" w:hAnsi="Times New Roman" w:cs="Times New Roman"/>
          <w:color w:val="000000"/>
          <w:lang w:val="en-US"/>
        </w:rPr>
        <w:t xml:space="preserve"> here.”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in their dwelling</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color w:val="000000"/>
          <w:rtl/>
          <w:lang w:val="en-US" w:bidi="he-IL"/>
        </w:rPr>
        <w:t>במגורם</w:t>
      </w:r>
      <w:r w:rsidRPr="00BE6265">
        <w:rPr>
          <w:rFonts w:ascii="Times New Roman" w:eastAsiaTheme="minorHAnsi" w:hAnsi="Times New Roman" w:cs="Times New Roman"/>
          <w:color w:val="000000"/>
          <w:lang w:val="en-US"/>
        </w:rPr>
        <w:t xml:space="preserve">, in their lodging.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b/>
          <w:lang w:val="en-US"/>
        </w:rPr>
      </w:pPr>
      <w:r w:rsidRPr="00BE6265">
        <w:rPr>
          <w:rFonts w:ascii="Times New Roman" w:eastAsiaTheme="minorHAnsi" w:hAnsi="Times New Roman" w:cs="Times New Roman"/>
          <w:b/>
          <w:color w:val="000000"/>
          <w:lang w:val="en-US"/>
        </w:rPr>
        <w:t>18</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Evening, morning, and noontime</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highlight w:val="yellow"/>
          <w:lang w:val="en-US"/>
        </w:rPr>
        <w:t>The evening prayer, the morning prayer, and the afternoon prayer, three prayers.</w:t>
      </w:r>
      <w:r w:rsidRPr="00BE6265">
        <w:rPr>
          <w:rFonts w:ascii="Times New Roman" w:eastAsiaTheme="minorHAnsi" w:hAnsi="Times New Roman" w:cs="Times New Roman"/>
          <w:b/>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19</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from the battle that came upon me</w:t>
      </w:r>
      <w:r w:rsidRPr="00BE6265">
        <w:rPr>
          <w:rFonts w:ascii="Times New Roman" w:eastAsiaTheme="minorHAnsi" w:hAnsi="Times New Roman" w:cs="Times New Roman"/>
          <w:color w:val="000000"/>
          <w:lang w:val="en-US"/>
        </w:rPr>
        <w:t xml:space="preserve"> from the war that came upon me.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because of the many [people who] were with me</w:t>
      </w:r>
      <w:r w:rsidRPr="00BE6265">
        <w:rPr>
          <w:rFonts w:ascii="Times New Roman" w:eastAsiaTheme="minorHAnsi" w:hAnsi="Times New Roman" w:cs="Times New Roman"/>
          <w:color w:val="000000"/>
          <w:lang w:val="en-US"/>
        </w:rPr>
        <w:t xml:space="preserve"> For He did this because of the many people who came to my aid to pray on my behalf, as it is stated (I Sam. 18:16): “And all Israel and Judah loved David.”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20</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May God hear</w:t>
      </w:r>
      <w:r w:rsidRPr="00BE6265">
        <w:rPr>
          <w:rFonts w:ascii="Times New Roman" w:eastAsiaTheme="minorHAnsi" w:hAnsi="Times New Roman" w:cs="Times New Roman"/>
          <w:color w:val="000000"/>
          <w:lang w:val="en-US"/>
        </w:rPr>
        <w:t xml:space="preserve"> the prayer of those many people.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and answer them</w:t>
      </w:r>
      <w:r w:rsidRPr="00BE6265">
        <w:rPr>
          <w:rFonts w:ascii="Times New Roman" w:eastAsiaTheme="minorHAnsi" w:hAnsi="Times New Roman" w:cs="Times New Roman"/>
          <w:color w:val="000000"/>
          <w:lang w:val="en-US"/>
        </w:rPr>
        <w:t xml:space="preserve"> the King, Who dwells from time immemorial.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for there is no passing for them</w:t>
      </w:r>
      <w:r w:rsidRPr="00BE6265">
        <w:rPr>
          <w:rFonts w:ascii="Times New Roman" w:eastAsiaTheme="minorHAnsi" w:hAnsi="Times New Roman" w:cs="Times New Roman"/>
          <w:color w:val="000000"/>
          <w:lang w:val="en-US"/>
        </w:rPr>
        <w:t xml:space="preserve"> For those wicked men who pursue me. They do not pay heed to the day of their passing, and they do not quake from the day of death.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21</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He stretched forth his hands</w:t>
      </w:r>
      <w:r w:rsidRPr="00BE6265">
        <w:rPr>
          <w:rFonts w:ascii="Times New Roman" w:eastAsiaTheme="minorHAnsi" w:hAnsi="Times New Roman" w:cs="Times New Roman"/>
          <w:color w:val="000000"/>
          <w:lang w:val="en-US"/>
        </w:rPr>
        <w:t xml:space="preserve"> This refers to Ahithophel the wicked.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He stretched forth</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שלח</w:t>
      </w:r>
      <w:r w:rsidRPr="00BE6265">
        <w:rPr>
          <w:rFonts w:ascii="Times New Roman" w:eastAsiaTheme="minorHAnsi" w:hAnsi="Times New Roman" w:cs="Times New Roman"/>
          <w:color w:val="000000"/>
          <w:lang w:val="en-US"/>
        </w:rPr>
        <w:t xml:space="preserve">, tandit or tondet in Old French, stretched forth, tendait in modern French.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against him who was at peace with him</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בשלמיו</w:t>
      </w:r>
      <w:r w:rsidRPr="00BE6265">
        <w:rPr>
          <w:rFonts w:ascii="Times New Roman" w:eastAsiaTheme="minorHAnsi" w:hAnsi="Times New Roman" w:cs="Times New Roman"/>
          <w:color w:val="000000"/>
          <w:lang w:val="en-US"/>
        </w:rPr>
        <w:t xml:space="preserve">, against him who was tranquil and at peace with him.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22</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Smooth were</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חלקו</w:t>
      </w:r>
      <w:r w:rsidRPr="00BE6265">
        <w:rPr>
          <w:rFonts w:ascii="Times New Roman" w:eastAsiaTheme="minorHAnsi" w:hAnsi="Times New Roman" w:cs="Times New Roman"/>
          <w:color w:val="000000"/>
          <w:lang w:val="en-US"/>
        </w:rPr>
        <w:t xml:space="preserve">, an expression of (above 35:6): “and slippery </w:t>
      </w:r>
      <w:r w:rsidRPr="00BE6265">
        <w:rPr>
          <w:rFonts w:ascii="Times New Roman" w:eastAsiaTheme="minorHAnsi" w:hAnsi="Times New Roman" w:cs="Times New Roman"/>
          <w:color w:val="000000"/>
          <w:rtl/>
          <w:lang w:val="en-US" w:bidi="he-IL"/>
        </w:rPr>
        <w:t xml:space="preserve"> (וחלקלקות)</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the buttery words of his mouth</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מחמאת</w:t>
      </w:r>
      <w:r w:rsidRPr="00BE6265">
        <w:rPr>
          <w:rFonts w:ascii="Times New Roman" w:eastAsiaTheme="minorHAnsi" w:hAnsi="Times New Roman" w:cs="Times New Roman"/>
          <w:color w:val="000000"/>
          <w:lang w:val="en-US"/>
        </w:rPr>
        <w:t xml:space="preserve">, an expression of </w:t>
      </w:r>
      <w:r w:rsidRPr="00BE6265">
        <w:rPr>
          <w:rFonts w:ascii="Times New Roman" w:eastAsiaTheme="minorHAnsi" w:hAnsi="Times New Roman" w:cs="Times New Roman"/>
          <w:color w:val="000000"/>
          <w:rtl/>
          <w:lang w:val="en-US" w:bidi="he-IL"/>
        </w:rPr>
        <w:t>חמאה</w:t>
      </w:r>
      <w:r w:rsidRPr="00BE6265">
        <w:rPr>
          <w:rFonts w:ascii="Times New Roman" w:eastAsiaTheme="minorHAnsi" w:hAnsi="Times New Roman" w:cs="Times New Roman"/>
          <w:color w:val="000000"/>
          <w:lang w:val="en-US"/>
        </w:rPr>
        <w:t xml:space="preserve"> butter. The first “mem” is a defective radical in the word, like the “mem” of </w:t>
      </w:r>
      <w:r w:rsidRPr="00BE6265">
        <w:rPr>
          <w:rFonts w:ascii="Times New Roman" w:eastAsiaTheme="minorHAnsi" w:hAnsi="Times New Roman" w:cs="Times New Roman"/>
          <w:color w:val="000000"/>
          <w:rtl/>
          <w:lang w:val="en-US" w:bidi="he-IL"/>
        </w:rPr>
        <w:t>מעשה</w:t>
      </w:r>
      <w:r w:rsidRPr="00BE6265">
        <w:rPr>
          <w:rFonts w:ascii="Times New Roman" w:eastAsiaTheme="minorHAnsi" w:hAnsi="Times New Roman" w:cs="Times New Roman"/>
          <w:color w:val="000000"/>
          <w:lang w:val="en-US"/>
        </w:rPr>
        <w:t xml:space="preserve"> and the “mem” of </w:t>
      </w:r>
      <w:r w:rsidRPr="00BE6265">
        <w:rPr>
          <w:rFonts w:ascii="Times New Roman" w:eastAsiaTheme="minorHAnsi" w:hAnsi="Times New Roman" w:cs="Times New Roman"/>
          <w:color w:val="000000"/>
          <w:rtl/>
          <w:lang w:val="en-US" w:bidi="he-IL"/>
        </w:rPr>
        <w:t>מאמר</w:t>
      </w:r>
      <w:r w:rsidRPr="00BE6265">
        <w:rPr>
          <w:rFonts w:ascii="Times New Roman" w:eastAsiaTheme="minorHAnsi" w:hAnsi="Times New Roman" w:cs="Times New Roman"/>
          <w:color w:val="000000"/>
          <w:lang w:val="en-US"/>
        </w:rPr>
        <w:t xml:space="preserve">.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but his heart was set on war</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וקרב</w:t>
      </w:r>
      <w:r w:rsidRPr="00BE6265">
        <w:rPr>
          <w:rFonts w:ascii="Times New Roman" w:eastAsiaTheme="minorHAnsi" w:hAnsi="Times New Roman" w:cs="Times New Roman"/>
          <w:color w:val="000000"/>
          <w:lang w:val="en-US"/>
        </w:rPr>
        <w:t xml:space="preserve">, to war.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but they are curses</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פתחות</w:t>
      </w:r>
      <w:r w:rsidRPr="00BE6265">
        <w:rPr>
          <w:rFonts w:ascii="Times New Roman" w:eastAsiaTheme="minorHAnsi" w:hAnsi="Times New Roman" w:cs="Times New Roman"/>
          <w:color w:val="000000"/>
          <w:lang w:val="en-US"/>
        </w:rPr>
        <w:t xml:space="preserve">. Menachem (p. 147) interpreted it as an expression of swords, as (Micah 5:5): “and the land of Nimrod with its swords </w:t>
      </w:r>
      <w:r w:rsidRPr="00BE6265">
        <w:rPr>
          <w:rFonts w:ascii="Times New Roman" w:eastAsiaTheme="minorHAnsi" w:hAnsi="Times New Roman" w:cs="Times New Roman"/>
          <w:color w:val="000000"/>
          <w:rtl/>
          <w:lang w:val="en-US" w:bidi="he-IL"/>
        </w:rPr>
        <w:t>(בפתחיה)</w:t>
      </w:r>
      <w:r w:rsidRPr="00BE6265">
        <w:rPr>
          <w:rFonts w:ascii="Times New Roman" w:eastAsiaTheme="minorHAnsi" w:hAnsi="Times New Roman" w:cs="Times New Roman"/>
          <w:color w:val="000000"/>
          <w:lang w:val="en-US"/>
        </w:rPr>
        <w:t xml:space="preserve">,” with the edges of the sword. I say, however, that it is an expression of curse in Aramaic, as the Talmud (R.H. 31b) states: Amemar wrote a pethicha on her, which is a warrant decreeing excommunication.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23</w:t>
      </w:r>
      <w:r w:rsidRPr="00BE6265">
        <w:rPr>
          <w:rFonts w:ascii="Times New Roman" w:eastAsiaTheme="minorHAnsi" w:hAnsi="Times New Roman" w:cs="Times New Roman"/>
          <w:color w:val="000000"/>
          <w:lang w:val="en-US"/>
        </w:rPr>
        <w:t xml:space="preserve"> </w:t>
      </w:r>
      <w:r w:rsidRPr="00BE6265">
        <w:rPr>
          <w:rFonts w:ascii="Times New Roman" w:eastAsiaTheme="minorHAnsi" w:hAnsi="Times New Roman" w:cs="Times New Roman"/>
          <w:b/>
          <w:color w:val="000000"/>
          <w:lang w:val="en-US"/>
        </w:rPr>
        <w:t>your burden</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יהבך</w:t>
      </w:r>
      <w:r w:rsidRPr="00BE6265">
        <w:rPr>
          <w:rFonts w:ascii="Times New Roman" w:eastAsiaTheme="minorHAnsi" w:hAnsi="Times New Roman" w:cs="Times New Roman"/>
          <w:color w:val="000000"/>
          <w:lang w:val="en-US"/>
        </w:rPr>
        <w:t xml:space="preserve">, your burden. The Holy Spirit answers him thus.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6265">
        <w:rPr>
          <w:rFonts w:ascii="Times New Roman" w:eastAsiaTheme="minorHAnsi" w:hAnsi="Times New Roman" w:cs="Times New Roman"/>
          <w:b/>
          <w:color w:val="000000"/>
          <w:lang w:val="en-US"/>
        </w:rPr>
        <w:t>and He will bear you</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יכלכלך</w:t>
      </w:r>
      <w:r w:rsidRPr="00BE6265">
        <w:rPr>
          <w:rFonts w:ascii="Times New Roman" w:eastAsiaTheme="minorHAnsi" w:hAnsi="Times New Roman" w:cs="Times New Roman"/>
          <w:color w:val="000000"/>
          <w:lang w:val="en-US"/>
        </w:rPr>
        <w:t xml:space="preserve">. He will bear your burden, as (I Kings 8:27): “the heaven and the heaven of heavens cannot contain You </w:t>
      </w:r>
      <w:r w:rsidRPr="00BE6265">
        <w:rPr>
          <w:rFonts w:ascii="Times New Roman" w:eastAsiaTheme="minorHAnsi" w:hAnsi="Times New Roman" w:cs="Times New Roman"/>
          <w:color w:val="000000"/>
          <w:rtl/>
          <w:lang w:val="en-US" w:bidi="he-IL"/>
        </w:rPr>
        <w:t>(יכלכלוך)</w:t>
      </w:r>
      <w:r w:rsidRPr="00BE6265">
        <w:rPr>
          <w:rFonts w:ascii="Times New Roman" w:eastAsiaTheme="minorHAnsi" w:hAnsi="Times New Roman" w:cs="Times New Roman"/>
          <w:color w:val="000000"/>
          <w:lang w:val="en-US"/>
        </w:rPr>
        <w:t xml:space="preserve">. The expression of </w:t>
      </w:r>
      <w:r w:rsidRPr="00BE6265">
        <w:rPr>
          <w:rFonts w:ascii="Times New Roman" w:eastAsiaTheme="minorHAnsi" w:hAnsi="Times New Roman" w:cs="Times New Roman"/>
          <w:color w:val="000000"/>
          <w:rtl/>
          <w:lang w:val="en-US" w:bidi="he-IL"/>
        </w:rPr>
        <w:t>כלכול</w:t>
      </w:r>
      <w:r w:rsidRPr="00BE6265">
        <w:rPr>
          <w:rFonts w:ascii="Times New Roman" w:eastAsiaTheme="minorHAnsi" w:hAnsi="Times New Roman" w:cs="Times New Roman"/>
          <w:color w:val="000000"/>
          <w:lang w:val="en-US"/>
        </w:rPr>
        <w:t xml:space="preserve"> is rendered </w:t>
      </w:r>
      <w:r w:rsidRPr="00BE6265">
        <w:rPr>
          <w:rFonts w:ascii="Times New Roman" w:eastAsiaTheme="minorHAnsi" w:hAnsi="Times New Roman" w:cs="Times New Roman"/>
          <w:color w:val="000000"/>
          <w:rtl/>
          <w:lang w:val="en-US" w:bidi="he-IL"/>
        </w:rPr>
        <w:t>מסובר</w:t>
      </w:r>
      <w:r w:rsidRPr="00BE6265">
        <w:rPr>
          <w:rFonts w:ascii="Times New Roman" w:eastAsiaTheme="minorHAnsi" w:hAnsi="Times New Roman" w:cs="Times New Roman"/>
          <w:color w:val="000000"/>
          <w:lang w:val="en-US"/>
        </w:rPr>
        <w:t xml:space="preserve">, bearing, in Targum Jonathan ben Uzziel. </w:t>
      </w:r>
    </w:p>
    <w:p w:rsidR="00BE6265" w:rsidRPr="00BE6265" w:rsidRDefault="00BE6265" w:rsidP="00ED458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6A6424" w:rsidRPr="00BE6265" w:rsidRDefault="00BE6265" w:rsidP="00ED4581">
      <w:pPr>
        <w:keepNext/>
        <w:widowControl w:val="0"/>
        <w:spacing w:after="0" w:line="240" w:lineRule="auto"/>
        <w:jc w:val="both"/>
        <w:rPr>
          <w:rFonts w:ascii="Times New Roman" w:hAnsi="Times New Roman" w:cs="Times New Roman"/>
        </w:rPr>
      </w:pPr>
      <w:r w:rsidRPr="00BE6265">
        <w:rPr>
          <w:rFonts w:ascii="Times New Roman" w:eastAsiaTheme="minorHAnsi" w:hAnsi="Times New Roman" w:cs="Times New Roman"/>
          <w:b/>
          <w:color w:val="000000"/>
          <w:lang w:val="en-US"/>
        </w:rPr>
        <w:t>to falter</w:t>
      </w:r>
      <w:r w:rsidRPr="00BE6265">
        <w:rPr>
          <w:rFonts w:ascii="Times New Roman" w:eastAsiaTheme="minorHAnsi" w:hAnsi="Times New Roman" w:cs="Times New Roman"/>
          <w:color w:val="000000"/>
          <w:lang w:val="en-US"/>
        </w:rPr>
        <w:t xml:space="preserve"> Heb. </w:t>
      </w:r>
      <w:r w:rsidRPr="00BE6265">
        <w:rPr>
          <w:rFonts w:ascii="Times New Roman" w:eastAsiaTheme="minorHAnsi" w:hAnsi="Times New Roman" w:cs="Times New Roman"/>
          <w:color w:val="000000"/>
          <w:rtl/>
          <w:lang w:val="en-US" w:bidi="he-IL"/>
        </w:rPr>
        <w:t>מוט</w:t>
      </w:r>
      <w:r w:rsidRPr="00BE6265">
        <w:rPr>
          <w:rFonts w:ascii="Times New Roman" w:eastAsiaTheme="minorHAnsi" w:hAnsi="Times New Roman" w:cs="Times New Roman"/>
          <w:color w:val="000000"/>
          <w:lang w:val="en-US"/>
        </w:rPr>
        <w:t>, the faltering of the foot.</w:t>
      </w:r>
    </w:p>
    <w:p w:rsidR="006A6424" w:rsidRDefault="006A6424" w:rsidP="00ED4581">
      <w:pPr>
        <w:keepNext/>
        <w:widowControl w:val="0"/>
        <w:pBdr>
          <w:bottom w:val="double" w:sz="6" w:space="1" w:color="auto"/>
        </w:pBdr>
        <w:spacing w:after="0" w:line="240" w:lineRule="auto"/>
        <w:jc w:val="both"/>
        <w:rPr>
          <w:rFonts w:ascii="Times New Roman" w:hAnsi="Times New Roman" w:cs="Times New Roman"/>
        </w:rPr>
      </w:pPr>
    </w:p>
    <w:p w:rsidR="00BE6265" w:rsidRDefault="00BE6265" w:rsidP="00ED4581">
      <w:pPr>
        <w:keepNext/>
        <w:widowControl w:val="0"/>
        <w:spacing w:after="0" w:line="240" w:lineRule="auto"/>
        <w:jc w:val="both"/>
        <w:rPr>
          <w:rFonts w:ascii="Times New Roman" w:hAnsi="Times New Roman" w:cs="Times New Roman"/>
        </w:rPr>
      </w:pPr>
    </w:p>
    <w:p w:rsidR="00BE6265" w:rsidRPr="001E1907" w:rsidRDefault="00BE6265" w:rsidP="00ED4581">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BE6265" w:rsidRPr="001E1907" w:rsidRDefault="00BE6265" w:rsidP="00ED4581">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54</w:t>
      </w:r>
      <w:r>
        <w:rPr>
          <w:rFonts w:ascii="Century Schoolbook" w:hAnsi="Century Schoolbook"/>
          <w:b/>
          <w:bCs/>
          <w:kern w:val="16"/>
          <w:sz w:val="28"/>
          <w:szCs w:val="28"/>
        </w:rPr>
        <w:t>:1-9</w:t>
      </w:r>
    </w:p>
    <w:p w:rsidR="00BE6265" w:rsidRDefault="00BE6265" w:rsidP="00ED4581">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BE6265" w:rsidRDefault="00BE6265" w:rsidP="00ED4581">
      <w:pPr>
        <w:keepNext/>
        <w:widowControl w:val="0"/>
        <w:spacing w:after="0" w:line="240" w:lineRule="auto"/>
        <w:jc w:val="both"/>
        <w:rPr>
          <w:rFonts w:ascii="Times New Roman" w:hAnsi="Times New Roman" w:cs="Times New Roman"/>
        </w:rPr>
      </w:pPr>
    </w:p>
    <w:p w:rsidR="00DD3705" w:rsidRPr="00DD3705" w:rsidRDefault="00DD3705" w:rsidP="00ED4581">
      <w:pPr>
        <w:keepNext/>
        <w:widowControl w:val="0"/>
        <w:spacing w:after="0" w:line="240" w:lineRule="auto"/>
        <w:jc w:val="both"/>
        <w:rPr>
          <w:rFonts w:ascii="Times New Roman" w:hAnsi="Times New Roman" w:cs="Times New Roman"/>
        </w:rPr>
      </w:pPr>
    </w:p>
    <w:p w:rsidR="00DD3705" w:rsidRPr="00DD3705" w:rsidRDefault="00DD3705" w:rsidP="00ED4581">
      <w:pPr>
        <w:keepNext/>
        <w:widowControl w:val="0"/>
        <w:spacing w:after="0" w:line="240" w:lineRule="auto"/>
        <w:jc w:val="both"/>
        <w:rPr>
          <w:rFonts w:ascii="Times New Roman" w:eastAsiaTheme="minorHAnsi" w:hAnsi="Times New Roman" w:cstheme="minorBidi"/>
          <w:iCs/>
          <w:lang w:val="en-US"/>
        </w:rPr>
      </w:pPr>
      <w:r w:rsidRPr="00DD3705">
        <w:rPr>
          <w:rFonts w:ascii="Times New Roman" w:eastAsiaTheme="minorHAnsi" w:hAnsi="Times New Roman" w:cstheme="minorBidi"/>
          <w:iCs/>
          <w:lang w:val="en-US"/>
        </w:rPr>
        <w:t>Psalms chapter 54 was written by David when the Ziphites</w:t>
      </w:r>
      <w:r w:rsidRPr="00DD3705">
        <w:rPr>
          <w:rFonts w:ascii="Times New Roman" w:eastAsiaTheme="minorHAnsi" w:hAnsi="Times New Roman" w:cstheme="minorBidi"/>
          <w:iCs/>
          <w:vertAlign w:val="superscript"/>
          <w:lang w:val="en-US"/>
        </w:rPr>
        <w:footnoteReference w:id="243"/>
      </w:r>
      <w:r w:rsidRPr="00DD3705">
        <w:rPr>
          <w:rFonts w:ascii="Times New Roman" w:eastAsiaTheme="minorHAnsi" w:hAnsi="Times New Roman" w:cstheme="minorBidi"/>
          <w:iCs/>
          <w:lang w:val="en-US"/>
        </w:rPr>
        <w:t xml:space="preserve"> came and betrayed David to King Saul. </w:t>
      </w:r>
    </w:p>
    <w:p w:rsidR="00DD3705" w:rsidRPr="00DD3705" w:rsidRDefault="00DD3705" w:rsidP="00ED4581">
      <w:pPr>
        <w:keepNext/>
        <w:widowControl w:val="0"/>
        <w:spacing w:after="0" w:line="240" w:lineRule="auto"/>
        <w:jc w:val="both"/>
        <w:rPr>
          <w:rFonts w:ascii="Times New Roman" w:eastAsiaTheme="minorHAnsi" w:hAnsi="Times New Roman" w:cstheme="minorBidi"/>
          <w:iCs/>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iCs/>
          <w:lang w:val="en-US"/>
        </w:rPr>
        <w:t xml:space="preserve">In Psalm </w:t>
      </w:r>
      <w:r w:rsidRPr="00DD3705">
        <w:rPr>
          <w:rFonts w:ascii="Times New Roman" w:eastAsiaTheme="minorHAnsi" w:hAnsi="Times New Roman" w:cstheme="minorBidi"/>
          <w:bCs/>
          <w:iCs/>
          <w:lang w:val="en-US"/>
        </w:rPr>
        <w:t>52</w:t>
      </w:r>
      <w:r w:rsidRPr="00DD3705">
        <w:rPr>
          <w:rFonts w:ascii="Times New Roman" w:eastAsiaTheme="minorHAnsi" w:hAnsi="Times New Roman" w:cstheme="minorBidi"/>
          <w:b/>
          <w:bCs/>
          <w:iCs/>
          <w:lang w:val="en-US"/>
        </w:rPr>
        <w:t xml:space="preserve"> </w:t>
      </w:r>
      <w:r w:rsidRPr="00DD3705">
        <w:rPr>
          <w:rFonts w:ascii="Times New Roman" w:eastAsiaTheme="minorHAnsi" w:hAnsi="Times New Roman" w:cstheme="minorBidi"/>
          <w:iCs/>
          <w:lang w:val="en-US"/>
        </w:rPr>
        <w:t xml:space="preserve">we read of </w:t>
      </w:r>
      <w:r w:rsidRPr="00DD3705">
        <w:rPr>
          <w:rFonts w:ascii="Times New Roman" w:eastAsiaTheme="minorHAnsi" w:hAnsi="Times New Roman" w:cstheme="minorBidi"/>
          <w:i/>
          <w:iCs/>
          <w:lang w:val="en-US"/>
        </w:rPr>
        <w:t>Doeg</w:t>
      </w:r>
      <w:r w:rsidRPr="00DD3705">
        <w:rPr>
          <w:rFonts w:ascii="Times New Roman" w:eastAsiaTheme="minorHAnsi" w:hAnsi="Times New Roman" w:cstheme="minorBidi"/>
          <w:iCs/>
          <w:lang w:val="en-US"/>
        </w:rPr>
        <w:t xml:space="preserve">, an individual, who became corrupted because he engaged in slander; in Psalm </w:t>
      </w:r>
      <w:r w:rsidRPr="00DD3705">
        <w:rPr>
          <w:rFonts w:ascii="Times New Roman" w:eastAsiaTheme="minorHAnsi" w:hAnsi="Times New Roman" w:cstheme="minorBidi"/>
          <w:bCs/>
          <w:iCs/>
          <w:lang w:val="en-US"/>
        </w:rPr>
        <w:t>54</w:t>
      </w:r>
      <w:r w:rsidRPr="00DD3705">
        <w:rPr>
          <w:rFonts w:ascii="Times New Roman" w:eastAsiaTheme="minorHAnsi" w:hAnsi="Times New Roman" w:cstheme="minorBidi"/>
          <w:b/>
          <w:bCs/>
          <w:iCs/>
          <w:lang w:val="en-US"/>
        </w:rPr>
        <w:t xml:space="preserve"> </w:t>
      </w:r>
      <w:r w:rsidRPr="00DD3705">
        <w:rPr>
          <w:rFonts w:ascii="Times New Roman" w:eastAsiaTheme="minorHAnsi" w:hAnsi="Times New Roman" w:cstheme="minorBidi"/>
          <w:iCs/>
          <w:lang w:val="en-US"/>
        </w:rPr>
        <w:t xml:space="preserve">we learn of an entire community (Ziphites) which was ruined because it engaged in talebearing. Psalm </w:t>
      </w:r>
      <w:r w:rsidRPr="00DD3705">
        <w:rPr>
          <w:rFonts w:ascii="Times New Roman" w:eastAsiaTheme="minorHAnsi" w:hAnsi="Times New Roman" w:cstheme="minorBidi"/>
          <w:bCs/>
          <w:iCs/>
          <w:lang w:val="en-US"/>
        </w:rPr>
        <w:t>53</w:t>
      </w:r>
      <w:r w:rsidRPr="00DD3705">
        <w:rPr>
          <w:rFonts w:ascii="Times New Roman" w:eastAsiaTheme="minorHAnsi" w:hAnsi="Times New Roman" w:cstheme="minorBidi"/>
          <w:b/>
          <w:bCs/>
          <w:iCs/>
          <w:lang w:val="en-US"/>
        </w:rPr>
        <w:t xml:space="preserve"> </w:t>
      </w:r>
      <w:r w:rsidRPr="00DD3705">
        <w:rPr>
          <w:rFonts w:ascii="Times New Roman" w:eastAsiaTheme="minorHAnsi" w:hAnsi="Times New Roman" w:cstheme="minorBidi"/>
          <w:iCs/>
          <w:lang w:val="en-US"/>
        </w:rPr>
        <w:t>was placed between these two compositions because it related to them both. It describes the the degraded man; who blasphemes, ‘</w:t>
      </w:r>
      <w:r w:rsidRPr="00DD3705">
        <w:rPr>
          <w:rFonts w:ascii="Times New Roman" w:eastAsiaTheme="minorHAnsi" w:hAnsi="Times New Roman" w:cstheme="minorBidi"/>
          <w:lang w:val="en-US"/>
        </w:rPr>
        <w:t>There is no God!’</w:t>
      </w:r>
      <w:r w:rsidRPr="00DD3705">
        <w:rPr>
          <w:rFonts w:ascii="Times New Roman" w:eastAsiaTheme="minorHAnsi" w:hAnsi="Times New Roman" w:cstheme="minorBidi"/>
          <w:i/>
          <w:lang w:val="en-US"/>
        </w:rPr>
        <w:t xml:space="preserve"> </w:t>
      </w:r>
      <w:r w:rsidRPr="00DD3705">
        <w:rPr>
          <w:rFonts w:ascii="Times New Roman" w:eastAsiaTheme="minorHAnsi" w:hAnsi="Times New Roman" w:cstheme="minorBidi"/>
          <w:iCs/>
          <w:lang w:val="en-US"/>
        </w:rPr>
        <w:t xml:space="preserve">Despite his vehement protestations of innocence, the slanderer described in this psalm, personified by the men of Ziph, is no better than the heretical </w:t>
      </w:r>
      <w:r w:rsidRPr="00DD3705">
        <w:rPr>
          <w:rFonts w:ascii="Times New Roman" w:eastAsiaTheme="minorHAnsi" w:hAnsi="Times New Roman" w:cstheme="minorBidi"/>
          <w:i/>
          <w:iCs/>
          <w:lang w:val="en-US"/>
        </w:rPr>
        <w:t>Nabal</w:t>
      </w:r>
      <w:r w:rsidRPr="00DD3705">
        <w:rPr>
          <w:rFonts w:ascii="Times New Roman" w:eastAsiaTheme="minorHAnsi" w:hAnsi="Times New Roman" w:cstheme="minorBidi"/>
          <w:iCs/>
          <w:lang w:val="en-US"/>
        </w:rPr>
        <w:t>,</w:t>
      </w:r>
      <w:r w:rsidRPr="00DD3705">
        <w:rPr>
          <w:rFonts w:ascii="Times New Roman" w:eastAsiaTheme="minorHAnsi" w:hAnsi="Times New Roman" w:cstheme="minorBidi"/>
          <w:iCs/>
          <w:vertAlign w:val="superscript"/>
          <w:lang w:val="en-US"/>
        </w:rPr>
        <w:footnoteReference w:id="244"/>
      </w:r>
      <w:r w:rsidRPr="00DD3705">
        <w:rPr>
          <w:rFonts w:ascii="Times New Roman" w:eastAsiaTheme="minorHAnsi" w:hAnsi="Times New Roman" w:cstheme="minorBidi"/>
          <w:iCs/>
          <w:lang w:val="en-US"/>
        </w:rPr>
        <w:t xml:space="preserve"> for the Sages said, ‘He who </w:t>
      </w:r>
      <w:r w:rsidRPr="00DD3705">
        <w:rPr>
          <w:rFonts w:ascii="Times New Roman" w:eastAsiaTheme="minorHAnsi" w:hAnsi="Times New Roman" w:cstheme="minorBidi"/>
          <w:iCs/>
          <w:lang w:val="en-US"/>
        </w:rPr>
        <w:lastRenderedPageBreak/>
        <w:t>slanders is considered as if he denied the existence of HaShem’</w:t>
      </w:r>
      <w:r w:rsidRPr="00DD3705">
        <w:rPr>
          <w:rFonts w:ascii="Times New Roman" w:eastAsiaTheme="minorHAnsi" w:hAnsi="Times New Roman" w:cstheme="minorBidi"/>
          <w:i/>
          <w:lang w:val="en-US"/>
        </w:rPr>
        <w:t>.</w:t>
      </w:r>
      <w:r w:rsidRPr="00DD3705">
        <w:rPr>
          <w:rFonts w:ascii="Times New Roman" w:eastAsiaTheme="minorHAnsi" w:hAnsi="Times New Roman" w:cstheme="minorBidi"/>
          <w:vertAlign w:val="superscript"/>
          <w:lang w:val="en-US"/>
        </w:rPr>
        <w:footnoteReference w:id="245"/>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iCs/>
          <w:lang w:val="en-US"/>
        </w:rPr>
      </w:pPr>
      <w:r w:rsidRPr="00DD3705">
        <w:rPr>
          <w:rFonts w:ascii="Times New Roman" w:eastAsiaTheme="minorHAnsi" w:hAnsi="Times New Roman" w:cstheme="minorBidi"/>
          <w:iCs/>
          <w:lang w:val="en-US"/>
        </w:rPr>
        <w:t>The treachery of the Ziphites surpassed that of Doeg, for the Ziphites, who were of the tribe of Judah, were David’s own relatives. Even Saul was amazed that the Ziphites would betray their kinsman to a king from the tribe of Benjamin. But these treacherous men will</w:t>
      </w:r>
      <w:r w:rsidRPr="00DD3705">
        <w:rPr>
          <w:rFonts w:ascii="Times New Roman" w:eastAsiaTheme="minorHAnsi" w:hAnsi="Times New Roman" w:cstheme="minorBidi"/>
          <w:iCs/>
          <w:lang w:val="en-US"/>
        </w:rPr>
        <w:softHyphen/>
        <w:t>ingly sacrificed their integrity in the hopes of satisfying their greed and ambition by currying favor with King Saul.</w:t>
      </w:r>
    </w:p>
    <w:p w:rsidR="00DD3705" w:rsidRPr="00DD3705" w:rsidRDefault="00DD3705" w:rsidP="00ED4581">
      <w:pPr>
        <w:keepNext/>
        <w:widowControl w:val="0"/>
        <w:spacing w:after="0" w:line="240" w:lineRule="auto"/>
        <w:jc w:val="both"/>
        <w:rPr>
          <w:rFonts w:ascii="Times New Roman" w:eastAsiaTheme="minorHAnsi" w:hAnsi="Times New Roman" w:cstheme="minorBidi"/>
          <w:iCs/>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iCs/>
          <w:lang w:val="en-US"/>
        </w:rPr>
      </w:pPr>
      <w:r w:rsidRPr="00DD3705">
        <w:rPr>
          <w:rFonts w:ascii="Times New Roman" w:eastAsiaTheme="minorHAnsi" w:hAnsi="Times New Roman" w:cstheme="minorBidi"/>
          <w:iCs/>
          <w:lang w:val="en-US"/>
        </w:rPr>
        <w:t>David was so depressed by their abominable conduct that he employed special musical instruments, (verse 1) to accompany this psalm, in order to lift his spirits to a level of prophetic ecstasy.</w:t>
      </w:r>
      <w:r w:rsidRPr="00DD3705">
        <w:rPr>
          <w:rFonts w:ascii="Times New Roman" w:eastAsiaTheme="minorHAnsi" w:hAnsi="Times New Roman" w:cstheme="minorBidi"/>
          <w:iCs/>
          <w:vertAlign w:val="superscript"/>
          <w:lang w:val="en-US"/>
        </w:rPr>
        <w:footnoteReference w:id="246"/>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In order to understand David’s very strong feelings, as expressed in this Psalm, we need to understand what went on in Ziph (lower left side of the map).</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While dwelling in the desert of Ziph, David nearly fell into the hands of Saul; for some persons, living in the neighboring districts, went up to Gibeah (upper left side of the map), and betrayed his retreat to the king. When David heard of Saul’s approach he left Ziph, and sought safety in the more distant wilderness of Maon (south of Ziph near the bottom of the map).</w:t>
      </w:r>
    </w:p>
    <w:p w:rsid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Default="009E1170"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noProof/>
          <w:lang w:val="en-US"/>
        </w:rPr>
        <w:drawing>
          <wp:anchor distT="0" distB="0" distL="114300" distR="114300" simplePos="0" relativeHeight="251659264" behindDoc="1" locked="0" layoutInCell="1" allowOverlap="1" wp14:anchorId="1C0D1C3F" wp14:editId="3E0158FB">
            <wp:simplePos x="0" y="0"/>
            <wp:positionH relativeFrom="column">
              <wp:posOffset>58420</wp:posOffset>
            </wp:positionH>
            <wp:positionV relativeFrom="paragraph">
              <wp:posOffset>191770</wp:posOffset>
            </wp:positionV>
            <wp:extent cx="2505075" cy="3117850"/>
            <wp:effectExtent l="0" t="0" r="9525" b="6350"/>
            <wp:wrapTight wrapText="right">
              <wp:wrapPolygon edited="0">
                <wp:start x="0" y="0"/>
                <wp:lineTo x="0" y="21512"/>
                <wp:lineTo x="21518" y="21512"/>
                <wp:lineTo x="215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505075" cy="3117850"/>
                    </a:xfrm>
                    <a:prstGeom prst="rect">
                      <a:avLst/>
                    </a:prstGeom>
                  </pic:spPr>
                </pic:pic>
              </a:graphicData>
            </a:graphic>
            <wp14:sizeRelH relativeFrom="margin">
              <wp14:pctWidth>0</wp14:pctWidth>
            </wp14:sizeRelH>
            <wp14:sizeRelV relativeFrom="margin">
              <wp14:pctHeight>0</wp14:pctHeight>
            </wp14:sizeRelV>
          </wp:anchor>
        </w:drawing>
      </w:r>
      <w:r w:rsidR="00DD3705">
        <w:rPr>
          <w:rFonts w:ascii="Times New Roman" w:eastAsiaTheme="minorHAnsi" w:hAnsi="Times New Roman" w:cstheme="minorBidi"/>
          <w:lang w:val="en-US"/>
        </w:rPr>
        <w:t>S</w:t>
      </w:r>
      <w:r w:rsidR="00DD3705" w:rsidRPr="00DD3705">
        <w:rPr>
          <w:rFonts w:ascii="Times New Roman" w:eastAsiaTheme="minorHAnsi" w:hAnsi="Times New Roman" w:cstheme="minorBidi"/>
          <w:lang w:val="en-US"/>
        </w:rPr>
        <w:t>aul pursued and discovered him and would surely have enclosed him and all his men, had not the sudden alarm of a Philistine invasion compelled Saul to a hasty return.</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The talebearing characteristic was so evil in HaShem’s eyes that it delayed the building of the Temple and caused Saul and his army to constantly lose their wars,</w:t>
      </w:r>
      <w:r w:rsidRPr="00DD3705">
        <w:rPr>
          <w:rFonts w:ascii="Times New Roman" w:eastAsiaTheme="minorHAnsi" w:hAnsi="Times New Roman" w:cstheme="minorBidi"/>
          <w:vertAlign w:val="superscript"/>
          <w:lang w:val="en-US"/>
        </w:rPr>
        <w:footnoteReference w:id="247"/>
      </w:r>
      <w:r w:rsidRPr="00DD3705">
        <w:rPr>
          <w:rFonts w:ascii="Times New Roman" w:eastAsiaTheme="minorHAnsi" w:hAnsi="Times New Roman" w:cstheme="minorBidi"/>
          <w:lang w:val="en-US"/>
        </w:rPr>
        <w:t xml:space="preserve"> as we read in the Midrash:</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ind w:left="288" w:right="288"/>
        <w:jc w:val="both"/>
        <w:rPr>
          <w:rFonts w:ascii="Times New Roman" w:eastAsiaTheme="minorHAnsi" w:hAnsi="Times New Roman" w:cstheme="minorBidi"/>
          <w:i/>
          <w:lang w:val="en-US"/>
        </w:rPr>
      </w:pPr>
      <w:r w:rsidRPr="00DD3705">
        <w:rPr>
          <w:rFonts w:ascii="Times New Roman" w:eastAsiaTheme="minorHAnsi" w:hAnsi="Times New Roman" w:cstheme="minorBidi"/>
          <w:b/>
          <w:i/>
          <w:lang w:val="en-US"/>
        </w:rPr>
        <w:t>Midrash Rabbah - Leviticus XXVI:2</w:t>
      </w:r>
      <w:r w:rsidRPr="00DD3705">
        <w:rPr>
          <w:rFonts w:ascii="Times New Roman" w:eastAsiaTheme="minorHAnsi" w:hAnsi="Times New Roman" w:cstheme="minorBidi"/>
          <w:i/>
          <w:lang w:val="en-US"/>
        </w:rPr>
        <w:t xml:space="preserve"> R. Jose of Milhayal and R. Joshua of Siknin in the name of R. Levi said: We find that children in David’s days, before they had yet experienced the taste of sin, knew how to expound the Torah by adducing forty-nine reasons for declaring a thing unclean and forty-nine reasons for declaring it clean, and David prayed for them. This is the import of what David says: Thou O Lord keep them (Ps. XII, 8), meaning: Do Thou, O Lord, preserve their learning in their hearts! Thou wilt preserve us from this generation for ever (ib.), namely, from this generation which deserves extermination.</w:t>
      </w:r>
      <w:r w:rsidRPr="00DD3705">
        <w:rPr>
          <w:rFonts w:ascii="Times New Roman" w:eastAsiaTheme="minorHAnsi" w:hAnsi="Times New Roman" w:cstheme="minorBidi"/>
          <w:i/>
          <w:vertAlign w:val="superscript"/>
          <w:lang w:val="en-US"/>
        </w:rPr>
        <w:footnoteReference w:id="248"/>
      </w:r>
      <w:r w:rsidRPr="00DD3705">
        <w:rPr>
          <w:rFonts w:ascii="Times New Roman" w:eastAsiaTheme="minorHAnsi" w:hAnsi="Times New Roman" w:cstheme="minorBidi"/>
          <w:i/>
          <w:lang w:val="en-US"/>
        </w:rPr>
        <w:t xml:space="preserve"> </w:t>
      </w:r>
      <w:r w:rsidRPr="00DD3705">
        <w:rPr>
          <w:rFonts w:ascii="Times New Roman" w:eastAsiaTheme="minorHAnsi" w:hAnsi="Times New Roman" w:cstheme="minorBidi"/>
          <w:b/>
          <w:i/>
          <w:u w:val="single"/>
          <w:lang w:val="en-US"/>
        </w:rPr>
        <w:t>Yet after all this praise</w:t>
      </w:r>
      <w:r w:rsidRPr="00DD3705">
        <w:rPr>
          <w:rFonts w:ascii="Times New Roman" w:eastAsiaTheme="minorHAnsi" w:hAnsi="Times New Roman" w:cstheme="minorBidi"/>
          <w:b/>
          <w:i/>
          <w:u w:val="single"/>
          <w:vertAlign w:val="superscript"/>
          <w:lang w:val="en-US"/>
        </w:rPr>
        <w:footnoteReference w:id="249"/>
      </w:r>
      <w:r w:rsidRPr="00DD3705">
        <w:rPr>
          <w:rFonts w:ascii="Times New Roman" w:eastAsiaTheme="minorHAnsi" w:hAnsi="Times New Roman" w:cstheme="minorBidi"/>
          <w:b/>
          <w:i/>
          <w:u w:val="single"/>
          <w:lang w:val="en-US"/>
        </w:rPr>
        <w:t xml:space="preserve"> they used to go out to battle and fall! It was only because there were informers among them that they fell.</w:t>
      </w:r>
      <w:r w:rsidRPr="00DD3705">
        <w:rPr>
          <w:rFonts w:ascii="Times New Roman" w:eastAsiaTheme="minorHAnsi" w:hAnsi="Times New Roman" w:cstheme="minorBidi"/>
          <w:i/>
          <w:lang w:val="en-US"/>
        </w:rPr>
        <w:t xml:space="preserve"> This is the import of what David says: My soul is among lions (Ps. LVII, 5). ‘Lions’ applies to Abner and Amasa who were lions in the Torah.</w:t>
      </w:r>
      <w:r w:rsidRPr="00DD3705">
        <w:rPr>
          <w:rFonts w:ascii="Times New Roman" w:eastAsiaTheme="minorHAnsi" w:hAnsi="Times New Roman" w:cstheme="minorBidi"/>
          <w:i/>
          <w:vertAlign w:val="superscript"/>
          <w:lang w:val="en-US"/>
        </w:rPr>
        <w:footnoteReference w:id="250"/>
      </w:r>
      <w:r w:rsidRPr="00DD3705">
        <w:rPr>
          <w:rFonts w:ascii="Times New Roman" w:eastAsiaTheme="minorHAnsi" w:hAnsi="Times New Roman" w:cstheme="minorBidi"/>
          <w:i/>
          <w:lang w:val="en-US"/>
        </w:rPr>
        <w:t xml:space="preserve"> I do lie down among them that are aflame--lohatim  (ib.); this applies to Doeg and Ahitophel who were burning  (lehutim) to spread slander. Even the sons of men, whose teeth are spears and arrows (ib.). These are the men of Keilah of whom it is written, Will the men of Keilah deliver me up into his hand (I Sam. XXIII, 1)? And </w:t>
      </w:r>
      <w:r w:rsidRPr="00DD3705">
        <w:rPr>
          <w:rFonts w:ascii="Times New Roman" w:eastAsiaTheme="minorHAnsi" w:hAnsi="Times New Roman" w:cstheme="minorBidi"/>
          <w:i/>
          <w:u w:val="single"/>
          <w:lang w:val="en-US"/>
        </w:rPr>
        <w:t xml:space="preserve">their tongue a sharp sword (Ps. loc. cit.) applies </w:t>
      </w:r>
      <w:r w:rsidRPr="00DD3705">
        <w:rPr>
          <w:rFonts w:ascii="Times New Roman" w:eastAsiaTheme="minorHAnsi" w:hAnsi="Times New Roman" w:cstheme="minorBidi"/>
          <w:i/>
          <w:u w:val="single"/>
          <w:lang w:val="en-US"/>
        </w:rPr>
        <w:lastRenderedPageBreak/>
        <w:t>to the Ziphites</w:t>
      </w:r>
      <w:r w:rsidRPr="00DD3705">
        <w:rPr>
          <w:rFonts w:ascii="Times New Roman" w:eastAsiaTheme="minorHAnsi" w:hAnsi="Times New Roman" w:cstheme="minorBidi"/>
          <w:i/>
          <w:lang w:val="en-US"/>
        </w:rPr>
        <w:t xml:space="preserve">, of whom it is written, When the Ziphites came and said to Saul: Doth not David hide himself with us? (ib. LIV, 1). On that occasion David exclaimed: What with all this is the Shechinah doing on earth? Be Thou exalted, O God above the heavens (ib. LVII, 6); as much as to say: Remove Thy Presence from their midst! </w:t>
      </w:r>
      <w:r w:rsidRPr="00DD3705">
        <w:rPr>
          <w:rFonts w:ascii="Times New Roman" w:eastAsiaTheme="minorHAnsi" w:hAnsi="Times New Roman" w:cstheme="minorBidi"/>
          <w:b/>
          <w:i/>
          <w:lang w:val="en-US"/>
        </w:rPr>
        <w:t>The generation of Ahab, however, were all worshippers of idols, yet owing to the fact that there were no informers among them they used to go out to war and be victorious.</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ind w:left="288" w:right="288"/>
        <w:jc w:val="both"/>
        <w:rPr>
          <w:rFonts w:ascii="Times New Roman" w:eastAsiaTheme="minorHAnsi" w:hAnsi="Times New Roman" w:cstheme="minorBidi"/>
          <w:i/>
          <w:lang w:val="en-US"/>
        </w:rPr>
      </w:pPr>
      <w:r w:rsidRPr="00DD3705">
        <w:rPr>
          <w:rFonts w:ascii="Times New Roman" w:eastAsiaTheme="minorHAnsi" w:hAnsi="Times New Roman" w:cstheme="minorBidi"/>
          <w:b/>
          <w:i/>
          <w:lang w:val="en-US"/>
        </w:rPr>
        <w:t>Midrash Rabbah - Deuteronomy V:10</w:t>
      </w:r>
      <w:r w:rsidRPr="00DD3705">
        <w:rPr>
          <w:rFonts w:ascii="Times New Roman" w:eastAsiaTheme="minorHAnsi" w:hAnsi="Times New Roman" w:cstheme="minorBidi"/>
          <w:i/>
          <w:lang w:val="en-US"/>
        </w:rPr>
        <w:t xml:space="preserve"> When Israel entered the promised land they were commanded three things,</w:t>
      </w:r>
      <w:r w:rsidRPr="00DD3705">
        <w:rPr>
          <w:rFonts w:ascii="Times New Roman" w:eastAsiaTheme="minorHAnsi" w:hAnsi="Times New Roman" w:cstheme="minorBidi"/>
          <w:i/>
          <w:vertAlign w:val="superscript"/>
          <w:lang w:val="en-US"/>
        </w:rPr>
        <w:footnoteReference w:id="251"/>
      </w:r>
      <w:r w:rsidRPr="00DD3705">
        <w:rPr>
          <w:rFonts w:ascii="Times New Roman" w:eastAsiaTheme="minorHAnsi" w:hAnsi="Times New Roman" w:cstheme="minorBidi"/>
          <w:i/>
          <w:lang w:val="en-US"/>
        </w:rPr>
        <w:t xml:space="preserve"> namely, to blot out the memory of Amalek, to set a king over them, and to build a Temple unto themselves. They set a king over them, and they blotted out the memory of Amalek, but </w:t>
      </w:r>
      <w:r w:rsidRPr="00DD3705">
        <w:rPr>
          <w:rFonts w:ascii="Times New Roman" w:eastAsiaTheme="minorHAnsi" w:hAnsi="Times New Roman" w:cstheme="minorBidi"/>
          <w:b/>
          <w:i/>
          <w:lang w:val="en-US"/>
        </w:rPr>
        <w:t>they did not build a Temple unto themselves, because there were informers amongst them.</w:t>
      </w:r>
      <w:r w:rsidRPr="00DD3705">
        <w:rPr>
          <w:rFonts w:ascii="Times New Roman" w:eastAsiaTheme="minorHAnsi" w:hAnsi="Times New Roman" w:cstheme="minorBidi"/>
          <w:i/>
          <w:vertAlign w:val="superscript"/>
          <w:lang w:val="en-US"/>
        </w:rPr>
        <w:footnoteReference w:id="252"/>
      </w:r>
      <w:r w:rsidRPr="00DD3705">
        <w:rPr>
          <w:rFonts w:ascii="Times New Roman" w:eastAsiaTheme="minorHAnsi" w:hAnsi="Times New Roman" w:cstheme="minorBidi"/>
          <w:i/>
          <w:lang w:val="en-US"/>
        </w:rPr>
        <w:t xml:space="preserve"> A proof for this is the statement of R. Samuel b. Nahman: </w:t>
      </w:r>
      <w:r w:rsidRPr="00DD3705">
        <w:rPr>
          <w:rFonts w:ascii="Times New Roman" w:eastAsiaTheme="minorHAnsi" w:hAnsi="Times New Roman" w:cstheme="minorBidi"/>
          <w:b/>
          <w:i/>
          <w:lang w:val="en-US"/>
        </w:rPr>
        <w:t>The generation of Ahab were idolaters, and yet when they went out to war they were victorious.</w:t>
      </w:r>
      <w:r w:rsidRPr="00DD3705">
        <w:rPr>
          <w:rFonts w:ascii="Times New Roman" w:eastAsiaTheme="minorHAnsi" w:hAnsi="Times New Roman" w:cstheme="minorBidi"/>
          <w:i/>
          <w:lang w:val="en-US"/>
        </w:rPr>
        <w:t xml:space="preserve"> </w:t>
      </w:r>
      <w:r w:rsidRPr="00DD3705">
        <w:rPr>
          <w:rFonts w:ascii="Times New Roman" w:eastAsiaTheme="minorHAnsi" w:hAnsi="Times New Roman" w:cstheme="minorBidi"/>
          <w:b/>
          <w:i/>
          <w:lang w:val="en-US"/>
        </w:rPr>
        <w:t>And why? Because there were no informers amongst them; therefore when they went out to war they were victorious.</w:t>
      </w:r>
      <w:r w:rsidRPr="00DD3705">
        <w:rPr>
          <w:rFonts w:ascii="Times New Roman" w:eastAsiaTheme="minorHAnsi" w:hAnsi="Times New Roman" w:cstheme="minorBidi"/>
          <w:i/>
          <w:lang w:val="en-US"/>
        </w:rPr>
        <w:t xml:space="preserve"> The proof is this: When Jezebel sought to kill all the prophets of God what did Obadiah do? He hid them in caves, as it is said, How I hid a hundred men of the Lord’s prophets by fifty in a cave (I Kings XVIII, 13); and there was not a man to tell Ahab, Thus and thus did Obadiah do. But as for the generation of Saul, all of them were informers. The proof is this. When Saul was pursuing after David, all spoke evil concerning the latter to Saul, as it is said, When </w:t>
      </w:r>
      <w:r w:rsidRPr="00DD3705">
        <w:rPr>
          <w:rFonts w:ascii="Times New Roman" w:eastAsiaTheme="minorHAnsi" w:hAnsi="Times New Roman" w:cstheme="minorBidi"/>
          <w:b/>
          <w:i/>
          <w:highlight w:val="yellow"/>
          <w:lang w:val="en-US"/>
        </w:rPr>
        <w:t>Doeg the Edomite</w:t>
      </w:r>
      <w:r w:rsidRPr="00DD3705">
        <w:rPr>
          <w:rFonts w:ascii="Times New Roman" w:eastAsiaTheme="minorHAnsi" w:hAnsi="Times New Roman" w:cstheme="minorBidi"/>
          <w:i/>
          <w:lang w:val="en-US"/>
        </w:rPr>
        <w:t xml:space="preserve"> came and told Saul... David is come to the house of Ahimelech  (Ps. LII, 2); </w:t>
      </w:r>
      <w:r w:rsidRPr="00DD3705">
        <w:rPr>
          <w:rFonts w:ascii="Times New Roman" w:eastAsiaTheme="minorHAnsi" w:hAnsi="Times New Roman" w:cstheme="minorBidi"/>
          <w:b/>
          <w:i/>
          <w:u w:val="single"/>
          <w:lang w:val="en-US"/>
        </w:rPr>
        <w:t>When the Ziphites came and said to Saul: Doth not David hide himself with us (ib. LIV, 2). Therefore they fell in battle.</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Now, if the Sages make every effort to find worthy features in a generation that was “idolatrous through and through”, how much more so does it behoove us to do likewise in our generation, about whom the least one can say is what the Sages said,</w:t>
      </w:r>
      <w:r w:rsidRPr="00DD3705">
        <w:rPr>
          <w:rFonts w:ascii="Times New Roman" w:eastAsiaTheme="minorHAnsi" w:hAnsi="Times New Roman" w:cstheme="minorBidi"/>
          <w:vertAlign w:val="superscript"/>
          <w:lang w:val="en-US"/>
        </w:rPr>
        <w:footnoteReference w:id="253"/>
      </w:r>
      <w:r w:rsidRPr="00DD3705">
        <w:rPr>
          <w:rFonts w:ascii="Times New Roman" w:eastAsiaTheme="minorHAnsi" w:hAnsi="Times New Roman" w:cstheme="minorBidi"/>
          <w:lang w:val="en-US"/>
        </w:rPr>
        <w:t xml:space="preserve"> “Rejection of idolatry is tantamount to acknowledgment of the entire Torah”.  It is incumbent upon us to find as many good points in this generation as possible.  For we have a situation today that, to the best of my knowledge, did not exist in olden days.  In talmudic times, people who desecrated the Sabbath were also suspect regarding theft and robbery. Today high ethical and moral standards can be found.</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There was a time when the Jews were hated for being the bearers of the Torah.  As soon as a Jew stopped living according to his religion and accepted the religion of his Gentile neighbors, the hatred ceased.  This is no longer true. Contemporary Jew-hatred is racial, directed against people in whose veins Jewish blood flows, irrespective of whether they live by the Torah or have had themselves baptized.  When Jew-hatred is aimed at a person solely because he is a Jew, regardless of his opinions and actions, so should </w:t>
      </w:r>
      <w:r w:rsidRPr="00DD3705">
        <w:rPr>
          <w:rFonts w:ascii="Times New Roman" w:eastAsiaTheme="minorHAnsi" w:hAnsi="Times New Roman" w:cstheme="minorBidi"/>
          <w:b/>
          <w:i/>
          <w:iCs/>
          <w:lang w:val="en-US"/>
        </w:rPr>
        <w:t>ahavat Israel</w:t>
      </w:r>
      <w:r w:rsidRPr="00DD3705">
        <w:rPr>
          <w:rFonts w:ascii="Times New Roman" w:eastAsiaTheme="minorHAnsi" w:hAnsi="Times New Roman" w:cstheme="minorBidi"/>
          <w:i/>
          <w:iCs/>
          <w:lang w:val="en-US"/>
        </w:rPr>
        <w:t> </w:t>
      </w:r>
      <w:r w:rsidRPr="00DD3705">
        <w:rPr>
          <w:rFonts w:ascii="Times New Roman" w:eastAsiaTheme="minorHAnsi" w:hAnsi="Times New Roman" w:cstheme="minorBidi"/>
          <w:lang w:val="en-US"/>
        </w:rPr>
        <w:t>- love of fellow Jews - also be directed at every Jew solely because he is a Jew, regardless of his opinions and actions.  Let no one entertain the notion that someone treated as a Jew by the anti</w:t>
      </w:r>
      <w:r w:rsidR="00DE06D6">
        <w:rPr>
          <w:rFonts w:ascii="Times New Roman" w:eastAsiaTheme="minorHAnsi" w:hAnsi="Times New Roman" w:cstheme="minorBidi"/>
          <w:lang w:val="en-US"/>
        </w:rPr>
        <w:t>-</w:t>
      </w:r>
      <w:r w:rsidRPr="00DD3705">
        <w:rPr>
          <w:rFonts w:ascii="Times New Roman" w:eastAsiaTheme="minorHAnsi" w:hAnsi="Times New Roman" w:cstheme="minorBidi"/>
          <w:lang w:val="en-US"/>
        </w:rPr>
        <w:t>semites is going to be treated by us as an outsider.  Even i</w:t>
      </w:r>
      <w:r w:rsidR="00DE06D6">
        <w:rPr>
          <w:rFonts w:ascii="Times New Roman" w:eastAsiaTheme="minorHAnsi" w:hAnsi="Times New Roman" w:cstheme="minorBidi"/>
          <w:lang w:val="en-US"/>
        </w:rPr>
        <w:t>n the Halak</w:t>
      </w:r>
      <w:r w:rsidRPr="00DD3705">
        <w:rPr>
          <w:rFonts w:ascii="Times New Roman" w:eastAsiaTheme="minorHAnsi" w:hAnsi="Times New Roman" w:cstheme="minorBidi"/>
          <w:lang w:val="en-US"/>
        </w:rPr>
        <w:t>ha we find that although we are not required to bewail the death of an apostate, we do mourn over him if he is killed by Gentiles because of his Jewish origins.  In Auschwitz the Germans did not check Jews for their opinions or degrees of observance.  </w:t>
      </w:r>
      <w:r w:rsidRPr="00DD3705">
        <w:rPr>
          <w:rFonts w:ascii="Times New Roman" w:eastAsiaTheme="minorHAnsi" w:hAnsi="Times New Roman" w:cstheme="minorBidi"/>
          <w:u w:val="single"/>
          <w:lang w:val="en-US"/>
        </w:rPr>
        <w:t xml:space="preserve">Are </w:t>
      </w:r>
      <w:r w:rsidRPr="00DD3705">
        <w:rPr>
          <w:rFonts w:ascii="Times New Roman" w:eastAsiaTheme="minorHAnsi" w:hAnsi="Times New Roman" w:cstheme="minorBidi"/>
          <w:i/>
          <w:u w:val="single"/>
          <w:lang w:val="en-US"/>
        </w:rPr>
        <w:t>we</w:t>
      </w:r>
      <w:r w:rsidRPr="00DD3705">
        <w:rPr>
          <w:rFonts w:ascii="Times New Roman" w:eastAsiaTheme="minorHAnsi" w:hAnsi="Times New Roman" w:cstheme="minorBidi"/>
          <w:u w:val="single"/>
          <w:lang w:val="en-US"/>
        </w:rPr>
        <w:t xml:space="preserve"> going to do so as a preliminary to observing the </w:t>
      </w:r>
      <w:r w:rsidRPr="00DD3705">
        <w:rPr>
          <w:rFonts w:ascii="Times New Roman" w:eastAsiaTheme="minorHAnsi" w:hAnsi="Times New Roman" w:cstheme="minorBidi"/>
          <w:i/>
          <w:iCs/>
          <w:u w:val="single"/>
          <w:lang w:val="en-US"/>
        </w:rPr>
        <w:t>mitzvot</w:t>
      </w:r>
      <w:r w:rsidRPr="00DD3705">
        <w:rPr>
          <w:rFonts w:ascii="Times New Roman" w:eastAsiaTheme="minorHAnsi" w:hAnsi="Times New Roman" w:cstheme="minorBidi"/>
          <w:u w:val="single"/>
          <w:lang w:val="en-US"/>
        </w:rPr>
        <w:t> of “You shall love your neighbor as yourself” and “Your brother shall live with you</w:t>
      </w:r>
      <w:r w:rsidRPr="00DD3705">
        <w:rPr>
          <w:rFonts w:ascii="Times New Roman" w:eastAsiaTheme="minorHAnsi" w:hAnsi="Times New Roman" w:cstheme="minorBidi"/>
          <w:lang w:val="en-US"/>
        </w:rPr>
        <w:t>”?</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Our Psalm meshes well with the thoughts of our Ashlamat</w:t>
      </w:r>
      <w:r w:rsidR="00DE06D6">
        <w:rPr>
          <w:rFonts w:ascii="Times New Roman" w:eastAsiaTheme="minorHAnsi" w:hAnsi="Times New Roman" w:cstheme="minorBidi"/>
          <w:lang w:val="en-US"/>
        </w:rPr>
        <w:t>ah</w:t>
      </w:r>
      <w:r w:rsidRPr="00DD3705">
        <w:rPr>
          <w:rFonts w:ascii="Times New Roman" w:eastAsiaTheme="minorHAnsi" w:hAnsi="Times New Roman" w:cstheme="minorBidi"/>
          <w:lang w:val="en-US"/>
        </w:rPr>
        <w:t>. Note the words as they compare to the Ziphites:</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ind w:left="288" w:right="288"/>
        <w:jc w:val="both"/>
        <w:rPr>
          <w:rFonts w:ascii="Times New Roman" w:eastAsiaTheme="minorHAnsi" w:hAnsi="Times New Roman" w:cstheme="minorBidi"/>
          <w:i/>
          <w:lang w:val="en-US"/>
        </w:rPr>
      </w:pPr>
      <w:r w:rsidRPr="00DD3705">
        <w:rPr>
          <w:rFonts w:ascii="Times New Roman" w:eastAsiaTheme="minorHAnsi" w:hAnsi="Times New Roman" w:cstheme="minorBidi"/>
          <w:b/>
          <w:bCs/>
          <w:i/>
          <w:lang w:val="en-US"/>
        </w:rPr>
        <w:t>Yeshayahu (Isaiah) 59:7</w:t>
      </w:r>
      <w:r w:rsidRPr="00DD3705">
        <w:rPr>
          <w:rFonts w:ascii="Times New Roman" w:eastAsiaTheme="minorHAnsi" w:hAnsi="Times New Roman" w:cstheme="minorBidi" w:hint="cs"/>
          <w:i/>
          <w:lang w:val="en-US"/>
        </w:rPr>
        <w:t> Their feet run to evil, and they make haste to shed innocent blood; their thoughts are thoughts of iniquity, desolation and destruction are in their paths.</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Now compare the final verse of the Ashlamata with David:</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ind w:left="288" w:right="288"/>
        <w:jc w:val="both"/>
        <w:rPr>
          <w:rFonts w:ascii="Times New Roman" w:eastAsiaTheme="minorHAnsi" w:hAnsi="Times New Roman" w:cstheme="minorBidi"/>
          <w:i/>
          <w:lang w:val="en-US"/>
        </w:rPr>
      </w:pPr>
      <w:r w:rsidRPr="00DD3705">
        <w:rPr>
          <w:rFonts w:ascii="Times New Roman" w:eastAsiaTheme="minorHAnsi" w:hAnsi="Times New Roman" w:cstheme="minorBidi"/>
          <w:b/>
          <w:bCs/>
          <w:i/>
          <w:lang w:val="en-US"/>
        </w:rPr>
        <w:t>Yeshayahu (Isaiah) 59:20</w:t>
      </w:r>
      <w:r w:rsidR="00DE06D6">
        <w:rPr>
          <w:rFonts w:ascii="Times New Roman" w:eastAsiaTheme="minorHAnsi" w:hAnsi="Times New Roman" w:cstheme="minorBidi"/>
          <w:b/>
          <w:bCs/>
          <w:i/>
          <w:lang w:val="en-US"/>
        </w:rPr>
        <w:t xml:space="preserve"> </w:t>
      </w:r>
      <w:r w:rsidRPr="00DD3705">
        <w:rPr>
          <w:rFonts w:ascii="Times New Roman" w:eastAsiaTheme="minorHAnsi" w:hAnsi="Times New Roman" w:cstheme="minorBidi" w:hint="cs"/>
          <w:i/>
          <w:lang w:val="en-US"/>
        </w:rPr>
        <w:t xml:space="preserve">And a redeemer will come to Zion, and unto them that turn from transgression </w:t>
      </w:r>
      <w:r w:rsidRPr="00DD3705">
        <w:rPr>
          <w:rFonts w:ascii="Times New Roman" w:eastAsiaTheme="minorHAnsi" w:hAnsi="Times New Roman" w:cstheme="minorBidi" w:hint="cs"/>
          <w:i/>
          <w:lang w:val="en-US"/>
        </w:rPr>
        <w:lastRenderedPageBreak/>
        <w:t xml:space="preserve">in Jacob, saith </w:t>
      </w:r>
      <w:r w:rsidRPr="00DD3705">
        <w:rPr>
          <w:rFonts w:ascii="Times New Roman" w:eastAsiaTheme="minorHAnsi" w:hAnsi="Times New Roman" w:cstheme="minorBidi"/>
          <w:i/>
          <w:lang w:val="en-US"/>
        </w:rPr>
        <w:t>HaShem</w:t>
      </w:r>
      <w:r w:rsidRPr="00DD3705">
        <w:rPr>
          <w:rFonts w:ascii="Times New Roman" w:eastAsiaTheme="minorHAnsi" w:hAnsi="Times New Roman" w:cstheme="minorBidi" w:hint="cs"/>
          <w:i/>
          <w:lang w:val="en-US"/>
        </w:rPr>
        <w:t>.</w:t>
      </w: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p>
    <w:p w:rsidR="00DD3705" w:rsidRPr="00DD3705" w:rsidRDefault="00DD3705" w:rsidP="00ED4581">
      <w:pPr>
        <w:keepNext/>
        <w:widowControl w:val="0"/>
        <w:spacing w:after="0" w:line="240" w:lineRule="auto"/>
        <w:jc w:val="both"/>
        <w:rPr>
          <w:rFonts w:ascii="Times New Roman" w:eastAsiaTheme="minorHAnsi" w:hAnsi="Times New Roman" w:cstheme="minorBidi"/>
          <w:lang w:val="en-US"/>
        </w:rPr>
      </w:pPr>
      <w:r w:rsidRPr="00DD3705">
        <w:rPr>
          <w:rFonts w:ascii="Times New Roman" w:eastAsiaTheme="minorHAnsi" w:hAnsi="Times New Roman" w:cstheme="minorBidi"/>
          <w:lang w:val="en-US"/>
        </w:rPr>
        <w:t>What makes this so interesting is the fact that it Was David who purchased the threshing floor of King Aruna that was to become the Temple mount! David trully was the redeemer who came to Mt. Zion.</w:t>
      </w:r>
    </w:p>
    <w:p w:rsidR="00DD3705" w:rsidRPr="00DD3705" w:rsidRDefault="00DD3705" w:rsidP="00ED4581">
      <w:pPr>
        <w:keepNext/>
        <w:widowControl w:val="0"/>
        <w:pBdr>
          <w:bottom w:val="double" w:sz="6" w:space="1" w:color="auto"/>
        </w:pBdr>
        <w:spacing w:after="0" w:line="240" w:lineRule="auto"/>
        <w:jc w:val="both"/>
        <w:rPr>
          <w:rFonts w:ascii="Times New Roman" w:eastAsiaTheme="minorHAnsi" w:hAnsi="Times New Roman" w:cstheme="minorBidi"/>
          <w:sz w:val="24"/>
          <w:lang w:val="en-US"/>
        </w:rPr>
      </w:pPr>
    </w:p>
    <w:p w:rsidR="00DE06D6" w:rsidRDefault="00DE06D6" w:rsidP="00ED4581">
      <w:pPr>
        <w:keepNext/>
        <w:widowControl w:val="0"/>
        <w:spacing w:after="0" w:line="240" w:lineRule="auto"/>
        <w:jc w:val="both"/>
        <w:rPr>
          <w:rFonts w:ascii="Times New Roman" w:hAnsi="Times New Roman" w:cs="Times New Roman"/>
        </w:rPr>
      </w:pPr>
    </w:p>
    <w:p w:rsidR="00D45F28" w:rsidRPr="001E1907" w:rsidRDefault="00D45F28" w:rsidP="00ED4581">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55</w:t>
      </w:r>
      <w:r>
        <w:rPr>
          <w:rFonts w:ascii="Century Schoolbook" w:hAnsi="Century Schoolbook"/>
          <w:b/>
          <w:bCs/>
          <w:kern w:val="16"/>
          <w:sz w:val="28"/>
          <w:szCs w:val="28"/>
        </w:rPr>
        <w:t>:1-24</w:t>
      </w:r>
    </w:p>
    <w:p w:rsidR="00D45F28" w:rsidRDefault="00D45F28" w:rsidP="00ED4581">
      <w:pPr>
        <w:keepNext/>
        <w:widowControl w:val="0"/>
        <w:spacing w:after="0" w:line="240" w:lineRule="auto"/>
        <w:jc w:val="center"/>
        <w:rPr>
          <w:rFonts w:ascii="Century Schoolbook" w:hAnsi="Century Schoolbook" w:cstheme="majorBidi"/>
          <w:b/>
          <w:bCs/>
          <w:kern w:val="16"/>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DE06D6" w:rsidRPr="00DE06D6" w:rsidRDefault="00DE06D6" w:rsidP="00ED4581">
      <w:pPr>
        <w:keepNext/>
        <w:widowControl w:val="0"/>
        <w:spacing w:after="0" w:line="240" w:lineRule="auto"/>
        <w:jc w:val="both"/>
        <w:rPr>
          <w:rFonts w:ascii="Times New Roman" w:hAnsi="Times New Roman" w:cs="Times New Roman"/>
          <w:bCs/>
          <w:kern w:val="16"/>
        </w:rPr>
      </w:pPr>
    </w:p>
    <w:p w:rsidR="00DE06D6" w:rsidRPr="00DE06D6" w:rsidRDefault="00DE06D6" w:rsidP="00ED4581">
      <w:pPr>
        <w:keepNext/>
        <w:widowControl w:val="0"/>
        <w:spacing w:after="0" w:line="240" w:lineRule="auto"/>
        <w:jc w:val="both"/>
        <w:rPr>
          <w:rFonts w:ascii="Times New Roman" w:eastAsiaTheme="minorHAnsi" w:hAnsi="Times New Roman" w:cstheme="minorBidi"/>
          <w:iCs/>
          <w:lang w:val="en-US"/>
        </w:rPr>
      </w:pPr>
      <w:r w:rsidRPr="00DE06D6">
        <w:rPr>
          <w:rFonts w:ascii="Times New Roman" w:eastAsiaTheme="minorHAnsi" w:hAnsi="Times New Roman" w:cstheme="minorBidi"/>
          <w:iCs/>
          <w:lang w:val="en-US"/>
        </w:rPr>
        <w:t>Psalms chapter 55 was composed by David as he fled from Absalom his son.</w:t>
      </w:r>
      <w:r w:rsidRPr="00DE06D6">
        <w:rPr>
          <w:rFonts w:ascii="Times New Roman" w:eastAsiaTheme="minorHAnsi" w:hAnsi="Times New Roman" w:cstheme="minorBidi"/>
          <w:iCs/>
          <w:vertAlign w:val="superscript"/>
          <w:lang w:val="en-US"/>
        </w:rPr>
        <w:footnoteReference w:id="254"/>
      </w:r>
      <w:r w:rsidRPr="00DE06D6">
        <w:rPr>
          <w:rFonts w:ascii="Times New Roman" w:eastAsiaTheme="minorHAnsi" w:hAnsi="Times New Roman" w:cstheme="minorBidi"/>
          <w:iCs/>
          <w:lang w:val="en-US"/>
        </w:rPr>
        <w:t xml:space="preserve"> Absalom’s rebellion came with the betrayal by Achitophel,</w:t>
      </w:r>
      <w:r w:rsidRPr="00DE06D6">
        <w:rPr>
          <w:rFonts w:ascii="Times New Roman" w:eastAsiaTheme="minorHAnsi" w:hAnsi="Times New Roman" w:cstheme="minorBidi"/>
          <w:iCs/>
          <w:vertAlign w:val="superscript"/>
          <w:lang w:val="en-US"/>
        </w:rPr>
        <w:footnoteReference w:id="255"/>
      </w:r>
      <w:r w:rsidRPr="00DE06D6">
        <w:rPr>
          <w:rFonts w:ascii="Times New Roman" w:eastAsiaTheme="minorHAnsi" w:hAnsi="Times New Roman" w:cstheme="minorBidi"/>
          <w:iCs/>
          <w:lang w:val="en-US"/>
        </w:rPr>
        <w:t xml:space="preserve"> his friend, who supported the rebellion. </w:t>
      </w:r>
    </w:p>
    <w:p w:rsidR="00DE06D6" w:rsidRPr="00DE06D6" w:rsidRDefault="00DE06D6" w:rsidP="00ED4581">
      <w:pPr>
        <w:keepNext/>
        <w:widowControl w:val="0"/>
        <w:spacing w:after="0" w:line="240" w:lineRule="auto"/>
        <w:jc w:val="both"/>
        <w:rPr>
          <w:rFonts w:ascii="Times New Roman" w:eastAsiaTheme="minorHAnsi" w:hAnsi="Times New Roman" w:cstheme="minorBidi"/>
          <w:iCs/>
          <w:lang w:val="en-US"/>
        </w:rPr>
      </w:pPr>
    </w:p>
    <w:p w:rsidR="00DE06D6" w:rsidRPr="00DE06D6" w:rsidRDefault="00DE06D6" w:rsidP="00ED4581">
      <w:pPr>
        <w:keepNext/>
        <w:widowControl w:val="0"/>
        <w:spacing w:after="0" w:line="240" w:lineRule="auto"/>
        <w:jc w:val="both"/>
        <w:rPr>
          <w:rFonts w:ascii="Times New Roman" w:eastAsiaTheme="minorHAnsi" w:hAnsi="Times New Roman" w:cstheme="minorBidi"/>
          <w:iCs/>
          <w:lang w:val="en-US"/>
        </w:rPr>
      </w:pPr>
      <w:r w:rsidRPr="00DE06D6">
        <w:rPr>
          <w:rFonts w:ascii="Times New Roman" w:eastAsiaTheme="minorHAnsi" w:hAnsi="Times New Roman" w:cstheme="minorBidi"/>
          <w:iCs/>
          <w:lang w:val="en-US"/>
        </w:rPr>
        <w:t xml:space="preserve">In Psalms chapter 54, David recounts his early suffering at the hands of Saul, Doeg, and the Ziphites, malicious adversaries who were bent on his destruction. Nevertheless, the grief they caused David cannot compare to the suffering inflicted by Achitophel, an </w:t>
      </w:r>
      <w:r w:rsidRPr="00DE06D6">
        <w:rPr>
          <w:rFonts w:ascii="Times New Roman" w:eastAsiaTheme="minorHAnsi" w:hAnsi="Times New Roman" w:cstheme="minorBidi"/>
          <w:i/>
          <w:iCs/>
          <w:lang w:val="en-US"/>
        </w:rPr>
        <w:t>intimate</w:t>
      </w:r>
      <w:r w:rsidRPr="00DE06D6">
        <w:rPr>
          <w:rFonts w:ascii="Times New Roman" w:eastAsiaTheme="minorHAnsi" w:hAnsi="Times New Roman" w:cstheme="minorBidi"/>
          <w:iCs/>
          <w:lang w:val="en-US"/>
        </w:rPr>
        <w:t xml:space="preserve"> friend who later became his archenemy.</w:t>
      </w:r>
    </w:p>
    <w:p w:rsidR="00DE06D6" w:rsidRPr="00DE06D6" w:rsidRDefault="00DE06D6" w:rsidP="00ED4581">
      <w:pPr>
        <w:keepNext/>
        <w:widowControl w:val="0"/>
        <w:spacing w:after="0" w:line="240" w:lineRule="auto"/>
        <w:jc w:val="both"/>
        <w:rPr>
          <w:rFonts w:ascii="Times New Roman" w:eastAsiaTheme="minorHAnsi" w:hAnsi="Times New Roman" w:cstheme="minorBidi"/>
          <w:iCs/>
          <w:lang w:val="en-US"/>
        </w:rPr>
      </w:pPr>
    </w:p>
    <w:p w:rsidR="00DE06D6" w:rsidRPr="00DE06D6" w:rsidRDefault="00DE06D6" w:rsidP="00ED4581">
      <w:pPr>
        <w:keepNext/>
        <w:widowControl w:val="0"/>
        <w:autoSpaceDE w:val="0"/>
        <w:autoSpaceDN w:val="0"/>
        <w:adjustRightInd w:val="0"/>
        <w:spacing w:after="0" w:line="240" w:lineRule="auto"/>
        <w:jc w:val="both"/>
        <w:rPr>
          <w:rFonts w:ascii="Times New Roman" w:eastAsiaTheme="minorEastAsia" w:hAnsi="Times New Roman" w:cs="Times New Roman"/>
          <w:iCs/>
          <w:lang w:val="en-US"/>
        </w:rPr>
      </w:pPr>
      <w:r w:rsidRPr="00DE06D6">
        <w:rPr>
          <w:rFonts w:ascii="Times New Roman" w:eastAsiaTheme="minorEastAsia" w:hAnsi="Times New Roman" w:cs="Times New Roman"/>
          <w:iCs/>
          <w:lang w:val="en-US"/>
        </w:rPr>
        <w:t>Their strong bond of friendship had been forged not only by political considerations, but also by spiritual communion. For David and Achitophel studied the Word of God together, sharing the secrets of the holy Torah.</w:t>
      </w:r>
    </w:p>
    <w:p w:rsidR="00DE06D6" w:rsidRPr="00DE06D6" w:rsidRDefault="00DE06D6" w:rsidP="00ED4581">
      <w:pPr>
        <w:keepNext/>
        <w:widowControl w:val="0"/>
        <w:autoSpaceDE w:val="0"/>
        <w:autoSpaceDN w:val="0"/>
        <w:adjustRightInd w:val="0"/>
        <w:spacing w:after="0" w:line="240" w:lineRule="auto"/>
        <w:jc w:val="both"/>
        <w:rPr>
          <w:rFonts w:ascii="Times New Roman" w:eastAsiaTheme="minorEastAsia" w:hAnsi="Times New Roman" w:cs="Times New Roman"/>
          <w:iCs/>
          <w:lang w:val="en-US"/>
        </w:rPr>
      </w:pPr>
    </w:p>
    <w:p w:rsidR="00DE06D6" w:rsidRPr="00DE06D6" w:rsidRDefault="00DE06D6" w:rsidP="00ED4581">
      <w:pPr>
        <w:keepNext/>
        <w:widowControl w:val="0"/>
        <w:autoSpaceDE w:val="0"/>
        <w:autoSpaceDN w:val="0"/>
        <w:adjustRightInd w:val="0"/>
        <w:spacing w:after="0" w:line="240" w:lineRule="auto"/>
        <w:jc w:val="both"/>
        <w:rPr>
          <w:rFonts w:ascii="Times New Roman" w:eastAsiaTheme="minorEastAsia" w:hAnsi="Times New Roman" w:cs="Times New Roman"/>
          <w:iCs/>
          <w:lang w:val="en-US"/>
        </w:rPr>
      </w:pPr>
      <w:r w:rsidRPr="00DE06D6">
        <w:rPr>
          <w:rFonts w:ascii="Times New Roman" w:eastAsiaTheme="minorEastAsia" w:hAnsi="Times New Roman" w:cs="Times New Roman"/>
          <w:iCs/>
          <w:lang w:val="en-US"/>
        </w:rPr>
        <w:t>How utterly bereft David was when Achitophel abruptly ruined this remarkable relationship by inciting David’s son Absalom to launch an assassination plot against his father! Bitterly, David sur</w:t>
      </w:r>
      <w:r w:rsidRPr="00DE06D6">
        <w:rPr>
          <w:rFonts w:ascii="Times New Roman" w:eastAsiaTheme="minorEastAsia" w:hAnsi="Times New Roman" w:cs="Times New Roman"/>
          <w:iCs/>
          <w:lang w:val="en-US"/>
        </w:rPr>
        <w:softHyphen/>
        <w:t xml:space="preserve">veys the past and realizes too late, that Achitophels ‘friendship’ had never been inspired by love or admiration. A selfish opportunist, he was motivated solely by envy and by a passion to ascend to the throne. Actually, Achitophel planned to depose Absalom in order to seize the crown for himself. </w:t>
      </w:r>
    </w:p>
    <w:p w:rsidR="00DE06D6" w:rsidRPr="00DE06D6" w:rsidRDefault="00DE06D6" w:rsidP="00ED4581">
      <w:pPr>
        <w:keepNext/>
        <w:widowControl w:val="0"/>
        <w:autoSpaceDE w:val="0"/>
        <w:autoSpaceDN w:val="0"/>
        <w:adjustRightInd w:val="0"/>
        <w:spacing w:after="0" w:line="240" w:lineRule="auto"/>
        <w:jc w:val="both"/>
        <w:rPr>
          <w:rFonts w:ascii="Times New Roman" w:eastAsiaTheme="minorEastAsia" w:hAnsi="Times New Roman" w:cs="Times New Roman"/>
          <w:iCs/>
          <w:lang w:val="en-US"/>
        </w:rPr>
      </w:pPr>
    </w:p>
    <w:p w:rsidR="00DE06D6" w:rsidRPr="00DE06D6" w:rsidRDefault="00DE06D6" w:rsidP="00ED4581">
      <w:pPr>
        <w:keepNext/>
        <w:widowControl w:val="0"/>
        <w:spacing w:after="0" w:line="240" w:lineRule="auto"/>
        <w:jc w:val="both"/>
        <w:rPr>
          <w:rFonts w:ascii="Times New Roman" w:eastAsiaTheme="minorHAnsi" w:hAnsi="Times New Roman" w:cs="Times New Roman"/>
          <w:iCs/>
          <w:lang w:val="en-US"/>
        </w:rPr>
      </w:pPr>
      <w:r w:rsidRPr="00DE06D6">
        <w:rPr>
          <w:rFonts w:ascii="Times New Roman" w:eastAsiaTheme="minorHAnsi" w:hAnsi="Times New Roman" w:cs="Times New Roman"/>
          <w:iCs/>
          <w:lang w:val="en-US"/>
        </w:rPr>
        <w:t xml:space="preserve">Distraught and disillusioned, David flees Jerusalem before his foes. As he sinks into despair, he yearns to abandon the society of all men, for, whom can he now trust? </w:t>
      </w:r>
      <w:r w:rsidRPr="00A96031">
        <w:rPr>
          <w:rFonts w:ascii="Times New Roman" w:eastAsiaTheme="minorHAnsi" w:hAnsi="Times New Roman" w:cs="Times New Roman"/>
          <w:b/>
          <w:i/>
          <w:iCs/>
          <w:lang w:val="en-US"/>
        </w:rPr>
        <w:t>If someone would but give me wings like the dove</w:t>
      </w:r>
      <w:r w:rsidRPr="00DE06D6">
        <w:rPr>
          <w:rFonts w:ascii="Times New Roman" w:eastAsiaTheme="minorHAnsi" w:hAnsi="Times New Roman" w:cs="Times New Roman"/>
          <w:iCs/>
          <w:lang w:val="en-US"/>
        </w:rPr>
        <w:t xml:space="preserve">! </w:t>
      </w:r>
      <w:r w:rsidRPr="00A96031">
        <w:rPr>
          <w:rFonts w:ascii="Times New Roman" w:eastAsiaTheme="minorHAnsi" w:hAnsi="Times New Roman" w:cs="Times New Roman"/>
          <w:b/>
          <w:i/>
          <w:iCs/>
          <w:lang w:val="en-US"/>
        </w:rPr>
        <w:t>I would fly off and find rest</w:t>
      </w:r>
      <w:r w:rsidRPr="00DE06D6">
        <w:rPr>
          <w:rFonts w:ascii="Times New Roman" w:eastAsiaTheme="minorHAnsi" w:hAnsi="Times New Roman" w:cs="Times New Roman"/>
          <w:iCs/>
          <w:lang w:val="en-US"/>
        </w:rPr>
        <w:t>! (v.7). Ultimately, however, David realizes his responsibility to remain at the head of his people, despite his personal anguish He asks only for peace and for the eradication of chief enemy, Achitophel, who treacherously robbed him of life’s most precious treasure: faithful friendship.</w:t>
      </w:r>
      <w:r w:rsidRPr="00DE06D6">
        <w:rPr>
          <w:rFonts w:ascii="Times New Roman" w:eastAsiaTheme="minorHAnsi" w:hAnsi="Times New Roman" w:cs="Times New Roman"/>
          <w:iCs/>
          <w:vertAlign w:val="superscript"/>
          <w:lang w:val="en-US"/>
        </w:rPr>
        <w:footnoteReference w:id="256"/>
      </w:r>
    </w:p>
    <w:p w:rsidR="00DE06D6" w:rsidRPr="00DE06D6" w:rsidRDefault="00DE06D6" w:rsidP="00ED4581">
      <w:pPr>
        <w:keepNext/>
        <w:widowControl w:val="0"/>
        <w:spacing w:after="0" w:line="240" w:lineRule="auto"/>
        <w:jc w:val="both"/>
        <w:rPr>
          <w:rFonts w:ascii="Times New Roman" w:eastAsiaTheme="minorHAnsi" w:hAnsi="Times New Roman" w:cs="Times New Roman"/>
          <w:iCs/>
          <w:lang w:val="en-US"/>
        </w:rPr>
      </w:pPr>
    </w:p>
    <w:p w:rsidR="00DE06D6" w:rsidRPr="00DE06D6" w:rsidRDefault="00DE06D6" w:rsidP="00ED4581">
      <w:pPr>
        <w:keepNext/>
        <w:widowControl w:val="0"/>
        <w:spacing w:after="0" w:line="240" w:lineRule="auto"/>
        <w:jc w:val="both"/>
        <w:rPr>
          <w:rFonts w:ascii="Times New Roman" w:eastAsiaTheme="minorHAnsi" w:hAnsi="Times New Roman" w:cs="Times New Roman"/>
          <w:iCs/>
          <w:lang w:val="en-US"/>
        </w:rPr>
      </w:pPr>
      <w:r w:rsidRPr="00DE06D6">
        <w:rPr>
          <w:rFonts w:ascii="Times New Roman" w:eastAsiaTheme="minorHAnsi" w:hAnsi="Times New Roman" w:cs="Times New Roman"/>
          <w:iCs/>
          <w:lang w:val="en-US"/>
        </w:rPr>
        <w:t>In both Psalms 54 and 55</w:t>
      </w:r>
      <w:r w:rsidRPr="00DE06D6">
        <w:rPr>
          <w:rFonts w:ascii="Times New Roman" w:eastAsiaTheme="minorHAnsi" w:hAnsi="Times New Roman" w:cs="Times New Roman"/>
          <w:b/>
          <w:iCs/>
          <w:lang w:val="en-US"/>
        </w:rPr>
        <w:t>,</w:t>
      </w:r>
      <w:r w:rsidRPr="00DE06D6">
        <w:rPr>
          <w:rFonts w:ascii="Times New Roman" w:eastAsiaTheme="minorHAnsi" w:hAnsi="Times New Roman" w:cs="Times New Roman"/>
          <w:iCs/>
          <w:lang w:val="en-US"/>
        </w:rPr>
        <w:t xml:space="preserve"> the Jews were traveling in the wilderness, (in our Torah portion) – and battling Amalek – the ultimate enemy, so also was David battling his enemies that included his treacherous son, Absalom. David was lodging in the wilderness to escape his foes. Thus we can see David’s comments as also pertaining to our Torah portion.</w:t>
      </w:r>
    </w:p>
    <w:p w:rsidR="00DE06D6" w:rsidRPr="00DE06D6" w:rsidRDefault="00DE06D6" w:rsidP="00ED4581">
      <w:pPr>
        <w:keepNext/>
        <w:widowControl w:val="0"/>
        <w:spacing w:after="0" w:line="240" w:lineRule="auto"/>
        <w:jc w:val="both"/>
        <w:rPr>
          <w:rFonts w:ascii="Times New Roman" w:eastAsiaTheme="minorHAnsi" w:hAnsi="Times New Roman" w:cs="Times New Roman"/>
          <w:iCs/>
          <w:lang w:val="en-US"/>
        </w:rPr>
      </w:pPr>
    </w:p>
    <w:p w:rsidR="00DE06D6" w:rsidRPr="00DE06D6" w:rsidRDefault="00DE06D6" w:rsidP="00ED4581">
      <w:pPr>
        <w:keepNext/>
        <w:widowControl w:val="0"/>
        <w:autoSpaceDE w:val="0"/>
        <w:autoSpaceDN w:val="0"/>
        <w:adjustRightInd w:val="0"/>
        <w:spacing w:after="0" w:line="240" w:lineRule="auto"/>
        <w:ind w:left="288" w:right="288"/>
        <w:jc w:val="both"/>
        <w:rPr>
          <w:rFonts w:ascii="Times New Roman" w:eastAsiaTheme="minorEastAsia" w:hAnsi="Times New Roman" w:cs="Times New Roman"/>
          <w:i/>
          <w:iCs/>
          <w:lang w:val="en-US"/>
        </w:rPr>
      </w:pPr>
      <w:r w:rsidRPr="00DE06D6">
        <w:rPr>
          <w:rFonts w:ascii="Times New Roman" w:eastAsiaTheme="minorEastAsia" w:hAnsi="Times New Roman" w:cs="Times New Roman"/>
          <w:b/>
          <w:bCs/>
          <w:i/>
          <w:iCs/>
          <w:lang w:val="en-US"/>
        </w:rPr>
        <w:t>Tehillim (Psalms) 55:</w:t>
      </w:r>
      <w:r w:rsidRPr="00DE06D6">
        <w:rPr>
          <w:rFonts w:ascii="Times New Roman" w:eastAsiaTheme="minorEastAsia" w:hAnsi="Times New Roman" w:cs="Times New Roman" w:hint="cs"/>
          <w:b/>
          <w:bCs/>
          <w:i/>
          <w:iCs/>
          <w:lang w:val="en-US"/>
        </w:rPr>
        <w:t>8</w:t>
      </w:r>
      <w:r w:rsidRPr="00DE06D6">
        <w:rPr>
          <w:rFonts w:ascii="Times New Roman" w:eastAsiaTheme="minorEastAsia" w:hAnsi="Times New Roman" w:cs="Times New Roman" w:hint="cs"/>
          <w:i/>
          <w:iCs/>
          <w:lang w:val="en-US"/>
        </w:rPr>
        <w:t xml:space="preserve"> Lo, then would I wander far off, </w:t>
      </w:r>
      <w:r w:rsidRPr="00DE06D6">
        <w:rPr>
          <w:rFonts w:ascii="Times New Roman" w:eastAsiaTheme="minorEastAsia" w:hAnsi="Times New Roman" w:cs="Times New Roman" w:hint="cs"/>
          <w:i/>
          <w:iCs/>
          <w:u w:val="single"/>
          <w:lang w:val="en-US"/>
        </w:rPr>
        <w:t>I would lodge in the wilderness</w:t>
      </w:r>
      <w:r w:rsidRPr="00DE06D6">
        <w:rPr>
          <w:rFonts w:ascii="Times New Roman" w:eastAsiaTheme="minorEastAsia" w:hAnsi="Times New Roman" w:cs="Times New Roman" w:hint="cs"/>
          <w:i/>
          <w:iCs/>
          <w:lang w:val="en-US"/>
        </w:rPr>
        <w:t>. Selah</w:t>
      </w:r>
    </w:p>
    <w:p w:rsidR="00DE06D6" w:rsidRPr="00DE06D6" w:rsidRDefault="00DE06D6" w:rsidP="00ED4581">
      <w:pPr>
        <w:keepNext/>
        <w:widowControl w:val="0"/>
        <w:autoSpaceDE w:val="0"/>
        <w:autoSpaceDN w:val="0"/>
        <w:adjustRightInd w:val="0"/>
        <w:spacing w:after="0" w:line="240" w:lineRule="auto"/>
        <w:jc w:val="both"/>
        <w:rPr>
          <w:rFonts w:ascii="Times New Roman" w:eastAsiaTheme="minorEastAsia" w:hAnsi="Times New Roman" w:cs="Times New Roman"/>
          <w:iCs/>
          <w:lang w:val="en-US"/>
        </w:rPr>
      </w:pPr>
    </w:p>
    <w:p w:rsidR="00DE06D6" w:rsidRPr="00DE06D6" w:rsidRDefault="00DE06D6" w:rsidP="00ED4581">
      <w:pPr>
        <w:keepNext/>
        <w:widowControl w:val="0"/>
        <w:autoSpaceDE w:val="0"/>
        <w:autoSpaceDN w:val="0"/>
        <w:adjustRightInd w:val="0"/>
        <w:spacing w:after="0" w:line="240" w:lineRule="auto"/>
        <w:jc w:val="both"/>
        <w:rPr>
          <w:rFonts w:ascii="Times New Roman" w:eastAsiaTheme="minorEastAsia" w:hAnsi="Times New Roman" w:cs="Times New Roman"/>
          <w:iCs/>
          <w:lang w:val="en-US"/>
        </w:rPr>
      </w:pPr>
      <w:r w:rsidRPr="00DE06D6">
        <w:rPr>
          <w:rFonts w:ascii="Times New Roman" w:eastAsiaTheme="minorEastAsia" w:hAnsi="Times New Roman" w:cs="Times New Roman"/>
          <w:iCs/>
          <w:lang w:val="en-US"/>
        </w:rPr>
        <w:t xml:space="preserve">This wilderness experience is </w:t>
      </w:r>
      <w:r w:rsidRPr="00DE06D6">
        <w:rPr>
          <w:rFonts w:ascii="Times New Roman" w:eastAsiaTheme="minorEastAsia" w:hAnsi="Times New Roman" w:cs="Times New Roman"/>
          <w:i/>
          <w:iCs/>
          <w:lang w:val="en-US"/>
        </w:rPr>
        <w:t>not good for us</w:t>
      </w:r>
      <w:r w:rsidRPr="00DE06D6">
        <w:rPr>
          <w:rFonts w:ascii="Times New Roman" w:eastAsiaTheme="minorEastAsia" w:hAnsi="Times New Roman" w:cs="Times New Roman"/>
          <w:iCs/>
          <w:lang w:val="en-US"/>
        </w:rPr>
        <w:t>.</w:t>
      </w:r>
    </w:p>
    <w:p w:rsidR="00DE06D6" w:rsidRPr="00DE06D6" w:rsidRDefault="00DE06D6" w:rsidP="00ED4581">
      <w:pPr>
        <w:keepNext/>
        <w:widowControl w:val="0"/>
        <w:autoSpaceDE w:val="0"/>
        <w:autoSpaceDN w:val="0"/>
        <w:adjustRightInd w:val="0"/>
        <w:spacing w:after="0" w:line="240" w:lineRule="auto"/>
        <w:jc w:val="both"/>
        <w:rPr>
          <w:rFonts w:ascii="Times New Roman" w:eastAsiaTheme="minorEastAsia" w:hAnsi="Times New Roman" w:cs="Times New Roman"/>
          <w:iCs/>
          <w:lang w:val="en-US"/>
        </w:rPr>
      </w:pPr>
    </w:p>
    <w:p w:rsidR="00DE06D6" w:rsidRDefault="00DE06D6" w:rsidP="00ED4581">
      <w:pPr>
        <w:keepNext/>
        <w:widowControl w:val="0"/>
        <w:spacing w:after="0" w:line="240" w:lineRule="auto"/>
        <w:jc w:val="both"/>
        <w:rPr>
          <w:rFonts w:ascii="Times New Roman" w:eastAsiaTheme="minorHAnsi" w:hAnsi="Times New Roman" w:cs="Times New Roman"/>
          <w:lang w:val="en-US"/>
        </w:rPr>
      </w:pPr>
      <w:r w:rsidRPr="00DE06D6">
        <w:rPr>
          <w:rFonts w:ascii="Times New Roman" w:eastAsiaTheme="minorHAnsi" w:hAnsi="Times New Roman" w:cs="Times New Roman"/>
          <w:iCs/>
          <w:lang w:val="en-US"/>
        </w:rPr>
        <w:t>Rambam</w:t>
      </w:r>
      <w:r w:rsidRPr="00DE06D6">
        <w:rPr>
          <w:rFonts w:ascii="Times New Roman" w:eastAsiaTheme="minorHAnsi" w:hAnsi="Times New Roman" w:cs="Times New Roman"/>
          <w:i/>
          <w:iCs/>
          <w:vertAlign w:val="superscript"/>
          <w:lang w:val="en-US"/>
        </w:rPr>
        <w:footnoteReference w:id="257"/>
      </w:r>
      <w:r w:rsidRPr="00DE06D6">
        <w:rPr>
          <w:rFonts w:ascii="Times New Roman" w:eastAsiaTheme="minorHAnsi" w:hAnsi="Times New Roman" w:cs="Times New Roman"/>
          <w:lang w:val="en-US"/>
        </w:rPr>
        <w:t xml:space="preserve"> recom</w:t>
      </w:r>
      <w:r w:rsidRPr="00DE06D6">
        <w:rPr>
          <w:rFonts w:ascii="Times New Roman" w:eastAsiaTheme="minorHAnsi" w:hAnsi="Times New Roman" w:cs="Times New Roman"/>
          <w:lang w:val="en-US"/>
        </w:rPr>
        <w:softHyphen/>
        <w:t>mends this as the proper course of ac</w:t>
      </w:r>
      <w:r w:rsidRPr="00DE06D6">
        <w:rPr>
          <w:rFonts w:ascii="Times New Roman" w:eastAsiaTheme="minorHAnsi" w:hAnsi="Times New Roman" w:cs="Times New Roman"/>
          <w:lang w:val="en-US"/>
        </w:rPr>
        <w:softHyphen/>
        <w:t>tion for anyone who feels that civiliza</w:t>
      </w:r>
      <w:r w:rsidRPr="00DE06D6">
        <w:rPr>
          <w:rFonts w:ascii="Times New Roman" w:eastAsiaTheme="minorHAnsi" w:hAnsi="Times New Roman" w:cs="Times New Roman"/>
          <w:lang w:val="en-US"/>
        </w:rPr>
        <w:softHyphen/>
        <w:t>tion is a threat to both his body and his soul: Man’s nature is that he is in</w:t>
      </w:r>
      <w:r w:rsidRPr="00DE06D6">
        <w:rPr>
          <w:rFonts w:ascii="Times New Roman" w:eastAsiaTheme="minorHAnsi" w:hAnsi="Times New Roman" w:cs="Times New Roman"/>
          <w:lang w:val="en-US"/>
        </w:rPr>
        <w:softHyphen/>
        <w:t>fluenced by his environment and the society of people ... Therefore, if a man finds himself in a country whose in</w:t>
      </w:r>
      <w:r w:rsidRPr="00DE06D6">
        <w:rPr>
          <w:rFonts w:ascii="Times New Roman" w:eastAsiaTheme="minorHAnsi" w:hAnsi="Times New Roman" w:cs="Times New Roman"/>
          <w:lang w:val="en-US"/>
        </w:rPr>
        <w:softHyphen/>
        <w:t>habitants are evil, he must remove himself to a different land where righteous</w:t>
      </w:r>
      <w:r w:rsidR="00A96031">
        <w:rPr>
          <w:rFonts w:ascii="Times New Roman" w:eastAsiaTheme="minorHAnsi" w:hAnsi="Times New Roman" w:cs="Times New Roman"/>
          <w:lang w:val="en-US"/>
        </w:rPr>
        <w:t>/generous</w:t>
      </w:r>
      <w:r w:rsidRPr="00DE06D6">
        <w:rPr>
          <w:rFonts w:ascii="Times New Roman" w:eastAsiaTheme="minorHAnsi" w:hAnsi="Times New Roman" w:cs="Times New Roman"/>
          <w:lang w:val="en-US"/>
        </w:rPr>
        <w:t xml:space="preserve"> men dwell. If all countries are corrupt, as is the case in our times, then he should </w:t>
      </w:r>
      <w:r w:rsidRPr="00DE06D6">
        <w:rPr>
          <w:rFonts w:ascii="Times New Roman" w:eastAsiaTheme="minorHAnsi" w:hAnsi="Times New Roman" w:cs="Times New Roman"/>
          <w:lang w:val="en-US"/>
        </w:rPr>
        <w:lastRenderedPageBreak/>
        <w:t>live all alone. If he is not al</w:t>
      </w:r>
      <w:r w:rsidRPr="00DE06D6">
        <w:rPr>
          <w:rFonts w:ascii="Times New Roman" w:eastAsiaTheme="minorHAnsi" w:hAnsi="Times New Roman" w:cs="Times New Roman"/>
          <w:lang w:val="en-US"/>
        </w:rPr>
        <w:softHyphen/>
        <w:t>lowed to live in isolation, then he must flee to the caves, the badlands, and the wilderness to escape the detrimental in</w:t>
      </w:r>
      <w:r w:rsidRPr="00DE06D6">
        <w:rPr>
          <w:rFonts w:ascii="Times New Roman" w:eastAsiaTheme="minorHAnsi" w:hAnsi="Times New Roman" w:cs="Times New Roman"/>
          <w:lang w:val="en-US"/>
        </w:rPr>
        <w:softHyphen/>
        <w:t>fluence of the sinners.’</w:t>
      </w:r>
    </w:p>
    <w:p w:rsidR="00A96031" w:rsidRDefault="00A96031" w:rsidP="00ED4581">
      <w:pPr>
        <w:keepNext/>
        <w:widowControl w:val="0"/>
        <w:pBdr>
          <w:bottom w:val="double" w:sz="6" w:space="1" w:color="auto"/>
        </w:pBdr>
        <w:spacing w:after="0" w:line="240" w:lineRule="auto"/>
        <w:jc w:val="both"/>
        <w:rPr>
          <w:rFonts w:ascii="Times New Roman" w:eastAsiaTheme="minorHAnsi" w:hAnsi="Times New Roman" w:cs="Times New Roman"/>
          <w:lang w:val="en-US"/>
        </w:rPr>
      </w:pPr>
    </w:p>
    <w:p w:rsidR="00A96031" w:rsidRDefault="00A96031" w:rsidP="00ED4581">
      <w:pPr>
        <w:keepNext/>
        <w:widowControl w:val="0"/>
        <w:spacing w:after="0" w:line="240" w:lineRule="auto"/>
        <w:jc w:val="both"/>
        <w:rPr>
          <w:rFonts w:ascii="Times New Roman" w:eastAsiaTheme="minorHAnsi" w:hAnsi="Times New Roman" w:cs="Times New Roman"/>
          <w:lang w:val="en-US"/>
        </w:rPr>
      </w:pPr>
    </w:p>
    <w:p w:rsidR="00A96031" w:rsidRDefault="00962A75" w:rsidP="00ED4581">
      <w:pPr>
        <w:keepNext/>
        <w:widowControl w:val="0"/>
        <w:spacing w:after="0" w:line="240" w:lineRule="auto"/>
        <w:jc w:val="both"/>
        <w:rPr>
          <w:rFonts w:ascii="Times New Roman" w:eastAsiaTheme="minorHAnsi" w:hAnsi="Times New Roman" w:cs="Times New Roman"/>
          <w:lang w:val="en-US"/>
        </w:rPr>
      </w:pPr>
      <w:r>
        <w:rPr>
          <w:rFonts w:ascii="Century Schoolbook" w:hAnsi="Century Schoolbook" w:cs="Times New Roman"/>
          <w:b/>
          <w:bCs/>
          <w:sz w:val="28"/>
          <w:szCs w:val="28"/>
        </w:rPr>
        <w:t>Ashlamatah: Yeshayahu (Isaiah)</w:t>
      </w:r>
      <w:r w:rsidRPr="00962A75">
        <w:rPr>
          <w:rFonts w:ascii="Century Schoolbook" w:hAnsi="Century Schoolbook" w:cs="Times New Roman"/>
          <w:b/>
          <w:bCs/>
          <w:sz w:val="28"/>
          <w:szCs w:val="28"/>
        </w:rPr>
        <w:t xml:space="preserve"> 58:13 – 59:7, 20</w:t>
      </w:r>
    </w:p>
    <w:p w:rsidR="00A96031" w:rsidRDefault="00A96031" w:rsidP="00ED4581">
      <w:pPr>
        <w:keepNext/>
        <w:widowControl w:val="0"/>
        <w:spacing w:after="0" w:line="240" w:lineRule="auto"/>
        <w:jc w:val="both"/>
        <w:rPr>
          <w:rFonts w:ascii="Times New Roman" w:eastAsiaTheme="minorHAnsi"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3F0991" w:rsidRPr="00405865" w:rsidTr="00405865">
        <w:trPr>
          <w:tblHeader/>
        </w:trPr>
        <w:tc>
          <w:tcPr>
            <w:tcW w:w="5148" w:type="dxa"/>
          </w:tcPr>
          <w:p w:rsidR="003F0991" w:rsidRPr="00405865" w:rsidRDefault="003F0991" w:rsidP="00ED4581">
            <w:pPr>
              <w:keepNext/>
              <w:widowControl w:val="0"/>
              <w:jc w:val="center"/>
              <w:rPr>
                <w:rFonts w:ascii="Times New Roman" w:eastAsiaTheme="minorHAnsi" w:hAnsi="Times New Roman" w:cs="Times New Roman"/>
                <w:b/>
                <w:lang w:val="en-US"/>
              </w:rPr>
            </w:pPr>
            <w:r w:rsidRPr="00405865">
              <w:rPr>
                <w:rFonts w:ascii="Times New Roman" w:eastAsiaTheme="minorHAnsi" w:hAnsi="Times New Roman" w:cs="Times New Roman"/>
                <w:b/>
                <w:lang w:val="en-US"/>
              </w:rPr>
              <w:t>Rashi</w:t>
            </w:r>
          </w:p>
        </w:tc>
        <w:tc>
          <w:tcPr>
            <w:tcW w:w="5148" w:type="dxa"/>
          </w:tcPr>
          <w:p w:rsidR="003F0991" w:rsidRPr="00405865" w:rsidRDefault="003F0991" w:rsidP="00ED4581">
            <w:pPr>
              <w:keepNext/>
              <w:widowControl w:val="0"/>
              <w:jc w:val="center"/>
              <w:rPr>
                <w:rFonts w:ascii="Times New Roman" w:eastAsiaTheme="minorHAnsi" w:hAnsi="Times New Roman" w:cs="Times New Roman"/>
                <w:b/>
                <w:lang w:val="en-US"/>
              </w:rPr>
            </w:pPr>
            <w:r w:rsidRPr="00405865">
              <w:rPr>
                <w:rFonts w:ascii="Times New Roman" w:eastAsiaTheme="minorHAnsi" w:hAnsi="Times New Roman" w:cs="Times New Roman"/>
                <w:b/>
                <w:lang w:val="en-US"/>
              </w:rPr>
              <w:t>Targum</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1. ¶ Call with a [full] throat, do not spare, like a shofar raise your voice, and relate to My people their transgression, and to the house of Jacob their sins.</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 </w:t>
            </w:r>
            <w:r w:rsidR="00B107C5" w:rsidRPr="00405865">
              <w:rPr>
                <w:rFonts w:ascii="Times New Roman" w:eastAsiaTheme="minorHAnsi" w:hAnsi="Times New Roman" w:cs="Times New Roman"/>
                <w:lang w:val="en-US"/>
              </w:rPr>
              <w:t xml:space="preserve">"Prophet, call with your throat, spare not, lift up your voice like the sound of the trumpet; declare to my people their apostasies, to the house of Jacob their sins. </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2. Yet they seek Me daily and they wish to know My ways, like a nation that performed righteousness and did not forsake the ordinance of its God: they ask Me ordinances of righteousness; they desire nearness to God.</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2. </w:t>
            </w:r>
            <w:r w:rsidR="00B107C5" w:rsidRPr="00405865">
              <w:rPr>
                <w:rFonts w:ascii="Times New Roman" w:eastAsiaTheme="minorHAnsi" w:hAnsi="Times New Roman" w:cs="Times New Roman"/>
                <w:lang w:val="en-US"/>
              </w:rPr>
              <w:t>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3. "Why have we fasted, and You did not see; we have afflicted our soul and You do not know?" Behold, on the day of your fast you pursue business, and [from] all your debtors you exact [payment].</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3. </w:t>
            </w:r>
            <w:r w:rsidR="00B107C5" w:rsidRPr="00405865">
              <w:rPr>
                <w:rFonts w:ascii="Times New Roman" w:eastAsiaTheme="minorHAnsi" w:hAnsi="Times New Roman" w:cs="Times New Roman"/>
                <w:lang w:val="en-US"/>
              </w:rPr>
              <w:t xml:space="preserve">They say, 'Why have we fasted, as is disclosed before You? Why have we afflicted ourselves, as is known before You?' Prophet, say to them: Behold, in the day of your fasts you seek your own pleasures, and bring near all your stumblings. </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4. Behold, for quarrel and strife you fast, and to strike with a fist of wickedness. Do not fast like this day, to make your voice heard on high.</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4. </w:t>
            </w:r>
            <w:r w:rsidR="00B107C5" w:rsidRPr="00405865">
              <w:rPr>
                <w:rFonts w:ascii="Times New Roman" w:eastAsiaTheme="minorHAnsi" w:hAnsi="Times New Roman" w:cs="Times New Roman"/>
                <w:lang w:val="en-US"/>
              </w:rPr>
              <w:t>Behold, you fast only for quarrel and for contention and to hit with the wicked fist. You will not fast with fasts like these to make their voice to be heard on high.</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5. Will such be the fast I will choose, a day of man's afflicting his soul? Is it to bend his head like a fishhook and spread out sackcloth and ashes? Will you call this a fast and an acceptable day to the Lord?</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5. </w:t>
            </w:r>
            <w:r w:rsidR="00B107C5" w:rsidRPr="00405865">
              <w:rPr>
                <w:rFonts w:ascii="Times New Roman" w:eastAsiaTheme="minorHAnsi" w:hAnsi="Times New Roman" w:cs="Times New Roman"/>
                <w:lang w:val="en-US"/>
              </w:rPr>
              <w:t>Is this it, the fast that I take pleasure in, a day for a man to afflict himself? Is it to bow down his head like a rush that is bowed down, and to lodge upon sackcloth and ashes? Do you call this a fast, and a day that is a pleasure before the LORD?</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6. Is this not the fast I will choose? </w:t>
            </w:r>
            <w:r w:rsidRPr="00405865">
              <w:rPr>
                <w:rFonts w:ascii="Times New Roman" w:eastAsiaTheme="minorHAnsi" w:hAnsi="Times New Roman" w:cs="Times New Roman"/>
                <w:b/>
                <w:highlight w:val="yellow"/>
                <w:lang w:val="en-US"/>
              </w:rPr>
              <w:t>To undo the fetters of wickedness, to untie the bands of perverseness, and to let out the oppressed free, and all perverseness you shall eliminate.</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6. </w:t>
            </w:r>
            <w:r w:rsidR="00B107C5" w:rsidRPr="00405865">
              <w:rPr>
                <w:rFonts w:ascii="Times New Roman" w:eastAsiaTheme="minorHAnsi" w:hAnsi="Times New Roman" w:cs="Times New Roman"/>
                <w:lang w:val="en-US"/>
              </w:rPr>
              <w:t xml:space="preserve">Is not this it, the fast that I take pleasure in: </w:t>
            </w:r>
            <w:r w:rsidR="00B107C5" w:rsidRPr="00405865">
              <w:rPr>
                <w:rFonts w:ascii="Times New Roman" w:eastAsiaTheme="minorHAnsi" w:hAnsi="Times New Roman" w:cs="Times New Roman"/>
                <w:b/>
                <w:highlight w:val="yellow"/>
                <w:lang w:val="en-US"/>
              </w:rPr>
              <w:t>disperse a wicked congregation, undo bands, writings of perverted judgment, let those who were robbed depart free, and remove every perverted judgment?</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7. </w:t>
            </w:r>
            <w:r w:rsidRPr="00405865">
              <w:rPr>
                <w:rFonts w:ascii="Times New Roman" w:eastAsiaTheme="minorHAnsi" w:hAnsi="Times New Roman" w:cs="Times New Roman"/>
                <w:b/>
                <w:highlight w:val="yellow"/>
                <w:lang w:val="en-US"/>
              </w:rPr>
              <w:t>Is it not to share your bread with the hungry, and moaning poor you shall bring home; when you see a naked one, you shall clothe him, and from your flesh you shall not hide.</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7. </w:t>
            </w:r>
            <w:r w:rsidR="00B107C5" w:rsidRPr="00405865">
              <w:rPr>
                <w:rFonts w:ascii="Times New Roman" w:eastAsiaTheme="minorHAnsi" w:hAnsi="Times New Roman" w:cs="Times New Roman"/>
                <w:b/>
                <w:highlight w:val="yellow"/>
                <w:lang w:val="en-US"/>
              </w:rPr>
              <w:t>Will you not nurture from your bread the hungry, and bring needy outcasts into the midst of your house; when you will see the naked, cover him, and not suppress your eye from a relative of your flesh?</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8. Then your light shall break forth as the dawn, and </w:t>
            </w:r>
            <w:r w:rsidRPr="00405865">
              <w:rPr>
                <w:rFonts w:ascii="Times New Roman" w:eastAsiaTheme="minorHAnsi" w:hAnsi="Times New Roman" w:cs="Times New Roman"/>
                <w:lang w:val="en-US"/>
              </w:rPr>
              <w:lastRenderedPageBreak/>
              <w:t>your healing shall quickly sprout, and your righteousness shall go before you; the glory of the Lord shall gather you in.</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lastRenderedPageBreak/>
              <w:t xml:space="preserve">8. </w:t>
            </w:r>
            <w:r w:rsidR="00B107C5" w:rsidRPr="00405865">
              <w:rPr>
                <w:rFonts w:ascii="Times New Roman" w:eastAsiaTheme="minorHAnsi" w:hAnsi="Times New Roman" w:cs="Times New Roman"/>
                <w:lang w:val="en-US"/>
              </w:rPr>
              <w:t xml:space="preserve">Then will your light be revealed as the dawn, and the </w:t>
            </w:r>
            <w:r w:rsidR="00B107C5" w:rsidRPr="00405865">
              <w:rPr>
                <w:rFonts w:ascii="Times New Roman" w:eastAsiaTheme="minorHAnsi" w:hAnsi="Times New Roman" w:cs="Times New Roman"/>
                <w:lang w:val="en-US"/>
              </w:rPr>
              <w:lastRenderedPageBreak/>
              <w:t xml:space="preserve">healing of your stroke go up speedily; your virtues will go before you, </w:t>
            </w:r>
            <w:r w:rsidR="001D56BA" w:rsidRPr="00405865">
              <w:rPr>
                <w:rFonts w:ascii="Times New Roman" w:eastAsiaTheme="minorHAnsi" w:hAnsi="Times New Roman" w:cs="Times New Roman"/>
                <w:lang w:val="en-US"/>
              </w:rPr>
              <w:t>in glory before the LORD you wi</w:t>
            </w:r>
            <w:r w:rsidR="00B107C5" w:rsidRPr="00405865">
              <w:rPr>
                <w:rFonts w:ascii="Times New Roman" w:eastAsiaTheme="minorHAnsi" w:hAnsi="Times New Roman" w:cs="Times New Roman"/>
                <w:lang w:val="en-US"/>
              </w:rPr>
              <w:t>ll be gathered.</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lastRenderedPageBreak/>
              <w:t xml:space="preserve">9. Then you shall call and the Lord shall answer, you shall cry and He shall say, "Here I am," </w:t>
            </w:r>
            <w:r w:rsidRPr="00405865">
              <w:rPr>
                <w:rFonts w:ascii="Times New Roman" w:eastAsiaTheme="minorHAnsi" w:hAnsi="Times New Roman" w:cs="Times New Roman"/>
                <w:b/>
                <w:highlight w:val="yellow"/>
                <w:lang w:val="en-US"/>
              </w:rPr>
              <w:t>if you remove perverseness from your midst, putting forth the finger and speaking wickedness.</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9. </w:t>
            </w:r>
            <w:r w:rsidR="001D56BA" w:rsidRPr="00405865">
              <w:rPr>
                <w:rFonts w:ascii="Times New Roman" w:eastAsiaTheme="minorHAnsi" w:hAnsi="Times New Roman" w:cs="Times New Roman"/>
                <w:lang w:val="en-US"/>
              </w:rPr>
              <w:t>Then you wi</w:t>
            </w:r>
            <w:r w:rsidR="00B107C5" w:rsidRPr="00405865">
              <w:rPr>
                <w:rFonts w:ascii="Times New Roman" w:eastAsiaTheme="minorHAnsi" w:hAnsi="Times New Roman" w:cs="Times New Roman"/>
                <w:lang w:val="en-US"/>
              </w:rPr>
              <w:t xml:space="preserve">ll pray, and the LORD </w:t>
            </w:r>
            <w:r w:rsidR="001D56BA" w:rsidRPr="00405865">
              <w:rPr>
                <w:rFonts w:ascii="Times New Roman" w:eastAsiaTheme="minorHAnsi" w:hAnsi="Times New Roman" w:cs="Times New Roman"/>
                <w:lang w:val="en-US"/>
              </w:rPr>
              <w:t>will accept your prayer; you will beseech before Him and H</w:t>
            </w:r>
            <w:r w:rsidR="00B107C5" w:rsidRPr="00405865">
              <w:rPr>
                <w:rFonts w:ascii="Times New Roman" w:eastAsiaTheme="minorHAnsi" w:hAnsi="Times New Roman" w:cs="Times New Roman"/>
                <w:lang w:val="en-US"/>
              </w:rPr>
              <w:t xml:space="preserve">e will carry out your request. </w:t>
            </w:r>
            <w:r w:rsidR="00B107C5" w:rsidRPr="00405865">
              <w:rPr>
                <w:rFonts w:ascii="Times New Roman" w:eastAsiaTheme="minorHAnsi" w:hAnsi="Times New Roman" w:cs="Times New Roman"/>
                <w:b/>
                <w:highlight w:val="yellow"/>
                <w:lang w:val="en-US"/>
              </w:rPr>
              <w:t>If you take away from your midst perversion of judgment, pointing with the finger and speaking sayings of oppression,</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10. </w:t>
            </w:r>
            <w:r w:rsidRPr="00405865">
              <w:rPr>
                <w:rFonts w:ascii="Times New Roman" w:eastAsiaTheme="minorHAnsi" w:hAnsi="Times New Roman" w:cs="Times New Roman"/>
                <w:b/>
                <w:highlight w:val="yellow"/>
                <w:lang w:val="en-US"/>
              </w:rPr>
              <w:t>And you draw out your soul to the hungry, and an afflicted soul you sate</w:t>
            </w:r>
            <w:r w:rsidRPr="00405865">
              <w:rPr>
                <w:rFonts w:ascii="Times New Roman" w:eastAsiaTheme="minorHAnsi" w:hAnsi="Times New Roman" w:cs="Times New Roman"/>
                <w:lang w:val="en-US"/>
              </w:rPr>
              <w:t>, then your light shall shine in the darkness, and your darkness shall be like noon.</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10. </w:t>
            </w:r>
            <w:r w:rsidR="00B107C5" w:rsidRPr="00405865">
              <w:rPr>
                <w:rFonts w:ascii="Times New Roman" w:eastAsiaTheme="minorHAnsi" w:hAnsi="Times New Roman" w:cs="Times New Roman"/>
                <w:b/>
                <w:highlight w:val="yellow"/>
                <w:lang w:val="en-US"/>
              </w:rPr>
              <w:t>if your soul is kindled before the hungry and satisfies the</w:t>
            </w:r>
            <w:r w:rsidR="001D56BA" w:rsidRPr="00405865">
              <w:rPr>
                <w:rFonts w:ascii="Times New Roman" w:eastAsiaTheme="minorHAnsi" w:hAnsi="Times New Roman" w:cs="Times New Roman"/>
                <w:b/>
                <w:highlight w:val="yellow"/>
                <w:lang w:val="en-US"/>
              </w:rPr>
              <w:t xml:space="preserve"> soul of the afflicted</w:t>
            </w:r>
            <w:r w:rsidR="001D56BA" w:rsidRPr="00405865">
              <w:rPr>
                <w:rFonts w:ascii="Times New Roman" w:eastAsiaTheme="minorHAnsi" w:hAnsi="Times New Roman" w:cs="Times New Roman"/>
                <w:lang w:val="en-US"/>
              </w:rPr>
              <w:t>, then wi</w:t>
            </w:r>
            <w:r w:rsidR="00B107C5" w:rsidRPr="00405865">
              <w:rPr>
                <w:rFonts w:ascii="Times New Roman" w:eastAsiaTheme="minorHAnsi" w:hAnsi="Times New Roman" w:cs="Times New Roman"/>
                <w:lang w:val="en-US"/>
              </w:rPr>
              <w:t>ll your light arise in the darkness and your gloom will be as the noonday.</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11. And the Lord shall always lead you, and He shall satisfy your soul in drought, and strengthen your bones; and you shall be like a well-watered garden and like a spring of water whose water does not fail.</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11. </w:t>
            </w:r>
            <w:r w:rsidR="00B107C5" w:rsidRPr="00405865">
              <w:rPr>
                <w:rFonts w:ascii="Times New Roman" w:eastAsiaTheme="minorHAnsi" w:hAnsi="Times New Roman" w:cs="Times New Roman"/>
                <w:lang w:val="en-US"/>
              </w:rPr>
              <w:t>And the LORD will lead you continually, and satisfy your soul in the years of drought, and your body will live in eve</w:t>
            </w:r>
            <w:r w:rsidR="001D56BA" w:rsidRPr="00405865">
              <w:rPr>
                <w:rFonts w:ascii="Times New Roman" w:eastAsiaTheme="minorHAnsi" w:hAnsi="Times New Roman" w:cs="Times New Roman"/>
                <w:lang w:val="en-US"/>
              </w:rPr>
              <w:t>rlasting life; and your soul wi</w:t>
            </w:r>
            <w:r w:rsidR="00B107C5" w:rsidRPr="00405865">
              <w:rPr>
                <w:rFonts w:ascii="Times New Roman" w:eastAsiaTheme="minorHAnsi" w:hAnsi="Times New Roman" w:cs="Times New Roman"/>
                <w:lang w:val="en-US"/>
              </w:rPr>
              <w:t>ll be full of pleasures like a channeled garden which is watered, like a spring of water, whose waters cease not.</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12. And [those coming] from you shall build ancient ruins, foundations of generations you shall erect, and you shall be called the repairer of the breaches, restorer of the paths, to dwell in.</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12. </w:t>
            </w:r>
            <w:r w:rsidR="00B107C5" w:rsidRPr="00405865">
              <w:rPr>
                <w:rFonts w:ascii="Times New Roman" w:eastAsiaTheme="minorHAnsi" w:hAnsi="Times New Roman" w:cs="Times New Roman"/>
                <w:lang w:val="en-US"/>
              </w:rPr>
              <w:t>And they will build</w:t>
            </w:r>
            <w:r w:rsidR="001D56BA" w:rsidRPr="00405865">
              <w:rPr>
                <w:rFonts w:ascii="Times New Roman" w:eastAsiaTheme="minorHAnsi" w:hAnsi="Times New Roman" w:cs="Times New Roman"/>
                <w:lang w:val="en-US"/>
              </w:rPr>
              <w:t xml:space="preserve"> from you ancient ruins; you wi</w:t>
            </w:r>
            <w:r w:rsidR="00B107C5" w:rsidRPr="00405865">
              <w:rPr>
                <w:rFonts w:ascii="Times New Roman" w:eastAsiaTheme="minorHAnsi" w:hAnsi="Times New Roman" w:cs="Times New Roman"/>
                <w:lang w:val="en-US"/>
              </w:rPr>
              <w:t>ll raise up the foundations of many generations; they 'will call you the one who establishes the correct wa</w:t>
            </w:r>
            <w:r w:rsidR="001D56BA" w:rsidRPr="00405865">
              <w:rPr>
                <w:rFonts w:ascii="Times New Roman" w:eastAsiaTheme="minorHAnsi" w:hAnsi="Times New Roman" w:cs="Times New Roman"/>
                <w:lang w:val="en-US"/>
              </w:rPr>
              <w:t>y, the restorer of the wicked to the L</w:t>
            </w:r>
            <w:r w:rsidR="00B107C5" w:rsidRPr="00405865">
              <w:rPr>
                <w:rFonts w:ascii="Times New Roman" w:eastAsiaTheme="minorHAnsi" w:hAnsi="Times New Roman" w:cs="Times New Roman"/>
                <w:lang w:val="en-US"/>
              </w:rPr>
              <w:t>aw.</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13. </w:t>
            </w:r>
            <w:r w:rsidRPr="00405865">
              <w:rPr>
                <w:rFonts w:ascii="Times New Roman" w:eastAsiaTheme="minorHAnsi" w:hAnsi="Times New Roman" w:cs="Times New Roman"/>
                <w:b/>
                <w:highlight w:val="yellow"/>
                <w:lang w:val="en-US"/>
              </w:rPr>
              <w:t>If you restrain your foot because of the Sabbath, from performing your affairs on My holy day, and you call the Sabbath a delight, the holy of the Lord honored, and you honor it by not doing your wonted ways, by not pursuing your affairs and speaking words.</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13. </w:t>
            </w:r>
            <w:r w:rsidR="00B107C5" w:rsidRPr="00405865">
              <w:rPr>
                <w:rFonts w:ascii="Times New Roman" w:eastAsiaTheme="minorHAnsi" w:hAnsi="Times New Roman" w:cs="Times New Roman"/>
                <w:b/>
                <w:highlight w:val="yellow"/>
                <w:lang w:val="en-US"/>
              </w:rPr>
              <w:t>If yo</w:t>
            </w:r>
            <w:r w:rsidR="001D56BA" w:rsidRPr="00405865">
              <w:rPr>
                <w:rFonts w:ascii="Times New Roman" w:eastAsiaTheme="minorHAnsi" w:hAnsi="Times New Roman" w:cs="Times New Roman"/>
                <w:b/>
                <w:highlight w:val="yellow"/>
                <w:lang w:val="en-US"/>
              </w:rPr>
              <w:t>u turn back your foot from the S</w:t>
            </w:r>
            <w:r w:rsidR="00B107C5" w:rsidRPr="00405865">
              <w:rPr>
                <w:rFonts w:ascii="Times New Roman" w:eastAsiaTheme="minorHAnsi" w:hAnsi="Times New Roman" w:cs="Times New Roman"/>
                <w:b/>
                <w:highlight w:val="yellow"/>
                <w:lang w:val="en-US"/>
              </w:rPr>
              <w:t xml:space="preserve">abbath, from doing your pleasure on </w:t>
            </w:r>
            <w:r w:rsidR="001D56BA" w:rsidRPr="00405865">
              <w:rPr>
                <w:rFonts w:ascii="Times New Roman" w:eastAsiaTheme="minorHAnsi" w:hAnsi="Times New Roman" w:cs="Times New Roman"/>
                <w:b/>
                <w:highlight w:val="yellow"/>
                <w:lang w:val="en-US"/>
              </w:rPr>
              <w:t>my holy day, and celebrate the S</w:t>
            </w:r>
            <w:r w:rsidR="00B107C5" w:rsidRPr="00405865">
              <w:rPr>
                <w:rFonts w:ascii="Times New Roman" w:eastAsiaTheme="minorHAnsi" w:hAnsi="Times New Roman" w:cs="Times New Roman"/>
                <w:b/>
                <w:highlight w:val="yellow"/>
                <w:lang w:val="en-US"/>
              </w:rPr>
              <w:t>abbath with delight</w:t>
            </w:r>
            <w:r w:rsidR="001D56BA" w:rsidRPr="00405865">
              <w:rPr>
                <w:rFonts w:ascii="Times New Roman" w:eastAsiaTheme="minorHAnsi" w:hAnsi="Times New Roman" w:cs="Times New Roman"/>
                <w:b/>
                <w:highlight w:val="yellow"/>
                <w:lang w:val="en-US"/>
              </w:rPr>
              <w:t>s, hono</w:t>
            </w:r>
            <w:r w:rsidR="00B107C5" w:rsidRPr="00405865">
              <w:rPr>
                <w:rFonts w:ascii="Times New Roman" w:eastAsiaTheme="minorHAnsi" w:hAnsi="Times New Roman" w:cs="Times New Roman"/>
                <w:b/>
                <w:highlight w:val="yellow"/>
                <w:lang w:val="en-US"/>
              </w:rPr>
              <w:t>r the holy da</w:t>
            </w:r>
            <w:r w:rsidR="001D56BA" w:rsidRPr="00405865">
              <w:rPr>
                <w:rFonts w:ascii="Times New Roman" w:eastAsiaTheme="minorHAnsi" w:hAnsi="Times New Roman" w:cs="Times New Roman"/>
                <w:b/>
                <w:highlight w:val="yellow"/>
                <w:lang w:val="en-US"/>
              </w:rPr>
              <w:t>y of the LORD; if you give hono</w:t>
            </w:r>
            <w:r w:rsidR="00B107C5" w:rsidRPr="00405865">
              <w:rPr>
                <w:rFonts w:ascii="Times New Roman" w:eastAsiaTheme="minorHAnsi" w:hAnsi="Times New Roman" w:cs="Times New Roman"/>
                <w:b/>
                <w:highlight w:val="yellow"/>
                <w:lang w:val="en-US"/>
              </w:rPr>
              <w:t>r before it, not going your own way, or supplying your own pleasure, or talking sayings of oppression;</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14. Then, you shall delight with the Lord, and I will cause you to ride on the high places of the land, and I will give you to eat the heritage of Jacob your father, for the mouth of the Lord has spoken.   </w:t>
            </w:r>
            <w:r w:rsidRPr="00405865">
              <w:rPr>
                <w:rFonts w:ascii="Times New Roman" w:eastAsiaTheme="minorHAnsi" w:hAnsi="Times New Roman" w:cs="Times New Roman"/>
                <w:b/>
                <w:lang w:val="en-US"/>
              </w:rPr>
              <w:t>{P}</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14. </w:t>
            </w:r>
            <w:r w:rsidR="00B107C5" w:rsidRPr="00405865">
              <w:rPr>
                <w:rFonts w:ascii="Times New Roman" w:eastAsiaTheme="minorHAnsi" w:hAnsi="Times New Roman" w:cs="Times New Roman"/>
                <w:lang w:val="en-US"/>
              </w:rPr>
              <w:t>then you shall tak</w:t>
            </w:r>
            <w:r w:rsidR="001D56BA" w:rsidRPr="00405865">
              <w:rPr>
                <w:rFonts w:ascii="Times New Roman" w:eastAsiaTheme="minorHAnsi" w:hAnsi="Times New Roman" w:cs="Times New Roman"/>
                <w:lang w:val="en-US"/>
              </w:rPr>
              <w:t>e delight before the LORD, and H</w:t>
            </w:r>
            <w:r w:rsidR="00B107C5" w:rsidRPr="00405865">
              <w:rPr>
                <w:rFonts w:ascii="Times New Roman" w:eastAsiaTheme="minorHAnsi" w:hAnsi="Times New Roman" w:cs="Times New Roman"/>
                <w:lang w:val="en-US"/>
              </w:rPr>
              <w:t>e will make you dwell upon</w:t>
            </w:r>
            <w:r w:rsidR="001D56BA" w:rsidRPr="00405865">
              <w:rPr>
                <w:rFonts w:ascii="Times New Roman" w:eastAsiaTheme="minorHAnsi" w:hAnsi="Times New Roman" w:cs="Times New Roman"/>
                <w:lang w:val="en-US"/>
              </w:rPr>
              <w:t xml:space="preserve"> the strongholds of the earth; H</w:t>
            </w:r>
            <w:r w:rsidR="00B107C5" w:rsidRPr="00405865">
              <w:rPr>
                <w:rFonts w:ascii="Times New Roman" w:eastAsiaTheme="minorHAnsi" w:hAnsi="Times New Roman" w:cs="Times New Roman"/>
                <w:lang w:val="en-US"/>
              </w:rPr>
              <w:t>e will feed you with the fruits of the heritage of Jacob your father, for by the Memra of the LORD it is so decreed."</w:t>
            </w:r>
            <w:r w:rsidRPr="00405865">
              <w:rPr>
                <w:rFonts w:ascii="Times New Roman" w:eastAsiaTheme="minorHAnsi" w:hAnsi="Times New Roman" w:cs="Times New Roman"/>
                <w:lang w:val="en-US"/>
              </w:rPr>
              <w:t xml:space="preserve">   </w:t>
            </w:r>
            <w:r w:rsidRPr="00405865">
              <w:rPr>
                <w:rFonts w:ascii="Times New Roman" w:eastAsiaTheme="minorHAnsi" w:hAnsi="Times New Roman" w:cs="Times New Roman"/>
                <w:b/>
                <w:lang w:val="en-US"/>
              </w:rPr>
              <w:t>{P}</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 ¶ </w:t>
            </w:r>
            <w:r w:rsidR="00584793" w:rsidRPr="00405865">
              <w:rPr>
                <w:rFonts w:ascii="Times New Roman" w:eastAsiaTheme="minorHAnsi" w:hAnsi="Times New Roman" w:cs="Times New Roman"/>
                <w:lang w:val="en-US"/>
              </w:rPr>
              <w:t>Behold, the hand of the Lord is not too short to save, neither is His ear too heavy to hear.</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 ¶ </w:t>
            </w:r>
            <w:r w:rsidR="001D56BA" w:rsidRPr="00405865">
              <w:rPr>
                <w:rFonts w:ascii="Times New Roman" w:eastAsiaTheme="minorHAnsi" w:hAnsi="Times New Roman" w:cs="Times New Roman"/>
                <w:lang w:val="en-US"/>
              </w:rPr>
              <w:t xml:space="preserve">Behold, it is not from shortening of hand before the LORD that you are not saved, nor because it is difficult </w:t>
            </w:r>
            <w:r w:rsidR="001D56BA" w:rsidRPr="00405865">
              <w:rPr>
                <w:rFonts w:ascii="Times New Roman" w:eastAsiaTheme="minorHAnsi" w:hAnsi="Times New Roman" w:cs="Times New Roman"/>
                <w:lang w:val="en-US"/>
              </w:rPr>
              <w:lastRenderedPageBreak/>
              <w:t>before Him to hear that your prayer is not accepted;</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lastRenderedPageBreak/>
              <w:t xml:space="preserve">2. </w:t>
            </w:r>
            <w:r w:rsidR="00584793" w:rsidRPr="00405865">
              <w:rPr>
                <w:rFonts w:ascii="Times New Roman" w:eastAsiaTheme="minorHAnsi" w:hAnsi="Times New Roman" w:cs="Times New Roman"/>
                <w:lang w:val="en-US"/>
              </w:rPr>
              <w:t>But your iniquities were separating between you and between your God, and your sins have caused [Him] to hide [His] face from you that He not hear.</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2. </w:t>
            </w:r>
            <w:r w:rsidR="001D56BA" w:rsidRPr="00405865">
              <w:rPr>
                <w:rFonts w:ascii="Times New Roman" w:eastAsiaTheme="minorHAnsi" w:hAnsi="Times New Roman" w:cs="Times New Roman"/>
                <w:lang w:val="en-US"/>
              </w:rPr>
              <w:t>but your sins have made a separation between you and your God, and your iniquities have deserved the removal of the face of My Shekhinah from you, so that He does not accept your prayer.</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3. </w:t>
            </w:r>
            <w:r w:rsidR="00584793" w:rsidRPr="00405865">
              <w:rPr>
                <w:rFonts w:ascii="Times New Roman" w:eastAsiaTheme="minorHAnsi" w:hAnsi="Times New Roman" w:cs="Times New Roman"/>
                <w:lang w:val="en-US"/>
              </w:rPr>
              <w:t>For your hands were defiled with blood and your fingers with iniquity; your lips have spoken falsehood, your tongue mutters injustice.</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3. </w:t>
            </w:r>
            <w:r w:rsidR="001D56BA" w:rsidRPr="00405865">
              <w:rPr>
                <w:rFonts w:ascii="Times New Roman" w:eastAsiaTheme="minorHAnsi" w:hAnsi="Times New Roman" w:cs="Times New Roman"/>
                <w:lang w:val="en-US"/>
              </w:rPr>
              <w:t>For your hands are involved with innocent blood and your fingers with sins; your lips speak deceit, your tongue meditates frauds.</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4. </w:t>
            </w:r>
            <w:r w:rsidR="00584793" w:rsidRPr="00405865">
              <w:rPr>
                <w:rFonts w:ascii="Times New Roman" w:eastAsiaTheme="minorHAnsi" w:hAnsi="Times New Roman" w:cs="Times New Roman"/>
                <w:lang w:val="en-US"/>
              </w:rPr>
              <w:t>No one calls sincerely, and no one is judged faithfully; trusting in vanity and speaking lies, conceiving injustice and begetting wickedness.</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4. </w:t>
            </w:r>
            <w:r w:rsidR="001D56BA" w:rsidRPr="00405865">
              <w:rPr>
                <w:rFonts w:ascii="Times New Roman" w:eastAsiaTheme="minorHAnsi" w:hAnsi="Times New Roman" w:cs="Times New Roman"/>
                <w:lang w:val="en-US"/>
              </w:rPr>
              <w:t>No one prays in truth, no one goes to law with faithfulness; they rely on nothing and speak deceit, they hasten and bring forth</w:t>
            </w:r>
            <w:r w:rsidR="00507C47" w:rsidRPr="00405865">
              <w:rPr>
                <w:rFonts w:ascii="Times New Roman" w:eastAsiaTheme="minorHAnsi" w:hAnsi="Times New Roman" w:cs="Times New Roman"/>
                <w:lang w:val="en-US"/>
              </w:rPr>
              <w:t xml:space="preserve"> </w:t>
            </w:r>
            <w:r w:rsidR="001D56BA" w:rsidRPr="00405865">
              <w:rPr>
                <w:rFonts w:ascii="Times New Roman" w:eastAsiaTheme="minorHAnsi" w:hAnsi="Times New Roman" w:cs="Times New Roman"/>
                <w:lang w:val="en-US"/>
              </w:rPr>
              <w:t>from their heart sayings of oppression.</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5. </w:t>
            </w:r>
            <w:r w:rsidR="00584793" w:rsidRPr="00405865">
              <w:rPr>
                <w:rFonts w:ascii="Times New Roman" w:eastAsiaTheme="minorHAnsi" w:hAnsi="Times New Roman" w:cs="Times New Roman"/>
                <w:lang w:val="en-US"/>
              </w:rPr>
              <w:t>They hatched vipers' eggs, and they weave spider webs; whoever eats of their eggs shall die, and what hatches, emerges a viper.</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5. </w:t>
            </w:r>
            <w:r w:rsidR="001D56BA" w:rsidRPr="00405865">
              <w:rPr>
                <w:rFonts w:ascii="Times New Roman" w:eastAsiaTheme="minorHAnsi" w:hAnsi="Times New Roman" w:cs="Times New Roman"/>
                <w:lang w:val="en-US"/>
              </w:rPr>
              <w:t>Behold. [they are] as poisonous adders' eggs, and as webs which the spider weaves; whoever eats their eggs dies, and they warm and bring forth poisonous. wounding serpents.</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6. </w:t>
            </w:r>
            <w:r w:rsidR="00584793" w:rsidRPr="00405865">
              <w:rPr>
                <w:rFonts w:ascii="Times New Roman" w:eastAsiaTheme="minorHAnsi" w:hAnsi="Times New Roman" w:cs="Times New Roman"/>
                <w:lang w:val="en-US"/>
              </w:rPr>
              <w:t>Their webs shall not become a garment, neither shall they cover themselves with their deeds; their deeds are works of wickedness, and there is a deed of violence in their hands.</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6. </w:t>
            </w:r>
            <w:r w:rsidR="001D56BA" w:rsidRPr="00405865">
              <w:rPr>
                <w:rFonts w:ascii="Times New Roman" w:eastAsiaTheme="minorHAnsi" w:hAnsi="Times New Roman" w:cs="Times New Roman"/>
                <w:lang w:val="en-US"/>
              </w:rPr>
              <w:t>Behold. as the webs of a spider which are not suitable for covering oneself. so there is no profit in the deeds of the wicked. Their deeds are deeds of</w:t>
            </w:r>
            <w:r w:rsidR="00507C47" w:rsidRPr="00405865">
              <w:rPr>
                <w:rFonts w:ascii="Times New Roman" w:eastAsiaTheme="minorHAnsi" w:hAnsi="Times New Roman" w:cs="Times New Roman"/>
                <w:lang w:val="en-US"/>
              </w:rPr>
              <w:t xml:space="preserve"> oppression, and deceitful labo</w:t>
            </w:r>
            <w:r w:rsidR="001D56BA" w:rsidRPr="00405865">
              <w:rPr>
                <w:rFonts w:ascii="Times New Roman" w:eastAsiaTheme="minorHAnsi" w:hAnsi="Times New Roman" w:cs="Times New Roman"/>
                <w:lang w:val="en-US"/>
              </w:rPr>
              <w:t>r is in their hands.</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7. </w:t>
            </w:r>
            <w:r w:rsidR="00584793" w:rsidRPr="00405865">
              <w:rPr>
                <w:rFonts w:ascii="Times New Roman" w:eastAsiaTheme="minorHAnsi" w:hAnsi="Times New Roman" w:cs="Times New Roman"/>
                <w:lang w:val="en-US"/>
              </w:rPr>
              <w:t>Their feet run to evil, and they hasten to shed innocent blood; their thoughts are thoughts of wickedness; robbery and ruin are in their paths.</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7. </w:t>
            </w:r>
            <w:r w:rsidR="001D56BA" w:rsidRPr="00405865">
              <w:rPr>
                <w:rFonts w:ascii="Times New Roman" w:eastAsiaTheme="minorHAnsi" w:hAnsi="Times New Roman" w:cs="Times New Roman"/>
                <w:lang w:val="en-US"/>
              </w:rPr>
              <w:t>Their feet run to do what is evil, and they make haste to shed innocent blood: their conceptions are conceptions of oppression, spoil and breaking are in their highways.</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8. </w:t>
            </w:r>
            <w:r w:rsidR="00584793" w:rsidRPr="00405865">
              <w:rPr>
                <w:rFonts w:ascii="Times New Roman" w:eastAsiaTheme="minorHAnsi" w:hAnsi="Times New Roman" w:cs="Times New Roman"/>
                <w:lang w:val="en-US"/>
              </w:rPr>
              <w:t>The way of peace they do not know, and there is no justice in their paths; they have made themselves crooked paths; whoever goes on it knows no peace.</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8. </w:t>
            </w:r>
            <w:r w:rsidR="001D56BA" w:rsidRPr="00405865">
              <w:rPr>
                <w:rFonts w:ascii="Times New Roman" w:eastAsiaTheme="minorHAnsi" w:hAnsi="Times New Roman" w:cs="Times New Roman"/>
                <w:lang w:val="en-US"/>
              </w:rPr>
              <w:t>The way of peace they know not, and there is no judgment in their going; they have made their roads crooked, no one who goes in them knows peace.</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9. </w:t>
            </w:r>
            <w:r w:rsidR="00584793" w:rsidRPr="00405865">
              <w:rPr>
                <w:rFonts w:ascii="Times New Roman" w:eastAsiaTheme="minorHAnsi" w:hAnsi="Times New Roman" w:cs="Times New Roman"/>
                <w:lang w:val="en-US"/>
              </w:rPr>
              <w:t>Therefore, justice is far from us, and righteousness does not overtake us; we hope for light and behold there is darkness, for brightness, but we walk in gloom.</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9. </w:t>
            </w:r>
            <w:r w:rsidR="001D56BA" w:rsidRPr="00405865">
              <w:rPr>
                <w:rFonts w:ascii="Times New Roman" w:eastAsiaTheme="minorHAnsi" w:hAnsi="Times New Roman" w:cs="Times New Roman"/>
                <w:lang w:val="en-US"/>
              </w:rPr>
              <w:t>Therefore judgment is far from us, and virtues do not meet us; we look for light, and behold, darkness, and for brightness, and behold as in the gloom we walk.</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10. </w:t>
            </w:r>
            <w:r w:rsidR="00584793" w:rsidRPr="00405865">
              <w:rPr>
                <w:rFonts w:ascii="Times New Roman" w:eastAsiaTheme="minorHAnsi" w:hAnsi="Times New Roman" w:cs="Times New Roman"/>
                <w:lang w:val="en-US"/>
              </w:rPr>
              <w:t>We tap a wall like blind men, and like those who have no eyes we tap; we have stumbled at midday like in the darkness of night; [we are] in dark places like the dead.</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10. </w:t>
            </w:r>
            <w:r w:rsidR="001D56BA" w:rsidRPr="00405865">
              <w:rPr>
                <w:rFonts w:ascii="Times New Roman" w:eastAsiaTheme="minorHAnsi" w:hAnsi="Times New Roman" w:cs="Times New Roman"/>
                <w:lang w:val="en-US"/>
              </w:rPr>
              <w:t>We grope for walls like the blind, we grope like those who have no eyes; we stumble at noon just as those who stumble in the gloom, the world is shut on our faces just as the graves are shut on the faces of the dead.</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lastRenderedPageBreak/>
              <w:t xml:space="preserve">11. </w:t>
            </w:r>
            <w:r w:rsidR="00584793" w:rsidRPr="00405865">
              <w:rPr>
                <w:rFonts w:ascii="Times New Roman" w:eastAsiaTheme="minorHAnsi" w:hAnsi="Times New Roman" w:cs="Times New Roman"/>
                <w:lang w:val="en-US"/>
              </w:rPr>
              <w:t>We all growl like bears, and like doves we moan; we hope for justice but there is none, for salvation [but] it has distanced itself from us.</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11. </w:t>
            </w:r>
            <w:r w:rsidR="001D56BA" w:rsidRPr="00405865">
              <w:rPr>
                <w:rFonts w:ascii="Times New Roman" w:eastAsiaTheme="minorHAnsi" w:hAnsi="Times New Roman" w:cs="Times New Roman"/>
                <w:lang w:val="en-US"/>
              </w:rPr>
              <w:t>We are dejected before our enemies who are gathered against us like bears, we all moan and moan like doves; we look for</w:t>
            </w:r>
            <w:r w:rsidR="00507C47" w:rsidRPr="00405865">
              <w:rPr>
                <w:rFonts w:ascii="Times New Roman" w:eastAsiaTheme="minorHAnsi" w:hAnsi="Times New Roman" w:cs="Times New Roman"/>
                <w:lang w:val="en-US"/>
              </w:rPr>
              <w:t xml:space="preserve"> judgment, but there is none; for salvation, but it is far from us. </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12. </w:t>
            </w:r>
            <w:r w:rsidR="00584793" w:rsidRPr="00405865">
              <w:rPr>
                <w:rFonts w:ascii="Times New Roman" w:eastAsiaTheme="minorHAnsi" w:hAnsi="Times New Roman" w:cs="Times New Roman"/>
                <w:lang w:val="en-US"/>
              </w:rPr>
              <w:t>For our transgressions against You are many, and our sins have testified against us, for our transgressions are with us, and our iniquities-we know them.</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12. </w:t>
            </w:r>
            <w:r w:rsidR="00EE09F6" w:rsidRPr="00405865">
              <w:rPr>
                <w:rFonts w:ascii="Times New Roman" w:eastAsiaTheme="minorHAnsi" w:hAnsi="Times New Roman" w:cs="Times New Roman"/>
                <w:lang w:val="en-US"/>
              </w:rPr>
              <w:t>For our sins are numerous before You, and our iniquities testify against us; for our sins are disclosed to us, and we know our iniquities;</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13. </w:t>
            </w:r>
            <w:r w:rsidR="00584793" w:rsidRPr="00405865">
              <w:rPr>
                <w:rFonts w:ascii="Times New Roman" w:eastAsiaTheme="minorHAnsi" w:hAnsi="Times New Roman" w:cs="Times New Roman"/>
                <w:lang w:val="en-US"/>
              </w:rPr>
              <w:t xml:space="preserve">Rebelling and denying the Lord, and drawing away from following our God, speaking oppression and perverseness, sprouting and giving forth from the heart words of falsehood.  </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13. </w:t>
            </w:r>
            <w:r w:rsidR="00EE09F6" w:rsidRPr="00405865">
              <w:rPr>
                <w:rFonts w:ascii="Times New Roman" w:eastAsiaTheme="minorHAnsi" w:hAnsi="Times New Roman" w:cs="Times New Roman"/>
                <w:lang w:val="en-US"/>
              </w:rPr>
              <w:t>we have rebelled and lied against the Memra of the LORD, and we have turned away from following the service of our God, and we were speaking deceit and error, hastening and bringing forth from their heart lying words.</w:t>
            </w:r>
          </w:p>
        </w:tc>
      </w:tr>
      <w:tr w:rsidR="0099128C" w:rsidRPr="00405865" w:rsidTr="00405865">
        <w:tc>
          <w:tcPr>
            <w:tcW w:w="5148" w:type="dxa"/>
            <w:shd w:val="clear" w:color="auto" w:fill="C4BC96" w:themeFill="background2" w:themeFillShade="BF"/>
          </w:tcPr>
          <w:p w:rsidR="0099128C" w:rsidRPr="00405865" w:rsidRDefault="00584793"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14. And justice has turned away backward, and righteousness stands from afar, for truth has stumbled in the street, and straightforwardness cannot come.</w:t>
            </w:r>
            <w:r w:rsidR="0099128C" w:rsidRPr="00405865">
              <w:rPr>
                <w:rFonts w:ascii="Times New Roman" w:eastAsiaTheme="minorHAnsi" w:hAnsi="Times New Roman" w:cs="Times New Roman"/>
                <w:lang w:val="en-US"/>
              </w:rPr>
              <w:t xml:space="preserve">  </w:t>
            </w:r>
            <w:r w:rsidR="0099128C" w:rsidRPr="00405865">
              <w:rPr>
                <w:rFonts w:ascii="Times New Roman" w:eastAsiaTheme="minorHAnsi" w:hAnsi="Times New Roman" w:cs="Times New Roman"/>
                <w:b/>
                <w:lang w:val="en-US"/>
              </w:rPr>
              <w:t>{S}</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14. </w:t>
            </w:r>
            <w:r w:rsidR="00507C47" w:rsidRPr="00405865">
              <w:rPr>
                <w:rFonts w:ascii="Times New Roman" w:eastAsiaTheme="minorHAnsi" w:hAnsi="Times New Roman" w:cs="Times New Roman"/>
                <w:lang w:val="en-US"/>
              </w:rPr>
              <w:t xml:space="preserve">Judgment is turned back, and virtue stands afar off; for those who do the truth have stumbled in the public square, and those who accomplish faithfulness are not able to be revealed. </w:t>
            </w:r>
            <w:r w:rsidRPr="00405865">
              <w:rPr>
                <w:rFonts w:ascii="Times New Roman" w:eastAsiaTheme="minorHAnsi" w:hAnsi="Times New Roman" w:cs="Times New Roman"/>
                <w:lang w:val="en-US"/>
              </w:rPr>
              <w:t xml:space="preserve">   </w:t>
            </w:r>
            <w:r w:rsidRPr="00405865">
              <w:rPr>
                <w:rFonts w:ascii="Times New Roman" w:eastAsiaTheme="minorHAnsi" w:hAnsi="Times New Roman" w:cs="Times New Roman"/>
                <w:b/>
                <w:lang w:val="en-US"/>
              </w:rPr>
              <w:t>{S}</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15. </w:t>
            </w:r>
            <w:r w:rsidR="00584793" w:rsidRPr="00405865">
              <w:rPr>
                <w:rFonts w:ascii="Times New Roman" w:eastAsiaTheme="minorHAnsi" w:hAnsi="Times New Roman" w:cs="Times New Roman"/>
                <w:lang w:val="en-US"/>
              </w:rPr>
              <w:t xml:space="preserve">And truth is lacking, and he who turns away from evil is considered mad, and the Lord saw and was displeased for there is no justice. </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15. </w:t>
            </w:r>
            <w:r w:rsidR="00507C47" w:rsidRPr="00405865">
              <w:rPr>
                <w:rFonts w:ascii="Times New Roman" w:eastAsiaTheme="minorHAnsi" w:hAnsi="Times New Roman" w:cs="Times New Roman"/>
                <w:lang w:val="en-US"/>
              </w:rPr>
              <w:t>Those who do the truth are hidden, and those who depart from evil are plundered. It was disclosed before the LORD, and it was an evil before Him that there was no judgment.</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16. </w:t>
            </w:r>
            <w:r w:rsidR="00584793" w:rsidRPr="00405865">
              <w:rPr>
                <w:rFonts w:ascii="Times New Roman" w:eastAsiaTheme="minorHAnsi" w:hAnsi="Times New Roman" w:cs="Times New Roman"/>
                <w:lang w:val="en-US"/>
              </w:rPr>
              <w:t>And He saw that there was no man, and He was astounded for there was no intercessor, and His arm saved for Him, and His righteousness, that supported Him.</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16. </w:t>
            </w:r>
            <w:r w:rsidR="00507C47" w:rsidRPr="00405865">
              <w:rPr>
                <w:rFonts w:ascii="Times New Roman" w:eastAsiaTheme="minorHAnsi" w:hAnsi="Times New Roman" w:cs="Times New Roman"/>
                <w:lang w:val="en-US"/>
              </w:rPr>
              <w:t>It was disclosed before Him, and there was no man whose deeds were good, and it was known before Him, and there was no person who would arise and beseech concerning them; then by His strong arm He saved them, and by the Memra of His pleasure He helped them.</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17. </w:t>
            </w:r>
            <w:r w:rsidR="00584793" w:rsidRPr="00405865">
              <w:rPr>
                <w:rFonts w:ascii="Times New Roman" w:eastAsiaTheme="minorHAnsi" w:hAnsi="Times New Roman" w:cs="Times New Roman"/>
                <w:lang w:val="en-US"/>
              </w:rPr>
              <w:t>And He donned righteousness like a coat of mail, and a helmet of salvation is upon His hand, and He donned garments of vengeance as His attire, and He was clad with zeal as a cloak.</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17. </w:t>
            </w:r>
            <w:r w:rsidR="00507C47" w:rsidRPr="00405865">
              <w:rPr>
                <w:rFonts w:ascii="Times New Roman" w:eastAsiaTheme="minorHAnsi" w:hAnsi="Times New Roman" w:cs="Times New Roman"/>
                <w:lang w:val="en-US"/>
              </w:rPr>
              <w:t>He will be revealed to do virtues for His people, strength and salvation He will bring by His Memra to those who fear Him, to do [them], to take retribution in strength from the adversaries of His people, and He will return vengeance to His enemies.</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18. </w:t>
            </w:r>
            <w:r w:rsidR="00584793" w:rsidRPr="00405865">
              <w:rPr>
                <w:rFonts w:ascii="Times New Roman" w:eastAsiaTheme="minorHAnsi" w:hAnsi="Times New Roman" w:cs="Times New Roman"/>
                <w:lang w:val="en-US"/>
              </w:rPr>
              <w:t>According to their deeds, accordingly He shall repay, fury to His adversaries, recompense to His enemies; to the islands He shall pay recompense.</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18. </w:t>
            </w:r>
            <w:r w:rsidR="00507C47" w:rsidRPr="00405865">
              <w:rPr>
                <w:rFonts w:ascii="Times New Roman" w:eastAsiaTheme="minorHAnsi" w:hAnsi="Times New Roman" w:cs="Times New Roman"/>
                <w:lang w:val="en-US"/>
              </w:rPr>
              <w:t>He is master of recompenses, recompense He will pay, retribution to His adversaries, requital to His enemies; to the islands He will render requital.</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19. </w:t>
            </w:r>
            <w:r w:rsidR="00584793" w:rsidRPr="00405865">
              <w:rPr>
                <w:rFonts w:ascii="Times New Roman" w:eastAsiaTheme="minorHAnsi" w:hAnsi="Times New Roman" w:cs="Times New Roman"/>
                <w:lang w:val="en-US"/>
              </w:rPr>
              <w:t xml:space="preserve">And from the west they shall fear the name of the Lord, and from the rising of the sun, His glory, for </w:t>
            </w:r>
            <w:r w:rsidR="00584793" w:rsidRPr="00405865">
              <w:rPr>
                <w:rFonts w:ascii="Times New Roman" w:eastAsiaTheme="minorHAnsi" w:hAnsi="Times New Roman" w:cs="Times New Roman"/>
                <w:lang w:val="en-US"/>
              </w:rPr>
              <w:lastRenderedPageBreak/>
              <w:t>distress shall come like a river; the spirit of the Lord is wondrous in it.</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lastRenderedPageBreak/>
              <w:t xml:space="preserve">19. </w:t>
            </w:r>
            <w:r w:rsidR="00507C47" w:rsidRPr="00405865">
              <w:rPr>
                <w:rFonts w:ascii="Times New Roman" w:eastAsiaTheme="minorHAnsi" w:hAnsi="Times New Roman" w:cs="Times New Roman"/>
                <w:lang w:val="en-US"/>
              </w:rPr>
              <w:t xml:space="preserve">So they will fear the name of the LORD from the west, and His glory from the rising of the sun; for those </w:t>
            </w:r>
            <w:r w:rsidR="00507C47" w:rsidRPr="00405865">
              <w:rPr>
                <w:rFonts w:ascii="Times New Roman" w:eastAsiaTheme="minorHAnsi" w:hAnsi="Times New Roman" w:cs="Times New Roman"/>
                <w:lang w:val="en-US"/>
              </w:rPr>
              <w:lastRenderedPageBreak/>
              <w:t>who distress will come like the overflowing of the Euphrates river, by the Memra of the LORD they will be plundered.</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lastRenderedPageBreak/>
              <w:t xml:space="preserve">20. </w:t>
            </w:r>
            <w:r w:rsidR="00584793" w:rsidRPr="00405865">
              <w:rPr>
                <w:rFonts w:ascii="Times New Roman" w:eastAsiaTheme="minorHAnsi" w:hAnsi="Times New Roman" w:cs="Times New Roman"/>
                <w:b/>
                <w:highlight w:val="yellow"/>
                <w:lang w:val="en-US"/>
              </w:rPr>
              <w:t>And a redeemer shall come to Zion, and to those who repent of transgression in Jacob, says the Lord.</w:t>
            </w: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20. </w:t>
            </w:r>
            <w:r w:rsidR="00507C47" w:rsidRPr="00405865">
              <w:rPr>
                <w:rFonts w:ascii="Times New Roman" w:eastAsiaTheme="minorHAnsi" w:hAnsi="Times New Roman" w:cs="Times New Roman"/>
                <w:lang w:val="en-US"/>
              </w:rPr>
              <w:t>"</w:t>
            </w:r>
            <w:r w:rsidR="00507C47" w:rsidRPr="00405865">
              <w:rPr>
                <w:rFonts w:ascii="Times New Roman" w:eastAsiaTheme="minorHAnsi" w:hAnsi="Times New Roman" w:cs="Times New Roman"/>
                <w:b/>
                <w:highlight w:val="yellow"/>
                <w:lang w:val="en-US"/>
              </w:rPr>
              <w:t>And He will come to Zion as Redeemer, to return the rebels of the house of Jacob to the Law, says the LORD.</w:t>
            </w:r>
          </w:p>
        </w:tc>
      </w:tr>
      <w:tr w:rsidR="0099128C" w:rsidRPr="00405865" w:rsidTr="00405865">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 xml:space="preserve">21. </w:t>
            </w:r>
            <w:r w:rsidR="00584793" w:rsidRPr="00405865">
              <w:rPr>
                <w:rFonts w:ascii="Times New Roman" w:eastAsiaTheme="minorHAnsi" w:hAnsi="Times New Roman" w:cs="Times New Roman"/>
                <w:b/>
                <w:highlight w:val="yellow"/>
                <w:lang w:val="en-US"/>
              </w:rPr>
              <w:t>"As for Me, this is My covenant with them," says the Lord. "My spirit, which is upon you and My words that I have placed in your mouth, shall not move from your mouth or from the mouth of your seed and from the mouth of your seed's seed," said the Lord, "from now and to eternity."</w:t>
            </w:r>
            <w:r w:rsidRPr="00405865">
              <w:rPr>
                <w:rFonts w:ascii="Times New Roman" w:eastAsiaTheme="minorHAnsi" w:hAnsi="Times New Roman" w:cs="Times New Roman"/>
                <w:b/>
                <w:lang w:val="en-US"/>
              </w:rPr>
              <w:t xml:space="preserve">  {S}</w:t>
            </w:r>
          </w:p>
        </w:tc>
        <w:tc>
          <w:tcPr>
            <w:tcW w:w="5148" w:type="dxa"/>
            <w:shd w:val="clear" w:color="auto" w:fill="C4BC96" w:themeFill="background2" w:themeFillShade="BF"/>
          </w:tcPr>
          <w:p w:rsidR="0099128C" w:rsidRPr="00405865" w:rsidRDefault="0099128C" w:rsidP="00ED4581">
            <w:pPr>
              <w:keepNext/>
              <w:widowControl w:val="0"/>
              <w:jc w:val="both"/>
              <w:rPr>
                <w:rFonts w:ascii="Times New Roman" w:eastAsiaTheme="minorHAnsi" w:hAnsi="Times New Roman" w:cs="Times New Roman"/>
                <w:lang w:val="en-US"/>
              </w:rPr>
            </w:pPr>
            <w:r w:rsidRPr="00405865">
              <w:rPr>
                <w:rFonts w:ascii="Times New Roman" w:eastAsiaTheme="minorHAnsi" w:hAnsi="Times New Roman" w:cs="Times New Roman"/>
                <w:lang w:val="en-US"/>
              </w:rPr>
              <w:t>21.</w:t>
            </w:r>
            <w:r w:rsidR="00507C47" w:rsidRPr="00405865">
              <w:rPr>
                <w:rFonts w:ascii="Times New Roman" w:eastAsiaTheme="minorHAnsi" w:hAnsi="Times New Roman" w:cs="Times New Roman"/>
                <w:lang w:val="en-US"/>
              </w:rPr>
              <w:t xml:space="preserve"> </w:t>
            </w:r>
            <w:r w:rsidR="00507C47" w:rsidRPr="00405865">
              <w:rPr>
                <w:rFonts w:ascii="Times New Roman" w:eastAsiaTheme="minorHAnsi" w:hAnsi="Times New Roman" w:cs="Times New Roman"/>
                <w:b/>
                <w:highlight w:val="yellow"/>
                <w:lang w:val="en-US"/>
              </w:rPr>
              <w:t>And as for Me, this is My covenant with them, says the LORD, My holy spirit which is upon you, and the words of My prophecy which I have put in your mouth, will not pass out of your mouth, or out of the mouth of your sons, or out of the mouth of your sons' sons, says the LORD, from this time forth and for evermore."</w:t>
            </w:r>
            <w:r w:rsidRPr="00405865">
              <w:rPr>
                <w:rFonts w:ascii="Times New Roman" w:eastAsiaTheme="minorHAnsi" w:hAnsi="Times New Roman" w:cs="Times New Roman"/>
                <w:lang w:val="en-US"/>
              </w:rPr>
              <w:t xml:space="preserve">   </w:t>
            </w:r>
            <w:r w:rsidRPr="00405865">
              <w:rPr>
                <w:rFonts w:ascii="Times New Roman" w:eastAsiaTheme="minorHAnsi" w:hAnsi="Times New Roman" w:cs="Times New Roman"/>
                <w:b/>
                <w:lang w:val="en-US"/>
              </w:rPr>
              <w:t>{S}</w:t>
            </w:r>
          </w:p>
        </w:tc>
      </w:tr>
      <w:tr w:rsidR="0099128C" w:rsidRPr="00405865" w:rsidTr="00405865">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p>
        </w:tc>
        <w:tc>
          <w:tcPr>
            <w:tcW w:w="5148" w:type="dxa"/>
          </w:tcPr>
          <w:p w:rsidR="0099128C" w:rsidRPr="00405865" w:rsidRDefault="0099128C" w:rsidP="00ED4581">
            <w:pPr>
              <w:keepNext/>
              <w:widowControl w:val="0"/>
              <w:jc w:val="both"/>
              <w:rPr>
                <w:rFonts w:ascii="Times New Roman" w:eastAsiaTheme="minorHAnsi" w:hAnsi="Times New Roman" w:cs="Times New Roman"/>
                <w:lang w:val="en-US"/>
              </w:rPr>
            </w:pPr>
          </w:p>
        </w:tc>
      </w:tr>
    </w:tbl>
    <w:p w:rsidR="00A96031" w:rsidRDefault="00A96031" w:rsidP="00ED4581">
      <w:pPr>
        <w:keepNext/>
        <w:widowControl w:val="0"/>
        <w:spacing w:after="0" w:line="240" w:lineRule="auto"/>
        <w:jc w:val="both"/>
        <w:rPr>
          <w:rFonts w:ascii="Times New Roman" w:eastAsiaTheme="minorHAnsi" w:hAnsi="Times New Roman" w:cs="Times New Roman"/>
          <w:lang w:val="en-US"/>
        </w:rPr>
      </w:pPr>
    </w:p>
    <w:p w:rsidR="00144222" w:rsidRPr="006B66BD" w:rsidRDefault="00144222" w:rsidP="00ED4581">
      <w:pPr>
        <w:keepNext/>
        <w:widowControl w:val="0"/>
        <w:spacing w:after="0" w:line="240" w:lineRule="auto"/>
        <w:jc w:val="both"/>
        <w:rPr>
          <w:rFonts w:ascii="Century Schoolbook" w:hAnsi="Century Schoolbook" w:cs="Times New Roman"/>
          <w:b/>
          <w:sz w:val="28"/>
          <w:szCs w:val="28"/>
        </w:rPr>
      </w:pPr>
      <w:r w:rsidRPr="006B66BD">
        <w:rPr>
          <w:rFonts w:ascii="Century Schoolbook" w:hAnsi="Century Schoolbook" w:cs="Times New Roman"/>
          <w:b/>
          <w:sz w:val="28"/>
          <w:szCs w:val="28"/>
        </w:rPr>
        <w:t xml:space="preserve">Rashi’s Commentary on </w:t>
      </w:r>
      <w:r>
        <w:rPr>
          <w:rFonts w:ascii="Century Schoolbook" w:hAnsi="Century Schoolbook" w:cs="Times New Roman"/>
          <w:b/>
          <w:bCs/>
          <w:sz w:val="28"/>
          <w:szCs w:val="28"/>
        </w:rPr>
        <w:t>Yeshayahu (Isaiah)</w:t>
      </w:r>
      <w:r w:rsidRPr="00962A75">
        <w:rPr>
          <w:rFonts w:ascii="Century Schoolbook" w:hAnsi="Century Schoolbook" w:cs="Times New Roman"/>
          <w:b/>
          <w:bCs/>
          <w:sz w:val="28"/>
          <w:szCs w:val="28"/>
        </w:rPr>
        <w:t xml:space="preserve"> 58:13 – 59:7, 20</w:t>
      </w:r>
    </w:p>
    <w:p w:rsidR="00A96031" w:rsidRDefault="00A96031"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Chapter 58</w:t>
      </w:r>
      <w:r w:rsidRPr="00144222">
        <w:rPr>
          <w:rFonts w:ascii="Times New Roman" w:eastAsiaTheme="minorHAnsi" w:hAnsi="Times New Roman" w:cs="Times New Roman"/>
          <w:lang w:val="en-US"/>
        </w:rPr>
        <w:t xml:space="preserv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and relate to My people their transgression</w:t>
      </w:r>
      <w:r w:rsidRPr="00144222">
        <w:rPr>
          <w:rFonts w:ascii="Times New Roman" w:eastAsiaTheme="minorHAnsi" w:hAnsi="Times New Roman" w:cs="Times New Roman"/>
          <w:lang w:val="en-US"/>
        </w:rPr>
        <w:t xml:space="preserve"> </w:t>
      </w:r>
      <w:r w:rsidRPr="00EF5097">
        <w:rPr>
          <w:rFonts w:ascii="Times New Roman" w:eastAsiaTheme="minorHAnsi" w:hAnsi="Times New Roman" w:cs="Times New Roman"/>
          <w:b/>
          <w:highlight w:val="yellow"/>
          <w:lang w:val="en-US"/>
        </w:rPr>
        <w:t>These are the Torah scholars, whose every inadvertent sin is counted as a transgression, for an error in study is accounted as an intentional sin.</w:t>
      </w:r>
      <w:r w:rsidRPr="00EF5097">
        <w:rPr>
          <w:rFonts w:ascii="Times New Roman" w:eastAsiaTheme="minorHAnsi" w:hAnsi="Times New Roman" w:cs="Times New Roman"/>
          <w:b/>
          <w:lang w:val="en-US"/>
        </w:rPr>
        <w:t xml:space="preserv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EF5097" w:rsidRDefault="00144222" w:rsidP="00ED4581">
      <w:pPr>
        <w:keepNext/>
        <w:widowControl w:val="0"/>
        <w:spacing w:after="0" w:line="240" w:lineRule="auto"/>
        <w:jc w:val="both"/>
        <w:rPr>
          <w:rFonts w:ascii="Times New Roman" w:eastAsiaTheme="minorHAnsi" w:hAnsi="Times New Roman" w:cs="Times New Roman"/>
          <w:b/>
          <w:lang w:val="en-US"/>
        </w:rPr>
      </w:pPr>
      <w:r w:rsidRPr="00144222">
        <w:rPr>
          <w:rFonts w:ascii="Times New Roman" w:eastAsiaTheme="minorHAnsi" w:hAnsi="Times New Roman" w:cs="Times New Roman"/>
          <w:b/>
          <w:lang w:val="en-US"/>
        </w:rPr>
        <w:t>and to the house of Jacob their sins</w:t>
      </w:r>
      <w:r w:rsidRPr="00144222">
        <w:rPr>
          <w:rFonts w:ascii="Times New Roman" w:eastAsiaTheme="minorHAnsi" w:hAnsi="Times New Roman" w:cs="Times New Roman"/>
          <w:lang w:val="en-US"/>
        </w:rPr>
        <w:t xml:space="preserve"> </w:t>
      </w:r>
      <w:r w:rsidRPr="00EF5097">
        <w:rPr>
          <w:rFonts w:ascii="Times New Roman" w:eastAsiaTheme="minorHAnsi" w:hAnsi="Times New Roman" w:cs="Times New Roman"/>
          <w:b/>
          <w:highlight w:val="yellow"/>
          <w:lang w:val="en-US"/>
        </w:rPr>
        <w:t>These are the ignorant people, whose willful sins, are accounted inadvertent.</w:t>
      </w:r>
      <w:r w:rsidRPr="00EF5097">
        <w:rPr>
          <w:rFonts w:ascii="Times New Roman" w:eastAsiaTheme="minorHAnsi" w:hAnsi="Times New Roman" w:cs="Times New Roman"/>
          <w:b/>
          <w:lang w:val="en-US"/>
        </w:rPr>
        <w:t xml:space="preserv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2</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Yet they seek Me daily</w:t>
      </w:r>
      <w:r w:rsidRPr="00144222">
        <w:rPr>
          <w:rFonts w:ascii="Times New Roman" w:eastAsiaTheme="minorHAnsi" w:hAnsi="Times New Roman" w:cs="Times New Roman"/>
          <w:lang w:val="en-US"/>
        </w:rPr>
        <w:t xml:space="preserve"> Like the matter that is stated (Ps. 78:36): “And they beguiled Him with their mouth.”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they wish to know My ways</w:t>
      </w:r>
      <w:r w:rsidRPr="00144222">
        <w:rPr>
          <w:rFonts w:ascii="Times New Roman" w:eastAsiaTheme="minorHAnsi" w:hAnsi="Times New Roman" w:cs="Times New Roman"/>
          <w:lang w:val="en-US"/>
        </w:rPr>
        <w:t xml:space="preserve"> They wish to ask instructions of the wise men as if they wished to fulfill them.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like a nation that performed righteousness, etc.</w:t>
      </w:r>
      <w:r w:rsidRPr="00144222">
        <w:rPr>
          <w:rFonts w:ascii="Times New Roman" w:eastAsiaTheme="minorHAnsi" w:hAnsi="Times New Roman" w:cs="Times New Roman"/>
          <w:lang w:val="en-US"/>
        </w:rPr>
        <w:t xml:space="preserve"> In this manner they constantly ask Me ordinances of righteousness, but they do not intend to fulfill them, and when they fast and are not answered, they say, “Why have we fasted, and You did not see?” But I say, “Behold, on the day of your fast you pursue business,” all the affairs of your necessities you toil to pursue, even robbery and violence.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3</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and [from] all your debtors</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עַצְּבֵיכֶם</w:t>
      </w:r>
      <w:r w:rsidRPr="00144222">
        <w:rPr>
          <w:rFonts w:ascii="Times New Roman" w:eastAsiaTheme="minorHAnsi" w:hAnsi="Times New Roman" w:cs="Times New Roman"/>
          <w:lang w:val="en-US"/>
        </w:rPr>
        <w:t xml:space="preserve"> [lit. your griefs.] Your debtors, who are grieved because of you</w:t>
      </w:r>
      <w:r w:rsidR="00EF5097">
        <w:rPr>
          <w:rFonts w:ascii="Times New Roman" w:eastAsiaTheme="minorHAnsi" w:hAnsi="Times New Roman" w:cs="Times New Roman"/>
          <w:lang w:val="en-US"/>
        </w:rPr>
        <w:t xml:space="preserve">, </w:t>
      </w:r>
      <w:r w:rsidRPr="00144222">
        <w:rPr>
          <w:rFonts w:ascii="Times New Roman" w:eastAsiaTheme="minorHAnsi" w:hAnsi="Times New Roman" w:cs="Times New Roman"/>
          <w:lang w:val="en-US"/>
        </w:rPr>
        <w:t xml:space="preserve">you exact payment from them on the day of your fast.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4</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Do not fast like this day</w:t>
      </w:r>
      <w:r w:rsidRPr="00144222">
        <w:rPr>
          <w:rFonts w:ascii="Times New Roman" w:eastAsiaTheme="minorHAnsi" w:hAnsi="Times New Roman" w:cs="Times New Roman"/>
          <w:lang w:val="en-US"/>
        </w:rPr>
        <w:t xml:space="preserve"> like the manner of this day, to break your hearts in order that your voice be heard on high.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5</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Is it to bend</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הֲלָכֽף</w:t>
      </w:r>
      <w:r w:rsidRPr="00144222">
        <w:rPr>
          <w:rFonts w:ascii="Times New Roman" w:eastAsiaTheme="minorHAnsi" w:hAnsi="Times New Roman" w:cs="Times New Roman"/>
          <w:lang w:val="en-US"/>
        </w:rPr>
        <w:t xml:space="preserve">. This ‘hey’ is the interrogative. That is to say, “Perhaps I require bending the head like a fishhook </w:t>
      </w:r>
      <w:r w:rsidRPr="00144222">
        <w:rPr>
          <w:rFonts w:ascii="Times New Roman" w:eastAsiaTheme="minorHAnsi" w:hAnsi="Times New Roman" w:cs="Times New Roman"/>
          <w:rtl/>
          <w:lang w:val="en-US" w:bidi="he-IL"/>
        </w:rPr>
        <w:t>(כְּאַגְמֽן)</w:t>
      </w:r>
      <w:r w:rsidRPr="00144222">
        <w:rPr>
          <w:rFonts w:ascii="Times New Roman" w:eastAsiaTheme="minorHAnsi" w:hAnsi="Times New Roman" w:cs="Times New Roman"/>
          <w:lang w:val="en-US"/>
        </w:rPr>
        <w:t xml:space="preserve"> ?” </w:t>
      </w:r>
      <w:r w:rsidRPr="00144222">
        <w:rPr>
          <w:rFonts w:ascii="Times New Roman" w:eastAsiaTheme="minorHAnsi" w:hAnsi="Times New Roman" w:cs="Times New Roman"/>
          <w:rtl/>
          <w:lang w:val="en-US" w:bidi="he-IL"/>
        </w:rPr>
        <w:t>אַגְמֽן</w:t>
      </w:r>
      <w:r w:rsidRPr="00144222">
        <w:rPr>
          <w:rFonts w:ascii="Times New Roman" w:eastAsiaTheme="minorHAnsi" w:hAnsi="Times New Roman" w:cs="Times New Roman"/>
          <w:lang w:val="en-US"/>
        </w:rPr>
        <w:t xml:space="preserve"> is a sort of bent needle with which they catch fish, and they call it ajjm in O.F.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lastRenderedPageBreak/>
        <w:t>Will you call this a fast</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הֲלָזֶה</w:t>
      </w:r>
      <w:r w:rsidRPr="00144222">
        <w:rPr>
          <w:rFonts w:ascii="Times New Roman" w:eastAsiaTheme="minorHAnsi" w:hAnsi="Times New Roman" w:cs="Times New Roman"/>
          <w:lang w:val="en-US"/>
        </w:rPr>
        <w:t xml:space="preserve">. An interrogative form. Therefore, the ‘hey’ is punctuated with a ‘hataf-pattah.’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6</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fetters</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חַרְצֻבּוֹת</w:t>
      </w:r>
      <w:r w:rsidRPr="00144222">
        <w:rPr>
          <w:rFonts w:ascii="Times New Roman" w:eastAsiaTheme="minorHAnsi" w:hAnsi="Times New Roman" w:cs="Times New Roman"/>
          <w:lang w:val="en-US"/>
        </w:rPr>
        <w:t xml:space="preserve">, an expression of tying and binding.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 xml:space="preserve">perverseness </w:t>
      </w:r>
      <w:r w:rsidRPr="00144222">
        <w:rPr>
          <w:rFonts w:ascii="Times New Roman" w:eastAsiaTheme="minorHAnsi" w:hAnsi="Times New Roman" w:cs="Times New Roman"/>
          <w:lang w:val="en-US"/>
        </w:rPr>
        <w:t xml:space="preserve">Heb. </w:t>
      </w:r>
      <w:r w:rsidRPr="00144222">
        <w:rPr>
          <w:rFonts w:ascii="Times New Roman" w:eastAsiaTheme="minorHAnsi" w:hAnsi="Times New Roman" w:cs="Times New Roman"/>
          <w:rtl/>
          <w:lang w:val="en-US" w:bidi="he-IL"/>
        </w:rPr>
        <w:t>מוֹטָה</w:t>
      </w:r>
      <w:r w:rsidRPr="00144222">
        <w:rPr>
          <w:rFonts w:ascii="Times New Roman" w:eastAsiaTheme="minorHAnsi" w:hAnsi="Times New Roman" w:cs="Times New Roman"/>
          <w:lang w:val="en-US"/>
        </w:rPr>
        <w:t xml:space="preserve">, perversion of justice.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all perverseness you shall eliminate</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וְכָל מוֹטָה תְּנַתֵּקוּ</w:t>
      </w:r>
      <w:r w:rsidRPr="00144222">
        <w:rPr>
          <w:rFonts w:ascii="Times New Roman" w:eastAsiaTheme="minorHAnsi" w:hAnsi="Times New Roman" w:cs="Times New Roman"/>
          <w:lang w:val="en-US"/>
        </w:rPr>
        <w:t xml:space="preserve">. Jonathan renders: And all perversion of justice you shall eliminate.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7</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moaning poor</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מְרוּדִים</w:t>
      </w:r>
      <w:r w:rsidRPr="00144222">
        <w:rPr>
          <w:rFonts w:ascii="Times New Roman" w:eastAsiaTheme="minorHAnsi" w:hAnsi="Times New Roman" w:cs="Times New Roman"/>
          <w:lang w:val="en-US"/>
        </w:rPr>
        <w:t xml:space="preserve">. Sighing and moaning about their distress. Comp. (Lam. 3:19) “my affliction and my sighing </w:t>
      </w:r>
      <w:r w:rsidRPr="00144222">
        <w:rPr>
          <w:rFonts w:ascii="Times New Roman" w:eastAsiaTheme="minorHAnsi" w:hAnsi="Times New Roman" w:cs="Times New Roman"/>
          <w:rtl/>
          <w:lang w:val="en-US" w:bidi="he-IL"/>
        </w:rPr>
        <w:t>(וּמְרוּדִי)</w:t>
      </w:r>
      <w:r w:rsidRPr="00144222">
        <w:rPr>
          <w:rFonts w:ascii="Times New Roman" w:eastAsiaTheme="minorHAnsi" w:hAnsi="Times New Roman" w:cs="Times New Roman"/>
          <w:lang w:val="en-US"/>
        </w:rPr>
        <w:t xml:space="preserve"> ”; (Ps. 55:3) “I mourn </w:t>
      </w:r>
      <w:r w:rsidRPr="00144222">
        <w:rPr>
          <w:rFonts w:ascii="Times New Roman" w:eastAsiaTheme="minorHAnsi" w:hAnsi="Times New Roman" w:cs="Times New Roman"/>
          <w:rtl/>
          <w:lang w:val="en-US" w:bidi="he-IL"/>
        </w:rPr>
        <w:t>(אָרִיד)</w:t>
      </w:r>
      <w:r w:rsidRPr="00144222">
        <w:rPr>
          <w:rFonts w:ascii="Times New Roman" w:eastAsiaTheme="minorHAnsi" w:hAnsi="Times New Roman" w:cs="Times New Roman"/>
          <w:lang w:val="en-US"/>
        </w:rPr>
        <w:t xml:space="preserve"> in my grief.”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from your flesh</w:t>
      </w:r>
      <w:r w:rsidRPr="00144222">
        <w:rPr>
          <w:rFonts w:ascii="Times New Roman" w:eastAsiaTheme="minorHAnsi" w:hAnsi="Times New Roman" w:cs="Times New Roman"/>
          <w:lang w:val="en-US"/>
        </w:rPr>
        <w:t xml:space="preserve"> And from your kinsman.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8</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as the dawn</w:t>
      </w:r>
      <w:r w:rsidRPr="00144222">
        <w:rPr>
          <w:rFonts w:ascii="Times New Roman" w:eastAsiaTheme="minorHAnsi" w:hAnsi="Times New Roman" w:cs="Times New Roman"/>
          <w:lang w:val="en-US"/>
        </w:rPr>
        <w:t xml:space="preserve"> Like the ray of dawn that breaks through the clouds.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your healing</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וַאֲרֻכָתְךָ</w:t>
      </w:r>
      <w:r w:rsidRPr="00144222">
        <w:rPr>
          <w:rFonts w:ascii="Times New Roman" w:eastAsiaTheme="minorHAnsi" w:hAnsi="Times New Roman" w:cs="Times New Roman"/>
          <w:lang w:val="en-US"/>
        </w:rPr>
        <w:t xml:space="preserve">, and your healing shall quickly sprout. Comp. (Jer. 30:17) “I will bring up healing </w:t>
      </w:r>
      <w:r w:rsidRPr="00144222">
        <w:rPr>
          <w:rFonts w:ascii="Times New Roman" w:eastAsiaTheme="minorHAnsi" w:hAnsi="Times New Roman" w:cs="Times New Roman"/>
          <w:rtl/>
          <w:lang w:val="en-US" w:bidi="he-IL"/>
        </w:rPr>
        <w:t>(אֲרֻכָה)</w:t>
      </w:r>
      <w:r w:rsidRPr="00144222">
        <w:rPr>
          <w:rFonts w:ascii="Times New Roman" w:eastAsiaTheme="minorHAnsi" w:hAnsi="Times New Roman" w:cs="Times New Roman"/>
          <w:lang w:val="en-US"/>
        </w:rPr>
        <w:t xml:space="preserve"> for you.”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10</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And you draw out your soul to the hungry</w:t>
      </w:r>
      <w:r w:rsidRPr="00144222">
        <w:rPr>
          <w:rFonts w:ascii="Times New Roman" w:eastAsiaTheme="minorHAnsi" w:hAnsi="Times New Roman" w:cs="Times New Roman"/>
          <w:lang w:val="en-US"/>
        </w:rPr>
        <w:t xml:space="preserve"> with consolations of good words.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11</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in drought</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בְּצַחְצָחוֹת</w:t>
      </w:r>
      <w:r w:rsidRPr="00144222">
        <w:rPr>
          <w:rFonts w:ascii="Times New Roman" w:eastAsiaTheme="minorHAnsi" w:hAnsi="Times New Roman" w:cs="Times New Roman"/>
          <w:lang w:val="en-US"/>
        </w:rPr>
        <w:t xml:space="preserve">, at the time of thirst and drought. So did Jonathan render.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strengthen</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יַחֲלִיף</w:t>
      </w:r>
      <w:r w:rsidRPr="00144222">
        <w:rPr>
          <w:rFonts w:ascii="Times New Roman" w:eastAsiaTheme="minorHAnsi" w:hAnsi="Times New Roman" w:cs="Times New Roman"/>
          <w:lang w:val="en-US"/>
        </w:rPr>
        <w:t xml:space="preserve"> [lit. arm.] Comp. (Num. 31:5) “Armed </w:t>
      </w:r>
      <w:r w:rsidRPr="00144222">
        <w:rPr>
          <w:rFonts w:ascii="Times New Roman" w:eastAsiaTheme="minorHAnsi" w:hAnsi="Times New Roman" w:cs="Times New Roman"/>
          <w:rtl/>
          <w:lang w:val="en-US" w:bidi="he-IL"/>
        </w:rPr>
        <w:t>(חֲלוּצֵי)</w:t>
      </w:r>
      <w:r w:rsidRPr="00144222">
        <w:rPr>
          <w:rFonts w:ascii="Times New Roman" w:eastAsiaTheme="minorHAnsi" w:hAnsi="Times New Roman" w:cs="Times New Roman"/>
          <w:lang w:val="en-US"/>
        </w:rPr>
        <w:t xml:space="preserve"> for war.”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12</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restorer of the paths, to dwell in</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מְשׁוֹבֵב</w:t>
      </w:r>
      <w:r w:rsidRPr="00144222">
        <w:rPr>
          <w:rFonts w:ascii="Times New Roman" w:eastAsiaTheme="minorHAnsi" w:hAnsi="Times New Roman" w:cs="Times New Roman"/>
          <w:lang w:val="en-US"/>
        </w:rPr>
        <w:t xml:space="preserve">. Jonathan renders: </w:t>
      </w:r>
      <w:r w:rsidRPr="00EF5097">
        <w:rPr>
          <w:rFonts w:ascii="Times New Roman" w:eastAsiaTheme="minorHAnsi" w:hAnsi="Times New Roman" w:cs="Times New Roman"/>
          <w:b/>
          <w:highlight w:val="yellow"/>
          <w:lang w:val="en-US"/>
        </w:rPr>
        <w:t>restorer of the wicked to the Torah</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rtl/>
          <w:lang w:val="en-US" w:bidi="he-IL"/>
        </w:rPr>
        <w:t>מְשׁוֹבֵב</w:t>
      </w:r>
      <w:r w:rsidRPr="00144222">
        <w:rPr>
          <w:rFonts w:ascii="Times New Roman" w:eastAsiaTheme="minorHAnsi" w:hAnsi="Times New Roman" w:cs="Times New Roman"/>
          <w:lang w:val="en-US"/>
        </w:rPr>
        <w:t xml:space="preserve"> is like </w:t>
      </w:r>
      <w:r w:rsidRPr="00144222">
        <w:rPr>
          <w:rFonts w:ascii="Times New Roman" w:eastAsiaTheme="minorHAnsi" w:hAnsi="Times New Roman" w:cs="Times New Roman"/>
          <w:rtl/>
          <w:lang w:val="en-US" w:bidi="he-IL"/>
        </w:rPr>
        <w:t>מֵשִׁיב</w:t>
      </w:r>
      <w:r w:rsidRPr="00144222">
        <w:rPr>
          <w:rFonts w:ascii="Times New Roman" w:eastAsiaTheme="minorHAnsi" w:hAnsi="Times New Roman" w:cs="Times New Roman"/>
          <w:lang w:val="en-US"/>
        </w:rPr>
        <w:t xml:space="preserve">, restores to dwell, to the Torah, which insures the settlement of the world.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14</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the heritage of Jacob your father</w:t>
      </w:r>
      <w:r w:rsidRPr="00144222">
        <w:rPr>
          <w:rFonts w:ascii="Times New Roman" w:eastAsiaTheme="minorHAnsi" w:hAnsi="Times New Roman" w:cs="Times New Roman"/>
          <w:lang w:val="en-US"/>
        </w:rPr>
        <w:t xml:space="preserve"> </w:t>
      </w:r>
      <w:r w:rsidRPr="00EF5097">
        <w:rPr>
          <w:rFonts w:ascii="Times New Roman" w:eastAsiaTheme="minorHAnsi" w:hAnsi="Times New Roman" w:cs="Times New Roman"/>
          <w:b/>
          <w:highlight w:val="yellow"/>
          <w:lang w:val="en-US"/>
        </w:rPr>
        <w:t>An inheritance without boundaries</w:t>
      </w:r>
      <w:r w:rsidRPr="00144222">
        <w:rPr>
          <w:rFonts w:ascii="Times New Roman" w:eastAsiaTheme="minorHAnsi" w:hAnsi="Times New Roman" w:cs="Times New Roman"/>
          <w:lang w:val="en-US"/>
        </w:rPr>
        <w:t xml:space="preserve">, as it is said (Gen. 28:14): “And you shall spread to the west and to the east, etc.” Not like Abraham, about whom it is stated (ibid. 13:15): “The land that you see...” And Jacob indeed kept the Sabbath, as it is said (ibid. 33:18): “And he encamped before the city,” i.e., he established the Sabbath limits at twilight. So did Rabbi Samson explain it.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Chapter 59</w:t>
      </w:r>
      <w:r w:rsidRPr="00144222">
        <w:rPr>
          <w:rFonts w:ascii="Times New Roman" w:eastAsiaTheme="minorHAnsi" w:hAnsi="Times New Roman" w:cs="Times New Roman"/>
          <w:lang w:val="en-US"/>
        </w:rPr>
        <w:t xml:space="preserv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Behold, the hand of the Lord is not too short</w:t>
      </w:r>
      <w:r w:rsidRPr="00144222">
        <w:rPr>
          <w:rFonts w:ascii="Times New Roman" w:eastAsiaTheme="minorHAnsi" w:hAnsi="Times New Roman" w:cs="Times New Roman"/>
          <w:lang w:val="en-US"/>
        </w:rPr>
        <w:t xml:space="preserve"> Your failure to be delivered is not due to the shortness of My hand.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2</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have caused [Him] to hide [His] face</w:t>
      </w:r>
      <w:r w:rsidRPr="00144222">
        <w:rPr>
          <w:rFonts w:ascii="Times New Roman" w:eastAsiaTheme="minorHAnsi" w:hAnsi="Times New Roman" w:cs="Times New Roman"/>
          <w:lang w:val="en-US"/>
        </w:rPr>
        <w:t xml:space="preserve"> They caused for you that He hid His face from you.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3</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were defiled</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נְגֽאֲלוּ</w:t>
      </w:r>
      <w:r w:rsidRPr="00144222">
        <w:rPr>
          <w:rFonts w:ascii="Times New Roman" w:eastAsiaTheme="minorHAnsi" w:hAnsi="Times New Roman" w:cs="Times New Roman"/>
          <w:lang w:val="en-US"/>
        </w:rPr>
        <w:t xml:space="preserve">, an expression of defilement. Comp. (Mal. 1:7) “polluted bread </w:t>
      </w:r>
      <w:r w:rsidRPr="00144222">
        <w:rPr>
          <w:rFonts w:ascii="Times New Roman" w:eastAsiaTheme="minorHAnsi" w:hAnsi="Times New Roman" w:cs="Times New Roman"/>
          <w:rtl/>
          <w:lang w:val="en-US" w:bidi="he-IL"/>
        </w:rPr>
        <w:t>(מְגֽאָל)</w:t>
      </w:r>
      <w:r w:rsidRPr="00144222">
        <w:rPr>
          <w:rFonts w:ascii="Times New Roman" w:eastAsiaTheme="minorHAnsi" w:hAnsi="Times New Roman" w:cs="Times New Roman"/>
          <w:lang w:val="en-US"/>
        </w:rPr>
        <w:t xml:space="preserv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5</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vipers</w:t>
      </w:r>
      <w:r w:rsidRPr="00144222">
        <w:rPr>
          <w:rFonts w:ascii="Times New Roman" w:eastAsiaTheme="minorHAnsi" w:hAnsi="Times New Roman" w:cs="Times New Roman"/>
          <w:lang w:val="en-US"/>
        </w:rPr>
        <w:t xml:space="preserve"> a species of harmful snake.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hatched</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בִּקְּעוּ</w:t>
      </w:r>
      <w:r w:rsidRPr="00144222">
        <w:rPr>
          <w:rFonts w:ascii="Times New Roman" w:eastAsiaTheme="minorHAnsi" w:hAnsi="Times New Roman" w:cs="Times New Roman"/>
          <w:lang w:val="en-US"/>
        </w:rPr>
        <w:t xml:space="preserve">, eskloterant in O.F. That is to say that they committed ugly deeds, from which they did not benefit.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and...spider webs</w:t>
      </w:r>
      <w:r w:rsidRPr="00144222">
        <w:rPr>
          <w:rFonts w:ascii="Times New Roman" w:eastAsiaTheme="minorHAnsi" w:hAnsi="Times New Roman" w:cs="Times New Roman"/>
          <w:lang w:val="en-US"/>
        </w:rPr>
        <w:t xml:space="preserve"> Irajjne in O.F., spider, and </w:t>
      </w:r>
      <w:r w:rsidRPr="00144222">
        <w:rPr>
          <w:rFonts w:ascii="Times New Roman" w:eastAsiaTheme="minorHAnsi" w:hAnsi="Times New Roman" w:cs="Times New Roman"/>
          <w:rtl/>
          <w:lang w:val="en-US" w:bidi="he-IL"/>
        </w:rPr>
        <w:t>קוּרֵי</w:t>
      </w:r>
      <w:r w:rsidRPr="00144222">
        <w:rPr>
          <w:rFonts w:ascii="Times New Roman" w:eastAsiaTheme="minorHAnsi" w:hAnsi="Times New Roman" w:cs="Times New Roman"/>
          <w:lang w:val="en-US"/>
        </w:rPr>
        <w:t xml:space="preserve"> is ordiojjrs in O.F., warp. </w:t>
      </w:r>
      <w:r w:rsidRPr="00144222">
        <w:rPr>
          <w:rFonts w:ascii="Times New Roman" w:eastAsiaTheme="minorHAnsi" w:hAnsi="Times New Roman" w:cs="Times New Roman"/>
          <w:rtl/>
          <w:lang w:val="en-US" w:bidi="he-IL"/>
        </w:rPr>
        <w:t>קוּרֵי</w:t>
      </w:r>
      <w:r w:rsidRPr="00144222">
        <w:rPr>
          <w:rFonts w:ascii="Times New Roman" w:eastAsiaTheme="minorHAnsi" w:hAnsi="Times New Roman" w:cs="Times New Roman"/>
          <w:lang w:val="en-US"/>
        </w:rPr>
        <w:t xml:space="preserve"> are the implements of the weaver, those upon which the warp is mounted. Menahem (Machbereth Menahem p. 158) classifies it in the class </w:t>
      </w:r>
      <w:r w:rsidRPr="00144222">
        <w:rPr>
          <w:rFonts w:ascii="Times New Roman" w:eastAsiaTheme="minorHAnsi" w:hAnsi="Times New Roman" w:cs="Times New Roman"/>
          <w:lang w:val="en-US"/>
        </w:rPr>
        <w:lastRenderedPageBreak/>
        <w:t xml:space="preserve">of </w:t>
      </w:r>
      <w:r w:rsidRPr="00144222">
        <w:rPr>
          <w:rFonts w:ascii="Times New Roman" w:eastAsiaTheme="minorHAnsi" w:hAnsi="Times New Roman" w:cs="Times New Roman"/>
          <w:rtl/>
          <w:lang w:val="en-US" w:bidi="he-IL"/>
        </w:rPr>
        <w:t>קוֹרוֹת</w:t>
      </w:r>
      <w:r w:rsidRPr="00144222">
        <w:rPr>
          <w:rFonts w:ascii="Times New Roman" w:eastAsiaTheme="minorHAnsi" w:hAnsi="Times New Roman" w:cs="Times New Roman"/>
          <w:lang w:val="en-US"/>
        </w:rPr>
        <w:t xml:space="preserve">, beams, since the spider mounts the warp of his weavings on beams.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what hatches</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וְהַזּוּרֶה</w:t>
      </w:r>
      <w:r w:rsidRPr="00144222">
        <w:rPr>
          <w:rFonts w:ascii="Times New Roman" w:eastAsiaTheme="minorHAnsi" w:hAnsi="Times New Roman" w:cs="Times New Roman"/>
          <w:lang w:val="en-US"/>
        </w:rPr>
        <w:t xml:space="preserve">. Jonathan renders: </w:t>
      </w:r>
      <w:r w:rsidRPr="00144222">
        <w:rPr>
          <w:rFonts w:ascii="Times New Roman" w:eastAsiaTheme="minorHAnsi" w:hAnsi="Times New Roman" w:cs="Times New Roman"/>
          <w:rtl/>
          <w:lang w:val="en-US" w:bidi="he-IL"/>
        </w:rPr>
        <w:t>וּמְשַׁחְנָן</w:t>
      </w:r>
      <w:r w:rsidRPr="00144222">
        <w:rPr>
          <w:rFonts w:ascii="Times New Roman" w:eastAsiaTheme="minorHAnsi" w:hAnsi="Times New Roman" w:cs="Times New Roman"/>
          <w:lang w:val="en-US"/>
        </w:rPr>
        <w:t xml:space="preserve">, an expression of warming, called in O.F. kover [couve], hatching when one warms them, it emerges from them when he cracks the shell. The original meaning of </w:t>
      </w:r>
      <w:r w:rsidRPr="00144222">
        <w:rPr>
          <w:rFonts w:ascii="Times New Roman" w:eastAsiaTheme="minorHAnsi" w:hAnsi="Times New Roman" w:cs="Times New Roman"/>
          <w:rtl/>
          <w:lang w:val="en-US" w:bidi="he-IL"/>
        </w:rPr>
        <w:t>וְהַזּוּרֶה</w:t>
      </w:r>
      <w:r w:rsidRPr="00144222">
        <w:rPr>
          <w:rFonts w:ascii="Times New Roman" w:eastAsiaTheme="minorHAnsi" w:hAnsi="Times New Roman" w:cs="Times New Roman"/>
          <w:lang w:val="en-US"/>
        </w:rPr>
        <w:t xml:space="preserve"> is an expression of pressing to extract what is absorbed within. Comp. (Jud. 6:38) “And pressed </w:t>
      </w:r>
      <w:r w:rsidRPr="00144222">
        <w:rPr>
          <w:rFonts w:ascii="Times New Roman" w:eastAsiaTheme="minorHAnsi" w:hAnsi="Times New Roman" w:cs="Times New Roman"/>
          <w:rtl/>
          <w:lang w:val="en-US" w:bidi="he-IL"/>
        </w:rPr>
        <w:t>(וַיָּזַר)</w:t>
      </w:r>
      <w:r w:rsidRPr="00144222">
        <w:rPr>
          <w:rFonts w:ascii="Times New Roman" w:eastAsiaTheme="minorHAnsi" w:hAnsi="Times New Roman" w:cs="Times New Roman"/>
          <w:lang w:val="en-US"/>
        </w:rPr>
        <w:t xml:space="preserve"> the fleece.” The pressing of this one is its hatching.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viper</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אֶפְעֶה</w:t>
      </w:r>
      <w:r w:rsidRPr="00144222">
        <w:rPr>
          <w:rFonts w:ascii="Times New Roman" w:eastAsiaTheme="minorHAnsi" w:hAnsi="Times New Roman" w:cs="Times New Roman"/>
          <w:lang w:val="en-US"/>
        </w:rPr>
        <w:t xml:space="preserve">, a species of snake that is harmful, so will nothing result from their deeds but evil.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8</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and there is no justice in their paths</w:t>
      </w:r>
      <w:r w:rsidRPr="00144222">
        <w:rPr>
          <w:rFonts w:ascii="Times New Roman" w:eastAsiaTheme="minorHAnsi" w:hAnsi="Times New Roman" w:cs="Times New Roman"/>
          <w:lang w:val="en-US"/>
        </w:rPr>
        <w:t xml:space="preserve"> That is to say that in their paths there is nothing judged truly according to its law.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they have made themselves crooked paths</w:t>
      </w:r>
      <w:r w:rsidRPr="00144222">
        <w:rPr>
          <w:rFonts w:ascii="Times New Roman" w:eastAsiaTheme="minorHAnsi" w:hAnsi="Times New Roman" w:cs="Times New Roman"/>
          <w:lang w:val="en-US"/>
        </w:rPr>
        <w:t xml:space="preserve"> They made their road crooked for themselves.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9</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justice is far from us</w:t>
      </w:r>
      <w:r w:rsidRPr="00144222">
        <w:rPr>
          <w:rFonts w:ascii="Times New Roman" w:eastAsiaTheme="minorHAnsi" w:hAnsi="Times New Roman" w:cs="Times New Roman"/>
          <w:lang w:val="en-US"/>
        </w:rPr>
        <w:t xml:space="preserve"> For we were crying that we were robbed by our enemies, yet the Holy One, blessed be He, does not judge to avenge us.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righteousness does not overtake us</w:t>
      </w:r>
      <w:r w:rsidRPr="00144222">
        <w:rPr>
          <w:rFonts w:ascii="Times New Roman" w:eastAsiaTheme="minorHAnsi" w:hAnsi="Times New Roman" w:cs="Times New Roman"/>
          <w:lang w:val="en-US"/>
        </w:rPr>
        <w:t xml:space="preserve"> The good consolations that He promised us are not coming to overtake us.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for brightness</w:t>
      </w:r>
      <w:r w:rsidRPr="00144222">
        <w:rPr>
          <w:rFonts w:ascii="Times New Roman" w:eastAsiaTheme="minorHAnsi" w:hAnsi="Times New Roman" w:cs="Times New Roman"/>
          <w:lang w:val="en-US"/>
        </w:rPr>
        <w:t xml:space="preserve"> we hope, but we walk in gloom.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10</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in dark places</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בָּאַשְׁמַנִּים</w:t>
      </w:r>
      <w:r w:rsidRPr="00144222">
        <w:rPr>
          <w:rFonts w:ascii="Times New Roman" w:eastAsiaTheme="minorHAnsi" w:hAnsi="Times New Roman" w:cs="Times New Roman"/>
          <w:lang w:val="en-US"/>
        </w:rPr>
        <w:t xml:space="preserve">. Menahem (Machbereth, p. 35) interpreted it as an expression of dark places, and most exegetes concur with him. Dunash, however, (Tesuhvoth Dunash, p. 93) interprets it as an expression of fat </w:t>
      </w:r>
      <w:r w:rsidRPr="00144222">
        <w:rPr>
          <w:rFonts w:ascii="Times New Roman" w:eastAsiaTheme="minorHAnsi" w:hAnsi="Times New Roman" w:cs="Times New Roman"/>
          <w:rtl/>
          <w:lang w:val="en-US" w:bidi="he-IL"/>
        </w:rPr>
        <w:t>(שׁוּמָן)</w:t>
      </w:r>
      <w:r w:rsidRPr="00144222">
        <w:rPr>
          <w:rFonts w:ascii="Times New Roman" w:eastAsiaTheme="minorHAnsi" w:hAnsi="Times New Roman" w:cs="Times New Roman"/>
          <w:lang w:val="en-US"/>
        </w:rPr>
        <w:t xml:space="preserve">, with the ‘alef’ prefixed to it like the ‘alef’ that is in (Job 13:17) </w:t>
      </w:r>
      <w:r w:rsidRPr="00144222">
        <w:rPr>
          <w:rFonts w:ascii="Times New Roman" w:eastAsiaTheme="minorHAnsi" w:hAnsi="Times New Roman" w:cs="Times New Roman"/>
          <w:rtl/>
          <w:lang w:val="en-US" w:bidi="he-IL"/>
        </w:rPr>
        <w:t>אַחְוָתִי</w:t>
      </w:r>
      <w:r w:rsidRPr="00144222">
        <w:rPr>
          <w:rFonts w:ascii="Times New Roman" w:eastAsiaTheme="minorHAnsi" w:hAnsi="Times New Roman" w:cs="Times New Roman"/>
          <w:lang w:val="en-US"/>
        </w:rPr>
        <w:t xml:space="preserve">, “my narrative,” [derived from </w:t>
      </w:r>
      <w:r w:rsidRPr="00144222">
        <w:rPr>
          <w:rFonts w:ascii="Times New Roman" w:eastAsiaTheme="minorHAnsi" w:hAnsi="Times New Roman" w:cs="Times New Roman"/>
          <w:rtl/>
          <w:lang w:val="en-US" w:bidi="he-IL"/>
        </w:rPr>
        <w:t>חוה</w:t>
      </w:r>
      <w:r w:rsidRPr="00144222">
        <w:rPr>
          <w:rFonts w:ascii="Times New Roman" w:eastAsiaTheme="minorHAnsi" w:hAnsi="Times New Roman" w:cs="Times New Roman"/>
          <w:lang w:val="en-US"/>
        </w:rPr>
        <w:t xml:space="preserve">]; and that is in (Jer. 15:18) </w:t>
      </w:r>
      <w:r w:rsidRPr="00144222">
        <w:rPr>
          <w:rFonts w:ascii="Times New Roman" w:eastAsiaTheme="minorHAnsi" w:hAnsi="Times New Roman" w:cs="Times New Roman"/>
          <w:rtl/>
          <w:lang w:val="en-US" w:bidi="he-IL"/>
        </w:rPr>
        <w:t>אַכְזָב</w:t>
      </w:r>
      <w:r w:rsidRPr="00144222">
        <w:rPr>
          <w:rFonts w:ascii="Times New Roman" w:eastAsiaTheme="minorHAnsi" w:hAnsi="Times New Roman" w:cs="Times New Roman"/>
          <w:lang w:val="en-US"/>
        </w:rPr>
        <w:t xml:space="preserve">, “a failure,” (derived from </w:t>
      </w:r>
      <w:r w:rsidRPr="00144222">
        <w:rPr>
          <w:rFonts w:ascii="Times New Roman" w:eastAsiaTheme="minorHAnsi" w:hAnsi="Times New Roman" w:cs="Times New Roman"/>
          <w:rtl/>
          <w:lang w:val="en-US" w:bidi="he-IL"/>
        </w:rPr>
        <w:t>כזב</w:t>
      </w:r>
      <w:r w:rsidRPr="00144222">
        <w:rPr>
          <w:rFonts w:ascii="Times New Roman" w:eastAsiaTheme="minorHAnsi" w:hAnsi="Times New Roman" w:cs="Times New Roman"/>
          <w:lang w:val="en-US"/>
        </w:rPr>
        <w:t xml:space="preserve"> ; and (Num. 21:1) “the way of the spies </w:t>
      </w:r>
      <w:r w:rsidRPr="00144222">
        <w:rPr>
          <w:rFonts w:ascii="Times New Roman" w:eastAsiaTheme="minorHAnsi" w:hAnsi="Times New Roman" w:cs="Times New Roman"/>
          <w:rtl/>
          <w:lang w:val="en-US" w:bidi="he-IL"/>
        </w:rPr>
        <w:t>(הָאֲתָרִים)</w:t>
      </w:r>
      <w:r w:rsidRPr="00144222">
        <w:rPr>
          <w:rFonts w:ascii="Times New Roman" w:eastAsiaTheme="minorHAnsi" w:hAnsi="Times New Roman" w:cs="Times New Roman"/>
          <w:lang w:val="en-US"/>
        </w:rPr>
        <w:t xml:space="preserve">,” [derived from </w:t>
      </w:r>
      <w:r w:rsidRPr="00144222">
        <w:rPr>
          <w:rFonts w:ascii="Times New Roman" w:eastAsiaTheme="minorHAnsi" w:hAnsi="Times New Roman" w:cs="Times New Roman"/>
          <w:rtl/>
          <w:lang w:val="en-US" w:bidi="he-IL"/>
        </w:rPr>
        <w:t>תור</w:t>
      </w:r>
      <w:r w:rsidRPr="00144222">
        <w:rPr>
          <w:rFonts w:ascii="Times New Roman" w:eastAsiaTheme="minorHAnsi" w:hAnsi="Times New Roman" w:cs="Times New Roman"/>
          <w:lang w:val="en-US"/>
        </w:rPr>
        <w:t xml:space="preserve">]. Here, too, among the </w:t>
      </w:r>
      <w:r w:rsidRPr="00144222">
        <w:rPr>
          <w:rFonts w:ascii="Times New Roman" w:eastAsiaTheme="minorHAnsi" w:hAnsi="Times New Roman" w:cs="Times New Roman"/>
          <w:rtl/>
          <w:lang w:val="en-US" w:bidi="he-IL"/>
        </w:rPr>
        <w:t>שְׁמֵנִים</w:t>
      </w:r>
      <w:r w:rsidRPr="00144222">
        <w:rPr>
          <w:rFonts w:ascii="Times New Roman" w:eastAsiaTheme="minorHAnsi" w:hAnsi="Times New Roman" w:cs="Times New Roman"/>
          <w:lang w:val="en-US"/>
        </w:rPr>
        <w:t xml:space="preserve">, among the lusty living, we are like dead. And Jonathan rendered it as an expression of locking: It is locked before us as the graves are locked before the dead.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11</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we moan</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הָגֽה נֶהְגֶה</w:t>
      </w:r>
      <w:r w:rsidRPr="00144222">
        <w:rPr>
          <w:rFonts w:ascii="Times New Roman" w:eastAsiaTheme="minorHAnsi" w:hAnsi="Times New Roman" w:cs="Times New Roman"/>
          <w:lang w:val="en-US"/>
        </w:rPr>
        <w:t xml:space="preserve">, an expression of wailing.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13</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speaking oppression</w:t>
      </w:r>
      <w:r w:rsidRPr="00144222">
        <w:rPr>
          <w:rFonts w:ascii="Times New Roman" w:eastAsiaTheme="minorHAnsi" w:hAnsi="Times New Roman" w:cs="Times New Roman"/>
          <w:lang w:val="en-US"/>
        </w:rPr>
        <w:t xml:space="preserve"> Like: to speak oppression.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sprouting and giving forth</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הֽרוֹ וְהֽגוֹ</w:t>
      </w:r>
      <w:r w:rsidRPr="00144222">
        <w:rPr>
          <w:rFonts w:ascii="Times New Roman" w:eastAsiaTheme="minorHAnsi" w:hAnsi="Times New Roman" w:cs="Times New Roman"/>
          <w:lang w:val="en-US"/>
        </w:rPr>
        <w:t xml:space="preserve"> to shoot and to give forth. </w:t>
      </w:r>
      <w:r w:rsidRPr="00144222">
        <w:rPr>
          <w:rFonts w:ascii="Times New Roman" w:eastAsiaTheme="minorHAnsi" w:hAnsi="Times New Roman" w:cs="Times New Roman"/>
          <w:rtl/>
          <w:lang w:val="en-US" w:bidi="he-IL"/>
        </w:rPr>
        <w:t xml:space="preserve"> הֽרוֹ</w:t>
      </w:r>
      <w:r w:rsidRPr="00144222">
        <w:rPr>
          <w:rFonts w:ascii="Times New Roman" w:eastAsiaTheme="minorHAnsi" w:hAnsi="Times New Roman" w:cs="Times New Roman"/>
          <w:lang w:val="en-US"/>
        </w:rPr>
        <w:t xml:space="preserve">is an expression of (Ex. 15:4) “He shot </w:t>
      </w:r>
      <w:r w:rsidRPr="00144222">
        <w:rPr>
          <w:rFonts w:ascii="Times New Roman" w:eastAsiaTheme="minorHAnsi" w:hAnsi="Times New Roman" w:cs="Times New Roman"/>
          <w:rtl/>
          <w:lang w:val="en-US" w:bidi="he-IL"/>
        </w:rPr>
        <w:t>(יָרָה)</w:t>
      </w:r>
      <w:r w:rsidRPr="00144222">
        <w:rPr>
          <w:rFonts w:ascii="Times New Roman" w:eastAsiaTheme="minorHAnsi" w:hAnsi="Times New Roman" w:cs="Times New Roman"/>
          <w:lang w:val="en-US"/>
        </w:rPr>
        <w:t xml:space="preserve"> into the sea.” (Another explanation: </w:t>
      </w:r>
      <w:r w:rsidRPr="00144222">
        <w:rPr>
          <w:rFonts w:ascii="Times New Roman" w:eastAsiaTheme="minorHAnsi" w:hAnsi="Times New Roman" w:cs="Times New Roman"/>
          <w:rtl/>
          <w:lang w:val="en-US" w:bidi="he-IL"/>
        </w:rPr>
        <w:t>הֽרוֹ</w:t>
      </w:r>
      <w:r w:rsidRPr="00144222">
        <w:rPr>
          <w:rFonts w:ascii="Times New Roman" w:eastAsiaTheme="minorHAnsi" w:hAnsi="Times New Roman" w:cs="Times New Roman"/>
          <w:lang w:val="en-US"/>
        </w:rPr>
        <w:t xml:space="preserve"> means: the teacher and the disciple, a gerund.) </w:t>
      </w:r>
      <w:r w:rsidRPr="00144222">
        <w:rPr>
          <w:rFonts w:ascii="Times New Roman" w:eastAsiaTheme="minorHAnsi" w:hAnsi="Times New Roman" w:cs="Times New Roman"/>
          <w:rtl/>
          <w:lang w:val="en-US" w:bidi="he-IL"/>
        </w:rPr>
        <w:t>הֽגוֹ</w:t>
      </w:r>
      <w:r w:rsidRPr="00144222">
        <w:rPr>
          <w:rFonts w:ascii="Times New Roman" w:eastAsiaTheme="minorHAnsi" w:hAnsi="Times New Roman" w:cs="Times New Roman"/>
          <w:lang w:val="en-US"/>
        </w:rPr>
        <w:t xml:space="preserve"> is an expression of (II Sam. 20:13) “When he was removed </w:t>
      </w:r>
      <w:r w:rsidRPr="00144222">
        <w:rPr>
          <w:rFonts w:ascii="Times New Roman" w:eastAsiaTheme="minorHAnsi" w:hAnsi="Times New Roman" w:cs="Times New Roman"/>
          <w:rtl/>
          <w:lang w:val="en-US" w:bidi="he-IL"/>
        </w:rPr>
        <w:t>(הֽגָה)</w:t>
      </w:r>
      <w:r w:rsidRPr="00144222">
        <w:rPr>
          <w:rFonts w:ascii="Times New Roman" w:eastAsiaTheme="minorHAnsi" w:hAnsi="Times New Roman" w:cs="Times New Roman"/>
          <w:lang w:val="en-US"/>
        </w:rPr>
        <w:t xml:space="preserve"> from the highway”; (Prov. 25:4) “Take away </w:t>
      </w:r>
      <w:r w:rsidRPr="00144222">
        <w:rPr>
          <w:rFonts w:ascii="Times New Roman" w:eastAsiaTheme="minorHAnsi" w:hAnsi="Times New Roman" w:cs="Times New Roman"/>
          <w:rtl/>
          <w:lang w:val="en-US" w:bidi="he-IL"/>
        </w:rPr>
        <w:t>(הָגוֹ)</w:t>
      </w:r>
      <w:r w:rsidRPr="00144222">
        <w:rPr>
          <w:rFonts w:ascii="Times New Roman" w:eastAsiaTheme="minorHAnsi" w:hAnsi="Times New Roman" w:cs="Times New Roman"/>
          <w:lang w:val="en-US"/>
        </w:rPr>
        <w:t xml:space="preserve"> the dross from the silver.”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14</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And justice has turned away backwards</w:t>
      </w:r>
      <w:r w:rsidRPr="00144222">
        <w:rPr>
          <w:rFonts w:ascii="Times New Roman" w:eastAsiaTheme="minorHAnsi" w:hAnsi="Times New Roman" w:cs="Times New Roman"/>
          <w:lang w:val="en-US"/>
        </w:rPr>
        <w:t xml:space="preserve"> Our revenge from our enemies, which depends upon the Holy One, blessed be He, and His righteousness stands from afar. Why? For truth has stumbled in our streets, [and since truth has stumbled from the earth, even from heaven righteousness and justice do not come.]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15</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is considered mad</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מִשְׁתּוֹלֵל</w:t>
      </w:r>
      <w:r w:rsidRPr="00144222">
        <w:rPr>
          <w:rFonts w:ascii="Times New Roman" w:eastAsiaTheme="minorHAnsi" w:hAnsi="Times New Roman" w:cs="Times New Roman"/>
          <w:lang w:val="en-US"/>
        </w:rPr>
        <w:t xml:space="preserve">, considered mad by the people. Comp. (Micah 1:8) “I will go as a mad man </w:t>
      </w:r>
      <w:r w:rsidRPr="00144222">
        <w:rPr>
          <w:rFonts w:ascii="Times New Roman" w:eastAsiaTheme="minorHAnsi" w:hAnsi="Times New Roman" w:cs="Times New Roman"/>
          <w:rtl/>
          <w:lang w:val="en-US" w:bidi="he-IL"/>
        </w:rPr>
        <w:t>(שׁוֹלָל)</w:t>
      </w:r>
      <w:r w:rsidRPr="00144222">
        <w:rPr>
          <w:rFonts w:ascii="Times New Roman" w:eastAsiaTheme="minorHAnsi" w:hAnsi="Times New Roman" w:cs="Times New Roman"/>
          <w:lang w:val="en-US"/>
        </w:rPr>
        <w:t xml:space="preserve">.” This is equivalent to </w:t>
      </w:r>
      <w:r w:rsidRPr="00144222">
        <w:rPr>
          <w:rFonts w:ascii="Times New Roman" w:eastAsiaTheme="minorHAnsi" w:hAnsi="Times New Roman" w:cs="Times New Roman"/>
          <w:rtl/>
          <w:lang w:val="en-US" w:bidi="he-IL"/>
        </w:rPr>
        <w:t>שׁוֹגֵג</w:t>
      </w:r>
      <w:r w:rsidRPr="00144222">
        <w:rPr>
          <w:rFonts w:ascii="Times New Roman" w:eastAsiaTheme="minorHAnsi" w:hAnsi="Times New Roman" w:cs="Times New Roman"/>
          <w:lang w:val="en-US"/>
        </w:rPr>
        <w:t xml:space="preserve">, inadvertent, which the Targum renders: </w:t>
      </w:r>
      <w:r w:rsidRPr="00144222">
        <w:rPr>
          <w:rFonts w:ascii="Times New Roman" w:eastAsiaTheme="minorHAnsi" w:hAnsi="Times New Roman" w:cs="Times New Roman"/>
          <w:rtl/>
          <w:lang w:val="en-US" w:bidi="he-IL"/>
        </w:rPr>
        <w:t>שָׁלוּ</w:t>
      </w:r>
      <w:r w:rsidRPr="00144222">
        <w:rPr>
          <w:rFonts w:ascii="Times New Roman" w:eastAsiaTheme="minorHAnsi" w:hAnsi="Times New Roman" w:cs="Times New Roman"/>
          <w:lang w:val="en-US"/>
        </w:rPr>
        <w:t xml:space="preserve">. Likewise (II Sam. 6:7), “For his error </w:t>
      </w:r>
      <w:r w:rsidRPr="00144222">
        <w:rPr>
          <w:rFonts w:ascii="Times New Roman" w:eastAsiaTheme="minorHAnsi" w:hAnsi="Times New Roman" w:cs="Times New Roman"/>
          <w:rtl/>
          <w:lang w:val="en-US" w:bidi="he-IL"/>
        </w:rPr>
        <w:t>(הַשַּׁל)</w:t>
      </w:r>
      <w:r w:rsidRPr="00144222">
        <w:rPr>
          <w:rFonts w:ascii="Times New Roman" w:eastAsiaTheme="minorHAnsi" w:hAnsi="Times New Roman" w:cs="Times New Roman"/>
          <w:lang w:val="en-US"/>
        </w:rPr>
        <w:t xml:space="preserv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was displeased for there is no justice</w:t>
      </w:r>
      <w:r w:rsidRPr="00144222">
        <w:rPr>
          <w:rFonts w:ascii="Times New Roman" w:eastAsiaTheme="minorHAnsi" w:hAnsi="Times New Roman" w:cs="Times New Roman"/>
          <w:lang w:val="en-US"/>
        </w:rPr>
        <w:t xml:space="preserve"> Therefore, He brought retribution upon them.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EF5097" w:rsidRDefault="00144222" w:rsidP="00ED4581">
      <w:pPr>
        <w:keepNext/>
        <w:widowControl w:val="0"/>
        <w:spacing w:after="0" w:line="240" w:lineRule="auto"/>
        <w:jc w:val="both"/>
        <w:rPr>
          <w:rFonts w:ascii="Times New Roman" w:eastAsiaTheme="minorHAnsi" w:hAnsi="Times New Roman" w:cs="Times New Roman"/>
          <w:b/>
          <w:lang w:val="en-US"/>
        </w:rPr>
      </w:pPr>
      <w:r w:rsidRPr="00144222">
        <w:rPr>
          <w:rFonts w:ascii="Times New Roman" w:eastAsiaTheme="minorHAnsi" w:hAnsi="Times New Roman" w:cs="Times New Roman"/>
          <w:b/>
          <w:lang w:val="en-US"/>
        </w:rPr>
        <w:t>16</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And He saw that there was no man</w:t>
      </w:r>
      <w:r w:rsidRPr="00144222">
        <w:rPr>
          <w:rFonts w:ascii="Times New Roman" w:eastAsiaTheme="minorHAnsi" w:hAnsi="Times New Roman" w:cs="Times New Roman"/>
          <w:lang w:val="en-US"/>
        </w:rPr>
        <w:t xml:space="preserve"> And now, when He repents of the evil to His people, </w:t>
      </w:r>
      <w:r w:rsidRPr="00EF5097">
        <w:rPr>
          <w:rFonts w:ascii="Times New Roman" w:eastAsiaTheme="minorHAnsi" w:hAnsi="Times New Roman" w:cs="Times New Roman"/>
          <w:b/>
          <w:highlight w:val="yellow"/>
          <w:lang w:val="en-US"/>
        </w:rPr>
        <w:t>He sees that there is no righteous man to stand in the breach.</w:t>
      </w:r>
      <w:r w:rsidRPr="00EF5097">
        <w:rPr>
          <w:rFonts w:ascii="Times New Roman" w:eastAsiaTheme="minorHAnsi" w:hAnsi="Times New Roman" w:cs="Times New Roman"/>
          <w:b/>
          <w:lang w:val="en-US"/>
        </w:rPr>
        <w:t xml:space="preserv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He was astounded</w:t>
      </w:r>
      <w:r w:rsidRPr="00144222">
        <w:rPr>
          <w:rFonts w:ascii="Times New Roman" w:eastAsiaTheme="minorHAnsi" w:hAnsi="Times New Roman" w:cs="Times New Roman"/>
          <w:lang w:val="en-US"/>
        </w:rPr>
        <w:t xml:space="preserve"> He was silent to see whether there was an intercessor, </w:t>
      </w:r>
      <w:r w:rsidRPr="00EF5097">
        <w:rPr>
          <w:rFonts w:ascii="Times New Roman" w:eastAsiaTheme="minorHAnsi" w:hAnsi="Times New Roman" w:cs="Times New Roman"/>
          <w:b/>
          <w:highlight w:val="yellow"/>
          <w:lang w:val="en-US"/>
        </w:rPr>
        <w:t>and there was no intercessor.</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rtl/>
          <w:lang w:val="en-US" w:bidi="he-IL"/>
        </w:rPr>
        <w:t>וַיִּשְׁתּוֹמֵם</w:t>
      </w:r>
      <w:r w:rsidRPr="00144222">
        <w:rPr>
          <w:rFonts w:ascii="Times New Roman" w:eastAsiaTheme="minorHAnsi" w:hAnsi="Times New Roman" w:cs="Times New Roman"/>
          <w:lang w:val="en-US"/>
        </w:rPr>
        <w:t xml:space="preserve"> is an expression of a man who stands and wonders and remains silent in his wonder, and the ‘tav’ of </w:t>
      </w:r>
      <w:r w:rsidRPr="00144222">
        <w:rPr>
          <w:rFonts w:ascii="Times New Roman" w:eastAsiaTheme="minorHAnsi" w:hAnsi="Times New Roman" w:cs="Times New Roman"/>
          <w:rtl/>
          <w:lang w:val="en-US" w:bidi="he-IL"/>
        </w:rPr>
        <w:t xml:space="preserve"> וַיִּשְׁתּוֹמֵם</w:t>
      </w:r>
      <w:r w:rsidRPr="00144222">
        <w:rPr>
          <w:rFonts w:ascii="Times New Roman" w:eastAsiaTheme="minorHAnsi" w:hAnsi="Times New Roman" w:cs="Times New Roman"/>
          <w:lang w:val="en-US"/>
        </w:rPr>
        <w:t xml:space="preserve">is like the ‘tav’ of </w:t>
      </w:r>
      <w:r w:rsidRPr="00144222">
        <w:rPr>
          <w:rFonts w:ascii="Times New Roman" w:eastAsiaTheme="minorHAnsi" w:hAnsi="Times New Roman" w:cs="Times New Roman"/>
          <w:rtl/>
          <w:lang w:val="en-US" w:bidi="he-IL"/>
        </w:rPr>
        <w:t>מִשְׁתּוֹלֵל</w:t>
      </w:r>
      <w:r w:rsidRPr="00144222">
        <w:rPr>
          <w:rFonts w:ascii="Times New Roman" w:eastAsiaTheme="minorHAnsi" w:hAnsi="Times New Roman" w:cs="Times New Roman"/>
          <w:lang w:val="en-US"/>
        </w:rPr>
        <w:t xml:space="preserve">, and both of them serve here as the reflexive, and this is the procedure of the word whose first radical is a ‘shin’ or a ‘samech,’ that when it is converted into the form of </w:t>
      </w:r>
      <w:r w:rsidRPr="00144222">
        <w:rPr>
          <w:rFonts w:ascii="Times New Roman" w:eastAsiaTheme="minorHAnsi" w:hAnsi="Times New Roman" w:cs="Times New Roman"/>
          <w:rtl/>
          <w:lang w:val="en-US" w:bidi="he-IL"/>
        </w:rPr>
        <w:t>מִתְפָּעֵל</w:t>
      </w:r>
      <w:r w:rsidRPr="00144222">
        <w:rPr>
          <w:rFonts w:ascii="Times New Roman" w:eastAsiaTheme="minorHAnsi" w:hAnsi="Times New Roman" w:cs="Times New Roman"/>
          <w:lang w:val="en-US"/>
        </w:rPr>
        <w:t xml:space="preserve">, the present reflexive, </w:t>
      </w:r>
      <w:r w:rsidRPr="00144222">
        <w:rPr>
          <w:rFonts w:ascii="Times New Roman" w:eastAsiaTheme="minorHAnsi" w:hAnsi="Times New Roman" w:cs="Times New Roman"/>
          <w:rtl/>
          <w:lang w:val="en-US" w:bidi="he-IL"/>
        </w:rPr>
        <w:t>נִתְפָּעֵל</w:t>
      </w:r>
      <w:r w:rsidRPr="00144222">
        <w:rPr>
          <w:rFonts w:ascii="Times New Roman" w:eastAsiaTheme="minorHAnsi" w:hAnsi="Times New Roman" w:cs="Times New Roman"/>
          <w:lang w:val="en-US"/>
        </w:rPr>
        <w:t xml:space="preserve">, the past reflexive, or </w:t>
      </w:r>
      <w:r w:rsidRPr="00144222">
        <w:rPr>
          <w:rFonts w:ascii="Times New Roman" w:eastAsiaTheme="minorHAnsi" w:hAnsi="Times New Roman" w:cs="Times New Roman"/>
          <w:rtl/>
          <w:lang w:val="en-US" w:bidi="he-IL"/>
        </w:rPr>
        <w:t>יִתְפָּעֵל</w:t>
      </w:r>
      <w:r w:rsidRPr="00144222">
        <w:rPr>
          <w:rFonts w:ascii="Times New Roman" w:eastAsiaTheme="minorHAnsi" w:hAnsi="Times New Roman" w:cs="Times New Roman"/>
          <w:lang w:val="en-US"/>
        </w:rPr>
        <w:t xml:space="preserve">, the future reflexive, the ‘tav’ comes in the middle of the letters of the radical. The result is that </w:t>
      </w:r>
      <w:r w:rsidRPr="00144222">
        <w:rPr>
          <w:rFonts w:ascii="Times New Roman" w:eastAsiaTheme="minorHAnsi" w:hAnsi="Times New Roman" w:cs="Times New Roman"/>
          <w:rtl/>
          <w:lang w:val="en-US" w:bidi="he-IL"/>
        </w:rPr>
        <w:t>וַיִּשְׁתּוֹמֵם</w:t>
      </w:r>
      <w:r w:rsidRPr="00144222">
        <w:rPr>
          <w:rFonts w:ascii="Times New Roman" w:eastAsiaTheme="minorHAnsi" w:hAnsi="Times New Roman" w:cs="Times New Roman"/>
          <w:lang w:val="en-US"/>
        </w:rPr>
        <w:t xml:space="preserve"> is an expression from the same root as (Jer. 2:12) “Be admonished </w:t>
      </w:r>
      <w:r w:rsidRPr="00144222">
        <w:rPr>
          <w:rFonts w:ascii="Times New Roman" w:eastAsiaTheme="minorHAnsi" w:hAnsi="Times New Roman" w:cs="Times New Roman"/>
          <w:rtl/>
          <w:lang w:val="en-US" w:bidi="he-IL"/>
        </w:rPr>
        <w:t>(שֽׁמּוּ)</w:t>
      </w:r>
      <w:r w:rsidRPr="00144222">
        <w:rPr>
          <w:rFonts w:ascii="Times New Roman" w:eastAsiaTheme="minorHAnsi" w:hAnsi="Times New Roman" w:cs="Times New Roman"/>
          <w:lang w:val="en-US"/>
        </w:rPr>
        <w:t xml:space="preserve">, O ye heavens”; (Ezekiel 3:15) “appalled </w:t>
      </w:r>
      <w:r w:rsidRPr="00144222">
        <w:rPr>
          <w:rFonts w:ascii="Times New Roman" w:eastAsiaTheme="minorHAnsi" w:hAnsi="Times New Roman" w:cs="Times New Roman"/>
          <w:rtl/>
          <w:lang w:val="en-US" w:bidi="he-IL"/>
        </w:rPr>
        <w:t>(מַשְׁמִים)</w:t>
      </w:r>
      <w:r w:rsidRPr="00144222">
        <w:rPr>
          <w:rFonts w:ascii="Times New Roman" w:eastAsiaTheme="minorHAnsi" w:hAnsi="Times New Roman" w:cs="Times New Roman"/>
          <w:lang w:val="en-US"/>
        </w:rPr>
        <w:t xml:space="preserve"> among them”; (Job 18:20) “the later ones will be astonished </w:t>
      </w:r>
      <w:r w:rsidRPr="00144222">
        <w:rPr>
          <w:rFonts w:ascii="Times New Roman" w:eastAsiaTheme="minorHAnsi" w:hAnsi="Times New Roman" w:cs="Times New Roman"/>
          <w:rtl/>
          <w:lang w:val="en-US" w:bidi="he-IL"/>
        </w:rPr>
        <w:t>(נָשַׁמּוּ)</w:t>
      </w:r>
      <w:r w:rsidRPr="00144222">
        <w:rPr>
          <w:rFonts w:ascii="Times New Roman" w:eastAsiaTheme="minorHAnsi" w:hAnsi="Times New Roman" w:cs="Times New Roman"/>
          <w:lang w:val="en-US"/>
        </w:rPr>
        <w:t xml:space="preserve">,” an expression of wonder.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His arm saved for Him</w:t>
      </w:r>
      <w:r w:rsidRPr="00144222">
        <w:rPr>
          <w:rFonts w:ascii="Times New Roman" w:eastAsiaTheme="minorHAnsi" w:hAnsi="Times New Roman" w:cs="Times New Roman"/>
          <w:lang w:val="en-US"/>
        </w:rPr>
        <w:t xml:space="preserve"> and He will take revenge from His enemies.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and His righteousness, that supported Him</w:t>
      </w:r>
      <w:r w:rsidRPr="00144222">
        <w:rPr>
          <w:rFonts w:ascii="Times New Roman" w:eastAsiaTheme="minorHAnsi" w:hAnsi="Times New Roman" w:cs="Times New Roman"/>
          <w:lang w:val="en-US"/>
        </w:rPr>
        <w:t xml:space="preserve"> to entice Him and to strengthen His hands in His revenge, although we are not worthy of being saved.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17</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zeal</w:t>
      </w:r>
      <w:r w:rsidRPr="00144222">
        <w:rPr>
          <w:rFonts w:ascii="Times New Roman" w:eastAsiaTheme="minorHAnsi" w:hAnsi="Times New Roman" w:cs="Times New Roman"/>
          <w:lang w:val="en-US"/>
        </w:rPr>
        <w:t xml:space="preserve"> enprenmant in O.F., to be zealous for His great name.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18</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According to their deeds</w:t>
      </w:r>
      <w:r w:rsidRPr="00144222">
        <w:rPr>
          <w:rFonts w:ascii="Times New Roman" w:eastAsiaTheme="minorHAnsi" w:hAnsi="Times New Roman" w:cs="Times New Roman"/>
          <w:lang w:val="en-US"/>
        </w:rPr>
        <w:t xml:space="preserve"> As is fitting to recompense for what the enemies dealt to them.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accordingly He shall repay</w:t>
      </w:r>
      <w:r w:rsidRPr="00144222">
        <w:rPr>
          <w:rFonts w:ascii="Times New Roman" w:eastAsiaTheme="minorHAnsi" w:hAnsi="Times New Roman" w:cs="Times New Roman"/>
          <w:lang w:val="en-US"/>
        </w:rPr>
        <w:t xml:space="preserve"> As is fitting to repay them He shall repay.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19</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For...shall come like a river</w:t>
      </w:r>
      <w:r w:rsidRPr="00144222">
        <w:rPr>
          <w:rFonts w:ascii="Times New Roman" w:eastAsiaTheme="minorHAnsi" w:hAnsi="Times New Roman" w:cs="Times New Roman"/>
          <w:lang w:val="en-US"/>
        </w:rPr>
        <w:t xml:space="preserve"> distress upon His enemies.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is wondrous in it</w:t>
      </w:r>
      <w:r w:rsidRPr="00144222">
        <w:rPr>
          <w:rFonts w:ascii="Times New Roman" w:eastAsiaTheme="minorHAnsi" w:hAnsi="Times New Roman" w:cs="Times New Roman"/>
          <w:lang w:val="en-US"/>
        </w:rPr>
        <w:t xml:space="preserve"> Heb. </w:t>
      </w:r>
      <w:r w:rsidRPr="00144222">
        <w:rPr>
          <w:rFonts w:ascii="Times New Roman" w:eastAsiaTheme="minorHAnsi" w:hAnsi="Times New Roman" w:cs="Times New Roman"/>
          <w:rtl/>
          <w:lang w:val="en-US" w:bidi="he-IL"/>
        </w:rPr>
        <w:t>נֽסְסָה</w:t>
      </w:r>
      <w:r w:rsidRPr="00144222">
        <w:rPr>
          <w:rFonts w:ascii="Times New Roman" w:eastAsiaTheme="minorHAnsi" w:hAnsi="Times New Roman" w:cs="Times New Roman"/>
          <w:lang w:val="en-US"/>
        </w:rPr>
        <w:t xml:space="preserve">, is wondrous in it, an expression of a miracle </w:t>
      </w:r>
      <w:r w:rsidRPr="00144222">
        <w:rPr>
          <w:rFonts w:ascii="Times New Roman" w:eastAsiaTheme="minorHAnsi" w:hAnsi="Times New Roman" w:cs="Times New Roman"/>
          <w:rtl/>
          <w:lang w:val="en-US" w:bidi="he-IL"/>
        </w:rPr>
        <w:t>(נֵס)</w:t>
      </w:r>
      <w:r w:rsidRPr="00144222">
        <w:rPr>
          <w:rFonts w:ascii="Times New Roman" w:eastAsiaTheme="minorHAnsi" w:hAnsi="Times New Roman" w:cs="Times New Roman"/>
          <w:lang w:val="en-US"/>
        </w:rPr>
        <w:t xml:space="preserve">. Another explanation: </w:t>
      </w:r>
      <w:r w:rsidRPr="00144222">
        <w:rPr>
          <w:rFonts w:ascii="Times New Roman" w:eastAsiaTheme="minorHAnsi" w:hAnsi="Times New Roman" w:cs="Times New Roman"/>
          <w:rtl/>
          <w:lang w:val="en-US" w:bidi="he-IL"/>
        </w:rPr>
        <w:t>נֽסְסָה</w:t>
      </w:r>
      <w:r w:rsidRPr="00144222">
        <w:rPr>
          <w:rFonts w:ascii="Times New Roman" w:eastAsiaTheme="minorHAnsi" w:hAnsi="Times New Roman" w:cs="Times New Roman"/>
          <w:lang w:val="en-US"/>
        </w:rPr>
        <w:t xml:space="preserve"> [means:] eats into him like a worm in wood. Comp. (supra 10:18) “And it shall be as a tree eaten to powder by the worms.”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20</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And a redeemer shall come to Zion</w:t>
      </w:r>
      <w:r w:rsidRPr="00144222">
        <w:rPr>
          <w:rFonts w:ascii="Times New Roman" w:eastAsiaTheme="minorHAnsi" w:hAnsi="Times New Roman" w:cs="Times New Roman"/>
          <w:lang w:val="en-US"/>
        </w:rPr>
        <w:t xml:space="preserve"> As long as Zion is in ruins, the redeemer has not yet come. </w:t>
      </w:r>
    </w:p>
    <w:p w:rsidR="00144222" w:rsidRPr="00144222" w:rsidRDefault="00144222" w:rsidP="00ED4581">
      <w:pPr>
        <w:keepNext/>
        <w:widowControl w:val="0"/>
        <w:spacing w:after="0" w:line="240" w:lineRule="auto"/>
        <w:jc w:val="both"/>
        <w:rPr>
          <w:rFonts w:ascii="Times New Roman" w:eastAsiaTheme="minorHAnsi" w:hAnsi="Times New Roman" w:cs="Times New Roman"/>
          <w:lang w:val="en-US"/>
        </w:rPr>
      </w:pPr>
    </w:p>
    <w:p w:rsidR="00A96031" w:rsidRDefault="00144222" w:rsidP="00ED4581">
      <w:pPr>
        <w:keepNext/>
        <w:widowControl w:val="0"/>
        <w:spacing w:after="0" w:line="240" w:lineRule="auto"/>
        <w:jc w:val="both"/>
        <w:rPr>
          <w:rFonts w:ascii="Times New Roman" w:eastAsiaTheme="minorHAnsi" w:hAnsi="Times New Roman" w:cs="Times New Roman"/>
          <w:lang w:val="en-US"/>
        </w:rPr>
      </w:pPr>
      <w:r w:rsidRPr="00144222">
        <w:rPr>
          <w:rFonts w:ascii="Times New Roman" w:eastAsiaTheme="minorHAnsi" w:hAnsi="Times New Roman" w:cs="Times New Roman"/>
          <w:b/>
          <w:lang w:val="en-US"/>
        </w:rPr>
        <w:t>21</w:t>
      </w:r>
      <w:r w:rsidRPr="00144222">
        <w:rPr>
          <w:rFonts w:ascii="Times New Roman" w:eastAsiaTheme="minorHAnsi" w:hAnsi="Times New Roman" w:cs="Times New Roman"/>
          <w:lang w:val="en-US"/>
        </w:rPr>
        <w:t xml:space="preserve"> </w:t>
      </w:r>
      <w:r w:rsidRPr="00144222">
        <w:rPr>
          <w:rFonts w:ascii="Times New Roman" w:eastAsiaTheme="minorHAnsi" w:hAnsi="Times New Roman" w:cs="Times New Roman"/>
          <w:b/>
          <w:lang w:val="en-US"/>
        </w:rPr>
        <w:t>As for Me, this is My covenant with them</w:t>
      </w:r>
      <w:r w:rsidRPr="00144222">
        <w:rPr>
          <w:rFonts w:ascii="Times New Roman" w:eastAsiaTheme="minorHAnsi" w:hAnsi="Times New Roman" w:cs="Times New Roman"/>
          <w:lang w:val="en-US"/>
        </w:rPr>
        <w:t xml:space="preserve"> In this matter, I made a covenant with them, and I will fulfill it, </w:t>
      </w:r>
      <w:r w:rsidRPr="00EF5097">
        <w:rPr>
          <w:rFonts w:ascii="Times New Roman" w:eastAsiaTheme="minorHAnsi" w:hAnsi="Times New Roman" w:cs="Times New Roman"/>
          <w:b/>
          <w:highlight w:val="yellow"/>
          <w:lang w:val="en-US"/>
        </w:rPr>
        <w:t>for even in their exile, My Torah shall not be forgotten from them</w:t>
      </w:r>
      <w:r w:rsidRPr="00144222">
        <w:rPr>
          <w:rFonts w:ascii="Times New Roman" w:eastAsiaTheme="minorHAnsi" w:hAnsi="Times New Roman" w:cs="Times New Roman"/>
          <w:lang w:val="en-US"/>
        </w:rPr>
        <w:t>.</w:t>
      </w:r>
    </w:p>
    <w:p w:rsidR="00A96031" w:rsidRDefault="00A96031" w:rsidP="00ED4581">
      <w:pPr>
        <w:keepNext/>
        <w:widowControl w:val="0"/>
        <w:pBdr>
          <w:bottom w:val="double" w:sz="6" w:space="1" w:color="auto"/>
        </w:pBdr>
        <w:spacing w:after="0" w:line="240" w:lineRule="auto"/>
        <w:jc w:val="both"/>
        <w:rPr>
          <w:rFonts w:ascii="Times New Roman" w:eastAsiaTheme="minorHAnsi" w:hAnsi="Times New Roman" w:cs="Times New Roman"/>
          <w:lang w:val="en-US"/>
        </w:rPr>
      </w:pPr>
    </w:p>
    <w:p w:rsidR="00EF5097" w:rsidRDefault="00EF5097" w:rsidP="00ED4581">
      <w:pPr>
        <w:keepNext/>
        <w:widowControl w:val="0"/>
        <w:spacing w:after="0" w:line="240" w:lineRule="auto"/>
        <w:jc w:val="both"/>
        <w:rPr>
          <w:rFonts w:ascii="Times New Roman" w:eastAsiaTheme="minorHAnsi" w:hAnsi="Times New Roman" w:cs="Times New Roman"/>
          <w:lang w:val="en-US"/>
        </w:rPr>
      </w:pPr>
    </w:p>
    <w:p w:rsidR="00405865" w:rsidRPr="00405865" w:rsidRDefault="00405865" w:rsidP="00ED4581">
      <w:pPr>
        <w:keepNext/>
        <w:widowControl w:val="0"/>
        <w:spacing w:after="0" w:line="240" w:lineRule="auto"/>
        <w:jc w:val="both"/>
        <w:rPr>
          <w:rFonts w:ascii="Times New Roman" w:hAnsi="Times New Roman" w:cs="Times New Roman"/>
        </w:rPr>
      </w:pPr>
      <w:r w:rsidRPr="00405865">
        <w:rPr>
          <w:rFonts w:ascii="Century Schoolbook" w:hAnsi="Century Schoolbook" w:cs="Times New Roman"/>
          <w:b/>
          <w:bCs/>
          <w:sz w:val="28"/>
          <w:szCs w:val="28"/>
        </w:rPr>
        <w:t>Special Ashlamatah: I Samuel 20:18,42</w:t>
      </w:r>
    </w:p>
    <w:p w:rsidR="00405865" w:rsidRPr="00405865" w:rsidRDefault="00405865" w:rsidP="00ED4581">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9"/>
        <w:gridCol w:w="5147"/>
      </w:tblGrid>
      <w:tr w:rsidR="00405865" w:rsidRPr="00405865" w:rsidTr="00C565C0">
        <w:trPr>
          <w:tblHeader/>
        </w:trPr>
        <w:tc>
          <w:tcPr>
            <w:tcW w:w="5220" w:type="dxa"/>
            <w:shd w:val="clear" w:color="auto" w:fill="FFFFFF"/>
          </w:tcPr>
          <w:p w:rsidR="00405865" w:rsidRPr="00405865" w:rsidRDefault="00405865" w:rsidP="00ED4581">
            <w:pPr>
              <w:keepNext/>
              <w:widowControl w:val="0"/>
              <w:spacing w:after="0" w:line="240" w:lineRule="auto"/>
              <w:jc w:val="center"/>
              <w:rPr>
                <w:rFonts w:ascii="Times New Roman" w:hAnsi="Times New Roman" w:cs="Times New Roman"/>
                <w:b/>
                <w:bCs/>
              </w:rPr>
            </w:pPr>
            <w:r w:rsidRPr="00405865">
              <w:rPr>
                <w:rFonts w:ascii="Times New Roman" w:hAnsi="Times New Roman" w:cs="Times New Roman"/>
                <w:b/>
                <w:bCs/>
              </w:rPr>
              <w:t>Rashi</w:t>
            </w:r>
          </w:p>
        </w:tc>
        <w:tc>
          <w:tcPr>
            <w:tcW w:w="5220" w:type="dxa"/>
            <w:shd w:val="clear" w:color="auto" w:fill="FFFFFF"/>
          </w:tcPr>
          <w:p w:rsidR="00405865" w:rsidRPr="00405865" w:rsidRDefault="00405865" w:rsidP="00ED4581">
            <w:pPr>
              <w:keepNext/>
              <w:widowControl w:val="0"/>
              <w:spacing w:after="0" w:line="240" w:lineRule="auto"/>
              <w:jc w:val="center"/>
              <w:rPr>
                <w:rFonts w:ascii="Times New Roman" w:hAnsi="Times New Roman" w:cs="Times New Roman"/>
                <w:b/>
                <w:bCs/>
              </w:rPr>
            </w:pPr>
            <w:r w:rsidRPr="00405865">
              <w:rPr>
                <w:rFonts w:ascii="Times New Roman" w:hAnsi="Times New Roman" w:cs="Times New Roman"/>
                <w:b/>
                <w:bCs/>
              </w:rPr>
              <w:t>Targum</w:t>
            </w:r>
          </w:p>
        </w:tc>
      </w:tr>
      <w:tr w:rsidR="00405865" w:rsidRPr="00405865" w:rsidTr="00C565C0">
        <w:tblPrEx>
          <w:shd w:val="clear" w:color="auto" w:fill="auto"/>
        </w:tblPrEx>
        <w:tc>
          <w:tcPr>
            <w:tcW w:w="5220" w:type="dxa"/>
          </w:tcPr>
          <w:p w:rsidR="00405865" w:rsidRPr="00405865" w:rsidRDefault="00405865" w:rsidP="00ED4581">
            <w:pPr>
              <w:keepNext/>
              <w:widowControl w:val="0"/>
              <w:spacing w:after="0" w:line="240" w:lineRule="auto"/>
              <w:jc w:val="both"/>
              <w:rPr>
                <w:rFonts w:ascii="Times New Roman" w:hAnsi="Times New Roman" w:cs="Times New Roman"/>
              </w:rPr>
            </w:pPr>
            <w:r w:rsidRPr="00405865">
              <w:rPr>
                <w:rFonts w:ascii="Times New Roman" w:hAnsi="Times New Roman" w:cs="Times New Roman"/>
              </w:rPr>
              <w:t xml:space="preserve">18. </w:t>
            </w:r>
            <w:r w:rsidRPr="00405865">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405865" w:rsidRPr="00405865" w:rsidRDefault="00405865" w:rsidP="00ED4581">
            <w:pPr>
              <w:keepNext/>
              <w:widowControl w:val="0"/>
              <w:spacing w:after="0" w:line="240" w:lineRule="auto"/>
              <w:jc w:val="both"/>
              <w:rPr>
                <w:rFonts w:ascii="Times New Roman" w:hAnsi="Times New Roman" w:cs="Times New Roman"/>
              </w:rPr>
            </w:pPr>
            <w:r w:rsidRPr="00405865">
              <w:rPr>
                <w:rFonts w:ascii="Times New Roman" w:hAnsi="Times New Roman" w:cs="Times New Roman"/>
              </w:rPr>
              <w:t>18. And Jonathan said to him: “Tomorrow is the (new) moon, and you will be sought out, for your dining place will be empty.”</w:t>
            </w:r>
          </w:p>
        </w:tc>
      </w:tr>
      <w:tr w:rsidR="00405865" w:rsidRPr="00405865" w:rsidTr="00C565C0">
        <w:tblPrEx>
          <w:shd w:val="clear" w:color="auto" w:fill="auto"/>
        </w:tblPrEx>
        <w:tc>
          <w:tcPr>
            <w:tcW w:w="5220" w:type="dxa"/>
          </w:tcPr>
          <w:p w:rsidR="00405865" w:rsidRPr="00405865" w:rsidRDefault="00405865" w:rsidP="00ED4581">
            <w:pPr>
              <w:keepNext/>
              <w:widowControl w:val="0"/>
              <w:spacing w:after="0" w:line="240" w:lineRule="auto"/>
              <w:jc w:val="both"/>
              <w:rPr>
                <w:rFonts w:ascii="Times New Roman" w:hAnsi="Times New Roman" w:cs="Times New Roman"/>
              </w:rPr>
            </w:pPr>
            <w:r w:rsidRPr="00405865">
              <w:rPr>
                <w:rFonts w:ascii="Times New Roman" w:hAnsi="Times New Roman" w:cs="Times New Roman"/>
              </w:rPr>
              <w:t xml:space="preserve">42. </w:t>
            </w:r>
            <w:r w:rsidRPr="00405865">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405865" w:rsidRPr="00405865" w:rsidRDefault="00405865" w:rsidP="00ED4581">
            <w:pPr>
              <w:keepNext/>
              <w:widowControl w:val="0"/>
              <w:spacing w:after="0" w:line="240" w:lineRule="auto"/>
              <w:jc w:val="both"/>
              <w:rPr>
                <w:rFonts w:ascii="Times New Roman" w:hAnsi="Times New Roman" w:cs="Times New Roman"/>
              </w:rPr>
            </w:pPr>
            <w:r w:rsidRPr="00405865">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405865" w:rsidRPr="00405865" w:rsidTr="00C565C0">
        <w:tblPrEx>
          <w:shd w:val="clear" w:color="auto" w:fill="auto"/>
        </w:tblPrEx>
        <w:tc>
          <w:tcPr>
            <w:tcW w:w="5220" w:type="dxa"/>
          </w:tcPr>
          <w:p w:rsidR="00405865" w:rsidRPr="00405865" w:rsidRDefault="00405865" w:rsidP="00ED4581">
            <w:pPr>
              <w:keepNext/>
              <w:widowControl w:val="0"/>
              <w:spacing w:after="0" w:line="240" w:lineRule="auto"/>
              <w:rPr>
                <w:rFonts w:ascii="Times New Roman" w:hAnsi="Times New Roman" w:cs="Times New Roman"/>
              </w:rPr>
            </w:pPr>
          </w:p>
        </w:tc>
        <w:tc>
          <w:tcPr>
            <w:tcW w:w="5220" w:type="dxa"/>
          </w:tcPr>
          <w:p w:rsidR="00405865" w:rsidRPr="00405865" w:rsidRDefault="00405865" w:rsidP="00ED4581">
            <w:pPr>
              <w:keepNext/>
              <w:widowControl w:val="0"/>
              <w:spacing w:after="0" w:line="240" w:lineRule="auto"/>
              <w:rPr>
                <w:rFonts w:ascii="Times New Roman" w:hAnsi="Times New Roman" w:cs="Times New Roman"/>
              </w:rPr>
            </w:pPr>
          </w:p>
        </w:tc>
      </w:tr>
    </w:tbl>
    <w:p w:rsidR="00405865" w:rsidRDefault="00405865" w:rsidP="00ED4581">
      <w:pPr>
        <w:keepNext/>
        <w:widowControl w:val="0"/>
        <w:spacing w:after="0" w:line="240" w:lineRule="auto"/>
        <w:jc w:val="both"/>
        <w:rPr>
          <w:rFonts w:ascii="Times New Roman" w:eastAsiaTheme="minorHAnsi" w:hAnsi="Times New Roman" w:cs="Times New Roman"/>
          <w:lang w:val="en-US"/>
        </w:rPr>
      </w:pPr>
    </w:p>
    <w:p w:rsidR="001A24C1" w:rsidRPr="00AA126C" w:rsidRDefault="001A24C1" w:rsidP="00ED4581">
      <w:pPr>
        <w:keepNext/>
        <w:widowControl w:val="0"/>
        <w:spacing w:after="0" w:line="240" w:lineRule="auto"/>
        <w:jc w:val="center"/>
        <w:rPr>
          <w:rFonts w:ascii="Times New Roman" w:hAnsi="Times New Roman" w:cs="Times New Roman"/>
          <w:b/>
          <w:sz w:val="28"/>
          <w:szCs w:val="28"/>
          <w:lang w:eastAsia="en-AU" w:bidi="he-IL"/>
        </w:rPr>
      </w:pPr>
      <w:r w:rsidRPr="00AA126C">
        <w:rPr>
          <w:rFonts w:ascii="Times New Roman" w:hAnsi="Times New Roman" w:cs="Times New Roman"/>
          <w:b/>
          <w:sz w:val="28"/>
          <w:szCs w:val="28"/>
          <w:lang w:eastAsia="en-AU" w:bidi="he-IL"/>
        </w:rPr>
        <w:t>Correlations</w:t>
      </w:r>
    </w:p>
    <w:p w:rsidR="001A24C1" w:rsidRPr="00AA126C" w:rsidRDefault="001A24C1" w:rsidP="00ED4581">
      <w:pPr>
        <w:keepNext/>
        <w:widowControl w:val="0"/>
        <w:spacing w:after="0" w:line="240" w:lineRule="auto"/>
        <w:jc w:val="center"/>
        <w:rPr>
          <w:rFonts w:ascii="Times New Roman" w:hAnsi="Times New Roman" w:cs="Times New Roman"/>
          <w:b/>
          <w:sz w:val="24"/>
          <w:szCs w:val="24"/>
          <w:lang w:eastAsia="en-AU" w:bidi="he-IL"/>
        </w:rPr>
      </w:pPr>
      <w:r w:rsidRPr="00AA126C">
        <w:rPr>
          <w:rFonts w:ascii="Times New Roman" w:hAnsi="Times New Roman" w:cs="Times New Roman"/>
          <w:b/>
          <w:sz w:val="24"/>
          <w:szCs w:val="24"/>
          <w:lang w:eastAsia="en-AU" w:bidi="he-IL"/>
        </w:rPr>
        <w:t>By: H.Em. Rabbi Dr. Hillel ben David</w:t>
      </w:r>
    </w:p>
    <w:p w:rsidR="001A24C1" w:rsidRPr="00AA126C" w:rsidRDefault="001A24C1" w:rsidP="00ED4581">
      <w:pPr>
        <w:keepNext/>
        <w:widowControl w:val="0"/>
        <w:spacing w:after="0" w:line="240" w:lineRule="auto"/>
        <w:jc w:val="center"/>
        <w:rPr>
          <w:rFonts w:ascii="Times New Roman" w:hAnsi="Times New Roman" w:cs="Times New Roman"/>
        </w:rPr>
      </w:pPr>
      <w:r w:rsidRPr="00AA126C">
        <w:rPr>
          <w:rFonts w:ascii="Times New Roman" w:hAnsi="Times New Roman" w:cs="Times New Roman"/>
          <w:b/>
          <w:sz w:val="24"/>
          <w:szCs w:val="24"/>
          <w:lang w:eastAsia="en-AU" w:bidi="he-IL"/>
        </w:rPr>
        <w:t>&amp; H.H. Giberet Dr. Elisheba bat Sarah</w:t>
      </w:r>
    </w:p>
    <w:p w:rsidR="00A96031" w:rsidRDefault="00A96031" w:rsidP="00ED4581">
      <w:pPr>
        <w:keepNext/>
        <w:widowControl w:val="0"/>
        <w:spacing w:after="0" w:line="240" w:lineRule="auto"/>
        <w:jc w:val="both"/>
        <w:rPr>
          <w:rFonts w:ascii="Times New Roman" w:eastAsiaTheme="minorHAnsi" w:hAnsi="Times New Roman" w:cs="Times New Roman"/>
          <w:lang w:val="en-US"/>
        </w:rPr>
      </w:pPr>
    </w:p>
    <w:p w:rsidR="00CE0BBB" w:rsidRPr="00CE0BBB" w:rsidRDefault="00CE0BBB" w:rsidP="00ED4581">
      <w:pPr>
        <w:keepNext/>
        <w:widowControl w:val="0"/>
        <w:spacing w:after="0" w:line="240" w:lineRule="auto"/>
        <w:jc w:val="center"/>
        <w:rPr>
          <w:rFonts w:ascii="Times New Roman" w:eastAsiaTheme="minorHAnsi" w:hAnsi="Times New Roman" w:cs="Times New Roman"/>
          <w:b/>
          <w:lang w:val="en-US"/>
        </w:rPr>
      </w:pPr>
      <w:r w:rsidRPr="00CE0BBB">
        <w:rPr>
          <w:rFonts w:ascii="Times New Roman" w:eastAsiaTheme="minorHAnsi" w:hAnsi="Times New Roman" w:cs="Times New Roman"/>
          <w:b/>
          <w:lang w:val="en-US"/>
        </w:rPr>
        <w:t>Shemot (Exodus) 16:28 – 18:27</w:t>
      </w:r>
    </w:p>
    <w:p w:rsidR="00CE0BBB" w:rsidRPr="00CE0BBB" w:rsidRDefault="00CE0BBB" w:rsidP="00ED4581">
      <w:pPr>
        <w:keepNext/>
        <w:widowControl w:val="0"/>
        <w:spacing w:after="0" w:line="240" w:lineRule="auto"/>
        <w:jc w:val="center"/>
        <w:rPr>
          <w:rFonts w:ascii="Times New Roman" w:eastAsiaTheme="minorHAnsi" w:hAnsi="Times New Roman" w:cs="Times New Roman"/>
          <w:b/>
          <w:lang w:val="en-US"/>
        </w:rPr>
      </w:pPr>
      <w:r w:rsidRPr="00CE0BBB">
        <w:rPr>
          <w:rFonts w:ascii="Times New Roman" w:eastAsiaTheme="minorHAnsi" w:hAnsi="Times New Roman" w:cs="Times New Roman"/>
          <w:b/>
        </w:rPr>
        <w:t>Yeshayahu (Isaiah) </w:t>
      </w:r>
      <w:r w:rsidRPr="00CE0BBB">
        <w:rPr>
          <w:rFonts w:ascii="Times New Roman" w:eastAsiaTheme="minorHAnsi" w:hAnsi="Times New Roman" w:cs="Times New Roman"/>
          <w:b/>
          <w:lang w:val="en-US"/>
        </w:rPr>
        <w:t>58:13 – 59:7, 20</w:t>
      </w:r>
    </w:p>
    <w:p w:rsidR="00CE0BBB" w:rsidRPr="00CE0BBB" w:rsidRDefault="00CE0BBB" w:rsidP="00ED4581">
      <w:pPr>
        <w:keepNext/>
        <w:widowControl w:val="0"/>
        <w:spacing w:after="0" w:line="240" w:lineRule="auto"/>
        <w:jc w:val="center"/>
        <w:rPr>
          <w:rFonts w:ascii="Times New Roman" w:eastAsiaTheme="minorHAnsi" w:hAnsi="Times New Roman" w:cs="Times New Roman"/>
          <w:b/>
          <w:lang w:val="en-US"/>
        </w:rPr>
      </w:pPr>
      <w:r w:rsidRPr="00CE0BBB">
        <w:rPr>
          <w:rFonts w:ascii="Times New Roman" w:eastAsiaTheme="minorHAnsi" w:hAnsi="Times New Roman" w:cs="Times New Roman"/>
          <w:b/>
          <w:lang w:val="en-US"/>
        </w:rPr>
        <w:t>Tehillim (Psalms) 54</w:t>
      </w:r>
    </w:p>
    <w:p w:rsidR="00CE0BBB" w:rsidRPr="00CE0BBB" w:rsidRDefault="00CE0BBB" w:rsidP="00ED4581">
      <w:pPr>
        <w:keepNext/>
        <w:widowControl w:val="0"/>
        <w:spacing w:after="0" w:line="240" w:lineRule="auto"/>
        <w:jc w:val="center"/>
        <w:rPr>
          <w:rFonts w:ascii="Times New Roman" w:eastAsiaTheme="minorHAnsi" w:hAnsi="Times New Roman" w:cs="Times New Roman"/>
        </w:rPr>
      </w:pPr>
      <w:r w:rsidRPr="00CE0BBB">
        <w:rPr>
          <w:rFonts w:ascii="Times New Roman" w:eastAsiaTheme="minorHAnsi" w:hAnsi="Times New Roman" w:cs="Times New Roman"/>
        </w:rPr>
        <w:t>Mk 7:1-8</w:t>
      </w:r>
      <w:r w:rsidRPr="00CE0BBB">
        <w:rPr>
          <w:rFonts w:ascii="Times New Roman" w:eastAsiaTheme="minorHAnsi" w:hAnsi="Times New Roman" w:cs="Times New Roman"/>
          <w:lang w:val="en-US"/>
        </w:rPr>
        <w:t xml:space="preserve">, </w:t>
      </w:r>
      <w:r w:rsidRPr="00CE0BBB">
        <w:rPr>
          <w:rFonts w:ascii="Times New Roman" w:eastAsiaTheme="minorHAnsi" w:hAnsi="Times New Roman" w:cs="Times New Roman"/>
        </w:rPr>
        <w:t>Lk 11:37-44</w:t>
      </w:r>
      <w:r w:rsidRPr="00CE0BBB">
        <w:rPr>
          <w:rFonts w:ascii="Times New Roman" w:eastAsiaTheme="minorHAnsi" w:hAnsi="Times New Roman" w:cs="Times New Roman"/>
          <w:lang w:val="en-US"/>
        </w:rPr>
        <w:t xml:space="preserve">, </w:t>
      </w:r>
      <w:r w:rsidRPr="00CE0BBB">
        <w:rPr>
          <w:rFonts w:ascii="Times New Roman" w:eastAsiaTheme="minorHAnsi" w:hAnsi="Times New Roman" w:cs="Times New Roman"/>
        </w:rPr>
        <w:t>Acts 15:6-9</w:t>
      </w:r>
    </w:p>
    <w:p w:rsidR="00CE0BBB" w:rsidRPr="00CE0BBB" w:rsidRDefault="00CE0BBB" w:rsidP="00ED4581">
      <w:pPr>
        <w:keepNext/>
        <w:widowControl w:val="0"/>
        <w:spacing w:after="0" w:line="240" w:lineRule="auto"/>
        <w:jc w:val="center"/>
        <w:rPr>
          <w:rFonts w:ascii="Times New Roman" w:eastAsiaTheme="minorHAnsi" w:hAnsi="Times New Roman" w:cs="Times New Roman"/>
          <w:lang w:val="en-US"/>
        </w:rPr>
      </w:pPr>
      <w:r w:rsidRPr="00CE0BBB">
        <w:rPr>
          <w:rFonts w:ascii="Times New Roman" w:eastAsiaTheme="minorHAnsi" w:hAnsi="Times New Roman" w:cs="Times New Roman"/>
        </w:rPr>
        <w:t>Mk 7:9-13</w:t>
      </w:r>
      <w:r w:rsidRPr="00CE0BBB">
        <w:rPr>
          <w:rFonts w:ascii="Times New Roman" w:eastAsiaTheme="minorHAnsi" w:hAnsi="Times New Roman" w:cs="Times New Roman"/>
          <w:lang w:val="en-US"/>
        </w:rPr>
        <w:t xml:space="preserve">, </w:t>
      </w:r>
      <w:r w:rsidRPr="00CE0BBB">
        <w:rPr>
          <w:rFonts w:ascii="Times New Roman" w:eastAsiaTheme="minorHAnsi" w:hAnsi="Times New Roman" w:cs="Times New Roman"/>
        </w:rPr>
        <w:t>Lk 11:45-54</w:t>
      </w:r>
      <w:r w:rsidRPr="00CE0BBB">
        <w:rPr>
          <w:rFonts w:ascii="Times New Roman" w:eastAsiaTheme="minorHAnsi" w:hAnsi="Times New Roman" w:cs="Times New Roman"/>
          <w:lang w:val="en-US"/>
        </w:rPr>
        <w:t xml:space="preserve">, </w:t>
      </w:r>
      <w:r w:rsidRPr="00CE0BBB">
        <w:rPr>
          <w:rFonts w:ascii="Times New Roman" w:eastAsiaTheme="minorHAnsi" w:hAnsi="Times New Roman" w:cs="Times New Roman"/>
        </w:rPr>
        <w:t>Acts 15:10-12</w:t>
      </w:r>
    </w:p>
    <w:p w:rsidR="00CE0BBB" w:rsidRDefault="00CE0BBB" w:rsidP="00ED4581">
      <w:pPr>
        <w:keepNext/>
        <w:widowControl w:val="0"/>
        <w:spacing w:after="0" w:line="240" w:lineRule="auto"/>
        <w:jc w:val="both"/>
        <w:rPr>
          <w:rFonts w:ascii="Times New Roman" w:eastAsiaTheme="minorHAnsi" w:hAnsi="Times New Roman" w:cs="Times New Roman"/>
          <w:lang w:val="en-US"/>
        </w:rPr>
      </w:pPr>
    </w:p>
    <w:p w:rsidR="00ED4581" w:rsidRPr="00CE0BBB" w:rsidRDefault="00ED4581" w:rsidP="00ED4581">
      <w:pPr>
        <w:keepNext/>
        <w:widowControl w:val="0"/>
        <w:spacing w:after="0" w:line="240" w:lineRule="auto"/>
        <w:jc w:val="both"/>
        <w:rPr>
          <w:rFonts w:ascii="Times New Roman" w:eastAsiaTheme="minorHAnsi" w:hAnsi="Times New Roman" w:cs="Times New Roman"/>
          <w:lang w:val="en-US"/>
        </w:rPr>
      </w:pPr>
    </w:p>
    <w:p w:rsidR="00CE0BBB" w:rsidRPr="00CE0BBB" w:rsidRDefault="00CE0BBB" w:rsidP="00ED4581">
      <w:pPr>
        <w:keepNext/>
        <w:widowControl w:val="0"/>
        <w:spacing w:after="0" w:line="240" w:lineRule="auto"/>
        <w:jc w:val="both"/>
        <w:rPr>
          <w:rFonts w:ascii="Times New Roman" w:eastAsiaTheme="minorHAnsi" w:hAnsi="Times New Roman" w:cs="Times New Roman"/>
          <w:b/>
          <w:lang w:val="en-US"/>
        </w:rPr>
      </w:pPr>
      <w:r w:rsidRPr="00CE0BBB">
        <w:rPr>
          <w:rFonts w:ascii="Times New Roman" w:eastAsiaTheme="minorHAnsi" w:hAnsi="Times New Roman" w:cs="Times New Roman"/>
          <w:b/>
          <w:lang w:val="en-US"/>
        </w:rPr>
        <w:t>The verbal tallies between the Torah and the Ashlamata are:</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lang w:val="en-US"/>
        </w:rPr>
        <w:t xml:space="preserve">LORD - </w:t>
      </w:r>
      <w:r w:rsidRPr="00CE0BBB">
        <w:rPr>
          <w:rFonts w:ascii="Times New Roman" w:eastAsiaTheme="minorHAnsi" w:hAnsi="Times New Roman" w:cs="Times New Roman"/>
          <w:rtl/>
          <w:lang w:val="en-US" w:bidi="he-IL"/>
        </w:rPr>
        <w:t>יהוה</w:t>
      </w:r>
      <w:r w:rsidRPr="00CE0BBB">
        <w:rPr>
          <w:rFonts w:ascii="Times New Roman" w:eastAsiaTheme="minorHAnsi" w:hAnsi="Times New Roman" w:cs="Times New Roman"/>
          <w:lang w:val="en-US"/>
        </w:rPr>
        <w:t>, Strong’s number 03068.</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lang w:val="en-US"/>
        </w:rPr>
        <w:t xml:space="preserve">See / Saw / Seen - </w:t>
      </w:r>
      <w:r w:rsidRPr="00CE0BBB">
        <w:rPr>
          <w:rFonts w:ascii="Times New Roman" w:eastAsiaTheme="minorHAnsi" w:hAnsi="Times New Roman" w:cs="Times New Roman"/>
          <w:rtl/>
          <w:lang w:val="en-US" w:bidi="he-IL"/>
        </w:rPr>
        <w:t>ראה</w:t>
      </w:r>
      <w:r w:rsidRPr="00CE0BBB">
        <w:rPr>
          <w:rFonts w:ascii="Times New Roman" w:eastAsiaTheme="minorHAnsi" w:hAnsi="Times New Roman" w:cs="Times New Roman"/>
          <w:lang w:val="en-US"/>
        </w:rPr>
        <w:t>, Strong’s number 07200.</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lang w:val="en-US"/>
        </w:rPr>
        <w:t xml:space="preserve">Sabbath - </w:t>
      </w:r>
      <w:r w:rsidRPr="00CE0BBB">
        <w:rPr>
          <w:rFonts w:ascii="Times New Roman" w:eastAsiaTheme="minorHAnsi" w:hAnsi="Times New Roman" w:cs="Times New Roman"/>
          <w:rtl/>
          <w:lang w:val="en-US" w:bidi="he-IL"/>
        </w:rPr>
        <w:t>שבת</w:t>
      </w:r>
      <w:r w:rsidRPr="00CE0BBB">
        <w:rPr>
          <w:rFonts w:ascii="Times New Roman" w:eastAsiaTheme="minorHAnsi" w:hAnsi="Times New Roman" w:cs="Times New Roman"/>
          <w:lang w:val="en-US"/>
        </w:rPr>
        <w:t>, Strong’s number 07676.</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lang w:val="en-US"/>
        </w:rPr>
        <w:t xml:space="preserve">Day - </w:t>
      </w:r>
      <w:r w:rsidRPr="00CE0BBB">
        <w:rPr>
          <w:rFonts w:ascii="Times New Roman" w:eastAsiaTheme="minorHAnsi" w:hAnsi="Times New Roman" w:cs="Times New Roman"/>
          <w:rtl/>
          <w:lang w:val="en-US" w:bidi="he-IL"/>
        </w:rPr>
        <w:t>יום</w:t>
      </w:r>
      <w:r w:rsidRPr="00CE0BBB">
        <w:rPr>
          <w:rFonts w:ascii="Times New Roman" w:eastAsiaTheme="minorHAnsi" w:hAnsi="Times New Roman" w:cs="Times New Roman"/>
          <w:lang w:val="en-US"/>
        </w:rPr>
        <w:t>, Strong’s number 03117.</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p>
    <w:p w:rsidR="00CE0BBB" w:rsidRPr="00CE0BBB" w:rsidRDefault="00CE0BBB" w:rsidP="00ED4581">
      <w:pPr>
        <w:keepNext/>
        <w:widowControl w:val="0"/>
        <w:spacing w:after="0" w:line="240" w:lineRule="auto"/>
        <w:jc w:val="both"/>
        <w:rPr>
          <w:rFonts w:ascii="Times New Roman" w:eastAsiaTheme="minorHAnsi" w:hAnsi="Times New Roman" w:cs="Times New Roman"/>
          <w:b/>
          <w:lang w:val="en-US"/>
        </w:rPr>
      </w:pPr>
      <w:r w:rsidRPr="00CE0BBB">
        <w:rPr>
          <w:rFonts w:ascii="Times New Roman" w:eastAsiaTheme="minorHAnsi" w:hAnsi="Times New Roman" w:cs="Times New Roman"/>
          <w:b/>
          <w:lang w:val="en-US"/>
        </w:rPr>
        <w:t>The verbal tallies between the Torah and the Psalm are:</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lang w:val="en-US"/>
        </w:rPr>
        <w:t xml:space="preserve">LORD - </w:t>
      </w:r>
      <w:r w:rsidRPr="00CE0BBB">
        <w:rPr>
          <w:rFonts w:ascii="Times New Roman" w:eastAsiaTheme="minorHAnsi" w:hAnsi="Times New Roman" w:cs="Times New Roman"/>
          <w:rtl/>
          <w:lang w:val="en-US" w:bidi="he-IL"/>
        </w:rPr>
        <w:t>יהוה</w:t>
      </w:r>
      <w:r w:rsidRPr="00CE0BBB">
        <w:rPr>
          <w:rFonts w:ascii="Times New Roman" w:eastAsiaTheme="minorHAnsi" w:hAnsi="Times New Roman" w:cs="Times New Roman"/>
          <w:lang w:val="en-US"/>
        </w:rPr>
        <w:t>, Strong’s number 03068.</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lang w:val="en-US"/>
        </w:rPr>
        <w:t xml:space="preserve">Said - </w:t>
      </w:r>
      <w:r w:rsidRPr="00CE0BBB">
        <w:rPr>
          <w:rFonts w:ascii="Times New Roman" w:eastAsiaTheme="minorHAnsi" w:hAnsi="Times New Roman" w:cs="Times New Roman"/>
          <w:rtl/>
          <w:lang w:val="en-US" w:bidi="he-IL"/>
        </w:rPr>
        <w:t>אמר</w:t>
      </w:r>
      <w:r w:rsidRPr="00CE0BBB">
        <w:rPr>
          <w:rFonts w:ascii="Times New Roman" w:eastAsiaTheme="minorHAnsi" w:hAnsi="Times New Roman" w:cs="Times New Roman"/>
          <w:lang w:val="en-US"/>
        </w:rPr>
        <w:t>, Strong’s number 0559.</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lang w:val="en-US"/>
        </w:rPr>
        <w:t xml:space="preserve">See / Saw / Seen - </w:t>
      </w:r>
      <w:r w:rsidRPr="00CE0BBB">
        <w:rPr>
          <w:rFonts w:ascii="Times New Roman" w:eastAsiaTheme="minorHAnsi" w:hAnsi="Times New Roman" w:cs="Times New Roman"/>
          <w:rtl/>
          <w:lang w:val="en-US" w:bidi="he-IL"/>
        </w:rPr>
        <w:t>ראה</w:t>
      </w:r>
      <w:r w:rsidRPr="00CE0BBB">
        <w:rPr>
          <w:rFonts w:ascii="Times New Roman" w:eastAsiaTheme="minorHAnsi" w:hAnsi="Times New Roman" w:cs="Times New Roman"/>
          <w:lang w:val="en-US"/>
        </w:rPr>
        <w:t>, Strong’s number 07200.</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b/>
          <w:lang w:val="en-US"/>
        </w:rPr>
        <w:t>Shemot (Exodus) 16:28</w:t>
      </w:r>
      <w:r w:rsidRPr="00CE0BBB">
        <w:rPr>
          <w:rFonts w:ascii="Times New Roman" w:eastAsiaTheme="minorHAnsi" w:hAnsi="Times New Roman" w:cs="Times New Roman"/>
          <w:lang w:val="en-US"/>
        </w:rPr>
        <w:t xml:space="preserve"> And the LORD &lt;03068&gt; said &lt;0559&gt; (8799) unto Moses, How long refuse ye to keep my commandments and my laws? 29  See &lt;07200&gt; (8798), for that the LORD &lt;03068&gt; hath given you the sabbath &lt;07676&gt;, therefore he giveth you on the sixth &lt;08345&gt; day &lt;03117&gt; the bread of two days &lt;03117&gt;; abide ye every man in his place, let no man go out of his place on the seventh day &lt;03117&gt;.</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b/>
        </w:rPr>
        <w:t>Yeshayahu (Isaiah) </w:t>
      </w:r>
      <w:r w:rsidRPr="00CE0BBB">
        <w:rPr>
          <w:rFonts w:ascii="Times New Roman" w:eastAsiaTheme="minorHAnsi" w:hAnsi="Times New Roman" w:cs="Times New Roman"/>
          <w:b/>
          <w:lang w:val="en-US"/>
        </w:rPr>
        <w:t xml:space="preserve">58:13 </w:t>
      </w:r>
      <w:r w:rsidRPr="00CE0BBB">
        <w:rPr>
          <w:rFonts w:ascii="Times New Roman" w:eastAsiaTheme="minorHAnsi" w:hAnsi="Times New Roman" w:cs="Times New Roman"/>
          <w:lang w:val="en-US"/>
        </w:rPr>
        <w:t>If thou turn away thy foot from the sabbath, from doing thy pleasure on my holy day &lt;03117&gt;; and call the sabbath &lt;07676&gt; a delight, the holy of the LORD &lt;03068&gt;, honourable; and shalt honour him, not doing thine own ways, nor finding thine own pleasure, nor speaking thine own words:</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b/>
        </w:rPr>
        <w:t>Yeshayahu (Isaiah) </w:t>
      </w:r>
      <w:r w:rsidRPr="00CE0BBB">
        <w:rPr>
          <w:rFonts w:ascii="Times New Roman" w:eastAsiaTheme="minorHAnsi" w:hAnsi="Times New Roman" w:cs="Times New Roman"/>
          <w:b/>
          <w:lang w:val="en-US"/>
        </w:rPr>
        <w:t>58:15</w:t>
      </w:r>
      <w:r w:rsidRPr="00CE0BBB">
        <w:rPr>
          <w:rFonts w:ascii="Times New Roman" w:eastAsiaTheme="minorHAnsi" w:hAnsi="Times New Roman" w:cs="Times New Roman"/>
          <w:lang w:val="en-US"/>
        </w:rPr>
        <w:t xml:space="preserve"> Yea, truth faileth; and he that departeth from evil maketh himself a prey: and the LORD &lt;03068&gt; saw &lt;07200&gt; (8799) it, and it displeased him that there was no judgment.</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b/>
          <w:lang w:val="en-US"/>
        </w:rPr>
        <w:t>Tehillim (Psalms) 54:1</w:t>
      </w:r>
      <w:r w:rsidRPr="00CE0BBB">
        <w:rPr>
          <w:rFonts w:ascii="Times New Roman" w:eastAsiaTheme="minorHAnsi" w:hAnsi="Times New Roman" w:cs="Times New Roman"/>
          <w:lang w:val="en-US"/>
        </w:rPr>
        <w:t xml:space="preserve"> « To the chief Musician on Neginoth, Maschil, A Psalm of David, when the Ziphims came and said &lt;0559&gt; (8799) to Saul, Doth not David hide himself with us? » Save me, O God, by thy name, and judge me by thy strength.</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b/>
          <w:lang w:val="en-US"/>
        </w:rPr>
        <w:t>Tehillim (Psalms) 54:6</w:t>
      </w:r>
      <w:r w:rsidRPr="00CE0BBB">
        <w:rPr>
          <w:rFonts w:ascii="Times New Roman" w:eastAsiaTheme="minorHAnsi" w:hAnsi="Times New Roman" w:cs="Times New Roman"/>
          <w:lang w:val="en-US"/>
        </w:rPr>
        <w:t xml:space="preserve"> I will freely sacrifice unto thee: I will praise thy name, O LORD &lt;03068&gt;; for it is good.</w:t>
      </w:r>
    </w:p>
    <w:p w:rsidR="00CE0BBB" w:rsidRPr="00CE0BBB" w:rsidRDefault="00CE0BBB" w:rsidP="00ED4581">
      <w:pPr>
        <w:keepNext/>
        <w:widowControl w:val="0"/>
        <w:spacing w:after="0" w:line="240" w:lineRule="auto"/>
        <w:jc w:val="both"/>
        <w:rPr>
          <w:rFonts w:ascii="Times New Roman" w:eastAsiaTheme="minorHAnsi" w:hAnsi="Times New Roman" w:cs="Times New Roman"/>
          <w:lang w:val="en-US"/>
        </w:rPr>
      </w:pPr>
      <w:r w:rsidRPr="00CE0BBB">
        <w:rPr>
          <w:rFonts w:ascii="Times New Roman" w:eastAsiaTheme="minorHAnsi" w:hAnsi="Times New Roman" w:cs="Times New Roman"/>
          <w:b/>
          <w:lang w:val="en-US"/>
        </w:rPr>
        <w:t>Tehillim (Psalms) 54:7</w:t>
      </w:r>
      <w:r w:rsidRPr="00CE0BBB">
        <w:rPr>
          <w:rFonts w:ascii="Times New Roman" w:eastAsiaTheme="minorHAnsi" w:hAnsi="Times New Roman" w:cs="Times New Roman"/>
          <w:lang w:val="en-US"/>
        </w:rPr>
        <w:t xml:space="preserve"> For he hath delivered me out of all trouble: and mine eye hath seen &lt;07200&gt; (8804) his desire upon mine enemies.</w:t>
      </w:r>
    </w:p>
    <w:p w:rsidR="00A96031" w:rsidRDefault="00A96031" w:rsidP="00ED4581">
      <w:pPr>
        <w:keepNext/>
        <w:widowControl w:val="0"/>
        <w:spacing w:after="0" w:line="240" w:lineRule="auto"/>
        <w:jc w:val="both"/>
        <w:rPr>
          <w:rFonts w:ascii="Times New Roman" w:eastAsiaTheme="minorHAnsi" w:hAnsi="Times New Roman" w:cs="Times New Roman"/>
          <w:lang w:val="en-US"/>
        </w:rPr>
      </w:pPr>
    </w:p>
    <w:p w:rsidR="00A96031" w:rsidRPr="00DE06D6" w:rsidRDefault="00A96031" w:rsidP="00ED4581">
      <w:pPr>
        <w:keepNext/>
        <w:widowControl w:val="0"/>
        <w:spacing w:after="0" w:line="240" w:lineRule="auto"/>
        <w:jc w:val="both"/>
        <w:rPr>
          <w:rFonts w:ascii="Times New Roman" w:eastAsiaTheme="minorHAnsi" w:hAnsi="Times New Roman" w:cs="Times New Roman"/>
          <w:iCs/>
          <w:lang w:val="en-US"/>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067997" w:rsidRDefault="00067997" w:rsidP="00ED4581">
      <w:pPr>
        <w:keepNext/>
        <w:widowControl w:val="0"/>
        <w:rPr>
          <w:rFonts w:ascii="Times New Roman" w:hAnsi="Times New Roman" w:cs="Times New Roman"/>
          <w:bCs/>
          <w:kern w:val="16"/>
        </w:rPr>
      </w:pPr>
      <w:r>
        <w:rPr>
          <w:rFonts w:ascii="Times New Roman" w:hAnsi="Times New Roman" w:cs="Times New Roman"/>
          <w:bCs/>
          <w:kern w:val="16"/>
        </w:rPr>
        <w:br w:type="page"/>
      </w:r>
    </w:p>
    <w:p w:rsidR="00067997" w:rsidRPr="00F372A1" w:rsidRDefault="00067997" w:rsidP="00ED4581">
      <w:pPr>
        <w:keepNext/>
        <w:widowControl w:val="0"/>
        <w:spacing w:after="0" w:line="240" w:lineRule="auto"/>
        <w:jc w:val="center"/>
        <w:rPr>
          <w:rFonts w:ascii="Copperplate Gothic Light" w:hAnsi="Copperplate Gothic Light"/>
          <w:b/>
          <w:smallCaps/>
          <w:sz w:val="36"/>
          <w:szCs w:val="36"/>
        </w:rPr>
      </w:pPr>
      <w:r w:rsidRPr="00F372A1">
        <w:rPr>
          <w:rFonts w:ascii="Copperplate Gothic Light" w:hAnsi="Copperplate Gothic Light"/>
          <w:b/>
          <w:smallCaps/>
          <w:sz w:val="36"/>
          <w:szCs w:val="36"/>
        </w:rPr>
        <w:lastRenderedPageBreak/>
        <w:t>Nazarean Talmud</w:t>
      </w:r>
    </w:p>
    <w:p w:rsidR="00067997" w:rsidRPr="00F372A1" w:rsidRDefault="00067997" w:rsidP="00ED4581">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Sidra of Shmot (</w:t>
      </w:r>
      <w:r>
        <w:rPr>
          <w:rFonts w:ascii="Copperplate Gothic Light" w:hAnsi="Copperplate Gothic Light"/>
          <w:b/>
          <w:smallCaps/>
          <w:sz w:val="24"/>
        </w:rPr>
        <w:t>E</w:t>
      </w:r>
      <w:r w:rsidRPr="00F372A1">
        <w:rPr>
          <w:rFonts w:ascii="Copperplate Gothic Light" w:hAnsi="Copperplate Gothic Light"/>
          <w:b/>
          <w:smallCaps/>
          <w:sz w:val="24"/>
        </w:rPr>
        <w:t xml:space="preserve">x.) </w:t>
      </w:r>
      <w:r>
        <w:rPr>
          <w:rFonts w:ascii="Copperplate Gothic Light" w:hAnsi="Copperplate Gothic Light"/>
          <w:b/>
          <w:smallCaps/>
          <w:sz w:val="24"/>
        </w:rPr>
        <w:t>16:28 - 28:27</w:t>
      </w:r>
    </w:p>
    <w:p w:rsidR="00067997" w:rsidRDefault="00067997" w:rsidP="00ED4581">
      <w:pPr>
        <w:keepNext/>
        <w:widowControl w:val="0"/>
        <w:spacing w:after="0" w:line="240" w:lineRule="auto"/>
        <w:jc w:val="center"/>
        <w:rPr>
          <w:rFonts w:ascii="Copperplate Gothic Light" w:hAnsi="Copperplate Gothic Light"/>
          <w:b/>
          <w:smallCaps/>
          <w:sz w:val="24"/>
        </w:rPr>
      </w:pPr>
      <w:r w:rsidRPr="00ED695A">
        <w:rPr>
          <w:rFonts w:ascii="Copperplate Gothic Light" w:hAnsi="Copperplate Gothic Light"/>
          <w:b/>
          <w:smallCaps/>
          <w:sz w:val="24"/>
        </w:rPr>
        <w:t>“</w:t>
      </w:r>
      <w:r w:rsidRPr="008F74EC">
        <w:rPr>
          <w:rFonts w:ascii="Copperplate Gothic Light" w:hAnsi="Copperplate Gothic Light"/>
          <w:b/>
          <w:smallCaps/>
          <w:sz w:val="24"/>
        </w:rPr>
        <w:t>A’ad Anah Mean’tem</w:t>
      </w:r>
      <w:r w:rsidRPr="00ED695A">
        <w:rPr>
          <w:rFonts w:ascii="Copperplate Gothic Light" w:hAnsi="Copperplate Gothic Light"/>
          <w:b/>
          <w:smallCaps/>
          <w:sz w:val="24"/>
        </w:rPr>
        <w:t>” “</w:t>
      </w:r>
      <w:r w:rsidRPr="008F74EC">
        <w:rPr>
          <w:rFonts w:ascii="Copperplate Gothic Light" w:hAnsi="Copperplate Gothic Light"/>
          <w:b/>
          <w:smallCaps/>
          <w:sz w:val="24"/>
        </w:rPr>
        <w:t>How long do you refuse</w:t>
      </w:r>
      <w:r w:rsidRPr="00ED695A">
        <w:rPr>
          <w:rFonts w:ascii="Copperplate Gothic Light" w:hAnsi="Copperplate Gothic Light"/>
          <w:b/>
          <w:smallCaps/>
          <w:sz w:val="24"/>
        </w:rPr>
        <w:t>”</w:t>
      </w:r>
    </w:p>
    <w:p w:rsidR="00067997" w:rsidRPr="00F372A1" w:rsidRDefault="00067997" w:rsidP="00ED4581">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By: H. Em Rabbi Dr. Adon Eliyahu ben Abraham &amp;</w:t>
      </w:r>
    </w:p>
    <w:p w:rsidR="00067997" w:rsidRDefault="00067997" w:rsidP="00ED4581">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H. Em.</w:t>
      </w:r>
      <w:r>
        <w:rPr>
          <w:rFonts w:ascii="Copperplate Gothic Light" w:hAnsi="Copperplate Gothic Light"/>
          <w:b/>
          <w:smallCaps/>
          <w:sz w:val="24"/>
        </w:rPr>
        <w:t xml:space="preserve"> </w:t>
      </w:r>
      <w:r w:rsidRPr="00F372A1">
        <w:rPr>
          <w:rFonts w:ascii="Copperplate Gothic Light" w:hAnsi="Copperplate Gothic Light"/>
          <w:b/>
          <w:smallCaps/>
          <w:sz w:val="24"/>
        </w:rPr>
        <w:t>Hakham Dr. Yosef ben Haggai</w:t>
      </w:r>
    </w:p>
    <w:tbl>
      <w:tblPr>
        <w:tblW w:w="0" w:type="auto"/>
        <w:tblLook w:val="04A0" w:firstRow="1" w:lastRow="0" w:firstColumn="1" w:lastColumn="0" w:noHBand="0" w:noVBand="1"/>
      </w:tblPr>
      <w:tblGrid>
        <w:gridCol w:w="5959"/>
        <w:gridCol w:w="4337"/>
      </w:tblGrid>
      <w:tr w:rsidR="00067997" w:rsidTr="00067997">
        <w:tc>
          <w:tcPr>
            <w:tcW w:w="5959" w:type="dxa"/>
          </w:tcPr>
          <w:p w:rsidR="00067997" w:rsidRPr="00ED4581" w:rsidRDefault="00067997" w:rsidP="00ED4581">
            <w:pPr>
              <w:keepNext/>
              <w:widowControl w:val="0"/>
              <w:jc w:val="center"/>
              <w:rPr>
                <w:rFonts w:ascii="Copperplate Gothic Light" w:hAnsi="Copperplate Gothic Light"/>
                <w:b/>
                <w:smallCaps/>
                <w:sz w:val="24"/>
                <w:szCs w:val="24"/>
              </w:rPr>
            </w:pP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School of Hakham Shaul</w:t>
            </w: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Tosefta</w:t>
            </w: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Luqas (Lk) 11:37 - 54</w:t>
            </w:r>
          </w:p>
          <w:p w:rsidR="00067997" w:rsidRPr="00ED4581" w:rsidRDefault="00067997" w:rsidP="00ED4581">
            <w:pPr>
              <w:keepNext/>
              <w:widowControl w:val="0"/>
              <w:jc w:val="center"/>
              <w:rPr>
                <w:rFonts w:ascii="Times New Roman" w:hAnsi="Times New Roman" w:cs="Times New Roman"/>
                <w:b/>
                <w:bCs/>
                <w:sz w:val="24"/>
                <w:szCs w:val="24"/>
                <w:rtl/>
                <w:lang w:bidi="he-IL"/>
              </w:rPr>
            </w:pPr>
            <w:r w:rsidRPr="00ED4581">
              <w:rPr>
                <w:rFonts w:ascii="Times New Roman" w:hAnsi="Times New Roman" w:cs="Times New Roman"/>
                <w:sz w:val="24"/>
                <w:szCs w:val="24"/>
              </w:rPr>
              <w:t xml:space="preserve">Mishnah </w:t>
            </w:r>
            <w:r w:rsidRPr="00ED4581">
              <w:rPr>
                <w:rFonts w:ascii="Times New Roman" w:hAnsi="Times New Roman" w:cs="Times New Roman"/>
                <w:b/>
                <w:bCs/>
                <w:sz w:val="24"/>
                <w:szCs w:val="24"/>
                <w:rtl/>
                <w:lang w:bidi="he-IL"/>
              </w:rPr>
              <w:t>א:א</w:t>
            </w:r>
          </w:p>
          <w:p w:rsidR="00067997" w:rsidRPr="00ED4581" w:rsidRDefault="00067997" w:rsidP="00ED4581">
            <w:pPr>
              <w:keepNext/>
              <w:widowControl w:val="0"/>
              <w:jc w:val="center"/>
              <w:rPr>
                <w:sz w:val="24"/>
                <w:szCs w:val="24"/>
              </w:rPr>
            </w:pPr>
          </w:p>
        </w:tc>
        <w:tc>
          <w:tcPr>
            <w:tcW w:w="4337" w:type="dxa"/>
          </w:tcPr>
          <w:p w:rsidR="00067997" w:rsidRPr="00ED4581" w:rsidRDefault="00067997" w:rsidP="00ED4581">
            <w:pPr>
              <w:keepNext/>
              <w:widowControl w:val="0"/>
              <w:jc w:val="center"/>
              <w:rPr>
                <w:rFonts w:ascii="Copperplate Gothic Light" w:hAnsi="Copperplate Gothic Light"/>
                <w:b/>
                <w:smallCaps/>
                <w:sz w:val="24"/>
                <w:szCs w:val="24"/>
              </w:rPr>
            </w:pP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School of Hakham Tsefet</w:t>
            </w: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Peshat</w:t>
            </w: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Mordechai (Mk) 7:1-13</w:t>
            </w:r>
          </w:p>
          <w:p w:rsidR="00067997" w:rsidRPr="00ED4581" w:rsidRDefault="00067997" w:rsidP="00ED4581">
            <w:pPr>
              <w:keepNext/>
              <w:widowControl w:val="0"/>
              <w:jc w:val="center"/>
              <w:rPr>
                <w:sz w:val="24"/>
                <w:szCs w:val="24"/>
              </w:rPr>
            </w:pPr>
            <w:r w:rsidRPr="00ED4581">
              <w:rPr>
                <w:rFonts w:ascii="Times New Roman" w:hAnsi="Times New Roman" w:cs="Times New Roman"/>
                <w:sz w:val="24"/>
                <w:szCs w:val="24"/>
              </w:rPr>
              <w:t xml:space="preserve">Mishnah </w:t>
            </w:r>
            <w:r w:rsidRPr="00ED4581">
              <w:rPr>
                <w:rFonts w:ascii="Times New Roman" w:hAnsi="Times New Roman" w:cs="Times New Roman"/>
                <w:b/>
                <w:bCs/>
                <w:sz w:val="24"/>
                <w:szCs w:val="24"/>
                <w:rtl/>
                <w:lang w:bidi="he-IL"/>
              </w:rPr>
              <w:t>א:א</w:t>
            </w:r>
            <w:r w:rsidRPr="00ED4581">
              <w:rPr>
                <w:rFonts w:ascii="Times New Roman" w:hAnsi="Times New Roman" w:cs="Times New Roman"/>
                <w:sz w:val="24"/>
                <w:szCs w:val="24"/>
              </w:rPr>
              <w:t xml:space="preserve"> </w:t>
            </w:r>
          </w:p>
        </w:tc>
      </w:tr>
      <w:tr w:rsidR="00067997" w:rsidRPr="00ED4581" w:rsidTr="00067997">
        <w:tc>
          <w:tcPr>
            <w:tcW w:w="5959" w:type="dxa"/>
          </w:tcPr>
          <w:p w:rsidR="00067997" w:rsidRPr="00ED4581" w:rsidRDefault="00067997" w:rsidP="00ED4581">
            <w:pPr>
              <w:keepNext/>
              <w:widowControl w:val="0"/>
              <w:jc w:val="both"/>
              <w:rPr>
                <w:rFonts w:ascii="Times New Roman" w:hAnsi="Times New Roman" w:cs="Times New Roman"/>
                <w:b/>
              </w:rPr>
            </w:pPr>
            <w:r w:rsidRPr="00ED4581">
              <w:rPr>
                <w:rFonts w:ascii="Times New Roman" w:hAnsi="Times New Roman" w:cs="Times New Roman"/>
                <w:b/>
              </w:rPr>
              <w:t xml:space="preserve">And as he was speaking, one of the P’rushim </w:t>
            </w:r>
            <w:r w:rsidRPr="00ED4581">
              <w:rPr>
                <w:rFonts w:ascii="Times New Roman" w:hAnsi="Times New Roman" w:cs="Times New Roman"/>
              </w:rPr>
              <w:t>(Pharisees)</w:t>
            </w:r>
            <w:r w:rsidRPr="00ED4581">
              <w:rPr>
                <w:rFonts w:ascii="Times New Roman" w:hAnsi="Times New Roman" w:cs="Times New Roman"/>
                <w:b/>
              </w:rPr>
              <w:t xml:space="preserve"> asked him to have a meal with him, and he went in</w:t>
            </w:r>
            <w:r w:rsidRPr="00ED4581">
              <w:rPr>
                <w:rFonts w:ascii="Times New Roman" w:hAnsi="Times New Roman" w:cs="Times New Roman"/>
              </w:rPr>
              <w:t xml:space="preserve"> </w:t>
            </w:r>
            <w:r w:rsidRPr="00ED4581">
              <w:rPr>
                <w:rFonts w:ascii="Times New Roman" w:hAnsi="Times New Roman" w:cs="Times New Roman"/>
                <w:iCs/>
              </w:rPr>
              <w:t xml:space="preserve">and </w:t>
            </w:r>
            <w:r w:rsidRPr="00ED4581">
              <w:rPr>
                <w:rFonts w:ascii="Times New Roman" w:hAnsi="Times New Roman" w:cs="Times New Roman"/>
                <w:b/>
              </w:rPr>
              <w:t xml:space="preserve">reclined at the table. And the P’rush </w:t>
            </w:r>
            <w:r w:rsidRPr="00ED4581">
              <w:rPr>
                <w:rFonts w:ascii="Times New Roman" w:hAnsi="Times New Roman" w:cs="Times New Roman"/>
              </w:rPr>
              <w:t>(Pharisee)</w:t>
            </w:r>
            <w:r w:rsidRPr="00ED4581">
              <w:rPr>
                <w:rFonts w:ascii="Times New Roman" w:hAnsi="Times New Roman" w:cs="Times New Roman"/>
                <w:b/>
              </w:rPr>
              <w:t>,</w:t>
            </w:r>
            <w:r w:rsidRPr="00ED4581">
              <w:rPr>
                <w:rFonts w:ascii="Times New Roman" w:hAnsi="Times New Roman" w:cs="Times New Roman"/>
              </w:rPr>
              <w:t xml:space="preserve"> </w:t>
            </w:r>
            <w:r w:rsidRPr="00ED4581">
              <w:rPr>
                <w:rFonts w:ascii="Times New Roman" w:hAnsi="Times New Roman" w:cs="Times New Roman"/>
                <w:iCs/>
              </w:rPr>
              <w:t xml:space="preserve">when he </w:t>
            </w:r>
            <w:r w:rsidRPr="00ED4581">
              <w:rPr>
                <w:rFonts w:ascii="Times New Roman" w:hAnsi="Times New Roman" w:cs="Times New Roman"/>
                <w:b/>
              </w:rPr>
              <w:t>saw</w:t>
            </w:r>
            <w:r w:rsidRPr="00ED4581">
              <w:rPr>
                <w:rFonts w:ascii="Times New Roman" w:hAnsi="Times New Roman" w:cs="Times New Roman"/>
              </w:rPr>
              <w:t xml:space="preserve"> </w:t>
            </w:r>
            <w:r w:rsidRPr="00ED4581">
              <w:rPr>
                <w:rFonts w:ascii="Times New Roman" w:hAnsi="Times New Roman" w:cs="Times New Roman"/>
                <w:iCs/>
              </w:rPr>
              <w:t>it</w:t>
            </w:r>
            <w:r w:rsidRPr="00ED4581">
              <w:rPr>
                <w:rFonts w:ascii="Times New Roman" w:hAnsi="Times New Roman" w:cs="Times New Roman"/>
                <w:b/>
              </w:rPr>
              <w:t>, was astonished that he did not first wash before the [</w:t>
            </w:r>
            <w:r w:rsidRPr="00ED4581">
              <w:rPr>
                <w:rFonts w:ascii="Times New Roman" w:hAnsi="Times New Roman" w:cs="Times New Roman"/>
              </w:rPr>
              <w:t>wine’s</w:t>
            </w:r>
            <w:r w:rsidRPr="00ED4581">
              <w:rPr>
                <w:rFonts w:ascii="Times New Roman" w:hAnsi="Times New Roman" w:cs="Times New Roman"/>
                <w:b/>
              </w:rPr>
              <w:t xml:space="preserve">] meal. But the Master said to him, “Now you </w:t>
            </w:r>
            <w:r w:rsidRPr="00ED4581">
              <w:rPr>
                <w:rFonts w:ascii="Times New Roman" w:hAnsi="Times New Roman" w:cs="Times New Roman"/>
              </w:rPr>
              <w:t>Shammaite</w:t>
            </w:r>
            <w:r w:rsidRPr="00ED4581">
              <w:rPr>
                <w:rFonts w:ascii="Times New Roman" w:hAnsi="Times New Roman" w:cs="Times New Roman"/>
                <w:b/>
              </w:rPr>
              <w:t xml:space="preserve"> P’rushim (Pharisees) cleanse the outside of the cup and of the dish, but your inside is full of greediness and wickedness. Fools! Did not the one who made the outside make the inside also? But </w:t>
            </w:r>
            <w:r w:rsidRPr="00ED4581">
              <w:rPr>
                <w:rFonts w:ascii="Times New Roman" w:hAnsi="Times New Roman" w:cs="Times New Roman"/>
              </w:rPr>
              <w:t>first</w:t>
            </w:r>
            <w:r w:rsidRPr="00ED4581">
              <w:rPr>
                <w:rFonts w:ascii="Times New Roman" w:hAnsi="Times New Roman" w:cs="Times New Roman"/>
                <w:b/>
              </w:rPr>
              <w:t xml:space="preserve"> give</w:t>
            </w:r>
            <w:r w:rsidRPr="00ED4581">
              <w:rPr>
                <w:rFonts w:ascii="Times New Roman" w:hAnsi="Times New Roman" w:cs="Times New Roman"/>
              </w:rPr>
              <w:t xml:space="preserve"> </w:t>
            </w:r>
            <w:r w:rsidRPr="00ED4581">
              <w:rPr>
                <w:rFonts w:ascii="Times New Roman" w:hAnsi="Times New Roman" w:cs="Times New Roman"/>
                <w:iCs/>
              </w:rPr>
              <w:t xml:space="preserve">as </w:t>
            </w:r>
            <w:r w:rsidRPr="00ED4581">
              <w:rPr>
                <w:rFonts w:ascii="Times New Roman" w:hAnsi="Times New Roman" w:cs="Times New Roman"/>
                <w:b/>
              </w:rPr>
              <w:t>charitable giving the things that are within [your power], and [then wash hands] and behold, everything will be clean for you.</w:t>
            </w:r>
          </w:p>
          <w:p w:rsidR="00067997" w:rsidRPr="00ED4581" w:rsidRDefault="00067997" w:rsidP="00ED4581">
            <w:pPr>
              <w:keepNext/>
              <w:widowControl w:val="0"/>
              <w:jc w:val="both"/>
              <w:rPr>
                <w:rFonts w:ascii="Times New Roman" w:hAnsi="Times New Roman" w:cs="Times New Roman"/>
                <w:b/>
              </w:rPr>
            </w:pPr>
          </w:p>
          <w:p w:rsidR="00067997" w:rsidRPr="00ED4581" w:rsidRDefault="00067997" w:rsidP="00ED4581">
            <w:pPr>
              <w:keepNext/>
              <w:widowControl w:val="0"/>
              <w:jc w:val="both"/>
              <w:rPr>
                <w:rFonts w:ascii="Times New Roman" w:hAnsi="Times New Roman" w:cs="Times New Roman"/>
                <w:b/>
              </w:rPr>
            </w:pPr>
            <w:r w:rsidRPr="00ED4581">
              <w:rPr>
                <w:rFonts w:ascii="Times New Roman" w:hAnsi="Times New Roman" w:cs="Times New Roman"/>
                <w:b/>
                <w:vertAlign w:val="superscript"/>
              </w:rPr>
              <w:t>“</w:t>
            </w:r>
            <w:r w:rsidRPr="00ED4581">
              <w:rPr>
                <w:rFonts w:ascii="Times New Roman" w:hAnsi="Times New Roman" w:cs="Times New Roman"/>
                <w:b/>
              </w:rPr>
              <w:t xml:space="preserve">But woe to you, P’rushim </w:t>
            </w:r>
            <w:r w:rsidRPr="00ED4581">
              <w:rPr>
                <w:rFonts w:ascii="Times New Roman" w:hAnsi="Times New Roman" w:cs="Times New Roman"/>
              </w:rPr>
              <w:t>(Pharisees)</w:t>
            </w:r>
            <w:r w:rsidRPr="00ED4581">
              <w:rPr>
                <w:rFonts w:ascii="Times New Roman" w:hAnsi="Times New Roman" w:cs="Times New Roman"/>
                <w:b/>
              </w:rPr>
              <w:t xml:space="preserve">, because you pay a tenth of mint and cumin and every garden herb, and neglect justice and love for God! </w:t>
            </w:r>
            <w:r w:rsidRPr="00ED4581">
              <w:rPr>
                <w:rFonts w:ascii="Times New Roman" w:hAnsi="Times New Roman" w:cs="Times New Roman"/>
                <w:b/>
                <w:highlight w:val="yellow"/>
                <w:u w:val="single"/>
              </w:rPr>
              <w:t>But it is necessary to do these</w:t>
            </w:r>
            <w:r w:rsidRPr="00ED4581">
              <w:rPr>
                <w:rFonts w:ascii="Times New Roman" w:hAnsi="Times New Roman" w:cs="Times New Roman"/>
                <w:highlight w:val="yellow"/>
                <w:u w:val="single"/>
              </w:rPr>
              <w:t xml:space="preserve"> </w:t>
            </w:r>
            <w:r w:rsidRPr="00ED4581">
              <w:rPr>
                <w:rFonts w:ascii="Times New Roman" w:hAnsi="Times New Roman" w:cs="Times New Roman"/>
                <w:iCs/>
                <w:highlight w:val="yellow"/>
                <w:u w:val="single"/>
              </w:rPr>
              <w:t xml:space="preserve">things </w:t>
            </w:r>
            <w:r w:rsidRPr="00ED4581">
              <w:rPr>
                <w:rFonts w:ascii="Times New Roman" w:hAnsi="Times New Roman" w:cs="Times New Roman"/>
                <w:b/>
                <w:highlight w:val="yellow"/>
                <w:u w:val="single"/>
              </w:rPr>
              <w:t>without neglecting those things also</w:t>
            </w:r>
            <w:r w:rsidRPr="00ED4581">
              <w:rPr>
                <w:rFonts w:ascii="Times New Roman" w:hAnsi="Times New Roman" w:cs="Times New Roman"/>
                <w:b/>
              </w:rPr>
              <w:t xml:space="preserve">. Woe to you, P’rushim </w:t>
            </w:r>
            <w:r w:rsidRPr="00ED4581">
              <w:rPr>
                <w:rFonts w:ascii="Times New Roman" w:hAnsi="Times New Roman" w:cs="Times New Roman"/>
              </w:rPr>
              <w:t>(Pharisees)</w:t>
            </w:r>
            <w:r w:rsidRPr="00ED4581">
              <w:rPr>
                <w:rFonts w:ascii="Times New Roman" w:hAnsi="Times New Roman" w:cs="Times New Roman"/>
                <w:b/>
              </w:rPr>
              <w:t>, because you love the best seat in the synagogues and the greetings in the marketplaces!  Woe to you, because you are like unmarked graves, and the people who walk over</w:t>
            </w:r>
            <w:r w:rsidRPr="00ED4581">
              <w:rPr>
                <w:rFonts w:ascii="Times New Roman" w:hAnsi="Times New Roman" w:cs="Times New Roman"/>
              </w:rPr>
              <w:t xml:space="preserve"> </w:t>
            </w:r>
            <w:r w:rsidRPr="00ED4581">
              <w:rPr>
                <w:rFonts w:ascii="Times New Roman" w:hAnsi="Times New Roman" w:cs="Times New Roman"/>
                <w:iCs/>
              </w:rPr>
              <w:t xml:space="preserve">them </w:t>
            </w:r>
            <w:r w:rsidRPr="00ED4581">
              <w:rPr>
                <w:rFonts w:ascii="Times New Roman" w:hAnsi="Times New Roman" w:cs="Times New Roman"/>
                <w:b/>
              </w:rPr>
              <w:t>do not know!</w:t>
            </w:r>
          </w:p>
          <w:p w:rsidR="00067997" w:rsidRPr="00ED4581" w:rsidRDefault="00067997" w:rsidP="00ED4581">
            <w:pPr>
              <w:keepNext/>
              <w:widowControl w:val="0"/>
              <w:jc w:val="both"/>
              <w:rPr>
                <w:rFonts w:ascii="Times New Roman" w:hAnsi="Times New Roman" w:cs="Times New Roman"/>
                <w:b/>
              </w:rPr>
            </w:pPr>
          </w:p>
          <w:p w:rsidR="00067997" w:rsidRPr="00ED4581" w:rsidRDefault="00067997" w:rsidP="00ED4581">
            <w:pPr>
              <w:keepNext/>
              <w:widowControl w:val="0"/>
              <w:jc w:val="both"/>
              <w:rPr>
                <w:rFonts w:ascii="Times New Roman" w:hAnsi="Times New Roman" w:cs="Times New Roman"/>
                <w:b/>
              </w:rPr>
            </w:pPr>
            <w:r w:rsidRPr="00ED4581">
              <w:rPr>
                <w:rFonts w:ascii="Times New Roman" w:hAnsi="Times New Roman" w:cs="Times New Roman"/>
                <w:b/>
              </w:rPr>
              <w:t xml:space="preserve"> And one of the experts in halakhah answered</w:t>
            </w:r>
            <w:r w:rsidRPr="00ED4581">
              <w:rPr>
                <w:rFonts w:ascii="Times New Roman" w:hAnsi="Times New Roman" w:cs="Times New Roman"/>
              </w:rPr>
              <w:t xml:space="preserve"> </w:t>
            </w:r>
            <w:r w:rsidRPr="00ED4581">
              <w:rPr>
                <w:rFonts w:ascii="Times New Roman" w:hAnsi="Times New Roman" w:cs="Times New Roman"/>
                <w:iCs/>
              </w:rPr>
              <w:t xml:space="preserve">and </w:t>
            </w:r>
            <w:r w:rsidRPr="00ED4581">
              <w:rPr>
                <w:rFonts w:ascii="Times New Roman" w:hAnsi="Times New Roman" w:cs="Times New Roman"/>
                <w:b/>
              </w:rPr>
              <w:t>said to him, “Teacher,</w:t>
            </w:r>
            <w:r w:rsidRPr="00ED4581">
              <w:rPr>
                <w:rFonts w:ascii="Times New Roman" w:hAnsi="Times New Roman" w:cs="Times New Roman"/>
              </w:rPr>
              <w:t xml:space="preserve"> </w:t>
            </w:r>
            <w:r w:rsidRPr="00ED4581">
              <w:rPr>
                <w:rFonts w:ascii="Times New Roman" w:hAnsi="Times New Roman" w:cs="Times New Roman"/>
                <w:iCs/>
              </w:rPr>
              <w:t xml:space="preserve">when you </w:t>
            </w:r>
            <w:r w:rsidRPr="00ED4581">
              <w:rPr>
                <w:rFonts w:ascii="Times New Roman" w:hAnsi="Times New Roman" w:cs="Times New Roman"/>
                <w:b/>
              </w:rPr>
              <w:t>say these</w:t>
            </w:r>
            <w:r w:rsidRPr="00ED4581">
              <w:rPr>
                <w:rFonts w:ascii="Times New Roman" w:hAnsi="Times New Roman" w:cs="Times New Roman"/>
              </w:rPr>
              <w:t xml:space="preserve"> </w:t>
            </w:r>
            <w:r w:rsidRPr="00ED4581">
              <w:rPr>
                <w:rFonts w:ascii="Times New Roman" w:hAnsi="Times New Roman" w:cs="Times New Roman"/>
                <w:iCs/>
              </w:rPr>
              <w:t>things</w:t>
            </w:r>
            <w:r w:rsidRPr="00ED4581">
              <w:rPr>
                <w:rFonts w:ascii="Times New Roman" w:hAnsi="Times New Roman" w:cs="Times New Roman"/>
                <w:b/>
              </w:rPr>
              <w:t>, you insult us also!” So he said, "Woe to you also, experts in halakhah, because you load people</w:t>
            </w:r>
            <w:r w:rsidRPr="00ED4581">
              <w:rPr>
                <w:rFonts w:ascii="Times New Roman" w:hAnsi="Times New Roman" w:cs="Times New Roman"/>
              </w:rPr>
              <w:t xml:space="preserve"> </w:t>
            </w:r>
            <w:r w:rsidRPr="00ED4581">
              <w:rPr>
                <w:rFonts w:ascii="Times New Roman" w:hAnsi="Times New Roman" w:cs="Times New Roman"/>
                <w:iCs/>
              </w:rPr>
              <w:t xml:space="preserve">with </w:t>
            </w:r>
            <w:r w:rsidRPr="00ED4581">
              <w:rPr>
                <w:rFonts w:ascii="Times New Roman" w:hAnsi="Times New Roman" w:cs="Times New Roman"/>
                <w:b/>
              </w:rPr>
              <w:t>burdens hard to bear, and</w:t>
            </w:r>
            <w:r w:rsidRPr="00ED4581">
              <w:rPr>
                <w:rFonts w:ascii="Times New Roman" w:hAnsi="Times New Roman" w:cs="Times New Roman"/>
              </w:rPr>
              <w:t xml:space="preserve"> </w:t>
            </w:r>
            <w:r w:rsidRPr="00ED4581">
              <w:rPr>
                <w:rFonts w:ascii="Times New Roman" w:hAnsi="Times New Roman" w:cs="Times New Roman"/>
                <w:iCs/>
              </w:rPr>
              <w:t xml:space="preserve">you </w:t>
            </w:r>
            <w:r w:rsidRPr="00ED4581">
              <w:rPr>
                <w:rFonts w:ascii="Times New Roman" w:hAnsi="Times New Roman" w:cs="Times New Roman"/>
                <w:b/>
              </w:rPr>
              <w:lastRenderedPageBreak/>
              <w:t>yourselves do not touch the burdens with one of your fingers! Woe to you, because you build the tombs of the prophets, and your fathers killed them! As a result, you are witnesses, and you approve of the deeds of your fathers, because they killed them and you build</w:t>
            </w:r>
            <w:r w:rsidRPr="00ED4581">
              <w:rPr>
                <w:rFonts w:ascii="Times New Roman" w:hAnsi="Times New Roman" w:cs="Times New Roman"/>
              </w:rPr>
              <w:t xml:space="preserve"> </w:t>
            </w:r>
            <w:r w:rsidRPr="00ED4581">
              <w:rPr>
                <w:rFonts w:ascii="Times New Roman" w:hAnsi="Times New Roman" w:cs="Times New Roman"/>
                <w:iCs/>
              </w:rPr>
              <w:t>their tombs</w:t>
            </w:r>
            <w:r w:rsidRPr="00ED4581">
              <w:rPr>
                <w:rFonts w:ascii="Times New Roman" w:hAnsi="Times New Roman" w:cs="Times New Roman"/>
                <w:b/>
              </w:rPr>
              <w:t>! For this</w:t>
            </w:r>
            <w:r w:rsidRPr="00ED4581">
              <w:rPr>
                <w:rFonts w:ascii="Times New Roman" w:hAnsi="Times New Roman" w:cs="Times New Roman"/>
              </w:rPr>
              <w:t xml:space="preserve"> </w:t>
            </w:r>
            <w:r w:rsidRPr="00ED4581">
              <w:rPr>
                <w:rFonts w:ascii="Times New Roman" w:hAnsi="Times New Roman" w:cs="Times New Roman"/>
                <w:iCs/>
              </w:rPr>
              <w:t xml:space="preserve">reason </w:t>
            </w:r>
            <w:r w:rsidRPr="00ED4581">
              <w:rPr>
                <w:rFonts w:ascii="Times New Roman" w:hAnsi="Times New Roman" w:cs="Times New Roman"/>
                <w:b/>
              </w:rPr>
              <w:t xml:space="preserve">also the wisdom of God said, ‘I will send to them Nebi’im </w:t>
            </w:r>
            <w:r w:rsidRPr="00ED4581">
              <w:rPr>
                <w:rFonts w:ascii="Times New Roman" w:hAnsi="Times New Roman" w:cs="Times New Roman"/>
              </w:rPr>
              <w:t xml:space="preserve">(prophets) </w:t>
            </w:r>
            <w:r w:rsidRPr="00ED4581">
              <w:rPr>
                <w:rFonts w:ascii="Times New Roman" w:hAnsi="Times New Roman" w:cs="Times New Roman"/>
                <w:b/>
              </w:rPr>
              <w:t xml:space="preserve">and </w:t>
            </w:r>
            <w:r w:rsidRPr="00ED4581">
              <w:rPr>
                <w:rFonts w:ascii="Times New Roman" w:hAnsi="Times New Roman" w:cs="Times New Roman"/>
                <w:b/>
                <w:bCs/>
              </w:rPr>
              <w:t>Sheliachim</w:t>
            </w:r>
            <w:r w:rsidRPr="00ED4581">
              <w:rPr>
                <w:rFonts w:ascii="Times New Roman" w:hAnsi="Times New Roman" w:cs="Times New Roman"/>
                <w:b/>
              </w:rPr>
              <w:t xml:space="preserve"> </w:t>
            </w:r>
            <w:r w:rsidRPr="00ED4581">
              <w:rPr>
                <w:rFonts w:ascii="Times New Roman" w:hAnsi="Times New Roman" w:cs="Times New Roman"/>
              </w:rPr>
              <w:t>(apostles</w:t>
            </w:r>
            <w:r w:rsidRPr="00ED4581">
              <w:rPr>
                <w:rFonts w:ascii="Times New Roman" w:hAnsi="Times New Roman" w:cs="Times New Roman"/>
                <w:b/>
              </w:rPr>
              <w:t>), and</w:t>
            </w:r>
            <w:r w:rsidRPr="00ED4581">
              <w:rPr>
                <w:rFonts w:ascii="Times New Roman" w:hAnsi="Times New Roman" w:cs="Times New Roman"/>
              </w:rPr>
              <w:t xml:space="preserve"> </w:t>
            </w:r>
            <w:r w:rsidRPr="00ED4581">
              <w:rPr>
                <w:rFonts w:ascii="Times New Roman" w:hAnsi="Times New Roman" w:cs="Times New Roman"/>
                <w:iCs/>
              </w:rPr>
              <w:t xml:space="preserve">some </w:t>
            </w:r>
            <w:r w:rsidRPr="00ED4581">
              <w:rPr>
                <w:rFonts w:ascii="Times New Roman" w:hAnsi="Times New Roman" w:cs="Times New Roman"/>
                <w:b/>
              </w:rPr>
              <w:t>of them they will kill and persecute,’ so that the blood of all the prophets that has been shed from the foundation of the world may be required of this generation,  from the blood of Abel to the blood of Zechariah, who perished between the altar and the temple building. Yes, I tell you, it will be required of this generation! Woe to you, legal experts, because you have taken away the key to knowledge! You did not enter yourselves, and you hindered those who were entering!"</w:t>
            </w:r>
          </w:p>
          <w:p w:rsidR="00067997" w:rsidRPr="00ED4581" w:rsidRDefault="00067997" w:rsidP="00ED4581">
            <w:pPr>
              <w:keepNext/>
              <w:widowControl w:val="0"/>
              <w:jc w:val="both"/>
              <w:rPr>
                <w:rFonts w:ascii="Times New Roman" w:hAnsi="Times New Roman" w:cs="Times New Roman"/>
                <w:b/>
              </w:rPr>
            </w:pPr>
          </w:p>
          <w:p w:rsidR="00067997" w:rsidRPr="00ED4581" w:rsidRDefault="00067997" w:rsidP="00ED4581">
            <w:pPr>
              <w:keepNext/>
              <w:widowControl w:val="0"/>
              <w:jc w:val="both"/>
              <w:rPr>
                <w:rFonts w:ascii="Times New Roman" w:hAnsi="Times New Roman" w:cs="Times New Roman"/>
              </w:rPr>
            </w:pPr>
            <w:r w:rsidRPr="00ED4581">
              <w:rPr>
                <w:rFonts w:ascii="Times New Roman" w:hAnsi="Times New Roman" w:cs="Times New Roman"/>
                <w:b/>
              </w:rPr>
              <w:t xml:space="preserve">And </w:t>
            </w:r>
            <w:r w:rsidRPr="00ED4581">
              <w:rPr>
                <w:rFonts w:ascii="Times New Roman" w:hAnsi="Times New Roman" w:cs="Times New Roman"/>
                <w:iCs/>
              </w:rPr>
              <w:t>when</w:t>
            </w:r>
            <w:r w:rsidRPr="00ED4581">
              <w:rPr>
                <w:rFonts w:ascii="Times New Roman" w:hAnsi="Times New Roman" w:cs="Times New Roman"/>
                <w:b/>
                <w:i/>
                <w:iCs/>
              </w:rPr>
              <w:t xml:space="preserve"> </w:t>
            </w:r>
            <w:r w:rsidRPr="00ED4581">
              <w:rPr>
                <w:rFonts w:ascii="Times New Roman" w:hAnsi="Times New Roman" w:cs="Times New Roman"/>
                <w:b/>
              </w:rPr>
              <w:t xml:space="preserve">he departed from there, the Soferim </w:t>
            </w:r>
            <w:r w:rsidRPr="00ED4581">
              <w:rPr>
                <w:rFonts w:ascii="Times New Roman" w:hAnsi="Times New Roman" w:cs="Times New Roman"/>
              </w:rPr>
              <w:t xml:space="preserve">(scribes) </w:t>
            </w:r>
            <w:r w:rsidRPr="00ED4581">
              <w:rPr>
                <w:rFonts w:ascii="Times New Roman" w:hAnsi="Times New Roman" w:cs="Times New Roman"/>
                <w:b/>
              </w:rPr>
              <w:t xml:space="preserve">and the P’rushim </w:t>
            </w:r>
            <w:r w:rsidRPr="00ED4581">
              <w:rPr>
                <w:rFonts w:ascii="Times New Roman" w:hAnsi="Times New Roman" w:cs="Times New Roman"/>
              </w:rPr>
              <w:t>(Pharisees)</w:t>
            </w:r>
            <w:r w:rsidRPr="00ED4581">
              <w:rPr>
                <w:rFonts w:ascii="Times New Roman" w:hAnsi="Times New Roman" w:cs="Times New Roman"/>
                <w:b/>
              </w:rPr>
              <w:t xml:space="preserve"> began to be terribly hostile, and to question him closely about many </w:t>
            </w:r>
            <w:r w:rsidRPr="00ED4581">
              <w:rPr>
                <w:rFonts w:ascii="Times New Roman" w:hAnsi="Times New Roman" w:cs="Times New Roman"/>
                <w:iCs/>
              </w:rPr>
              <w:t>things</w:t>
            </w:r>
            <w:r w:rsidRPr="00ED4581">
              <w:rPr>
                <w:rFonts w:ascii="Times New Roman" w:hAnsi="Times New Roman" w:cs="Times New Roman"/>
                <w:b/>
              </w:rPr>
              <w:t xml:space="preserve">, plotting to catch him with reference to something </w:t>
            </w:r>
            <w:r w:rsidRPr="00ED4581">
              <w:rPr>
                <w:rFonts w:ascii="Times New Roman" w:hAnsi="Times New Roman" w:cs="Times New Roman"/>
              </w:rPr>
              <w:t>he might say</w:t>
            </w:r>
            <w:r w:rsidRPr="00ED4581">
              <w:rPr>
                <w:rFonts w:ascii="Times New Roman" w:hAnsi="Times New Roman" w:cs="Times New Roman"/>
                <w:b/>
              </w:rPr>
              <w:t>.</w:t>
            </w:r>
          </w:p>
        </w:tc>
        <w:tc>
          <w:tcPr>
            <w:tcW w:w="4337" w:type="dxa"/>
          </w:tcPr>
          <w:p w:rsidR="00067997" w:rsidRPr="00ED4581" w:rsidRDefault="00067997" w:rsidP="00ED4581">
            <w:pPr>
              <w:keepNext/>
              <w:widowControl w:val="0"/>
              <w:jc w:val="both"/>
              <w:rPr>
                <w:rFonts w:ascii="Times New Roman" w:hAnsi="Times New Roman" w:cs="Times New Roman"/>
                <w:b/>
              </w:rPr>
            </w:pPr>
            <w:r w:rsidRPr="00ED4581">
              <w:rPr>
                <w:rFonts w:ascii="Times New Roman" w:hAnsi="Times New Roman" w:cs="Times New Roman"/>
                <w:b/>
              </w:rPr>
              <w:lastRenderedPageBreak/>
              <w:t xml:space="preserve">And the P’rushim </w:t>
            </w:r>
            <w:r w:rsidRPr="00ED4581">
              <w:rPr>
                <w:rFonts w:ascii="Times New Roman" w:hAnsi="Times New Roman" w:cs="Times New Roman"/>
              </w:rPr>
              <w:t>(Pharisees)</w:t>
            </w:r>
            <w:r w:rsidRPr="00ED4581">
              <w:rPr>
                <w:rFonts w:ascii="Times New Roman" w:hAnsi="Times New Roman" w:cs="Times New Roman"/>
                <w:b/>
              </w:rPr>
              <w:t xml:space="preserve"> and some of the Soferim </w:t>
            </w:r>
            <w:r w:rsidRPr="00ED4581">
              <w:rPr>
                <w:rFonts w:ascii="Times New Roman" w:hAnsi="Times New Roman" w:cs="Times New Roman"/>
              </w:rPr>
              <w:t>(scribes)</w:t>
            </w:r>
            <w:r w:rsidRPr="00ED4581">
              <w:rPr>
                <w:rFonts w:ascii="Times New Roman" w:hAnsi="Times New Roman" w:cs="Times New Roman"/>
                <w:b/>
              </w:rPr>
              <w:t xml:space="preserve"> who had come from Yerushalayim gathered to him. And they saw that some of his talmidim were eating their bread with unclean, that is, unwashed hands </w:t>
            </w:r>
            <w:r w:rsidRPr="00ED4581">
              <w:rPr>
                <w:rFonts w:ascii="Times New Roman" w:hAnsi="Times New Roman" w:cs="Times New Roman"/>
              </w:rPr>
              <w:t xml:space="preserve">and </w:t>
            </w:r>
            <w:r w:rsidRPr="00ED4581">
              <w:rPr>
                <w:rFonts w:ascii="Times New Roman" w:hAnsi="Times New Roman" w:cs="Times New Roman"/>
                <w:b/>
              </w:rPr>
              <w:t xml:space="preserve">they found fault. (For the P’rushim </w:t>
            </w:r>
            <w:r w:rsidRPr="00ED4581">
              <w:rPr>
                <w:rFonts w:ascii="Times New Roman" w:hAnsi="Times New Roman" w:cs="Times New Roman"/>
              </w:rPr>
              <w:t>(Pharisees)</w:t>
            </w:r>
            <w:r w:rsidRPr="00ED4581">
              <w:rPr>
                <w:rFonts w:ascii="Times New Roman" w:hAnsi="Times New Roman" w:cs="Times New Roman"/>
                <w:b/>
              </w:rPr>
              <w:t xml:space="preserve"> and all the Jews do not eat unless they wash their hands </w:t>
            </w:r>
            <w:r w:rsidRPr="00ED4581">
              <w:rPr>
                <w:rFonts w:ascii="Times New Roman" w:hAnsi="Times New Roman" w:cs="Times New Roman"/>
              </w:rPr>
              <w:t>(ritually)</w:t>
            </w:r>
            <w:r w:rsidRPr="00ED4581">
              <w:rPr>
                <w:rFonts w:ascii="Times New Roman" w:hAnsi="Times New Roman" w:cs="Times New Roman"/>
                <w:b/>
              </w:rPr>
              <w:t xml:space="preserve">, </w:t>
            </w:r>
            <w:r w:rsidRPr="00ED4581">
              <w:rPr>
                <w:rFonts w:ascii="Times New Roman" w:hAnsi="Times New Roman" w:cs="Times New Roman"/>
                <w:iCs/>
              </w:rPr>
              <w:t>thus</w:t>
            </w:r>
            <w:r w:rsidRPr="00ED4581">
              <w:rPr>
                <w:rFonts w:ascii="Times New Roman" w:hAnsi="Times New Roman" w:cs="Times New Roman"/>
                <w:b/>
                <w:i/>
                <w:iCs/>
              </w:rPr>
              <w:t xml:space="preserve"> </w:t>
            </w:r>
            <w:r w:rsidRPr="00ED4581">
              <w:rPr>
                <w:rFonts w:ascii="Times New Roman" w:hAnsi="Times New Roman" w:cs="Times New Roman"/>
                <w:b/>
              </w:rPr>
              <w:t xml:space="preserve">holding fast to the traditions of the Zechanim. And </w:t>
            </w:r>
            <w:r w:rsidRPr="00ED4581">
              <w:rPr>
                <w:rFonts w:ascii="Times New Roman" w:hAnsi="Times New Roman" w:cs="Times New Roman"/>
                <w:iCs/>
              </w:rPr>
              <w:t>when they come</w:t>
            </w:r>
            <w:r w:rsidRPr="00ED4581">
              <w:rPr>
                <w:rFonts w:ascii="Times New Roman" w:hAnsi="Times New Roman" w:cs="Times New Roman"/>
                <w:b/>
                <w:iCs/>
              </w:rPr>
              <w:t xml:space="preserve"> </w:t>
            </w:r>
            <w:r w:rsidRPr="00ED4581">
              <w:rPr>
                <w:rFonts w:ascii="Times New Roman" w:hAnsi="Times New Roman" w:cs="Times New Roman"/>
                <w:b/>
              </w:rPr>
              <w:t xml:space="preserve">from the marketplace, they do not eat unless they wash </w:t>
            </w:r>
            <w:r w:rsidRPr="00ED4581">
              <w:rPr>
                <w:rFonts w:ascii="Times New Roman" w:hAnsi="Times New Roman" w:cs="Times New Roman"/>
              </w:rPr>
              <w:t>(their hands)</w:t>
            </w:r>
            <w:r w:rsidRPr="00ED4581">
              <w:rPr>
                <w:rFonts w:ascii="Times New Roman" w:hAnsi="Times New Roman" w:cs="Times New Roman"/>
                <w:b/>
              </w:rPr>
              <w:t xml:space="preserve">. And there are many other </w:t>
            </w:r>
            <w:r w:rsidRPr="00ED4581">
              <w:rPr>
                <w:rFonts w:ascii="Times New Roman" w:hAnsi="Times New Roman" w:cs="Times New Roman"/>
                <w:iCs/>
              </w:rPr>
              <w:t>traditions</w:t>
            </w:r>
            <w:r w:rsidRPr="00ED4581">
              <w:rPr>
                <w:rFonts w:ascii="Times New Roman" w:hAnsi="Times New Roman" w:cs="Times New Roman"/>
                <w:b/>
                <w:i/>
                <w:iCs/>
              </w:rPr>
              <w:t xml:space="preserve"> </w:t>
            </w:r>
            <w:r w:rsidRPr="00ED4581">
              <w:rPr>
                <w:rFonts w:ascii="Times New Roman" w:hAnsi="Times New Roman" w:cs="Times New Roman"/>
                <w:b/>
              </w:rPr>
              <w:t xml:space="preserve">which they </w:t>
            </w:r>
            <w:r w:rsidRPr="00ED4581">
              <w:rPr>
                <w:rFonts w:ascii="Times New Roman" w:hAnsi="Times New Roman" w:cs="Times New Roman"/>
                <w:b/>
                <w:u w:val="single"/>
              </w:rPr>
              <w:t>have received</w:t>
            </w:r>
            <w:r w:rsidRPr="00ED4581">
              <w:rPr>
                <w:rFonts w:ascii="Times New Roman" w:hAnsi="Times New Roman" w:cs="Times New Roman"/>
              </w:rPr>
              <w:t xml:space="preserve"> </w:t>
            </w:r>
            <w:r w:rsidRPr="00ED4581">
              <w:rPr>
                <w:rFonts w:ascii="Times New Roman" w:hAnsi="Times New Roman" w:cs="Times New Roman"/>
                <w:iCs/>
              </w:rPr>
              <w:t xml:space="preserve">and </w:t>
            </w:r>
            <w:r w:rsidRPr="00ED4581">
              <w:rPr>
                <w:rFonts w:ascii="Times New Roman" w:hAnsi="Times New Roman" w:cs="Times New Roman"/>
                <w:b/>
              </w:rPr>
              <w:t>hold fast to</w:t>
            </w:r>
            <w:r w:rsidRPr="00ED4581">
              <w:rPr>
                <w:rFonts w:ascii="Times New Roman" w:hAnsi="Times New Roman" w:cs="Times New Roman"/>
              </w:rPr>
              <w:t xml:space="preserve"> </w:t>
            </w:r>
            <w:r w:rsidRPr="00ED4581">
              <w:rPr>
                <w:rFonts w:ascii="Times New Roman" w:hAnsi="Times New Roman" w:cs="Times New Roman"/>
                <w:iCs/>
              </w:rPr>
              <w:t xml:space="preserve">for example, </w:t>
            </w:r>
            <w:r w:rsidRPr="00ED4581">
              <w:rPr>
                <w:rFonts w:ascii="Times New Roman" w:hAnsi="Times New Roman" w:cs="Times New Roman"/>
                <w:b/>
              </w:rPr>
              <w:t xml:space="preserve">the washing of cups and pitchers and copper kettles and dining couches.) And the P’rushim </w:t>
            </w:r>
            <w:r w:rsidRPr="00ED4581">
              <w:rPr>
                <w:rFonts w:ascii="Times New Roman" w:hAnsi="Times New Roman" w:cs="Times New Roman"/>
              </w:rPr>
              <w:t>(Pharisees)</w:t>
            </w:r>
            <w:r w:rsidRPr="00ED4581">
              <w:rPr>
                <w:rFonts w:ascii="Times New Roman" w:hAnsi="Times New Roman" w:cs="Times New Roman"/>
                <w:b/>
              </w:rPr>
              <w:t xml:space="preserve"> and the Soferim  </w:t>
            </w:r>
            <w:r w:rsidRPr="00ED4581">
              <w:rPr>
                <w:rFonts w:ascii="Times New Roman" w:hAnsi="Times New Roman" w:cs="Times New Roman"/>
              </w:rPr>
              <w:t>(scribes)</w:t>
            </w:r>
            <w:r w:rsidRPr="00ED4581">
              <w:rPr>
                <w:rFonts w:ascii="Times New Roman" w:hAnsi="Times New Roman" w:cs="Times New Roman"/>
                <w:b/>
              </w:rPr>
              <w:t xml:space="preserve"> asked him, “Why do your talmidim not live according to the tradition of the Zechanim, but eat their bread with unclean hands?” So he said to them, “Yesha’yahu (Isaiah) prophesied correctly about you painted ones </w:t>
            </w:r>
            <w:r w:rsidRPr="00ED4581">
              <w:rPr>
                <w:rFonts w:ascii="Times New Roman" w:hAnsi="Times New Roman" w:cs="Times New Roman"/>
              </w:rPr>
              <w:t>(hypocrites)</w:t>
            </w:r>
            <w:r w:rsidRPr="00ED4581">
              <w:rPr>
                <w:rFonts w:ascii="Times New Roman" w:hAnsi="Times New Roman" w:cs="Times New Roman"/>
                <w:b/>
              </w:rPr>
              <w:t>, as it is written, “Then the L</w:t>
            </w:r>
            <w:r w:rsidRPr="00ED4581">
              <w:rPr>
                <w:rFonts w:ascii="Times New Roman" w:hAnsi="Times New Roman" w:cs="Times New Roman"/>
                <w:b/>
                <w:smallCaps/>
              </w:rPr>
              <w:t>ord</w:t>
            </w:r>
            <w:r w:rsidRPr="00ED4581">
              <w:rPr>
                <w:rFonts w:ascii="Times New Roman" w:hAnsi="Times New Roman" w:cs="Times New Roman"/>
                <w:b/>
              </w:rPr>
              <w:t xml:space="preserve"> said, "Because this people draw near with their words And honor Me with their lip service, But they remove their hearts far from Me, And their reverence for Me consists of traditions learned </w:t>
            </w:r>
            <w:r w:rsidRPr="00ED4581">
              <w:rPr>
                <w:rFonts w:ascii="Times New Roman" w:hAnsi="Times New Roman" w:cs="Times New Roman"/>
                <w:b/>
                <w:i/>
                <w:iCs/>
              </w:rPr>
              <w:t>by rote</w:t>
            </w:r>
            <w:r w:rsidRPr="00ED4581">
              <w:rPr>
                <w:rFonts w:ascii="Times New Roman" w:hAnsi="Times New Roman" w:cs="Times New Roman"/>
                <w:b/>
              </w:rPr>
              <w:t xml:space="preserve">, (Isa. </w:t>
            </w:r>
            <w:r w:rsidRPr="00ED4581">
              <w:rPr>
                <w:rFonts w:ascii="Times New Roman" w:hAnsi="Times New Roman" w:cs="Times New Roman"/>
                <w:b/>
              </w:rPr>
              <w:lastRenderedPageBreak/>
              <w:t>29:13)</w:t>
            </w:r>
          </w:p>
          <w:p w:rsidR="00067997" w:rsidRPr="00ED4581" w:rsidRDefault="00067997" w:rsidP="00ED4581">
            <w:pPr>
              <w:keepNext/>
              <w:widowControl w:val="0"/>
              <w:jc w:val="both"/>
              <w:rPr>
                <w:rFonts w:ascii="Times New Roman" w:hAnsi="Times New Roman" w:cs="Times New Roman"/>
                <w:b/>
              </w:rPr>
            </w:pPr>
          </w:p>
          <w:p w:rsidR="00067997" w:rsidRPr="00ED4581" w:rsidRDefault="00067997" w:rsidP="00ED4581">
            <w:pPr>
              <w:keepNext/>
              <w:widowControl w:val="0"/>
              <w:jc w:val="both"/>
              <w:rPr>
                <w:rFonts w:ascii="Times New Roman" w:hAnsi="Times New Roman" w:cs="Times New Roman"/>
                <w:b/>
              </w:rPr>
            </w:pPr>
            <w:r w:rsidRPr="00ED4581">
              <w:rPr>
                <w:rFonts w:ascii="Times New Roman" w:hAnsi="Times New Roman" w:cs="Times New Roman"/>
                <w:b/>
              </w:rPr>
              <w:t xml:space="preserve">And he said to them, “You splendidly ignore the commandment of God so that you can keep your </w:t>
            </w:r>
            <w:r w:rsidRPr="00ED4581">
              <w:rPr>
                <w:rFonts w:ascii="Times New Roman" w:hAnsi="Times New Roman" w:cs="Times New Roman"/>
              </w:rPr>
              <w:t>(Shammaite)</w:t>
            </w:r>
            <w:r w:rsidRPr="00ED4581">
              <w:rPr>
                <w:rFonts w:ascii="Times New Roman" w:hAnsi="Times New Roman" w:cs="Times New Roman"/>
                <w:b/>
              </w:rPr>
              <w:t xml:space="preserve"> tradition. For Moshe Rabbenu said, “Honor your father and your mother,” and, “The one who speaks evil of father or mother must certainly die. But you say, If a man says to his father or to his mother, “Whatever benefit you would have received from me </w:t>
            </w:r>
            <w:r w:rsidRPr="00ED4581">
              <w:rPr>
                <w:rFonts w:ascii="Times New Roman" w:hAnsi="Times New Roman" w:cs="Times New Roman"/>
                <w:b/>
                <w:i/>
                <w:iCs/>
              </w:rPr>
              <w:t xml:space="preserve">is </w:t>
            </w:r>
            <w:r w:rsidRPr="00ED4581">
              <w:rPr>
                <w:rFonts w:ascii="Times New Roman" w:hAnsi="Times New Roman" w:cs="Times New Roman"/>
                <w:b/>
              </w:rPr>
              <w:t xml:space="preserve">korban” (that is, a gift </w:t>
            </w:r>
            <w:r w:rsidRPr="00ED4581">
              <w:rPr>
                <w:rFonts w:ascii="Times New Roman" w:hAnsi="Times New Roman" w:cs="Times New Roman"/>
                <w:b/>
                <w:i/>
                <w:iCs/>
              </w:rPr>
              <w:t>to God</w:t>
            </w:r>
            <w:r w:rsidRPr="00ED4581">
              <w:rPr>
                <w:rFonts w:ascii="Times New Roman" w:hAnsi="Times New Roman" w:cs="Times New Roman"/>
                <w:b/>
              </w:rPr>
              <w:t xml:space="preserve">), you no longer permit him to do anything for his father or his mother, </w:t>
            </w:r>
            <w:r w:rsidRPr="00ED4581">
              <w:rPr>
                <w:rFonts w:ascii="Times New Roman" w:hAnsi="Times New Roman" w:cs="Times New Roman"/>
                <w:iCs/>
              </w:rPr>
              <w:t>thus</w:t>
            </w:r>
            <w:r w:rsidRPr="00ED4581">
              <w:rPr>
                <w:rFonts w:ascii="Times New Roman" w:hAnsi="Times New Roman" w:cs="Times New Roman"/>
                <w:b/>
                <w:i/>
                <w:iCs/>
              </w:rPr>
              <w:t xml:space="preserve"> </w:t>
            </w:r>
            <w:r w:rsidRPr="00ED4581">
              <w:rPr>
                <w:rFonts w:ascii="Times New Roman" w:hAnsi="Times New Roman" w:cs="Times New Roman"/>
                <w:b/>
              </w:rPr>
              <w:t xml:space="preserve">making void the Torah of God by your </w:t>
            </w:r>
            <w:r w:rsidRPr="00ED4581">
              <w:rPr>
                <w:rFonts w:ascii="Times New Roman" w:hAnsi="Times New Roman" w:cs="Times New Roman"/>
              </w:rPr>
              <w:t xml:space="preserve">(Shammite) </w:t>
            </w:r>
            <w:r w:rsidRPr="00ED4581">
              <w:rPr>
                <w:rFonts w:ascii="Times New Roman" w:hAnsi="Times New Roman" w:cs="Times New Roman"/>
                <w:b/>
              </w:rPr>
              <w:t>tradition that you have handed down, and you do many similar</w:t>
            </w:r>
            <w:r w:rsidRPr="00ED4581">
              <w:rPr>
                <w:rFonts w:ascii="Times New Roman" w:hAnsi="Times New Roman" w:cs="Times New Roman"/>
              </w:rPr>
              <w:t xml:space="preserve"> </w:t>
            </w:r>
            <w:r w:rsidRPr="00ED4581">
              <w:rPr>
                <w:rFonts w:ascii="Times New Roman" w:hAnsi="Times New Roman" w:cs="Times New Roman"/>
                <w:iCs/>
              </w:rPr>
              <w:t xml:space="preserve">things </w:t>
            </w:r>
            <w:r w:rsidRPr="00ED4581">
              <w:rPr>
                <w:rFonts w:ascii="Times New Roman" w:hAnsi="Times New Roman" w:cs="Times New Roman"/>
                <w:b/>
              </w:rPr>
              <w:t>such as this."</w:t>
            </w:r>
          </w:p>
          <w:p w:rsidR="00067997" w:rsidRPr="00ED4581" w:rsidRDefault="00067997" w:rsidP="00ED4581">
            <w:pPr>
              <w:keepNext/>
              <w:widowControl w:val="0"/>
              <w:jc w:val="both"/>
              <w:rPr>
                <w:rFonts w:ascii="Times New Roman" w:hAnsi="Times New Roman" w:cs="Times New Roman"/>
              </w:rPr>
            </w:pPr>
          </w:p>
        </w:tc>
      </w:tr>
      <w:tr w:rsidR="00067997" w:rsidTr="00067997">
        <w:tc>
          <w:tcPr>
            <w:tcW w:w="10296" w:type="dxa"/>
            <w:gridSpan w:val="2"/>
          </w:tcPr>
          <w:p w:rsidR="00067997" w:rsidRDefault="00067997" w:rsidP="00ED4581">
            <w:pPr>
              <w:keepNext/>
              <w:widowControl w:val="0"/>
              <w:jc w:val="center"/>
              <w:rPr>
                <w:rFonts w:ascii="Copperplate Gothic Light" w:hAnsi="Copperplate Gothic Light"/>
                <w:b/>
                <w:smallCaps/>
              </w:rPr>
            </w:pP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School of Hakham Shaul</w:t>
            </w: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Remes</w:t>
            </w:r>
          </w:p>
          <w:p w:rsidR="00067997" w:rsidRPr="00ED4581" w:rsidRDefault="00067997" w:rsidP="00ED4581">
            <w:pPr>
              <w:keepNext/>
              <w:widowControl w:val="0"/>
              <w:jc w:val="center"/>
              <w:rPr>
                <w:rFonts w:ascii="Times New Roman" w:hAnsi="Times New Roman" w:cs="Times New Roman"/>
                <w:b/>
                <w:smallCaps/>
                <w:sz w:val="24"/>
                <w:szCs w:val="24"/>
              </w:rPr>
            </w:pPr>
            <w:r w:rsidRPr="00ED4581">
              <w:rPr>
                <w:rFonts w:ascii="Times New Roman" w:hAnsi="Times New Roman" w:cs="Times New Roman"/>
                <w:b/>
                <w:smallCaps/>
                <w:sz w:val="24"/>
                <w:szCs w:val="24"/>
              </w:rPr>
              <w:t>2 Luqas (Acts) 15:6 -12</w:t>
            </w:r>
          </w:p>
          <w:p w:rsidR="00067997" w:rsidRDefault="00067997" w:rsidP="00ED4581">
            <w:pPr>
              <w:keepNext/>
              <w:widowControl w:val="0"/>
              <w:jc w:val="center"/>
            </w:pPr>
            <w:r w:rsidRPr="00ED4581">
              <w:rPr>
                <w:rFonts w:ascii="Times New Roman" w:hAnsi="Times New Roman" w:cs="Times New Roman"/>
                <w:b/>
                <w:sz w:val="24"/>
                <w:szCs w:val="24"/>
              </w:rPr>
              <w:t xml:space="preserve">Mishnah </w:t>
            </w:r>
            <w:r w:rsidRPr="00ED4581">
              <w:rPr>
                <w:rFonts w:ascii="Times New Roman" w:hAnsi="Times New Roman" w:cs="Times New Roman"/>
                <w:b/>
                <w:bCs/>
                <w:sz w:val="24"/>
                <w:szCs w:val="24"/>
                <w:rtl/>
                <w:lang w:bidi="he-IL"/>
              </w:rPr>
              <w:t>א:א</w:t>
            </w:r>
          </w:p>
        </w:tc>
      </w:tr>
      <w:tr w:rsidR="00067997" w:rsidRPr="00ED4581" w:rsidTr="00067997">
        <w:tc>
          <w:tcPr>
            <w:tcW w:w="10296" w:type="dxa"/>
            <w:gridSpan w:val="2"/>
          </w:tcPr>
          <w:p w:rsidR="00067997" w:rsidRPr="00ED4581" w:rsidRDefault="00067997" w:rsidP="00ED4581">
            <w:pPr>
              <w:keepNext/>
              <w:widowControl w:val="0"/>
              <w:jc w:val="both"/>
              <w:rPr>
                <w:rFonts w:ascii="Times New Roman" w:hAnsi="Times New Roman" w:cs="Times New Roman"/>
              </w:rPr>
            </w:pPr>
          </w:p>
          <w:p w:rsidR="00067997" w:rsidRPr="00ED4581" w:rsidRDefault="00067997" w:rsidP="00ED4581">
            <w:pPr>
              <w:keepNext/>
              <w:widowControl w:val="0"/>
              <w:jc w:val="both"/>
              <w:rPr>
                <w:rFonts w:ascii="Times New Roman" w:hAnsi="Times New Roman" w:cs="Times New Roman"/>
              </w:rPr>
            </w:pPr>
            <w:r w:rsidRPr="00ED4581">
              <w:rPr>
                <w:rFonts w:ascii="Times New Roman" w:hAnsi="Times New Roman" w:cs="Times New Roman"/>
                <w:b/>
              </w:rPr>
              <w:t>15:6 – 9 ¶</w:t>
            </w:r>
            <w:r w:rsidRPr="00ED4581">
              <w:rPr>
                <w:rFonts w:ascii="Times New Roman" w:hAnsi="Times New Roman" w:cs="Times New Roman"/>
              </w:rPr>
              <w:t xml:space="preserve"> </w:t>
            </w:r>
            <w:r w:rsidRPr="00ED4581">
              <w:rPr>
                <w:rFonts w:ascii="Times New Roman" w:hAnsi="Times New Roman" w:cs="Times New Roman"/>
                <w:b/>
              </w:rPr>
              <w:t xml:space="preserve">Both the </w:t>
            </w:r>
            <w:r w:rsidRPr="00ED4581">
              <w:rPr>
                <w:rFonts w:ascii="Times New Roman" w:hAnsi="Times New Roman" w:cs="Times New Roman"/>
                <w:b/>
                <w:bCs/>
              </w:rPr>
              <w:t xml:space="preserve">Sheliachim </w:t>
            </w:r>
            <w:r w:rsidRPr="00ED4581">
              <w:rPr>
                <w:rFonts w:ascii="Times New Roman" w:hAnsi="Times New Roman" w:cs="Times New Roman"/>
                <w:b/>
              </w:rPr>
              <w:t xml:space="preserve">and the Zechanim </w:t>
            </w:r>
            <w:r w:rsidRPr="00ED4581">
              <w:rPr>
                <w:rFonts w:ascii="Times New Roman" w:hAnsi="Times New Roman" w:cs="Times New Roman"/>
              </w:rPr>
              <w:t>(</w:t>
            </w:r>
            <w:r w:rsidRPr="00ED4581">
              <w:rPr>
                <w:rFonts w:ascii="Times New Roman" w:hAnsi="Times New Roman" w:cs="Times New Roman"/>
                <w:color w:val="FF0000"/>
              </w:rPr>
              <w:t>the talmidim of the Master</w:t>
            </w:r>
            <w:r w:rsidRPr="00ED4581">
              <w:rPr>
                <w:rFonts w:ascii="Times New Roman" w:hAnsi="Times New Roman" w:cs="Times New Roman"/>
              </w:rPr>
              <w:t xml:space="preserve">) </w:t>
            </w:r>
            <w:r w:rsidRPr="00ED4581">
              <w:rPr>
                <w:rFonts w:ascii="Times New Roman" w:hAnsi="Times New Roman" w:cs="Times New Roman"/>
                <w:b/>
              </w:rPr>
              <w:t>assembled</w:t>
            </w:r>
            <w:r w:rsidRPr="00ED4581">
              <w:rPr>
                <w:rStyle w:val="FootnoteReference"/>
                <w:rFonts w:ascii="Times New Roman" w:hAnsi="Times New Roman" w:cs="Times New Roman"/>
                <w:b/>
              </w:rPr>
              <w:footnoteReference w:id="258"/>
            </w:r>
            <w:r w:rsidRPr="00ED4581">
              <w:rPr>
                <w:rFonts w:ascii="Times New Roman" w:hAnsi="Times New Roman" w:cs="Times New Roman"/>
                <w:b/>
              </w:rPr>
              <w:t xml:space="preserve"> to deliberate concerning this matter.</w:t>
            </w:r>
            <w:r w:rsidRPr="00ED4581">
              <w:rPr>
                <w:rStyle w:val="FootnoteReference"/>
                <w:rFonts w:ascii="Times New Roman" w:hAnsi="Times New Roman" w:cs="Times New Roman"/>
                <w:b/>
              </w:rPr>
              <w:footnoteReference w:id="259"/>
            </w:r>
            <w:r w:rsidRPr="00ED4581">
              <w:rPr>
                <w:rFonts w:ascii="Times New Roman" w:hAnsi="Times New Roman" w:cs="Times New Roman"/>
                <w:b/>
              </w:rPr>
              <w:t xml:space="preserve"> And</w:t>
            </w:r>
            <w:r w:rsidRPr="00ED4581">
              <w:rPr>
                <w:rFonts w:ascii="Times New Roman" w:hAnsi="Times New Roman" w:cs="Times New Roman"/>
              </w:rPr>
              <w:t xml:space="preserve"> </w:t>
            </w:r>
            <w:r w:rsidRPr="00ED4581">
              <w:rPr>
                <w:rFonts w:ascii="Times New Roman" w:hAnsi="Times New Roman" w:cs="Times New Roman"/>
                <w:iCs/>
              </w:rPr>
              <w:t xml:space="preserve">after </w:t>
            </w:r>
            <w:r w:rsidRPr="00ED4581">
              <w:rPr>
                <w:rFonts w:ascii="Times New Roman" w:hAnsi="Times New Roman" w:cs="Times New Roman"/>
                <w:b/>
              </w:rPr>
              <w:t xml:space="preserve">there was much debate, Hakham Tsefet stood up </w:t>
            </w:r>
            <w:r w:rsidRPr="00ED4581">
              <w:rPr>
                <w:rFonts w:ascii="Times New Roman" w:hAnsi="Times New Roman" w:cs="Times New Roman"/>
                <w:iCs/>
              </w:rPr>
              <w:t>and</w:t>
            </w:r>
            <w:r w:rsidRPr="00ED4581">
              <w:rPr>
                <w:rFonts w:ascii="Times New Roman" w:hAnsi="Times New Roman" w:cs="Times New Roman"/>
                <w:b/>
                <w:iCs/>
              </w:rPr>
              <w:t xml:space="preserve"> </w:t>
            </w:r>
            <w:r w:rsidRPr="00ED4581">
              <w:rPr>
                <w:rFonts w:ascii="Times New Roman" w:hAnsi="Times New Roman" w:cs="Times New Roman"/>
                <w:b/>
              </w:rPr>
              <w:t xml:space="preserve">said to them, </w:t>
            </w:r>
            <w:r w:rsidRPr="00ED4581">
              <w:rPr>
                <w:rFonts w:ascii="Times New Roman" w:hAnsi="Times New Roman" w:cs="Times New Roman"/>
                <w:b/>
              </w:rPr>
              <w:lastRenderedPageBreak/>
              <w:t xml:space="preserve">“Anashim </w:t>
            </w:r>
            <w:r w:rsidRPr="00ED4581">
              <w:rPr>
                <w:rFonts w:ascii="Times New Roman" w:hAnsi="Times New Roman" w:cs="Times New Roman"/>
              </w:rPr>
              <w:t xml:space="preserve">(Men of nobility) </w:t>
            </w:r>
            <w:r w:rsidRPr="00ED4581">
              <w:rPr>
                <w:rFonts w:ascii="Times New Roman" w:hAnsi="Times New Roman" w:cs="Times New Roman"/>
                <w:iCs/>
              </w:rPr>
              <w:t>and</w:t>
            </w:r>
            <w:r w:rsidRPr="00ED4581">
              <w:rPr>
                <w:rFonts w:ascii="Times New Roman" w:hAnsi="Times New Roman" w:cs="Times New Roman"/>
                <w:i/>
                <w:iCs/>
              </w:rPr>
              <w:t xml:space="preserve"> </w:t>
            </w:r>
            <w:r w:rsidRPr="00ED4581">
              <w:rPr>
                <w:rFonts w:ascii="Times New Roman" w:hAnsi="Times New Roman" w:cs="Times New Roman"/>
                <w:b/>
              </w:rPr>
              <w:t>brothers, you know that a good while ago</w:t>
            </w:r>
            <w:r w:rsidRPr="00ED4581">
              <w:rPr>
                <w:rStyle w:val="FootnoteReference"/>
                <w:rFonts w:ascii="Times New Roman" w:hAnsi="Times New Roman" w:cs="Times New Roman"/>
                <w:b/>
              </w:rPr>
              <w:footnoteReference w:id="260"/>
            </w:r>
            <w:r w:rsidRPr="00ED4581">
              <w:rPr>
                <w:rFonts w:ascii="Times New Roman" w:hAnsi="Times New Roman" w:cs="Times New Roman"/>
                <w:b/>
              </w:rPr>
              <w:t xml:space="preserve"> how God chose among you through my mouth </w:t>
            </w:r>
            <w:r w:rsidRPr="00ED4581">
              <w:rPr>
                <w:rFonts w:ascii="Times New Roman" w:hAnsi="Times New Roman" w:cs="Times New Roman"/>
                <w:iCs/>
              </w:rPr>
              <w:t>that</w:t>
            </w:r>
            <w:r w:rsidRPr="00ED4581">
              <w:rPr>
                <w:rFonts w:ascii="Times New Roman" w:hAnsi="Times New Roman" w:cs="Times New Roman"/>
                <w:b/>
                <w:iCs/>
              </w:rPr>
              <w:t xml:space="preserve"> </w:t>
            </w:r>
            <w:r w:rsidRPr="00ED4581">
              <w:rPr>
                <w:rFonts w:ascii="Times New Roman" w:hAnsi="Times New Roman" w:cs="Times New Roman"/>
                <w:b/>
              </w:rPr>
              <w:t>the Gentiles should hear the message of the Mesorah and become faithfully obedient</w:t>
            </w:r>
            <w:r w:rsidRPr="00ED4581">
              <w:rPr>
                <w:rStyle w:val="FootnoteReference"/>
                <w:rFonts w:ascii="Times New Roman" w:hAnsi="Times New Roman" w:cs="Times New Roman"/>
                <w:b/>
              </w:rPr>
              <w:footnoteReference w:id="261"/>
            </w:r>
            <w:r w:rsidRPr="00ED4581">
              <w:rPr>
                <w:rFonts w:ascii="Times New Roman" w:hAnsi="Times New Roman" w:cs="Times New Roman"/>
                <w:b/>
              </w:rPr>
              <w:t xml:space="preserve"> </w:t>
            </w:r>
            <w:r w:rsidRPr="00ED4581">
              <w:rPr>
                <w:rFonts w:ascii="Times New Roman" w:hAnsi="Times New Roman" w:cs="Times New Roman"/>
              </w:rPr>
              <w:t>(to the Torah/Mesorah of the Master).</w:t>
            </w:r>
            <w:r w:rsidRPr="00ED4581">
              <w:rPr>
                <w:rStyle w:val="FootnoteReference"/>
                <w:rFonts w:ascii="Times New Roman" w:hAnsi="Times New Roman" w:cs="Times New Roman"/>
              </w:rPr>
              <w:footnoteReference w:id="262"/>
            </w:r>
            <w:r w:rsidRPr="00ED4581">
              <w:rPr>
                <w:rFonts w:ascii="Times New Roman" w:hAnsi="Times New Roman" w:cs="Times New Roman"/>
              </w:rPr>
              <w:t xml:space="preserve"> </w:t>
            </w:r>
            <w:r w:rsidRPr="00ED4581">
              <w:rPr>
                <w:rFonts w:ascii="Times New Roman" w:hAnsi="Times New Roman" w:cs="Times New Roman"/>
                <w:b/>
              </w:rPr>
              <w:t>And God, who knows the heart, testified to them</w:t>
            </w:r>
            <w:r w:rsidRPr="00ED4581">
              <w:rPr>
                <w:rFonts w:ascii="Times New Roman" w:hAnsi="Times New Roman" w:cs="Times New Roman"/>
              </w:rPr>
              <w:t xml:space="preserve"> </w:t>
            </w:r>
            <w:r w:rsidRPr="00ED4581">
              <w:rPr>
                <w:rFonts w:ascii="Times New Roman" w:hAnsi="Times New Roman" w:cs="Times New Roman"/>
                <w:iCs/>
              </w:rPr>
              <w:t xml:space="preserve">by </w:t>
            </w:r>
            <w:r w:rsidRPr="00ED4581">
              <w:rPr>
                <w:rFonts w:ascii="Times New Roman" w:hAnsi="Times New Roman" w:cs="Times New Roman"/>
                <w:b/>
              </w:rPr>
              <w:t>giving</w:t>
            </w:r>
            <w:r w:rsidRPr="00ED4581">
              <w:rPr>
                <w:rFonts w:ascii="Times New Roman" w:hAnsi="Times New Roman" w:cs="Times New Roman"/>
              </w:rPr>
              <w:t xml:space="preserve"> </w:t>
            </w:r>
            <w:r w:rsidRPr="00ED4581">
              <w:rPr>
                <w:rFonts w:ascii="Times New Roman" w:hAnsi="Times New Roman" w:cs="Times New Roman"/>
                <w:iCs/>
              </w:rPr>
              <w:t>them</w:t>
            </w:r>
            <w:r w:rsidRPr="00ED4581">
              <w:rPr>
                <w:rFonts w:ascii="Times New Roman" w:hAnsi="Times New Roman" w:cs="Times New Roman"/>
                <w:b/>
                <w:i/>
                <w:iCs/>
              </w:rPr>
              <w:t xml:space="preserve"> </w:t>
            </w:r>
            <w:r w:rsidRPr="00ED4581">
              <w:rPr>
                <w:rFonts w:ascii="Times New Roman" w:hAnsi="Times New Roman" w:cs="Times New Roman"/>
                <w:b/>
              </w:rPr>
              <w:t>the Nefesh Yehudi</w:t>
            </w:r>
            <w:r w:rsidRPr="00ED4581">
              <w:rPr>
                <w:rFonts w:ascii="Times New Roman" w:hAnsi="Times New Roman" w:cs="Times New Roman"/>
              </w:rPr>
              <w:t xml:space="preserve"> (Jewish Soul of Holiness)</w:t>
            </w:r>
            <w:r w:rsidRPr="00ED4581">
              <w:rPr>
                <w:rFonts w:ascii="Times New Roman" w:hAnsi="Times New Roman" w:cs="Times New Roman"/>
                <w:b/>
              </w:rPr>
              <w:t>, just as he also</w:t>
            </w:r>
            <w:r w:rsidRPr="00ED4581">
              <w:rPr>
                <w:rFonts w:ascii="Times New Roman" w:hAnsi="Times New Roman" w:cs="Times New Roman"/>
              </w:rPr>
              <w:t xml:space="preserve"> </w:t>
            </w:r>
            <w:r w:rsidRPr="00ED4581">
              <w:rPr>
                <w:rFonts w:ascii="Times New Roman" w:hAnsi="Times New Roman" w:cs="Times New Roman"/>
                <w:iCs/>
              </w:rPr>
              <w:t xml:space="preserve">did </w:t>
            </w:r>
            <w:r w:rsidRPr="00ED4581">
              <w:rPr>
                <w:rFonts w:ascii="Times New Roman" w:hAnsi="Times New Roman" w:cs="Times New Roman"/>
                <w:b/>
              </w:rPr>
              <w:t>to us.</w:t>
            </w:r>
            <w:r w:rsidRPr="00ED4581">
              <w:rPr>
                <w:rFonts w:ascii="Times New Roman" w:hAnsi="Times New Roman" w:cs="Times New Roman"/>
              </w:rPr>
              <w:t xml:space="preserve"> </w:t>
            </w:r>
            <w:r w:rsidRPr="00ED4581">
              <w:rPr>
                <w:rFonts w:ascii="Times New Roman" w:hAnsi="Times New Roman" w:cs="Times New Roman"/>
                <w:b/>
                <w:highlight w:val="yellow"/>
                <w:u w:val="single"/>
              </w:rPr>
              <w:t>And He made no distinction between us and them,</w:t>
            </w:r>
            <w:r w:rsidRPr="00ED4581">
              <w:rPr>
                <w:rStyle w:val="FootnoteReference"/>
                <w:rFonts w:ascii="Times New Roman" w:hAnsi="Times New Roman" w:cs="Times New Roman"/>
                <w:b/>
                <w:highlight w:val="yellow"/>
                <w:u w:val="single"/>
              </w:rPr>
              <w:footnoteReference w:id="263"/>
            </w:r>
            <w:r w:rsidRPr="00ED4581">
              <w:rPr>
                <w:rFonts w:ascii="Times New Roman" w:hAnsi="Times New Roman" w:cs="Times New Roman"/>
                <w:b/>
                <w:highlight w:val="yellow"/>
                <w:u w:val="single"/>
              </w:rPr>
              <w:t xml:space="preserve"> cleansing their hearts</w:t>
            </w:r>
            <w:r w:rsidRPr="00ED4581">
              <w:rPr>
                <w:rStyle w:val="FootnoteReference"/>
                <w:rFonts w:ascii="Times New Roman" w:hAnsi="Times New Roman" w:cs="Times New Roman"/>
                <w:b/>
                <w:highlight w:val="yellow"/>
                <w:u w:val="single"/>
              </w:rPr>
              <w:footnoteReference w:id="264"/>
            </w:r>
            <w:r w:rsidRPr="00ED4581">
              <w:rPr>
                <w:rFonts w:ascii="Times New Roman" w:hAnsi="Times New Roman" w:cs="Times New Roman"/>
                <w:b/>
                <w:highlight w:val="yellow"/>
                <w:u w:val="single"/>
              </w:rPr>
              <w:t xml:space="preserve"> through faithful obedience</w:t>
            </w:r>
            <w:r w:rsidRPr="00ED4581">
              <w:rPr>
                <w:rFonts w:ascii="Times New Roman" w:hAnsi="Times New Roman" w:cs="Times New Roman"/>
              </w:rPr>
              <w:t>.”</w:t>
            </w:r>
          </w:p>
          <w:p w:rsidR="00067997" w:rsidRPr="00ED4581" w:rsidRDefault="00067997" w:rsidP="00ED4581">
            <w:pPr>
              <w:keepNext/>
              <w:widowControl w:val="0"/>
              <w:jc w:val="both"/>
              <w:rPr>
                <w:rFonts w:ascii="Times New Roman" w:hAnsi="Times New Roman" w:cs="Times New Roman"/>
              </w:rPr>
            </w:pPr>
          </w:p>
          <w:p w:rsidR="00067997" w:rsidRPr="00ED4581" w:rsidRDefault="00067997" w:rsidP="00ED4581">
            <w:pPr>
              <w:keepNext/>
              <w:widowControl w:val="0"/>
              <w:jc w:val="both"/>
              <w:rPr>
                <w:rFonts w:ascii="Times New Roman" w:hAnsi="Times New Roman" w:cs="Times New Roman"/>
              </w:rPr>
            </w:pPr>
            <w:r w:rsidRPr="00ED4581">
              <w:rPr>
                <w:rFonts w:ascii="Times New Roman" w:hAnsi="Times New Roman" w:cs="Times New Roman"/>
                <w:b/>
                <w:noProof/>
                <w:lang w:val="en-US"/>
              </w:rPr>
              <mc:AlternateContent>
                <mc:Choice Requires="wps">
                  <w:drawing>
                    <wp:anchor distT="0" distB="0" distL="114300" distR="114300" simplePos="0" relativeHeight="251663360" behindDoc="0" locked="0" layoutInCell="1" allowOverlap="1" wp14:anchorId="54BF6295" wp14:editId="4D35E052">
                      <wp:simplePos x="0" y="0"/>
                      <wp:positionH relativeFrom="column">
                        <wp:posOffset>669608</wp:posOffset>
                      </wp:positionH>
                      <wp:positionV relativeFrom="paragraph">
                        <wp:posOffset>339725</wp:posOffset>
                      </wp:positionV>
                      <wp:extent cx="576262" cy="0"/>
                      <wp:effectExtent l="57150" t="38100" r="52705" b="95250"/>
                      <wp:wrapNone/>
                      <wp:docPr id="3" name="Straight Connector 3"/>
                      <wp:cNvGraphicFramePr/>
                      <a:graphic xmlns:a="http://schemas.openxmlformats.org/drawingml/2006/main">
                        <a:graphicData uri="http://schemas.microsoft.com/office/word/2010/wordprocessingShape">
                          <wps:wsp>
                            <wps:cNvCnPr/>
                            <wps:spPr>
                              <a:xfrm>
                                <a:off x="0" y="0"/>
                                <a:ext cx="576262"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5pt,26.75pt" to="98.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" strokecolor="#c0504d" strokeweight="3pt">
                      <v:shadow on="t" color="black" opacity="22937f" origin=",.5" offset="0,.63889mm"/>
                    </v:line>
                  </w:pict>
                </mc:Fallback>
              </mc:AlternateContent>
            </w:r>
            <w:r w:rsidRPr="00ED4581">
              <w:rPr>
                <w:rFonts w:ascii="Times New Roman" w:hAnsi="Times New Roman" w:cs="Times New Roman"/>
                <w:b/>
              </w:rPr>
              <w:t>15:10 – 12 Hakham Tsefet continued saying “So now why are you putting God to the test</w:t>
            </w:r>
            <w:r w:rsidRPr="00ED4581">
              <w:rPr>
                <w:rStyle w:val="FootnoteReference"/>
                <w:rFonts w:ascii="Times New Roman" w:hAnsi="Times New Roman" w:cs="Times New Roman"/>
                <w:b/>
              </w:rPr>
              <w:footnoteReference w:id="265"/>
            </w:r>
            <w:r w:rsidRPr="00ED4581">
              <w:rPr>
                <w:rFonts w:ascii="Times New Roman" w:hAnsi="Times New Roman" w:cs="Times New Roman"/>
              </w:rPr>
              <w:t xml:space="preserve"> </w:t>
            </w:r>
            <w:r w:rsidRPr="00ED4581">
              <w:rPr>
                <w:rFonts w:ascii="Times New Roman" w:hAnsi="Times New Roman" w:cs="Times New Roman"/>
                <w:iCs/>
              </w:rPr>
              <w:t xml:space="preserve">by </w:t>
            </w:r>
            <w:r w:rsidRPr="00ED4581">
              <w:rPr>
                <w:rFonts w:ascii="Times New Roman" w:hAnsi="Times New Roman" w:cs="Times New Roman"/>
                <w:b/>
              </w:rPr>
              <w:t xml:space="preserve">placing on the neck of the </w:t>
            </w:r>
            <w:r w:rsidRPr="00ED4581">
              <w:rPr>
                <w:rFonts w:ascii="Times New Roman" w:hAnsi="Times New Roman" w:cs="Times New Roman"/>
                <w:b/>
                <w:highlight w:val="yellow"/>
                <w:u w:val="single"/>
              </w:rPr>
              <w:t>talmidim</w:t>
            </w:r>
            <w:r w:rsidRPr="00ED4581">
              <w:rPr>
                <w:rFonts w:ascii="Times New Roman" w:hAnsi="Times New Roman" w:cs="Times New Roman"/>
              </w:rPr>
              <w:t xml:space="preserve"> (</w:t>
            </w:r>
            <w:r w:rsidRPr="00ED4581">
              <w:rPr>
                <w:rFonts w:ascii="Times New Roman" w:hAnsi="Times New Roman" w:cs="Times New Roman"/>
                <w:b/>
                <w:color w:val="C00000"/>
                <w:u w:val="single"/>
              </w:rPr>
              <w:t>not on the Gentiles</w:t>
            </w:r>
            <w:r w:rsidRPr="00ED4581">
              <w:rPr>
                <w:rFonts w:ascii="Times New Roman" w:hAnsi="Times New Roman" w:cs="Times New Roman"/>
              </w:rPr>
              <w:t>)</w:t>
            </w:r>
            <w:r w:rsidRPr="00ED4581">
              <w:rPr>
                <w:rFonts w:ascii="Times New Roman" w:hAnsi="Times New Roman" w:cs="Times New Roman"/>
                <w:b/>
              </w:rPr>
              <w:t xml:space="preserve"> a yoke</w:t>
            </w:r>
            <w:r w:rsidRPr="00ED4581">
              <w:rPr>
                <w:rStyle w:val="FootnoteReference"/>
                <w:rFonts w:ascii="Times New Roman" w:hAnsi="Times New Roman" w:cs="Times New Roman"/>
                <w:b/>
              </w:rPr>
              <w:footnoteReference w:id="266"/>
            </w:r>
            <w:r w:rsidRPr="00ED4581">
              <w:rPr>
                <w:rFonts w:ascii="Times New Roman" w:hAnsi="Times New Roman" w:cs="Times New Roman"/>
                <w:b/>
              </w:rPr>
              <w:t xml:space="preserve"> that neither our fathers nor we have strength to bear? But we who have become faithfully obedient</w:t>
            </w:r>
            <w:r w:rsidRPr="00ED4581">
              <w:rPr>
                <w:rFonts w:ascii="Times New Roman" w:hAnsi="Times New Roman" w:cs="Times New Roman"/>
              </w:rPr>
              <w:t xml:space="preserve"> </w:t>
            </w:r>
            <w:r w:rsidRPr="00ED4581">
              <w:rPr>
                <w:rFonts w:ascii="Times New Roman" w:hAnsi="Times New Roman" w:cs="Times New Roman"/>
                <w:b/>
              </w:rPr>
              <w:t>will have admittance into the Olam HaBa</w:t>
            </w:r>
            <w:r w:rsidRPr="00ED4581">
              <w:rPr>
                <w:rStyle w:val="FootnoteReference"/>
                <w:rFonts w:ascii="Times New Roman" w:hAnsi="Times New Roman" w:cs="Times New Roman"/>
                <w:b/>
              </w:rPr>
              <w:footnoteReference w:id="267"/>
            </w:r>
            <w:r w:rsidRPr="00ED4581">
              <w:rPr>
                <w:rFonts w:ascii="Times New Roman" w:hAnsi="Times New Roman" w:cs="Times New Roman"/>
                <w:b/>
              </w:rPr>
              <w:t xml:space="preserve"> through the chesed</w:t>
            </w:r>
            <w:r w:rsidRPr="00ED4581">
              <w:rPr>
                <w:rFonts w:ascii="Times New Roman" w:hAnsi="Times New Roman" w:cs="Times New Roman"/>
              </w:rPr>
              <w:t xml:space="preserve"> (mercy) of the </w:t>
            </w:r>
            <w:r w:rsidRPr="00ED4581">
              <w:rPr>
                <w:rFonts w:ascii="Times New Roman" w:hAnsi="Times New Roman" w:cs="Times New Roman"/>
                <w:b/>
              </w:rPr>
              <w:t>Master Yeshua, and they will find admittance into the Olam HaBa in the same way as we did,</w:t>
            </w:r>
            <w:r w:rsidRPr="00ED4581">
              <w:rPr>
                <w:rFonts w:ascii="Times New Roman" w:hAnsi="Times New Roman" w:cs="Times New Roman"/>
              </w:rPr>
              <w:t>”</w:t>
            </w:r>
            <w:r w:rsidRPr="00ED4581">
              <w:rPr>
                <w:rFonts w:ascii="Times New Roman" w:hAnsi="Times New Roman" w:cs="Times New Roman"/>
                <w:b/>
              </w:rPr>
              <w:t xml:space="preserve"> And the whole congregation became silent and listened to BarNechamah and Hakham Shaul describing the marvel of the Gentiles taking up </w:t>
            </w:r>
            <w:r w:rsidRPr="00ED4581">
              <w:rPr>
                <w:rFonts w:ascii="Times New Roman" w:hAnsi="Times New Roman" w:cs="Times New Roman"/>
              </w:rPr>
              <w:t>(putting to practice)</w:t>
            </w:r>
            <w:r w:rsidRPr="00ED4581">
              <w:rPr>
                <w:rFonts w:ascii="Times New Roman" w:hAnsi="Times New Roman" w:cs="Times New Roman"/>
                <w:b/>
              </w:rPr>
              <w:t xml:space="preserve"> the </w:t>
            </w:r>
            <w:r w:rsidRPr="00ED4581">
              <w:rPr>
                <w:rFonts w:ascii="Times New Roman" w:hAnsi="Times New Roman" w:cs="Times New Roman"/>
                <w:b/>
                <w:highlight w:val="yellow"/>
                <w:u w:val="single"/>
              </w:rPr>
              <w:t>signs</w:t>
            </w:r>
            <w:r w:rsidRPr="00ED4581">
              <w:rPr>
                <w:rFonts w:ascii="Times New Roman" w:hAnsi="Times New Roman" w:cs="Times New Roman"/>
                <w:b/>
              </w:rPr>
              <w:t xml:space="preserve"> of God.</w:t>
            </w:r>
          </w:p>
        </w:tc>
      </w:tr>
    </w:tbl>
    <w:p w:rsidR="00067997" w:rsidRPr="00067997" w:rsidRDefault="00067997" w:rsidP="00ED4581">
      <w:pPr>
        <w:keepNext/>
        <w:widowControl w:val="0"/>
        <w:spacing w:after="0" w:line="240" w:lineRule="auto"/>
        <w:jc w:val="center"/>
        <w:rPr>
          <w:rFonts w:ascii="Times New Roman" w:hAnsi="Times New Roman" w:cs="Times New Roman"/>
        </w:rPr>
      </w:pPr>
    </w:p>
    <w:p w:rsidR="00067997" w:rsidRPr="00067997" w:rsidRDefault="00067997" w:rsidP="00ED4581">
      <w:pPr>
        <w:keepNext/>
        <w:widowControl w:val="0"/>
        <w:spacing w:after="0" w:line="240" w:lineRule="auto"/>
        <w:jc w:val="center"/>
        <w:rPr>
          <w:rFonts w:ascii="Times New Roman" w:hAnsi="Times New Roman" w:cs="Times New Roman"/>
          <w:b/>
        </w:rPr>
      </w:pPr>
      <w:r w:rsidRPr="00067997">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26EB7CBD" wp14:editId="331D150F">
                <wp:simplePos x="0" y="0"/>
                <wp:positionH relativeFrom="column">
                  <wp:posOffset>-106681</wp:posOffset>
                </wp:positionH>
                <wp:positionV relativeFrom="paragraph">
                  <wp:posOffset>98879</wp:posOffset>
                </wp:positionV>
                <wp:extent cx="6651171"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117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" strokecolor="#4f81bd [3204]" strokeweight="2pt">
                <v:shadow on="t" color="black" opacity="24903f" origin=",.5" offset="0,.55556mm"/>
              </v:line>
            </w:pict>
          </mc:Fallback>
        </mc:AlternateContent>
      </w:r>
    </w:p>
    <w:p w:rsidR="005E1538" w:rsidRDefault="005E1538" w:rsidP="00ED4581">
      <w:pPr>
        <w:keepNext/>
        <w:widowControl w:val="0"/>
        <w:spacing w:after="0" w:line="240" w:lineRule="auto"/>
        <w:jc w:val="center"/>
        <w:rPr>
          <w:rFonts w:ascii="Times New Roman" w:hAnsi="Times New Roman" w:cs="Times New Roman"/>
          <w:b/>
        </w:rPr>
      </w:pPr>
    </w:p>
    <w:p w:rsidR="00067997" w:rsidRPr="00ED4581" w:rsidRDefault="00067997" w:rsidP="00ED4581">
      <w:pPr>
        <w:keepNext/>
        <w:widowControl w:val="0"/>
        <w:spacing w:after="0" w:line="240" w:lineRule="auto"/>
        <w:jc w:val="center"/>
        <w:rPr>
          <w:rFonts w:ascii="Times New Roman" w:hAnsi="Times New Roman" w:cs="Times New Roman"/>
          <w:b/>
          <w:sz w:val="24"/>
          <w:szCs w:val="24"/>
        </w:rPr>
      </w:pPr>
      <w:r w:rsidRPr="00ED4581">
        <w:rPr>
          <w:rFonts w:ascii="Times New Roman" w:hAnsi="Times New Roman" w:cs="Times New Roman"/>
          <w:b/>
          <w:sz w:val="24"/>
          <w:szCs w:val="24"/>
        </w:rPr>
        <w:t>Nazarean Codicil to be read in conjunction with the following Torah Seder</w:t>
      </w:r>
    </w:p>
    <w:p w:rsidR="00067997" w:rsidRPr="00067997" w:rsidRDefault="00067997" w:rsidP="00ED4581">
      <w:pPr>
        <w:keepNext/>
        <w:widowControl w:val="0"/>
        <w:spacing w:after="0" w:line="240" w:lineRule="auto"/>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876"/>
        <w:gridCol w:w="2063"/>
        <w:gridCol w:w="1276"/>
        <w:gridCol w:w="1450"/>
        <w:gridCol w:w="1610"/>
      </w:tblGrid>
      <w:tr w:rsidR="00067997" w:rsidRPr="00ED4581" w:rsidTr="005E1538">
        <w:trPr>
          <w:jc w:val="center"/>
        </w:trPr>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Ex 16:28 – 17:16</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Psa 54</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Is 58:13 – 59:7, 20</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Mk 7:1-8</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Lk 11:37-44</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Acts 15:6-9</w:t>
            </w:r>
          </w:p>
        </w:tc>
      </w:tr>
      <w:tr w:rsidR="00067997" w:rsidRPr="00ED4581" w:rsidTr="005E1538">
        <w:trPr>
          <w:jc w:val="center"/>
        </w:trPr>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*Ex 18:1-27</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Psa 55</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Is 33:13-22</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Mk 7:9-13</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Lk 11:45-54</w:t>
            </w:r>
          </w:p>
        </w:tc>
        <w:tc>
          <w:tcPr>
            <w:tcW w:w="0" w:type="auto"/>
            <w:shd w:val="clear" w:color="auto" w:fill="auto"/>
          </w:tcPr>
          <w:p w:rsidR="00067997" w:rsidRPr="00ED4581" w:rsidRDefault="00067997" w:rsidP="00ED4581">
            <w:pPr>
              <w:keepNext/>
              <w:widowControl w:val="0"/>
              <w:rPr>
                <w:rFonts w:ascii="Times New Roman" w:hAnsi="Times New Roman" w:cs="Times New Roman"/>
                <w:b/>
                <w:sz w:val="24"/>
                <w:szCs w:val="24"/>
              </w:rPr>
            </w:pPr>
            <w:r w:rsidRPr="00ED4581">
              <w:rPr>
                <w:rFonts w:ascii="Times New Roman" w:hAnsi="Times New Roman" w:cs="Times New Roman"/>
                <w:b/>
                <w:sz w:val="24"/>
                <w:szCs w:val="24"/>
              </w:rPr>
              <w:t>Acts 15:10-12</w:t>
            </w:r>
          </w:p>
        </w:tc>
      </w:tr>
    </w:tbl>
    <w:p w:rsidR="00067997" w:rsidRPr="00067997" w:rsidRDefault="00067997" w:rsidP="00ED4581">
      <w:pPr>
        <w:keepNext/>
        <w:widowControl w:val="0"/>
        <w:spacing w:after="0" w:line="240" w:lineRule="auto"/>
        <w:jc w:val="center"/>
        <w:rPr>
          <w:rFonts w:ascii="Times New Roman" w:hAnsi="Times New Roman" w:cs="Times New Roman"/>
        </w:rPr>
      </w:pPr>
    </w:p>
    <w:p w:rsidR="00067997" w:rsidRPr="00067997" w:rsidRDefault="00067997" w:rsidP="00ED4581">
      <w:pPr>
        <w:keepNext/>
        <w:widowControl w:val="0"/>
        <w:spacing w:after="0" w:line="240" w:lineRule="auto"/>
        <w:jc w:val="center"/>
        <w:rPr>
          <w:rFonts w:ascii="Times New Roman" w:hAnsi="Times New Roman" w:cs="Times New Roman"/>
          <w:b/>
        </w:rPr>
      </w:pPr>
      <w:bookmarkStart w:id="3" w:name="OLE_LINK3"/>
      <w:bookmarkStart w:id="4" w:name="OLE_LINK4"/>
      <w:r w:rsidRPr="00067997">
        <w:rPr>
          <w:rFonts w:ascii="Times New Roman" w:hAnsi="Times New Roman" w:cs="Times New Roman"/>
          <w:b/>
          <w:sz w:val="24"/>
        </w:rPr>
        <w:t>Commentary to Hakham Tsefet’s School of Peshat</w:t>
      </w:r>
    </w:p>
    <w:p w:rsidR="00067997" w:rsidRPr="00067997" w:rsidRDefault="00067997" w:rsidP="00ED4581">
      <w:pPr>
        <w:keepNext/>
        <w:widowControl w:val="0"/>
        <w:spacing w:after="0" w:line="240" w:lineRule="auto"/>
        <w:jc w:val="center"/>
        <w:rPr>
          <w:rFonts w:ascii="Times New Roman" w:hAnsi="Times New Roman" w:cs="Times New Roman"/>
        </w:rPr>
      </w:pPr>
    </w:p>
    <w:bookmarkEnd w:id="3"/>
    <w:bookmarkEnd w:id="4"/>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 xml:space="preserve">Again, we do not need great help realizing that the present Marqan pericope of Hakham Tsefet’s Peshat is anchored firmly in the present Torah Seder. </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Now we see that Mark is related to the Torah Seder read this Shabbat: Ex 16:28 – 18:27 and Mark 7:1-13. This passage, as we have described before is one that has been not only misinterpreted drastically but also it contains Christian scribal distortions in order to support an un-Scriptural Christian Dogma – i.e that the Master rejected the Jewish Oral Law and Rabbinic authority.</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Sabin</w:t>
      </w:r>
      <w:r w:rsidRPr="00067997">
        <w:rPr>
          <w:rStyle w:val="FootnoteReference"/>
          <w:rFonts w:ascii="Times New Roman" w:eastAsia="Times New Roman" w:hAnsi="Times New Roman" w:cs="Times New Roman"/>
        </w:rPr>
        <w:footnoteReference w:id="268"/>
      </w:r>
      <w:r w:rsidRPr="00067997">
        <w:rPr>
          <w:rFonts w:ascii="Times New Roman" w:eastAsia="Times New Roman" w:hAnsi="Times New Roman" w:cs="Times New Roman"/>
        </w:rPr>
        <w:t xml:space="preserve"> introduces this pericope of Mark with the following words: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ind w:left="180"/>
        <w:jc w:val="both"/>
        <w:rPr>
          <w:rFonts w:ascii="Times New Roman" w:eastAsia="Times New Roman" w:hAnsi="Times New Roman" w:cs="Times New Roman"/>
        </w:rPr>
      </w:pPr>
      <w:r w:rsidRPr="00067997">
        <w:rPr>
          <w:rFonts w:ascii="Times New Roman" w:eastAsia="Times New Roman" w:hAnsi="Times New Roman" w:cs="Times New Roman"/>
        </w:rPr>
        <w:t>“In Jewish tradition, there are clear boundaries between the sacred and the profane, between what is to be consecrated to God and what is to be regarded as secular or “common.” The Jewish people see themselves as consecrated to God in accordance with God’s blessings of them in Exodus 19:6 – “You will be to Me a kingdom of priests, a holy nation.” The Ten Commandments of the covenant, as well as the subsidiary Laws designed to support and protect them, are considered a gift to be cherished.</w:t>
      </w:r>
    </w:p>
    <w:p w:rsidR="00067997" w:rsidRPr="00067997" w:rsidRDefault="00067997" w:rsidP="00ED4581">
      <w:pPr>
        <w:keepNext/>
        <w:widowControl w:val="0"/>
        <w:tabs>
          <w:tab w:val="left" w:pos="4565"/>
        </w:tabs>
        <w:spacing w:after="0" w:line="240" w:lineRule="auto"/>
        <w:ind w:left="180"/>
        <w:jc w:val="both"/>
        <w:rPr>
          <w:rFonts w:ascii="Times New Roman" w:eastAsia="Times New Roman" w:hAnsi="Times New Roman" w:cs="Times New Roman"/>
        </w:rPr>
      </w:pPr>
      <w:r w:rsidRPr="00067997">
        <w:rPr>
          <w:rFonts w:ascii="Times New Roman" w:eastAsia="Times New Roman" w:hAnsi="Times New Roman" w:cs="Times New Roman"/>
        </w:rPr>
        <w:t> </w:t>
      </w:r>
      <w:r w:rsidRPr="00067997">
        <w:rPr>
          <w:rFonts w:ascii="Times New Roman" w:eastAsia="Times New Roman" w:hAnsi="Times New Roman" w:cs="Times New Roman"/>
        </w:rPr>
        <w:tab/>
      </w:r>
    </w:p>
    <w:p w:rsidR="00067997" w:rsidRPr="00CE76E3" w:rsidRDefault="00067997" w:rsidP="00ED4581">
      <w:pPr>
        <w:keepNext/>
        <w:widowControl w:val="0"/>
        <w:spacing w:after="0" w:line="240" w:lineRule="auto"/>
        <w:ind w:left="180"/>
        <w:jc w:val="both"/>
        <w:rPr>
          <w:rFonts w:eastAsia="Times New Roman" w:cs="Times New Roman"/>
          <w:sz w:val="21"/>
          <w:szCs w:val="21"/>
        </w:rPr>
      </w:pPr>
      <w:r w:rsidRPr="00067997">
        <w:rPr>
          <w:rFonts w:ascii="Times New Roman" w:eastAsia="Times New Roman" w:hAnsi="Times New Roman" w:cs="Times New Roman"/>
        </w:rPr>
        <w:t>The laws concerning food are part of this larger context. Eating Kosher food and using Kosher dishes are an acknowledgement that all life, as well as the nourishing of it, is sacred to the Lord. The whole discussion in this chapter should be regarded in that context and not as an argument over trivial rules. The Jewish custom of washing their hands before eating, and the vessels before using them, was originally more than good hygiene. They were also acts of ritual purification, signalling Jewish desire to consecrate this most basic of human activities.”</w:t>
      </w:r>
      <w:r w:rsidRPr="00CE76E3">
        <w:rPr>
          <w:rFonts w:eastAsia="Times New Roman" w:cs="Times New Roman"/>
          <w:sz w:val="21"/>
          <w:szCs w:val="21"/>
        </w:rPr>
        <w:t xml:space="preserve"> </w:t>
      </w:r>
    </w:p>
    <w:p w:rsidR="00067997" w:rsidRPr="00067997" w:rsidRDefault="00067997" w:rsidP="00ED4581">
      <w:pPr>
        <w:keepNext/>
        <w:widowControl w:val="0"/>
        <w:spacing w:after="0" w:line="240" w:lineRule="auto"/>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rPr>
          <w:rFonts w:ascii="Times New Roman" w:eastAsia="Times New Roman" w:hAnsi="Times New Roman" w:cs="Times New Roman"/>
        </w:rPr>
      </w:pPr>
      <w:r w:rsidRPr="00067997">
        <w:rPr>
          <w:rFonts w:ascii="Times New Roman" w:eastAsia="Times New Roman" w:hAnsi="Times New Roman" w:cs="Times New Roman"/>
        </w:rPr>
        <w:t>With this thought in mind, let us explore the import of this pericope of Mark.</w:t>
      </w:r>
    </w:p>
    <w:p w:rsidR="00D27B4E" w:rsidRDefault="00D27B4E" w:rsidP="00ED4581">
      <w:pPr>
        <w:keepNext/>
        <w:widowControl w:val="0"/>
        <w:spacing w:after="0" w:line="240" w:lineRule="auto"/>
        <w:jc w:val="both"/>
        <w:rPr>
          <w:rFonts w:ascii="Times New Roman" w:eastAsia="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xml:space="preserve">We need to start this discussion by pointing to the Babylonian Talmud and Tractate Berakhot 51b. In this passage of the Babylonian Talmud, there is a record of one of the important disputes between the School of Hillel and the School of Shammai. One of these disputes concerns the washing of hands. R. Hillel rules that one says the blessing over the wine and then washes hands, whereas, Shammai rules that one washes hands first ‎and then blesses the wine. R. Shammai would say that R. Hillel was eating with defiled hands even when R. Hillel washed his hands before eating, because R. Hillel would have washed after ‎the blessing of the wine.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In other words, because R. Hillel did not observe the order that Shammai had set, even though R. Hillel washed hands before eating, R. Shamai would say that such a washing of hands is invalid and considered of no effect because it was done after the blessing of the wine. Logically then, according to R. Shammai, R. Hillel would be “not walking according to the tradition of the elders, but ate bread with unwashed hands” (Mark 7:5).</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xml:space="preserve">Likewise, in the eyes of R. Shammai and his disciples, the Master and his disciples ate with unclean ‎hands because they washed hands after the blessing of the cup.‎‎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lastRenderedPageBreak/>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For further information regarding this argument, please see the following audio lectures by Mr. Stephen Allen:</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C31C21" w:rsidP="00ED4581">
      <w:pPr>
        <w:keepNext/>
        <w:widowControl w:val="0"/>
        <w:numPr>
          <w:ilvl w:val="0"/>
          <w:numId w:val="11"/>
        </w:numPr>
        <w:spacing w:after="0" w:line="240" w:lineRule="auto"/>
        <w:ind w:left="540"/>
        <w:jc w:val="both"/>
        <w:textAlignment w:val="center"/>
        <w:rPr>
          <w:rFonts w:ascii="Times New Roman" w:eastAsia="Times New Roman" w:hAnsi="Times New Roman" w:cs="Times New Roman"/>
        </w:rPr>
      </w:pPr>
      <w:hyperlink r:id="rId21" w:history="1">
        <w:r w:rsidR="00067997" w:rsidRPr="00067997">
          <w:rPr>
            <w:rFonts w:ascii="Times New Roman" w:eastAsia="Times New Roman" w:hAnsi="Times New Roman" w:cs="Times New Roman"/>
            <w:color w:val="0000FF"/>
            <w:u w:val="single"/>
          </w:rPr>
          <w:t>http://www.archive.org/details/DidYeshuaUpholdTheTraditionOfTheElders</w:t>
        </w:r>
      </w:hyperlink>
    </w:p>
    <w:p w:rsidR="00067997" w:rsidRPr="00067997" w:rsidRDefault="00C31C21" w:rsidP="00ED4581">
      <w:pPr>
        <w:keepNext/>
        <w:widowControl w:val="0"/>
        <w:numPr>
          <w:ilvl w:val="0"/>
          <w:numId w:val="12"/>
        </w:numPr>
        <w:spacing w:after="0" w:line="240" w:lineRule="auto"/>
        <w:ind w:left="540"/>
        <w:jc w:val="both"/>
        <w:textAlignment w:val="center"/>
        <w:rPr>
          <w:rFonts w:ascii="Times New Roman" w:eastAsia="Times New Roman" w:hAnsi="Times New Roman" w:cs="Times New Roman"/>
        </w:rPr>
      </w:pPr>
      <w:hyperlink r:id="rId22" w:history="1">
        <w:r w:rsidR="00067997" w:rsidRPr="00067997">
          <w:rPr>
            <w:rFonts w:ascii="Times New Roman" w:eastAsia="Times New Roman" w:hAnsi="Times New Roman" w:cs="Times New Roman"/>
            <w:color w:val="0000FF"/>
            <w:u w:val="single"/>
          </w:rPr>
          <w:t>http://www.archive.org/details/DidYeshuaUpholdTheTraditionOfTheElderspart2</w:t>
        </w:r>
      </w:hyperlink>
      <w:r w:rsidR="00067997" w:rsidRPr="00067997">
        <w:rPr>
          <w:rFonts w:ascii="Times New Roman" w:eastAsia="Times New Roman" w:hAnsi="Times New Roman" w:cs="Times New Roman"/>
        </w:rPr>
        <w:t xml:space="preserve"> </w:t>
      </w:r>
    </w:p>
    <w:p w:rsidR="00067997" w:rsidRPr="00067997" w:rsidRDefault="00C31C21" w:rsidP="00ED4581">
      <w:pPr>
        <w:keepNext/>
        <w:widowControl w:val="0"/>
        <w:numPr>
          <w:ilvl w:val="0"/>
          <w:numId w:val="13"/>
        </w:numPr>
        <w:spacing w:after="0" w:line="240" w:lineRule="auto"/>
        <w:ind w:left="540"/>
        <w:jc w:val="both"/>
        <w:textAlignment w:val="center"/>
        <w:rPr>
          <w:rFonts w:ascii="Times New Roman" w:eastAsia="Times New Roman" w:hAnsi="Times New Roman" w:cs="Times New Roman"/>
        </w:rPr>
      </w:pPr>
      <w:hyperlink r:id="rId23" w:history="1">
        <w:r w:rsidR="00067997" w:rsidRPr="00067997">
          <w:rPr>
            <w:rFonts w:ascii="Times New Roman" w:eastAsia="Times New Roman" w:hAnsi="Times New Roman" w:cs="Times New Roman"/>
            <w:color w:val="0000FF"/>
            <w:u w:val="single"/>
          </w:rPr>
          <w:t>http://www.archive.org/details/DidYeshuaUpholdTheTraditionOfTheElderspart3</w:t>
        </w:r>
      </w:hyperlink>
      <w:r w:rsidR="00067997" w:rsidRPr="00067997">
        <w:rPr>
          <w:rFonts w:ascii="Times New Roman" w:eastAsia="Times New Roman" w:hAnsi="Times New Roman" w:cs="Times New Roman"/>
        </w:rPr>
        <w:t xml:space="preserve">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b/>
          <w:bCs/>
        </w:rPr>
        <w:t>7:1 - And the P’rushim (Pharisees) and some of the Soferim (scribes) who had come from Yerushalayim gathered to him. –</w:t>
      </w:r>
      <w:r w:rsidRPr="00067997">
        <w:rPr>
          <w:rFonts w:ascii="Times New Roman" w:eastAsia="Times New Roman" w:hAnsi="Times New Roman" w:cs="Times New Roman"/>
        </w:rPr>
        <w:t xml:space="preserve"> Now this verse is alerting that these P’rushim (Pharisees) and Soferim (Scribes Proto-Rabbis) had come to synagogue with Yeshua from </w:t>
      </w:r>
      <w:r w:rsidRPr="00067997">
        <w:rPr>
          <w:rFonts w:ascii="Times New Roman" w:eastAsia="Times New Roman" w:hAnsi="Times New Roman" w:cs="Times New Roman"/>
          <w:bCs/>
        </w:rPr>
        <w:t>Yerushalayim</w:t>
      </w:r>
      <w:r w:rsidRPr="00067997">
        <w:rPr>
          <w:rFonts w:ascii="Times New Roman" w:eastAsia="Times New Roman" w:hAnsi="Times New Roman" w:cs="Times New Roman"/>
        </w:rPr>
        <w:t xml:space="preserve">. Since there were two schools of Law within the Pharisaic movement (House of Hillel and House of Shammai), we need to ask whether these P’rushim (Pharisees) and Soferim (Scribes Proto-Rabbis) that came together from </w:t>
      </w:r>
      <w:r w:rsidRPr="00067997">
        <w:rPr>
          <w:rFonts w:ascii="Times New Roman" w:eastAsia="Times New Roman" w:hAnsi="Times New Roman" w:cs="Times New Roman"/>
          <w:bCs/>
        </w:rPr>
        <w:t>Yerushalayim</w:t>
      </w:r>
      <w:r w:rsidRPr="00067997">
        <w:rPr>
          <w:rFonts w:ascii="Times New Roman" w:eastAsia="Times New Roman" w:hAnsi="Times New Roman" w:cs="Times New Roman"/>
        </w:rPr>
        <w:t xml:space="preserve"> were of the School of R. Hillel or of the School of R. Shammai. As a rule, every time we read in the Nazarean Codicil of any P’rushim (Pharisees) coming from Yerushalayim we know that they came from the House of R. Shammai. We also find as a rule, that when P’rushim (Pharisees) come from Yerushalayim they always hold to the positions and teachings of the School of R. Shammai.</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That these P’rushim (Pharisees) and Soferim (Scribes Proto-Rabbis) came from Yerushalayim to observe what was the position of the Master regarding this Halakha means that they considered the Master to have at least Halakhic authority even when his position would not be in agreement with theirs. They considered him important enough to synagogue with him and the Master’s disciples!</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b/>
          <w:bCs/>
        </w:rPr>
        <w:t>7:2 - And they saw that some of his talmidim were eating their bread with unclean, that is, unwashed hands,</w:t>
      </w:r>
      <w:r w:rsidRPr="00067997">
        <w:rPr>
          <w:rFonts w:ascii="Times New Roman" w:eastAsia="Times New Roman" w:hAnsi="Times New Roman" w:cs="Times New Roman"/>
          <w:bCs/>
        </w:rPr>
        <w:t xml:space="preserve"> and </w:t>
      </w:r>
      <w:r w:rsidRPr="00067997">
        <w:rPr>
          <w:rFonts w:ascii="Times New Roman" w:eastAsia="Times New Roman" w:hAnsi="Times New Roman" w:cs="Times New Roman"/>
          <w:b/>
          <w:bCs/>
        </w:rPr>
        <w:t xml:space="preserve">found fault. – </w:t>
      </w:r>
      <w:r w:rsidRPr="00067997">
        <w:rPr>
          <w:rFonts w:ascii="Times New Roman" w:eastAsia="Times New Roman" w:hAnsi="Times New Roman" w:cs="Times New Roman"/>
        </w:rPr>
        <w:t>Marcus</w:t>
      </w:r>
      <w:r w:rsidRPr="00067997">
        <w:rPr>
          <w:rStyle w:val="FootnoteReference"/>
          <w:rFonts w:ascii="Times New Roman" w:eastAsia="Times New Roman" w:hAnsi="Times New Roman" w:cs="Times New Roman"/>
        </w:rPr>
        <w:footnoteReference w:id="269"/>
      </w:r>
      <w:r w:rsidRPr="00067997">
        <w:rPr>
          <w:rFonts w:ascii="Times New Roman" w:eastAsia="Times New Roman" w:hAnsi="Times New Roman" w:cs="Times New Roman"/>
        </w:rPr>
        <w:t xml:space="preserve"> comments on this verse:</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ind w:left="180"/>
        <w:jc w:val="both"/>
        <w:rPr>
          <w:rFonts w:ascii="Times New Roman" w:eastAsia="Times New Roman" w:hAnsi="Times New Roman" w:cs="Times New Roman"/>
        </w:rPr>
      </w:pPr>
      <w:r w:rsidRPr="00067997">
        <w:rPr>
          <w:rFonts w:ascii="Times New Roman" w:eastAsia="Times New Roman" w:hAnsi="Times New Roman" w:cs="Times New Roman"/>
        </w:rPr>
        <w:t xml:space="preserve">“Loaves of bread (Greek: </w:t>
      </w:r>
      <w:r w:rsidRPr="00067997">
        <w:rPr>
          <w:rFonts w:ascii="Times New Roman" w:eastAsia="Times New Roman" w:hAnsi="Times New Roman" w:cs="Times New Roman"/>
          <w:b/>
          <w:bCs/>
        </w:rPr>
        <w:t xml:space="preserve">ἄρτους – </w:t>
      </w:r>
      <w:r w:rsidRPr="00067997">
        <w:rPr>
          <w:rFonts w:ascii="Times New Roman" w:eastAsia="Times New Roman" w:hAnsi="Times New Roman" w:cs="Times New Roman"/>
        </w:rPr>
        <w:t xml:space="preserve">ARTOUS – G740) , lit. “the breads.” This plural is a bit awkward in the context; the singular ARTON would be more natural.”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Again, here we have an indication that it was NOT “normal leavened bread” that they were eating, but “unleavened MATSOT.” Thus, the uncomfortable awkward Greek plural. Mordechai is perhaps writing in Greek</w:t>
      </w:r>
      <w:r w:rsidRPr="00D83579">
        <w:rPr>
          <w:rFonts w:eastAsia="Times New Roman" w:cs="Times New Roman"/>
        </w:rPr>
        <w:t xml:space="preserve"> </w:t>
      </w:r>
      <w:r w:rsidRPr="00067997">
        <w:rPr>
          <w:rFonts w:ascii="Times New Roman" w:eastAsia="Times New Roman" w:hAnsi="Times New Roman" w:cs="Times New Roman"/>
        </w:rPr>
        <w:t>but his mother tongue is Hebrew and he twists the Greek grammar and syntax in order to conform to his mother tongue. That is why it is so relatively easy to retranslate back Mark to Hebrew as Pastor Lindsey</w:t>
      </w:r>
      <w:r w:rsidRPr="00067997">
        <w:rPr>
          <w:rStyle w:val="FootnoteReference"/>
          <w:rFonts w:ascii="Times New Roman" w:eastAsia="Times New Roman" w:hAnsi="Times New Roman" w:cs="Times New Roman"/>
        </w:rPr>
        <w:footnoteReference w:id="270"/>
      </w:r>
      <w:r w:rsidRPr="00067997">
        <w:rPr>
          <w:rFonts w:ascii="Times New Roman" w:eastAsia="Times New Roman" w:hAnsi="Times New Roman" w:cs="Times New Roman"/>
        </w:rPr>
        <w:t xml:space="preserve"> found out!</w:t>
      </w:r>
    </w:p>
    <w:p w:rsidR="009C6FC0" w:rsidRDefault="009C6FC0" w:rsidP="00ED4581">
      <w:pPr>
        <w:keepNext/>
        <w:widowControl w:val="0"/>
        <w:spacing w:after="0" w:line="240" w:lineRule="auto"/>
        <w:jc w:val="both"/>
        <w:rPr>
          <w:rFonts w:ascii="Times New Roman" w:eastAsia="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xml:space="preserve">Note that the text says that </w:t>
      </w:r>
      <w:r w:rsidRPr="00067997">
        <w:rPr>
          <w:rFonts w:ascii="Times New Roman" w:eastAsia="Times New Roman" w:hAnsi="Times New Roman" w:cs="Times New Roman"/>
          <w:b/>
          <w:bCs/>
        </w:rPr>
        <w:t>“they (</w:t>
      </w:r>
      <w:r w:rsidRPr="00067997">
        <w:rPr>
          <w:rFonts w:ascii="Times New Roman" w:eastAsia="Times New Roman" w:hAnsi="Times New Roman" w:cs="Times New Roman"/>
        </w:rPr>
        <w:t>the P’rushim [Pharisees] from the School of Shammai and the Scribes accompanying them</w:t>
      </w:r>
      <w:r w:rsidRPr="00067997">
        <w:rPr>
          <w:rFonts w:ascii="Times New Roman" w:eastAsia="Times New Roman" w:hAnsi="Times New Roman" w:cs="Times New Roman"/>
          <w:b/>
          <w:bCs/>
        </w:rPr>
        <w:t xml:space="preserve">) </w:t>
      </w:r>
      <w:r w:rsidRPr="00067997">
        <w:rPr>
          <w:rFonts w:ascii="Times New Roman" w:eastAsia="Times New Roman" w:hAnsi="Times New Roman" w:cs="Times New Roman"/>
          <w:b/>
          <w:bCs/>
          <w:u w:val="single"/>
        </w:rPr>
        <w:t>found fault</w:t>
      </w:r>
      <w:r w:rsidRPr="00067997">
        <w:rPr>
          <w:rFonts w:ascii="Times New Roman" w:eastAsia="Times New Roman" w:hAnsi="Times New Roman" w:cs="Times New Roman"/>
          <w:b/>
          <w:bCs/>
        </w:rPr>
        <w:t xml:space="preserve">.” </w:t>
      </w:r>
      <w:r w:rsidRPr="00067997">
        <w:rPr>
          <w:rFonts w:ascii="Times New Roman" w:eastAsia="Times New Roman" w:hAnsi="Times New Roman" w:cs="Times New Roman"/>
        </w:rPr>
        <w:t>The text does not say that they found the Master or his talmidim (disciples) to be heretics or apostates. They simply found the Master and his Talmidim at fault in the same way that they found the School of R. Hillel at fault as well, since both R. Hillel and the Master of Nazareth were of the same opinion!</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b/>
          <w:bCs/>
        </w:rPr>
        <w:t xml:space="preserve">7:3 - (For the P’rushim (Pharisees) and all the Jews do not eat unless they wash their hands (ritually), </w:t>
      </w:r>
      <w:r w:rsidRPr="00067997">
        <w:rPr>
          <w:rFonts w:ascii="Times New Roman" w:eastAsia="Times New Roman" w:hAnsi="Times New Roman" w:cs="Times New Roman"/>
          <w:b/>
          <w:bCs/>
          <w:iCs/>
        </w:rPr>
        <w:t>thus</w:t>
      </w:r>
      <w:r w:rsidRPr="00067997">
        <w:rPr>
          <w:rFonts w:ascii="Times New Roman" w:eastAsia="Times New Roman" w:hAnsi="Times New Roman" w:cs="Times New Roman"/>
          <w:b/>
          <w:bCs/>
          <w:i/>
          <w:iCs/>
        </w:rPr>
        <w:t xml:space="preserve"> </w:t>
      </w:r>
      <w:r w:rsidRPr="00067997">
        <w:rPr>
          <w:rFonts w:ascii="Times New Roman" w:eastAsia="Times New Roman" w:hAnsi="Times New Roman" w:cs="Times New Roman"/>
          <w:b/>
          <w:bCs/>
        </w:rPr>
        <w:t xml:space="preserve">holding fast to the traditions of the Zechanim. </w:t>
      </w:r>
      <w:r w:rsidRPr="00067997">
        <w:rPr>
          <w:rFonts w:ascii="Times New Roman" w:eastAsia="Times New Roman" w:hAnsi="Times New Roman" w:cs="Times New Roman"/>
        </w:rPr>
        <w:t xml:space="preserve">“All the Jews” does not mean “All of the Jewish people” but rather “the majority of the Jewish people.” The Greek word used here for </w:t>
      </w:r>
      <w:r w:rsidRPr="00067997">
        <w:rPr>
          <w:rFonts w:ascii="Times New Roman" w:eastAsia="Times New Roman" w:hAnsi="Times New Roman" w:cs="Times New Roman"/>
          <w:b/>
          <w:bCs/>
        </w:rPr>
        <w:t>“fist”</w:t>
      </w:r>
      <w:r w:rsidRPr="00067997">
        <w:rPr>
          <w:rFonts w:ascii="Times New Roman" w:eastAsia="Times New Roman" w:hAnsi="Times New Roman" w:cs="Times New Roman"/>
        </w:rPr>
        <w:t xml:space="preserve"> is </w:t>
      </w:r>
      <w:r w:rsidRPr="00067997">
        <w:rPr>
          <w:rFonts w:ascii="Times New Roman" w:eastAsia="Times New Roman" w:hAnsi="Times New Roman" w:cs="Times New Roman"/>
          <w:b/>
          <w:bCs/>
        </w:rPr>
        <w:t xml:space="preserve">πυγμῇ - PYGMI (G 4435) </w:t>
      </w:r>
      <w:r w:rsidRPr="00067997">
        <w:rPr>
          <w:rFonts w:ascii="Times New Roman" w:eastAsia="Times New Roman" w:hAnsi="Times New Roman" w:cs="Times New Roman"/>
        </w:rPr>
        <w:t>and from where we get the English word “pugilist.” This could also be translated as “with a cupped hand” which is the manner in which Orthodox Jews have washed hands since time immemorial. But it also admits the possibility that the washing of the hands is from the “wrist” or “fist” to the nails (cf. Mishnah Yadayim 2:3). Both are excellent possibilities with much and equal merit.</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xml:space="preserve">Interestingly, Christians with their misinterpretation and mistranslation of this pericope of Mark, seem to side </w:t>
      </w:r>
      <w:r w:rsidRPr="00067997">
        <w:rPr>
          <w:rFonts w:ascii="Times New Roman" w:eastAsia="Times New Roman" w:hAnsi="Times New Roman" w:cs="Times New Roman"/>
        </w:rPr>
        <w:lastRenderedPageBreak/>
        <w:t>with the Sadducees and their modern incarnation as Karaites, who hold that only the regulations written in Scripture, not those “from tradition of the Fathers” need to be observed. In fact much of Christianity seems to be “Sadducaism Redivivus.” But as Hanson</w:t>
      </w:r>
      <w:r w:rsidRPr="00067997">
        <w:rPr>
          <w:rStyle w:val="FootnoteReference"/>
          <w:rFonts w:ascii="Times New Roman" w:eastAsia="Times New Roman" w:hAnsi="Times New Roman" w:cs="Times New Roman"/>
        </w:rPr>
        <w:footnoteReference w:id="271"/>
      </w:r>
      <w:r w:rsidRPr="00067997">
        <w:rPr>
          <w:rFonts w:ascii="Times New Roman" w:eastAsia="Times New Roman" w:hAnsi="Times New Roman" w:cs="Times New Roman"/>
        </w:rPr>
        <w:t xml:space="preserve"> points out: </w:t>
      </w:r>
      <w:r w:rsidRPr="00067997">
        <w:rPr>
          <w:rFonts w:ascii="Times New Roman" w:eastAsia="Times New Roman" w:hAnsi="Times New Roman" w:cs="Times New Roman"/>
          <w:b/>
          <w:bCs/>
        </w:rPr>
        <w:t>“</w:t>
      </w:r>
      <w:r w:rsidRPr="00067997">
        <w:rPr>
          <w:rFonts w:ascii="Times New Roman" w:eastAsia="Times New Roman" w:hAnsi="Times New Roman" w:cs="Times New Roman"/>
          <w:b/>
          <w:bCs/>
          <w:u w:val="single"/>
        </w:rPr>
        <w:t>Scripture without an interpretative tradition is dumb and useless</w:t>
      </w:r>
      <w:r w:rsidRPr="00067997">
        <w:rPr>
          <w:rFonts w:ascii="Times New Roman" w:eastAsia="Times New Roman" w:hAnsi="Times New Roman" w:cs="Times New Roman"/>
          <w:b/>
          <w:bCs/>
        </w:rPr>
        <w:t>.”</w:t>
      </w:r>
      <w:r w:rsidRPr="00067997">
        <w:rPr>
          <w:rFonts w:ascii="Times New Roman" w:eastAsia="Times New Roman" w:hAnsi="Times New Roman" w:cs="Times New Roman"/>
        </w:rPr>
        <w:t xml:space="preserve"> (See also above how the knowledge about what the Tsitsit are and how they are tied depends solely on TRADITION.)</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b/>
          <w:bCs/>
        </w:rPr>
        <w:t xml:space="preserve">7:4 - And </w:t>
      </w:r>
      <w:r w:rsidRPr="00067997">
        <w:rPr>
          <w:rFonts w:ascii="Times New Roman" w:eastAsia="Times New Roman" w:hAnsi="Times New Roman" w:cs="Times New Roman"/>
          <w:b/>
          <w:bCs/>
          <w:iCs/>
        </w:rPr>
        <w:t xml:space="preserve">when they come </w:t>
      </w:r>
      <w:r w:rsidRPr="00067997">
        <w:rPr>
          <w:rFonts w:ascii="Times New Roman" w:eastAsia="Times New Roman" w:hAnsi="Times New Roman" w:cs="Times New Roman"/>
          <w:b/>
          <w:bCs/>
        </w:rPr>
        <w:t>from the marketplace, they do not eat unless they wash (their hands).</w:t>
      </w:r>
      <w:r w:rsidRPr="00067997">
        <w:rPr>
          <w:rFonts w:ascii="Times New Roman" w:eastAsia="Times New Roman" w:hAnsi="Times New Roman" w:cs="Times New Roman"/>
          <w:bCs/>
        </w:rPr>
        <w:t xml:space="preserve"> We can also translate the verse as follows</w:t>
      </w:r>
      <w:r w:rsidRPr="00067997">
        <w:rPr>
          <w:rFonts w:ascii="Times New Roman" w:eastAsia="Times New Roman" w:hAnsi="Times New Roman" w:cs="Times New Roman"/>
          <w:b/>
          <w:bCs/>
        </w:rPr>
        <w:t xml:space="preserve">… And </w:t>
      </w:r>
      <w:r w:rsidRPr="00067997">
        <w:rPr>
          <w:rFonts w:ascii="Times New Roman" w:eastAsia="Times New Roman" w:hAnsi="Times New Roman" w:cs="Times New Roman"/>
          <w:bCs/>
        </w:rPr>
        <w:t xml:space="preserve">(fruit and vegetable goods) </w:t>
      </w:r>
      <w:r w:rsidRPr="00067997">
        <w:rPr>
          <w:rFonts w:ascii="Times New Roman" w:eastAsia="Times New Roman" w:hAnsi="Times New Roman" w:cs="Times New Roman"/>
          <w:b/>
          <w:bCs/>
        </w:rPr>
        <w:t xml:space="preserve">coming from the market, if they do not immerse, they do not eat. And there are many other things which they received to observe: dippings of cups, and of utensils, and of copper vessels. </w:t>
      </w:r>
      <w:r w:rsidRPr="00067997">
        <w:rPr>
          <w:rFonts w:ascii="Times New Roman" w:eastAsia="Times New Roman" w:hAnsi="Times New Roman" w:cs="Times New Roman"/>
        </w:rPr>
        <w:t>This is very correct and for more information see Mishnah Tractate Kelim. By the way, this is from the Bible and not from Tradition (see: Lev. 11:32; 15:12).</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Passages 5-13 were severely criticised by the Rabbis, who agree with the Master (see Mishnah Qidd. 31b – “Honour Father and Mother” means that he must give them food and drink, clothes and cover them, lead them in and out. See also Philo Decalogue 113-18). This therefore seems to be also an area where the Schools of R. Hillel and R. Shammai may have differed, albeit there is no evidence for this. Again, Marcus</w:t>
      </w:r>
      <w:r w:rsidRPr="00067997">
        <w:rPr>
          <w:rStyle w:val="FootnoteReference"/>
          <w:rFonts w:ascii="Times New Roman" w:eastAsia="Times New Roman" w:hAnsi="Times New Roman" w:cs="Times New Roman"/>
        </w:rPr>
        <w:footnoteReference w:id="272"/>
      </w:r>
      <w:r w:rsidRPr="00067997">
        <w:rPr>
          <w:rFonts w:ascii="Times New Roman" w:eastAsia="Times New Roman" w:hAnsi="Times New Roman" w:cs="Times New Roman"/>
        </w:rPr>
        <w:t xml:space="preserve"> notes:</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ind w:left="180"/>
        <w:jc w:val="both"/>
        <w:rPr>
          <w:rFonts w:ascii="Times New Roman" w:eastAsia="Times New Roman" w:hAnsi="Times New Roman" w:cs="Times New Roman"/>
        </w:rPr>
      </w:pPr>
      <w:r w:rsidRPr="00067997">
        <w:rPr>
          <w:rFonts w:ascii="Times New Roman" w:eastAsia="Times New Roman" w:hAnsi="Times New Roman" w:cs="Times New Roman"/>
        </w:rPr>
        <w:t xml:space="preserve">“We have no direct evidence for judging the attitude of the Pharisees to vows, but their successors, the Rabbis, agreed with Josephus and the Jesus of the Gospels: vows are not binding if made for an unworthy purpose, and avoidance of the necessary support of parents would fall into this category.” The sort of abuse here is forbidden in the third century by the Mishnah, which says that the imperative to honor parents overrules any vow (Mishnah Nedarim 9:1).”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Klausner</w:t>
      </w:r>
      <w:r w:rsidRPr="00067997">
        <w:rPr>
          <w:rStyle w:val="FootnoteReference"/>
          <w:rFonts w:ascii="Times New Roman" w:eastAsia="Times New Roman" w:hAnsi="Times New Roman" w:cs="Times New Roman"/>
        </w:rPr>
        <w:footnoteReference w:id="273"/>
      </w:r>
      <w:r w:rsidRPr="00067997">
        <w:rPr>
          <w:rFonts w:ascii="Times New Roman" w:eastAsia="Times New Roman" w:hAnsi="Times New Roman" w:cs="Times New Roman"/>
        </w:rPr>
        <w:t xml:space="preserve"> is of the opinion Pharisaic stringency on vows was subsequently relaxed by the Rabbis as expressed in the Mishnah and Talmuds. Klausner’s proposition seems to be similar to mine (although I am more forceful in attributing stringency on vows to R. Shammai and leniency to R. Hillel and our Master. However, this is just pure academic guesstimate, as there is no record to prove this, except this and other passages of the Nazarean Codicil.</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Marcus proposes another opinion with merit,</w:t>
      </w:r>
      <w:r w:rsidRPr="00067997">
        <w:rPr>
          <w:rStyle w:val="FootnoteReference"/>
          <w:rFonts w:ascii="Times New Roman" w:eastAsia="Times New Roman" w:hAnsi="Times New Roman" w:cs="Times New Roman"/>
        </w:rPr>
        <w:footnoteReference w:id="274"/>
      </w:r>
      <w:r w:rsidRPr="00067997">
        <w:rPr>
          <w:rFonts w:ascii="Times New Roman" w:eastAsia="Times New Roman" w:hAnsi="Times New Roman" w:cs="Times New Roman"/>
        </w:rPr>
        <w:t xml:space="preserve"> when he states that; “It is also possible, however, that a Pharisaic ruling on hand washing is conflated with a priestly one, since priests would have had a motive for insisting that vows to the Temple be honoured.” Interestingly in this pericope, Yeshua is not only arguing with P’rushim (Pharisees) from the school of R. Shammai but also with Soferim (Scribes) who may well have been also priests.</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In summary, Sabin provides for us the final note, when she comments:</w:t>
      </w:r>
    </w:p>
    <w:p w:rsidR="00067997" w:rsidRPr="00067997" w:rsidRDefault="00067997" w:rsidP="00ED4581">
      <w:pPr>
        <w:keepNext/>
        <w:widowControl w:val="0"/>
        <w:spacing w:after="0" w:line="240" w:lineRule="auto"/>
        <w:jc w:val="both"/>
        <w:rPr>
          <w:rFonts w:ascii="Times New Roman" w:eastAsia="Times New Roman" w:hAnsi="Times New Roman" w:cs="Times New Roman"/>
        </w:rPr>
      </w:pPr>
      <w:r w:rsidRPr="00067997">
        <w:rPr>
          <w:rFonts w:ascii="Times New Roman" w:eastAsia="Times New Roman" w:hAnsi="Times New Roman" w:cs="Times New Roman"/>
        </w:rPr>
        <w:t> </w:t>
      </w:r>
    </w:p>
    <w:p w:rsidR="00067997" w:rsidRPr="00067997" w:rsidRDefault="00067997" w:rsidP="00ED4581">
      <w:pPr>
        <w:keepNext/>
        <w:widowControl w:val="0"/>
        <w:spacing w:after="0" w:line="240" w:lineRule="auto"/>
        <w:ind w:left="180"/>
        <w:jc w:val="both"/>
        <w:rPr>
          <w:rFonts w:ascii="Times New Roman" w:eastAsia="Times New Roman" w:hAnsi="Times New Roman" w:cs="Times New Roman"/>
        </w:rPr>
      </w:pPr>
      <w:r w:rsidRPr="00067997">
        <w:rPr>
          <w:rFonts w:ascii="Times New Roman" w:eastAsia="Times New Roman" w:hAnsi="Times New Roman" w:cs="Times New Roman"/>
        </w:rPr>
        <w:t xml:space="preserve">“In context, Isaiah is expressing God’s frustration that the people of Jerusalem do not trust that God will save them from the besieging enemies. God finds the root cause in the fact that the people honor Him with their lips, not with their hearts and minds. Their worship has become merely “routine observance of G-d’s commandments” and thereby transformed into human precepts. ... But the point of Jesus criticism is clearly part of the larger theme of the chapter, Jesus is pointing out that human relationships (i.e. parents to children and vice versa) are what is truly sacred, and no religious formula can rationalize that sacredness away.”  </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Default="00067997" w:rsidP="009C6FC0">
      <w:pPr>
        <w:keepNext/>
        <w:widowControl w:val="0"/>
        <w:spacing w:after="0" w:line="240" w:lineRule="auto"/>
      </w:pPr>
      <w:r>
        <w:rPr>
          <w:b/>
          <w:noProof/>
          <w:lang w:val="en-US"/>
        </w:rPr>
        <mc:AlternateContent>
          <mc:Choice Requires="wps">
            <w:drawing>
              <wp:anchor distT="0" distB="0" distL="114300" distR="114300" simplePos="0" relativeHeight="251662336" behindDoc="0" locked="0" layoutInCell="1" allowOverlap="1" wp14:anchorId="353BA0E3" wp14:editId="4B97EBB9">
                <wp:simplePos x="0" y="0"/>
                <wp:positionH relativeFrom="column">
                  <wp:posOffset>-106680</wp:posOffset>
                </wp:positionH>
                <wp:positionV relativeFrom="paragraph">
                  <wp:posOffset>36830</wp:posOffset>
                </wp:positionV>
                <wp:extent cx="6651171" cy="0"/>
                <wp:effectExtent l="38100" t="38100" r="54610" b="95250"/>
                <wp:wrapNone/>
                <wp:docPr id="5" name="Straight Connector 5"/>
                <wp:cNvGraphicFramePr/>
                <a:graphic xmlns:a="http://schemas.openxmlformats.org/drawingml/2006/main">
                  <a:graphicData uri="http://schemas.microsoft.com/office/word/2010/wordprocessingShape">
                    <wps:wsp>
                      <wps:cNvCnPr/>
                      <wps:spPr>
                        <a:xfrm>
                          <a:off x="0" y="0"/>
                          <a:ext cx="6651171"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pt,2.9pt" to="515.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" strokecolor="#c00000" strokeweight="2pt">
                <v:shadow on="t" color="black" opacity="24903f" origin=",.5" offset="0,.55556mm"/>
              </v:line>
            </w:pict>
          </mc:Fallback>
        </mc:AlternateContent>
      </w:r>
    </w:p>
    <w:p w:rsidR="00067997" w:rsidRPr="00067997" w:rsidRDefault="00067997" w:rsidP="00ED4581">
      <w:pPr>
        <w:keepNext/>
        <w:widowControl w:val="0"/>
        <w:spacing w:after="0" w:line="240" w:lineRule="auto"/>
        <w:jc w:val="center"/>
        <w:rPr>
          <w:rFonts w:ascii="Times New Roman" w:hAnsi="Times New Roman" w:cs="Times New Roman"/>
          <w:sz w:val="24"/>
          <w:szCs w:val="24"/>
        </w:rPr>
      </w:pPr>
      <w:r w:rsidRPr="00D27B4E">
        <w:rPr>
          <w:rFonts w:ascii="Copperplate Gothic Light" w:hAnsi="Copperplate Gothic Light" w:cs="Times New Roman"/>
          <w:b/>
          <w:sz w:val="24"/>
          <w:szCs w:val="24"/>
        </w:rPr>
        <w:t>Commentary to Hakham Shaul’s School of Remes</w:t>
      </w:r>
      <w:r w:rsidRPr="00067997">
        <w:rPr>
          <w:rStyle w:val="FootnoteReference"/>
          <w:rFonts w:ascii="Times New Roman" w:hAnsi="Times New Roman" w:cs="Times New Roman"/>
          <w:b/>
          <w:sz w:val="24"/>
          <w:szCs w:val="24"/>
        </w:rPr>
        <w:footnoteReference w:id="275"/>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b/>
        </w:rPr>
      </w:pPr>
      <w:r w:rsidRPr="00067997">
        <w:rPr>
          <w:rFonts w:ascii="Times New Roman" w:hAnsi="Times New Roman" w:cs="Times New Roman"/>
          <w:b/>
        </w:rPr>
        <w:lastRenderedPageBreak/>
        <w:t>Introduction</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We have now before us some of the most difficult passages in all the Nazarean Codicil. Therefore, we must read with great caution every word so that we are able to determine exactly what is being conveyed. Through context, contiguity and hermeneutic laws we will be able to determine that the great discussion being deliberated is the “Gentile predicament.”</w:t>
      </w:r>
      <w:r w:rsidRPr="00067997">
        <w:rPr>
          <w:rStyle w:val="FootnoteReference"/>
          <w:rFonts w:ascii="Times New Roman" w:hAnsi="Times New Roman" w:cs="Times New Roman"/>
        </w:rPr>
        <w:footnoteReference w:id="276"/>
      </w:r>
      <w:r w:rsidRPr="00067997">
        <w:rPr>
          <w:rFonts w:ascii="Times New Roman" w:hAnsi="Times New Roman" w:cs="Times New Roman"/>
        </w:rPr>
        <w:t xml:space="preserve"> It should be obvious that the great deliberation is over how the Jewish people are to relate to the Gentiles in Diaspora, without presenting an unnecessary threat to the practices of the commandments and traditions received. This is a very complex issue. However, through verbal archeology we are able to determine how to interpret this deliberation. Therefore, we will try to interpret the materials systematically and then try to draw a Remes and halakhic summation.</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b/>
        </w:rPr>
      </w:pPr>
      <w:r w:rsidRPr="00067997">
        <w:rPr>
          <w:rFonts w:ascii="Times New Roman" w:hAnsi="Times New Roman" w:cs="Times New Roman"/>
          <w:b/>
        </w:rPr>
        <w:t>A Nazarean Bet Din</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ind w:left="180"/>
        <w:jc w:val="both"/>
        <w:rPr>
          <w:rFonts w:ascii="Times New Roman" w:hAnsi="Times New Roman" w:cs="Times New Roman"/>
        </w:rPr>
      </w:pPr>
      <w:r w:rsidRPr="00067997">
        <w:rPr>
          <w:rFonts w:ascii="Times New Roman" w:hAnsi="Times New Roman" w:cs="Times New Roman"/>
          <w:b/>
        </w:rPr>
        <w:t xml:space="preserve">Both the </w:t>
      </w:r>
      <w:r w:rsidRPr="00067997">
        <w:rPr>
          <w:rFonts w:ascii="Times New Roman" w:hAnsi="Times New Roman" w:cs="Times New Roman"/>
          <w:b/>
          <w:bCs/>
        </w:rPr>
        <w:t xml:space="preserve">Sh’l'achim </w:t>
      </w:r>
      <w:r w:rsidRPr="00067997">
        <w:rPr>
          <w:rFonts w:ascii="Times New Roman" w:hAnsi="Times New Roman" w:cs="Times New Roman"/>
          <w:b/>
        </w:rPr>
        <w:t xml:space="preserve">and the Zechanim </w:t>
      </w:r>
      <w:r w:rsidRPr="00067997">
        <w:rPr>
          <w:rFonts w:ascii="Times New Roman" w:hAnsi="Times New Roman" w:cs="Times New Roman"/>
        </w:rPr>
        <w:t>(</w:t>
      </w:r>
      <w:r w:rsidRPr="00067997">
        <w:rPr>
          <w:rFonts w:ascii="Times New Roman" w:hAnsi="Times New Roman" w:cs="Times New Roman"/>
          <w:highlight w:val="yellow"/>
          <w:u w:val="single"/>
        </w:rPr>
        <w:t>the talmidim of the Master</w:t>
      </w:r>
      <w:r w:rsidRPr="00067997">
        <w:rPr>
          <w:rFonts w:ascii="Times New Roman" w:hAnsi="Times New Roman" w:cs="Times New Roman"/>
        </w:rPr>
        <w:t>)…</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 xml:space="preserve">Before we can determine what is being deliberated we need to know that the Bet Din is a Nazarean one. This means that the congregation of Judges/Hakhamim are all believers in Yeshua as Messiah i.e. Yeshua’s Talmidim. Therefore, all the congregants are Yeshua’s </w:t>
      </w:r>
      <w:r w:rsidRPr="00067997">
        <w:rPr>
          <w:rFonts w:ascii="Times New Roman" w:hAnsi="Times New Roman" w:cs="Times New Roman"/>
          <w:b/>
          <w:highlight w:val="yellow"/>
          <w:u w:val="single"/>
        </w:rPr>
        <w:t>talmidim!</w:t>
      </w:r>
      <w:r w:rsidRPr="00067997">
        <w:rPr>
          <w:rFonts w:ascii="Times New Roman" w:hAnsi="Times New Roman" w:cs="Times New Roman"/>
        </w:rPr>
        <w:t xml:space="preserve"> Upon this point, we must be clear, because it is a vital point in our understanding of this Bet Din’s ruling. If there is any Gentile present, we are not apprised of their attendance. We will opine that there are not any Gentiles present. We are able to make this assessment because this is a Nazarean </w:t>
      </w:r>
      <w:r w:rsidRPr="00067997">
        <w:rPr>
          <w:rFonts w:ascii="Times New Roman" w:hAnsi="Times New Roman" w:cs="Times New Roman"/>
          <w:b/>
          <w:u w:val="single"/>
        </w:rPr>
        <w:t>Jewish</w:t>
      </w:r>
      <w:r w:rsidRPr="00067997">
        <w:rPr>
          <w:rFonts w:ascii="Times New Roman" w:hAnsi="Times New Roman" w:cs="Times New Roman"/>
        </w:rPr>
        <w:t xml:space="preserve"> Bet Din. Therefore, the issue being discussed is “Adjudicated” by a Jewish Bet Din of Hakhamim. The determination of this Bet Din will establish precedent or follow the </w:t>
      </w:r>
      <w:r w:rsidRPr="00067997">
        <w:rPr>
          <w:rFonts w:ascii="Times New Roman" w:hAnsi="Times New Roman" w:cs="Times New Roman"/>
          <w:b/>
          <w:u w:val="single"/>
        </w:rPr>
        <w:t>customs</w:t>
      </w:r>
      <w:r w:rsidRPr="00067997">
        <w:rPr>
          <w:rFonts w:ascii="Times New Roman" w:eastAsia="Book Antiqua" w:hAnsi="Times New Roman" w:cs="Times New Roman"/>
          <w:b/>
          <w:vertAlign w:val="superscript"/>
        </w:rPr>
        <w:footnoteReference w:id="277"/>
      </w:r>
      <w:r w:rsidRPr="00067997">
        <w:rPr>
          <w:rFonts w:ascii="Times New Roman" w:hAnsi="Times New Roman" w:cs="Times New Roman"/>
        </w:rPr>
        <w:t xml:space="preserve"> of earlier Bate Din.</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pStyle w:val="Scripture"/>
        <w:keepNext/>
        <w:widowControl w:val="0"/>
        <w:spacing w:after="0"/>
        <w:ind w:left="180"/>
        <w:rPr>
          <w:rStyle w:val="Strong"/>
          <w:rFonts w:cs="Times New Roman"/>
          <w:bCs w:val="0"/>
          <w:iCs/>
          <w:smallCaps/>
          <w:color w:val="auto"/>
          <w:sz w:val="22"/>
          <w:szCs w:val="22"/>
        </w:rPr>
      </w:pPr>
      <w:r w:rsidRPr="00067997">
        <w:rPr>
          <w:rStyle w:val="Strong"/>
          <w:rFonts w:cs="Times New Roman"/>
          <w:iCs/>
          <w:color w:val="auto"/>
          <w:sz w:val="22"/>
          <w:szCs w:val="22"/>
        </w:rPr>
        <w:t xml:space="preserve">Colossians 2:16-17 </w:t>
      </w:r>
      <w:r w:rsidRPr="00067997">
        <w:rPr>
          <w:rStyle w:val="Strong"/>
          <w:rFonts w:cs="Times New Roman"/>
          <w:color w:val="auto"/>
          <w:sz w:val="22"/>
          <w:szCs w:val="22"/>
        </w:rPr>
        <w:t xml:space="preserve">Therefore let no one who is a Gentile but the body of Messiah (the Jewish people) pass judgment on you in questions of food and drink, or with regard to a festival or a New Moon or a Sabbath. </w:t>
      </w:r>
      <w:r w:rsidRPr="00067997">
        <w:rPr>
          <w:rStyle w:val="Strong"/>
          <w:rFonts w:cs="Times New Roman"/>
          <w:color w:val="auto"/>
          <w:sz w:val="22"/>
          <w:szCs w:val="22"/>
          <w:vertAlign w:val="superscript"/>
        </w:rPr>
        <w:t>17</w:t>
      </w:r>
      <w:r w:rsidRPr="00067997">
        <w:rPr>
          <w:rStyle w:val="Strong"/>
          <w:rFonts w:cs="Times New Roman"/>
          <w:color w:val="auto"/>
          <w:sz w:val="22"/>
          <w:szCs w:val="22"/>
        </w:rPr>
        <w:t xml:space="preserve"> For these are a shadow (prophecies) of things yet to come.</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 xml:space="preserve">Hakham Shaul makes this statement in the wake of II Luqas (Acts) chapter 15 making it clear that the Gentiles are subjected to the Jewish Bate Din. Therefore, we see from this passage that the only viable Court with regard to Jewish halakhah is an authentic Bet Din of Jewish Hakhamim. </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ind w:left="180"/>
        <w:jc w:val="both"/>
        <w:rPr>
          <w:rFonts w:ascii="Times New Roman" w:hAnsi="Times New Roman" w:cs="Times New Roman"/>
        </w:rPr>
      </w:pPr>
      <w:r w:rsidRPr="00067997">
        <w:rPr>
          <w:rFonts w:ascii="Times New Roman" w:hAnsi="Times New Roman" w:cs="Times New Roman"/>
          <w:b/>
          <w:bCs/>
        </w:rPr>
        <w:t>Romans 13:1- 2</w:t>
      </w:r>
      <w:r w:rsidRPr="00067997">
        <w:rPr>
          <w:rFonts w:ascii="Times New Roman" w:hAnsi="Times New Roman" w:cs="Times New Roman"/>
        </w:rPr>
        <w:t xml:space="preserve"> </w:t>
      </w:r>
      <w:r w:rsidRPr="00067997">
        <w:rPr>
          <w:rFonts w:ascii="Times New Roman" w:hAnsi="Times New Roman" w:cs="Times New Roman"/>
          <w:b/>
        </w:rPr>
        <w:t xml:space="preserve">Let every </w:t>
      </w:r>
      <w:r w:rsidRPr="00067997">
        <w:rPr>
          <w:rFonts w:ascii="Times New Roman" w:hAnsi="Times New Roman" w:cs="Times New Roman"/>
          <w:b/>
          <w:u w:val="single"/>
        </w:rPr>
        <w:t>gentile</w:t>
      </w:r>
      <w:r w:rsidRPr="00067997">
        <w:rPr>
          <w:rFonts w:ascii="Times New Roman" w:hAnsi="Times New Roman" w:cs="Times New Roman"/>
          <w:b/>
        </w:rPr>
        <w:t xml:space="preserve"> soul be subject to the governing authorities </w:t>
      </w:r>
      <w:r w:rsidRPr="00067997">
        <w:rPr>
          <w:rFonts w:ascii="Times New Roman" w:hAnsi="Times New Roman" w:cs="Times New Roman"/>
        </w:rPr>
        <w:t>(of the Jewish Synagogue)</w:t>
      </w:r>
      <w:r w:rsidRPr="00067997">
        <w:rPr>
          <w:rFonts w:ascii="Times New Roman" w:hAnsi="Times New Roman" w:cs="Times New Roman"/>
          <w:b/>
        </w:rPr>
        <w:t xml:space="preserve">. For there is no legitimate authority except </w:t>
      </w:r>
      <w:r w:rsidRPr="00067997">
        <w:rPr>
          <w:rFonts w:ascii="Times New Roman" w:hAnsi="Times New Roman" w:cs="Times New Roman"/>
        </w:rPr>
        <w:t>(that of the Jewish Bet Din)</w:t>
      </w:r>
      <w:r w:rsidRPr="00067997">
        <w:rPr>
          <w:rFonts w:ascii="Times New Roman" w:hAnsi="Times New Roman" w:cs="Times New Roman"/>
          <w:b/>
        </w:rPr>
        <w:t xml:space="preserve"> from God, and the authorities </w:t>
      </w:r>
      <w:r w:rsidRPr="00067997">
        <w:rPr>
          <w:rFonts w:ascii="Times New Roman" w:hAnsi="Times New Roman" w:cs="Times New Roman"/>
        </w:rPr>
        <w:t>(of the Bet Din)</w:t>
      </w:r>
      <w:r w:rsidRPr="00067997">
        <w:rPr>
          <w:rFonts w:ascii="Times New Roman" w:hAnsi="Times New Roman" w:cs="Times New Roman"/>
          <w:b/>
        </w:rPr>
        <w:t xml:space="preserve"> that exist are appointed by God. Therefore, whoever resists the authority </w:t>
      </w:r>
      <w:r w:rsidRPr="00067997">
        <w:rPr>
          <w:rFonts w:ascii="Times New Roman" w:hAnsi="Times New Roman" w:cs="Times New Roman"/>
        </w:rPr>
        <w:t>(of the Bet Din)</w:t>
      </w:r>
      <w:r w:rsidRPr="00067997">
        <w:rPr>
          <w:rFonts w:ascii="Times New Roman" w:hAnsi="Times New Roman" w:cs="Times New Roman"/>
          <w:b/>
        </w:rPr>
        <w:t xml:space="preserve"> resists the ordinance of God, and those who resist will bring judgment </w:t>
      </w:r>
      <w:r w:rsidRPr="00067997">
        <w:rPr>
          <w:rFonts w:ascii="Times New Roman" w:hAnsi="Times New Roman" w:cs="Times New Roman"/>
        </w:rPr>
        <w:t>(of the heavens)</w:t>
      </w:r>
      <w:r w:rsidRPr="00067997">
        <w:rPr>
          <w:rFonts w:ascii="Times New Roman" w:hAnsi="Times New Roman" w:cs="Times New Roman"/>
          <w:b/>
        </w:rPr>
        <w:t xml:space="preserve"> upon themselves.</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Therefore, all Gentiles who wish to have any part in the Jewish Commonwealth must uphold the rulings of the Jewish Bet Din. We state this as a matter of Halakhah.</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ind w:left="180"/>
        <w:jc w:val="both"/>
        <w:rPr>
          <w:rFonts w:ascii="Times New Roman" w:hAnsi="Times New Roman" w:cs="Times New Roman"/>
        </w:rPr>
      </w:pPr>
      <w:r w:rsidRPr="00067997">
        <w:rPr>
          <w:rFonts w:ascii="Times New Roman" w:hAnsi="Times New Roman" w:cs="Times New Roman"/>
          <w:b/>
        </w:rPr>
        <w:t xml:space="preserve">Hakham Tsefet stood up </w:t>
      </w:r>
      <w:r w:rsidRPr="00067997">
        <w:rPr>
          <w:rFonts w:ascii="Times New Roman" w:hAnsi="Times New Roman" w:cs="Times New Roman"/>
          <w:iCs/>
        </w:rPr>
        <w:t>and</w:t>
      </w:r>
      <w:r w:rsidRPr="00067997">
        <w:rPr>
          <w:rFonts w:ascii="Times New Roman" w:hAnsi="Times New Roman" w:cs="Times New Roman"/>
          <w:b/>
          <w:iCs/>
        </w:rPr>
        <w:t xml:space="preserve"> </w:t>
      </w:r>
      <w:r w:rsidRPr="00067997">
        <w:rPr>
          <w:rFonts w:ascii="Times New Roman" w:hAnsi="Times New Roman" w:cs="Times New Roman"/>
          <w:b/>
        </w:rPr>
        <w:t xml:space="preserve">said to them, “Anashim </w:t>
      </w:r>
      <w:r w:rsidRPr="00067997">
        <w:rPr>
          <w:rFonts w:ascii="Times New Roman" w:hAnsi="Times New Roman" w:cs="Times New Roman"/>
        </w:rPr>
        <w:t xml:space="preserve">(Men of nobility) </w:t>
      </w:r>
      <w:r w:rsidRPr="00067997">
        <w:rPr>
          <w:rFonts w:ascii="Times New Roman" w:hAnsi="Times New Roman" w:cs="Times New Roman"/>
          <w:iCs/>
        </w:rPr>
        <w:t>and</w:t>
      </w:r>
      <w:r w:rsidRPr="00067997">
        <w:rPr>
          <w:rFonts w:ascii="Times New Roman" w:hAnsi="Times New Roman" w:cs="Times New Roman"/>
          <w:i/>
          <w:iCs/>
        </w:rPr>
        <w:t xml:space="preserve"> </w:t>
      </w:r>
      <w:r w:rsidRPr="00067997">
        <w:rPr>
          <w:rFonts w:ascii="Times New Roman" w:hAnsi="Times New Roman" w:cs="Times New Roman"/>
          <w:b/>
        </w:rPr>
        <w:t>brothers, you know that a good while ago</w:t>
      </w:r>
      <w:r w:rsidRPr="00067997">
        <w:rPr>
          <w:rFonts w:ascii="Times New Roman" w:hAnsi="Times New Roman" w:cs="Times New Roman"/>
          <w:b/>
          <w:vertAlign w:val="superscript"/>
        </w:rPr>
        <w:footnoteReference w:id="278"/>
      </w:r>
      <w:r w:rsidRPr="00067997">
        <w:rPr>
          <w:rFonts w:ascii="Times New Roman" w:hAnsi="Times New Roman" w:cs="Times New Roman"/>
          <w:b/>
        </w:rPr>
        <w:t xml:space="preserve"> how God chose among you through my mouth </w:t>
      </w:r>
      <w:r w:rsidRPr="00067997">
        <w:rPr>
          <w:rFonts w:ascii="Times New Roman" w:hAnsi="Times New Roman" w:cs="Times New Roman"/>
          <w:iCs/>
        </w:rPr>
        <w:t>that</w:t>
      </w:r>
      <w:r w:rsidRPr="00067997">
        <w:rPr>
          <w:rFonts w:ascii="Times New Roman" w:hAnsi="Times New Roman" w:cs="Times New Roman"/>
          <w:b/>
          <w:iCs/>
        </w:rPr>
        <w:t xml:space="preserve"> </w:t>
      </w:r>
      <w:r w:rsidRPr="00067997">
        <w:rPr>
          <w:rFonts w:ascii="Times New Roman" w:hAnsi="Times New Roman" w:cs="Times New Roman"/>
          <w:b/>
        </w:rPr>
        <w:t xml:space="preserve">the Gentiles should hear the message of </w:t>
      </w:r>
      <w:r w:rsidRPr="00067997">
        <w:rPr>
          <w:rFonts w:ascii="Times New Roman" w:hAnsi="Times New Roman" w:cs="Times New Roman"/>
          <w:b/>
        </w:rPr>
        <w:lastRenderedPageBreak/>
        <w:t>the Mesorah and become faithfully obedient</w:t>
      </w:r>
      <w:r w:rsidRPr="00067997">
        <w:rPr>
          <w:rFonts w:ascii="Times New Roman" w:hAnsi="Times New Roman" w:cs="Times New Roman"/>
          <w:b/>
          <w:vertAlign w:val="superscript"/>
        </w:rPr>
        <w:footnoteReference w:id="279"/>
      </w:r>
      <w:r w:rsidRPr="00067997">
        <w:rPr>
          <w:rFonts w:ascii="Times New Roman" w:hAnsi="Times New Roman" w:cs="Times New Roman"/>
          <w:b/>
        </w:rPr>
        <w:t xml:space="preserve"> </w:t>
      </w:r>
      <w:r w:rsidRPr="00067997">
        <w:rPr>
          <w:rFonts w:ascii="Times New Roman" w:hAnsi="Times New Roman" w:cs="Times New Roman"/>
        </w:rPr>
        <w:t>(to the Torah/Mesorah of the Master)…</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Hakham Tsefet is referring to the events that transpired as he stayed in Caesarea. The precedential case of Cornelius will guide us through the next few weeks as we look at the “Gentile Predicament.”</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b/>
        </w:rPr>
      </w:pPr>
      <w:r w:rsidRPr="00067997">
        <w:rPr>
          <w:rFonts w:ascii="Times New Roman" w:hAnsi="Times New Roman" w:cs="Times New Roman"/>
          <w:b/>
        </w:rPr>
        <w:t xml:space="preserve">Shema Yisrael (and Gentiles) HaShem Our G-d is One! </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b/>
          <w:u w:val="single"/>
        </w:rPr>
        <w:t>And He made no distinction between us and them,</w:t>
      </w:r>
      <w:r w:rsidRPr="00067997">
        <w:rPr>
          <w:rFonts w:ascii="Times New Roman" w:hAnsi="Times New Roman" w:cs="Times New Roman"/>
          <w:b/>
          <w:u w:val="single"/>
          <w:vertAlign w:val="superscript"/>
        </w:rPr>
        <w:footnoteReference w:id="280"/>
      </w:r>
      <w:r w:rsidRPr="00067997">
        <w:rPr>
          <w:rFonts w:ascii="Times New Roman" w:hAnsi="Times New Roman" w:cs="Times New Roman"/>
          <w:b/>
          <w:u w:val="single"/>
        </w:rPr>
        <w:t xml:space="preserve"> cleansing their hearts</w:t>
      </w:r>
      <w:r w:rsidRPr="00067997">
        <w:rPr>
          <w:rFonts w:ascii="Times New Roman" w:hAnsi="Times New Roman" w:cs="Times New Roman"/>
          <w:b/>
          <w:u w:val="single"/>
          <w:vertAlign w:val="superscript"/>
        </w:rPr>
        <w:footnoteReference w:id="281"/>
      </w:r>
      <w:r w:rsidRPr="00067997">
        <w:rPr>
          <w:rFonts w:ascii="Times New Roman" w:hAnsi="Times New Roman" w:cs="Times New Roman"/>
          <w:b/>
          <w:u w:val="single"/>
        </w:rPr>
        <w:t xml:space="preserve"> through faithful obedience</w:t>
      </w:r>
      <w:r w:rsidRPr="00067997">
        <w:rPr>
          <w:rFonts w:ascii="Times New Roman" w:hAnsi="Times New Roman" w:cs="Times New Roman"/>
        </w:rPr>
        <w:t>.”</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There is One Torah for the Jew and the Gentile alike as it says…</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ind w:left="180"/>
        <w:jc w:val="both"/>
        <w:rPr>
          <w:rFonts w:ascii="Times New Roman" w:hAnsi="Times New Roman" w:cs="Times New Roman"/>
          <w:b/>
        </w:rPr>
      </w:pPr>
      <w:r w:rsidRPr="00067997">
        <w:rPr>
          <w:rFonts w:ascii="Times New Roman" w:hAnsi="Times New Roman" w:cs="Times New Roman"/>
          <w:b/>
        </w:rPr>
        <w:t xml:space="preserve">Shmot (Exo.) 12:49) One Torah will be to him that is native born, and unto the Gentile </w:t>
      </w:r>
      <w:r w:rsidRPr="00067997">
        <w:rPr>
          <w:rFonts w:ascii="Times New Roman" w:hAnsi="Times New Roman" w:cs="Times New Roman"/>
        </w:rPr>
        <w:t>(Ger)</w:t>
      </w:r>
      <w:r w:rsidRPr="00067997">
        <w:rPr>
          <w:rFonts w:ascii="Times New Roman" w:hAnsi="Times New Roman" w:cs="Times New Roman"/>
          <w:b/>
        </w:rPr>
        <w:t xml:space="preserve"> that dwells among you. B’Midbar (Num.) 15:15 “The convert will be the same as you…”</w:t>
      </w:r>
      <w:r w:rsidRPr="00067997">
        <w:rPr>
          <w:rStyle w:val="FootnoteReference"/>
          <w:rFonts w:ascii="Times New Roman" w:hAnsi="Times New Roman" w:cs="Times New Roman"/>
          <w:b/>
        </w:rPr>
        <w:footnoteReference w:id="282"/>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Hakham Tsefet’s words echo Shmot 12:49, B’Midbar 15:15. There is only one Torah, meaning that the Torah Oral and written constitute the “Torah.” Furthermore, there is not a Torah for the Jewish people and another for the Gentiles. There is One G-d! This is the principal statement of Judaism according to Yeshua and the Hakhamim. The same Torah that applies to the Jewish people applies to the Gentile who wishes to join the commonwealth of Yisrael.</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b/>
        </w:rPr>
      </w:pPr>
      <w:r w:rsidRPr="00067997">
        <w:rPr>
          <w:rFonts w:ascii="Times New Roman" w:hAnsi="Times New Roman" w:cs="Times New Roman"/>
          <w:b/>
        </w:rPr>
        <w:t>Summary of II Luqas (Acts) 15:6-9</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P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To summarize the first pericope of the Remes portion of our Nazarean Talmud we note…</w:t>
      </w:r>
    </w:p>
    <w:p w:rsidR="00067997" w:rsidRPr="00067997" w:rsidRDefault="00067997" w:rsidP="00ED4581">
      <w:pPr>
        <w:pStyle w:val="ListParagraph"/>
        <w:keepNext/>
        <w:widowControl w:val="0"/>
        <w:numPr>
          <w:ilvl w:val="0"/>
          <w:numId w:val="8"/>
        </w:numPr>
        <w:spacing w:after="0" w:line="240" w:lineRule="auto"/>
        <w:jc w:val="both"/>
        <w:rPr>
          <w:rFonts w:ascii="Times New Roman" w:hAnsi="Times New Roman" w:cs="Times New Roman"/>
        </w:rPr>
      </w:pPr>
      <w:r w:rsidRPr="00067997">
        <w:rPr>
          <w:rFonts w:ascii="Times New Roman" w:hAnsi="Times New Roman" w:cs="Times New Roman"/>
        </w:rPr>
        <w:t xml:space="preserve">The Congregation/Bet Din is a Nazarean Assembly of Yeshua’s </w:t>
      </w:r>
      <w:r w:rsidRPr="00067997">
        <w:rPr>
          <w:rFonts w:ascii="Times New Roman" w:hAnsi="Times New Roman" w:cs="Times New Roman"/>
          <w:b/>
          <w:u w:val="single"/>
        </w:rPr>
        <w:t>Talmidim</w:t>
      </w:r>
    </w:p>
    <w:p w:rsidR="00067997" w:rsidRPr="00067997" w:rsidRDefault="00067997" w:rsidP="00ED4581">
      <w:pPr>
        <w:pStyle w:val="ListParagraph"/>
        <w:keepNext/>
        <w:widowControl w:val="0"/>
        <w:numPr>
          <w:ilvl w:val="0"/>
          <w:numId w:val="8"/>
        </w:numPr>
        <w:spacing w:after="0" w:line="240" w:lineRule="auto"/>
        <w:jc w:val="both"/>
        <w:rPr>
          <w:rFonts w:ascii="Times New Roman" w:hAnsi="Times New Roman" w:cs="Times New Roman"/>
        </w:rPr>
      </w:pPr>
      <w:r w:rsidRPr="00067997">
        <w:rPr>
          <w:rFonts w:ascii="Times New Roman" w:hAnsi="Times New Roman" w:cs="Times New Roman"/>
        </w:rPr>
        <w:t>The Bet Din is a Halakhically acceptable Bet Din</w:t>
      </w:r>
    </w:p>
    <w:p w:rsidR="00067997" w:rsidRPr="00067997" w:rsidRDefault="00067997" w:rsidP="00ED4581">
      <w:pPr>
        <w:pStyle w:val="ListParagraph"/>
        <w:keepNext/>
        <w:widowControl w:val="0"/>
        <w:numPr>
          <w:ilvl w:val="0"/>
          <w:numId w:val="8"/>
        </w:numPr>
        <w:spacing w:after="0" w:line="240" w:lineRule="auto"/>
        <w:jc w:val="both"/>
        <w:rPr>
          <w:rFonts w:ascii="Times New Roman" w:hAnsi="Times New Roman" w:cs="Times New Roman"/>
        </w:rPr>
      </w:pPr>
      <w:r w:rsidRPr="00067997">
        <w:rPr>
          <w:rFonts w:ascii="Times New Roman" w:hAnsi="Times New Roman" w:cs="Times New Roman"/>
        </w:rPr>
        <w:t>The Jewish Bate Din are the only acceptable Courts for determining acceptable Halakhot</w:t>
      </w:r>
    </w:p>
    <w:p w:rsidR="00067997" w:rsidRPr="00067997" w:rsidRDefault="00067997" w:rsidP="00ED4581">
      <w:pPr>
        <w:pStyle w:val="ListParagraph"/>
        <w:keepNext/>
        <w:widowControl w:val="0"/>
        <w:numPr>
          <w:ilvl w:val="0"/>
          <w:numId w:val="8"/>
        </w:numPr>
        <w:spacing w:after="0" w:line="240" w:lineRule="auto"/>
        <w:jc w:val="both"/>
        <w:rPr>
          <w:rFonts w:ascii="Times New Roman" w:hAnsi="Times New Roman" w:cs="Times New Roman"/>
        </w:rPr>
      </w:pPr>
      <w:r w:rsidRPr="00067997">
        <w:rPr>
          <w:rFonts w:ascii="Times New Roman" w:hAnsi="Times New Roman" w:cs="Times New Roman"/>
        </w:rPr>
        <w:t>Hakham Tsefet was that principal Sh’liach (apostle – emissary, plenipotentiary agent) to the Gentiles</w:t>
      </w:r>
    </w:p>
    <w:p w:rsidR="00067997" w:rsidRPr="00067997" w:rsidRDefault="00067997" w:rsidP="00ED4581">
      <w:pPr>
        <w:pStyle w:val="ListParagraph"/>
        <w:keepNext/>
        <w:widowControl w:val="0"/>
        <w:numPr>
          <w:ilvl w:val="0"/>
          <w:numId w:val="8"/>
        </w:numPr>
        <w:spacing w:after="0" w:line="240" w:lineRule="auto"/>
        <w:jc w:val="both"/>
        <w:rPr>
          <w:rFonts w:ascii="Times New Roman" w:hAnsi="Times New Roman" w:cs="Times New Roman"/>
        </w:rPr>
      </w:pPr>
      <w:r w:rsidRPr="00067997">
        <w:rPr>
          <w:rFonts w:ascii="Times New Roman" w:hAnsi="Times New Roman" w:cs="Times New Roman"/>
        </w:rPr>
        <w:t>The Gentiles have already accepted the Mesorah (Torah Orally and Written) as elucidated by the Master by the mouth of Hakham Tsefet</w:t>
      </w:r>
    </w:p>
    <w:p w:rsidR="00067997" w:rsidRPr="00067997" w:rsidRDefault="00067997" w:rsidP="00ED4581">
      <w:pPr>
        <w:pStyle w:val="ListParagraph"/>
        <w:keepNext/>
        <w:widowControl w:val="0"/>
        <w:numPr>
          <w:ilvl w:val="0"/>
          <w:numId w:val="8"/>
        </w:numPr>
        <w:spacing w:after="0" w:line="240" w:lineRule="auto"/>
        <w:jc w:val="both"/>
        <w:rPr>
          <w:rFonts w:ascii="Times New Roman" w:hAnsi="Times New Roman" w:cs="Times New Roman"/>
        </w:rPr>
      </w:pPr>
      <w:r w:rsidRPr="00067997">
        <w:rPr>
          <w:rFonts w:ascii="Times New Roman" w:hAnsi="Times New Roman" w:cs="Times New Roman"/>
        </w:rPr>
        <w:t>Acceptance of the Mesorah and faithful obedience to the Halakhic mores of the Jewish Bate Din resulted in the Nefesh Yehudi being given to the Gentiles as it was given to the Jewish people</w:t>
      </w:r>
    </w:p>
    <w:p w:rsidR="00067997" w:rsidRPr="00067997" w:rsidRDefault="00067997" w:rsidP="00ED4581">
      <w:pPr>
        <w:pStyle w:val="ListParagraph"/>
        <w:keepNext/>
        <w:widowControl w:val="0"/>
        <w:numPr>
          <w:ilvl w:val="0"/>
          <w:numId w:val="8"/>
        </w:numPr>
        <w:spacing w:after="0" w:line="240" w:lineRule="auto"/>
        <w:jc w:val="both"/>
        <w:rPr>
          <w:rFonts w:ascii="Times New Roman" w:hAnsi="Times New Roman" w:cs="Times New Roman"/>
        </w:rPr>
      </w:pPr>
      <w:r w:rsidRPr="00067997">
        <w:rPr>
          <w:rFonts w:ascii="Times New Roman" w:hAnsi="Times New Roman" w:cs="Times New Roman"/>
        </w:rPr>
        <w:t>There is no distinction between the Jew and Gentile who has fully converted to Jewish Orthodoxy</w:t>
      </w:r>
    </w:p>
    <w:p w:rsidR="00067997" w:rsidRPr="00067997" w:rsidRDefault="00067997" w:rsidP="00ED4581">
      <w:pPr>
        <w:keepNext/>
        <w:widowControl w:val="0"/>
        <w:spacing w:after="0" w:line="240" w:lineRule="auto"/>
        <w:jc w:val="both"/>
        <w:rPr>
          <w:rFonts w:ascii="Times New Roman" w:hAnsi="Times New Roman" w:cs="Times New Roman"/>
        </w:rPr>
      </w:pPr>
    </w:p>
    <w:p w:rsidR="00067997" w:rsidRDefault="00067997" w:rsidP="00ED4581">
      <w:pPr>
        <w:keepNext/>
        <w:widowControl w:val="0"/>
        <w:spacing w:after="0" w:line="240" w:lineRule="auto"/>
        <w:jc w:val="both"/>
        <w:rPr>
          <w:rFonts w:ascii="Times New Roman" w:hAnsi="Times New Roman" w:cs="Times New Roman"/>
        </w:rPr>
      </w:pPr>
      <w:r w:rsidRPr="00067997">
        <w:rPr>
          <w:rFonts w:ascii="Times New Roman" w:hAnsi="Times New Roman" w:cs="Times New Roman"/>
        </w:rPr>
        <w:t>It is imperative that we understand the above noted items before moving on to the next pericope. Therefore, we ask that our readers please rehearse the bulleted items above.</w:t>
      </w:r>
    </w:p>
    <w:p w:rsidR="00E86CA0" w:rsidRPr="00067997" w:rsidRDefault="00E86CA0" w:rsidP="00ED4581">
      <w:pPr>
        <w:keepNext/>
        <w:widowControl w:val="0"/>
        <w:spacing w:after="0" w:line="240" w:lineRule="auto"/>
        <w:jc w:val="both"/>
        <w:rPr>
          <w:rFonts w:ascii="Times New Roman" w:hAnsi="Times New Roman" w:cs="Times New Roman"/>
        </w:rPr>
      </w:pPr>
    </w:p>
    <w:p w:rsidR="00E86CA0" w:rsidRPr="00E86CA0" w:rsidRDefault="00E86CA0" w:rsidP="00ED4581">
      <w:pPr>
        <w:keepNext/>
        <w:widowControl w:val="0"/>
        <w:spacing w:after="0" w:line="240" w:lineRule="auto"/>
        <w:rPr>
          <w:rFonts w:ascii="Copperplate Gothic Light" w:hAnsi="Copperplate Gothic Light"/>
          <w:b/>
          <w:bCs/>
          <w:lang w:val="en-US"/>
        </w:rPr>
      </w:pPr>
      <w:r w:rsidRPr="00E86CA0">
        <w:rPr>
          <w:rFonts w:ascii="Copperplate Gothic Light" w:hAnsi="Copperplate Gothic Light"/>
          <w:b/>
          <w:bCs/>
          <w:lang w:val="en-US"/>
        </w:rPr>
        <w:t>2</w:t>
      </w:r>
      <w:r w:rsidRPr="00E86CA0">
        <w:rPr>
          <w:rFonts w:ascii="Copperplate Gothic Light" w:hAnsi="Copperplate Gothic Light"/>
          <w:b/>
          <w:bCs/>
          <w:vertAlign w:val="superscript"/>
          <w:lang w:val="en-US"/>
        </w:rPr>
        <w:t>nd</w:t>
      </w:r>
      <w:r w:rsidRPr="00E86CA0">
        <w:rPr>
          <w:rFonts w:ascii="Copperplate Gothic Light" w:hAnsi="Copperplate Gothic Light"/>
          <w:b/>
          <w:bCs/>
          <w:lang w:val="en-US"/>
        </w:rPr>
        <w:t xml:space="preserve"> Pericope II Luqas (Acts) 15:10-12</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b/>
        </w:rPr>
      </w:pPr>
      <w:r w:rsidRPr="00E86CA0">
        <w:rPr>
          <w:rFonts w:ascii="Times New Roman" w:hAnsi="Times New Roman" w:cs="Times New Roman"/>
          <w:b/>
        </w:rPr>
        <w:t>Three Arguments</w:t>
      </w:r>
      <w:r w:rsidR="00D27B4E">
        <w:rPr>
          <w:rFonts w:ascii="Times New Roman" w:hAnsi="Times New Roman" w:cs="Times New Roman"/>
          <w:b/>
        </w:rPr>
        <w:t>:</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b/>
        </w:rPr>
      </w:pPr>
      <w:r w:rsidRPr="00E86CA0">
        <w:rPr>
          <w:rFonts w:ascii="Times New Roman" w:hAnsi="Times New Roman" w:cs="Times New Roman"/>
          <w:b/>
        </w:rPr>
        <w:t>Scholar X</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 xml:space="preserve">For “Scholar X” our double pericope and the Council of II Luqas (Acts) 15 is an argument against circumcision as </w:t>
      </w:r>
      <w:r w:rsidRPr="00E86CA0">
        <w:rPr>
          <w:rFonts w:ascii="Times New Roman" w:hAnsi="Times New Roman" w:cs="Times New Roman"/>
        </w:rPr>
        <w:lastRenderedPageBreak/>
        <w:t>admittance into Nazarean Judaism. The “unbearable yoke” mentioned here which neither “we or our fathers were able to bear” is circumcision. The generation in the wilderness was circumcised but they did not circumcise their children or observe Pesach (Passover). Nor is there any record (here) that the “mixed multitude” was circumcised as a “sign” that they had joined the community of G-d.</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b/>
        </w:rPr>
      </w:pPr>
      <w:r w:rsidRPr="00E86CA0">
        <w:rPr>
          <w:rFonts w:ascii="Times New Roman" w:hAnsi="Times New Roman" w:cs="Times New Roman"/>
          <w:b/>
        </w:rPr>
        <w:t>Rabbi Y</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“Rabbi Y” objects to the statements and premise of Scholar X by saying, “the whole verse (pericope) is a fallacy.” His proof is that there are millions upon millions of Jewish men throughout history that bore the “sign” of circumcision. Furthermore, the same principle applies to the Muslims. They have circumcised like the B’ne Yisrael with millions bearing that mark in their body, being proof that “circumcision” is not “a yoke that neither our fathers nor we have strength to bear.”</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b/>
        </w:rPr>
      </w:pPr>
      <w:r w:rsidRPr="00E86CA0">
        <w:rPr>
          <w:rFonts w:ascii="Times New Roman" w:hAnsi="Times New Roman" w:cs="Times New Roman"/>
          <w:b/>
        </w:rPr>
        <w:t>Rabbi Z</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“Rabbis Z” contends that both Scholar X and Rabbi Y, are wrong based on the following criteria. Firstly, these pericopes are not a “Written Torah” and therefore, cannot be interpreted from Peshat (the plain literal sense of the text). The text being Remes means that the text is interpreted from an allegorical perspective. As an allegory, we must find another explanation from the language and nomenclature of the text.</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Rabbi Z continues saying, furthermore, we must pay careful attention to the text.</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jc w:val="both"/>
        <w:rPr>
          <w:rFonts w:ascii="Copperplate Gothic Light" w:hAnsi="Copperplate Gothic Light" w:cs="Times New Roman"/>
        </w:rPr>
      </w:pPr>
      <w:r w:rsidRPr="00D27B4E">
        <w:rPr>
          <w:rFonts w:ascii="Copperplate Gothic Light" w:hAnsi="Copperplate Gothic Light" w:cs="Times New Roman"/>
          <w:b/>
          <w:bCs/>
        </w:rPr>
        <w:t>Allegory</w:t>
      </w: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 </w:t>
      </w: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The word "allegory," is derived from the Greek "</w:t>
      </w:r>
      <w:r w:rsidRPr="00E86CA0">
        <w:rPr>
          <w:rFonts w:ascii="Times New Roman" w:hAnsi="Times New Roman" w:cs="Times New Roman"/>
          <w:i/>
          <w:iCs/>
        </w:rPr>
        <w:t>alla,</w:t>
      </w:r>
      <w:r w:rsidRPr="00E86CA0">
        <w:rPr>
          <w:rFonts w:ascii="Times New Roman" w:hAnsi="Times New Roman" w:cs="Times New Roman"/>
        </w:rPr>
        <w:t>" meaning "other," and "</w:t>
      </w:r>
      <w:r w:rsidRPr="00E86CA0">
        <w:rPr>
          <w:rFonts w:ascii="Times New Roman" w:hAnsi="Times New Roman" w:cs="Times New Roman"/>
          <w:i/>
          <w:iCs/>
        </w:rPr>
        <w:t>agoreuo</w:t>
      </w:r>
      <w:r w:rsidRPr="00E86CA0">
        <w:rPr>
          <w:rFonts w:ascii="Times New Roman" w:hAnsi="Times New Roman" w:cs="Times New Roman"/>
        </w:rPr>
        <w:t>," meaning, “proclaim.” It originally referred to a figure of speech that Cicero defined as a “continuous stream of metaphors.” According to St. Augustine, allegory is a mode of speech in which “one thing is understood by another.” Allegory differs from </w:t>
      </w:r>
      <w:r w:rsidRPr="00E86CA0">
        <w:rPr>
          <w:rFonts w:ascii="Times New Roman" w:hAnsi="Times New Roman" w:cs="Times New Roman"/>
          <w:b/>
          <w:bCs/>
          <w:i/>
          <w:iCs/>
        </w:rPr>
        <w:t>the parable</w:t>
      </w:r>
      <w:r w:rsidRPr="00E86CA0">
        <w:rPr>
          <w:rFonts w:ascii="Times New Roman" w:hAnsi="Times New Roman" w:cs="Times New Roman"/>
        </w:rPr>
        <w:t> in its more systematic presentation of the different features of the idea, which it illustrates, as well as in its contents, which are concerned with the exposition of theoretical truths rather than practical exhortation.</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Hakham Tsefet continued saying “So now why are you putting God to the test</w:t>
      </w:r>
      <w:r w:rsidRPr="00E86CA0">
        <w:rPr>
          <w:rFonts w:ascii="Times New Roman" w:hAnsi="Times New Roman" w:cs="Times New Roman"/>
        </w:rPr>
        <w:t xml:space="preserve"> </w:t>
      </w:r>
      <w:r w:rsidRPr="00E86CA0">
        <w:rPr>
          <w:rFonts w:ascii="Times New Roman" w:hAnsi="Times New Roman" w:cs="Times New Roman"/>
          <w:iCs/>
        </w:rPr>
        <w:t xml:space="preserve">by </w:t>
      </w:r>
      <w:r w:rsidRPr="00E86CA0">
        <w:rPr>
          <w:rFonts w:ascii="Times New Roman" w:hAnsi="Times New Roman" w:cs="Times New Roman"/>
          <w:b/>
        </w:rPr>
        <w:t xml:space="preserve">placing on the neck of the </w:t>
      </w:r>
      <w:r w:rsidRPr="00E86CA0">
        <w:rPr>
          <w:rFonts w:ascii="Times New Roman" w:hAnsi="Times New Roman" w:cs="Times New Roman"/>
          <w:b/>
          <w:highlight w:val="yellow"/>
          <w:u w:val="single"/>
        </w:rPr>
        <w:t>talmidim</w:t>
      </w:r>
      <w:r w:rsidRPr="00E86CA0">
        <w:rPr>
          <w:rFonts w:ascii="Times New Roman" w:hAnsi="Times New Roman" w:cs="Times New Roman"/>
        </w:rPr>
        <w:t xml:space="preserve"> (</w:t>
      </w:r>
      <w:r w:rsidRPr="00E86CA0">
        <w:rPr>
          <w:rFonts w:ascii="Times New Roman" w:hAnsi="Times New Roman" w:cs="Times New Roman"/>
          <w:b/>
          <w:color w:val="C00000"/>
          <w:u w:val="single"/>
        </w:rPr>
        <w:t>not on the Gentiles</w:t>
      </w:r>
      <w:r w:rsidRPr="00E86CA0">
        <w:rPr>
          <w:rFonts w:ascii="Times New Roman" w:hAnsi="Times New Roman" w:cs="Times New Roman"/>
        </w:rPr>
        <w:t>)</w:t>
      </w:r>
      <w:r w:rsidRPr="00E86CA0">
        <w:rPr>
          <w:rFonts w:ascii="Times New Roman" w:hAnsi="Times New Roman" w:cs="Times New Roman"/>
          <w:b/>
        </w:rPr>
        <w:t xml:space="preserve"> a yoke that neither our fathers nor we have strength to bear?</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This passage is the most confused pericope in all of the Nazarean Codicil! Therefore, let us begin with a few introductory remarks.</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We must note principally that the mentioned “yoke” is NOT a “Yoke” being placed upon the Gentiles. Hakham Tsefet is saying that the “Yoke” is placed on Yeshua’s Talmidim. At this juncture, we must note that the “talmidim are primarily Jewish or Orthodox Jewish Converts. In other words, without exception, all of Yeshua’s talmidim are “Jewish” by birth or Conversion to Orthodox Judaism.</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jc w:val="both"/>
        <w:rPr>
          <w:rFonts w:ascii="Copperplate Gothic Light" w:hAnsi="Copperplate Gothic Light" w:cs="Times New Roman"/>
          <w:b/>
          <w:u w:val="single"/>
        </w:rPr>
      </w:pPr>
      <w:r w:rsidRPr="00D27B4E">
        <w:rPr>
          <w:rFonts w:ascii="Copperplate Gothic Light" w:hAnsi="Copperplate Gothic Light" w:cs="Times New Roman"/>
          <w:b/>
          <w:u w:val="single"/>
        </w:rPr>
        <w:t>The Unbearable Yoke</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tabs>
          <w:tab w:val="num" w:pos="720"/>
        </w:tabs>
        <w:spacing w:after="0" w:line="240" w:lineRule="auto"/>
        <w:jc w:val="both"/>
        <w:rPr>
          <w:rFonts w:ascii="Times New Roman" w:hAnsi="Times New Roman" w:cs="Times New Roman"/>
        </w:rPr>
      </w:pPr>
      <w:r w:rsidRPr="00E86CA0">
        <w:rPr>
          <w:rFonts w:ascii="Times New Roman" w:hAnsi="Times New Roman" w:cs="Times New Roman"/>
        </w:rPr>
        <w:t>Hakham Shaul through his amanuensis Hillel (Dr Luke) has recorded his words very carefully. Therefore, we must look at them with great care. For our hermeneutic rules, we look to the Thirteen Remes rules compiled by Rabbi Ishmael b. Elisha.</w:t>
      </w:r>
    </w:p>
    <w:p w:rsidR="00067997" w:rsidRPr="00E86CA0" w:rsidRDefault="00067997" w:rsidP="00ED4581">
      <w:pPr>
        <w:keepNext/>
        <w:widowControl w:val="0"/>
        <w:tabs>
          <w:tab w:val="num" w:pos="720"/>
        </w:tabs>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540" w:hanging="360"/>
        <w:jc w:val="both"/>
        <w:textAlignment w:val="center"/>
        <w:rPr>
          <w:rFonts w:ascii="Times New Roman" w:eastAsia="Times New Roman" w:hAnsi="Times New Roman" w:cs="Times New Roman"/>
        </w:rPr>
      </w:pPr>
      <w:r w:rsidRPr="00E86CA0">
        <w:rPr>
          <w:rFonts w:ascii="Times New Roman" w:eastAsia="Times New Roman" w:hAnsi="Times New Roman" w:cs="Times New Roman"/>
          <w:b/>
          <w:bCs/>
        </w:rPr>
        <w:t xml:space="preserve">1 </w:t>
      </w:r>
      <w:r w:rsidRPr="00E86CA0">
        <w:rPr>
          <w:rFonts w:ascii="Times New Roman" w:eastAsia="Times New Roman" w:hAnsi="Times New Roman" w:cs="Times New Roman"/>
          <w:b/>
          <w:bCs/>
        </w:rPr>
        <w:tab/>
        <w:t>Ḳal wa-ḥomer:</w:t>
      </w:r>
      <w:r w:rsidRPr="00E86CA0">
        <w:rPr>
          <w:rFonts w:ascii="Times New Roman" w:eastAsia="Times New Roman" w:hAnsi="Times New Roman" w:cs="Times New Roman"/>
        </w:rPr>
        <w:t xml:space="preserve"> Identical with the first rule of Hillel - "Argumentum a minori ad majus" or "a majori ad minus"; corresponding to the scholastic proof a fortiori.</w:t>
      </w:r>
    </w:p>
    <w:p w:rsidR="00067997" w:rsidRPr="00E86CA0" w:rsidRDefault="00067997" w:rsidP="00ED4581">
      <w:pPr>
        <w:keepNext/>
        <w:widowControl w:val="0"/>
        <w:numPr>
          <w:ilvl w:val="0"/>
          <w:numId w:val="9"/>
        </w:numPr>
        <w:spacing w:after="0" w:line="240" w:lineRule="auto"/>
        <w:ind w:left="540"/>
        <w:jc w:val="both"/>
        <w:textAlignment w:val="center"/>
        <w:rPr>
          <w:rFonts w:ascii="Times New Roman" w:hAnsi="Times New Roman" w:cs="Times New Roman"/>
          <w:b/>
          <w:bCs/>
        </w:rPr>
      </w:pPr>
      <w:r w:rsidRPr="00E86CA0">
        <w:rPr>
          <w:rFonts w:ascii="Times New Roman" w:eastAsia="Times New Roman" w:hAnsi="Times New Roman" w:cs="Times New Roman"/>
          <w:b/>
          <w:bCs/>
        </w:rPr>
        <w:lastRenderedPageBreak/>
        <w:t>Gezerah shawah:</w:t>
      </w:r>
      <w:r w:rsidRPr="00E86CA0">
        <w:rPr>
          <w:rFonts w:ascii="Times New Roman" w:eastAsia="Times New Roman" w:hAnsi="Times New Roman" w:cs="Times New Roman"/>
        </w:rPr>
        <w:t xml:space="preserve"> Identical with the second rule of Hillel - Argument from analogy. Biblical passages containing synonyms or homonyms are subject, however much they differ in other respects, to identical definitions and applications.</w:t>
      </w:r>
    </w:p>
    <w:p w:rsidR="00067997" w:rsidRPr="00E86CA0" w:rsidRDefault="00067997" w:rsidP="00ED4581">
      <w:pPr>
        <w:keepNext/>
        <w:widowControl w:val="0"/>
        <w:tabs>
          <w:tab w:val="num" w:pos="720"/>
        </w:tabs>
        <w:spacing w:after="0" w:line="240" w:lineRule="auto"/>
        <w:ind w:left="540" w:hanging="360"/>
        <w:jc w:val="both"/>
        <w:rPr>
          <w:rFonts w:ascii="Times New Roman" w:hAnsi="Times New Roman" w:cs="Times New Roman"/>
        </w:rPr>
      </w:pPr>
      <w:r w:rsidRPr="00E86CA0">
        <w:rPr>
          <w:rFonts w:ascii="Times New Roman" w:hAnsi="Times New Roman" w:cs="Times New Roman"/>
          <w:b/>
          <w:bCs/>
        </w:rPr>
        <w:t xml:space="preserve">8. </w:t>
      </w:r>
      <w:r w:rsidRPr="00E86CA0">
        <w:rPr>
          <w:rFonts w:ascii="Times New Roman" w:hAnsi="Times New Roman" w:cs="Times New Roman"/>
          <w:b/>
          <w:bCs/>
        </w:rPr>
        <w:tab/>
        <w:t>The particular</w:t>
      </w:r>
      <w:r w:rsidRPr="00E86CA0">
        <w:rPr>
          <w:rFonts w:ascii="Times New Roman" w:hAnsi="Times New Roman" w:cs="Times New Roman"/>
        </w:rPr>
        <w:t xml:space="preserve"> implied in the general and excepted from it for pedagogic purposes elucidates the general as well as the particular.</w:t>
      </w:r>
    </w:p>
    <w:p w:rsidR="00067997" w:rsidRPr="00E86CA0" w:rsidRDefault="00067997" w:rsidP="00ED4581">
      <w:pPr>
        <w:keepNext/>
        <w:widowControl w:val="0"/>
        <w:spacing w:after="0" w:line="240" w:lineRule="auto"/>
        <w:ind w:left="540" w:hanging="360"/>
        <w:jc w:val="both"/>
        <w:rPr>
          <w:rFonts w:ascii="Times New Roman" w:hAnsi="Times New Roman" w:cs="Times New Roman"/>
        </w:rPr>
      </w:pPr>
      <w:r w:rsidRPr="00E86CA0">
        <w:rPr>
          <w:rFonts w:ascii="Times New Roman" w:hAnsi="Times New Roman" w:cs="Times New Roman"/>
          <w:b/>
          <w:bCs/>
        </w:rPr>
        <w:t xml:space="preserve">9. </w:t>
      </w:r>
      <w:r w:rsidRPr="00E86CA0">
        <w:rPr>
          <w:rFonts w:ascii="Times New Roman" w:hAnsi="Times New Roman" w:cs="Times New Roman"/>
          <w:b/>
          <w:bCs/>
        </w:rPr>
        <w:tab/>
        <w:t>The particular implied in the general</w:t>
      </w:r>
      <w:r w:rsidRPr="00E86CA0">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067997" w:rsidRPr="00E86CA0" w:rsidRDefault="00067997" w:rsidP="00ED4581">
      <w:pPr>
        <w:keepNext/>
        <w:widowControl w:val="0"/>
        <w:spacing w:after="0" w:line="240" w:lineRule="auto"/>
        <w:ind w:left="540" w:hanging="360"/>
        <w:jc w:val="both"/>
        <w:rPr>
          <w:rFonts w:ascii="Times New Roman" w:hAnsi="Times New Roman" w:cs="Times New Roman"/>
          <w:b/>
          <w:bCs/>
        </w:rPr>
      </w:pPr>
      <w:r w:rsidRPr="00E86CA0">
        <w:rPr>
          <w:rFonts w:ascii="Times New Roman" w:hAnsi="Times New Roman" w:cs="Times New Roman"/>
          <w:b/>
          <w:bCs/>
        </w:rPr>
        <w:t>12</w:t>
      </w:r>
      <w:r w:rsidRPr="00E86CA0">
        <w:rPr>
          <w:rFonts w:ascii="Times New Roman" w:hAnsi="Times New Roman" w:cs="Times New Roman"/>
          <w:b/>
          <w:bCs/>
        </w:rPr>
        <w:tab/>
        <w:t>Deduction from the context.</w:t>
      </w:r>
    </w:p>
    <w:p w:rsidR="00067997" w:rsidRPr="00E86CA0" w:rsidRDefault="00067997" w:rsidP="00ED4581">
      <w:pPr>
        <w:keepNext/>
        <w:widowControl w:val="0"/>
        <w:spacing w:after="0" w:line="240" w:lineRule="auto"/>
        <w:ind w:left="180"/>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The coded language of Hakham Shaul has eluded the best Scholars. This is because they fail to accept that the present materials are Allegory. Secondly, they fail to understand that II Luqas (Acts) is a Remes commentary to the Mishnaic Marqan Peshat. Therefore, we will note that we follow the above cited hermeneutics for the sake of determining the nature of the “unbearable Yoke.” The Torah itself gives us the answer in Sefer D’barim (Deuteronomy).</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b/>
        </w:rPr>
      </w:pPr>
      <w:r w:rsidRPr="00E86CA0">
        <w:rPr>
          <w:rFonts w:ascii="Times New Roman" w:hAnsi="Times New Roman" w:cs="Times New Roman"/>
          <w:b/>
        </w:rPr>
        <w:t xml:space="preserve">D’varim (Deut). 22:10 “You will not plow with an ox and a donkey together.”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 xml:space="preserve">Hakham Tesfet’s Remes speech perfectly explains the apparent problem dealt with by Yeshua’s Talmidim. The Mishneh Torah (Yad Hazakah) elaborates on the halakhah of plowing with two animals as presented in D’barim (Deut) 22:10.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ind w:left="180"/>
        <w:jc w:val="both"/>
        <w:rPr>
          <w:rFonts w:ascii="Times New Roman" w:hAnsi="Times New Roman" w:cs="Times New Roman"/>
        </w:rPr>
      </w:pPr>
      <w:r w:rsidRPr="00D27B4E">
        <w:rPr>
          <w:rFonts w:ascii="Times New Roman" w:hAnsi="Times New Roman" w:cs="Times New Roman"/>
          <w:b/>
        </w:rPr>
        <w:t>Kilyaim Chapter 9 Halacha 7</w:t>
      </w:r>
      <w:r w:rsidRPr="00D27B4E">
        <w:rPr>
          <w:rFonts w:ascii="Times New Roman" w:hAnsi="Times New Roman" w:cs="Times New Roman"/>
        </w:rPr>
        <w:t xml:space="preserve"> Anyone who performs labor with two species of animals or wild beasts together </w:t>
      </w:r>
      <w:r w:rsidRPr="00D27B4E">
        <w:rPr>
          <w:rFonts w:ascii="Times New Roman" w:hAnsi="Times New Roman" w:cs="Times New Roman"/>
          <w:b/>
        </w:rPr>
        <w:t>when one of them is kosher and the other is not kosher is liable for lashes in all places</w:t>
      </w:r>
      <w:r w:rsidRPr="00D27B4E">
        <w:rPr>
          <w:rFonts w:ascii="Times New Roman" w:hAnsi="Times New Roman" w:cs="Times New Roman"/>
        </w:rPr>
        <w:t>, as [Deuteronomy 22:10] states: "Do not plow with an ox (a Kosher Animal) and a donkey (a non-Kosher animal) together. "Whether one plows, seeds, has them pull a wagon, or a stone, or led them together even with his voice [alone], he is liable for lashes. This is derived from the term "together." If, however, one [merely] yokes them [to a wagon], he is exempt unless he pulls them or leads them.</w:t>
      </w:r>
    </w:p>
    <w:p w:rsidR="00067997" w:rsidRPr="00D27B4E"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jc w:val="both"/>
        <w:rPr>
          <w:rFonts w:ascii="Times New Roman" w:hAnsi="Times New Roman" w:cs="Times New Roman"/>
        </w:rPr>
      </w:pPr>
      <w:r w:rsidRPr="00D27B4E">
        <w:rPr>
          <w:rFonts w:ascii="Times New Roman" w:hAnsi="Times New Roman" w:cs="Times New Roman"/>
        </w:rPr>
        <w:t>Hakham Shaul’s allegorical words in his 2</w:t>
      </w:r>
      <w:r w:rsidRPr="00D27B4E">
        <w:rPr>
          <w:rFonts w:ascii="Times New Roman" w:hAnsi="Times New Roman" w:cs="Times New Roman"/>
          <w:vertAlign w:val="superscript"/>
        </w:rPr>
        <w:t>nd</w:t>
      </w:r>
      <w:r w:rsidRPr="00D27B4E">
        <w:rPr>
          <w:rFonts w:ascii="Times New Roman" w:hAnsi="Times New Roman" w:cs="Times New Roman"/>
        </w:rPr>
        <w:t xml:space="preserve"> letter to the Corinthians has been mistranslated. </w:t>
      </w:r>
    </w:p>
    <w:p w:rsidR="00067997" w:rsidRPr="00D27B4E"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ind w:left="180"/>
        <w:jc w:val="both"/>
        <w:rPr>
          <w:rFonts w:ascii="Times New Roman" w:hAnsi="Times New Roman" w:cs="Times New Roman"/>
          <w:b/>
        </w:rPr>
      </w:pPr>
      <w:r w:rsidRPr="00D27B4E">
        <w:rPr>
          <w:rFonts w:ascii="Times New Roman" w:hAnsi="Times New Roman" w:cs="Times New Roman"/>
          <w:b/>
        </w:rPr>
        <w:t xml:space="preserve">2 Co. 6:14 Do not be yoked together with unbelievers </w:t>
      </w:r>
      <w:r w:rsidRPr="00D27B4E">
        <w:rPr>
          <w:rFonts w:ascii="Times New Roman" w:hAnsi="Times New Roman" w:cs="Times New Roman"/>
        </w:rPr>
        <w:t>(i.e. Gentiles who oppose Torah observance)</w:t>
      </w:r>
      <w:r w:rsidRPr="00D27B4E">
        <w:rPr>
          <w:rFonts w:ascii="Times New Roman" w:hAnsi="Times New Roman" w:cs="Times New Roman"/>
          <w:b/>
        </w:rPr>
        <w:t xml:space="preserve">; for what partnership has righteous/generosity and lawlessness </w:t>
      </w:r>
      <w:r w:rsidRPr="00D27B4E">
        <w:rPr>
          <w:rFonts w:ascii="Times New Roman" w:hAnsi="Times New Roman" w:cs="Times New Roman"/>
        </w:rPr>
        <w:t>(direct opposition to the Torah)</w:t>
      </w:r>
      <w:r w:rsidRPr="00D27B4E">
        <w:rPr>
          <w:rFonts w:ascii="Times New Roman" w:hAnsi="Times New Roman" w:cs="Times New Roman"/>
          <w:b/>
        </w:rPr>
        <w:t>, or what fellowship has light with darkness?</w:t>
      </w:r>
    </w:p>
    <w:p w:rsidR="00067997" w:rsidRPr="00D27B4E"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jc w:val="both"/>
        <w:rPr>
          <w:rFonts w:ascii="Times New Roman" w:hAnsi="Times New Roman" w:cs="Times New Roman"/>
        </w:rPr>
      </w:pPr>
      <w:r w:rsidRPr="00D27B4E">
        <w:rPr>
          <w:rFonts w:ascii="Times New Roman" w:hAnsi="Times New Roman" w:cs="Times New Roman"/>
        </w:rPr>
        <w:t>The Rambam makes the allegory even clearer. The unbearable yoke is a Jew being yoked with a Gentile and forced to “till in the same Torah.” This is an impossible situation. However, Christian scholars have been trying to plow the Torah like a Donkey for nearly two millennia. We have established in earlier materials that the Torah is elucidated “</w:t>
      </w:r>
      <w:r w:rsidRPr="00D27B4E">
        <w:rPr>
          <w:rFonts w:ascii="Times New Roman" w:hAnsi="Times New Roman" w:cs="Times New Roman"/>
          <w:b/>
        </w:rPr>
        <w:t>by the Jew first!</w:t>
      </w:r>
      <w:r w:rsidRPr="00D27B4E">
        <w:rPr>
          <w:rFonts w:ascii="Times New Roman" w:hAnsi="Times New Roman" w:cs="Times New Roman"/>
        </w:rPr>
        <w:t>”</w:t>
      </w:r>
    </w:p>
    <w:p w:rsidR="00067997" w:rsidRPr="00D27B4E"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ind w:left="360"/>
        <w:jc w:val="both"/>
        <w:rPr>
          <w:rFonts w:ascii="Times New Roman" w:eastAsia="Book Antiqua" w:hAnsi="Times New Roman" w:cs="Times New Roman"/>
          <w:b/>
        </w:rPr>
      </w:pPr>
      <w:r w:rsidRPr="00D27B4E">
        <w:rPr>
          <w:rFonts w:ascii="Times New Roman" w:eastAsia="Book Antiqua" w:hAnsi="Times New Roman" w:cs="Times New Roman"/>
          <w:b/>
        </w:rPr>
        <w:t>Rom. 1:16</w:t>
      </w:r>
      <w:r w:rsidRPr="00D27B4E">
        <w:rPr>
          <w:rFonts w:ascii="Times New Roman" w:eastAsia="Book Antiqua" w:hAnsi="Times New Roman" w:cs="Times New Roman"/>
        </w:rPr>
        <w:t xml:space="preserve"> </w:t>
      </w:r>
      <w:r w:rsidRPr="00D27B4E">
        <w:rPr>
          <w:rFonts w:ascii="Times New Roman" w:eastAsia="Book Antiqua" w:hAnsi="Times New Roman" w:cs="Times New Roman"/>
          <w:b/>
        </w:rPr>
        <w:t>For I am not ashamed of the Mesorah</w:t>
      </w:r>
      <w:r w:rsidRPr="00D27B4E">
        <w:rPr>
          <w:rFonts w:ascii="Times New Roman" w:eastAsia="Book Antiqua" w:hAnsi="Times New Roman" w:cs="Times New Roman"/>
        </w:rPr>
        <w:t xml:space="preserve"> (of the Master), </w:t>
      </w:r>
      <w:r w:rsidRPr="00D27B4E">
        <w:rPr>
          <w:rFonts w:ascii="Times New Roman" w:eastAsia="Book Antiqua" w:hAnsi="Times New Roman" w:cs="Times New Roman"/>
          <w:b/>
        </w:rPr>
        <w:t xml:space="preserve">for it is the virtuous power of God bringing redemption to everyone who is faithfully obedient, </w:t>
      </w:r>
      <w:r w:rsidRPr="00D27B4E">
        <w:rPr>
          <w:rFonts w:ascii="Times New Roman" w:eastAsia="Book Antiqua" w:hAnsi="Times New Roman" w:cs="Times New Roman"/>
        </w:rPr>
        <w:t>(to the Mesorah)</w:t>
      </w:r>
      <w:r w:rsidRPr="00D27B4E">
        <w:rPr>
          <w:rFonts w:ascii="Times New Roman" w:eastAsia="Book Antiqua" w:hAnsi="Times New Roman" w:cs="Times New Roman"/>
          <w:b/>
        </w:rPr>
        <w:t xml:space="preserve"> </w:t>
      </w:r>
      <w:r w:rsidRPr="00D27B4E">
        <w:rPr>
          <w:rFonts w:ascii="Times New Roman" w:eastAsia="Book Antiqua" w:hAnsi="Times New Roman" w:cs="Times New Roman"/>
          <w:b/>
          <w:u w:val="single"/>
        </w:rPr>
        <w:t>C</w:t>
      </w:r>
      <w:r w:rsidRPr="00D27B4E">
        <w:rPr>
          <w:rFonts w:ascii="Times New Roman" w:eastAsia="Book Antiqua" w:hAnsi="Times New Roman" w:cs="Times New Roman"/>
          <w:b/>
          <w:smallCaps/>
          <w:u w:val="single"/>
        </w:rPr>
        <w:t>hiefly</w:t>
      </w:r>
      <w:r w:rsidRPr="00D27B4E">
        <w:rPr>
          <w:rFonts w:ascii="Times New Roman" w:eastAsia="Book Antiqua" w:hAnsi="Times New Roman" w:cs="Times New Roman"/>
          <w:b/>
        </w:rPr>
        <w:t xml:space="preserve"> by the Jewish </w:t>
      </w:r>
      <w:r w:rsidRPr="00D27B4E">
        <w:rPr>
          <w:rFonts w:ascii="Times New Roman" w:eastAsia="Book Antiqua" w:hAnsi="Times New Roman" w:cs="Times New Roman"/>
        </w:rPr>
        <w:t>Hakhamim</w:t>
      </w:r>
      <w:r w:rsidRPr="00D27B4E">
        <w:rPr>
          <w:rFonts w:ascii="Times New Roman" w:eastAsia="Book Antiqua" w:hAnsi="Times New Roman" w:cs="Times New Roman"/>
          <w:vertAlign w:val="superscript"/>
        </w:rPr>
        <w:footnoteReference w:id="283"/>
      </w:r>
      <w:r w:rsidRPr="00D27B4E">
        <w:rPr>
          <w:rFonts w:ascii="Times New Roman" w:eastAsia="Book Antiqua" w:hAnsi="Times New Roman" w:cs="Times New Roman"/>
          <w:b/>
        </w:rPr>
        <w:t xml:space="preserve"> and also by the Jewish </w:t>
      </w:r>
      <w:r w:rsidRPr="00D27B4E">
        <w:rPr>
          <w:rFonts w:ascii="Times New Roman" w:eastAsia="Book Antiqua" w:hAnsi="Times New Roman" w:cs="Times New Roman"/>
        </w:rPr>
        <w:t xml:space="preserve">Hakhamim of the </w:t>
      </w:r>
      <w:r w:rsidRPr="00D27B4E">
        <w:rPr>
          <w:rFonts w:ascii="Times New Roman" w:eastAsia="Book Antiqua" w:hAnsi="Times New Roman" w:cs="Times New Roman"/>
          <w:b/>
        </w:rPr>
        <w:t>Hellenists</w:t>
      </w:r>
      <w:r w:rsidRPr="00D27B4E">
        <w:rPr>
          <w:rFonts w:ascii="Times New Roman" w:eastAsia="Book Antiqua" w:hAnsi="Times New Roman" w:cs="Times New Roman"/>
        </w:rPr>
        <w:t xml:space="preserve"> (in Diaspora).</w:t>
      </w:r>
      <w:r w:rsidRPr="00D27B4E">
        <w:rPr>
          <w:rFonts w:ascii="Times New Roman" w:eastAsia="Book Antiqua" w:hAnsi="Times New Roman" w:cs="Times New Roman"/>
          <w:vertAlign w:val="superscript"/>
        </w:rPr>
        <w:footnoteReference w:id="284"/>
      </w:r>
    </w:p>
    <w:p w:rsidR="00067997" w:rsidRPr="00D27B4E"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jc w:val="both"/>
        <w:rPr>
          <w:rFonts w:ascii="Times New Roman" w:hAnsi="Times New Roman" w:cs="Times New Roman"/>
        </w:rPr>
      </w:pPr>
      <w:r w:rsidRPr="00D27B4E">
        <w:rPr>
          <w:rFonts w:ascii="Times New Roman" w:hAnsi="Times New Roman" w:cs="Times New Roman"/>
        </w:rPr>
        <w:t xml:space="preserve">Therefore, it is impossible/unbearable for the Jewish Hakhamim and Talmidim of the Master to till in the Torah with a Donkey, i.e. Christian Scholar! </w:t>
      </w:r>
    </w:p>
    <w:p w:rsidR="00067997" w:rsidRPr="00D27B4E"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ind w:left="360"/>
        <w:jc w:val="both"/>
        <w:rPr>
          <w:rFonts w:ascii="Times New Roman" w:eastAsia="Book Antiqua" w:hAnsi="Times New Roman" w:cs="Times New Roman"/>
        </w:rPr>
      </w:pPr>
      <w:r w:rsidRPr="00D27B4E">
        <w:rPr>
          <w:rFonts w:ascii="Times New Roman" w:eastAsia="Book Antiqua" w:hAnsi="Times New Roman" w:cs="Times New Roman"/>
          <w:b/>
          <w:bCs/>
        </w:rPr>
        <w:t>Romans 3:1</w:t>
      </w:r>
      <w:r w:rsidRPr="00D27B4E">
        <w:rPr>
          <w:rFonts w:ascii="Times New Roman" w:eastAsia="Book Antiqua" w:hAnsi="Times New Roman" w:cs="Times New Roman"/>
        </w:rPr>
        <w:t> </w:t>
      </w:r>
      <w:r w:rsidRPr="00D27B4E">
        <w:rPr>
          <w:rFonts w:ascii="Times New Roman" w:eastAsia="Book Antiqua" w:hAnsi="Times New Roman" w:cs="Times New Roman"/>
          <w:b/>
        </w:rPr>
        <w:t xml:space="preserve">Then what advantage does the Jew have? Or what is the benefit of circumcision? </w:t>
      </w:r>
      <w:r w:rsidRPr="00D27B4E">
        <w:rPr>
          <w:rFonts w:ascii="Times New Roman" w:eastAsia="Book Antiqua" w:hAnsi="Times New Roman" w:cs="Times New Roman"/>
          <w:b/>
          <w:u w:val="single"/>
        </w:rPr>
        <w:t>Great in every respect</w:t>
      </w:r>
      <w:r w:rsidRPr="00D27B4E">
        <w:rPr>
          <w:rFonts w:ascii="Times New Roman" w:eastAsia="Book Antiqua" w:hAnsi="Times New Roman" w:cs="Times New Roman"/>
          <w:b/>
        </w:rPr>
        <w:t xml:space="preserve">. </w:t>
      </w:r>
      <w:r w:rsidRPr="00D27B4E">
        <w:rPr>
          <w:rFonts w:ascii="Times New Roman" w:eastAsia="Book Antiqua" w:hAnsi="Times New Roman" w:cs="Times New Roman"/>
          <w:b/>
          <w:highlight w:val="yellow"/>
          <w:u w:val="single"/>
        </w:rPr>
        <w:t>First of all, they were entrusted with the oracles of God</w:t>
      </w:r>
      <w:r w:rsidRPr="00D27B4E">
        <w:rPr>
          <w:rFonts w:ascii="Times New Roman" w:eastAsia="Book Antiqua" w:hAnsi="Times New Roman" w:cs="Times New Roman"/>
        </w:rPr>
        <w:t xml:space="preserve"> (Mesorah).</w:t>
      </w:r>
    </w:p>
    <w:p w:rsidR="00067997" w:rsidRPr="00D27B4E" w:rsidRDefault="00067997" w:rsidP="00ED4581">
      <w:pPr>
        <w:keepNext/>
        <w:widowControl w:val="0"/>
        <w:spacing w:after="0" w:line="240" w:lineRule="auto"/>
        <w:jc w:val="both"/>
        <w:rPr>
          <w:rFonts w:ascii="Times New Roman" w:hAnsi="Times New Roman" w:cs="Times New Roman"/>
        </w:rPr>
      </w:pPr>
    </w:p>
    <w:p w:rsidR="00067997" w:rsidRPr="00D27B4E" w:rsidRDefault="00067997" w:rsidP="00ED4581">
      <w:pPr>
        <w:keepNext/>
        <w:widowControl w:val="0"/>
        <w:spacing w:after="0" w:line="240" w:lineRule="auto"/>
        <w:jc w:val="both"/>
        <w:rPr>
          <w:rFonts w:ascii="Times New Roman" w:hAnsi="Times New Roman" w:cs="Times New Roman"/>
        </w:rPr>
      </w:pPr>
      <w:r w:rsidRPr="00D27B4E">
        <w:rPr>
          <w:rFonts w:ascii="Times New Roman" w:hAnsi="Times New Roman" w:cs="Times New Roman"/>
        </w:rPr>
        <w:t xml:space="preserve">Hakham Shaul shows that those who are “yoked” with the “unbelieving” Gentiles are “yoked” to those who will not faithfully obey the Torah therefore, lacking righteous/generosity, i.e. the Nefesh Yehudi. We will elaborate on this yoke later in this commentary. </w:t>
      </w:r>
    </w:p>
    <w:p w:rsidR="00067997" w:rsidRDefault="00067997" w:rsidP="00ED4581">
      <w:pPr>
        <w:keepNext/>
        <w:widowControl w:val="0"/>
        <w:spacing w:after="0" w:line="240" w:lineRule="auto"/>
        <w:jc w:val="both"/>
      </w:pPr>
    </w:p>
    <w:p w:rsidR="00067997" w:rsidRPr="009C09E2" w:rsidRDefault="00067997" w:rsidP="00ED4581">
      <w:pPr>
        <w:keepNext/>
        <w:widowControl w:val="0"/>
        <w:spacing w:after="0" w:line="240" w:lineRule="auto"/>
        <w:jc w:val="both"/>
        <w:rPr>
          <w:rFonts w:ascii="Copperplate Gothic Light" w:hAnsi="Copperplate Gothic Light"/>
          <w:b/>
        </w:rPr>
      </w:pPr>
      <w:r w:rsidRPr="009C09E2">
        <w:rPr>
          <w:rFonts w:ascii="Copperplate Gothic Light" w:hAnsi="Copperplate Gothic Light"/>
          <w:b/>
          <w:sz w:val="24"/>
        </w:rPr>
        <w:t>In the Wake of Rebellion</w:t>
      </w:r>
    </w:p>
    <w:p w:rsidR="00067997" w:rsidRDefault="00067997" w:rsidP="00ED4581">
      <w:pPr>
        <w:keepNext/>
        <w:widowControl w:val="0"/>
        <w:spacing w:after="0" w:line="240" w:lineRule="auto"/>
        <w:jc w:val="both"/>
      </w:pPr>
    </w:p>
    <w:p w:rsidR="00067997" w:rsidRPr="00E86CA0" w:rsidRDefault="00067997" w:rsidP="00ED4581">
      <w:pPr>
        <w:keepNext/>
        <w:widowControl w:val="0"/>
        <w:autoSpaceDE w:val="0"/>
        <w:autoSpaceDN w:val="0"/>
        <w:adjustRightInd w:val="0"/>
        <w:spacing w:after="0" w:line="240" w:lineRule="auto"/>
        <w:ind w:left="180"/>
        <w:jc w:val="both"/>
        <w:rPr>
          <w:rFonts w:ascii="Times New Roman" w:hAnsi="Times New Roman" w:cs="Times New Roman"/>
        </w:rPr>
      </w:pPr>
      <w:r w:rsidRPr="00E86CA0">
        <w:rPr>
          <w:rFonts w:ascii="Times New Roman" w:hAnsi="Times New Roman" w:cs="Times New Roman"/>
          <w:b/>
          <w:bCs/>
        </w:rPr>
        <w:t>m. Shab 1:4</w:t>
      </w:r>
      <w:r w:rsidRPr="00E86CA0">
        <w:rPr>
          <w:rFonts w:ascii="Times New Roman" w:hAnsi="Times New Roman" w:cs="Times New Roman"/>
          <w:bCs/>
        </w:rPr>
        <w:t xml:space="preserve"> </w:t>
      </w:r>
      <w:r w:rsidRPr="00E86CA0">
        <w:rPr>
          <w:rFonts w:ascii="Times New Roman" w:hAnsi="Times New Roman" w:cs="Times New Roman"/>
        </w:rPr>
        <w:t>These are some of the laws which they stated in the upper room of Hananiah b. Hezekiah b. Gurion when they went up to visit him. They took a vote, and the House of Shammai outnumbered the House of Hillel. And eighteen rules did they decree on that very day.</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The Gemarah to The Mishnaic Shabbat 1:4 reads as follows…</w:t>
      </w:r>
    </w:p>
    <w:p w:rsidR="00067997" w:rsidRDefault="00067997" w:rsidP="00ED4581">
      <w:pPr>
        <w:keepNext/>
        <w:widowControl w:val="0"/>
        <w:spacing w:after="0" w:line="240" w:lineRule="auto"/>
        <w:jc w:val="both"/>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b. Shab 17a</w:t>
      </w:r>
      <w:r w:rsidRPr="00E86CA0">
        <w:rPr>
          <w:rFonts w:ascii="Times New Roman" w:hAnsi="Times New Roman" w:cs="Times New Roman"/>
        </w:rPr>
        <w:t xml:space="preserve"> ﻿A sword was planted in the Beth HaMidrash and it was proclaimed, He who would enter, let him enter, but he who would depart, let him not depart!</w:t>
      </w:r>
      <w:r w:rsidRPr="00E86CA0">
        <w:rPr>
          <w:rStyle w:val="FootnoteReference"/>
          <w:rFonts w:ascii="Times New Roman" w:hAnsi="Times New Roman" w:cs="Times New Roman"/>
        </w:rPr>
        <w:footnoteReference w:id="285"/>
      </w:r>
      <w:r w:rsidRPr="00E86CA0">
        <w:rPr>
          <w:rFonts w:ascii="Times New Roman" w:hAnsi="Times New Roman" w:cs="Times New Roman"/>
        </w:rPr>
        <w:t xml:space="preserve"> And on that day Hillel sat submissive before Shammai, like one of the disciples,</w:t>
      </w:r>
      <w:r w:rsidRPr="00E86CA0">
        <w:rPr>
          <w:rStyle w:val="FootnoteReference"/>
          <w:rFonts w:ascii="Times New Roman" w:hAnsi="Times New Roman" w:cs="Times New Roman"/>
        </w:rPr>
        <w:footnoteReference w:id="286"/>
      </w:r>
      <w:r w:rsidRPr="00E86CA0">
        <w:rPr>
          <w:rFonts w:ascii="Times New Roman" w:hAnsi="Times New Roman" w:cs="Times New Roman"/>
        </w:rPr>
        <w:t xml:space="preserve"> </w:t>
      </w:r>
      <w:r w:rsidRPr="00E86CA0">
        <w:rPr>
          <w:rFonts w:ascii="Times New Roman" w:hAnsi="Times New Roman" w:cs="Times New Roman"/>
          <w:b/>
        </w:rPr>
        <w:t>and it was as grievous to Israel</w:t>
      </w:r>
      <w:r w:rsidRPr="00E86CA0">
        <w:rPr>
          <w:rStyle w:val="FootnoteReference"/>
          <w:rFonts w:ascii="Times New Roman" w:hAnsi="Times New Roman" w:cs="Times New Roman"/>
          <w:b/>
        </w:rPr>
        <w:footnoteReference w:id="287"/>
      </w:r>
      <w:r w:rsidRPr="00E86CA0">
        <w:rPr>
          <w:rFonts w:ascii="Times New Roman" w:hAnsi="Times New Roman" w:cs="Times New Roman"/>
          <w:b/>
        </w:rPr>
        <w:t xml:space="preserve"> as the day when the [golden] calf was made</w:t>
      </w:r>
      <w:r w:rsidRPr="00E86CA0">
        <w:rPr>
          <w:rFonts w:ascii="Times New Roman" w:hAnsi="Times New Roman" w:cs="Times New Roman"/>
        </w:rPr>
        <w:t xml:space="preserve">.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This situation is amazing when we realize some very interesting facts. Jewish sources are plentiful that tell us Shammai (Vice-president) was the Av Bet Din to Hillel, who served as the Nasi (President) of the Bet Din. The point here is that Shammai has no respect for the chain of command. In other words, Shammai demonstrated despotic power over the B’ne Yisrael rather than following the appropriate system of Hakham/talmid. Shammai usurped authority over Hillel in and illegal manner on this day. The Sin of the Golden calf is not about the eighteen measures mostly. The “Sin of the Golden Calf” here is the sin of the abrogating the principle of hierarchy. Hillel as the Nasi (president) should have been honored rather than being relegated to the position of one of Shammai’s talmidim. It is imperative that we understand this principle before continuing. The structure of the Esnoga/Synagogue is built on a very specific hierarchy. This hierarchy has preserved the Esnoga for millennia. Furthermore, the system of Hakham/Talmid has existed also for millennia. The systematic diffusion of power is expressed in the present Torah Seder with the words of Yitro to his son-in-law Moshe Rabbenu.</w:t>
      </w:r>
      <w:r w:rsidRPr="00E86CA0">
        <w:rPr>
          <w:rStyle w:val="FootnoteReference"/>
          <w:rFonts w:ascii="Times New Roman" w:hAnsi="Times New Roman" w:cs="Times New Roman"/>
        </w:rPr>
        <w:footnoteReference w:id="288"/>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According to Josephus, Hezekiah b. Gurion (Garon)</w:t>
      </w:r>
      <w:r w:rsidRPr="00E86CA0">
        <w:rPr>
          <w:rStyle w:val="FootnoteReference"/>
          <w:rFonts w:ascii="Times New Roman" w:hAnsi="Times New Roman" w:cs="Times New Roman"/>
        </w:rPr>
        <w:footnoteReference w:id="289"/>
      </w:r>
      <w:r w:rsidRPr="00E86CA0">
        <w:rPr>
          <w:rFonts w:ascii="Times New Roman" w:hAnsi="Times New Roman" w:cs="Times New Roman"/>
        </w:rPr>
        <w:t xml:space="preserve"> was a murderous robber.</w:t>
      </w:r>
      <w:r w:rsidRPr="00E86CA0">
        <w:rPr>
          <w:rStyle w:val="FootnoteReference"/>
          <w:rFonts w:ascii="Times New Roman" w:hAnsi="Times New Roman" w:cs="Times New Roman"/>
        </w:rPr>
        <w:footnoteReference w:id="290"/>
      </w:r>
      <w:r w:rsidRPr="00E86CA0">
        <w:rPr>
          <w:rFonts w:ascii="Times New Roman" w:hAnsi="Times New Roman" w:cs="Times New Roman"/>
        </w:rPr>
        <w:t xml:space="preserve"> This would account for the Jerusalem Talmud’s statement in </w:t>
      </w:r>
      <w:r w:rsidRPr="00E86CA0">
        <w:rPr>
          <w:rFonts w:ascii="Times New Roman" w:hAnsi="Times New Roman" w:cs="Times New Roman"/>
          <w:b/>
        </w:rPr>
        <w:t>Shabbat 1:4</w:t>
      </w:r>
      <w:r w:rsidRPr="00E86CA0">
        <w:rPr>
          <w:rFonts w:ascii="Times New Roman" w:hAnsi="Times New Roman" w:cs="Times New Roman"/>
        </w:rPr>
        <w:t xml:space="preserve"> that the followers of Shammai </w:t>
      </w:r>
      <w:r w:rsidRPr="00E86CA0">
        <w:rPr>
          <w:rFonts w:ascii="Times New Roman" w:hAnsi="Times New Roman" w:cs="Times New Roman"/>
          <w:i/>
          <w:iCs/>
        </w:rPr>
        <w:t>did</w:t>
      </w:r>
      <w:r w:rsidRPr="00E86CA0">
        <w:rPr>
          <w:rFonts w:ascii="Times New Roman" w:hAnsi="Times New Roman" w:cs="Times New Roman"/>
        </w:rPr>
        <w:t xml:space="preserve"> murder the disciples of Hillel:  “Rabbi Yehoshua taught: The students of Beit Shammai stood below, killing the students of Beit Hillel. We learn: Six of them went up, and the rest stood upon them with swords and spears.”</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The meeting place in the House of Hezekiah b. Gurion (Garon) could not have been pro-Gentile. Consequently, we must surmise that the eighteen edicts of Shammai were in direct opposition to Gentile interaction with the Jewish people and their possible Conversion.</w:t>
      </w:r>
      <w:r w:rsidRPr="00E86CA0">
        <w:rPr>
          <w:rStyle w:val="FootnoteReference"/>
          <w:rFonts w:ascii="Times New Roman" w:hAnsi="Times New Roman" w:cs="Times New Roman"/>
        </w:rPr>
        <w:footnoteReference w:id="291"/>
      </w:r>
      <w:r w:rsidRPr="00E86CA0">
        <w:rPr>
          <w:rFonts w:ascii="Times New Roman" w:hAnsi="Times New Roman" w:cs="Times New Roman"/>
        </w:rPr>
        <w:t xml:space="preserve"> Hillel was kind, guiding Gentiles towards the acceptance of the Kingdom/Governance of G-d through the Bate din as opposed to human kings. Shammai, on the other hand, was vehemently opposed to any interaction between Jew and Gentile.</w:t>
      </w:r>
      <w:r w:rsidRPr="00E86CA0">
        <w:rPr>
          <w:rStyle w:val="FootnoteReference"/>
          <w:rFonts w:ascii="Times New Roman" w:hAnsi="Times New Roman" w:cs="Times New Roman"/>
        </w:rPr>
        <w:footnoteReference w:id="292"/>
      </w:r>
      <w:r w:rsidRPr="00E86CA0">
        <w:rPr>
          <w:rFonts w:ascii="Times New Roman" w:hAnsi="Times New Roman" w:cs="Times New Roman"/>
        </w:rPr>
        <w:t xml:space="preserve"> Hakham Shaul refers to this separation as a </w:t>
      </w:r>
      <w:r w:rsidRPr="00E86CA0">
        <w:rPr>
          <w:rFonts w:ascii="Times New Roman" w:hAnsi="Times New Roman" w:cs="Times New Roman"/>
        </w:rPr>
        <w:lastRenderedPageBreak/>
        <w:t>“wall of partition”…</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iCs/>
        </w:rPr>
      </w:pPr>
      <w:r w:rsidRPr="00E86CA0">
        <w:rPr>
          <w:rFonts w:ascii="Times New Roman" w:hAnsi="Times New Roman" w:cs="Times New Roman"/>
          <w:b/>
          <w:iCs/>
        </w:rPr>
        <w:t xml:space="preserve">Eph. 2:14-16 But you </w:t>
      </w:r>
      <w:r w:rsidRPr="00E86CA0">
        <w:rPr>
          <w:rFonts w:ascii="Times New Roman" w:hAnsi="Times New Roman" w:cs="Times New Roman"/>
          <w:iCs/>
        </w:rPr>
        <w:t xml:space="preserve">(Gentiles) </w:t>
      </w:r>
      <w:r w:rsidRPr="00E86CA0">
        <w:rPr>
          <w:rFonts w:ascii="Times New Roman" w:hAnsi="Times New Roman" w:cs="Times New Roman"/>
          <w:b/>
          <w:iCs/>
        </w:rPr>
        <w:t>who were far away are now brought close by your union with Yeshua HaMashiach, his life of peace bringing us into unity by breaking down the middle wall of partition</w:t>
      </w:r>
      <w:r w:rsidRPr="00E86CA0">
        <w:rPr>
          <w:rStyle w:val="FootnoteReference"/>
          <w:rFonts w:ascii="Times New Roman" w:hAnsi="Times New Roman" w:cs="Times New Roman"/>
          <w:b/>
        </w:rPr>
        <w:footnoteReference w:id="293"/>
      </w:r>
      <w:r w:rsidRPr="00E86CA0">
        <w:rPr>
          <w:rFonts w:ascii="Times New Roman" w:hAnsi="Times New Roman" w:cs="Times New Roman"/>
          <w:b/>
          <w:iCs/>
        </w:rPr>
        <w:t xml:space="preserve"> which stood between us. This was accomplished by abolishing the enactments contained</w:t>
      </w:r>
      <w:r w:rsidRPr="00E86CA0">
        <w:rPr>
          <w:rFonts w:ascii="Times New Roman" w:hAnsi="Times New Roman" w:cs="Times New Roman"/>
          <w:iCs/>
        </w:rPr>
        <w:t xml:space="preserve"> </w:t>
      </w:r>
      <w:r w:rsidRPr="00E86CA0">
        <w:rPr>
          <w:rFonts w:ascii="Times New Roman" w:hAnsi="Times New Roman" w:cs="Times New Roman"/>
          <w:b/>
          <w:iCs/>
        </w:rPr>
        <w:t xml:space="preserve">in </w:t>
      </w:r>
      <w:r w:rsidRPr="00E86CA0">
        <w:rPr>
          <w:rFonts w:ascii="Times New Roman" w:hAnsi="Times New Roman" w:cs="Times New Roman"/>
          <w:iCs/>
        </w:rPr>
        <w:t>(Shammaite)</w:t>
      </w:r>
      <w:r w:rsidRPr="00E86CA0">
        <w:rPr>
          <w:rFonts w:ascii="Times New Roman" w:hAnsi="Times New Roman" w:cs="Times New Roman"/>
          <w:b/>
          <w:iCs/>
        </w:rPr>
        <w:t xml:space="preserve"> ordinances</w:t>
      </w:r>
      <w:r w:rsidRPr="00E86CA0">
        <w:rPr>
          <w:rFonts w:ascii="Times New Roman" w:hAnsi="Times New Roman" w:cs="Times New Roman"/>
          <w:iCs/>
        </w:rPr>
        <w:t xml:space="preserve"> (dogma)</w:t>
      </w:r>
      <w:r w:rsidRPr="00E86CA0">
        <w:rPr>
          <w:rStyle w:val="FootnoteReference"/>
          <w:rFonts w:ascii="Times New Roman" w:hAnsi="Times New Roman" w:cs="Times New Roman"/>
          <w:b/>
        </w:rPr>
        <w:footnoteReference w:id="294"/>
      </w:r>
      <w:r w:rsidRPr="00E86CA0">
        <w:rPr>
          <w:rFonts w:ascii="Times New Roman" w:hAnsi="Times New Roman" w:cs="Times New Roman"/>
          <w:b/>
          <w:iCs/>
        </w:rPr>
        <w:t>, that he might establish one new body</w:t>
      </w:r>
      <w:r w:rsidRPr="00E86CA0">
        <w:rPr>
          <w:rFonts w:ascii="Times New Roman" w:hAnsi="Times New Roman" w:cs="Times New Roman"/>
          <w:b/>
          <w:iCs/>
          <w:vertAlign w:val="superscript"/>
        </w:rPr>
        <w:footnoteReference w:id="295"/>
      </w:r>
      <w:r w:rsidRPr="00E86CA0">
        <w:rPr>
          <w:rFonts w:ascii="Times New Roman" w:hAnsi="Times New Roman" w:cs="Times New Roman"/>
          <w:b/>
          <w:iCs/>
        </w:rPr>
        <w:t xml:space="preserve"> in himself, by the cross, having broken down conflict</w:t>
      </w:r>
      <w:r w:rsidRPr="00E86CA0">
        <w:rPr>
          <w:rFonts w:ascii="Times New Roman" w:hAnsi="Times New Roman" w:cs="Times New Roman"/>
          <w:iCs/>
        </w:rPr>
        <w:t xml:space="preserve"> between the Jewish people and the Gentiles</w:t>
      </w:r>
      <w:r w:rsidRPr="00E86CA0">
        <w:rPr>
          <w:rFonts w:ascii="Times New Roman" w:hAnsi="Times New Roman" w:cs="Times New Roman"/>
          <w:b/>
          <w:iCs/>
        </w:rPr>
        <w:t>.</w:t>
      </w:r>
    </w:p>
    <w:p w:rsidR="00067997" w:rsidRDefault="00067997" w:rsidP="00ED4581">
      <w:pPr>
        <w:keepNext/>
        <w:widowControl w:val="0"/>
        <w:spacing w:after="0" w:line="240" w:lineRule="auto"/>
        <w:jc w:val="both"/>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 xml:space="preserve">It would appear that Yeshua’s Talmidim followed his belief that the Gentiles were destined to enter the Olam HaBa with the Jewish people through conversion.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Matityahu (Matt). 28:19 “Therefore go and make talmidim</w:t>
      </w:r>
      <w:r w:rsidRPr="00E86CA0">
        <w:rPr>
          <w:rFonts w:ascii="Times New Roman" w:hAnsi="Times New Roman" w:cs="Times New Roman"/>
        </w:rPr>
        <w:t xml:space="preserve"> (disciples) </w:t>
      </w:r>
      <w:r w:rsidRPr="00E86CA0">
        <w:rPr>
          <w:rFonts w:ascii="Times New Roman" w:hAnsi="Times New Roman" w:cs="Times New Roman"/>
          <w:b/>
        </w:rPr>
        <w:t>of all the nations</w:t>
      </w:r>
      <w:r w:rsidRPr="00E86CA0">
        <w:rPr>
          <w:rFonts w:ascii="Times New Roman" w:hAnsi="Times New Roman" w:cs="Times New Roman"/>
        </w:rPr>
        <w:t xml:space="preserve"> (talmudize the Gentiles), </w:t>
      </w:r>
      <w:r w:rsidRPr="00E86CA0">
        <w:rPr>
          <w:rFonts w:ascii="Times New Roman" w:hAnsi="Times New Roman" w:cs="Times New Roman"/>
          <w:b/>
        </w:rPr>
        <w:t>immersing</w:t>
      </w:r>
      <w:r w:rsidRPr="00E86CA0">
        <w:rPr>
          <w:rFonts w:ascii="Times New Roman" w:hAnsi="Times New Roman" w:cs="Times New Roman"/>
        </w:rPr>
        <w:t xml:space="preserve"> (as a pars pro toto to the full rite of conversion) </w:t>
      </w:r>
      <w:r w:rsidRPr="00E86CA0">
        <w:rPr>
          <w:rFonts w:ascii="Times New Roman" w:hAnsi="Times New Roman" w:cs="Times New Roman"/>
          <w:b/>
        </w:rPr>
        <w:t>them on the authority of the Father and the Son and the Oral Torah,</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The eighteen edicts of Shammai must have dominated the Jewish mindset from 20 B.C.E until about 44-45 C.E. This is the timeframe when Hakham Tsefet enters Cornelius’s house in II Luqas (Acts) 10:28.</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lang w:bidi="he-IL"/>
        </w:rPr>
        <w:t xml:space="preserve">And he said to them, </w:t>
      </w:r>
      <w:r w:rsidRPr="00E86CA0">
        <w:rPr>
          <w:rFonts w:ascii="Times New Roman" w:hAnsi="Times New Roman" w:cs="Times New Roman"/>
          <w:b/>
          <w:highlight w:val="yellow"/>
          <w:u w:val="single"/>
          <w:lang w:bidi="he-IL"/>
        </w:rPr>
        <w:t>You know</w:t>
      </w:r>
      <w:r w:rsidRPr="00E86CA0">
        <w:rPr>
          <w:rFonts w:ascii="Times New Roman" w:hAnsi="Times New Roman" w:cs="Times New Roman"/>
          <w:b/>
          <w:highlight w:val="yellow"/>
          <w:lang w:bidi="he-IL"/>
        </w:rPr>
        <w:t xml:space="preserve"> that it is a forbidden</w:t>
      </w:r>
      <w:r w:rsidRPr="00E86CA0">
        <w:rPr>
          <w:rStyle w:val="FootnoteReference"/>
          <w:rFonts w:ascii="Times New Roman" w:hAnsi="Times New Roman" w:cs="Times New Roman"/>
          <w:b/>
          <w:highlight w:val="yellow"/>
          <w:lang w:bidi="he-IL"/>
        </w:rPr>
        <w:footnoteReference w:id="296"/>
      </w:r>
      <w:r w:rsidRPr="00E86CA0">
        <w:rPr>
          <w:rFonts w:ascii="Times New Roman" w:hAnsi="Times New Roman" w:cs="Times New Roman"/>
          <w:b/>
          <w:highlight w:val="yellow"/>
          <w:lang w:bidi="he-IL"/>
        </w:rPr>
        <w:t xml:space="preserve"> thing for a man, a Jew to keep company with or to come near to one of another nation.</w:t>
      </w:r>
      <w:r w:rsidRPr="00E86CA0">
        <w:rPr>
          <w:rFonts w:ascii="Times New Roman" w:hAnsi="Times New Roman" w:cs="Times New Roman"/>
          <w:b/>
          <w:lang w:bidi="he-IL"/>
        </w:rPr>
        <w:t xml:space="preserve"> </w:t>
      </w:r>
      <w:r w:rsidRPr="00E86CA0">
        <w:rPr>
          <w:rFonts w:ascii="Times New Roman" w:hAnsi="Times New Roman" w:cs="Times New Roman"/>
          <w:b/>
          <w:highlight w:val="yellow"/>
          <w:lang w:bidi="he-IL"/>
        </w:rPr>
        <w:t>But G-d has shown me not to call any man common or unclean</w:t>
      </w:r>
      <w:r w:rsidRPr="00E86CA0">
        <w:rPr>
          <w:rFonts w:ascii="Times New Roman" w:hAnsi="Times New Roman" w:cs="Times New Roman"/>
          <w:b/>
          <w:lang w:bidi="he-IL"/>
        </w:rPr>
        <w:t xml:space="preserve"> </w:t>
      </w:r>
      <w:r w:rsidRPr="00E86CA0">
        <w:rPr>
          <w:rFonts w:ascii="Times New Roman" w:hAnsi="Times New Roman" w:cs="Times New Roman"/>
          <w:bCs/>
          <w:lang w:bidi="he-IL"/>
        </w:rPr>
        <w:t>(but his kitchen is unclean)</w:t>
      </w:r>
      <w:r w:rsidRPr="00E86CA0">
        <w:rPr>
          <w:rFonts w:ascii="Times New Roman" w:hAnsi="Times New Roman" w:cs="Times New Roman"/>
          <w:b/>
          <w:lang w:bidi="he-IL"/>
        </w:rPr>
        <w:t>.</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Obviously, this is not a Torah Mandate. It is in fact most likely one of the enactments of Shammai who also determined even the air of Gentile lands “unclean.” Yeshua’s talmidim, beginning with Hakham Tsefet accepted Gentiles as Talmidim though Orthodox Conversion. All Scholars, including our unequally yoked asses accept that Orthodox conversion in the First Century included (for males) circumcision and then immersion. Interestingly the Zohar states that the B’ne Yisrael were circumcised until just before Pesach. Hakham Shaul shows the precedential process of conversion by saying…</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b/>
        </w:rPr>
      </w:pPr>
      <w:r w:rsidRPr="00E86CA0">
        <w:rPr>
          <w:rFonts w:ascii="Times New Roman" w:hAnsi="Times New Roman" w:cs="Times New Roman"/>
          <w:b/>
        </w:rPr>
        <w:t xml:space="preserve">1 Co. 10:2 and all were immersed into Moshe in the cloud and in the sea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eastAsia="Book Antiqua" w:hAnsi="Times New Roman" w:cs="Times New Roman"/>
        </w:rPr>
      </w:pPr>
      <w:r w:rsidRPr="00E86CA0">
        <w:rPr>
          <w:rFonts w:ascii="Times New Roman" w:eastAsia="Book Antiqua" w:hAnsi="Times New Roman" w:cs="Times New Roman"/>
        </w:rPr>
        <w:t>Rabbi Yaakov Culi answers our question for us. Hakham Culi tells us that there were 50 miracles, which occurred at the Yam Suf. The first he cites is the “Seven Ananei HaKabod” as being enveloped in the Shekinah (Divine Presence) by seven clouds that coalesced into one solid cloud.</w:t>
      </w:r>
      <w:r w:rsidRPr="00E86CA0">
        <w:rPr>
          <w:rFonts w:ascii="Times New Roman" w:eastAsia="Book Antiqua" w:hAnsi="Times New Roman" w:cs="Times New Roman"/>
          <w:vertAlign w:val="superscript"/>
        </w:rPr>
        <w:footnoteReference w:id="297"/>
      </w:r>
    </w:p>
    <w:p w:rsidR="00067997" w:rsidRPr="00E86CA0" w:rsidRDefault="00067997" w:rsidP="00ED4581">
      <w:pPr>
        <w:keepNext/>
        <w:widowControl w:val="0"/>
        <w:spacing w:after="0" w:line="240" w:lineRule="auto"/>
        <w:jc w:val="both"/>
        <w:rPr>
          <w:rFonts w:ascii="Times New Roman" w:eastAsia="Book Antiqua" w:hAnsi="Times New Roman" w:cs="Times New Roman"/>
        </w:rPr>
      </w:pPr>
    </w:p>
    <w:p w:rsidR="00067997" w:rsidRPr="00E86CA0" w:rsidRDefault="00067997" w:rsidP="00ED4581">
      <w:pPr>
        <w:keepNext/>
        <w:widowControl w:val="0"/>
        <w:spacing w:after="0" w:line="240" w:lineRule="auto"/>
        <w:jc w:val="both"/>
        <w:rPr>
          <w:rFonts w:ascii="Times New Roman" w:eastAsia="Book Antiqua" w:hAnsi="Times New Roman" w:cs="Times New Roman"/>
        </w:rPr>
      </w:pPr>
      <w:r w:rsidRPr="00E86CA0">
        <w:rPr>
          <w:rFonts w:ascii="Times New Roman" w:eastAsia="Book Antiqua" w:hAnsi="Times New Roman" w:cs="Times New Roman"/>
        </w:rPr>
        <w:lastRenderedPageBreak/>
        <w:t>In other words, they were immersed in the “Seven Ananei HaKabod.” We learn that they were first circumcised, then they were immersed as a “sign” and they received the Torah at Har Sinai. Therefore, the procedure for reviving the Nefesh Yehudi is established in the B’ne Yisrael. Interestingly, last week we dealt with the “sign” of circumcision. In the readings of the Zohar for last week’s Torah Seder, the material discusses the “sign” of circumcision at length. It associates the phrase “(Exod. 15:26) If thou wilt diligently hearken to the voice of the LORD thy God” with Malkut, the symbol of circumcision.</w:t>
      </w:r>
      <w:r w:rsidRPr="00E86CA0">
        <w:rPr>
          <w:rStyle w:val="FootnoteReference"/>
          <w:rFonts w:ascii="Times New Roman" w:eastAsia="Book Antiqua" w:hAnsi="Times New Roman" w:cs="Times New Roman"/>
        </w:rPr>
        <w:footnoteReference w:id="298"/>
      </w:r>
      <w:r w:rsidRPr="00E86CA0">
        <w:rPr>
          <w:rFonts w:ascii="Times New Roman" w:eastAsia="Book Antiqua" w:hAnsi="Times New Roman" w:cs="Times New Roman"/>
        </w:rPr>
        <w:t xml:space="preserve"> How did the B’ne Yisrael merit the Shekinah (the Divine Presence) which resulted in their reception of the Nefesh Yehudi? “Through guarding (shomer) against the impurity of the menstruation.”</w:t>
      </w:r>
      <w:r w:rsidRPr="00E86CA0">
        <w:rPr>
          <w:rStyle w:val="FootnoteReference"/>
          <w:rFonts w:ascii="Times New Roman" w:eastAsia="Book Antiqua" w:hAnsi="Times New Roman" w:cs="Times New Roman"/>
        </w:rPr>
        <w:footnoteReference w:id="299"/>
      </w:r>
    </w:p>
    <w:p w:rsidR="00067997" w:rsidRPr="00E86CA0" w:rsidRDefault="00067997" w:rsidP="00ED4581">
      <w:pPr>
        <w:keepNext/>
        <w:widowControl w:val="0"/>
        <w:spacing w:after="0" w:line="240" w:lineRule="auto"/>
        <w:jc w:val="both"/>
        <w:rPr>
          <w:rFonts w:ascii="Times New Roman" w:eastAsia="Book Antiqua" w:hAnsi="Times New Roman" w:cs="Times New Roman"/>
        </w:rPr>
      </w:pPr>
    </w:p>
    <w:p w:rsidR="00067997" w:rsidRPr="00E86CA0" w:rsidRDefault="00067997" w:rsidP="00ED4581">
      <w:pPr>
        <w:keepNext/>
        <w:widowControl w:val="0"/>
        <w:spacing w:after="0" w:line="240" w:lineRule="auto"/>
        <w:jc w:val="both"/>
        <w:rPr>
          <w:rFonts w:ascii="Times New Roman" w:eastAsia="Book Antiqua" w:hAnsi="Times New Roman" w:cs="Times New Roman"/>
        </w:rPr>
      </w:pPr>
      <w:r w:rsidRPr="00E86CA0">
        <w:rPr>
          <w:rFonts w:ascii="Times New Roman" w:eastAsia="Book Antiqua" w:hAnsi="Times New Roman" w:cs="Times New Roman"/>
        </w:rPr>
        <w:t>The Rabbis show that the process of Gentile conversion must match the Jewish acceptance of the yoke of the Kingdom/Governance of G-d. They accepted circumcision, immersion, the acceptance of a sacrifice and the reception of the Oral Torah.</w:t>
      </w:r>
      <w:r w:rsidRPr="00E86CA0">
        <w:rPr>
          <w:rStyle w:val="FootnoteReference"/>
          <w:rFonts w:ascii="Times New Roman" w:eastAsia="Book Antiqua" w:hAnsi="Times New Roman" w:cs="Times New Roman"/>
        </w:rPr>
        <w:footnoteReference w:id="300"/>
      </w:r>
    </w:p>
    <w:p w:rsidR="00067997" w:rsidRDefault="00067997" w:rsidP="00ED4581">
      <w:pPr>
        <w:keepNext/>
        <w:widowControl w:val="0"/>
        <w:spacing w:after="0" w:line="240" w:lineRule="auto"/>
        <w:jc w:val="both"/>
        <w:rPr>
          <w:rFonts w:eastAsia="Book Antiqua" w:cs="Times New Roman"/>
        </w:rPr>
      </w:pPr>
    </w:p>
    <w:p w:rsidR="00067997" w:rsidRPr="00E619A7" w:rsidRDefault="00067997" w:rsidP="00ED4581">
      <w:pPr>
        <w:keepNext/>
        <w:widowControl w:val="0"/>
        <w:spacing w:after="0" w:line="240" w:lineRule="auto"/>
        <w:jc w:val="both"/>
        <w:rPr>
          <w:rFonts w:ascii="Copperplate Gothic Light" w:hAnsi="Copperplate Gothic Light"/>
          <w:b/>
        </w:rPr>
      </w:pPr>
      <w:r w:rsidRPr="00E619A7">
        <w:rPr>
          <w:rFonts w:ascii="Copperplate Gothic Light" w:hAnsi="Copperplate Gothic Light"/>
          <w:b/>
          <w:sz w:val="24"/>
        </w:rPr>
        <w:t>Salvation, Entrance into the Olam HaBa through Yeshua</w:t>
      </w:r>
    </w:p>
    <w:p w:rsidR="00067997" w:rsidRDefault="00067997" w:rsidP="00ED4581">
      <w:pPr>
        <w:keepNext/>
        <w:widowControl w:val="0"/>
        <w:spacing w:after="0" w:line="240" w:lineRule="auto"/>
        <w:jc w:val="both"/>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But we who have become faithfully obedient</w:t>
      </w:r>
      <w:r w:rsidRPr="00E86CA0">
        <w:rPr>
          <w:rFonts w:ascii="Times New Roman" w:hAnsi="Times New Roman" w:cs="Times New Roman"/>
        </w:rPr>
        <w:t xml:space="preserve"> </w:t>
      </w:r>
      <w:r w:rsidRPr="00E86CA0">
        <w:rPr>
          <w:rFonts w:ascii="Times New Roman" w:hAnsi="Times New Roman" w:cs="Times New Roman"/>
          <w:b/>
        </w:rPr>
        <w:t>will have admittance into the Olam HaBa through the chesed</w:t>
      </w:r>
      <w:r w:rsidRPr="00E86CA0">
        <w:rPr>
          <w:rFonts w:ascii="Times New Roman" w:hAnsi="Times New Roman" w:cs="Times New Roman"/>
        </w:rPr>
        <w:t xml:space="preserve"> (mercy) of the </w:t>
      </w:r>
      <w:r w:rsidRPr="00E86CA0">
        <w:rPr>
          <w:rFonts w:ascii="Times New Roman" w:hAnsi="Times New Roman" w:cs="Times New Roman"/>
          <w:b/>
        </w:rPr>
        <w:t>Master Yeshua, and they will find admittance into the Olam HaBa in the same way as we did</w:t>
      </w:r>
      <w:r w:rsidRPr="00E86CA0">
        <w:rPr>
          <w:rFonts w:ascii="Times New Roman" w:hAnsi="Times New Roman" w:cs="Times New Roman"/>
        </w:rPr>
        <w:t>”</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Because the donkey cannot till the Torah we have seen the Christian Scholars (Donkeys) try to abrogate the Torah and establish deistic means for “Salvation” or the right to enter the Olam HaBa.</w:t>
      </w:r>
    </w:p>
    <w:p w:rsidR="00067997" w:rsidRPr="00E86CA0" w:rsidRDefault="00067997" w:rsidP="00ED4581">
      <w:pPr>
        <w:keepNext/>
        <w:widowControl w:val="0"/>
        <w:autoSpaceDE w:val="0"/>
        <w:autoSpaceDN w:val="0"/>
        <w:adjustRightInd w:val="0"/>
        <w:spacing w:before="120" w:after="0" w:line="240" w:lineRule="auto"/>
        <w:ind w:left="180"/>
        <w:jc w:val="both"/>
        <w:rPr>
          <w:rFonts w:ascii="Times New Roman" w:hAnsi="Times New Roman" w:cs="Times New Roman"/>
        </w:rPr>
      </w:pPr>
      <w:r w:rsidRPr="00E86CA0">
        <w:rPr>
          <w:rFonts w:ascii="Times New Roman" w:hAnsi="Times New Roman" w:cs="Times New Roman"/>
          <w:b/>
          <w:bCs/>
        </w:rPr>
        <w:t xml:space="preserve">m. San 10:1 </w:t>
      </w:r>
      <w:r w:rsidRPr="00E86CA0">
        <w:rPr>
          <w:rFonts w:ascii="Times New Roman" w:hAnsi="Times New Roman" w:cs="Times New Roman"/>
        </w:rPr>
        <w:t>All Israelites have a share in the world to come (be Saved),</w:t>
      </w: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 xml:space="preserve"> </w:t>
      </w: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How is it that All Yisrael merits entrance into the Olam HaBa?</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 xml:space="preserve">b. Baba Mestia </w:t>
      </w:r>
      <w:r w:rsidRPr="00E86CA0">
        <w:rPr>
          <w:rFonts w:ascii="Times New Roman" w:hAnsi="Times New Roman" w:cs="Times New Roman"/>
          <w:b/>
          <w:bCs/>
        </w:rPr>
        <w:t xml:space="preserve">2:11 </w:t>
      </w:r>
      <w:r w:rsidRPr="00E86CA0">
        <w:rPr>
          <w:rFonts w:ascii="Times New Roman" w:hAnsi="Times New Roman" w:cs="Times New Roman"/>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E86CA0">
        <w:rPr>
          <w:rFonts w:ascii="Times New Roman" w:hAnsi="Times New Roman" w:cs="Times New Roman"/>
          <w:b/>
        </w:rPr>
        <w:t xml:space="preserve">But his master, who taught him wisdom, will bring him into the life of the </w:t>
      </w:r>
      <w:r w:rsidRPr="00E86CA0">
        <w:rPr>
          <w:rFonts w:ascii="Times New Roman" w:hAnsi="Times New Roman" w:cs="Times New Roman"/>
          <w:b/>
          <w:u w:val="single"/>
        </w:rPr>
        <w:t>world to come</w:t>
      </w:r>
      <w:r w:rsidRPr="00E86CA0">
        <w:rPr>
          <w:rFonts w:ascii="Times New Roman" w:hAnsi="Times New Roman" w:cs="Times New Roman"/>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Hakham Tsefet is saying that we merit entrance into the Olam HaBa because we listen to the words of the Hakhamim. By being attentive to their words, we are “birthed” into the Olam HaBa. Therefore, Hakham Tsefet’s words make perfect sense. The Gentile will merit entrance into the Olam HaBa by converting to Judaism through the ritual practiced established by the Hakhamim. Upon acceptance of the Halakhot of the Hakhamim, they have embraced and accepted the “Yoke” of the Kingdom/Governance of G-d through the Bate Din as opposed to human kings and presidents.</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m. Berakhot 2:2</w:t>
      </w:r>
      <w:r w:rsidRPr="00E86CA0">
        <w:rPr>
          <w:rFonts w:ascii="Times New Roman" w:hAnsi="Times New Roman" w:cs="Times New Roman"/>
        </w:rPr>
        <w:t xml:space="preserve"> “Why does [the passage of] Shema precede [that of] And it shall come to pass [if you keep my commandments]? “So that one may first </w:t>
      </w:r>
      <w:r w:rsidRPr="00E86CA0">
        <w:rPr>
          <w:rFonts w:ascii="Times New Roman" w:hAnsi="Times New Roman" w:cs="Times New Roman"/>
          <w:b/>
        </w:rPr>
        <w:t>accept upon himself the yoke of the kingdom of heaven and afterwards may accept the yoke of the commandments</w:t>
      </w:r>
      <w:r w:rsidRPr="00E86CA0">
        <w:rPr>
          <w:rFonts w:ascii="Times New Roman" w:hAnsi="Times New Roman" w:cs="Times New Roman"/>
        </w:rPr>
        <w:t xml:space="preserve">. “[Why does] And it shall come to pass [precede] And G-d said? “For And it shall come to pass is recited by both day and night. “[But] And G-d said is recited </w:t>
      </w:r>
      <w:r w:rsidRPr="00E86CA0">
        <w:rPr>
          <w:rFonts w:ascii="Times New Roman" w:hAnsi="Times New Roman" w:cs="Times New Roman"/>
        </w:rPr>
        <w:lastRenderedPageBreak/>
        <w:t xml:space="preserve">only by day.”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m. Abot 3:5</w:t>
      </w:r>
      <w:r w:rsidRPr="00E86CA0">
        <w:rPr>
          <w:rFonts w:ascii="Times New Roman" w:hAnsi="Times New Roman" w:cs="Times New Roman"/>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 xml:space="preserve">This “Yoke” is halakhically acceptable, Baruch HaShem! </w:t>
      </w:r>
    </w:p>
    <w:p w:rsidR="00067997" w:rsidRPr="00E86CA0" w:rsidRDefault="00067997" w:rsidP="00ED4581">
      <w:pPr>
        <w:keepNext/>
        <w:widowControl w:val="0"/>
        <w:spacing w:after="0" w:line="240" w:lineRule="auto"/>
        <w:jc w:val="both"/>
        <w:rPr>
          <w:rFonts w:ascii="Times New Roman" w:hAnsi="Times New Roman" w:cs="Times New Roman"/>
          <w:bCs/>
        </w:rPr>
      </w:pPr>
    </w:p>
    <w:p w:rsidR="00067997" w:rsidRPr="00E86CA0" w:rsidRDefault="00067997" w:rsidP="00ED4581">
      <w:pPr>
        <w:keepNext/>
        <w:widowControl w:val="0"/>
        <w:spacing w:after="0" w:line="240" w:lineRule="auto"/>
        <w:jc w:val="both"/>
        <w:rPr>
          <w:rFonts w:ascii="Copperplate Gothic Light" w:hAnsi="Copperplate Gothic Light" w:cs="Times New Roman"/>
          <w:b/>
          <w:bCs/>
        </w:rPr>
      </w:pPr>
      <w:r w:rsidRPr="00E86CA0">
        <w:rPr>
          <w:rFonts w:ascii="Copperplate Gothic Light" w:hAnsi="Copperplate Gothic Light" w:cs="Times New Roman"/>
          <w:b/>
          <w:bCs/>
        </w:rPr>
        <w:t>Here Is Your Sign</w:t>
      </w:r>
    </w:p>
    <w:p w:rsidR="00067997" w:rsidRPr="00E86CA0" w:rsidRDefault="00067997" w:rsidP="00ED4581">
      <w:pPr>
        <w:keepNext/>
        <w:widowControl w:val="0"/>
        <w:spacing w:after="0" w:line="240" w:lineRule="auto"/>
        <w:jc w:val="both"/>
        <w:rPr>
          <w:rFonts w:ascii="Times New Roman" w:hAnsi="Times New Roman" w:cs="Times New Roman"/>
          <w:bCs/>
        </w:rPr>
      </w:pPr>
    </w:p>
    <w:p w:rsidR="00067997" w:rsidRPr="00E86CA0" w:rsidRDefault="00067997" w:rsidP="00ED4581">
      <w:pPr>
        <w:keepNext/>
        <w:widowControl w:val="0"/>
        <w:spacing w:after="0" w:line="240" w:lineRule="auto"/>
        <w:jc w:val="both"/>
        <w:rPr>
          <w:rFonts w:ascii="Times New Roman" w:hAnsi="Times New Roman" w:cs="Times New Roman"/>
          <w:bCs/>
        </w:rPr>
      </w:pPr>
      <w:r w:rsidRPr="00E86CA0">
        <w:rPr>
          <w:rFonts w:ascii="Times New Roman" w:hAnsi="Times New Roman" w:cs="Times New Roman"/>
          <w:bCs/>
        </w:rPr>
        <w:t xml:space="preserve">Here is a sign for you, “For my head is filled with dew.” (Petach Eliyahu). </w:t>
      </w:r>
    </w:p>
    <w:p w:rsidR="00067997" w:rsidRPr="00E86CA0" w:rsidRDefault="00067997" w:rsidP="00ED4581">
      <w:pPr>
        <w:keepNext/>
        <w:widowControl w:val="0"/>
        <w:spacing w:after="0" w:line="240" w:lineRule="auto"/>
        <w:jc w:val="both"/>
        <w:rPr>
          <w:rFonts w:ascii="Times New Roman" w:hAnsi="Times New Roman" w:cs="Times New Roman"/>
          <w:bCs/>
        </w:rPr>
      </w:pPr>
    </w:p>
    <w:p w:rsidR="00067997" w:rsidRPr="00E86CA0" w:rsidRDefault="00067997" w:rsidP="00ED4581">
      <w:pPr>
        <w:keepNext/>
        <w:widowControl w:val="0"/>
        <w:spacing w:after="0" w:line="240" w:lineRule="auto"/>
        <w:ind w:left="180"/>
        <w:jc w:val="both"/>
        <w:rPr>
          <w:rFonts w:ascii="Times New Roman" w:hAnsi="Times New Roman" w:cs="Times New Roman"/>
          <w:bCs/>
        </w:rPr>
      </w:pPr>
      <w:r w:rsidRPr="00E86CA0">
        <w:rPr>
          <w:rFonts w:ascii="Times New Roman" w:hAnsi="Times New Roman" w:cs="Times New Roman"/>
          <w:b/>
          <w:bCs/>
        </w:rPr>
        <w:t xml:space="preserve">And the whole congregation became silent and listened to BarNechamah and Hakham Shaul describing the marvel of the Gentiles taking up </w:t>
      </w:r>
      <w:r w:rsidRPr="00E86CA0">
        <w:rPr>
          <w:rFonts w:ascii="Times New Roman" w:hAnsi="Times New Roman" w:cs="Times New Roman"/>
          <w:bCs/>
        </w:rPr>
        <w:t>(putting to practice)</w:t>
      </w:r>
      <w:r w:rsidRPr="00E86CA0">
        <w:rPr>
          <w:rFonts w:ascii="Times New Roman" w:hAnsi="Times New Roman" w:cs="Times New Roman"/>
          <w:b/>
          <w:bCs/>
        </w:rPr>
        <w:t xml:space="preserve"> the </w:t>
      </w:r>
      <w:r w:rsidRPr="00E86CA0">
        <w:rPr>
          <w:rFonts w:ascii="Times New Roman" w:hAnsi="Times New Roman" w:cs="Times New Roman"/>
          <w:b/>
          <w:bCs/>
          <w:u w:val="single"/>
        </w:rPr>
        <w:t>signs</w:t>
      </w:r>
      <w:r w:rsidRPr="00E86CA0">
        <w:rPr>
          <w:rFonts w:ascii="Times New Roman" w:hAnsi="Times New Roman" w:cs="Times New Roman"/>
          <w:b/>
          <w:bCs/>
        </w:rPr>
        <w:t xml:space="preserve"> of God.</w:t>
      </w:r>
    </w:p>
    <w:p w:rsidR="00067997" w:rsidRPr="00E86CA0" w:rsidRDefault="00067997" w:rsidP="00ED4581">
      <w:pPr>
        <w:keepNext/>
        <w:widowControl w:val="0"/>
        <w:spacing w:after="0" w:line="240" w:lineRule="auto"/>
        <w:jc w:val="both"/>
        <w:rPr>
          <w:rFonts w:ascii="Times New Roman" w:hAnsi="Times New Roman" w:cs="Times New Roman"/>
          <w:bCs/>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If we were to list some of the “</w:t>
      </w:r>
      <w:r w:rsidRPr="00E86CA0">
        <w:rPr>
          <w:rFonts w:ascii="Times New Roman" w:hAnsi="Times New Roman" w:cs="Times New Roman"/>
          <w:i/>
        </w:rPr>
        <w:t>otiot</w:t>
      </w:r>
      <w:r w:rsidRPr="00E86CA0">
        <w:rPr>
          <w:rFonts w:ascii="Times New Roman" w:hAnsi="Times New Roman" w:cs="Times New Roman"/>
        </w:rPr>
        <w:t xml:space="preserve">” of the Jewish people, we would now see what the Gentiles were accepting.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pStyle w:val="ListParagraph"/>
        <w:keepNext/>
        <w:widowControl w:val="0"/>
        <w:numPr>
          <w:ilvl w:val="0"/>
          <w:numId w:val="10"/>
        </w:numPr>
        <w:spacing w:after="0" w:line="240" w:lineRule="auto"/>
        <w:jc w:val="both"/>
        <w:rPr>
          <w:rFonts w:ascii="Times New Roman" w:hAnsi="Times New Roman" w:cs="Times New Roman"/>
        </w:rPr>
      </w:pPr>
      <w:r w:rsidRPr="00E86CA0">
        <w:rPr>
          <w:rFonts w:ascii="Times New Roman" w:hAnsi="Times New Roman" w:cs="Times New Roman"/>
        </w:rPr>
        <w:t xml:space="preserve">Circumcision </w:t>
      </w:r>
      <w:r w:rsidRPr="00E86CA0">
        <w:rPr>
          <w:rFonts w:ascii="Times New Roman" w:hAnsi="Times New Roman" w:cs="Times New Roman"/>
        </w:rPr>
        <w:tab/>
      </w:r>
      <w:r w:rsidRPr="00E86CA0">
        <w:rPr>
          <w:rFonts w:ascii="Times New Roman" w:hAnsi="Times New Roman" w:cs="Times New Roman"/>
        </w:rPr>
        <w:tab/>
      </w:r>
      <w:r w:rsidRPr="00E86CA0">
        <w:rPr>
          <w:rFonts w:ascii="Times New Roman" w:hAnsi="Times New Roman" w:cs="Times New Roman"/>
        </w:rPr>
        <w:tab/>
        <w:t xml:space="preserve">B’resheet (Gen.) 17:3-14 </w:t>
      </w:r>
    </w:p>
    <w:p w:rsidR="00067997" w:rsidRPr="00E86CA0" w:rsidRDefault="00067997" w:rsidP="00ED4581">
      <w:pPr>
        <w:pStyle w:val="ListParagraph"/>
        <w:keepNext/>
        <w:widowControl w:val="0"/>
        <w:numPr>
          <w:ilvl w:val="0"/>
          <w:numId w:val="10"/>
        </w:numPr>
        <w:spacing w:after="0" w:line="240" w:lineRule="auto"/>
        <w:jc w:val="both"/>
        <w:rPr>
          <w:rFonts w:ascii="Times New Roman" w:hAnsi="Times New Roman" w:cs="Times New Roman"/>
        </w:rPr>
      </w:pPr>
      <w:r w:rsidRPr="00E86CA0">
        <w:rPr>
          <w:rFonts w:ascii="Times New Roman" w:hAnsi="Times New Roman" w:cs="Times New Roman"/>
        </w:rPr>
        <w:t>Shabbat</w:t>
      </w:r>
      <w:r w:rsidRPr="00E86CA0">
        <w:rPr>
          <w:rFonts w:ascii="Times New Roman" w:hAnsi="Times New Roman" w:cs="Times New Roman"/>
        </w:rPr>
        <w:tab/>
      </w:r>
      <w:r w:rsidRPr="00E86CA0">
        <w:rPr>
          <w:rFonts w:ascii="Times New Roman" w:hAnsi="Times New Roman" w:cs="Times New Roman"/>
        </w:rPr>
        <w:tab/>
      </w:r>
      <w:r w:rsidRPr="00E86CA0">
        <w:rPr>
          <w:rFonts w:ascii="Times New Roman" w:hAnsi="Times New Roman" w:cs="Times New Roman"/>
        </w:rPr>
        <w:tab/>
      </w:r>
      <w:r w:rsidRPr="00E86CA0">
        <w:rPr>
          <w:rFonts w:ascii="Times New Roman" w:hAnsi="Times New Roman" w:cs="Times New Roman"/>
        </w:rPr>
        <w:tab/>
        <w:t>Shmot (Exo) 31:12-17</w:t>
      </w:r>
    </w:p>
    <w:p w:rsidR="00067997" w:rsidRPr="00E86CA0" w:rsidRDefault="00067997" w:rsidP="00ED4581">
      <w:pPr>
        <w:pStyle w:val="ListParagraph"/>
        <w:keepNext/>
        <w:widowControl w:val="0"/>
        <w:numPr>
          <w:ilvl w:val="0"/>
          <w:numId w:val="10"/>
        </w:numPr>
        <w:spacing w:after="0" w:line="240" w:lineRule="auto"/>
        <w:jc w:val="both"/>
        <w:rPr>
          <w:rFonts w:ascii="Times New Roman" w:hAnsi="Times New Roman" w:cs="Times New Roman"/>
        </w:rPr>
      </w:pPr>
      <w:r w:rsidRPr="00E86CA0">
        <w:rPr>
          <w:rFonts w:ascii="Times New Roman" w:hAnsi="Times New Roman" w:cs="Times New Roman"/>
        </w:rPr>
        <w:t>Revelation at Har Sinai</w:t>
      </w:r>
      <w:r w:rsidRPr="00E86CA0">
        <w:rPr>
          <w:rFonts w:ascii="Times New Roman" w:hAnsi="Times New Roman" w:cs="Times New Roman"/>
        </w:rPr>
        <w:tab/>
      </w:r>
      <w:r w:rsidRPr="00E86CA0">
        <w:rPr>
          <w:rFonts w:ascii="Times New Roman" w:hAnsi="Times New Roman" w:cs="Times New Roman"/>
        </w:rPr>
        <w:tab/>
        <w:t>Shmot (Exo) 19</w:t>
      </w:r>
    </w:p>
    <w:p w:rsidR="00067997" w:rsidRPr="00E86CA0" w:rsidRDefault="00067997" w:rsidP="00ED4581">
      <w:pPr>
        <w:pStyle w:val="ListParagraph"/>
        <w:keepNext/>
        <w:widowControl w:val="0"/>
        <w:numPr>
          <w:ilvl w:val="0"/>
          <w:numId w:val="10"/>
        </w:numPr>
        <w:spacing w:after="0" w:line="240" w:lineRule="auto"/>
        <w:jc w:val="both"/>
        <w:rPr>
          <w:rFonts w:ascii="Times New Roman" w:hAnsi="Times New Roman" w:cs="Times New Roman"/>
        </w:rPr>
      </w:pPr>
      <w:r w:rsidRPr="00E86CA0">
        <w:rPr>
          <w:rFonts w:ascii="Times New Roman" w:hAnsi="Times New Roman" w:cs="Times New Roman"/>
        </w:rPr>
        <w:t>Tefillin</w:t>
      </w:r>
      <w:r w:rsidRPr="00E86CA0">
        <w:rPr>
          <w:rFonts w:ascii="Times New Roman" w:hAnsi="Times New Roman" w:cs="Times New Roman"/>
        </w:rPr>
        <w:tab/>
      </w:r>
      <w:r w:rsidRPr="00E86CA0">
        <w:rPr>
          <w:rFonts w:ascii="Times New Roman" w:hAnsi="Times New Roman" w:cs="Times New Roman"/>
        </w:rPr>
        <w:tab/>
      </w:r>
      <w:r w:rsidRPr="00E86CA0">
        <w:rPr>
          <w:rFonts w:ascii="Times New Roman" w:hAnsi="Times New Roman" w:cs="Times New Roman"/>
        </w:rPr>
        <w:tab/>
      </w:r>
      <w:r w:rsidRPr="00E86CA0">
        <w:rPr>
          <w:rFonts w:ascii="Times New Roman" w:hAnsi="Times New Roman" w:cs="Times New Roman"/>
        </w:rPr>
        <w:tab/>
        <w:t>Shmot (Exo) 13:16, D’barim (Deut) 6:8 and 11:18</w:t>
      </w:r>
    </w:p>
    <w:p w:rsidR="00067997" w:rsidRPr="00E86CA0" w:rsidRDefault="00067997" w:rsidP="00ED4581">
      <w:pPr>
        <w:pStyle w:val="ListParagraph"/>
        <w:keepNext/>
        <w:widowControl w:val="0"/>
        <w:numPr>
          <w:ilvl w:val="0"/>
          <w:numId w:val="10"/>
        </w:numPr>
        <w:spacing w:after="0" w:line="240" w:lineRule="auto"/>
        <w:jc w:val="both"/>
        <w:rPr>
          <w:rFonts w:ascii="Times New Roman" w:hAnsi="Times New Roman" w:cs="Times New Roman"/>
        </w:rPr>
      </w:pPr>
      <w:r w:rsidRPr="00E86CA0">
        <w:rPr>
          <w:rFonts w:ascii="Times New Roman" w:hAnsi="Times New Roman" w:cs="Times New Roman"/>
        </w:rPr>
        <w:t xml:space="preserve">Tsitsit </w:t>
      </w:r>
      <w:r w:rsidRPr="00E86CA0">
        <w:rPr>
          <w:rFonts w:ascii="Times New Roman" w:hAnsi="Times New Roman" w:cs="Times New Roman"/>
        </w:rPr>
        <w:tab/>
      </w:r>
      <w:r w:rsidRPr="00E86CA0">
        <w:rPr>
          <w:rFonts w:ascii="Times New Roman" w:hAnsi="Times New Roman" w:cs="Times New Roman"/>
        </w:rPr>
        <w:tab/>
      </w:r>
      <w:r w:rsidRPr="00E86CA0">
        <w:rPr>
          <w:rFonts w:ascii="Times New Roman" w:hAnsi="Times New Roman" w:cs="Times New Roman"/>
        </w:rPr>
        <w:tab/>
      </w:r>
      <w:r w:rsidRPr="00E86CA0">
        <w:rPr>
          <w:rFonts w:ascii="Times New Roman" w:hAnsi="Times New Roman" w:cs="Times New Roman"/>
        </w:rPr>
        <w:tab/>
        <w:t>B’Midbar (Num) 15:37-41</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We can now understand that the gentiles who were coming to G-d through faithful obedience to the Mesorah of the Master accepted the “signs” as a part of their lives in the same way that the B’ne Yisrael did. Hakham Shaul does not tell of the “signs” and “wonders” that G-d was doing but rather the marvel (</w:t>
      </w:r>
      <w:r w:rsidRPr="00E86CA0">
        <w:rPr>
          <w:rFonts w:ascii="Times New Roman" w:hAnsi="Times New Roman" w:cs="Times New Roman"/>
          <w:b/>
          <w:bCs/>
          <w:lang w:val="el-GR"/>
        </w:rPr>
        <w:t>τέρας</w:t>
      </w:r>
      <w:r w:rsidRPr="00E86CA0">
        <w:rPr>
          <w:rFonts w:ascii="Times New Roman" w:hAnsi="Times New Roman" w:cs="Times New Roman"/>
        </w:rPr>
        <w:t xml:space="preserve"> – </w:t>
      </w:r>
      <w:r w:rsidRPr="00E86CA0">
        <w:rPr>
          <w:rFonts w:ascii="Times New Roman" w:hAnsi="Times New Roman" w:cs="Times New Roman"/>
          <w:i/>
          <w:iCs/>
        </w:rPr>
        <w:t>teras</w:t>
      </w:r>
      <w:r w:rsidRPr="00E86CA0">
        <w:rPr>
          <w:rFonts w:ascii="Times New Roman" w:hAnsi="Times New Roman" w:cs="Times New Roman"/>
          <w:iCs/>
        </w:rPr>
        <w:t xml:space="preserve"> wonder</w:t>
      </w:r>
      <w:r w:rsidRPr="00E86CA0">
        <w:rPr>
          <w:rFonts w:ascii="Times New Roman" w:hAnsi="Times New Roman" w:cs="Times New Roman"/>
        </w:rPr>
        <w:t>) of the Gentiles “taking up” (</w:t>
      </w:r>
      <w:r w:rsidRPr="00E86CA0">
        <w:rPr>
          <w:rFonts w:ascii="Times New Roman" w:hAnsi="Times New Roman" w:cs="Times New Roman"/>
          <w:b/>
          <w:bCs/>
          <w:lang w:val="el-GR"/>
        </w:rPr>
        <w:t>ποιέω</w:t>
      </w:r>
      <w:r w:rsidRPr="00E86CA0">
        <w:rPr>
          <w:rFonts w:ascii="Times New Roman" w:hAnsi="Times New Roman" w:cs="Times New Roman"/>
        </w:rPr>
        <w:t xml:space="preserve"> – </w:t>
      </w:r>
      <w:r w:rsidRPr="00E86CA0">
        <w:rPr>
          <w:rFonts w:ascii="Times New Roman" w:hAnsi="Times New Roman" w:cs="Times New Roman"/>
          <w:i/>
          <w:iCs/>
        </w:rPr>
        <w:t>poieo</w:t>
      </w:r>
      <w:r w:rsidRPr="00E86CA0">
        <w:rPr>
          <w:rFonts w:ascii="Times New Roman" w:hAnsi="Times New Roman" w:cs="Times New Roman"/>
        </w:rPr>
        <w:t>) the “signs” (</w:t>
      </w:r>
      <w:r w:rsidRPr="00E86CA0">
        <w:rPr>
          <w:rFonts w:ascii="Times New Roman" w:hAnsi="Times New Roman" w:cs="Times New Roman"/>
          <w:b/>
          <w:bCs/>
          <w:lang w:val="el-GR"/>
        </w:rPr>
        <w:t>σημεῖον</w:t>
      </w:r>
      <w:r w:rsidRPr="00E86CA0">
        <w:rPr>
          <w:rFonts w:ascii="Times New Roman" w:hAnsi="Times New Roman" w:cs="Times New Roman"/>
        </w:rPr>
        <w:t xml:space="preserve"> – </w:t>
      </w:r>
      <w:r w:rsidRPr="00E86CA0">
        <w:rPr>
          <w:rFonts w:ascii="Times New Roman" w:hAnsi="Times New Roman" w:cs="Times New Roman"/>
          <w:i/>
          <w:iCs/>
        </w:rPr>
        <w:t>semeion</w:t>
      </w:r>
      <w:r w:rsidRPr="00E86CA0">
        <w:rPr>
          <w:rFonts w:ascii="Times New Roman" w:hAnsi="Times New Roman" w:cs="Times New Roman"/>
        </w:rPr>
        <w:t>) of G-d.</w:t>
      </w:r>
    </w:p>
    <w:p w:rsidR="00067997" w:rsidRDefault="00067997" w:rsidP="00ED4581">
      <w:pPr>
        <w:keepNext/>
        <w:widowControl w:val="0"/>
        <w:spacing w:after="0" w:line="240" w:lineRule="auto"/>
        <w:jc w:val="both"/>
      </w:pPr>
    </w:p>
    <w:p w:rsidR="00067997" w:rsidRPr="00DF3402" w:rsidRDefault="00067997" w:rsidP="00ED4581">
      <w:pPr>
        <w:keepNext/>
        <w:widowControl w:val="0"/>
        <w:spacing w:after="0" w:line="240" w:lineRule="auto"/>
        <w:jc w:val="both"/>
        <w:rPr>
          <w:rFonts w:ascii="Copperplate Gothic Light" w:hAnsi="Copperplate Gothic Light"/>
          <w:b/>
          <w:sz w:val="24"/>
        </w:rPr>
      </w:pPr>
      <w:r>
        <w:rPr>
          <w:rFonts w:ascii="Copperplate Gothic Light" w:hAnsi="Copperplate Gothic Light"/>
          <w:b/>
          <w:sz w:val="24"/>
        </w:rPr>
        <w:t xml:space="preserve">Categorical </w:t>
      </w:r>
      <w:r w:rsidRPr="00DF3402">
        <w:rPr>
          <w:rFonts w:ascii="Copperplate Gothic Light" w:hAnsi="Copperplate Gothic Light"/>
          <w:b/>
          <w:sz w:val="24"/>
        </w:rPr>
        <w:t xml:space="preserve">Defining </w:t>
      </w:r>
      <w:r>
        <w:rPr>
          <w:rFonts w:ascii="Copperplate Gothic Light" w:hAnsi="Copperplate Gothic Light"/>
          <w:b/>
          <w:sz w:val="24"/>
        </w:rPr>
        <w:t xml:space="preserve">of </w:t>
      </w:r>
      <w:r w:rsidRPr="00DF3402">
        <w:rPr>
          <w:rFonts w:ascii="Copperplate Gothic Light" w:hAnsi="Copperplate Gothic Light"/>
          <w:b/>
          <w:sz w:val="24"/>
        </w:rPr>
        <w:t>the Unbearable Yoke in detail</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We have seen that Hakham Tsefet mentioned by the unbearable Yoke in the opening of the second pericope of our Nazarean Talmud, but what implications does this have in a more detailed way?</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b/>
        </w:rPr>
        <w:t>Firstly</w:t>
      </w:r>
      <w:r w:rsidRPr="00E86CA0">
        <w:rPr>
          <w:rFonts w:ascii="Times New Roman" w:hAnsi="Times New Roman" w:cs="Times New Roman"/>
        </w:rPr>
        <w:t>, the Jew cannot plow in the field of the Torah with a Gentile “Scholar” who has not converted to Judaism and been taught the Torah “</w:t>
      </w:r>
      <w:r w:rsidRPr="00E86CA0">
        <w:rPr>
          <w:rFonts w:ascii="Times New Roman" w:hAnsi="Times New Roman" w:cs="Times New Roman"/>
          <w:smallCaps/>
        </w:rPr>
        <w:t>First</w:t>
      </w:r>
      <w:r w:rsidRPr="00E86CA0">
        <w:rPr>
          <w:rFonts w:ascii="Times New Roman" w:hAnsi="Times New Roman" w:cs="Times New Roman"/>
        </w:rPr>
        <w:t>” by a Hakham.</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b/>
        </w:rPr>
        <w:t>Secondly</w:t>
      </w:r>
      <w:r w:rsidRPr="00E86CA0">
        <w:rPr>
          <w:rFonts w:ascii="Times New Roman" w:hAnsi="Times New Roman" w:cs="Times New Roman"/>
        </w:rPr>
        <w:t>, another unbearable yoke that we, as Jewish people cannot bear, is being taught the Torah by a Gentile from a Gentile/Christian perspective. These situations were arising in places at the end of the First Century. Gentiles who should have been subordinated to Jewish Hakhamim turned the tables and began subjecting Jewish authorities to their doctrines laced with pagan practices.</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b/>
        </w:rPr>
        <w:t>Thirdly</w:t>
      </w:r>
      <w:r w:rsidRPr="00E86CA0">
        <w:rPr>
          <w:rFonts w:ascii="Times New Roman" w:hAnsi="Times New Roman" w:cs="Times New Roman"/>
        </w:rPr>
        <w:t>, if Gentiles are not permitted to convert to Judaism an unbearable yoke separates the Jew and Gentile from having “ANY” interaction. This is an impossible situation. We must be able to interact, albeit with appropriate boundaries. We must here note that the global mission of the B’ne Yisrael is to be Kings and Priests.</w:t>
      </w:r>
      <w:r w:rsidRPr="00E86CA0">
        <w:rPr>
          <w:rStyle w:val="FootnoteReference"/>
          <w:rFonts w:ascii="Times New Roman" w:hAnsi="Times New Roman" w:cs="Times New Roman"/>
        </w:rPr>
        <w:footnoteReference w:id="301"/>
      </w:r>
      <w:r w:rsidRPr="00E86CA0">
        <w:rPr>
          <w:rFonts w:ascii="Times New Roman" w:hAnsi="Times New Roman" w:cs="Times New Roman"/>
        </w:rPr>
        <w:t xml:space="preserve"> If it is the occupation of the B’ne Yisrael to be a Nation “set apart” as a “royal priesthood,” we must be able to interact with the Gentiles, albeit on our terms. This is a cosmic mission of tikun. Should we reject this </w:t>
      </w:r>
      <w:r w:rsidRPr="00E86CA0">
        <w:rPr>
          <w:rFonts w:ascii="Times New Roman" w:hAnsi="Times New Roman" w:cs="Times New Roman"/>
        </w:rPr>
        <w:lastRenderedPageBreak/>
        <w:t>mission it would also be tantamount to the sin of the Golden calf. The Rabbis teach us that one reason the B’ne Yisrael have been sent into Diaspora is due to their lack of talmudizing the Gentiles. This is the Purim memorandum. The Jewish people in Diaspora must not cease from being Jewish.</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b/>
        </w:rPr>
        <w:t>b. Pes. 87b</w:t>
      </w:r>
      <w:r w:rsidRPr="00E86CA0">
        <w:rPr>
          <w:rFonts w:ascii="Times New Roman" w:hAnsi="Times New Roman" w:cs="Times New Roman"/>
        </w:rPr>
        <w:t xml:space="preserve"> R. Eleazar said: Even when the Holy One, blessed be He, is angry, He remembers compassion, for it is said, for I will no more have compassion upon the house of Israel. R. Jose son of R. Hanina said [i.e., deduced] it from this: that I would in any wise pardon them. R. Eleazar also said: The Holy One, blessed be </w:t>
      </w:r>
      <w:r w:rsidRPr="00E86CA0">
        <w:rPr>
          <w:rFonts w:ascii="Times New Roman" w:hAnsi="Times New Roman" w:cs="Times New Roman"/>
          <w:b/>
        </w:rPr>
        <w:t>He, did not exile Israel among the nations save in order that proselytes might join them,</w:t>
      </w:r>
      <w:r w:rsidRPr="00E86CA0">
        <w:rPr>
          <w:rFonts w:ascii="Times New Roman" w:hAnsi="Times New Roman" w:cs="Times New Roman"/>
        </w:rPr>
        <w:t xml:space="preserve"> for it is said: And I will sow her unto Me in the land; (Hos. 2:25) surely a man sows a se'ah in order to harvest many kor! While R. Johanan deduced it from this: And I will have compassion upon her that hath not obtained compassion. (﻿</w:t>
      </w:r>
      <w:r w:rsidRPr="00E86CA0">
        <w:rPr>
          <w:rFonts w:ascii="Times New Roman" w:hAnsi="Times New Roman" w:cs="Times New Roman"/>
          <w:b/>
        </w:rPr>
        <w:t>R. Johanan makes this refer to the Gentiles, who in God's compassion will be given the opportunity. through Israel's exile, of coming under the wings of the Shechinah.</w:t>
      </w:r>
      <w:r w:rsidRPr="00E86CA0">
        <w:rPr>
          <w:rFonts w:ascii="Times New Roman" w:hAnsi="Times New Roman" w:cs="Times New Roman"/>
        </w:rPr>
        <w:t xml:space="preserve"> According to Rashi, R. Johanan deduces it from the concluding part of the verse, And I will say to them that are not My people; thou art My people. This passage shows these two Rabbis in favor of proselytes. For the general attitude of the Rabbis towards proselytization v. f. E. art. Proselyte.)</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b/>
        </w:rPr>
        <w:t>Fourthly</w:t>
      </w:r>
      <w:r w:rsidRPr="00E86CA0">
        <w:rPr>
          <w:rFonts w:ascii="Times New Roman" w:hAnsi="Times New Roman" w:cs="Times New Roman"/>
        </w:rPr>
        <w:t>, the thesis of “Scholar X” is invalid because in Esther’s day, with the victory of the Jewish people over Haman, Gentiles converted in mass, “allowing themselves to be circumcised.”</w:t>
      </w:r>
      <w:r w:rsidRPr="00E86CA0">
        <w:rPr>
          <w:rStyle w:val="FootnoteReference"/>
          <w:rFonts w:ascii="Times New Roman" w:hAnsi="Times New Roman" w:cs="Times New Roman"/>
        </w:rPr>
        <w:footnoteReference w:id="302"/>
      </w:r>
      <w:r w:rsidRPr="00E86CA0">
        <w:rPr>
          <w:rFonts w:ascii="Times New Roman" w:hAnsi="Times New Roman" w:cs="Times New Roman"/>
        </w:rPr>
        <w:t xml:space="preserve"> And, as noted above the B’ne Yisrael throughout history have never felt it burdensome to circumcise themselves according to the Torah mandate. Likewise, millions of Muslims circumcise and have for centuries. Therefore, circumcision cannot be an “unbearable yoke” and it is foolishness to believe so. </w:t>
      </w:r>
    </w:p>
    <w:p w:rsidR="00067997" w:rsidRDefault="00067997" w:rsidP="00ED4581">
      <w:pPr>
        <w:keepNext/>
        <w:widowControl w:val="0"/>
        <w:spacing w:after="0" w:line="240" w:lineRule="auto"/>
        <w:jc w:val="both"/>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b/>
        </w:rPr>
        <w:t>Fifthly</w:t>
      </w:r>
      <w:r w:rsidRPr="00E86CA0">
        <w:rPr>
          <w:rFonts w:ascii="Times New Roman" w:hAnsi="Times New Roman" w:cs="Times New Roman"/>
        </w:rPr>
        <w:t>, as noted in the second point above, an unbearable yoke placed on the Jewish people i.e. Hakhamim is the subjection of the Hakham to the Talmid. This is tantamount to the sin of the “golden calf” mentioned in the Talmudic passage Shabbat 17a (13b-17b). Because Shammai usurped the authority of his Hakham/Nasi, he generated a “golden calf” equal to the sin of the first calf that wrenched the authority from their hands. Furthermore, the reversals of hierarchical order, seen in the story of the “Golden Calf,” shows contempt for Mosaic authority. The phrase “as for this Moses” shows that anarchy had ensued the B’ne Yisrael with its poison.</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Furthermore, the mindset of anarchy against the “Oracles of G-d” caused Jeroboam to decide to build two golden calves. One resided in Dan and the other in Beth El. Without lengthy elaboration, we note that the idea of the Golden calf seems to be related to anarchy and usurping the authority of one’s superior. This is most certainly an “unbearable yoke.”</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b/>
        </w:rPr>
        <w:t>Sixthly</w:t>
      </w:r>
      <w:r w:rsidRPr="00E86CA0">
        <w:rPr>
          <w:rFonts w:ascii="Times New Roman" w:hAnsi="Times New Roman" w:cs="Times New Roman"/>
        </w:rPr>
        <w:t>, we have seen Hakham Tsefet’s “unbearable yoke” allegorically bespeaks of five crimes against the Jewish people and the Hakhamim. We will also note that it is impossible to interact with the Gentiles who wish to join the Commonwealth of Yisrael without having their submission to Jewish Bate Din. Furthermore, those who misread these passages determine that they are not subject to the Theocratic rule of G-d. As such, they forfeit their right of entrance to the Kingdom/Governance of G-d, and His Messiah through the Bate Din as opposed to human Kings. And, they forfeit their place in the Olam HaBa.</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t>The Midrashic statement of Hakham Matityahu fits well here.</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Pr="00E86CA0" w:rsidRDefault="00067997" w:rsidP="00ED4581">
      <w:pPr>
        <w:keepNext/>
        <w:widowControl w:val="0"/>
        <w:spacing w:after="0" w:line="240" w:lineRule="auto"/>
        <w:ind w:left="180"/>
        <w:jc w:val="both"/>
        <w:rPr>
          <w:rFonts w:ascii="Times New Roman" w:hAnsi="Times New Roman" w:cs="Times New Roman"/>
        </w:rPr>
      </w:pPr>
      <w:r w:rsidRPr="00E86CA0">
        <w:rPr>
          <w:rFonts w:ascii="Times New Roman" w:hAnsi="Times New Roman" w:cs="Times New Roman"/>
        </w:rPr>
        <w:t>Matityahu (Mat.) 7:23 “</w:t>
      </w:r>
      <w:r w:rsidRPr="00E86CA0">
        <w:rPr>
          <w:rFonts w:ascii="Times New Roman" w:hAnsi="Times New Roman" w:cs="Times New Roman"/>
          <w:b/>
        </w:rPr>
        <w:t xml:space="preserve">And then I </w:t>
      </w:r>
      <w:r w:rsidRPr="00E86CA0">
        <w:rPr>
          <w:rFonts w:ascii="Times New Roman" w:hAnsi="Times New Roman" w:cs="Times New Roman"/>
        </w:rPr>
        <w:t>(Yeshua)</w:t>
      </w:r>
      <w:r w:rsidRPr="00E86CA0">
        <w:rPr>
          <w:rFonts w:ascii="Times New Roman" w:hAnsi="Times New Roman" w:cs="Times New Roman"/>
          <w:b/>
        </w:rPr>
        <w:t xml:space="preserve"> will declare to them, “I never knew you; DEPART FROM ME, YOU WHO PRACTICE LAWLESSNESS</w:t>
      </w:r>
      <w:r w:rsidRPr="00E86CA0">
        <w:rPr>
          <w:rFonts w:ascii="Times New Roman" w:hAnsi="Times New Roman" w:cs="Times New Roman"/>
        </w:rPr>
        <w:t xml:space="preserve"> (opposition to or those without the Torah)</w:t>
      </w:r>
      <w:r w:rsidRPr="00E86CA0">
        <w:rPr>
          <w:rFonts w:ascii="Times New Roman" w:hAnsi="Times New Roman" w:cs="Times New Roman"/>
          <w:b/>
        </w:rPr>
        <w:t>.</w:t>
      </w:r>
      <w:r w:rsidRPr="00E86CA0">
        <w:rPr>
          <w:rFonts w:ascii="Times New Roman" w:hAnsi="Times New Roman" w:cs="Times New Roman"/>
        </w:rPr>
        <w:t xml:space="preserve">” </w:t>
      </w:r>
    </w:p>
    <w:p w:rsidR="00067997" w:rsidRDefault="00067997" w:rsidP="00ED4581">
      <w:pPr>
        <w:keepNext/>
        <w:widowControl w:val="0"/>
        <w:spacing w:after="0" w:line="240" w:lineRule="auto"/>
        <w:jc w:val="both"/>
      </w:pPr>
    </w:p>
    <w:p w:rsidR="00067997" w:rsidRPr="00E00B4C" w:rsidRDefault="00067997" w:rsidP="00ED4581">
      <w:pPr>
        <w:keepNext/>
        <w:widowControl w:val="0"/>
        <w:spacing w:after="0" w:line="240" w:lineRule="auto"/>
        <w:jc w:val="both"/>
        <w:rPr>
          <w:rFonts w:ascii="Copperplate Gothic Light" w:hAnsi="Copperplate Gothic Light"/>
          <w:b/>
        </w:rPr>
      </w:pPr>
      <w:r w:rsidRPr="00E00B4C">
        <w:rPr>
          <w:rFonts w:ascii="Copperplate Gothic Light" w:hAnsi="Copperplate Gothic Light"/>
          <w:b/>
          <w:sz w:val="24"/>
        </w:rPr>
        <w:t>Peroration</w:t>
      </w:r>
    </w:p>
    <w:p w:rsidR="00067997" w:rsidRDefault="00067997" w:rsidP="00ED4581">
      <w:pPr>
        <w:keepNext/>
        <w:widowControl w:val="0"/>
        <w:spacing w:after="0" w:line="240" w:lineRule="auto"/>
        <w:jc w:val="both"/>
      </w:pPr>
    </w:p>
    <w:p w:rsidR="00067997" w:rsidRPr="00E86CA0" w:rsidRDefault="00067997" w:rsidP="00ED4581">
      <w:pPr>
        <w:keepNext/>
        <w:widowControl w:val="0"/>
        <w:spacing w:after="0" w:line="240" w:lineRule="auto"/>
        <w:jc w:val="both"/>
        <w:rPr>
          <w:rFonts w:ascii="Times New Roman" w:hAnsi="Times New Roman" w:cs="Times New Roman"/>
        </w:rPr>
      </w:pPr>
      <w:r w:rsidRPr="00E86CA0">
        <w:rPr>
          <w:rFonts w:ascii="Times New Roman" w:hAnsi="Times New Roman" w:cs="Times New Roman"/>
        </w:rPr>
        <w:lastRenderedPageBreak/>
        <w:t xml:space="preserve">The excess of Shammaisim was an unbearable yoke in the first century. It remains an unbearable yoke to this very day. While we most certainly uphold the Torah, Oral and Written we can in no way agree with despotic authoritarian legalism to enforce it. And, while we often express our desires for halakhic observance ad nauseam, our goal is to bring about a balanced Orthodox Jewish life without legalism. We realize that there is a fine line. We also realize that G-d gave His people a head for something other than a place to put a kippah. The wall of boundary between Jew and Gentile is rebuilt and we are still in Diaspora. We must hear the words of Rabbi Johanan and our Master Yeshua and begin to talmudize those of the Nations containing the Nefesh Yehudi, hidden within Gentile vessels, waiting to be discovered and rekindled. </w:t>
      </w:r>
    </w:p>
    <w:p w:rsidR="00067997" w:rsidRPr="00E86CA0" w:rsidRDefault="00067997" w:rsidP="00ED4581">
      <w:pPr>
        <w:keepNext/>
        <w:widowControl w:val="0"/>
        <w:spacing w:after="0" w:line="240" w:lineRule="auto"/>
        <w:jc w:val="both"/>
        <w:rPr>
          <w:rFonts w:ascii="Times New Roman" w:hAnsi="Times New Roman" w:cs="Times New Roman"/>
        </w:rPr>
      </w:pPr>
    </w:p>
    <w:p w:rsidR="00067997" w:rsidRDefault="00067997" w:rsidP="00ED4581">
      <w:pPr>
        <w:keepNext/>
        <w:widowControl w:val="0"/>
        <w:spacing w:after="0" w:line="240" w:lineRule="auto"/>
        <w:rPr>
          <w:rFonts w:ascii="Copperplate Gothic Light" w:hAnsi="Copperplate Gothic Light"/>
        </w:rPr>
      </w:pPr>
      <w:r w:rsidRPr="00876E2D">
        <w:rPr>
          <w:rFonts w:ascii="Copperplate Gothic Light" w:hAnsi="Copperplate Gothic Light"/>
        </w:rPr>
        <w:t>Amen V’Amen</w:t>
      </w:r>
    </w:p>
    <w:p w:rsidR="00E86CA0" w:rsidRPr="00876E2D" w:rsidRDefault="00E86CA0" w:rsidP="00ED4581">
      <w:pPr>
        <w:keepNext/>
        <w:widowControl w:val="0"/>
        <w:pBdr>
          <w:bottom w:val="double" w:sz="6" w:space="1" w:color="auto"/>
        </w:pBdr>
        <w:spacing w:after="0" w:line="240" w:lineRule="auto"/>
        <w:jc w:val="both"/>
        <w:rPr>
          <w:rFonts w:ascii="Copperplate Gothic Light" w:hAnsi="Copperplate Gothic Light"/>
        </w:rPr>
      </w:pPr>
    </w:p>
    <w:p w:rsidR="00ED4581" w:rsidRDefault="00ED4581" w:rsidP="00ED4581">
      <w:pPr>
        <w:keepNext/>
        <w:widowControl w:val="0"/>
        <w:spacing w:after="0" w:line="240" w:lineRule="auto"/>
        <w:jc w:val="both"/>
        <w:rPr>
          <w:rFonts w:ascii="Times New Roman" w:hAnsi="Times New Roman" w:cs="Times New Roman"/>
          <w:bCs/>
          <w:kern w:val="16"/>
        </w:rPr>
      </w:pPr>
    </w:p>
    <w:p w:rsidR="00ED4581" w:rsidRPr="00ED4581" w:rsidRDefault="00ED4581" w:rsidP="00ED4581">
      <w:pPr>
        <w:keepNext/>
        <w:widowControl w:val="0"/>
        <w:spacing w:after="0" w:line="240" w:lineRule="auto"/>
        <w:jc w:val="center"/>
        <w:rPr>
          <w:rFonts w:ascii="Times New Roman" w:hAnsi="Times New Roman" w:cs="Times New Roman"/>
          <w:b/>
          <w:bCs/>
          <w:kern w:val="16"/>
          <w:sz w:val="28"/>
          <w:szCs w:val="28"/>
        </w:rPr>
      </w:pPr>
      <w:r w:rsidRPr="00ED4581">
        <w:rPr>
          <w:rFonts w:ascii="Times New Roman" w:hAnsi="Times New Roman" w:cs="Times New Roman"/>
          <w:b/>
          <w:bCs/>
          <w:kern w:val="16"/>
          <w:sz w:val="28"/>
          <w:szCs w:val="28"/>
        </w:rPr>
        <w:t>Questions for Reflection</w:t>
      </w:r>
    </w:p>
    <w:p w:rsidR="00ED4581" w:rsidRPr="00ED4581" w:rsidRDefault="00ED4581" w:rsidP="00ED4581">
      <w:pPr>
        <w:keepNext/>
        <w:widowControl w:val="0"/>
        <w:spacing w:after="0" w:line="240" w:lineRule="auto"/>
        <w:jc w:val="both"/>
        <w:rPr>
          <w:rFonts w:ascii="Times New Roman" w:hAnsi="Times New Roman" w:cs="Times New Roman"/>
          <w:bCs/>
          <w:kern w:val="16"/>
        </w:rPr>
      </w:pPr>
    </w:p>
    <w:p w:rsidR="00ED4581" w:rsidRPr="00ED4581" w:rsidRDefault="00ED4581" w:rsidP="00ED4581">
      <w:pPr>
        <w:keepNext/>
        <w:widowControl w:val="0"/>
        <w:numPr>
          <w:ilvl w:val="0"/>
          <w:numId w:val="14"/>
        </w:numPr>
        <w:spacing w:after="0" w:line="240" w:lineRule="auto"/>
        <w:jc w:val="both"/>
        <w:rPr>
          <w:rFonts w:ascii="Times New Roman" w:hAnsi="Times New Roman" w:cs="Times New Roman"/>
          <w:bCs/>
          <w:kern w:val="16"/>
        </w:rPr>
      </w:pPr>
      <w:r w:rsidRPr="00ED4581">
        <w:rPr>
          <w:rFonts w:ascii="Times New Roman" w:hAnsi="Times New Roman" w:cs="Times New Roman"/>
          <w:bCs/>
          <w:kern w:val="16"/>
        </w:rPr>
        <w:t>From all the readings for this Shabbat which statement touched your heart and fired your imagination?</w:t>
      </w:r>
    </w:p>
    <w:p w:rsidR="00ED4581" w:rsidRPr="00ED4581" w:rsidRDefault="00ED4581" w:rsidP="00ED4581">
      <w:pPr>
        <w:keepNext/>
        <w:widowControl w:val="0"/>
        <w:numPr>
          <w:ilvl w:val="0"/>
          <w:numId w:val="14"/>
        </w:numPr>
        <w:spacing w:after="0" w:line="240" w:lineRule="auto"/>
        <w:jc w:val="both"/>
        <w:rPr>
          <w:rFonts w:ascii="Times New Roman" w:hAnsi="Times New Roman" w:cs="Times New Roman"/>
          <w:bCs/>
          <w:kern w:val="16"/>
        </w:rPr>
      </w:pPr>
      <w:r w:rsidRPr="00ED4581">
        <w:rPr>
          <w:rFonts w:ascii="Times New Roman" w:hAnsi="Times New Roman" w:cs="Times New Roman"/>
          <w:bCs/>
          <w:kern w:val="16"/>
        </w:rPr>
        <w:t xml:space="preserve">In your opinion, and taking into consideration all the above readings for this Shabbat, what is the prophetic message (the idea that encapsulates all the Scripture passages read) for this week? </w:t>
      </w:r>
    </w:p>
    <w:p w:rsidR="00ED4581" w:rsidRPr="00ED4581" w:rsidRDefault="00ED4581" w:rsidP="00ED4581">
      <w:pPr>
        <w:keepNext/>
        <w:widowControl w:val="0"/>
        <w:spacing w:after="0" w:line="240" w:lineRule="auto"/>
        <w:jc w:val="both"/>
        <w:rPr>
          <w:rFonts w:ascii="Times New Roman" w:hAnsi="Times New Roman" w:cs="Times New Roman"/>
          <w:bCs/>
          <w:kern w:val="16"/>
        </w:rPr>
      </w:pPr>
    </w:p>
    <w:p w:rsidR="00ED4581" w:rsidRPr="009C6FC0" w:rsidRDefault="00ED4581" w:rsidP="00ED4581">
      <w:pPr>
        <w:keepNext/>
        <w:widowControl w:val="0"/>
        <w:spacing w:after="0" w:line="240" w:lineRule="auto"/>
        <w:jc w:val="center"/>
        <w:rPr>
          <w:rFonts w:ascii="Times New Roman" w:hAnsi="Times New Roman" w:cs="Times New Roman"/>
          <w:b/>
          <w:bCs/>
          <w:kern w:val="16"/>
          <w:sz w:val="24"/>
          <w:szCs w:val="24"/>
        </w:rPr>
      </w:pPr>
      <w:r w:rsidRPr="009C6FC0">
        <w:rPr>
          <w:rFonts w:ascii="Times New Roman" w:hAnsi="Times New Roman" w:cs="Times New Roman"/>
          <w:b/>
          <w:bCs/>
          <w:kern w:val="16"/>
          <w:sz w:val="24"/>
          <w:szCs w:val="24"/>
        </w:rPr>
        <w:t>Blessing After Torah Study</w:t>
      </w:r>
    </w:p>
    <w:p w:rsidR="00ED4581" w:rsidRPr="00ED4581" w:rsidRDefault="00ED4581" w:rsidP="00ED4581">
      <w:pPr>
        <w:keepNext/>
        <w:widowControl w:val="0"/>
        <w:spacing w:after="0" w:line="240" w:lineRule="auto"/>
        <w:jc w:val="center"/>
        <w:rPr>
          <w:rFonts w:ascii="Times New Roman" w:hAnsi="Times New Roman" w:cs="Times New Roman"/>
          <w:b/>
          <w:bCs/>
          <w:kern w:val="16"/>
        </w:rPr>
      </w:pPr>
    </w:p>
    <w:p w:rsidR="00ED4581" w:rsidRPr="00ED4581" w:rsidRDefault="00ED4581" w:rsidP="00ED4581">
      <w:pPr>
        <w:keepNext/>
        <w:widowControl w:val="0"/>
        <w:spacing w:after="0" w:line="240" w:lineRule="auto"/>
        <w:jc w:val="center"/>
        <w:rPr>
          <w:rFonts w:ascii="Times New Roman" w:hAnsi="Times New Roman" w:cs="Times New Roman"/>
          <w:b/>
          <w:bCs/>
          <w:kern w:val="16"/>
        </w:rPr>
      </w:pPr>
      <w:r w:rsidRPr="00ED4581">
        <w:rPr>
          <w:rFonts w:ascii="Times New Roman" w:hAnsi="Times New Roman" w:cs="Times New Roman"/>
          <w:b/>
          <w:bCs/>
          <w:kern w:val="16"/>
        </w:rPr>
        <w:t>Barúch Atáh Adonai, Elohénu Meléch HaOlám,</w:t>
      </w:r>
    </w:p>
    <w:p w:rsidR="00ED4581" w:rsidRPr="00ED4581" w:rsidRDefault="00ED4581" w:rsidP="00ED4581">
      <w:pPr>
        <w:keepNext/>
        <w:widowControl w:val="0"/>
        <w:spacing w:after="0" w:line="240" w:lineRule="auto"/>
        <w:jc w:val="center"/>
        <w:rPr>
          <w:rFonts w:ascii="Times New Roman" w:hAnsi="Times New Roman" w:cs="Times New Roman"/>
          <w:b/>
          <w:bCs/>
          <w:kern w:val="16"/>
        </w:rPr>
      </w:pPr>
      <w:r w:rsidRPr="00ED4581">
        <w:rPr>
          <w:rFonts w:ascii="Times New Roman" w:hAnsi="Times New Roman" w:cs="Times New Roman"/>
          <w:b/>
          <w:bCs/>
          <w:kern w:val="16"/>
        </w:rPr>
        <w:t>Ashér Natán Lánu Torát Emét, V'Chayéi Olám Natá B'Tochénu.</w:t>
      </w:r>
    </w:p>
    <w:p w:rsidR="00ED4581" w:rsidRPr="00ED4581" w:rsidRDefault="00ED4581" w:rsidP="00ED4581">
      <w:pPr>
        <w:keepNext/>
        <w:widowControl w:val="0"/>
        <w:spacing w:after="0" w:line="240" w:lineRule="auto"/>
        <w:jc w:val="center"/>
        <w:rPr>
          <w:rFonts w:ascii="Times New Roman" w:hAnsi="Times New Roman" w:cs="Times New Roman"/>
          <w:b/>
          <w:bCs/>
          <w:kern w:val="16"/>
        </w:rPr>
      </w:pPr>
      <w:r w:rsidRPr="00ED4581">
        <w:rPr>
          <w:rFonts w:ascii="Times New Roman" w:hAnsi="Times New Roman" w:cs="Times New Roman"/>
          <w:b/>
          <w:bCs/>
          <w:kern w:val="16"/>
        </w:rPr>
        <w:t>Barúch Atáh Adonái, Notén HaToráh. Amen!</w:t>
      </w:r>
    </w:p>
    <w:p w:rsidR="00ED4581" w:rsidRPr="00ED4581" w:rsidRDefault="00ED4581" w:rsidP="00ED4581">
      <w:pPr>
        <w:keepNext/>
        <w:widowControl w:val="0"/>
        <w:spacing w:after="0" w:line="240" w:lineRule="auto"/>
        <w:jc w:val="center"/>
        <w:rPr>
          <w:rFonts w:ascii="Times New Roman" w:hAnsi="Times New Roman" w:cs="Times New Roman"/>
          <w:b/>
          <w:bCs/>
          <w:kern w:val="16"/>
        </w:rPr>
      </w:pPr>
    </w:p>
    <w:p w:rsidR="00ED4581" w:rsidRPr="00ED4581" w:rsidRDefault="00ED4581" w:rsidP="00ED4581">
      <w:pPr>
        <w:keepNext/>
        <w:widowControl w:val="0"/>
        <w:spacing w:after="0" w:line="240" w:lineRule="auto"/>
        <w:jc w:val="center"/>
        <w:rPr>
          <w:rFonts w:ascii="Times New Roman" w:hAnsi="Times New Roman" w:cs="Times New Roman"/>
          <w:b/>
          <w:bCs/>
          <w:kern w:val="16"/>
        </w:rPr>
      </w:pPr>
      <w:r w:rsidRPr="00ED4581">
        <w:rPr>
          <w:rFonts w:ascii="Times New Roman" w:hAnsi="Times New Roman" w:cs="Times New Roman"/>
          <w:b/>
          <w:bCs/>
          <w:kern w:val="16"/>
        </w:rPr>
        <w:t>Blessed is Ha-Shem our God, King of the universe,</w:t>
      </w:r>
    </w:p>
    <w:p w:rsidR="00ED4581" w:rsidRPr="00ED4581" w:rsidRDefault="00ED4581" w:rsidP="00ED4581">
      <w:pPr>
        <w:keepNext/>
        <w:widowControl w:val="0"/>
        <w:spacing w:after="0" w:line="240" w:lineRule="auto"/>
        <w:jc w:val="center"/>
        <w:rPr>
          <w:rFonts w:ascii="Times New Roman" w:hAnsi="Times New Roman" w:cs="Times New Roman"/>
          <w:b/>
          <w:bCs/>
          <w:kern w:val="16"/>
        </w:rPr>
      </w:pPr>
      <w:r w:rsidRPr="00ED4581">
        <w:rPr>
          <w:rFonts w:ascii="Times New Roman" w:hAnsi="Times New Roman" w:cs="Times New Roman"/>
          <w:b/>
          <w:bCs/>
          <w:kern w:val="16"/>
        </w:rPr>
        <w:t>Who has given us a teaching of truth, implanting within us eternal life.</w:t>
      </w:r>
    </w:p>
    <w:p w:rsidR="00ED4581" w:rsidRPr="00ED4581" w:rsidRDefault="00ED4581" w:rsidP="00ED4581">
      <w:pPr>
        <w:keepNext/>
        <w:widowControl w:val="0"/>
        <w:spacing w:after="0" w:line="240" w:lineRule="auto"/>
        <w:jc w:val="center"/>
        <w:rPr>
          <w:rFonts w:ascii="Times New Roman" w:hAnsi="Times New Roman" w:cs="Times New Roman"/>
          <w:b/>
          <w:bCs/>
          <w:kern w:val="16"/>
        </w:rPr>
      </w:pPr>
      <w:r w:rsidRPr="00ED4581">
        <w:rPr>
          <w:rFonts w:ascii="Times New Roman" w:hAnsi="Times New Roman" w:cs="Times New Roman"/>
          <w:b/>
          <w:bCs/>
          <w:kern w:val="16"/>
        </w:rPr>
        <w:t>Blessed is Ha-Shem, Giver of the Torah. Amen!</w:t>
      </w:r>
    </w:p>
    <w:p w:rsidR="00ED4581" w:rsidRPr="00ED4581" w:rsidRDefault="00ED4581" w:rsidP="00ED4581">
      <w:pPr>
        <w:keepNext/>
        <w:widowControl w:val="0"/>
        <w:spacing w:after="0" w:line="240" w:lineRule="auto"/>
        <w:jc w:val="both"/>
        <w:rPr>
          <w:rFonts w:ascii="Times New Roman" w:hAnsi="Times New Roman" w:cs="Times New Roman"/>
          <w:b/>
          <w:bCs/>
          <w:kern w:val="16"/>
        </w:rPr>
      </w:pPr>
    </w:p>
    <w:p w:rsidR="00ED4581" w:rsidRPr="00ED4581" w:rsidRDefault="00ED4581" w:rsidP="00ED4581">
      <w:pPr>
        <w:keepNext/>
        <w:widowControl w:val="0"/>
        <w:spacing w:after="0" w:line="240" w:lineRule="auto"/>
        <w:jc w:val="both"/>
        <w:rPr>
          <w:rFonts w:ascii="Times New Roman" w:hAnsi="Times New Roman" w:cs="Times New Roman"/>
          <w:b/>
          <w:bCs/>
          <w:kern w:val="16"/>
        </w:rPr>
      </w:pPr>
      <w:r w:rsidRPr="00ED4581">
        <w:rPr>
          <w:rFonts w:ascii="Times New Roman" w:hAnsi="Times New Roman" w:cs="Times New Roman"/>
          <w:b/>
          <w:bCs/>
          <w:kern w:val="16"/>
        </w:rPr>
        <w:t xml:space="preserve">“Now unto Him who is able to preserve you faultless, and spotless, and to establish you without a blemish, </w:t>
      </w:r>
    </w:p>
    <w:p w:rsidR="00ED4581" w:rsidRPr="00ED4581" w:rsidRDefault="00ED4581" w:rsidP="00ED4581">
      <w:pPr>
        <w:keepNext/>
        <w:widowControl w:val="0"/>
        <w:spacing w:after="0" w:line="240" w:lineRule="auto"/>
        <w:jc w:val="both"/>
        <w:rPr>
          <w:rFonts w:ascii="Times New Roman" w:hAnsi="Times New Roman" w:cs="Times New Roman"/>
          <w:b/>
          <w:bCs/>
          <w:kern w:val="16"/>
        </w:rPr>
      </w:pPr>
      <w:r w:rsidRPr="00ED4581">
        <w:rPr>
          <w:rFonts w:ascii="Times New Roman" w:hAnsi="Times New Roman" w:cs="Times New Roman"/>
          <w:b/>
          <w:bCs/>
          <w:kern w:val="16"/>
        </w:rPr>
        <w:t>before His majesty, with joy, [namely,] the only one God, our Deliverer, by means of Yeshua the Messiah our Master, be praise, and dominion, and honor, and majesty, both now and in all ages. Amen!”</w:t>
      </w:r>
    </w:p>
    <w:p w:rsidR="00ED4581" w:rsidRPr="00ED4581" w:rsidRDefault="00ED4581" w:rsidP="00ED4581">
      <w:pPr>
        <w:keepNext/>
        <w:widowControl w:val="0"/>
        <w:spacing w:after="0" w:line="240" w:lineRule="auto"/>
        <w:jc w:val="both"/>
        <w:rPr>
          <w:rFonts w:ascii="Times New Roman" w:hAnsi="Times New Roman" w:cs="Times New Roman"/>
          <w:bCs/>
          <w:kern w:val="16"/>
        </w:rPr>
      </w:pPr>
    </w:p>
    <w:p w:rsidR="00ED4581" w:rsidRPr="00ED4581" w:rsidRDefault="00ED4581" w:rsidP="00ED4581">
      <w:pPr>
        <w:keepNext/>
        <w:widowControl w:val="0"/>
        <w:spacing w:after="0" w:line="240" w:lineRule="auto"/>
        <w:jc w:val="both"/>
        <w:rPr>
          <w:rFonts w:ascii="Times New Roman" w:hAnsi="Times New Roman" w:cs="Times New Roman"/>
        </w:rPr>
      </w:pPr>
    </w:p>
    <w:p w:rsidR="00473AC6" w:rsidRPr="00473AC6" w:rsidRDefault="00473AC6" w:rsidP="00473AC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Shabbat</w:t>
      </w:r>
      <w:r>
        <w:rPr>
          <w:rFonts w:ascii="Century Schoolbook" w:hAnsi="Century Schoolbook" w:cs="Times New Roman"/>
          <w:b/>
          <w:bCs/>
          <w:sz w:val="28"/>
          <w:szCs w:val="28"/>
        </w:rPr>
        <w:br/>
      </w:r>
      <w:r w:rsidRPr="00473AC6">
        <w:rPr>
          <w:rFonts w:ascii="Century Schoolbook" w:hAnsi="Century Schoolbook" w:cs="Times New Roman"/>
          <w:b/>
          <w:bCs/>
          <w:sz w:val="28"/>
          <w:szCs w:val="28"/>
        </w:rPr>
        <w:t>Shabbat HaChodesh</w:t>
      </w:r>
      <w:r>
        <w:rPr>
          <w:rFonts w:ascii="Century Schoolbook" w:hAnsi="Century Schoolbook" w:cs="Times New Roman"/>
          <w:b/>
          <w:bCs/>
          <w:sz w:val="28"/>
          <w:szCs w:val="28"/>
        </w:rPr>
        <w:t xml:space="preserve"> Tammuz</w:t>
      </w:r>
    </w:p>
    <w:p w:rsidR="00473AC6" w:rsidRDefault="00473AC6" w:rsidP="00473AC6">
      <w:pPr>
        <w:keepNext/>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New Moon of the month of Tammuz</w:t>
      </w:r>
    </w:p>
    <w:p w:rsidR="00F7314F" w:rsidRPr="00473AC6" w:rsidRDefault="00F7314F" w:rsidP="00473AC6">
      <w:pPr>
        <w:keepNext/>
        <w:widowControl w:val="0"/>
        <w:spacing w:after="0" w:line="240" w:lineRule="auto"/>
        <w:jc w:val="center"/>
        <w:rPr>
          <w:rFonts w:ascii="Times New Roman" w:hAnsi="Times New Roman" w:cs="Times New Roman"/>
          <w:b/>
          <w:bCs/>
          <w:sz w:val="24"/>
          <w:szCs w:val="24"/>
        </w:rPr>
      </w:pPr>
      <w:r w:rsidRPr="00F7314F">
        <w:rPr>
          <w:rFonts w:ascii="Times New Roman" w:hAnsi="Times New Roman" w:cs="Times New Roman"/>
          <w:b/>
          <w:bCs/>
          <w:sz w:val="24"/>
          <w:szCs w:val="24"/>
        </w:rPr>
        <w:t>Friday Evening 7</w:t>
      </w:r>
      <w:r w:rsidRPr="00F7314F">
        <w:rPr>
          <w:rFonts w:ascii="Times New Roman" w:hAnsi="Times New Roman" w:cs="Times New Roman"/>
          <w:b/>
          <w:bCs/>
          <w:sz w:val="24"/>
          <w:szCs w:val="24"/>
          <w:vertAlign w:val="superscript"/>
        </w:rPr>
        <w:t>th</w:t>
      </w:r>
      <w:r w:rsidRPr="00F7314F">
        <w:rPr>
          <w:rFonts w:ascii="Times New Roman" w:hAnsi="Times New Roman" w:cs="Times New Roman"/>
          <w:b/>
          <w:bCs/>
          <w:sz w:val="24"/>
          <w:szCs w:val="24"/>
        </w:rPr>
        <w:t xml:space="preserve"> of June – Sunday Evening 9</w:t>
      </w:r>
      <w:r w:rsidRPr="00F7314F">
        <w:rPr>
          <w:rFonts w:ascii="Times New Roman" w:hAnsi="Times New Roman" w:cs="Times New Roman"/>
          <w:b/>
          <w:bCs/>
          <w:sz w:val="24"/>
          <w:szCs w:val="24"/>
          <w:vertAlign w:val="superscript"/>
        </w:rPr>
        <w:t>th</w:t>
      </w:r>
      <w:r w:rsidRPr="00F7314F">
        <w:rPr>
          <w:rFonts w:ascii="Times New Roman" w:hAnsi="Times New Roman" w:cs="Times New Roman"/>
          <w:b/>
          <w:bCs/>
          <w:sz w:val="24"/>
          <w:szCs w:val="24"/>
        </w:rPr>
        <w:t xml:space="preserve"> of June</w:t>
      </w:r>
    </w:p>
    <w:p w:rsidR="00473AC6" w:rsidRPr="00473AC6" w:rsidRDefault="00473AC6" w:rsidP="00473AC6">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942"/>
        <w:gridCol w:w="2870"/>
      </w:tblGrid>
      <w:tr w:rsidR="00473AC6" w:rsidRPr="00473AC6"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3AC6" w:rsidRPr="00473AC6" w:rsidRDefault="00473AC6" w:rsidP="00473AC6">
            <w:pPr>
              <w:keepNext/>
              <w:widowControl w:val="0"/>
              <w:spacing w:after="0" w:line="240" w:lineRule="auto"/>
              <w:jc w:val="center"/>
              <w:rPr>
                <w:rFonts w:ascii="Times New Roman" w:eastAsia="Times New Roman" w:hAnsi="Times New Roman" w:cs="Times New Roman"/>
                <w:b/>
                <w:sz w:val="24"/>
                <w:szCs w:val="24"/>
              </w:rPr>
            </w:pPr>
            <w:r w:rsidRPr="00473AC6">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73AC6" w:rsidRPr="00473AC6" w:rsidRDefault="00473AC6" w:rsidP="00473AC6">
            <w:pPr>
              <w:keepNext/>
              <w:widowControl w:val="0"/>
              <w:spacing w:after="0" w:line="240" w:lineRule="auto"/>
              <w:jc w:val="center"/>
              <w:rPr>
                <w:rFonts w:ascii="Times New Roman" w:eastAsia="Times New Roman" w:hAnsi="Times New Roman" w:cs="Times New Roman"/>
                <w:b/>
                <w:sz w:val="24"/>
                <w:szCs w:val="24"/>
              </w:rPr>
            </w:pPr>
            <w:r w:rsidRPr="00473AC6">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73AC6" w:rsidRPr="00473AC6" w:rsidRDefault="00473AC6" w:rsidP="00473AC6">
            <w:pPr>
              <w:keepNext/>
              <w:widowControl w:val="0"/>
              <w:spacing w:after="0" w:line="240" w:lineRule="auto"/>
              <w:jc w:val="center"/>
              <w:rPr>
                <w:rFonts w:ascii="Times New Roman" w:eastAsia="Times New Roman" w:hAnsi="Times New Roman" w:cs="Times New Roman"/>
                <w:b/>
                <w:sz w:val="24"/>
                <w:szCs w:val="24"/>
              </w:rPr>
            </w:pPr>
            <w:r w:rsidRPr="00473AC6">
              <w:rPr>
                <w:rFonts w:ascii="Times New Roman" w:eastAsia="Times New Roman" w:hAnsi="Times New Roman" w:cs="Times New Roman"/>
                <w:b/>
                <w:sz w:val="24"/>
                <w:szCs w:val="24"/>
              </w:rPr>
              <w:t>Weekday Torah Reading:</w:t>
            </w:r>
          </w:p>
        </w:tc>
      </w:tr>
      <w:tr w:rsidR="00473AC6" w:rsidRPr="00473AC6"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3AC6" w:rsidRPr="00F7314F" w:rsidRDefault="00F7314F" w:rsidP="00F7314F">
            <w:pPr>
              <w:keepNext/>
              <w:widowControl w:val="0"/>
              <w:bidi/>
              <w:spacing w:after="0" w:line="240" w:lineRule="auto"/>
              <w:jc w:val="center"/>
              <w:rPr>
                <w:rFonts w:ascii="Times New Roman" w:hAnsi="Times New Roman" w:cs="Times New Roman"/>
                <w:bCs/>
                <w:sz w:val="28"/>
                <w:szCs w:val="28"/>
                <w:lang w:val="en-US"/>
              </w:rPr>
            </w:pPr>
            <w:r w:rsidRPr="00F7314F">
              <w:rPr>
                <w:rFonts w:ascii="Times New Roman" w:hAnsi="Times New Roman" w:cs="Times New Roman"/>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473AC6" w:rsidRPr="00473AC6" w:rsidRDefault="00473AC6" w:rsidP="00473AC6">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73AC6" w:rsidRPr="00473AC6" w:rsidRDefault="00473AC6" w:rsidP="00473AC6">
            <w:pPr>
              <w:keepNext/>
              <w:widowControl w:val="0"/>
              <w:spacing w:after="0" w:line="240" w:lineRule="auto"/>
              <w:rPr>
                <w:rFonts w:ascii="Times New Roman" w:eastAsia="Times New Roman" w:hAnsi="Times New Roman" w:cs="Times New Roman"/>
                <w:sz w:val="24"/>
                <w:szCs w:val="24"/>
              </w:rPr>
            </w:pPr>
          </w:p>
        </w:tc>
      </w:tr>
      <w:tr w:rsidR="00F7314F" w:rsidRPr="00473AC6" w:rsidTr="00F7314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jc w:val="center"/>
              <w:rPr>
                <w:rFonts w:ascii="Times New Roman" w:eastAsia="Times New Roman" w:hAnsi="Times New Roman" w:cs="Times New Roman"/>
                <w:b/>
              </w:rPr>
            </w:pPr>
            <w:r w:rsidRPr="00F7314F">
              <w:rPr>
                <w:rFonts w:ascii="Times New Roman" w:eastAsia="Times New Roman" w:hAnsi="Times New Roman" w:cs="Times New Roman"/>
                <w:b/>
              </w:rPr>
              <w:t>“Shabbat Rosh Chodesh”</w:t>
            </w: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Reader 1 – </w:t>
            </w:r>
            <w:r w:rsidRPr="00F7314F">
              <w:rPr>
                <w:rFonts w:ascii="Times New Roman" w:hAnsi="Times New Roman" w:cs="Times New Roman"/>
              </w:rPr>
              <w:t>B’Midbar 27:15-17</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C565C0">
            <w:pPr>
              <w:keepNext/>
              <w:widowControl w:val="0"/>
              <w:snapToGrid w:val="0"/>
              <w:spacing w:after="0" w:line="240" w:lineRule="auto"/>
              <w:rPr>
                <w:rFonts w:ascii="Times New Roman" w:hAnsi="Times New Roman" w:cs="Times New Roman"/>
              </w:rPr>
            </w:pPr>
            <w:r w:rsidRPr="00F7314F">
              <w:rPr>
                <w:rFonts w:ascii="Times New Roman" w:hAnsi="Times New Roman" w:cs="Times New Roman"/>
              </w:rPr>
              <w:t>Reader 1 – Shemot 19:1-3</w:t>
            </w:r>
          </w:p>
        </w:tc>
      </w:tr>
      <w:tr w:rsidR="00F7314F" w:rsidRPr="00473AC6" w:rsidTr="00F7314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jc w:val="center"/>
              <w:rPr>
                <w:rFonts w:ascii="Times New Roman" w:hAnsi="Times New Roman" w:cs="Times New Roman"/>
                <w:b/>
              </w:rPr>
            </w:pPr>
            <w:r w:rsidRPr="00F7314F">
              <w:rPr>
                <w:rFonts w:ascii="Times New Roman" w:hAnsi="Times New Roman" w:cs="Times New Roman"/>
                <w:b/>
              </w:rPr>
              <w:t>“Sabbath of 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Reader 2 – </w:t>
            </w:r>
            <w:r w:rsidRPr="00F7314F">
              <w:rPr>
                <w:rFonts w:ascii="Times New Roman" w:hAnsi="Times New Roman" w:cs="Times New Roman"/>
              </w:rPr>
              <w:t>B’Midbar 27:18-20</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C565C0">
            <w:pPr>
              <w:keepNext/>
              <w:widowControl w:val="0"/>
              <w:snapToGrid w:val="0"/>
              <w:spacing w:after="0" w:line="240" w:lineRule="auto"/>
              <w:rPr>
                <w:rFonts w:ascii="Times New Roman" w:hAnsi="Times New Roman" w:cs="Times New Roman"/>
              </w:rPr>
            </w:pPr>
            <w:r w:rsidRPr="00F7314F">
              <w:rPr>
                <w:rFonts w:ascii="Times New Roman" w:hAnsi="Times New Roman" w:cs="Times New Roman"/>
              </w:rPr>
              <w:t>Reader 2 – Shemot 19:4-6</w:t>
            </w:r>
          </w:p>
        </w:tc>
      </w:tr>
      <w:tr w:rsidR="00F7314F" w:rsidRPr="00473AC6" w:rsidTr="00F7314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jc w:val="center"/>
              <w:rPr>
                <w:rFonts w:ascii="Times New Roman" w:hAnsi="Times New Roman" w:cs="Times New Roman"/>
                <w:b/>
                <w:lang w:val="es-ES_tradnl"/>
              </w:rPr>
            </w:pPr>
            <w:r w:rsidRPr="00F7314F">
              <w:rPr>
                <w:rFonts w:ascii="Times New Roman" w:hAnsi="Times New Roman" w:cs="Times New Roman"/>
                <w:b/>
                <w:lang w:val="es-ES_tradnl"/>
              </w:rPr>
              <w:t>“Sábado del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Reader 3 – </w:t>
            </w:r>
            <w:r w:rsidRPr="00F7314F">
              <w:rPr>
                <w:rFonts w:ascii="Times New Roman" w:hAnsi="Times New Roman" w:cs="Times New Roman"/>
              </w:rPr>
              <w:t>B’Midbar 27:21-23</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C565C0">
            <w:pPr>
              <w:keepNext/>
              <w:widowControl w:val="0"/>
              <w:snapToGrid w:val="0"/>
              <w:spacing w:after="0" w:line="240" w:lineRule="auto"/>
              <w:rPr>
                <w:rFonts w:ascii="Times New Roman" w:hAnsi="Times New Roman" w:cs="Times New Roman"/>
              </w:rPr>
            </w:pPr>
            <w:r w:rsidRPr="00F7314F">
              <w:rPr>
                <w:rFonts w:ascii="Times New Roman" w:hAnsi="Times New Roman" w:cs="Times New Roman"/>
              </w:rPr>
              <w:t>Reader 3 – Shemot 16:7-9</w:t>
            </w:r>
          </w:p>
        </w:tc>
      </w:tr>
      <w:tr w:rsidR="00F7314F" w:rsidRPr="00473AC6"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473AC6" w:rsidRDefault="00F7314F" w:rsidP="00473AC6">
            <w:pPr>
              <w:keepNext/>
              <w:widowControl w:val="0"/>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Reader 4 – </w:t>
            </w:r>
            <w:r w:rsidRPr="00F7314F">
              <w:rPr>
                <w:rFonts w:ascii="Times New Roman" w:hAnsi="Times New Roman" w:cs="Times New Roman"/>
              </w:rPr>
              <w:t>B’Midbar 28:1-9</w:t>
            </w:r>
          </w:p>
        </w:tc>
        <w:tc>
          <w:tcPr>
            <w:tcW w:w="0" w:type="auto"/>
            <w:tcBorders>
              <w:top w:val="single" w:sz="4" w:space="0" w:color="auto"/>
              <w:left w:val="single" w:sz="4" w:space="0" w:color="auto"/>
              <w:bottom w:val="single" w:sz="4" w:space="0" w:color="auto"/>
              <w:right w:val="single" w:sz="4" w:space="0" w:color="auto"/>
            </w:tcBorders>
          </w:tcPr>
          <w:p w:rsidR="00F7314F" w:rsidRPr="00F7314F" w:rsidRDefault="00F7314F" w:rsidP="00473AC6">
            <w:pPr>
              <w:keepNext/>
              <w:widowControl w:val="0"/>
              <w:snapToGrid w:val="0"/>
              <w:spacing w:after="0" w:line="240" w:lineRule="auto"/>
              <w:rPr>
                <w:rFonts w:ascii="Times New Roman" w:hAnsi="Times New Roman" w:cs="Times New Roman"/>
              </w:rPr>
            </w:pPr>
          </w:p>
        </w:tc>
      </w:tr>
      <w:tr w:rsidR="00F7314F" w:rsidRPr="00473AC6"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jc w:val="center"/>
              <w:rPr>
                <w:rFonts w:ascii="Times New Roman" w:hAnsi="Times New Roman" w:cs="Times New Roman"/>
                <w:lang w:val="es-ES"/>
              </w:rPr>
            </w:pPr>
            <w:r w:rsidRPr="00F7314F">
              <w:rPr>
                <w:rFonts w:ascii="Times New Roman" w:hAnsi="Times New Roman" w:cs="Times New Roman"/>
              </w:rPr>
              <w:t>B’Midbar (Num.) 27:15 - 28:25</w:t>
            </w: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Reader 5 – </w:t>
            </w:r>
            <w:r w:rsidRPr="00F7314F">
              <w:rPr>
                <w:rFonts w:ascii="Times New Roman" w:hAnsi="Times New Roman" w:cs="Times New Roman"/>
              </w:rPr>
              <w:t>B’Midbar 28:10-14</w:t>
            </w:r>
          </w:p>
        </w:tc>
        <w:tc>
          <w:tcPr>
            <w:tcW w:w="0" w:type="auto"/>
            <w:tcBorders>
              <w:top w:val="single" w:sz="4" w:space="0" w:color="auto"/>
              <w:left w:val="single" w:sz="4" w:space="0" w:color="auto"/>
              <w:bottom w:val="single" w:sz="4" w:space="0" w:color="auto"/>
              <w:right w:val="single" w:sz="4" w:space="0" w:color="auto"/>
            </w:tcBorders>
          </w:tcPr>
          <w:p w:rsidR="00F7314F" w:rsidRPr="00F7314F" w:rsidRDefault="00F7314F" w:rsidP="00473AC6">
            <w:pPr>
              <w:keepNext/>
              <w:widowControl w:val="0"/>
              <w:snapToGrid w:val="0"/>
              <w:spacing w:after="0" w:line="240" w:lineRule="auto"/>
              <w:rPr>
                <w:rFonts w:ascii="Times New Roman" w:hAnsi="Times New Roman" w:cs="Times New Roman"/>
              </w:rPr>
            </w:pPr>
          </w:p>
        </w:tc>
      </w:tr>
      <w:tr w:rsidR="00F7314F" w:rsidRPr="00473AC6" w:rsidTr="00F731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473AC6">
            <w:pPr>
              <w:keepNext/>
              <w:widowControl w:val="0"/>
              <w:spacing w:after="0" w:line="240" w:lineRule="auto"/>
              <w:jc w:val="center"/>
              <w:rPr>
                <w:rFonts w:ascii="Times New Roman" w:hAnsi="Times New Roman" w:cs="Times New Roman"/>
              </w:rPr>
            </w:pPr>
            <w:r w:rsidRPr="00F7314F">
              <w:rPr>
                <w:rFonts w:ascii="Times New Roman" w:hAnsi="Times New Roman" w:cs="Times New Roman"/>
              </w:rPr>
              <w:t>Ashlamatah: Yeshayahu (Isaiah) 66:1-24</w:t>
            </w:r>
          </w:p>
          <w:p w:rsidR="00F7314F" w:rsidRPr="00F7314F" w:rsidRDefault="00F7314F" w:rsidP="00473AC6">
            <w:pPr>
              <w:keepNext/>
              <w:widowControl w:val="0"/>
              <w:spacing w:after="0" w:line="240" w:lineRule="auto"/>
              <w:jc w:val="center"/>
              <w:rPr>
                <w:rFonts w:ascii="Times New Roman" w:hAnsi="Times New Roman" w:cs="Times New Roman"/>
              </w:rPr>
            </w:pPr>
            <w:r w:rsidRPr="00F7314F">
              <w:rPr>
                <w:rFonts w:ascii="Times New Roman" w:hAnsi="Times New Roman" w:cs="Times New Roman"/>
              </w:rPr>
              <w:t>&amp; 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Reader 6 – </w:t>
            </w:r>
            <w:r w:rsidRPr="00F7314F">
              <w:rPr>
                <w:rFonts w:ascii="Times New Roman" w:hAnsi="Times New Roman" w:cs="Times New Roman"/>
              </w:rPr>
              <w:t>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C565C0">
            <w:pPr>
              <w:keepNext/>
              <w:widowControl w:val="0"/>
              <w:snapToGrid w:val="0"/>
              <w:spacing w:after="0" w:line="240" w:lineRule="auto"/>
              <w:rPr>
                <w:rFonts w:ascii="Times New Roman" w:hAnsi="Times New Roman" w:cs="Times New Roman"/>
              </w:rPr>
            </w:pPr>
            <w:r w:rsidRPr="00F7314F">
              <w:rPr>
                <w:rFonts w:ascii="Times New Roman" w:hAnsi="Times New Roman" w:cs="Times New Roman"/>
              </w:rPr>
              <w:t>Reader 1 – Shemot 19:1-3</w:t>
            </w:r>
          </w:p>
        </w:tc>
      </w:tr>
      <w:tr w:rsidR="00F7314F" w:rsidRPr="00473AC6" w:rsidTr="00F731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jc w:val="center"/>
              <w:rPr>
                <w:rFonts w:ascii="Times New Roman" w:eastAsia="Times New Roman" w:hAnsi="Times New Roman" w:cs="Times New Roman"/>
              </w:rPr>
            </w:pPr>
            <w:r w:rsidRPr="00F7314F">
              <w:rPr>
                <w:rFonts w:ascii="Times New Roman" w:hAnsi="Times New Roman" w:cs="Times New Roman"/>
              </w:rPr>
              <w:t>Psalm 104:1-35</w:t>
            </w: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Reader 7 – </w:t>
            </w:r>
            <w:r w:rsidRPr="00F7314F">
              <w:rPr>
                <w:rFonts w:ascii="Times New Roman" w:hAnsi="Times New Roman" w:cs="Times New Roman"/>
              </w:rPr>
              <w:t>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C565C0">
            <w:pPr>
              <w:keepNext/>
              <w:widowControl w:val="0"/>
              <w:snapToGrid w:val="0"/>
              <w:spacing w:after="0" w:line="240" w:lineRule="auto"/>
              <w:rPr>
                <w:rFonts w:ascii="Times New Roman" w:hAnsi="Times New Roman" w:cs="Times New Roman"/>
              </w:rPr>
            </w:pPr>
            <w:r w:rsidRPr="00F7314F">
              <w:rPr>
                <w:rFonts w:ascii="Times New Roman" w:hAnsi="Times New Roman" w:cs="Times New Roman"/>
              </w:rPr>
              <w:t>Reader 2 – Shemot 19:4-6</w:t>
            </w:r>
          </w:p>
        </w:tc>
      </w:tr>
      <w:tr w:rsidR="00F7314F" w:rsidRPr="00473AC6" w:rsidTr="00F7314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473AC6">
            <w:pPr>
              <w:keepNext/>
              <w:widowControl w:val="0"/>
              <w:spacing w:after="0" w:line="240" w:lineRule="auto"/>
              <w:jc w:val="center"/>
              <w:rPr>
                <w:rFonts w:ascii="Times New Roman" w:hAnsi="Times New Roman" w:cs="Times New Roman"/>
              </w:rPr>
            </w:pPr>
            <w:r w:rsidRPr="00F7314F">
              <w:rPr>
                <w:rFonts w:ascii="Times New Roman" w:hAnsi="Times New Roman" w:cs="Times New Roman"/>
              </w:rPr>
              <w:lastRenderedPageBreak/>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      Maftir: </w:t>
            </w:r>
            <w:r w:rsidRPr="00F7314F">
              <w:rPr>
                <w:rFonts w:ascii="Times New Roman" w:hAnsi="Times New Roman" w:cs="Times New Roman"/>
              </w:rPr>
              <w:t>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C565C0">
            <w:pPr>
              <w:keepNext/>
              <w:widowControl w:val="0"/>
              <w:snapToGrid w:val="0"/>
              <w:spacing w:after="0" w:line="240" w:lineRule="auto"/>
              <w:rPr>
                <w:rFonts w:ascii="Times New Roman" w:hAnsi="Times New Roman" w:cs="Times New Roman"/>
              </w:rPr>
            </w:pPr>
            <w:r w:rsidRPr="00F7314F">
              <w:rPr>
                <w:rFonts w:ascii="Times New Roman" w:hAnsi="Times New Roman" w:cs="Times New Roman"/>
              </w:rPr>
              <w:t>Reader 3 – Shemot 16:7-9</w:t>
            </w:r>
          </w:p>
        </w:tc>
      </w:tr>
      <w:tr w:rsidR="00F7314F" w:rsidRPr="00473AC6" w:rsidTr="00C565C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314F" w:rsidRPr="00F7314F" w:rsidRDefault="00F7314F" w:rsidP="00473AC6">
            <w:pPr>
              <w:keepNext/>
              <w:widowControl w:val="0"/>
              <w:spacing w:after="0" w:line="240" w:lineRule="auto"/>
              <w:rPr>
                <w:rFonts w:ascii="Times New Roman" w:hAnsi="Times New Roman" w:cs="Times New Roman"/>
              </w:rPr>
            </w:pPr>
            <w:r w:rsidRPr="00F7314F">
              <w:rPr>
                <w:rFonts w:ascii="Times New Roman" w:hAnsi="Times New Roman" w:cs="Times New Roman"/>
              </w:rPr>
              <w:t xml:space="preserve">                - Isaiah 66:1-24</w:t>
            </w:r>
          </w:p>
          <w:p w:rsidR="00F7314F" w:rsidRPr="00F7314F" w:rsidRDefault="00F7314F" w:rsidP="00473AC6">
            <w:pPr>
              <w:keepNext/>
              <w:widowControl w:val="0"/>
              <w:spacing w:after="0" w:line="240" w:lineRule="auto"/>
              <w:rPr>
                <w:rFonts w:ascii="Times New Roman" w:hAnsi="Times New Roman" w:cs="Times New Roman"/>
              </w:rPr>
            </w:pPr>
            <w:r w:rsidRPr="00F7314F">
              <w:rPr>
                <w:rFonts w:ascii="Times New Roman" w:hAnsi="Times New Roman" w:cs="Times New Roman"/>
              </w:rPr>
              <w:t xml:space="preserve">                - 1 Sam. 20:18,42</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473AC6">
            <w:pPr>
              <w:keepNext/>
              <w:widowControl w:val="0"/>
              <w:spacing w:after="0" w:line="240" w:lineRule="auto"/>
              <w:rPr>
                <w:rFonts w:ascii="Times New Roman" w:eastAsia="Times New Roman" w:hAnsi="Times New Roman" w:cs="Times New Roman"/>
              </w:rPr>
            </w:pPr>
            <w:r w:rsidRPr="00F7314F">
              <w:rPr>
                <w:rFonts w:ascii="Times New Roman" w:eastAsia="Times New Roman" w:hAnsi="Times New Roman" w:cs="Times New Roman"/>
              </w:rPr>
              <w:t xml:space="preserve"> </w:t>
            </w:r>
          </w:p>
        </w:tc>
      </w:tr>
      <w:tr w:rsidR="00F7314F" w:rsidRPr="00473AC6" w:rsidTr="00C565C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F7314F" w:rsidRPr="00F7314F" w:rsidRDefault="00F7314F" w:rsidP="00473AC6">
            <w:pPr>
              <w:keepNext/>
              <w:widowControl w:val="0"/>
              <w:spacing w:after="0" w:line="240" w:lineRule="auto"/>
              <w:jc w:val="center"/>
              <w:rPr>
                <w:rFonts w:ascii="Times New Roman" w:hAnsi="Times New Roman" w:cs="Times New Roman"/>
              </w:rPr>
            </w:pPr>
            <w:r w:rsidRPr="00F7314F">
              <w:rPr>
                <w:rFonts w:ascii="Times New Roman" w:hAnsi="Times New Roman" w:cs="Times New Roman"/>
              </w:rPr>
              <w:t>N.C.: Col. 2:16-23</w:t>
            </w:r>
          </w:p>
        </w:tc>
        <w:tc>
          <w:tcPr>
            <w:tcW w:w="0" w:type="auto"/>
            <w:tcBorders>
              <w:top w:val="single" w:sz="4" w:space="0" w:color="auto"/>
              <w:left w:val="single" w:sz="4" w:space="0" w:color="auto"/>
              <w:bottom w:val="single" w:sz="4" w:space="0" w:color="auto"/>
              <w:right w:val="single" w:sz="4" w:space="0" w:color="auto"/>
            </w:tcBorders>
            <w:vAlign w:val="center"/>
          </w:tcPr>
          <w:p w:rsidR="00F7314F" w:rsidRPr="00473AC6" w:rsidRDefault="00F7314F" w:rsidP="00473AC6">
            <w:pPr>
              <w:keepNext/>
              <w:widowControl w:val="0"/>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F7314F" w:rsidRPr="00473AC6" w:rsidRDefault="00F7314F" w:rsidP="00473AC6">
            <w:pPr>
              <w:keepNext/>
              <w:widowControl w:val="0"/>
              <w:spacing w:after="0" w:line="240" w:lineRule="auto"/>
              <w:rPr>
                <w:rFonts w:ascii="Times New Roman" w:eastAsia="Times New Roman" w:hAnsi="Times New Roman" w:cs="Times New Roman"/>
                <w:sz w:val="24"/>
                <w:szCs w:val="24"/>
              </w:rPr>
            </w:pPr>
          </w:p>
        </w:tc>
      </w:tr>
    </w:tbl>
    <w:p w:rsidR="00ED4581" w:rsidRDefault="00ED4581"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124F76" w:rsidRDefault="00124F76" w:rsidP="00ED4581">
      <w:pPr>
        <w:keepNext/>
        <w:widowControl w:val="0"/>
        <w:spacing w:after="0" w:line="240" w:lineRule="auto"/>
        <w:jc w:val="both"/>
        <w:rPr>
          <w:rFonts w:ascii="Times New Roman" w:hAnsi="Times New Roman" w:cs="Times New Roman"/>
          <w:bCs/>
          <w:kern w:val="16"/>
        </w:rPr>
      </w:pPr>
      <w:r>
        <w:rPr>
          <w:rFonts w:ascii="Times New Roman" w:hAnsi="Times New Roman" w:cs="Times New Roman"/>
          <w:bCs/>
          <w:kern w:val="16"/>
        </w:rPr>
        <w:t>Shabbat Shalom!</w:t>
      </w:r>
    </w:p>
    <w:p w:rsidR="00124F76" w:rsidRDefault="00124F76" w:rsidP="00ED4581">
      <w:pPr>
        <w:keepNext/>
        <w:widowControl w:val="0"/>
        <w:spacing w:after="0" w:line="240" w:lineRule="auto"/>
        <w:jc w:val="both"/>
        <w:rPr>
          <w:rFonts w:ascii="Times New Roman" w:hAnsi="Times New Roman" w:cs="Times New Roman"/>
          <w:bCs/>
          <w:kern w:val="16"/>
        </w:rPr>
      </w:pPr>
    </w:p>
    <w:p w:rsidR="00124F76" w:rsidRDefault="00124F76" w:rsidP="00ED4581">
      <w:pPr>
        <w:keepNext/>
        <w:widowControl w:val="0"/>
        <w:spacing w:after="0" w:line="240" w:lineRule="auto"/>
        <w:jc w:val="both"/>
        <w:rPr>
          <w:rFonts w:ascii="Times New Roman" w:hAnsi="Times New Roman" w:cs="Times New Roman"/>
          <w:bCs/>
          <w:kern w:val="16"/>
        </w:rPr>
      </w:pPr>
      <w:r>
        <w:rPr>
          <w:rFonts w:ascii="Times New Roman" w:hAnsi="Times New Roman" w:cs="Times New Roman"/>
          <w:bCs/>
          <w:kern w:val="16"/>
        </w:rPr>
        <w:t>Hakham Dr. Yosef ben Haggai</w:t>
      </w:r>
    </w:p>
    <w:p w:rsidR="00124F76" w:rsidRDefault="00124F76" w:rsidP="00ED4581">
      <w:pPr>
        <w:keepNext/>
        <w:widowControl w:val="0"/>
        <w:spacing w:after="0" w:line="240" w:lineRule="auto"/>
        <w:jc w:val="both"/>
        <w:rPr>
          <w:rFonts w:ascii="Times New Roman" w:hAnsi="Times New Roman" w:cs="Times New Roman"/>
          <w:bCs/>
          <w:kern w:val="16"/>
        </w:rPr>
      </w:pPr>
      <w:r>
        <w:rPr>
          <w:rFonts w:ascii="Times New Roman" w:hAnsi="Times New Roman" w:cs="Times New Roman"/>
          <w:bCs/>
          <w:kern w:val="16"/>
        </w:rPr>
        <w:t>Rabbi Dr. Hillel ben David</w:t>
      </w:r>
    </w:p>
    <w:p w:rsidR="00124F76" w:rsidRDefault="00124F76" w:rsidP="00ED4581">
      <w:pPr>
        <w:keepNext/>
        <w:widowControl w:val="0"/>
        <w:spacing w:after="0" w:line="240" w:lineRule="auto"/>
        <w:jc w:val="both"/>
        <w:rPr>
          <w:rFonts w:ascii="Times New Roman" w:hAnsi="Times New Roman" w:cs="Times New Roman"/>
          <w:bCs/>
          <w:kern w:val="16"/>
        </w:rPr>
      </w:pPr>
      <w:r>
        <w:rPr>
          <w:rFonts w:ascii="Times New Roman" w:hAnsi="Times New Roman" w:cs="Times New Roman"/>
          <w:bCs/>
          <w:kern w:val="16"/>
        </w:rPr>
        <w:t>Rabbi Dr. Eliyahu ben Abraham</w:t>
      </w: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Default="00DE06D6" w:rsidP="00ED4581">
      <w:pPr>
        <w:keepNext/>
        <w:widowControl w:val="0"/>
        <w:spacing w:after="0" w:line="240" w:lineRule="auto"/>
        <w:jc w:val="both"/>
        <w:rPr>
          <w:rFonts w:ascii="Times New Roman" w:hAnsi="Times New Roman" w:cs="Times New Roman"/>
          <w:bCs/>
          <w:kern w:val="16"/>
        </w:rPr>
      </w:pPr>
    </w:p>
    <w:p w:rsidR="00DE06D6" w:rsidRPr="00DE06D6" w:rsidRDefault="00DE06D6" w:rsidP="00ED4581">
      <w:pPr>
        <w:keepNext/>
        <w:widowControl w:val="0"/>
        <w:spacing w:after="0" w:line="240" w:lineRule="auto"/>
        <w:jc w:val="both"/>
        <w:rPr>
          <w:rFonts w:ascii="Times New Roman" w:hAnsi="Times New Roman" w:cs="Times New Roman"/>
        </w:rPr>
      </w:pPr>
    </w:p>
    <w:sectPr w:rsidR="00DE06D6" w:rsidRPr="00DE06D6" w:rsidSect="00BC2C91">
      <w:headerReference w:type="default" r:id="rId24"/>
      <w:footerReference w:type="default" r:id="rId2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21" w:rsidRDefault="00C31C21" w:rsidP="00BC2C91">
      <w:pPr>
        <w:spacing w:after="0" w:line="240" w:lineRule="auto"/>
      </w:pPr>
      <w:r>
        <w:separator/>
      </w:r>
    </w:p>
  </w:endnote>
  <w:endnote w:type="continuationSeparator" w:id="0">
    <w:p w:rsidR="00C31C21" w:rsidRDefault="00C31C21" w:rsidP="00BC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2786"/>
      <w:docPartObj>
        <w:docPartGallery w:val="Page Numbers (Bottom of Page)"/>
        <w:docPartUnique/>
      </w:docPartObj>
    </w:sdtPr>
    <w:sdtEndPr/>
    <w:sdtContent>
      <w:sdt>
        <w:sdtPr>
          <w:id w:val="-1669238322"/>
          <w:docPartObj>
            <w:docPartGallery w:val="Page Numbers (Top of Page)"/>
            <w:docPartUnique/>
          </w:docPartObj>
        </w:sdtPr>
        <w:sdtEndPr/>
        <w:sdtContent>
          <w:p w:rsidR="00EF2158" w:rsidRDefault="00EF2158">
            <w:pPr>
              <w:pStyle w:val="Footer"/>
              <w:jc w:val="center"/>
            </w:pPr>
          </w:p>
          <w:p w:rsidR="00EF2158" w:rsidRDefault="00EF21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2E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2E90">
              <w:rPr>
                <w:b/>
                <w:bCs/>
                <w:noProof/>
              </w:rPr>
              <w:t>69</w:t>
            </w:r>
            <w:r>
              <w:rPr>
                <w:b/>
                <w:bCs/>
                <w:sz w:val="24"/>
                <w:szCs w:val="24"/>
              </w:rPr>
              <w:fldChar w:fldCharType="end"/>
            </w:r>
          </w:p>
        </w:sdtContent>
      </w:sdt>
    </w:sdtContent>
  </w:sdt>
  <w:p w:rsidR="00EF2158" w:rsidRDefault="00EF2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21" w:rsidRDefault="00C31C21" w:rsidP="00BC2C91">
      <w:pPr>
        <w:spacing w:after="0" w:line="240" w:lineRule="auto"/>
      </w:pPr>
      <w:r>
        <w:separator/>
      </w:r>
    </w:p>
  </w:footnote>
  <w:footnote w:type="continuationSeparator" w:id="0">
    <w:p w:rsidR="00C31C21" w:rsidRDefault="00C31C21" w:rsidP="00BC2C91">
      <w:pPr>
        <w:spacing w:after="0" w:line="240" w:lineRule="auto"/>
      </w:pPr>
      <w:r>
        <w:continuationSeparator/>
      </w:r>
    </w:p>
  </w:footnote>
  <w:footnote w:id="1">
    <w:p w:rsidR="00EF2158" w:rsidRPr="00F40360" w:rsidRDefault="00EF2158">
      <w:pPr>
        <w:pStyle w:val="FootnoteText"/>
        <w:rPr>
          <w:sz w:val="18"/>
          <w:szCs w:val="18"/>
        </w:rPr>
      </w:pPr>
      <w:r w:rsidRPr="00F40360">
        <w:rPr>
          <w:rStyle w:val="FootnoteReference"/>
          <w:sz w:val="18"/>
          <w:szCs w:val="18"/>
        </w:rPr>
        <w:footnoteRef/>
      </w:r>
      <w:r w:rsidRPr="00F40360">
        <w:rPr>
          <w:sz w:val="18"/>
          <w:szCs w:val="18"/>
        </w:rPr>
        <w:t xml:space="preserve"> Above, 16:1.</w:t>
      </w:r>
    </w:p>
  </w:footnote>
  <w:footnote w:id="2">
    <w:p w:rsidR="00EF2158" w:rsidRPr="00F40360" w:rsidRDefault="00EF2158">
      <w:pPr>
        <w:pStyle w:val="FootnoteText"/>
        <w:rPr>
          <w:sz w:val="18"/>
          <w:szCs w:val="18"/>
        </w:rPr>
      </w:pPr>
      <w:r w:rsidRPr="00F40360">
        <w:rPr>
          <w:rStyle w:val="FootnoteReference"/>
          <w:sz w:val="18"/>
          <w:szCs w:val="18"/>
        </w:rPr>
        <w:footnoteRef/>
      </w:r>
      <w:r w:rsidRPr="00F40360">
        <w:rPr>
          <w:sz w:val="18"/>
          <w:szCs w:val="18"/>
        </w:rPr>
        <w:t xml:space="preserve"> Numbers 33:12-14.</w:t>
      </w:r>
    </w:p>
  </w:footnote>
  <w:footnote w:id="3">
    <w:p w:rsidR="00EF2158" w:rsidRPr="00F40360" w:rsidRDefault="00EF2158">
      <w:pPr>
        <w:pStyle w:val="FootnoteText"/>
        <w:rPr>
          <w:sz w:val="18"/>
          <w:szCs w:val="18"/>
        </w:rPr>
      </w:pPr>
      <w:r w:rsidRPr="00F40360">
        <w:rPr>
          <w:rStyle w:val="FootnoteReference"/>
          <w:sz w:val="18"/>
          <w:szCs w:val="18"/>
        </w:rPr>
        <w:footnoteRef/>
      </w:r>
      <w:r w:rsidRPr="00F40360">
        <w:rPr>
          <w:sz w:val="18"/>
          <w:szCs w:val="18"/>
        </w:rPr>
        <w:t xml:space="preserve"> Verse 2.</w:t>
      </w:r>
    </w:p>
  </w:footnote>
  <w:footnote w:id="4">
    <w:p w:rsidR="00EF2158" w:rsidRPr="00F40360" w:rsidRDefault="00EF2158">
      <w:pPr>
        <w:pStyle w:val="FootnoteText"/>
        <w:rPr>
          <w:sz w:val="18"/>
          <w:szCs w:val="18"/>
        </w:rPr>
      </w:pPr>
      <w:r w:rsidRPr="00F40360">
        <w:rPr>
          <w:rStyle w:val="FootnoteReference"/>
          <w:sz w:val="18"/>
          <w:szCs w:val="18"/>
        </w:rPr>
        <w:footnoteRef/>
      </w:r>
      <w:r w:rsidRPr="00F40360">
        <w:rPr>
          <w:sz w:val="18"/>
          <w:szCs w:val="18"/>
        </w:rPr>
        <w:t xml:space="preserve"> Such as above, 16:2.</w:t>
      </w:r>
    </w:p>
  </w:footnote>
  <w:footnote w:id="5">
    <w:p w:rsidR="00EF2158" w:rsidRPr="00F40360" w:rsidRDefault="00EF2158">
      <w:pPr>
        <w:pStyle w:val="FootnoteText"/>
        <w:rPr>
          <w:sz w:val="18"/>
          <w:szCs w:val="18"/>
        </w:rPr>
      </w:pPr>
      <w:r w:rsidRPr="00F40360">
        <w:rPr>
          <w:rStyle w:val="FootnoteReference"/>
          <w:sz w:val="18"/>
          <w:szCs w:val="18"/>
        </w:rPr>
        <w:footnoteRef/>
      </w:r>
      <w:r w:rsidRPr="00F40360">
        <w:rPr>
          <w:sz w:val="18"/>
          <w:szCs w:val="18"/>
        </w:rPr>
        <w:t xml:space="preserve"> Verse 2.</w:t>
      </w:r>
    </w:p>
  </w:footnote>
  <w:footnote w:id="6">
    <w:p w:rsidR="00EF2158" w:rsidRPr="00F40360" w:rsidRDefault="00EF2158">
      <w:pPr>
        <w:pStyle w:val="FootnoteText"/>
        <w:rPr>
          <w:sz w:val="18"/>
          <w:szCs w:val="18"/>
        </w:rPr>
      </w:pPr>
      <w:r w:rsidRPr="00F40360">
        <w:rPr>
          <w:rStyle w:val="FootnoteReference"/>
          <w:sz w:val="18"/>
          <w:szCs w:val="18"/>
        </w:rPr>
        <w:footnoteRef/>
      </w:r>
      <w:r w:rsidRPr="00F40360">
        <w:rPr>
          <w:sz w:val="18"/>
          <w:szCs w:val="18"/>
        </w:rPr>
        <w:t xml:space="preserve"> See Psalms 78:30.</w:t>
      </w:r>
    </w:p>
  </w:footnote>
  <w:footnote w:id="7">
    <w:p w:rsidR="00EF2158" w:rsidRPr="00F40360" w:rsidRDefault="00EF2158">
      <w:pPr>
        <w:pStyle w:val="FootnoteText"/>
        <w:rPr>
          <w:sz w:val="18"/>
          <w:szCs w:val="18"/>
        </w:rPr>
      </w:pPr>
      <w:r w:rsidRPr="00F40360">
        <w:rPr>
          <w:rStyle w:val="FootnoteReference"/>
          <w:sz w:val="18"/>
          <w:szCs w:val="18"/>
        </w:rPr>
        <w:footnoteRef/>
      </w:r>
      <w:r w:rsidRPr="00F40360">
        <w:rPr>
          <w:sz w:val="18"/>
          <w:szCs w:val="18"/>
        </w:rPr>
        <w:t xml:space="preserve"> Further, Verse 7.</w:t>
      </w:r>
    </w:p>
  </w:footnote>
  <w:footnote w:id="8">
    <w:p w:rsidR="00EF2158" w:rsidRPr="00FB28CA" w:rsidRDefault="00EF2158">
      <w:pPr>
        <w:pStyle w:val="FootnoteText"/>
        <w:rPr>
          <w:sz w:val="18"/>
          <w:szCs w:val="18"/>
        </w:rPr>
      </w:pPr>
      <w:r w:rsidRPr="00FB28CA">
        <w:rPr>
          <w:rStyle w:val="FootnoteReference"/>
          <w:sz w:val="18"/>
          <w:szCs w:val="18"/>
        </w:rPr>
        <w:footnoteRef/>
      </w:r>
      <w:r w:rsidRPr="00FB28CA">
        <w:rPr>
          <w:sz w:val="18"/>
          <w:szCs w:val="18"/>
        </w:rPr>
        <w:t xml:space="preserve"> See Judges 8:3.</w:t>
      </w:r>
    </w:p>
  </w:footnote>
  <w:footnote w:id="9">
    <w:p w:rsidR="00EF2158" w:rsidRPr="00FB28CA" w:rsidRDefault="00EF2158">
      <w:pPr>
        <w:pStyle w:val="FootnoteText"/>
        <w:rPr>
          <w:sz w:val="18"/>
          <w:szCs w:val="18"/>
        </w:rPr>
      </w:pPr>
      <w:r w:rsidRPr="00FB28CA">
        <w:rPr>
          <w:rStyle w:val="FootnoteReference"/>
          <w:sz w:val="18"/>
          <w:szCs w:val="18"/>
        </w:rPr>
        <w:footnoteRef/>
      </w:r>
      <w:r w:rsidRPr="00FB28CA">
        <w:rPr>
          <w:sz w:val="18"/>
          <w:szCs w:val="18"/>
        </w:rPr>
        <w:t xml:space="preserve"> Verse 3.</w:t>
      </w:r>
    </w:p>
  </w:footnote>
  <w:footnote w:id="10">
    <w:p w:rsidR="00EF2158" w:rsidRPr="00FB28CA" w:rsidRDefault="00EF2158">
      <w:pPr>
        <w:pStyle w:val="FootnoteText"/>
        <w:rPr>
          <w:sz w:val="18"/>
          <w:szCs w:val="18"/>
        </w:rPr>
      </w:pPr>
      <w:r w:rsidRPr="00FB28CA">
        <w:rPr>
          <w:rStyle w:val="FootnoteReference"/>
          <w:sz w:val="18"/>
          <w:szCs w:val="18"/>
        </w:rPr>
        <w:footnoteRef/>
      </w:r>
      <w:r w:rsidRPr="00FB28CA">
        <w:rPr>
          <w:sz w:val="18"/>
          <w:szCs w:val="18"/>
        </w:rPr>
        <w:t xml:space="preserve"> Ibid.</w:t>
      </w:r>
    </w:p>
  </w:footnote>
  <w:footnote w:id="11">
    <w:p w:rsidR="00EF2158" w:rsidRPr="00FB28CA" w:rsidRDefault="00EF2158">
      <w:pPr>
        <w:pStyle w:val="FootnoteText"/>
        <w:rPr>
          <w:sz w:val="18"/>
          <w:szCs w:val="18"/>
        </w:rPr>
      </w:pPr>
      <w:r w:rsidRPr="00FB28CA">
        <w:rPr>
          <w:rStyle w:val="FootnoteReference"/>
          <w:sz w:val="18"/>
          <w:szCs w:val="18"/>
        </w:rPr>
        <w:footnoteRef/>
      </w:r>
      <w:r w:rsidRPr="00FB28CA">
        <w:rPr>
          <w:sz w:val="18"/>
          <w:szCs w:val="18"/>
        </w:rPr>
        <w:t xml:space="preserve"> Verse 4.</w:t>
      </w:r>
    </w:p>
  </w:footnote>
  <w:footnote w:id="12">
    <w:p w:rsidR="00EF2158" w:rsidRPr="00FB28CA" w:rsidRDefault="00EF2158">
      <w:pPr>
        <w:pStyle w:val="FootnoteText"/>
        <w:rPr>
          <w:sz w:val="18"/>
          <w:szCs w:val="18"/>
        </w:rPr>
      </w:pPr>
      <w:r w:rsidRPr="00FB28CA">
        <w:rPr>
          <w:rStyle w:val="FootnoteReference"/>
          <w:sz w:val="18"/>
          <w:szCs w:val="18"/>
        </w:rPr>
        <w:footnoteRef/>
      </w:r>
      <w:r w:rsidRPr="00FB28CA">
        <w:rPr>
          <w:sz w:val="18"/>
          <w:szCs w:val="18"/>
        </w:rPr>
        <w:t xml:space="preserve"> Numbers 33:14.</w:t>
      </w:r>
    </w:p>
  </w:footnote>
  <w:footnote w:id="13">
    <w:p w:rsidR="00EF2158" w:rsidRPr="00471800" w:rsidRDefault="00EF2158">
      <w:pPr>
        <w:pStyle w:val="FootnoteText"/>
        <w:rPr>
          <w:sz w:val="18"/>
          <w:szCs w:val="18"/>
        </w:rPr>
      </w:pPr>
      <w:r w:rsidRPr="00471800">
        <w:rPr>
          <w:rStyle w:val="FootnoteReference"/>
          <w:sz w:val="18"/>
          <w:szCs w:val="18"/>
        </w:rPr>
        <w:footnoteRef/>
      </w:r>
      <w:r w:rsidRPr="00471800">
        <w:rPr>
          <w:sz w:val="18"/>
          <w:szCs w:val="18"/>
        </w:rPr>
        <w:t xml:space="preserve"> Ibid., 20:11. Now here it is not mentioned but it is self-understood that when the rock was turned into a pool of water, they drank and they watered their flocks (Ramban in Verse 5 further). In the instance of the waters of Meribah at Kadesh, it is mentioned on account of the mishap that resulted from the entire affair, as explained there; see also Ramban here in Verse 5 for another interpretation. </w:t>
      </w:r>
    </w:p>
  </w:footnote>
  <w:footnote w:id="14">
    <w:p w:rsidR="00EF2158" w:rsidRDefault="00EF2158">
      <w:pPr>
        <w:pStyle w:val="FootnoteText"/>
      </w:pPr>
      <w:r w:rsidRPr="00471800">
        <w:rPr>
          <w:rStyle w:val="FootnoteReference"/>
          <w:sz w:val="18"/>
          <w:szCs w:val="18"/>
        </w:rPr>
        <w:footnoteRef/>
      </w:r>
      <w:r w:rsidRPr="00471800">
        <w:rPr>
          <w:sz w:val="18"/>
          <w:szCs w:val="18"/>
        </w:rPr>
        <w:t xml:space="preserve"> Mechilta on the verse here.</w:t>
      </w:r>
    </w:p>
  </w:footnote>
  <w:footnote w:id="15">
    <w:p w:rsidR="00EF2158" w:rsidRPr="00471800" w:rsidRDefault="00EF2158">
      <w:pPr>
        <w:pStyle w:val="FootnoteText"/>
        <w:rPr>
          <w:sz w:val="18"/>
          <w:szCs w:val="18"/>
        </w:rPr>
      </w:pPr>
      <w:r w:rsidRPr="00471800">
        <w:rPr>
          <w:rStyle w:val="FootnoteReference"/>
          <w:sz w:val="18"/>
          <w:szCs w:val="18"/>
        </w:rPr>
        <w:footnoteRef/>
      </w:r>
      <w:r w:rsidRPr="00471800">
        <w:rPr>
          <w:sz w:val="18"/>
          <w:szCs w:val="18"/>
        </w:rPr>
        <w:t xml:space="preserve"> Such as above, 16:3, to put to death this whole assembly by famine.</w:t>
      </w:r>
    </w:p>
  </w:footnote>
  <w:footnote w:id="16">
    <w:p w:rsidR="00EF2158" w:rsidRPr="00471800" w:rsidRDefault="00EF2158">
      <w:pPr>
        <w:pStyle w:val="FootnoteText"/>
        <w:rPr>
          <w:sz w:val="18"/>
          <w:szCs w:val="18"/>
        </w:rPr>
      </w:pPr>
      <w:r w:rsidRPr="00471800">
        <w:rPr>
          <w:rStyle w:val="FootnoteReference"/>
          <w:sz w:val="18"/>
          <w:szCs w:val="18"/>
        </w:rPr>
        <w:footnoteRef/>
      </w:r>
      <w:r w:rsidRPr="00471800">
        <w:rPr>
          <w:sz w:val="18"/>
          <w:szCs w:val="18"/>
        </w:rPr>
        <w:t xml:space="preserve"> Lamentations 4:4.</w:t>
      </w:r>
    </w:p>
  </w:footnote>
  <w:footnote w:id="17">
    <w:p w:rsidR="00EF2158" w:rsidRPr="00471800" w:rsidRDefault="00EF2158">
      <w:pPr>
        <w:pStyle w:val="FootnoteText"/>
        <w:rPr>
          <w:sz w:val="18"/>
          <w:szCs w:val="18"/>
        </w:rPr>
      </w:pPr>
      <w:r w:rsidRPr="00471800">
        <w:rPr>
          <w:rStyle w:val="FootnoteReference"/>
          <w:sz w:val="18"/>
          <w:szCs w:val="18"/>
        </w:rPr>
        <w:footnoteRef/>
      </w:r>
      <w:r w:rsidRPr="00471800">
        <w:rPr>
          <w:sz w:val="18"/>
          <w:szCs w:val="18"/>
        </w:rPr>
        <w:t xml:space="preserve"> Genesis 47:21.</w:t>
      </w:r>
    </w:p>
  </w:footnote>
  <w:footnote w:id="18">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Jeremiah 15:14.</w:t>
      </w:r>
    </w:p>
  </w:footnote>
  <w:footnote w:id="19">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II Samuel 18:23.</w:t>
      </w:r>
    </w:p>
  </w:footnote>
  <w:footnote w:id="20">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Genesis 33:3.</w:t>
      </w:r>
    </w:p>
  </w:footnote>
  <w:footnote w:id="21">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Verse 6: </w:t>
      </w:r>
      <w:r>
        <w:rPr>
          <w:b/>
          <w:i/>
          <w:sz w:val="18"/>
          <w:szCs w:val="18"/>
        </w:rPr>
        <w:t>Behold, I will stand before you</w:t>
      </w:r>
      <w:r w:rsidRPr="00230FE4">
        <w:rPr>
          <w:b/>
          <w:i/>
          <w:sz w:val="18"/>
          <w:szCs w:val="18"/>
        </w:rPr>
        <w:t xml:space="preserve"> there upon the rock in Horeb</w:t>
      </w:r>
      <w:r w:rsidRPr="00230FE4">
        <w:rPr>
          <w:sz w:val="18"/>
          <w:szCs w:val="18"/>
        </w:rPr>
        <w:t>.</w:t>
      </w:r>
    </w:p>
  </w:footnote>
  <w:footnote w:id="22">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I.e., the Rabbis of the Talmud. See Shabbath 89a: "Mount Sinai bears five names: the wilderness of Zin, Horeb, etc."</w:t>
      </w:r>
    </w:p>
  </w:footnote>
  <w:footnote w:id="23">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At the beginning of Seder Yithro (18:1).</w:t>
      </w:r>
    </w:p>
  </w:footnote>
  <w:footnote w:id="24">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Numbers 20:11. This took place in Kadesh. See also above.</w:t>
      </w:r>
    </w:p>
  </w:footnote>
  <w:footnote w:id="25">
    <w:p w:rsidR="00EF2158" w:rsidRPr="00230FE4" w:rsidRDefault="00EF2158">
      <w:pPr>
        <w:pStyle w:val="FootnoteText"/>
        <w:rPr>
          <w:sz w:val="18"/>
          <w:szCs w:val="18"/>
        </w:rPr>
      </w:pPr>
      <w:r w:rsidRPr="00230FE4">
        <w:rPr>
          <w:rStyle w:val="FootnoteReference"/>
          <w:sz w:val="18"/>
          <w:szCs w:val="18"/>
        </w:rPr>
        <w:footnoteRef/>
      </w:r>
      <w:r w:rsidRPr="00230FE4">
        <w:rPr>
          <w:sz w:val="18"/>
          <w:szCs w:val="18"/>
        </w:rPr>
        <w:t xml:space="preserve"> Further, 19:1.</w:t>
      </w:r>
    </w:p>
  </w:footnote>
  <w:footnote w:id="26">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Jeremiah 18:14.</w:t>
      </w:r>
    </w:p>
  </w:footnote>
  <w:footnote w:id="27">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Psalms 78:16.</w:t>
      </w:r>
    </w:p>
  </w:footnote>
  <w:footnote w:id="28">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Ibid., 105:41.</w:t>
      </w:r>
    </w:p>
  </w:footnote>
  <w:footnote w:id="29">
    <w:p w:rsidR="00EF2158" w:rsidRDefault="00EF2158">
      <w:pPr>
        <w:pStyle w:val="FootnoteText"/>
      </w:pPr>
      <w:r>
        <w:rPr>
          <w:rStyle w:val="FootnoteReference"/>
        </w:rPr>
        <w:footnoteRef/>
      </w:r>
      <w:r>
        <w:t xml:space="preserve"> </w:t>
      </w:r>
      <w:r w:rsidRPr="001F23F6">
        <w:t>Ibid., 78:20.</w:t>
      </w:r>
    </w:p>
  </w:footnote>
  <w:footnote w:id="30">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According to the Midrash, however, this verse (Psalms 78:20) was said with reference to Moses' smiting the rock in Kadesh, or, as they are called, the waters of Meribah (Bamidbar Rabbah 19:8).</w:t>
      </w:r>
    </w:p>
  </w:footnote>
  <w:footnote w:id="31">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Numbers 20:1.</w:t>
      </w:r>
    </w:p>
  </w:footnote>
  <w:footnote w:id="32">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Ibid., 21:16.</w:t>
      </w:r>
    </w:p>
  </w:footnote>
  <w:footnote w:id="33">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Ibid., Verse 18.    </w:t>
      </w:r>
    </w:p>
  </w:footnote>
  <w:footnote w:id="34">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Ibid., 20:11.</w:t>
      </w:r>
    </w:p>
  </w:footnote>
  <w:footnote w:id="35">
    <w:p w:rsidR="00EF2158" w:rsidRPr="001F23F6" w:rsidRDefault="00EF2158">
      <w:pPr>
        <w:pStyle w:val="FootnoteText"/>
        <w:rPr>
          <w:sz w:val="18"/>
          <w:szCs w:val="18"/>
        </w:rPr>
      </w:pPr>
      <w:r w:rsidRPr="001F23F6">
        <w:rPr>
          <w:rStyle w:val="FootnoteReference"/>
          <w:sz w:val="18"/>
          <w:szCs w:val="18"/>
        </w:rPr>
        <w:footnoteRef/>
      </w:r>
      <w:r w:rsidRPr="001F23F6">
        <w:rPr>
          <w:sz w:val="18"/>
          <w:szCs w:val="18"/>
        </w:rPr>
        <w:t xml:space="preserve"> "That is to say, the rock which was in Rephidim (Horeb) is the same as the one in Kadesh, this being 'Miriam's Well,' which accompanied the Israelites on all their marches during the forty years' wandering" (Rabbeinu Bachya, Vol. II, p. 153 in my edition). The tradition is mentioned in Bamidbar Rabbah 20:2. This miracle was wrought for the merits of the prophetess Miriam. Ramban's intent is thus clear: If it was all Miriam's Well, how can you explain its different forms of activity, for in Horeb it was like a gushing stream, and in Kadesh it was like a well?</w:t>
      </w:r>
    </w:p>
  </w:footnote>
  <w:footnote w:id="36">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Above, 7:19.</w:t>
      </w:r>
    </w:p>
  </w:footnote>
  <w:footnote w:id="37">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Ibid., Verse 15.</w:t>
      </w:r>
    </w:p>
  </w:footnote>
  <w:footnote w:id="38">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See above, 4:17.</w:t>
      </w:r>
    </w:p>
  </w:footnote>
  <w:footnote w:id="39">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See Psalms 114:8.</w:t>
      </w:r>
    </w:p>
  </w:footnote>
  <w:footnote w:id="40">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See above, note 35.</w:t>
      </w:r>
    </w:p>
  </w:footnote>
  <w:footnote w:id="41">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Above, 16:7.</w:t>
      </w:r>
    </w:p>
  </w:footnote>
  <w:footnote w:id="42">
    <w:p w:rsidR="00EF2158" w:rsidRPr="009961D5" w:rsidRDefault="00EF2158">
      <w:pPr>
        <w:pStyle w:val="FootnoteText"/>
        <w:rPr>
          <w:sz w:val="16"/>
          <w:szCs w:val="16"/>
        </w:rPr>
      </w:pPr>
      <w:r w:rsidRPr="009961D5">
        <w:rPr>
          <w:rStyle w:val="FootnoteReference"/>
          <w:sz w:val="16"/>
          <w:szCs w:val="16"/>
        </w:rPr>
        <w:footnoteRef/>
      </w:r>
      <w:r w:rsidRPr="009961D5">
        <w:rPr>
          <w:sz w:val="16"/>
          <w:szCs w:val="16"/>
        </w:rPr>
        <w:t xml:space="preserve"> Further, 32:17.</w:t>
      </w:r>
    </w:p>
  </w:footnote>
  <w:footnote w:id="43">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Numbers 13:16.</w:t>
      </w:r>
    </w:p>
  </w:footnote>
  <w:footnote w:id="44">
    <w:p w:rsidR="00EF2158" w:rsidRPr="009961D5" w:rsidRDefault="00EF2158">
      <w:pPr>
        <w:pStyle w:val="FootnoteText"/>
        <w:rPr>
          <w:sz w:val="18"/>
          <w:szCs w:val="18"/>
        </w:rPr>
      </w:pPr>
      <w:r w:rsidRPr="009961D5">
        <w:rPr>
          <w:rStyle w:val="FootnoteReference"/>
          <w:sz w:val="18"/>
          <w:szCs w:val="18"/>
        </w:rPr>
        <w:footnoteRef/>
      </w:r>
      <w:r w:rsidRPr="009961D5">
        <w:rPr>
          <w:sz w:val="18"/>
          <w:szCs w:val="18"/>
        </w:rPr>
        <w:t xml:space="preserve"> Sotah 34b, and quoted by Rashi, ibid.</w:t>
      </w:r>
    </w:p>
  </w:footnote>
  <w:footnote w:id="45">
    <w:p w:rsidR="00EF2158" w:rsidRPr="001144E7" w:rsidRDefault="00EF2158">
      <w:pPr>
        <w:pStyle w:val="FootnoteText"/>
        <w:rPr>
          <w:sz w:val="18"/>
          <w:szCs w:val="18"/>
        </w:rPr>
      </w:pPr>
      <w:r w:rsidRPr="001144E7">
        <w:rPr>
          <w:rStyle w:val="FootnoteReference"/>
          <w:sz w:val="18"/>
          <w:szCs w:val="18"/>
        </w:rPr>
        <w:footnoteRef/>
      </w:r>
      <w:r w:rsidRPr="001144E7">
        <w:rPr>
          <w:sz w:val="18"/>
          <w:szCs w:val="18"/>
        </w:rPr>
        <w:t xml:space="preserve"> Verse 10.</w:t>
      </w:r>
    </w:p>
  </w:footnote>
  <w:footnote w:id="46">
    <w:p w:rsidR="00EF2158" w:rsidRPr="001144E7" w:rsidRDefault="00EF2158">
      <w:pPr>
        <w:pStyle w:val="FootnoteText"/>
        <w:rPr>
          <w:sz w:val="18"/>
          <w:szCs w:val="18"/>
        </w:rPr>
      </w:pPr>
      <w:r w:rsidRPr="001144E7">
        <w:rPr>
          <w:rStyle w:val="FootnoteReference"/>
          <w:sz w:val="18"/>
          <w:szCs w:val="18"/>
        </w:rPr>
        <w:footnoteRef/>
      </w:r>
      <w:r w:rsidRPr="001144E7">
        <w:rPr>
          <w:sz w:val="18"/>
          <w:szCs w:val="18"/>
        </w:rPr>
        <w:t xml:space="preserve"> In the middle of Chapter 44.</w:t>
      </w:r>
    </w:p>
  </w:footnote>
  <w:footnote w:id="47">
    <w:p w:rsidR="00EF2158" w:rsidRPr="001144E7" w:rsidRDefault="00EF2158">
      <w:pPr>
        <w:pStyle w:val="FootnoteText"/>
        <w:rPr>
          <w:sz w:val="18"/>
          <w:szCs w:val="18"/>
        </w:rPr>
      </w:pPr>
      <w:r w:rsidRPr="001144E7">
        <w:rPr>
          <w:rStyle w:val="FootnoteReference"/>
          <w:sz w:val="18"/>
          <w:szCs w:val="18"/>
        </w:rPr>
        <w:footnoteRef/>
      </w:r>
      <w:r w:rsidRPr="001144E7">
        <w:rPr>
          <w:sz w:val="18"/>
          <w:szCs w:val="18"/>
        </w:rPr>
        <w:t xml:space="preserve"> Literally: "the deputy of the congregation."</w:t>
      </w:r>
    </w:p>
  </w:footnote>
  <w:footnote w:id="48">
    <w:p w:rsidR="00EF2158" w:rsidRPr="001144E7" w:rsidRDefault="00EF2158">
      <w:pPr>
        <w:pStyle w:val="FootnoteText"/>
        <w:rPr>
          <w:sz w:val="18"/>
          <w:szCs w:val="18"/>
        </w:rPr>
      </w:pPr>
      <w:r w:rsidRPr="001144E7">
        <w:rPr>
          <w:rStyle w:val="FootnoteReference"/>
          <w:sz w:val="18"/>
          <w:szCs w:val="18"/>
        </w:rPr>
        <w:footnoteRef/>
      </w:r>
      <w:r w:rsidRPr="001144E7">
        <w:rPr>
          <w:sz w:val="18"/>
          <w:szCs w:val="18"/>
        </w:rPr>
        <w:t xml:space="preserve"> See Berachoth 49b: "After the fashion of his benediction, so do the others answer him." See my Hebrew commentary, p. 371, for further elucidation of this point.</w:t>
      </w:r>
    </w:p>
  </w:footnote>
  <w:footnote w:id="49">
    <w:p w:rsidR="00EF2158" w:rsidRPr="001144E7" w:rsidRDefault="00EF2158">
      <w:pPr>
        <w:pStyle w:val="FootnoteText"/>
        <w:rPr>
          <w:sz w:val="18"/>
          <w:szCs w:val="18"/>
        </w:rPr>
      </w:pPr>
      <w:r w:rsidRPr="001144E7">
        <w:rPr>
          <w:rStyle w:val="FootnoteReference"/>
          <w:sz w:val="18"/>
          <w:szCs w:val="18"/>
        </w:rPr>
        <w:footnoteRef/>
      </w:r>
      <w:r w:rsidRPr="001144E7">
        <w:rPr>
          <w:sz w:val="18"/>
          <w:szCs w:val="18"/>
        </w:rPr>
        <w:t xml:space="preserve"> See Esther 9:5.</w:t>
      </w:r>
    </w:p>
  </w:footnote>
  <w:footnote w:id="50">
    <w:p w:rsidR="00EF2158" w:rsidRPr="001144E7" w:rsidRDefault="00EF2158">
      <w:pPr>
        <w:pStyle w:val="FootnoteText"/>
        <w:rPr>
          <w:sz w:val="18"/>
          <w:szCs w:val="18"/>
        </w:rPr>
      </w:pPr>
      <w:r w:rsidRPr="001144E7">
        <w:rPr>
          <w:rStyle w:val="FootnoteReference"/>
          <w:sz w:val="18"/>
          <w:szCs w:val="18"/>
        </w:rPr>
        <w:footnoteRef/>
      </w:r>
      <w:r w:rsidRPr="001144E7">
        <w:rPr>
          <w:sz w:val="18"/>
          <w:szCs w:val="18"/>
        </w:rPr>
        <w:t xml:space="preserve"> Joshua 8:18.</w:t>
      </w:r>
    </w:p>
  </w:footnote>
  <w:footnote w:id="51">
    <w:p w:rsidR="00EF2158" w:rsidRPr="006301B4" w:rsidRDefault="00EF2158">
      <w:pPr>
        <w:pStyle w:val="FootnoteText"/>
        <w:rPr>
          <w:sz w:val="18"/>
          <w:szCs w:val="18"/>
        </w:rPr>
      </w:pPr>
      <w:r w:rsidRPr="006301B4">
        <w:rPr>
          <w:rStyle w:val="FootnoteReference"/>
          <w:sz w:val="18"/>
          <w:szCs w:val="18"/>
        </w:rPr>
        <w:footnoteRef/>
      </w:r>
      <w:r>
        <w:rPr>
          <w:sz w:val="18"/>
          <w:szCs w:val="18"/>
        </w:rPr>
        <w:t xml:space="preserve"> </w:t>
      </w:r>
      <w:r w:rsidRPr="006301B4">
        <w:rPr>
          <w:sz w:val="18"/>
          <w:szCs w:val="18"/>
        </w:rPr>
        <w:t xml:space="preserve">See Jeremiah 5:15.  </w:t>
      </w:r>
    </w:p>
  </w:footnote>
  <w:footnote w:id="52">
    <w:p w:rsidR="00EF2158" w:rsidRPr="006301B4" w:rsidRDefault="00EF2158">
      <w:pPr>
        <w:pStyle w:val="FootnoteText"/>
        <w:rPr>
          <w:sz w:val="18"/>
          <w:szCs w:val="18"/>
        </w:rPr>
      </w:pPr>
      <w:r w:rsidRPr="006301B4">
        <w:rPr>
          <w:rStyle w:val="FootnoteReference"/>
          <w:sz w:val="18"/>
          <w:szCs w:val="18"/>
        </w:rPr>
        <w:footnoteRef/>
      </w:r>
      <w:r w:rsidRPr="006301B4">
        <w:rPr>
          <w:sz w:val="18"/>
          <w:szCs w:val="18"/>
        </w:rPr>
        <w:t xml:space="preserve"> Above, 13:17.</w:t>
      </w:r>
    </w:p>
  </w:footnote>
  <w:footnote w:id="53">
    <w:p w:rsidR="00EF2158" w:rsidRPr="006301B4" w:rsidRDefault="00EF2158">
      <w:pPr>
        <w:pStyle w:val="FootnoteText"/>
        <w:rPr>
          <w:sz w:val="18"/>
          <w:szCs w:val="18"/>
        </w:rPr>
      </w:pPr>
      <w:r w:rsidRPr="006301B4">
        <w:rPr>
          <w:rStyle w:val="FootnoteReference"/>
          <w:sz w:val="18"/>
          <w:szCs w:val="18"/>
        </w:rPr>
        <w:footnoteRef/>
      </w:r>
      <w:r w:rsidRPr="006301B4">
        <w:rPr>
          <w:sz w:val="18"/>
          <w:szCs w:val="18"/>
        </w:rPr>
        <w:t xml:space="preserve"> Deuteronomy 25:18.</w:t>
      </w:r>
    </w:p>
  </w:footnote>
  <w:footnote w:id="54">
    <w:p w:rsidR="00EF2158" w:rsidRPr="006301B4" w:rsidRDefault="00EF2158">
      <w:pPr>
        <w:pStyle w:val="FootnoteText"/>
        <w:rPr>
          <w:sz w:val="18"/>
          <w:szCs w:val="18"/>
        </w:rPr>
      </w:pPr>
      <w:r w:rsidRPr="006301B4">
        <w:rPr>
          <w:rStyle w:val="FootnoteReference"/>
          <w:sz w:val="18"/>
          <w:szCs w:val="18"/>
        </w:rPr>
        <w:footnoteRef/>
      </w:r>
      <w:r w:rsidRPr="006301B4">
        <w:rPr>
          <w:sz w:val="18"/>
          <w:szCs w:val="18"/>
        </w:rPr>
        <w:t xml:space="preserve"> Genesis 27:40.</w:t>
      </w:r>
    </w:p>
  </w:footnote>
  <w:footnote w:id="55">
    <w:p w:rsidR="00EF2158" w:rsidRPr="006301B4" w:rsidRDefault="00EF2158">
      <w:pPr>
        <w:pStyle w:val="FootnoteText"/>
        <w:rPr>
          <w:sz w:val="18"/>
          <w:szCs w:val="18"/>
        </w:rPr>
      </w:pPr>
      <w:r w:rsidRPr="006301B4">
        <w:rPr>
          <w:rStyle w:val="FootnoteReference"/>
          <w:sz w:val="18"/>
          <w:szCs w:val="18"/>
        </w:rPr>
        <w:footnoteRef/>
      </w:r>
      <w:r w:rsidRPr="006301B4">
        <w:rPr>
          <w:sz w:val="18"/>
          <w:szCs w:val="18"/>
        </w:rPr>
        <w:t xml:space="preserve"> Ibid., 36:12.</w:t>
      </w:r>
    </w:p>
  </w:footnote>
  <w:footnote w:id="56">
    <w:p w:rsidR="00EF2158" w:rsidRPr="00D7373D" w:rsidRDefault="00EF2158">
      <w:pPr>
        <w:pStyle w:val="FootnoteText"/>
        <w:rPr>
          <w:sz w:val="18"/>
          <w:szCs w:val="18"/>
        </w:rPr>
      </w:pPr>
      <w:r w:rsidRPr="00D7373D">
        <w:rPr>
          <w:rStyle w:val="FootnoteReference"/>
          <w:sz w:val="18"/>
          <w:szCs w:val="18"/>
        </w:rPr>
        <w:footnoteRef/>
      </w:r>
      <w:r w:rsidRPr="00D7373D">
        <w:rPr>
          <w:sz w:val="18"/>
          <w:szCs w:val="18"/>
        </w:rPr>
        <w:t xml:space="preserve"> Numbers 24:20. Amalek was the first of the nations. See Ramban, ibid., where he interprets it to mean: "Amalek is the 'mightiest' of the nations. This was why he dared to come to fight Israel," it is clear that Ramban's intent here is similar.</w:t>
      </w:r>
    </w:p>
  </w:footnote>
  <w:footnote w:id="57">
    <w:p w:rsidR="00EF2158" w:rsidRPr="00D7373D" w:rsidRDefault="00EF2158">
      <w:pPr>
        <w:pStyle w:val="FootnoteText"/>
        <w:rPr>
          <w:sz w:val="18"/>
          <w:szCs w:val="18"/>
        </w:rPr>
      </w:pPr>
      <w:r w:rsidRPr="00D7373D">
        <w:rPr>
          <w:rStyle w:val="FootnoteReference"/>
          <w:sz w:val="18"/>
          <w:szCs w:val="18"/>
        </w:rPr>
        <w:footnoteRef/>
      </w:r>
      <w:r w:rsidRPr="00D7373D">
        <w:rPr>
          <w:sz w:val="18"/>
          <w:szCs w:val="18"/>
        </w:rPr>
        <w:t xml:space="preserve"> See Vol. I, pp. 445, 568-569.</w:t>
      </w:r>
    </w:p>
  </w:footnote>
  <w:footnote w:id="58">
    <w:p w:rsidR="00EF2158" w:rsidRPr="00D7373D" w:rsidRDefault="00EF2158">
      <w:pPr>
        <w:pStyle w:val="FootnoteText"/>
        <w:rPr>
          <w:sz w:val="18"/>
          <w:szCs w:val="18"/>
        </w:rPr>
      </w:pPr>
      <w:r w:rsidRPr="00D7373D">
        <w:rPr>
          <w:rStyle w:val="FootnoteReference"/>
          <w:sz w:val="18"/>
          <w:szCs w:val="18"/>
        </w:rPr>
        <w:footnoteRef/>
      </w:r>
      <w:r w:rsidRPr="00D7373D">
        <w:rPr>
          <w:sz w:val="18"/>
          <w:szCs w:val="18"/>
        </w:rPr>
        <w:t xml:space="preserve"> Ramban pointedly uses the word "last" and not "the second" in order to indicate that the Third Sanctuary, for the restitution of which we pray, will never suffer destruction. The second destruction by the hands of the Romans was thus the "last" destruction.</w:t>
      </w:r>
    </w:p>
  </w:footnote>
  <w:footnote w:id="59">
    <w:p w:rsidR="00EF2158" w:rsidRPr="00D7373D" w:rsidRDefault="00EF2158">
      <w:pPr>
        <w:pStyle w:val="FootnoteText"/>
        <w:rPr>
          <w:sz w:val="18"/>
          <w:szCs w:val="18"/>
        </w:rPr>
      </w:pPr>
      <w:r w:rsidRPr="00D7373D">
        <w:rPr>
          <w:rStyle w:val="FootnoteReference"/>
          <w:sz w:val="18"/>
          <w:szCs w:val="18"/>
        </w:rPr>
        <w:footnoteRef/>
      </w:r>
      <w:r w:rsidRPr="00D7373D">
        <w:rPr>
          <w:sz w:val="18"/>
          <w:szCs w:val="18"/>
        </w:rPr>
        <w:t xml:space="preserve"> </w:t>
      </w:r>
      <w:r>
        <w:rPr>
          <w:sz w:val="18"/>
          <w:szCs w:val="18"/>
        </w:rPr>
        <w:t>Gittin 57</w:t>
      </w:r>
      <w:r w:rsidRPr="00D7373D">
        <w:rPr>
          <w:sz w:val="18"/>
          <w:szCs w:val="18"/>
        </w:rPr>
        <w:t>b.</w:t>
      </w:r>
    </w:p>
  </w:footnote>
  <w:footnote w:id="60">
    <w:p w:rsidR="00EF2158" w:rsidRPr="00D7373D" w:rsidRDefault="00EF2158">
      <w:pPr>
        <w:pStyle w:val="FootnoteText"/>
        <w:rPr>
          <w:sz w:val="18"/>
          <w:szCs w:val="18"/>
        </w:rPr>
      </w:pPr>
      <w:r w:rsidRPr="00D7373D">
        <w:rPr>
          <w:rStyle w:val="FootnoteReference"/>
          <w:sz w:val="18"/>
          <w:szCs w:val="18"/>
        </w:rPr>
        <w:footnoteRef/>
      </w:r>
      <w:r w:rsidRPr="00D7373D">
        <w:rPr>
          <w:sz w:val="18"/>
          <w:szCs w:val="18"/>
        </w:rPr>
        <w:t xml:space="preserve"> Obadiah 1:21.</w:t>
      </w:r>
    </w:p>
  </w:footnote>
  <w:footnote w:id="61">
    <w:p w:rsidR="00EF2158" w:rsidRPr="00D7373D" w:rsidRDefault="00EF2158">
      <w:pPr>
        <w:pStyle w:val="FootnoteText"/>
        <w:rPr>
          <w:sz w:val="18"/>
          <w:szCs w:val="18"/>
        </w:rPr>
      </w:pPr>
      <w:r w:rsidRPr="00D7373D">
        <w:rPr>
          <w:rStyle w:val="FootnoteReference"/>
          <w:sz w:val="18"/>
          <w:szCs w:val="18"/>
        </w:rPr>
        <w:footnoteRef/>
      </w:r>
      <w:r w:rsidRPr="00D7373D">
        <w:rPr>
          <w:sz w:val="18"/>
          <w:szCs w:val="18"/>
        </w:rPr>
        <w:t xml:space="preserve"> Succah 52 b. See Ramban's Sefer Hag'ulah (Kithvei Haramban, Vol. I, pp. 255-295) for further elucidation of his views of the process by which the final redemption will come to pass. For the purpose of illuminating his language here, suffice it to say that Mashiach ben Yoseph - or as Ramban calls him there, "Mashiach ben Ephraim," since Ephraim was a son of Joseph — will first accomplish the ingathering of the exiles and fight their wars. Then Mashiach ben David will come.</w:t>
      </w:r>
    </w:p>
  </w:footnote>
  <w:footnote w:id="62">
    <w:p w:rsidR="00EF2158" w:rsidRPr="00D7373D" w:rsidRDefault="00EF2158">
      <w:pPr>
        <w:pStyle w:val="FootnoteText"/>
        <w:rPr>
          <w:sz w:val="18"/>
          <w:szCs w:val="18"/>
        </w:rPr>
      </w:pPr>
      <w:r w:rsidRPr="00D7373D">
        <w:rPr>
          <w:rStyle w:val="FootnoteReference"/>
          <w:sz w:val="18"/>
          <w:szCs w:val="18"/>
        </w:rPr>
        <w:footnoteRef/>
      </w:r>
      <w:r w:rsidRPr="00D7373D">
        <w:rPr>
          <w:sz w:val="18"/>
          <w:szCs w:val="18"/>
        </w:rPr>
        <w:t xml:space="preserve"> Sefer Habahir, 138.</w:t>
      </w:r>
    </w:p>
  </w:footnote>
  <w:footnote w:id="63">
    <w:p w:rsidR="00EF2158" w:rsidRPr="002A1E8A" w:rsidRDefault="00EF2158">
      <w:pPr>
        <w:pStyle w:val="FootnoteText"/>
        <w:rPr>
          <w:b/>
          <w:sz w:val="18"/>
          <w:szCs w:val="18"/>
        </w:rPr>
      </w:pPr>
      <w:r w:rsidRPr="002A1E8A">
        <w:rPr>
          <w:rStyle w:val="FootnoteReference"/>
          <w:sz w:val="18"/>
          <w:szCs w:val="18"/>
        </w:rPr>
        <w:footnoteRef/>
      </w:r>
      <w:r w:rsidRPr="002A1E8A">
        <w:rPr>
          <w:sz w:val="18"/>
          <w:szCs w:val="18"/>
        </w:rPr>
        <w:t xml:space="preserve"> See my Hebrew commentary for a quote from the Cabalistic work of the Tziyoni for an explanation of this doctrine. In his commentary on the Sefer Habahir (p. 61, Note 4), Reuben Margoliot quotes from the Commentary of the Vilna Gaon on Proverbs (25:17) that </w:t>
      </w:r>
      <w:r w:rsidRPr="002A1E8A">
        <w:rPr>
          <w:b/>
          <w:sz w:val="18"/>
          <w:szCs w:val="18"/>
          <w:highlight w:val="yellow"/>
        </w:rPr>
        <w:t>"one must not pray [any given Service] more than three hours."</w:t>
      </w:r>
    </w:p>
  </w:footnote>
  <w:footnote w:id="64">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Nehemiah 11:23.</w:t>
      </w:r>
    </w:p>
  </w:footnote>
  <w:footnote w:id="65">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Ibid., 10:1.</w:t>
      </w:r>
    </w:p>
  </w:footnote>
  <w:footnote w:id="66">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Isaiah 22:23.</w:t>
      </w:r>
    </w:p>
  </w:footnote>
  <w:footnote w:id="67">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See Proverbs 25:3.</w:t>
      </w:r>
    </w:p>
  </w:footnote>
  <w:footnote w:id="68">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Deuteronomy 3:22, </w:t>
      </w:r>
      <w:r w:rsidRPr="005D17F4">
        <w:rPr>
          <w:b/>
          <w:i/>
          <w:sz w:val="18"/>
          <w:szCs w:val="18"/>
        </w:rPr>
        <w:t>For the Eternal your G-d, He it is that fights for you</w:t>
      </w:r>
      <w:r w:rsidRPr="005D17F4">
        <w:rPr>
          <w:sz w:val="18"/>
          <w:szCs w:val="18"/>
        </w:rPr>
        <w:t>.</w:t>
      </w:r>
    </w:p>
  </w:footnote>
  <w:footnote w:id="69">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w:t>
      </w:r>
      <w:r w:rsidRPr="005D17F4">
        <w:rPr>
          <w:b/>
          <w:sz w:val="18"/>
          <w:szCs w:val="18"/>
          <w:highlight w:val="yellow"/>
        </w:rPr>
        <w:t>By uplifting their ten fingers, which allude to the ten emanations</w:t>
      </w:r>
      <w:r w:rsidRPr="005D17F4">
        <w:rPr>
          <w:sz w:val="18"/>
          <w:szCs w:val="18"/>
        </w:rPr>
        <w:t>, the priests point to the Most High One Whose beneficence is brought down through them to the world by the priestly benediction (L'vush Ha'orah explaining the Ricanti, who quotes the language of Ramban).</w:t>
      </w:r>
    </w:p>
  </w:footnote>
  <w:footnote w:id="70">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This quote from Ibn Ezra is found in his commentary to Numbers 21:14. Part of it is also found here.</w:t>
      </w:r>
    </w:p>
  </w:footnote>
  <w:footnote w:id="71">
    <w:p w:rsidR="00EF2158" w:rsidRPr="005D17F4" w:rsidRDefault="00EF2158">
      <w:pPr>
        <w:pStyle w:val="FootnoteText"/>
        <w:rPr>
          <w:sz w:val="18"/>
          <w:szCs w:val="18"/>
        </w:rPr>
      </w:pPr>
      <w:r w:rsidRPr="005D17F4">
        <w:rPr>
          <w:rStyle w:val="FootnoteReference"/>
          <w:sz w:val="18"/>
          <w:szCs w:val="18"/>
        </w:rPr>
        <w:footnoteRef/>
      </w:r>
      <w:r w:rsidRPr="005D17F4">
        <w:rPr>
          <w:sz w:val="18"/>
          <w:szCs w:val="18"/>
        </w:rPr>
        <w:t xml:space="preserve"> Numbers 21:14.</w:t>
      </w:r>
    </w:p>
  </w:footnote>
  <w:footnote w:id="72">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It should be pointed out that in his commentary to the Book of Numbers (ibid), Ramban agrees with Ibn Ezra's comment, by way of the plain meaning of Scripture. This is because it distinctly says there, the book of the wars of the Eternal. Here, however, it just says in the book. Hence Ramban rejects Ibn Ezra's interpretation that here too it refers to that book of the wars of the Eternal, which is no longer extant, and he proposes his own interpretation, as explained in the text.</w:t>
      </w:r>
    </w:p>
  </w:footnote>
  <w:footnote w:id="73">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Deuteronomy 31:26.</w:t>
      </w:r>
    </w:p>
  </w:footnote>
  <w:footnote w:id="74">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See Ezekiel 25:14.</w:t>
      </w:r>
    </w:p>
  </w:footnote>
  <w:footnote w:id="75">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Deuteronomy 25:17.</w:t>
      </w:r>
    </w:p>
  </w:footnote>
  <w:footnote w:id="76">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See Jeremiah 29:23.</w:t>
      </w:r>
    </w:p>
  </w:footnote>
  <w:footnote w:id="77">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Deuteronomy 7:1-2.</w:t>
      </w:r>
    </w:p>
  </w:footnote>
  <w:footnote w:id="78">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Ibid., 25:19.</w:t>
      </w:r>
    </w:p>
  </w:footnote>
  <w:footnote w:id="79">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See Joshua 13:1.</w:t>
      </w:r>
    </w:p>
  </w:footnote>
  <w:footnote w:id="80">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See I Samuel, Chapter 15.</w:t>
      </w:r>
    </w:p>
  </w:footnote>
  <w:footnote w:id="81">
    <w:p w:rsidR="00EF2158" w:rsidRPr="002C11CB" w:rsidRDefault="00EF2158">
      <w:pPr>
        <w:pStyle w:val="FootnoteText"/>
        <w:rPr>
          <w:sz w:val="18"/>
          <w:szCs w:val="18"/>
        </w:rPr>
      </w:pPr>
      <w:r w:rsidRPr="002C11CB">
        <w:rPr>
          <w:rStyle w:val="FootnoteReference"/>
          <w:sz w:val="18"/>
          <w:szCs w:val="18"/>
        </w:rPr>
        <w:footnoteRef/>
      </w:r>
      <w:r w:rsidRPr="002C11CB">
        <w:rPr>
          <w:sz w:val="18"/>
          <w:szCs w:val="18"/>
        </w:rPr>
        <w:t xml:space="preserve"> The Tetragrammaton consists of four letters, while here only the first two letters are mentioned.</w:t>
      </w:r>
    </w:p>
  </w:footnote>
  <w:footnote w:id="82">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Amalek was a grandson of Esau (Genesis 36:12).</w:t>
      </w:r>
    </w:p>
  </w:footnote>
  <w:footnote w:id="83">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Psalms 9:7.</w:t>
      </w:r>
    </w:p>
  </w:footnote>
  <w:footnote w:id="84">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In our Rashi: "Amalek."</w:t>
      </w:r>
    </w:p>
  </w:footnote>
  <w:footnote w:id="85">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Amos 1:11.</w:t>
      </w:r>
    </w:p>
  </w:footnote>
  <w:footnote w:id="86">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Psalms 9:7</w:t>
      </w:r>
    </w:p>
  </w:footnote>
  <w:footnote w:id="87">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Psalms 9:8.</w:t>
      </w:r>
    </w:p>
  </w:footnote>
  <w:footnote w:id="88">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Ibid.</w:t>
      </w:r>
    </w:p>
  </w:footnote>
  <w:footnote w:id="89">
    <w:p w:rsidR="00EF2158" w:rsidRPr="000667A2" w:rsidRDefault="00EF2158">
      <w:pPr>
        <w:pStyle w:val="FootnoteText"/>
        <w:rPr>
          <w:sz w:val="18"/>
          <w:szCs w:val="18"/>
        </w:rPr>
      </w:pPr>
      <w:r w:rsidRPr="000667A2">
        <w:rPr>
          <w:rStyle w:val="FootnoteReference"/>
          <w:sz w:val="18"/>
          <w:szCs w:val="18"/>
        </w:rPr>
        <w:footnoteRef/>
      </w:r>
      <w:r w:rsidRPr="000667A2">
        <w:rPr>
          <w:sz w:val="18"/>
          <w:szCs w:val="18"/>
        </w:rPr>
        <w:t xml:space="preserve"> Tanchuma, Ki Theitzei 11.</w:t>
      </w:r>
    </w:p>
  </w:footnote>
  <w:footnote w:id="90">
    <w:p w:rsidR="00EF2158" w:rsidRPr="00532D3C" w:rsidRDefault="00EF2158">
      <w:pPr>
        <w:pStyle w:val="FootnoteText"/>
        <w:rPr>
          <w:sz w:val="18"/>
          <w:szCs w:val="18"/>
        </w:rPr>
      </w:pPr>
      <w:r w:rsidRPr="00532D3C">
        <w:rPr>
          <w:rStyle w:val="FootnoteReference"/>
          <w:sz w:val="18"/>
          <w:szCs w:val="18"/>
        </w:rPr>
        <w:footnoteRef/>
      </w:r>
      <w:r w:rsidRPr="00532D3C">
        <w:rPr>
          <w:sz w:val="18"/>
          <w:szCs w:val="18"/>
        </w:rPr>
        <w:t xml:space="preserve"> Mentioned in Ibn Ezra in the name of Rabbi Yeshuah.</w:t>
      </w:r>
    </w:p>
  </w:footnote>
  <w:footnote w:id="91">
    <w:p w:rsidR="00EF2158" w:rsidRPr="00532D3C" w:rsidRDefault="00EF2158">
      <w:pPr>
        <w:pStyle w:val="FootnoteText"/>
        <w:rPr>
          <w:sz w:val="18"/>
          <w:szCs w:val="18"/>
        </w:rPr>
      </w:pPr>
      <w:r w:rsidRPr="00532D3C">
        <w:rPr>
          <w:rStyle w:val="FootnoteReference"/>
          <w:sz w:val="18"/>
          <w:szCs w:val="18"/>
        </w:rPr>
        <w:footnoteRef/>
      </w:r>
      <w:r w:rsidRPr="00532D3C">
        <w:rPr>
          <w:sz w:val="18"/>
          <w:szCs w:val="18"/>
        </w:rPr>
        <w:t xml:space="preserve"> The expression found in this verse before us.</w:t>
      </w:r>
    </w:p>
  </w:footnote>
  <w:footnote w:id="92">
    <w:p w:rsidR="00EF2158" w:rsidRDefault="00EF2158">
      <w:pPr>
        <w:pStyle w:val="FootnoteText"/>
      </w:pPr>
      <w:r>
        <w:rPr>
          <w:rStyle w:val="FootnoteReference"/>
        </w:rPr>
        <w:footnoteRef/>
      </w:r>
      <w:r>
        <w:t xml:space="preserve"> Ibid.</w:t>
      </w:r>
    </w:p>
  </w:footnote>
  <w:footnote w:id="93">
    <w:p w:rsidR="00EF2158" w:rsidRPr="00532D3C" w:rsidRDefault="00EF2158">
      <w:pPr>
        <w:pStyle w:val="FootnoteText"/>
        <w:rPr>
          <w:sz w:val="18"/>
          <w:szCs w:val="18"/>
        </w:rPr>
      </w:pPr>
      <w:r w:rsidRPr="00532D3C">
        <w:rPr>
          <w:rStyle w:val="FootnoteReference"/>
          <w:sz w:val="18"/>
          <w:szCs w:val="18"/>
        </w:rPr>
        <w:footnoteRef/>
      </w:r>
      <w:r w:rsidRPr="00532D3C">
        <w:rPr>
          <w:sz w:val="18"/>
          <w:szCs w:val="18"/>
        </w:rPr>
        <w:t xml:space="preserve"> See Seder Bo, Note 204.</w:t>
      </w:r>
    </w:p>
  </w:footnote>
  <w:footnote w:id="94">
    <w:p w:rsidR="00EF2158" w:rsidRPr="00532D3C" w:rsidRDefault="00EF2158">
      <w:pPr>
        <w:pStyle w:val="FootnoteText"/>
        <w:rPr>
          <w:sz w:val="18"/>
          <w:szCs w:val="18"/>
        </w:rPr>
      </w:pPr>
      <w:r w:rsidRPr="00532D3C">
        <w:rPr>
          <w:rStyle w:val="FootnoteReference"/>
          <w:sz w:val="18"/>
          <w:szCs w:val="18"/>
        </w:rPr>
        <w:footnoteRef/>
      </w:r>
      <w:r w:rsidRPr="00532D3C">
        <w:rPr>
          <w:sz w:val="18"/>
          <w:szCs w:val="18"/>
        </w:rPr>
        <w:t xml:space="preserve"> </w:t>
      </w:r>
      <w:r>
        <w:rPr>
          <w:sz w:val="18"/>
          <w:szCs w:val="18"/>
        </w:rPr>
        <w:t>Sanhedrin 20</w:t>
      </w:r>
      <w:r w:rsidRPr="00532D3C">
        <w:rPr>
          <w:sz w:val="18"/>
          <w:szCs w:val="18"/>
        </w:rPr>
        <w:t>b. See also Maimonides' "The Commandments," I, pp. 202-203.</w:t>
      </w:r>
    </w:p>
  </w:footnote>
  <w:footnote w:id="95">
    <w:p w:rsidR="00EF2158" w:rsidRDefault="00EF2158">
      <w:pPr>
        <w:pStyle w:val="FootnoteText"/>
      </w:pPr>
      <w:r>
        <w:rPr>
          <w:rStyle w:val="FootnoteReference"/>
        </w:rPr>
        <w:footnoteRef/>
      </w:r>
      <w:r>
        <w:t xml:space="preserve"> </w:t>
      </w:r>
      <w:r w:rsidRPr="00532D3C">
        <w:rPr>
          <w:sz w:val="18"/>
          <w:szCs w:val="18"/>
        </w:rPr>
        <w:t>I Chronicles 29:23. Ramban thus brought proof to the opinion of those scholars mentioned above, who interpret this verse as containing a hint that the reckoning with Amalek is to be deferred until there will be a king in Israel.</w:t>
      </w:r>
    </w:p>
  </w:footnote>
  <w:footnote w:id="96">
    <w:p w:rsidR="00EF2158" w:rsidRPr="00532D3C" w:rsidRDefault="00EF2158">
      <w:pPr>
        <w:pStyle w:val="FootnoteText"/>
        <w:rPr>
          <w:sz w:val="18"/>
          <w:szCs w:val="18"/>
        </w:rPr>
      </w:pPr>
      <w:r w:rsidRPr="00532D3C">
        <w:rPr>
          <w:rStyle w:val="FootnoteReference"/>
          <w:sz w:val="18"/>
          <w:szCs w:val="18"/>
        </w:rPr>
        <w:footnoteRef/>
      </w:r>
      <w:r w:rsidRPr="00532D3C">
        <w:rPr>
          <w:sz w:val="18"/>
          <w:szCs w:val="18"/>
        </w:rPr>
        <w:t xml:space="preserve"> </w:t>
      </w:r>
      <w:r>
        <w:rPr>
          <w:sz w:val="18"/>
          <w:szCs w:val="18"/>
        </w:rPr>
        <w:t xml:space="preserve">Above, </w:t>
      </w:r>
      <w:r w:rsidRPr="00532D3C">
        <w:rPr>
          <w:sz w:val="18"/>
          <w:szCs w:val="18"/>
        </w:rPr>
        <w:t>15:14-15.</w:t>
      </w:r>
    </w:p>
  </w:footnote>
  <w:footnote w:id="97">
    <w:p w:rsidR="00EF2158" w:rsidRPr="00532D3C" w:rsidRDefault="00EF2158">
      <w:pPr>
        <w:pStyle w:val="FootnoteText"/>
        <w:rPr>
          <w:sz w:val="18"/>
          <w:szCs w:val="18"/>
        </w:rPr>
      </w:pPr>
      <w:r w:rsidRPr="00532D3C">
        <w:rPr>
          <w:rStyle w:val="FootnoteReference"/>
          <w:sz w:val="18"/>
          <w:szCs w:val="18"/>
        </w:rPr>
        <w:footnoteRef/>
      </w:r>
      <w:r w:rsidRPr="00532D3C">
        <w:rPr>
          <w:sz w:val="18"/>
          <w:szCs w:val="18"/>
        </w:rPr>
        <w:t xml:space="preserve"> Isaiah 2:10.    </w:t>
      </w:r>
    </w:p>
  </w:footnote>
  <w:footnote w:id="98">
    <w:p w:rsidR="00EF2158" w:rsidRPr="006B6137" w:rsidRDefault="00EF2158">
      <w:pPr>
        <w:pStyle w:val="FootnoteText"/>
        <w:rPr>
          <w:sz w:val="18"/>
          <w:szCs w:val="18"/>
        </w:rPr>
      </w:pPr>
      <w:r w:rsidRPr="006B6137">
        <w:rPr>
          <w:rStyle w:val="FootnoteReference"/>
          <w:sz w:val="18"/>
          <w:szCs w:val="18"/>
        </w:rPr>
        <w:footnoteRef/>
      </w:r>
      <w:r w:rsidRPr="006B6137">
        <w:rPr>
          <w:sz w:val="18"/>
          <w:szCs w:val="18"/>
        </w:rPr>
        <w:t xml:space="preserve"> Deuteronomy 25:18.</w:t>
      </w:r>
    </w:p>
  </w:footnote>
  <w:footnote w:id="99">
    <w:p w:rsidR="00EF2158" w:rsidRPr="006B6137" w:rsidRDefault="00EF2158">
      <w:pPr>
        <w:pStyle w:val="FootnoteText"/>
        <w:rPr>
          <w:sz w:val="18"/>
          <w:szCs w:val="18"/>
        </w:rPr>
      </w:pPr>
      <w:r w:rsidRPr="006B6137">
        <w:rPr>
          <w:rStyle w:val="FootnoteReference"/>
          <w:sz w:val="18"/>
          <w:szCs w:val="18"/>
        </w:rPr>
        <w:footnoteRef/>
      </w:r>
      <w:r w:rsidRPr="006B6137">
        <w:rPr>
          <w:sz w:val="18"/>
          <w:szCs w:val="18"/>
        </w:rPr>
        <w:t xml:space="preserve"> As a relative he was obligated to show kindness towards us. Instead, he behaved very cruelly: </w:t>
      </w:r>
      <w:r w:rsidRPr="006B6137">
        <w:rPr>
          <w:b/>
          <w:i/>
          <w:sz w:val="18"/>
          <w:szCs w:val="18"/>
        </w:rPr>
        <w:t xml:space="preserve">he met you by the way, and smote the hindmost, all that were enfeebled in your rear, when you were faint and weary </w:t>
      </w:r>
      <w:r w:rsidRPr="006B6137">
        <w:rPr>
          <w:sz w:val="18"/>
          <w:szCs w:val="18"/>
        </w:rPr>
        <w:t>(ibid.)</w:t>
      </w:r>
    </w:p>
  </w:footnote>
  <w:footnote w:id="100">
    <w:p w:rsidR="00EF2158" w:rsidRPr="006B6137" w:rsidRDefault="00EF2158">
      <w:pPr>
        <w:pStyle w:val="FootnoteText"/>
        <w:rPr>
          <w:sz w:val="18"/>
          <w:szCs w:val="18"/>
        </w:rPr>
      </w:pPr>
      <w:r w:rsidRPr="006B6137">
        <w:rPr>
          <w:rStyle w:val="FootnoteReference"/>
          <w:sz w:val="18"/>
          <w:szCs w:val="18"/>
        </w:rPr>
        <w:footnoteRef/>
      </w:r>
      <w:r w:rsidRPr="006B6137">
        <w:rPr>
          <w:sz w:val="18"/>
          <w:szCs w:val="18"/>
        </w:rPr>
        <w:t xml:space="preserve"> Proverbs, 26:17. Amalek had no reason to fear attacks from Israel, as they were not bent on taking his land. Amalek's interposition was thus "meddling with a quarrel not his own."</w:t>
      </w:r>
    </w:p>
  </w:footnote>
  <w:footnote w:id="101">
    <w:p w:rsidR="00EF2158" w:rsidRDefault="00EF2158">
      <w:pPr>
        <w:pStyle w:val="FootnoteText"/>
      </w:pPr>
      <w:r>
        <w:rPr>
          <w:rStyle w:val="FootnoteReference"/>
        </w:rPr>
        <w:footnoteRef/>
      </w:r>
      <w:r>
        <w:t xml:space="preserve"> </w:t>
      </w:r>
      <w:r w:rsidRPr="006B6137">
        <w:rPr>
          <w:sz w:val="18"/>
          <w:szCs w:val="18"/>
        </w:rPr>
        <w:t>Zebachim 116a, and Mechilta in beginning of this Seder. The difference of opinion is between Rabbi Yehoshua and Rabbi Eleazar of Modi'im, Rabbi Yehoshua maintaining that Jethro arrived before the Giving of the Torah, and Rabbi Eleazar saying that he came after the Torah had been given.</w:t>
      </w:r>
    </w:p>
  </w:footnote>
  <w:footnote w:id="102">
    <w:p w:rsidR="00EF2158" w:rsidRPr="006B6137" w:rsidRDefault="00EF2158">
      <w:pPr>
        <w:pStyle w:val="FootnoteText"/>
        <w:rPr>
          <w:sz w:val="18"/>
          <w:szCs w:val="18"/>
        </w:rPr>
      </w:pPr>
      <w:r w:rsidRPr="006B6137">
        <w:rPr>
          <w:rStyle w:val="FootnoteReference"/>
          <w:sz w:val="18"/>
          <w:szCs w:val="18"/>
        </w:rPr>
        <w:footnoteRef/>
      </w:r>
      <w:r w:rsidRPr="006B6137">
        <w:rPr>
          <w:sz w:val="18"/>
          <w:szCs w:val="18"/>
        </w:rPr>
        <w:t xml:space="preserve"> Verse 5.</w:t>
      </w:r>
    </w:p>
  </w:footnote>
  <w:footnote w:id="103">
    <w:p w:rsidR="00EF2158" w:rsidRPr="006B6137" w:rsidRDefault="00EF2158">
      <w:pPr>
        <w:pStyle w:val="FootnoteText"/>
        <w:rPr>
          <w:sz w:val="18"/>
          <w:szCs w:val="18"/>
        </w:rPr>
      </w:pPr>
      <w:r w:rsidRPr="006B6137">
        <w:rPr>
          <w:rStyle w:val="FootnoteReference"/>
          <w:sz w:val="18"/>
          <w:szCs w:val="18"/>
        </w:rPr>
        <w:footnoteRef/>
      </w:r>
      <w:r w:rsidRPr="006B6137">
        <w:rPr>
          <w:sz w:val="18"/>
          <w:szCs w:val="18"/>
        </w:rPr>
        <w:t xml:space="preserve"> They arrived before Mount Sinai on the first day of Sivan (further, 19:1), and they first journeyed from there on the twentieth day of the second month in the second year after the exodus (Numbers 10:11). They thus stayed there for twelve months less ten days.</w:t>
      </w:r>
    </w:p>
  </w:footnote>
  <w:footnote w:id="104">
    <w:p w:rsidR="00EF2158" w:rsidRPr="006B6137" w:rsidRDefault="00EF2158">
      <w:pPr>
        <w:pStyle w:val="FootnoteText"/>
        <w:rPr>
          <w:sz w:val="18"/>
          <w:szCs w:val="18"/>
        </w:rPr>
      </w:pPr>
      <w:r w:rsidRPr="006B6137">
        <w:rPr>
          <w:rStyle w:val="FootnoteReference"/>
          <w:sz w:val="18"/>
          <w:szCs w:val="18"/>
        </w:rPr>
        <w:footnoteRef/>
      </w:r>
      <w:r w:rsidRPr="006B6137">
        <w:rPr>
          <w:sz w:val="18"/>
          <w:szCs w:val="18"/>
        </w:rPr>
        <w:t xml:space="preserve"> Verse 5.</w:t>
      </w:r>
    </w:p>
  </w:footnote>
  <w:footnote w:id="105">
    <w:p w:rsidR="00EF2158" w:rsidRPr="006B6137" w:rsidRDefault="00EF2158">
      <w:pPr>
        <w:pStyle w:val="FootnoteText"/>
        <w:rPr>
          <w:sz w:val="18"/>
          <w:szCs w:val="18"/>
        </w:rPr>
      </w:pPr>
      <w:r w:rsidRPr="006B6137">
        <w:rPr>
          <w:rStyle w:val="FootnoteReference"/>
          <w:sz w:val="18"/>
          <w:szCs w:val="18"/>
        </w:rPr>
        <w:footnoteRef/>
      </w:r>
      <w:r w:rsidRPr="006B6137">
        <w:rPr>
          <w:sz w:val="18"/>
          <w:szCs w:val="18"/>
        </w:rPr>
        <w:t xml:space="preserve"> Further, Verse 16.    </w:t>
      </w:r>
    </w:p>
  </w:footnote>
  <w:footnote w:id="106">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Ibid., Verse 27.    </w:t>
      </w:r>
    </w:p>
  </w:footnote>
  <w:footnote w:id="107">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Numbers 8:1 - 12:16.</w:t>
      </w:r>
    </w:p>
  </w:footnote>
  <w:footnote w:id="108">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Ibid., 10:29. Hobab is identified as Jethro (Rashi). Now if all this happened before the Giving of the Torah, how could Moses say, </w:t>
      </w:r>
      <w:r w:rsidRPr="006E090C">
        <w:rPr>
          <w:b/>
          <w:i/>
          <w:sz w:val="18"/>
          <w:szCs w:val="18"/>
        </w:rPr>
        <w:t>We are journeying</w:t>
      </w:r>
      <w:r w:rsidRPr="006E090C">
        <w:rPr>
          <w:sz w:val="18"/>
          <w:szCs w:val="18"/>
        </w:rPr>
        <w:t>, etc.?</w:t>
      </w:r>
    </w:p>
  </w:footnote>
  <w:footnote w:id="109">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Ibid., Verse 30.</w:t>
      </w:r>
    </w:p>
  </w:footnote>
  <w:footnote w:id="110">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Ibid., Verse 27.</w:t>
      </w:r>
    </w:p>
  </w:footnote>
  <w:footnote w:id="111">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I.e., the commentators. The proof is found in Ibn Ezra here.</w:t>
      </w:r>
    </w:p>
  </w:footnote>
  <w:footnote w:id="112">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Deuteronomy 1:6-7.</w:t>
      </w:r>
    </w:p>
  </w:footnote>
  <w:footnote w:id="113">
    <w:p w:rsidR="00EF2158" w:rsidRPr="006E090C" w:rsidRDefault="00EF2158">
      <w:pPr>
        <w:pStyle w:val="FootnoteText"/>
        <w:rPr>
          <w:sz w:val="18"/>
          <w:szCs w:val="18"/>
        </w:rPr>
      </w:pPr>
      <w:r w:rsidRPr="006E090C">
        <w:rPr>
          <w:rStyle w:val="FootnoteReference"/>
          <w:sz w:val="18"/>
          <w:szCs w:val="18"/>
        </w:rPr>
        <w:footnoteRef/>
      </w:r>
      <w:r w:rsidRPr="006E090C">
        <w:rPr>
          <w:sz w:val="18"/>
          <w:szCs w:val="18"/>
        </w:rPr>
        <w:t xml:space="preserve"> Ibid., Verses 9-15.    </w:t>
      </w:r>
    </w:p>
  </w:footnote>
  <w:footnote w:id="114">
    <w:p w:rsidR="00EF2158" w:rsidRPr="0086706D" w:rsidRDefault="00EF2158">
      <w:pPr>
        <w:pStyle w:val="FootnoteText"/>
        <w:rPr>
          <w:sz w:val="18"/>
          <w:szCs w:val="18"/>
        </w:rPr>
      </w:pPr>
      <w:r w:rsidRPr="0086706D">
        <w:rPr>
          <w:rStyle w:val="FootnoteReference"/>
          <w:sz w:val="18"/>
          <w:szCs w:val="18"/>
        </w:rPr>
        <w:footnoteRef/>
      </w:r>
      <w:r w:rsidRPr="0086706D">
        <w:rPr>
          <w:sz w:val="18"/>
          <w:szCs w:val="18"/>
        </w:rPr>
        <w:t xml:space="preserve"> Ibid., Verse 19.</w:t>
      </w:r>
    </w:p>
  </w:footnote>
  <w:footnote w:id="115">
    <w:p w:rsidR="00EF2158" w:rsidRPr="0086706D" w:rsidRDefault="00EF2158">
      <w:pPr>
        <w:pStyle w:val="FootnoteText"/>
        <w:rPr>
          <w:sz w:val="18"/>
          <w:szCs w:val="18"/>
        </w:rPr>
      </w:pPr>
      <w:r w:rsidRPr="0086706D">
        <w:rPr>
          <w:rStyle w:val="FootnoteReference"/>
          <w:sz w:val="18"/>
          <w:szCs w:val="18"/>
        </w:rPr>
        <w:footnoteRef/>
      </w:r>
      <w:r w:rsidRPr="0086706D">
        <w:rPr>
          <w:sz w:val="18"/>
          <w:szCs w:val="18"/>
        </w:rPr>
        <w:t xml:space="preserve"> I Samuel 15:6, </w:t>
      </w:r>
      <w:r w:rsidRPr="0086706D">
        <w:rPr>
          <w:b/>
          <w:i/>
          <w:sz w:val="18"/>
          <w:szCs w:val="18"/>
        </w:rPr>
        <w:t>And Saul said unto the Kenites: Go, depart, get down from among the Amalekites, lest I destroy you with them; for you showed kindness to all the children of Israel, when they came up out of Egypt</w:t>
      </w:r>
      <w:r w:rsidRPr="0086706D">
        <w:rPr>
          <w:sz w:val="18"/>
          <w:szCs w:val="18"/>
        </w:rPr>
        <w:t>.</w:t>
      </w:r>
    </w:p>
  </w:footnote>
  <w:footnote w:id="116">
    <w:p w:rsidR="00EF2158" w:rsidRPr="0086706D" w:rsidRDefault="00EF2158">
      <w:pPr>
        <w:pStyle w:val="FootnoteText"/>
        <w:rPr>
          <w:sz w:val="18"/>
          <w:szCs w:val="18"/>
        </w:rPr>
      </w:pPr>
      <w:r w:rsidRPr="0086706D">
        <w:rPr>
          <w:rStyle w:val="FootnoteReference"/>
          <w:sz w:val="18"/>
          <w:szCs w:val="18"/>
        </w:rPr>
        <w:footnoteRef/>
      </w:r>
      <w:r w:rsidRPr="0086706D">
        <w:rPr>
          <w:sz w:val="18"/>
          <w:szCs w:val="18"/>
        </w:rPr>
        <w:t xml:space="preserve"> Deuteronomy 4:32-33.</w:t>
      </w:r>
    </w:p>
  </w:footnote>
  <w:footnote w:id="117">
    <w:p w:rsidR="00EF2158" w:rsidRPr="0086706D" w:rsidRDefault="00EF2158">
      <w:pPr>
        <w:pStyle w:val="FootnoteText"/>
        <w:rPr>
          <w:sz w:val="18"/>
          <w:szCs w:val="18"/>
        </w:rPr>
      </w:pPr>
      <w:r w:rsidRPr="0086706D">
        <w:rPr>
          <w:rStyle w:val="FootnoteReference"/>
          <w:sz w:val="18"/>
          <w:szCs w:val="18"/>
        </w:rPr>
        <w:footnoteRef/>
      </w:r>
      <w:r w:rsidRPr="0086706D">
        <w:rPr>
          <w:sz w:val="18"/>
          <w:szCs w:val="18"/>
        </w:rPr>
        <w:t xml:space="preserve"> Further, Verse 8.</w:t>
      </w:r>
    </w:p>
  </w:footnote>
  <w:footnote w:id="118">
    <w:p w:rsidR="00EF2158" w:rsidRPr="0086706D" w:rsidRDefault="00EF2158">
      <w:pPr>
        <w:pStyle w:val="FootnoteText"/>
        <w:rPr>
          <w:sz w:val="18"/>
          <w:szCs w:val="18"/>
        </w:rPr>
      </w:pPr>
      <w:r w:rsidRPr="0086706D">
        <w:rPr>
          <w:rStyle w:val="FootnoteReference"/>
          <w:sz w:val="18"/>
          <w:szCs w:val="18"/>
        </w:rPr>
        <w:footnoteRef/>
      </w:r>
      <w:r w:rsidRPr="0086706D">
        <w:rPr>
          <w:sz w:val="18"/>
          <w:szCs w:val="18"/>
        </w:rPr>
        <w:t xml:space="preserve"> Ibid., Verse 11.</w:t>
      </w:r>
    </w:p>
  </w:footnote>
  <w:footnote w:id="119">
    <w:p w:rsidR="00EF2158" w:rsidRPr="0086706D" w:rsidRDefault="00EF2158">
      <w:pPr>
        <w:pStyle w:val="FootnoteText"/>
        <w:rPr>
          <w:sz w:val="18"/>
          <w:szCs w:val="18"/>
        </w:rPr>
      </w:pPr>
      <w:r w:rsidRPr="0086706D">
        <w:rPr>
          <w:rStyle w:val="FootnoteReference"/>
          <w:sz w:val="18"/>
          <w:szCs w:val="18"/>
        </w:rPr>
        <w:footnoteRef/>
      </w:r>
      <w:r w:rsidRPr="0086706D">
        <w:rPr>
          <w:sz w:val="18"/>
          <w:szCs w:val="18"/>
        </w:rPr>
        <w:t xml:space="preserve"> </w:t>
      </w:r>
      <w:r w:rsidRPr="0086706D">
        <w:rPr>
          <w:sz w:val="18"/>
          <w:szCs w:val="18"/>
          <w:lang w:val="en-AU"/>
        </w:rPr>
        <w:t xml:space="preserve">Literally: </w:t>
      </w:r>
      <w:r w:rsidRPr="0086706D">
        <w:rPr>
          <w:b/>
          <w:sz w:val="18"/>
          <w:szCs w:val="18"/>
          <w:lang w:val="en-AU"/>
        </w:rPr>
        <w:t xml:space="preserve">"'the stand' </w:t>
      </w:r>
      <w:r w:rsidRPr="0086706D">
        <w:rPr>
          <w:b/>
          <w:i/>
          <w:iCs/>
          <w:sz w:val="18"/>
          <w:szCs w:val="18"/>
          <w:lang w:val="en-AU"/>
        </w:rPr>
        <w:t>(ma'amad)</w:t>
      </w:r>
      <w:r w:rsidRPr="0086706D">
        <w:rPr>
          <w:i/>
          <w:iCs/>
          <w:sz w:val="18"/>
          <w:szCs w:val="18"/>
          <w:lang w:val="en-AU"/>
        </w:rPr>
        <w:t xml:space="preserve"> </w:t>
      </w:r>
      <w:r w:rsidRPr="0086706D">
        <w:rPr>
          <w:sz w:val="18"/>
          <w:szCs w:val="18"/>
          <w:lang w:val="en-AU"/>
        </w:rPr>
        <w:t xml:space="preserve">at Mount Sinai," or "the Revelation on Mount Sinai." It is based on Deuteronomy 4:10, </w:t>
      </w:r>
      <w:r w:rsidRPr="0086706D">
        <w:rPr>
          <w:b/>
          <w:i/>
          <w:iCs/>
          <w:sz w:val="18"/>
          <w:szCs w:val="18"/>
          <w:lang w:val="en-AU"/>
        </w:rPr>
        <w:t>the day that you 'stood' before the Eternal your G-d in Horeb</w:t>
      </w:r>
      <w:r w:rsidRPr="0086706D">
        <w:rPr>
          <w:i/>
          <w:iCs/>
          <w:sz w:val="18"/>
          <w:szCs w:val="18"/>
          <w:lang w:val="en-AU"/>
        </w:rPr>
        <w:t xml:space="preserve">. </w:t>
      </w:r>
      <w:r w:rsidRPr="0086706D">
        <w:rPr>
          <w:sz w:val="18"/>
          <w:szCs w:val="18"/>
          <w:lang w:val="en-AU"/>
        </w:rPr>
        <w:t xml:space="preserve">The expression </w:t>
      </w:r>
      <w:r w:rsidRPr="0086706D">
        <w:rPr>
          <w:b/>
          <w:i/>
          <w:iCs/>
          <w:sz w:val="18"/>
          <w:szCs w:val="18"/>
          <w:lang w:val="en-AU"/>
        </w:rPr>
        <w:t>ma'amad har sinai</w:t>
      </w:r>
      <w:r w:rsidRPr="0086706D">
        <w:rPr>
          <w:i/>
          <w:iCs/>
          <w:sz w:val="18"/>
          <w:szCs w:val="18"/>
          <w:lang w:val="en-AU"/>
        </w:rPr>
        <w:t xml:space="preserve"> </w:t>
      </w:r>
      <w:r w:rsidRPr="0086706D">
        <w:rPr>
          <w:sz w:val="18"/>
          <w:szCs w:val="18"/>
          <w:lang w:val="en-AU"/>
        </w:rPr>
        <w:t>appears in Rambam's Mishneh Torah, Hilchoth Yesodei Hatorah 8:1.</w:t>
      </w:r>
    </w:p>
  </w:footnote>
  <w:footnote w:id="120">
    <w:p w:rsidR="00EF2158" w:rsidRPr="000B40EA" w:rsidRDefault="00EF2158">
      <w:pPr>
        <w:pStyle w:val="FootnoteText"/>
        <w:rPr>
          <w:sz w:val="18"/>
          <w:szCs w:val="18"/>
        </w:rPr>
      </w:pPr>
      <w:r w:rsidRPr="000B40EA">
        <w:rPr>
          <w:rStyle w:val="FootnoteReference"/>
          <w:sz w:val="18"/>
          <w:szCs w:val="18"/>
        </w:rPr>
        <w:footnoteRef/>
      </w:r>
      <w:r w:rsidRPr="000B40EA">
        <w:rPr>
          <w:sz w:val="18"/>
          <w:szCs w:val="18"/>
        </w:rPr>
        <w:t xml:space="preserve"> Deuteronomy 4:35-36.</w:t>
      </w:r>
    </w:p>
  </w:footnote>
  <w:footnote w:id="121">
    <w:p w:rsidR="00EF2158" w:rsidRPr="000B40EA" w:rsidRDefault="00EF2158">
      <w:pPr>
        <w:pStyle w:val="FootnoteText"/>
        <w:rPr>
          <w:sz w:val="18"/>
          <w:szCs w:val="18"/>
        </w:rPr>
      </w:pPr>
      <w:r w:rsidRPr="000B40EA">
        <w:rPr>
          <w:rStyle w:val="FootnoteReference"/>
          <w:sz w:val="18"/>
          <w:szCs w:val="18"/>
        </w:rPr>
        <w:footnoteRef/>
      </w:r>
      <w:r w:rsidRPr="000B40EA">
        <w:rPr>
          <w:sz w:val="18"/>
          <w:szCs w:val="18"/>
        </w:rPr>
        <w:t xml:space="preserve"> See note 119 above.</w:t>
      </w:r>
    </w:p>
  </w:footnote>
  <w:footnote w:id="122">
    <w:p w:rsidR="00EF2158" w:rsidRPr="000B40EA" w:rsidRDefault="00EF2158">
      <w:pPr>
        <w:pStyle w:val="FootnoteText"/>
        <w:rPr>
          <w:sz w:val="18"/>
          <w:szCs w:val="18"/>
        </w:rPr>
      </w:pPr>
      <w:r w:rsidRPr="000B40EA">
        <w:rPr>
          <w:rStyle w:val="FootnoteReference"/>
          <w:sz w:val="18"/>
          <w:szCs w:val="18"/>
        </w:rPr>
        <w:footnoteRef/>
      </w:r>
      <w:r w:rsidRPr="000B40EA">
        <w:rPr>
          <w:sz w:val="18"/>
          <w:szCs w:val="18"/>
        </w:rPr>
        <w:t xml:space="preserve"> Mechilta here in Verse 1. On the word "Mechilta," see Seder Bo, Note 205.</w:t>
      </w:r>
    </w:p>
  </w:footnote>
  <w:footnote w:id="123">
    <w:p w:rsidR="00EF2158" w:rsidRPr="000B40EA" w:rsidRDefault="00EF2158">
      <w:pPr>
        <w:pStyle w:val="FootnoteText"/>
        <w:rPr>
          <w:sz w:val="18"/>
          <w:szCs w:val="18"/>
        </w:rPr>
      </w:pPr>
      <w:r w:rsidRPr="000B40EA">
        <w:rPr>
          <w:rStyle w:val="FootnoteReference"/>
          <w:sz w:val="18"/>
          <w:szCs w:val="18"/>
        </w:rPr>
        <w:footnoteRef/>
      </w:r>
      <w:r w:rsidRPr="000B40EA">
        <w:rPr>
          <w:sz w:val="18"/>
          <w:szCs w:val="18"/>
        </w:rPr>
        <w:t xml:space="preserve"> Above, 17:8.</w:t>
      </w:r>
    </w:p>
  </w:footnote>
  <w:footnote w:id="124">
    <w:p w:rsidR="00EF2158" w:rsidRPr="000B40EA" w:rsidRDefault="00EF2158">
      <w:pPr>
        <w:pStyle w:val="FootnoteText"/>
        <w:rPr>
          <w:sz w:val="18"/>
          <w:szCs w:val="18"/>
        </w:rPr>
      </w:pPr>
      <w:r w:rsidRPr="000B40EA">
        <w:rPr>
          <w:rStyle w:val="FootnoteReference"/>
          <w:sz w:val="18"/>
          <w:szCs w:val="18"/>
        </w:rPr>
        <w:footnoteRef/>
      </w:r>
      <w:r w:rsidRPr="000B40EA">
        <w:rPr>
          <w:sz w:val="18"/>
          <w:szCs w:val="18"/>
        </w:rPr>
        <w:t xml:space="preserve"> Verse 5. Now this verse clearly states that Jethro came to Moses, not in Rephidim, but to where he was camped before Mount Sinai. But the true meaning of the verse is that Mount Sinai, etc.</w:t>
      </w:r>
    </w:p>
  </w:footnote>
  <w:footnote w:id="125">
    <w:p w:rsidR="00EF2158" w:rsidRPr="000B40EA" w:rsidRDefault="00EF2158">
      <w:pPr>
        <w:pStyle w:val="FootnoteText"/>
        <w:rPr>
          <w:sz w:val="18"/>
          <w:szCs w:val="18"/>
        </w:rPr>
      </w:pPr>
      <w:r w:rsidRPr="000B40EA">
        <w:rPr>
          <w:rStyle w:val="FootnoteReference"/>
          <w:sz w:val="18"/>
          <w:szCs w:val="18"/>
        </w:rPr>
        <w:footnoteRef/>
      </w:r>
      <w:r w:rsidRPr="000B40EA">
        <w:rPr>
          <w:sz w:val="18"/>
          <w:szCs w:val="18"/>
        </w:rPr>
        <w:t xml:space="preserve"> Above, 3:1.</w:t>
      </w:r>
    </w:p>
  </w:footnote>
  <w:footnote w:id="126">
    <w:p w:rsidR="00EF2158" w:rsidRPr="000D787B" w:rsidRDefault="00EF2158">
      <w:pPr>
        <w:pStyle w:val="FootnoteText"/>
        <w:rPr>
          <w:sz w:val="18"/>
          <w:szCs w:val="18"/>
        </w:rPr>
      </w:pPr>
      <w:r w:rsidRPr="000D787B">
        <w:rPr>
          <w:rStyle w:val="FootnoteReference"/>
          <w:sz w:val="18"/>
          <w:szCs w:val="18"/>
        </w:rPr>
        <w:footnoteRef/>
      </w:r>
      <w:r w:rsidRPr="000D787B">
        <w:rPr>
          <w:sz w:val="18"/>
          <w:szCs w:val="18"/>
        </w:rPr>
        <w:t xml:space="preserve"> Ibid., 4:27.</w:t>
      </w:r>
    </w:p>
  </w:footnote>
  <w:footnote w:id="127">
    <w:p w:rsidR="00EF2158" w:rsidRPr="000D787B" w:rsidRDefault="00EF2158">
      <w:pPr>
        <w:pStyle w:val="FootnoteText"/>
        <w:rPr>
          <w:sz w:val="18"/>
          <w:szCs w:val="18"/>
        </w:rPr>
      </w:pPr>
      <w:r w:rsidRPr="000D787B">
        <w:rPr>
          <w:rStyle w:val="FootnoteReference"/>
          <w:sz w:val="18"/>
          <w:szCs w:val="18"/>
        </w:rPr>
        <w:footnoteRef/>
      </w:r>
      <w:r w:rsidRPr="000D787B">
        <w:rPr>
          <w:sz w:val="18"/>
          <w:szCs w:val="18"/>
        </w:rPr>
        <w:t xml:space="preserve"> Ibid., 16:1.</w:t>
      </w:r>
    </w:p>
  </w:footnote>
  <w:footnote w:id="128">
    <w:p w:rsidR="00EF2158" w:rsidRPr="000D787B" w:rsidRDefault="00EF2158">
      <w:pPr>
        <w:pStyle w:val="FootnoteText"/>
        <w:rPr>
          <w:sz w:val="18"/>
          <w:szCs w:val="18"/>
        </w:rPr>
      </w:pPr>
      <w:r w:rsidRPr="000D787B">
        <w:rPr>
          <w:rStyle w:val="FootnoteReference"/>
          <w:sz w:val="18"/>
          <w:szCs w:val="18"/>
        </w:rPr>
        <w:footnoteRef/>
      </w:r>
      <w:r w:rsidRPr="000D787B">
        <w:rPr>
          <w:sz w:val="18"/>
          <w:szCs w:val="18"/>
        </w:rPr>
        <w:t xml:space="preserve"> Numbers 33:12-14. See Ramban above, 16:1, where the same explanation is expounded briefly. Here, since it affects a major problem in the background - i.e., whether Jethro's arrival occurred before or after the Giving of the Torah Ramban discusses his explanation at greater length.</w:t>
      </w:r>
    </w:p>
  </w:footnote>
  <w:footnote w:id="129">
    <w:p w:rsidR="00EF2158" w:rsidRPr="000D787B" w:rsidRDefault="00EF2158">
      <w:pPr>
        <w:pStyle w:val="FootnoteText"/>
        <w:rPr>
          <w:sz w:val="18"/>
          <w:szCs w:val="18"/>
        </w:rPr>
      </w:pPr>
      <w:r w:rsidRPr="000D787B">
        <w:rPr>
          <w:rStyle w:val="FootnoteReference"/>
          <w:sz w:val="18"/>
          <w:szCs w:val="18"/>
        </w:rPr>
        <w:footnoteRef/>
      </w:r>
      <w:r w:rsidRPr="000D787B">
        <w:rPr>
          <w:sz w:val="18"/>
          <w:szCs w:val="18"/>
        </w:rPr>
        <w:t xml:space="preserve"> Above, 17:1.     </w:t>
      </w:r>
    </w:p>
  </w:footnote>
  <w:footnote w:id="130">
    <w:p w:rsidR="00EF2158" w:rsidRPr="000D787B" w:rsidRDefault="00EF2158">
      <w:pPr>
        <w:pStyle w:val="FootnoteText"/>
        <w:rPr>
          <w:sz w:val="18"/>
          <w:szCs w:val="18"/>
        </w:rPr>
      </w:pPr>
      <w:r w:rsidRPr="000D787B">
        <w:rPr>
          <w:rStyle w:val="FootnoteReference"/>
          <w:sz w:val="18"/>
          <w:szCs w:val="18"/>
        </w:rPr>
        <w:footnoteRef/>
      </w:r>
      <w:r w:rsidRPr="000D787B">
        <w:rPr>
          <w:sz w:val="18"/>
          <w:szCs w:val="18"/>
        </w:rPr>
        <w:t xml:space="preserve"> Numbers 33:12.     </w:t>
      </w:r>
    </w:p>
  </w:footnote>
  <w:footnote w:id="131">
    <w:p w:rsidR="00EF2158" w:rsidRPr="000D787B" w:rsidRDefault="00EF2158">
      <w:pPr>
        <w:pStyle w:val="FootnoteText"/>
        <w:rPr>
          <w:sz w:val="18"/>
          <w:szCs w:val="18"/>
        </w:rPr>
      </w:pPr>
      <w:r w:rsidRPr="000D787B">
        <w:rPr>
          <w:rStyle w:val="FootnoteReference"/>
          <w:sz w:val="18"/>
          <w:szCs w:val="18"/>
        </w:rPr>
        <w:footnoteRef/>
      </w:r>
      <w:r w:rsidRPr="000D787B">
        <w:rPr>
          <w:sz w:val="18"/>
          <w:szCs w:val="18"/>
        </w:rPr>
        <w:t xml:space="preserve"> Ibid., Verses 13-14.</w:t>
      </w:r>
    </w:p>
  </w:footnote>
  <w:footnote w:id="132">
    <w:p w:rsidR="00EF2158" w:rsidRPr="005146C0" w:rsidRDefault="00EF2158">
      <w:pPr>
        <w:pStyle w:val="FootnoteText"/>
        <w:rPr>
          <w:sz w:val="18"/>
          <w:szCs w:val="18"/>
        </w:rPr>
      </w:pPr>
      <w:r w:rsidRPr="005146C0">
        <w:rPr>
          <w:rStyle w:val="FootnoteReference"/>
          <w:sz w:val="18"/>
          <w:szCs w:val="18"/>
        </w:rPr>
        <w:footnoteRef/>
      </w:r>
      <w:r w:rsidRPr="005146C0">
        <w:rPr>
          <w:sz w:val="18"/>
          <w:szCs w:val="18"/>
        </w:rPr>
        <w:t xml:space="preserve"> And yet it says (above, 17:1) that they journeyed </w:t>
      </w:r>
      <w:r w:rsidRPr="005146C0">
        <w:rPr>
          <w:b/>
          <w:i/>
          <w:sz w:val="18"/>
          <w:szCs w:val="18"/>
        </w:rPr>
        <w:t>from the wilderness of Sin</w:t>
      </w:r>
      <w:r w:rsidRPr="005146C0">
        <w:rPr>
          <w:sz w:val="18"/>
          <w:szCs w:val="18"/>
        </w:rPr>
        <w:t xml:space="preserve"> and came to Rephidim! But how could this be, for it says in the Book of Numbers that they journeyed </w:t>
      </w:r>
      <w:r w:rsidRPr="005146C0">
        <w:rPr>
          <w:b/>
          <w:i/>
          <w:sz w:val="18"/>
          <w:szCs w:val="18"/>
        </w:rPr>
        <w:t>from the wilderness of Sin</w:t>
      </w:r>
      <w:r w:rsidRPr="005146C0">
        <w:rPr>
          <w:sz w:val="18"/>
          <w:szCs w:val="18"/>
        </w:rPr>
        <w:t xml:space="preserve"> and came to Dophkah and then to Alush and finally to Rephidim? It must be, Ramban concludes, that the name "wilderness of Sin" applies in general to an entire area, as well as to one particular locale, as explained in the text.</w:t>
      </w:r>
    </w:p>
  </w:footnote>
  <w:footnote w:id="133">
    <w:p w:rsidR="00EF2158" w:rsidRPr="0033146B" w:rsidRDefault="00EF2158">
      <w:pPr>
        <w:pStyle w:val="FootnoteText"/>
        <w:rPr>
          <w:sz w:val="18"/>
          <w:szCs w:val="18"/>
        </w:rPr>
      </w:pPr>
      <w:r w:rsidRPr="0033146B">
        <w:rPr>
          <w:rStyle w:val="FootnoteReference"/>
          <w:sz w:val="18"/>
          <w:szCs w:val="18"/>
        </w:rPr>
        <w:footnoteRef/>
      </w:r>
      <w:r w:rsidRPr="0033146B">
        <w:rPr>
          <w:sz w:val="18"/>
          <w:szCs w:val="18"/>
        </w:rPr>
        <w:t xml:space="preserve"> Genesis 21:32. See Ramban there (Vol. I, p. 274) that "the sense of the verse is that they [Abimelech and Phicol] returned to their city which was in the land of the Philistines." Here too "the wilderness of Sin" includes Dophkah, Alush, and Rephidim. Thus, the sense of the verse, </w:t>
      </w:r>
      <w:r w:rsidRPr="0033146B">
        <w:rPr>
          <w:b/>
          <w:i/>
          <w:sz w:val="18"/>
          <w:szCs w:val="18"/>
        </w:rPr>
        <w:t>and they encamped in Rephidim</w:t>
      </w:r>
      <w:r w:rsidRPr="0033146B">
        <w:rPr>
          <w:sz w:val="18"/>
          <w:szCs w:val="18"/>
        </w:rPr>
        <w:t xml:space="preserve"> (above, 17:1), is that they encamped in Rephidim, which was in the wilderness of Sin.</w:t>
      </w:r>
    </w:p>
  </w:footnote>
  <w:footnote w:id="134">
    <w:p w:rsidR="00EF2158" w:rsidRPr="00B51225" w:rsidRDefault="00EF2158">
      <w:pPr>
        <w:pStyle w:val="FootnoteText"/>
        <w:rPr>
          <w:sz w:val="18"/>
          <w:szCs w:val="18"/>
        </w:rPr>
      </w:pPr>
      <w:r w:rsidRPr="00B51225">
        <w:rPr>
          <w:rStyle w:val="FootnoteReference"/>
          <w:sz w:val="18"/>
          <w:szCs w:val="18"/>
        </w:rPr>
        <w:footnoteRef/>
      </w:r>
      <w:r w:rsidRPr="00B51225">
        <w:rPr>
          <w:sz w:val="18"/>
          <w:szCs w:val="18"/>
        </w:rPr>
        <w:t xml:space="preserve"> Verse 5.</w:t>
      </w:r>
    </w:p>
  </w:footnote>
  <w:footnote w:id="135">
    <w:p w:rsidR="00EF2158" w:rsidRPr="00B51225" w:rsidRDefault="00EF2158">
      <w:pPr>
        <w:pStyle w:val="FootnoteText"/>
        <w:rPr>
          <w:sz w:val="18"/>
          <w:szCs w:val="18"/>
        </w:rPr>
      </w:pPr>
      <w:r w:rsidRPr="00B51225">
        <w:rPr>
          <w:rStyle w:val="FootnoteReference"/>
          <w:sz w:val="18"/>
          <w:szCs w:val="18"/>
        </w:rPr>
        <w:footnoteRef/>
      </w:r>
      <w:r w:rsidRPr="00B51225">
        <w:rPr>
          <w:sz w:val="18"/>
          <w:szCs w:val="18"/>
        </w:rPr>
        <w:t xml:space="preserve"> Above, 3:1.</w:t>
      </w:r>
    </w:p>
  </w:footnote>
  <w:footnote w:id="136">
    <w:p w:rsidR="00EF2158" w:rsidRPr="00B51225" w:rsidRDefault="00EF2158">
      <w:pPr>
        <w:pStyle w:val="FootnoteText"/>
        <w:rPr>
          <w:sz w:val="18"/>
          <w:szCs w:val="18"/>
        </w:rPr>
      </w:pPr>
      <w:r w:rsidRPr="00B51225">
        <w:rPr>
          <w:rStyle w:val="FootnoteReference"/>
          <w:sz w:val="18"/>
          <w:szCs w:val="18"/>
        </w:rPr>
        <w:footnoteRef/>
      </w:r>
      <w:r w:rsidRPr="00B51225">
        <w:rPr>
          <w:sz w:val="18"/>
          <w:szCs w:val="18"/>
        </w:rPr>
        <w:t xml:space="preserve"> Deuteronomy 1:6.    </w:t>
      </w:r>
    </w:p>
  </w:footnote>
  <w:footnote w:id="137">
    <w:p w:rsidR="00EF2158" w:rsidRPr="00C10DDC" w:rsidRDefault="00EF2158">
      <w:pPr>
        <w:pStyle w:val="FootnoteText"/>
        <w:rPr>
          <w:sz w:val="18"/>
          <w:szCs w:val="18"/>
        </w:rPr>
      </w:pPr>
      <w:r w:rsidRPr="00C10DDC">
        <w:rPr>
          <w:rStyle w:val="FootnoteReference"/>
          <w:sz w:val="18"/>
          <w:szCs w:val="18"/>
        </w:rPr>
        <w:footnoteRef/>
      </w:r>
      <w:r w:rsidRPr="00C10DDC">
        <w:rPr>
          <w:sz w:val="18"/>
          <w:szCs w:val="18"/>
        </w:rPr>
        <w:t xml:space="preserve"> Verse 6.    </w:t>
      </w:r>
    </w:p>
  </w:footnote>
  <w:footnote w:id="138">
    <w:p w:rsidR="00EF2158" w:rsidRPr="00C10DDC" w:rsidRDefault="00EF2158">
      <w:pPr>
        <w:pStyle w:val="FootnoteText"/>
        <w:rPr>
          <w:sz w:val="18"/>
          <w:szCs w:val="18"/>
        </w:rPr>
      </w:pPr>
      <w:r w:rsidRPr="00C10DDC">
        <w:rPr>
          <w:rStyle w:val="FootnoteReference"/>
          <w:sz w:val="18"/>
          <w:szCs w:val="18"/>
        </w:rPr>
        <w:footnoteRef/>
      </w:r>
      <w:r w:rsidRPr="00C10DDC">
        <w:rPr>
          <w:sz w:val="18"/>
          <w:szCs w:val="18"/>
        </w:rPr>
        <w:t xml:space="preserve"> Verse 7.</w:t>
      </w:r>
    </w:p>
  </w:footnote>
  <w:footnote w:id="139">
    <w:p w:rsidR="00EF2158" w:rsidRPr="00C10DDC" w:rsidRDefault="00EF2158">
      <w:pPr>
        <w:pStyle w:val="FootnoteText"/>
        <w:rPr>
          <w:sz w:val="18"/>
          <w:szCs w:val="18"/>
        </w:rPr>
      </w:pPr>
      <w:r w:rsidRPr="00C10DDC">
        <w:rPr>
          <w:rStyle w:val="FootnoteReference"/>
          <w:sz w:val="18"/>
          <w:szCs w:val="18"/>
        </w:rPr>
        <w:footnoteRef/>
      </w:r>
      <w:r w:rsidRPr="00C10DDC">
        <w:rPr>
          <w:sz w:val="18"/>
          <w:szCs w:val="18"/>
        </w:rPr>
        <w:t xml:space="preserve"> Verse 6</w:t>
      </w:r>
    </w:p>
  </w:footnote>
  <w:footnote w:id="140">
    <w:p w:rsidR="00EF2158" w:rsidRPr="00C10DDC" w:rsidRDefault="00EF2158">
      <w:pPr>
        <w:pStyle w:val="FootnoteText"/>
        <w:rPr>
          <w:sz w:val="18"/>
          <w:szCs w:val="18"/>
        </w:rPr>
      </w:pPr>
      <w:r w:rsidRPr="00C10DDC">
        <w:rPr>
          <w:rStyle w:val="FootnoteReference"/>
          <w:sz w:val="18"/>
          <w:szCs w:val="18"/>
        </w:rPr>
        <w:footnoteRef/>
      </w:r>
      <w:r w:rsidRPr="00C10DDC">
        <w:rPr>
          <w:sz w:val="18"/>
          <w:szCs w:val="18"/>
        </w:rPr>
        <w:t xml:space="preserve"> But according to Ramban's interpretation, the verses are in chronological order. First, as stated in Verse 5, Jethro arrived at the mount of G-d, and from there, as stated in Verse 6, he sent Moses — who was in Rephidim — the message: </w:t>
      </w:r>
      <w:r w:rsidRPr="00C10DDC">
        <w:rPr>
          <w:b/>
          <w:i/>
          <w:sz w:val="18"/>
          <w:szCs w:val="18"/>
        </w:rPr>
        <w:t>I your father-in-law Jethro am coming to you</w:t>
      </w:r>
      <w:r w:rsidRPr="00C10DDC">
        <w:rPr>
          <w:sz w:val="18"/>
          <w:szCs w:val="18"/>
        </w:rPr>
        <w:t>. In order to show respect to him, Moses went out to meet him, as related in Verse 7.</w:t>
      </w:r>
    </w:p>
  </w:footnote>
  <w:footnote w:id="141">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Above, 16:35.</w:t>
      </w:r>
    </w:p>
  </w:footnote>
  <w:footnote w:id="142">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I have not found any source for this statement of Ramban that the journey from Rephidim to Sinai was accomplished in one day.</w:t>
      </w:r>
    </w:p>
  </w:footnote>
  <w:footnote w:id="143">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Above, 17:5.</w:t>
      </w:r>
    </w:p>
  </w:footnote>
  <w:footnote w:id="144">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Mechilta here on Verse 5.    </w:t>
      </w:r>
    </w:p>
  </w:footnote>
  <w:footnote w:id="145">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Above 16:1</w:t>
      </w:r>
    </w:p>
  </w:footnote>
  <w:footnote w:id="146">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See above, 3:1.    </w:t>
      </w:r>
    </w:p>
  </w:footnote>
  <w:footnote w:id="147">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Ibid., Verse 12.    </w:t>
      </w:r>
    </w:p>
  </w:footnote>
  <w:footnote w:id="148">
    <w:p w:rsidR="00EF2158" w:rsidRPr="0026447B" w:rsidRDefault="00EF2158">
      <w:pPr>
        <w:pStyle w:val="FootnoteText"/>
        <w:rPr>
          <w:sz w:val="18"/>
          <w:szCs w:val="18"/>
        </w:rPr>
      </w:pPr>
      <w:r w:rsidRPr="0026447B">
        <w:rPr>
          <w:rStyle w:val="FootnoteReference"/>
          <w:sz w:val="18"/>
          <w:szCs w:val="18"/>
        </w:rPr>
        <w:footnoteRef/>
      </w:r>
      <w:r w:rsidRPr="0026447B">
        <w:rPr>
          <w:sz w:val="18"/>
          <w:szCs w:val="18"/>
        </w:rPr>
        <w:t xml:space="preserve"> II Chronicles 6:7.</w:t>
      </w:r>
    </w:p>
  </w:footnote>
  <w:footnote w:id="149">
    <w:p w:rsidR="00EF2158" w:rsidRPr="00CB4548" w:rsidRDefault="00EF2158">
      <w:pPr>
        <w:pStyle w:val="FootnoteText"/>
        <w:rPr>
          <w:sz w:val="18"/>
          <w:szCs w:val="18"/>
        </w:rPr>
      </w:pPr>
      <w:r w:rsidRPr="00CB4548">
        <w:rPr>
          <w:rStyle w:val="FootnoteReference"/>
          <w:sz w:val="18"/>
          <w:szCs w:val="18"/>
        </w:rPr>
        <w:footnoteRef/>
      </w:r>
      <w:r w:rsidRPr="00CB4548">
        <w:rPr>
          <w:sz w:val="18"/>
          <w:szCs w:val="18"/>
        </w:rPr>
        <w:t xml:space="preserve"> Further, Verse 27.</w:t>
      </w:r>
    </w:p>
  </w:footnote>
  <w:footnote w:id="150">
    <w:p w:rsidR="00EF2158" w:rsidRPr="00CB4548" w:rsidRDefault="00EF2158">
      <w:pPr>
        <w:pStyle w:val="FootnoteText"/>
        <w:rPr>
          <w:sz w:val="18"/>
          <w:szCs w:val="18"/>
        </w:rPr>
      </w:pPr>
      <w:r w:rsidRPr="00CB4548">
        <w:rPr>
          <w:rStyle w:val="FootnoteReference"/>
          <w:sz w:val="18"/>
          <w:szCs w:val="18"/>
        </w:rPr>
        <w:footnoteRef/>
      </w:r>
      <w:r w:rsidRPr="00CB4548">
        <w:rPr>
          <w:sz w:val="18"/>
          <w:szCs w:val="18"/>
        </w:rPr>
        <w:t xml:space="preserve"> Numbers 10:11.</w:t>
      </w:r>
    </w:p>
  </w:footnote>
  <w:footnote w:id="151">
    <w:p w:rsidR="00EF2158" w:rsidRPr="00CB4548" w:rsidRDefault="00EF2158">
      <w:pPr>
        <w:pStyle w:val="FootnoteText"/>
        <w:rPr>
          <w:sz w:val="18"/>
          <w:szCs w:val="18"/>
        </w:rPr>
      </w:pPr>
      <w:r w:rsidRPr="00CB4548">
        <w:rPr>
          <w:rStyle w:val="FootnoteReference"/>
          <w:sz w:val="18"/>
          <w:szCs w:val="18"/>
        </w:rPr>
        <w:footnoteRef/>
      </w:r>
      <w:r w:rsidRPr="00CB4548">
        <w:rPr>
          <w:sz w:val="18"/>
          <w:szCs w:val="18"/>
        </w:rPr>
        <w:t xml:space="preserve"> Ibid., Verse 29.</w:t>
      </w:r>
    </w:p>
  </w:footnote>
  <w:footnote w:id="152">
    <w:p w:rsidR="00EF2158" w:rsidRPr="00CB4548" w:rsidRDefault="00EF2158">
      <w:pPr>
        <w:pStyle w:val="FootnoteText"/>
        <w:rPr>
          <w:sz w:val="18"/>
          <w:szCs w:val="18"/>
        </w:rPr>
      </w:pPr>
      <w:r w:rsidRPr="00CB4548">
        <w:rPr>
          <w:rStyle w:val="FootnoteReference"/>
          <w:sz w:val="18"/>
          <w:szCs w:val="18"/>
        </w:rPr>
        <w:footnoteRef/>
      </w:r>
      <w:r w:rsidRPr="00CB4548">
        <w:rPr>
          <w:sz w:val="18"/>
          <w:szCs w:val="18"/>
        </w:rPr>
        <w:t xml:space="preserve"> Ibid., Verse 30.</w:t>
      </w:r>
    </w:p>
  </w:footnote>
  <w:footnote w:id="153">
    <w:p w:rsidR="00EF2158" w:rsidRPr="00CB4548" w:rsidRDefault="00EF2158">
      <w:pPr>
        <w:pStyle w:val="FootnoteText"/>
        <w:rPr>
          <w:sz w:val="18"/>
          <w:szCs w:val="18"/>
        </w:rPr>
      </w:pPr>
      <w:r w:rsidRPr="00CB4548">
        <w:rPr>
          <w:rStyle w:val="FootnoteReference"/>
          <w:sz w:val="18"/>
          <w:szCs w:val="18"/>
        </w:rPr>
        <w:footnoteRef/>
      </w:r>
      <w:r w:rsidRPr="00CB4548">
        <w:rPr>
          <w:sz w:val="18"/>
          <w:szCs w:val="18"/>
        </w:rPr>
        <w:t xml:space="preserve"> Ibid., Verses 31-32.</w:t>
      </w:r>
    </w:p>
  </w:footnote>
  <w:footnote w:id="154">
    <w:p w:rsidR="00EF2158" w:rsidRPr="00CB4548" w:rsidRDefault="00EF2158">
      <w:pPr>
        <w:pStyle w:val="FootnoteText"/>
        <w:rPr>
          <w:sz w:val="18"/>
          <w:szCs w:val="18"/>
        </w:rPr>
      </w:pPr>
      <w:r w:rsidRPr="00CB4548">
        <w:rPr>
          <w:rStyle w:val="FootnoteReference"/>
          <w:sz w:val="18"/>
          <w:szCs w:val="18"/>
        </w:rPr>
        <w:footnoteRef/>
      </w:r>
      <w:r w:rsidRPr="00CB4548">
        <w:rPr>
          <w:sz w:val="18"/>
          <w:szCs w:val="18"/>
        </w:rPr>
        <w:t xml:space="preserve"> I Samuel 15:6. See above.</w:t>
      </w:r>
    </w:p>
  </w:footnote>
  <w:footnote w:id="155">
    <w:p w:rsidR="00EF2158" w:rsidRPr="00CB4548" w:rsidRDefault="00EF2158">
      <w:pPr>
        <w:pStyle w:val="FootnoteText"/>
        <w:rPr>
          <w:sz w:val="18"/>
          <w:szCs w:val="18"/>
        </w:rPr>
      </w:pPr>
      <w:r w:rsidRPr="00CB4548">
        <w:rPr>
          <w:rStyle w:val="FootnoteReference"/>
          <w:sz w:val="18"/>
          <w:szCs w:val="18"/>
        </w:rPr>
        <w:footnoteRef/>
      </w:r>
      <w:r w:rsidRPr="00CB4548">
        <w:rPr>
          <w:sz w:val="18"/>
          <w:szCs w:val="18"/>
        </w:rPr>
        <w:t xml:space="preserve"> Jeremiah, Chapter 35.</w:t>
      </w:r>
    </w:p>
  </w:footnote>
  <w:footnote w:id="156">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Joshua 6:23.</w:t>
      </w:r>
    </w:p>
  </w:footnote>
  <w:footnote w:id="157">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The </w:t>
      </w:r>
      <w:r w:rsidRPr="00C253DA">
        <w:rPr>
          <w:b/>
          <w:i/>
          <w:sz w:val="18"/>
          <w:szCs w:val="18"/>
        </w:rPr>
        <w:t>Sifre</w:t>
      </w:r>
      <w:r w:rsidRPr="00C253DA">
        <w:rPr>
          <w:sz w:val="18"/>
          <w:szCs w:val="18"/>
        </w:rPr>
        <w:t xml:space="preserve"> is a Tanaaitic Midrash on the Books of Numbers and Deuteronomy. The text quoted is in Beha'alothcha, 81. The </w:t>
      </w:r>
      <w:r w:rsidRPr="00C253DA">
        <w:rPr>
          <w:b/>
          <w:i/>
          <w:sz w:val="18"/>
          <w:szCs w:val="18"/>
        </w:rPr>
        <w:t>Sifre</w:t>
      </w:r>
      <w:r w:rsidRPr="00C253DA">
        <w:rPr>
          <w:sz w:val="18"/>
          <w:szCs w:val="18"/>
        </w:rPr>
        <w:t xml:space="preserve"> is to be distinguished from the </w:t>
      </w:r>
      <w:r w:rsidRPr="00C253DA">
        <w:rPr>
          <w:b/>
          <w:i/>
          <w:sz w:val="18"/>
          <w:szCs w:val="18"/>
        </w:rPr>
        <w:t>Sifra</w:t>
      </w:r>
      <w:r w:rsidRPr="00C253DA">
        <w:rPr>
          <w:sz w:val="18"/>
          <w:szCs w:val="18"/>
        </w:rPr>
        <w:t xml:space="preserve">, which is a work of a similar nature on the Book of Leviticus. The </w:t>
      </w:r>
      <w:r w:rsidRPr="00C253DA">
        <w:rPr>
          <w:b/>
          <w:i/>
          <w:sz w:val="18"/>
          <w:szCs w:val="18"/>
        </w:rPr>
        <w:t>Sifra</w:t>
      </w:r>
      <w:r w:rsidRPr="00C253DA">
        <w:rPr>
          <w:sz w:val="18"/>
          <w:szCs w:val="18"/>
        </w:rPr>
        <w:t xml:space="preserve"> is also referred to as Torath Kohanim [literally: "the law of the priests"].</w:t>
      </w:r>
    </w:p>
  </w:footnote>
  <w:footnote w:id="158">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The building of the Temple was begun four hundred and eighty years after the exodus (I Kings 6:1). Subtract the forty years of the stay in the wilderness, and you have four hundred and forty.</w:t>
      </w:r>
    </w:p>
  </w:footnote>
  <w:footnote w:id="159">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Numbers 10:32.</w:t>
      </w:r>
    </w:p>
  </w:footnote>
  <w:footnote w:id="160">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Mechilta here on Verse 27.</w:t>
      </w:r>
    </w:p>
  </w:footnote>
  <w:footnote w:id="161">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Judges 1:16.</w:t>
      </w:r>
    </w:p>
  </w:footnote>
  <w:footnote w:id="162">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w:t>
      </w:r>
      <w:r w:rsidRPr="00C253DA">
        <w:rPr>
          <w:sz w:val="18"/>
          <w:szCs w:val="18"/>
          <w:lang w:val="en-AU"/>
        </w:rPr>
        <w:t xml:space="preserve">The Hebrew reads: </w:t>
      </w:r>
      <w:r w:rsidRPr="00C253DA">
        <w:rPr>
          <w:b/>
          <w:i/>
          <w:iCs/>
          <w:sz w:val="18"/>
          <w:szCs w:val="18"/>
          <w:lang w:val="en-AU"/>
        </w:rPr>
        <w:t>VMosheh ul'Yisrael</w:t>
      </w:r>
      <w:r w:rsidRPr="00C253DA">
        <w:rPr>
          <w:i/>
          <w:iCs/>
          <w:sz w:val="18"/>
          <w:szCs w:val="18"/>
          <w:lang w:val="en-AU"/>
        </w:rPr>
        <w:t xml:space="preserve">. </w:t>
      </w:r>
      <w:r w:rsidRPr="00C253DA">
        <w:rPr>
          <w:sz w:val="18"/>
          <w:szCs w:val="18"/>
          <w:lang w:val="en-AU"/>
        </w:rPr>
        <w:t>Ramban first explains it as meaning " 'to' Moses and 'to' Israel." Hence he proceeds to mention the wonders that G-d did to Moses, etc. Further on, he will mention the explanation of Ibn Ezra, who interpreted the verse as meaning " 'for' Moses and 'for' Israel."</w:t>
      </w:r>
    </w:p>
  </w:footnote>
  <w:footnote w:id="163">
    <w:p w:rsidR="00EF2158" w:rsidRPr="00C253DA" w:rsidRDefault="00EF2158">
      <w:pPr>
        <w:pStyle w:val="FootnoteText"/>
        <w:rPr>
          <w:sz w:val="18"/>
          <w:szCs w:val="18"/>
        </w:rPr>
      </w:pPr>
      <w:r w:rsidRPr="00C253DA">
        <w:rPr>
          <w:rStyle w:val="FootnoteReference"/>
          <w:sz w:val="18"/>
          <w:szCs w:val="18"/>
        </w:rPr>
        <w:footnoteRef/>
      </w:r>
      <w:r w:rsidRPr="00C253DA">
        <w:rPr>
          <w:sz w:val="18"/>
          <w:szCs w:val="18"/>
        </w:rPr>
        <w:t xml:space="preserve"> Ibid.</w:t>
      </w:r>
    </w:p>
  </w:footnote>
  <w:footnote w:id="164">
    <w:p w:rsidR="00EF2158" w:rsidRDefault="00EF2158">
      <w:pPr>
        <w:pStyle w:val="FootnoteText"/>
      </w:pPr>
      <w:r>
        <w:rPr>
          <w:rStyle w:val="FootnoteReference"/>
        </w:rPr>
        <w:footnoteRef/>
      </w:r>
      <w:r>
        <w:t xml:space="preserve"> </w:t>
      </w:r>
      <w:r w:rsidRPr="003E6883">
        <w:t>Mechilta on this verse.</w:t>
      </w:r>
    </w:p>
  </w:footnote>
  <w:footnote w:id="165">
    <w:p w:rsidR="00EF2158" w:rsidRPr="003E6883" w:rsidRDefault="00EF2158">
      <w:pPr>
        <w:pStyle w:val="FootnoteText"/>
        <w:rPr>
          <w:sz w:val="18"/>
          <w:szCs w:val="18"/>
        </w:rPr>
      </w:pPr>
      <w:r w:rsidRPr="003E6883">
        <w:rPr>
          <w:rStyle w:val="FootnoteReference"/>
          <w:sz w:val="18"/>
          <w:szCs w:val="18"/>
        </w:rPr>
        <w:footnoteRef/>
      </w:r>
      <w:r w:rsidRPr="003E6883">
        <w:rPr>
          <w:sz w:val="18"/>
          <w:szCs w:val="18"/>
        </w:rPr>
        <w:t xml:space="preserve"> Now this statement of the Rabbis can be understood only if the letter lamed in the words </w:t>
      </w:r>
      <w:r w:rsidRPr="003E6883">
        <w:rPr>
          <w:b/>
          <w:i/>
          <w:sz w:val="18"/>
          <w:szCs w:val="18"/>
        </w:rPr>
        <w:t>VMosheh ul'Yisrael</w:t>
      </w:r>
      <w:r w:rsidRPr="003E6883">
        <w:rPr>
          <w:sz w:val="18"/>
          <w:szCs w:val="18"/>
        </w:rPr>
        <w:t xml:space="preserve"> means " 'for' Moses and 'for' Israel." The Rabbis could then comment upon this that all the wonders were done for the sake of Moses alone or Israel alone, for Moses alone is equal in importance to Israel, and Israel alone to Moses. But if they interpreted the verse to mean "to Moses and to Israel," the above statement is incongruous.</w:t>
      </w:r>
    </w:p>
  </w:footnote>
  <w:footnote w:id="166">
    <w:p w:rsidR="00EF2158" w:rsidRPr="003E6883" w:rsidRDefault="00EF2158">
      <w:pPr>
        <w:pStyle w:val="FootnoteText"/>
        <w:rPr>
          <w:sz w:val="18"/>
          <w:szCs w:val="18"/>
        </w:rPr>
      </w:pPr>
      <w:r w:rsidRPr="003E6883">
        <w:rPr>
          <w:rStyle w:val="FootnoteReference"/>
          <w:sz w:val="18"/>
          <w:szCs w:val="18"/>
        </w:rPr>
        <w:footnoteRef/>
      </w:r>
      <w:r w:rsidRPr="003E6883">
        <w:rPr>
          <w:sz w:val="18"/>
          <w:szCs w:val="18"/>
        </w:rPr>
        <w:t xml:space="preserve"> Verse 1.</w:t>
      </w:r>
    </w:p>
  </w:footnote>
  <w:footnote w:id="167">
    <w:p w:rsidR="00EF2158" w:rsidRPr="003E6883" w:rsidRDefault="00EF2158">
      <w:pPr>
        <w:pStyle w:val="FootnoteText"/>
        <w:rPr>
          <w:sz w:val="18"/>
          <w:szCs w:val="18"/>
        </w:rPr>
      </w:pPr>
      <w:r w:rsidRPr="003E6883">
        <w:rPr>
          <w:rStyle w:val="FootnoteReference"/>
          <w:sz w:val="18"/>
          <w:szCs w:val="18"/>
        </w:rPr>
        <w:footnoteRef/>
      </w:r>
      <w:r w:rsidRPr="003E6883">
        <w:rPr>
          <w:sz w:val="18"/>
          <w:szCs w:val="18"/>
        </w:rPr>
        <w:t xml:space="preserve"> Ibid.</w:t>
      </w:r>
    </w:p>
  </w:footnote>
  <w:footnote w:id="168">
    <w:p w:rsidR="00EF2158" w:rsidRPr="004C2502" w:rsidRDefault="00EF2158">
      <w:pPr>
        <w:pStyle w:val="FootnoteText"/>
        <w:rPr>
          <w:sz w:val="18"/>
          <w:szCs w:val="18"/>
        </w:rPr>
      </w:pPr>
      <w:r w:rsidRPr="004C2502">
        <w:rPr>
          <w:rStyle w:val="FootnoteReference"/>
          <w:sz w:val="18"/>
          <w:szCs w:val="18"/>
        </w:rPr>
        <w:footnoteRef/>
      </w:r>
      <w:r w:rsidRPr="004C2502">
        <w:rPr>
          <w:sz w:val="18"/>
          <w:szCs w:val="18"/>
        </w:rPr>
        <w:t xml:space="preserve"> Above, 4:20. See Ramban there regarding why Eliezer was not named at that time. Gershom's name, on the other hand, is mentioned in 2:22.</w:t>
      </w:r>
    </w:p>
  </w:footnote>
  <w:footnote w:id="169">
    <w:p w:rsidR="00EF2158" w:rsidRPr="004C2502" w:rsidRDefault="00EF2158">
      <w:pPr>
        <w:pStyle w:val="FootnoteText"/>
        <w:rPr>
          <w:sz w:val="18"/>
          <w:szCs w:val="18"/>
        </w:rPr>
      </w:pPr>
      <w:r w:rsidRPr="004C2502">
        <w:rPr>
          <w:rStyle w:val="FootnoteReference"/>
          <w:sz w:val="18"/>
          <w:szCs w:val="18"/>
        </w:rPr>
        <w:footnoteRef/>
      </w:r>
      <w:r w:rsidRPr="004C2502">
        <w:rPr>
          <w:sz w:val="18"/>
          <w:szCs w:val="18"/>
        </w:rPr>
        <w:t xml:space="preserve"> Ibid., 2:15.</w:t>
      </w:r>
    </w:p>
  </w:footnote>
  <w:footnote w:id="170">
    <w:p w:rsidR="00EF2158" w:rsidRPr="005021DD" w:rsidRDefault="00EF2158">
      <w:pPr>
        <w:pStyle w:val="FootnoteText"/>
        <w:rPr>
          <w:sz w:val="18"/>
          <w:szCs w:val="18"/>
        </w:rPr>
      </w:pPr>
      <w:r w:rsidRPr="005021DD">
        <w:rPr>
          <w:rStyle w:val="FootnoteReference"/>
          <w:sz w:val="18"/>
          <w:szCs w:val="18"/>
        </w:rPr>
        <w:footnoteRef/>
      </w:r>
      <w:r w:rsidRPr="005021DD">
        <w:rPr>
          <w:sz w:val="18"/>
          <w:szCs w:val="18"/>
        </w:rPr>
        <w:t xml:space="preserve"> Verse 4.</w:t>
      </w:r>
    </w:p>
  </w:footnote>
  <w:footnote w:id="171">
    <w:p w:rsidR="00EF2158" w:rsidRPr="005021DD" w:rsidRDefault="00EF2158">
      <w:pPr>
        <w:pStyle w:val="FootnoteText"/>
        <w:rPr>
          <w:sz w:val="18"/>
          <w:szCs w:val="18"/>
        </w:rPr>
      </w:pPr>
      <w:r w:rsidRPr="005021DD">
        <w:rPr>
          <w:rStyle w:val="FootnoteReference"/>
          <w:sz w:val="18"/>
          <w:szCs w:val="18"/>
        </w:rPr>
        <w:footnoteRef/>
      </w:r>
      <w:r w:rsidRPr="005021DD">
        <w:rPr>
          <w:sz w:val="18"/>
          <w:szCs w:val="18"/>
        </w:rPr>
        <w:t xml:space="preserve"> Thus the word "said" can clearly apply to "saying in writing."</w:t>
      </w:r>
    </w:p>
  </w:footnote>
  <w:footnote w:id="172">
    <w:p w:rsidR="00EF2158" w:rsidRPr="005021DD" w:rsidRDefault="00EF2158">
      <w:pPr>
        <w:pStyle w:val="FootnoteText"/>
        <w:rPr>
          <w:sz w:val="18"/>
          <w:szCs w:val="18"/>
        </w:rPr>
      </w:pPr>
      <w:r w:rsidRPr="005021DD">
        <w:rPr>
          <w:rStyle w:val="FootnoteReference"/>
          <w:sz w:val="18"/>
          <w:szCs w:val="18"/>
        </w:rPr>
        <w:footnoteRef/>
      </w:r>
      <w:r w:rsidRPr="005021DD">
        <w:rPr>
          <w:sz w:val="18"/>
          <w:szCs w:val="18"/>
        </w:rPr>
        <w:t xml:space="preserve"> II Chronicles 2:10.</w:t>
      </w:r>
    </w:p>
  </w:footnote>
  <w:footnote w:id="173">
    <w:p w:rsidR="00EF2158" w:rsidRPr="008E5275" w:rsidRDefault="00EF2158">
      <w:pPr>
        <w:pStyle w:val="FootnoteText"/>
        <w:rPr>
          <w:sz w:val="18"/>
          <w:szCs w:val="18"/>
        </w:rPr>
      </w:pPr>
      <w:r w:rsidRPr="005021DD">
        <w:rPr>
          <w:rStyle w:val="FootnoteReference"/>
          <w:sz w:val="18"/>
          <w:szCs w:val="18"/>
        </w:rPr>
        <w:footnoteRef/>
      </w:r>
      <w:r w:rsidRPr="005021DD">
        <w:rPr>
          <w:sz w:val="18"/>
          <w:szCs w:val="18"/>
        </w:rPr>
        <w:t xml:space="preserve"> The text presents these difficulties: Why is </w:t>
      </w:r>
      <w:r w:rsidRPr="005021DD">
        <w:rPr>
          <w:b/>
          <w:i/>
          <w:iCs/>
          <w:sz w:val="18"/>
          <w:szCs w:val="18"/>
        </w:rPr>
        <w:t>the hand of the Egyptians</w:t>
      </w:r>
      <w:r w:rsidRPr="005021DD">
        <w:rPr>
          <w:i/>
          <w:iCs/>
          <w:sz w:val="18"/>
          <w:szCs w:val="18"/>
        </w:rPr>
        <w:t xml:space="preserve"> </w:t>
      </w:r>
      <w:r w:rsidRPr="005021DD">
        <w:rPr>
          <w:sz w:val="18"/>
          <w:szCs w:val="18"/>
        </w:rPr>
        <w:t xml:space="preserve">mentioned twice? Why does Jethro first address himself directly to the people, saying, </w:t>
      </w:r>
      <w:r w:rsidRPr="005021DD">
        <w:rPr>
          <w:b/>
          <w:i/>
          <w:iCs/>
          <w:sz w:val="18"/>
          <w:szCs w:val="18"/>
        </w:rPr>
        <w:t>Who has delivered you</w:t>
      </w:r>
      <w:r w:rsidRPr="005021DD">
        <w:rPr>
          <w:i/>
          <w:iCs/>
          <w:sz w:val="18"/>
          <w:szCs w:val="18"/>
        </w:rPr>
        <w:t xml:space="preserve">, </w:t>
      </w:r>
      <w:r w:rsidRPr="005021DD">
        <w:rPr>
          <w:sz w:val="18"/>
          <w:szCs w:val="18"/>
        </w:rPr>
        <w:t xml:space="preserve">etc., and then speaks of them in the third person, saying, </w:t>
      </w:r>
      <w:r w:rsidRPr="005021DD">
        <w:rPr>
          <w:b/>
          <w:i/>
          <w:iCs/>
          <w:sz w:val="18"/>
          <w:szCs w:val="18"/>
        </w:rPr>
        <w:t>Who has delivered the people,</w:t>
      </w:r>
      <w:r w:rsidRPr="005021DD">
        <w:rPr>
          <w:i/>
          <w:iCs/>
          <w:sz w:val="18"/>
          <w:szCs w:val="18"/>
        </w:rPr>
        <w:t xml:space="preserve"> </w:t>
      </w:r>
      <w:r w:rsidRPr="005021DD">
        <w:rPr>
          <w:sz w:val="18"/>
          <w:szCs w:val="18"/>
        </w:rPr>
        <w:t>etc.? Ramban first presents his interpretation</w:t>
      </w:r>
      <w:r>
        <w:rPr>
          <w:sz w:val="18"/>
          <w:szCs w:val="18"/>
        </w:rPr>
        <w:t>, followed by that of Ibn Ezra.</w:t>
      </w:r>
    </w:p>
  </w:footnote>
  <w:footnote w:id="174">
    <w:p w:rsidR="00EF2158" w:rsidRPr="008E5275" w:rsidRDefault="00EF2158">
      <w:pPr>
        <w:pStyle w:val="FootnoteText"/>
        <w:rPr>
          <w:sz w:val="18"/>
          <w:szCs w:val="18"/>
        </w:rPr>
      </w:pPr>
      <w:r w:rsidRPr="008E5275">
        <w:rPr>
          <w:rStyle w:val="FootnoteReference"/>
          <w:sz w:val="18"/>
          <w:szCs w:val="18"/>
        </w:rPr>
        <w:footnoteRef/>
      </w:r>
      <w:r w:rsidRPr="008E5275">
        <w:rPr>
          <w:sz w:val="18"/>
          <w:szCs w:val="18"/>
        </w:rPr>
        <w:t xml:space="preserve"> Ramban thus explains the word </w:t>
      </w:r>
      <w:r w:rsidRPr="008E5275">
        <w:rPr>
          <w:b/>
          <w:i/>
          <w:sz w:val="18"/>
          <w:szCs w:val="18"/>
        </w:rPr>
        <w:t>zadu</w:t>
      </w:r>
      <w:r w:rsidRPr="008E5275">
        <w:rPr>
          <w:sz w:val="18"/>
          <w:szCs w:val="18"/>
        </w:rPr>
        <w:t xml:space="preserve"> on the basis of </w:t>
      </w:r>
      <w:r w:rsidRPr="008E5275">
        <w:rPr>
          <w:b/>
          <w:i/>
          <w:sz w:val="18"/>
          <w:szCs w:val="18"/>
        </w:rPr>
        <w:t>zadon</w:t>
      </w:r>
      <w:r w:rsidRPr="008E5275">
        <w:rPr>
          <w:sz w:val="18"/>
          <w:szCs w:val="18"/>
        </w:rPr>
        <w:t xml:space="preserve"> (premeditated, conscious sin), as is explained further in the text.</w:t>
      </w:r>
    </w:p>
  </w:footnote>
  <w:footnote w:id="175">
    <w:p w:rsidR="00EF2158" w:rsidRPr="008E5275" w:rsidRDefault="00EF2158">
      <w:pPr>
        <w:pStyle w:val="FootnoteText"/>
        <w:rPr>
          <w:sz w:val="18"/>
          <w:szCs w:val="18"/>
        </w:rPr>
      </w:pPr>
      <w:r w:rsidRPr="008E5275">
        <w:rPr>
          <w:rStyle w:val="FootnoteReference"/>
          <w:sz w:val="18"/>
          <w:szCs w:val="18"/>
        </w:rPr>
        <w:footnoteRef/>
      </w:r>
      <w:r w:rsidRPr="008E5275">
        <w:rPr>
          <w:sz w:val="18"/>
          <w:szCs w:val="18"/>
        </w:rPr>
        <w:t xml:space="preserve"> Genesis 15:13.</w:t>
      </w:r>
    </w:p>
  </w:footnote>
  <w:footnote w:id="176">
    <w:p w:rsidR="00EF2158" w:rsidRPr="008E5275" w:rsidRDefault="00EF2158">
      <w:pPr>
        <w:pStyle w:val="FootnoteText"/>
        <w:rPr>
          <w:sz w:val="18"/>
          <w:szCs w:val="18"/>
        </w:rPr>
      </w:pPr>
      <w:r w:rsidRPr="008E5275">
        <w:rPr>
          <w:rStyle w:val="FootnoteReference"/>
          <w:sz w:val="18"/>
          <w:szCs w:val="18"/>
        </w:rPr>
        <w:footnoteRef/>
      </w:r>
      <w:r w:rsidRPr="008E5275">
        <w:rPr>
          <w:sz w:val="18"/>
          <w:szCs w:val="18"/>
        </w:rPr>
        <w:t xml:space="preserve"> Exodus 1:10.</w:t>
      </w:r>
    </w:p>
  </w:footnote>
  <w:footnote w:id="177">
    <w:p w:rsidR="00EF2158" w:rsidRPr="008E5275" w:rsidRDefault="00EF2158">
      <w:pPr>
        <w:pStyle w:val="FootnoteText"/>
        <w:rPr>
          <w:sz w:val="18"/>
          <w:szCs w:val="18"/>
        </w:rPr>
      </w:pPr>
      <w:r w:rsidRPr="008E5275">
        <w:rPr>
          <w:rStyle w:val="FootnoteReference"/>
          <w:sz w:val="18"/>
          <w:szCs w:val="18"/>
        </w:rPr>
        <w:footnoteRef/>
      </w:r>
      <w:r w:rsidRPr="008E5275">
        <w:rPr>
          <w:sz w:val="18"/>
          <w:szCs w:val="18"/>
        </w:rPr>
        <w:t xml:space="preserve"> Ibid., Verse 16.</w:t>
      </w:r>
    </w:p>
  </w:footnote>
  <w:footnote w:id="178">
    <w:p w:rsidR="00EF2158" w:rsidRPr="008E5275" w:rsidRDefault="00EF2158">
      <w:pPr>
        <w:pStyle w:val="FootnoteText"/>
        <w:rPr>
          <w:sz w:val="18"/>
          <w:szCs w:val="18"/>
        </w:rPr>
      </w:pPr>
      <w:r w:rsidRPr="008E5275">
        <w:rPr>
          <w:rStyle w:val="FootnoteReference"/>
          <w:sz w:val="18"/>
          <w:szCs w:val="18"/>
        </w:rPr>
        <w:footnoteRef/>
      </w:r>
      <w:r w:rsidRPr="008E5275">
        <w:rPr>
          <w:sz w:val="18"/>
          <w:szCs w:val="18"/>
        </w:rPr>
        <w:t xml:space="preserve"> Ibid., Verse 22.</w:t>
      </w:r>
    </w:p>
  </w:footnote>
  <w:footnote w:id="179">
    <w:p w:rsidR="00EF2158" w:rsidRPr="008E5275" w:rsidRDefault="00EF2158">
      <w:pPr>
        <w:pStyle w:val="FootnoteText"/>
        <w:rPr>
          <w:sz w:val="18"/>
          <w:szCs w:val="18"/>
        </w:rPr>
      </w:pPr>
      <w:r w:rsidRPr="008E5275">
        <w:rPr>
          <w:rStyle w:val="FootnoteReference"/>
          <w:sz w:val="18"/>
          <w:szCs w:val="18"/>
        </w:rPr>
        <w:footnoteRef/>
      </w:r>
      <w:r w:rsidRPr="008E5275">
        <w:rPr>
          <w:sz w:val="18"/>
          <w:szCs w:val="18"/>
        </w:rPr>
        <w:t xml:space="preserve"> Genesis 15:14.</w:t>
      </w:r>
    </w:p>
  </w:footnote>
  <w:footnote w:id="180">
    <w:p w:rsidR="00EF2158" w:rsidRPr="008E5275" w:rsidRDefault="00EF2158">
      <w:pPr>
        <w:pStyle w:val="FootnoteText"/>
        <w:rPr>
          <w:sz w:val="18"/>
          <w:szCs w:val="18"/>
        </w:rPr>
      </w:pPr>
      <w:r w:rsidRPr="008E5275">
        <w:rPr>
          <w:rStyle w:val="FootnoteReference"/>
          <w:sz w:val="18"/>
          <w:szCs w:val="18"/>
        </w:rPr>
        <w:footnoteRef/>
      </w:r>
      <w:r w:rsidRPr="008E5275">
        <w:rPr>
          <w:sz w:val="18"/>
          <w:szCs w:val="18"/>
        </w:rPr>
        <w:t xml:space="preserve"> Ibid. (Vol. I, pp. 203-205.)</w:t>
      </w:r>
    </w:p>
  </w:footnote>
  <w:footnote w:id="181">
    <w:p w:rsidR="00EF2158" w:rsidRPr="004A254C" w:rsidRDefault="00EF2158">
      <w:pPr>
        <w:pStyle w:val="FootnoteText"/>
        <w:rPr>
          <w:sz w:val="18"/>
          <w:szCs w:val="18"/>
        </w:rPr>
      </w:pPr>
      <w:r w:rsidRPr="004A254C">
        <w:rPr>
          <w:rStyle w:val="FootnoteReference"/>
          <w:sz w:val="18"/>
          <w:szCs w:val="18"/>
        </w:rPr>
        <w:footnoteRef/>
      </w:r>
      <w:r w:rsidRPr="004A254C">
        <w:rPr>
          <w:sz w:val="18"/>
          <w:szCs w:val="18"/>
        </w:rPr>
        <w:t xml:space="preserve"> Nehemiah 9:10.</w:t>
      </w:r>
    </w:p>
  </w:footnote>
  <w:footnote w:id="182">
    <w:p w:rsidR="00EF2158" w:rsidRPr="004A254C" w:rsidRDefault="00EF2158">
      <w:pPr>
        <w:pStyle w:val="FootnoteText"/>
        <w:rPr>
          <w:sz w:val="18"/>
          <w:szCs w:val="18"/>
        </w:rPr>
      </w:pPr>
      <w:r w:rsidRPr="004A254C">
        <w:rPr>
          <w:rStyle w:val="FootnoteReference"/>
          <w:sz w:val="18"/>
          <w:szCs w:val="18"/>
        </w:rPr>
        <w:footnoteRef/>
      </w:r>
      <w:r w:rsidRPr="004A254C">
        <w:rPr>
          <w:sz w:val="18"/>
          <w:szCs w:val="18"/>
        </w:rPr>
        <w:t xml:space="preserve"> I Chronicles 16:7.</w:t>
      </w:r>
    </w:p>
  </w:footnote>
  <w:footnote w:id="183">
    <w:p w:rsidR="00EF2158" w:rsidRPr="004A254C" w:rsidRDefault="00EF2158">
      <w:pPr>
        <w:pStyle w:val="FootnoteText"/>
        <w:rPr>
          <w:sz w:val="18"/>
          <w:szCs w:val="18"/>
        </w:rPr>
      </w:pPr>
      <w:r w:rsidRPr="004A254C">
        <w:rPr>
          <w:rStyle w:val="FootnoteReference"/>
          <w:sz w:val="18"/>
          <w:szCs w:val="18"/>
        </w:rPr>
        <w:footnoteRef/>
      </w:r>
      <w:r w:rsidRPr="004A254C">
        <w:rPr>
          <w:sz w:val="18"/>
          <w:szCs w:val="18"/>
        </w:rPr>
        <w:t xml:space="preserve"> Psalms 146:7.</w:t>
      </w:r>
    </w:p>
  </w:footnote>
  <w:footnote w:id="184">
    <w:p w:rsidR="00EF2158" w:rsidRPr="004A254C" w:rsidRDefault="00EF2158">
      <w:pPr>
        <w:pStyle w:val="FootnoteText"/>
        <w:rPr>
          <w:sz w:val="18"/>
          <w:szCs w:val="18"/>
        </w:rPr>
      </w:pPr>
      <w:r w:rsidRPr="004A254C">
        <w:rPr>
          <w:rStyle w:val="FootnoteReference"/>
          <w:sz w:val="18"/>
          <w:szCs w:val="18"/>
        </w:rPr>
        <w:footnoteRef/>
      </w:r>
      <w:r w:rsidRPr="004A254C">
        <w:rPr>
          <w:sz w:val="18"/>
          <w:szCs w:val="18"/>
        </w:rPr>
        <w:t xml:space="preserve"> Nahum 1:2.</w:t>
      </w:r>
    </w:p>
  </w:footnote>
  <w:footnote w:id="185">
    <w:p w:rsidR="00EF2158" w:rsidRPr="004A254C" w:rsidRDefault="00EF2158">
      <w:pPr>
        <w:pStyle w:val="FootnoteText"/>
        <w:rPr>
          <w:sz w:val="18"/>
          <w:szCs w:val="18"/>
        </w:rPr>
      </w:pPr>
      <w:r w:rsidRPr="004A254C">
        <w:rPr>
          <w:rStyle w:val="FootnoteReference"/>
          <w:sz w:val="18"/>
          <w:szCs w:val="18"/>
        </w:rPr>
        <w:footnoteRef/>
      </w:r>
      <w:r w:rsidRPr="004A254C">
        <w:rPr>
          <w:sz w:val="18"/>
          <w:szCs w:val="18"/>
        </w:rPr>
        <w:t xml:space="preserve"> Genesis 15:13.</w:t>
      </w:r>
    </w:p>
  </w:footnote>
  <w:footnote w:id="186">
    <w:p w:rsidR="00EF2158" w:rsidRPr="004A254C" w:rsidRDefault="00EF2158">
      <w:pPr>
        <w:pStyle w:val="FootnoteText"/>
        <w:rPr>
          <w:sz w:val="18"/>
          <w:szCs w:val="18"/>
        </w:rPr>
      </w:pPr>
      <w:r w:rsidRPr="004A254C">
        <w:rPr>
          <w:rStyle w:val="FootnoteReference"/>
          <w:sz w:val="18"/>
          <w:szCs w:val="18"/>
        </w:rPr>
        <w:footnoteRef/>
      </w:r>
      <w:r w:rsidRPr="004A254C">
        <w:rPr>
          <w:sz w:val="18"/>
          <w:szCs w:val="18"/>
        </w:rPr>
        <w:t xml:space="preserve"> See above at the beginning of this Seder, where Ramban develops at length his explanation that Jethro, having arrived at the mount of G-d, sent a messenger to Moses in Rephidim, informing him of his arrival. Moses thereupon went out to meet him and brought him to Rephidim, where this feast took place. It was thus before Israel's arrival at Mount Sinai that all this took place.</w:t>
      </w:r>
    </w:p>
  </w:footnote>
  <w:footnote w:id="187">
    <w:p w:rsidR="00EF2158" w:rsidRPr="00F879EC" w:rsidRDefault="00EF2158">
      <w:pPr>
        <w:pStyle w:val="FootnoteText"/>
        <w:rPr>
          <w:sz w:val="18"/>
          <w:szCs w:val="18"/>
        </w:rPr>
      </w:pPr>
      <w:r>
        <w:rPr>
          <w:rStyle w:val="FootnoteReference"/>
        </w:rPr>
        <w:footnoteRef/>
      </w:r>
      <w:r>
        <w:t xml:space="preserve"> </w:t>
      </w:r>
      <w:r w:rsidRPr="004A254C">
        <w:rPr>
          <w:sz w:val="18"/>
          <w:szCs w:val="18"/>
        </w:rPr>
        <w:t xml:space="preserve">Kerithoth 9 a. When the Sanctuary or Tabernacle was in existence, a proselyte entered into the covenant with G-d by means of circumcision, immersion, and the sprinkling of the blood of a sacrifice. Since the destruction of the Sanctuary, only circumcision and immersion are required. These three things were all present at the Giving of the Torah. Circumcision was performed already in Egypt, as is evidenced by the  verse, </w:t>
      </w:r>
      <w:r w:rsidRPr="004A254C">
        <w:rPr>
          <w:i/>
          <w:iCs/>
          <w:sz w:val="18"/>
          <w:szCs w:val="18"/>
        </w:rPr>
        <w:t xml:space="preserve">and no  uncircumcised person shall eat  thereof,  </w:t>
      </w:r>
      <w:r w:rsidRPr="004A254C">
        <w:rPr>
          <w:sz w:val="18"/>
          <w:szCs w:val="18"/>
        </w:rPr>
        <w:t>i.e., of the Passover-offering (above, 12:48). Immersion is mentioned further (19:10), and so is the bringing of a sacrifice (24:5). At the time of the Sanctuary, immersion and a sacrifice were required of a female proselyte. Nowadays, immersion alone is the prerequisite to her entrance into the covenant. See Rambam, Mishneh Torah, Hilchoth Isueri Biah, Chapter 13, for further eludication of these principles. See also Ramban further, 19:10.</w:t>
      </w:r>
    </w:p>
  </w:footnote>
  <w:footnote w:id="188">
    <w:p w:rsidR="00EF2158" w:rsidRPr="00F879EC" w:rsidRDefault="00EF2158">
      <w:pPr>
        <w:pStyle w:val="FootnoteText"/>
        <w:rPr>
          <w:sz w:val="18"/>
          <w:szCs w:val="18"/>
        </w:rPr>
      </w:pPr>
      <w:r w:rsidRPr="00F879EC">
        <w:rPr>
          <w:rStyle w:val="FootnoteReference"/>
          <w:sz w:val="18"/>
          <w:szCs w:val="18"/>
        </w:rPr>
        <w:footnoteRef/>
      </w:r>
      <w:r w:rsidRPr="00F879EC">
        <w:rPr>
          <w:sz w:val="18"/>
          <w:szCs w:val="18"/>
        </w:rPr>
        <w:t xml:space="preserve"> Song of Songs 3:11.</w:t>
      </w:r>
    </w:p>
  </w:footnote>
  <w:footnote w:id="189">
    <w:p w:rsidR="00EF2158" w:rsidRPr="00F879EC" w:rsidRDefault="00EF2158">
      <w:pPr>
        <w:pStyle w:val="FootnoteText"/>
        <w:rPr>
          <w:sz w:val="18"/>
          <w:szCs w:val="18"/>
        </w:rPr>
      </w:pPr>
      <w:r w:rsidRPr="00F879EC">
        <w:rPr>
          <w:rStyle w:val="FootnoteReference"/>
          <w:sz w:val="18"/>
          <w:szCs w:val="18"/>
        </w:rPr>
        <w:footnoteRef/>
      </w:r>
      <w:r w:rsidRPr="00F879EC">
        <w:rPr>
          <w:sz w:val="18"/>
          <w:szCs w:val="18"/>
        </w:rPr>
        <w:t xml:space="preserve"> Mechilta on the verse here.</w:t>
      </w:r>
    </w:p>
  </w:footnote>
  <w:footnote w:id="190">
    <w:p w:rsidR="00EF2158" w:rsidRPr="00F879EC" w:rsidRDefault="00EF2158">
      <w:pPr>
        <w:pStyle w:val="FootnoteText"/>
        <w:rPr>
          <w:sz w:val="18"/>
          <w:szCs w:val="18"/>
        </w:rPr>
      </w:pPr>
      <w:r w:rsidRPr="00F879EC">
        <w:rPr>
          <w:rStyle w:val="FootnoteReference"/>
          <w:sz w:val="18"/>
          <w:szCs w:val="18"/>
        </w:rPr>
        <w:footnoteRef/>
      </w:r>
      <w:r w:rsidRPr="00F879EC">
        <w:rPr>
          <w:sz w:val="18"/>
          <w:szCs w:val="18"/>
        </w:rPr>
        <w:t xml:space="preserve"> "It is impossible to say that they observed the Fast of the Atonement in that first year, since the people were not commanded therein until Moses came down from Mount Sinai for the third time, which was on the Day of Atonement itself" (Mizrachi).</w:t>
      </w:r>
    </w:p>
  </w:footnote>
  <w:footnote w:id="191">
    <w:p w:rsidR="00EF2158" w:rsidRPr="00F879EC" w:rsidRDefault="00EF2158">
      <w:pPr>
        <w:pStyle w:val="FootnoteText"/>
        <w:rPr>
          <w:sz w:val="18"/>
          <w:szCs w:val="18"/>
        </w:rPr>
      </w:pPr>
      <w:r w:rsidRPr="00F879EC">
        <w:rPr>
          <w:rStyle w:val="FootnoteReference"/>
          <w:sz w:val="18"/>
          <w:szCs w:val="18"/>
        </w:rPr>
        <w:footnoteRef/>
      </w:r>
      <w:r w:rsidRPr="00F879EC">
        <w:rPr>
          <w:sz w:val="18"/>
          <w:szCs w:val="18"/>
        </w:rPr>
        <w:t xml:space="preserve"> Further, 34:32</w:t>
      </w:r>
    </w:p>
  </w:footnote>
  <w:footnote w:id="192">
    <w:p w:rsidR="00EF2158" w:rsidRDefault="00EF2158">
      <w:pPr>
        <w:pStyle w:val="FootnoteText"/>
      </w:pPr>
      <w:r>
        <w:rPr>
          <w:rStyle w:val="FootnoteReference"/>
        </w:rPr>
        <w:footnoteRef/>
      </w:r>
      <w:r>
        <w:t xml:space="preserve"> </w:t>
      </w:r>
      <w:r w:rsidRPr="00F879EC">
        <w:rPr>
          <w:sz w:val="18"/>
          <w:szCs w:val="18"/>
        </w:rPr>
        <w:t>Numbers 10:30. And even according to what Ramban has written above on Verse 1, i.e., that Jethro listened to Moses' plea to stay with Israel and he did not leave them, it is nevertheless obvious that at that time, he intended to leave them. The narrative contained in this section concerning Jethro's advice to Moses on the delegation of power in the administration of justice, could thus logically not have taken place on the morrow after the Day of Atonement in the second year, some four and a half months after they journeyed from Mount Sinai (Kur Zahab).</w:t>
      </w:r>
    </w:p>
  </w:footnote>
  <w:footnote w:id="193">
    <w:p w:rsidR="00EF2158" w:rsidRPr="00F879EC" w:rsidRDefault="00EF2158">
      <w:pPr>
        <w:pStyle w:val="FootnoteText"/>
        <w:rPr>
          <w:sz w:val="18"/>
          <w:szCs w:val="18"/>
        </w:rPr>
      </w:pPr>
      <w:r w:rsidRPr="00F879EC">
        <w:rPr>
          <w:rStyle w:val="FootnoteReference"/>
          <w:sz w:val="18"/>
          <w:szCs w:val="18"/>
        </w:rPr>
        <w:footnoteRef/>
      </w:r>
      <w:r w:rsidRPr="00F879EC">
        <w:rPr>
          <w:sz w:val="18"/>
          <w:szCs w:val="18"/>
        </w:rPr>
        <w:t xml:space="preserve"> Immediately after the Torah was given on the sixth day of Sivan, Moses ascended the mountain and remained there for forty days. When he descended on the seventeenth of Tammuz and found the people worshipping the golden calf, he broke the Tablets. On the next day, he again ascended the mountain to pray for G-d's forgiveness, and stayed there forty days, which terminated on the twenty-ninth day of Ab. On the following day, he was told to come up to the mountain to receive the second Tablets. He again spent forty days there. Consequently, this forty-day period terminated on the tenth of Tishri, which is the Day of Atonement. Thus, from the time the Torah was given till after the Day of Atonement in the first year, Moses had no free day on which to sit in judgment, as is described in this section of the Torah. For the sources on the above dates, see Rashi here, and in more detail, further, 33:11, and Deuteronomy 9:18.</w:t>
      </w:r>
    </w:p>
  </w:footnote>
  <w:footnote w:id="194">
    <w:p w:rsidR="00EF2158" w:rsidRPr="00F879EC" w:rsidRDefault="00EF2158">
      <w:pPr>
        <w:pStyle w:val="FootnoteText"/>
        <w:rPr>
          <w:sz w:val="18"/>
          <w:szCs w:val="18"/>
        </w:rPr>
      </w:pPr>
      <w:r w:rsidRPr="00F879EC">
        <w:rPr>
          <w:rStyle w:val="FootnoteReference"/>
          <w:sz w:val="18"/>
          <w:szCs w:val="18"/>
        </w:rPr>
        <w:footnoteRef/>
      </w:r>
      <w:r w:rsidRPr="00F879EC">
        <w:rPr>
          <w:sz w:val="18"/>
          <w:szCs w:val="18"/>
        </w:rPr>
        <w:t xml:space="preserve"> Above Verse 12.</w:t>
      </w:r>
    </w:p>
  </w:footnote>
  <w:footnote w:id="195">
    <w:p w:rsidR="00EF2158" w:rsidRPr="00AB05F5" w:rsidRDefault="00EF2158">
      <w:pPr>
        <w:pStyle w:val="FootnoteText"/>
        <w:rPr>
          <w:sz w:val="18"/>
          <w:szCs w:val="18"/>
        </w:rPr>
      </w:pPr>
      <w:r w:rsidRPr="00AB05F5">
        <w:rPr>
          <w:rStyle w:val="FootnoteReference"/>
          <w:sz w:val="18"/>
          <w:szCs w:val="18"/>
        </w:rPr>
        <w:footnoteRef/>
      </w:r>
      <w:r w:rsidRPr="00AB05F5">
        <w:rPr>
          <w:sz w:val="18"/>
          <w:szCs w:val="18"/>
        </w:rPr>
        <w:t xml:space="preserve"> Ibid., Verse 8.</w:t>
      </w:r>
    </w:p>
  </w:footnote>
  <w:footnote w:id="196">
    <w:p w:rsidR="00EF2158" w:rsidRPr="00AB05F5" w:rsidRDefault="00EF2158">
      <w:pPr>
        <w:pStyle w:val="FootnoteText"/>
        <w:rPr>
          <w:sz w:val="18"/>
          <w:szCs w:val="18"/>
        </w:rPr>
      </w:pPr>
      <w:r w:rsidRPr="00AB05F5">
        <w:rPr>
          <w:rStyle w:val="FootnoteReference"/>
          <w:sz w:val="18"/>
          <w:szCs w:val="18"/>
        </w:rPr>
        <w:footnoteRef/>
      </w:r>
      <w:r w:rsidRPr="00AB05F5">
        <w:rPr>
          <w:sz w:val="18"/>
          <w:szCs w:val="18"/>
        </w:rPr>
        <w:t xml:space="preserve"> Leviticus 1:9.    </w:t>
      </w:r>
    </w:p>
  </w:footnote>
  <w:footnote w:id="197">
    <w:p w:rsidR="00EF2158" w:rsidRPr="00AB05F5" w:rsidRDefault="00EF2158">
      <w:pPr>
        <w:pStyle w:val="FootnoteText"/>
        <w:rPr>
          <w:sz w:val="18"/>
          <w:szCs w:val="18"/>
        </w:rPr>
      </w:pPr>
      <w:r w:rsidRPr="00AB05F5">
        <w:rPr>
          <w:rStyle w:val="FootnoteReference"/>
          <w:sz w:val="18"/>
          <w:szCs w:val="18"/>
        </w:rPr>
        <w:footnoteRef/>
      </w:r>
      <w:r w:rsidRPr="00AB05F5">
        <w:rPr>
          <w:sz w:val="18"/>
          <w:szCs w:val="18"/>
        </w:rPr>
        <w:t xml:space="preserve"> Further. Verses 15-16.</w:t>
      </w:r>
    </w:p>
  </w:footnote>
  <w:footnote w:id="198">
    <w:p w:rsidR="00EF2158" w:rsidRPr="00AB05F5" w:rsidRDefault="00EF2158">
      <w:pPr>
        <w:pStyle w:val="FootnoteText"/>
        <w:rPr>
          <w:sz w:val="18"/>
          <w:szCs w:val="18"/>
        </w:rPr>
      </w:pPr>
      <w:r w:rsidRPr="00AB05F5">
        <w:rPr>
          <w:rStyle w:val="FootnoteReference"/>
          <w:sz w:val="18"/>
          <w:szCs w:val="18"/>
        </w:rPr>
        <w:footnoteRef/>
      </w:r>
      <w:r w:rsidRPr="00AB05F5">
        <w:rPr>
          <w:sz w:val="18"/>
          <w:szCs w:val="18"/>
        </w:rPr>
        <w:t xml:space="preserve"> Deuteronomy 1:17.</w:t>
      </w:r>
    </w:p>
  </w:footnote>
  <w:footnote w:id="199">
    <w:p w:rsidR="00EF2158" w:rsidRPr="00AB05F5" w:rsidRDefault="00EF2158">
      <w:pPr>
        <w:pStyle w:val="FootnoteText"/>
        <w:rPr>
          <w:sz w:val="18"/>
          <w:szCs w:val="18"/>
        </w:rPr>
      </w:pPr>
      <w:r w:rsidRPr="00AB05F5">
        <w:rPr>
          <w:rStyle w:val="FootnoteReference"/>
          <w:sz w:val="18"/>
          <w:szCs w:val="18"/>
        </w:rPr>
        <w:footnoteRef/>
      </w:r>
      <w:r w:rsidRPr="00AB05F5">
        <w:rPr>
          <w:sz w:val="18"/>
          <w:szCs w:val="18"/>
        </w:rPr>
        <w:t xml:space="preserve"> Beresheeth Rabbah 73:2.</w:t>
      </w:r>
    </w:p>
  </w:footnote>
  <w:footnote w:id="200">
    <w:p w:rsidR="00EF2158" w:rsidRPr="00645EFD" w:rsidRDefault="00EF2158">
      <w:pPr>
        <w:pStyle w:val="FootnoteText"/>
        <w:rPr>
          <w:sz w:val="18"/>
          <w:szCs w:val="18"/>
        </w:rPr>
      </w:pPr>
      <w:r w:rsidRPr="00645EFD">
        <w:rPr>
          <w:rStyle w:val="FootnoteReference"/>
          <w:sz w:val="18"/>
          <w:szCs w:val="18"/>
        </w:rPr>
        <w:footnoteRef/>
      </w:r>
      <w:r w:rsidRPr="00645EFD">
        <w:rPr>
          <w:sz w:val="18"/>
          <w:szCs w:val="18"/>
        </w:rPr>
        <w:t xml:space="preserve"> I Samuel 9:9. The matter there concerned the finding of Saul's lost asses. The prophet was Samuel.</w:t>
      </w:r>
    </w:p>
  </w:footnote>
  <w:footnote w:id="201">
    <w:p w:rsidR="00EF2158" w:rsidRPr="00645EFD" w:rsidRDefault="00EF2158">
      <w:pPr>
        <w:pStyle w:val="FootnoteText"/>
        <w:rPr>
          <w:sz w:val="18"/>
          <w:szCs w:val="18"/>
        </w:rPr>
      </w:pPr>
      <w:r w:rsidRPr="00645EFD">
        <w:rPr>
          <w:rStyle w:val="FootnoteReference"/>
          <w:sz w:val="18"/>
          <w:szCs w:val="18"/>
        </w:rPr>
        <w:footnoteRef/>
      </w:r>
      <w:r w:rsidRPr="00645EFD">
        <w:rPr>
          <w:sz w:val="18"/>
          <w:szCs w:val="18"/>
        </w:rPr>
        <w:t xml:space="preserve"> II Kings 8:8. The speaker is Ben-hadad, king of Aram, and he is sending Hazael to the prophet Elisha, who had come to Damascus.</w:t>
      </w:r>
    </w:p>
  </w:footnote>
  <w:footnote w:id="202">
    <w:p w:rsidR="00EF2158" w:rsidRPr="00645EFD" w:rsidRDefault="00EF2158">
      <w:pPr>
        <w:pStyle w:val="FootnoteText"/>
        <w:rPr>
          <w:sz w:val="18"/>
          <w:szCs w:val="18"/>
        </w:rPr>
      </w:pPr>
      <w:r w:rsidRPr="00645EFD">
        <w:rPr>
          <w:rStyle w:val="FootnoteReference"/>
          <w:sz w:val="18"/>
          <w:szCs w:val="18"/>
        </w:rPr>
        <w:footnoteRef/>
      </w:r>
      <w:r w:rsidRPr="00645EFD">
        <w:rPr>
          <w:sz w:val="18"/>
          <w:szCs w:val="18"/>
        </w:rPr>
        <w:t xml:space="preserve"> Genesis 25:22  (Vol. I, p. 316).</w:t>
      </w:r>
    </w:p>
  </w:footnote>
  <w:footnote w:id="203">
    <w:p w:rsidR="00EF2158" w:rsidRPr="00645EFD" w:rsidRDefault="00EF2158">
      <w:pPr>
        <w:pStyle w:val="FootnoteText"/>
        <w:rPr>
          <w:sz w:val="18"/>
          <w:szCs w:val="18"/>
        </w:rPr>
      </w:pPr>
      <w:r w:rsidRPr="00645EFD">
        <w:rPr>
          <w:rStyle w:val="FootnoteReference"/>
          <w:sz w:val="18"/>
          <w:szCs w:val="18"/>
        </w:rPr>
        <w:footnoteRef/>
      </w:r>
      <w:r w:rsidRPr="00645EFD">
        <w:rPr>
          <w:sz w:val="18"/>
          <w:szCs w:val="18"/>
        </w:rPr>
        <w:t xml:space="preserve"> Verse 16</w:t>
      </w:r>
    </w:p>
  </w:footnote>
  <w:footnote w:id="204">
    <w:p w:rsidR="00EF2158" w:rsidRPr="00645EFD" w:rsidRDefault="00EF2158">
      <w:pPr>
        <w:pStyle w:val="FootnoteText"/>
        <w:rPr>
          <w:sz w:val="18"/>
          <w:szCs w:val="18"/>
        </w:rPr>
      </w:pPr>
      <w:r w:rsidRPr="00645EFD">
        <w:rPr>
          <w:rStyle w:val="FootnoteReference"/>
          <w:sz w:val="18"/>
          <w:szCs w:val="18"/>
        </w:rPr>
        <w:footnoteRef/>
      </w:r>
      <w:r w:rsidRPr="00645EFD">
        <w:rPr>
          <w:sz w:val="18"/>
          <w:szCs w:val="18"/>
        </w:rPr>
        <w:t xml:space="preserve"> Ibid.</w:t>
      </w:r>
    </w:p>
  </w:footnote>
  <w:footnote w:id="205">
    <w:p w:rsidR="00EF2158" w:rsidRPr="00EF2158" w:rsidRDefault="00EF2158">
      <w:pPr>
        <w:pStyle w:val="FootnoteText"/>
        <w:rPr>
          <w:sz w:val="18"/>
          <w:szCs w:val="18"/>
        </w:rPr>
      </w:pPr>
      <w:r w:rsidRPr="00EF2158">
        <w:rPr>
          <w:rStyle w:val="FootnoteReference"/>
          <w:sz w:val="18"/>
          <w:szCs w:val="18"/>
        </w:rPr>
        <w:footnoteRef/>
      </w:r>
      <w:r w:rsidRPr="00EF2158">
        <w:rPr>
          <w:sz w:val="18"/>
          <w:szCs w:val="18"/>
        </w:rPr>
        <w:t xml:space="preserve"> Verse 23.</w:t>
      </w:r>
    </w:p>
  </w:footnote>
  <w:footnote w:id="206">
    <w:p w:rsidR="00EF2158" w:rsidRPr="00555B4F" w:rsidRDefault="00EF2158">
      <w:pPr>
        <w:pStyle w:val="FootnoteText"/>
        <w:rPr>
          <w:sz w:val="18"/>
          <w:szCs w:val="18"/>
        </w:rPr>
      </w:pPr>
      <w:r w:rsidRPr="00555B4F">
        <w:rPr>
          <w:rStyle w:val="FootnoteReference"/>
          <w:sz w:val="18"/>
          <w:szCs w:val="18"/>
        </w:rPr>
        <w:footnoteRef/>
      </w:r>
      <w:r w:rsidRPr="00555B4F">
        <w:rPr>
          <w:sz w:val="18"/>
          <w:szCs w:val="18"/>
        </w:rPr>
        <w:t xml:space="preserve"> Psalms 88:2.</w:t>
      </w:r>
    </w:p>
  </w:footnote>
  <w:footnote w:id="207">
    <w:p w:rsidR="00EF2158" w:rsidRPr="00555B4F" w:rsidRDefault="00EF2158">
      <w:pPr>
        <w:pStyle w:val="FootnoteText"/>
        <w:rPr>
          <w:sz w:val="18"/>
          <w:szCs w:val="18"/>
        </w:rPr>
      </w:pPr>
      <w:r w:rsidRPr="00555B4F">
        <w:rPr>
          <w:rStyle w:val="FootnoteReference"/>
          <w:sz w:val="18"/>
          <w:szCs w:val="18"/>
        </w:rPr>
        <w:footnoteRef/>
      </w:r>
      <w:r w:rsidRPr="00555B4F">
        <w:rPr>
          <w:sz w:val="18"/>
          <w:szCs w:val="18"/>
        </w:rPr>
        <w:t xml:space="preserve"> Above, Verse 16.</w:t>
      </w:r>
    </w:p>
  </w:footnote>
  <w:footnote w:id="208">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Ibid.</w:t>
      </w:r>
    </w:p>
  </w:footnote>
  <w:footnote w:id="209">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Verse 18.</w:t>
      </w:r>
    </w:p>
  </w:footnote>
  <w:footnote w:id="210">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Verse 22. The purport of Jethro's counsel to Moses, according to Ramban, was thus: "You are indeed correct in not delegating to others the inquiry of G-d on all matters they desire. So also in the matter of instructing the people in G-d's laws. But in judging their disputes, add other judges to join with you."</w:t>
      </w:r>
    </w:p>
  </w:footnote>
  <w:footnote w:id="211">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Deuteronomy 1:15.</w:t>
      </w:r>
    </w:p>
  </w:footnote>
  <w:footnote w:id="212">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Ezekiel 37:10.</w:t>
      </w:r>
    </w:p>
  </w:footnote>
  <w:footnote w:id="213">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Joel 2:25.</w:t>
      </w:r>
    </w:p>
  </w:footnote>
  <w:footnote w:id="214">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Deuteronomy 8:17.</w:t>
      </w:r>
    </w:p>
  </w:footnote>
  <w:footnote w:id="215">
    <w:p w:rsidR="00555B4F" w:rsidRPr="00555B4F" w:rsidRDefault="00555B4F">
      <w:pPr>
        <w:pStyle w:val="FootnoteText"/>
        <w:rPr>
          <w:sz w:val="18"/>
          <w:szCs w:val="18"/>
        </w:rPr>
      </w:pPr>
      <w:r w:rsidRPr="00555B4F">
        <w:rPr>
          <w:rStyle w:val="FootnoteReference"/>
          <w:sz w:val="18"/>
          <w:szCs w:val="18"/>
        </w:rPr>
        <w:footnoteRef/>
      </w:r>
      <w:r w:rsidRPr="00555B4F">
        <w:rPr>
          <w:sz w:val="18"/>
          <w:szCs w:val="18"/>
        </w:rPr>
        <w:t xml:space="preserve"> Isaiah 30:6.</w:t>
      </w:r>
    </w:p>
  </w:footnote>
  <w:footnote w:id="216">
    <w:p w:rsidR="00524598" w:rsidRPr="00524598" w:rsidRDefault="00524598">
      <w:pPr>
        <w:pStyle w:val="FootnoteText"/>
        <w:rPr>
          <w:sz w:val="18"/>
          <w:szCs w:val="18"/>
        </w:rPr>
      </w:pPr>
      <w:r w:rsidRPr="00524598">
        <w:rPr>
          <w:rStyle w:val="FootnoteReference"/>
          <w:sz w:val="18"/>
          <w:szCs w:val="18"/>
        </w:rPr>
        <w:footnoteRef/>
      </w:r>
      <w:r w:rsidRPr="00524598">
        <w:rPr>
          <w:sz w:val="18"/>
          <w:szCs w:val="18"/>
        </w:rPr>
        <w:t xml:space="preserve"> Joel 2:22.</w:t>
      </w:r>
    </w:p>
  </w:footnote>
  <w:footnote w:id="217">
    <w:p w:rsidR="00524598" w:rsidRPr="00524598" w:rsidRDefault="00524598">
      <w:pPr>
        <w:pStyle w:val="FootnoteText"/>
        <w:rPr>
          <w:sz w:val="18"/>
          <w:szCs w:val="18"/>
        </w:rPr>
      </w:pPr>
      <w:r w:rsidRPr="00524598">
        <w:rPr>
          <w:rStyle w:val="FootnoteReference"/>
          <w:sz w:val="18"/>
          <w:szCs w:val="18"/>
        </w:rPr>
        <w:footnoteRef/>
      </w:r>
      <w:r w:rsidRPr="00524598">
        <w:rPr>
          <w:sz w:val="18"/>
          <w:szCs w:val="18"/>
        </w:rPr>
        <w:t xml:space="preserve"> Proverbs 31:10</w:t>
      </w:r>
    </w:p>
  </w:footnote>
  <w:footnote w:id="218">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Further, Verse 25.</w:t>
      </w:r>
    </w:p>
  </w:footnote>
  <w:footnote w:id="219">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Ibid. </w:t>
      </w:r>
    </w:p>
  </w:footnote>
  <w:footnote w:id="220">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w:t>
      </w:r>
      <w:r w:rsidRPr="0078238D">
        <w:rPr>
          <w:sz w:val="18"/>
          <w:szCs w:val="18"/>
          <w:lang w:val="en-AU"/>
        </w:rPr>
        <w:t xml:space="preserve">Ibn Ezra here. Also, R'dak in Sefer Hashorashim, on the root </w:t>
      </w:r>
      <w:r w:rsidRPr="0078238D">
        <w:rPr>
          <w:b/>
          <w:bCs/>
          <w:i/>
          <w:iCs/>
          <w:sz w:val="18"/>
          <w:szCs w:val="18"/>
          <w:lang w:val="en-AU"/>
        </w:rPr>
        <w:t>chayil.</w:t>
      </w:r>
    </w:p>
  </w:footnote>
  <w:footnote w:id="221">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Daniel 1:4.</w:t>
      </w:r>
    </w:p>
  </w:footnote>
  <w:footnote w:id="222">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Proverbs 31:10.</w:t>
      </w:r>
    </w:p>
  </w:footnote>
  <w:footnote w:id="223">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Proverbs 31:10-31.</w:t>
      </w:r>
    </w:p>
  </w:footnote>
  <w:footnote w:id="224">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Psalms 59:12.</w:t>
      </w:r>
    </w:p>
  </w:footnote>
  <w:footnote w:id="225">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Ibid., 38:17.</w:t>
      </w:r>
    </w:p>
  </w:footnote>
  <w:footnote w:id="226">
    <w:p w:rsidR="0078238D" w:rsidRPr="0078238D" w:rsidRDefault="0078238D">
      <w:pPr>
        <w:pStyle w:val="FootnoteText"/>
        <w:rPr>
          <w:sz w:val="18"/>
          <w:szCs w:val="18"/>
        </w:rPr>
      </w:pPr>
      <w:r w:rsidRPr="0078238D">
        <w:rPr>
          <w:rStyle w:val="FootnoteReference"/>
          <w:sz w:val="18"/>
          <w:szCs w:val="18"/>
        </w:rPr>
        <w:footnoteRef/>
      </w:r>
      <w:r w:rsidRPr="0078238D">
        <w:rPr>
          <w:sz w:val="18"/>
          <w:szCs w:val="18"/>
        </w:rPr>
        <w:t xml:space="preserve"> Genesis 31:29.</w:t>
      </w:r>
    </w:p>
  </w:footnote>
  <w:footnote w:id="227">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Further verse 25.</w:t>
      </w:r>
    </w:p>
  </w:footnote>
  <w:footnote w:id="228">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Baba Bathra 58b.</w:t>
      </w:r>
    </w:p>
  </w:footnote>
  <w:footnote w:id="229">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And the owner comes to reclaim him. Now even though the slave is rightfully the buyer's, the latter knows that because he has no witnesses who can attest to the sale, the original owner will regain possession of the slave in a law-suit. The buyer therefore voluntarily returns the slave to the original owner. See my Hebrew commentary, p. 381, as to why Ramban mentioned such a specific case.</w:t>
      </w:r>
    </w:p>
  </w:footnote>
  <w:footnote w:id="230">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Mechilta on the verse here.</w:t>
      </w:r>
    </w:p>
  </w:footnote>
  <w:footnote w:id="231">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Jeremiah 6:13.</w:t>
      </w:r>
    </w:p>
  </w:footnote>
  <w:footnote w:id="232">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Isaiah 56:11.</w:t>
      </w:r>
    </w:p>
  </w:footnote>
  <w:footnote w:id="233">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Job 31:25.</w:t>
      </w:r>
    </w:p>
  </w:footnote>
  <w:footnote w:id="234">
    <w:p w:rsidR="00C32D0B" w:rsidRPr="00C32D0B" w:rsidRDefault="00C32D0B">
      <w:pPr>
        <w:pStyle w:val="FootnoteText"/>
        <w:rPr>
          <w:sz w:val="18"/>
          <w:szCs w:val="18"/>
        </w:rPr>
      </w:pPr>
      <w:r w:rsidRPr="00C32D0B">
        <w:rPr>
          <w:rStyle w:val="FootnoteReference"/>
          <w:sz w:val="18"/>
          <w:szCs w:val="18"/>
        </w:rPr>
        <w:footnoteRef/>
      </w:r>
      <w:r w:rsidRPr="00C32D0B">
        <w:rPr>
          <w:sz w:val="18"/>
          <w:szCs w:val="18"/>
        </w:rPr>
        <w:t xml:space="preserve"> Genesis 37:26.</w:t>
      </w:r>
    </w:p>
  </w:footnote>
  <w:footnote w:id="235">
    <w:p w:rsidR="00754B7A" w:rsidRPr="00754B7A" w:rsidRDefault="00754B7A">
      <w:pPr>
        <w:pStyle w:val="FootnoteText"/>
        <w:rPr>
          <w:sz w:val="18"/>
          <w:szCs w:val="18"/>
        </w:rPr>
      </w:pPr>
      <w:r w:rsidRPr="00754B7A">
        <w:rPr>
          <w:rStyle w:val="FootnoteReference"/>
          <w:sz w:val="18"/>
          <w:szCs w:val="18"/>
        </w:rPr>
        <w:footnoteRef/>
      </w:r>
      <w:r w:rsidRPr="00754B7A">
        <w:rPr>
          <w:sz w:val="18"/>
          <w:szCs w:val="18"/>
        </w:rPr>
        <w:t xml:space="preserve"> Job 22:3.</w:t>
      </w:r>
    </w:p>
  </w:footnote>
  <w:footnote w:id="236">
    <w:p w:rsidR="00754B7A" w:rsidRPr="00754B7A" w:rsidRDefault="00754B7A">
      <w:pPr>
        <w:pStyle w:val="FootnoteText"/>
        <w:rPr>
          <w:sz w:val="18"/>
          <w:szCs w:val="18"/>
        </w:rPr>
      </w:pPr>
      <w:r w:rsidRPr="00754B7A">
        <w:rPr>
          <w:rStyle w:val="FootnoteReference"/>
          <w:sz w:val="18"/>
          <w:szCs w:val="18"/>
        </w:rPr>
        <w:footnoteRef/>
      </w:r>
      <w:r w:rsidRPr="00754B7A">
        <w:rPr>
          <w:sz w:val="18"/>
          <w:szCs w:val="18"/>
        </w:rPr>
        <w:t xml:space="preserve"> Micah 4:13</w:t>
      </w:r>
    </w:p>
  </w:footnote>
  <w:footnote w:id="237">
    <w:p w:rsidR="00E754F4" w:rsidRPr="00E754F4" w:rsidRDefault="00E754F4">
      <w:pPr>
        <w:pStyle w:val="FootnoteText"/>
        <w:rPr>
          <w:sz w:val="18"/>
          <w:szCs w:val="18"/>
        </w:rPr>
      </w:pPr>
      <w:r w:rsidRPr="00E754F4">
        <w:rPr>
          <w:rStyle w:val="FootnoteReference"/>
          <w:sz w:val="18"/>
          <w:szCs w:val="18"/>
        </w:rPr>
        <w:footnoteRef/>
      </w:r>
      <w:r w:rsidRPr="00E754F4">
        <w:rPr>
          <w:sz w:val="18"/>
          <w:szCs w:val="18"/>
        </w:rPr>
        <w:t xml:space="preserve"> </w:t>
      </w:r>
      <w:r w:rsidRPr="00E754F4">
        <w:rPr>
          <w:sz w:val="18"/>
          <w:szCs w:val="18"/>
          <w:lang w:val="en-AU"/>
        </w:rPr>
        <w:t xml:space="preserve">See Sifre, </w:t>
      </w:r>
      <w:r w:rsidRPr="00E754F4">
        <w:rPr>
          <w:i/>
          <w:iCs/>
          <w:sz w:val="18"/>
          <w:szCs w:val="18"/>
          <w:lang w:val="en-AU"/>
        </w:rPr>
        <w:t xml:space="preserve">Devarim </w:t>
      </w:r>
      <w:r w:rsidRPr="00E754F4">
        <w:rPr>
          <w:sz w:val="18"/>
          <w:szCs w:val="18"/>
          <w:lang w:val="en-AU"/>
        </w:rPr>
        <w:t xml:space="preserve">17. For the name Yelamdenu, see </w:t>
      </w:r>
      <w:r w:rsidRPr="00E754F4">
        <w:rPr>
          <w:i/>
          <w:iCs/>
          <w:sz w:val="18"/>
          <w:szCs w:val="18"/>
          <w:lang w:val="en-AU"/>
        </w:rPr>
        <w:t xml:space="preserve">Seder Bo, </w:t>
      </w:r>
      <w:r w:rsidRPr="00E754F4">
        <w:rPr>
          <w:sz w:val="18"/>
          <w:szCs w:val="18"/>
          <w:lang w:val="en-AU"/>
        </w:rPr>
        <w:t>Note 196.</w:t>
      </w:r>
    </w:p>
  </w:footnote>
  <w:footnote w:id="238">
    <w:p w:rsidR="00E754F4" w:rsidRPr="00E754F4" w:rsidRDefault="00E754F4">
      <w:pPr>
        <w:pStyle w:val="FootnoteText"/>
        <w:rPr>
          <w:sz w:val="18"/>
          <w:szCs w:val="18"/>
        </w:rPr>
      </w:pPr>
      <w:r w:rsidRPr="00E754F4">
        <w:rPr>
          <w:rStyle w:val="FootnoteReference"/>
          <w:sz w:val="18"/>
          <w:szCs w:val="18"/>
        </w:rPr>
        <w:footnoteRef/>
      </w:r>
      <w:r w:rsidRPr="00E754F4">
        <w:rPr>
          <w:sz w:val="18"/>
          <w:szCs w:val="18"/>
        </w:rPr>
        <w:t xml:space="preserve"> Deuteronomy 1:17.</w:t>
      </w:r>
    </w:p>
  </w:footnote>
  <w:footnote w:id="239">
    <w:p w:rsidR="00E754F4" w:rsidRPr="00E754F4" w:rsidRDefault="00E754F4">
      <w:pPr>
        <w:pStyle w:val="FootnoteText"/>
        <w:rPr>
          <w:sz w:val="18"/>
          <w:szCs w:val="18"/>
        </w:rPr>
      </w:pPr>
      <w:r w:rsidRPr="00E754F4">
        <w:rPr>
          <w:rStyle w:val="FootnoteReference"/>
          <w:sz w:val="18"/>
          <w:szCs w:val="18"/>
        </w:rPr>
        <w:footnoteRef/>
      </w:r>
      <w:r w:rsidRPr="00E754F4">
        <w:rPr>
          <w:sz w:val="18"/>
          <w:szCs w:val="18"/>
        </w:rPr>
        <w:t xml:space="preserve"> Kethuboth 105b.</w:t>
      </w:r>
    </w:p>
  </w:footnote>
  <w:footnote w:id="240">
    <w:p w:rsidR="00E754F4" w:rsidRPr="00E754F4" w:rsidRDefault="00E754F4">
      <w:pPr>
        <w:pStyle w:val="FootnoteText"/>
        <w:rPr>
          <w:sz w:val="18"/>
          <w:szCs w:val="18"/>
        </w:rPr>
      </w:pPr>
      <w:r w:rsidRPr="00E754F4">
        <w:rPr>
          <w:rStyle w:val="FootnoteReference"/>
          <w:sz w:val="18"/>
          <w:szCs w:val="18"/>
        </w:rPr>
        <w:footnoteRef/>
      </w:r>
      <w:r w:rsidRPr="00E754F4">
        <w:rPr>
          <w:sz w:val="18"/>
          <w:szCs w:val="18"/>
        </w:rPr>
        <w:t xml:space="preserve"> Jeremiah 21:12.</w:t>
      </w:r>
    </w:p>
  </w:footnote>
  <w:footnote w:id="241">
    <w:p w:rsidR="00AA18ED" w:rsidRPr="00AA18ED" w:rsidRDefault="00AA18ED">
      <w:pPr>
        <w:pStyle w:val="FootnoteText"/>
        <w:rPr>
          <w:sz w:val="18"/>
          <w:szCs w:val="18"/>
        </w:rPr>
      </w:pPr>
      <w:r w:rsidRPr="00AA18ED">
        <w:rPr>
          <w:rStyle w:val="FootnoteReference"/>
          <w:sz w:val="18"/>
          <w:szCs w:val="18"/>
        </w:rPr>
        <w:footnoteRef/>
      </w:r>
      <w:r w:rsidRPr="00AA18ED">
        <w:rPr>
          <w:sz w:val="18"/>
          <w:szCs w:val="18"/>
        </w:rPr>
        <w:t xml:space="preserve"> Verse 23.</w:t>
      </w:r>
    </w:p>
  </w:footnote>
  <w:footnote w:id="242">
    <w:p w:rsidR="00AA18ED" w:rsidRPr="00AA18ED" w:rsidRDefault="00AA18ED">
      <w:pPr>
        <w:pStyle w:val="FootnoteText"/>
        <w:rPr>
          <w:sz w:val="18"/>
          <w:szCs w:val="18"/>
        </w:rPr>
      </w:pPr>
      <w:r w:rsidRPr="00AA18ED">
        <w:rPr>
          <w:rStyle w:val="FootnoteReference"/>
          <w:sz w:val="18"/>
          <w:szCs w:val="18"/>
        </w:rPr>
        <w:footnoteRef/>
      </w:r>
      <w:r w:rsidRPr="00AA18ED">
        <w:rPr>
          <w:sz w:val="18"/>
          <w:szCs w:val="18"/>
        </w:rPr>
        <w:t xml:space="preserve"> Sanhedrin 34b.</w:t>
      </w:r>
    </w:p>
  </w:footnote>
  <w:footnote w:id="243">
    <w:p w:rsidR="00EF2158" w:rsidRPr="00DD3705" w:rsidRDefault="00EF2158" w:rsidP="00DD3705">
      <w:pPr>
        <w:pStyle w:val="FootnoteText"/>
        <w:rPr>
          <w:sz w:val="18"/>
          <w:szCs w:val="18"/>
        </w:rPr>
      </w:pPr>
      <w:r w:rsidRPr="00DD3705">
        <w:rPr>
          <w:rStyle w:val="FootnoteReference"/>
          <w:sz w:val="18"/>
          <w:szCs w:val="18"/>
        </w:rPr>
        <w:footnoteRef/>
      </w:r>
      <w:r w:rsidRPr="00DD3705">
        <w:rPr>
          <w:sz w:val="18"/>
          <w:szCs w:val="18"/>
        </w:rPr>
        <w:t xml:space="preserve"> Ziphim comes from the root: zayif- </w:t>
      </w:r>
      <w:r w:rsidRPr="00DD3705">
        <w:rPr>
          <w:i/>
          <w:sz w:val="18"/>
          <w:szCs w:val="18"/>
        </w:rPr>
        <w:t>falsifiers</w:t>
      </w:r>
      <w:r w:rsidRPr="00DD3705">
        <w:rPr>
          <w:sz w:val="18"/>
          <w:szCs w:val="18"/>
        </w:rPr>
        <w:t>.</w:t>
      </w:r>
    </w:p>
  </w:footnote>
  <w:footnote w:id="244">
    <w:p w:rsidR="00EF2158" w:rsidRPr="00DD3705" w:rsidRDefault="00EF2158" w:rsidP="00DD3705">
      <w:pPr>
        <w:pStyle w:val="FootnoteText"/>
        <w:rPr>
          <w:sz w:val="18"/>
          <w:szCs w:val="18"/>
        </w:rPr>
      </w:pPr>
      <w:r w:rsidRPr="00DD3705">
        <w:rPr>
          <w:rStyle w:val="FootnoteReference"/>
          <w:sz w:val="18"/>
          <w:szCs w:val="18"/>
        </w:rPr>
        <w:footnoteRef/>
      </w:r>
      <w:r w:rsidRPr="00DD3705">
        <w:rPr>
          <w:sz w:val="18"/>
          <w:szCs w:val="18"/>
        </w:rPr>
        <w:t xml:space="preserve"> Shmuel Alef (I Samuel) chapter 25.</w:t>
      </w:r>
    </w:p>
  </w:footnote>
  <w:footnote w:id="245">
    <w:p w:rsidR="00EF2158" w:rsidRPr="00DD3705" w:rsidRDefault="00EF2158" w:rsidP="00DD3705">
      <w:pPr>
        <w:pStyle w:val="FootnoteText"/>
        <w:rPr>
          <w:sz w:val="18"/>
          <w:szCs w:val="18"/>
        </w:rPr>
      </w:pPr>
      <w:r w:rsidRPr="00DD3705">
        <w:rPr>
          <w:rStyle w:val="FootnoteReference"/>
          <w:sz w:val="18"/>
          <w:szCs w:val="18"/>
        </w:rPr>
        <w:footnoteRef/>
      </w:r>
      <w:r w:rsidRPr="00DD3705">
        <w:rPr>
          <w:sz w:val="18"/>
          <w:szCs w:val="18"/>
        </w:rPr>
        <w:t xml:space="preserve"> Baalei Brit Avraham - </w:t>
      </w:r>
      <w:r w:rsidRPr="00DD3705">
        <w:rPr>
          <w:i/>
          <w:sz w:val="18"/>
          <w:szCs w:val="18"/>
          <w:lang w:val="en-AU"/>
        </w:rPr>
        <w:t>The ArtScroll Tanach Series, Tehillim</w:t>
      </w:r>
      <w:r w:rsidRPr="00DD3705">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46">
    <w:p w:rsidR="00EF2158" w:rsidRDefault="00EF2158" w:rsidP="00DD3705">
      <w:pPr>
        <w:pStyle w:val="FootnoteText"/>
      </w:pPr>
      <w:r w:rsidRPr="00DD3705">
        <w:rPr>
          <w:rStyle w:val="FootnoteReference"/>
          <w:sz w:val="18"/>
          <w:szCs w:val="18"/>
        </w:rPr>
        <w:footnoteRef/>
      </w:r>
      <w:r w:rsidRPr="00DD3705">
        <w:rPr>
          <w:sz w:val="18"/>
          <w:szCs w:val="18"/>
        </w:rPr>
        <w:t xml:space="preserve"> </w:t>
      </w:r>
      <w:r w:rsidRPr="00DD3705">
        <w:rPr>
          <w:iCs/>
          <w:sz w:val="18"/>
          <w:szCs w:val="18"/>
        </w:rPr>
        <w:t>Alshich</w:t>
      </w:r>
    </w:p>
  </w:footnote>
  <w:footnote w:id="247">
    <w:p w:rsidR="00EF2158" w:rsidRPr="00DE06D6" w:rsidRDefault="00EF2158" w:rsidP="00DD3705">
      <w:pPr>
        <w:pStyle w:val="FootnoteText"/>
        <w:rPr>
          <w:sz w:val="18"/>
          <w:szCs w:val="18"/>
        </w:rPr>
      </w:pPr>
      <w:r w:rsidRPr="00DE06D6">
        <w:rPr>
          <w:rStyle w:val="FootnoteReference"/>
          <w:sz w:val="18"/>
          <w:szCs w:val="18"/>
        </w:rPr>
        <w:footnoteRef/>
      </w:r>
      <w:r w:rsidRPr="00DE06D6">
        <w:rPr>
          <w:sz w:val="18"/>
          <w:szCs w:val="18"/>
        </w:rPr>
        <w:t xml:space="preserve"> see Shmuel alef (I Samuel) chapter 22</w:t>
      </w:r>
    </w:p>
  </w:footnote>
  <w:footnote w:id="248">
    <w:p w:rsidR="00EF2158" w:rsidRPr="00DE06D6" w:rsidRDefault="00EF2158" w:rsidP="00DD3705">
      <w:pPr>
        <w:pStyle w:val="FootnoteText"/>
        <w:rPr>
          <w:sz w:val="18"/>
          <w:szCs w:val="18"/>
        </w:rPr>
      </w:pPr>
      <w:r w:rsidRPr="00DE06D6">
        <w:rPr>
          <w:rStyle w:val="FootnoteReference"/>
          <w:sz w:val="18"/>
          <w:szCs w:val="18"/>
        </w:rPr>
        <w:footnoteRef/>
      </w:r>
      <w:r w:rsidRPr="00DE06D6">
        <w:rPr>
          <w:sz w:val="18"/>
          <w:szCs w:val="18"/>
        </w:rPr>
        <w:t xml:space="preserve"> Because, as he goes on to state, they were addicted to slander.</w:t>
      </w:r>
    </w:p>
  </w:footnote>
  <w:footnote w:id="249">
    <w:p w:rsidR="00EF2158" w:rsidRPr="00DE06D6" w:rsidRDefault="00EF2158" w:rsidP="00DD3705">
      <w:pPr>
        <w:pStyle w:val="FootnoteText"/>
        <w:rPr>
          <w:sz w:val="18"/>
          <w:szCs w:val="18"/>
        </w:rPr>
      </w:pPr>
      <w:r w:rsidRPr="00DE06D6">
        <w:rPr>
          <w:rStyle w:val="FootnoteReference"/>
          <w:sz w:val="18"/>
          <w:szCs w:val="18"/>
        </w:rPr>
        <w:footnoteRef/>
      </w:r>
      <w:r w:rsidRPr="00DE06D6">
        <w:rPr>
          <w:sz w:val="18"/>
          <w:szCs w:val="18"/>
        </w:rPr>
        <w:t xml:space="preserve"> Though there was so much merit among the children, a consideration which might be expected to save the generation from calamity.</w:t>
      </w:r>
    </w:p>
  </w:footnote>
  <w:footnote w:id="250">
    <w:p w:rsidR="00EF2158" w:rsidRPr="00DE06D6" w:rsidRDefault="00EF2158" w:rsidP="00DD3705">
      <w:pPr>
        <w:pStyle w:val="FootnoteText"/>
        <w:rPr>
          <w:sz w:val="18"/>
          <w:szCs w:val="18"/>
        </w:rPr>
      </w:pPr>
      <w:r w:rsidRPr="00DE06D6">
        <w:rPr>
          <w:rStyle w:val="FootnoteReference"/>
          <w:sz w:val="18"/>
          <w:szCs w:val="18"/>
        </w:rPr>
        <w:footnoteRef/>
      </w:r>
      <w:r w:rsidRPr="00DE06D6">
        <w:rPr>
          <w:sz w:val="18"/>
          <w:szCs w:val="18"/>
        </w:rPr>
        <w:t xml:space="preserve"> But informers against David; cf. Mah.</w:t>
      </w:r>
    </w:p>
  </w:footnote>
  <w:footnote w:id="251">
    <w:p w:rsidR="00EF2158" w:rsidRPr="00DE06D6" w:rsidRDefault="00EF2158" w:rsidP="00DD3705">
      <w:pPr>
        <w:pStyle w:val="FootnoteText"/>
        <w:rPr>
          <w:sz w:val="18"/>
          <w:szCs w:val="18"/>
        </w:rPr>
      </w:pPr>
      <w:r w:rsidRPr="00DE06D6">
        <w:rPr>
          <w:rStyle w:val="FootnoteReference"/>
          <w:sz w:val="18"/>
          <w:szCs w:val="18"/>
        </w:rPr>
        <w:footnoteRef/>
      </w:r>
      <w:r w:rsidRPr="00DE06D6">
        <w:rPr>
          <w:sz w:val="18"/>
          <w:szCs w:val="18"/>
        </w:rPr>
        <w:t xml:space="preserve"> Sanhedrin 20b.</w:t>
      </w:r>
    </w:p>
  </w:footnote>
  <w:footnote w:id="252">
    <w:p w:rsidR="00EF2158" w:rsidRDefault="00EF2158" w:rsidP="00DD3705">
      <w:pPr>
        <w:pStyle w:val="FootnoteText"/>
      </w:pPr>
      <w:r w:rsidRPr="00DE06D6">
        <w:rPr>
          <w:rStyle w:val="FootnoteReference"/>
          <w:sz w:val="18"/>
          <w:szCs w:val="18"/>
        </w:rPr>
        <w:footnoteRef/>
      </w:r>
      <w:r w:rsidRPr="00DE06D6">
        <w:rPr>
          <w:sz w:val="18"/>
          <w:szCs w:val="18"/>
        </w:rPr>
        <w:t xml:space="preserve"> The presence of informers causes the Shechinah to depart; hence they were not worthy of a Temple for the Shechinah to dwell in.</w:t>
      </w:r>
    </w:p>
  </w:footnote>
  <w:footnote w:id="253">
    <w:p w:rsidR="00EF2158" w:rsidRPr="00A96031" w:rsidRDefault="00EF2158" w:rsidP="00DD3705">
      <w:pPr>
        <w:pStyle w:val="FootnoteText"/>
        <w:rPr>
          <w:sz w:val="18"/>
          <w:szCs w:val="18"/>
        </w:rPr>
      </w:pPr>
      <w:r w:rsidRPr="00A96031">
        <w:rPr>
          <w:rStyle w:val="FootnoteReference"/>
          <w:sz w:val="18"/>
          <w:szCs w:val="18"/>
        </w:rPr>
        <w:footnoteRef/>
      </w:r>
      <w:r w:rsidRPr="00A96031">
        <w:rPr>
          <w:sz w:val="18"/>
          <w:szCs w:val="18"/>
        </w:rPr>
        <w:t xml:space="preserve"> </w:t>
      </w:r>
      <w:r w:rsidRPr="00A96031">
        <w:rPr>
          <w:iCs/>
          <w:sz w:val="18"/>
          <w:szCs w:val="18"/>
        </w:rPr>
        <w:t>Kiddushin</w:t>
      </w:r>
      <w:r w:rsidRPr="00A96031">
        <w:rPr>
          <w:sz w:val="18"/>
          <w:szCs w:val="18"/>
        </w:rPr>
        <w:t> 40a</w:t>
      </w:r>
    </w:p>
  </w:footnote>
  <w:footnote w:id="254">
    <w:p w:rsidR="00EF2158" w:rsidRPr="00A96031" w:rsidRDefault="00EF2158" w:rsidP="00DE06D6">
      <w:pPr>
        <w:pStyle w:val="FootnoteText"/>
        <w:rPr>
          <w:sz w:val="18"/>
          <w:szCs w:val="18"/>
        </w:rPr>
      </w:pPr>
      <w:r w:rsidRPr="00A96031">
        <w:rPr>
          <w:rStyle w:val="FootnoteReference"/>
          <w:sz w:val="18"/>
          <w:szCs w:val="18"/>
        </w:rPr>
        <w:footnoteRef/>
      </w:r>
      <w:r w:rsidRPr="00A96031">
        <w:rPr>
          <w:sz w:val="18"/>
          <w:szCs w:val="18"/>
        </w:rPr>
        <w:t xml:space="preserve"> Maharam Markado.</w:t>
      </w:r>
    </w:p>
  </w:footnote>
  <w:footnote w:id="255">
    <w:p w:rsidR="00EF2158" w:rsidRPr="00A96031" w:rsidRDefault="00EF2158" w:rsidP="00DE06D6">
      <w:pPr>
        <w:pStyle w:val="FootnoteText"/>
        <w:rPr>
          <w:sz w:val="18"/>
          <w:szCs w:val="18"/>
        </w:rPr>
      </w:pPr>
      <w:r w:rsidRPr="00A96031">
        <w:rPr>
          <w:rStyle w:val="FootnoteReference"/>
          <w:sz w:val="18"/>
          <w:szCs w:val="18"/>
        </w:rPr>
        <w:footnoteRef/>
      </w:r>
      <w:r w:rsidRPr="00A96031">
        <w:rPr>
          <w:sz w:val="18"/>
          <w:szCs w:val="18"/>
        </w:rPr>
        <w:t xml:space="preserve"> Rav Yehuda bar Yitzchak taught that David had no greater friend than Achitophel who was the king’s counselor (I Chronicles </w:t>
      </w:r>
      <w:r w:rsidRPr="00A96031">
        <w:rPr>
          <w:bCs/>
          <w:sz w:val="18"/>
          <w:szCs w:val="18"/>
        </w:rPr>
        <w:t>27:33).</w:t>
      </w:r>
    </w:p>
  </w:footnote>
  <w:footnote w:id="256">
    <w:p w:rsidR="00EF2158" w:rsidRPr="00A96031" w:rsidRDefault="00EF2158" w:rsidP="00DE06D6">
      <w:pPr>
        <w:pStyle w:val="FootnoteText"/>
        <w:rPr>
          <w:sz w:val="18"/>
          <w:szCs w:val="18"/>
        </w:rPr>
      </w:pPr>
      <w:r w:rsidRPr="00A96031">
        <w:rPr>
          <w:rStyle w:val="FootnoteReference"/>
          <w:sz w:val="18"/>
          <w:szCs w:val="18"/>
        </w:rPr>
        <w:footnoteRef/>
      </w:r>
      <w:r w:rsidRPr="00A96031">
        <w:rPr>
          <w:sz w:val="18"/>
          <w:szCs w:val="18"/>
        </w:rPr>
        <w:t xml:space="preserve"> </w:t>
      </w:r>
      <w:r w:rsidRPr="00A96031">
        <w:rPr>
          <w:i/>
          <w:sz w:val="18"/>
          <w:szCs w:val="18"/>
          <w:lang w:val="en-AU"/>
        </w:rPr>
        <w:t>The ArtScroll Tanach Series, Tehillim</w:t>
      </w:r>
      <w:r w:rsidRPr="00A96031">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57">
    <w:p w:rsidR="00EF2158" w:rsidRPr="00A96031" w:rsidRDefault="00EF2158" w:rsidP="00DE06D6">
      <w:pPr>
        <w:pStyle w:val="FootnoteText"/>
        <w:rPr>
          <w:sz w:val="18"/>
          <w:szCs w:val="18"/>
        </w:rPr>
      </w:pPr>
      <w:r w:rsidRPr="00A96031">
        <w:rPr>
          <w:rStyle w:val="FootnoteReference"/>
          <w:sz w:val="18"/>
          <w:szCs w:val="18"/>
        </w:rPr>
        <w:footnoteRef/>
      </w:r>
      <w:r w:rsidRPr="00A96031">
        <w:rPr>
          <w:sz w:val="18"/>
          <w:szCs w:val="18"/>
        </w:rPr>
        <w:t xml:space="preserve"> </w:t>
      </w:r>
      <w:r>
        <w:rPr>
          <w:iCs/>
          <w:sz w:val="18"/>
          <w:szCs w:val="18"/>
        </w:rPr>
        <w:t>Hilchot Deot</w:t>
      </w:r>
      <w:r w:rsidRPr="00A96031">
        <w:rPr>
          <w:i/>
          <w:iCs/>
          <w:sz w:val="18"/>
          <w:szCs w:val="18"/>
        </w:rPr>
        <w:t xml:space="preserve"> </w:t>
      </w:r>
      <w:r w:rsidRPr="00A96031">
        <w:rPr>
          <w:bCs/>
          <w:sz w:val="18"/>
          <w:szCs w:val="18"/>
        </w:rPr>
        <w:t>6</w:t>
      </w:r>
      <w:r w:rsidRPr="00A96031">
        <w:rPr>
          <w:sz w:val="18"/>
          <w:szCs w:val="18"/>
        </w:rPr>
        <w:t>:1</w:t>
      </w:r>
    </w:p>
  </w:footnote>
  <w:footnote w:id="258">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The “gathering” is the assembly of the Nazarean Bet Din Gadol (The Greater Nazarean House of Judgment).</w:t>
      </w:r>
    </w:p>
  </w:footnote>
  <w:footnote w:id="259">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We would be a loss to explain these matters were it not for the teachings of the Jewish Sages. The matters at hand a concerning the Gentiles must be deliberated because of the political climate in the First Century. It would appear that earlier generations had no trouble converting the Gentile to Judaism. Albeit we are not given all the details of their conversion without a great deal of research. Likewise, we realize that the requisite deliberation is also related to the “Eighteen Edicts of Shammai” as we have discussed before. We have postulated that Shammai forbade Gentile conversion among the Jewish populations in the First Century. These Edicts were in direct violation of the Torah. Likewise their presence among the Jewish people is evident in the early cases where Yeshua intends that “salvation” (having a place in the Olam HaBa) was for the Jew and Gentile alike.</w:t>
      </w:r>
      <w:r>
        <w:rPr>
          <w:rFonts w:cs="Times New Roman"/>
          <w:sz w:val="18"/>
          <w:szCs w:val="18"/>
        </w:rPr>
        <w:t xml:space="preserve"> </w:t>
      </w:r>
      <w:r w:rsidRPr="00067997">
        <w:rPr>
          <w:rFonts w:cs="Times New Roman"/>
          <w:sz w:val="18"/>
          <w:szCs w:val="18"/>
        </w:rPr>
        <w:t>F.F. Bruce accepts that for Gentile conversion to Orthodox Judaism a Gentile must follow the preordained Jewish practice of c</w:t>
      </w:r>
      <w:r>
        <w:rPr>
          <w:rFonts w:cs="Times New Roman"/>
          <w:sz w:val="18"/>
          <w:szCs w:val="18"/>
        </w:rPr>
        <w:t xml:space="preserve">ircumcision ritual or a drop of blood </w:t>
      </w:r>
      <w:r w:rsidRPr="00067997">
        <w:rPr>
          <w:rFonts w:cs="Times New Roman"/>
          <w:sz w:val="18"/>
          <w:szCs w:val="18"/>
        </w:rPr>
        <w:t xml:space="preserve">if the Gentile is already circumcised) and ritual immersion as well as acceptance and faithful obedience to  the Torah/Oral and Written. Bruce, F. (1990). </w:t>
      </w:r>
      <w:r w:rsidRPr="00067997">
        <w:rPr>
          <w:rFonts w:cs="Times New Roman"/>
          <w:i/>
          <w:iCs/>
          <w:sz w:val="18"/>
          <w:szCs w:val="18"/>
        </w:rPr>
        <w:t>The Acts of the Apostles, A Greek Text with Introduction and Commentary.</w:t>
      </w:r>
      <w:r w:rsidRPr="00067997">
        <w:rPr>
          <w:rFonts w:cs="Times New Roman"/>
          <w:sz w:val="18"/>
          <w:szCs w:val="18"/>
        </w:rPr>
        <w:t xml:space="preserve"> (Third Revised and Enlarged Edition ed.). Grand Rapids, MI: William B. Eerdmans Publishing Company. p. 329 </w:t>
      </w:r>
    </w:p>
  </w:footnote>
  <w:footnote w:id="260">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Hakham Tsefet is referring to the days when he was sent to the House of Cornelius.</w:t>
      </w:r>
    </w:p>
  </w:footnote>
  <w:footnote w:id="261">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w:t>
      </w:r>
      <w:r w:rsidRPr="00067997">
        <w:rPr>
          <w:rFonts w:cs="Times New Roman"/>
          <w:b/>
          <w:sz w:val="18"/>
          <w:szCs w:val="18"/>
        </w:rPr>
        <w:t>Rom 1:5</w:t>
      </w:r>
      <w:r w:rsidRPr="00067997">
        <w:rPr>
          <w:rFonts w:cs="Times New Roman"/>
          <w:sz w:val="18"/>
          <w:szCs w:val="18"/>
        </w:rPr>
        <w:t xml:space="preserve"> Through him (Yeshua) we have received chesed and a commission to bring into obedience among all gentiles, [living in] faithfulness [to the Torah] under his (Messiah’s) authority. (It is G-d’s grace, if we may use the term, to bring Gentiles into faithful obedience of the Torah and Oral Torah through the agent of Yeshua our Messiah.)</w:t>
      </w:r>
    </w:p>
  </w:footnote>
  <w:footnote w:id="262">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Cf. our translation of II Luqas 10:1 –  11:18, </w:t>
      </w:r>
      <w:r>
        <w:rPr>
          <w:rFonts w:cs="Times New Roman"/>
          <w:sz w:val="18"/>
          <w:szCs w:val="18"/>
        </w:rPr>
        <w:t>connected with Torah readings Ki</w:t>
      </w:r>
      <w:r w:rsidRPr="00067997">
        <w:rPr>
          <w:rFonts w:cs="Times New Roman"/>
          <w:sz w:val="18"/>
          <w:szCs w:val="18"/>
        </w:rPr>
        <w:t xml:space="preserve">slev 24 – Tebeth 16 </w:t>
      </w:r>
    </w:p>
  </w:footnote>
  <w:footnote w:id="263">
    <w:p w:rsidR="00EF2158" w:rsidRPr="00067997" w:rsidRDefault="00EF2158" w:rsidP="00067997">
      <w:pPr>
        <w:pStyle w:val="FootnoteText"/>
        <w:rPr>
          <w:rFonts w:cs="Times New Roman"/>
          <w:b/>
          <w:sz w:val="18"/>
          <w:szCs w:val="18"/>
        </w:rPr>
      </w:pPr>
      <w:r w:rsidRPr="00067997">
        <w:rPr>
          <w:rStyle w:val="FootnoteReference"/>
          <w:rFonts w:cs="Times New Roman"/>
          <w:sz w:val="18"/>
          <w:szCs w:val="18"/>
        </w:rPr>
        <w:footnoteRef/>
      </w:r>
      <w:r w:rsidRPr="00067997">
        <w:rPr>
          <w:rFonts w:cs="Times New Roman"/>
          <w:sz w:val="18"/>
          <w:szCs w:val="18"/>
        </w:rPr>
        <w:t xml:space="preserve"> </w:t>
      </w:r>
      <w:r w:rsidRPr="00067997">
        <w:rPr>
          <w:rFonts w:cs="Times New Roman"/>
          <w:b/>
          <w:sz w:val="18"/>
          <w:szCs w:val="18"/>
        </w:rPr>
        <w:t xml:space="preserve">B’midbar 15:15 “The convert will be the same as you…” </w:t>
      </w:r>
      <w:r w:rsidRPr="00067997">
        <w:rPr>
          <w:rFonts w:cs="Times New Roman"/>
          <w:sz w:val="18"/>
          <w:szCs w:val="18"/>
        </w:rPr>
        <w:t>(Translation by Rabbi Eliyahu Touger in Hilchot Melachim 8:10)</w:t>
      </w:r>
    </w:p>
  </w:footnote>
  <w:footnote w:id="264">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Cf. Psa 10:8 (7)</w:t>
      </w:r>
    </w:p>
  </w:footnote>
  <w:footnote w:id="265">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A verbal tally with our Torah Seder.</w:t>
      </w:r>
    </w:p>
  </w:footnote>
  <w:footnote w:id="266">
    <w:p w:rsidR="00EF2158" w:rsidRDefault="00EF2158" w:rsidP="00067997">
      <w:pPr>
        <w:autoSpaceDE w:val="0"/>
        <w:autoSpaceDN w:val="0"/>
        <w:adjustRightInd w:val="0"/>
        <w:spacing w:after="0" w:line="240" w:lineRule="auto"/>
        <w:jc w:val="both"/>
        <w:rPr>
          <w:rFonts w:ascii="Times New Roman" w:hAnsi="Times New Roman" w:cs="Times New Roman"/>
          <w:sz w:val="18"/>
          <w:szCs w:val="18"/>
        </w:rPr>
      </w:pPr>
      <w:r w:rsidRPr="00067997">
        <w:rPr>
          <w:rStyle w:val="FootnoteReference"/>
          <w:rFonts w:ascii="Times New Roman" w:hAnsi="Times New Roman" w:cs="Times New Roman"/>
          <w:sz w:val="18"/>
          <w:szCs w:val="18"/>
        </w:rPr>
        <w:footnoteRef/>
      </w:r>
      <w:r w:rsidRPr="00067997">
        <w:rPr>
          <w:rFonts w:ascii="Times New Roman" w:hAnsi="Times New Roman" w:cs="Times New Roman"/>
          <w:sz w:val="18"/>
          <w:szCs w:val="18"/>
        </w:rPr>
        <w:t xml:space="preserve"> </w:t>
      </w:r>
      <w:r w:rsidRPr="00067997">
        <w:rPr>
          <w:rFonts w:ascii="Times New Roman" w:hAnsi="Times New Roman" w:cs="Times New Roman"/>
          <w:b/>
          <w:sz w:val="18"/>
          <w:szCs w:val="18"/>
        </w:rPr>
        <w:t>m. Berakhot 2:2</w:t>
      </w:r>
      <w:r w:rsidRPr="00067997">
        <w:rPr>
          <w:rFonts w:ascii="Times New Roman" w:hAnsi="Times New Roman" w:cs="Times New Roman"/>
          <w:sz w:val="18"/>
          <w:szCs w:val="18"/>
        </w:rPr>
        <w:t xml:space="preserve"> “Why does [the passage of] Shema precede [that of] And it shall come to pass [if you keep my commandments]? “So that one may first </w:t>
      </w:r>
      <w:r w:rsidRPr="00067997">
        <w:rPr>
          <w:rFonts w:ascii="Times New Roman" w:hAnsi="Times New Roman" w:cs="Times New Roman"/>
          <w:b/>
          <w:sz w:val="18"/>
          <w:szCs w:val="18"/>
        </w:rPr>
        <w:t>accept upon himself the yoke of the kingdom of heaven and afterwards may accept the yoke of the commandments</w:t>
      </w:r>
      <w:r w:rsidRPr="00067997">
        <w:rPr>
          <w:rFonts w:ascii="Times New Roman" w:hAnsi="Times New Roman" w:cs="Times New Roman"/>
          <w:sz w:val="18"/>
          <w:szCs w:val="18"/>
        </w:rPr>
        <w:t xml:space="preserve">. “[Why does] And it shall come to pass [precede] And G-d said? “For And it shall come to pass is recited by both day and night. “[But] And G-d said is recited only by day.” </w:t>
      </w:r>
      <w:r>
        <w:rPr>
          <w:rFonts w:ascii="Times New Roman" w:hAnsi="Times New Roman" w:cs="Times New Roman"/>
          <w:sz w:val="18"/>
          <w:szCs w:val="18"/>
        </w:rPr>
        <w:t xml:space="preserve"> </w:t>
      </w:r>
    </w:p>
    <w:p w:rsidR="00EF2158" w:rsidRPr="00067997" w:rsidRDefault="00EF2158" w:rsidP="00067997">
      <w:pPr>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b/>
          <w:sz w:val="18"/>
          <w:szCs w:val="18"/>
        </w:rPr>
        <w:t>m. Abot 3:5</w:t>
      </w:r>
      <w:r w:rsidRPr="00067997">
        <w:rPr>
          <w:rFonts w:ascii="Times New Roman" w:hAnsi="Times New Roman" w:cs="Times New Roman"/>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rsidR="00EF2158" w:rsidRPr="00067997" w:rsidRDefault="00EF2158" w:rsidP="00067997">
      <w:pPr>
        <w:autoSpaceDE w:val="0"/>
        <w:autoSpaceDN w:val="0"/>
        <w:adjustRightInd w:val="0"/>
        <w:spacing w:after="0" w:line="240" w:lineRule="auto"/>
        <w:jc w:val="both"/>
        <w:rPr>
          <w:rFonts w:ascii="Times New Roman" w:hAnsi="Times New Roman" w:cs="Times New Roman"/>
          <w:b/>
          <w:sz w:val="18"/>
          <w:szCs w:val="18"/>
        </w:rPr>
      </w:pPr>
      <w:r w:rsidRPr="00067997">
        <w:rPr>
          <w:rFonts w:ascii="Times New Roman" w:hAnsi="Times New Roman" w:cs="Times New Roman"/>
          <w:b/>
          <w:bCs/>
          <w:sz w:val="18"/>
          <w:szCs w:val="18"/>
        </w:rPr>
        <w:t>m. Shabbat 1:4</w:t>
      </w:r>
      <w:r w:rsidRPr="00067997">
        <w:rPr>
          <w:rFonts w:ascii="Times New Roman" w:hAnsi="Times New Roman" w:cs="Times New Roman"/>
          <w:bCs/>
          <w:sz w:val="18"/>
          <w:szCs w:val="18"/>
        </w:rPr>
        <w:t xml:space="preserve"> </w:t>
      </w:r>
      <w:r w:rsidRPr="00067997">
        <w:rPr>
          <w:rFonts w:ascii="Times New Roman" w:hAnsi="Times New Roman" w:cs="Times New Roman"/>
          <w:sz w:val="18"/>
          <w:szCs w:val="18"/>
        </w:rPr>
        <w:t xml:space="preserve">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sidRPr="00067997">
        <w:rPr>
          <w:rFonts w:ascii="Times New Roman" w:hAnsi="Times New Roman" w:cs="Times New Roman"/>
          <w:b/>
          <w:sz w:val="18"/>
          <w:szCs w:val="18"/>
        </w:rPr>
        <w:t>﻿</w:t>
      </w:r>
    </w:p>
    <w:p w:rsidR="00EF2158" w:rsidRPr="00067997" w:rsidRDefault="00EF2158" w:rsidP="00067997">
      <w:pPr>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b/>
          <w:sz w:val="18"/>
          <w:szCs w:val="18"/>
        </w:rPr>
        <w:t xml:space="preserve">b. Shabbath 17a </w:t>
      </w:r>
      <w:r w:rsidRPr="00067997">
        <w:rPr>
          <w:rFonts w:ascii="Times New Roman" w:hAnsi="Times New Roman"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EF2158" w:rsidRPr="00067997" w:rsidRDefault="00EF2158" w:rsidP="00067997">
      <w:pPr>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sz w:val="18"/>
          <w:szCs w:val="18"/>
        </w:rPr>
        <w:t>We can also associate the “Yoke of the Kingdom” with the Yoke of the (Master) Mesorah. (Mt 11:29-30)</w:t>
      </w:r>
    </w:p>
    <w:p w:rsidR="00EF2158" w:rsidRPr="00067997" w:rsidRDefault="00EF2158" w:rsidP="00067997">
      <w:pPr>
        <w:autoSpaceDE w:val="0"/>
        <w:autoSpaceDN w:val="0"/>
        <w:adjustRightInd w:val="0"/>
        <w:spacing w:after="0" w:line="240" w:lineRule="auto"/>
        <w:jc w:val="both"/>
        <w:rPr>
          <w:rFonts w:ascii="Times New Roman" w:hAnsi="Times New Roman" w:cs="Times New Roman"/>
          <w:sz w:val="18"/>
          <w:szCs w:val="18"/>
        </w:rPr>
      </w:pPr>
      <w:r w:rsidRPr="00067997">
        <w:rPr>
          <w:rFonts w:ascii="Times New Roman" w:hAnsi="Times New Roman" w:cs="Times New Roman"/>
          <w:b/>
          <w:sz w:val="18"/>
          <w:szCs w:val="18"/>
        </w:rPr>
        <w:t>Kilyaim Chapter 9 Halacha 7</w:t>
      </w:r>
      <w:r w:rsidRPr="00067997">
        <w:rPr>
          <w:rFonts w:ascii="Times New Roman" w:hAnsi="Times New Roman"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267">
    <w:p w:rsidR="00EF2158" w:rsidRPr="00067997" w:rsidRDefault="00EF2158" w:rsidP="00067997">
      <w:pPr>
        <w:autoSpaceDE w:val="0"/>
        <w:autoSpaceDN w:val="0"/>
        <w:adjustRightInd w:val="0"/>
        <w:spacing w:after="0" w:line="240" w:lineRule="auto"/>
        <w:jc w:val="both"/>
        <w:rPr>
          <w:rFonts w:ascii="Times New Roman" w:hAnsi="Times New Roman" w:cs="Times New Roman"/>
          <w:sz w:val="18"/>
          <w:szCs w:val="18"/>
        </w:rPr>
      </w:pPr>
      <w:r w:rsidRPr="00067997">
        <w:rPr>
          <w:rStyle w:val="FootnoteReference"/>
          <w:rFonts w:ascii="Times New Roman" w:hAnsi="Times New Roman" w:cs="Times New Roman"/>
          <w:sz w:val="18"/>
          <w:szCs w:val="18"/>
        </w:rPr>
        <w:footnoteRef/>
      </w:r>
      <w:r w:rsidRPr="00067997">
        <w:rPr>
          <w:rFonts w:ascii="Times New Roman" w:hAnsi="Times New Roman" w:cs="Times New Roman"/>
          <w:sz w:val="18"/>
          <w:szCs w:val="18"/>
        </w:rPr>
        <w:t xml:space="preserve"> </w:t>
      </w:r>
      <w:r w:rsidRPr="00067997">
        <w:rPr>
          <w:rFonts w:ascii="Times New Roman" w:hAnsi="Times New Roman" w:cs="Times New Roman"/>
          <w:b/>
          <w:sz w:val="18"/>
          <w:szCs w:val="18"/>
        </w:rPr>
        <w:t xml:space="preserve">b. Baba Mestia </w:t>
      </w:r>
      <w:r w:rsidRPr="00067997">
        <w:rPr>
          <w:rFonts w:ascii="Times New Roman" w:hAnsi="Times New Roman" w:cs="Times New Roman"/>
          <w:b/>
          <w:bCs/>
          <w:sz w:val="18"/>
          <w:szCs w:val="18"/>
        </w:rPr>
        <w:t xml:space="preserve">2:11 </w:t>
      </w:r>
      <w:r w:rsidRPr="00067997">
        <w:rPr>
          <w:rFonts w:ascii="Times New Roman" w:hAnsi="Times New Roman" w:cs="Times New Roman"/>
          <w:sz w:val="18"/>
          <w:szCs w:val="18"/>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067997">
        <w:rPr>
          <w:rFonts w:ascii="Times New Roman" w:hAnsi="Times New Roman" w:cs="Times New Roman"/>
          <w:b/>
          <w:sz w:val="18"/>
          <w:szCs w:val="18"/>
        </w:rPr>
        <w:t>But his master, who taught him wisdom, will bring him into the life of the world to come</w:t>
      </w:r>
      <w:r w:rsidRPr="00067997">
        <w:rPr>
          <w:rFonts w:ascii="Times New Roman" w:hAnsi="Times New Roman" w:cs="Times New Roman"/>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268">
    <w:p w:rsidR="00EF2158" w:rsidRPr="00067997" w:rsidRDefault="00EF2158" w:rsidP="00067997">
      <w:pPr>
        <w:pStyle w:val="FootnoteText"/>
        <w:rPr>
          <w:rFonts w:cs="Times New Roman"/>
          <w:sz w:val="18"/>
          <w:szCs w:val="18"/>
        </w:rPr>
      </w:pPr>
      <w:r w:rsidRPr="00067997">
        <w:rPr>
          <w:rStyle w:val="FootnoteReference"/>
          <w:rFonts w:cs="Times New Roman"/>
          <w:sz w:val="18"/>
          <w:szCs w:val="18"/>
        </w:rPr>
        <w:footnoteRef/>
      </w:r>
      <w:r w:rsidRPr="00067997">
        <w:rPr>
          <w:rFonts w:cs="Times New Roman"/>
          <w:sz w:val="18"/>
          <w:szCs w:val="18"/>
        </w:rPr>
        <w:t xml:space="preserve"> </w:t>
      </w:r>
      <w:r w:rsidRPr="00067997">
        <w:rPr>
          <w:rFonts w:cs="Times New Roman"/>
          <w:sz w:val="18"/>
          <w:szCs w:val="18"/>
          <w:lang w:val="en-AU"/>
        </w:rPr>
        <w:t xml:space="preserve">Sabin, M. N. (2006), </w:t>
      </w:r>
      <w:r w:rsidRPr="00067997">
        <w:rPr>
          <w:rFonts w:cs="Times New Roman"/>
          <w:sz w:val="18"/>
          <w:szCs w:val="18"/>
          <w:u w:val="single"/>
          <w:lang w:val="en-AU"/>
        </w:rPr>
        <w:t>New Collegeville Bible Commentary: The Gospel According to Mark</w:t>
      </w:r>
      <w:r w:rsidRPr="00067997">
        <w:rPr>
          <w:rFonts w:cs="Times New Roman"/>
          <w:sz w:val="18"/>
          <w:szCs w:val="18"/>
          <w:lang w:val="en-AU"/>
        </w:rPr>
        <w:t>, Collegeville, Minnesota: Liturgical Press, p. 62.</w:t>
      </w:r>
    </w:p>
  </w:footnote>
  <w:footnote w:id="269">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sz w:val="18"/>
          <w:szCs w:val="18"/>
          <w:lang w:val="en-AU"/>
        </w:rPr>
        <w:t xml:space="preserve">Marcus, J. (2000), </w:t>
      </w:r>
      <w:r w:rsidRPr="00067997">
        <w:rPr>
          <w:i/>
          <w:sz w:val="18"/>
          <w:szCs w:val="18"/>
          <w:lang w:val="en-AU"/>
        </w:rPr>
        <w:t>The Anchor Bible: Mark 1-8 – A New Translation with Introduction and Commentary</w:t>
      </w:r>
      <w:r w:rsidRPr="00067997">
        <w:rPr>
          <w:sz w:val="18"/>
          <w:szCs w:val="18"/>
          <w:lang w:val="en-AU"/>
        </w:rPr>
        <w:t xml:space="preserve">, New </w:t>
      </w:r>
      <w:r w:rsidRPr="00067997">
        <w:rPr>
          <w:sz w:val="18"/>
          <w:szCs w:val="18"/>
        </w:rPr>
        <w:t>‎</w:t>
      </w:r>
      <w:r w:rsidRPr="00067997">
        <w:rPr>
          <w:sz w:val="18"/>
          <w:szCs w:val="18"/>
          <w:lang w:val="en-AU"/>
        </w:rPr>
        <w:t>York: Doubleday, p. 436.</w:t>
      </w:r>
      <w:r w:rsidRPr="00067997">
        <w:rPr>
          <w:sz w:val="18"/>
          <w:szCs w:val="18"/>
        </w:rPr>
        <w:t>‎</w:t>
      </w:r>
    </w:p>
  </w:footnote>
  <w:footnote w:id="270">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sz w:val="18"/>
          <w:szCs w:val="18"/>
          <w:lang w:val="en-AU"/>
        </w:rPr>
        <w:t xml:space="preserve">Lindsey R.L. (1969) </w:t>
      </w:r>
      <w:r w:rsidRPr="00067997">
        <w:rPr>
          <w:i/>
          <w:sz w:val="18"/>
          <w:szCs w:val="18"/>
          <w:lang w:val="en-AU"/>
        </w:rPr>
        <w:t>A Hebrew Translation of the Gospel of Mark: Greek-Hebrew Diglot With English Introduction</w:t>
      </w:r>
      <w:r w:rsidRPr="00067997">
        <w:rPr>
          <w:sz w:val="18"/>
          <w:szCs w:val="18"/>
          <w:lang w:val="en-AU"/>
        </w:rPr>
        <w:t>, Jerusalem: Dugith Publishers, p. 9.</w:t>
      </w:r>
    </w:p>
  </w:footnote>
  <w:footnote w:id="271">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sz w:val="18"/>
          <w:szCs w:val="18"/>
          <w:lang w:val="en-AU"/>
        </w:rPr>
        <w:t xml:space="preserve">Hanson, A. T. (1980). </w:t>
      </w:r>
      <w:r w:rsidRPr="00067997">
        <w:rPr>
          <w:i/>
          <w:sz w:val="18"/>
          <w:szCs w:val="18"/>
          <w:lang w:val="en-AU"/>
        </w:rPr>
        <w:t>The New Testament Interpretation of Scripture,</w:t>
      </w:r>
      <w:r w:rsidRPr="00067997">
        <w:rPr>
          <w:sz w:val="18"/>
          <w:szCs w:val="18"/>
          <w:lang w:val="en-AU"/>
        </w:rPr>
        <w:t xml:space="preserve"> London: SPCK, pp. 13-20.</w:t>
      </w:r>
    </w:p>
  </w:footnote>
  <w:footnote w:id="272">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sz w:val="18"/>
          <w:szCs w:val="18"/>
          <w:lang w:val="en-AU"/>
        </w:rPr>
        <w:t xml:space="preserve">Marcus, J. (2000), </w:t>
      </w:r>
      <w:r w:rsidRPr="00067997">
        <w:rPr>
          <w:i/>
          <w:sz w:val="18"/>
          <w:szCs w:val="18"/>
          <w:lang w:val="en-AU"/>
        </w:rPr>
        <w:t>The Anchor Bible: Mark 1-8 – A New Translation with Introduction and Commentary</w:t>
      </w:r>
      <w:r w:rsidRPr="00067997">
        <w:rPr>
          <w:sz w:val="18"/>
          <w:szCs w:val="18"/>
          <w:lang w:val="en-AU"/>
        </w:rPr>
        <w:t xml:space="preserve">, New </w:t>
      </w:r>
      <w:r w:rsidRPr="00067997">
        <w:rPr>
          <w:sz w:val="18"/>
          <w:szCs w:val="18"/>
        </w:rPr>
        <w:t>‎</w:t>
      </w:r>
      <w:r w:rsidRPr="00067997">
        <w:rPr>
          <w:sz w:val="18"/>
          <w:szCs w:val="18"/>
          <w:lang w:val="en-AU"/>
        </w:rPr>
        <w:t>York: Doubleday, p. 436.</w:t>
      </w:r>
      <w:r w:rsidRPr="00067997">
        <w:rPr>
          <w:sz w:val="18"/>
          <w:szCs w:val="18"/>
        </w:rPr>
        <w:t>‎</w:t>
      </w:r>
    </w:p>
  </w:footnote>
  <w:footnote w:id="273">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sz w:val="18"/>
          <w:szCs w:val="18"/>
          <w:lang w:val="en-AU"/>
        </w:rPr>
        <w:t xml:space="preserve">Klausner, J. (1929), </w:t>
      </w:r>
      <w:r w:rsidRPr="00067997">
        <w:rPr>
          <w:i/>
          <w:sz w:val="18"/>
          <w:szCs w:val="18"/>
          <w:lang w:val="en-AU"/>
        </w:rPr>
        <w:t>Jesus of Nazareth: His Life, Times, and Teaching</w:t>
      </w:r>
      <w:r w:rsidRPr="00067997">
        <w:rPr>
          <w:sz w:val="18"/>
          <w:szCs w:val="18"/>
          <w:lang w:val="en-AU"/>
        </w:rPr>
        <w:t>, New York: Macmillan, p.290.</w:t>
      </w:r>
    </w:p>
  </w:footnote>
  <w:footnote w:id="274">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sz w:val="18"/>
          <w:szCs w:val="18"/>
          <w:lang w:val="en-AU"/>
        </w:rPr>
        <w:t xml:space="preserve">Marcus, J. (2000), </w:t>
      </w:r>
      <w:r w:rsidRPr="00067997">
        <w:rPr>
          <w:i/>
          <w:sz w:val="18"/>
          <w:szCs w:val="18"/>
          <w:lang w:val="en-AU"/>
        </w:rPr>
        <w:t>The Anchor Bible: Mark 1-8 – A New Translation with Introduction and Commentary</w:t>
      </w:r>
      <w:r w:rsidRPr="00067997">
        <w:rPr>
          <w:sz w:val="18"/>
          <w:szCs w:val="18"/>
          <w:lang w:val="en-AU"/>
        </w:rPr>
        <w:t xml:space="preserve">, New </w:t>
      </w:r>
      <w:r w:rsidRPr="00067997">
        <w:rPr>
          <w:sz w:val="18"/>
          <w:szCs w:val="18"/>
        </w:rPr>
        <w:t>‎</w:t>
      </w:r>
      <w:r w:rsidRPr="00067997">
        <w:rPr>
          <w:sz w:val="18"/>
          <w:szCs w:val="18"/>
          <w:lang w:val="en-AU"/>
        </w:rPr>
        <w:t>York: Doubleday, p. 436.</w:t>
      </w:r>
      <w:r w:rsidRPr="00067997">
        <w:rPr>
          <w:sz w:val="18"/>
          <w:szCs w:val="18"/>
        </w:rPr>
        <w:t>‎</w:t>
      </w:r>
    </w:p>
  </w:footnote>
  <w:footnote w:id="275">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b/>
          <w:sz w:val="18"/>
          <w:szCs w:val="18"/>
        </w:rPr>
        <w:t>Caution to our readers this is a Remes commentary not a Peshat one, therefore it must be read with a nonliteral mindset.</w:t>
      </w:r>
    </w:p>
  </w:footnote>
  <w:footnote w:id="276">
    <w:p w:rsidR="00EF2158" w:rsidRPr="00067997" w:rsidRDefault="00EF2158" w:rsidP="00067997">
      <w:pPr>
        <w:pStyle w:val="FootnoteText"/>
        <w:rPr>
          <w:sz w:val="18"/>
          <w:szCs w:val="18"/>
        </w:rPr>
      </w:pPr>
      <w:r w:rsidRPr="00067997">
        <w:rPr>
          <w:rStyle w:val="FootnoteReference"/>
          <w:sz w:val="18"/>
          <w:szCs w:val="18"/>
        </w:rPr>
        <w:footnoteRef/>
      </w:r>
      <w:r w:rsidRPr="00067997">
        <w:rPr>
          <w:sz w:val="18"/>
          <w:szCs w:val="18"/>
        </w:rPr>
        <w:t xml:space="preserve"> </w:t>
      </w:r>
      <w:r w:rsidRPr="00067997">
        <w:rPr>
          <w:noProof/>
          <w:sz w:val="18"/>
          <w:szCs w:val="18"/>
        </w:rPr>
        <w:t xml:space="preserve">Gaston, L. (1987). </w:t>
      </w:r>
      <w:r w:rsidRPr="00067997">
        <w:rPr>
          <w:i/>
          <w:iCs/>
          <w:noProof/>
          <w:sz w:val="18"/>
          <w:szCs w:val="18"/>
        </w:rPr>
        <w:t>Paul and the Torah.</w:t>
      </w:r>
      <w:r w:rsidRPr="00067997">
        <w:rPr>
          <w:noProof/>
          <w:sz w:val="18"/>
          <w:szCs w:val="18"/>
        </w:rPr>
        <w:t xml:space="preserve"> Vancouver: University of British Columbia Press. p. 9</w:t>
      </w:r>
    </w:p>
  </w:footnote>
  <w:footnote w:id="277">
    <w:p w:rsidR="00EF2158" w:rsidRPr="00067997" w:rsidRDefault="00EF2158" w:rsidP="00067997">
      <w:pPr>
        <w:pStyle w:val="FootnoteText"/>
        <w:keepNext/>
        <w:widowControl w:val="0"/>
        <w:rPr>
          <w:sz w:val="18"/>
          <w:szCs w:val="18"/>
        </w:rPr>
      </w:pPr>
      <w:r w:rsidRPr="00067997">
        <w:rPr>
          <w:rStyle w:val="FootnoteReference"/>
          <w:sz w:val="18"/>
          <w:szCs w:val="18"/>
        </w:rPr>
        <w:footnoteRef/>
      </w:r>
      <w:r w:rsidRPr="00067997">
        <w:rPr>
          <w:sz w:val="18"/>
          <w:szCs w:val="18"/>
        </w:rPr>
        <w:t xml:space="preserve"> According to the Ramban, “</w:t>
      </w:r>
      <w:r w:rsidRPr="00067997">
        <w:rPr>
          <w:b/>
          <w:sz w:val="18"/>
          <w:szCs w:val="18"/>
        </w:rPr>
        <w:t xml:space="preserve">A custom is called </w:t>
      </w:r>
      <w:r w:rsidRPr="00067997">
        <w:rPr>
          <w:b/>
          <w:i/>
          <w:sz w:val="18"/>
          <w:szCs w:val="18"/>
        </w:rPr>
        <w:t>chok</w:t>
      </w:r>
      <w:r w:rsidRPr="00067997">
        <w:rPr>
          <w:b/>
          <w:sz w:val="18"/>
          <w:szCs w:val="18"/>
        </w:rPr>
        <w:t xml:space="preserve">, this being associated with the expressions: </w:t>
      </w:r>
      <w:r w:rsidRPr="00067997">
        <w:rPr>
          <w:b/>
          <w:i/>
          <w:sz w:val="18"/>
          <w:szCs w:val="18"/>
        </w:rPr>
        <w:t>Feed me with 'chuki' (my customary) bread</w:t>
      </w:r>
      <w:r w:rsidRPr="00067997">
        <w:rPr>
          <w:b/>
          <w:sz w:val="18"/>
          <w:szCs w:val="18"/>
        </w:rPr>
        <w:t xml:space="preserve">; </w:t>
      </w:r>
      <w:r w:rsidRPr="00067997">
        <w:rPr>
          <w:sz w:val="18"/>
          <w:szCs w:val="18"/>
        </w:rPr>
        <w:t>(Proverbs 30:8.)</w:t>
      </w:r>
      <w:r w:rsidRPr="00067997">
        <w:rPr>
          <w:b/>
          <w:sz w:val="18"/>
          <w:szCs w:val="18"/>
        </w:rPr>
        <w:t xml:space="preserve"> </w:t>
      </w:r>
      <w:r w:rsidRPr="00067997">
        <w:rPr>
          <w:b/>
          <w:i/>
          <w:sz w:val="18"/>
          <w:szCs w:val="18"/>
        </w:rPr>
        <w:t>'chukoth' (the customary ways or laws) of heaven and earth</w:t>
      </w:r>
      <w:r w:rsidRPr="00067997">
        <w:rPr>
          <w:b/>
          <w:sz w:val="18"/>
          <w:szCs w:val="18"/>
        </w:rPr>
        <w:t xml:space="preserve">. </w:t>
      </w:r>
      <w:r w:rsidRPr="00067997">
        <w:rPr>
          <w:sz w:val="18"/>
          <w:szCs w:val="18"/>
        </w:rPr>
        <w:t>(Jeremiah 33:25.)</w:t>
      </w:r>
      <w:r w:rsidRPr="00067997">
        <w:rPr>
          <w:b/>
          <w:sz w:val="18"/>
          <w:szCs w:val="18"/>
        </w:rPr>
        <w:t xml:space="preserve"> Custom is also called </w:t>
      </w:r>
      <w:r w:rsidRPr="00067997">
        <w:rPr>
          <w:b/>
          <w:i/>
          <w:sz w:val="18"/>
          <w:szCs w:val="18"/>
        </w:rPr>
        <w:t>mishpat (judgment or ordinance)</w:t>
      </w:r>
      <w:r w:rsidRPr="00067997">
        <w:rPr>
          <w:b/>
          <w:sz w:val="18"/>
          <w:szCs w:val="18"/>
        </w:rPr>
        <w:t xml:space="preserve"> because it is something measured out accurately. A similar usage [of the word </w:t>
      </w:r>
      <w:r w:rsidRPr="00067997">
        <w:rPr>
          <w:b/>
          <w:i/>
          <w:sz w:val="18"/>
          <w:szCs w:val="18"/>
        </w:rPr>
        <w:t>mishpat</w:t>
      </w:r>
      <w:r w:rsidRPr="00067997">
        <w:rPr>
          <w:b/>
          <w:sz w:val="18"/>
          <w:szCs w:val="18"/>
        </w:rPr>
        <w:t xml:space="preserve">] is found in these verses: </w:t>
      </w:r>
      <w:r w:rsidRPr="00067997">
        <w:rPr>
          <w:b/>
          <w:i/>
          <w:sz w:val="18"/>
          <w:szCs w:val="18"/>
        </w:rPr>
        <w:t>So did David, and so has been 'mishpato' (his manner) all the while</w:t>
      </w:r>
      <w:r w:rsidRPr="00067997">
        <w:rPr>
          <w:b/>
          <w:sz w:val="18"/>
          <w:szCs w:val="18"/>
        </w:rPr>
        <w:t xml:space="preserve">; </w:t>
      </w:r>
      <w:r w:rsidRPr="00067997">
        <w:rPr>
          <w:sz w:val="18"/>
          <w:szCs w:val="18"/>
        </w:rPr>
        <w:t>(I Samuel 27:11.)</w:t>
      </w:r>
      <w:r w:rsidRPr="00067997">
        <w:rPr>
          <w:b/>
          <w:sz w:val="18"/>
          <w:szCs w:val="18"/>
        </w:rPr>
        <w:t xml:space="preserve"> </w:t>
      </w:r>
      <w:r w:rsidRPr="00067997">
        <w:rPr>
          <w:b/>
          <w:i/>
          <w:sz w:val="18"/>
          <w:szCs w:val="18"/>
        </w:rPr>
        <w:t>After the former 'mishpat' (manner) when you were his butler</w:t>
      </w:r>
      <w:r w:rsidRPr="00067997">
        <w:rPr>
          <w:b/>
          <w:sz w:val="18"/>
          <w:szCs w:val="18"/>
        </w:rPr>
        <w:t xml:space="preserve">; </w:t>
      </w:r>
      <w:r w:rsidRPr="00067997">
        <w:rPr>
          <w:sz w:val="18"/>
          <w:szCs w:val="18"/>
        </w:rPr>
        <w:t>(Genesis 40:13.)</w:t>
      </w:r>
      <w:r w:rsidRPr="00067997">
        <w:rPr>
          <w:b/>
          <w:sz w:val="18"/>
          <w:szCs w:val="18"/>
        </w:rPr>
        <w:t xml:space="preserve"> </w:t>
      </w:r>
      <w:r w:rsidRPr="00067997">
        <w:rPr>
          <w:b/>
          <w:i/>
          <w:sz w:val="18"/>
          <w:szCs w:val="18"/>
        </w:rPr>
        <w:t xml:space="preserve">And the palace shall be inhabited upon 'mishpato' </w:t>
      </w:r>
      <w:r w:rsidRPr="00067997">
        <w:rPr>
          <w:sz w:val="18"/>
          <w:szCs w:val="18"/>
        </w:rPr>
        <w:t>(Jeremiah 30:18.)</w:t>
      </w:r>
      <w:r w:rsidRPr="00067997">
        <w:rPr>
          <w:b/>
          <w:i/>
          <w:sz w:val="18"/>
          <w:szCs w:val="18"/>
          <w:vertAlign w:val="superscript"/>
        </w:rPr>
        <w:t xml:space="preserve"> </w:t>
      </w:r>
      <w:r w:rsidRPr="00067997">
        <w:rPr>
          <w:b/>
          <w:sz w:val="18"/>
          <w:szCs w:val="18"/>
        </w:rPr>
        <w:t xml:space="preserve"> i.e., upon its ascertained dimension.” Ramban Commentary on the Torah, </w:t>
      </w:r>
      <w:r w:rsidRPr="00067997">
        <w:rPr>
          <w:sz w:val="18"/>
          <w:szCs w:val="18"/>
        </w:rPr>
        <w:t>Vol. II, pp. 209-210, Shilo Publishing House, Inc., New York, 1973.</w:t>
      </w:r>
    </w:p>
  </w:footnote>
  <w:footnote w:id="278">
    <w:p w:rsidR="00EF2158" w:rsidRDefault="00EF2158" w:rsidP="00067997">
      <w:pPr>
        <w:pStyle w:val="FootnoteText"/>
      </w:pPr>
      <w:r>
        <w:rPr>
          <w:rStyle w:val="FootnoteReference"/>
        </w:rPr>
        <w:footnoteRef/>
      </w:r>
      <w:r>
        <w:t xml:space="preserve"> Hakham Tsefet is referring to the days when he was sent to the House of Cornelius.</w:t>
      </w:r>
    </w:p>
  </w:footnote>
  <w:footnote w:id="279">
    <w:p w:rsidR="00EF2158" w:rsidRDefault="00EF2158" w:rsidP="00067997">
      <w:pPr>
        <w:pStyle w:val="FootnoteText"/>
      </w:pPr>
      <w:r>
        <w:rPr>
          <w:rStyle w:val="FootnoteReference"/>
        </w:rPr>
        <w:footnoteRef/>
      </w:r>
      <w:r>
        <w:t xml:space="preserve"> </w:t>
      </w:r>
      <w:r w:rsidRPr="00404794">
        <w:rPr>
          <w:b/>
        </w:rPr>
        <w:t>Rom 1:5</w:t>
      </w:r>
      <w:r>
        <w:t xml:space="preserve"> Through him (Yeshua) we have received chesed and a commission to bring into obedience among all gentiles, [living in] faithfulness [to the Torah] under his (Messiah’s) authority. (It is G-d’s grace, if we may use the term, to bring Gentiles into faithful obedience of the Torah and Oral Torah through the agent of Yeshua our Messiah.)</w:t>
      </w:r>
    </w:p>
  </w:footnote>
  <w:footnote w:id="280">
    <w:p w:rsidR="00EF2158" w:rsidRPr="00C53DD5" w:rsidRDefault="00EF2158" w:rsidP="00067997">
      <w:pPr>
        <w:pStyle w:val="FootnoteText"/>
        <w:rPr>
          <w:b/>
        </w:rPr>
      </w:pPr>
      <w:r>
        <w:rPr>
          <w:rStyle w:val="FootnoteReference"/>
        </w:rPr>
        <w:footnoteRef/>
      </w:r>
      <w:r>
        <w:t xml:space="preserve"> </w:t>
      </w:r>
      <w:r w:rsidRPr="00F72172">
        <w:rPr>
          <w:b/>
        </w:rPr>
        <w:t>B’midbar 15:15 “The convert will be the same as you…”</w:t>
      </w:r>
      <w:r>
        <w:rPr>
          <w:b/>
        </w:rPr>
        <w:t xml:space="preserve"> </w:t>
      </w:r>
      <w:r w:rsidRPr="00C53DD5">
        <w:t>(</w:t>
      </w:r>
      <w:r>
        <w:t>Translation by Rabbi Eliyahu Touger in Hilchot Melachim 8:10</w:t>
      </w:r>
      <w:r w:rsidRPr="00C53DD5">
        <w:t>)</w:t>
      </w:r>
    </w:p>
  </w:footnote>
  <w:footnote w:id="281">
    <w:p w:rsidR="00EF2158" w:rsidRDefault="00EF2158" w:rsidP="00067997">
      <w:pPr>
        <w:pStyle w:val="FootnoteText"/>
      </w:pPr>
      <w:r>
        <w:rPr>
          <w:rStyle w:val="FootnoteReference"/>
        </w:rPr>
        <w:footnoteRef/>
      </w:r>
      <w:r>
        <w:t xml:space="preserve"> Cf. Psa 10:8 (7)</w:t>
      </w:r>
    </w:p>
  </w:footnote>
  <w:footnote w:id="282">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Translation by Rabbi Eliyahu Touger in Hilchot Melachim 8:10</w:t>
      </w:r>
    </w:p>
  </w:footnote>
  <w:footnote w:id="283">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284">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The sense of the verse means, in modern terms that the MESORAH will be carried chiefly by the Orthodox Nazarean Jews, and also by the Reform and Conservative Jews.</w:t>
      </w:r>
    </w:p>
  </w:footnote>
  <w:footnote w:id="285">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This was the practice when a vote was taken upon any question; Halevi, Doroth, I, 3, p. 585 n. 18.</w:t>
      </w:r>
    </w:p>
  </w:footnote>
  <w:footnote w:id="286">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I.e., the assembly voted against him-of course the actual expression is not to be understood literally.</w:t>
      </w:r>
    </w:p>
  </w:footnote>
  <w:footnote w:id="287">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In view of the humility to which Hillel, who was the Nasi, had been subjected.</w:t>
      </w:r>
    </w:p>
  </w:footnote>
  <w:footnote w:id="288">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Cf. b. Erubin 54b</w:t>
      </w:r>
    </w:p>
  </w:footnote>
  <w:footnote w:id="289">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b. Shab. 12a, 13b, 98b, 99a</w:t>
      </w:r>
    </w:p>
  </w:footnote>
  <w:footnote w:id="290">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Josephus Ant 14:156-159</w:t>
      </w:r>
    </w:p>
  </w:footnote>
  <w:footnote w:id="291">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Cf. b. Shab. 31a</w:t>
      </w:r>
    </w:p>
  </w:footnote>
  <w:footnote w:id="292">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Ibid, Acts 10:28, where Hakham Tsefet states that it is unlawful for a Jewish person to enter the house of a Gentile. This mandate is not found in the Torah, therefore, we surmise it is a dogma established by the house of Shammai.</w:t>
      </w:r>
    </w:p>
  </w:footnote>
  <w:footnote w:id="293">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w:t>
      </w:r>
      <w:r w:rsidRPr="00E86CA0">
        <w:rPr>
          <w:rFonts w:asciiTheme="majorBidi" w:hAnsiTheme="majorBidi" w:cstheme="majorBidi"/>
          <w:sz w:val="18"/>
          <w:szCs w:val="18"/>
        </w:rPr>
        <w:t xml:space="preserve">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E86CA0">
        <w:rPr>
          <w:rFonts w:asciiTheme="majorBidi" w:hAnsiTheme="majorBidi" w:cstheme="majorBidi"/>
          <w:b/>
          <w:bCs/>
          <w:i/>
          <w:iCs/>
          <w:sz w:val="18"/>
          <w:szCs w:val="18"/>
        </w:rPr>
        <w:t>paretz</w:t>
      </w:r>
      <w:r w:rsidRPr="00E86CA0">
        <w:rPr>
          <w:rFonts w:asciiTheme="majorBidi" w:hAnsiTheme="majorBidi" w:cstheme="majorBidi"/>
          <w:sz w:val="18"/>
          <w:szCs w:val="18"/>
        </w:rPr>
        <w:t xml:space="preserve">, wherever used, signifies the breaching of a fence and passing through, just as: </w:t>
      </w:r>
      <w:r w:rsidRPr="00E86CA0">
        <w:rPr>
          <w:rFonts w:asciiTheme="majorBidi" w:hAnsiTheme="majorBidi" w:cstheme="majorBidi"/>
          <w:i/>
          <w:iCs/>
          <w:sz w:val="18"/>
          <w:szCs w:val="18"/>
        </w:rPr>
        <w:t>I will break down</w:t>
      </w:r>
      <w:r w:rsidRPr="00E86CA0">
        <w:rPr>
          <w:rFonts w:asciiTheme="majorBidi" w:hAnsiTheme="majorBidi" w:cstheme="majorBidi"/>
          <w:b/>
          <w:bCs/>
          <w:i/>
          <w:iCs/>
          <w:sz w:val="18"/>
          <w:szCs w:val="18"/>
        </w:rPr>
        <w:t xml:space="preserve"> ('p'rotz')</w:t>
      </w:r>
      <w:r w:rsidRPr="00E86CA0">
        <w:rPr>
          <w:rFonts w:asciiTheme="majorBidi" w:hAnsiTheme="majorBidi" w:cstheme="majorBidi"/>
          <w:i/>
          <w:iCs/>
          <w:sz w:val="18"/>
          <w:szCs w:val="18"/>
        </w:rPr>
        <w:t xml:space="preserve"> the fence </w:t>
      </w:r>
      <w:r w:rsidRPr="00E86CA0">
        <w:rPr>
          <w:rFonts w:asciiTheme="majorBidi" w:hAnsiTheme="majorBidi" w:cstheme="majorBidi"/>
          <w:i/>
          <w:iCs/>
          <w:sz w:val="18"/>
          <w:szCs w:val="18"/>
          <w:cs/>
        </w:rPr>
        <w:t>‎</w:t>
      </w:r>
      <w:r w:rsidRPr="00E86CA0">
        <w:rPr>
          <w:rFonts w:asciiTheme="majorBidi" w:hAnsiTheme="majorBidi" w:cstheme="majorBidi"/>
          <w:i/>
          <w:iCs/>
          <w:sz w:val="18"/>
          <w:szCs w:val="18"/>
          <w:rtl/>
          <w:cs/>
        </w:rPr>
        <w:t>thereof</w:t>
      </w:r>
      <w:r w:rsidRPr="00E86CA0">
        <w:rPr>
          <w:rFonts w:asciiTheme="majorBidi" w:hAnsiTheme="majorBidi" w:cstheme="majorBidi"/>
          <w:sz w:val="18"/>
          <w:szCs w:val="18"/>
        </w:rPr>
        <w:t xml:space="preserve">; (Isaiah 5:5) </w:t>
      </w:r>
      <w:r w:rsidRPr="00E86CA0">
        <w:rPr>
          <w:rFonts w:asciiTheme="majorBidi" w:hAnsiTheme="majorBidi" w:cstheme="majorBidi"/>
          <w:i/>
          <w:iCs/>
          <w:sz w:val="18"/>
          <w:szCs w:val="18"/>
        </w:rPr>
        <w:t xml:space="preserve">Why have You broken down </w:t>
      </w:r>
      <w:r w:rsidRPr="00E86CA0">
        <w:rPr>
          <w:rFonts w:asciiTheme="majorBidi" w:hAnsiTheme="majorBidi" w:cstheme="majorBidi"/>
          <w:b/>
          <w:bCs/>
          <w:i/>
          <w:iCs/>
          <w:sz w:val="18"/>
          <w:szCs w:val="18"/>
        </w:rPr>
        <w:t>('paratzta')</w:t>
      </w:r>
      <w:r w:rsidRPr="00E86CA0">
        <w:rPr>
          <w:rFonts w:asciiTheme="majorBidi" w:hAnsiTheme="majorBidi" w:cstheme="majorBidi"/>
          <w:i/>
          <w:iCs/>
          <w:sz w:val="18"/>
          <w:szCs w:val="18"/>
        </w:rPr>
        <w:t xml:space="preserve"> her fences</w:t>
      </w:r>
      <w:r w:rsidRPr="00E86CA0">
        <w:rPr>
          <w:rFonts w:asciiTheme="majorBidi" w:hAnsiTheme="majorBidi" w:cstheme="majorBidi"/>
          <w:sz w:val="18"/>
          <w:szCs w:val="18"/>
        </w:rPr>
        <w:t xml:space="preserve">? (Psalms 80:13) And in the language of the Rabbis: </w:t>
      </w:r>
      <w:r w:rsidRPr="00E86CA0">
        <w:rPr>
          <w:rFonts w:asciiTheme="majorBidi" w:hAnsiTheme="majorBidi" w:cstheme="majorBidi"/>
          <w:b/>
          <w:bCs/>
          <w:i/>
          <w:iCs/>
          <w:sz w:val="18"/>
          <w:szCs w:val="18"/>
        </w:rPr>
        <w:t>“Pirtzah</w:t>
      </w:r>
      <w:r w:rsidRPr="00E86CA0">
        <w:rPr>
          <w:rFonts w:asciiTheme="majorBidi" w:hAnsiTheme="majorBidi" w:cstheme="majorBidi"/>
          <w:sz w:val="18"/>
          <w:szCs w:val="18"/>
        </w:rPr>
        <w:t xml:space="preserve"> (a breach in a wall) calls </w:t>
      </w:r>
      <w:r w:rsidRPr="00E86CA0">
        <w:rPr>
          <w:rFonts w:asciiTheme="majorBidi" w:hAnsiTheme="majorBidi" w:cstheme="majorBidi"/>
          <w:sz w:val="18"/>
          <w:szCs w:val="18"/>
          <w:cs/>
        </w:rPr>
        <w:t>‎</w:t>
      </w:r>
      <w:r w:rsidRPr="00E86CA0">
        <w:rPr>
          <w:rFonts w:asciiTheme="majorBidi" w:hAnsiTheme="majorBidi" w:cstheme="majorBidi"/>
          <w:sz w:val="18"/>
          <w:szCs w:val="18"/>
          <w:rtl/>
          <w:cs/>
        </w:rPr>
        <w:t>forth to the thief</w:t>
      </w:r>
      <w:r w:rsidRPr="00E86CA0">
        <w:rPr>
          <w:rFonts w:asciiTheme="majorBidi" w:hAnsiTheme="majorBidi" w:cstheme="majorBidi"/>
          <w:sz w:val="18"/>
          <w:szCs w:val="18"/>
          <w:cs/>
        </w:rPr>
        <w:t>.</w:t>
      </w:r>
      <w:r w:rsidRPr="00E86CA0">
        <w:rPr>
          <w:rFonts w:asciiTheme="majorBidi" w:hAnsiTheme="majorBidi" w:cstheme="majorBidi"/>
          <w:sz w:val="18"/>
          <w:szCs w:val="18"/>
        </w:rPr>
        <w:t xml:space="preserve">” (Sotah 26a) </w:t>
      </w:r>
      <w:hyperlink r:id="rId1" w:anchor="_ftn3" w:history="1"/>
      <w:r w:rsidRPr="00E86CA0">
        <w:rPr>
          <w:rFonts w:asciiTheme="majorBidi" w:hAnsiTheme="majorBidi" w:cstheme="majorBidi"/>
          <w:sz w:val="18"/>
          <w:szCs w:val="18"/>
        </w:rPr>
        <w:t xml:space="preserve"> Indeed, the Sacred Language (Hebrew is called “the sacred” language.) uses the term </w:t>
      </w:r>
      <w:r w:rsidRPr="00E86CA0">
        <w:rPr>
          <w:rFonts w:asciiTheme="majorBidi" w:hAnsiTheme="majorBidi" w:cstheme="majorBidi"/>
          <w:b/>
          <w:bCs/>
          <w:i/>
          <w:iCs/>
          <w:sz w:val="18"/>
          <w:szCs w:val="18"/>
        </w:rPr>
        <w:t>p'rotz</w:t>
      </w:r>
      <w:r w:rsidRPr="00E86CA0">
        <w:rPr>
          <w:rFonts w:asciiTheme="majorBidi" w:hAnsiTheme="majorBidi" w:cstheme="majorBidi"/>
          <w:sz w:val="18"/>
          <w:szCs w:val="18"/>
        </w:rPr>
        <w:t xml:space="preserve"> when referring to anything that oversteps its boundary: </w:t>
      </w:r>
      <w:r w:rsidRPr="00E86CA0">
        <w:rPr>
          <w:rFonts w:asciiTheme="majorBidi" w:hAnsiTheme="majorBidi" w:cstheme="majorBidi"/>
          <w:i/>
          <w:iCs/>
          <w:sz w:val="18"/>
          <w:szCs w:val="18"/>
        </w:rPr>
        <w:t xml:space="preserve">And you </w:t>
      </w:r>
      <w:r w:rsidRPr="00E86CA0">
        <w:rPr>
          <w:rFonts w:asciiTheme="majorBidi" w:hAnsiTheme="majorBidi" w:cstheme="majorBidi"/>
          <w:i/>
          <w:iCs/>
          <w:sz w:val="18"/>
          <w:szCs w:val="18"/>
          <w:cs/>
        </w:rPr>
        <w:t>‎</w:t>
      </w:r>
      <w:r w:rsidRPr="00E86CA0">
        <w:rPr>
          <w:rFonts w:asciiTheme="majorBidi" w:hAnsiTheme="majorBidi" w:cstheme="majorBidi"/>
          <w:i/>
          <w:iCs/>
          <w:sz w:val="18"/>
          <w:szCs w:val="18"/>
          <w:rtl/>
          <w:cs/>
        </w:rPr>
        <w:t xml:space="preserve">will break forth </w:t>
      </w:r>
      <w:r w:rsidRPr="00E86CA0">
        <w:rPr>
          <w:rFonts w:asciiTheme="majorBidi" w:hAnsiTheme="majorBidi" w:cstheme="majorBidi"/>
          <w:b/>
          <w:bCs/>
          <w:i/>
          <w:iCs/>
          <w:sz w:val="18"/>
          <w:szCs w:val="18"/>
        </w:rPr>
        <w:t>('upharatzta')</w:t>
      </w:r>
      <w:r w:rsidRPr="00E86CA0">
        <w:rPr>
          <w:rFonts w:asciiTheme="majorBidi" w:hAnsiTheme="majorBidi" w:cstheme="majorBidi"/>
          <w:i/>
          <w:iCs/>
          <w:sz w:val="18"/>
          <w:szCs w:val="18"/>
        </w:rPr>
        <w:t xml:space="preserve"> to the west, and to the east;</w:t>
      </w:r>
      <w:r w:rsidRPr="00E86CA0">
        <w:rPr>
          <w:rFonts w:asciiTheme="majorBidi" w:hAnsiTheme="majorBidi" w:cstheme="majorBidi"/>
          <w:sz w:val="18"/>
          <w:szCs w:val="18"/>
        </w:rPr>
        <w:t xml:space="preserve"> </w:t>
      </w:r>
      <w:r w:rsidRPr="00E86CA0">
        <w:rPr>
          <w:rFonts w:asciiTheme="majorBidi" w:hAnsiTheme="majorBidi" w:cstheme="majorBidi"/>
          <w:i/>
          <w:iCs/>
          <w:sz w:val="18"/>
          <w:szCs w:val="18"/>
        </w:rPr>
        <w:t xml:space="preserve">And the man broke forth </w:t>
      </w:r>
      <w:r w:rsidRPr="00E86CA0">
        <w:rPr>
          <w:rFonts w:asciiTheme="majorBidi" w:hAnsiTheme="majorBidi" w:cstheme="majorBidi"/>
          <w:b/>
          <w:bCs/>
          <w:iCs/>
          <w:sz w:val="18"/>
          <w:szCs w:val="18"/>
        </w:rPr>
        <w:t>(‘vayiphrotz ')</w:t>
      </w:r>
      <w:r w:rsidRPr="00E86CA0">
        <w:rPr>
          <w:rFonts w:asciiTheme="majorBidi" w:hAnsiTheme="majorBidi" w:cstheme="majorBidi"/>
          <w:i/>
          <w:iCs/>
          <w:sz w:val="18"/>
          <w:szCs w:val="18"/>
        </w:rPr>
        <w:t xml:space="preserve"> exceedingly</w:t>
      </w:r>
      <w:r w:rsidRPr="00E86CA0">
        <w:rPr>
          <w:rFonts w:asciiTheme="majorBidi" w:hAnsiTheme="majorBidi" w:cstheme="majorBidi"/>
          <w:sz w:val="18"/>
          <w:szCs w:val="18"/>
        </w:rPr>
        <w:t>.</w:t>
      </w:r>
    </w:p>
  </w:footnote>
  <w:footnote w:id="294">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These </w:t>
      </w:r>
      <w:r w:rsidRPr="00E86CA0">
        <w:rPr>
          <w:sz w:val="18"/>
          <w:szCs w:val="18"/>
          <w:lang w:val="el-GR"/>
        </w:rPr>
        <w:t>δόγμασιν</w:t>
      </w:r>
      <w:r w:rsidRPr="00E86CA0">
        <w:rPr>
          <w:sz w:val="18"/>
          <w:szCs w:val="18"/>
        </w:rPr>
        <w:t xml:space="preserve"> are a reference to the eighteen edicts (middot) of Shammai which separated the Jewish people from the Gentiles by deeming the Gentile “unclean.” cf. Acts 10:28. See Falk, H. (2003). </w:t>
      </w:r>
      <w:r w:rsidRPr="00E86CA0">
        <w:rPr>
          <w:i/>
          <w:iCs/>
          <w:sz w:val="18"/>
          <w:szCs w:val="18"/>
        </w:rPr>
        <w:t>Jesus the Pharisee, A new Look at the Jewishness of Jesus.</w:t>
      </w:r>
      <w:r w:rsidRPr="00E86CA0">
        <w:rPr>
          <w:sz w:val="18"/>
          <w:szCs w:val="18"/>
        </w:rPr>
        <w:t xml:space="preserve"> Wipf and Stock Publishers. </w:t>
      </w:r>
    </w:p>
  </w:footnote>
  <w:footnote w:id="295">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The “New Body” is a conjoining of Jews and Gentiles who have converted to Judaism under the authority of Yeshua HaMashiach.</w:t>
      </w:r>
    </w:p>
  </w:footnote>
  <w:footnote w:id="296">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We must take caution when trying to understand this phrase. Hakham Tsefet is NOT saying that the Torah forbade interaction between Jew and Gentile. Actually, there are a number of instances in the Torah where we are clearly taught how to interact with the Gentiles. In the present case, we have a dogma, which Shammai established concerning the interaction between Jews and Gentiles. ἀθέμιτος also means not permitted or not allowed. It is not a halakhah in any sense.</w:t>
      </w:r>
    </w:p>
  </w:footnote>
  <w:footnote w:id="297">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Culi, R. Y. (1979). </w:t>
      </w:r>
      <w:r w:rsidRPr="00E86CA0">
        <w:rPr>
          <w:i/>
          <w:iCs/>
          <w:sz w:val="18"/>
          <w:szCs w:val="18"/>
        </w:rPr>
        <w:t>The Torah Anthology.</w:t>
      </w:r>
      <w:r w:rsidRPr="00E86CA0">
        <w:rPr>
          <w:sz w:val="18"/>
          <w:szCs w:val="18"/>
        </w:rPr>
        <w:t xml:space="preserve"> (M. Lo'ez, Ed., &amp; R. A. Kaplan, Trans.) Brooklyn , New York: Moznaim Publishing Corp. Book 5 p. 213</w:t>
      </w:r>
    </w:p>
  </w:footnote>
  <w:footnote w:id="298">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Yochai, R. S. (20003). </w:t>
      </w:r>
      <w:r w:rsidRPr="00E86CA0">
        <w:rPr>
          <w:i/>
          <w:iCs/>
          <w:sz w:val="18"/>
          <w:szCs w:val="18"/>
        </w:rPr>
        <w:t>The Zohar, From the Book of Avraham with Commentary by Rav Yehuda Ashlag.</w:t>
      </w:r>
      <w:r w:rsidRPr="00E86CA0">
        <w:rPr>
          <w:sz w:val="18"/>
          <w:szCs w:val="18"/>
        </w:rPr>
        <w:t xml:space="preserve"> New York: The Kabbalah Center International Inc. Vol 9 p. 292 ff.</w:t>
      </w:r>
    </w:p>
  </w:footnote>
  <w:footnote w:id="299">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Ibid p. 296</w:t>
      </w:r>
    </w:p>
  </w:footnote>
  <w:footnote w:id="300">
    <w:p w:rsidR="00EF2158" w:rsidRDefault="00EF2158" w:rsidP="00067997">
      <w:pPr>
        <w:pStyle w:val="FootnoteText"/>
      </w:pPr>
      <w:r w:rsidRPr="00E86CA0">
        <w:rPr>
          <w:rStyle w:val="FootnoteReference"/>
          <w:sz w:val="18"/>
          <w:szCs w:val="18"/>
        </w:rPr>
        <w:footnoteRef/>
      </w:r>
      <w:r w:rsidRPr="00E86CA0">
        <w:rPr>
          <w:sz w:val="18"/>
          <w:szCs w:val="18"/>
        </w:rPr>
        <w:t xml:space="preserve"> b. Keritot 9a</w:t>
      </w:r>
    </w:p>
  </w:footnote>
  <w:footnote w:id="301">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Exod. 19:6 And you will be to me a kingdom of priests, and an holy nation. These </w:t>
      </w:r>
      <w:r w:rsidRPr="00E86CA0">
        <w:rPr>
          <w:i/>
          <w:iCs/>
          <w:sz w:val="18"/>
          <w:szCs w:val="18"/>
        </w:rPr>
        <w:t xml:space="preserve">are </w:t>
      </w:r>
      <w:r w:rsidRPr="00E86CA0">
        <w:rPr>
          <w:sz w:val="18"/>
          <w:szCs w:val="18"/>
        </w:rPr>
        <w:t>the words, which you will speak/command to the children of Israel.</w:t>
      </w:r>
    </w:p>
  </w:footnote>
  <w:footnote w:id="302">
    <w:p w:rsidR="00EF2158" w:rsidRPr="00E86CA0" w:rsidRDefault="00EF2158" w:rsidP="00067997">
      <w:pPr>
        <w:pStyle w:val="FootnoteText"/>
        <w:rPr>
          <w:sz w:val="18"/>
          <w:szCs w:val="18"/>
        </w:rPr>
      </w:pPr>
      <w:r w:rsidRPr="00E86CA0">
        <w:rPr>
          <w:rStyle w:val="FootnoteReference"/>
          <w:sz w:val="18"/>
          <w:szCs w:val="18"/>
        </w:rPr>
        <w:footnoteRef/>
      </w:r>
      <w:r w:rsidRPr="00E86CA0">
        <w:rPr>
          <w:sz w:val="18"/>
          <w:szCs w:val="18"/>
        </w:rPr>
        <w:t xml:space="preserve"> Cf. Esther 8:17, Mid. Rab. Esther 6:2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FC0" w:rsidRPr="009C6FC0" w:rsidRDefault="009C6FC0" w:rsidP="009C6FC0">
    <w:pPr>
      <w:pStyle w:val="Header"/>
      <w:jc w:val="right"/>
      <w:rPr>
        <w:rFonts w:ascii="Arial Narrow" w:hAnsi="Arial Narrow"/>
        <w:sz w:val="20"/>
        <w:szCs w:val="20"/>
      </w:rPr>
    </w:pPr>
    <w:r w:rsidRPr="009C6FC0">
      <w:rPr>
        <w:rFonts w:ascii="Arial Narrow" w:hAnsi="Arial Narrow"/>
        <w:sz w:val="20"/>
        <w:szCs w:val="20"/>
      </w:rPr>
      <w:t>BS”D (B’Siyata D’Shamaya)</w:t>
    </w:r>
    <w:r w:rsidRPr="009C6FC0">
      <w:rPr>
        <w:rFonts w:ascii="Arial" w:hAnsi="Arial"/>
        <w:sz w:val="20"/>
        <w:szCs w:val="20"/>
      </w:rPr>
      <w:t>‎</w:t>
    </w:r>
  </w:p>
  <w:p w:rsidR="009C6FC0" w:rsidRPr="009C6FC0" w:rsidRDefault="009C6FC0" w:rsidP="009C6FC0">
    <w:pPr>
      <w:pStyle w:val="Header"/>
      <w:jc w:val="right"/>
      <w:rPr>
        <w:rFonts w:ascii="Arial Narrow" w:hAnsi="Arial Narrow"/>
        <w:sz w:val="20"/>
        <w:szCs w:val="20"/>
      </w:rPr>
    </w:pPr>
    <w:r w:rsidRPr="009C6FC0">
      <w:rPr>
        <w:rFonts w:ascii="Arial Narrow" w:hAnsi="Arial Narrow"/>
        <w:sz w:val="20"/>
        <w:szCs w:val="20"/>
      </w:rPr>
      <w:t>Aramaic: With the help of Heaven</w:t>
    </w:r>
  </w:p>
  <w:p w:rsidR="009C6FC0" w:rsidRDefault="009C6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3A8"/>
    <w:multiLevelType w:val="hybridMultilevel"/>
    <w:tmpl w:val="2C54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192E8A"/>
    <w:multiLevelType w:val="hybridMultilevel"/>
    <w:tmpl w:val="36BE87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8B5176"/>
    <w:multiLevelType w:val="multilevel"/>
    <w:tmpl w:val="DB7EE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9528E"/>
    <w:multiLevelType w:val="hybridMultilevel"/>
    <w:tmpl w:val="95741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30B00"/>
    <w:multiLevelType w:val="hybridMultilevel"/>
    <w:tmpl w:val="507C24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3CCC1F8E"/>
    <w:multiLevelType w:val="hybridMultilevel"/>
    <w:tmpl w:val="92EC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C660A"/>
    <w:multiLevelType w:val="hybridMultilevel"/>
    <w:tmpl w:val="C6B8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C747C4"/>
    <w:multiLevelType w:val="hybridMultilevel"/>
    <w:tmpl w:val="4E5A4F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9534846"/>
    <w:multiLevelType w:val="hybridMultilevel"/>
    <w:tmpl w:val="E0F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2"/>
  </w:num>
  <w:num w:numId="5">
    <w:abstractNumId w:val="11"/>
  </w:num>
  <w:num w:numId="6">
    <w:abstractNumId w:val="6"/>
  </w:num>
  <w:num w:numId="7">
    <w:abstractNumId w:val="0"/>
  </w:num>
  <w:num w:numId="8">
    <w:abstractNumId w:val="13"/>
  </w:num>
  <w:num w:numId="9">
    <w:abstractNumId w:val="4"/>
    <w:lvlOverride w:ilvl="0">
      <w:startOverride w:val="2"/>
    </w:lvlOverride>
  </w:num>
  <w:num w:numId="10">
    <w:abstractNumId w:val="8"/>
  </w:num>
  <w:num w:numId="11">
    <w:abstractNumId w:val="10"/>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91"/>
    <w:rsid w:val="00001462"/>
    <w:rsid w:val="0000180A"/>
    <w:rsid w:val="000045A2"/>
    <w:rsid w:val="00004611"/>
    <w:rsid w:val="00004634"/>
    <w:rsid w:val="0000547D"/>
    <w:rsid w:val="000100FC"/>
    <w:rsid w:val="00011BDE"/>
    <w:rsid w:val="00014450"/>
    <w:rsid w:val="00014577"/>
    <w:rsid w:val="00014985"/>
    <w:rsid w:val="00014C30"/>
    <w:rsid w:val="00020876"/>
    <w:rsid w:val="000216D8"/>
    <w:rsid w:val="00022ACE"/>
    <w:rsid w:val="000233B1"/>
    <w:rsid w:val="00030A9A"/>
    <w:rsid w:val="000361F0"/>
    <w:rsid w:val="00044B9E"/>
    <w:rsid w:val="000467C9"/>
    <w:rsid w:val="00052660"/>
    <w:rsid w:val="00054F60"/>
    <w:rsid w:val="00055C48"/>
    <w:rsid w:val="0005609F"/>
    <w:rsid w:val="00056A6C"/>
    <w:rsid w:val="00056DE1"/>
    <w:rsid w:val="000614B3"/>
    <w:rsid w:val="00062CED"/>
    <w:rsid w:val="0006487E"/>
    <w:rsid w:val="00065FCE"/>
    <w:rsid w:val="000667A2"/>
    <w:rsid w:val="00067997"/>
    <w:rsid w:val="000713D6"/>
    <w:rsid w:val="0007193C"/>
    <w:rsid w:val="000725F5"/>
    <w:rsid w:val="000764AF"/>
    <w:rsid w:val="00076C7E"/>
    <w:rsid w:val="00080AC3"/>
    <w:rsid w:val="00082632"/>
    <w:rsid w:val="00083FA5"/>
    <w:rsid w:val="00085C51"/>
    <w:rsid w:val="00090254"/>
    <w:rsid w:val="0009189D"/>
    <w:rsid w:val="00091D2F"/>
    <w:rsid w:val="00094D8E"/>
    <w:rsid w:val="00096480"/>
    <w:rsid w:val="00096CBF"/>
    <w:rsid w:val="000977FA"/>
    <w:rsid w:val="00097FB9"/>
    <w:rsid w:val="000A0261"/>
    <w:rsid w:val="000A1EA6"/>
    <w:rsid w:val="000A3891"/>
    <w:rsid w:val="000A5238"/>
    <w:rsid w:val="000A6755"/>
    <w:rsid w:val="000B20E0"/>
    <w:rsid w:val="000B4096"/>
    <w:rsid w:val="000B40EA"/>
    <w:rsid w:val="000B76E1"/>
    <w:rsid w:val="000C06F4"/>
    <w:rsid w:val="000C2B71"/>
    <w:rsid w:val="000C3773"/>
    <w:rsid w:val="000C68C1"/>
    <w:rsid w:val="000C7226"/>
    <w:rsid w:val="000C7DDA"/>
    <w:rsid w:val="000D461C"/>
    <w:rsid w:val="000D4C6F"/>
    <w:rsid w:val="000D6E1D"/>
    <w:rsid w:val="000D787B"/>
    <w:rsid w:val="000D7B97"/>
    <w:rsid w:val="000E19A8"/>
    <w:rsid w:val="000E3859"/>
    <w:rsid w:val="000E55CF"/>
    <w:rsid w:val="000E7CF5"/>
    <w:rsid w:val="000F0646"/>
    <w:rsid w:val="000F1581"/>
    <w:rsid w:val="000F290C"/>
    <w:rsid w:val="000F2BFE"/>
    <w:rsid w:val="000F3B9B"/>
    <w:rsid w:val="000F73A7"/>
    <w:rsid w:val="000F77FD"/>
    <w:rsid w:val="00100862"/>
    <w:rsid w:val="001014ED"/>
    <w:rsid w:val="001020FB"/>
    <w:rsid w:val="00103A2D"/>
    <w:rsid w:val="00103BE0"/>
    <w:rsid w:val="00110DB6"/>
    <w:rsid w:val="00111369"/>
    <w:rsid w:val="00111624"/>
    <w:rsid w:val="00113B05"/>
    <w:rsid w:val="001144E7"/>
    <w:rsid w:val="0011785E"/>
    <w:rsid w:val="00124194"/>
    <w:rsid w:val="00124DBF"/>
    <w:rsid w:val="00124F51"/>
    <w:rsid w:val="00124F76"/>
    <w:rsid w:val="001263CE"/>
    <w:rsid w:val="00126AAD"/>
    <w:rsid w:val="00126CEC"/>
    <w:rsid w:val="00127272"/>
    <w:rsid w:val="001301A2"/>
    <w:rsid w:val="0013280A"/>
    <w:rsid w:val="001368CB"/>
    <w:rsid w:val="00136B27"/>
    <w:rsid w:val="00137724"/>
    <w:rsid w:val="0014139C"/>
    <w:rsid w:val="00143BB3"/>
    <w:rsid w:val="00144222"/>
    <w:rsid w:val="00146F89"/>
    <w:rsid w:val="00147106"/>
    <w:rsid w:val="001507B0"/>
    <w:rsid w:val="00153DD9"/>
    <w:rsid w:val="00153F09"/>
    <w:rsid w:val="001555D0"/>
    <w:rsid w:val="00156C39"/>
    <w:rsid w:val="00160F9E"/>
    <w:rsid w:val="0016304D"/>
    <w:rsid w:val="00167584"/>
    <w:rsid w:val="001675E9"/>
    <w:rsid w:val="00167E4C"/>
    <w:rsid w:val="001758A7"/>
    <w:rsid w:val="00175F99"/>
    <w:rsid w:val="00176C5E"/>
    <w:rsid w:val="001807E8"/>
    <w:rsid w:val="00182CA2"/>
    <w:rsid w:val="00184D2E"/>
    <w:rsid w:val="00184F7B"/>
    <w:rsid w:val="001866E0"/>
    <w:rsid w:val="00187EA5"/>
    <w:rsid w:val="00190EEF"/>
    <w:rsid w:val="00192E4E"/>
    <w:rsid w:val="00193B1B"/>
    <w:rsid w:val="00196383"/>
    <w:rsid w:val="0019785A"/>
    <w:rsid w:val="001979E0"/>
    <w:rsid w:val="00197ED5"/>
    <w:rsid w:val="001A0645"/>
    <w:rsid w:val="001A138C"/>
    <w:rsid w:val="001A1C2B"/>
    <w:rsid w:val="001A24C1"/>
    <w:rsid w:val="001A26C9"/>
    <w:rsid w:val="001A2FFD"/>
    <w:rsid w:val="001A5381"/>
    <w:rsid w:val="001A5619"/>
    <w:rsid w:val="001A7169"/>
    <w:rsid w:val="001A7803"/>
    <w:rsid w:val="001B3169"/>
    <w:rsid w:val="001B5CA6"/>
    <w:rsid w:val="001B6DC5"/>
    <w:rsid w:val="001C09E7"/>
    <w:rsid w:val="001C2997"/>
    <w:rsid w:val="001C2D32"/>
    <w:rsid w:val="001C6582"/>
    <w:rsid w:val="001C6AF8"/>
    <w:rsid w:val="001C7321"/>
    <w:rsid w:val="001D15E2"/>
    <w:rsid w:val="001D160C"/>
    <w:rsid w:val="001D20AE"/>
    <w:rsid w:val="001D34ED"/>
    <w:rsid w:val="001D56BA"/>
    <w:rsid w:val="001D6E7D"/>
    <w:rsid w:val="001E0172"/>
    <w:rsid w:val="001E159B"/>
    <w:rsid w:val="001E2414"/>
    <w:rsid w:val="001E39F1"/>
    <w:rsid w:val="001E4122"/>
    <w:rsid w:val="001E50DD"/>
    <w:rsid w:val="001E59FB"/>
    <w:rsid w:val="001E6A5D"/>
    <w:rsid w:val="001F056B"/>
    <w:rsid w:val="001F0F01"/>
    <w:rsid w:val="001F23F6"/>
    <w:rsid w:val="001F49E1"/>
    <w:rsid w:val="001F72E6"/>
    <w:rsid w:val="001F7F79"/>
    <w:rsid w:val="00204AF1"/>
    <w:rsid w:val="00204FA1"/>
    <w:rsid w:val="00205227"/>
    <w:rsid w:val="002057A9"/>
    <w:rsid w:val="002100AF"/>
    <w:rsid w:val="00216B0F"/>
    <w:rsid w:val="00217579"/>
    <w:rsid w:val="00217C59"/>
    <w:rsid w:val="00217D53"/>
    <w:rsid w:val="00220780"/>
    <w:rsid w:val="00220D89"/>
    <w:rsid w:val="00221D9E"/>
    <w:rsid w:val="00222E69"/>
    <w:rsid w:val="00222E90"/>
    <w:rsid w:val="00224BA1"/>
    <w:rsid w:val="002257E3"/>
    <w:rsid w:val="00226B65"/>
    <w:rsid w:val="00227DDC"/>
    <w:rsid w:val="00230BFB"/>
    <w:rsid w:val="00230FE4"/>
    <w:rsid w:val="0023229B"/>
    <w:rsid w:val="002325CB"/>
    <w:rsid w:val="00232886"/>
    <w:rsid w:val="0023374F"/>
    <w:rsid w:val="00233C51"/>
    <w:rsid w:val="00233E9A"/>
    <w:rsid w:val="0023436D"/>
    <w:rsid w:val="00237052"/>
    <w:rsid w:val="00243414"/>
    <w:rsid w:val="0024497C"/>
    <w:rsid w:val="002503A3"/>
    <w:rsid w:val="00250C51"/>
    <w:rsid w:val="00250D94"/>
    <w:rsid w:val="00251934"/>
    <w:rsid w:val="00251EED"/>
    <w:rsid w:val="002522DC"/>
    <w:rsid w:val="00254058"/>
    <w:rsid w:val="00255474"/>
    <w:rsid w:val="002560A2"/>
    <w:rsid w:val="0026019B"/>
    <w:rsid w:val="00261B3A"/>
    <w:rsid w:val="0026447B"/>
    <w:rsid w:val="0026699C"/>
    <w:rsid w:val="00271FA2"/>
    <w:rsid w:val="0027243D"/>
    <w:rsid w:val="0028385F"/>
    <w:rsid w:val="00283DB0"/>
    <w:rsid w:val="00284100"/>
    <w:rsid w:val="00285FC3"/>
    <w:rsid w:val="00287A79"/>
    <w:rsid w:val="00290375"/>
    <w:rsid w:val="002908F4"/>
    <w:rsid w:val="002910F2"/>
    <w:rsid w:val="00292766"/>
    <w:rsid w:val="00293548"/>
    <w:rsid w:val="00293633"/>
    <w:rsid w:val="002953B0"/>
    <w:rsid w:val="002978EA"/>
    <w:rsid w:val="002A19BC"/>
    <w:rsid w:val="002A1E8A"/>
    <w:rsid w:val="002A28FB"/>
    <w:rsid w:val="002A33A6"/>
    <w:rsid w:val="002B1A1D"/>
    <w:rsid w:val="002B36B1"/>
    <w:rsid w:val="002B37A1"/>
    <w:rsid w:val="002B4583"/>
    <w:rsid w:val="002B5078"/>
    <w:rsid w:val="002C0407"/>
    <w:rsid w:val="002C0499"/>
    <w:rsid w:val="002C0691"/>
    <w:rsid w:val="002C0CB8"/>
    <w:rsid w:val="002C11CB"/>
    <w:rsid w:val="002C2C69"/>
    <w:rsid w:val="002C315B"/>
    <w:rsid w:val="002C32A1"/>
    <w:rsid w:val="002C43A7"/>
    <w:rsid w:val="002C515B"/>
    <w:rsid w:val="002C5C47"/>
    <w:rsid w:val="002C66A6"/>
    <w:rsid w:val="002C7E61"/>
    <w:rsid w:val="002D3A0D"/>
    <w:rsid w:val="002D4762"/>
    <w:rsid w:val="002D7B37"/>
    <w:rsid w:val="002E1D66"/>
    <w:rsid w:val="002E39C8"/>
    <w:rsid w:val="002E41A8"/>
    <w:rsid w:val="002E504F"/>
    <w:rsid w:val="002E76E6"/>
    <w:rsid w:val="002E7F57"/>
    <w:rsid w:val="002F0537"/>
    <w:rsid w:val="002F0899"/>
    <w:rsid w:val="002F1D52"/>
    <w:rsid w:val="002F2771"/>
    <w:rsid w:val="002F67C4"/>
    <w:rsid w:val="00300FF1"/>
    <w:rsid w:val="003013EB"/>
    <w:rsid w:val="00302363"/>
    <w:rsid w:val="00303271"/>
    <w:rsid w:val="0030393D"/>
    <w:rsid w:val="00305C29"/>
    <w:rsid w:val="00306BEB"/>
    <w:rsid w:val="0031211B"/>
    <w:rsid w:val="003129B3"/>
    <w:rsid w:val="0031394E"/>
    <w:rsid w:val="00314483"/>
    <w:rsid w:val="003156D4"/>
    <w:rsid w:val="00316838"/>
    <w:rsid w:val="0031743C"/>
    <w:rsid w:val="00317E46"/>
    <w:rsid w:val="003215D6"/>
    <w:rsid w:val="00321B72"/>
    <w:rsid w:val="00321FE8"/>
    <w:rsid w:val="00324CB5"/>
    <w:rsid w:val="003313EF"/>
    <w:rsid w:val="0033146B"/>
    <w:rsid w:val="00331756"/>
    <w:rsid w:val="00333078"/>
    <w:rsid w:val="00334C34"/>
    <w:rsid w:val="00335AAF"/>
    <w:rsid w:val="0034108E"/>
    <w:rsid w:val="003417F6"/>
    <w:rsid w:val="00341F6E"/>
    <w:rsid w:val="0034314E"/>
    <w:rsid w:val="003447E9"/>
    <w:rsid w:val="00346AD2"/>
    <w:rsid w:val="003470DE"/>
    <w:rsid w:val="003503C2"/>
    <w:rsid w:val="003555B6"/>
    <w:rsid w:val="003559D8"/>
    <w:rsid w:val="00356CF8"/>
    <w:rsid w:val="00360BF6"/>
    <w:rsid w:val="003633DE"/>
    <w:rsid w:val="00363DC0"/>
    <w:rsid w:val="00366998"/>
    <w:rsid w:val="003671F2"/>
    <w:rsid w:val="00367AF7"/>
    <w:rsid w:val="00371A4C"/>
    <w:rsid w:val="00374BAF"/>
    <w:rsid w:val="003757B3"/>
    <w:rsid w:val="00385AB4"/>
    <w:rsid w:val="00386F95"/>
    <w:rsid w:val="00387321"/>
    <w:rsid w:val="00387D75"/>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D0F"/>
    <w:rsid w:val="003B10C0"/>
    <w:rsid w:val="003B1452"/>
    <w:rsid w:val="003B20CC"/>
    <w:rsid w:val="003B3C07"/>
    <w:rsid w:val="003B5079"/>
    <w:rsid w:val="003B6189"/>
    <w:rsid w:val="003B787D"/>
    <w:rsid w:val="003C16D0"/>
    <w:rsid w:val="003C2B5C"/>
    <w:rsid w:val="003C3042"/>
    <w:rsid w:val="003C352A"/>
    <w:rsid w:val="003C43EE"/>
    <w:rsid w:val="003C4949"/>
    <w:rsid w:val="003D0B85"/>
    <w:rsid w:val="003D1153"/>
    <w:rsid w:val="003D63F5"/>
    <w:rsid w:val="003D6C4B"/>
    <w:rsid w:val="003E3604"/>
    <w:rsid w:val="003E47FD"/>
    <w:rsid w:val="003E6883"/>
    <w:rsid w:val="003E75D0"/>
    <w:rsid w:val="003E7CAD"/>
    <w:rsid w:val="003F0991"/>
    <w:rsid w:val="003F10AA"/>
    <w:rsid w:val="003F24AD"/>
    <w:rsid w:val="003F2F16"/>
    <w:rsid w:val="003F3C42"/>
    <w:rsid w:val="003F6928"/>
    <w:rsid w:val="003F7E5A"/>
    <w:rsid w:val="004004D1"/>
    <w:rsid w:val="00400C23"/>
    <w:rsid w:val="004029AF"/>
    <w:rsid w:val="00402A14"/>
    <w:rsid w:val="004044AA"/>
    <w:rsid w:val="00404E41"/>
    <w:rsid w:val="00405865"/>
    <w:rsid w:val="0040759B"/>
    <w:rsid w:val="00407C0A"/>
    <w:rsid w:val="00410D85"/>
    <w:rsid w:val="00410DE6"/>
    <w:rsid w:val="004115A7"/>
    <w:rsid w:val="00412432"/>
    <w:rsid w:val="00416A58"/>
    <w:rsid w:val="00420B9F"/>
    <w:rsid w:val="0042414B"/>
    <w:rsid w:val="00424F3B"/>
    <w:rsid w:val="00425E2F"/>
    <w:rsid w:val="00430A04"/>
    <w:rsid w:val="004316CD"/>
    <w:rsid w:val="004322E9"/>
    <w:rsid w:val="004330BE"/>
    <w:rsid w:val="00437B34"/>
    <w:rsid w:val="00443DBA"/>
    <w:rsid w:val="004446D9"/>
    <w:rsid w:val="00444724"/>
    <w:rsid w:val="00445BB5"/>
    <w:rsid w:val="00445E61"/>
    <w:rsid w:val="00451717"/>
    <w:rsid w:val="00452076"/>
    <w:rsid w:val="00454065"/>
    <w:rsid w:val="004561F5"/>
    <w:rsid w:val="00461544"/>
    <w:rsid w:val="004617D0"/>
    <w:rsid w:val="00462DAD"/>
    <w:rsid w:val="004633CB"/>
    <w:rsid w:val="00466411"/>
    <w:rsid w:val="0046676F"/>
    <w:rsid w:val="004702FD"/>
    <w:rsid w:val="00470310"/>
    <w:rsid w:val="00471800"/>
    <w:rsid w:val="00473644"/>
    <w:rsid w:val="00473AC6"/>
    <w:rsid w:val="00475FF8"/>
    <w:rsid w:val="00476984"/>
    <w:rsid w:val="004770A4"/>
    <w:rsid w:val="00477BD6"/>
    <w:rsid w:val="00480EB1"/>
    <w:rsid w:val="0048123B"/>
    <w:rsid w:val="004816AA"/>
    <w:rsid w:val="00482A2C"/>
    <w:rsid w:val="0048564D"/>
    <w:rsid w:val="0048656A"/>
    <w:rsid w:val="0049287A"/>
    <w:rsid w:val="0049510E"/>
    <w:rsid w:val="00495506"/>
    <w:rsid w:val="004A012F"/>
    <w:rsid w:val="004A0905"/>
    <w:rsid w:val="004A0BED"/>
    <w:rsid w:val="004A1791"/>
    <w:rsid w:val="004A21B5"/>
    <w:rsid w:val="004A254C"/>
    <w:rsid w:val="004A27BD"/>
    <w:rsid w:val="004A295B"/>
    <w:rsid w:val="004A2A70"/>
    <w:rsid w:val="004A3BC7"/>
    <w:rsid w:val="004A45C2"/>
    <w:rsid w:val="004B0478"/>
    <w:rsid w:val="004B69E8"/>
    <w:rsid w:val="004C0651"/>
    <w:rsid w:val="004C127A"/>
    <w:rsid w:val="004C2502"/>
    <w:rsid w:val="004C3C2A"/>
    <w:rsid w:val="004C632A"/>
    <w:rsid w:val="004C6718"/>
    <w:rsid w:val="004D0AB5"/>
    <w:rsid w:val="004D0DC3"/>
    <w:rsid w:val="004D1EC7"/>
    <w:rsid w:val="004D3F73"/>
    <w:rsid w:val="004D5CC4"/>
    <w:rsid w:val="004D6CE7"/>
    <w:rsid w:val="004E01BE"/>
    <w:rsid w:val="004E0CC9"/>
    <w:rsid w:val="004E11DE"/>
    <w:rsid w:val="004E2BB6"/>
    <w:rsid w:val="004E2D07"/>
    <w:rsid w:val="004E5B90"/>
    <w:rsid w:val="004E6478"/>
    <w:rsid w:val="004E773D"/>
    <w:rsid w:val="004F1A48"/>
    <w:rsid w:val="004F3964"/>
    <w:rsid w:val="004F46CD"/>
    <w:rsid w:val="004F4B51"/>
    <w:rsid w:val="004F64D8"/>
    <w:rsid w:val="0050006F"/>
    <w:rsid w:val="005021DD"/>
    <w:rsid w:val="00502DD3"/>
    <w:rsid w:val="0050365B"/>
    <w:rsid w:val="005049B2"/>
    <w:rsid w:val="0050730D"/>
    <w:rsid w:val="00507C47"/>
    <w:rsid w:val="00510E12"/>
    <w:rsid w:val="00511709"/>
    <w:rsid w:val="00512F50"/>
    <w:rsid w:val="005143C7"/>
    <w:rsid w:val="005146C0"/>
    <w:rsid w:val="00514FA2"/>
    <w:rsid w:val="0051740A"/>
    <w:rsid w:val="005219EF"/>
    <w:rsid w:val="00523320"/>
    <w:rsid w:val="00524598"/>
    <w:rsid w:val="0052729E"/>
    <w:rsid w:val="00530847"/>
    <w:rsid w:val="0053171C"/>
    <w:rsid w:val="00532160"/>
    <w:rsid w:val="0053227D"/>
    <w:rsid w:val="00532D3C"/>
    <w:rsid w:val="00532DC6"/>
    <w:rsid w:val="005336AD"/>
    <w:rsid w:val="00535A5F"/>
    <w:rsid w:val="00542400"/>
    <w:rsid w:val="00542E6C"/>
    <w:rsid w:val="00543035"/>
    <w:rsid w:val="00543E55"/>
    <w:rsid w:val="005467F6"/>
    <w:rsid w:val="00547AFF"/>
    <w:rsid w:val="00551A76"/>
    <w:rsid w:val="0055319D"/>
    <w:rsid w:val="00553AC0"/>
    <w:rsid w:val="00555B4F"/>
    <w:rsid w:val="00557031"/>
    <w:rsid w:val="005608B8"/>
    <w:rsid w:val="005624BB"/>
    <w:rsid w:val="0056323E"/>
    <w:rsid w:val="005642C4"/>
    <w:rsid w:val="00564B40"/>
    <w:rsid w:val="00565219"/>
    <w:rsid w:val="00565D87"/>
    <w:rsid w:val="005673DA"/>
    <w:rsid w:val="0057023D"/>
    <w:rsid w:val="005728F0"/>
    <w:rsid w:val="00572D46"/>
    <w:rsid w:val="00574A1D"/>
    <w:rsid w:val="005766F6"/>
    <w:rsid w:val="00580EAF"/>
    <w:rsid w:val="00581B08"/>
    <w:rsid w:val="00584793"/>
    <w:rsid w:val="00585D11"/>
    <w:rsid w:val="00586CB1"/>
    <w:rsid w:val="005902E9"/>
    <w:rsid w:val="0059195E"/>
    <w:rsid w:val="00594BC2"/>
    <w:rsid w:val="00595105"/>
    <w:rsid w:val="005A320E"/>
    <w:rsid w:val="005A4E21"/>
    <w:rsid w:val="005A533A"/>
    <w:rsid w:val="005A5BB1"/>
    <w:rsid w:val="005A5C55"/>
    <w:rsid w:val="005A75BF"/>
    <w:rsid w:val="005B189B"/>
    <w:rsid w:val="005B44E1"/>
    <w:rsid w:val="005B4EEB"/>
    <w:rsid w:val="005B506C"/>
    <w:rsid w:val="005C043C"/>
    <w:rsid w:val="005C2D6A"/>
    <w:rsid w:val="005C633F"/>
    <w:rsid w:val="005C725A"/>
    <w:rsid w:val="005D169D"/>
    <w:rsid w:val="005D1738"/>
    <w:rsid w:val="005D17F4"/>
    <w:rsid w:val="005D1BFC"/>
    <w:rsid w:val="005D425E"/>
    <w:rsid w:val="005D787D"/>
    <w:rsid w:val="005E084B"/>
    <w:rsid w:val="005E1538"/>
    <w:rsid w:val="005E1CB0"/>
    <w:rsid w:val="005E6FDA"/>
    <w:rsid w:val="005F04C1"/>
    <w:rsid w:val="005F08F0"/>
    <w:rsid w:val="005F0B0A"/>
    <w:rsid w:val="005F3289"/>
    <w:rsid w:val="005F37E6"/>
    <w:rsid w:val="005F4A9E"/>
    <w:rsid w:val="00603632"/>
    <w:rsid w:val="00605833"/>
    <w:rsid w:val="00605E48"/>
    <w:rsid w:val="00612F24"/>
    <w:rsid w:val="00616730"/>
    <w:rsid w:val="00617D4B"/>
    <w:rsid w:val="00621FB9"/>
    <w:rsid w:val="006220FD"/>
    <w:rsid w:val="0062224F"/>
    <w:rsid w:val="0062358D"/>
    <w:rsid w:val="006239EC"/>
    <w:rsid w:val="006301B4"/>
    <w:rsid w:val="00631BAF"/>
    <w:rsid w:val="006332ED"/>
    <w:rsid w:val="00634CC4"/>
    <w:rsid w:val="00636B10"/>
    <w:rsid w:val="0063746F"/>
    <w:rsid w:val="00642AED"/>
    <w:rsid w:val="00642DE0"/>
    <w:rsid w:val="00645EFD"/>
    <w:rsid w:val="00651C4F"/>
    <w:rsid w:val="00654141"/>
    <w:rsid w:val="00654450"/>
    <w:rsid w:val="00655A60"/>
    <w:rsid w:val="0065751A"/>
    <w:rsid w:val="00657B11"/>
    <w:rsid w:val="00657D6A"/>
    <w:rsid w:val="00660228"/>
    <w:rsid w:val="0066582E"/>
    <w:rsid w:val="00666987"/>
    <w:rsid w:val="00672C88"/>
    <w:rsid w:val="00675027"/>
    <w:rsid w:val="0067556D"/>
    <w:rsid w:val="006765AD"/>
    <w:rsid w:val="00682E8D"/>
    <w:rsid w:val="00684748"/>
    <w:rsid w:val="00686316"/>
    <w:rsid w:val="00691D74"/>
    <w:rsid w:val="00692EBE"/>
    <w:rsid w:val="0069554D"/>
    <w:rsid w:val="00696DF4"/>
    <w:rsid w:val="006A2763"/>
    <w:rsid w:val="006A2E9E"/>
    <w:rsid w:val="006A3585"/>
    <w:rsid w:val="006A3647"/>
    <w:rsid w:val="006A6424"/>
    <w:rsid w:val="006A683E"/>
    <w:rsid w:val="006B151E"/>
    <w:rsid w:val="006B522F"/>
    <w:rsid w:val="006B6137"/>
    <w:rsid w:val="006B68CF"/>
    <w:rsid w:val="006B78F4"/>
    <w:rsid w:val="006C1408"/>
    <w:rsid w:val="006C494E"/>
    <w:rsid w:val="006C5C5D"/>
    <w:rsid w:val="006D0F4F"/>
    <w:rsid w:val="006D44E9"/>
    <w:rsid w:val="006D747C"/>
    <w:rsid w:val="006E090C"/>
    <w:rsid w:val="006E22EE"/>
    <w:rsid w:val="006E478F"/>
    <w:rsid w:val="006E4E9F"/>
    <w:rsid w:val="006E4F26"/>
    <w:rsid w:val="006E5229"/>
    <w:rsid w:val="006E536D"/>
    <w:rsid w:val="006E79B8"/>
    <w:rsid w:val="006F0CBD"/>
    <w:rsid w:val="006F225F"/>
    <w:rsid w:val="006F3855"/>
    <w:rsid w:val="006F5194"/>
    <w:rsid w:val="006F6209"/>
    <w:rsid w:val="006F7672"/>
    <w:rsid w:val="006F76FC"/>
    <w:rsid w:val="007005CA"/>
    <w:rsid w:val="007035A2"/>
    <w:rsid w:val="0070361D"/>
    <w:rsid w:val="00710834"/>
    <w:rsid w:val="007142C6"/>
    <w:rsid w:val="007159C9"/>
    <w:rsid w:val="00716CE6"/>
    <w:rsid w:val="00716F14"/>
    <w:rsid w:val="00717A52"/>
    <w:rsid w:val="00722046"/>
    <w:rsid w:val="00722871"/>
    <w:rsid w:val="00726AE6"/>
    <w:rsid w:val="00730A30"/>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3290"/>
    <w:rsid w:val="00753457"/>
    <w:rsid w:val="00753914"/>
    <w:rsid w:val="00753ECD"/>
    <w:rsid w:val="007544C5"/>
    <w:rsid w:val="00754B5A"/>
    <w:rsid w:val="00754B7A"/>
    <w:rsid w:val="00754F28"/>
    <w:rsid w:val="00755B25"/>
    <w:rsid w:val="007576D9"/>
    <w:rsid w:val="00766B77"/>
    <w:rsid w:val="007675D1"/>
    <w:rsid w:val="00770C6A"/>
    <w:rsid w:val="0077190F"/>
    <w:rsid w:val="00773725"/>
    <w:rsid w:val="00775F6D"/>
    <w:rsid w:val="00776DBB"/>
    <w:rsid w:val="007773D6"/>
    <w:rsid w:val="007804E5"/>
    <w:rsid w:val="0078238D"/>
    <w:rsid w:val="00785ED5"/>
    <w:rsid w:val="00786048"/>
    <w:rsid w:val="00786970"/>
    <w:rsid w:val="0078702D"/>
    <w:rsid w:val="0079075E"/>
    <w:rsid w:val="00793C97"/>
    <w:rsid w:val="007959B0"/>
    <w:rsid w:val="007974ED"/>
    <w:rsid w:val="007A13EA"/>
    <w:rsid w:val="007A3694"/>
    <w:rsid w:val="007A5EE2"/>
    <w:rsid w:val="007A732A"/>
    <w:rsid w:val="007B0710"/>
    <w:rsid w:val="007B0ECE"/>
    <w:rsid w:val="007B230F"/>
    <w:rsid w:val="007B43CA"/>
    <w:rsid w:val="007B746B"/>
    <w:rsid w:val="007B7A37"/>
    <w:rsid w:val="007C1349"/>
    <w:rsid w:val="007C64C2"/>
    <w:rsid w:val="007C6632"/>
    <w:rsid w:val="007C67A4"/>
    <w:rsid w:val="007D0787"/>
    <w:rsid w:val="007D106F"/>
    <w:rsid w:val="007D1707"/>
    <w:rsid w:val="007D53D4"/>
    <w:rsid w:val="007D7E99"/>
    <w:rsid w:val="007E090F"/>
    <w:rsid w:val="007E0C36"/>
    <w:rsid w:val="007E14F2"/>
    <w:rsid w:val="007E1BC2"/>
    <w:rsid w:val="007E282E"/>
    <w:rsid w:val="007E287C"/>
    <w:rsid w:val="007F4284"/>
    <w:rsid w:val="007F42B4"/>
    <w:rsid w:val="007F478C"/>
    <w:rsid w:val="007F5FC0"/>
    <w:rsid w:val="007F6621"/>
    <w:rsid w:val="00801312"/>
    <w:rsid w:val="00807939"/>
    <w:rsid w:val="00813E5B"/>
    <w:rsid w:val="0081523A"/>
    <w:rsid w:val="008159C2"/>
    <w:rsid w:val="00815ADB"/>
    <w:rsid w:val="00815B0A"/>
    <w:rsid w:val="008236C3"/>
    <w:rsid w:val="00825366"/>
    <w:rsid w:val="00827022"/>
    <w:rsid w:val="00827DD0"/>
    <w:rsid w:val="0083224A"/>
    <w:rsid w:val="008328F1"/>
    <w:rsid w:val="00833FA5"/>
    <w:rsid w:val="0083401E"/>
    <w:rsid w:val="00840022"/>
    <w:rsid w:val="008423E4"/>
    <w:rsid w:val="00842DEB"/>
    <w:rsid w:val="00844DA3"/>
    <w:rsid w:val="00845D32"/>
    <w:rsid w:val="00850DC9"/>
    <w:rsid w:val="00851596"/>
    <w:rsid w:val="008516C5"/>
    <w:rsid w:val="00852D1D"/>
    <w:rsid w:val="00854161"/>
    <w:rsid w:val="008541B7"/>
    <w:rsid w:val="008563F7"/>
    <w:rsid w:val="0085783B"/>
    <w:rsid w:val="00857FD2"/>
    <w:rsid w:val="00860E94"/>
    <w:rsid w:val="00861668"/>
    <w:rsid w:val="00863349"/>
    <w:rsid w:val="00863BAC"/>
    <w:rsid w:val="00866923"/>
    <w:rsid w:val="0086706D"/>
    <w:rsid w:val="00870F72"/>
    <w:rsid w:val="008758FF"/>
    <w:rsid w:val="0088074A"/>
    <w:rsid w:val="008868E1"/>
    <w:rsid w:val="00887045"/>
    <w:rsid w:val="00887309"/>
    <w:rsid w:val="00890EAE"/>
    <w:rsid w:val="00892A97"/>
    <w:rsid w:val="00892E91"/>
    <w:rsid w:val="00893446"/>
    <w:rsid w:val="00893EED"/>
    <w:rsid w:val="008A0C35"/>
    <w:rsid w:val="008A1129"/>
    <w:rsid w:val="008A13D9"/>
    <w:rsid w:val="008A38E5"/>
    <w:rsid w:val="008A3CD5"/>
    <w:rsid w:val="008A5565"/>
    <w:rsid w:val="008B155A"/>
    <w:rsid w:val="008B1F0C"/>
    <w:rsid w:val="008B1F92"/>
    <w:rsid w:val="008B58E2"/>
    <w:rsid w:val="008B6000"/>
    <w:rsid w:val="008C3EC7"/>
    <w:rsid w:val="008C5DA3"/>
    <w:rsid w:val="008C6E83"/>
    <w:rsid w:val="008C6EAA"/>
    <w:rsid w:val="008D01B5"/>
    <w:rsid w:val="008D03DB"/>
    <w:rsid w:val="008D0EB5"/>
    <w:rsid w:val="008D3814"/>
    <w:rsid w:val="008D7B08"/>
    <w:rsid w:val="008E12F6"/>
    <w:rsid w:val="008E2ED7"/>
    <w:rsid w:val="008E48AB"/>
    <w:rsid w:val="008E5275"/>
    <w:rsid w:val="008F29D3"/>
    <w:rsid w:val="008F3D34"/>
    <w:rsid w:val="008F4528"/>
    <w:rsid w:val="008F5BC2"/>
    <w:rsid w:val="009000BA"/>
    <w:rsid w:val="00900F57"/>
    <w:rsid w:val="00912235"/>
    <w:rsid w:val="00913B0A"/>
    <w:rsid w:val="00914C7E"/>
    <w:rsid w:val="00916758"/>
    <w:rsid w:val="00916924"/>
    <w:rsid w:val="00916A84"/>
    <w:rsid w:val="0091751A"/>
    <w:rsid w:val="009252F8"/>
    <w:rsid w:val="00925A6D"/>
    <w:rsid w:val="00926747"/>
    <w:rsid w:val="009328B5"/>
    <w:rsid w:val="00935133"/>
    <w:rsid w:val="009358D2"/>
    <w:rsid w:val="00936D66"/>
    <w:rsid w:val="00942A1C"/>
    <w:rsid w:val="009431DF"/>
    <w:rsid w:val="00944914"/>
    <w:rsid w:val="00944E87"/>
    <w:rsid w:val="00952656"/>
    <w:rsid w:val="00955727"/>
    <w:rsid w:val="009563D7"/>
    <w:rsid w:val="00956A07"/>
    <w:rsid w:val="00957052"/>
    <w:rsid w:val="00957B35"/>
    <w:rsid w:val="00960666"/>
    <w:rsid w:val="00962A75"/>
    <w:rsid w:val="009635A9"/>
    <w:rsid w:val="00965723"/>
    <w:rsid w:val="00970B20"/>
    <w:rsid w:val="00971192"/>
    <w:rsid w:val="00976C27"/>
    <w:rsid w:val="00977C0F"/>
    <w:rsid w:val="009805E9"/>
    <w:rsid w:val="0098216D"/>
    <w:rsid w:val="00982DCD"/>
    <w:rsid w:val="00982F53"/>
    <w:rsid w:val="0099128C"/>
    <w:rsid w:val="00991ED5"/>
    <w:rsid w:val="00991F1B"/>
    <w:rsid w:val="0099274D"/>
    <w:rsid w:val="00992C47"/>
    <w:rsid w:val="0099389A"/>
    <w:rsid w:val="00994655"/>
    <w:rsid w:val="009961D5"/>
    <w:rsid w:val="00996448"/>
    <w:rsid w:val="00996CB5"/>
    <w:rsid w:val="009A039A"/>
    <w:rsid w:val="009A1296"/>
    <w:rsid w:val="009A1AD8"/>
    <w:rsid w:val="009A2062"/>
    <w:rsid w:val="009A3577"/>
    <w:rsid w:val="009A5550"/>
    <w:rsid w:val="009A7ACE"/>
    <w:rsid w:val="009A7F45"/>
    <w:rsid w:val="009B0091"/>
    <w:rsid w:val="009B023B"/>
    <w:rsid w:val="009B1A65"/>
    <w:rsid w:val="009B6186"/>
    <w:rsid w:val="009B7C5A"/>
    <w:rsid w:val="009C077A"/>
    <w:rsid w:val="009C0F0C"/>
    <w:rsid w:val="009C3E23"/>
    <w:rsid w:val="009C47F6"/>
    <w:rsid w:val="009C6FC0"/>
    <w:rsid w:val="009C7BB9"/>
    <w:rsid w:val="009D0698"/>
    <w:rsid w:val="009D260D"/>
    <w:rsid w:val="009D6313"/>
    <w:rsid w:val="009D6BCC"/>
    <w:rsid w:val="009D6EDF"/>
    <w:rsid w:val="009D7C91"/>
    <w:rsid w:val="009E1170"/>
    <w:rsid w:val="009E2447"/>
    <w:rsid w:val="009E7E19"/>
    <w:rsid w:val="009F1735"/>
    <w:rsid w:val="009F1D28"/>
    <w:rsid w:val="009F259E"/>
    <w:rsid w:val="009F2688"/>
    <w:rsid w:val="009F352F"/>
    <w:rsid w:val="009F747D"/>
    <w:rsid w:val="009F7B55"/>
    <w:rsid w:val="009F7FA8"/>
    <w:rsid w:val="00A000F6"/>
    <w:rsid w:val="00A020C7"/>
    <w:rsid w:val="00A03BA6"/>
    <w:rsid w:val="00A05E11"/>
    <w:rsid w:val="00A061DB"/>
    <w:rsid w:val="00A06297"/>
    <w:rsid w:val="00A10394"/>
    <w:rsid w:val="00A11400"/>
    <w:rsid w:val="00A12342"/>
    <w:rsid w:val="00A126AC"/>
    <w:rsid w:val="00A1463B"/>
    <w:rsid w:val="00A14CE0"/>
    <w:rsid w:val="00A15CD3"/>
    <w:rsid w:val="00A20209"/>
    <w:rsid w:val="00A2055D"/>
    <w:rsid w:val="00A22FB7"/>
    <w:rsid w:val="00A23CE1"/>
    <w:rsid w:val="00A24A7E"/>
    <w:rsid w:val="00A24B37"/>
    <w:rsid w:val="00A25B9C"/>
    <w:rsid w:val="00A25F77"/>
    <w:rsid w:val="00A260A0"/>
    <w:rsid w:val="00A278EA"/>
    <w:rsid w:val="00A27AB9"/>
    <w:rsid w:val="00A31C80"/>
    <w:rsid w:val="00A31E64"/>
    <w:rsid w:val="00A36AB4"/>
    <w:rsid w:val="00A36FFD"/>
    <w:rsid w:val="00A4562F"/>
    <w:rsid w:val="00A46475"/>
    <w:rsid w:val="00A5049F"/>
    <w:rsid w:val="00A51EFB"/>
    <w:rsid w:val="00A5357A"/>
    <w:rsid w:val="00A5376A"/>
    <w:rsid w:val="00A54C2D"/>
    <w:rsid w:val="00A607F9"/>
    <w:rsid w:val="00A634CF"/>
    <w:rsid w:val="00A64954"/>
    <w:rsid w:val="00A65605"/>
    <w:rsid w:val="00A67159"/>
    <w:rsid w:val="00A679E9"/>
    <w:rsid w:val="00A74396"/>
    <w:rsid w:val="00A7718D"/>
    <w:rsid w:val="00A80952"/>
    <w:rsid w:val="00A81DFE"/>
    <w:rsid w:val="00A82366"/>
    <w:rsid w:val="00A84C34"/>
    <w:rsid w:val="00A84E13"/>
    <w:rsid w:val="00A85C6C"/>
    <w:rsid w:val="00A85DAB"/>
    <w:rsid w:val="00A86278"/>
    <w:rsid w:val="00A8687D"/>
    <w:rsid w:val="00A87841"/>
    <w:rsid w:val="00A90132"/>
    <w:rsid w:val="00A953AC"/>
    <w:rsid w:val="00A96031"/>
    <w:rsid w:val="00AA18ED"/>
    <w:rsid w:val="00AA3957"/>
    <w:rsid w:val="00AA4699"/>
    <w:rsid w:val="00AA79E9"/>
    <w:rsid w:val="00AB05F5"/>
    <w:rsid w:val="00AB1AB0"/>
    <w:rsid w:val="00AB4AD6"/>
    <w:rsid w:val="00AB4E86"/>
    <w:rsid w:val="00AB5FFB"/>
    <w:rsid w:val="00AB6154"/>
    <w:rsid w:val="00AB6493"/>
    <w:rsid w:val="00AB7EC8"/>
    <w:rsid w:val="00AC1CC8"/>
    <w:rsid w:val="00AC70AF"/>
    <w:rsid w:val="00AD0169"/>
    <w:rsid w:val="00AD11A0"/>
    <w:rsid w:val="00AD1B06"/>
    <w:rsid w:val="00AD310A"/>
    <w:rsid w:val="00AD3679"/>
    <w:rsid w:val="00AD7D8A"/>
    <w:rsid w:val="00AD7E23"/>
    <w:rsid w:val="00AE090E"/>
    <w:rsid w:val="00AE2D74"/>
    <w:rsid w:val="00AE3384"/>
    <w:rsid w:val="00AE4117"/>
    <w:rsid w:val="00AE425C"/>
    <w:rsid w:val="00AE7E6E"/>
    <w:rsid w:val="00AF14BE"/>
    <w:rsid w:val="00AF220A"/>
    <w:rsid w:val="00AF29E3"/>
    <w:rsid w:val="00AF30EF"/>
    <w:rsid w:val="00AF5716"/>
    <w:rsid w:val="00AF7A50"/>
    <w:rsid w:val="00B012D9"/>
    <w:rsid w:val="00B03E37"/>
    <w:rsid w:val="00B048BD"/>
    <w:rsid w:val="00B0591A"/>
    <w:rsid w:val="00B060B7"/>
    <w:rsid w:val="00B107C5"/>
    <w:rsid w:val="00B1207D"/>
    <w:rsid w:val="00B12FCC"/>
    <w:rsid w:val="00B147A7"/>
    <w:rsid w:val="00B14AA7"/>
    <w:rsid w:val="00B14B55"/>
    <w:rsid w:val="00B14C83"/>
    <w:rsid w:val="00B206E7"/>
    <w:rsid w:val="00B22938"/>
    <w:rsid w:val="00B269A5"/>
    <w:rsid w:val="00B27227"/>
    <w:rsid w:val="00B277A9"/>
    <w:rsid w:val="00B307AF"/>
    <w:rsid w:val="00B308BE"/>
    <w:rsid w:val="00B32E55"/>
    <w:rsid w:val="00B35CBF"/>
    <w:rsid w:val="00B37347"/>
    <w:rsid w:val="00B40A1F"/>
    <w:rsid w:val="00B4139C"/>
    <w:rsid w:val="00B415BE"/>
    <w:rsid w:val="00B43299"/>
    <w:rsid w:val="00B44347"/>
    <w:rsid w:val="00B44998"/>
    <w:rsid w:val="00B47046"/>
    <w:rsid w:val="00B507E4"/>
    <w:rsid w:val="00B51225"/>
    <w:rsid w:val="00B51F23"/>
    <w:rsid w:val="00B610A8"/>
    <w:rsid w:val="00B6280A"/>
    <w:rsid w:val="00B6450E"/>
    <w:rsid w:val="00B64AA3"/>
    <w:rsid w:val="00B651C6"/>
    <w:rsid w:val="00B66AAD"/>
    <w:rsid w:val="00B66D34"/>
    <w:rsid w:val="00B71B8D"/>
    <w:rsid w:val="00B72BB1"/>
    <w:rsid w:val="00B73E49"/>
    <w:rsid w:val="00B74F94"/>
    <w:rsid w:val="00B769B1"/>
    <w:rsid w:val="00B774FB"/>
    <w:rsid w:val="00B8166F"/>
    <w:rsid w:val="00B81858"/>
    <w:rsid w:val="00B821C9"/>
    <w:rsid w:val="00B84676"/>
    <w:rsid w:val="00B90E75"/>
    <w:rsid w:val="00B911B1"/>
    <w:rsid w:val="00B91D34"/>
    <w:rsid w:val="00B9325F"/>
    <w:rsid w:val="00B958DC"/>
    <w:rsid w:val="00BA1D78"/>
    <w:rsid w:val="00BA5A56"/>
    <w:rsid w:val="00BA5F8C"/>
    <w:rsid w:val="00BA64A1"/>
    <w:rsid w:val="00BA72D9"/>
    <w:rsid w:val="00BB041D"/>
    <w:rsid w:val="00BB11E9"/>
    <w:rsid w:val="00BB1725"/>
    <w:rsid w:val="00BB1D0B"/>
    <w:rsid w:val="00BB50BE"/>
    <w:rsid w:val="00BB70EE"/>
    <w:rsid w:val="00BB7250"/>
    <w:rsid w:val="00BB786B"/>
    <w:rsid w:val="00BC2C91"/>
    <w:rsid w:val="00BC7DE9"/>
    <w:rsid w:val="00BD2942"/>
    <w:rsid w:val="00BD29FC"/>
    <w:rsid w:val="00BD408C"/>
    <w:rsid w:val="00BD56B8"/>
    <w:rsid w:val="00BD5E30"/>
    <w:rsid w:val="00BD7F08"/>
    <w:rsid w:val="00BD7FA3"/>
    <w:rsid w:val="00BE24CC"/>
    <w:rsid w:val="00BE2A17"/>
    <w:rsid w:val="00BE3AC7"/>
    <w:rsid w:val="00BE4936"/>
    <w:rsid w:val="00BE6265"/>
    <w:rsid w:val="00BE6C46"/>
    <w:rsid w:val="00BE7536"/>
    <w:rsid w:val="00BE7EEB"/>
    <w:rsid w:val="00BF1149"/>
    <w:rsid w:val="00BF1781"/>
    <w:rsid w:val="00BF1FB2"/>
    <w:rsid w:val="00BF3B81"/>
    <w:rsid w:val="00BF4BA6"/>
    <w:rsid w:val="00BF5928"/>
    <w:rsid w:val="00BF6183"/>
    <w:rsid w:val="00C02C75"/>
    <w:rsid w:val="00C0382B"/>
    <w:rsid w:val="00C03978"/>
    <w:rsid w:val="00C0405A"/>
    <w:rsid w:val="00C05325"/>
    <w:rsid w:val="00C1040E"/>
    <w:rsid w:val="00C10886"/>
    <w:rsid w:val="00C10DDC"/>
    <w:rsid w:val="00C134EC"/>
    <w:rsid w:val="00C13D32"/>
    <w:rsid w:val="00C15545"/>
    <w:rsid w:val="00C1573F"/>
    <w:rsid w:val="00C15B35"/>
    <w:rsid w:val="00C16473"/>
    <w:rsid w:val="00C2248C"/>
    <w:rsid w:val="00C22789"/>
    <w:rsid w:val="00C23646"/>
    <w:rsid w:val="00C253DA"/>
    <w:rsid w:val="00C254C0"/>
    <w:rsid w:val="00C2592A"/>
    <w:rsid w:val="00C26A9F"/>
    <w:rsid w:val="00C27D92"/>
    <w:rsid w:val="00C304A2"/>
    <w:rsid w:val="00C3176D"/>
    <w:rsid w:val="00C31C21"/>
    <w:rsid w:val="00C31CD7"/>
    <w:rsid w:val="00C326CD"/>
    <w:rsid w:val="00C32D0B"/>
    <w:rsid w:val="00C34C8D"/>
    <w:rsid w:val="00C40C9D"/>
    <w:rsid w:val="00C410EF"/>
    <w:rsid w:val="00C42F7B"/>
    <w:rsid w:val="00C45236"/>
    <w:rsid w:val="00C46313"/>
    <w:rsid w:val="00C46387"/>
    <w:rsid w:val="00C473E0"/>
    <w:rsid w:val="00C5067A"/>
    <w:rsid w:val="00C50E25"/>
    <w:rsid w:val="00C51A30"/>
    <w:rsid w:val="00C55B12"/>
    <w:rsid w:val="00C55C12"/>
    <w:rsid w:val="00C63923"/>
    <w:rsid w:val="00C63BC3"/>
    <w:rsid w:val="00C65F30"/>
    <w:rsid w:val="00C72536"/>
    <w:rsid w:val="00C72C39"/>
    <w:rsid w:val="00C72E37"/>
    <w:rsid w:val="00C74A33"/>
    <w:rsid w:val="00C80976"/>
    <w:rsid w:val="00C80F32"/>
    <w:rsid w:val="00C8473F"/>
    <w:rsid w:val="00C8708E"/>
    <w:rsid w:val="00C87817"/>
    <w:rsid w:val="00C96F0F"/>
    <w:rsid w:val="00CA07AB"/>
    <w:rsid w:val="00CA07B1"/>
    <w:rsid w:val="00CA1942"/>
    <w:rsid w:val="00CA4A6C"/>
    <w:rsid w:val="00CA665F"/>
    <w:rsid w:val="00CA6920"/>
    <w:rsid w:val="00CB0286"/>
    <w:rsid w:val="00CB40F6"/>
    <w:rsid w:val="00CB4548"/>
    <w:rsid w:val="00CB7D83"/>
    <w:rsid w:val="00CC0B9B"/>
    <w:rsid w:val="00CC0BAA"/>
    <w:rsid w:val="00CC0C93"/>
    <w:rsid w:val="00CC1BB3"/>
    <w:rsid w:val="00CC754B"/>
    <w:rsid w:val="00CD01B0"/>
    <w:rsid w:val="00CD0B8B"/>
    <w:rsid w:val="00CD17EF"/>
    <w:rsid w:val="00CD1E36"/>
    <w:rsid w:val="00CD3539"/>
    <w:rsid w:val="00CD3A40"/>
    <w:rsid w:val="00CD4696"/>
    <w:rsid w:val="00CD7D55"/>
    <w:rsid w:val="00CD7FAE"/>
    <w:rsid w:val="00CE0871"/>
    <w:rsid w:val="00CE0BBB"/>
    <w:rsid w:val="00CE0C5F"/>
    <w:rsid w:val="00CE5852"/>
    <w:rsid w:val="00CE5B6D"/>
    <w:rsid w:val="00CF0328"/>
    <w:rsid w:val="00CF0E54"/>
    <w:rsid w:val="00CF73CC"/>
    <w:rsid w:val="00D0086D"/>
    <w:rsid w:val="00D02DEA"/>
    <w:rsid w:val="00D03743"/>
    <w:rsid w:val="00D03AEC"/>
    <w:rsid w:val="00D04751"/>
    <w:rsid w:val="00D1014D"/>
    <w:rsid w:val="00D101BE"/>
    <w:rsid w:val="00D116E5"/>
    <w:rsid w:val="00D12391"/>
    <w:rsid w:val="00D15B70"/>
    <w:rsid w:val="00D164D3"/>
    <w:rsid w:val="00D23391"/>
    <w:rsid w:val="00D24AC6"/>
    <w:rsid w:val="00D252EE"/>
    <w:rsid w:val="00D27B4E"/>
    <w:rsid w:val="00D27EB6"/>
    <w:rsid w:val="00D32975"/>
    <w:rsid w:val="00D41F7F"/>
    <w:rsid w:val="00D430D9"/>
    <w:rsid w:val="00D43CF1"/>
    <w:rsid w:val="00D45F28"/>
    <w:rsid w:val="00D479CF"/>
    <w:rsid w:val="00D51E8E"/>
    <w:rsid w:val="00D6098E"/>
    <w:rsid w:val="00D62BF2"/>
    <w:rsid w:val="00D632F5"/>
    <w:rsid w:val="00D67CC6"/>
    <w:rsid w:val="00D7163D"/>
    <w:rsid w:val="00D728DC"/>
    <w:rsid w:val="00D72E1B"/>
    <w:rsid w:val="00D735C4"/>
    <w:rsid w:val="00D7373D"/>
    <w:rsid w:val="00D75933"/>
    <w:rsid w:val="00D81BA3"/>
    <w:rsid w:val="00D85F2C"/>
    <w:rsid w:val="00D8652E"/>
    <w:rsid w:val="00D9120C"/>
    <w:rsid w:val="00D91276"/>
    <w:rsid w:val="00D92577"/>
    <w:rsid w:val="00D97688"/>
    <w:rsid w:val="00DA293C"/>
    <w:rsid w:val="00DA376D"/>
    <w:rsid w:val="00DA3B17"/>
    <w:rsid w:val="00DA4A68"/>
    <w:rsid w:val="00DA5A96"/>
    <w:rsid w:val="00DA6D27"/>
    <w:rsid w:val="00DB2365"/>
    <w:rsid w:val="00DB43F6"/>
    <w:rsid w:val="00DB5D01"/>
    <w:rsid w:val="00DC3AB5"/>
    <w:rsid w:val="00DC3DB6"/>
    <w:rsid w:val="00DD037D"/>
    <w:rsid w:val="00DD0657"/>
    <w:rsid w:val="00DD3705"/>
    <w:rsid w:val="00DD4F43"/>
    <w:rsid w:val="00DD6865"/>
    <w:rsid w:val="00DE06D6"/>
    <w:rsid w:val="00DE06FB"/>
    <w:rsid w:val="00DE43F2"/>
    <w:rsid w:val="00DE668D"/>
    <w:rsid w:val="00DE732E"/>
    <w:rsid w:val="00DE7818"/>
    <w:rsid w:val="00DF3776"/>
    <w:rsid w:val="00DF3DCF"/>
    <w:rsid w:val="00DF6365"/>
    <w:rsid w:val="00E111FA"/>
    <w:rsid w:val="00E1517B"/>
    <w:rsid w:val="00E15DEA"/>
    <w:rsid w:val="00E172F2"/>
    <w:rsid w:val="00E23A07"/>
    <w:rsid w:val="00E25383"/>
    <w:rsid w:val="00E26EEE"/>
    <w:rsid w:val="00E27872"/>
    <w:rsid w:val="00E33CF0"/>
    <w:rsid w:val="00E401B9"/>
    <w:rsid w:val="00E41D6F"/>
    <w:rsid w:val="00E4297A"/>
    <w:rsid w:val="00E43E58"/>
    <w:rsid w:val="00E43EA4"/>
    <w:rsid w:val="00E46E1F"/>
    <w:rsid w:val="00E470BF"/>
    <w:rsid w:val="00E51FFF"/>
    <w:rsid w:val="00E52324"/>
    <w:rsid w:val="00E52BB9"/>
    <w:rsid w:val="00E52E4E"/>
    <w:rsid w:val="00E6311B"/>
    <w:rsid w:val="00E64675"/>
    <w:rsid w:val="00E713B0"/>
    <w:rsid w:val="00E7210A"/>
    <w:rsid w:val="00E7249D"/>
    <w:rsid w:val="00E754F4"/>
    <w:rsid w:val="00E76890"/>
    <w:rsid w:val="00E80A63"/>
    <w:rsid w:val="00E85809"/>
    <w:rsid w:val="00E86357"/>
    <w:rsid w:val="00E86CA0"/>
    <w:rsid w:val="00E90DE1"/>
    <w:rsid w:val="00E91596"/>
    <w:rsid w:val="00E92862"/>
    <w:rsid w:val="00E9518A"/>
    <w:rsid w:val="00EA01EB"/>
    <w:rsid w:val="00EA0377"/>
    <w:rsid w:val="00EA4575"/>
    <w:rsid w:val="00EA45B6"/>
    <w:rsid w:val="00EB021A"/>
    <w:rsid w:val="00EB0793"/>
    <w:rsid w:val="00EB0AFC"/>
    <w:rsid w:val="00EB1162"/>
    <w:rsid w:val="00EB34BC"/>
    <w:rsid w:val="00EB4F42"/>
    <w:rsid w:val="00EB5793"/>
    <w:rsid w:val="00EB5FC3"/>
    <w:rsid w:val="00EC30C1"/>
    <w:rsid w:val="00EC4F6D"/>
    <w:rsid w:val="00ED0573"/>
    <w:rsid w:val="00ED2C39"/>
    <w:rsid w:val="00ED3944"/>
    <w:rsid w:val="00ED4581"/>
    <w:rsid w:val="00ED4B9F"/>
    <w:rsid w:val="00ED64E6"/>
    <w:rsid w:val="00ED68E1"/>
    <w:rsid w:val="00EE09F6"/>
    <w:rsid w:val="00EE0CDE"/>
    <w:rsid w:val="00EF192E"/>
    <w:rsid w:val="00EF2158"/>
    <w:rsid w:val="00EF35AA"/>
    <w:rsid w:val="00EF3B94"/>
    <w:rsid w:val="00EF5097"/>
    <w:rsid w:val="00F02FE9"/>
    <w:rsid w:val="00F03A6D"/>
    <w:rsid w:val="00F05E98"/>
    <w:rsid w:val="00F10F3B"/>
    <w:rsid w:val="00F11837"/>
    <w:rsid w:val="00F13DC6"/>
    <w:rsid w:val="00F13EFE"/>
    <w:rsid w:val="00F14800"/>
    <w:rsid w:val="00F14997"/>
    <w:rsid w:val="00F17F44"/>
    <w:rsid w:val="00F201DB"/>
    <w:rsid w:val="00F21EEE"/>
    <w:rsid w:val="00F242CF"/>
    <w:rsid w:val="00F24DC1"/>
    <w:rsid w:val="00F2507F"/>
    <w:rsid w:val="00F26805"/>
    <w:rsid w:val="00F27ABC"/>
    <w:rsid w:val="00F315C4"/>
    <w:rsid w:val="00F32EF2"/>
    <w:rsid w:val="00F353F4"/>
    <w:rsid w:val="00F35CB4"/>
    <w:rsid w:val="00F3725F"/>
    <w:rsid w:val="00F40360"/>
    <w:rsid w:val="00F4191F"/>
    <w:rsid w:val="00F42403"/>
    <w:rsid w:val="00F47F8D"/>
    <w:rsid w:val="00F50830"/>
    <w:rsid w:val="00F50A98"/>
    <w:rsid w:val="00F525D6"/>
    <w:rsid w:val="00F5267C"/>
    <w:rsid w:val="00F61087"/>
    <w:rsid w:val="00F61AC1"/>
    <w:rsid w:val="00F62877"/>
    <w:rsid w:val="00F65B6B"/>
    <w:rsid w:val="00F65E88"/>
    <w:rsid w:val="00F668A3"/>
    <w:rsid w:val="00F672A2"/>
    <w:rsid w:val="00F67636"/>
    <w:rsid w:val="00F7314F"/>
    <w:rsid w:val="00F737B3"/>
    <w:rsid w:val="00F73E70"/>
    <w:rsid w:val="00F765DB"/>
    <w:rsid w:val="00F77EDD"/>
    <w:rsid w:val="00F80CE8"/>
    <w:rsid w:val="00F811D5"/>
    <w:rsid w:val="00F814F5"/>
    <w:rsid w:val="00F8231F"/>
    <w:rsid w:val="00F84F95"/>
    <w:rsid w:val="00F879EC"/>
    <w:rsid w:val="00F90B55"/>
    <w:rsid w:val="00F91424"/>
    <w:rsid w:val="00F921A1"/>
    <w:rsid w:val="00F955CD"/>
    <w:rsid w:val="00F961FC"/>
    <w:rsid w:val="00F974EB"/>
    <w:rsid w:val="00FA10AE"/>
    <w:rsid w:val="00FA1A8A"/>
    <w:rsid w:val="00FA307F"/>
    <w:rsid w:val="00FA3992"/>
    <w:rsid w:val="00FA4C7A"/>
    <w:rsid w:val="00FA5F9F"/>
    <w:rsid w:val="00FA68D1"/>
    <w:rsid w:val="00FA7D99"/>
    <w:rsid w:val="00FB0A3D"/>
    <w:rsid w:val="00FB0C33"/>
    <w:rsid w:val="00FB2599"/>
    <w:rsid w:val="00FB28CA"/>
    <w:rsid w:val="00FB3BA0"/>
    <w:rsid w:val="00FB5807"/>
    <w:rsid w:val="00FB6D97"/>
    <w:rsid w:val="00FC14D4"/>
    <w:rsid w:val="00FC4061"/>
    <w:rsid w:val="00FC4D40"/>
    <w:rsid w:val="00FC5FE3"/>
    <w:rsid w:val="00FC6863"/>
    <w:rsid w:val="00FC6EF5"/>
    <w:rsid w:val="00FC7EC6"/>
    <w:rsid w:val="00FD01CC"/>
    <w:rsid w:val="00FD07B9"/>
    <w:rsid w:val="00FD5D0B"/>
    <w:rsid w:val="00FE0B68"/>
    <w:rsid w:val="00FE2BC2"/>
    <w:rsid w:val="00FE4E8F"/>
    <w:rsid w:val="00FE60ED"/>
    <w:rsid w:val="00FE6701"/>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91"/>
    <w:rPr>
      <w:rFonts w:ascii="Calibri" w:eastAsia="Calibri" w:hAnsi="Calibri" w:cs="Arial"/>
      <w:lang w:val="en-AU"/>
    </w:rPr>
  </w:style>
  <w:style w:type="paragraph" w:styleId="Heading1">
    <w:name w:val="heading 1"/>
    <w:basedOn w:val="Normal"/>
    <w:next w:val="Normal"/>
    <w:link w:val="Heading1Char"/>
    <w:uiPriority w:val="9"/>
    <w:qFormat/>
    <w:rsid w:val="00067997"/>
    <w:pPr>
      <w:pBdr>
        <w:bottom w:val="single" w:sz="12" w:space="1" w:color="365F91" w:themeColor="accent1" w:themeShade="BF"/>
      </w:pBdr>
      <w:spacing w:before="600" w:after="80" w:line="240" w:lineRule="auto"/>
      <w:jc w:val="both"/>
      <w:outlineLvl w:val="0"/>
    </w:pPr>
    <w:rPr>
      <w:rFonts w:asciiTheme="majorHAnsi" w:eastAsiaTheme="majorEastAsia" w:hAnsiTheme="majorHAnsi" w:cstheme="majorBidi"/>
      <w:b/>
      <w:bCs/>
      <w:smallCaps/>
      <w:color w:val="0D0D0D" w:themeColor="text1" w:themeTint="F2"/>
      <w:sz w:val="24"/>
      <w:szCs w:val="24"/>
      <w:lang w:val="en-US"/>
    </w:rPr>
  </w:style>
  <w:style w:type="paragraph" w:styleId="Heading2">
    <w:name w:val="heading 2"/>
    <w:basedOn w:val="Normal"/>
    <w:next w:val="Normal"/>
    <w:link w:val="Heading2Char"/>
    <w:uiPriority w:val="9"/>
    <w:unhideWhenUsed/>
    <w:qFormat/>
    <w:rsid w:val="00067997"/>
    <w:pPr>
      <w:pBdr>
        <w:bottom w:val="single" w:sz="8" w:space="1" w:color="4F81BD" w:themeColor="accent1"/>
      </w:pBdr>
      <w:spacing w:before="200" w:after="80" w:line="240" w:lineRule="auto"/>
      <w:jc w:val="both"/>
      <w:outlineLvl w:val="1"/>
    </w:pPr>
    <w:rPr>
      <w:rFonts w:asciiTheme="majorHAnsi" w:eastAsiaTheme="majorEastAsia" w:hAnsiTheme="majorHAnsi" w:cstheme="majorBidi"/>
      <w:color w:val="365F91" w:themeColor="accent1" w:themeShade="BF"/>
      <w:sz w:val="24"/>
      <w:szCs w:val="24"/>
      <w:lang w:val="en-US"/>
    </w:rPr>
  </w:style>
  <w:style w:type="paragraph" w:styleId="Heading3">
    <w:name w:val="heading 3"/>
    <w:basedOn w:val="Normal"/>
    <w:next w:val="Normal"/>
    <w:link w:val="Heading3Char"/>
    <w:uiPriority w:val="9"/>
    <w:semiHidden/>
    <w:unhideWhenUsed/>
    <w:qFormat/>
    <w:rsid w:val="00067997"/>
    <w:pPr>
      <w:pBdr>
        <w:bottom w:val="single" w:sz="4" w:space="1" w:color="95B3D7" w:themeColor="accent1" w:themeTint="99"/>
      </w:pBdr>
      <w:spacing w:before="200" w:after="80" w:line="240" w:lineRule="auto"/>
      <w:jc w:val="both"/>
      <w:outlineLvl w:val="2"/>
    </w:pPr>
    <w:rPr>
      <w:rFonts w:asciiTheme="majorHAnsi" w:eastAsiaTheme="majorEastAsia" w:hAnsiTheme="majorHAnsi" w:cstheme="majorBidi"/>
      <w:color w:val="4F81BD" w:themeColor="accent1"/>
      <w:sz w:val="24"/>
      <w:szCs w:val="24"/>
      <w:lang w:val="en-US"/>
    </w:rPr>
  </w:style>
  <w:style w:type="paragraph" w:styleId="Heading4">
    <w:name w:val="heading 4"/>
    <w:basedOn w:val="Normal"/>
    <w:next w:val="Normal"/>
    <w:link w:val="Heading4Char"/>
    <w:uiPriority w:val="9"/>
    <w:semiHidden/>
    <w:unhideWhenUsed/>
    <w:qFormat/>
    <w:rsid w:val="00067997"/>
    <w:pPr>
      <w:pBdr>
        <w:bottom w:val="single" w:sz="4" w:space="2" w:color="B8CCE4" w:themeColor="accent1" w:themeTint="66"/>
      </w:pBdr>
      <w:spacing w:before="200" w:after="80" w:line="240" w:lineRule="auto"/>
      <w:jc w:val="both"/>
      <w:outlineLvl w:val="3"/>
    </w:pPr>
    <w:rPr>
      <w:rFonts w:asciiTheme="majorHAnsi" w:eastAsiaTheme="majorEastAsia" w:hAnsiTheme="majorHAnsi" w:cstheme="majorBidi"/>
      <w:i/>
      <w:iCs/>
      <w:color w:val="4F81BD" w:themeColor="accent1"/>
      <w:sz w:val="24"/>
      <w:szCs w:val="24"/>
      <w:lang w:val="en-US"/>
    </w:rPr>
  </w:style>
  <w:style w:type="paragraph" w:styleId="Heading5">
    <w:name w:val="heading 5"/>
    <w:basedOn w:val="Normal"/>
    <w:next w:val="Normal"/>
    <w:link w:val="Heading5Char"/>
    <w:uiPriority w:val="9"/>
    <w:semiHidden/>
    <w:unhideWhenUsed/>
    <w:qFormat/>
    <w:rsid w:val="00067997"/>
    <w:pPr>
      <w:spacing w:before="200" w:after="80" w:line="240" w:lineRule="auto"/>
      <w:jc w:val="both"/>
      <w:outlineLvl w:val="4"/>
    </w:pPr>
    <w:rPr>
      <w:rFonts w:asciiTheme="majorHAnsi" w:eastAsiaTheme="majorEastAsia" w:hAnsiTheme="majorHAnsi" w:cstheme="majorBidi"/>
      <w:color w:val="4F81BD" w:themeColor="accent1"/>
      <w:lang w:val="en-US"/>
    </w:rPr>
  </w:style>
  <w:style w:type="paragraph" w:styleId="Heading6">
    <w:name w:val="heading 6"/>
    <w:basedOn w:val="Normal"/>
    <w:next w:val="Normal"/>
    <w:link w:val="Heading6Char"/>
    <w:uiPriority w:val="9"/>
    <w:semiHidden/>
    <w:unhideWhenUsed/>
    <w:qFormat/>
    <w:rsid w:val="00067997"/>
    <w:pPr>
      <w:spacing w:before="280" w:after="100" w:line="240" w:lineRule="auto"/>
      <w:jc w:val="both"/>
      <w:outlineLvl w:val="5"/>
    </w:pPr>
    <w:rPr>
      <w:rFonts w:asciiTheme="majorHAnsi" w:eastAsiaTheme="majorEastAsia" w:hAnsiTheme="majorHAnsi" w:cstheme="majorBidi"/>
      <w:i/>
      <w:iCs/>
      <w:color w:val="4F81BD" w:themeColor="accent1"/>
      <w:lang w:val="en-US"/>
    </w:rPr>
  </w:style>
  <w:style w:type="paragraph" w:styleId="Heading7">
    <w:name w:val="heading 7"/>
    <w:basedOn w:val="Normal"/>
    <w:next w:val="Normal"/>
    <w:link w:val="Heading7Char"/>
    <w:uiPriority w:val="9"/>
    <w:semiHidden/>
    <w:unhideWhenUsed/>
    <w:qFormat/>
    <w:rsid w:val="00067997"/>
    <w:pPr>
      <w:spacing w:before="320" w:after="100" w:line="240" w:lineRule="auto"/>
      <w:jc w:val="both"/>
      <w:outlineLvl w:val="6"/>
    </w:pPr>
    <w:rPr>
      <w:rFonts w:asciiTheme="majorHAnsi" w:eastAsiaTheme="majorEastAsia" w:hAnsiTheme="majorHAnsi" w:cstheme="majorBidi"/>
      <w:b/>
      <w:bCs/>
      <w:color w:val="9BBB59" w:themeColor="accent3"/>
      <w:sz w:val="20"/>
      <w:szCs w:val="20"/>
      <w:lang w:val="en-US"/>
    </w:rPr>
  </w:style>
  <w:style w:type="paragraph" w:styleId="Heading8">
    <w:name w:val="heading 8"/>
    <w:basedOn w:val="Normal"/>
    <w:next w:val="Normal"/>
    <w:link w:val="Heading8Char"/>
    <w:uiPriority w:val="9"/>
    <w:semiHidden/>
    <w:unhideWhenUsed/>
    <w:qFormat/>
    <w:rsid w:val="00067997"/>
    <w:pPr>
      <w:spacing w:before="320" w:after="100" w:line="240" w:lineRule="auto"/>
      <w:jc w:val="both"/>
      <w:outlineLvl w:val="7"/>
    </w:pPr>
    <w:rPr>
      <w:rFonts w:asciiTheme="majorHAnsi" w:eastAsiaTheme="majorEastAsia" w:hAnsiTheme="majorHAnsi" w:cstheme="majorBidi"/>
      <w:b/>
      <w:bCs/>
      <w:i/>
      <w:iCs/>
      <w:color w:val="9BBB59" w:themeColor="accent3"/>
      <w:sz w:val="20"/>
      <w:szCs w:val="20"/>
      <w:lang w:val="en-US"/>
    </w:rPr>
  </w:style>
  <w:style w:type="paragraph" w:styleId="Heading9">
    <w:name w:val="heading 9"/>
    <w:basedOn w:val="Normal"/>
    <w:next w:val="Normal"/>
    <w:link w:val="Heading9Char"/>
    <w:uiPriority w:val="9"/>
    <w:semiHidden/>
    <w:unhideWhenUsed/>
    <w:qFormat/>
    <w:rsid w:val="00067997"/>
    <w:pPr>
      <w:spacing w:before="320" w:after="100" w:line="240" w:lineRule="auto"/>
      <w:jc w:val="both"/>
      <w:outlineLvl w:val="8"/>
    </w:pPr>
    <w:rPr>
      <w:rFonts w:asciiTheme="majorHAnsi" w:eastAsiaTheme="majorEastAsia" w:hAnsiTheme="majorHAnsi" w:cstheme="majorBidi"/>
      <w:i/>
      <w:iCs/>
      <w:color w:val="9BBB59" w:themeColor="accent3"/>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997"/>
    <w:rPr>
      <w:rFonts w:asciiTheme="majorHAnsi" w:eastAsiaTheme="majorEastAsia" w:hAnsiTheme="majorHAnsi" w:cstheme="majorBidi"/>
      <w:b/>
      <w:bCs/>
      <w:smallCaps/>
      <w:color w:val="0D0D0D" w:themeColor="text1" w:themeTint="F2"/>
      <w:sz w:val="24"/>
      <w:szCs w:val="24"/>
    </w:rPr>
  </w:style>
  <w:style w:type="character" w:customStyle="1" w:styleId="Heading2Char">
    <w:name w:val="Heading 2 Char"/>
    <w:basedOn w:val="DefaultParagraphFont"/>
    <w:link w:val="Heading2"/>
    <w:uiPriority w:val="9"/>
    <w:rsid w:val="0006799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067997"/>
    <w:rPr>
      <w:rFonts w:asciiTheme="majorHAnsi" w:eastAsiaTheme="majorEastAsia" w:hAnsiTheme="majorHAnsi" w:cstheme="majorBidi"/>
      <w:color w:val="4F81BD" w:themeColor="accent1"/>
      <w:sz w:val="24"/>
      <w:szCs w:val="24"/>
    </w:rPr>
  </w:style>
  <w:style w:type="paragraph" w:styleId="Header">
    <w:name w:val="header"/>
    <w:basedOn w:val="Normal"/>
    <w:link w:val="HeaderChar"/>
    <w:uiPriority w:val="99"/>
    <w:unhideWhenUsed/>
    <w:rsid w:val="00BC2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91"/>
  </w:style>
  <w:style w:type="paragraph" w:styleId="Footer">
    <w:name w:val="footer"/>
    <w:basedOn w:val="Normal"/>
    <w:link w:val="FooterChar"/>
    <w:uiPriority w:val="99"/>
    <w:unhideWhenUsed/>
    <w:rsid w:val="00BC2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91"/>
  </w:style>
  <w:style w:type="character" w:styleId="Hyperlink">
    <w:name w:val="Hyperlink"/>
    <w:basedOn w:val="DefaultParagraphFont"/>
    <w:uiPriority w:val="99"/>
    <w:unhideWhenUsed/>
    <w:rsid w:val="00BC2C91"/>
    <w:rPr>
      <w:color w:val="0000FF"/>
      <w:u w:val="single"/>
    </w:rPr>
  </w:style>
  <w:style w:type="paragraph" w:styleId="BalloonText">
    <w:name w:val="Balloon Text"/>
    <w:basedOn w:val="Normal"/>
    <w:link w:val="BalloonTextChar"/>
    <w:uiPriority w:val="99"/>
    <w:semiHidden/>
    <w:unhideWhenUsed/>
    <w:rsid w:val="00BC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C91"/>
    <w:rPr>
      <w:rFonts w:ascii="Tahoma" w:eastAsia="Calibri" w:hAnsi="Tahoma" w:cs="Tahoma"/>
      <w:sz w:val="16"/>
      <w:szCs w:val="16"/>
      <w:lang w:val="en-AU"/>
    </w:rPr>
  </w:style>
  <w:style w:type="paragraph" w:styleId="ListParagraph">
    <w:name w:val="List Paragraph"/>
    <w:basedOn w:val="Normal"/>
    <w:uiPriority w:val="34"/>
    <w:qFormat/>
    <w:rsid w:val="00BC2C91"/>
    <w:pPr>
      <w:ind w:left="720"/>
      <w:contextualSpacing/>
    </w:pPr>
  </w:style>
  <w:style w:type="table" w:styleId="TableGrid">
    <w:name w:val="Table Grid"/>
    <w:basedOn w:val="TableNormal"/>
    <w:uiPriority w:val="59"/>
    <w:rsid w:val="009D0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qFormat/>
    <w:rsid w:val="00DD3705"/>
    <w:pPr>
      <w:spacing w:after="0" w:line="240" w:lineRule="auto"/>
      <w:jc w:val="both"/>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uiPriority w:val="99"/>
    <w:rsid w:val="00DD3705"/>
    <w:rPr>
      <w:rFonts w:ascii="Times New Roman" w:hAnsi="Times New Roman"/>
      <w:sz w:val="20"/>
      <w:szCs w:val="20"/>
    </w:rPr>
  </w:style>
  <w:style w:type="character" w:styleId="FootnoteReference">
    <w:name w:val="footnote reference"/>
    <w:basedOn w:val="DefaultParagraphFont"/>
    <w:uiPriority w:val="99"/>
    <w:unhideWhenUsed/>
    <w:qFormat/>
    <w:rsid w:val="00DD3705"/>
    <w:rPr>
      <w:vertAlign w:val="superscript"/>
    </w:rPr>
  </w:style>
  <w:style w:type="character" w:customStyle="1" w:styleId="Heading4Char">
    <w:name w:val="Heading 4 Char"/>
    <w:basedOn w:val="DefaultParagraphFont"/>
    <w:link w:val="Heading4"/>
    <w:uiPriority w:val="9"/>
    <w:semiHidden/>
    <w:rsid w:val="0006799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06799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06799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06799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06799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067997"/>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067997"/>
    <w:pPr>
      <w:pBdr>
        <w:top w:val="single" w:sz="8" w:space="10" w:color="A7BFDE" w:themeColor="accent1" w:themeTint="7F"/>
        <w:bottom w:val="single" w:sz="24" w:space="15" w:color="9BBB59" w:themeColor="accent3"/>
      </w:pBdr>
      <w:spacing w:after="0" w:line="240" w:lineRule="auto"/>
      <w:jc w:val="center"/>
    </w:pPr>
    <w:rPr>
      <w:rFonts w:asciiTheme="majorHAnsi" w:eastAsiaTheme="majorEastAsia" w:hAnsiTheme="majorHAnsi" w:cstheme="majorBidi"/>
      <w:i/>
      <w:iCs/>
      <w:color w:val="243F60" w:themeColor="accent1" w:themeShade="7F"/>
      <w:sz w:val="60"/>
      <w:szCs w:val="60"/>
      <w:lang w:val="en-US"/>
    </w:rPr>
  </w:style>
  <w:style w:type="character" w:customStyle="1" w:styleId="TitleChar">
    <w:name w:val="Title Char"/>
    <w:basedOn w:val="DefaultParagraphFont"/>
    <w:link w:val="Title"/>
    <w:uiPriority w:val="10"/>
    <w:rsid w:val="0006799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67997"/>
    <w:pPr>
      <w:spacing w:before="200" w:after="900" w:line="240" w:lineRule="auto"/>
      <w:jc w:val="right"/>
    </w:pPr>
    <w:rPr>
      <w:rFonts w:ascii="Times New Roman" w:eastAsiaTheme="minorHAnsi" w:hAnsi="Times New Roman" w:cstheme="minorBidi"/>
      <w:i/>
      <w:iCs/>
      <w:sz w:val="24"/>
      <w:szCs w:val="24"/>
      <w:lang w:val="en-US"/>
    </w:rPr>
  </w:style>
  <w:style w:type="character" w:customStyle="1" w:styleId="SubtitleChar">
    <w:name w:val="Subtitle Char"/>
    <w:basedOn w:val="DefaultParagraphFont"/>
    <w:link w:val="Subtitle"/>
    <w:uiPriority w:val="11"/>
    <w:rsid w:val="00067997"/>
    <w:rPr>
      <w:rFonts w:ascii="Times New Roman" w:hAnsi="Times New Roman"/>
      <w:i/>
      <w:iCs/>
      <w:sz w:val="24"/>
      <w:szCs w:val="24"/>
    </w:rPr>
  </w:style>
  <w:style w:type="character" w:styleId="Strong">
    <w:name w:val="Strong"/>
    <w:basedOn w:val="DefaultParagraphFont"/>
    <w:uiPriority w:val="22"/>
    <w:qFormat/>
    <w:rsid w:val="00067997"/>
    <w:rPr>
      <w:b/>
      <w:bCs/>
      <w:spacing w:val="0"/>
    </w:rPr>
  </w:style>
  <w:style w:type="character" w:styleId="Emphasis">
    <w:name w:val="Emphasis"/>
    <w:uiPriority w:val="20"/>
    <w:qFormat/>
    <w:rsid w:val="00067997"/>
    <w:rPr>
      <w:b/>
      <w:bCs/>
      <w:i/>
      <w:iCs/>
      <w:color w:val="5A5A5A" w:themeColor="text1" w:themeTint="A5"/>
    </w:rPr>
  </w:style>
  <w:style w:type="paragraph" w:styleId="NoSpacing">
    <w:name w:val="No Spacing"/>
    <w:basedOn w:val="Normal"/>
    <w:link w:val="NoSpacingChar"/>
    <w:uiPriority w:val="1"/>
    <w:qFormat/>
    <w:rsid w:val="00067997"/>
    <w:pPr>
      <w:spacing w:after="0" w:line="240" w:lineRule="auto"/>
      <w:jc w:val="both"/>
    </w:pPr>
    <w:rPr>
      <w:rFonts w:ascii="Times New Roman" w:eastAsiaTheme="minorHAnsi" w:hAnsi="Times New Roman" w:cstheme="minorBidi"/>
      <w:lang w:val="en-US"/>
    </w:rPr>
  </w:style>
  <w:style w:type="character" w:customStyle="1" w:styleId="NoSpacingChar">
    <w:name w:val="No Spacing Char"/>
    <w:basedOn w:val="DefaultParagraphFont"/>
    <w:link w:val="NoSpacing"/>
    <w:uiPriority w:val="1"/>
    <w:rsid w:val="00067997"/>
    <w:rPr>
      <w:rFonts w:ascii="Times New Roman" w:hAnsi="Times New Roman"/>
    </w:rPr>
  </w:style>
  <w:style w:type="paragraph" w:styleId="Quote">
    <w:name w:val="Quote"/>
    <w:basedOn w:val="Normal"/>
    <w:next w:val="Normal"/>
    <w:link w:val="QuoteChar"/>
    <w:uiPriority w:val="29"/>
    <w:qFormat/>
    <w:rsid w:val="00067997"/>
    <w:pPr>
      <w:spacing w:after="0" w:line="240" w:lineRule="auto"/>
      <w:jc w:val="both"/>
    </w:pPr>
    <w:rPr>
      <w:rFonts w:asciiTheme="majorHAnsi" w:eastAsiaTheme="majorEastAsia" w:hAnsiTheme="majorHAnsi" w:cstheme="majorBidi"/>
      <w:i/>
      <w:iCs/>
      <w:color w:val="5A5A5A" w:themeColor="text1" w:themeTint="A5"/>
      <w:lang w:val="en-US"/>
    </w:rPr>
  </w:style>
  <w:style w:type="character" w:customStyle="1" w:styleId="QuoteChar">
    <w:name w:val="Quote Char"/>
    <w:basedOn w:val="DefaultParagraphFont"/>
    <w:link w:val="Quote"/>
    <w:uiPriority w:val="29"/>
    <w:rsid w:val="0006799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6799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jc w:val="both"/>
    </w:pPr>
    <w:rPr>
      <w:rFonts w:asciiTheme="majorHAnsi" w:eastAsiaTheme="majorEastAsia" w:hAnsiTheme="majorHAnsi" w:cstheme="majorBidi"/>
      <w:i/>
      <w:iCs/>
      <w:color w:val="FFFFFF" w:themeColor="background1"/>
      <w:sz w:val="24"/>
      <w:szCs w:val="24"/>
      <w:lang w:val="en-US"/>
    </w:rPr>
  </w:style>
  <w:style w:type="character" w:customStyle="1" w:styleId="IntenseQuoteChar">
    <w:name w:val="Intense Quote Char"/>
    <w:basedOn w:val="DefaultParagraphFont"/>
    <w:link w:val="IntenseQuote"/>
    <w:uiPriority w:val="30"/>
    <w:rsid w:val="0006799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67997"/>
    <w:rPr>
      <w:i/>
      <w:iCs/>
      <w:color w:val="5A5A5A" w:themeColor="text1" w:themeTint="A5"/>
    </w:rPr>
  </w:style>
  <w:style w:type="character" w:styleId="IntenseEmphasis">
    <w:name w:val="Intense Emphasis"/>
    <w:uiPriority w:val="21"/>
    <w:qFormat/>
    <w:rsid w:val="00067997"/>
    <w:rPr>
      <w:b/>
      <w:bCs/>
      <w:i/>
      <w:iCs/>
      <w:color w:val="4F81BD" w:themeColor="accent1"/>
      <w:sz w:val="22"/>
      <w:szCs w:val="22"/>
    </w:rPr>
  </w:style>
  <w:style w:type="character" w:styleId="SubtleReference">
    <w:name w:val="Subtle Reference"/>
    <w:uiPriority w:val="31"/>
    <w:qFormat/>
    <w:rsid w:val="00067997"/>
    <w:rPr>
      <w:color w:val="auto"/>
      <w:u w:val="single" w:color="9BBB59" w:themeColor="accent3"/>
    </w:rPr>
  </w:style>
  <w:style w:type="character" w:styleId="IntenseReference">
    <w:name w:val="Intense Reference"/>
    <w:basedOn w:val="DefaultParagraphFont"/>
    <w:uiPriority w:val="32"/>
    <w:qFormat/>
    <w:rsid w:val="00067997"/>
    <w:rPr>
      <w:b/>
      <w:bCs/>
      <w:color w:val="76923C" w:themeColor="accent3" w:themeShade="BF"/>
      <w:u w:val="single" w:color="9BBB59" w:themeColor="accent3"/>
    </w:rPr>
  </w:style>
  <w:style w:type="character" w:styleId="BookTitle">
    <w:name w:val="Book Title"/>
    <w:basedOn w:val="DefaultParagraphFont"/>
    <w:uiPriority w:val="33"/>
    <w:qFormat/>
    <w:rsid w:val="00067997"/>
    <w:rPr>
      <w:rFonts w:asciiTheme="majorHAnsi" w:eastAsiaTheme="majorEastAsia" w:hAnsiTheme="majorHAnsi" w:cstheme="majorBidi"/>
      <w:b/>
      <w:bCs/>
      <w:i/>
      <w:iCs/>
      <w:color w:val="auto"/>
    </w:rPr>
  </w:style>
  <w:style w:type="paragraph" w:customStyle="1" w:styleId="Scripture">
    <w:name w:val="Scripture"/>
    <w:basedOn w:val="Normal"/>
    <w:link w:val="ScriptureChar"/>
    <w:qFormat/>
    <w:rsid w:val="00067997"/>
    <w:pPr>
      <w:autoSpaceDE w:val="0"/>
      <w:autoSpaceDN w:val="0"/>
      <w:adjustRightInd w:val="0"/>
      <w:spacing w:after="120" w:line="240" w:lineRule="auto"/>
      <w:ind w:left="274"/>
      <w:jc w:val="both"/>
    </w:pPr>
    <w:rPr>
      <w:rFonts w:ascii="Times New Roman" w:hAnsi="Times New Roman" w:cs="Cambria"/>
      <w:color w:val="5A5A5A" w:themeColor="text1" w:themeTint="A5"/>
      <w:sz w:val="20"/>
      <w:szCs w:val="20"/>
      <w:lang w:val="en-US" w:bidi="he-IL"/>
    </w:rPr>
  </w:style>
  <w:style w:type="character" w:customStyle="1" w:styleId="ScriptureChar">
    <w:name w:val="Scripture Char"/>
    <w:basedOn w:val="QuoteChar"/>
    <w:link w:val="Scripture"/>
    <w:rsid w:val="00067997"/>
    <w:rPr>
      <w:rFonts w:ascii="Times New Roman" w:eastAsia="Calibri" w:hAnsi="Times New Roman" w:cs="Cambria"/>
      <w:i w:val="0"/>
      <w:iCs w:val="0"/>
      <w:color w:val="5A5A5A" w:themeColor="text1" w:themeTint="A5"/>
      <w:sz w:val="20"/>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91"/>
    <w:rPr>
      <w:rFonts w:ascii="Calibri" w:eastAsia="Calibri" w:hAnsi="Calibri" w:cs="Arial"/>
      <w:lang w:val="en-AU"/>
    </w:rPr>
  </w:style>
  <w:style w:type="paragraph" w:styleId="Heading1">
    <w:name w:val="heading 1"/>
    <w:basedOn w:val="Normal"/>
    <w:next w:val="Normal"/>
    <w:link w:val="Heading1Char"/>
    <w:uiPriority w:val="9"/>
    <w:qFormat/>
    <w:rsid w:val="00067997"/>
    <w:pPr>
      <w:pBdr>
        <w:bottom w:val="single" w:sz="12" w:space="1" w:color="365F91" w:themeColor="accent1" w:themeShade="BF"/>
      </w:pBdr>
      <w:spacing w:before="600" w:after="80" w:line="240" w:lineRule="auto"/>
      <w:jc w:val="both"/>
      <w:outlineLvl w:val="0"/>
    </w:pPr>
    <w:rPr>
      <w:rFonts w:asciiTheme="majorHAnsi" w:eastAsiaTheme="majorEastAsia" w:hAnsiTheme="majorHAnsi" w:cstheme="majorBidi"/>
      <w:b/>
      <w:bCs/>
      <w:smallCaps/>
      <w:color w:val="0D0D0D" w:themeColor="text1" w:themeTint="F2"/>
      <w:sz w:val="24"/>
      <w:szCs w:val="24"/>
      <w:lang w:val="en-US"/>
    </w:rPr>
  </w:style>
  <w:style w:type="paragraph" w:styleId="Heading2">
    <w:name w:val="heading 2"/>
    <w:basedOn w:val="Normal"/>
    <w:next w:val="Normal"/>
    <w:link w:val="Heading2Char"/>
    <w:uiPriority w:val="9"/>
    <w:unhideWhenUsed/>
    <w:qFormat/>
    <w:rsid w:val="00067997"/>
    <w:pPr>
      <w:pBdr>
        <w:bottom w:val="single" w:sz="8" w:space="1" w:color="4F81BD" w:themeColor="accent1"/>
      </w:pBdr>
      <w:spacing w:before="200" w:after="80" w:line="240" w:lineRule="auto"/>
      <w:jc w:val="both"/>
      <w:outlineLvl w:val="1"/>
    </w:pPr>
    <w:rPr>
      <w:rFonts w:asciiTheme="majorHAnsi" w:eastAsiaTheme="majorEastAsia" w:hAnsiTheme="majorHAnsi" w:cstheme="majorBidi"/>
      <w:color w:val="365F91" w:themeColor="accent1" w:themeShade="BF"/>
      <w:sz w:val="24"/>
      <w:szCs w:val="24"/>
      <w:lang w:val="en-US"/>
    </w:rPr>
  </w:style>
  <w:style w:type="paragraph" w:styleId="Heading3">
    <w:name w:val="heading 3"/>
    <w:basedOn w:val="Normal"/>
    <w:next w:val="Normal"/>
    <w:link w:val="Heading3Char"/>
    <w:uiPriority w:val="9"/>
    <w:semiHidden/>
    <w:unhideWhenUsed/>
    <w:qFormat/>
    <w:rsid w:val="00067997"/>
    <w:pPr>
      <w:pBdr>
        <w:bottom w:val="single" w:sz="4" w:space="1" w:color="95B3D7" w:themeColor="accent1" w:themeTint="99"/>
      </w:pBdr>
      <w:spacing w:before="200" w:after="80" w:line="240" w:lineRule="auto"/>
      <w:jc w:val="both"/>
      <w:outlineLvl w:val="2"/>
    </w:pPr>
    <w:rPr>
      <w:rFonts w:asciiTheme="majorHAnsi" w:eastAsiaTheme="majorEastAsia" w:hAnsiTheme="majorHAnsi" w:cstheme="majorBidi"/>
      <w:color w:val="4F81BD" w:themeColor="accent1"/>
      <w:sz w:val="24"/>
      <w:szCs w:val="24"/>
      <w:lang w:val="en-US"/>
    </w:rPr>
  </w:style>
  <w:style w:type="paragraph" w:styleId="Heading4">
    <w:name w:val="heading 4"/>
    <w:basedOn w:val="Normal"/>
    <w:next w:val="Normal"/>
    <w:link w:val="Heading4Char"/>
    <w:uiPriority w:val="9"/>
    <w:semiHidden/>
    <w:unhideWhenUsed/>
    <w:qFormat/>
    <w:rsid w:val="00067997"/>
    <w:pPr>
      <w:pBdr>
        <w:bottom w:val="single" w:sz="4" w:space="2" w:color="B8CCE4" w:themeColor="accent1" w:themeTint="66"/>
      </w:pBdr>
      <w:spacing w:before="200" w:after="80" w:line="240" w:lineRule="auto"/>
      <w:jc w:val="both"/>
      <w:outlineLvl w:val="3"/>
    </w:pPr>
    <w:rPr>
      <w:rFonts w:asciiTheme="majorHAnsi" w:eastAsiaTheme="majorEastAsia" w:hAnsiTheme="majorHAnsi" w:cstheme="majorBidi"/>
      <w:i/>
      <w:iCs/>
      <w:color w:val="4F81BD" w:themeColor="accent1"/>
      <w:sz w:val="24"/>
      <w:szCs w:val="24"/>
      <w:lang w:val="en-US"/>
    </w:rPr>
  </w:style>
  <w:style w:type="paragraph" w:styleId="Heading5">
    <w:name w:val="heading 5"/>
    <w:basedOn w:val="Normal"/>
    <w:next w:val="Normal"/>
    <w:link w:val="Heading5Char"/>
    <w:uiPriority w:val="9"/>
    <w:semiHidden/>
    <w:unhideWhenUsed/>
    <w:qFormat/>
    <w:rsid w:val="00067997"/>
    <w:pPr>
      <w:spacing w:before="200" w:after="80" w:line="240" w:lineRule="auto"/>
      <w:jc w:val="both"/>
      <w:outlineLvl w:val="4"/>
    </w:pPr>
    <w:rPr>
      <w:rFonts w:asciiTheme="majorHAnsi" w:eastAsiaTheme="majorEastAsia" w:hAnsiTheme="majorHAnsi" w:cstheme="majorBidi"/>
      <w:color w:val="4F81BD" w:themeColor="accent1"/>
      <w:lang w:val="en-US"/>
    </w:rPr>
  </w:style>
  <w:style w:type="paragraph" w:styleId="Heading6">
    <w:name w:val="heading 6"/>
    <w:basedOn w:val="Normal"/>
    <w:next w:val="Normal"/>
    <w:link w:val="Heading6Char"/>
    <w:uiPriority w:val="9"/>
    <w:semiHidden/>
    <w:unhideWhenUsed/>
    <w:qFormat/>
    <w:rsid w:val="00067997"/>
    <w:pPr>
      <w:spacing w:before="280" w:after="100" w:line="240" w:lineRule="auto"/>
      <w:jc w:val="both"/>
      <w:outlineLvl w:val="5"/>
    </w:pPr>
    <w:rPr>
      <w:rFonts w:asciiTheme="majorHAnsi" w:eastAsiaTheme="majorEastAsia" w:hAnsiTheme="majorHAnsi" w:cstheme="majorBidi"/>
      <w:i/>
      <w:iCs/>
      <w:color w:val="4F81BD" w:themeColor="accent1"/>
      <w:lang w:val="en-US"/>
    </w:rPr>
  </w:style>
  <w:style w:type="paragraph" w:styleId="Heading7">
    <w:name w:val="heading 7"/>
    <w:basedOn w:val="Normal"/>
    <w:next w:val="Normal"/>
    <w:link w:val="Heading7Char"/>
    <w:uiPriority w:val="9"/>
    <w:semiHidden/>
    <w:unhideWhenUsed/>
    <w:qFormat/>
    <w:rsid w:val="00067997"/>
    <w:pPr>
      <w:spacing w:before="320" w:after="100" w:line="240" w:lineRule="auto"/>
      <w:jc w:val="both"/>
      <w:outlineLvl w:val="6"/>
    </w:pPr>
    <w:rPr>
      <w:rFonts w:asciiTheme="majorHAnsi" w:eastAsiaTheme="majorEastAsia" w:hAnsiTheme="majorHAnsi" w:cstheme="majorBidi"/>
      <w:b/>
      <w:bCs/>
      <w:color w:val="9BBB59" w:themeColor="accent3"/>
      <w:sz w:val="20"/>
      <w:szCs w:val="20"/>
      <w:lang w:val="en-US"/>
    </w:rPr>
  </w:style>
  <w:style w:type="paragraph" w:styleId="Heading8">
    <w:name w:val="heading 8"/>
    <w:basedOn w:val="Normal"/>
    <w:next w:val="Normal"/>
    <w:link w:val="Heading8Char"/>
    <w:uiPriority w:val="9"/>
    <w:semiHidden/>
    <w:unhideWhenUsed/>
    <w:qFormat/>
    <w:rsid w:val="00067997"/>
    <w:pPr>
      <w:spacing w:before="320" w:after="100" w:line="240" w:lineRule="auto"/>
      <w:jc w:val="both"/>
      <w:outlineLvl w:val="7"/>
    </w:pPr>
    <w:rPr>
      <w:rFonts w:asciiTheme="majorHAnsi" w:eastAsiaTheme="majorEastAsia" w:hAnsiTheme="majorHAnsi" w:cstheme="majorBidi"/>
      <w:b/>
      <w:bCs/>
      <w:i/>
      <w:iCs/>
      <w:color w:val="9BBB59" w:themeColor="accent3"/>
      <w:sz w:val="20"/>
      <w:szCs w:val="20"/>
      <w:lang w:val="en-US"/>
    </w:rPr>
  </w:style>
  <w:style w:type="paragraph" w:styleId="Heading9">
    <w:name w:val="heading 9"/>
    <w:basedOn w:val="Normal"/>
    <w:next w:val="Normal"/>
    <w:link w:val="Heading9Char"/>
    <w:uiPriority w:val="9"/>
    <w:semiHidden/>
    <w:unhideWhenUsed/>
    <w:qFormat/>
    <w:rsid w:val="00067997"/>
    <w:pPr>
      <w:spacing w:before="320" w:after="100" w:line="240" w:lineRule="auto"/>
      <w:jc w:val="both"/>
      <w:outlineLvl w:val="8"/>
    </w:pPr>
    <w:rPr>
      <w:rFonts w:asciiTheme="majorHAnsi" w:eastAsiaTheme="majorEastAsia" w:hAnsiTheme="majorHAnsi" w:cstheme="majorBidi"/>
      <w:i/>
      <w:iCs/>
      <w:color w:val="9BBB59" w:themeColor="accent3"/>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997"/>
    <w:rPr>
      <w:rFonts w:asciiTheme="majorHAnsi" w:eastAsiaTheme="majorEastAsia" w:hAnsiTheme="majorHAnsi" w:cstheme="majorBidi"/>
      <w:b/>
      <w:bCs/>
      <w:smallCaps/>
      <w:color w:val="0D0D0D" w:themeColor="text1" w:themeTint="F2"/>
      <w:sz w:val="24"/>
      <w:szCs w:val="24"/>
    </w:rPr>
  </w:style>
  <w:style w:type="character" w:customStyle="1" w:styleId="Heading2Char">
    <w:name w:val="Heading 2 Char"/>
    <w:basedOn w:val="DefaultParagraphFont"/>
    <w:link w:val="Heading2"/>
    <w:uiPriority w:val="9"/>
    <w:rsid w:val="0006799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067997"/>
    <w:rPr>
      <w:rFonts w:asciiTheme="majorHAnsi" w:eastAsiaTheme="majorEastAsia" w:hAnsiTheme="majorHAnsi" w:cstheme="majorBidi"/>
      <w:color w:val="4F81BD" w:themeColor="accent1"/>
      <w:sz w:val="24"/>
      <w:szCs w:val="24"/>
    </w:rPr>
  </w:style>
  <w:style w:type="paragraph" w:styleId="Header">
    <w:name w:val="header"/>
    <w:basedOn w:val="Normal"/>
    <w:link w:val="HeaderChar"/>
    <w:uiPriority w:val="99"/>
    <w:unhideWhenUsed/>
    <w:rsid w:val="00BC2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91"/>
  </w:style>
  <w:style w:type="paragraph" w:styleId="Footer">
    <w:name w:val="footer"/>
    <w:basedOn w:val="Normal"/>
    <w:link w:val="FooterChar"/>
    <w:uiPriority w:val="99"/>
    <w:unhideWhenUsed/>
    <w:rsid w:val="00BC2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91"/>
  </w:style>
  <w:style w:type="character" w:styleId="Hyperlink">
    <w:name w:val="Hyperlink"/>
    <w:basedOn w:val="DefaultParagraphFont"/>
    <w:uiPriority w:val="99"/>
    <w:unhideWhenUsed/>
    <w:rsid w:val="00BC2C91"/>
    <w:rPr>
      <w:color w:val="0000FF"/>
      <w:u w:val="single"/>
    </w:rPr>
  </w:style>
  <w:style w:type="paragraph" w:styleId="BalloonText">
    <w:name w:val="Balloon Text"/>
    <w:basedOn w:val="Normal"/>
    <w:link w:val="BalloonTextChar"/>
    <w:uiPriority w:val="99"/>
    <w:semiHidden/>
    <w:unhideWhenUsed/>
    <w:rsid w:val="00BC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C91"/>
    <w:rPr>
      <w:rFonts w:ascii="Tahoma" w:eastAsia="Calibri" w:hAnsi="Tahoma" w:cs="Tahoma"/>
      <w:sz w:val="16"/>
      <w:szCs w:val="16"/>
      <w:lang w:val="en-AU"/>
    </w:rPr>
  </w:style>
  <w:style w:type="paragraph" w:styleId="ListParagraph">
    <w:name w:val="List Paragraph"/>
    <w:basedOn w:val="Normal"/>
    <w:uiPriority w:val="34"/>
    <w:qFormat/>
    <w:rsid w:val="00BC2C91"/>
    <w:pPr>
      <w:ind w:left="720"/>
      <w:contextualSpacing/>
    </w:pPr>
  </w:style>
  <w:style w:type="table" w:styleId="TableGrid">
    <w:name w:val="Table Grid"/>
    <w:basedOn w:val="TableNormal"/>
    <w:uiPriority w:val="59"/>
    <w:rsid w:val="009D0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qFormat/>
    <w:rsid w:val="00DD3705"/>
    <w:pPr>
      <w:spacing w:after="0" w:line="240" w:lineRule="auto"/>
      <w:jc w:val="both"/>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uiPriority w:val="99"/>
    <w:rsid w:val="00DD3705"/>
    <w:rPr>
      <w:rFonts w:ascii="Times New Roman" w:hAnsi="Times New Roman"/>
      <w:sz w:val="20"/>
      <w:szCs w:val="20"/>
    </w:rPr>
  </w:style>
  <w:style w:type="character" w:styleId="FootnoteReference">
    <w:name w:val="footnote reference"/>
    <w:basedOn w:val="DefaultParagraphFont"/>
    <w:uiPriority w:val="99"/>
    <w:unhideWhenUsed/>
    <w:qFormat/>
    <w:rsid w:val="00DD3705"/>
    <w:rPr>
      <w:vertAlign w:val="superscript"/>
    </w:rPr>
  </w:style>
  <w:style w:type="character" w:customStyle="1" w:styleId="Heading4Char">
    <w:name w:val="Heading 4 Char"/>
    <w:basedOn w:val="DefaultParagraphFont"/>
    <w:link w:val="Heading4"/>
    <w:uiPriority w:val="9"/>
    <w:semiHidden/>
    <w:rsid w:val="0006799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06799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06799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06799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06799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067997"/>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067997"/>
    <w:pPr>
      <w:pBdr>
        <w:top w:val="single" w:sz="8" w:space="10" w:color="A7BFDE" w:themeColor="accent1" w:themeTint="7F"/>
        <w:bottom w:val="single" w:sz="24" w:space="15" w:color="9BBB59" w:themeColor="accent3"/>
      </w:pBdr>
      <w:spacing w:after="0" w:line="240" w:lineRule="auto"/>
      <w:jc w:val="center"/>
    </w:pPr>
    <w:rPr>
      <w:rFonts w:asciiTheme="majorHAnsi" w:eastAsiaTheme="majorEastAsia" w:hAnsiTheme="majorHAnsi" w:cstheme="majorBidi"/>
      <w:i/>
      <w:iCs/>
      <w:color w:val="243F60" w:themeColor="accent1" w:themeShade="7F"/>
      <w:sz w:val="60"/>
      <w:szCs w:val="60"/>
      <w:lang w:val="en-US"/>
    </w:rPr>
  </w:style>
  <w:style w:type="character" w:customStyle="1" w:styleId="TitleChar">
    <w:name w:val="Title Char"/>
    <w:basedOn w:val="DefaultParagraphFont"/>
    <w:link w:val="Title"/>
    <w:uiPriority w:val="10"/>
    <w:rsid w:val="0006799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67997"/>
    <w:pPr>
      <w:spacing w:before="200" w:after="900" w:line="240" w:lineRule="auto"/>
      <w:jc w:val="right"/>
    </w:pPr>
    <w:rPr>
      <w:rFonts w:ascii="Times New Roman" w:eastAsiaTheme="minorHAnsi" w:hAnsi="Times New Roman" w:cstheme="minorBidi"/>
      <w:i/>
      <w:iCs/>
      <w:sz w:val="24"/>
      <w:szCs w:val="24"/>
      <w:lang w:val="en-US"/>
    </w:rPr>
  </w:style>
  <w:style w:type="character" w:customStyle="1" w:styleId="SubtitleChar">
    <w:name w:val="Subtitle Char"/>
    <w:basedOn w:val="DefaultParagraphFont"/>
    <w:link w:val="Subtitle"/>
    <w:uiPriority w:val="11"/>
    <w:rsid w:val="00067997"/>
    <w:rPr>
      <w:rFonts w:ascii="Times New Roman" w:hAnsi="Times New Roman"/>
      <w:i/>
      <w:iCs/>
      <w:sz w:val="24"/>
      <w:szCs w:val="24"/>
    </w:rPr>
  </w:style>
  <w:style w:type="character" w:styleId="Strong">
    <w:name w:val="Strong"/>
    <w:basedOn w:val="DefaultParagraphFont"/>
    <w:uiPriority w:val="22"/>
    <w:qFormat/>
    <w:rsid w:val="00067997"/>
    <w:rPr>
      <w:b/>
      <w:bCs/>
      <w:spacing w:val="0"/>
    </w:rPr>
  </w:style>
  <w:style w:type="character" w:styleId="Emphasis">
    <w:name w:val="Emphasis"/>
    <w:uiPriority w:val="20"/>
    <w:qFormat/>
    <w:rsid w:val="00067997"/>
    <w:rPr>
      <w:b/>
      <w:bCs/>
      <w:i/>
      <w:iCs/>
      <w:color w:val="5A5A5A" w:themeColor="text1" w:themeTint="A5"/>
    </w:rPr>
  </w:style>
  <w:style w:type="paragraph" w:styleId="NoSpacing">
    <w:name w:val="No Spacing"/>
    <w:basedOn w:val="Normal"/>
    <w:link w:val="NoSpacingChar"/>
    <w:uiPriority w:val="1"/>
    <w:qFormat/>
    <w:rsid w:val="00067997"/>
    <w:pPr>
      <w:spacing w:after="0" w:line="240" w:lineRule="auto"/>
      <w:jc w:val="both"/>
    </w:pPr>
    <w:rPr>
      <w:rFonts w:ascii="Times New Roman" w:eastAsiaTheme="minorHAnsi" w:hAnsi="Times New Roman" w:cstheme="minorBidi"/>
      <w:lang w:val="en-US"/>
    </w:rPr>
  </w:style>
  <w:style w:type="character" w:customStyle="1" w:styleId="NoSpacingChar">
    <w:name w:val="No Spacing Char"/>
    <w:basedOn w:val="DefaultParagraphFont"/>
    <w:link w:val="NoSpacing"/>
    <w:uiPriority w:val="1"/>
    <w:rsid w:val="00067997"/>
    <w:rPr>
      <w:rFonts w:ascii="Times New Roman" w:hAnsi="Times New Roman"/>
    </w:rPr>
  </w:style>
  <w:style w:type="paragraph" w:styleId="Quote">
    <w:name w:val="Quote"/>
    <w:basedOn w:val="Normal"/>
    <w:next w:val="Normal"/>
    <w:link w:val="QuoteChar"/>
    <w:uiPriority w:val="29"/>
    <w:qFormat/>
    <w:rsid w:val="00067997"/>
    <w:pPr>
      <w:spacing w:after="0" w:line="240" w:lineRule="auto"/>
      <w:jc w:val="both"/>
    </w:pPr>
    <w:rPr>
      <w:rFonts w:asciiTheme="majorHAnsi" w:eastAsiaTheme="majorEastAsia" w:hAnsiTheme="majorHAnsi" w:cstheme="majorBidi"/>
      <w:i/>
      <w:iCs/>
      <w:color w:val="5A5A5A" w:themeColor="text1" w:themeTint="A5"/>
      <w:lang w:val="en-US"/>
    </w:rPr>
  </w:style>
  <w:style w:type="character" w:customStyle="1" w:styleId="QuoteChar">
    <w:name w:val="Quote Char"/>
    <w:basedOn w:val="DefaultParagraphFont"/>
    <w:link w:val="Quote"/>
    <w:uiPriority w:val="29"/>
    <w:rsid w:val="0006799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6799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jc w:val="both"/>
    </w:pPr>
    <w:rPr>
      <w:rFonts w:asciiTheme="majorHAnsi" w:eastAsiaTheme="majorEastAsia" w:hAnsiTheme="majorHAnsi" w:cstheme="majorBidi"/>
      <w:i/>
      <w:iCs/>
      <w:color w:val="FFFFFF" w:themeColor="background1"/>
      <w:sz w:val="24"/>
      <w:szCs w:val="24"/>
      <w:lang w:val="en-US"/>
    </w:rPr>
  </w:style>
  <w:style w:type="character" w:customStyle="1" w:styleId="IntenseQuoteChar">
    <w:name w:val="Intense Quote Char"/>
    <w:basedOn w:val="DefaultParagraphFont"/>
    <w:link w:val="IntenseQuote"/>
    <w:uiPriority w:val="30"/>
    <w:rsid w:val="0006799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67997"/>
    <w:rPr>
      <w:i/>
      <w:iCs/>
      <w:color w:val="5A5A5A" w:themeColor="text1" w:themeTint="A5"/>
    </w:rPr>
  </w:style>
  <w:style w:type="character" w:styleId="IntenseEmphasis">
    <w:name w:val="Intense Emphasis"/>
    <w:uiPriority w:val="21"/>
    <w:qFormat/>
    <w:rsid w:val="00067997"/>
    <w:rPr>
      <w:b/>
      <w:bCs/>
      <w:i/>
      <w:iCs/>
      <w:color w:val="4F81BD" w:themeColor="accent1"/>
      <w:sz w:val="22"/>
      <w:szCs w:val="22"/>
    </w:rPr>
  </w:style>
  <w:style w:type="character" w:styleId="SubtleReference">
    <w:name w:val="Subtle Reference"/>
    <w:uiPriority w:val="31"/>
    <w:qFormat/>
    <w:rsid w:val="00067997"/>
    <w:rPr>
      <w:color w:val="auto"/>
      <w:u w:val="single" w:color="9BBB59" w:themeColor="accent3"/>
    </w:rPr>
  </w:style>
  <w:style w:type="character" w:styleId="IntenseReference">
    <w:name w:val="Intense Reference"/>
    <w:basedOn w:val="DefaultParagraphFont"/>
    <w:uiPriority w:val="32"/>
    <w:qFormat/>
    <w:rsid w:val="00067997"/>
    <w:rPr>
      <w:b/>
      <w:bCs/>
      <w:color w:val="76923C" w:themeColor="accent3" w:themeShade="BF"/>
      <w:u w:val="single" w:color="9BBB59" w:themeColor="accent3"/>
    </w:rPr>
  </w:style>
  <w:style w:type="character" w:styleId="BookTitle">
    <w:name w:val="Book Title"/>
    <w:basedOn w:val="DefaultParagraphFont"/>
    <w:uiPriority w:val="33"/>
    <w:qFormat/>
    <w:rsid w:val="00067997"/>
    <w:rPr>
      <w:rFonts w:asciiTheme="majorHAnsi" w:eastAsiaTheme="majorEastAsia" w:hAnsiTheme="majorHAnsi" w:cstheme="majorBidi"/>
      <w:b/>
      <w:bCs/>
      <w:i/>
      <w:iCs/>
      <w:color w:val="auto"/>
    </w:rPr>
  </w:style>
  <w:style w:type="paragraph" w:customStyle="1" w:styleId="Scripture">
    <w:name w:val="Scripture"/>
    <w:basedOn w:val="Normal"/>
    <w:link w:val="ScriptureChar"/>
    <w:qFormat/>
    <w:rsid w:val="00067997"/>
    <w:pPr>
      <w:autoSpaceDE w:val="0"/>
      <w:autoSpaceDN w:val="0"/>
      <w:adjustRightInd w:val="0"/>
      <w:spacing w:after="120" w:line="240" w:lineRule="auto"/>
      <w:ind w:left="274"/>
      <w:jc w:val="both"/>
    </w:pPr>
    <w:rPr>
      <w:rFonts w:ascii="Times New Roman" w:hAnsi="Times New Roman" w:cs="Cambria"/>
      <w:color w:val="5A5A5A" w:themeColor="text1" w:themeTint="A5"/>
      <w:sz w:val="20"/>
      <w:szCs w:val="20"/>
      <w:lang w:val="en-US" w:bidi="he-IL"/>
    </w:rPr>
  </w:style>
  <w:style w:type="character" w:customStyle="1" w:styleId="ScriptureChar">
    <w:name w:val="Scripture Char"/>
    <w:basedOn w:val="QuoteChar"/>
    <w:link w:val="Scripture"/>
    <w:rsid w:val="00067997"/>
    <w:rPr>
      <w:rFonts w:ascii="Times New Roman" w:eastAsia="Calibri" w:hAnsi="Times New Roman" w:cs="Cambria"/>
      <w:i w:val="0"/>
      <w:iCs w:val="0"/>
      <w:color w:val="5A5A5A" w:themeColor="text1" w:themeTint="A5"/>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rchive.org/details/DidYeshuaUpholdTheTraditionOfTheElders"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archive.org/details/DidYeshuaUpholdTheTraditionOfTheElderspart3" TargetMode="Externa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archive.org/details/DidYeshuaUpholdTheTraditionOfTheElderspart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61F5-8285-4930-A614-04FAB7C3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30752</Words>
  <Characters>175292</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2013-05-30T22:52:00Z</cp:lastPrinted>
  <dcterms:created xsi:type="dcterms:W3CDTF">2013-05-31T07:17:00Z</dcterms:created>
  <dcterms:modified xsi:type="dcterms:W3CDTF">2013-05-31T07:17:00Z</dcterms:modified>
</cp:coreProperties>
</file>