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6"/>
        <w:gridCol w:w="2920"/>
        <w:gridCol w:w="3548"/>
      </w:tblGrid>
      <w:tr w:rsidR="009D7064" w:rsidRPr="009D7064" w14:paraId="525286BF" w14:textId="77777777" w:rsidTr="00E462F0">
        <w:trPr>
          <w:jc w:val="center"/>
        </w:trPr>
        <w:tc>
          <w:tcPr>
            <w:tcW w:w="3780" w:type="dxa"/>
            <w:hideMark/>
          </w:tcPr>
          <w:p w14:paraId="3637573D" w14:textId="77777777" w:rsidR="009D7064" w:rsidRPr="004A2258" w:rsidRDefault="009D7064" w:rsidP="00C05519">
            <w:pPr>
              <w:tabs>
                <w:tab w:val="center" w:pos="4320"/>
                <w:tab w:val="right" w:pos="8640"/>
              </w:tabs>
              <w:jc w:val="center"/>
              <w:rPr>
                <w:rFonts w:ascii="Cambria" w:eastAsia="Times New Roman" w:hAnsi="Cambria"/>
                <w:b/>
                <w:kern w:val="16"/>
                <w:lang w:val="en-AU" w:eastAsia="en-AU" w:bidi="he-IL"/>
              </w:rPr>
            </w:pPr>
            <w:r w:rsidRPr="004A2258">
              <w:rPr>
                <w:rFonts w:ascii="Cambria" w:eastAsia="Times New Roman" w:hAnsi="Cambria"/>
                <w:b/>
                <w:kern w:val="16"/>
                <w:sz w:val="32"/>
                <w:szCs w:val="32"/>
                <w:lang w:val="en-AU" w:eastAsia="en-AU" w:bidi="he-IL"/>
              </w:rPr>
              <w:t>Esnoga Bet Emunah</w:t>
            </w:r>
          </w:p>
          <w:p w14:paraId="041A89B8" w14:textId="77777777" w:rsidR="009D7064" w:rsidRPr="004A2258" w:rsidRDefault="009D7064" w:rsidP="00C05519">
            <w:pPr>
              <w:tabs>
                <w:tab w:val="center" w:pos="4320"/>
                <w:tab w:val="right" w:pos="8640"/>
              </w:tabs>
              <w:jc w:val="center"/>
              <w:rPr>
                <w:rFonts w:ascii="Cambria" w:eastAsia="Times New Roman" w:hAnsi="Cambria"/>
                <w:b/>
                <w:bCs/>
                <w:kern w:val="16"/>
                <w:lang w:val="en-AU" w:eastAsia="en-AU" w:bidi="he-IL"/>
              </w:rPr>
            </w:pPr>
            <w:r w:rsidRPr="004A2258">
              <w:rPr>
                <w:rFonts w:ascii="Cambria" w:eastAsia="Times New Roman" w:hAnsi="Cambria"/>
                <w:b/>
                <w:bCs/>
                <w:kern w:val="16"/>
                <w:lang w:val="en-AU" w:eastAsia="en-AU" w:bidi="he-IL"/>
              </w:rPr>
              <w:t>United States of America</w:t>
            </w:r>
          </w:p>
          <w:p w14:paraId="0922010F" w14:textId="28936C40" w:rsidR="009D7064" w:rsidRPr="004A2258" w:rsidRDefault="0069577C" w:rsidP="00C05519">
            <w:pPr>
              <w:tabs>
                <w:tab w:val="center" w:pos="4320"/>
                <w:tab w:val="right" w:pos="8640"/>
              </w:tabs>
              <w:jc w:val="center"/>
              <w:rPr>
                <w:rFonts w:ascii="Cambria" w:eastAsia="Times New Roman" w:hAnsi="Cambria"/>
                <w:b/>
                <w:bCs/>
                <w:kern w:val="16"/>
                <w:lang w:eastAsia="en-AU" w:bidi="he-IL"/>
              </w:rPr>
            </w:pPr>
            <w:hyperlink r:id="rId8" w:history="1">
              <w:r w:rsidRPr="004A2258">
                <w:rPr>
                  <w:rFonts w:ascii="Cambria" w:eastAsia="Times New Roman" w:hAnsi="Cambria"/>
                  <w:b/>
                  <w:bCs/>
                  <w:kern w:val="16"/>
                  <w:lang w:eastAsia="en-AU" w:bidi="he-IL"/>
                </w:rPr>
                <w:t>12210 Luckey Summit</w:t>
              </w:r>
            </w:hyperlink>
          </w:p>
          <w:p w14:paraId="788F4C2D" w14:textId="3AACA3B9" w:rsidR="009D7064" w:rsidRPr="004A2258" w:rsidRDefault="00544E55" w:rsidP="00C05519">
            <w:pPr>
              <w:tabs>
                <w:tab w:val="center" w:pos="4320"/>
                <w:tab w:val="right" w:pos="8640"/>
              </w:tabs>
              <w:jc w:val="center"/>
              <w:rPr>
                <w:rFonts w:ascii="Cambria" w:eastAsia="Times New Roman" w:hAnsi="Cambria"/>
                <w:b/>
                <w:bCs/>
                <w:kern w:val="16"/>
                <w:lang w:eastAsia="en-AU" w:bidi="he-IL"/>
              </w:rPr>
            </w:pPr>
            <w:hyperlink r:id="rId9" w:history="1">
              <w:r w:rsidRPr="004A2258">
                <w:rPr>
                  <w:rFonts w:ascii="Cambria" w:eastAsia="Times New Roman" w:hAnsi="Cambria"/>
                  <w:b/>
                  <w:bCs/>
                  <w:kern w:val="16"/>
                  <w:lang w:eastAsia="en-AU" w:bidi="he-IL"/>
                </w:rPr>
                <w:t>San Antonio, TX 78252</w:t>
              </w:r>
            </w:hyperlink>
          </w:p>
          <w:p w14:paraId="2C6A4F3D" w14:textId="32DC6E0B" w:rsidR="009D7064" w:rsidRPr="004A2258" w:rsidRDefault="009D7064" w:rsidP="00C05519">
            <w:pPr>
              <w:tabs>
                <w:tab w:val="center" w:pos="4320"/>
                <w:tab w:val="right" w:pos="8640"/>
              </w:tabs>
              <w:jc w:val="center"/>
              <w:rPr>
                <w:rFonts w:ascii="Cambria" w:eastAsia="Times New Roman" w:hAnsi="Cambria"/>
                <w:b/>
                <w:kern w:val="16"/>
                <w:lang w:val="en-AU" w:eastAsia="en-AU" w:bidi="he-IL"/>
              </w:rPr>
            </w:pPr>
            <w:r w:rsidRPr="004A2258">
              <w:rPr>
                <w:rFonts w:ascii="Cambria" w:eastAsia="Times New Roman" w:hAnsi="Cambria"/>
                <w:b/>
                <w:bCs/>
                <w:kern w:val="16"/>
                <w:lang w:val="en-AU" w:eastAsia="en-AU" w:bidi="he-IL"/>
              </w:rPr>
              <w:t>© 202</w:t>
            </w:r>
            <w:r w:rsidR="00BE62AC">
              <w:rPr>
                <w:rFonts w:ascii="Cambria" w:eastAsia="Times New Roman" w:hAnsi="Cambria"/>
                <w:b/>
                <w:bCs/>
                <w:kern w:val="16"/>
                <w:lang w:val="en-AU" w:eastAsia="en-AU" w:bidi="he-IL"/>
              </w:rPr>
              <w:t>4</w:t>
            </w:r>
          </w:p>
          <w:p w14:paraId="056E986D" w14:textId="0C11CD32" w:rsidR="009D7064" w:rsidRPr="004A2258" w:rsidRDefault="009D7064" w:rsidP="00C05519">
            <w:pPr>
              <w:tabs>
                <w:tab w:val="center" w:pos="4320"/>
                <w:tab w:val="right" w:pos="8640"/>
              </w:tabs>
              <w:jc w:val="center"/>
              <w:rPr>
                <w:rFonts w:ascii="Cambria" w:eastAsia="Times New Roman" w:hAnsi="Cambria"/>
                <w:b/>
                <w:bCs/>
                <w:kern w:val="16"/>
                <w:lang w:val="en-AU" w:eastAsia="en-AU" w:bidi="he-IL"/>
              </w:rPr>
            </w:pPr>
            <w:hyperlink r:id="rId10" w:history="1">
              <w:r w:rsidRPr="004A2258">
                <w:rPr>
                  <w:rFonts w:ascii="Cambria" w:eastAsia="Times New Roman" w:hAnsi="Cambria"/>
                  <w:b/>
                  <w:bCs/>
                  <w:color w:val="0000FF"/>
                  <w:kern w:val="16"/>
                  <w:u w:val="single"/>
                  <w:lang w:val="en-AU" w:eastAsia="en-AU" w:bidi="he-IL"/>
                </w:rPr>
                <w:t>http://www.betemunah.org/</w:t>
              </w:r>
            </w:hyperlink>
          </w:p>
          <w:p w14:paraId="7EDA4916" w14:textId="21F9BA9A" w:rsidR="009D7064" w:rsidRPr="009D7064" w:rsidRDefault="009D7064" w:rsidP="00C05519">
            <w:pPr>
              <w:tabs>
                <w:tab w:val="center" w:pos="4320"/>
                <w:tab w:val="right" w:pos="8640"/>
              </w:tabs>
              <w:jc w:val="center"/>
              <w:rPr>
                <w:rFonts w:eastAsia="Times New Roman"/>
                <w:b/>
                <w:kern w:val="16"/>
                <w:lang w:val="en-AU" w:eastAsia="en-AU" w:bidi="he-IL"/>
              </w:rPr>
            </w:pPr>
            <w:r w:rsidRPr="004A2258">
              <w:rPr>
                <w:rFonts w:ascii="Cambria" w:eastAsia="Times New Roman" w:hAnsi="Cambria"/>
                <w:b/>
                <w:bCs/>
                <w:kern w:val="16"/>
                <w:lang w:eastAsia="en-AU" w:bidi="he-IL"/>
              </w:rPr>
              <w:t xml:space="preserve">E-Mail: </w:t>
            </w:r>
            <w:hyperlink r:id="rId11" w:history="1">
              <w:r w:rsidRPr="004A2258">
                <w:rPr>
                  <w:rFonts w:ascii="Cambria" w:eastAsia="Times New Roman" w:hAnsi="Cambria"/>
                  <w:b/>
                  <w:bCs/>
                  <w:color w:val="0000FF"/>
                  <w:kern w:val="16"/>
                  <w:u w:val="single"/>
                  <w:lang w:eastAsia="en-AU" w:bidi="he-IL"/>
                </w:rPr>
                <w:t>gkilli@aol.com</w:t>
              </w:r>
            </w:hyperlink>
          </w:p>
        </w:tc>
        <w:tc>
          <w:tcPr>
            <w:tcW w:w="2970" w:type="dxa"/>
            <w:hideMark/>
          </w:tcPr>
          <w:p w14:paraId="1732D9BD" w14:textId="609BE412" w:rsidR="009D7064" w:rsidRPr="009D7064" w:rsidRDefault="009D7064" w:rsidP="00C05519">
            <w:pPr>
              <w:tabs>
                <w:tab w:val="center" w:pos="4320"/>
                <w:tab w:val="right" w:pos="8640"/>
              </w:tabs>
              <w:jc w:val="center"/>
              <w:rPr>
                <w:rFonts w:eastAsia="Times New Roman"/>
                <w:b/>
                <w:kern w:val="16"/>
                <w:sz w:val="32"/>
                <w:szCs w:val="32"/>
                <w:lang w:val="es-ES" w:eastAsia="en-AU" w:bidi="he-IL"/>
              </w:rPr>
            </w:pPr>
            <w:r w:rsidRPr="009D7064">
              <w:rPr>
                <w:rFonts w:eastAsia="Times New Roman"/>
                <w:b/>
                <w:noProof/>
                <w:kern w:val="16"/>
                <w:sz w:val="32"/>
                <w:szCs w:val="32"/>
                <w:lang w:bidi="he-IL"/>
              </w:rPr>
              <w:drawing>
                <wp:inline distT="0" distB="0" distL="0" distR="0" wp14:anchorId="301D0112" wp14:editId="515F2011">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14:paraId="14D7EE2C" w14:textId="77777777" w:rsidR="009D7064" w:rsidRPr="004A2258" w:rsidRDefault="009D7064" w:rsidP="00C05519">
            <w:pPr>
              <w:tabs>
                <w:tab w:val="center" w:pos="4320"/>
                <w:tab w:val="right" w:pos="8640"/>
              </w:tabs>
              <w:jc w:val="center"/>
              <w:rPr>
                <w:rFonts w:asciiTheme="majorHAnsi" w:eastAsia="Times New Roman" w:hAnsiTheme="majorHAnsi"/>
                <w:b/>
                <w:kern w:val="16"/>
                <w:lang w:val="en-AU" w:eastAsia="en-AU" w:bidi="he-IL"/>
              </w:rPr>
            </w:pPr>
            <w:r w:rsidRPr="004A2258">
              <w:rPr>
                <w:rFonts w:asciiTheme="majorHAnsi" w:eastAsia="Times New Roman" w:hAnsiTheme="majorHAnsi"/>
                <w:b/>
                <w:kern w:val="16"/>
                <w:sz w:val="32"/>
                <w:szCs w:val="32"/>
                <w:lang w:val="en-AU" w:eastAsia="en-AU" w:bidi="he-IL"/>
              </w:rPr>
              <w:t>Esnoga Bet El</w:t>
            </w:r>
          </w:p>
          <w:p w14:paraId="3AD8BE8A" w14:textId="77777777" w:rsidR="009D7064" w:rsidRPr="004A2258" w:rsidRDefault="009D7064" w:rsidP="00C05519">
            <w:pPr>
              <w:tabs>
                <w:tab w:val="center" w:pos="4320"/>
                <w:tab w:val="right" w:pos="8640"/>
              </w:tabs>
              <w:jc w:val="center"/>
              <w:rPr>
                <w:rFonts w:asciiTheme="majorHAnsi" w:eastAsia="Times New Roman" w:hAnsiTheme="majorHAnsi"/>
                <w:b/>
                <w:bCs/>
                <w:kern w:val="16"/>
                <w:lang w:val="en-AU" w:eastAsia="en-AU" w:bidi="he-IL"/>
              </w:rPr>
            </w:pPr>
            <w:r w:rsidRPr="004A2258">
              <w:rPr>
                <w:rFonts w:asciiTheme="majorHAnsi" w:eastAsia="Times New Roman" w:hAnsiTheme="majorHAnsi"/>
                <w:b/>
                <w:bCs/>
                <w:kern w:val="16"/>
                <w:lang w:val="en-AU" w:eastAsia="en-AU" w:bidi="he-IL"/>
              </w:rPr>
              <w:t>102 Broken Arrow Dr.</w:t>
            </w:r>
          </w:p>
          <w:p w14:paraId="28128296" w14:textId="77777777" w:rsidR="009D7064" w:rsidRPr="004A2258" w:rsidRDefault="009D7064" w:rsidP="00C05519">
            <w:pPr>
              <w:tabs>
                <w:tab w:val="center" w:pos="4320"/>
                <w:tab w:val="right" w:pos="8640"/>
              </w:tabs>
              <w:jc w:val="center"/>
              <w:rPr>
                <w:rFonts w:asciiTheme="majorHAnsi" w:eastAsia="Times New Roman" w:hAnsiTheme="majorHAnsi"/>
                <w:b/>
                <w:bCs/>
                <w:kern w:val="16"/>
                <w:lang w:val="en-AU" w:eastAsia="en-AU" w:bidi="he-IL"/>
              </w:rPr>
            </w:pPr>
            <w:r w:rsidRPr="004A2258">
              <w:rPr>
                <w:rFonts w:asciiTheme="majorHAnsi" w:eastAsia="Times New Roman" w:hAnsiTheme="majorHAnsi"/>
                <w:b/>
                <w:bCs/>
                <w:kern w:val="16"/>
                <w:lang w:val="en-AU" w:eastAsia="en-AU" w:bidi="he-IL"/>
              </w:rPr>
              <w:t>Paris TN 38242</w:t>
            </w:r>
          </w:p>
          <w:p w14:paraId="69286EC9" w14:textId="77777777" w:rsidR="009D7064" w:rsidRPr="004A2258" w:rsidRDefault="009D7064" w:rsidP="00C05519">
            <w:pPr>
              <w:tabs>
                <w:tab w:val="center" w:pos="4320"/>
                <w:tab w:val="right" w:pos="8640"/>
              </w:tabs>
              <w:jc w:val="center"/>
              <w:rPr>
                <w:rFonts w:asciiTheme="majorHAnsi" w:eastAsia="Times New Roman" w:hAnsiTheme="majorHAnsi"/>
                <w:b/>
                <w:bCs/>
                <w:kern w:val="16"/>
                <w:lang w:val="en-AU" w:eastAsia="en-AU" w:bidi="he-IL"/>
              </w:rPr>
            </w:pPr>
            <w:r w:rsidRPr="004A2258">
              <w:rPr>
                <w:rFonts w:asciiTheme="majorHAnsi" w:eastAsia="Times New Roman" w:hAnsiTheme="majorHAnsi"/>
                <w:b/>
                <w:bCs/>
                <w:kern w:val="16"/>
                <w:lang w:val="en-AU" w:eastAsia="en-AU" w:bidi="he-IL"/>
              </w:rPr>
              <w:t>United States of America</w:t>
            </w:r>
          </w:p>
          <w:p w14:paraId="4F2EFAFF" w14:textId="549EE3E5" w:rsidR="009D7064" w:rsidRPr="004A2258" w:rsidRDefault="009D7064" w:rsidP="00C05519">
            <w:pPr>
              <w:tabs>
                <w:tab w:val="center" w:pos="4320"/>
                <w:tab w:val="right" w:pos="8640"/>
              </w:tabs>
              <w:jc w:val="center"/>
              <w:rPr>
                <w:rFonts w:asciiTheme="majorHAnsi" w:eastAsia="Times New Roman" w:hAnsiTheme="majorHAnsi"/>
                <w:b/>
                <w:kern w:val="16"/>
                <w:lang w:val="en-AU" w:eastAsia="en-AU" w:bidi="he-IL"/>
              </w:rPr>
            </w:pPr>
            <w:r w:rsidRPr="004A2258">
              <w:rPr>
                <w:rFonts w:asciiTheme="majorHAnsi" w:eastAsia="Times New Roman" w:hAnsiTheme="majorHAnsi"/>
                <w:b/>
                <w:bCs/>
                <w:kern w:val="16"/>
                <w:lang w:val="en-AU" w:eastAsia="en-AU" w:bidi="he-IL"/>
              </w:rPr>
              <w:t>© 202</w:t>
            </w:r>
            <w:r w:rsidR="00BE62AC">
              <w:rPr>
                <w:rFonts w:asciiTheme="majorHAnsi" w:eastAsia="Times New Roman" w:hAnsiTheme="majorHAnsi"/>
                <w:b/>
                <w:bCs/>
                <w:kern w:val="16"/>
                <w:lang w:val="en-AU" w:eastAsia="en-AU" w:bidi="he-IL"/>
              </w:rPr>
              <w:t>4</w:t>
            </w:r>
          </w:p>
          <w:p w14:paraId="585FEAA4" w14:textId="04786BB5" w:rsidR="009D7064" w:rsidRPr="004A2258" w:rsidRDefault="009D7064" w:rsidP="00C05519">
            <w:pPr>
              <w:tabs>
                <w:tab w:val="center" w:pos="4320"/>
                <w:tab w:val="right" w:pos="8640"/>
              </w:tabs>
              <w:jc w:val="center"/>
              <w:rPr>
                <w:rFonts w:asciiTheme="majorHAnsi" w:eastAsia="Times New Roman" w:hAnsiTheme="majorHAnsi"/>
                <w:b/>
                <w:bCs/>
                <w:kern w:val="16"/>
                <w:lang w:val="en-AU" w:eastAsia="en-AU" w:bidi="he-IL"/>
              </w:rPr>
            </w:pPr>
            <w:hyperlink r:id="rId13" w:history="1">
              <w:r w:rsidRPr="004A2258">
                <w:rPr>
                  <w:rFonts w:asciiTheme="majorHAnsi" w:eastAsia="Times New Roman" w:hAnsiTheme="majorHAnsi"/>
                  <w:b/>
                  <w:bCs/>
                  <w:color w:val="0000FF"/>
                  <w:kern w:val="16"/>
                  <w:u w:val="single"/>
                  <w:lang w:val="en-AU" w:eastAsia="en-AU" w:bidi="he-IL"/>
                </w:rPr>
                <w:t>http://torahfocus.com/</w:t>
              </w:r>
            </w:hyperlink>
          </w:p>
          <w:p w14:paraId="72B985E5" w14:textId="1AC8B65A" w:rsidR="009D7064" w:rsidRPr="009D7064" w:rsidRDefault="009D7064" w:rsidP="00C05519">
            <w:pPr>
              <w:tabs>
                <w:tab w:val="center" w:pos="4320"/>
                <w:tab w:val="right" w:pos="8640"/>
              </w:tabs>
              <w:jc w:val="center"/>
              <w:rPr>
                <w:rFonts w:eastAsia="Times New Roman"/>
                <w:b/>
                <w:kern w:val="16"/>
                <w:lang w:val="en-AU" w:eastAsia="en-AU" w:bidi="he-IL"/>
              </w:rPr>
            </w:pPr>
            <w:r w:rsidRPr="004A2258">
              <w:rPr>
                <w:rFonts w:asciiTheme="majorHAnsi" w:eastAsia="Times New Roman" w:hAnsiTheme="majorHAnsi"/>
                <w:b/>
                <w:bCs/>
                <w:kern w:val="16"/>
                <w:lang w:val="en-AU" w:eastAsia="en-AU" w:bidi="he-IL"/>
              </w:rPr>
              <w:t>E-Mail:</w:t>
            </w:r>
            <w:r w:rsidRPr="004A2258">
              <w:rPr>
                <w:rFonts w:asciiTheme="majorHAnsi" w:hAnsiTheme="majorHAnsi"/>
                <w:kern w:val="16"/>
                <w:lang w:val="en-AU" w:bidi="he-IL"/>
              </w:rPr>
              <w:t xml:space="preserve"> </w:t>
            </w:r>
            <w:hyperlink r:id="rId14" w:history="1">
              <w:r w:rsidRPr="004A2258">
                <w:rPr>
                  <w:rFonts w:asciiTheme="majorHAnsi" w:eastAsia="Times New Roman" w:hAnsiTheme="majorHAnsi"/>
                  <w:b/>
                  <w:bCs/>
                  <w:color w:val="0000FF"/>
                  <w:kern w:val="16"/>
                  <w:u w:val="single"/>
                  <w:lang w:val="en-AU" w:eastAsia="en-AU" w:bidi="he-IL"/>
                </w:rPr>
                <w:t>waltoakley@charter.net</w:t>
              </w:r>
            </w:hyperlink>
          </w:p>
        </w:tc>
      </w:tr>
    </w:tbl>
    <w:p w14:paraId="43081E3C" w14:textId="1BA4212D" w:rsidR="009D7064" w:rsidRPr="009D7064" w:rsidRDefault="009D7064" w:rsidP="00C05519">
      <w:pPr>
        <w:tabs>
          <w:tab w:val="center" w:pos="4320"/>
          <w:tab w:val="right" w:pos="8640"/>
        </w:tabs>
        <w:rPr>
          <w:rFonts w:eastAsia="Times New Roman"/>
          <w:b/>
          <w:bCs/>
          <w:kern w:val="16"/>
          <w:lang w:eastAsia="en-AU" w:bidi="he-IL"/>
        </w:rPr>
      </w:pPr>
    </w:p>
    <w:p w14:paraId="297CBD43" w14:textId="07E51AB0" w:rsidR="009D7064" w:rsidRPr="004A2258" w:rsidRDefault="009D7064" w:rsidP="00C05519">
      <w:pPr>
        <w:tabs>
          <w:tab w:val="center" w:pos="4320"/>
          <w:tab w:val="right" w:pos="8640"/>
        </w:tabs>
        <w:jc w:val="center"/>
        <w:rPr>
          <w:rFonts w:asciiTheme="majorHAnsi" w:eastAsia="Times New Roman" w:hAnsiTheme="majorHAnsi"/>
          <w:b/>
          <w:color w:val="CC0000"/>
          <w:kern w:val="16"/>
          <w:lang w:eastAsia="en-AU" w:bidi="he-IL"/>
        </w:rPr>
      </w:pPr>
      <w:r w:rsidRPr="004A2258">
        <w:rPr>
          <w:rFonts w:asciiTheme="majorHAnsi" w:eastAsia="Times New Roman" w:hAnsiTheme="majorHAnsi"/>
          <w:b/>
          <w:color w:val="CC0000"/>
          <w:kern w:val="16"/>
          <w:lang w:eastAsia="en-AU" w:bidi="he-IL"/>
        </w:rPr>
        <w:t>Triennial Cycle (Triennial Torah Cycle) / Septennial Cycle (Septennial Torah Cycle)</w:t>
      </w:r>
    </w:p>
    <w:p w14:paraId="31758889" w14:textId="67962454" w:rsidR="009D7064" w:rsidRPr="004A2258" w:rsidRDefault="009D7064" w:rsidP="00C05519">
      <w:pPr>
        <w:tabs>
          <w:tab w:val="center" w:pos="4320"/>
          <w:tab w:val="right" w:pos="8640"/>
        </w:tabs>
        <w:rPr>
          <w:rFonts w:asciiTheme="majorHAnsi" w:eastAsia="Times New Roman" w:hAnsiTheme="majorHAnsi"/>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D7064" w:rsidRPr="004A2258" w14:paraId="5C3380ED" w14:textId="77777777" w:rsidTr="00E462F0">
        <w:trPr>
          <w:jc w:val="center"/>
        </w:trPr>
        <w:tc>
          <w:tcPr>
            <w:tcW w:w="4627" w:type="dxa"/>
            <w:tcBorders>
              <w:top w:val="single" w:sz="4" w:space="0" w:color="auto"/>
              <w:left w:val="single" w:sz="4" w:space="0" w:color="auto"/>
              <w:bottom w:val="single" w:sz="4" w:space="0" w:color="auto"/>
              <w:right w:val="single" w:sz="4" w:space="0" w:color="auto"/>
            </w:tcBorders>
            <w:hideMark/>
          </w:tcPr>
          <w:p w14:paraId="0503B768" w14:textId="77777777" w:rsidR="009D7064" w:rsidRPr="004A2258" w:rsidRDefault="009D7064" w:rsidP="00C05519">
            <w:pPr>
              <w:tabs>
                <w:tab w:val="center" w:pos="4320"/>
                <w:tab w:val="right" w:pos="8640"/>
              </w:tabs>
              <w:jc w:val="center"/>
              <w:rPr>
                <w:rFonts w:eastAsia="Times New Roman" w:cs="Calibri"/>
                <w:b/>
                <w:bCs/>
                <w:kern w:val="16"/>
                <w:lang w:val="en-AU" w:eastAsia="en-AU" w:bidi="he-IL"/>
              </w:rPr>
            </w:pPr>
            <w:r w:rsidRPr="004A2258">
              <w:rPr>
                <w:rFonts w:eastAsia="Times New Roman" w:cs="Calibri"/>
                <w:b/>
                <w:bCs/>
                <w:kern w:val="16"/>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7A9FB6C4" w14:textId="6C647D2B" w:rsidR="009D7064" w:rsidRPr="004A2258" w:rsidRDefault="00CA5367" w:rsidP="00C05519">
            <w:pPr>
              <w:jc w:val="center"/>
              <w:rPr>
                <w:rFonts w:eastAsia="Times New Roman" w:cs="Calibri"/>
                <w:b/>
                <w:kern w:val="16"/>
                <w:lang w:val="en-AU" w:eastAsia="en-AU" w:bidi="he-IL"/>
              </w:rPr>
            </w:pPr>
            <w:r>
              <w:rPr>
                <w:rFonts w:eastAsia="Times New Roman" w:cs="Calibri"/>
                <w:b/>
                <w:lang w:val="en-AU" w:eastAsia="en-AU" w:bidi="he-IL"/>
              </w:rPr>
              <w:t>Third</w:t>
            </w:r>
            <w:r w:rsidR="009D7064" w:rsidRPr="004A2258">
              <w:rPr>
                <w:rFonts w:eastAsia="Times New Roman" w:cs="Calibri"/>
                <w:b/>
                <w:lang w:val="en-AU" w:eastAsia="en-AU" w:bidi="he-IL"/>
              </w:rPr>
              <w:t xml:space="preserve"> Year of the Triennial Reading Cycle</w:t>
            </w:r>
          </w:p>
        </w:tc>
      </w:tr>
      <w:tr w:rsidR="009D7064" w:rsidRPr="004A2258" w14:paraId="116F7BF2" w14:textId="77777777" w:rsidTr="00E462F0">
        <w:trPr>
          <w:jc w:val="center"/>
        </w:trPr>
        <w:tc>
          <w:tcPr>
            <w:tcW w:w="4627" w:type="dxa"/>
            <w:tcBorders>
              <w:top w:val="single" w:sz="4" w:space="0" w:color="auto"/>
              <w:left w:val="single" w:sz="4" w:space="0" w:color="auto"/>
              <w:bottom w:val="single" w:sz="4" w:space="0" w:color="auto"/>
              <w:right w:val="single" w:sz="4" w:space="0" w:color="auto"/>
            </w:tcBorders>
            <w:hideMark/>
          </w:tcPr>
          <w:p w14:paraId="3EE5EA86" w14:textId="665B02CA" w:rsidR="009D7064" w:rsidRPr="004A2258" w:rsidRDefault="009D7064" w:rsidP="00C05519">
            <w:pPr>
              <w:jc w:val="center"/>
              <w:rPr>
                <w:rFonts w:eastAsia="Times New Roman" w:cs="Calibri"/>
                <w:b/>
                <w:kern w:val="16"/>
                <w:lang w:val="en-AU" w:eastAsia="en-AU" w:bidi="he-IL"/>
              </w:rPr>
            </w:pPr>
            <w:r w:rsidRPr="004A2258">
              <w:rPr>
                <w:rFonts w:eastAsia="Times New Roman" w:cs="Calibri"/>
                <w:b/>
                <w:kern w:val="16"/>
                <w:lang w:val="en-AU" w:eastAsia="en-AU" w:bidi="he-IL"/>
              </w:rPr>
              <w:t>Tishri 15-23, 578</w:t>
            </w:r>
            <w:r w:rsidR="00163AB8">
              <w:rPr>
                <w:rFonts w:eastAsia="Times New Roman" w:cs="Calibri"/>
                <w:b/>
                <w:kern w:val="16"/>
                <w:lang w:val="en-AU" w:eastAsia="en-AU" w:bidi="he-IL"/>
              </w:rPr>
              <w:t>5</w:t>
            </w:r>
            <w:r w:rsidRPr="004A2258">
              <w:rPr>
                <w:rFonts w:eastAsia="Times New Roman" w:cs="Calibri"/>
                <w:b/>
                <w:kern w:val="16"/>
                <w:lang w:val="en-AU" w:eastAsia="en-AU" w:bidi="he-IL"/>
              </w:rPr>
              <w:t xml:space="preserve"> </w:t>
            </w:r>
            <w:r w:rsidR="00CA5367">
              <w:rPr>
                <w:rFonts w:eastAsia="Times New Roman" w:cs="Calibri"/>
                <w:b/>
                <w:kern w:val="16"/>
                <w:lang w:val="en-AU" w:eastAsia="en-AU" w:bidi="he-IL"/>
              </w:rPr>
              <w:t>/</w:t>
            </w:r>
            <w:r w:rsidRPr="004A2258">
              <w:rPr>
                <w:rFonts w:eastAsia="Times New Roman" w:cs="Calibri"/>
                <w:b/>
                <w:kern w:val="16"/>
                <w:lang w:val="en-AU" w:eastAsia="en-AU" w:bidi="he-IL"/>
              </w:rPr>
              <w:t xml:space="preserve"> </w:t>
            </w:r>
            <w:r w:rsidR="00163AB8">
              <w:rPr>
                <w:rFonts w:eastAsia="Times New Roman" w:cs="Calibri"/>
                <w:b/>
                <w:kern w:val="16"/>
                <w:lang w:val="en-AU" w:eastAsia="en-AU" w:bidi="he-IL"/>
              </w:rPr>
              <w:t>Oct</w:t>
            </w:r>
            <w:r w:rsidR="004A2258" w:rsidRPr="004A2258">
              <w:rPr>
                <w:rFonts w:eastAsia="Times New Roman" w:cs="Calibri"/>
                <w:b/>
                <w:kern w:val="16"/>
                <w:lang w:val="en-AU" w:eastAsia="en-AU" w:bidi="he-IL"/>
              </w:rPr>
              <w:t xml:space="preserve"> </w:t>
            </w:r>
            <w:r w:rsidR="00163AB8">
              <w:rPr>
                <w:rFonts w:eastAsia="Times New Roman" w:cs="Calibri"/>
                <w:b/>
                <w:kern w:val="16"/>
                <w:lang w:val="en-AU" w:eastAsia="en-AU" w:bidi="he-IL"/>
              </w:rPr>
              <w:t>16</w:t>
            </w:r>
            <w:r w:rsidR="004A2258" w:rsidRPr="004A2258">
              <w:rPr>
                <w:rFonts w:eastAsia="Times New Roman" w:cs="Calibri"/>
                <w:b/>
                <w:kern w:val="16"/>
                <w:lang w:val="en-AU" w:eastAsia="en-AU" w:bidi="he-IL"/>
              </w:rPr>
              <w:t>-</w:t>
            </w:r>
            <w:r w:rsidRPr="004A2258">
              <w:rPr>
                <w:rFonts w:eastAsia="Times New Roman" w:cs="Calibri"/>
                <w:b/>
                <w:kern w:val="16"/>
                <w:lang w:val="en-AU" w:eastAsia="en-AU" w:bidi="he-IL"/>
              </w:rPr>
              <w:t>Oct</w:t>
            </w:r>
            <w:r w:rsidR="004A2258" w:rsidRPr="004A2258">
              <w:rPr>
                <w:rFonts w:eastAsia="Times New Roman" w:cs="Calibri"/>
                <w:b/>
                <w:kern w:val="16"/>
                <w:lang w:val="en-AU" w:eastAsia="en-AU" w:bidi="he-IL"/>
              </w:rPr>
              <w:t xml:space="preserve"> </w:t>
            </w:r>
            <w:r w:rsidR="00163AB8">
              <w:rPr>
                <w:rFonts w:eastAsia="Times New Roman" w:cs="Calibri"/>
                <w:b/>
                <w:kern w:val="16"/>
                <w:lang w:val="en-AU" w:eastAsia="en-AU" w:bidi="he-IL"/>
              </w:rPr>
              <w:t>25</w:t>
            </w:r>
            <w:r w:rsidRPr="004A2258">
              <w:rPr>
                <w:rFonts w:eastAsia="Times New Roman" w:cs="Calibri"/>
                <w:b/>
                <w:kern w:val="16"/>
                <w:lang w:val="en-AU" w:eastAsia="en-AU" w:bidi="he-IL"/>
              </w:rPr>
              <w:t>, 202</w:t>
            </w:r>
            <w:r w:rsidR="00163AB8">
              <w:rPr>
                <w:rFonts w:eastAsia="Times New Roman" w:cs="Calibri"/>
                <w:b/>
                <w:kern w:val="16"/>
                <w:lang w:val="en-AU" w:eastAsia="en-AU" w:bidi="he-IL"/>
              </w:rPr>
              <w:t>4</w:t>
            </w:r>
          </w:p>
        </w:tc>
        <w:tc>
          <w:tcPr>
            <w:tcW w:w="4615" w:type="dxa"/>
            <w:tcBorders>
              <w:top w:val="single" w:sz="4" w:space="0" w:color="auto"/>
              <w:left w:val="single" w:sz="4" w:space="0" w:color="auto"/>
              <w:bottom w:val="single" w:sz="4" w:space="0" w:color="auto"/>
              <w:right w:val="single" w:sz="4" w:space="0" w:color="auto"/>
            </w:tcBorders>
            <w:hideMark/>
          </w:tcPr>
          <w:p w14:paraId="1562FC23" w14:textId="2958C9F9" w:rsidR="009D7064" w:rsidRPr="004A2258" w:rsidRDefault="00CA5367" w:rsidP="00C05519">
            <w:pPr>
              <w:jc w:val="center"/>
              <w:rPr>
                <w:rFonts w:eastAsia="Times New Roman" w:cs="Calibri"/>
                <w:b/>
                <w:bCs/>
                <w:kern w:val="16"/>
                <w:lang w:val="en-AU" w:eastAsia="en-AU" w:bidi="he-IL"/>
              </w:rPr>
            </w:pPr>
            <w:r>
              <w:rPr>
                <w:rFonts w:eastAsia="Times New Roman" w:cs="Calibri"/>
                <w:b/>
                <w:kern w:val="16"/>
                <w:lang w:val="en-AU" w:eastAsia="en-AU" w:bidi="he-IL"/>
              </w:rPr>
              <w:t>Third</w:t>
            </w:r>
            <w:r w:rsidR="009D7064" w:rsidRPr="004A2258">
              <w:rPr>
                <w:rFonts w:eastAsia="Times New Roman" w:cs="Calibri"/>
                <w:b/>
                <w:kern w:val="16"/>
                <w:lang w:val="en-AU" w:eastAsia="en-AU" w:bidi="he-IL"/>
              </w:rPr>
              <w:t xml:space="preserve"> Year of the Shmita Cycle</w:t>
            </w:r>
          </w:p>
        </w:tc>
      </w:tr>
    </w:tbl>
    <w:p w14:paraId="7CF2B359" w14:textId="5A929E02" w:rsidR="009D7064" w:rsidRPr="009D7064" w:rsidRDefault="009D7064" w:rsidP="00C05519">
      <w:pPr>
        <w:jc w:val="left"/>
        <w:rPr>
          <w:rFonts w:cs="Arial"/>
          <w:lang w:bidi="he-IL"/>
        </w:rPr>
      </w:pPr>
    </w:p>
    <w:p w14:paraId="780854D0" w14:textId="3F05F050" w:rsidR="009D7064" w:rsidRPr="004A2258" w:rsidRDefault="00E24DFC" w:rsidP="00C05519">
      <w:pPr>
        <w:jc w:val="center"/>
        <w:rPr>
          <w:rFonts w:asciiTheme="majorHAnsi" w:hAnsiTheme="majorHAnsi"/>
          <w:b/>
          <w:bCs/>
          <w:sz w:val="32"/>
          <w:szCs w:val="32"/>
          <w:lang w:val="en-AU"/>
        </w:rPr>
      </w:pPr>
      <w:r w:rsidRPr="009D7064">
        <w:rPr>
          <w:rFonts w:cs="Arial"/>
          <w:noProof/>
          <w:lang w:bidi="he-IL"/>
        </w:rPr>
        <w:drawing>
          <wp:anchor distT="0" distB="0" distL="114300" distR="114300" simplePos="0" relativeHeight="251659264" behindDoc="0" locked="0" layoutInCell="1" allowOverlap="1" wp14:anchorId="2E343E1A" wp14:editId="01BE0BDB">
            <wp:simplePos x="0" y="0"/>
            <wp:positionH relativeFrom="margin">
              <wp:posOffset>1988820</wp:posOffset>
            </wp:positionH>
            <wp:positionV relativeFrom="paragraph">
              <wp:posOffset>429895</wp:posOffset>
            </wp:positionV>
            <wp:extent cx="2837180" cy="2152015"/>
            <wp:effectExtent l="0" t="0" r="1270" b="635"/>
            <wp:wrapTopAndBottom/>
            <wp:docPr id="11" name="Picture 2" descr="sukka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kkah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37180" cy="215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064" w:rsidRPr="004A2258">
        <w:rPr>
          <w:rFonts w:asciiTheme="majorHAnsi" w:hAnsiTheme="majorHAnsi"/>
          <w:b/>
          <w:bCs/>
          <w:sz w:val="32"/>
          <w:szCs w:val="32"/>
          <w:lang w:val="en-AU"/>
        </w:rPr>
        <w:t>Chag Ha</w:t>
      </w:r>
      <w:r w:rsidR="00A573C6">
        <w:rPr>
          <w:rFonts w:asciiTheme="majorHAnsi" w:hAnsiTheme="majorHAnsi"/>
          <w:b/>
          <w:bCs/>
          <w:sz w:val="32"/>
          <w:szCs w:val="32"/>
          <w:lang w:val="en-AU"/>
        </w:rPr>
        <w:t>Succoth</w:t>
      </w:r>
      <w:r w:rsidR="009D7064" w:rsidRPr="004A2258">
        <w:rPr>
          <w:rFonts w:asciiTheme="majorHAnsi" w:hAnsiTheme="majorHAnsi"/>
          <w:b/>
          <w:bCs/>
          <w:sz w:val="32"/>
          <w:szCs w:val="32"/>
          <w:lang w:val="en-AU"/>
        </w:rPr>
        <w:t xml:space="preserve"> - Feast of Tabernacles</w:t>
      </w:r>
    </w:p>
    <w:p w14:paraId="72AAB143" w14:textId="42D77EDB" w:rsidR="009D7064" w:rsidRPr="00E24DFC" w:rsidRDefault="009D7064" w:rsidP="00C05519">
      <w:pPr>
        <w:jc w:val="center"/>
        <w:rPr>
          <w:rFonts w:asciiTheme="majorBidi" w:hAnsiTheme="majorBidi" w:cstheme="majorBidi"/>
          <w:b/>
          <w:bCs/>
          <w:sz w:val="16"/>
          <w:szCs w:val="16"/>
          <w:lang w:val="en-AU"/>
        </w:rPr>
      </w:pPr>
    </w:p>
    <w:p w14:paraId="195F415E" w14:textId="17EC3CDF" w:rsidR="009D7064" w:rsidRPr="004A2258" w:rsidRDefault="009D7064" w:rsidP="00C05519">
      <w:pPr>
        <w:jc w:val="center"/>
        <w:rPr>
          <w:rFonts w:asciiTheme="majorHAnsi" w:hAnsiTheme="majorHAnsi"/>
          <w:b/>
          <w:bCs/>
          <w:sz w:val="32"/>
          <w:szCs w:val="32"/>
          <w:lang w:val="en-AU"/>
        </w:rPr>
      </w:pPr>
      <w:r w:rsidRPr="004A2258">
        <w:rPr>
          <w:rFonts w:asciiTheme="majorHAnsi" w:hAnsiTheme="majorHAnsi"/>
          <w:b/>
          <w:bCs/>
          <w:sz w:val="32"/>
          <w:szCs w:val="32"/>
          <w:lang w:val="en-AU"/>
        </w:rPr>
        <w:t>578</w:t>
      </w:r>
      <w:r w:rsidR="004047A6">
        <w:rPr>
          <w:rFonts w:asciiTheme="majorHAnsi" w:hAnsiTheme="majorHAnsi"/>
          <w:b/>
          <w:bCs/>
          <w:sz w:val="32"/>
          <w:szCs w:val="32"/>
          <w:lang w:val="en-AU"/>
        </w:rPr>
        <w:t>5</w:t>
      </w:r>
      <w:r w:rsidRPr="004A2258">
        <w:rPr>
          <w:rFonts w:asciiTheme="majorHAnsi" w:hAnsiTheme="majorHAnsi"/>
          <w:b/>
          <w:bCs/>
          <w:sz w:val="32"/>
          <w:szCs w:val="32"/>
          <w:lang w:val="en-AU"/>
        </w:rPr>
        <w:t xml:space="preserve"> Ano Mundi</w:t>
      </w:r>
    </w:p>
    <w:p w14:paraId="765B6785" w14:textId="03AD3E04" w:rsidR="009D7064" w:rsidRPr="009D7064" w:rsidRDefault="009D7064" w:rsidP="00C05519">
      <w:pPr>
        <w:jc w:val="center"/>
        <w:rPr>
          <w:rFonts w:ascii="Bernard MT Condensed" w:hAnsi="Bernard MT Condensed"/>
          <w:b/>
          <w:bCs/>
          <w:lang w:val="en-AU"/>
        </w:rPr>
      </w:pPr>
    </w:p>
    <w:p w14:paraId="1B093757" w14:textId="0EECD373" w:rsidR="009D7064" w:rsidRPr="009D7064" w:rsidRDefault="009D7064" w:rsidP="00C05519">
      <w:pPr>
        <w:rPr>
          <w:rFonts w:cs="Calibri"/>
          <w:b/>
          <w:bCs/>
          <w:lang w:val="en-AU"/>
        </w:rPr>
      </w:pPr>
      <w:r w:rsidRPr="009D7064">
        <w:rPr>
          <w:rFonts w:cs="Calibri"/>
          <w:b/>
          <w:bCs/>
          <w:lang w:val="en-AU"/>
        </w:rPr>
        <w:t xml:space="preserve">We wish all of our readers a most happy, blessed and joyous time over the holidays of </w:t>
      </w:r>
      <w:r w:rsidR="00A573C6">
        <w:rPr>
          <w:rFonts w:cs="Calibri"/>
          <w:b/>
          <w:bCs/>
          <w:lang w:val="en-AU"/>
        </w:rPr>
        <w:t>Succoth</w:t>
      </w:r>
      <w:r w:rsidRPr="009D7064">
        <w:rPr>
          <w:rFonts w:cs="Calibri"/>
          <w:b/>
          <w:bCs/>
          <w:lang w:val="en-AU"/>
        </w:rPr>
        <w:t xml:space="preserve"> (Tabernacles) together with your loved ones as you welcome daily your most Distinguished guests at your Sukkah, and together with all of our most noble and beloved Jewish brothers and sisters, and their Torah Scholars, amen ve amen!</w:t>
      </w:r>
    </w:p>
    <w:p w14:paraId="4B9CBEE6" w14:textId="77777777" w:rsidR="009D7064" w:rsidRPr="009D7064" w:rsidRDefault="009D7064" w:rsidP="00C05519">
      <w:pPr>
        <w:pBdr>
          <w:bottom w:val="double" w:sz="6" w:space="1" w:color="auto"/>
        </w:pBdr>
        <w:jc w:val="left"/>
        <w:rPr>
          <w:lang w:val="en-AU" w:bidi="he-IL"/>
        </w:rPr>
      </w:pPr>
    </w:p>
    <w:p w14:paraId="57546388" w14:textId="77777777" w:rsidR="009D7064" w:rsidRPr="009D7064" w:rsidRDefault="009D7064" w:rsidP="00C05519">
      <w:pPr>
        <w:jc w:val="left"/>
        <w:rPr>
          <w:lang w:bidi="he-IL"/>
        </w:rPr>
      </w:pPr>
    </w:p>
    <w:p w14:paraId="5B7B3A69" w14:textId="77777777" w:rsidR="009D7064" w:rsidRPr="004A2258" w:rsidRDefault="009D7064" w:rsidP="00C05519">
      <w:pPr>
        <w:jc w:val="center"/>
        <w:rPr>
          <w:rFonts w:eastAsia="Times New Roman" w:cs="Calibri"/>
          <w:b/>
          <w:bCs/>
          <w:kern w:val="16"/>
        </w:rPr>
      </w:pPr>
      <w:r w:rsidRPr="004A2258">
        <w:rPr>
          <w:rFonts w:eastAsia="Times New Roman" w:cs="Calibri"/>
          <w:b/>
          <w:bCs/>
          <w:kern w:val="16"/>
        </w:rPr>
        <w:t>Candle Lighting and Habdalah Times:</w:t>
      </w:r>
    </w:p>
    <w:p w14:paraId="217CBE77" w14:textId="77777777" w:rsidR="009D7064" w:rsidRPr="004A2258" w:rsidRDefault="009D7064" w:rsidP="00C05519">
      <w:pPr>
        <w:rPr>
          <w:rFonts w:eastAsia="Times New Roman" w:cs="Calibri"/>
          <w:b/>
          <w:bCs/>
          <w:kern w:val="16"/>
          <w:sz w:val="18"/>
          <w:szCs w:val="18"/>
        </w:rPr>
      </w:pPr>
    </w:p>
    <w:p w14:paraId="49A3996C" w14:textId="77777777" w:rsidR="009D7064" w:rsidRPr="004A2258" w:rsidRDefault="009D7064" w:rsidP="00C05519">
      <w:pPr>
        <w:rPr>
          <w:rFonts w:eastAsia="Times New Roman" w:cs="Calibri"/>
          <w:b/>
          <w:bCs/>
          <w:kern w:val="16"/>
        </w:rPr>
      </w:pPr>
      <w:r w:rsidRPr="004A2258">
        <w:rPr>
          <w:rFonts w:eastAsia="Times New Roman" w:cs="Calibri"/>
          <w:b/>
          <w:bCs/>
          <w:kern w:val="16"/>
        </w:rPr>
        <w:t xml:space="preserve">Please go to the below webpage and type your city, state/province, and country to find candle lighting and Habdalah times for the place of your dwelling. </w:t>
      </w:r>
    </w:p>
    <w:p w14:paraId="3DF80855" w14:textId="77777777" w:rsidR="004A2258" w:rsidRPr="004A2258" w:rsidRDefault="004A2258" w:rsidP="00C05519">
      <w:pPr>
        <w:rPr>
          <w:rFonts w:eastAsia="Times New Roman" w:cs="Calibri"/>
          <w:b/>
          <w:bCs/>
          <w:kern w:val="16"/>
          <w:sz w:val="18"/>
          <w:szCs w:val="18"/>
        </w:rPr>
      </w:pPr>
    </w:p>
    <w:p w14:paraId="02FB605B" w14:textId="21086BFF" w:rsidR="009D7064" w:rsidRDefault="009D7064" w:rsidP="00C05519">
      <w:pPr>
        <w:jc w:val="center"/>
        <w:rPr>
          <w:rFonts w:eastAsia="Times New Roman" w:cs="Calibri"/>
          <w:b/>
          <w:bCs/>
          <w:color w:val="0000FF"/>
          <w:kern w:val="16"/>
          <w:u w:val="single"/>
        </w:rPr>
      </w:pPr>
      <w:r w:rsidRPr="004A2258">
        <w:rPr>
          <w:rFonts w:eastAsia="Times New Roman" w:cs="Calibri"/>
          <w:b/>
          <w:bCs/>
          <w:kern w:val="16"/>
        </w:rPr>
        <w:t xml:space="preserve">See: </w:t>
      </w:r>
      <w:hyperlink r:id="rId16" w:history="1">
        <w:r w:rsidRPr="004A2258">
          <w:rPr>
            <w:rFonts w:eastAsia="Times New Roman" w:cs="Calibri"/>
            <w:b/>
            <w:bCs/>
            <w:color w:val="0000FF"/>
            <w:kern w:val="16"/>
            <w:u w:val="single"/>
          </w:rPr>
          <w:t>http://www.chabad.org/calendar/candlelighting.htm</w:t>
        </w:r>
      </w:hyperlink>
    </w:p>
    <w:p w14:paraId="3CD4FA65" w14:textId="77777777" w:rsidR="004A2258" w:rsidRPr="00D60AA3" w:rsidRDefault="004A2258" w:rsidP="00C05519">
      <w:pPr>
        <w:pBdr>
          <w:bottom w:val="double" w:sz="6" w:space="1" w:color="auto"/>
        </w:pBdr>
        <w:jc w:val="left"/>
        <w:rPr>
          <w:rFonts w:cs="Arial"/>
          <w:lang w:bidi="he-IL"/>
        </w:rPr>
      </w:pPr>
    </w:p>
    <w:p w14:paraId="56825227" w14:textId="77777777" w:rsidR="00F1012E" w:rsidRDefault="00F1012E" w:rsidP="00C05519">
      <w:pPr>
        <w:jc w:val="left"/>
        <w:rPr>
          <w:rFonts w:ascii="Cambria" w:hAnsi="Cambria"/>
          <w:b/>
          <w:kern w:val="16"/>
          <w:sz w:val="28"/>
          <w:szCs w:val="28"/>
          <w:lang w:bidi="he-IL"/>
        </w:rPr>
      </w:pPr>
      <w:r>
        <w:rPr>
          <w:rFonts w:ascii="Cambria" w:hAnsi="Cambria"/>
          <w:b/>
          <w:kern w:val="16"/>
          <w:sz w:val="28"/>
          <w:szCs w:val="28"/>
          <w:lang w:bidi="he-IL"/>
        </w:rPr>
        <w:br w:type="page"/>
      </w:r>
    </w:p>
    <w:p w14:paraId="2B375326" w14:textId="6B8488D5" w:rsidR="004A2258" w:rsidRPr="00A41BE4" w:rsidRDefault="004A2258" w:rsidP="00C05519">
      <w:pPr>
        <w:jc w:val="center"/>
        <w:rPr>
          <w:rFonts w:ascii="Cambria" w:hAnsi="Cambria"/>
          <w:b/>
          <w:kern w:val="16"/>
          <w:sz w:val="28"/>
          <w:szCs w:val="28"/>
          <w:lang w:bidi="he-IL"/>
        </w:rPr>
      </w:pPr>
      <w:r w:rsidRPr="00A41BE4">
        <w:rPr>
          <w:rFonts w:ascii="Cambria" w:hAnsi="Cambria"/>
          <w:b/>
          <w:kern w:val="16"/>
          <w:sz w:val="28"/>
          <w:szCs w:val="28"/>
          <w:lang w:bidi="he-IL"/>
        </w:rPr>
        <w:t>Roll of Honor:</w:t>
      </w:r>
    </w:p>
    <w:p w14:paraId="047DB0ED" w14:textId="77777777" w:rsidR="004A2258" w:rsidRPr="00A41BE4" w:rsidRDefault="004A2258" w:rsidP="00C05519">
      <w:pPr>
        <w:jc w:val="center"/>
        <w:rPr>
          <w:kern w:val="16"/>
          <w:lang w:bidi="he-IL"/>
        </w:rPr>
      </w:pPr>
      <w:r w:rsidRPr="00A41BE4">
        <w:rPr>
          <w:kern w:val="16"/>
          <w:lang w:bidi="he-IL"/>
        </w:rPr>
        <w:t>This Commentary comes out weekly and on the festivals thanks to the great generosity of:</w:t>
      </w:r>
    </w:p>
    <w:p w14:paraId="64F91896" w14:textId="77777777" w:rsidR="004A2258" w:rsidRPr="00A41BE4" w:rsidRDefault="004A2258" w:rsidP="00C05519">
      <w:pPr>
        <w:jc w:val="center"/>
        <w:rPr>
          <w:kern w:val="16"/>
          <w:lang w:bidi="he-IL"/>
        </w:rPr>
      </w:pPr>
      <w:r w:rsidRPr="00A41BE4">
        <w:rPr>
          <w:kern w:val="16"/>
          <w:lang w:bidi="he-IL"/>
        </w:rPr>
        <w:t xml:space="preserve"> </w:t>
      </w:r>
    </w:p>
    <w:p w14:paraId="47795AE4" w14:textId="77777777" w:rsidR="00CA5367" w:rsidRPr="00CA5367" w:rsidRDefault="00CA5367" w:rsidP="00C05519">
      <w:pPr>
        <w:jc w:val="center"/>
        <w:rPr>
          <w:rFonts w:cs="Calibri"/>
          <w:kern w:val="16"/>
          <w:lang w:bidi="he-IL"/>
        </w:rPr>
      </w:pPr>
      <w:r w:rsidRPr="00CA5367">
        <w:rPr>
          <w:rFonts w:cs="Calibri"/>
          <w:kern w:val="16"/>
          <w:lang w:bidi="he-IL"/>
        </w:rPr>
        <w:t>His Eminence Rabbi Dr. Hillel ben David and beloved wife HH Giberet Batsheva bat Sarah</w:t>
      </w:r>
    </w:p>
    <w:p w14:paraId="15A0C6A1" w14:textId="77777777" w:rsidR="00CA5367" w:rsidRPr="00CA5367" w:rsidRDefault="00CA5367" w:rsidP="00C05519">
      <w:pPr>
        <w:jc w:val="center"/>
        <w:rPr>
          <w:rFonts w:cs="Calibri"/>
          <w:kern w:val="16"/>
          <w:lang w:bidi="he-IL"/>
        </w:rPr>
      </w:pPr>
      <w:r w:rsidRPr="00CA5367">
        <w:rPr>
          <w:rFonts w:cs="Calibri"/>
          <w:kern w:val="16"/>
          <w:lang w:bidi="he-IL"/>
        </w:rPr>
        <w:t>His Eminence Rabbi Dr. Eliyahu ben Abraham and beloved wife HH Giberet Dr. Elisheba bat Sarah</w:t>
      </w:r>
    </w:p>
    <w:p w14:paraId="53F0D43F" w14:textId="77777777" w:rsidR="00CA5367" w:rsidRPr="00CA5367" w:rsidRDefault="00CA5367" w:rsidP="00C05519">
      <w:pPr>
        <w:jc w:val="center"/>
        <w:rPr>
          <w:rFonts w:cs="Calibri"/>
          <w:kern w:val="16"/>
          <w:lang w:bidi="he-IL"/>
        </w:rPr>
      </w:pPr>
      <w:r w:rsidRPr="00CA5367">
        <w:rPr>
          <w:rFonts w:cs="Calibri"/>
          <w:kern w:val="16"/>
          <w:lang w:bidi="he-IL"/>
        </w:rPr>
        <w:t>His Honor Paqid Adon David ben Abraham</w:t>
      </w:r>
    </w:p>
    <w:p w14:paraId="590B52D8" w14:textId="77777777" w:rsidR="00CA5367" w:rsidRPr="00CA5367" w:rsidRDefault="00CA5367" w:rsidP="00C05519">
      <w:pPr>
        <w:jc w:val="center"/>
        <w:rPr>
          <w:rFonts w:cs="Calibri"/>
          <w:kern w:val="16"/>
          <w:lang w:bidi="he-IL"/>
        </w:rPr>
      </w:pPr>
      <w:r w:rsidRPr="00CA5367">
        <w:rPr>
          <w:rFonts w:cs="Calibri"/>
          <w:kern w:val="16"/>
          <w:lang w:bidi="he-IL"/>
        </w:rPr>
        <w:t>His Honor Paqid Adon Ezra ben Abraham and beloved wife HH Giberet Karmela bat Sarah,</w:t>
      </w:r>
    </w:p>
    <w:p w14:paraId="22762022" w14:textId="77777777" w:rsidR="00CA5367" w:rsidRPr="00CA5367" w:rsidRDefault="00CA5367" w:rsidP="00C05519">
      <w:pPr>
        <w:jc w:val="center"/>
        <w:rPr>
          <w:rFonts w:cs="Calibri"/>
          <w:kern w:val="16"/>
          <w:lang w:bidi="he-IL"/>
        </w:rPr>
      </w:pPr>
      <w:r w:rsidRPr="00CA5367">
        <w:rPr>
          <w:rFonts w:cs="Calibri"/>
          <w:kern w:val="16"/>
          <w:lang w:bidi="he-IL"/>
        </w:rPr>
        <w:t>His Honor Paqid Adon Tzuriel ben Abraham and beloved wife HH Giberet Gibora bat Sarah</w:t>
      </w:r>
    </w:p>
    <w:p w14:paraId="28BB6EE7" w14:textId="77777777" w:rsidR="00CA5367" w:rsidRPr="00CA5367" w:rsidRDefault="00CA5367" w:rsidP="00C05519">
      <w:pPr>
        <w:jc w:val="center"/>
        <w:rPr>
          <w:rFonts w:cs="Calibri"/>
          <w:kern w:val="16"/>
          <w:lang w:bidi="he-IL"/>
        </w:rPr>
      </w:pPr>
      <w:r w:rsidRPr="00CA5367">
        <w:rPr>
          <w:rFonts w:cs="Calibri"/>
          <w:kern w:val="16"/>
          <w:lang w:bidi="he-IL"/>
        </w:rPr>
        <w:t>Her Excellency Giberet Sarai bat Sarah &amp; beloved family</w:t>
      </w:r>
    </w:p>
    <w:p w14:paraId="399A5063" w14:textId="77777777" w:rsidR="00CA5367" w:rsidRPr="00CA5367" w:rsidRDefault="00CA5367" w:rsidP="00C05519">
      <w:pPr>
        <w:jc w:val="center"/>
        <w:rPr>
          <w:rFonts w:cs="Calibri"/>
          <w:kern w:val="16"/>
          <w:lang w:bidi="he-IL"/>
        </w:rPr>
      </w:pPr>
      <w:r w:rsidRPr="00CA5367">
        <w:rPr>
          <w:rFonts w:cs="Calibri"/>
          <w:kern w:val="16"/>
          <w:lang w:bidi="he-IL"/>
        </w:rPr>
        <w:t>His Excellency Adon Barth Lindemann &amp; beloved family</w:t>
      </w:r>
    </w:p>
    <w:p w14:paraId="700AAFD7" w14:textId="77777777" w:rsidR="00CA5367" w:rsidRPr="00CA5367" w:rsidRDefault="00CA5367" w:rsidP="00C05519">
      <w:pPr>
        <w:jc w:val="center"/>
        <w:rPr>
          <w:rFonts w:cs="Calibri"/>
          <w:kern w:val="16"/>
          <w:lang w:bidi="he-IL"/>
        </w:rPr>
      </w:pPr>
      <w:r w:rsidRPr="00CA5367">
        <w:rPr>
          <w:rFonts w:cs="Calibri"/>
          <w:kern w:val="16"/>
          <w:lang w:bidi="he-IL"/>
        </w:rPr>
        <w:t>His Excellency Adon John Batchelor &amp; beloved wife</w:t>
      </w:r>
    </w:p>
    <w:p w14:paraId="6508CF0D" w14:textId="77777777" w:rsidR="00CA5367" w:rsidRPr="00CA5367" w:rsidRDefault="00CA5367" w:rsidP="00C05519">
      <w:pPr>
        <w:jc w:val="center"/>
        <w:rPr>
          <w:rFonts w:cs="Calibri"/>
          <w:kern w:val="16"/>
          <w:lang w:bidi="he-IL"/>
        </w:rPr>
      </w:pPr>
      <w:r w:rsidRPr="00CA5367">
        <w:rPr>
          <w:rFonts w:cs="Calibri"/>
          <w:kern w:val="16"/>
          <w:lang w:bidi="he-IL"/>
        </w:rPr>
        <w:t>Her Excellency Giberet Leah bat Sarah &amp; beloved mother</w:t>
      </w:r>
    </w:p>
    <w:p w14:paraId="1DFC20FB" w14:textId="77777777" w:rsidR="00CA5367" w:rsidRPr="00CA5367" w:rsidRDefault="00CA5367" w:rsidP="00C05519">
      <w:pPr>
        <w:jc w:val="center"/>
        <w:rPr>
          <w:rFonts w:cs="Calibri"/>
          <w:kern w:val="16"/>
          <w:lang w:bidi="he-IL"/>
        </w:rPr>
      </w:pPr>
      <w:r w:rsidRPr="00CA5367">
        <w:rPr>
          <w:rFonts w:cs="Calibri"/>
          <w:kern w:val="16"/>
          <w:lang w:bidi="he-IL"/>
        </w:rPr>
        <w:t>His Excellency Adon Yehoshua ben Abraham and beloved wife HE Giberet Rut bat Sarah</w:t>
      </w:r>
    </w:p>
    <w:p w14:paraId="6C8A0F4D" w14:textId="77777777" w:rsidR="00CA5367" w:rsidRPr="00CA5367" w:rsidRDefault="00CA5367" w:rsidP="00C05519">
      <w:pPr>
        <w:jc w:val="center"/>
        <w:rPr>
          <w:rFonts w:cs="Calibri"/>
          <w:kern w:val="16"/>
          <w:lang w:bidi="he-IL"/>
        </w:rPr>
      </w:pPr>
      <w:r w:rsidRPr="00CA5367">
        <w:rPr>
          <w:rFonts w:cs="Calibri"/>
          <w:kern w:val="16"/>
          <w:lang w:bidi="he-IL"/>
        </w:rPr>
        <w:t>His Excellency Adon Michael ben Yosef and beloved wife HE Giberet Sheba bat Sarah</w:t>
      </w:r>
    </w:p>
    <w:p w14:paraId="077A002D" w14:textId="77777777" w:rsidR="00CA5367" w:rsidRPr="00CA5367" w:rsidRDefault="00CA5367" w:rsidP="00C05519">
      <w:pPr>
        <w:jc w:val="center"/>
        <w:rPr>
          <w:rFonts w:cs="Calibri"/>
          <w:kern w:val="16"/>
          <w:lang w:bidi="he-IL"/>
        </w:rPr>
      </w:pPr>
      <w:r w:rsidRPr="00CA5367">
        <w:rPr>
          <w:rFonts w:cs="Calibri"/>
          <w:kern w:val="16"/>
          <w:lang w:bidi="he-IL"/>
        </w:rPr>
        <w:t>Her Excellency Giberet Prof. Dr. Emunah bat Sarah &amp; beloved family</w:t>
      </w:r>
    </w:p>
    <w:p w14:paraId="6E6573EB" w14:textId="77777777" w:rsidR="00CA5367" w:rsidRPr="00CA5367" w:rsidRDefault="00CA5367" w:rsidP="00C05519">
      <w:pPr>
        <w:jc w:val="center"/>
        <w:rPr>
          <w:rFonts w:cs="Calibri"/>
          <w:kern w:val="16"/>
          <w:lang w:bidi="he-IL"/>
        </w:rPr>
      </w:pPr>
      <w:r w:rsidRPr="00CA5367">
        <w:rPr>
          <w:rFonts w:cs="Calibri"/>
          <w:kern w:val="16"/>
          <w:lang w:bidi="he-IL"/>
        </w:rPr>
        <w:t>His Excellency Adon Robert Dick &amp; beloved wife HE Giberet Cobena Dick</w:t>
      </w:r>
    </w:p>
    <w:p w14:paraId="451CF9B4" w14:textId="77777777" w:rsidR="00CA5367" w:rsidRPr="00CA5367" w:rsidRDefault="00CA5367" w:rsidP="00C05519">
      <w:pPr>
        <w:jc w:val="center"/>
        <w:rPr>
          <w:rFonts w:cs="Calibri"/>
          <w:kern w:val="16"/>
          <w:lang w:bidi="he-IL"/>
        </w:rPr>
      </w:pPr>
      <w:r w:rsidRPr="00CA5367">
        <w:rPr>
          <w:rFonts w:cs="Calibri"/>
          <w:kern w:val="16"/>
          <w:lang w:bidi="he-IL"/>
        </w:rPr>
        <w:t>His Excellency Adon Ovadya ben Abraham and beloved wife HE Giberet Mirit bat Sarah</w:t>
      </w:r>
    </w:p>
    <w:p w14:paraId="03A447A2" w14:textId="77777777" w:rsidR="00CA5367" w:rsidRPr="00CA5367" w:rsidRDefault="00CA5367" w:rsidP="00C05519">
      <w:pPr>
        <w:jc w:val="center"/>
        <w:rPr>
          <w:rFonts w:cs="Calibri"/>
          <w:kern w:val="16"/>
          <w:lang w:bidi="he-IL"/>
        </w:rPr>
      </w:pPr>
      <w:r w:rsidRPr="00CA5367">
        <w:rPr>
          <w:rFonts w:cs="Calibri"/>
          <w:kern w:val="16"/>
          <w:lang w:bidi="he-IL"/>
        </w:rPr>
        <w:t>His Excellency Adon Brad Gaskill and beloved wife Cynthia Gaskill</w:t>
      </w:r>
    </w:p>
    <w:p w14:paraId="505CD224" w14:textId="77777777" w:rsidR="00CA5367" w:rsidRPr="00CA5367" w:rsidRDefault="00CA5367" w:rsidP="00C05519">
      <w:pPr>
        <w:jc w:val="center"/>
        <w:rPr>
          <w:rFonts w:cs="Calibri"/>
          <w:kern w:val="16"/>
          <w:lang w:bidi="he-IL"/>
        </w:rPr>
      </w:pPr>
      <w:r w:rsidRPr="00CA5367">
        <w:rPr>
          <w:rFonts w:cs="Calibri"/>
          <w:kern w:val="16"/>
          <w:lang w:bidi="he-IL"/>
        </w:rPr>
        <w:t>His Excellency Adon Shlomoh ben Abraham</w:t>
      </w:r>
    </w:p>
    <w:p w14:paraId="13F68313" w14:textId="77777777" w:rsidR="00CA5367" w:rsidRPr="00CA5367" w:rsidRDefault="00CA5367" w:rsidP="00C05519">
      <w:pPr>
        <w:jc w:val="center"/>
        <w:rPr>
          <w:rFonts w:cs="Calibri"/>
          <w:kern w:val="16"/>
          <w:lang w:bidi="he-IL"/>
        </w:rPr>
      </w:pPr>
      <w:r w:rsidRPr="00CA5367">
        <w:rPr>
          <w:rFonts w:cs="Calibri"/>
          <w:kern w:val="16"/>
          <w:lang w:bidi="he-IL"/>
        </w:rPr>
        <w:t>His Excellency Adon Ya’aqob ben David</w:t>
      </w:r>
    </w:p>
    <w:p w14:paraId="730F3B21" w14:textId="77777777" w:rsidR="00CA5367" w:rsidRPr="00CA5367" w:rsidRDefault="00CA5367" w:rsidP="00C05519">
      <w:pPr>
        <w:keepNext/>
        <w:widowControl w:val="0"/>
        <w:jc w:val="center"/>
        <w:rPr>
          <w:rFonts w:cs="Calibri"/>
          <w:kern w:val="16"/>
          <w:lang w:bidi="he-IL"/>
        </w:rPr>
      </w:pPr>
      <w:r w:rsidRPr="00CA5367">
        <w:rPr>
          <w:rFonts w:cs="Calibri"/>
          <w:kern w:val="16"/>
          <w:lang w:bidi="he-IL"/>
        </w:rPr>
        <w:t>His Excellency Adon Bill Haynes and beloved wife HE Giberet Diane Haynes</w:t>
      </w:r>
    </w:p>
    <w:p w14:paraId="792AC490" w14:textId="77777777" w:rsidR="004A2258" w:rsidRPr="00D60AA3" w:rsidRDefault="004A2258" w:rsidP="00C05519">
      <w:pPr>
        <w:jc w:val="left"/>
        <w:rPr>
          <w:rFonts w:cs="Arial"/>
          <w:lang w:bidi="he-IL"/>
        </w:rPr>
      </w:pPr>
      <w:r w:rsidRPr="00D60AA3">
        <w:rPr>
          <w:rFonts w:cs="Arial"/>
          <w:lang w:bidi="he-IL"/>
        </w:rPr>
        <w:t xml:space="preserve"> </w:t>
      </w:r>
    </w:p>
    <w:p w14:paraId="78C3BB79" w14:textId="77777777" w:rsidR="004A2258" w:rsidRPr="00A41BE4" w:rsidRDefault="004A2258" w:rsidP="00C05519">
      <w:pPr>
        <w:rPr>
          <w:rFonts w:cs="Calibri"/>
          <w:b/>
          <w:bCs/>
          <w:kern w:val="16"/>
          <w:lang w:bidi="he-IL"/>
        </w:rPr>
      </w:pPr>
      <w:r w:rsidRPr="00A41BE4">
        <w:rPr>
          <w:rFonts w:cs="Calibri"/>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14:paraId="07FC1835" w14:textId="77777777" w:rsidR="004A2258" w:rsidRPr="00A41BE4" w:rsidRDefault="004A2258" w:rsidP="00C05519">
      <w:pPr>
        <w:rPr>
          <w:rFonts w:cs="Calibri"/>
          <w:kern w:val="16"/>
          <w:lang w:bidi="he-IL"/>
        </w:rPr>
      </w:pPr>
      <w:r w:rsidRPr="00A41BE4">
        <w:rPr>
          <w:rFonts w:cs="Calibri"/>
          <w:b/>
          <w:bCs/>
          <w:kern w:val="16"/>
          <w:u w:val="single"/>
          <w:lang w:bidi="he-IL"/>
        </w:rPr>
        <w:t>Also, a great thank you and great blessings be upon all who send comments to the list about the contents and commentary of the weekly Torah Seder and allied topics</w:t>
      </w:r>
      <w:r w:rsidRPr="00A41BE4">
        <w:rPr>
          <w:rFonts w:cs="Calibri"/>
          <w:kern w:val="16"/>
          <w:lang w:bidi="he-IL"/>
        </w:rPr>
        <w:t>.</w:t>
      </w:r>
    </w:p>
    <w:p w14:paraId="6D39577B" w14:textId="77777777" w:rsidR="004A2258" w:rsidRPr="00A41BE4" w:rsidRDefault="004A2258" w:rsidP="00C05519">
      <w:pPr>
        <w:rPr>
          <w:rFonts w:cs="Calibri"/>
          <w:kern w:val="16"/>
          <w:lang w:bidi="he-IL"/>
        </w:rPr>
      </w:pPr>
    </w:p>
    <w:p w14:paraId="4BDE0CA8" w14:textId="77777777" w:rsidR="004A2258" w:rsidRPr="00A41BE4" w:rsidRDefault="004A2258" w:rsidP="00C05519">
      <w:pPr>
        <w:pBdr>
          <w:bottom w:val="double" w:sz="6" w:space="1" w:color="auto"/>
        </w:pBdr>
        <w:rPr>
          <w:rFonts w:cs="Calibri"/>
          <w:b/>
          <w:bCs/>
          <w:kern w:val="16"/>
          <w:lang w:bidi="he-IL"/>
        </w:rPr>
      </w:pPr>
      <w:r w:rsidRPr="00A41BE4">
        <w:rPr>
          <w:rFonts w:cs="Calibri"/>
          <w:b/>
          <w:bCs/>
          <w:kern w:val="16"/>
          <w:lang w:bidi="he-IL"/>
        </w:rPr>
        <w:t xml:space="preserve">If you want to subscribe to our list and ensure that you never lose any of our commentaries, or would like your friends also to receive this commentary, please do send me an E-Mail to </w:t>
      </w:r>
      <w:hyperlink r:id="rId17" w:history="1">
        <w:r w:rsidRPr="00A41BE4">
          <w:rPr>
            <w:rFonts w:cs="Calibri"/>
            <w:color w:val="0000FF"/>
            <w:u w:val="single"/>
            <w:lang w:bidi="he-IL"/>
          </w:rPr>
          <w:t xml:space="preserve">gkilli@aol.com </w:t>
        </w:r>
      </w:hyperlink>
      <w:r w:rsidRPr="00A41BE4">
        <w:rPr>
          <w:rFonts w:cs="Calibri"/>
          <w:b/>
          <w:bCs/>
          <w:kern w:val="16"/>
          <w:lang w:bidi="he-IL"/>
        </w:rPr>
        <w:t>with your E-Mail or the E-Mail addresses of your friends. Toda Rabba!</w:t>
      </w:r>
    </w:p>
    <w:p w14:paraId="2098765B" w14:textId="77777777" w:rsidR="004A2258" w:rsidRPr="00D60AA3" w:rsidRDefault="004A2258" w:rsidP="00C05519">
      <w:pPr>
        <w:pBdr>
          <w:bottom w:val="double" w:sz="6" w:space="1" w:color="auto"/>
        </w:pBdr>
        <w:jc w:val="left"/>
        <w:rPr>
          <w:rFonts w:cs="Arial"/>
          <w:lang w:bidi="he-IL"/>
        </w:rPr>
      </w:pPr>
    </w:p>
    <w:p w14:paraId="41973DF8" w14:textId="77777777" w:rsidR="009D7064" w:rsidRPr="009D7064" w:rsidRDefault="009D7064" w:rsidP="00C05519">
      <w:pPr>
        <w:jc w:val="left"/>
        <w:rPr>
          <w:rFonts w:cs="Arial"/>
          <w:lang w:bidi="he-IL"/>
        </w:rPr>
      </w:pPr>
    </w:p>
    <w:p w14:paraId="14E30F7F" w14:textId="77777777" w:rsidR="009D7064" w:rsidRPr="009D7064" w:rsidRDefault="009D7064" w:rsidP="00C05519">
      <w:pPr>
        <w:jc w:val="center"/>
        <w:rPr>
          <w:lang w:val="en-AU"/>
        </w:rPr>
      </w:pPr>
      <w:r w:rsidRPr="009D7064">
        <w:rPr>
          <w:b/>
          <w:bCs/>
          <w:noProof/>
        </w:rPr>
        <w:drawing>
          <wp:inline distT="0" distB="0" distL="0" distR="0" wp14:anchorId="045AF556" wp14:editId="3082A50E">
            <wp:extent cx="2529840" cy="1409700"/>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9840" cy="1409700"/>
                    </a:xfrm>
                    <a:prstGeom prst="rect">
                      <a:avLst/>
                    </a:prstGeom>
                    <a:noFill/>
                    <a:ln>
                      <a:noFill/>
                    </a:ln>
                  </pic:spPr>
                </pic:pic>
              </a:graphicData>
            </a:graphic>
          </wp:inline>
        </w:drawing>
      </w:r>
    </w:p>
    <w:p w14:paraId="65D642D7" w14:textId="75F578B6" w:rsidR="009D7064" w:rsidRPr="00257DD6" w:rsidRDefault="009D7064" w:rsidP="00C05519">
      <w:pPr>
        <w:jc w:val="center"/>
        <w:rPr>
          <w:rFonts w:asciiTheme="majorHAnsi" w:hAnsiTheme="majorHAnsi"/>
          <w:b/>
          <w:bCs/>
          <w:sz w:val="28"/>
          <w:szCs w:val="28"/>
          <w:lang w:val="en-AU"/>
        </w:rPr>
      </w:pPr>
      <w:r w:rsidRPr="00257DD6">
        <w:rPr>
          <w:rFonts w:asciiTheme="majorHAnsi" w:hAnsiTheme="majorHAnsi"/>
          <w:b/>
          <w:bCs/>
          <w:sz w:val="28"/>
          <w:szCs w:val="28"/>
          <w:lang w:val="en-AU"/>
        </w:rPr>
        <w:t>Tishri 20, 578</w:t>
      </w:r>
      <w:r w:rsidR="00163AB8">
        <w:rPr>
          <w:rFonts w:asciiTheme="majorHAnsi" w:hAnsiTheme="majorHAnsi"/>
          <w:b/>
          <w:bCs/>
          <w:sz w:val="28"/>
          <w:szCs w:val="28"/>
          <w:lang w:val="en-AU"/>
        </w:rPr>
        <w:t>5</w:t>
      </w:r>
    </w:p>
    <w:p w14:paraId="67CF2BC9" w14:textId="1BC81C90" w:rsidR="009D7064" w:rsidRPr="00171657" w:rsidRDefault="009D7064" w:rsidP="00C05519">
      <w:pPr>
        <w:jc w:val="center"/>
        <w:rPr>
          <w:rFonts w:ascii="Cambria" w:hAnsi="Cambria"/>
          <w:b/>
          <w:bCs/>
          <w:lang w:val="en-AU"/>
        </w:rPr>
      </w:pPr>
      <w:r w:rsidRPr="00171657">
        <w:rPr>
          <w:rFonts w:ascii="Cambria" w:hAnsi="Cambria"/>
          <w:b/>
          <w:bCs/>
          <w:lang w:val="en-AU"/>
        </w:rPr>
        <w:t xml:space="preserve">Evening </w:t>
      </w:r>
      <w:r w:rsidR="00F37402">
        <w:rPr>
          <w:rFonts w:ascii="Cambria" w:hAnsi="Cambria"/>
          <w:b/>
          <w:bCs/>
          <w:lang w:val="en-AU"/>
        </w:rPr>
        <w:t>Monday</w:t>
      </w:r>
      <w:r w:rsidRPr="00171657">
        <w:rPr>
          <w:rFonts w:ascii="Cambria" w:hAnsi="Cambria"/>
          <w:b/>
          <w:bCs/>
          <w:lang w:val="en-AU"/>
        </w:rPr>
        <w:t xml:space="preserve"> October </w:t>
      </w:r>
      <w:r w:rsidR="00163AB8">
        <w:rPr>
          <w:rFonts w:ascii="Cambria" w:hAnsi="Cambria"/>
          <w:b/>
          <w:bCs/>
          <w:lang w:val="en-AU"/>
        </w:rPr>
        <w:t>21</w:t>
      </w:r>
      <w:r w:rsidRPr="00171657">
        <w:rPr>
          <w:rFonts w:ascii="Cambria" w:hAnsi="Cambria"/>
          <w:b/>
          <w:bCs/>
          <w:lang w:val="en-AU"/>
        </w:rPr>
        <w:t xml:space="preserve"> - Evening Tu</w:t>
      </w:r>
      <w:r w:rsidR="00F37402">
        <w:rPr>
          <w:rFonts w:ascii="Cambria" w:hAnsi="Cambria"/>
          <w:b/>
          <w:bCs/>
          <w:lang w:val="en-AU"/>
        </w:rPr>
        <w:t>e</w:t>
      </w:r>
      <w:r w:rsidRPr="00171657">
        <w:rPr>
          <w:rFonts w:ascii="Cambria" w:hAnsi="Cambria"/>
          <w:b/>
          <w:bCs/>
          <w:lang w:val="en-AU"/>
        </w:rPr>
        <w:t xml:space="preserve">sday October </w:t>
      </w:r>
      <w:r w:rsidR="00163AB8">
        <w:rPr>
          <w:rFonts w:ascii="Cambria" w:hAnsi="Cambria"/>
          <w:b/>
          <w:bCs/>
          <w:lang w:val="en-AU"/>
        </w:rPr>
        <w:t>22</w:t>
      </w:r>
      <w:r w:rsidRPr="00171657">
        <w:rPr>
          <w:rFonts w:ascii="Cambria" w:hAnsi="Cambria"/>
          <w:b/>
          <w:bCs/>
          <w:lang w:val="en-AU"/>
        </w:rPr>
        <w:t>, 202</w:t>
      </w:r>
      <w:r w:rsidR="00163AB8">
        <w:rPr>
          <w:rFonts w:ascii="Cambria" w:hAnsi="Cambria"/>
          <w:b/>
          <w:bCs/>
          <w:lang w:val="en-AU"/>
        </w:rPr>
        <w:t>4</w:t>
      </w:r>
    </w:p>
    <w:p w14:paraId="11CFBDA0" w14:textId="77777777" w:rsidR="009D7064" w:rsidRPr="00171657" w:rsidRDefault="009D7064" w:rsidP="00C05519">
      <w:pPr>
        <w:jc w:val="left"/>
        <w:rPr>
          <w:sz w:val="16"/>
          <w:szCs w:val="16"/>
          <w:lang w:val="en-AU"/>
        </w:rPr>
      </w:pPr>
    </w:p>
    <w:p w14:paraId="69AA6369" w14:textId="77777777" w:rsidR="009D7064" w:rsidRPr="009D7064" w:rsidRDefault="009D7064" w:rsidP="00C05519">
      <w:pPr>
        <w:jc w:val="center"/>
        <w:rPr>
          <w:b/>
        </w:rPr>
      </w:pPr>
      <w:r w:rsidRPr="009D7064">
        <w:rPr>
          <w:b/>
          <w:lang w:val="en-AU"/>
        </w:rPr>
        <w:t>Your Distinguished guest at your Sukkah: Yoseph</w:t>
      </w:r>
      <w:r w:rsidRPr="009D7064">
        <w:rPr>
          <w:b/>
        </w:rPr>
        <w:t xml:space="preserve"> representing holiness and the spiritual foundation</w:t>
      </w:r>
    </w:p>
    <w:p w14:paraId="48B4AD81" w14:textId="77777777" w:rsidR="009D7064" w:rsidRPr="00171657" w:rsidRDefault="009D7064" w:rsidP="00C05519">
      <w:pPr>
        <w:jc w:val="left"/>
        <w:rPr>
          <w:sz w:val="16"/>
          <w:szCs w:val="16"/>
          <w:lang w:val="en-AU"/>
        </w:rPr>
      </w:pPr>
    </w:p>
    <w:p w14:paraId="3971B3DD" w14:textId="77777777" w:rsidR="00E24DFC" w:rsidRDefault="00E24DFC" w:rsidP="00C05519">
      <w:pPr>
        <w:jc w:val="left"/>
        <w:rPr>
          <w:rFonts w:asciiTheme="majorHAnsi" w:hAnsiTheme="majorHAnsi"/>
          <w:b/>
          <w:bCs/>
          <w:lang w:val="en-AU"/>
        </w:rPr>
      </w:pPr>
      <w:r>
        <w:rPr>
          <w:rFonts w:asciiTheme="majorHAnsi" w:hAnsiTheme="majorHAnsi"/>
          <w:b/>
          <w:bCs/>
          <w:lang w:val="en-AU"/>
        </w:rPr>
        <w:br w:type="page"/>
      </w:r>
    </w:p>
    <w:p w14:paraId="5670F917" w14:textId="62D7A93C" w:rsidR="009D7064" w:rsidRPr="00171657" w:rsidRDefault="00A573C6" w:rsidP="00A573C6">
      <w:pPr>
        <w:pStyle w:val="Heading1"/>
        <w:rPr>
          <w:lang w:val="en-AU"/>
        </w:rPr>
      </w:pPr>
      <w:r>
        <w:rPr>
          <w:lang w:val="en-AU"/>
        </w:rPr>
        <w:t>Succoth</w:t>
      </w:r>
      <w:r w:rsidRPr="00A573C6">
        <w:rPr>
          <w:lang w:val="en-AU"/>
        </w:rPr>
        <w:t xml:space="preserve"> </w:t>
      </w:r>
      <w:r w:rsidR="004F5EDB">
        <w:rPr>
          <w:lang w:val="en-AU"/>
        </w:rPr>
        <w:t>4</w:t>
      </w:r>
      <w:r w:rsidR="004F5EDB" w:rsidRPr="004F5EDB">
        <w:rPr>
          <w:vertAlign w:val="superscript"/>
          <w:lang w:val="en-AU"/>
        </w:rPr>
        <w:t>th</w:t>
      </w:r>
      <w:r w:rsidR="004F5EDB">
        <w:rPr>
          <w:lang w:val="en-AU"/>
        </w:rPr>
        <w:t xml:space="preserve"> </w:t>
      </w:r>
      <w:r w:rsidRPr="00A573C6">
        <w:rPr>
          <w:lang w:val="en-AU"/>
        </w:rPr>
        <w:t xml:space="preserve">Intermediate Day </w:t>
      </w:r>
      <w:r>
        <w:rPr>
          <w:lang w:val="en-AU"/>
        </w:rPr>
        <w:t xml:space="preserve">- </w:t>
      </w:r>
      <w:r w:rsidR="009D7064" w:rsidRPr="00171657">
        <w:rPr>
          <w:lang w:val="en-AU"/>
        </w:rPr>
        <w:t xml:space="preserve">Morning Service </w:t>
      </w:r>
    </w:p>
    <w:p w14:paraId="4710CF48" w14:textId="77777777" w:rsidR="009D7064" w:rsidRPr="00171657" w:rsidRDefault="009D7064" w:rsidP="00C05519">
      <w:pPr>
        <w:jc w:val="center"/>
        <w:rPr>
          <w:rFonts w:asciiTheme="majorHAnsi" w:hAnsiTheme="majorHAnsi" w:cstheme="minorHAnsi"/>
          <w:lang w:val="en-AU"/>
        </w:rPr>
      </w:pPr>
      <w:r w:rsidRPr="00171657">
        <w:rPr>
          <w:rFonts w:asciiTheme="majorHAnsi" w:hAnsiTheme="majorHAnsi" w:cstheme="minorHAnsi"/>
          <w:b/>
          <w:bCs/>
          <w:lang w:val="en-AU"/>
        </w:rPr>
        <w:t>Morning Service Tabernacles (day six) – Tabernáculos (Sexto Día)</w:t>
      </w:r>
    </w:p>
    <w:p w14:paraId="6AECD485" w14:textId="77777777" w:rsidR="009D7064" w:rsidRDefault="009D7064" w:rsidP="00C05519">
      <w:pPr>
        <w:jc w:val="left"/>
        <w:rPr>
          <w:rFonts w:asciiTheme="minorHAnsi" w:hAnsiTheme="minorHAnsi" w:cstheme="minorHAnsi"/>
          <w:sz w:val="16"/>
          <w:szCs w:val="16"/>
          <w:lang w:val="en-AU"/>
        </w:rPr>
      </w:pPr>
      <w:r w:rsidRPr="00171657">
        <w:rPr>
          <w:rFonts w:asciiTheme="minorHAnsi" w:hAnsiTheme="minorHAnsi" w:cstheme="minorHAnsi"/>
          <w:sz w:val="16"/>
          <w:szCs w:val="16"/>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2994"/>
      </w:tblGrid>
      <w:tr w:rsidR="002B3A42" w:rsidRPr="002B3A42" w14:paraId="2E07BAE5"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5885DF" w14:textId="77777777" w:rsidR="002B3A42" w:rsidRPr="002B3A42" w:rsidRDefault="002B3A42" w:rsidP="00C05519">
            <w:pPr>
              <w:jc w:val="center"/>
              <w:rPr>
                <w:b/>
                <w:sz w:val="24"/>
              </w:rPr>
            </w:pPr>
            <w:r w:rsidRPr="002B3A42">
              <w:rPr>
                <w:b/>
                <w:sz w:val="24"/>
              </w:rPr>
              <w:t>Festival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49794" w14:textId="77777777" w:rsidR="002B3A42" w:rsidRPr="002B3A42" w:rsidRDefault="002B3A42" w:rsidP="00C05519">
            <w:pPr>
              <w:jc w:val="center"/>
              <w:rPr>
                <w:b/>
                <w:sz w:val="24"/>
              </w:rPr>
            </w:pPr>
            <w:r w:rsidRPr="002B3A42">
              <w:rPr>
                <w:b/>
                <w:sz w:val="24"/>
              </w:rPr>
              <w:t>Torah Reading:</w:t>
            </w:r>
          </w:p>
        </w:tc>
      </w:tr>
      <w:tr w:rsidR="002B3A42" w:rsidRPr="002B3A42" w14:paraId="1B20B53D" w14:textId="77777777" w:rsidTr="00CB118C">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7999AA85" w14:textId="77777777" w:rsidR="002B3A42" w:rsidRPr="002B3A42" w:rsidRDefault="002B3A42" w:rsidP="00C05519">
            <w:pPr>
              <w:jc w:val="center"/>
              <w:rPr>
                <w:b/>
                <w:bCs/>
                <w:sz w:val="32"/>
                <w:szCs w:val="32"/>
              </w:rPr>
            </w:pPr>
            <w:r w:rsidRPr="002B3A42">
              <w:rPr>
                <w:b/>
                <w:bCs/>
                <w:sz w:val="32"/>
                <w:szCs w:val="32"/>
                <w:rtl/>
                <w:lang w:val="en-AU"/>
              </w:rPr>
              <w:t>חַג הַסֻּכּוֹת</w:t>
            </w:r>
          </w:p>
        </w:tc>
        <w:tc>
          <w:tcPr>
            <w:tcW w:w="0" w:type="auto"/>
            <w:tcBorders>
              <w:top w:val="single" w:sz="4" w:space="0" w:color="auto"/>
              <w:left w:val="single" w:sz="4" w:space="0" w:color="auto"/>
              <w:bottom w:val="single" w:sz="4" w:space="0" w:color="auto"/>
              <w:right w:val="single" w:sz="4" w:space="0" w:color="auto"/>
            </w:tcBorders>
            <w:vAlign w:val="center"/>
          </w:tcPr>
          <w:p w14:paraId="172FAD86" w14:textId="77777777" w:rsidR="002B3A42" w:rsidRPr="002B3A42" w:rsidRDefault="002B3A42" w:rsidP="00C05519">
            <w:pPr>
              <w:jc w:val="center"/>
              <w:rPr>
                <w:szCs w:val="22"/>
              </w:rPr>
            </w:pPr>
          </w:p>
        </w:tc>
      </w:tr>
      <w:tr w:rsidR="002B3A42" w:rsidRPr="002B3A42" w14:paraId="039397BA" w14:textId="77777777" w:rsidTr="003B03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0D5AA8B" w14:textId="10A9A237" w:rsidR="002B3A42" w:rsidRPr="002B3A42" w:rsidRDefault="002B3A42" w:rsidP="00C05519">
            <w:pPr>
              <w:jc w:val="center"/>
              <w:rPr>
                <w:b/>
                <w:sz w:val="24"/>
              </w:rPr>
            </w:pPr>
            <w:r w:rsidRPr="002B3A42">
              <w:rPr>
                <w:b/>
                <w:sz w:val="24"/>
              </w:rPr>
              <w:t>Succoth</w:t>
            </w:r>
            <w:r w:rsidR="00E9794A">
              <w:rPr>
                <w:b/>
                <w:sz w:val="24"/>
              </w:rPr>
              <w:t xml:space="preserve"> – Yom Tov First Day</w:t>
            </w:r>
          </w:p>
        </w:tc>
        <w:tc>
          <w:tcPr>
            <w:tcW w:w="0" w:type="auto"/>
            <w:tcBorders>
              <w:top w:val="single" w:sz="4" w:space="0" w:color="auto"/>
              <w:left w:val="single" w:sz="4" w:space="0" w:color="auto"/>
              <w:bottom w:val="single" w:sz="4" w:space="0" w:color="auto"/>
              <w:right w:val="single" w:sz="4" w:space="0" w:color="auto"/>
            </w:tcBorders>
            <w:hideMark/>
          </w:tcPr>
          <w:p w14:paraId="2FFC77FB" w14:textId="6E2DCB8F" w:rsidR="002B3A42" w:rsidRPr="002B3A42" w:rsidRDefault="002B3A42" w:rsidP="00C05519">
            <w:pPr>
              <w:rPr>
                <w:szCs w:val="22"/>
              </w:rPr>
            </w:pPr>
            <w:r w:rsidRPr="0069579D">
              <w:rPr>
                <w:rFonts w:asciiTheme="minorHAnsi" w:hAnsiTheme="minorHAnsi" w:cstheme="minorHAnsi"/>
                <w:lang w:val="en-AU"/>
              </w:rPr>
              <w:t>Reader 1 – B’Midbar 29:26-28</w:t>
            </w:r>
          </w:p>
        </w:tc>
      </w:tr>
      <w:tr w:rsidR="002B3A42" w:rsidRPr="002B3A42" w14:paraId="65B55044" w14:textId="77777777" w:rsidTr="003B03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50306F3F" w14:textId="77777777" w:rsidR="002B3A42" w:rsidRPr="002B3A42" w:rsidRDefault="002B3A42" w:rsidP="00C05519">
            <w:pPr>
              <w:rPr>
                <w:bCs/>
                <w:szCs w:val="22"/>
                <w:lang w:val="en-AU"/>
              </w:rPr>
            </w:pPr>
            <w:r w:rsidRPr="002B3A42">
              <w:rPr>
                <w:bCs/>
                <w:szCs w:val="22"/>
                <w:lang w:val="en-AU"/>
              </w:rPr>
              <w:t>Torah:</w:t>
            </w:r>
          </w:p>
          <w:p w14:paraId="48746E8C" w14:textId="2483A46A" w:rsidR="002B3A42" w:rsidRPr="002B3A42" w:rsidRDefault="002B3A42" w:rsidP="00C05519">
            <w:pPr>
              <w:jc w:val="center"/>
              <w:rPr>
                <w:bCs/>
                <w:szCs w:val="22"/>
              </w:rPr>
            </w:pPr>
            <w:r w:rsidRPr="002B3A42">
              <w:rPr>
                <w:bCs/>
                <w:szCs w:val="22"/>
                <w:lang w:val="en-AU"/>
              </w:rPr>
              <w:t xml:space="preserve">B’Midbar (Numbers) </w:t>
            </w:r>
            <w:r w:rsidRPr="002B3A42">
              <w:rPr>
                <w:bCs/>
                <w:szCs w:val="22"/>
                <w:cs/>
                <w:lang w:val="en-AU"/>
              </w:rPr>
              <w:t>‎</w:t>
            </w:r>
            <w:r w:rsidRPr="002B3A42">
              <w:rPr>
                <w:bCs/>
                <w:szCs w:val="22"/>
                <w:lang w:val="en-AU"/>
              </w:rPr>
              <w:t>29:26-31</w:t>
            </w:r>
          </w:p>
        </w:tc>
        <w:tc>
          <w:tcPr>
            <w:tcW w:w="0" w:type="auto"/>
            <w:tcBorders>
              <w:top w:val="single" w:sz="4" w:space="0" w:color="auto"/>
              <w:left w:val="single" w:sz="4" w:space="0" w:color="auto"/>
              <w:bottom w:val="single" w:sz="4" w:space="0" w:color="auto"/>
              <w:right w:val="single" w:sz="4" w:space="0" w:color="auto"/>
            </w:tcBorders>
            <w:hideMark/>
          </w:tcPr>
          <w:p w14:paraId="35C1C528" w14:textId="597F7A1F" w:rsidR="002B3A42" w:rsidRPr="002B3A42" w:rsidRDefault="002B3A42" w:rsidP="00C05519">
            <w:pPr>
              <w:rPr>
                <w:bCs/>
                <w:szCs w:val="22"/>
                <w:lang w:val="en-AU"/>
              </w:rPr>
            </w:pPr>
            <w:r w:rsidRPr="0069579D">
              <w:rPr>
                <w:rFonts w:asciiTheme="minorHAnsi" w:hAnsiTheme="minorHAnsi" w:cstheme="minorHAnsi"/>
                <w:lang w:val="en-AU"/>
              </w:rPr>
              <w:t>Reader 2 – B’Midbar 29:29-31</w:t>
            </w:r>
          </w:p>
        </w:tc>
      </w:tr>
      <w:tr w:rsidR="002B3A42" w:rsidRPr="002B3A42" w14:paraId="3DC07962" w14:textId="77777777" w:rsidTr="003B03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286FD405" w14:textId="77777777" w:rsidR="007021C6" w:rsidRPr="007021C6" w:rsidRDefault="007021C6" w:rsidP="00C05519">
            <w:pPr>
              <w:rPr>
                <w:bCs/>
                <w:szCs w:val="22"/>
              </w:rPr>
            </w:pPr>
            <w:r w:rsidRPr="007021C6">
              <w:rPr>
                <w:bCs/>
                <w:szCs w:val="22"/>
              </w:rPr>
              <w:t>Megillah:</w:t>
            </w:r>
          </w:p>
          <w:p w14:paraId="4ACBDA17" w14:textId="0937669F" w:rsidR="002B3A42" w:rsidRPr="002B3A42" w:rsidRDefault="007021C6" w:rsidP="00C05519">
            <w:pPr>
              <w:jc w:val="center"/>
              <w:rPr>
                <w:bCs/>
                <w:szCs w:val="22"/>
              </w:rPr>
            </w:pPr>
            <w:r w:rsidRPr="007021C6">
              <w:rPr>
                <w:bCs/>
                <w:szCs w:val="22"/>
                <w:lang w:val="en-AU"/>
              </w:rPr>
              <w:t xml:space="preserve">Koheleth (Ecclesiastes) </w:t>
            </w:r>
            <w:r w:rsidR="000D79C8" w:rsidRPr="000D79C8">
              <w:rPr>
                <w:bCs/>
                <w:szCs w:val="22"/>
                <w:lang w:val="en-AU"/>
              </w:rPr>
              <w:t>9:</w:t>
            </w:r>
            <w:r w:rsidR="00B31F16">
              <w:rPr>
                <w:bCs/>
                <w:szCs w:val="22"/>
                <w:lang w:val="en-AU"/>
              </w:rPr>
              <w:t>1</w:t>
            </w:r>
            <w:r w:rsidR="000D79C8" w:rsidRPr="000D79C8">
              <w:rPr>
                <w:bCs/>
                <w:szCs w:val="22"/>
                <w:lang w:val="en-AU"/>
              </w:rPr>
              <w:t xml:space="preserve"> – 10:</w:t>
            </w:r>
            <w:r w:rsidR="00B31F16">
              <w:rPr>
                <w:bCs/>
                <w:szCs w:val="22"/>
                <w:lang w:val="en-AU"/>
              </w:rPr>
              <w:t>20</w:t>
            </w:r>
          </w:p>
        </w:tc>
        <w:tc>
          <w:tcPr>
            <w:tcW w:w="0" w:type="auto"/>
            <w:tcBorders>
              <w:top w:val="single" w:sz="4" w:space="0" w:color="auto"/>
              <w:left w:val="single" w:sz="4" w:space="0" w:color="auto"/>
              <w:bottom w:val="single" w:sz="4" w:space="0" w:color="auto"/>
              <w:right w:val="single" w:sz="4" w:space="0" w:color="auto"/>
            </w:tcBorders>
            <w:hideMark/>
          </w:tcPr>
          <w:p w14:paraId="097A8EAF" w14:textId="70AB2CE9" w:rsidR="002B3A42" w:rsidRPr="002B3A42" w:rsidRDefault="002B3A42" w:rsidP="00C05519">
            <w:pPr>
              <w:rPr>
                <w:bCs/>
                <w:szCs w:val="22"/>
                <w:lang w:val="en-AU"/>
              </w:rPr>
            </w:pPr>
            <w:r w:rsidRPr="0069579D">
              <w:rPr>
                <w:rFonts w:asciiTheme="minorHAnsi" w:hAnsiTheme="minorHAnsi" w:cstheme="minorHAnsi"/>
                <w:lang w:val="en-AU"/>
              </w:rPr>
              <w:t>Reader 3 – B’Midbar 29:32-34</w:t>
            </w:r>
          </w:p>
        </w:tc>
      </w:tr>
      <w:tr w:rsidR="002B3A42" w:rsidRPr="002B3A42" w14:paraId="484D00B6" w14:textId="77777777" w:rsidTr="003B03C9">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F3AF2F" w14:textId="5224F4B5" w:rsidR="002B3A42" w:rsidRPr="002B3A42" w:rsidRDefault="007021C6" w:rsidP="00C05519">
            <w:pPr>
              <w:jc w:val="center"/>
              <w:rPr>
                <w:szCs w:val="22"/>
              </w:rPr>
            </w:pPr>
            <w:r w:rsidRPr="002B3A42">
              <w:rPr>
                <w:szCs w:val="22"/>
              </w:rPr>
              <w:t xml:space="preserve">Tehillim (Psalms) </w:t>
            </w:r>
            <w:r w:rsidRPr="007021C6">
              <w:rPr>
                <w:szCs w:val="22"/>
                <w:lang w:val="en-AU"/>
              </w:rPr>
              <w:t>94:16-23</w:t>
            </w:r>
          </w:p>
        </w:tc>
        <w:tc>
          <w:tcPr>
            <w:tcW w:w="0" w:type="auto"/>
            <w:tcBorders>
              <w:top w:val="single" w:sz="4" w:space="0" w:color="auto"/>
              <w:left w:val="single" w:sz="4" w:space="0" w:color="auto"/>
              <w:bottom w:val="single" w:sz="4" w:space="0" w:color="auto"/>
              <w:right w:val="single" w:sz="4" w:space="0" w:color="auto"/>
            </w:tcBorders>
            <w:hideMark/>
          </w:tcPr>
          <w:p w14:paraId="679488B2" w14:textId="3E225365" w:rsidR="002B3A42" w:rsidRPr="002B3A42" w:rsidRDefault="002B3A42" w:rsidP="00C05519">
            <w:pPr>
              <w:rPr>
                <w:szCs w:val="22"/>
              </w:rPr>
            </w:pPr>
            <w:r w:rsidRPr="0069579D">
              <w:rPr>
                <w:rFonts w:asciiTheme="minorHAnsi" w:hAnsiTheme="minorHAnsi" w:cstheme="minorHAnsi"/>
                <w:lang w:val="en-AU"/>
              </w:rPr>
              <w:t>Reader 4 – B’Midbar 29:26-31  </w:t>
            </w:r>
          </w:p>
        </w:tc>
      </w:tr>
      <w:tr w:rsidR="002B3A42" w:rsidRPr="002B3A42" w14:paraId="1BC5CD65" w14:textId="77777777" w:rsidTr="002B3A42">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211D1C" w14:textId="152EEF3A" w:rsidR="002B3A42" w:rsidRPr="002B3A42" w:rsidRDefault="007021C6" w:rsidP="00C05519">
            <w:pPr>
              <w:jc w:val="center"/>
              <w:rPr>
                <w:szCs w:val="22"/>
              </w:rPr>
            </w:pPr>
            <w:r w:rsidRPr="002B3A42">
              <w:rPr>
                <w:szCs w:val="22"/>
              </w:rPr>
              <w:t xml:space="preserve">N.C.: </w:t>
            </w:r>
            <w:r w:rsidRPr="007021C6">
              <w:rPr>
                <w:szCs w:val="22"/>
                <w:lang w:val="en-AU"/>
              </w:rPr>
              <w:t>II Thessalonians 1:1-12 &amp;</w:t>
            </w:r>
            <w:r w:rsidRPr="007021C6">
              <w:rPr>
                <w:szCs w:val="22"/>
                <w:cs/>
              </w:rPr>
              <w:t>‎</w:t>
            </w:r>
            <w:r w:rsidRPr="007021C6">
              <w:rPr>
                <w:szCs w:val="22"/>
                <w:lang w:val="en-AU"/>
              </w:rPr>
              <w:t xml:space="preserve"> Revelation 3:7-14</w:t>
            </w:r>
          </w:p>
        </w:tc>
        <w:tc>
          <w:tcPr>
            <w:tcW w:w="0" w:type="auto"/>
            <w:tcBorders>
              <w:top w:val="single" w:sz="4" w:space="0" w:color="auto"/>
              <w:left w:val="single" w:sz="4" w:space="0" w:color="auto"/>
              <w:bottom w:val="single" w:sz="4" w:space="0" w:color="auto"/>
              <w:right w:val="single" w:sz="4" w:space="0" w:color="auto"/>
            </w:tcBorders>
          </w:tcPr>
          <w:p w14:paraId="0A669098" w14:textId="3E418529" w:rsidR="002B3A42" w:rsidRPr="002B3A42" w:rsidRDefault="002B3A42" w:rsidP="00C05519">
            <w:pPr>
              <w:rPr>
                <w:szCs w:val="22"/>
              </w:rPr>
            </w:pPr>
          </w:p>
        </w:tc>
      </w:tr>
    </w:tbl>
    <w:p w14:paraId="54B128B5" w14:textId="77777777" w:rsidR="002B3A42" w:rsidRPr="007021C6" w:rsidRDefault="002B3A42" w:rsidP="00C05519">
      <w:pPr>
        <w:jc w:val="left"/>
        <w:rPr>
          <w:rFonts w:asciiTheme="minorHAnsi" w:hAnsiTheme="minorHAnsi" w:cstheme="minorHAnsi"/>
          <w:sz w:val="16"/>
          <w:szCs w:val="16"/>
        </w:rPr>
      </w:pPr>
    </w:p>
    <w:p w14:paraId="7CDAB406" w14:textId="77777777" w:rsidR="009D7064" w:rsidRPr="00171657" w:rsidRDefault="009D7064" w:rsidP="00C05519">
      <w:pPr>
        <w:pBdr>
          <w:bottom w:val="double" w:sz="6" w:space="1" w:color="auto"/>
        </w:pBdr>
        <w:rPr>
          <w:rFonts w:cs="Arial"/>
          <w:sz w:val="16"/>
          <w:szCs w:val="16"/>
          <w:lang w:bidi="he-IL"/>
        </w:rPr>
      </w:pPr>
    </w:p>
    <w:p w14:paraId="6D39509A" w14:textId="77777777" w:rsidR="009D7064" w:rsidRPr="00171657" w:rsidRDefault="009D7064" w:rsidP="00C05519">
      <w:pPr>
        <w:rPr>
          <w:rFonts w:cs="Arial"/>
          <w:sz w:val="16"/>
          <w:szCs w:val="16"/>
          <w:lang w:bidi="he-IL"/>
        </w:rPr>
      </w:pPr>
    </w:p>
    <w:p w14:paraId="4AD60F9E" w14:textId="77777777" w:rsidR="009D7064" w:rsidRPr="00257DD6" w:rsidRDefault="009D7064" w:rsidP="00E24992">
      <w:pPr>
        <w:pStyle w:val="Heading2"/>
      </w:pPr>
      <w:r w:rsidRPr="00257DD6">
        <w:t>Blessings Before Torah Study</w:t>
      </w:r>
    </w:p>
    <w:p w14:paraId="1121FAFD" w14:textId="77777777" w:rsidR="009D7064" w:rsidRPr="00171657" w:rsidRDefault="009D7064" w:rsidP="00C05519">
      <w:pPr>
        <w:rPr>
          <w:kern w:val="16"/>
          <w:sz w:val="16"/>
          <w:szCs w:val="16"/>
          <w:lang w:bidi="he-IL"/>
          <w14:ligatures w14:val="all"/>
        </w:rPr>
      </w:pPr>
    </w:p>
    <w:p w14:paraId="5FA6868A" w14:textId="77777777" w:rsidR="009D7064" w:rsidRPr="00435BD0" w:rsidRDefault="009D7064" w:rsidP="00C05519">
      <w:pPr>
        <w:rPr>
          <w:rFonts w:asciiTheme="minorHAnsi" w:hAnsiTheme="minorHAnsi" w:cstheme="minorHAnsi"/>
          <w:b/>
          <w:bCs/>
          <w:kern w:val="16"/>
          <w:lang w:bidi="he-IL"/>
        </w:rPr>
      </w:pPr>
      <w:r w:rsidRPr="00435BD0">
        <w:rPr>
          <w:rFonts w:asciiTheme="minorHAnsi" w:hAnsiTheme="minorHAnsi" w:cstheme="minorHAnsi"/>
          <w:b/>
          <w:bCs/>
          <w:kern w:val="16"/>
          <w:lang w:bidi="he-IL"/>
        </w:rPr>
        <w:t>Blessed are You, Ha-Shem our G-d, King of the universe, Who has sanctified us through Your commandments, and commanded us to actively study Torah. Amen!</w:t>
      </w:r>
    </w:p>
    <w:p w14:paraId="128432AE" w14:textId="77777777" w:rsidR="009D7064" w:rsidRPr="00435BD0" w:rsidRDefault="009D7064" w:rsidP="00C05519">
      <w:pPr>
        <w:rPr>
          <w:rFonts w:asciiTheme="minorHAnsi" w:hAnsiTheme="minorHAnsi" w:cstheme="minorHAnsi"/>
          <w:b/>
          <w:bCs/>
          <w:kern w:val="16"/>
          <w:sz w:val="16"/>
          <w:szCs w:val="16"/>
          <w:lang w:bidi="he-IL"/>
        </w:rPr>
      </w:pPr>
    </w:p>
    <w:p w14:paraId="7498E8D1" w14:textId="77777777" w:rsidR="009D7064" w:rsidRPr="00435BD0" w:rsidRDefault="009D7064" w:rsidP="00C05519">
      <w:pPr>
        <w:rPr>
          <w:rFonts w:asciiTheme="minorHAnsi" w:hAnsiTheme="minorHAnsi" w:cstheme="minorHAnsi"/>
          <w:b/>
          <w:bCs/>
          <w:kern w:val="16"/>
          <w:lang w:bidi="he-IL"/>
        </w:rPr>
      </w:pPr>
      <w:r w:rsidRPr="00435BD0">
        <w:rPr>
          <w:rFonts w:asciiTheme="minorHAnsi" w:hAnsiTheme="minorHAnsi" w:cstheme="minorHAnsi"/>
          <w:b/>
          <w:bCs/>
          <w:kern w:val="16"/>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A65B6D">
        <w:rPr>
          <w:rFonts w:asciiTheme="minorHAnsi" w:hAnsiTheme="minorHAnsi" w:cstheme="minorHAnsi"/>
          <w:b/>
          <w:bCs/>
          <w:kern w:val="16"/>
          <w:lang w:bidi="he-IL"/>
        </w:rPr>
        <w:t xml:space="preserve">may we all, together, know Your Name and study Your Torah for the sake of fulfilling Your </w:t>
      </w:r>
      <w:r w:rsidRPr="00A65B6D">
        <w:rPr>
          <w:rFonts w:asciiTheme="minorHAnsi" w:hAnsiTheme="minorHAnsi" w:cstheme="minorHAnsi"/>
          <w:b/>
          <w:bCs/>
          <w:kern w:val="16"/>
          <w:u w:val="single"/>
          <w:lang w:bidi="he-IL"/>
        </w:rPr>
        <w:t>delight</w:t>
      </w:r>
      <w:r w:rsidRPr="00435BD0">
        <w:rPr>
          <w:rFonts w:asciiTheme="minorHAnsi" w:hAnsiTheme="minorHAnsi" w:cstheme="minorHAnsi"/>
          <w:b/>
          <w:bCs/>
          <w:kern w:val="16"/>
          <w:lang w:bidi="he-IL"/>
        </w:rPr>
        <w:t>. Blessed are You, Ha-Shem, Who teaches Torah to His people Israel. Amen!</w:t>
      </w:r>
    </w:p>
    <w:p w14:paraId="29288F31" w14:textId="77777777" w:rsidR="009D7064" w:rsidRPr="00435BD0" w:rsidRDefault="009D7064" w:rsidP="00C05519">
      <w:pPr>
        <w:rPr>
          <w:rFonts w:asciiTheme="minorHAnsi" w:hAnsiTheme="minorHAnsi" w:cstheme="minorHAnsi"/>
          <w:b/>
          <w:bCs/>
          <w:kern w:val="16"/>
          <w:sz w:val="16"/>
          <w:szCs w:val="16"/>
          <w:lang w:bidi="he-IL"/>
        </w:rPr>
      </w:pPr>
    </w:p>
    <w:p w14:paraId="140A089F" w14:textId="77777777" w:rsidR="009D7064" w:rsidRPr="00435BD0" w:rsidRDefault="009D7064" w:rsidP="00C05519">
      <w:pPr>
        <w:rPr>
          <w:rFonts w:asciiTheme="minorHAnsi" w:hAnsiTheme="minorHAnsi" w:cstheme="minorHAnsi"/>
          <w:b/>
          <w:bCs/>
          <w:kern w:val="16"/>
          <w:lang w:bidi="he-IL"/>
        </w:rPr>
      </w:pPr>
      <w:r w:rsidRPr="00435BD0">
        <w:rPr>
          <w:rFonts w:asciiTheme="minorHAnsi" w:hAnsiTheme="minorHAnsi" w:cstheme="minorHAnsi"/>
          <w:b/>
          <w:bCs/>
          <w:kern w:val="16"/>
          <w:lang w:bidi="he-IL"/>
        </w:rPr>
        <w:t>Blessed are You, Ha-Shem our G-d, King of the universe, Who chose us from all the nations, and gave us the Torah. Blessed are You, Ha-Shem, Giver of the Torah. Amen!</w:t>
      </w:r>
    </w:p>
    <w:p w14:paraId="5FF9699E" w14:textId="77777777" w:rsidR="009D7064" w:rsidRPr="00435BD0" w:rsidRDefault="009D7064" w:rsidP="00C05519">
      <w:pPr>
        <w:rPr>
          <w:rFonts w:asciiTheme="minorHAnsi" w:hAnsiTheme="minorHAnsi" w:cstheme="minorHAnsi"/>
          <w:b/>
          <w:bCs/>
          <w:kern w:val="16"/>
          <w:lang w:bidi="he-IL"/>
        </w:rPr>
      </w:pPr>
    </w:p>
    <w:p w14:paraId="7E55B287" w14:textId="77777777" w:rsidR="009D7064" w:rsidRPr="00435BD0" w:rsidRDefault="009D7064" w:rsidP="00C05519">
      <w:pPr>
        <w:rPr>
          <w:rFonts w:asciiTheme="minorHAnsi" w:hAnsiTheme="minorHAnsi" w:cstheme="minorHAnsi"/>
          <w:b/>
          <w:bCs/>
          <w:kern w:val="16"/>
          <w:lang w:bidi="he-IL"/>
        </w:rPr>
      </w:pPr>
      <w:r w:rsidRPr="00435BD0">
        <w:rPr>
          <w:rFonts w:asciiTheme="minorHAnsi" w:hAnsiTheme="minorHAnsi" w:cstheme="minorHAnsi"/>
          <w:b/>
          <w:bCs/>
          <w:kern w:val="16"/>
          <w:lang w:bidi="he-IL"/>
        </w:rPr>
        <w:t>Ha-Shem spoke to Moses, explaining a Commandment. "Speak to Aaron and his sons, and teach them the following Commandment: This is how you should bless the Children of Israel. Say to the Children of Israel:</w:t>
      </w:r>
    </w:p>
    <w:p w14:paraId="38AEE6F8" w14:textId="77777777" w:rsidR="009D7064" w:rsidRPr="00435BD0" w:rsidRDefault="009D7064" w:rsidP="00C05519">
      <w:pPr>
        <w:rPr>
          <w:rFonts w:asciiTheme="minorHAnsi" w:hAnsiTheme="minorHAnsi" w:cstheme="minorHAnsi"/>
          <w:b/>
          <w:bCs/>
          <w:kern w:val="16"/>
          <w:sz w:val="16"/>
          <w:szCs w:val="16"/>
          <w:lang w:bidi="he-IL"/>
        </w:rPr>
      </w:pPr>
    </w:p>
    <w:p w14:paraId="28DF90BC" w14:textId="77777777" w:rsidR="009D7064" w:rsidRPr="00435BD0" w:rsidRDefault="009D7064" w:rsidP="00C05519">
      <w:pPr>
        <w:ind w:left="720"/>
        <w:rPr>
          <w:rFonts w:asciiTheme="minorHAnsi" w:hAnsiTheme="minorHAnsi" w:cstheme="minorHAnsi"/>
          <w:b/>
          <w:bCs/>
          <w:kern w:val="16"/>
          <w:lang w:bidi="he-IL"/>
        </w:rPr>
      </w:pPr>
      <w:r w:rsidRPr="00435BD0">
        <w:rPr>
          <w:rFonts w:asciiTheme="minorHAnsi" w:hAnsiTheme="minorHAnsi" w:cstheme="minorHAnsi"/>
          <w:b/>
          <w:bCs/>
          <w:kern w:val="16"/>
          <w:lang w:bidi="he-IL"/>
        </w:rPr>
        <w:t>May Ha-Shem bless you and keep watch over you; - Amen!</w:t>
      </w:r>
    </w:p>
    <w:p w14:paraId="23C05191" w14:textId="77777777" w:rsidR="009D7064" w:rsidRPr="00435BD0" w:rsidRDefault="009D7064" w:rsidP="00C05519">
      <w:pPr>
        <w:ind w:left="720"/>
        <w:rPr>
          <w:rFonts w:asciiTheme="minorHAnsi" w:hAnsiTheme="minorHAnsi" w:cstheme="minorHAnsi"/>
          <w:b/>
          <w:bCs/>
          <w:kern w:val="16"/>
          <w:lang w:bidi="he-IL"/>
        </w:rPr>
      </w:pPr>
      <w:r w:rsidRPr="00435BD0">
        <w:rPr>
          <w:rFonts w:asciiTheme="minorHAnsi" w:hAnsiTheme="minorHAnsi" w:cstheme="minorHAnsi"/>
          <w:b/>
          <w:bCs/>
          <w:kern w:val="16"/>
          <w:lang w:bidi="he-IL"/>
        </w:rPr>
        <w:t>May Ha-Shem make His Presence enlighten you, and may He be kind to you; - Amen!</w:t>
      </w:r>
    </w:p>
    <w:p w14:paraId="2405F647" w14:textId="77777777" w:rsidR="009D7064" w:rsidRPr="00435BD0" w:rsidRDefault="009D7064" w:rsidP="00C05519">
      <w:pPr>
        <w:ind w:left="720"/>
        <w:rPr>
          <w:rFonts w:asciiTheme="minorHAnsi" w:hAnsiTheme="minorHAnsi" w:cstheme="minorHAnsi"/>
          <w:b/>
          <w:bCs/>
          <w:kern w:val="16"/>
          <w:lang w:bidi="he-IL"/>
        </w:rPr>
      </w:pPr>
      <w:r w:rsidRPr="00435BD0">
        <w:rPr>
          <w:rFonts w:asciiTheme="minorHAnsi" w:hAnsiTheme="minorHAnsi" w:cstheme="minorHAnsi"/>
          <w:b/>
          <w:bCs/>
          <w:kern w:val="16"/>
          <w:lang w:bidi="he-IL"/>
        </w:rPr>
        <w:t>May Ha-Shem bestow favor on you, and grant you peace. – Amen!</w:t>
      </w:r>
    </w:p>
    <w:p w14:paraId="13C5CA07" w14:textId="77777777" w:rsidR="009D7064" w:rsidRPr="00435BD0" w:rsidRDefault="009D7064" w:rsidP="00C05519">
      <w:pPr>
        <w:rPr>
          <w:rFonts w:asciiTheme="minorHAnsi" w:hAnsiTheme="minorHAnsi" w:cstheme="minorHAnsi"/>
          <w:b/>
          <w:bCs/>
          <w:kern w:val="16"/>
          <w:sz w:val="16"/>
          <w:szCs w:val="16"/>
          <w:lang w:bidi="he-IL"/>
        </w:rPr>
      </w:pPr>
    </w:p>
    <w:p w14:paraId="25E425EB" w14:textId="77777777" w:rsidR="009D7064" w:rsidRPr="00435BD0" w:rsidRDefault="009D7064" w:rsidP="00C05519">
      <w:pPr>
        <w:rPr>
          <w:rFonts w:asciiTheme="minorHAnsi" w:hAnsiTheme="minorHAnsi" w:cstheme="minorHAnsi"/>
          <w:b/>
          <w:bCs/>
          <w:kern w:val="16"/>
          <w:lang w:bidi="he-IL"/>
        </w:rPr>
      </w:pPr>
      <w:r w:rsidRPr="00435BD0">
        <w:rPr>
          <w:rFonts w:asciiTheme="minorHAnsi" w:hAnsiTheme="minorHAnsi" w:cstheme="minorHAnsi"/>
          <w:b/>
          <w:bCs/>
          <w:kern w:val="16"/>
          <w:lang w:bidi="he-IL"/>
        </w:rPr>
        <w:t>This way, the priests will link My Name with the Israelites, and I will bless them."</w:t>
      </w:r>
    </w:p>
    <w:p w14:paraId="3C8F64C4" w14:textId="77777777" w:rsidR="009D7064" w:rsidRPr="00435BD0" w:rsidRDefault="009D7064" w:rsidP="00C05519">
      <w:pPr>
        <w:rPr>
          <w:rFonts w:asciiTheme="minorHAnsi" w:hAnsiTheme="minorHAnsi" w:cstheme="minorHAnsi"/>
          <w:b/>
          <w:bCs/>
          <w:kern w:val="16"/>
          <w:sz w:val="16"/>
          <w:szCs w:val="16"/>
          <w:lang w:bidi="he-IL"/>
        </w:rPr>
      </w:pPr>
    </w:p>
    <w:p w14:paraId="6419761D" w14:textId="77777777" w:rsidR="009D7064" w:rsidRPr="00435BD0" w:rsidRDefault="009D7064" w:rsidP="00C05519">
      <w:pPr>
        <w:rPr>
          <w:rFonts w:asciiTheme="minorHAnsi" w:hAnsiTheme="minorHAnsi" w:cstheme="minorHAnsi"/>
          <w:b/>
          <w:bCs/>
          <w:kern w:val="16"/>
          <w:lang w:bidi="he-IL"/>
        </w:rPr>
      </w:pPr>
      <w:r w:rsidRPr="00435BD0">
        <w:rPr>
          <w:rFonts w:asciiTheme="minorHAnsi" w:hAnsiTheme="minorHAnsi" w:cstheme="minorHAns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FD5183E" w14:textId="77777777" w:rsidR="009D7064" w:rsidRPr="00435BD0" w:rsidRDefault="009D7064" w:rsidP="00C05519">
      <w:pPr>
        <w:rPr>
          <w:rFonts w:asciiTheme="minorHAnsi" w:hAnsiTheme="minorHAnsi" w:cstheme="minorHAnsi"/>
          <w:b/>
          <w:bCs/>
          <w:kern w:val="16"/>
          <w:sz w:val="16"/>
          <w:szCs w:val="16"/>
          <w:lang w:bidi="he-IL"/>
        </w:rPr>
      </w:pPr>
    </w:p>
    <w:p w14:paraId="6D0FD6F7" w14:textId="77777777" w:rsidR="009D7064" w:rsidRPr="00171657" w:rsidRDefault="009D7064" w:rsidP="00C05519">
      <w:pPr>
        <w:rPr>
          <w:rFonts w:asciiTheme="majorBidi" w:hAnsiTheme="majorBidi" w:cstheme="majorBidi"/>
          <w:b/>
          <w:bCs/>
          <w:kern w:val="16"/>
          <w:lang w:bidi="he-IL"/>
        </w:rPr>
      </w:pPr>
      <w:r w:rsidRPr="00435BD0">
        <w:rPr>
          <w:rFonts w:asciiTheme="minorHAnsi" w:hAnsiTheme="minorHAnsi" w:cstheme="minorHAns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3B266A0" w14:textId="609675DC" w:rsidR="00822489" w:rsidRDefault="00822489" w:rsidP="00C05519">
      <w:pPr>
        <w:pBdr>
          <w:bottom w:val="double" w:sz="4" w:space="1" w:color="auto"/>
        </w:pBdr>
        <w:jc w:val="left"/>
        <w:rPr>
          <w:rFonts w:ascii="Cambria" w:hAnsi="Cambria" w:cs="Arial"/>
          <w:b/>
          <w:sz w:val="28"/>
          <w:szCs w:val="28"/>
          <w:lang w:val="en-AU"/>
        </w:rPr>
      </w:pPr>
    </w:p>
    <w:p w14:paraId="0279796A" w14:textId="77777777" w:rsidR="00F1012E" w:rsidRDefault="00F1012E" w:rsidP="00C05519">
      <w:pPr>
        <w:jc w:val="left"/>
        <w:rPr>
          <w:rFonts w:ascii="Cambria" w:hAnsi="Cambria" w:cs="Arial"/>
          <w:b/>
          <w:sz w:val="28"/>
          <w:szCs w:val="28"/>
          <w:lang w:val="en-AU"/>
        </w:rPr>
      </w:pPr>
    </w:p>
    <w:p w14:paraId="6ADB628E" w14:textId="63EE9AB8" w:rsidR="009D7064" w:rsidRPr="00257DD6" w:rsidRDefault="009D7064" w:rsidP="00E24992">
      <w:pPr>
        <w:pStyle w:val="Heading2"/>
        <w:rPr>
          <w:sz w:val="22"/>
          <w:lang w:val="en-AU"/>
        </w:rPr>
      </w:pPr>
      <w:r w:rsidRPr="00257DD6">
        <w:rPr>
          <w:lang w:val="en-AU"/>
        </w:rPr>
        <w:t xml:space="preserve">Rashi &amp; Targum Pseudo Jonathan for: </w:t>
      </w:r>
      <w:r w:rsidR="00171657">
        <w:rPr>
          <w:lang w:val="en-AU"/>
        </w:rPr>
        <w:t>BaMidbar</w:t>
      </w:r>
      <w:r w:rsidRPr="00257DD6">
        <w:rPr>
          <w:lang w:val="en-AU"/>
        </w:rPr>
        <w:t xml:space="preserve"> (Numbers) </w:t>
      </w:r>
      <w:r w:rsidRPr="00257DD6">
        <w:rPr>
          <w:cs/>
          <w:lang w:val="en-AU"/>
        </w:rPr>
        <w:t>‎‎‎‎‎</w:t>
      </w:r>
      <w:r w:rsidRPr="00257DD6">
        <w:rPr>
          <w:lang w:val="en-AU"/>
        </w:rPr>
        <w:t>29:26-34</w:t>
      </w:r>
      <w:r w:rsidRPr="00257DD6">
        <w:rPr>
          <w:cs/>
          <w:lang w:val="en-AU"/>
        </w:rPr>
        <w:t>‎</w:t>
      </w:r>
    </w:p>
    <w:p w14:paraId="7D60E2D5" w14:textId="77777777" w:rsidR="009D7064" w:rsidRPr="009D7064" w:rsidRDefault="009D7064" w:rsidP="00C05519">
      <w:pPr>
        <w:rPr>
          <w:lang w:val="en-A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9D7064" w:rsidRPr="002A4BA8" w14:paraId="276B2126" w14:textId="77777777" w:rsidTr="00822489">
        <w:trPr>
          <w:tblHeader/>
          <w:jc w:val="center"/>
        </w:trPr>
        <w:tc>
          <w:tcPr>
            <w:tcW w:w="2500" w:type="pct"/>
            <w:tcBorders>
              <w:top w:val="single" w:sz="4" w:space="0" w:color="000000"/>
              <w:left w:val="single" w:sz="4" w:space="0" w:color="000000"/>
              <w:bottom w:val="single" w:sz="4" w:space="0" w:color="000000"/>
              <w:right w:val="single" w:sz="4" w:space="0" w:color="000000"/>
            </w:tcBorders>
            <w:hideMark/>
          </w:tcPr>
          <w:p w14:paraId="08EB1253" w14:textId="0F04093F" w:rsidR="009D7064" w:rsidRPr="002A4BA8" w:rsidRDefault="002A4BA8" w:rsidP="00C05519">
            <w:pPr>
              <w:jc w:val="center"/>
              <w:rPr>
                <w:sz w:val="24"/>
                <w:lang w:val="en-AU"/>
              </w:rPr>
            </w:pPr>
            <w:r w:rsidRPr="002A4BA8">
              <w:rPr>
                <w:b/>
                <w:sz w:val="24"/>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3D2AA0E4" w14:textId="3802FE4F" w:rsidR="009D7064" w:rsidRPr="002A4BA8" w:rsidRDefault="002A4BA8" w:rsidP="00C05519">
            <w:pPr>
              <w:jc w:val="center"/>
              <w:rPr>
                <w:sz w:val="24"/>
                <w:lang w:val="en-AU"/>
              </w:rPr>
            </w:pPr>
            <w:r w:rsidRPr="002A4BA8">
              <w:rPr>
                <w:b/>
                <w:sz w:val="24"/>
                <w:lang w:val="en-AU"/>
              </w:rPr>
              <w:t>Targum Pseudo Jonathan</w:t>
            </w:r>
          </w:p>
        </w:tc>
      </w:tr>
      <w:tr w:rsidR="009D7064" w:rsidRPr="009D7064" w14:paraId="71D8D168"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53E36BDF"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26. </w:t>
            </w:r>
            <w:r w:rsidRPr="00093ACF">
              <w:rPr>
                <w:rFonts w:asciiTheme="minorHAnsi" w:hAnsiTheme="minorHAnsi" w:cstheme="minorHAnsi"/>
                <w:b/>
                <w:bCs/>
                <w:u w:val="single"/>
                <w:lang w:val="en-AU"/>
              </w:rPr>
              <w:t>On the fifth day</w:t>
            </w:r>
            <w:r w:rsidRPr="00093ACF">
              <w:rPr>
                <w:rFonts w:asciiTheme="minorHAnsi" w:hAnsiTheme="minorHAnsi" w:cstheme="minorHAnsi"/>
                <w:lang w:val="en-AU"/>
              </w:rPr>
              <w:t xml:space="preserve"> [you will bring] nine young bulls, two rams, and fourteen yearling lambs, [all] without blemish, </w:t>
            </w:r>
          </w:p>
        </w:tc>
        <w:tc>
          <w:tcPr>
            <w:tcW w:w="2500" w:type="pct"/>
            <w:tcBorders>
              <w:top w:val="single" w:sz="4" w:space="0" w:color="000000"/>
              <w:left w:val="single" w:sz="4" w:space="0" w:color="000000"/>
              <w:bottom w:val="single" w:sz="4" w:space="0" w:color="000000"/>
              <w:right w:val="single" w:sz="4" w:space="0" w:color="000000"/>
            </w:tcBorders>
            <w:hideMark/>
          </w:tcPr>
          <w:p w14:paraId="56AE2546"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26. </w:t>
            </w:r>
            <w:r w:rsidRPr="00093ACF">
              <w:rPr>
                <w:rFonts w:asciiTheme="minorHAnsi" w:hAnsiTheme="minorHAnsi" w:cstheme="minorHAnsi"/>
                <w:b/>
                <w:bCs/>
                <w:u w:val="single"/>
                <w:lang w:val="en-AU"/>
              </w:rPr>
              <w:t>On the fifth day of the Feast of Tabernacles</w:t>
            </w:r>
            <w:r w:rsidRPr="00093ACF">
              <w:rPr>
                <w:rFonts w:asciiTheme="minorHAnsi" w:hAnsiTheme="minorHAnsi" w:cstheme="minorHAnsi"/>
                <w:lang w:val="en-AU"/>
              </w:rPr>
              <w:t xml:space="preserve">, nine young bullocks by nine orders; two rams by two orders lambs of the year fourteen, perfect by twelve orders two of them in a pair, twelve singly; </w:t>
            </w:r>
          </w:p>
        </w:tc>
      </w:tr>
      <w:tr w:rsidR="009D7064" w:rsidRPr="009D7064" w14:paraId="4B1C45AF"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25E680F6"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27.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14:paraId="16EE32B7"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27. and the wheat flour for their mincha, and the libation wine for the bullocks, the rams, and lambs by their number after the order of their appointment; </w:t>
            </w:r>
          </w:p>
        </w:tc>
      </w:tr>
      <w:tr w:rsidR="009D7064" w:rsidRPr="009D7064" w14:paraId="1C7339D5"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6AA350D"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28.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14:paraId="1AC1EB79"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28. and one kid for a sin offering by one order; beside the perpetual sacrifice and the wheat flour for the mincha, and the wine of its libation.</w:t>
            </w:r>
          </w:p>
        </w:tc>
      </w:tr>
      <w:tr w:rsidR="009D7064" w:rsidRPr="009D7064" w14:paraId="3E57885E"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0B7E4EB0"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29. </w:t>
            </w:r>
            <w:r w:rsidRPr="00093ACF">
              <w:rPr>
                <w:rFonts w:asciiTheme="minorHAnsi" w:hAnsiTheme="minorHAnsi" w:cstheme="minorHAnsi"/>
                <w:b/>
                <w:bCs/>
                <w:u w:val="single"/>
                <w:lang w:val="en-AU"/>
              </w:rPr>
              <w:t>On the sixth day</w:t>
            </w:r>
            <w:r w:rsidRPr="00093ACF">
              <w:rPr>
                <w:rFonts w:asciiTheme="minorHAnsi" w:hAnsiTheme="minorHAnsi" w:cstheme="minorHAnsi"/>
                <w:lang w:val="en-AU"/>
              </w:rPr>
              <w:t xml:space="preserve"> [you will bring] eight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14:paraId="079D7328"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29. </w:t>
            </w:r>
            <w:r w:rsidRPr="00093ACF">
              <w:rPr>
                <w:rFonts w:asciiTheme="minorHAnsi" w:hAnsiTheme="minorHAnsi" w:cstheme="minorHAnsi"/>
                <w:b/>
                <w:bCs/>
                <w:u w:val="single"/>
                <w:lang w:val="en-AU"/>
              </w:rPr>
              <w:t>On the sixth day of the Feast of Tabernacles</w:t>
            </w:r>
            <w:r w:rsidRPr="00093ACF">
              <w:rPr>
                <w:rFonts w:asciiTheme="minorHAnsi" w:hAnsiTheme="minorHAnsi" w:cstheme="minorHAnsi"/>
                <w:lang w:val="en-AU"/>
              </w:rPr>
              <w:t xml:space="preserve">, eight young bullocks by eight orders; two rams by two orders; fourteen unblemished lambs of the year by thirteen orders; a pair of them together, and twelve of them singly. </w:t>
            </w:r>
          </w:p>
        </w:tc>
      </w:tr>
      <w:tr w:rsidR="009D7064" w:rsidRPr="009D7064" w14:paraId="5D2E6234"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3F1758E3"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30. together with their meal-offerings and libations for the bulls, rams, and lambs. of the required number.</w:t>
            </w:r>
          </w:p>
        </w:tc>
        <w:tc>
          <w:tcPr>
            <w:tcW w:w="2500" w:type="pct"/>
            <w:tcBorders>
              <w:top w:val="single" w:sz="4" w:space="0" w:color="000000"/>
              <w:left w:val="single" w:sz="4" w:space="0" w:color="000000"/>
              <w:bottom w:val="single" w:sz="4" w:space="0" w:color="000000"/>
              <w:right w:val="single" w:sz="4" w:space="0" w:color="000000"/>
            </w:tcBorders>
            <w:hideMark/>
          </w:tcPr>
          <w:p w14:paraId="7DB9D507"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30. Their mincha of wheat flour, and their libation of wine you will offer with the bullocks, rams, and lambs, by their number in the order appointed; </w:t>
            </w:r>
          </w:p>
        </w:tc>
      </w:tr>
      <w:tr w:rsidR="009D7064" w:rsidRPr="009D7064" w14:paraId="489DC2FF"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577A5E0C"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31. [You will also bring] one he-goat as a sin-offering, in addition to [bringing] the constant (daily) burnt-offering with its meal-offering and libations.</w:t>
            </w:r>
          </w:p>
        </w:tc>
        <w:tc>
          <w:tcPr>
            <w:tcW w:w="2500" w:type="pct"/>
            <w:tcBorders>
              <w:top w:val="single" w:sz="4" w:space="0" w:color="000000"/>
              <w:left w:val="single" w:sz="4" w:space="0" w:color="000000"/>
              <w:bottom w:val="single" w:sz="4" w:space="0" w:color="000000"/>
              <w:right w:val="single" w:sz="4" w:space="0" w:color="000000"/>
            </w:tcBorders>
            <w:hideMark/>
          </w:tcPr>
          <w:p w14:paraId="0C76E78D"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31. and one kid for a sin offering by one order, besides the perpetual sacrifice, the wheat flour for the mincha, the wine of its libation, </w:t>
            </w:r>
            <w:r w:rsidRPr="00093ACF">
              <w:rPr>
                <w:rFonts w:asciiTheme="minorHAnsi" w:hAnsiTheme="minorHAnsi" w:cstheme="minorHAnsi"/>
                <w:b/>
                <w:bCs/>
                <w:u w:val="single"/>
                <w:lang w:val="en-AU"/>
              </w:rPr>
              <w:t>and a vase of water to be outpoured on the day of the Feast of Tabernacles in grateful acknowledgment (for a good memorial) of the showers of rain</w:t>
            </w:r>
            <w:r w:rsidRPr="00093ACF">
              <w:rPr>
                <w:rFonts w:asciiTheme="minorHAnsi" w:hAnsiTheme="minorHAnsi" w:cstheme="minorHAnsi"/>
                <w:lang w:val="en-AU"/>
              </w:rPr>
              <w:t>.</w:t>
            </w:r>
          </w:p>
        </w:tc>
      </w:tr>
      <w:tr w:rsidR="009D7064" w:rsidRPr="009D7064" w14:paraId="74AC9B04"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674E8202"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32. </w:t>
            </w:r>
            <w:r w:rsidRPr="00093ACF">
              <w:rPr>
                <w:rFonts w:asciiTheme="minorHAnsi" w:hAnsiTheme="minorHAnsi" w:cstheme="minorHAnsi"/>
                <w:b/>
                <w:bCs/>
                <w:u w:val="single"/>
                <w:lang w:val="en-AU"/>
              </w:rPr>
              <w:t>On the seventh day</w:t>
            </w:r>
            <w:r w:rsidRPr="00093ACF">
              <w:rPr>
                <w:rFonts w:asciiTheme="minorHAnsi" w:hAnsiTheme="minorHAnsi" w:cstheme="minorHAnsi"/>
                <w:lang w:val="en-AU"/>
              </w:rPr>
              <w:t xml:space="preserve"> [you will bring] seven young bulls, two rams, and fourteen yearling lambs, [all] without blemish,</w:t>
            </w:r>
          </w:p>
        </w:tc>
        <w:tc>
          <w:tcPr>
            <w:tcW w:w="2500" w:type="pct"/>
            <w:tcBorders>
              <w:top w:val="single" w:sz="4" w:space="0" w:color="000000"/>
              <w:left w:val="single" w:sz="4" w:space="0" w:color="000000"/>
              <w:bottom w:val="single" w:sz="4" w:space="0" w:color="000000"/>
              <w:right w:val="single" w:sz="4" w:space="0" w:color="000000"/>
            </w:tcBorders>
            <w:hideMark/>
          </w:tcPr>
          <w:p w14:paraId="49DE6A9B"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32. </w:t>
            </w:r>
            <w:r w:rsidRPr="00093ACF">
              <w:rPr>
                <w:rFonts w:asciiTheme="minorHAnsi" w:hAnsiTheme="minorHAnsi" w:cstheme="minorHAnsi"/>
                <w:b/>
                <w:bCs/>
                <w:u w:val="single"/>
                <w:lang w:val="en-AU"/>
              </w:rPr>
              <w:t>On the seventh day of the Feast of Tabernacles</w:t>
            </w:r>
            <w:r w:rsidRPr="00093ACF">
              <w:rPr>
                <w:rFonts w:asciiTheme="minorHAnsi" w:hAnsiTheme="minorHAnsi" w:cstheme="minorHAnsi"/>
                <w:lang w:val="en-AU"/>
              </w:rPr>
              <w:t xml:space="preserve"> you will offer seven bullocks by seven orders; two rams by two orders; fourteen unblemished lambs of the year by fourteen orders: the number of all these lambs ninety-eight, to make atonement against the ninety-eight maledictions. </w:t>
            </w:r>
          </w:p>
        </w:tc>
      </w:tr>
      <w:tr w:rsidR="009D7064" w:rsidRPr="009D7064" w14:paraId="528F1764"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1CC3D913"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33. together with their meal-offerings and libations for the bulls, rams, and lambs. of their required number.</w:t>
            </w:r>
          </w:p>
        </w:tc>
        <w:tc>
          <w:tcPr>
            <w:tcW w:w="2500" w:type="pct"/>
            <w:tcBorders>
              <w:top w:val="single" w:sz="4" w:space="0" w:color="000000"/>
              <w:left w:val="single" w:sz="4" w:space="0" w:color="000000"/>
              <w:bottom w:val="single" w:sz="4" w:space="0" w:color="000000"/>
              <w:right w:val="single" w:sz="4" w:space="0" w:color="000000"/>
            </w:tcBorders>
            <w:hideMark/>
          </w:tcPr>
          <w:p w14:paraId="206B61AE"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 xml:space="preserve">33. And their mincha of wheat flour and libations of wine you shall offer with the bullocks, rains, and lambs, by their number, according to the order appointed </w:t>
            </w:r>
          </w:p>
        </w:tc>
      </w:tr>
      <w:tr w:rsidR="009D7064" w:rsidRPr="009D7064" w14:paraId="5B50335D" w14:textId="77777777" w:rsidTr="00822489">
        <w:trPr>
          <w:jc w:val="center"/>
        </w:trPr>
        <w:tc>
          <w:tcPr>
            <w:tcW w:w="2500" w:type="pct"/>
            <w:tcBorders>
              <w:top w:val="single" w:sz="4" w:space="0" w:color="000000"/>
              <w:left w:val="single" w:sz="4" w:space="0" w:color="000000"/>
              <w:bottom w:val="single" w:sz="4" w:space="0" w:color="000000"/>
              <w:right w:val="single" w:sz="4" w:space="0" w:color="000000"/>
            </w:tcBorders>
            <w:hideMark/>
          </w:tcPr>
          <w:p w14:paraId="56814698"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34. [You will also bring] one he-goat as a sin-offering, in addition to [bringing] the constant (daily) burnt-offering with its meal-offering and libation.</w:t>
            </w:r>
          </w:p>
        </w:tc>
        <w:tc>
          <w:tcPr>
            <w:tcW w:w="2500" w:type="pct"/>
            <w:tcBorders>
              <w:top w:val="single" w:sz="4" w:space="0" w:color="000000"/>
              <w:left w:val="single" w:sz="4" w:space="0" w:color="000000"/>
              <w:bottom w:val="single" w:sz="4" w:space="0" w:color="000000"/>
              <w:right w:val="single" w:sz="4" w:space="0" w:color="000000"/>
            </w:tcBorders>
            <w:hideMark/>
          </w:tcPr>
          <w:p w14:paraId="387E2B4E" w14:textId="77777777" w:rsidR="009D7064" w:rsidRPr="00093ACF" w:rsidRDefault="009D7064" w:rsidP="00C05519">
            <w:pPr>
              <w:rPr>
                <w:rFonts w:asciiTheme="minorHAnsi" w:hAnsiTheme="minorHAnsi" w:cstheme="minorHAnsi"/>
                <w:lang w:val="en-AU"/>
              </w:rPr>
            </w:pPr>
            <w:r w:rsidRPr="00093ACF">
              <w:rPr>
                <w:rFonts w:asciiTheme="minorHAnsi" w:hAnsiTheme="minorHAnsi" w:cstheme="minorHAnsi"/>
                <w:lang w:val="en-AU"/>
              </w:rPr>
              <w:t>34. one kid by one order, beside the perpetual sacrifice, the wheat flour for the mincha, and its libation of wine.</w:t>
            </w:r>
          </w:p>
        </w:tc>
      </w:tr>
    </w:tbl>
    <w:p w14:paraId="24B8AAF1" w14:textId="77777777" w:rsidR="009D7064" w:rsidRPr="00154823" w:rsidRDefault="009D7064" w:rsidP="00C05519">
      <w:pPr>
        <w:pBdr>
          <w:bottom w:val="double" w:sz="4" w:space="1" w:color="auto"/>
        </w:pBdr>
        <w:jc w:val="left"/>
        <w:rPr>
          <w:rFonts w:asciiTheme="minorHAnsi" w:hAnsiTheme="minorHAnsi" w:cstheme="minorHAnsi"/>
          <w:b/>
          <w:bCs/>
          <w:kern w:val="16"/>
          <w:lang w:val="en-AU"/>
        </w:rPr>
      </w:pPr>
    </w:p>
    <w:p w14:paraId="5B82B2A5" w14:textId="77777777" w:rsidR="009D7064" w:rsidRPr="009D7064" w:rsidRDefault="009D7064" w:rsidP="00C05519">
      <w:pPr>
        <w:jc w:val="left"/>
        <w:rPr>
          <w:rFonts w:ascii="Palatino Linotype" w:hAnsi="Palatino Linotype"/>
          <w:b/>
          <w:bCs/>
          <w:kern w:val="16"/>
          <w:sz w:val="28"/>
          <w:szCs w:val="28"/>
          <w:lang w:val="en-AU"/>
        </w:rPr>
      </w:pPr>
    </w:p>
    <w:p w14:paraId="03E77A43" w14:textId="77777777" w:rsidR="00154823" w:rsidRDefault="00154823" w:rsidP="00C05519">
      <w:pPr>
        <w:jc w:val="left"/>
        <w:rPr>
          <w:rFonts w:asciiTheme="majorHAnsi" w:hAnsiTheme="majorHAnsi"/>
          <w:b/>
          <w:bCs/>
          <w:kern w:val="16"/>
          <w:sz w:val="28"/>
          <w:szCs w:val="28"/>
          <w:lang w:val="en-AU"/>
        </w:rPr>
      </w:pPr>
      <w:r>
        <w:rPr>
          <w:rFonts w:asciiTheme="majorHAnsi" w:hAnsiTheme="majorHAnsi"/>
          <w:b/>
          <w:bCs/>
          <w:kern w:val="16"/>
          <w:sz w:val="28"/>
          <w:szCs w:val="28"/>
          <w:lang w:val="en-AU"/>
        </w:rPr>
        <w:br w:type="page"/>
      </w:r>
    </w:p>
    <w:p w14:paraId="400C4EA4" w14:textId="1C5483A0" w:rsidR="009D7064" w:rsidRPr="00093ACF" w:rsidRDefault="009D7064" w:rsidP="00E24992">
      <w:pPr>
        <w:pStyle w:val="Heading2"/>
        <w:rPr>
          <w:lang w:val="en-AU"/>
        </w:rPr>
      </w:pPr>
      <w:r w:rsidRPr="00093ACF">
        <w:rPr>
          <w:bCs/>
          <w:lang w:val="en-AU"/>
        </w:rPr>
        <w:t xml:space="preserve">Ketubim: </w:t>
      </w:r>
      <w:r w:rsidRPr="00093ACF">
        <w:rPr>
          <w:lang w:val="en-AU"/>
        </w:rPr>
        <w:t xml:space="preserve">Tehillim (Psalms) </w:t>
      </w:r>
      <w:r w:rsidR="002A4BA8" w:rsidRPr="002A4BA8">
        <w:rPr>
          <w:lang w:val="en-AU"/>
        </w:rPr>
        <w:t>94:16-23</w:t>
      </w:r>
    </w:p>
    <w:p w14:paraId="1855569A" w14:textId="77777777" w:rsidR="002A4BA8" w:rsidRPr="002A4BA8" w:rsidRDefault="002A4BA8" w:rsidP="00C05519">
      <w:pPr>
        <w:rPr>
          <w:rFonts w:ascii="Times New Roman" w:eastAsia="Times New Roman" w:hAnsi="Times New Roman"/>
          <w:color w:val="000000"/>
          <w:sz w:val="16"/>
          <w:szCs w:val="16"/>
          <w:lang w:bidi="he-I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29"/>
        <w:gridCol w:w="5185"/>
      </w:tblGrid>
      <w:tr w:rsidR="002A4BA8" w:rsidRPr="002A4BA8" w14:paraId="5DD70AA4" w14:textId="77777777" w:rsidTr="002A4BA8">
        <w:trPr>
          <w:tblHeader/>
        </w:trPr>
        <w:tc>
          <w:tcPr>
            <w:tcW w:w="2462" w:type="pct"/>
            <w:tcBorders>
              <w:bottom w:val="single" w:sz="4" w:space="0" w:color="auto"/>
            </w:tcBorders>
            <w:tcMar>
              <w:top w:w="0" w:type="dxa"/>
              <w:left w:w="108" w:type="dxa"/>
              <w:bottom w:w="0" w:type="dxa"/>
              <w:right w:w="108" w:type="dxa"/>
            </w:tcMar>
            <w:hideMark/>
          </w:tcPr>
          <w:p w14:paraId="1CE80DAA" w14:textId="77777777" w:rsidR="002A4BA8" w:rsidRPr="002A4BA8" w:rsidRDefault="002A4BA8" w:rsidP="00C05519">
            <w:pPr>
              <w:jc w:val="center"/>
              <w:rPr>
                <w:rFonts w:asciiTheme="minorHAnsi" w:eastAsia="Times New Roman" w:hAnsiTheme="minorHAnsi" w:cstheme="minorHAnsi"/>
                <w:sz w:val="24"/>
                <w:lang w:bidi="he-IL"/>
              </w:rPr>
            </w:pPr>
            <w:r w:rsidRPr="002A4BA8">
              <w:rPr>
                <w:rFonts w:asciiTheme="minorHAnsi" w:eastAsia="Times New Roman" w:hAnsiTheme="minorHAnsi" w:cstheme="minorHAnsi"/>
                <w:b/>
                <w:bCs/>
                <w:sz w:val="24"/>
                <w:lang w:val="en-AU" w:bidi="he-IL"/>
              </w:rPr>
              <w:t>Rashi</w:t>
            </w:r>
          </w:p>
        </w:tc>
        <w:tc>
          <w:tcPr>
            <w:tcW w:w="2538" w:type="pct"/>
            <w:tcBorders>
              <w:bottom w:val="single" w:sz="4" w:space="0" w:color="auto"/>
            </w:tcBorders>
            <w:tcMar>
              <w:top w:w="0" w:type="dxa"/>
              <w:left w:w="108" w:type="dxa"/>
              <w:bottom w:w="0" w:type="dxa"/>
              <w:right w:w="108" w:type="dxa"/>
            </w:tcMar>
            <w:hideMark/>
          </w:tcPr>
          <w:p w14:paraId="0D6103AF" w14:textId="77777777" w:rsidR="002A4BA8" w:rsidRPr="002A4BA8" w:rsidRDefault="002A4BA8" w:rsidP="00C05519">
            <w:pPr>
              <w:jc w:val="center"/>
              <w:rPr>
                <w:rFonts w:asciiTheme="minorHAnsi" w:eastAsia="Times New Roman" w:hAnsiTheme="minorHAnsi" w:cstheme="minorHAnsi"/>
                <w:sz w:val="24"/>
                <w:lang w:bidi="he-IL"/>
              </w:rPr>
            </w:pPr>
            <w:r w:rsidRPr="002A4BA8">
              <w:rPr>
                <w:rFonts w:asciiTheme="minorHAnsi" w:eastAsia="Times New Roman" w:hAnsiTheme="minorHAnsi" w:cstheme="minorHAnsi"/>
                <w:b/>
                <w:bCs/>
                <w:sz w:val="24"/>
                <w:lang w:val="en-AU" w:bidi="he-IL"/>
              </w:rPr>
              <w:t>Targum</w:t>
            </w:r>
          </w:p>
        </w:tc>
      </w:tr>
      <w:tr w:rsidR="002A4BA8" w:rsidRPr="002A4BA8" w14:paraId="45C87CFD" w14:textId="77777777" w:rsidTr="002A4BA8">
        <w:tc>
          <w:tcPr>
            <w:tcW w:w="2462" w:type="pct"/>
            <w:shd w:val="clear" w:color="auto" w:fill="FFFFFF"/>
            <w:tcMar>
              <w:top w:w="0" w:type="dxa"/>
              <w:left w:w="108" w:type="dxa"/>
              <w:bottom w:w="0" w:type="dxa"/>
              <w:right w:w="108" w:type="dxa"/>
            </w:tcMar>
            <w:hideMark/>
          </w:tcPr>
          <w:p w14:paraId="77A84938"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16. </w:t>
            </w:r>
            <w:r w:rsidRPr="002A4BA8">
              <w:rPr>
                <w:rFonts w:asciiTheme="minorHAnsi" w:eastAsia="Times New Roman" w:hAnsiTheme="minorHAnsi" w:cstheme="minorHAnsi"/>
                <w:szCs w:val="22"/>
                <w:lang w:bidi="he-IL"/>
              </w:rPr>
              <w:t xml:space="preserve">Who will rise up for me against evildoers; </w:t>
            </w:r>
            <w:r w:rsidRPr="002A4BA8">
              <w:rPr>
                <w:rFonts w:asciiTheme="minorHAnsi" w:eastAsia="Times New Roman" w:hAnsiTheme="minorHAnsi" w:cstheme="minorHAnsi"/>
                <w:b/>
                <w:bCs/>
                <w:szCs w:val="22"/>
                <w:lang w:bidi="he-IL"/>
              </w:rPr>
              <w:t>who will stand up for me against workers of violence?</w:t>
            </w:r>
          </w:p>
        </w:tc>
        <w:tc>
          <w:tcPr>
            <w:tcW w:w="2538" w:type="pct"/>
            <w:shd w:val="clear" w:color="auto" w:fill="FFFFFF"/>
            <w:tcMar>
              <w:top w:w="0" w:type="dxa"/>
              <w:left w:w="108" w:type="dxa"/>
              <w:bottom w:w="0" w:type="dxa"/>
              <w:right w:w="108" w:type="dxa"/>
            </w:tcMar>
            <w:hideMark/>
          </w:tcPr>
          <w:p w14:paraId="0E0DE2F5"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16. </w:t>
            </w:r>
            <w:r w:rsidRPr="002A4BA8">
              <w:rPr>
                <w:rFonts w:asciiTheme="minorHAnsi" w:eastAsia="Times New Roman" w:hAnsiTheme="minorHAnsi" w:cstheme="minorHAnsi"/>
                <w:szCs w:val="22"/>
                <w:lang w:bidi="he-IL"/>
              </w:rPr>
              <w:t xml:space="preserve">Who will arise for me to do battle with evildoers? </w:t>
            </w:r>
            <w:r w:rsidRPr="002A4BA8">
              <w:rPr>
                <w:rFonts w:asciiTheme="minorHAnsi" w:eastAsia="Times New Roman" w:hAnsiTheme="minorHAnsi" w:cstheme="minorHAnsi"/>
                <w:b/>
                <w:bCs/>
                <w:szCs w:val="22"/>
                <w:lang w:bidi="he-IL"/>
              </w:rPr>
              <w:t>Who will stand up for me to dispute with workers of deceit?</w:t>
            </w:r>
          </w:p>
        </w:tc>
      </w:tr>
      <w:tr w:rsidR="002A4BA8" w:rsidRPr="002A4BA8" w14:paraId="062995BB" w14:textId="77777777" w:rsidTr="002A4BA8">
        <w:tc>
          <w:tcPr>
            <w:tcW w:w="2462" w:type="pct"/>
            <w:shd w:val="clear" w:color="auto" w:fill="FFFFFF"/>
            <w:tcMar>
              <w:top w:w="0" w:type="dxa"/>
              <w:left w:w="108" w:type="dxa"/>
              <w:bottom w:w="0" w:type="dxa"/>
              <w:right w:w="108" w:type="dxa"/>
            </w:tcMar>
            <w:hideMark/>
          </w:tcPr>
          <w:p w14:paraId="376FC14A"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17. </w:t>
            </w:r>
            <w:r w:rsidRPr="002A4BA8">
              <w:rPr>
                <w:rFonts w:asciiTheme="minorHAnsi" w:eastAsia="Times New Roman" w:hAnsiTheme="minorHAnsi" w:cstheme="minorHAnsi"/>
                <w:szCs w:val="22"/>
                <w:lang w:bidi="he-IL"/>
              </w:rPr>
              <w:t>Had not the Lord been my help, in an instant my soul would rest silent.</w:t>
            </w:r>
          </w:p>
        </w:tc>
        <w:tc>
          <w:tcPr>
            <w:tcW w:w="2538" w:type="pct"/>
            <w:shd w:val="clear" w:color="auto" w:fill="FFFFFF"/>
            <w:tcMar>
              <w:top w:w="0" w:type="dxa"/>
              <w:left w:w="108" w:type="dxa"/>
              <w:bottom w:w="0" w:type="dxa"/>
              <w:right w:w="108" w:type="dxa"/>
            </w:tcMar>
            <w:hideMark/>
          </w:tcPr>
          <w:p w14:paraId="55570361"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17. </w:t>
            </w:r>
            <w:r w:rsidRPr="002A4BA8">
              <w:rPr>
                <w:rFonts w:asciiTheme="minorHAnsi" w:eastAsia="Times New Roman" w:hAnsiTheme="minorHAnsi" w:cstheme="minorHAnsi"/>
                <w:szCs w:val="22"/>
                <w:lang w:bidi="he-IL"/>
              </w:rPr>
              <w:t>If the LORD were not my helper, my soul would almost have dwelt in silence.</w:t>
            </w:r>
          </w:p>
        </w:tc>
      </w:tr>
      <w:tr w:rsidR="002A4BA8" w:rsidRPr="002A4BA8" w14:paraId="2BD7D8D0" w14:textId="77777777" w:rsidTr="002A4BA8">
        <w:tc>
          <w:tcPr>
            <w:tcW w:w="2462" w:type="pct"/>
            <w:shd w:val="clear" w:color="auto" w:fill="FFFFFF"/>
            <w:tcMar>
              <w:top w:w="0" w:type="dxa"/>
              <w:left w:w="108" w:type="dxa"/>
              <w:bottom w:w="0" w:type="dxa"/>
              <w:right w:w="108" w:type="dxa"/>
            </w:tcMar>
            <w:hideMark/>
          </w:tcPr>
          <w:p w14:paraId="0461D338"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18. </w:t>
            </w:r>
            <w:r w:rsidRPr="002A4BA8">
              <w:rPr>
                <w:rFonts w:asciiTheme="minorHAnsi" w:eastAsia="Times New Roman" w:hAnsiTheme="minorHAnsi" w:cstheme="minorHAnsi"/>
                <w:szCs w:val="22"/>
                <w:lang w:bidi="he-IL"/>
              </w:rPr>
              <w:t>If I said, "My foot has slipped," Your kindness, O Lord, supported me.</w:t>
            </w:r>
          </w:p>
        </w:tc>
        <w:tc>
          <w:tcPr>
            <w:tcW w:w="2538" w:type="pct"/>
            <w:shd w:val="clear" w:color="auto" w:fill="FFFFFF"/>
            <w:tcMar>
              <w:top w:w="0" w:type="dxa"/>
              <w:left w:w="108" w:type="dxa"/>
              <w:bottom w:w="0" w:type="dxa"/>
              <w:right w:w="108" w:type="dxa"/>
            </w:tcMar>
            <w:hideMark/>
          </w:tcPr>
          <w:p w14:paraId="37F0CC3C"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18. </w:t>
            </w:r>
            <w:r w:rsidRPr="002A4BA8">
              <w:rPr>
                <w:rFonts w:asciiTheme="minorHAnsi" w:eastAsia="Times New Roman" w:hAnsiTheme="minorHAnsi" w:cstheme="minorHAnsi"/>
                <w:szCs w:val="22"/>
                <w:lang w:bidi="he-IL"/>
              </w:rPr>
              <w:t>If I said, "My foot is slipping," Your goodness, O LORD, will aid me.</w:t>
            </w:r>
          </w:p>
        </w:tc>
      </w:tr>
      <w:tr w:rsidR="002A4BA8" w:rsidRPr="002A4BA8" w14:paraId="3E5D2D32" w14:textId="77777777" w:rsidTr="002A4BA8">
        <w:tc>
          <w:tcPr>
            <w:tcW w:w="2462" w:type="pct"/>
            <w:shd w:val="clear" w:color="auto" w:fill="FFFFFF"/>
            <w:tcMar>
              <w:top w:w="0" w:type="dxa"/>
              <w:left w:w="108" w:type="dxa"/>
              <w:bottom w:w="0" w:type="dxa"/>
              <w:right w:w="108" w:type="dxa"/>
            </w:tcMar>
            <w:hideMark/>
          </w:tcPr>
          <w:p w14:paraId="12A57430"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19. </w:t>
            </w:r>
            <w:r w:rsidRPr="002A4BA8">
              <w:rPr>
                <w:rFonts w:asciiTheme="minorHAnsi" w:eastAsia="Times New Roman" w:hAnsiTheme="minorHAnsi" w:cstheme="minorHAnsi"/>
                <w:szCs w:val="22"/>
                <w:lang w:bidi="he-IL"/>
              </w:rPr>
              <w:t>With my many thoughts within me, Your consolations cheered me.</w:t>
            </w:r>
          </w:p>
        </w:tc>
        <w:tc>
          <w:tcPr>
            <w:tcW w:w="2538" w:type="pct"/>
            <w:shd w:val="clear" w:color="auto" w:fill="FFFFFF"/>
            <w:tcMar>
              <w:top w:w="0" w:type="dxa"/>
              <w:left w:w="108" w:type="dxa"/>
              <w:bottom w:w="0" w:type="dxa"/>
              <w:right w:w="108" w:type="dxa"/>
            </w:tcMar>
            <w:hideMark/>
          </w:tcPr>
          <w:p w14:paraId="706719FF"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19. </w:t>
            </w:r>
            <w:r w:rsidRPr="002A4BA8">
              <w:rPr>
                <w:rFonts w:asciiTheme="minorHAnsi" w:eastAsia="Times New Roman" w:hAnsiTheme="minorHAnsi" w:cstheme="minorHAnsi"/>
                <w:szCs w:val="22"/>
                <w:lang w:bidi="he-IL"/>
              </w:rPr>
              <w:t>In the many thoughts within me, your comforts will delight my soul.</w:t>
            </w:r>
          </w:p>
        </w:tc>
      </w:tr>
      <w:tr w:rsidR="002A4BA8" w:rsidRPr="002A4BA8" w14:paraId="1F155FA7" w14:textId="77777777" w:rsidTr="002A4BA8">
        <w:tc>
          <w:tcPr>
            <w:tcW w:w="2462" w:type="pct"/>
            <w:shd w:val="clear" w:color="auto" w:fill="FFFFFF"/>
            <w:tcMar>
              <w:top w:w="0" w:type="dxa"/>
              <w:left w:w="108" w:type="dxa"/>
              <w:bottom w:w="0" w:type="dxa"/>
              <w:right w:w="108" w:type="dxa"/>
            </w:tcMar>
            <w:hideMark/>
          </w:tcPr>
          <w:p w14:paraId="179B9DD3"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20. </w:t>
            </w:r>
            <w:r w:rsidRPr="002A4BA8">
              <w:rPr>
                <w:rFonts w:asciiTheme="minorHAnsi" w:eastAsia="Times New Roman" w:hAnsiTheme="minorHAnsi" w:cstheme="minorHAnsi"/>
                <w:szCs w:val="22"/>
                <w:lang w:bidi="he-IL"/>
              </w:rPr>
              <w:t>Will the throne of evil join You, which forms iniquity for a statute?</w:t>
            </w:r>
          </w:p>
        </w:tc>
        <w:tc>
          <w:tcPr>
            <w:tcW w:w="2538" w:type="pct"/>
            <w:shd w:val="clear" w:color="auto" w:fill="FFFFFF"/>
            <w:tcMar>
              <w:top w:w="0" w:type="dxa"/>
              <w:left w:w="108" w:type="dxa"/>
              <w:bottom w:w="0" w:type="dxa"/>
              <w:right w:w="108" w:type="dxa"/>
            </w:tcMar>
            <w:hideMark/>
          </w:tcPr>
          <w:p w14:paraId="48026624"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20. </w:t>
            </w:r>
            <w:r w:rsidRPr="002A4BA8">
              <w:rPr>
                <w:rFonts w:asciiTheme="minorHAnsi" w:eastAsia="Times New Roman" w:hAnsiTheme="minorHAnsi" w:cstheme="minorHAnsi"/>
                <w:szCs w:val="22"/>
                <w:lang w:bidi="he-IL"/>
              </w:rPr>
              <w:t>Could it be that the throne of deceit will be allied with You? Or could the creature of toil stand against the covenant?</w:t>
            </w:r>
          </w:p>
        </w:tc>
      </w:tr>
      <w:tr w:rsidR="002A4BA8" w:rsidRPr="002A4BA8" w14:paraId="37E6A6E2" w14:textId="77777777" w:rsidTr="002A4BA8">
        <w:tc>
          <w:tcPr>
            <w:tcW w:w="2462" w:type="pct"/>
            <w:shd w:val="clear" w:color="auto" w:fill="FFFFFF"/>
            <w:tcMar>
              <w:top w:w="0" w:type="dxa"/>
              <w:left w:w="108" w:type="dxa"/>
              <w:bottom w:w="0" w:type="dxa"/>
              <w:right w:w="108" w:type="dxa"/>
            </w:tcMar>
            <w:hideMark/>
          </w:tcPr>
          <w:p w14:paraId="120344B7"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21. </w:t>
            </w:r>
            <w:r w:rsidRPr="002A4BA8">
              <w:rPr>
                <w:rFonts w:asciiTheme="minorHAnsi" w:eastAsia="Times New Roman" w:hAnsiTheme="minorHAnsi" w:cstheme="minorHAnsi"/>
                <w:szCs w:val="22"/>
                <w:lang w:bidi="he-IL"/>
              </w:rPr>
              <w:t>They gather upon the soul of the righteous and condemn innocent blood.</w:t>
            </w:r>
          </w:p>
        </w:tc>
        <w:tc>
          <w:tcPr>
            <w:tcW w:w="2538" w:type="pct"/>
            <w:shd w:val="clear" w:color="auto" w:fill="FFFFFF"/>
            <w:tcMar>
              <w:top w:w="0" w:type="dxa"/>
              <w:left w:w="108" w:type="dxa"/>
              <w:bottom w:w="0" w:type="dxa"/>
              <w:right w:w="108" w:type="dxa"/>
            </w:tcMar>
            <w:hideMark/>
          </w:tcPr>
          <w:p w14:paraId="226FD90E"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21. </w:t>
            </w:r>
            <w:r w:rsidRPr="002A4BA8">
              <w:rPr>
                <w:rFonts w:asciiTheme="minorHAnsi" w:eastAsia="Times New Roman" w:hAnsiTheme="minorHAnsi" w:cstheme="minorHAnsi"/>
                <w:szCs w:val="22"/>
                <w:lang w:bidi="he-IL"/>
              </w:rPr>
              <w:t>Evil things will gather against the soul of the righteous/generous man; and they will condemn innocent blood to the judgment of death.</w:t>
            </w:r>
          </w:p>
        </w:tc>
      </w:tr>
      <w:tr w:rsidR="002A4BA8" w:rsidRPr="002A4BA8" w14:paraId="6FC121CE" w14:textId="77777777" w:rsidTr="002A4BA8">
        <w:tc>
          <w:tcPr>
            <w:tcW w:w="2462" w:type="pct"/>
            <w:shd w:val="clear" w:color="auto" w:fill="FFFFFF"/>
            <w:tcMar>
              <w:top w:w="0" w:type="dxa"/>
              <w:left w:w="108" w:type="dxa"/>
              <w:bottom w:w="0" w:type="dxa"/>
              <w:right w:w="108" w:type="dxa"/>
            </w:tcMar>
            <w:hideMark/>
          </w:tcPr>
          <w:p w14:paraId="269CF9CE"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22. </w:t>
            </w:r>
            <w:r w:rsidRPr="002A4BA8">
              <w:rPr>
                <w:rFonts w:asciiTheme="minorHAnsi" w:eastAsia="Times New Roman" w:hAnsiTheme="minorHAnsi" w:cstheme="minorHAnsi"/>
                <w:b/>
                <w:bCs/>
                <w:szCs w:val="22"/>
                <w:lang w:bidi="he-IL"/>
              </w:rPr>
              <w:t>But the Lord was my fortress, and my God the rock of my refuge.</w:t>
            </w:r>
          </w:p>
        </w:tc>
        <w:tc>
          <w:tcPr>
            <w:tcW w:w="2538" w:type="pct"/>
            <w:shd w:val="clear" w:color="auto" w:fill="FFFFFF"/>
            <w:tcMar>
              <w:top w:w="0" w:type="dxa"/>
              <w:left w:w="108" w:type="dxa"/>
              <w:bottom w:w="0" w:type="dxa"/>
              <w:right w:w="108" w:type="dxa"/>
            </w:tcMar>
            <w:hideMark/>
          </w:tcPr>
          <w:p w14:paraId="6F28152C"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22. </w:t>
            </w:r>
            <w:r w:rsidRPr="002A4BA8">
              <w:rPr>
                <w:rFonts w:asciiTheme="minorHAnsi" w:eastAsia="Times New Roman" w:hAnsiTheme="minorHAnsi" w:cstheme="minorHAnsi"/>
                <w:b/>
                <w:bCs/>
                <w:szCs w:val="22"/>
                <w:lang w:bidi="he-IL"/>
              </w:rPr>
              <w:t>But the LORD will be a helper for me; and my God is the strength of my confidence.</w:t>
            </w:r>
          </w:p>
        </w:tc>
      </w:tr>
      <w:tr w:rsidR="002A4BA8" w:rsidRPr="002A4BA8" w14:paraId="45786409" w14:textId="77777777" w:rsidTr="002A4BA8">
        <w:tc>
          <w:tcPr>
            <w:tcW w:w="2462" w:type="pct"/>
            <w:shd w:val="clear" w:color="auto" w:fill="FFFFFF"/>
            <w:tcMar>
              <w:top w:w="0" w:type="dxa"/>
              <w:left w:w="108" w:type="dxa"/>
              <w:bottom w:w="0" w:type="dxa"/>
              <w:right w:w="108" w:type="dxa"/>
            </w:tcMar>
            <w:hideMark/>
          </w:tcPr>
          <w:p w14:paraId="5F3AE088"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23. </w:t>
            </w:r>
            <w:r w:rsidRPr="002A4BA8">
              <w:rPr>
                <w:rFonts w:asciiTheme="minorHAnsi" w:eastAsia="Times New Roman" w:hAnsiTheme="minorHAnsi" w:cstheme="minorHAnsi"/>
                <w:szCs w:val="22"/>
                <w:lang w:bidi="he-IL"/>
              </w:rPr>
              <w:t>And He returned upon them their violence, and for their evil, may He cut them off; may the Lord our God cut them off.</w:t>
            </w:r>
          </w:p>
        </w:tc>
        <w:tc>
          <w:tcPr>
            <w:tcW w:w="2538" w:type="pct"/>
            <w:shd w:val="clear" w:color="auto" w:fill="FFFFFF"/>
            <w:tcMar>
              <w:top w:w="0" w:type="dxa"/>
              <w:left w:w="108" w:type="dxa"/>
              <w:bottom w:w="0" w:type="dxa"/>
              <w:right w:w="108" w:type="dxa"/>
            </w:tcMar>
            <w:hideMark/>
          </w:tcPr>
          <w:p w14:paraId="70C4B59E" w14:textId="77777777" w:rsidR="002A4BA8" w:rsidRPr="002A4BA8" w:rsidRDefault="002A4BA8" w:rsidP="00C05519">
            <w:pPr>
              <w:rPr>
                <w:rFonts w:asciiTheme="minorHAnsi" w:eastAsia="Times New Roman" w:hAnsiTheme="minorHAnsi" w:cstheme="minorHAnsi"/>
                <w:szCs w:val="22"/>
                <w:lang w:bidi="he-IL"/>
              </w:rPr>
            </w:pPr>
            <w:r w:rsidRPr="002A4BA8">
              <w:rPr>
                <w:rFonts w:asciiTheme="minorHAnsi" w:eastAsia="Times New Roman" w:hAnsiTheme="minorHAnsi" w:cstheme="minorHAnsi"/>
                <w:szCs w:val="22"/>
                <w:lang w:val="en-AU" w:bidi="he-IL"/>
              </w:rPr>
              <w:t xml:space="preserve">23. </w:t>
            </w:r>
            <w:r w:rsidRPr="002A4BA8">
              <w:rPr>
                <w:rFonts w:asciiTheme="minorHAnsi" w:eastAsia="Times New Roman" w:hAnsiTheme="minorHAnsi" w:cstheme="minorHAnsi"/>
                <w:szCs w:val="22"/>
                <w:lang w:bidi="he-IL"/>
              </w:rPr>
              <w:t>And He has turned their lies against them, and He will destroy them in their evil; the LORD our God will destroy them.</w:t>
            </w:r>
          </w:p>
        </w:tc>
      </w:tr>
    </w:tbl>
    <w:p w14:paraId="36A28E01" w14:textId="77777777" w:rsidR="002A4BA8" w:rsidRPr="00C05519" w:rsidRDefault="002A4BA8" w:rsidP="00C05519">
      <w:pPr>
        <w:pBdr>
          <w:bottom w:val="double" w:sz="4" w:space="1" w:color="auto"/>
        </w:pBdr>
        <w:rPr>
          <w:rFonts w:ascii="Times New Roman" w:eastAsia="Times New Roman" w:hAnsi="Times New Roman"/>
          <w:b/>
          <w:bCs/>
          <w:color w:val="000000"/>
          <w:sz w:val="16"/>
          <w:szCs w:val="16"/>
          <w:lang w:bidi="he-IL"/>
        </w:rPr>
      </w:pPr>
    </w:p>
    <w:p w14:paraId="661E45FD" w14:textId="77777777" w:rsidR="002A4BA8" w:rsidRPr="002A4BA8" w:rsidRDefault="002A4BA8" w:rsidP="00C05519">
      <w:pPr>
        <w:rPr>
          <w:rFonts w:ascii="Times New Roman" w:eastAsia="Times New Roman" w:hAnsi="Times New Roman"/>
          <w:b/>
          <w:bCs/>
          <w:color w:val="000000"/>
          <w:sz w:val="16"/>
          <w:szCs w:val="16"/>
          <w:lang w:bidi="he-IL"/>
        </w:rPr>
      </w:pPr>
    </w:p>
    <w:p w14:paraId="152E82F3" w14:textId="6FF74BDE" w:rsidR="002A4BA8" w:rsidRPr="002A4BA8" w:rsidRDefault="002A4BA8" w:rsidP="00E24992">
      <w:pPr>
        <w:pStyle w:val="Heading2"/>
        <w:rPr>
          <w:szCs w:val="22"/>
        </w:rPr>
      </w:pPr>
      <w:bookmarkStart w:id="0" w:name="_Hlk179418080"/>
      <w:r w:rsidRPr="002A4BA8">
        <w:t xml:space="preserve">Rashi’s Commentary for: </w:t>
      </w:r>
      <w:r>
        <w:t>Tehillim (</w:t>
      </w:r>
      <w:r w:rsidRPr="002A4BA8">
        <w:t>Psalms</w:t>
      </w:r>
      <w:r>
        <w:t>)</w:t>
      </w:r>
      <w:r w:rsidRPr="002A4BA8">
        <w:t xml:space="preserve"> 94:16-23 </w:t>
      </w:r>
    </w:p>
    <w:bookmarkEnd w:id="0"/>
    <w:p w14:paraId="34625BCD" w14:textId="77777777" w:rsidR="002A4BA8" w:rsidRPr="002A4BA8" w:rsidRDefault="002A4BA8" w:rsidP="00C05519">
      <w:pPr>
        <w:rPr>
          <w:rFonts w:ascii="Times New Roman" w:eastAsia="Times New Roman" w:hAnsi="Times New Roman"/>
          <w:color w:val="000000"/>
          <w:sz w:val="16"/>
          <w:szCs w:val="16"/>
          <w:lang w:bidi="he-IL"/>
        </w:rPr>
      </w:pPr>
      <w:r w:rsidRPr="002A4BA8">
        <w:rPr>
          <w:rFonts w:ascii="Times New Roman" w:eastAsia="Times New Roman" w:hAnsi="Times New Roman"/>
          <w:color w:val="000000"/>
          <w:sz w:val="16"/>
          <w:szCs w:val="16"/>
          <w:lang w:bidi="he-IL"/>
        </w:rPr>
        <w:t xml:space="preserve"> </w:t>
      </w:r>
    </w:p>
    <w:p w14:paraId="59319CEF" w14:textId="77777777" w:rsidR="002A4BA8" w:rsidRPr="002A4BA8" w:rsidRDefault="002A4BA8" w:rsidP="00C05519">
      <w:pPr>
        <w:rPr>
          <w:rFonts w:asciiTheme="minorHAnsi" w:eastAsia="Times New Roman" w:hAnsiTheme="minorHAnsi" w:cstheme="minorHAnsi"/>
          <w:color w:val="000000"/>
          <w:szCs w:val="22"/>
          <w:lang w:bidi="he-IL"/>
        </w:rPr>
      </w:pPr>
      <w:r w:rsidRPr="002A4BA8">
        <w:rPr>
          <w:rFonts w:asciiTheme="minorHAnsi" w:eastAsia="Times New Roman" w:hAnsiTheme="minorHAnsi" w:cstheme="minorHAnsi"/>
          <w:b/>
          <w:bCs/>
          <w:color w:val="000000"/>
          <w:szCs w:val="22"/>
          <w:lang w:bidi="he-IL"/>
        </w:rPr>
        <w:t>16</w:t>
      </w:r>
      <w:r w:rsidRPr="002A4BA8">
        <w:rPr>
          <w:rFonts w:asciiTheme="minorHAnsi" w:eastAsia="Times New Roman" w:hAnsiTheme="minorHAnsi" w:cstheme="minorHAnsi"/>
          <w:color w:val="000000"/>
          <w:szCs w:val="22"/>
          <w:lang w:bidi="he-IL"/>
        </w:rPr>
        <w:t xml:space="preserve"> </w:t>
      </w:r>
      <w:r w:rsidRPr="002A4BA8">
        <w:rPr>
          <w:rFonts w:asciiTheme="minorHAnsi" w:eastAsia="Times New Roman" w:hAnsiTheme="minorHAnsi" w:cstheme="minorHAnsi"/>
          <w:b/>
          <w:bCs/>
          <w:color w:val="000000"/>
          <w:szCs w:val="22"/>
          <w:lang w:bidi="he-IL"/>
        </w:rPr>
        <w:t>Who will rise up for me</w:t>
      </w:r>
      <w:r w:rsidRPr="002A4BA8">
        <w:rPr>
          <w:rFonts w:asciiTheme="minorHAnsi" w:eastAsia="Times New Roman" w:hAnsiTheme="minorHAnsi" w:cstheme="minorHAnsi"/>
          <w:color w:val="000000"/>
          <w:szCs w:val="22"/>
          <w:lang w:bidi="he-IL"/>
        </w:rPr>
        <w:t xml:space="preserve"> Whose merit will stand up for us among these evildoers? </w:t>
      </w:r>
    </w:p>
    <w:p w14:paraId="5F5E5AB5" w14:textId="77777777" w:rsidR="002A4BA8" w:rsidRPr="002A4BA8" w:rsidRDefault="002A4BA8" w:rsidP="00C05519">
      <w:pPr>
        <w:rPr>
          <w:rFonts w:asciiTheme="minorHAnsi" w:eastAsia="Times New Roman" w:hAnsiTheme="minorHAnsi" w:cstheme="minorHAnsi"/>
          <w:color w:val="000000"/>
          <w:sz w:val="16"/>
          <w:szCs w:val="16"/>
          <w:lang w:bidi="he-IL"/>
        </w:rPr>
      </w:pPr>
      <w:r w:rsidRPr="002A4BA8">
        <w:rPr>
          <w:rFonts w:asciiTheme="minorHAnsi" w:eastAsia="Times New Roman" w:hAnsiTheme="minorHAnsi" w:cstheme="minorHAnsi"/>
          <w:color w:val="000000"/>
          <w:sz w:val="16"/>
          <w:szCs w:val="16"/>
          <w:lang w:bidi="he-IL"/>
        </w:rPr>
        <w:t xml:space="preserve"> </w:t>
      </w:r>
    </w:p>
    <w:p w14:paraId="41CAC272" w14:textId="77777777" w:rsidR="002A4BA8" w:rsidRPr="002A4BA8" w:rsidRDefault="002A4BA8" w:rsidP="00C05519">
      <w:pPr>
        <w:rPr>
          <w:rFonts w:asciiTheme="minorHAnsi" w:eastAsia="Times New Roman" w:hAnsiTheme="minorHAnsi" w:cstheme="minorHAnsi"/>
          <w:color w:val="000000"/>
          <w:szCs w:val="22"/>
          <w:lang w:bidi="he-IL"/>
        </w:rPr>
      </w:pPr>
      <w:r w:rsidRPr="002A4BA8">
        <w:rPr>
          <w:rFonts w:asciiTheme="minorHAnsi" w:eastAsia="Times New Roman" w:hAnsiTheme="minorHAnsi" w:cstheme="minorHAnsi"/>
          <w:b/>
          <w:bCs/>
          <w:color w:val="000000"/>
          <w:szCs w:val="22"/>
          <w:lang w:bidi="he-IL"/>
        </w:rPr>
        <w:t>17</w:t>
      </w:r>
      <w:r w:rsidRPr="002A4BA8">
        <w:rPr>
          <w:rFonts w:asciiTheme="minorHAnsi" w:eastAsia="Times New Roman" w:hAnsiTheme="minorHAnsi" w:cstheme="minorHAnsi"/>
          <w:color w:val="000000"/>
          <w:szCs w:val="22"/>
          <w:lang w:bidi="he-IL"/>
        </w:rPr>
        <w:t xml:space="preserve"> </w:t>
      </w:r>
      <w:r w:rsidRPr="002A4BA8">
        <w:rPr>
          <w:rFonts w:asciiTheme="minorHAnsi" w:eastAsia="Times New Roman" w:hAnsiTheme="minorHAnsi" w:cstheme="minorHAnsi"/>
          <w:b/>
          <w:bCs/>
          <w:color w:val="000000"/>
          <w:szCs w:val="22"/>
          <w:lang w:bidi="he-IL"/>
        </w:rPr>
        <w:t>Who will rise up for me</w:t>
      </w:r>
      <w:r w:rsidRPr="002A4BA8">
        <w:rPr>
          <w:rFonts w:asciiTheme="minorHAnsi" w:eastAsia="Times New Roman" w:hAnsiTheme="minorHAnsi" w:cstheme="minorHAnsi"/>
          <w:color w:val="000000"/>
          <w:szCs w:val="22"/>
          <w:lang w:bidi="he-IL"/>
        </w:rPr>
        <w:t xml:space="preserve"> Whose merit will stand up for us among these evildoers? </w:t>
      </w:r>
    </w:p>
    <w:p w14:paraId="1A927073" w14:textId="77777777" w:rsidR="002A4BA8" w:rsidRPr="002A4BA8" w:rsidRDefault="002A4BA8" w:rsidP="00C05519">
      <w:pPr>
        <w:rPr>
          <w:rFonts w:asciiTheme="minorHAnsi" w:eastAsia="Times New Roman" w:hAnsiTheme="minorHAnsi" w:cstheme="minorHAnsi"/>
          <w:color w:val="000000"/>
          <w:sz w:val="16"/>
          <w:szCs w:val="16"/>
          <w:lang w:bidi="he-IL"/>
        </w:rPr>
      </w:pPr>
      <w:r w:rsidRPr="002A4BA8">
        <w:rPr>
          <w:rFonts w:asciiTheme="minorHAnsi" w:eastAsia="Times New Roman" w:hAnsiTheme="minorHAnsi" w:cstheme="minorHAnsi"/>
          <w:color w:val="000000"/>
          <w:sz w:val="16"/>
          <w:szCs w:val="16"/>
          <w:lang w:bidi="he-IL"/>
        </w:rPr>
        <w:t xml:space="preserve"> </w:t>
      </w:r>
    </w:p>
    <w:p w14:paraId="7EF0A7DE" w14:textId="77777777" w:rsidR="002A4BA8" w:rsidRPr="002A4BA8" w:rsidRDefault="002A4BA8" w:rsidP="00C05519">
      <w:pPr>
        <w:rPr>
          <w:rFonts w:asciiTheme="minorHAnsi" w:eastAsia="Times New Roman" w:hAnsiTheme="minorHAnsi" w:cstheme="minorHAnsi"/>
          <w:color w:val="000000"/>
          <w:szCs w:val="22"/>
          <w:lang w:bidi="he-IL"/>
        </w:rPr>
      </w:pPr>
      <w:r w:rsidRPr="002A4BA8">
        <w:rPr>
          <w:rFonts w:asciiTheme="minorHAnsi" w:eastAsia="Times New Roman" w:hAnsiTheme="minorHAnsi" w:cstheme="minorHAnsi"/>
          <w:b/>
          <w:bCs/>
          <w:color w:val="000000"/>
          <w:szCs w:val="22"/>
          <w:lang w:bidi="he-IL"/>
        </w:rPr>
        <w:t>20</w:t>
      </w:r>
      <w:r w:rsidRPr="002A4BA8">
        <w:rPr>
          <w:rFonts w:asciiTheme="minorHAnsi" w:eastAsia="Times New Roman" w:hAnsiTheme="minorHAnsi" w:cstheme="minorHAnsi"/>
          <w:color w:val="000000"/>
          <w:szCs w:val="22"/>
          <w:lang w:bidi="he-IL"/>
        </w:rPr>
        <w:t xml:space="preserve"> </w:t>
      </w:r>
      <w:r w:rsidRPr="002A4BA8">
        <w:rPr>
          <w:rFonts w:asciiTheme="minorHAnsi" w:eastAsia="Times New Roman" w:hAnsiTheme="minorHAnsi" w:cstheme="minorHAnsi"/>
          <w:b/>
          <w:bCs/>
          <w:color w:val="000000"/>
          <w:szCs w:val="22"/>
          <w:lang w:bidi="he-IL"/>
        </w:rPr>
        <w:t>Will the throne of evil join You</w:t>
      </w:r>
      <w:r w:rsidRPr="002A4BA8">
        <w:rPr>
          <w:rFonts w:asciiTheme="minorHAnsi" w:eastAsia="Times New Roman" w:hAnsiTheme="minorHAnsi" w:cstheme="minorHAnsi"/>
          <w:color w:val="000000"/>
          <w:szCs w:val="22"/>
          <w:lang w:bidi="he-IL"/>
        </w:rPr>
        <w:t xml:space="preserve"> Will it be able to compare to You?</w:t>
      </w:r>
    </w:p>
    <w:p w14:paraId="7164E369" w14:textId="77777777" w:rsidR="002A4BA8" w:rsidRPr="002A4BA8" w:rsidRDefault="002A4BA8" w:rsidP="00C05519">
      <w:pPr>
        <w:rPr>
          <w:rFonts w:asciiTheme="minorHAnsi" w:eastAsia="Times New Roman" w:hAnsiTheme="minorHAnsi" w:cstheme="minorHAnsi"/>
          <w:color w:val="000000"/>
          <w:sz w:val="16"/>
          <w:szCs w:val="16"/>
          <w:lang w:bidi="he-IL"/>
        </w:rPr>
      </w:pPr>
      <w:r w:rsidRPr="002A4BA8">
        <w:rPr>
          <w:rFonts w:asciiTheme="minorHAnsi" w:eastAsia="Times New Roman" w:hAnsiTheme="minorHAnsi" w:cstheme="minorHAnsi"/>
          <w:color w:val="000000"/>
          <w:sz w:val="16"/>
          <w:szCs w:val="16"/>
          <w:lang w:bidi="he-IL"/>
        </w:rPr>
        <w:t xml:space="preserve"> </w:t>
      </w:r>
    </w:p>
    <w:p w14:paraId="46752569" w14:textId="77777777" w:rsidR="002A4BA8" w:rsidRPr="002A4BA8" w:rsidRDefault="002A4BA8" w:rsidP="00C05519">
      <w:pPr>
        <w:rPr>
          <w:rFonts w:asciiTheme="minorHAnsi" w:eastAsia="Times New Roman" w:hAnsiTheme="minorHAnsi" w:cstheme="minorHAnsi"/>
          <w:color w:val="000000"/>
          <w:szCs w:val="22"/>
          <w:lang w:bidi="he-IL"/>
        </w:rPr>
      </w:pPr>
      <w:r w:rsidRPr="002A4BA8">
        <w:rPr>
          <w:rFonts w:asciiTheme="minorHAnsi" w:eastAsia="Times New Roman" w:hAnsiTheme="minorHAnsi" w:cstheme="minorHAnsi"/>
          <w:b/>
          <w:bCs/>
          <w:color w:val="000000"/>
          <w:szCs w:val="22"/>
          <w:lang w:bidi="he-IL"/>
        </w:rPr>
        <w:t>for a statute</w:t>
      </w:r>
      <w:r w:rsidRPr="002A4BA8">
        <w:rPr>
          <w:rFonts w:asciiTheme="minorHAnsi" w:eastAsia="Times New Roman" w:hAnsiTheme="minorHAnsi" w:cstheme="minorHAnsi"/>
          <w:color w:val="000000"/>
          <w:szCs w:val="22"/>
          <w:lang w:bidi="he-IL"/>
        </w:rPr>
        <w:t xml:space="preserve"> for the sake of a statue, to be for them as the statute of their worship. </w:t>
      </w:r>
    </w:p>
    <w:p w14:paraId="17290723" w14:textId="77777777" w:rsidR="002A4BA8" w:rsidRPr="002A4BA8" w:rsidRDefault="002A4BA8" w:rsidP="00C05519">
      <w:pPr>
        <w:rPr>
          <w:rFonts w:asciiTheme="minorHAnsi" w:eastAsia="Times New Roman" w:hAnsiTheme="minorHAnsi" w:cstheme="minorHAnsi"/>
          <w:color w:val="000000"/>
          <w:sz w:val="16"/>
          <w:szCs w:val="16"/>
          <w:lang w:bidi="he-IL"/>
        </w:rPr>
      </w:pPr>
      <w:r w:rsidRPr="002A4BA8">
        <w:rPr>
          <w:rFonts w:asciiTheme="minorHAnsi" w:eastAsia="Times New Roman" w:hAnsiTheme="minorHAnsi" w:cstheme="minorHAnsi"/>
          <w:color w:val="000000"/>
          <w:sz w:val="16"/>
          <w:szCs w:val="16"/>
          <w:lang w:bidi="he-IL"/>
        </w:rPr>
        <w:t xml:space="preserve"> </w:t>
      </w:r>
    </w:p>
    <w:p w14:paraId="1C0382F6" w14:textId="77777777" w:rsidR="002A4BA8" w:rsidRPr="002A4BA8" w:rsidRDefault="002A4BA8" w:rsidP="00C05519">
      <w:pPr>
        <w:rPr>
          <w:rFonts w:asciiTheme="minorHAnsi" w:eastAsia="Times New Roman" w:hAnsiTheme="minorHAnsi" w:cstheme="minorHAnsi"/>
          <w:color w:val="000000"/>
          <w:szCs w:val="22"/>
          <w:lang w:bidi="he-IL"/>
        </w:rPr>
      </w:pPr>
      <w:r w:rsidRPr="002A4BA8">
        <w:rPr>
          <w:rFonts w:asciiTheme="minorHAnsi" w:eastAsia="Times New Roman" w:hAnsiTheme="minorHAnsi" w:cstheme="minorHAnsi"/>
          <w:b/>
          <w:bCs/>
          <w:color w:val="000000"/>
          <w:szCs w:val="22"/>
          <w:lang w:bidi="he-IL"/>
        </w:rPr>
        <w:t>21</w:t>
      </w:r>
      <w:r w:rsidRPr="002A4BA8">
        <w:rPr>
          <w:rFonts w:asciiTheme="minorHAnsi" w:eastAsia="Times New Roman" w:hAnsiTheme="minorHAnsi" w:cstheme="minorHAnsi"/>
          <w:color w:val="000000"/>
          <w:szCs w:val="22"/>
          <w:lang w:bidi="he-IL"/>
        </w:rPr>
        <w:t xml:space="preserve"> </w:t>
      </w:r>
      <w:r w:rsidRPr="002A4BA8">
        <w:rPr>
          <w:rFonts w:asciiTheme="minorHAnsi" w:eastAsia="Times New Roman" w:hAnsiTheme="minorHAnsi" w:cstheme="minorHAnsi"/>
          <w:b/>
          <w:bCs/>
          <w:color w:val="000000"/>
          <w:szCs w:val="22"/>
          <w:lang w:bidi="he-IL"/>
        </w:rPr>
        <w:t>They gather</w:t>
      </w:r>
      <w:r w:rsidRPr="002A4BA8">
        <w:rPr>
          <w:rFonts w:asciiTheme="minorHAnsi" w:eastAsia="Times New Roman" w:hAnsiTheme="minorHAnsi" w:cstheme="minorHAnsi"/>
          <w:color w:val="000000"/>
          <w:szCs w:val="22"/>
          <w:lang w:bidi="he-IL"/>
        </w:rPr>
        <w:t xml:space="preserve"> Troops gather upon a Jewish soul to kill [him].</w:t>
      </w:r>
    </w:p>
    <w:p w14:paraId="4DC3E884" w14:textId="77777777" w:rsidR="002A4BA8" w:rsidRPr="002A4BA8" w:rsidRDefault="002A4BA8" w:rsidP="00C05519">
      <w:pPr>
        <w:rPr>
          <w:rFonts w:asciiTheme="minorHAnsi" w:eastAsia="Times New Roman" w:hAnsiTheme="minorHAnsi" w:cstheme="minorHAnsi"/>
          <w:color w:val="000000"/>
          <w:sz w:val="16"/>
          <w:szCs w:val="16"/>
          <w:lang w:bidi="he-IL"/>
        </w:rPr>
      </w:pPr>
      <w:r w:rsidRPr="002A4BA8">
        <w:rPr>
          <w:rFonts w:asciiTheme="minorHAnsi" w:eastAsia="Times New Roman" w:hAnsiTheme="minorHAnsi" w:cstheme="minorHAnsi"/>
          <w:color w:val="000000"/>
          <w:sz w:val="16"/>
          <w:szCs w:val="16"/>
          <w:lang w:bidi="he-IL"/>
        </w:rPr>
        <w:t xml:space="preserve"> </w:t>
      </w:r>
    </w:p>
    <w:p w14:paraId="6FBBDEED" w14:textId="77777777" w:rsidR="002A4BA8" w:rsidRPr="002A4BA8" w:rsidRDefault="002A4BA8" w:rsidP="00C05519">
      <w:pPr>
        <w:rPr>
          <w:lang w:bidi="he-IL"/>
        </w:rPr>
      </w:pPr>
      <w:r w:rsidRPr="002A4BA8">
        <w:rPr>
          <w:rFonts w:asciiTheme="minorHAnsi" w:eastAsia="Times New Roman" w:hAnsiTheme="minorHAnsi" w:cstheme="minorHAnsi"/>
          <w:b/>
          <w:bCs/>
          <w:color w:val="000000"/>
          <w:szCs w:val="22"/>
          <w:lang w:bidi="he-IL"/>
        </w:rPr>
        <w:t>and condemn</w:t>
      </w:r>
      <w:r w:rsidRPr="002A4BA8">
        <w:rPr>
          <w:rFonts w:asciiTheme="minorHAnsi" w:eastAsia="Times New Roman" w:hAnsiTheme="minorHAnsi" w:cstheme="minorHAnsi"/>
          <w:color w:val="000000"/>
          <w:szCs w:val="22"/>
          <w:lang w:bidi="he-IL"/>
        </w:rPr>
        <w:t xml:space="preserve"> </w:t>
      </w:r>
      <w:r w:rsidRPr="002A4BA8">
        <w:rPr>
          <w:lang w:bidi="he-IL"/>
        </w:rPr>
        <w:t xml:space="preserve">Heb. </w:t>
      </w:r>
      <w:r w:rsidRPr="002A4BA8">
        <w:rPr>
          <w:rFonts w:hint="cs"/>
          <w:rtl/>
          <w:lang w:bidi="he-IL"/>
        </w:rPr>
        <w:t>ירשיעו</w:t>
      </w:r>
      <w:r w:rsidRPr="002A4BA8">
        <w:rPr>
          <w:lang w:bidi="he-IL"/>
        </w:rPr>
        <w:t xml:space="preserve">. They condemn in judgment to kill him. </w:t>
      </w:r>
    </w:p>
    <w:p w14:paraId="1564152C" w14:textId="77777777" w:rsidR="002A4BA8" w:rsidRPr="002A4BA8" w:rsidRDefault="002A4BA8" w:rsidP="00C05519">
      <w:pPr>
        <w:rPr>
          <w:rFonts w:asciiTheme="minorHAnsi" w:eastAsia="Times New Roman" w:hAnsiTheme="minorHAnsi" w:cstheme="minorHAnsi"/>
          <w:color w:val="000000"/>
          <w:sz w:val="16"/>
          <w:szCs w:val="16"/>
          <w:lang w:bidi="he-IL"/>
        </w:rPr>
      </w:pPr>
      <w:r w:rsidRPr="002A4BA8">
        <w:rPr>
          <w:rFonts w:asciiTheme="minorHAnsi" w:eastAsia="Times New Roman" w:hAnsiTheme="minorHAnsi" w:cstheme="minorHAnsi"/>
          <w:color w:val="000000"/>
          <w:sz w:val="16"/>
          <w:szCs w:val="16"/>
          <w:lang w:bidi="he-IL"/>
        </w:rPr>
        <w:t xml:space="preserve"> </w:t>
      </w:r>
    </w:p>
    <w:p w14:paraId="47DB47D0" w14:textId="0BDE0C65" w:rsidR="002A4BA8" w:rsidRPr="002A4BA8" w:rsidRDefault="002A4BA8" w:rsidP="00C05519">
      <w:pPr>
        <w:rPr>
          <w:rFonts w:asciiTheme="minorHAnsi" w:eastAsia="Times New Roman" w:hAnsiTheme="minorHAnsi" w:cstheme="minorHAnsi"/>
          <w:color w:val="000000"/>
          <w:szCs w:val="22"/>
          <w:lang w:bidi="he-IL"/>
        </w:rPr>
      </w:pPr>
      <w:r w:rsidRPr="002A4BA8">
        <w:rPr>
          <w:rFonts w:asciiTheme="minorHAnsi" w:eastAsia="Times New Roman" w:hAnsiTheme="minorHAnsi" w:cstheme="minorHAnsi"/>
          <w:b/>
          <w:bCs/>
          <w:color w:val="000000"/>
          <w:szCs w:val="22"/>
          <w:lang w:bidi="he-IL"/>
        </w:rPr>
        <w:t>23</w:t>
      </w:r>
      <w:r w:rsidRPr="002A4BA8">
        <w:rPr>
          <w:rFonts w:asciiTheme="minorHAnsi" w:eastAsia="Times New Roman" w:hAnsiTheme="minorHAnsi" w:cstheme="minorHAnsi"/>
          <w:color w:val="000000"/>
          <w:szCs w:val="22"/>
          <w:lang w:bidi="he-IL"/>
        </w:rPr>
        <w:t xml:space="preserve"> </w:t>
      </w:r>
      <w:r w:rsidRPr="002A4BA8">
        <w:rPr>
          <w:rFonts w:asciiTheme="minorHAnsi" w:eastAsia="Times New Roman" w:hAnsiTheme="minorHAnsi" w:cstheme="minorHAnsi"/>
          <w:b/>
          <w:bCs/>
          <w:color w:val="000000"/>
          <w:szCs w:val="22"/>
          <w:lang w:bidi="he-IL"/>
        </w:rPr>
        <w:t>their violence</w:t>
      </w:r>
      <w:r w:rsidRPr="002A4BA8">
        <w:rPr>
          <w:rFonts w:asciiTheme="minorHAnsi" w:eastAsia="Times New Roman" w:hAnsiTheme="minorHAnsi" w:cstheme="minorHAnsi"/>
          <w:color w:val="000000"/>
          <w:szCs w:val="22"/>
          <w:lang w:bidi="he-IL"/>
        </w:rPr>
        <w:t xml:space="preserve"> Heb. </w:t>
      </w:r>
      <w:r w:rsidRPr="002A4BA8">
        <w:rPr>
          <w:rFonts w:asciiTheme="minorHAnsi" w:eastAsia="Times New Roman" w:hAnsiTheme="minorHAnsi" w:cstheme="minorHAnsi"/>
          <w:color w:val="000000"/>
          <w:szCs w:val="22"/>
          <w:rtl/>
          <w:lang w:bidi="he-IL"/>
        </w:rPr>
        <w:t>אונם</w:t>
      </w:r>
      <w:r w:rsidRPr="002A4BA8">
        <w:rPr>
          <w:rFonts w:asciiTheme="minorHAnsi" w:eastAsia="Times New Roman" w:hAnsiTheme="minorHAnsi" w:cstheme="minorHAnsi"/>
          <w:color w:val="000000"/>
          <w:szCs w:val="22"/>
          <w:lang w:bidi="he-IL"/>
        </w:rPr>
        <w:t xml:space="preserve">, their violence, as (Job 21:19): “Should God lay away his violence </w:t>
      </w:r>
      <w:r w:rsidRPr="002A4BA8">
        <w:rPr>
          <w:rFonts w:asciiTheme="minorHAnsi" w:eastAsia="Times New Roman" w:hAnsiTheme="minorHAnsi" w:cstheme="minorHAnsi"/>
          <w:color w:val="000000"/>
          <w:szCs w:val="22"/>
          <w:rtl/>
          <w:lang w:bidi="he-IL"/>
        </w:rPr>
        <w:t xml:space="preserve">(אונו) </w:t>
      </w:r>
      <w:r w:rsidRPr="002A4BA8">
        <w:rPr>
          <w:rFonts w:asciiTheme="minorHAnsi" w:eastAsia="Times New Roman" w:hAnsiTheme="minorHAnsi" w:cstheme="minorHAnsi"/>
          <w:color w:val="000000"/>
          <w:szCs w:val="22"/>
          <w:lang w:bidi="he-IL"/>
        </w:rPr>
        <w:t xml:space="preserve">for his sons?” </w:t>
      </w:r>
    </w:p>
    <w:p w14:paraId="757FEFCE" w14:textId="77777777" w:rsidR="00154823" w:rsidRPr="002A4BA8" w:rsidRDefault="00154823" w:rsidP="00C05519">
      <w:pPr>
        <w:pBdr>
          <w:bottom w:val="double" w:sz="4" w:space="1" w:color="auto"/>
        </w:pBdr>
        <w:jc w:val="left"/>
        <w:rPr>
          <w:sz w:val="16"/>
          <w:szCs w:val="16"/>
        </w:rPr>
      </w:pPr>
    </w:p>
    <w:p w14:paraId="498D3AA0" w14:textId="77777777" w:rsidR="00E9794A" w:rsidRDefault="00E9794A" w:rsidP="00E9794A">
      <w:pPr>
        <w:rPr>
          <w:lang w:val="en-AU"/>
        </w:rPr>
      </w:pPr>
    </w:p>
    <w:p w14:paraId="3A2DA556" w14:textId="1740CEEA" w:rsidR="009D7064" w:rsidRPr="00093ACF" w:rsidRDefault="009D7064" w:rsidP="00E24992">
      <w:pPr>
        <w:pStyle w:val="Heading2"/>
        <w:rPr>
          <w:lang w:val="en-AU"/>
        </w:rPr>
      </w:pPr>
      <w:bookmarkStart w:id="1" w:name="_Hlk179423959"/>
      <w:r w:rsidRPr="00093ACF">
        <w:rPr>
          <w:lang w:val="en-AU"/>
        </w:rPr>
        <w:t xml:space="preserve">Koheleth (Ecclesiastes) </w:t>
      </w:r>
      <w:r w:rsidR="000D79C8" w:rsidRPr="000D79C8">
        <w:rPr>
          <w:lang w:val="en-AU"/>
        </w:rPr>
        <w:t>9:</w:t>
      </w:r>
      <w:r w:rsidR="000D79C8">
        <w:rPr>
          <w:lang w:val="en-AU"/>
        </w:rPr>
        <w:t>1</w:t>
      </w:r>
      <w:r w:rsidR="000D79C8" w:rsidRPr="000D79C8">
        <w:rPr>
          <w:lang w:val="en-AU"/>
        </w:rPr>
        <w:t xml:space="preserve"> – 10:</w:t>
      </w:r>
      <w:r w:rsidR="00B31F16">
        <w:rPr>
          <w:lang w:val="en-AU"/>
        </w:rPr>
        <w:t>20</w:t>
      </w:r>
    </w:p>
    <w:bookmarkEnd w:id="1"/>
    <w:p w14:paraId="2170EB60" w14:textId="77777777" w:rsidR="000D79C8" w:rsidRPr="000D79C8" w:rsidRDefault="000D79C8" w:rsidP="000D79C8"/>
    <w:p w14:paraId="040281B8" w14:textId="2B4189D7" w:rsidR="000D79C8" w:rsidRPr="000D79C8" w:rsidRDefault="000D79C8" w:rsidP="000D79C8">
      <w:r w:rsidRPr="000D79C8">
        <w:t>1</w:t>
      </w:r>
      <w:r w:rsidR="00A573C6">
        <w:t xml:space="preserve"> </w:t>
      </w:r>
      <w:r w:rsidRPr="000D79C8">
        <w:t>For all this I laid to my heart and to clarify all this, that the righteous and the wise and their works are in God's hand; even love, even hate, man does not know; everything is before them.</w:t>
      </w:r>
    </w:p>
    <w:p w14:paraId="6F371A07" w14:textId="0C51CCAF" w:rsidR="000D79C8" w:rsidRPr="000D79C8" w:rsidRDefault="000D79C8" w:rsidP="000D79C8">
      <w:r w:rsidRPr="000D79C8">
        <w:t>2</w:t>
      </w:r>
      <w:r w:rsidR="00A573C6">
        <w:t xml:space="preserve"> </w:t>
      </w:r>
      <w:r w:rsidRPr="000D79C8">
        <w:t>Everything [comes to them] as [it comes] to all; [there is] one occurrence for the righteous and for the wicked, for the good, and for the pure, and for the unclean, and for he who sacrifices, and for he who does not sacrifice; like the good, so is the sinner; he who swears is like him who fears an oath.</w:t>
      </w:r>
    </w:p>
    <w:p w14:paraId="2FEE6280" w14:textId="3926054E" w:rsidR="000D79C8" w:rsidRPr="000D79C8" w:rsidRDefault="000D79C8" w:rsidP="000D79C8">
      <w:r w:rsidRPr="000D79C8">
        <w:t>3</w:t>
      </w:r>
      <w:r w:rsidR="00A573C6">
        <w:t xml:space="preserve"> </w:t>
      </w:r>
      <w:r w:rsidRPr="000D79C8">
        <w:t>This is the most evil in all that is done under the sun, that all have one occurrence, and also the heart of the children of men is full of evil, and there is madness in their heart in their lifetime, and after that they go to the dead.</w:t>
      </w:r>
    </w:p>
    <w:p w14:paraId="674587F6" w14:textId="02A64FDD" w:rsidR="000D79C8" w:rsidRPr="000D79C8" w:rsidRDefault="000D79C8" w:rsidP="000D79C8">
      <w:r w:rsidRPr="000D79C8">
        <w:t>4</w:t>
      </w:r>
      <w:r w:rsidR="00A573C6">
        <w:t xml:space="preserve"> </w:t>
      </w:r>
      <w:r w:rsidRPr="000D79C8">
        <w:t>For whoever is joined to all the living has hope, for concerning a live dog [it is said that] he is better than a dead lion.</w:t>
      </w:r>
    </w:p>
    <w:p w14:paraId="717DE2CC" w14:textId="4152928C" w:rsidR="000D79C8" w:rsidRPr="000D79C8" w:rsidRDefault="000D79C8" w:rsidP="000D79C8">
      <w:r w:rsidRPr="000D79C8">
        <w:t>5</w:t>
      </w:r>
      <w:r w:rsidR="00A573C6">
        <w:t xml:space="preserve"> </w:t>
      </w:r>
      <w:r w:rsidRPr="000D79C8">
        <w:t>For the living know that they will die, but the dead know nothing, and they have no more reward, for their remembrance is forgotten.</w:t>
      </w:r>
    </w:p>
    <w:p w14:paraId="0572A4AC" w14:textId="17CCE6B9" w:rsidR="000D79C8" w:rsidRPr="000D79C8" w:rsidRDefault="000D79C8" w:rsidP="000D79C8">
      <w:r w:rsidRPr="000D79C8">
        <w:t>6</w:t>
      </w:r>
      <w:r w:rsidR="00A573C6">
        <w:t xml:space="preserve"> </w:t>
      </w:r>
      <w:r w:rsidRPr="000D79C8">
        <w:t>Also their love, as well as their hate, as well as their provocation has already been lost, and they have no more share forever in all that is done under the sun.</w:t>
      </w:r>
    </w:p>
    <w:p w14:paraId="1A241801" w14:textId="2ABBF3DE" w:rsidR="000D79C8" w:rsidRPr="000D79C8" w:rsidRDefault="000D79C8" w:rsidP="000D79C8">
      <w:r w:rsidRPr="000D79C8">
        <w:t>7</w:t>
      </w:r>
      <w:r w:rsidR="00A573C6">
        <w:t xml:space="preserve"> </w:t>
      </w:r>
      <w:r w:rsidRPr="000D79C8">
        <w:t>Go, eat your bread joyfully and drink your wine with a merry heart, for God has already accepted your deeds.</w:t>
      </w:r>
    </w:p>
    <w:p w14:paraId="75B996B5" w14:textId="07874905" w:rsidR="000D79C8" w:rsidRPr="000D79C8" w:rsidRDefault="000D79C8" w:rsidP="000D79C8">
      <w:r w:rsidRPr="000D79C8">
        <w:t>8</w:t>
      </w:r>
      <w:r w:rsidR="00A573C6">
        <w:t xml:space="preserve"> </w:t>
      </w:r>
      <w:r w:rsidRPr="000D79C8">
        <w:t>At all times, let your garments be white, and let oil not be wanting on your head.</w:t>
      </w:r>
    </w:p>
    <w:p w14:paraId="6BD78E5E" w14:textId="6C08EF39" w:rsidR="000D79C8" w:rsidRPr="000D79C8" w:rsidRDefault="000D79C8" w:rsidP="000D79C8">
      <w:r w:rsidRPr="000D79C8">
        <w:t>9</w:t>
      </w:r>
      <w:r w:rsidR="00A573C6">
        <w:t xml:space="preserve"> </w:t>
      </w:r>
      <w:r w:rsidRPr="000D79C8">
        <w:t>Enjoy life with the wife whom you love all the days of the life of your vanity, whom He has given you under the sun, all the days of your vanity, for that is your portion in life and in your toil that you toil under the sun.</w:t>
      </w:r>
    </w:p>
    <w:p w14:paraId="477DACA6" w14:textId="2DCE5691" w:rsidR="000D79C8" w:rsidRPr="000D79C8" w:rsidRDefault="000D79C8" w:rsidP="000D79C8">
      <w:r w:rsidRPr="000D79C8">
        <w:t>10</w:t>
      </w:r>
      <w:r w:rsidR="00A573C6">
        <w:t xml:space="preserve"> </w:t>
      </w:r>
      <w:r w:rsidRPr="000D79C8">
        <w:t>Whatever your hand attains to do [as long as you are] with your strength, do; for there is neither deed nor reckoning, neither knowledge nor wisdom in the grave, where you are going.</w:t>
      </w:r>
    </w:p>
    <w:p w14:paraId="3B5549ED" w14:textId="5FDBD210" w:rsidR="000D79C8" w:rsidRPr="000D79C8" w:rsidRDefault="000D79C8" w:rsidP="000D79C8">
      <w:r w:rsidRPr="000D79C8">
        <w:t xml:space="preserve">11I </w:t>
      </w:r>
      <w:r w:rsidR="00A573C6">
        <w:t xml:space="preserve"> </w:t>
      </w:r>
      <w:r w:rsidRPr="000D79C8">
        <w:t>returned and saw under the sun, that the race does not belong to the swift, nor the war to the mighty; neither do the wise have bread, nor do the understanding have riches, nor the knowledgeable, favor; for time and fate will overtake them all.</w:t>
      </w:r>
    </w:p>
    <w:p w14:paraId="5201D8F8" w14:textId="0F16A467" w:rsidR="000D79C8" w:rsidRPr="000D79C8" w:rsidRDefault="000D79C8" w:rsidP="000D79C8">
      <w:r w:rsidRPr="000D79C8">
        <w:t>12</w:t>
      </w:r>
      <w:r w:rsidR="00A573C6">
        <w:t xml:space="preserve"> </w:t>
      </w:r>
      <w:r w:rsidRPr="000D79C8">
        <w:t>For a person does not even know his time, like the fish that are caught with an inferior trap and like the birds that are caught in the snare; like them, the children of men are trapped at a time of evil, when it falls upon them suddenly.</w:t>
      </w:r>
    </w:p>
    <w:p w14:paraId="2BED9410" w14:textId="72ADCF2B" w:rsidR="000D79C8" w:rsidRPr="000D79C8" w:rsidRDefault="000D79C8" w:rsidP="000D79C8">
      <w:r w:rsidRPr="000D79C8">
        <w:t>13</w:t>
      </w:r>
      <w:r w:rsidR="00A573C6">
        <w:t xml:space="preserve"> </w:t>
      </w:r>
      <w:r w:rsidRPr="000D79C8">
        <w:t>This also have I seen as wisdom under the sun, and it seemed great to me.</w:t>
      </w:r>
    </w:p>
    <w:p w14:paraId="5455E7DA" w14:textId="10F196F7" w:rsidR="000D79C8" w:rsidRPr="000D79C8" w:rsidRDefault="000D79C8" w:rsidP="000D79C8">
      <w:r w:rsidRPr="000D79C8">
        <w:t>14</w:t>
      </w:r>
      <w:r w:rsidR="00A573C6">
        <w:t xml:space="preserve"> </w:t>
      </w:r>
      <w:r w:rsidRPr="000D79C8">
        <w:t>[There was] a small city, with few people in it, and a great king came upon it and surrounded it and built over it great bulwarks.</w:t>
      </w:r>
    </w:p>
    <w:p w14:paraId="7EAC7F51" w14:textId="1F393C67" w:rsidR="000D79C8" w:rsidRPr="000D79C8" w:rsidRDefault="000D79C8" w:rsidP="000D79C8">
      <w:r w:rsidRPr="000D79C8">
        <w:t>15</w:t>
      </w:r>
      <w:r w:rsidR="00A573C6">
        <w:t xml:space="preserve"> </w:t>
      </w:r>
      <w:r w:rsidRPr="000D79C8">
        <w:t>And there was found therein a poor wise man, and he extricated the city through his wisdom, but no man remembered that poor man.</w:t>
      </w:r>
    </w:p>
    <w:p w14:paraId="3A9D408F" w14:textId="71CEF782" w:rsidR="000D79C8" w:rsidRPr="000D79C8" w:rsidRDefault="000D79C8" w:rsidP="000D79C8">
      <w:r w:rsidRPr="000D79C8">
        <w:t>16</w:t>
      </w:r>
      <w:r w:rsidR="00A573C6">
        <w:t xml:space="preserve"> </w:t>
      </w:r>
      <w:r w:rsidRPr="000D79C8">
        <w:t>And I said, "Wisdom is better than might, but the wisdom of the poor man is despised, and his words are not heard."</w:t>
      </w:r>
    </w:p>
    <w:p w14:paraId="3DC28AC9" w14:textId="2BFA29FE" w:rsidR="000D79C8" w:rsidRPr="000D79C8" w:rsidRDefault="000D79C8" w:rsidP="000D79C8">
      <w:r w:rsidRPr="000D79C8">
        <w:t>17</w:t>
      </w:r>
      <w:r w:rsidR="00A573C6">
        <w:t xml:space="preserve"> </w:t>
      </w:r>
      <w:r w:rsidRPr="000D79C8">
        <w:t>The words of the wise are heard [when spoken] softly, more than the shout of a ruler of fools.</w:t>
      </w:r>
    </w:p>
    <w:p w14:paraId="45D40895" w14:textId="3729C12D" w:rsidR="009D7064" w:rsidRDefault="000D79C8" w:rsidP="000D79C8">
      <w:r w:rsidRPr="000D79C8">
        <w:t>18</w:t>
      </w:r>
      <w:r w:rsidR="00A573C6">
        <w:t xml:space="preserve"> </w:t>
      </w:r>
      <w:r w:rsidRPr="000D79C8">
        <w:t>Wisdom is better than weapons, and one sinner destroys much good.</w:t>
      </w:r>
    </w:p>
    <w:p w14:paraId="3291DC49" w14:textId="77777777" w:rsidR="000D79C8" w:rsidRDefault="000D79C8" w:rsidP="000D79C8"/>
    <w:p w14:paraId="20BCAD5F" w14:textId="2CBA0922" w:rsidR="000D79C8" w:rsidRDefault="000D79C8" w:rsidP="000D79C8">
      <w:r>
        <w:t>1</w:t>
      </w:r>
      <w:r w:rsidR="00A573C6">
        <w:t xml:space="preserve"> </w:t>
      </w:r>
      <w:r>
        <w:t>Dying flies make putrid and foamy the oil of a perfumer; so does a little folly outweigh wisdom and honor.</w:t>
      </w:r>
    </w:p>
    <w:p w14:paraId="0153C89E" w14:textId="77FD1A7D" w:rsidR="000D79C8" w:rsidRDefault="000D79C8" w:rsidP="000D79C8">
      <w:r>
        <w:t>2</w:t>
      </w:r>
      <w:r w:rsidR="00A573C6">
        <w:t xml:space="preserve"> </w:t>
      </w:r>
      <w:r>
        <w:t>The heart of the wise man is at his right, whereas the heart of the fool is at his left.</w:t>
      </w:r>
    </w:p>
    <w:p w14:paraId="0644043C" w14:textId="43EE3601" w:rsidR="000D79C8" w:rsidRDefault="000D79C8" w:rsidP="000D79C8">
      <w:r>
        <w:t>3</w:t>
      </w:r>
      <w:r w:rsidR="00A573C6">
        <w:t xml:space="preserve"> </w:t>
      </w:r>
      <w:r>
        <w:t>Also on the road, when a fool walks, his understanding is lacking, and he says to all that he is a fool.</w:t>
      </w:r>
    </w:p>
    <w:p w14:paraId="7A631310" w14:textId="249AA34D" w:rsidR="000D79C8" w:rsidRDefault="000D79C8" w:rsidP="000D79C8">
      <w:r>
        <w:t>4</w:t>
      </w:r>
      <w:r w:rsidR="00A573C6">
        <w:t xml:space="preserve"> </w:t>
      </w:r>
      <w:r>
        <w:t>If the spirit of the Ruler ascends upon you, do not leave your place, for a cure assuages great sins.</w:t>
      </w:r>
    </w:p>
    <w:p w14:paraId="45DF4B06" w14:textId="77777777" w:rsidR="000D79C8" w:rsidRDefault="000D79C8" w:rsidP="000D79C8">
      <w:r>
        <w:t>5 There is an evil that I saw under the sun, like an error that goes forth from before the ruler.</w:t>
      </w:r>
    </w:p>
    <w:p w14:paraId="224E09A9" w14:textId="5B7779C4" w:rsidR="000D79C8" w:rsidRDefault="000D79C8" w:rsidP="000D79C8">
      <w:r>
        <w:t>6</w:t>
      </w:r>
      <w:r w:rsidR="00A573C6">
        <w:t xml:space="preserve"> </w:t>
      </w:r>
      <w:r>
        <w:t>Folly was set at great heights, and the rich sit in a low place.</w:t>
      </w:r>
    </w:p>
    <w:p w14:paraId="26D56220" w14:textId="11874845" w:rsidR="000D79C8" w:rsidRDefault="000D79C8" w:rsidP="000D79C8">
      <w:r>
        <w:t>7</w:t>
      </w:r>
      <w:r w:rsidR="00A573C6">
        <w:t xml:space="preserve"> </w:t>
      </w:r>
      <w:r>
        <w:t>I saw slaves on horses and princes walking like slaves on the ground.</w:t>
      </w:r>
    </w:p>
    <w:p w14:paraId="63223546" w14:textId="0DEC4068" w:rsidR="000D79C8" w:rsidRDefault="000D79C8" w:rsidP="000D79C8">
      <w:r>
        <w:t>8</w:t>
      </w:r>
      <w:r w:rsidR="00A573C6">
        <w:t xml:space="preserve"> </w:t>
      </w:r>
      <w:r>
        <w:t>One who digs a pit shall fall therein, and one who breaks a fence-a snake shall bite him.</w:t>
      </w:r>
    </w:p>
    <w:p w14:paraId="32629B7E" w14:textId="3B6F983E" w:rsidR="000D79C8" w:rsidRDefault="000D79C8" w:rsidP="000D79C8">
      <w:r>
        <w:t>9</w:t>
      </w:r>
      <w:r w:rsidR="00A573C6">
        <w:t xml:space="preserve"> </w:t>
      </w:r>
      <w:r>
        <w:t>One who quarries stones shall be wearied by them; one who hews wood shall be warmed by it.</w:t>
      </w:r>
    </w:p>
    <w:p w14:paraId="0BF3FB2E" w14:textId="433060C9" w:rsidR="000D79C8" w:rsidRDefault="000D79C8" w:rsidP="000D79C8">
      <w:r>
        <w:t>10</w:t>
      </w:r>
      <w:r w:rsidR="00A573C6">
        <w:t xml:space="preserve"> </w:t>
      </w:r>
      <w:r>
        <w:t>If the iron is dull, and he did not sharpen the edge, it [still] strengthens the armies, but wisdom has a greater advantage.</w:t>
      </w:r>
    </w:p>
    <w:p w14:paraId="29F7D55A" w14:textId="31FDC5D4" w:rsidR="000D79C8" w:rsidRDefault="000D79C8" w:rsidP="000D79C8">
      <w:r>
        <w:t>11</w:t>
      </w:r>
      <w:r w:rsidR="00A573C6">
        <w:t xml:space="preserve"> </w:t>
      </w:r>
      <w:r>
        <w:t>If the snake bites, it is because it was not charmed, and there is no advantage to one who has a tongue.</w:t>
      </w:r>
    </w:p>
    <w:p w14:paraId="23C095AB" w14:textId="6F9B2271" w:rsidR="000D79C8" w:rsidRDefault="000D79C8" w:rsidP="000D79C8">
      <w:r>
        <w:t>12</w:t>
      </w:r>
      <w:r w:rsidR="00A573C6">
        <w:t xml:space="preserve"> </w:t>
      </w:r>
      <w:r>
        <w:t>The words of a wise man's mouth [find] favor, but a fool's lips will destroy him.</w:t>
      </w:r>
    </w:p>
    <w:p w14:paraId="2E3A8EE6" w14:textId="2D852D62" w:rsidR="000D79C8" w:rsidRDefault="000D79C8" w:rsidP="000D79C8">
      <w:r>
        <w:t>13</w:t>
      </w:r>
      <w:r w:rsidR="00A573C6">
        <w:t xml:space="preserve"> </w:t>
      </w:r>
      <w:r>
        <w:t>The beginning of the words of his mouth is folly, and the end of his speech is grievous madness.</w:t>
      </w:r>
    </w:p>
    <w:p w14:paraId="1788D5DD" w14:textId="692AC478" w:rsidR="000D79C8" w:rsidRDefault="000D79C8" w:rsidP="000D79C8">
      <w:r>
        <w:t>14</w:t>
      </w:r>
      <w:r w:rsidR="00A573C6">
        <w:t xml:space="preserve"> </w:t>
      </w:r>
      <w:r>
        <w:t>And the fool increases words; a man does not know what will be, and what will be behind him, who will tell him?</w:t>
      </w:r>
    </w:p>
    <w:p w14:paraId="77813D9F" w14:textId="28C00E74" w:rsidR="000D79C8" w:rsidRDefault="000D79C8" w:rsidP="000D79C8">
      <w:r>
        <w:t>15</w:t>
      </w:r>
      <w:r w:rsidR="00A573C6">
        <w:t xml:space="preserve"> </w:t>
      </w:r>
      <w:r>
        <w:t>The toil of the fools wearies him, for he does not know to go to the city.</w:t>
      </w:r>
    </w:p>
    <w:p w14:paraId="342601C3" w14:textId="6AF75054" w:rsidR="000D79C8" w:rsidRDefault="000D79C8" w:rsidP="000D79C8">
      <w:r>
        <w:t>16</w:t>
      </w:r>
      <w:r w:rsidR="00A573C6">
        <w:t xml:space="preserve"> </w:t>
      </w:r>
      <w:r>
        <w:t>Woe to you, O land whose king is a lad, and your princes eat in the morning.</w:t>
      </w:r>
    </w:p>
    <w:p w14:paraId="311E5934" w14:textId="2CD19EB4" w:rsidR="000D79C8" w:rsidRDefault="000D79C8" w:rsidP="000D79C8">
      <w:r>
        <w:t>17</w:t>
      </w:r>
      <w:r w:rsidR="00A573C6">
        <w:t xml:space="preserve"> </w:t>
      </w:r>
      <w:r>
        <w:t>Fortunate are you, O land, whose king is the son of nobles, and your princes eat at the proper time, in might and not in drinking.</w:t>
      </w:r>
    </w:p>
    <w:p w14:paraId="7450DEAD" w14:textId="00C2205C" w:rsidR="000D79C8" w:rsidRDefault="000D79C8" w:rsidP="000D79C8">
      <w:r>
        <w:t>18</w:t>
      </w:r>
      <w:r w:rsidR="00A573C6">
        <w:t xml:space="preserve"> </w:t>
      </w:r>
      <w:r>
        <w:t>Through laziness the rafter sinks, and with idleness of the hands the house leaks.</w:t>
      </w:r>
    </w:p>
    <w:p w14:paraId="5D7B9B4A" w14:textId="3260090B" w:rsidR="000D79C8" w:rsidRDefault="000D79C8" w:rsidP="000D79C8">
      <w:r>
        <w:t>19</w:t>
      </w:r>
      <w:r w:rsidR="00A573C6">
        <w:t xml:space="preserve"> </w:t>
      </w:r>
      <w:r>
        <w:t>On joyous occasions, a feast is made, and wine gladdens the living, and money answers everything.</w:t>
      </w:r>
    </w:p>
    <w:p w14:paraId="356CF8DB" w14:textId="2947B780" w:rsidR="000D79C8" w:rsidRDefault="000D79C8" w:rsidP="000D79C8">
      <w:r>
        <w:t>20</w:t>
      </w:r>
      <w:r w:rsidR="00A573C6">
        <w:t xml:space="preserve"> </w:t>
      </w:r>
      <w:r>
        <w:t>Even in your thought, you shall not curse a king, nor in your bedrooms shall you curse a wealthy man, for the bird of the heaven shall carry the voice, and the winged creature will tell the matter.</w:t>
      </w:r>
    </w:p>
    <w:p w14:paraId="39BBC11B" w14:textId="77777777" w:rsidR="000D79C8" w:rsidRPr="000D79C8" w:rsidRDefault="000D79C8" w:rsidP="00B31F16">
      <w:pPr>
        <w:pBdr>
          <w:bottom w:val="double" w:sz="4" w:space="1" w:color="auto"/>
        </w:pBdr>
      </w:pPr>
    </w:p>
    <w:p w14:paraId="725A1178" w14:textId="77777777" w:rsidR="009D7064" w:rsidRPr="00F1012E" w:rsidRDefault="009D7064" w:rsidP="00C05519">
      <w:pPr>
        <w:rPr>
          <w:sz w:val="16"/>
          <w:szCs w:val="16"/>
        </w:rPr>
      </w:pPr>
    </w:p>
    <w:p w14:paraId="045D2487" w14:textId="703E584F" w:rsidR="009D7064" w:rsidRPr="00C05519" w:rsidRDefault="009D7064" w:rsidP="00C05519">
      <w:pPr>
        <w:jc w:val="center"/>
        <w:rPr>
          <w:rFonts w:asciiTheme="minorHAnsi" w:hAnsiTheme="minorHAnsi" w:cstheme="minorHAnsi"/>
          <w:sz w:val="24"/>
          <w:lang w:val="en-AU"/>
        </w:rPr>
      </w:pPr>
      <w:r w:rsidRPr="00C05519">
        <w:rPr>
          <w:rFonts w:asciiTheme="minorHAnsi" w:hAnsiTheme="minorHAnsi" w:cstheme="minorHAnsi"/>
          <w:b/>
          <w:bCs/>
          <w:sz w:val="24"/>
          <w:lang w:val="en-AU"/>
        </w:rPr>
        <w:t>Nazarean Jews Privately read:</w:t>
      </w:r>
    </w:p>
    <w:p w14:paraId="68A45D04" w14:textId="25659E6A" w:rsidR="009D7064" w:rsidRPr="00F1012E" w:rsidRDefault="009D7064" w:rsidP="00E24992">
      <w:pPr>
        <w:pStyle w:val="Heading2"/>
        <w:rPr>
          <w:lang w:val="en-AU"/>
        </w:rPr>
      </w:pPr>
      <w:r w:rsidRPr="00F1012E">
        <w:rPr>
          <w:lang w:val="en-AU"/>
        </w:rPr>
        <w:t>II Thessalonians 1:1-2 + 1:3-12 &amp;</w:t>
      </w:r>
      <w:r w:rsidRPr="00F1012E">
        <w:rPr>
          <w:cs/>
          <w:lang w:val="en-AU"/>
        </w:rPr>
        <w:t>‎</w:t>
      </w:r>
      <w:r w:rsidR="00C05519">
        <w:t xml:space="preserve"> </w:t>
      </w:r>
      <w:r w:rsidRPr="00F1012E">
        <w:rPr>
          <w:lang w:val="en-AU"/>
        </w:rPr>
        <w:t>Revelation 3:7-1</w:t>
      </w:r>
      <w:r w:rsidR="00881009" w:rsidRPr="00F1012E">
        <w:rPr>
          <w:lang w:val="en-AU"/>
        </w:rPr>
        <w:t>3</w:t>
      </w:r>
    </w:p>
    <w:p w14:paraId="7B283D4F" w14:textId="77777777" w:rsidR="00C05519" w:rsidRDefault="00C05519" w:rsidP="00C05519">
      <w:pPr>
        <w:pBdr>
          <w:bottom w:val="double" w:sz="4" w:space="1" w:color="auto"/>
        </w:pBdr>
        <w:jc w:val="left"/>
        <w:rPr>
          <w:sz w:val="16"/>
          <w:szCs w:val="16"/>
          <w:lang w:val="en-AU"/>
        </w:rPr>
      </w:pPr>
    </w:p>
    <w:p w14:paraId="0EDEE3FB" w14:textId="77777777" w:rsidR="00C05519" w:rsidRPr="00F1012E" w:rsidRDefault="00C05519" w:rsidP="00C05519">
      <w:pPr>
        <w:jc w:val="left"/>
        <w:rPr>
          <w:sz w:val="16"/>
          <w:szCs w:val="16"/>
          <w:lang w:val="en-AU"/>
        </w:rPr>
      </w:pPr>
    </w:p>
    <w:p w14:paraId="170B0383" w14:textId="77777777" w:rsidR="009D7064" w:rsidRPr="00093ACF" w:rsidRDefault="009D7064" w:rsidP="00E24992">
      <w:pPr>
        <w:pStyle w:val="Heading2"/>
        <w:rPr>
          <w:sz w:val="22"/>
          <w:lang w:val="en-AU"/>
        </w:rPr>
      </w:pPr>
      <w:r w:rsidRPr="00093ACF">
        <w:rPr>
          <w:lang w:val="en-AU"/>
        </w:rPr>
        <w:t>Blessing After Torah Study</w:t>
      </w:r>
    </w:p>
    <w:p w14:paraId="1C927B94" w14:textId="77777777" w:rsidR="009D7064" w:rsidRPr="009D7064" w:rsidRDefault="009D7064" w:rsidP="00C05519">
      <w:pPr>
        <w:jc w:val="left"/>
        <w:rPr>
          <w:b/>
          <w:bCs/>
          <w:lang w:val="en-AU"/>
        </w:rPr>
      </w:pPr>
    </w:p>
    <w:p w14:paraId="3A9B9F14" w14:textId="77777777" w:rsidR="009D7064" w:rsidRPr="00093ACF" w:rsidRDefault="009D7064" w:rsidP="00C05519">
      <w:pPr>
        <w:jc w:val="center"/>
        <w:rPr>
          <w:rFonts w:asciiTheme="minorHAnsi" w:hAnsiTheme="minorHAnsi" w:cstheme="minorHAnsi"/>
          <w:b/>
          <w:bCs/>
          <w:lang w:val="en-AU"/>
        </w:rPr>
      </w:pPr>
      <w:r w:rsidRPr="00093ACF">
        <w:rPr>
          <w:rFonts w:asciiTheme="minorHAnsi" w:hAnsiTheme="minorHAnsi" w:cstheme="minorHAnsi"/>
          <w:b/>
          <w:bCs/>
          <w:lang w:val="en-AU"/>
        </w:rPr>
        <w:t>Barúch Atáh Adonai, Elohénu Meléch HaOlám,</w:t>
      </w:r>
    </w:p>
    <w:p w14:paraId="7F329296" w14:textId="77777777" w:rsidR="009D7064" w:rsidRPr="00093ACF" w:rsidRDefault="009D7064" w:rsidP="00C05519">
      <w:pPr>
        <w:jc w:val="center"/>
        <w:rPr>
          <w:rFonts w:asciiTheme="minorHAnsi" w:hAnsiTheme="minorHAnsi" w:cstheme="minorHAnsi"/>
          <w:b/>
          <w:bCs/>
          <w:lang w:val="en-AU"/>
        </w:rPr>
      </w:pPr>
      <w:r w:rsidRPr="00093ACF">
        <w:rPr>
          <w:rFonts w:asciiTheme="minorHAnsi" w:hAnsiTheme="minorHAnsi" w:cstheme="minorHAnsi"/>
          <w:b/>
          <w:bCs/>
          <w:lang w:val="en-AU"/>
        </w:rPr>
        <w:t>Ashér Natán Lánu Torát Emét, V'Chayéi Olám Natá B'Tochénu.</w:t>
      </w:r>
    </w:p>
    <w:p w14:paraId="522E79E7" w14:textId="77777777" w:rsidR="009D7064" w:rsidRPr="00093ACF" w:rsidRDefault="009D7064" w:rsidP="00C05519">
      <w:pPr>
        <w:jc w:val="center"/>
        <w:rPr>
          <w:rFonts w:asciiTheme="minorHAnsi" w:hAnsiTheme="minorHAnsi" w:cstheme="minorHAnsi"/>
          <w:b/>
          <w:bCs/>
          <w:lang w:val="en-AU"/>
        </w:rPr>
      </w:pPr>
      <w:r w:rsidRPr="00093ACF">
        <w:rPr>
          <w:rFonts w:asciiTheme="minorHAnsi" w:hAnsiTheme="minorHAnsi" w:cstheme="minorHAnsi"/>
          <w:b/>
          <w:bCs/>
          <w:lang w:val="en-AU"/>
        </w:rPr>
        <w:t>Barúch Atáh Adonái, Notén HaToráh. Amen!</w:t>
      </w:r>
    </w:p>
    <w:p w14:paraId="5C078508" w14:textId="77777777" w:rsidR="009D7064" w:rsidRPr="00093ACF" w:rsidRDefault="009D7064" w:rsidP="00C05519">
      <w:pPr>
        <w:jc w:val="center"/>
        <w:rPr>
          <w:rFonts w:asciiTheme="minorHAnsi" w:hAnsiTheme="minorHAnsi" w:cstheme="minorHAnsi"/>
          <w:b/>
          <w:bCs/>
          <w:lang w:val="en-AU"/>
        </w:rPr>
      </w:pPr>
    </w:p>
    <w:p w14:paraId="27877640" w14:textId="77777777" w:rsidR="009D7064" w:rsidRPr="00093ACF" w:rsidRDefault="009D7064" w:rsidP="00C05519">
      <w:pPr>
        <w:jc w:val="center"/>
        <w:rPr>
          <w:rFonts w:asciiTheme="minorHAnsi" w:hAnsiTheme="minorHAnsi" w:cstheme="minorHAnsi"/>
          <w:b/>
          <w:bCs/>
          <w:lang w:val="en-AU"/>
        </w:rPr>
      </w:pPr>
      <w:r w:rsidRPr="00093ACF">
        <w:rPr>
          <w:rFonts w:asciiTheme="minorHAnsi" w:hAnsiTheme="minorHAnsi" w:cstheme="minorHAnsi"/>
          <w:b/>
          <w:bCs/>
          <w:lang w:val="en-AU"/>
        </w:rPr>
        <w:t>Blessed is Ha-Shem our God, King of the universe,</w:t>
      </w:r>
    </w:p>
    <w:p w14:paraId="12D02FC6" w14:textId="77777777" w:rsidR="009D7064" w:rsidRPr="00093ACF" w:rsidRDefault="009D7064" w:rsidP="00C05519">
      <w:pPr>
        <w:jc w:val="center"/>
        <w:rPr>
          <w:rFonts w:asciiTheme="minorHAnsi" w:hAnsiTheme="minorHAnsi" w:cstheme="minorHAnsi"/>
          <w:b/>
          <w:bCs/>
          <w:lang w:val="en-AU"/>
        </w:rPr>
      </w:pPr>
      <w:r w:rsidRPr="00093ACF">
        <w:rPr>
          <w:rFonts w:asciiTheme="minorHAnsi" w:hAnsiTheme="minorHAnsi" w:cstheme="minorHAnsi"/>
          <w:b/>
          <w:bCs/>
          <w:lang w:val="en-AU"/>
        </w:rPr>
        <w:t>Who has given us a teaching of truth, implanting within us eternal life.</w:t>
      </w:r>
    </w:p>
    <w:p w14:paraId="57C56D16" w14:textId="77777777" w:rsidR="009D7064" w:rsidRPr="00093ACF" w:rsidRDefault="009D7064" w:rsidP="00C05519">
      <w:pPr>
        <w:jc w:val="center"/>
        <w:rPr>
          <w:rFonts w:asciiTheme="minorHAnsi" w:hAnsiTheme="minorHAnsi" w:cstheme="minorHAnsi"/>
          <w:b/>
          <w:bCs/>
          <w:lang w:val="en-AU"/>
        </w:rPr>
      </w:pPr>
      <w:r w:rsidRPr="00093ACF">
        <w:rPr>
          <w:rFonts w:asciiTheme="minorHAnsi" w:hAnsiTheme="minorHAnsi" w:cstheme="minorHAnsi"/>
          <w:b/>
          <w:bCs/>
          <w:lang w:val="en-AU"/>
        </w:rPr>
        <w:t>Blessed is Ha-Shem, Giver of the Torah. Amen!</w:t>
      </w:r>
    </w:p>
    <w:p w14:paraId="4BF6BAA3" w14:textId="77777777" w:rsidR="009D7064" w:rsidRPr="00093ACF" w:rsidRDefault="009D7064" w:rsidP="00C05519">
      <w:pPr>
        <w:jc w:val="center"/>
        <w:rPr>
          <w:rFonts w:asciiTheme="minorHAnsi" w:hAnsiTheme="minorHAnsi" w:cstheme="minorHAnsi"/>
          <w:b/>
          <w:bCs/>
          <w:lang w:val="en-AU"/>
        </w:rPr>
      </w:pPr>
    </w:p>
    <w:p w14:paraId="5362CA4B" w14:textId="77777777" w:rsidR="009D7064" w:rsidRPr="00093ACF" w:rsidRDefault="009D7064" w:rsidP="00C05519">
      <w:pPr>
        <w:jc w:val="center"/>
        <w:rPr>
          <w:rFonts w:asciiTheme="minorHAnsi" w:hAnsiTheme="minorHAnsi" w:cstheme="minorHAnsi"/>
          <w:b/>
          <w:bCs/>
          <w:lang w:val="en-AU"/>
        </w:rPr>
      </w:pPr>
      <w:r w:rsidRPr="00093ACF">
        <w:rPr>
          <w:rFonts w:asciiTheme="minorHAnsi" w:hAnsiTheme="minorHAnsi" w:cstheme="minorHAnsi"/>
          <w:b/>
          <w:bCs/>
          <w:lang w:val="en-AU"/>
        </w:rPr>
        <w:t xml:space="preserve">“Now unto Him who is able to preserve you faultless, and spotless, and to establish you without a blemish, </w:t>
      </w:r>
    </w:p>
    <w:p w14:paraId="0FF7793D" w14:textId="77777777" w:rsidR="009D7064" w:rsidRPr="00093ACF" w:rsidRDefault="009D7064" w:rsidP="00C05519">
      <w:pPr>
        <w:jc w:val="center"/>
        <w:rPr>
          <w:rFonts w:asciiTheme="minorHAnsi" w:hAnsiTheme="minorHAnsi" w:cstheme="minorHAnsi"/>
          <w:b/>
          <w:bCs/>
          <w:lang w:val="en-AU"/>
        </w:rPr>
      </w:pPr>
      <w:r w:rsidRPr="00093ACF">
        <w:rPr>
          <w:rFonts w:asciiTheme="minorHAnsi" w:hAnsiTheme="minorHAnsi" w:cstheme="minorHAnsi"/>
          <w:b/>
          <w:bCs/>
          <w:lang w:val="en-AU"/>
        </w:rPr>
        <w:t>before His majesty, with joy, [namely,] the only one God, our Deliverer, by means of Yeshua the Messiah our Master, be praise, and dominion, and honor, and majesty, both now and in all ages. Amen!”</w:t>
      </w:r>
    </w:p>
    <w:p w14:paraId="3A3846DB" w14:textId="77777777" w:rsidR="009D7064" w:rsidRPr="009D7064" w:rsidRDefault="009D7064" w:rsidP="00C05519">
      <w:pPr>
        <w:pBdr>
          <w:bottom w:val="double" w:sz="6" w:space="1" w:color="auto"/>
        </w:pBdr>
        <w:jc w:val="left"/>
        <w:rPr>
          <w:rFonts w:cs="Arial"/>
          <w:lang w:val="en-AU"/>
        </w:rPr>
      </w:pPr>
    </w:p>
    <w:p w14:paraId="1C031D5F" w14:textId="77777777" w:rsidR="009D7064" w:rsidRPr="009D7064" w:rsidRDefault="009D7064" w:rsidP="00C05519">
      <w:pPr>
        <w:jc w:val="left"/>
        <w:rPr>
          <w:rFonts w:cs="Arial"/>
          <w:lang w:val="en-AU"/>
        </w:rPr>
      </w:pPr>
    </w:p>
    <w:p w14:paraId="272202F1" w14:textId="77777777" w:rsidR="00B31F16" w:rsidRDefault="00B31F16">
      <w:pPr>
        <w:spacing w:after="200" w:line="276" w:lineRule="auto"/>
        <w:jc w:val="left"/>
        <w:rPr>
          <w:rFonts w:ascii="Cambria" w:eastAsiaTheme="majorEastAsia" w:hAnsi="Cambria" w:cstheme="majorBidi"/>
          <w:b/>
          <w:sz w:val="28"/>
          <w:szCs w:val="32"/>
          <w:lang w:val="en-AU"/>
        </w:rPr>
      </w:pPr>
      <w:r>
        <w:rPr>
          <w:lang w:val="en-AU"/>
        </w:rPr>
        <w:br w:type="page"/>
      </w:r>
    </w:p>
    <w:p w14:paraId="3E8A88DF" w14:textId="1EC2D517" w:rsidR="009D7064" w:rsidRPr="00093ACF" w:rsidRDefault="008B32FD" w:rsidP="00C05519">
      <w:pPr>
        <w:pStyle w:val="Heading1"/>
        <w:rPr>
          <w:lang w:val="en-AU"/>
        </w:rPr>
      </w:pPr>
      <w:r>
        <w:rPr>
          <w:lang w:val="en-AU"/>
        </w:rPr>
        <w:t xml:space="preserve">Succoth Seventh Day - </w:t>
      </w:r>
      <w:r w:rsidR="009D7064" w:rsidRPr="00093ACF">
        <w:rPr>
          <w:lang w:val="en-AU"/>
        </w:rPr>
        <w:t>Hoshana Rabba</w:t>
      </w:r>
    </w:p>
    <w:p w14:paraId="33F30557" w14:textId="4E45E38B" w:rsidR="009D7064" w:rsidRPr="00A106AC" w:rsidRDefault="009D7064" w:rsidP="00C05519">
      <w:pPr>
        <w:jc w:val="center"/>
        <w:rPr>
          <w:rFonts w:cs="Arial"/>
          <w:sz w:val="16"/>
          <w:szCs w:val="16"/>
          <w:lang w:val="en-AU"/>
        </w:rPr>
      </w:pPr>
    </w:p>
    <w:p w14:paraId="39613A7A" w14:textId="31E22C62" w:rsidR="009D7064" w:rsidRPr="00A106AC" w:rsidRDefault="009D7064" w:rsidP="00C05519">
      <w:pPr>
        <w:jc w:val="center"/>
        <w:rPr>
          <w:b/>
          <w:bCs/>
          <w:sz w:val="16"/>
          <w:szCs w:val="16"/>
          <w:lang w:val="en-AU"/>
        </w:rPr>
      </w:pPr>
      <w:r w:rsidRPr="00093ACF">
        <w:rPr>
          <w:rFonts w:asciiTheme="minorHAnsi" w:hAnsiTheme="minorHAnsi" w:cstheme="minorHAnsi"/>
          <w:b/>
          <w:bCs/>
          <w:lang w:val="en-AU"/>
        </w:rPr>
        <w:t>For further study see:</w:t>
      </w:r>
    </w:p>
    <w:p w14:paraId="620D2B64" w14:textId="075D09E9" w:rsidR="009D7064" w:rsidRPr="009D7064" w:rsidRDefault="009D7064" w:rsidP="00C05519">
      <w:pPr>
        <w:jc w:val="center"/>
        <w:rPr>
          <w:lang w:val="en-AU"/>
        </w:rPr>
      </w:pPr>
      <w:hyperlink r:id="rId19" w:history="1">
        <w:r w:rsidRPr="009D7064">
          <w:rPr>
            <w:b/>
            <w:bCs/>
            <w:color w:val="0000FF"/>
            <w:u w:val="single"/>
            <w:lang w:val="en-AU"/>
          </w:rPr>
          <w:t>http://www.betemunah.org/hoshana.html</w:t>
        </w:r>
      </w:hyperlink>
    </w:p>
    <w:p w14:paraId="2E4689B3" w14:textId="77777777" w:rsidR="009D7064" w:rsidRPr="00A106AC" w:rsidRDefault="009D7064" w:rsidP="00C05519">
      <w:pPr>
        <w:jc w:val="center"/>
        <w:rPr>
          <w:rFonts w:asciiTheme="majorBidi" w:hAnsiTheme="majorBidi" w:cstheme="majorBidi"/>
          <w:b/>
          <w:bCs/>
          <w:sz w:val="16"/>
          <w:szCs w:val="16"/>
          <w:lang w:val="en-AU"/>
        </w:rPr>
      </w:pPr>
    </w:p>
    <w:p w14:paraId="631D60DB" w14:textId="7D95B10F" w:rsidR="009D7064" w:rsidRPr="00A106AC" w:rsidRDefault="009D7064" w:rsidP="00C05519">
      <w:pPr>
        <w:jc w:val="center"/>
        <w:rPr>
          <w:rFonts w:asciiTheme="majorHAnsi" w:hAnsiTheme="majorHAnsi"/>
          <w:b/>
          <w:bCs/>
          <w:sz w:val="28"/>
          <w:szCs w:val="28"/>
          <w:lang w:val="en-AU"/>
        </w:rPr>
      </w:pPr>
      <w:r w:rsidRPr="00A106AC">
        <w:rPr>
          <w:rFonts w:asciiTheme="majorHAnsi" w:hAnsiTheme="majorHAnsi"/>
          <w:b/>
          <w:bCs/>
          <w:sz w:val="28"/>
          <w:szCs w:val="28"/>
          <w:lang w:val="en-AU"/>
        </w:rPr>
        <w:t>Tishri 21, 578</w:t>
      </w:r>
      <w:r w:rsidR="00163AB8">
        <w:rPr>
          <w:rFonts w:asciiTheme="majorHAnsi" w:hAnsiTheme="majorHAnsi"/>
          <w:b/>
          <w:bCs/>
          <w:sz w:val="28"/>
          <w:szCs w:val="28"/>
          <w:lang w:val="en-AU"/>
        </w:rPr>
        <w:t>5</w:t>
      </w:r>
    </w:p>
    <w:p w14:paraId="7919A0AD" w14:textId="05815C4F" w:rsidR="009D7064" w:rsidRPr="009D7064" w:rsidRDefault="009D7064" w:rsidP="00C05519">
      <w:pPr>
        <w:jc w:val="center"/>
        <w:rPr>
          <w:rFonts w:ascii="Cambria" w:hAnsi="Cambria"/>
          <w:b/>
          <w:bCs/>
          <w:lang w:val="en-AU"/>
        </w:rPr>
      </w:pPr>
      <w:r w:rsidRPr="009D7064">
        <w:rPr>
          <w:rFonts w:ascii="Cambria" w:hAnsi="Cambria"/>
          <w:b/>
          <w:bCs/>
          <w:lang w:val="en-AU"/>
        </w:rPr>
        <w:t>Evening T</w:t>
      </w:r>
      <w:r w:rsidR="00163AB8">
        <w:rPr>
          <w:rFonts w:ascii="Cambria" w:hAnsi="Cambria"/>
          <w:b/>
          <w:bCs/>
          <w:lang w:val="en-AU"/>
        </w:rPr>
        <w:t>ues</w:t>
      </w:r>
      <w:r w:rsidRPr="009D7064">
        <w:rPr>
          <w:rFonts w:ascii="Cambria" w:hAnsi="Cambria"/>
          <w:b/>
          <w:bCs/>
          <w:lang w:val="en-AU"/>
        </w:rPr>
        <w:t xml:space="preserve">day October </w:t>
      </w:r>
      <w:r w:rsidR="00163AB8">
        <w:rPr>
          <w:rFonts w:ascii="Cambria" w:hAnsi="Cambria"/>
          <w:b/>
          <w:bCs/>
          <w:lang w:val="en-AU"/>
        </w:rPr>
        <w:t>22</w:t>
      </w:r>
      <w:r w:rsidRPr="009D7064">
        <w:rPr>
          <w:rFonts w:ascii="Cambria" w:hAnsi="Cambria"/>
          <w:b/>
          <w:bCs/>
          <w:lang w:val="en-AU"/>
        </w:rPr>
        <w:t xml:space="preserve"> </w:t>
      </w:r>
      <w:r w:rsidR="009203A9" w:rsidRPr="009D7064">
        <w:rPr>
          <w:rFonts w:ascii="Cambria" w:hAnsi="Cambria"/>
          <w:b/>
          <w:bCs/>
          <w:lang w:val="en-AU"/>
        </w:rPr>
        <w:t>– Evening</w:t>
      </w:r>
      <w:r w:rsidRPr="009D7064">
        <w:rPr>
          <w:rFonts w:ascii="Cambria" w:hAnsi="Cambria"/>
          <w:b/>
          <w:bCs/>
          <w:lang w:val="en-AU"/>
        </w:rPr>
        <w:t xml:space="preserve"> </w:t>
      </w:r>
      <w:r w:rsidR="00163AB8">
        <w:rPr>
          <w:rFonts w:ascii="Cambria" w:hAnsi="Cambria"/>
          <w:b/>
          <w:bCs/>
          <w:lang w:val="en-AU"/>
        </w:rPr>
        <w:t>Wednes</w:t>
      </w:r>
      <w:r w:rsidRPr="009D7064">
        <w:rPr>
          <w:rFonts w:ascii="Cambria" w:hAnsi="Cambria"/>
          <w:b/>
          <w:bCs/>
          <w:lang w:val="en-AU"/>
        </w:rPr>
        <w:t xml:space="preserve">day October </w:t>
      </w:r>
      <w:r w:rsidR="00163AB8">
        <w:rPr>
          <w:rFonts w:ascii="Cambria" w:hAnsi="Cambria"/>
          <w:b/>
          <w:bCs/>
          <w:lang w:val="en-AU"/>
        </w:rPr>
        <w:t>23</w:t>
      </w:r>
      <w:r w:rsidRPr="009D7064">
        <w:rPr>
          <w:rFonts w:ascii="Cambria" w:hAnsi="Cambria"/>
          <w:b/>
          <w:bCs/>
          <w:lang w:val="en-AU"/>
        </w:rPr>
        <w:t>, 202</w:t>
      </w:r>
      <w:r w:rsidR="00163AB8">
        <w:rPr>
          <w:rFonts w:ascii="Cambria" w:hAnsi="Cambria"/>
          <w:b/>
          <w:bCs/>
          <w:lang w:val="en-AU"/>
        </w:rPr>
        <w:t>4</w:t>
      </w:r>
    </w:p>
    <w:p w14:paraId="6735F4FF" w14:textId="77777777" w:rsidR="009D7064" w:rsidRPr="009D7064" w:rsidRDefault="009D7064" w:rsidP="00C05519">
      <w:pPr>
        <w:jc w:val="center"/>
        <w:rPr>
          <w:lang w:val="en-AU"/>
        </w:rPr>
      </w:pPr>
    </w:p>
    <w:p w14:paraId="1C04C70F" w14:textId="6355EC4C" w:rsidR="009D7064" w:rsidRPr="009203A9" w:rsidRDefault="009D7064" w:rsidP="00C05519">
      <w:pPr>
        <w:jc w:val="center"/>
        <w:rPr>
          <w:rFonts w:asciiTheme="majorHAnsi" w:hAnsiTheme="majorHAnsi"/>
          <w:b/>
        </w:rPr>
      </w:pPr>
      <w:r w:rsidRPr="009203A9">
        <w:rPr>
          <w:rFonts w:asciiTheme="majorHAnsi" w:hAnsiTheme="majorHAnsi"/>
          <w:b/>
          <w:lang w:val="en-AU"/>
        </w:rPr>
        <w:t xml:space="preserve">Your Distinguished guest at your Sukkah: His Majesty King David Messiah of </w:t>
      </w:r>
      <w:r w:rsidR="00163AB8" w:rsidRPr="009203A9">
        <w:rPr>
          <w:rFonts w:asciiTheme="majorHAnsi" w:hAnsiTheme="majorHAnsi"/>
          <w:b/>
          <w:lang w:val="en-AU"/>
        </w:rPr>
        <w:t xml:space="preserve">Israel </w:t>
      </w:r>
      <w:r w:rsidR="00163AB8" w:rsidRPr="009203A9">
        <w:rPr>
          <w:rFonts w:asciiTheme="majorHAnsi" w:hAnsiTheme="majorHAnsi"/>
          <w:b/>
        </w:rPr>
        <w:t>representing</w:t>
      </w:r>
      <w:r w:rsidRPr="009203A9">
        <w:rPr>
          <w:rFonts w:asciiTheme="majorHAnsi" w:hAnsiTheme="majorHAnsi"/>
          <w:b/>
        </w:rPr>
        <w:t xml:space="preserve"> the establishment of the kingdom (Governance) of Heaven on Earth </w:t>
      </w:r>
    </w:p>
    <w:p w14:paraId="7FC4FCEA" w14:textId="77777777" w:rsidR="00C05519" w:rsidRDefault="00C05519" w:rsidP="00C05519">
      <w:pPr>
        <w:jc w:val="center"/>
        <w:rPr>
          <w:rFonts w:asciiTheme="majorHAnsi" w:hAnsiTheme="majorHAnsi"/>
          <w:b/>
          <w:bCs/>
          <w:lang w:val="en-AU"/>
        </w:rPr>
      </w:pPr>
    </w:p>
    <w:p w14:paraId="2C00E78D" w14:textId="4CCD6C6A" w:rsidR="009D7064" w:rsidRPr="00154823" w:rsidRDefault="009D7064" w:rsidP="00E24992">
      <w:pPr>
        <w:pStyle w:val="Heading2"/>
        <w:rPr>
          <w:lang w:val="en-AU"/>
        </w:rPr>
      </w:pPr>
      <w:r w:rsidRPr="00154823">
        <w:rPr>
          <w:lang w:val="en-AU"/>
        </w:rPr>
        <w:t>Morning Service for Hoshana Rabba (The Great Hosanna)</w:t>
      </w:r>
      <w:r w:rsidRPr="00154823">
        <w:rPr>
          <w:cs/>
          <w:lang w:val="en-AU"/>
        </w:rPr>
        <w:t>‎</w:t>
      </w:r>
    </w:p>
    <w:p w14:paraId="39BFC458" w14:textId="77777777" w:rsidR="009D7064" w:rsidRPr="004416A7" w:rsidRDefault="009D7064" w:rsidP="00C05519">
      <w:pPr>
        <w:jc w:val="center"/>
        <w:rPr>
          <w:rFonts w:asciiTheme="majorHAnsi" w:hAnsiTheme="majorHAnsi"/>
          <w:lang w:val="en-AU"/>
        </w:rPr>
      </w:pPr>
      <w:r w:rsidRPr="004416A7">
        <w:rPr>
          <w:rFonts w:asciiTheme="majorHAnsi" w:hAnsiTheme="majorHAnsi"/>
          <w:b/>
          <w:bCs/>
          <w:lang w:val="en-AU"/>
        </w:rPr>
        <w:t>Morning Service Tabernacles (day Seven) – Tabernáculos (Séptimo Día)</w:t>
      </w:r>
    </w:p>
    <w:p w14:paraId="0CDC3FAF" w14:textId="77777777" w:rsidR="009D7064" w:rsidRDefault="009D7064" w:rsidP="00C05519">
      <w:pPr>
        <w:jc w:val="left"/>
        <w:rPr>
          <w:rFonts w:asciiTheme="majorBidi" w:hAnsiTheme="majorBidi" w:cstheme="majorBidi"/>
          <w:sz w:val="16"/>
          <w:szCs w:val="16"/>
          <w:lang w:val="en-AU"/>
        </w:rPr>
      </w:pPr>
      <w:r w:rsidRPr="004416A7">
        <w:rPr>
          <w:rFonts w:asciiTheme="majorBidi" w:hAnsiTheme="majorBidi" w:cstheme="majorBidi"/>
          <w:sz w:val="16"/>
          <w:szCs w:val="16"/>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1"/>
        <w:gridCol w:w="2994"/>
      </w:tblGrid>
      <w:tr w:rsidR="00C05519" w:rsidRPr="00C05519" w14:paraId="3B33CEFF"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17BD1E22" w14:textId="77777777" w:rsidR="00C05519" w:rsidRPr="00C05519" w:rsidRDefault="00C05519" w:rsidP="00C05519">
            <w:pPr>
              <w:jc w:val="center"/>
              <w:rPr>
                <w:b/>
                <w:sz w:val="24"/>
              </w:rPr>
            </w:pPr>
            <w:r w:rsidRPr="00C05519">
              <w:rPr>
                <w:b/>
                <w:sz w:val="24"/>
              </w:rPr>
              <w:t>Festival</w:t>
            </w:r>
          </w:p>
        </w:tc>
        <w:tc>
          <w:tcPr>
            <w:tcW w:w="0" w:type="auto"/>
            <w:tcBorders>
              <w:top w:val="single" w:sz="4" w:space="0" w:color="auto"/>
              <w:left w:val="single" w:sz="4" w:space="0" w:color="auto"/>
              <w:bottom w:val="single" w:sz="4" w:space="0" w:color="auto"/>
              <w:right w:val="single" w:sz="4" w:space="0" w:color="auto"/>
            </w:tcBorders>
          </w:tcPr>
          <w:p w14:paraId="4D39BDD1" w14:textId="77777777" w:rsidR="00C05519" w:rsidRPr="00C05519" w:rsidRDefault="00C05519" w:rsidP="00C05519">
            <w:pPr>
              <w:jc w:val="center"/>
              <w:rPr>
                <w:b/>
                <w:sz w:val="24"/>
              </w:rPr>
            </w:pPr>
            <w:r w:rsidRPr="00C05519">
              <w:rPr>
                <w:b/>
                <w:sz w:val="24"/>
              </w:rPr>
              <w:t>Torah Reading:</w:t>
            </w:r>
          </w:p>
        </w:tc>
      </w:tr>
      <w:tr w:rsidR="00C05519" w:rsidRPr="00C05519" w14:paraId="0C0163D2"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4D98DED5" w14:textId="075582BE" w:rsidR="00C05519" w:rsidRPr="00C05519" w:rsidRDefault="00C05519" w:rsidP="00C05519">
            <w:pPr>
              <w:rPr>
                <w:b/>
                <w:bCs/>
                <w:lang w:val="en-AU"/>
              </w:rPr>
            </w:pPr>
            <w:r w:rsidRPr="00C05519">
              <w:rPr>
                <w:b/>
                <w:lang w:val="en-AU"/>
              </w:rPr>
              <w:t xml:space="preserve">Succoth </w:t>
            </w:r>
            <w:r>
              <w:rPr>
                <w:b/>
                <w:lang w:val="en-AU"/>
              </w:rPr>
              <w:t>7th</w:t>
            </w:r>
            <w:r w:rsidRPr="00C05519">
              <w:rPr>
                <w:b/>
                <w:lang w:val="en-AU"/>
              </w:rPr>
              <w:t xml:space="preserve"> Day</w:t>
            </w:r>
            <w:r>
              <w:rPr>
                <w:b/>
                <w:lang w:val="en-AU"/>
              </w:rPr>
              <w:t xml:space="preserve"> – Hoshana Rabba</w:t>
            </w:r>
          </w:p>
        </w:tc>
        <w:tc>
          <w:tcPr>
            <w:tcW w:w="0" w:type="auto"/>
            <w:tcBorders>
              <w:top w:val="single" w:sz="4" w:space="0" w:color="auto"/>
              <w:left w:val="single" w:sz="4" w:space="0" w:color="auto"/>
              <w:bottom w:val="single" w:sz="4" w:space="0" w:color="auto"/>
              <w:right w:val="single" w:sz="4" w:space="0" w:color="auto"/>
            </w:tcBorders>
          </w:tcPr>
          <w:p w14:paraId="7CA9752E" w14:textId="77777777" w:rsidR="00C05519" w:rsidRPr="00C05519" w:rsidRDefault="00C05519" w:rsidP="00C05519"/>
        </w:tc>
      </w:tr>
      <w:tr w:rsidR="00C05519" w:rsidRPr="00C05519" w14:paraId="696E6A9B"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2C5F1761" w14:textId="77777777" w:rsidR="00C05519" w:rsidRPr="00C05519" w:rsidRDefault="00C05519" w:rsidP="00C05519">
            <w:pPr>
              <w:rPr>
                <w:lang w:val="en-AU"/>
              </w:rPr>
            </w:pPr>
            <w:r w:rsidRPr="00C05519">
              <w:rPr>
                <w:lang w:val="en-AU"/>
              </w:rPr>
              <w:t>Torah:</w:t>
            </w:r>
          </w:p>
          <w:p w14:paraId="57109E88" w14:textId="004A8F65" w:rsidR="00C05519" w:rsidRPr="00C05519" w:rsidRDefault="00C05519" w:rsidP="00C05519">
            <w:pPr>
              <w:jc w:val="center"/>
            </w:pPr>
            <w:r w:rsidRPr="00C05519">
              <w:rPr>
                <w:lang w:val="en-AU"/>
              </w:rPr>
              <w:t xml:space="preserve">B’Midbar (Numbers) </w:t>
            </w:r>
            <w:r w:rsidRPr="00C05519">
              <w:rPr>
                <w:cs/>
              </w:rPr>
              <w:t>‎</w:t>
            </w:r>
            <w:r w:rsidRPr="00C05519">
              <w:rPr>
                <w:lang w:val="en-AU"/>
              </w:rPr>
              <w:t>29:2</w:t>
            </w:r>
            <w:r>
              <w:rPr>
                <w:lang w:val="en-AU"/>
              </w:rPr>
              <w:t>2</w:t>
            </w:r>
            <w:r w:rsidRPr="00C05519">
              <w:rPr>
                <w:lang w:val="en-AU"/>
              </w:rPr>
              <w:t>-3</w:t>
            </w:r>
            <w:r>
              <w:rPr>
                <w:lang w:val="en-AU"/>
              </w:rPr>
              <w:t>4</w:t>
            </w:r>
          </w:p>
        </w:tc>
        <w:tc>
          <w:tcPr>
            <w:tcW w:w="0" w:type="auto"/>
            <w:tcBorders>
              <w:top w:val="single" w:sz="4" w:space="0" w:color="auto"/>
              <w:left w:val="single" w:sz="4" w:space="0" w:color="auto"/>
              <w:bottom w:val="single" w:sz="4" w:space="0" w:color="auto"/>
              <w:right w:val="single" w:sz="4" w:space="0" w:color="auto"/>
            </w:tcBorders>
          </w:tcPr>
          <w:p w14:paraId="339EAD62" w14:textId="0D7D28B3" w:rsidR="00C05519" w:rsidRPr="00C05519" w:rsidRDefault="00C05519" w:rsidP="00C05519">
            <w:pPr>
              <w:rPr>
                <w:lang w:val="en-AU"/>
              </w:rPr>
            </w:pPr>
            <w:r w:rsidRPr="00236709">
              <w:rPr>
                <w:rFonts w:asciiTheme="minorHAnsi" w:hAnsiTheme="minorHAnsi" w:cstheme="minorHAnsi"/>
                <w:lang w:val="en-AU"/>
              </w:rPr>
              <w:t>Reader 1 – B’Midbar 29:22-28</w:t>
            </w:r>
          </w:p>
        </w:tc>
      </w:tr>
      <w:tr w:rsidR="00C05519" w:rsidRPr="00C05519" w14:paraId="78DE95E8"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4BFCACA0" w14:textId="2980FDEC" w:rsidR="00C05519" w:rsidRPr="00C05519" w:rsidRDefault="00C05519" w:rsidP="00C05519">
            <w:pPr>
              <w:jc w:val="center"/>
            </w:pPr>
            <w:r w:rsidRPr="00C05519">
              <w:rPr>
                <w:lang w:val="en-AU"/>
              </w:rPr>
              <w:t>Tehillim (Psalms) 1:1-6 &amp; 150:1-6</w:t>
            </w:r>
          </w:p>
        </w:tc>
        <w:tc>
          <w:tcPr>
            <w:tcW w:w="0" w:type="auto"/>
            <w:tcBorders>
              <w:top w:val="single" w:sz="4" w:space="0" w:color="auto"/>
              <w:left w:val="single" w:sz="4" w:space="0" w:color="auto"/>
              <w:bottom w:val="single" w:sz="4" w:space="0" w:color="auto"/>
              <w:right w:val="single" w:sz="4" w:space="0" w:color="auto"/>
            </w:tcBorders>
          </w:tcPr>
          <w:p w14:paraId="37775AAE" w14:textId="2D880CE3" w:rsidR="00C05519" w:rsidRPr="00C05519" w:rsidRDefault="00C05519" w:rsidP="00C05519">
            <w:pPr>
              <w:rPr>
                <w:lang w:val="en-AU"/>
              </w:rPr>
            </w:pPr>
            <w:r w:rsidRPr="00236709">
              <w:rPr>
                <w:rFonts w:asciiTheme="minorHAnsi" w:hAnsiTheme="minorHAnsi" w:cstheme="minorHAnsi"/>
                <w:lang w:val="en-AU"/>
              </w:rPr>
              <w:t>Reader 2 – B’Midbar 29:29-31</w:t>
            </w:r>
          </w:p>
        </w:tc>
      </w:tr>
      <w:tr w:rsidR="00C05519" w:rsidRPr="00C05519" w14:paraId="578BC071"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0E29D72D" w14:textId="77777777" w:rsidR="00C05519" w:rsidRPr="00C05519" w:rsidRDefault="00C05519" w:rsidP="00C05519">
            <w:pPr>
              <w:rPr>
                <w:lang w:val="en-AU"/>
              </w:rPr>
            </w:pPr>
            <w:r w:rsidRPr="00C05519">
              <w:rPr>
                <w:lang w:val="en-AU"/>
              </w:rPr>
              <w:t>Megillah:</w:t>
            </w:r>
          </w:p>
          <w:p w14:paraId="7630906B" w14:textId="01CC275E" w:rsidR="00C05519" w:rsidRPr="00C05519" w:rsidRDefault="00C05519" w:rsidP="00C05519">
            <w:pPr>
              <w:jc w:val="center"/>
            </w:pPr>
            <w:r w:rsidRPr="00C05519">
              <w:rPr>
                <w:lang w:val="en-AU"/>
              </w:rPr>
              <w:t xml:space="preserve">Koheleth (Ecclesiastes) </w:t>
            </w:r>
            <w:r w:rsidR="00B31F16">
              <w:rPr>
                <w:lang w:val="en-AU"/>
              </w:rPr>
              <w:t>11:1-12:14</w:t>
            </w:r>
          </w:p>
        </w:tc>
        <w:tc>
          <w:tcPr>
            <w:tcW w:w="0" w:type="auto"/>
            <w:tcBorders>
              <w:top w:val="single" w:sz="4" w:space="0" w:color="auto"/>
              <w:left w:val="single" w:sz="4" w:space="0" w:color="auto"/>
              <w:bottom w:val="single" w:sz="4" w:space="0" w:color="auto"/>
              <w:right w:val="single" w:sz="4" w:space="0" w:color="auto"/>
            </w:tcBorders>
          </w:tcPr>
          <w:p w14:paraId="4021461E" w14:textId="14B234A8" w:rsidR="00C05519" w:rsidRPr="00C05519" w:rsidRDefault="00C05519" w:rsidP="00C05519">
            <w:pPr>
              <w:rPr>
                <w:lang w:val="en-AU"/>
              </w:rPr>
            </w:pPr>
            <w:r w:rsidRPr="00236709">
              <w:rPr>
                <w:rFonts w:asciiTheme="minorHAnsi" w:hAnsiTheme="minorHAnsi" w:cstheme="minorHAnsi"/>
                <w:lang w:val="en-AU"/>
              </w:rPr>
              <w:t>Reader 3 – B’Midbar 29:32-34</w:t>
            </w:r>
          </w:p>
        </w:tc>
      </w:tr>
      <w:tr w:rsidR="00C05519" w:rsidRPr="00C05519" w14:paraId="53E87442"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27629D32" w14:textId="326EA06B" w:rsidR="00C05519" w:rsidRPr="00C05519" w:rsidRDefault="00C05519" w:rsidP="00C05519">
            <w:r w:rsidRPr="00C05519">
              <w:t xml:space="preserve">N.C.: </w:t>
            </w:r>
            <w:r w:rsidRPr="00C05519">
              <w:rPr>
                <w:lang w:val="en-AU"/>
              </w:rPr>
              <w:t>II Thessalonians 2:1-12 + 2:13-17 &amp; Revelation 3:7-13</w:t>
            </w:r>
          </w:p>
        </w:tc>
        <w:tc>
          <w:tcPr>
            <w:tcW w:w="0" w:type="auto"/>
            <w:tcBorders>
              <w:top w:val="single" w:sz="4" w:space="0" w:color="auto"/>
              <w:left w:val="single" w:sz="4" w:space="0" w:color="auto"/>
              <w:bottom w:val="single" w:sz="4" w:space="0" w:color="auto"/>
              <w:right w:val="single" w:sz="4" w:space="0" w:color="auto"/>
            </w:tcBorders>
          </w:tcPr>
          <w:p w14:paraId="0D356175" w14:textId="74938522" w:rsidR="00C05519" w:rsidRPr="00C05519" w:rsidRDefault="00C05519" w:rsidP="00C05519">
            <w:r w:rsidRPr="00236709">
              <w:rPr>
                <w:rFonts w:asciiTheme="minorHAnsi" w:hAnsiTheme="minorHAnsi" w:cstheme="minorHAnsi"/>
                <w:lang w:val="en-AU"/>
              </w:rPr>
              <w:t>Reader 4 – B’Midbar 29:2</w:t>
            </w:r>
            <w:r>
              <w:rPr>
                <w:rFonts w:asciiTheme="minorHAnsi" w:hAnsiTheme="minorHAnsi" w:cstheme="minorHAnsi"/>
                <w:lang w:val="en-AU"/>
              </w:rPr>
              <w:t>9</w:t>
            </w:r>
            <w:r w:rsidRPr="00236709">
              <w:rPr>
                <w:rFonts w:asciiTheme="minorHAnsi" w:hAnsiTheme="minorHAnsi" w:cstheme="minorHAnsi"/>
                <w:lang w:val="en-AU"/>
              </w:rPr>
              <w:t>-3</w:t>
            </w:r>
            <w:r>
              <w:rPr>
                <w:rFonts w:asciiTheme="minorHAnsi" w:hAnsiTheme="minorHAnsi" w:cstheme="minorHAnsi"/>
                <w:lang w:val="en-AU"/>
              </w:rPr>
              <w:t>4</w:t>
            </w:r>
            <w:r w:rsidRPr="00236709">
              <w:rPr>
                <w:rFonts w:asciiTheme="minorHAnsi" w:hAnsiTheme="minorHAnsi" w:cstheme="minorHAnsi"/>
                <w:lang w:val="en-AU"/>
              </w:rPr>
              <w:t>  </w:t>
            </w:r>
          </w:p>
        </w:tc>
      </w:tr>
    </w:tbl>
    <w:p w14:paraId="77658D1F" w14:textId="77777777" w:rsidR="00C05519" w:rsidRDefault="00C05519" w:rsidP="00C05519">
      <w:pPr>
        <w:jc w:val="left"/>
        <w:rPr>
          <w:rFonts w:asciiTheme="majorBidi" w:hAnsiTheme="majorBidi" w:cstheme="majorBidi"/>
          <w:sz w:val="16"/>
          <w:szCs w:val="16"/>
          <w:lang w:val="en-AU"/>
        </w:rPr>
      </w:pPr>
    </w:p>
    <w:p w14:paraId="78E8D7D6" w14:textId="77777777" w:rsidR="00C05519" w:rsidRPr="004416A7" w:rsidRDefault="00C05519" w:rsidP="00C05519">
      <w:pPr>
        <w:jc w:val="left"/>
        <w:rPr>
          <w:rFonts w:asciiTheme="majorBidi" w:hAnsiTheme="majorBidi" w:cstheme="majorBidi"/>
          <w:sz w:val="16"/>
          <w:szCs w:val="16"/>
          <w:lang w:val="en-AU"/>
        </w:rPr>
      </w:pPr>
    </w:p>
    <w:p w14:paraId="0789AEE0" w14:textId="77777777" w:rsidR="009D7064" w:rsidRPr="004416A7" w:rsidRDefault="009D7064" w:rsidP="00C05519">
      <w:pPr>
        <w:pBdr>
          <w:bottom w:val="double" w:sz="4" w:space="1" w:color="auto"/>
        </w:pBdr>
        <w:jc w:val="left"/>
        <w:rPr>
          <w:sz w:val="16"/>
          <w:szCs w:val="16"/>
          <w:lang w:val="en-AU"/>
        </w:rPr>
      </w:pPr>
    </w:p>
    <w:p w14:paraId="0439F403" w14:textId="77777777" w:rsidR="00154823" w:rsidRPr="00154823" w:rsidRDefault="00154823" w:rsidP="00C05519">
      <w:pPr>
        <w:jc w:val="center"/>
        <w:rPr>
          <w:rFonts w:asciiTheme="majorBidi" w:hAnsiTheme="majorBidi" w:cstheme="majorBidi"/>
          <w:b/>
          <w:bCs/>
          <w:kern w:val="16"/>
          <w:sz w:val="16"/>
          <w:szCs w:val="16"/>
          <w:lang w:bidi="he-IL"/>
        </w:rPr>
      </w:pPr>
    </w:p>
    <w:p w14:paraId="48066F29" w14:textId="7FA3D212" w:rsidR="009D7064" w:rsidRPr="009D7064" w:rsidRDefault="009D7064" w:rsidP="00E24992">
      <w:pPr>
        <w:pStyle w:val="Heading2"/>
      </w:pPr>
      <w:r w:rsidRPr="009D7064">
        <w:t>Blessings Before Torah Study</w:t>
      </w:r>
    </w:p>
    <w:p w14:paraId="39E3630B" w14:textId="77777777" w:rsidR="009D7064" w:rsidRPr="009D7064" w:rsidRDefault="009D7064" w:rsidP="00C05519">
      <w:pPr>
        <w:rPr>
          <w:rFonts w:ascii="Cambria" w:hAnsi="Cambria"/>
          <w:kern w:val="16"/>
          <w:lang w:bidi="he-IL"/>
        </w:rPr>
      </w:pPr>
    </w:p>
    <w:p w14:paraId="635B6D18" w14:textId="77777777" w:rsidR="009D7064" w:rsidRPr="009D7064" w:rsidRDefault="009D7064" w:rsidP="00C05519">
      <w:pPr>
        <w:rPr>
          <w:rFonts w:cs="Calibri"/>
          <w:b/>
          <w:bCs/>
          <w:kern w:val="16"/>
          <w:lang w:bidi="he-IL"/>
        </w:rPr>
      </w:pPr>
      <w:r w:rsidRPr="009D7064">
        <w:rPr>
          <w:rFonts w:cs="Calibri"/>
          <w:b/>
          <w:bCs/>
          <w:kern w:val="16"/>
          <w:lang w:bidi="he-IL"/>
        </w:rPr>
        <w:t>Blessed are You, Ha-Shem our G-d, King of the universe, Who has sanctified us through Your commandments, and commanded us to actively study Torah. Amen!</w:t>
      </w:r>
    </w:p>
    <w:p w14:paraId="4575123A" w14:textId="77777777" w:rsidR="009D7064" w:rsidRPr="004416A7" w:rsidRDefault="009D7064" w:rsidP="00C05519">
      <w:pPr>
        <w:rPr>
          <w:rFonts w:cs="Calibri"/>
          <w:b/>
          <w:bCs/>
          <w:kern w:val="16"/>
          <w:sz w:val="16"/>
          <w:szCs w:val="16"/>
          <w:lang w:bidi="he-IL"/>
        </w:rPr>
      </w:pPr>
    </w:p>
    <w:p w14:paraId="3749131D" w14:textId="77777777" w:rsidR="009D7064" w:rsidRPr="009D7064" w:rsidRDefault="009D7064" w:rsidP="00C05519">
      <w:pPr>
        <w:rPr>
          <w:rFonts w:cs="Calibri"/>
          <w:b/>
          <w:bCs/>
          <w:kern w:val="16"/>
          <w:lang w:bidi="he-IL"/>
        </w:rPr>
      </w:pPr>
      <w:r w:rsidRPr="009D7064">
        <w:rPr>
          <w:rFonts w:cs="Calibri"/>
          <w:b/>
          <w:bCs/>
          <w:kern w:val="16"/>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C05519">
        <w:rPr>
          <w:rFonts w:cs="Calibri"/>
          <w:b/>
          <w:bCs/>
          <w:kern w:val="16"/>
          <w:lang w:bidi="he-IL"/>
        </w:rPr>
        <w:t xml:space="preserve">may we all, together, know Your Name and study Your Torah for the sake of fulfilling Your </w:t>
      </w:r>
      <w:r w:rsidRPr="00C05519">
        <w:rPr>
          <w:rFonts w:cs="Calibri"/>
          <w:b/>
          <w:bCs/>
          <w:kern w:val="16"/>
          <w:u w:val="single"/>
          <w:lang w:bidi="he-IL"/>
        </w:rPr>
        <w:t>delight</w:t>
      </w:r>
      <w:r w:rsidRPr="009D7064">
        <w:rPr>
          <w:rFonts w:cs="Calibri"/>
          <w:b/>
          <w:bCs/>
          <w:kern w:val="16"/>
          <w:lang w:bidi="he-IL"/>
        </w:rPr>
        <w:t>. Blessed are You, Ha-Shem, Who teaches Torah to His people Israel. Amen!</w:t>
      </w:r>
    </w:p>
    <w:p w14:paraId="096F036D" w14:textId="77777777" w:rsidR="009D7064" w:rsidRPr="004416A7" w:rsidRDefault="009D7064" w:rsidP="00C05519">
      <w:pPr>
        <w:rPr>
          <w:rFonts w:cs="Calibri"/>
          <w:b/>
          <w:bCs/>
          <w:kern w:val="16"/>
          <w:sz w:val="16"/>
          <w:szCs w:val="16"/>
          <w:lang w:bidi="he-IL"/>
        </w:rPr>
      </w:pPr>
    </w:p>
    <w:p w14:paraId="02E30F72" w14:textId="77777777" w:rsidR="009D7064" w:rsidRPr="009D7064" w:rsidRDefault="009D7064" w:rsidP="00C05519">
      <w:pPr>
        <w:rPr>
          <w:rFonts w:cs="Calibri"/>
          <w:b/>
          <w:bCs/>
          <w:kern w:val="16"/>
          <w:lang w:bidi="he-IL"/>
        </w:rPr>
      </w:pPr>
      <w:r w:rsidRPr="009D7064">
        <w:rPr>
          <w:rFonts w:cs="Calibri"/>
          <w:b/>
          <w:bCs/>
          <w:kern w:val="16"/>
          <w:lang w:bidi="he-IL"/>
        </w:rPr>
        <w:t>Blessed are You, Ha-Shem our G-d, King of the universe, Who chose us from all the nations, and gave us the Torah. Blessed are You, Ha-Shem, Giver of the Torah. Amen!</w:t>
      </w:r>
    </w:p>
    <w:p w14:paraId="5BD42748" w14:textId="77777777" w:rsidR="009D7064" w:rsidRPr="004416A7" w:rsidRDefault="009D7064" w:rsidP="00C05519">
      <w:pPr>
        <w:rPr>
          <w:rFonts w:cs="Calibri"/>
          <w:b/>
          <w:bCs/>
          <w:kern w:val="16"/>
          <w:sz w:val="16"/>
          <w:szCs w:val="16"/>
          <w:lang w:bidi="he-IL"/>
        </w:rPr>
      </w:pPr>
    </w:p>
    <w:p w14:paraId="74F3EF10" w14:textId="77777777" w:rsidR="009D7064" w:rsidRPr="009D7064" w:rsidRDefault="009D7064" w:rsidP="00C05519">
      <w:pPr>
        <w:rPr>
          <w:rFonts w:cs="Calibri"/>
          <w:b/>
          <w:bCs/>
          <w:kern w:val="16"/>
          <w:lang w:bidi="he-IL"/>
        </w:rPr>
      </w:pPr>
      <w:r w:rsidRPr="009D7064">
        <w:rPr>
          <w:rFonts w:cs="Calibri"/>
          <w:b/>
          <w:bCs/>
          <w:kern w:val="16"/>
          <w:lang w:bidi="he-IL"/>
        </w:rPr>
        <w:t>Ha-Shem spoke to Moses, explaining a Commandment. "Speak to Aaron and his sons, and teach them the following Commandment: This is how you should bless the Children of Israel. Say to the Children of Israel:</w:t>
      </w:r>
    </w:p>
    <w:p w14:paraId="4D273DF6" w14:textId="77777777" w:rsidR="009D7064" w:rsidRPr="004416A7" w:rsidRDefault="009D7064" w:rsidP="00C05519">
      <w:pPr>
        <w:rPr>
          <w:rFonts w:cs="Calibri"/>
          <w:b/>
          <w:bCs/>
          <w:kern w:val="16"/>
          <w:sz w:val="16"/>
          <w:szCs w:val="16"/>
          <w:lang w:bidi="he-IL"/>
        </w:rPr>
      </w:pPr>
    </w:p>
    <w:p w14:paraId="7580D7A9" w14:textId="77777777" w:rsidR="009D7064" w:rsidRPr="009D7064" w:rsidRDefault="009D7064" w:rsidP="00C05519">
      <w:pPr>
        <w:rPr>
          <w:rFonts w:cs="Calibri"/>
          <w:b/>
          <w:bCs/>
          <w:kern w:val="16"/>
          <w:lang w:bidi="he-IL"/>
        </w:rPr>
      </w:pPr>
      <w:r w:rsidRPr="009D7064">
        <w:rPr>
          <w:rFonts w:cs="Calibri"/>
          <w:b/>
          <w:bCs/>
          <w:kern w:val="16"/>
          <w:lang w:bidi="he-IL"/>
        </w:rPr>
        <w:t>May Ha-Shem bless you and keep watch over you; - Amen!</w:t>
      </w:r>
    </w:p>
    <w:p w14:paraId="6ADE71AB" w14:textId="77777777" w:rsidR="009D7064" w:rsidRPr="009D7064" w:rsidRDefault="009D7064" w:rsidP="00C05519">
      <w:pPr>
        <w:rPr>
          <w:rFonts w:cs="Calibri"/>
          <w:b/>
          <w:bCs/>
          <w:kern w:val="16"/>
          <w:lang w:bidi="he-IL"/>
        </w:rPr>
      </w:pPr>
      <w:r w:rsidRPr="009D7064">
        <w:rPr>
          <w:rFonts w:cs="Calibri"/>
          <w:b/>
          <w:bCs/>
          <w:kern w:val="16"/>
          <w:lang w:bidi="he-IL"/>
        </w:rPr>
        <w:t>May Ha-Shem make His Presence enlighten you, and may He be kind to you; - Amen!</w:t>
      </w:r>
    </w:p>
    <w:p w14:paraId="72BB8FF3" w14:textId="77777777" w:rsidR="009D7064" w:rsidRPr="009D7064" w:rsidRDefault="009D7064" w:rsidP="00C05519">
      <w:pPr>
        <w:rPr>
          <w:rFonts w:cs="Calibri"/>
          <w:b/>
          <w:bCs/>
          <w:kern w:val="16"/>
          <w:lang w:bidi="he-IL"/>
        </w:rPr>
      </w:pPr>
      <w:r w:rsidRPr="009D7064">
        <w:rPr>
          <w:rFonts w:cs="Calibri"/>
          <w:b/>
          <w:bCs/>
          <w:kern w:val="16"/>
          <w:lang w:bidi="he-IL"/>
        </w:rPr>
        <w:t>May Ha-Shem bestow favor on you, and grant you peace. – Amen!</w:t>
      </w:r>
    </w:p>
    <w:p w14:paraId="208E4D99" w14:textId="77777777" w:rsidR="009D7064" w:rsidRPr="004416A7" w:rsidRDefault="009D7064" w:rsidP="00C05519">
      <w:pPr>
        <w:rPr>
          <w:rFonts w:cs="Calibri"/>
          <w:b/>
          <w:bCs/>
          <w:kern w:val="16"/>
          <w:sz w:val="16"/>
          <w:szCs w:val="16"/>
          <w:lang w:bidi="he-IL"/>
        </w:rPr>
      </w:pPr>
    </w:p>
    <w:p w14:paraId="0E43A4DA" w14:textId="77777777" w:rsidR="009D7064" w:rsidRPr="009D7064" w:rsidRDefault="009D7064" w:rsidP="00C05519">
      <w:pPr>
        <w:rPr>
          <w:rFonts w:cs="Calibri"/>
          <w:b/>
          <w:bCs/>
          <w:kern w:val="16"/>
          <w:lang w:bidi="he-IL"/>
        </w:rPr>
      </w:pPr>
      <w:r w:rsidRPr="009D7064">
        <w:rPr>
          <w:rFonts w:cs="Calibri"/>
          <w:b/>
          <w:bCs/>
          <w:kern w:val="16"/>
          <w:lang w:bidi="he-IL"/>
        </w:rPr>
        <w:t>This way, the priests will link My Name with the Israelites, and I will bless them."</w:t>
      </w:r>
    </w:p>
    <w:p w14:paraId="5417F07F" w14:textId="77777777" w:rsidR="009D7064" w:rsidRPr="004416A7" w:rsidRDefault="009D7064" w:rsidP="00C05519">
      <w:pPr>
        <w:rPr>
          <w:rFonts w:cs="Calibri"/>
          <w:b/>
          <w:bCs/>
          <w:kern w:val="16"/>
          <w:sz w:val="16"/>
          <w:szCs w:val="16"/>
          <w:lang w:bidi="he-IL"/>
        </w:rPr>
      </w:pPr>
    </w:p>
    <w:p w14:paraId="357225E8" w14:textId="77777777" w:rsidR="009D7064" w:rsidRPr="009D7064" w:rsidRDefault="009D7064" w:rsidP="00C05519">
      <w:pPr>
        <w:rPr>
          <w:rFonts w:cs="Calibri"/>
          <w:b/>
          <w:bCs/>
          <w:kern w:val="16"/>
          <w:lang w:bidi="he-IL"/>
        </w:rPr>
      </w:pPr>
      <w:r w:rsidRPr="009D7064">
        <w:rPr>
          <w:rFonts w:cs="Calibr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7251317" w14:textId="77777777" w:rsidR="009D7064" w:rsidRPr="004416A7" w:rsidRDefault="009D7064" w:rsidP="00C05519">
      <w:pPr>
        <w:rPr>
          <w:rFonts w:cs="Calibri"/>
          <w:b/>
          <w:bCs/>
          <w:kern w:val="16"/>
          <w:sz w:val="16"/>
          <w:szCs w:val="16"/>
          <w:lang w:bidi="he-IL"/>
        </w:rPr>
      </w:pPr>
    </w:p>
    <w:p w14:paraId="645A4314" w14:textId="77777777" w:rsidR="009D7064" w:rsidRPr="009D7064" w:rsidRDefault="009D7064" w:rsidP="00C05519">
      <w:pPr>
        <w:rPr>
          <w:rFonts w:cs="Calibri"/>
          <w:b/>
          <w:bCs/>
          <w:kern w:val="16"/>
          <w:lang w:bidi="he-IL"/>
        </w:rPr>
      </w:pPr>
      <w:r w:rsidRPr="009D7064">
        <w:rPr>
          <w:rFonts w:cs="Calibr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71339D3" w14:textId="77777777" w:rsidR="009D7064" w:rsidRPr="00F40BE6" w:rsidRDefault="009D7064" w:rsidP="00C05519">
      <w:pPr>
        <w:pBdr>
          <w:bottom w:val="double" w:sz="6" w:space="1" w:color="auto"/>
        </w:pBdr>
        <w:jc w:val="left"/>
        <w:rPr>
          <w:sz w:val="16"/>
          <w:szCs w:val="16"/>
          <w:lang w:val="en-AU"/>
        </w:rPr>
      </w:pPr>
    </w:p>
    <w:p w14:paraId="54E70624" w14:textId="77777777" w:rsidR="005D57C2" w:rsidRPr="00F40BE6" w:rsidRDefault="005D57C2" w:rsidP="00C05519">
      <w:pPr>
        <w:jc w:val="left"/>
        <w:rPr>
          <w:rFonts w:ascii="Cambria" w:hAnsi="Cambria"/>
          <w:b/>
          <w:sz w:val="16"/>
          <w:szCs w:val="16"/>
          <w:lang w:val="en-AU"/>
        </w:rPr>
      </w:pPr>
    </w:p>
    <w:p w14:paraId="0855A2B1" w14:textId="6CCECEF9" w:rsidR="009D7064" w:rsidRPr="009D7064" w:rsidRDefault="009D7064" w:rsidP="00E24992">
      <w:pPr>
        <w:pStyle w:val="Heading2"/>
        <w:rPr>
          <w:sz w:val="22"/>
          <w:lang w:val="en-AU"/>
        </w:rPr>
      </w:pPr>
      <w:r w:rsidRPr="009D7064">
        <w:rPr>
          <w:lang w:val="en-AU"/>
        </w:rPr>
        <w:t xml:space="preserve">Rashi &amp; Targum Pseudo Jonathan for: </w:t>
      </w:r>
      <w:r w:rsidR="00171657">
        <w:rPr>
          <w:lang w:val="en-AU"/>
        </w:rPr>
        <w:t>BaMidbar</w:t>
      </w:r>
      <w:r w:rsidRPr="009D7064">
        <w:rPr>
          <w:lang w:val="en-AU"/>
        </w:rPr>
        <w:t xml:space="preserve"> (Numbers) </w:t>
      </w:r>
      <w:r w:rsidRPr="009D7064">
        <w:rPr>
          <w:cs/>
          <w:lang w:val="en-AU"/>
        </w:rPr>
        <w:t>‎‎‎</w:t>
      </w:r>
      <w:r w:rsidRPr="009D7064">
        <w:rPr>
          <w:lang w:val="en-AU"/>
        </w:rPr>
        <w:t>29:22-34</w:t>
      </w:r>
      <w:r w:rsidRPr="009D7064">
        <w:rPr>
          <w:cs/>
          <w:lang w:val="en-AU"/>
        </w:rPr>
        <w:t>‎</w:t>
      </w:r>
    </w:p>
    <w:p w14:paraId="584F25C2" w14:textId="77777777" w:rsidR="009D7064" w:rsidRPr="00F40BE6" w:rsidRDefault="009D7064" w:rsidP="00C05519">
      <w:pPr>
        <w:jc w:val="left"/>
        <w:rPr>
          <w:sz w:val="16"/>
          <w:szCs w:val="16"/>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C05519" w14:paraId="0FBC473B" w14:textId="77777777" w:rsidTr="00A106AC">
        <w:trPr>
          <w:tblHeader/>
          <w:jc w:val="center"/>
        </w:trPr>
        <w:tc>
          <w:tcPr>
            <w:tcW w:w="2500" w:type="pct"/>
            <w:hideMark/>
          </w:tcPr>
          <w:p w14:paraId="6F686BED" w14:textId="7F0797B3" w:rsidR="009D7064" w:rsidRPr="00C05519" w:rsidRDefault="00C05519" w:rsidP="00C05519">
            <w:pPr>
              <w:jc w:val="center"/>
              <w:rPr>
                <w:rFonts w:cs="Calibri"/>
                <w:sz w:val="24"/>
                <w:lang w:val="en-AU"/>
              </w:rPr>
            </w:pPr>
            <w:r w:rsidRPr="00C05519">
              <w:rPr>
                <w:rFonts w:cs="Calibri"/>
                <w:b/>
                <w:sz w:val="24"/>
                <w:lang w:val="en-AU"/>
              </w:rPr>
              <w:t>Rashi</w:t>
            </w:r>
          </w:p>
        </w:tc>
        <w:tc>
          <w:tcPr>
            <w:tcW w:w="2500" w:type="pct"/>
            <w:hideMark/>
          </w:tcPr>
          <w:p w14:paraId="140144E2" w14:textId="6297BBDF" w:rsidR="009D7064" w:rsidRPr="00C05519" w:rsidRDefault="00C05519" w:rsidP="00C05519">
            <w:pPr>
              <w:jc w:val="center"/>
              <w:rPr>
                <w:rFonts w:cs="Calibri"/>
                <w:sz w:val="24"/>
                <w:lang w:val="en-AU"/>
              </w:rPr>
            </w:pPr>
            <w:r w:rsidRPr="00C05519">
              <w:rPr>
                <w:rFonts w:cs="Calibri"/>
                <w:b/>
                <w:sz w:val="24"/>
                <w:lang w:val="en-AU"/>
              </w:rPr>
              <w:t>Targum Pseudo Jonathan</w:t>
            </w:r>
          </w:p>
        </w:tc>
      </w:tr>
      <w:tr w:rsidR="009D7064" w:rsidRPr="009D7064" w14:paraId="4CC11BF4" w14:textId="77777777" w:rsidTr="00A106AC">
        <w:trPr>
          <w:jc w:val="center"/>
        </w:trPr>
        <w:tc>
          <w:tcPr>
            <w:tcW w:w="2500" w:type="pct"/>
            <w:hideMark/>
          </w:tcPr>
          <w:p w14:paraId="45054D98" w14:textId="77777777" w:rsidR="009D7064" w:rsidRPr="009D7064" w:rsidRDefault="009D7064" w:rsidP="00C05519">
            <w:pPr>
              <w:rPr>
                <w:rFonts w:cs="Calibri"/>
                <w:lang w:val="en-AU"/>
              </w:rPr>
            </w:pPr>
            <w:r w:rsidRPr="009D7064">
              <w:rPr>
                <w:rFonts w:cs="Calibri"/>
                <w:lang w:val="en-AU"/>
              </w:rPr>
              <w:t xml:space="preserve">22. [You will also bring] one he-goat as a sin-offering, in addition to [bringing] the constant (daily) burnt-offering with its meal-offering and libation. </w:t>
            </w:r>
          </w:p>
        </w:tc>
        <w:tc>
          <w:tcPr>
            <w:tcW w:w="2500" w:type="pct"/>
            <w:hideMark/>
          </w:tcPr>
          <w:p w14:paraId="777E8BAB" w14:textId="77777777" w:rsidR="009D7064" w:rsidRPr="009D7064" w:rsidRDefault="009D7064" w:rsidP="00C05519">
            <w:pPr>
              <w:rPr>
                <w:rFonts w:cs="Calibri"/>
                <w:lang w:val="en-AU"/>
              </w:rPr>
            </w:pPr>
            <w:r w:rsidRPr="009D7064">
              <w:rPr>
                <w:rFonts w:cs="Calibri"/>
                <w:lang w:val="en-AU"/>
              </w:rPr>
              <w:t>22. and one kid of the goats for a sin offering by one order; beside the perpetual sacrifice the wheat flour for the mincha, and its libation of wine.</w:t>
            </w:r>
          </w:p>
        </w:tc>
      </w:tr>
      <w:tr w:rsidR="009D7064" w:rsidRPr="009D7064" w14:paraId="33F76AE1" w14:textId="77777777" w:rsidTr="00A106AC">
        <w:trPr>
          <w:jc w:val="center"/>
        </w:trPr>
        <w:tc>
          <w:tcPr>
            <w:tcW w:w="2500" w:type="pct"/>
            <w:hideMark/>
          </w:tcPr>
          <w:p w14:paraId="275A2ACC" w14:textId="77777777" w:rsidR="009D7064" w:rsidRPr="009D7064" w:rsidRDefault="009D7064" w:rsidP="00C05519">
            <w:pPr>
              <w:rPr>
                <w:rFonts w:cs="Calibri"/>
                <w:lang w:val="en-AU"/>
              </w:rPr>
            </w:pPr>
            <w:r w:rsidRPr="009D7064">
              <w:rPr>
                <w:rFonts w:cs="Calibri"/>
                <w:lang w:val="en-AU"/>
              </w:rPr>
              <w:t xml:space="preserve">23. </w:t>
            </w:r>
            <w:r w:rsidRPr="009D7064">
              <w:rPr>
                <w:rFonts w:cs="Calibri"/>
                <w:b/>
                <w:bCs/>
                <w:u w:val="single"/>
                <w:lang w:val="en-AU"/>
              </w:rPr>
              <w:t>On the fourth day</w:t>
            </w:r>
            <w:r w:rsidRPr="009D7064">
              <w:rPr>
                <w:rFonts w:cs="Calibri"/>
                <w:lang w:val="en-AU"/>
              </w:rPr>
              <w:t xml:space="preserve"> [you will bring] ten young bulls, two rams, and fourteen yearling lambs, [all] without blemish,</w:t>
            </w:r>
          </w:p>
        </w:tc>
        <w:tc>
          <w:tcPr>
            <w:tcW w:w="2500" w:type="pct"/>
            <w:hideMark/>
          </w:tcPr>
          <w:p w14:paraId="49288EB4" w14:textId="77777777" w:rsidR="009D7064" w:rsidRPr="009D7064" w:rsidRDefault="009D7064" w:rsidP="00C05519">
            <w:pPr>
              <w:rPr>
                <w:rFonts w:cs="Calibri"/>
                <w:lang w:val="en-AU"/>
              </w:rPr>
            </w:pPr>
            <w:r w:rsidRPr="009D7064">
              <w:rPr>
                <w:rFonts w:cs="Calibri"/>
                <w:lang w:val="en-AU"/>
              </w:rPr>
              <w:t xml:space="preserve">23. </w:t>
            </w:r>
            <w:r w:rsidRPr="009D7064">
              <w:rPr>
                <w:rFonts w:cs="Calibri"/>
                <w:b/>
                <w:bCs/>
                <w:u w:val="single"/>
                <w:lang w:val="en-AU"/>
              </w:rPr>
              <w:t>On the fourth day of the Feast of Tabernacles</w:t>
            </w:r>
            <w:r w:rsidRPr="009D7064">
              <w:rPr>
                <w:rFonts w:cs="Calibri"/>
                <w:lang w:val="en-AU"/>
              </w:rPr>
              <w:t xml:space="preserve">, ten young bullocks by ten orders; two rams by two orders; fourteen unblemished lambs of the year by twelve orders; three of them will be offered at two times, and eight of them singly; </w:t>
            </w:r>
          </w:p>
        </w:tc>
      </w:tr>
      <w:tr w:rsidR="009D7064" w:rsidRPr="009D7064" w14:paraId="6C684636" w14:textId="77777777" w:rsidTr="00A106AC">
        <w:trPr>
          <w:jc w:val="center"/>
        </w:trPr>
        <w:tc>
          <w:tcPr>
            <w:tcW w:w="2500" w:type="pct"/>
            <w:hideMark/>
          </w:tcPr>
          <w:p w14:paraId="35CC0B43" w14:textId="77777777" w:rsidR="009D7064" w:rsidRPr="009D7064" w:rsidRDefault="009D7064" w:rsidP="00C05519">
            <w:pPr>
              <w:rPr>
                <w:rFonts w:cs="Calibri"/>
                <w:lang w:val="en-AU"/>
              </w:rPr>
            </w:pPr>
            <w:r w:rsidRPr="009D7064">
              <w:rPr>
                <w:rFonts w:cs="Calibri"/>
                <w:lang w:val="en-AU"/>
              </w:rPr>
              <w:t>24. together with their meal-offerings and libations for the bulls, rams, and lambs, of the required number.</w:t>
            </w:r>
          </w:p>
        </w:tc>
        <w:tc>
          <w:tcPr>
            <w:tcW w:w="2500" w:type="pct"/>
            <w:hideMark/>
          </w:tcPr>
          <w:p w14:paraId="6FD8D4CA" w14:textId="77777777" w:rsidR="009D7064" w:rsidRPr="009D7064" w:rsidRDefault="009D7064" w:rsidP="00C05519">
            <w:pPr>
              <w:rPr>
                <w:rFonts w:cs="Calibri"/>
                <w:lang w:val="en-AU"/>
              </w:rPr>
            </w:pPr>
            <w:r w:rsidRPr="009D7064">
              <w:rPr>
                <w:rFonts w:cs="Calibri"/>
                <w:lang w:val="en-AU"/>
              </w:rPr>
              <w:t xml:space="preserve">24. their mincha of wheaten flour, and their libations of wine, which you will offer with the the bullocks, rams, and lambs by their number, after their appointed order, </w:t>
            </w:r>
          </w:p>
        </w:tc>
      </w:tr>
      <w:tr w:rsidR="009D7064" w:rsidRPr="009D7064" w14:paraId="647B7621" w14:textId="77777777" w:rsidTr="00A106AC">
        <w:trPr>
          <w:jc w:val="center"/>
        </w:trPr>
        <w:tc>
          <w:tcPr>
            <w:tcW w:w="2500" w:type="pct"/>
            <w:hideMark/>
          </w:tcPr>
          <w:p w14:paraId="775A7721" w14:textId="77777777" w:rsidR="009D7064" w:rsidRPr="009D7064" w:rsidRDefault="009D7064" w:rsidP="00C05519">
            <w:pPr>
              <w:rPr>
                <w:rFonts w:cs="Calibri"/>
                <w:lang w:val="en-AU"/>
              </w:rPr>
            </w:pPr>
            <w:r w:rsidRPr="009D7064">
              <w:rPr>
                <w:rFonts w:cs="Calibri"/>
                <w:lang w:val="en-AU"/>
              </w:rPr>
              <w:t>25. [You will also bring] one he-goat as a sin-offering, in addition to [bringing] the constant (daily) burnt-offering with its meal-offering and libation.</w:t>
            </w:r>
          </w:p>
        </w:tc>
        <w:tc>
          <w:tcPr>
            <w:tcW w:w="2500" w:type="pct"/>
            <w:hideMark/>
          </w:tcPr>
          <w:p w14:paraId="64993462" w14:textId="77777777" w:rsidR="009D7064" w:rsidRPr="009D7064" w:rsidRDefault="009D7064" w:rsidP="00C05519">
            <w:pPr>
              <w:rPr>
                <w:rFonts w:cs="Calibri"/>
                <w:lang w:val="en-AU"/>
              </w:rPr>
            </w:pPr>
            <w:r w:rsidRPr="009D7064">
              <w:rPr>
                <w:rFonts w:cs="Calibri"/>
                <w:lang w:val="en-AU"/>
              </w:rPr>
              <w:t>25. and one kid for a sin offering, by one order; beside the perpetual sacrifice, the wheat flour for the mincha, and its libation of wine.</w:t>
            </w:r>
          </w:p>
        </w:tc>
      </w:tr>
      <w:tr w:rsidR="009D7064" w:rsidRPr="009D7064" w14:paraId="38CDFE67" w14:textId="77777777" w:rsidTr="00A106AC">
        <w:trPr>
          <w:jc w:val="center"/>
        </w:trPr>
        <w:tc>
          <w:tcPr>
            <w:tcW w:w="2500" w:type="pct"/>
            <w:hideMark/>
          </w:tcPr>
          <w:p w14:paraId="6F6FCAB8" w14:textId="77777777" w:rsidR="009D7064" w:rsidRPr="009D7064" w:rsidRDefault="009D7064" w:rsidP="00C05519">
            <w:pPr>
              <w:rPr>
                <w:rFonts w:cs="Calibri"/>
                <w:lang w:val="en-AU"/>
              </w:rPr>
            </w:pPr>
            <w:r w:rsidRPr="009D7064">
              <w:rPr>
                <w:rFonts w:cs="Calibri"/>
                <w:lang w:val="en-AU"/>
              </w:rPr>
              <w:t xml:space="preserve">26. </w:t>
            </w:r>
            <w:r w:rsidRPr="009D7064">
              <w:rPr>
                <w:rFonts w:cs="Calibri"/>
                <w:b/>
                <w:bCs/>
                <w:u w:val="single"/>
                <w:lang w:val="en-AU"/>
              </w:rPr>
              <w:t>On the fifth day</w:t>
            </w:r>
            <w:r w:rsidRPr="009D7064">
              <w:rPr>
                <w:rFonts w:cs="Calibri"/>
                <w:lang w:val="en-AU"/>
              </w:rPr>
              <w:t xml:space="preserve"> [you will bring] nine young bulls, two rams, and fourteen yearling lambs, [all] without blemish, </w:t>
            </w:r>
          </w:p>
        </w:tc>
        <w:tc>
          <w:tcPr>
            <w:tcW w:w="2500" w:type="pct"/>
            <w:hideMark/>
          </w:tcPr>
          <w:p w14:paraId="2EC0E2EA" w14:textId="77777777" w:rsidR="009D7064" w:rsidRPr="009D7064" w:rsidRDefault="009D7064" w:rsidP="00C05519">
            <w:pPr>
              <w:rPr>
                <w:rFonts w:cs="Calibri"/>
                <w:lang w:val="en-AU"/>
              </w:rPr>
            </w:pPr>
            <w:r w:rsidRPr="009D7064">
              <w:rPr>
                <w:rFonts w:cs="Calibri"/>
                <w:lang w:val="en-AU"/>
              </w:rPr>
              <w:t xml:space="preserve">26. </w:t>
            </w:r>
            <w:r w:rsidRPr="009D7064">
              <w:rPr>
                <w:rFonts w:cs="Calibri"/>
                <w:b/>
                <w:bCs/>
                <w:u w:val="single"/>
                <w:lang w:val="en-AU"/>
              </w:rPr>
              <w:t>On the fifth day of the Feast of Tabernacles</w:t>
            </w:r>
            <w:r w:rsidRPr="009D7064">
              <w:rPr>
                <w:rFonts w:cs="Calibri"/>
                <w:lang w:val="en-AU"/>
              </w:rPr>
              <w:t xml:space="preserve">, nine young bullocks by nine orders; two rams by two orders lambs of the year fourteen, perfect by twelve orders two of them in a pair, twelve singly; </w:t>
            </w:r>
          </w:p>
        </w:tc>
      </w:tr>
      <w:tr w:rsidR="009D7064" w:rsidRPr="009D7064" w14:paraId="7534EA66" w14:textId="77777777" w:rsidTr="00A106AC">
        <w:trPr>
          <w:jc w:val="center"/>
        </w:trPr>
        <w:tc>
          <w:tcPr>
            <w:tcW w:w="2500" w:type="pct"/>
            <w:hideMark/>
          </w:tcPr>
          <w:p w14:paraId="51A595A0" w14:textId="77777777" w:rsidR="009D7064" w:rsidRPr="009D7064" w:rsidRDefault="009D7064" w:rsidP="00C05519">
            <w:pPr>
              <w:rPr>
                <w:rFonts w:cs="Calibri"/>
                <w:lang w:val="en-AU"/>
              </w:rPr>
            </w:pPr>
            <w:r w:rsidRPr="009D7064">
              <w:rPr>
                <w:rFonts w:cs="Calibri"/>
                <w:lang w:val="en-AU"/>
              </w:rPr>
              <w:t>27. together with their meal-offerings and libations for the bulls, rams, and lambs, of the required number.</w:t>
            </w:r>
          </w:p>
        </w:tc>
        <w:tc>
          <w:tcPr>
            <w:tcW w:w="2500" w:type="pct"/>
            <w:hideMark/>
          </w:tcPr>
          <w:p w14:paraId="5869FDA8" w14:textId="77777777" w:rsidR="009D7064" w:rsidRPr="009D7064" w:rsidRDefault="009D7064" w:rsidP="00C05519">
            <w:pPr>
              <w:rPr>
                <w:rFonts w:cs="Calibri"/>
                <w:lang w:val="en-AU"/>
              </w:rPr>
            </w:pPr>
            <w:r w:rsidRPr="009D7064">
              <w:rPr>
                <w:rFonts w:cs="Calibri"/>
                <w:lang w:val="en-AU"/>
              </w:rPr>
              <w:t xml:space="preserve">27. and the wheat flour for their mincha, and the libation wine for the bullocks, the rams, and lambs by their number after the order of their appointment; </w:t>
            </w:r>
          </w:p>
        </w:tc>
      </w:tr>
      <w:tr w:rsidR="009D7064" w:rsidRPr="009D7064" w14:paraId="33A92407" w14:textId="77777777" w:rsidTr="00A106AC">
        <w:trPr>
          <w:jc w:val="center"/>
        </w:trPr>
        <w:tc>
          <w:tcPr>
            <w:tcW w:w="2500" w:type="pct"/>
            <w:hideMark/>
          </w:tcPr>
          <w:p w14:paraId="0A113921" w14:textId="77777777" w:rsidR="009D7064" w:rsidRPr="009D7064" w:rsidRDefault="009D7064" w:rsidP="00C05519">
            <w:pPr>
              <w:rPr>
                <w:rFonts w:cs="Calibri"/>
                <w:lang w:val="en-AU"/>
              </w:rPr>
            </w:pPr>
            <w:r w:rsidRPr="009D7064">
              <w:rPr>
                <w:rFonts w:cs="Calibri"/>
                <w:lang w:val="en-AU"/>
              </w:rPr>
              <w:t>28. [You will also bring] one he-goat as a sin-offering, in addition to [bringing] the constant (daily) burnt-offering with its meal-offering and libation.</w:t>
            </w:r>
          </w:p>
        </w:tc>
        <w:tc>
          <w:tcPr>
            <w:tcW w:w="2500" w:type="pct"/>
            <w:hideMark/>
          </w:tcPr>
          <w:p w14:paraId="51C95405" w14:textId="77777777" w:rsidR="009D7064" w:rsidRPr="009D7064" w:rsidRDefault="009D7064" w:rsidP="00C05519">
            <w:pPr>
              <w:rPr>
                <w:rFonts w:cs="Calibri"/>
                <w:lang w:val="en-AU"/>
              </w:rPr>
            </w:pPr>
            <w:r w:rsidRPr="009D7064">
              <w:rPr>
                <w:rFonts w:cs="Calibri"/>
                <w:lang w:val="en-AU"/>
              </w:rPr>
              <w:t>28. and one kid for a sin offering by one order; beside the perpetual sacrifice and the wheat flour for the mincha, and the wine of its libation.</w:t>
            </w:r>
          </w:p>
        </w:tc>
      </w:tr>
      <w:tr w:rsidR="009D7064" w:rsidRPr="009D7064" w14:paraId="6174B144" w14:textId="77777777" w:rsidTr="00A106AC">
        <w:trPr>
          <w:jc w:val="center"/>
        </w:trPr>
        <w:tc>
          <w:tcPr>
            <w:tcW w:w="2500" w:type="pct"/>
            <w:hideMark/>
          </w:tcPr>
          <w:p w14:paraId="7AD7DCB5" w14:textId="77777777" w:rsidR="009D7064" w:rsidRPr="009D7064" w:rsidRDefault="009D7064" w:rsidP="00C05519">
            <w:pPr>
              <w:rPr>
                <w:rFonts w:cs="Calibri"/>
                <w:lang w:val="en-AU"/>
              </w:rPr>
            </w:pPr>
            <w:r w:rsidRPr="009D7064">
              <w:rPr>
                <w:rFonts w:cs="Calibri"/>
                <w:lang w:val="en-AU"/>
              </w:rPr>
              <w:t xml:space="preserve">29. </w:t>
            </w:r>
            <w:r w:rsidRPr="009D7064">
              <w:rPr>
                <w:rFonts w:cs="Calibri"/>
                <w:b/>
                <w:bCs/>
                <w:lang w:val="en-AU"/>
              </w:rPr>
              <w:t>On the sixth day</w:t>
            </w:r>
            <w:r w:rsidRPr="009D7064">
              <w:rPr>
                <w:rFonts w:cs="Calibri"/>
                <w:lang w:val="en-AU"/>
              </w:rPr>
              <w:t xml:space="preserve"> [you will bring] eight young bulls, two rams, and fourteen yearling lambs, [all] without blemish,</w:t>
            </w:r>
          </w:p>
        </w:tc>
        <w:tc>
          <w:tcPr>
            <w:tcW w:w="2500" w:type="pct"/>
            <w:hideMark/>
          </w:tcPr>
          <w:p w14:paraId="463B067D" w14:textId="77777777" w:rsidR="009D7064" w:rsidRPr="009D7064" w:rsidRDefault="009D7064" w:rsidP="00C05519">
            <w:pPr>
              <w:rPr>
                <w:rFonts w:cs="Calibri"/>
                <w:lang w:val="en-AU"/>
              </w:rPr>
            </w:pPr>
            <w:r w:rsidRPr="009D7064">
              <w:rPr>
                <w:rFonts w:cs="Calibri"/>
                <w:lang w:val="en-AU"/>
              </w:rPr>
              <w:t xml:space="preserve">29. </w:t>
            </w:r>
            <w:r w:rsidRPr="009D7064">
              <w:rPr>
                <w:rFonts w:cs="Calibri"/>
                <w:b/>
                <w:bCs/>
                <w:u w:val="single"/>
                <w:lang w:val="en-AU"/>
              </w:rPr>
              <w:t>On the sixth day of the Feast of Tabernacles</w:t>
            </w:r>
            <w:r w:rsidRPr="009D7064">
              <w:rPr>
                <w:rFonts w:cs="Calibri"/>
                <w:lang w:val="en-AU"/>
              </w:rPr>
              <w:t xml:space="preserve">, eight young bullocks by eight orders; two rams by two orders; fourteen unblemished lambs of the year by thirteen orders; a pair of them together, and twelve of them singly. </w:t>
            </w:r>
          </w:p>
        </w:tc>
      </w:tr>
      <w:tr w:rsidR="009D7064" w:rsidRPr="009D7064" w14:paraId="4C33DB30" w14:textId="77777777" w:rsidTr="00A106AC">
        <w:trPr>
          <w:jc w:val="center"/>
        </w:trPr>
        <w:tc>
          <w:tcPr>
            <w:tcW w:w="2500" w:type="pct"/>
            <w:hideMark/>
          </w:tcPr>
          <w:p w14:paraId="54C15EF6" w14:textId="77777777" w:rsidR="009D7064" w:rsidRPr="009D7064" w:rsidRDefault="009D7064" w:rsidP="00C05519">
            <w:pPr>
              <w:rPr>
                <w:rFonts w:cs="Calibri"/>
                <w:lang w:val="en-AU"/>
              </w:rPr>
            </w:pPr>
            <w:r w:rsidRPr="009D7064">
              <w:rPr>
                <w:rFonts w:cs="Calibri"/>
                <w:lang w:val="en-AU"/>
              </w:rPr>
              <w:t>30. together with their meal-offerings and libations for the bulls, rams, and lambs. of the required number.</w:t>
            </w:r>
          </w:p>
        </w:tc>
        <w:tc>
          <w:tcPr>
            <w:tcW w:w="2500" w:type="pct"/>
            <w:hideMark/>
          </w:tcPr>
          <w:p w14:paraId="1964D45E" w14:textId="77777777" w:rsidR="009D7064" w:rsidRPr="009D7064" w:rsidRDefault="009D7064" w:rsidP="00C05519">
            <w:pPr>
              <w:rPr>
                <w:rFonts w:cs="Calibri"/>
                <w:lang w:val="en-AU"/>
              </w:rPr>
            </w:pPr>
            <w:r w:rsidRPr="009D7064">
              <w:rPr>
                <w:rFonts w:cs="Calibri"/>
                <w:lang w:val="en-AU"/>
              </w:rPr>
              <w:t xml:space="preserve">30. Their mincha of wheat flour, and their libation of wine you will offer with the bullocks, rams, and lambs, by their number in the order appointed; </w:t>
            </w:r>
          </w:p>
        </w:tc>
      </w:tr>
      <w:tr w:rsidR="009D7064" w:rsidRPr="009D7064" w14:paraId="1BA9F494" w14:textId="77777777" w:rsidTr="00A106AC">
        <w:trPr>
          <w:jc w:val="center"/>
        </w:trPr>
        <w:tc>
          <w:tcPr>
            <w:tcW w:w="2500" w:type="pct"/>
            <w:hideMark/>
          </w:tcPr>
          <w:p w14:paraId="7C6C8D63" w14:textId="77777777" w:rsidR="009D7064" w:rsidRPr="009D7064" w:rsidRDefault="009D7064" w:rsidP="00C05519">
            <w:pPr>
              <w:rPr>
                <w:rFonts w:cs="Calibri"/>
                <w:lang w:val="en-AU"/>
              </w:rPr>
            </w:pPr>
            <w:r w:rsidRPr="009D7064">
              <w:rPr>
                <w:rFonts w:cs="Calibri"/>
                <w:lang w:val="en-AU"/>
              </w:rPr>
              <w:t>31. [You will also bring] one he-goat as a sin-offering, in addition to [bringing] the constant (daily) burnt-offering with its meal-offering and libations.</w:t>
            </w:r>
          </w:p>
        </w:tc>
        <w:tc>
          <w:tcPr>
            <w:tcW w:w="2500" w:type="pct"/>
            <w:hideMark/>
          </w:tcPr>
          <w:p w14:paraId="6B78FDB5" w14:textId="77777777" w:rsidR="009D7064" w:rsidRPr="009D7064" w:rsidRDefault="009D7064" w:rsidP="00C05519">
            <w:pPr>
              <w:rPr>
                <w:rFonts w:cs="Calibri"/>
                <w:lang w:val="en-AU"/>
              </w:rPr>
            </w:pPr>
            <w:r w:rsidRPr="009D7064">
              <w:rPr>
                <w:rFonts w:cs="Calibri"/>
                <w:lang w:val="en-AU"/>
              </w:rPr>
              <w:t xml:space="preserve">31. and one kid for a sin offering by one order, besides the perpetual sacrifice, the wheat flour for the mincha, the wine of its libation, </w:t>
            </w:r>
            <w:r w:rsidRPr="009D7064">
              <w:rPr>
                <w:rFonts w:cs="Calibri"/>
                <w:b/>
                <w:bCs/>
                <w:lang w:val="en-AU"/>
              </w:rPr>
              <w:t>and a vase of water to be outpoured on the day of the Feast of Tabernacles in grateful acknowledgment (for a good memorial) of the showers of rain</w:t>
            </w:r>
            <w:r w:rsidRPr="009D7064">
              <w:rPr>
                <w:rFonts w:cs="Calibri"/>
                <w:lang w:val="en-AU"/>
              </w:rPr>
              <w:t>.</w:t>
            </w:r>
          </w:p>
        </w:tc>
      </w:tr>
      <w:tr w:rsidR="009D7064" w:rsidRPr="009D7064" w14:paraId="029F0321" w14:textId="77777777" w:rsidTr="00A106AC">
        <w:trPr>
          <w:jc w:val="center"/>
        </w:trPr>
        <w:tc>
          <w:tcPr>
            <w:tcW w:w="2500" w:type="pct"/>
            <w:hideMark/>
          </w:tcPr>
          <w:p w14:paraId="621893ED" w14:textId="77777777" w:rsidR="009D7064" w:rsidRPr="009D7064" w:rsidRDefault="009D7064" w:rsidP="00C05519">
            <w:pPr>
              <w:rPr>
                <w:rFonts w:cs="Calibri"/>
                <w:lang w:val="en-AU"/>
              </w:rPr>
            </w:pPr>
            <w:r w:rsidRPr="009D7064">
              <w:rPr>
                <w:rFonts w:cs="Calibri"/>
                <w:lang w:val="en-AU"/>
              </w:rPr>
              <w:t xml:space="preserve">32. </w:t>
            </w:r>
            <w:r w:rsidRPr="009D7064">
              <w:rPr>
                <w:rFonts w:cs="Calibri"/>
                <w:b/>
                <w:bCs/>
                <w:lang w:val="en-AU"/>
              </w:rPr>
              <w:t>On the seventh day</w:t>
            </w:r>
            <w:r w:rsidRPr="009D7064">
              <w:rPr>
                <w:rFonts w:cs="Calibri"/>
                <w:lang w:val="en-AU"/>
              </w:rPr>
              <w:t xml:space="preserve"> [you will bring] seven young bulls, two rams, and fourteen yearling lambs, [all] without blemish,</w:t>
            </w:r>
          </w:p>
        </w:tc>
        <w:tc>
          <w:tcPr>
            <w:tcW w:w="2500" w:type="pct"/>
            <w:hideMark/>
          </w:tcPr>
          <w:p w14:paraId="63EFD3D8" w14:textId="77777777" w:rsidR="009D7064" w:rsidRPr="009D7064" w:rsidRDefault="009D7064" w:rsidP="00C05519">
            <w:pPr>
              <w:rPr>
                <w:rFonts w:cs="Calibri"/>
                <w:lang w:val="en-AU"/>
              </w:rPr>
            </w:pPr>
            <w:r w:rsidRPr="009D7064">
              <w:rPr>
                <w:rFonts w:cs="Calibri"/>
                <w:lang w:val="en-AU"/>
              </w:rPr>
              <w:t xml:space="preserve">32. </w:t>
            </w:r>
            <w:r w:rsidRPr="009D7064">
              <w:rPr>
                <w:rFonts w:cs="Calibri"/>
                <w:b/>
                <w:bCs/>
                <w:lang w:val="en-AU"/>
              </w:rPr>
              <w:t>On the seventh day of the Feast of Tabernacles</w:t>
            </w:r>
            <w:r w:rsidRPr="009D7064">
              <w:rPr>
                <w:rFonts w:cs="Calibri"/>
                <w:lang w:val="en-AU"/>
              </w:rPr>
              <w:t xml:space="preserve"> you will offer seven bullocks by seven orders; two rams by two orders; fourteen unblemished lambs of the year by fourteen orders: the number of all these lambs ninety-eight, to make atonement against the ninety-eight maledictions. </w:t>
            </w:r>
          </w:p>
        </w:tc>
      </w:tr>
      <w:tr w:rsidR="009D7064" w:rsidRPr="009D7064" w14:paraId="6C582811" w14:textId="77777777" w:rsidTr="00A106AC">
        <w:trPr>
          <w:jc w:val="center"/>
        </w:trPr>
        <w:tc>
          <w:tcPr>
            <w:tcW w:w="2500" w:type="pct"/>
            <w:hideMark/>
          </w:tcPr>
          <w:p w14:paraId="2947AD8E" w14:textId="77777777" w:rsidR="009D7064" w:rsidRPr="009D7064" w:rsidRDefault="009D7064" w:rsidP="00C05519">
            <w:pPr>
              <w:rPr>
                <w:rFonts w:cs="Calibri"/>
                <w:lang w:val="en-AU"/>
              </w:rPr>
            </w:pPr>
            <w:r w:rsidRPr="009D7064">
              <w:rPr>
                <w:rFonts w:cs="Calibri"/>
                <w:lang w:val="en-AU"/>
              </w:rPr>
              <w:t>33. together with their meal-offerings and libations for the bulls, rams, and lambs. of their required number.</w:t>
            </w:r>
          </w:p>
        </w:tc>
        <w:tc>
          <w:tcPr>
            <w:tcW w:w="2500" w:type="pct"/>
            <w:hideMark/>
          </w:tcPr>
          <w:p w14:paraId="3DD9ECA4" w14:textId="77777777" w:rsidR="009D7064" w:rsidRPr="009D7064" w:rsidRDefault="009D7064" w:rsidP="00C05519">
            <w:pPr>
              <w:rPr>
                <w:rFonts w:cs="Calibri"/>
                <w:lang w:val="en-AU"/>
              </w:rPr>
            </w:pPr>
            <w:r w:rsidRPr="009D7064">
              <w:rPr>
                <w:rFonts w:cs="Calibri"/>
                <w:lang w:val="en-AU"/>
              </w:rPr>
              <w:t xml:space="preserve">33. And their mincha of wheat flour and libations of wine you shall offer with the bullocks, rains, and lambs, by their number, according to the order appointed </w:t>
            </w:r>
          </w:p>
        </w:tc>
      </w:tr>
      <w:tr w:rsidR="009D7064" w:rsidRPr="009D7064" w14:paraId="4014FF0A" w14:textId="77777777" w:rsidTr="00A106AC">
        <w:trPr>
          <w:jc w:val="center"/>
        </w:trPr>
        <w:tc>
          <w:tcPr>
            <w:tcW w:w="2500" w:type="pct"/>
            <w:hideMark/>
          </w:tcPr>
          <w:p w14:paraId="0D0601E0" w14:textId="77777777" w:rsidR="009D7064" w:rsidRPr="009D7064" w:rsidRDefault="009D7064" w:rsidP="00C05519">
            <w:pPr>
              <w:rPr>
                <w:rFonts w:cs="Calibri"/>
                <w:lang w:val="en-AU"/>
              </w:rPr>
            </w:pPr>
            <w:r w:rsidRPr="009D7064">
              <w:rPr>
                <w:rFonts w:cs="Calibri"/>
                <w:lang w:val="en-AU"/>
              </w:rPr>
              <w:t>34. [You will also bring] one he-goat as a sin-offering, in addition to [bringing] the constant (daily) burnt-offering with its meal-offering and libation.</w:t>
            </w:r>
          </w:p>
        </w:tc>
        <w:tc>
          <w:tcPr>
            <w:tcW w:w="2500" w:type="pct"/>
            <w:hideMark/>
          </w:tcPr>
          <w:p w14:paraId="3A829EDB" w14:textId="77777777" w:rsidR="009D7064" w:rsidRPr="009D7064" w:rsidRDefault="009D7064" w:rsidP="00C05519">
            <w:pPr>
              <w:rPr>
                <w:rFonts w:cs="Calibri"/>
                <w:lang w:val="en-AU"/>
              </w:rPr>
            </w:pPr>
            <w:r w:rsidRPr="009D7064">
              <w:rPr>
                <w:rFonts w:cs="Calibri"/>
                <w:lang w:val="en-AU"/>
              </w:rPr>
              <w:t>34. one kid by one order, beside the perpetual sacrifice, the wheat flour for the mincha, and its libation of wine.</w:t>
            </w:r>
          </w:p>
        </w:tc>
      </w:tr>
    </w:tbl>
    <w:p w14:paraId="03597B13" w14:textId="77777777" w:rsidR="009D7064" w:rsidRPr="009D7064" w:rsidRDefault="009D7064" w:rsidP="00C05519">
      <w:pPr>
        <w:pBdr>
          <w:bottom w:val="double" w:sz="4" w:space="1" w:color="auto"/>
        </w:pBdr>
        <w:jc w:val="left"/>
        <w:rPr>
          <w:lang w:val="en-AU"/>
        </w:rPr>
      </w:pPr>
    </w:p>
    <w:p w14:paraId="1AD32C82" w14:textId="77777777" w:rsidR="009D7064" w:rsidRPr="009D7064" w:rsidRDefault="009D7064" w:rsidP="00C05519">
      <w:pPr>
        <w:jc w:val="left"/>
        <w:rPr>
          <w:lang w:val="en-AU"/>
        </w:rPr>
      </w:pPr>
    </w:p>
    <w:p w14:paraId="325F4A93" w14:textId="1F1FF9CE" w:rsidR="009D7064" w:rsidRPr="009D7064" w:rsidRDefault="009D7064" w:rsidP="00E24992">
      <w:pPr>
        <w:pStyle w:val="Heading2"/>
        <w:rPr>
          <w:rtl/>
          <w:lang w:val="en-AU"/>
        </w:rPr>
      </w:pPr>
      <w:r w:rsidRPr="009D7064">
        <w:rPr>
          <w:bCs/>
          <w:lang w:val="en-AU"/>
        </w:rPr>
        <w:t xml:space="preserve">Ketubim: </w:t>
      </w:r>
      <w:r w:rsidRPr="009D7064">
        <w:rPr>
          <w:lang w:val="en-AU"/>
        </w:rPr>
        <w:t>Tehillim (Psalms) 1:1-6 &amp; 150:1-6</w:t>
      </w:r>
    </w:p>
    <w:p w14:paraId="0CBCCA10" w14:textId="77777777" w:rsidR="009D7064" w:rsidRPr="009D7064" w:rsidRDefault="009D7064" w:rsidP="00C05519">
      <w:pPr>
        <w:jc w:val="left"/>
        <w:rPr>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F40BE6" w14:paraId="0E9FFE44" w14:textId="77777777" w:rsidTr="00B774A0">
        <w:trPr>
          <w:tblHeader/>
          <w:jc w:val="center"/>
        </w:trPr>
        <w:tc>
          <w:tcPr>
            <w:tcW w:w="2500" w:type="pct"/>
            <w:hideMark/>
          </w:tcPr>
          <w:p w14:paraId="41A0876D" w14:textId="77777777" w:rsidR="009D7064" w:rsidRPr="00F40BE6" w:rsidRDefault="009D7064" w:rsidP="00C05519">
            <w:pPr>
              <w:jc w:val="center"/>
              <w:rPr>
                <w:rFonts w:cs="Calibri"/>
                <w:b/>
                <w:bCs/>
                <w:sz w:val="24"/>
                <w:lang w:val="en-AU"/>
              </w:rPr>
            </w:pPr>
            <w:r w:rsidRPr="00F40BE6">
              <w:rPr>
                <w:rFonts w:cs="Calibri"/>
                <w:b/>
                <w:bCs/>
                <w:sz w:val="24"/>
                <w:lang w:val="en-AU"/>
              </w:rPr>
              <w:t>Rashi</w:t>
            </w:r>
          </w:p>
        </w:tc>
        <w:tc>
          <w:tcPr>
            <w:tcW w:w="2500" w:type="pct"/>
            <w:hideMark/>
          </w:tcPr>
          <w:p w14:paraId="4678429B" w14:textId="77777777" w:rsidR="009D7064" w:rsidRPr="00F40BE6" w:rsidRDefault="009D7064" w:rsidP="00C05519">
            <w:pPr>
              <w:jc w:val="center"/>
              <w:rPr>
                <w:rFonts w:cs="Calibri"/>
                <w:b/>
                <w:bCs/>
                <w:sz w:val="24"/>
                <w:lang w:val="en-AU"/>
              </w:rPr>
            </w:pPr>
            <w:r w:rsidRPr="00F40BE6">
              <w:rPr>
                <w:rFonts w:cs="Calibri"/>
                <w:b/>
                <w:bCs/>
                <w:sz w:val="24"/>
                <w:lang w:val="en-AU"/>
              </w:rPr>
              <w:t>Targum on the Psalms</w:t>
            </w:r>
          </w:p>
        </w:tc>
      </w:tr>
      <w:tr w:rsidR="009D7064" w:rsidRPr="009D7064" w14:paraId="607AC75B" w14:textId="77777777" w:rsidTr="00B774A0">
        <w:trPr>
          <w:jc w:val="center"/>
        </w:trPr>
        <w:tc>
          <w:tcPr>
            <w:tcW w:w="2500" w:type="pct"/>
            <w:hideMark/>
          </w:tcPr>
          <w:p w14:paraId="2AEA34E5" w14:textId="77777777" w:rsidR="009D7064" w:rsidRPr="009D7064" w:rsidRDefault="009D7064" w:rsidP="00C05519">
            <w:pPr>
              <w:autoSpaceDE w:val="0"/>
              <w:autoSpaceDN w:val="0"/>
              <w:adjustRightInd w:val="0"/>
              <w:rPr>
                <w:rFonts w:cs="Calibri"/>
                <w:lang w:val="en-AU"/>
              </w:rPr>
            </w:pPr>
            <w:r w:rsidRPr="009D7064">
              <w:rPr>
                <w:rFonts w:cs="Calibri"/>
                <w:lang w:val="en-AU"/>
              </w:rPr>
              <w:t xml:space="preserve">1. </w:t>
            </w:r>
            <w:r w:rsidRPr="009D7064">
              <w:rPr>
                <w:rFonts w:cs="Calibri"/>
              </w:rPr>
              <w:t>The praises of a man are that he did not follow the counsel of the wicked, neither did he stand in the way of sinners nor sit in the company of scorners.</w:t>
            </w:r>
          </w:p>
        </w:tc>
        <w:tc>
          <w:tcPr>
            <w:tcW w:w="2500" w:type="pct"/>
            <w:hideMark/>
          </w:tcPr>
          <w:p w14:paraId="75FC05E3" w14:textId="77777777" w:rsidR="009D7064" w:rsidRPr="009D7064" w:rsidRDefault="009D7064" w:rsidP="00C05519">
            <w:pPr>
              <w:rPr>
                <w:rFonts w:cs="Calibri"/>
                <w:lang w:val="en-AU"/>
              </w:rPr>
            </w:pPr>
            <w:r w:rsidRPr="009D7064">
              <w:rPr>
                <w:rFonts w:cs="Calibri"/>
                <w:lang w:val="en-AU"/>
              </w:rPr>
              <w:t xml:space="preserve">1. Happy the man who has not walked in the council of the wicked/Lawless, or stood in the paths of sinners, or taken a seat with the band of mockers.  </w:t>
            </w:r>
          </w:p>
        </w:tc>
      </w:tr>
      <w:tr w:rsidR="009D7064" w:rsidRPr="009D7064" w14:paraId="59822936" w14:textId="77777777" w:rsidTr="00B774A0">
        <w:trPr>
          <w:jc w:val="center"/>
        </w:trPr>
        <w:tc>
          <w:tcPr>
            <w:tcW w:w="2500" w:type="pct"/>
            <w:hideMark/>
          </w:tcPr>
          <w:p w14:paraId="613ECB7E" w14:textId="77777777" w:rsidR="009D7064" w:rsidRPr="009D7064" w:rsidRDefault="009D7064" w:rsidP="00C05519">
            <w:pPr>
              <w:rPr>
                <w:rFonts w:cs="Calibri"/>
                <w:lang w:val="en-AU"/>
              </w:rPr>
            </w:pPr>
            <w:r w:rsidRPr="009D7064">
              <w:rPr>
                <w:rFonts w:cs="Calibri"/>
                <w:lang w:val="en-AU"/>
              </w:rPr>
              <w:t xml:space="preserve">2. </w:t>
            </w:r>
            <w:r w:rsidRPr="009D7064">
              <w:rPr>
                <w:rFonts w:cs="Calibri"/>
              </w:rPr>
              <w:t>But his desire is in the Law of the Lord, and in His law he meditates day and night.</w:t>
            </w:r>
          </w:p>
        </w:tc>
        <w:tc>
          <w:tcPr>
            <w:tcW w:w="2500" w:type="pct"/>
            <w:hideMark/>
          </w:tcPr>
          <w:p w14:paraId="41118E05" w14:textId="77777777" w:rsidR="009D7064" w:rsidRPr="009D7064" w:rsidRDefault="009D7064" w:rsidP="00C05519">
            <w:pPr>
              <w:rPr>
                <w:rFonts w:cs="Calibri"/>
                <w:lang w:val="en-AU"/>
              </w:rPr>
            </w:pPr>
            <w:r w:rsidRPr="009D7064">
              <w:rPr>
                <w:rFonts w:cs="Calibri"/>
                <w:lang w:val="en-AU"/>
              </w:rPr>
              <w:t>2. Instead his pleasure is in the Law of the LORD, and in His Torah he meditates day and night.</w:t>
            </w:r>
          </w:p>
        </w:tc>
      </w:tr>
      <w:tr w:rsidR="009D7064" w:rsidRPr="009D7064" w14:paraId="56C87884" w14:textId="77777777" w:rsidTr="00B774A0">
        <w:trPr>
          <w:jc w:val="center"/>
        </w:trPr>
        <w:tc>
          <w:tcPr>
            <w:tcW w:w="2500" w:type="pct"/>
            <w:hideMark/>
          </w:tcPr>
          <w:p w14:paraId="7173DCD3" w14:textId="77777777" w:rsidR="009D7064" w:rsidRPr="009D7064" w:rsidRDefault="009D7064" w:rsidP="00C05519">
            <w:pPr>
              <w:rPr>
                <w:rFonts w:cs="Calibri"/>
                <w:lang w:val="en-AU"/>
              </w:rPr>
            </w:pPr>
            <w:r w:rsidRPr="009D7064">
              <w:rPr>
                <w:rFonts w:cs="Calibri"/>
                <w:lang w:val="en-AU"/>
              </w:rPr>
              <w:t xml:space="preserve">3. </w:t>
            </w:r>
            <w:r w:rsidRPr="009D7064">
              <w:rPr>
                <w:rFonts w:cs="Calibri"/>
              </w:rPr>
              <w:t>He shall be as a tree planted beside rivulets of water, which brings forth its fruit in its season, and its leaves do not wilt; and whatever he does prosper.</w:t>
            </w:r>
          </w:p>
        </w:tc>
        <w:tc>
          <w:tcPr>
            <w:tcW w:w="2500" w:type="pct"/>
            <w:hideMark/>
          </w:tcPr>
          <w:p w14:paraId="04EB6D30" w14:textId="77777777" w:rsidR="009D7064" w:rsidRPr="009D7064" w:rsidRDefault="009D7064" w:rsidP="00C05519">
            <w:pPr>
              <w:rPr>
                <w:rFonts w:cs="Calibri"/>
                <w:lang w:val="en-AU"/>
              </w:rPr>
            </w:pPr>
            <w:r w:rsidRPr="009D7064">
              <w:rPr>
                <w:rFonts w:cs="Calibri"/>
                <w:lang w:val="en-AU"/>
              </w:rPr>
              <w:t>3. And he will be like a living tree planted by streams of water, whose fruit ripens in due course, and its leaves do not fall, and all its branches that grow ripen and flourish.</w:t>
            </w:r>
          </w:p>
        </w:tc>
      </w:tr>
      <w:tr w:rsidR="009D7064" w:rsidRPr="009D7064" w14:paraId="7CDDF291" w14:textId="77777777" w:rsidTr="00B774A0">
        <w:trPr>
          <w:jc w:val="center"/>
        </w:trPr>
        <w:tc>
          <w:tcPr>
            <w:tcW w:w="2500" w:type="pct"/>
            <w:hideMark/>
          </w:tcPr>
          <w:p w14:paraId="63C454FD" w14:textId="77777777" w:rsidR="009D7064" w:rsidRPr="009D7064" w:rsidRDefault="009D7064" w:rsidP="00C05519">
            <w:pPr>
              <w:rPr>
                <w:rFonts w:cs="Calibri"/>
                <w:lang w:val="en-AU"/>
              </w:rPr>
            </w:pPr>
            <w:r w:rsidRPr="009D7064">
              <w:rPr>
                <w:rFonts w:cs="Calibri"/>
                <w:lang w:val="en-AU"/>
              </w:rPr>
              <w:t xml:space="preserve">4. </w:t>
            </w:r>
            <w:r w:rsidRPr="009D7064">
              <w:rPr>
                <w:rFonts w:cs="Calibri"/>
              </w:rPr>
              <w:t>Not so the wicked, but [they are] like chaff that the wind drives away.</w:t>
            </w:r>
          </w:p>
        </w:tc>
        <w:tc>
          <w:tcPr>
            <w:tcW w:w="2500" w:type="pct"/>
            <w:hideMark/>
          </w:tcPr>
          <w:p w14:paraId="7DFD6378" w14:textId="77777777" w:rsidR="009D7064" w:rsidRPr="009D7064" w:rsidRDefault="009D7064" w:rsidP="00C05519">
            <w:pPr>
              <w:rPr>
                <w:rFonts w:cs="Calibri"/>
                <w:lang w:val="en-AU"/>
              </w:rPr>
            </w:pPr>
            <w:r w:rsidRPr="009D7064">
              <w:rPr>
                <w:rFonts w:cs="Calibri"/>
                <w:lang w:val="en-AU"/>
              </w:rPr>
              <w:t>4. Not so the wicked/lawless; instead, they are like the chaff that the storm-wind will drive.</w:t>
            </w:r>
          </w:p>
        </w:tc>
      </w:tr>
      <w:tr w:rsidR="009D7064" w:rsidRPr="009D7064" w14:paraId="507448D9" w14:textId="77777777" w:rsidTr="00B774A0">
        <w:trPr>
          <w:jc w:val="center"/>
        </w:trPr>
        <w:tc>
          <w:tcPr>
            <w:tcW w:w="2500" w:type="pct"/>
            <w:hideMark/>
          </w:tcPr>
          <w:p w14:paraId="69AFAE2B" w14:textId="77777777" w:rsidR="009D7064" w:rsidRPr="009D7064" w:rsidRDefault="009D7064" w:rsidP="00C05519">
            <w:pPr>
              <w:rPr>
                <w:rFonts w:cs="Calibri"/>
                <w:lang w:val="en-AU"/>
              </w:rPr>
            </w:pPr>
            <w:r w:rsidRPr="009D7064">
              <w:rPr>
                <w:rFonts w:cs="Calibri"/>
                <w:lang w:val="en-AU"/>
              </w:rPr>
              <w:t xml:space="preserve">5. </w:t>
            </w:r>
            <w:r w:rsidRPr="009D7064">
              <w:rPr>
                <w:rFonts w:cs="Calibri"/>
              </w:rPr>
              <w:t>Therefore, the wicked shall not stand up in judgment, nor shall the sinners in the congregation of the righteous.</w:t>
            </w:r>
          </w:p>
        </w:tc>
        <w:tc>
          <w:tcPr>
            <w:tcW w:w="2500" w:type="pct"/>
            <w:hideMark/>
          </w:tcPr>
          <w:p w14:paraId="13B98D74" w14:textId="77777777" w:rsidR="009D7064" w:rsidRPr="009D7064" w:rsidRDefault="009D7064" w:rsidP="00C05519">
            <w:pPr>
              <w:rPr>
                <w:rFonts w:cs="Calibri"/>
                <w:lang w:val="en-AU"/>
              </w:rPr>
            </w:pPr>
            <w:r w:rsidRPr="009D7064">
              <w:rPr>
                <w:rFonts w:cs="Calibri"/>
                <w:lang w:val="en-AU"/>
              </w:rPr>
              <w:t>5. Therefore the wicked/lawless will not be acquitted in the great day, nor sinners in the hand of the righteous/generous,</w:t>
            </w:r>
          </w:p>
        </w:tc>
      </w:tr>
      <w:tr w:rsidR="009D7064" w:rsidRPr="009D7064" w14:paraId="7C241512" w14:textId="77777777" w:rsidTr="00B774A0">
        <w:trPr>
          <w:jc w:val="center"/>
        </w:trPr>
        <w:tc>
          <w:tcPr>
            <w:tcW w:w="2500" w:type="pct"/>
            <w:hideMark/>
          </w:tcPr>
          <w:p w14:paraId="181B7F08" w14:textId="77777777" w:rsidR="009D7064" w:rsidRPr="009D7064" w:rsidRDefault="009D7064" w:rsidP="00C05519">
            <w:pPr>
              <w:rPr>
                <w:rFonts w:cs="Calibri"/>
                <w:lang w:val="en-AU"/>
              </w:rPr>
            </w:pPr>
            <w:r w:rsidRPr="009D7064">
              <w:rPr>
                <w:rFonts w:cs="Calibri"/>
                <w:lang w:val="en-AU"/>
              </w:rPr>
              <w:t xml:space="preserve">6. </w:t>
            </w:r>
            <w:r w:rsidRPr="009D7064">
              <w:rPr>
                <w:rFonts w:cs="Calibri"/>
              </w:rPr>
              <w:t>For the Lord knows the way of the righteous, but the way of the wicked shall perish.</w:t>
            </w:r>
          </w:p>
        </w:tc>
        <w:tc>
          <w:tcPr>
            <w:tcW w:w="2500" w:type="pct"/>
            <w:hideMark/>
          </w:tcPr>
          <w:p w14:paraId="71E51358" w14:textId="77777777" w:rsidR="009D7064" w:rsidRPr="009D7064" w:rsidRDefault="009D7064" w:rsidP="00C05519">
            <w:pPr>
              <w:rPr>
                <w:rFonts w:cs="Calibri"/>
                <w:lang w:val="en-AU"/>
              </w:rPr>
            </w:pPr>
            <w:r w:rsidRPr="009D7064">
              <w:rPr>
                <w:rFonts w:cs="Calibri"/>
                <w:lang w:val="en-AU"/>
              </w:rPr>
              <w:t>6. Because the path of the righteous/generous is manifest in the LORD’s presence, but the paths of the wicked/lawless will perish.</w:t>
            </w:r>
          </w:p>
        </w:tc>
      </w:tr>
      <w:tr w:rsidR="009D7064" w:rsidRPr="009D7064" w14:paraId="3030938B" w14:textId="77777777" w:rsidTr="00B774A0">
        <w:trPr>
          <w:jc w:val="center"/>
        </w:trPr>
        <w:tc>
          <w:tcPr>
            <w:tcW w:w="2500" w:type="pct"/>
          </w:tcPr>
          <w:p w14:paraId="0F49485B" w14:textId="2F96EEB5" w:rsidR="009D7064" w:rsidRPr="009203A9" w:rsidRDefault="009203A9" w:rsidP="00C05519">
            <w:pPr>
              <w:rPr>
                <w:rFonts w:cs="Calibri"/>
                <w:b/>
                <w:bCs/>
                <w:lang w:val="en-AU"/>
              </w:rPr>
            </w:pPr>
            <w:r w:rsidRPr="009203A9">
              <w:rPr>
                <w:rFonts w:cs="Calibri"/>
                <w:b/>
                <w:bCs/>
                <w:lang w:val="en-AU"/>
              </w:rPr>
              <w:t>Ps.150</w:t>
            </w:r>
          </w:p>
        </w:tc>
        <w:tc>
          <w:tcPr>
            <w:tcW w:w="2500" w:type="pct"/>
          </w:tcPr>
          <w:p w14:paraId="0969856E" w14:textId="77777777" w:rsidR="009D7064" w:rsidRPr="009D7064" w:rsidRDefault="009D7064" w:rsidP="00C05519">
            <w:pPr>
              <w:rPr>
                <w:rFonts w:cs="Calibri"/>
                <w:lang w:val="en-AU"/>
              </w:rPr>
            </w:pPr>
          </w:p>
        </w:tc>
      </w:tr>
      <w:tr w:rsidR="009D7064" w:rsidRPr="009D7064" w14:paraId="10CB217F" w14:textId="77777777" w:rsidTr="00B774A0">
        <w:trPr>
          <w:jc w:val="center"/>
        </w:trPr>
        <w:tc>
          <w:tcPr>
            <w:tcW w:w="2500" w:type="pct"/>
            <w:hideMark/>
          </w:tcPr>
          <w:p w14:paraId="52991961" w14:textId="77777777" w:rsidR="009D7064" w:rsidRPr="009D7064" w:rsidRDefault="009D7064" w:rsidP="00C05519">
            <w:pPr>
              <w:rPr>
                <w:rFonts w:cs="Calibri"/>
                <w:lang w:val="en-AU"/>
              </w:rPr>
            </w:pPr>
            <w:r w:rsidRPr="009D7064">
              <w:rPr>
                <w:rFonts w:cs="Calibri"/>
                <w:lang w:val="en-AU"/>
              </w:rPr>
              <w:t xml:space="preserve">1. </w:t>
            </w:r>
            <w:r w:rsidRPr="009D7064">
              <w:rPr>
                <w:rFonts w:cs="Calibri"/>
              </w:rPr>
              <w:t xml:space="preserve">Hallelujah! Praise God in His holy place, praise Him in the firmament of His might. </w:t>
            </w:r>
          </w:p>
        </w:tc>
        <w:tc>
          <w:tcPr>
            <w:tcW w:w="2500" w:type="pct"/>
            <w:hideMark/>
          </w:tcPr>
          <w:p w14:paraId="566F8EEE" w14:textId="77777777" w:rsidR="009D7064" w:rsidRPr="009D7064" w:rsidRDefault="009D7064" w:rsidP="00C05519">
            <w:pPr>
              <w:rPr>
                <w:rFonts w:cs="Calibri"/>
                <w:lang w:val="en-AU"/>
              </w:rPr>
            </w:pPr>
            <w:r w:rsidRPr="009D7064">
              <w:rPr>
                <w:rFonts w:cs="Calibri"/>
                <w:lang w:val="en-AU"/>
              </w:rPr>
              <w:t xml:space="preserve">1. Hallelujah! Praise God in His sanctuary, praise Him in the firmament of His strength. </w:t>
            </w:r>
          </w:p>
        </w:tc>
      </w:tr>
      <w:tr w:rsidR="009D7064" w:rsidRPr="009D7064" w14:paraId="5CC5FA91" w14:textId="77777777" w:rsidTr="00B774A0">
        <w:trPr>
          <w:jc w:val="center"/>
        </w:trPr>
        <w:tc>
          <w:tcPr>
            <w:tcW w:w="2500" w:type="pct"/>
            <w:hideMark/>
          </w:tcPr>
          <w:p w14:paraId="5BD0C13A" w14:textId="77777777" w:rsidR="009D7064" w:rsidRPr="009D7064" w:rsidRDefault="009D7064" w:rsidP="00C05519">
            <w:pPr>
              <w:rPr>
                <w:rFonts w:cs="Calibri"/>
                <w:lang w:val="en-AU"/>
              </w:rPr>
            </w:pPr>
            <w:r w:rsidRPr="009D7064">
              <w:rPr>
                <w:rFonts w:cs="Calibri"/>
                <w:lang w:val="en-AU"/>
              </w:rPr>
              <w:t xml:space="preserve">2. </w:t>
            </w:r>
            <w:r w:rsidRPr="009D7064">
              <w:rPr>
                <w:rFonts w:cs="Calibri"/>
              </w:rPr>
              <w:t>Praise Him with His mighty deeds, praise Him as befits His superb greatness.</w:t>
            </w:r>
          </w:p>
        </w:tc>
        <w:tc>
          <w:tcPr>
            <w:tcW w:w="2500" w:type="pct"/>
            <w:hideMark/>
          </w:tcPr>
          <w:p w14:paraId="7291C1D5" w14:textId="77777777" w:rsidR="009D7064" w:rsidRPr="009D7064" w:rsidRDefault="009D7064" w:rsidP="00C05519">
            <w:pPr>
              <w:rPr>
                <w:rFonts w:cs="Calibri"/>
                <w:lang w:val="en-AU"/>
              </w:rPr>
            </w:pPr>
            <w:r w:rsidRPr="009D7064">
              <w:rPr>
                <w:rFonts w:cs="Calibri"/>
                <w:lang w:val="en-AU"/>
              </w:rPr>
              <w:t>2. Praise Him for His mighty deeds, praise Him according to His abundant greatness.</w:t>
            </w:r>
          </w:p>
        </w:tc>
      </w:tr>
      <w:tr w:rsidR="009D7064" w:rsidRPr="009D7064" w14:paraId="02D03899" w14:textId="77777777" w:rsidTr="00B774A0">
        <w:trPr>
          <w:jc w:val="center"/>
        </w:trPr>
        <w:tc>
          <w:tcPr>
            <w:tcW w:w="2500" w:type="pct"/>
            <w:hideMark/>
          </w:tcPr>
          <w:p w14:paraId="322A85FC" w14:textId="77777777" w:rsidR="009D7064" w:rsidRPr="009D7064" w:rsidRDefault="009D7064" w:rsidP="00C05519">
            <w:pPr>
              <w:rPr>
                <w:rFonts w:cs="Calibri"/>
                <w:lang w:val="en-AU"/>
              </w:rPr>
            </w:pPr>
            <w:r w:rsidRPr="009D7064">
              <w:rPr>
                <w:rFonts w:cs="Calibri"/>
                <w:lang w:val="en-AU"/>
              </w:rPr>
              <w:t xml:space="preserve">3. </w:t>
            </w:r>
            <w:r w:rsidRPr="009D7064">
              <w:rPr>
                <w:rFonts w:cs="Calibri"/>
              </w:rPr>
              <w:t>Praise Him with a shofar blast, praise Him with psaltery and lyre.</w:t>
            </w:r>
          </w:p>
        </w:tc>
        <w:tc>
          <w:tcPr>
            <w:tcW w:w="2500" w:type="pct"/>
            <w:hideMark/>
          </w:tcPr>
          <w:p w14:paraId="2462F14F" w14:textId="77777777" w:rsidR="009D7064" w:rsidRPr="009D7064" w:rsidRDefault="009D7064" w:rsidP="00C05519">
            <w:pPr>
              <w:rPr>
                <w:rFonts w:cs="Calibri"/>
                <w:lang w:val="en-AU"/>
              </w:rPr>
            </w:pPr>
            <w:r w:rsidRPr="009D7064">
              <w:rPr>
                <w:rFonts w:cs="Calibri"/>
                <w:lang w:val="en-AU"/>
              </w:rPr>
              <w:t>3. Praise Him with the sounding of the trumpet, praise Him with harps and lyres.</w:t>
            </w:r>
          </w:p>
        </w:tc>
      </w:tr>
      <w:tr w:rsidR="009D7064" w:rsidRPr="009D7064" w14:paraId="6B63A8E7" w14:textId="77777777" w:rsidTr="00B774A0">
        <w:trPr>
          <w:jc w:val="center"/>
        </w:trPr>
        <w:tc>
          <w:tcPr>
            <w:tcW w:w="2500" w:type="pct"/>
            <w:hideMark/>
          </w:tcPr>
          <w:p w14:paraId="0917F158" w14:textId="77777777" w:rsidR="009D7064" w:rsidRPr="009D7064" w:rsidRDefault="009D7064" w:rsidP="00C05519">
            <w:pPr>
              <w:rPr>
                <w:rFonts w:cs="Calibri"/>
                <w:lang w:val="en-AU"/>
              </w:rPr>
            </w:pPr>
            <w:r w:rsidRPr="009D7064">
              <w:rPr>
                <w:rFonts w:cs="Calibri"/>
                <w:lang w:val="en-AU"/>
              </w:rPr>
              <w:t xml:space="preserve">4. </w:t>
            </w:r>
            <w:r w:rsidRPr="009D7064">
              <w:rPr>
                <w:rFonts w:cs="Calibri"/>
              </w:rPr>
              <w:t>Praise Him with timbres and dance, praise Him with stringed instruments and flute.</w:t>
            </w:r>
          </w:p>
        </w:tc>
        <w:tc>
          <w:tcPr>
            <w:tcW w:w="2500" w:type="pct"/>
            <w:hideMark/>
          </w:tcPr>
          <w:p w14:paraId="76927371" w14:textId="77777777" w:rsidR="009D7064" w:rsidRPr="009D7064" w:rsidRDefault="009D7064" w:rsidP="00C05519">
            <w:pPr>
              <w:rPr>
                <w:rFonts w:cs="Calibri"/>
                <w:lang w:val="en-AU"/>
              </w:rPr>
            </w:pPr>
            <w:r w:rsidRPr="009D7064">
              <w:rPr>
                <w:rFonts w:cs="Calibri"/>
                <w:lang w:val="en-AU"/>
              </w:rPr>
              <w:t>4. Praise Him with drums and with dances, praise Him with flutes and pipes.</w:t>
            </w:r>
          </w:p>
        </w:tc>
      </w:tr>
      <w:tr w:rsidR="009D7064" w:rsidRPr="009D7064" w14:paraId="428B26CE" w14:textId="77777777" w:rsidTr="00B774A0">
        <w:trPr>
          <w:jc w:val="center"/>
        </w:trPr>
        <w:tc>
          <w:tcPr>
            <w:tcW w:w="2500" w:type="pct"/>
            <w:hideMark/>
          </w:tcPr>
          <w:p w14:paraId="6953A85E" w14:textId="77777777" w:rsidR="009D7064" w:rsidRPr="009D7064" w:rsidRDefault="009D7064" w:rsidP="00C05519">
            <w:pPr>
              <w:rPr>
                <w:rFonts w:cs="Calibri"/>
                <w:lang w:val="en-AU"/>
              </w:rPr>
            </w:pPr>
            <w:r w:rsidRPr="009D7064">
              <w:rPr>
                <w:rFonts w:cs="Calibri"/>
                <w:lang w:val="en-AU"/>
              </w:rPr>
              <w:t xml:space="preserve">5. </w:t>
            </w:r>
            <w:r w:rsidRPr="009D7064">
              <w:rPr>
                <w:rFonts w:cs="Calibri"/>
              </w:rPr>
              <w:t>Praise Him with resounding cymbals, praise Him with resonant cymbals.</w:t>
            </w:r>
          </w:p>
        </w:tc>
        <w:tc>
          <w:tcPr>
            <w:tcW w:w="2500" w:type="pct"/>
            <w:hideMark/>
          </w:tcPr>
          <w:p w14:paraId="496F0121" w14:textId="77777777" w:rsidR="009D7064" w:rsidRPr="009D7064" w:rsidRDefault="009D7064" w:rsidP="00C05519">
            <w:pPr>
              <w:rPr>
                <w:rFonts w:cs="Calibri"/>
                <w:lang w:val="en-AU"/>
              </w:rPr>
            </w:pPr>
            <w:r w:rsidRPr="009D7064">
              <w:rPr>
                <w:rFonts w:cs="Calibri"/>
                <w:lang w:val="en-AU"/>
              </w:rPr>
              <w:t>5. Praise Him with cymbals that sound alone; praise Him with cymbals that sound with shouting.</w:t>
            </w:r>
          </w:p>
        </w:tc>
      </w:tr>
      <w:tr w:rsidR="009D7064" w:rsidRPr="009D7064" w14:paraId="187A326B" w14:textId="77777777" w:rsidTr="00B774A0">
        <w:trPr>
          <w:jc w:val="center"/>
        </w:trPr>
        <w:tc>
          <w:tcPr>
            <w:tcW w:w="2500" w:type="pct"/>
            <w:hideMark/>
          </w:tcPr>
          <w:p w14:paraId="6F5C822D" w14:textId="77777777" w:rsidR="009D7064" w:rsidRPr="009D7064" w:rsidRDefault="009D7064" w:rsidP="00C05519">
            <w:pPr>
              <w:rPr>
                <w:rFonts w:cs="Calibri"/>
                <w:lang w:val="en-AU"/>
              </w:rPr>
            </w:pPr>
            <w:r w:rsidRPr="009D7064">
              <w:rPr>
                <w:rFonts w:cs="Calibri"/>
                <w:lang w:val="en-AU"/>
              </w:rPr>
              <w:t xml:space="preserve">6. </w:t>
            </w:r>
            <w:r w:rsidRPr="009D7064">
              <w:rPr>
                <w:rFonts w:cs="Calibri"/>
              </w:rPr>
              <w:t>Let every soul praise God. Hallelujah!</w:t>
            </w:r>
          </w:p>
        </w:tc>
        <w:tc>
          <w:tcPr>
            <w:tcW w:w="2500" w:type="pct"/>
            <w:hideMark/>
          </w:tcPr>
          <w:p w14:paraId="4AFAF447" w14:textId="77777777" w:rsidR="009D7064" w:rsidRPr="009D7064" w:rsidRDefault="009D7064" w:rsidP="00C05519">
            <w:pPr>
              <w:rPr>
                <w:rFonts w:cs="Calibri"/>
                <w:lang w:val="en-AU"/>
              </w:rPr>
            </w:pPr>
            <w:r w:rsidRPr="009D7064">
              <w:rPr>
                <w:rFonts w:cs="Calibri"/>
                <w:lang w:val="en-AU"/>
              </w:rPr>
              <w:t>6. Every breath will sing praise to God. Hallelujah!</w:t>
            </w:r>
          </w:p>
        </w:tc>
      </w:tr>
    </w:tbl>
    <w:p w14:paraId="30E04570" w14:textId="77777777" w:rsidR="005D57C2" w:rsidRPr="005D57C2" w:rsidRDefault="005D57C2" w:rsidP="00C05519">
      <w:pPr>
        <w:pBdr>
          <w:bottom w:val="double" w:sz="4" w:space="1" w:color="auto"/>
        </w:pBdr>
        <w:jc w:val="left"/>
        <w:rPr>
          <w:rFonts w:ascii="Cambria" w:hAnsi="Cambria" w:cs="Calibri"/>
          <w:sz w:val="16"/>
          <w:szCs w:val="16"/>
          <w:lang w:val="en-AU"/>
        </w:rPr>
      </w:pPr>
    </w:p>
    <w:p w14:paraId="6005C26F" w14:textId="351676CB" w:rsidR="00154823" w:rsidRPr="00F40BE6" w:rsidRDefault="00154823" w:rsidP="00C05519">
      <w:pPr>
        <w:jc w:val="left"/>
        <w:rPr>
          <w:rFonts w:asciiTheme="majorHAnsi" w:hAnsiTheme="majorHAnsi"/>
          <w:b/>
          <w:bCs/>
          <w:sz w:val="16"/>
          <w:szCs w:val="16"/>
          <w:lang w:val="en-AU"/>
        </w:rPr>
      </w:pPr>
    </w:p>
    <w:p w14:paraId="0EB69B1A" w14:textId="7DC09449" w:rsidR="009D7064" w:rsidRPr="00F40BE6" w:rsidRDefault="009D7064" w:rsidP="00C05519">
      <w:pPr>
        <w:jc w:val="center"/>
        <w:rPr>
          <w:rFonts w:asciiTheme="minorHAnsi" w:hAnsiTheme="minorHAnsi" w:cstheme="minorHAnsi"/>
          <w:sz w:val="24"/>
          <w:lang w:val="en-AU"/>
        </w:rPr>
      </w:pPr>
      <w:r w:rsidRPr="00F40BE6">
        <w:rPr>
          <w:rFonts w:asciiTheme="minorHAnsi" w:hAnsiTheme="minorHAnsi" w:cstheme="minorHAnsi"/>
          <w:b/>
          <w:bCs/>
          <w:sz w:val="24"/>
          <w:lang w:val="en-AU"/>
        </w:rPr>
        <w:t>Nazarean Jews Privately read:</w:t>
      </w:r>
    </w:p>
    <w:p w14:paraId="6B53A65C" w14:textId="197F6567" w:rsidR="009D7064" w:rsidRPr="00B774A0" w:rsidRDefault="009D7064" w:rsidP="00E24992">
      <w:pPr>
        <w:pStyle w:val="Heading2"/>
        <w:rPr>
          <w:lang w:val="en-AU"/>
        </w:rPr>
      </w:pPr>
      <w:r w:rsidRPr="00B774A0">
        <w:rPr>
          <w:lang w:val="en-AU"/>
        </w:rPr>
        <w:t>II Thessalonians 2:1-12 + 2:13-17 &amp;</w:t>
      </w:r>
      <w:r w:rsidR="00F40BE6">
        <w:rPr>
          <w:lang w:val="en-AU"/>
        </w:rPr>
        <w:t xml:space="preserve"> </w:t>
      </w:r>
      <w:r w:rsidRPr="00B774A0">
        <w:rPr>
          <w:lang w:val="en-AU"/>
        </w:rPr>
        <w:t>Revelation 3:7-13</w:t>
      </w:r>
    </w:p>
    <w:p w14:paraId="50A88EDD" w14:textId="77777777" w:rsidR="009D7064" w:rsidRPr="00F40BE6" w:rsidRDefault="009D7064" w:rsidP="00C05519">
      <w:pPr>
        <w:pBdr>
          <w:bottom w:val="double" w:sz="6" w:space="1" w:color="auto"/>
        </w:pBdr>
        <w:jc w:val="left"/>
        <w:rPr>
          <w:sz w:val="16"/>
          <w:szCs w:val="16"/>
          <w:lang w:val="en-AU"/>
        </w:rPr>
      </w:pPr>
    </w:p>
    <w:p w14:paraId="6D7D880D" w14:textId="77777777" w:rsidR="009D7064" w:rsidRPr="009D7064" w:rsidRDefault="009D7064" w:rsidP="00C05519">
      <w:pPr>
        <w:jc w:val="left"/>
        <w:rPr>
          <w:lang w:val="en-AU"/>
        </w:rPr>
      </w:pPr>
    </w:p>
    <w:p w14:paraId="664E8F8A" w14:textId="389E2FB3" w:rsidR="00B31F16" w:rsidRPr="00093ACF" w:rsidRDefault="00B31F16" w:rsidP="00E24992">
      <w:pPr>
        <w:pStyle w:val="Heading2"/>
        <w:rPr>
          <w:lang w:val="en-AU"/>
        </w:rPr>
      </w:pPr>
      <w:r w:rsidRPr="00093ACF">
        <w:rPr>
          <w:lang w:val="en-AU"/>
        </w:rPr>
        <w:t xml:space="preserve">Koheleth (Ecclesiastes) </w:t>
      </w:r>
      <w:r>
        <w:rPr>
          <w:lang w:val="en-AU"/>
        </w:rPr>
        <w:t>11</w:t>
      </w:r>
      <w:r w:rsidRPr="000D79C8">
        <w:rPr>
          <w:lang w:val="en-AU"/>
        </w:rPr>
        <w:t>:</w:t>
      </w:r>
      <w:r>
        <w:rPr>
          <w:lang w:val="en-AU"/>
        </w:rPr>
        <w:t>1</w:t>
      </w:r>
      <w:r w:rsidRPr="000D79C8">
        <w:rPr>
          <w:lang w:val="en-AU"/>
        </w:rPr>
        <w:t xml:space="preserve"> – </w:t>
      </w:r>
      <w:r>
        <w:rPr>
          <w:lang w:val="en-AU"/>
        </w:rPr>
        <w:t>12:14</w:t>
      </w:r>
    </w:p>
    <w:p w14:paraId="534483F5" w14:textId="77777777" w:rsidR="00B31F16" w:rsidRDefault="00B31F16" w:rsidP="00B31F16">
      <w:pPr>
        <w:rPr>
          <w:lang w:val="en-AU"/>
        </w:rPr>
      </w:pPr>
    </w:p>
    <w:p w14:paraId="5EA322A4" w14:textId="6BDB4ADB" w:rsidR="00B31F16" w:rsidRPr="00B31F16" w:rsidRDefault="00B31F16" w:rsidP="00B31F16">
      <w:pPr>
        <w:rPr>
          <w:lang w:val="en-AU"/>
        </w:rPr>
      </w:pPr>
      <w:r w:rsidRPr="00B31F16">
        <w:rPr>
          <w:lang w:val="en-AU"/>
        </w:rPr>
        <w:t>1</w:t>
      </w:r>
      <w:r w:rsidR="007A1850">
        <w:rPr>
          <w:lang w:val="en-AU"/>
        </w:rPr>
        <w:t xml:space="preserve"> </w:t>
      </w:r>
      <w:r w:rsidRPr="00B31F16">
        <w:rPr>
          <w:lang w:val="en-AU"/>
        </w:rPr>
        <w:t>Send forth your bread upon the surface of the water, for after many days you will find it.</w:t>
      </w:r>
    </w:p>
    <w:p w14:paraId="3374D1FC" w14:textId="56D396EA" w:rsidR="00B31F16" w:rsidRPr="00B31F16" w:rsidRDefault="00B31F16" w:rsidP="00B31F16">
      <w:pPr>
        <w:rPr>
          <w:lang w:val="en-AU"/>
        </w:rPr>
      </w:pPr>
      <w:r w:rsidRPr="00B31F16">
        <w:rPr>
          <w:lang w:val="en-AU"/>
        </w:rPr>
        <w:t>2</w:t>
      </w:r>
      <w:r w:rsidR="007A1850">
        <w:rPr>
          <w:lang w:val="en-AU"/>
        </w:rPr>
        <w:t xml:space="preserve"> </w:t>
      </w:r>
      <w:r w:rsidRPr="00B31F16">
        <w:rPr>
          <w:lang w:val="en-AU"/>
        </w:rPr>
        <w:t>Give a portion to seven and even to eight, for you do not know what evil will be on the Earth.</w:t>
      </w:r>
    </w:p>
    <w:p w14:paraId="23A8734F" w14:textId="0E516375" w:rsidR="00B31F16" w:rsidRPr="00B31F16" w:rsidRDefault="00B31F16" w:rsidP="00B31F16">
      <w:pPr>
        <w:rPr>
          <w:lang w:val="en-AU"/>
        </w:rPr>
      </w:pPr>
      <w:r w:rsidRPr="00B31F16">
        <w:rPr>
          <w:lang w:val="en-AU"/>
        </w:rPr>
        <w:t>3</w:t>
      </w:r>
      <w:r w:rsidR="007A1850">
        <w:rPr>
          <w:lang w:val="en-AU"/>
        </w:rPr>
        <w:t xml:space="preserve"> </w:t>
      </w:r>
      <w:r w:rsidRPr="00B31F16">
        <w:rPr>
          <w:lang w:val="en-AU"/>
        </w:rPr>
        <w:t>If the clouds be full of rain, they will empty it upon the earth, and if a tree rests in the south or in the north, the place where the tree rests, there it will be.</w:t>
      </w:r>
    </w:p>
    <w:p w14:paraId="105C7179" w14:textId="636127D0" w:rsidR="00B31F16" w:rsidRPr="00B31F16" w:rsidRDefault="00B31F16" w:rsidP="00B31F16">
      <w:pPr>
        <w:rPr>
          <w:lang w:val="en-AU"/>
        </w:rPr>
      </w:pPr>
      <w:r w:rsidRPr="00B31F16">
        <w:rPr>
          <w:lang w:val="en-AU"/>
        </w:rPr>
        <w:t>4</w:t>
      </w:r>
      <w:r w:rsidR="007A1850">
        <w:rPr>
          <w:lang w:val="en-AU"/>
        </w:rPr>
        <w:t xml:space="preserve"> </w:t>
      </w:r>
      <w:r w:rsidRPr="00B31F16">
        <w:rPr>
          <w:lang w:val="en-AU"/>
        </w:rPr>
        <w:t>He who waits for the wind will not sow, and he who looks at the clouds will not reap.</w:t>
      </w:r>
    </w:p>
    <w:p w14:paraId="4579E548" w14:textId="21414C21" w:rsidR="00B31F16" w:rsidRPr="00B31F16" w:rsidRDefault="00B31F16" w:rsidP="00B31F16">
      <w:pPr>
        <w:rPr>
          <w:lang w:val="en-AU"/>
        </w:rPr>
      </w:pPr>
      <w:r w:rsidRPr="00B31F16">
        <w:rPr>
          <w:lang w:val="en-AU"/>
        </w:rPr>
        <w:t>5</w:t>
      </w:r>
      <w:r w:rsidR="007A1850">
        <w:rPr>
          <w:lang w:val="en-AU"/>
        </w:rPr>
        <w:t xml:space="preserve"> </w:t>
      </w:r>
      <w:r w:rsidRPr="00B31F16">
        <w:rPr>
          <w:lang w:val="en-AU"/>
        </w:rPr>
        <w:t>As you do not know what is the way of the wind, just as things enclosed in the full womb; so will you not know God's work, Who does everything.</w:t>
      </w:r>
    </w:p>
    <w:p w14:paraId="705DC914" w14:textId="6112413D" w:rsidR="00B31F16" w:rsidRPr="00B31F16" w:rsidRDefault="00B31F16" w:rsidP="00B31F16">
      <w:pPr>
        <w:rPr>
          <w:lang w:val="en-AU"/>
        </w:rPr>
      </w:pPr>
      <w:r w:rsidRPr="00B31F16">
        <w:rPr>
          <w:lang w:val="en-AU"/>
        </w:rPr>
        <w:t>6</w:t>
      </w:r>
      <w:r w:rsidR="007A1850">
        <w:rPr>
          <w:lang w:val="en-AU"/>
        </w:rPr>
        <w:t xml:space="preserve"> </w:t>
      </w:r>
      <w:r w:rsidRPr="00B31F16">
        <w:rPr>
          <w:lang w:val="en-AU"/>
        </w:rPr>
        <w:t>In the morning, sow your seed, and in the evening, do not withhold your hand, for you know not which will succeed, this one or that one, or whether both of them will be equally good.</w:t>
      </w:r>
    </w:p>
    <w:p w14:paraId="58F800DF" w14:textId="145DA44B" w:rsidR="00B31F16" w:rsidRPr="00B31F16" w:rsidRDefault="00B31F16" w:rsidP="00B31F16">
      <w:pPr>
        <w:rPr>
          <w:lang w:val="en-AU"/>
        </w:rPr>
      </w:pPr>
      <w:r w:rsidRPr="00B31F16">
        <w:rPr>
          <w:lang w:val="en-AU"/>
        </w:rPr>
        <w:t>7</w:t>
      </w:r>
      <w:r w:rsidR="007A1850">
        <w:rPr>
          <w:lang w:val="en-AU"/>
        </w:rPr>
        <w:t xml:space="preserve"> </w:t>
      </w:r>
      <w:r w:rsidRPr="00B31F16">
        <w:rPr>
          <w:lang w:val="en-AU"/>
        </w:rPr>
        <w:t>And the light is sweet, and it is good for the eyes to see the sun.</w:t>
      </w:r>
    </w:p>
    <w:p w14:paraId="3D46478C" w14:textId="677490A2" w:rsidR="00B31F16" w:rsidRPr="00B31F16" w:rsidRDefault="00B31F16" w:rsidP="00B31F16">
      <w:pPr>
        <w:rPr>
          <w:lang w:val="en-AU"/>
        </w:rPr>
      </w:pPr>
      <w:r w:rsidRPr="00B31F16">
        <w:rPr>
          <w:lang w:val="en-AU"/>
        </w:rPr>
        <w:t>8</w:t>
      </w:r>
      <w:r w:rsidR="007A1850">
        <w:rPr>
          <w:lang w:val="en-AU"/>
        </w:rPr>
        <w:t xml:space="preserve"> </w:t>
      </w:r>
      <w:r w:rsidRPr="00B31F16">
        <w:rPr>
          <w:lang w:val="en-AU"/>
        </w:rPr>
        <w:t>For if a man lives many years, let him rejoice in them all, and let him remember the days of darkness, for they will be many; all that befalls [him] is vanity.</w:t>
      </w:r>
    </w:p>
    <w:p w14:paraId="4C33AC36" w14:textId="7DDD8A50" w:rsidR="00B31F16" w:rsidRPr="00B31F16" w:rsidRDefault="00B31F16" w:rsidP="00B31F16">
      <w:pPr>
        <w:rPr>
          <w:lang w:val="en-AU"/>
        </w:rPr>
      </w:pPr>
      <w:r w:rsidRPr="00B31F16">
        <w:rPr>
          <w:lang w:val="en-AU"/>
        </w:rPr>
        <w:t>9</w:t>
      </w:r>
      <w:r w:rsidR="007A1850">
        <w:rPr>
          <w:lang w:val="en-AU"/>
        </w:rPr>
        <w:t xml:space="preserve"> </w:t>
      </w:r>
      <w:r w:rsidRPr="00B31F16">
        <w:rPr>
          <w:lang w:val="en-AU"/>
        </w:rPr>
        <w:t>Rejoice, O youth, in your childhood, and let your heart bring you cheer in the days of your youth, and go in the ways of your heart, and in the sight of your eyes, but know that for all these God will bring you to judgment.</w:t>
      </w:r>
    </w:p>
    <w:p w14:paraId="18C0F4F2" w14:textId="37101BBE" w:rsidR="00B31F16" w:rsidRDefault="00B31F16" w:rsidP="00B31F16">
      <w:pPr>
        <w:jc w:val="left"/>
        <w:rPr>
          <w:lang w:val="en-AU"/>
        </w:rPr>
      </w:pPr>
      <w:r w:rsidRPr="00B31F16">
        <w:rPr>
          <w:lang w:val="en-AU"/>
        </w:rPr>
        <w:t>10</w:t>
      </w:r>
      <w:r w:rsidR="007A1850">
        <w:rPr>
          <w:lang w:val="en-AU"/>
        </w:rPr>
        <w:t xml:space="preserve"> </w:t>
      </w:r>
      <w:r w:rsidRPr="00B31F16">
        <w:rPr>
          <w:lang w:val="en-AU"/>
        </w:rPr>
        <w:t>And remove anger from your heart, and take evil away from your flesh, for childhood and youth are vanity.</w:t>
      </w:r>
    </w:p>
    <w:p w14:paraId="2804B53F" w14:textId="77777777" w:rsidR="00B31F16" w:rsidRPr="00B31F16" w:rsidRDefault="00B31F16" w:rsidP="00B31F16">
      <w:pPr>
        <w:rPr>
          <w:lang w:val="en-AU"/>
        </w:rPr>
      </w:pPr>
    </w:p>
    <w:p w14:paraId="57AA03A2" w14:textId="00052B75" w:rsidR="00B31F16" w:rsidRPr="00B31F16" w:rsidRDefault="00B31F16" w:rsidP="00B31F16">
      <w:pPr>
        <w:rPr>
          <w:lang w:val="en-AU"/>
        </w:rPr>
      </w:pPr>
      <w:r w:rsidRPr="00B31F16">
        <w:rPr>
          <w:lang w:val="en-AU"/>
        </w:rPr>
        <w:t>1</w:t>
      </w:r>
      <w:r w:rsidR="007A1850">
        <w:rPr>
          <w:lang w:val="en-AU"/>
        </w:rPr>
        <w:t xml:space="preserve"> </w:t>
      </w:r>
      <w:r w:rsidRPr="00B31F16">
        <w:rPr>
          <w:lang w:val="en-AU"/>
        </w:rPr>
        <w:t>And remember your Creator in the days of your youth, before the days of evil come, and years arrive, about which you will say, "I have no desire in them."</w:t>
      </w:r>
    </w:p>
    <w:p w14:paraId="305A3E36" w14:textId="6160DC67" w:rsidR="00B31F16" w:rsidRPr="00B31F16" w:rsidRDefault="00B31F16" w:rsidP="00B31F16">
      <w:pPr>
        <w:rPr>
          <w:lang w:val="en-AU"/>
        </w:rPr>
      </w:pPr>
      <w:r w:rsidRPr="00B31F16">
        <w:rPr>
          <w:lang w:val="en-AU"/>
        </w:rPr>
        <w:t>2</w:t>
      </w:r>
      <w:r w:rsidR="007A1850">
        <w:rPr>
          <w:lang w:val="en-AU"/>
        </w:rPr>
        <w:t xml:space="preserve"> </w:t>
      </w:r>
      <w:r w:rsidRPr="00B31F16">
        <w:rPr>
          <w:lang w:val="en-AU"/>
        </w:rPr>
        <w:t>Before the sun, the light, the moon, and the stars darken, and the clouds return after the rain.</w:t>
      </w:r>
    </w:p>
    <w:p w14:paraId="111167B9" w14:textId="5BF43E66" w:rsidR="00B31F16" w:rsidRPr="00B31F16" w:rsidRDefault="00B31F16" w:rsidP="00B31F16">
      <w:pPr>
        <w:rPr>
          <w:lang w:val="en-AU"/>
        </w:rPr>
      </w:pPr>
      <w:r w:rsidRPr="00B31F16">
        <w:rPr>
          <w:lang w:val="en-AU"/>
        </w:rPr>
        <w:t>3</w:t>
      </w:r>
      <w:r w:rsidR="007A1850">
        <w:rPr>
          <w:lang w:val="en-AU"/>
        </w:rPr>
        <w:t xml:space="preserve"> </w:t>
      </w:r>
      <w:r w:rsidRPr="00B31F16">
        <w:rPr>
          <w:lang w:val="en-AU"/>
        </w:rPr>
        <w:t>On the day that the keepers of the house tremble, and the mighty men are seized by cramps, and the grinders cease since they have become few, and those who look out of the windows become darkened.</w:t>
      </w:r>
    </w:p>
    <w:p w14:paraId="63C4F055" w14:textId="440AB4BC" w:rsidR="00B31F16" w:rsidRPr="00B31F16" w:rsidRDefault="00B31F16" w:rsidP="00B31F16">
      <w:pPr>
        <w:rPr>
          <w:lang w:val="en-AU"/>
        </w:rPr>
      </w:pPr>
      <w:r w:rsidRPr="00B31F16">
        <w:rPr>
          <w:lang w:val="en-AU"/>
        </w:rPr>
        <w:t>4</w:t>
      </w:r>
      <w:r w:rsidR="007A1850">
        <w:rPr>
          <w:lang w:val="en-AU"/>
        </w:rPr>
        <w:t xml:space="preserve"> </w:t>
      </w:r>
      <w:r w:rsidRPr="00B31F16">
        <w:rPr>
          <w:lang w:val="en-AU"/>
        </w:rPr>
        <w:t>And the doors shall be shut in the street when the sound of the mill is low, and one shall rise at the voice of a bird, and all the songstresses shall be brought low.</w:t>
      </w:r>
    </w:p>
    <w:p w14:paraId="1544DBB3" w14:textId="69C4566D" w:rsidR="00B31F16" w:rsidRPr="00B31F16" w:rsidRDefault="00B31F16" w:rsidP="00B31F16">
      <w:pPr>
        <w:rPr>
          <w:lang w:val="en-AU"/>
        </w:rPr>
      </w:pPr>
      <w:r w:rsidRPr="00B31F16">
        <w:rPr>
          <w:lang w:val="en-AU"/>
        </w:rPr>
        <w:t>5</w:t>
      </w:r>
      <w:r w:rsidR="007A1850">
        <w:rPr>
          <w:lang w:val="en-AU"/>
        </w:rPr>
        <w:t xml:space="preserve"> </w:t>
      </w:r>
      <w:r w:rsidRPr="00B31F16">
        <w:rPr>
          <w:lang w:val="en-AU"/>
        </w:rPr>
        <w:t>Also from the high places they will fear, and terrors on the road, and the almond tree will blossom, and the grasshopper will drag itself along, and sexual desire will fail, for man goes to his everlasting home, and the mourners go about in the street.</w:t>
      </w:r>
    </w:p>
    <w:p w14:paraId="0DAD2E4F" w14:textId="2C349467" w:rsidR="00B31F16" w:rsidRPr="00B31F16" w:rsidRDefault="00B31F16" w:rsidP="00B31F16">
      <w:pPr>
        <w:rPr>
          <w:lang w:val="en-AU"/>
        </w:rPr>
      </w:pPr>
      <w:r w:rsidRPr="00B31F16">
        <w:rPr>
          <w:lang w:val="en-AU"/>
        </w:rPr>
        <w:t>6</w:t>
      </w:r>
      <w:r w:rsidR="007A1850">
        <w:rPr>
          <w:lang w:val="en-AU"/>
        </w:rPr>
        <w:t xml:space="preserve"> </w:t>
      </w:r>
      <w:r w:rsidRPr="00B31F16">
        <w:rPr>
          <w:lang w:val="en-AU"/>
        </w:rPr>
        <w:t>Before the silver cord snaps, and the golden fountain is shattered, and the pitcher breaks at the fountain, and the wheel falls shattered into the pit.</w:t>
      </w:r>
    </w:p>
    <w:p w14:paraId="47D63CBA" w14:textId="782DF01B" w:rsidR="00B31F16" w:rsidRPr="00B31F16" w:rsidRDefault="00B31F16" w:rsidP="00B31F16">
      <w:pPr>
        <w:rPr>
          <w:lang w:val="en-AU"/>
        </w:rPr>
      </w:pPr>
      <w:r w:rsidRPr="00B31F16">
        <w:rPr>
          <w:lang w:val="en-AU"/>
        </w:rPr>
        <w:t>7</w:t>
      </w:r>
      <w:r w:rsidR="007A1850">
        <w:rPr>
          <w:lang w:val="en-AU"/>
        </w:rPr>
        <w:t xml:space="preserve"> </w:t>
      </w:r>
      <w:r w:rsidRPr="00B31F16">
        <w:rPr>
          <w:lang w:val="en-AU"/>
        </w:rPr>
        <w:t>And the dust returns to the earth as it was, and the spirit returns to God, Who gave it.</w:t>
      </w:r>
    </w:p>
    <w:p w14:paraId="00E495F9" w14:textId="4F05C84D" w:rsidR="00B31F16" w:rsidRPr="00B31F16" w:rsidRDefault="00B31F16" w:rsidP="00B31F16">
      <w:pPr>
        <w:rPr>
          <w:lang w:val="en-AU"/>
        </w:rPr>
      </w:pPr>
      <w:r w:rsidRPr="00B31F16">
        <w:rPr>
          <w:lang w:val="en-AU"/>
        </w:rPr>
        <w:t>8</w:t>
      </w:r>
      <w:r w:rsidR="007A1850">
        <w:rPr>
          <w:lang w:val="en-AU"/>
        </w:rPr>
        <w:t xml:space="preserve"> </w:t>
      </w:r>
      <w:r w:rsidRPr="00B31F16">
        <w:rPr>
          <w:lang w:val="en-AU"/>
        </w:rPr>
        <w:t>Vanity of vanities," said Koheleth; "all is vanity."</w:t>
      </w:r>
    </w:p>
    <w:p w14:paraId="5C5A223C" w14:textId="2BE20EE3" w:rsidR="00B31F16" w:rsidRPr="00B31F16" w:rsidRDefault="00B31F16" w:rsidP="00B31F16">
      <w:pPr>
        <w:rPr>
          <w:lang w:val="en-AU"/>
        </w:rPr>
      </w:pPr>
      <w:r w:rsidRPr="00B31F16">
        <w:rPr>
          <w:lang w:val="en-AU"/>
        </w:rPr>
        <w:t>9</w:t>
      </w:r>
      <w:r w:rsidR="007A1850">
        <w:rPr>
          <w:lang w:val="en-AU"/>
        </w:rPr>
        <w:t xml:space="preserve"> </w:t>
      </w:r>
      <w:r w:rsidRPr="00B31F16">
        <w:rPr>
          <w:lang w:val="en-AU"/>
        </w:rPr>
        <w:t>And more [than this], Koheleth was wise, he also taught knowledge to the people; he listened and sought out, he established many proverbs.</w:t>
      </w:r>
    </w:p>
    <w:p w14:paraId="08E03B28" w14:textId="1A61D6EF" w:rsidR="00B31F16" w:rsidRPr="00B31F16" w:rsidRDefault="00B31F16" w:rsidP="00B31F16">
      <w:pPr>
        <w:rPr>
          <w:lang w:val="en-AU"/>
        </w:rPr>
      </w:pPr>
      <w:r w:rsidRPr="00B31F16">
        <w:rPr>
          <w:lang w:val="en-AU"/>
        </w:rPr>
        <w:t>10</w:t>
      </w:r>
      <w:r w:rsidR="007A1850">
        <w:rPr>
          <w:lang w:val="en-AU"/>
        </w:rPr>
        <w:t xml:space="preserve"> </w:t>
      </w:r>
      <w:r w:rsidRPr="00B31F16">
        <w:rPr>
          <w:lang w:val="en-AU"/>
        </w:rPr>
        <w:t>Koheleth sought to find words of delight and properly recorded words of truth.</w:t>
      </w:r>
    </w:p>
    <w:p w14:paraId="1D4A26EE" w14:textId="367F58B4" w:rsidR="00B31F16" w:rsidRPr="00B31F16" w:rsidRDefault="00B31F16" w:rsidP="00B31F16">
      <w:pPr>
        <w:rPr>
          <w:lang w:val="en-AU"/>
        </w:rPr>
      </w:pPr>
      <w:r w:rsidRPr="00B31F16">
        <w:rPr>
          <w:lang w:val="en-AU"/>
        </w:rPr>
        <w:t>11</w:t>
      </w:r>
      <w:r w:rsidR="007A1850">
        <w:rPr>
          <w:lang w:val="en-AU"/>
        </w:rPr>
        <w:t xml:space="preserve"> </w:t>
      </w:r>
      <w:r w:rsidRPr="00B31F16">
        <w:rPr>
          <w:lang w:val="en-AU"/>
        </w:rPr>
        <w:t>The words of the wise are like goads, and like well-fastened nails with large heads, given from one shepherd.</w:t>
      </w:r>
    </w:p>
    <w:p w14:paraId="40C4312F" w14:textId="4E7ACEFA" w:rsidR="00B31F16" w:rsidRPr="00B31F16" w:rsidRDefault="00B31F16" w:rsidP="00B31F16">
      <w:pPr>
        <w:rPr>
          <w:lang w:val="en-AU"/>
        </w:rPr>
      </w:pPr>
      <w:r w:rsidRPr="00B31F16">
        <w:rPr>
          <w:lang w:val="en-AU"/>
        </w:rPr>
        <w:t>12</w:t>
      </w:r>
      <w:r w:rsidR="007A1850">
        <w:rPr>
          <w:lang w:val="en-AU"/>
        </w:rPr>
        <w:t xml:space="preserve"> </w:t>
      </w:r>
      <w:r w:rsidRPr="00B31F16">
        <w:rPr>
          <w:lang w:val="en-AU"/>
        </w:rPr>
        <w:t>And more than they, my son, beware; making many books has no end, and studying much is a weariness of the flesh.</w:t>
      </w:r>
    </w:p>
    <w:p w14:paraId="419F9ECF" w14:textId="586321A3" w:rsidR="00B31F16" w:rsidRPr="00B31F16" w:rsidRDefault="00B31F16" w:rsidP="00B31F16">
      <w:pPr>
        <w:rPr>
          <w:lang w:val="en-AU"/>
        </w:rPr>
      </w:pPr>
      <w:r w:rsidRPr="00B31F16">
        <w:rPr>
          <w:lang w:val="en-AU"/>
        </w:rPr>
        <w:t>13</w:t>
      </w:r>
      <w:r w:rsidR="007A1850">
        <w:rPr>
          <w:lang w:val="en-AU"/>
        </w:rPr>
        <w:t xml:space="preserve"> </w:t>
      </w:r>
      <w:r w:rsidRPr="00B31F16">
        <w:rPr>
          <w:lang w:val="en-AU"/>
        </w:rPr>
        <w:t>The end of the matter, everything having been heard, fear God and keep His commandments, for this is the entire man.</w:t>
      </w:r>
    </w:p>
    <w:p w14:paraId="1D274C77" w14:textId="6E0E5BBB" w:rsidR="00B31F16" w:rsidRDefault="00B31F16" w:rsidP="00B31F16">
      <w:pPr>
        <w:jc w:val="left"/>
        <w:rPr>
          <w:lang w:val="en-AU"/>
        </w:rPr>
      </w:pPr>
      <w:r w:rsidRPr="00B31F16">
        <w:rPr>
          <w:lang w:val="en-AU"/>
        </w:rPr>
        <w:t>14</w:t>
      </w:r>
      <w:r w:rsidR="007A1850">
        <w:rPr>
          <w:lang w:val="en-AU"/>
        </w:rPr>
        <w:t xml:space="preserve"> </w:t>
      </w:r>
      <w:r w:rsidRPr="00B31F16">
        <w:rPr>
          <w:lang w:val="en-AU"/>
        </w:rPr>
        <w:t>For every deed God will bring to judgment-for every hidden thing, whether good or bad.</w:t>
      </w:r>
    </w:p>
    <w:p w14:paraId="1F4B8FD4" w14:textId="77777777" w:rsidR="009D7064" w:rsidRPr="009D7064" w:rsidRDefault="009D7064" w:rsidP="00C05519">
      <w:pPr>
        <w:pBdr>
          <w:bottom w:val="double" w:sz="6" w:space="1" w:color="auto"/>
        </w:pBdr>
        <w:jc w:val="left"/>
        <w:rPr>
          <w:lang w:val="en-AU"/>
        </w:rPr>
      </w:pPr>
    </w:p>
    <w:p w14:paraId="30D9898A" w14:textId="4C7CD44D" w:rsidR="009D7064" w:rsidRDefault="00A106AC" w:rsidP="00C05519">
      <w:pPr>
        <w:tabs>
          <w:tab w:val="left" w:pos="4188"/>
        </w:tabs>
      </w:pPr>
      <w:r>
        <w:tab/>
      </w:r>
    </w:p>
    <w:p w14:paraId="74CD41E5" w14:textId="676819A4" w:rsidR="00A106AC" w:rsidRPr="00455E59" w:rsidRDefault="00A106AC" w:rsidP="00E24992">
      <w:pPr>
        <w:pStyle w:val="Heading2"/>
      </w:pPr>
      <w:r w:rsidRPr="00455E59">
        <w:t>Shiur for Hoshana Rabbah</w:t>
      </w:r>
    </w:p>
    <w:p w14:paraId="3A7B38DE" w14:textId="77777777" w:rsidR="00A106AC" w:rsidRDefault="00A106AC" w:rsidP="00C05519">
      <w:pPr>
        <w:tabs>
          <w:tab w:val="left" w:pos="4188"/>
        </w:tabs>
      </w:pPr>
    </w:p>
    <w:p w14:paraId="31A0AC55" w14:textId="281EA626" w:rsidR="00A106AC" w:rsidRPr="006F74F6" w:rsidRDefault="00A106AC" w:rsidP="00C05519">
      <w:pPr>
        <w:rPr>
          <w:rFonts w:asciiTheme="minorHAnsi" w:eastAsia="Times New Roman" w:hAnsiTheme="minorHAnsi" w:cstheme="minorHAnsi"/>
          <w:szCs w:val="20"/>
          <w:lang w:bidi="he-IL"/>
        </w:rPr>
      </w:pPr>
      <w:r w:rsidRPr="00CB59F5">
        <w:t>In this study I would like to examine the seventh day of Succoth, which is known as Hoshana Rabbah (</w:t>
      </w:r>
      <w:r w:rsidRPr="00CB59F5">
        <w:rPr>
          <w:rFonts w:asciiTheme="majorBidi" w:hAnsiTheme="majorBidi" w:cstheme="majorBidi"/>
          <w:sz w:val="24"/>
        </w:rPr>
        <w:t>הוֹשַׁעְנָא רַבָּא</w:t>
      </w:r>
      <w:r w:rsidRPr="00CB59F5">
        <w:t>).</w:t>
      </w:r>
      <w:r w:rsidRPr="006F74F6">
        <w:rPr>
          <w:rFonts w:asciiTheme="minorHAnsi" w:eastAsia="Times New Roman" w:hAnsiTheme="minorHAnsi" w:cstheme="minorHAnsi"/>
          <w:szCs w:val="20"/>
          <w:lang w:bidi="he-IL"/>
        </w:rPr>
        <w:t xml:space="preserve"> This festive day falls on Tishri 21. Hoshana Rabbah means: “bring us great salvation, please”.</w:t>
      </w:r>
    </w:p>
    <w:p w14:paraId="7C00030E" w14:textId="77777777" w:rsidR="00A106AC" w:rsidRPr="006F74F6" w:rsidRDefault="00A106AC" w:rsidP="00C05519">
      <w:pPr>
        <w:rPr>
          <w:rFonts w:asciiTheme="minorHAnsi" w:eastAsia="Times New Roman" w:hAnsiTheme="minorHAnsi" w:cstheme="minorHAnsi"/>
          <w:szCs w:val="20"/>
          <w:lang w:bidi="he-IL"/>
        </w:rPr>
      </w:pPr>
    </w:p>
    <w:p w14:paraId="2782298C" w14:textId="0DEBCBB3"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Hoshana Rabbah is the Hebrew name given to the last and greatest day of Hag HaSuccoth, the Feast of Tabernacles. Due to the mechanics of the calendar, Hoshana Rabbah will never fall on Shabbat. In fact, Hoshana Rabbah always falls on the same day of the week as Hag Shavuot of the previous year.</w:t>
      </w:r>
    </w:p>
    <w:p w14:paraId="4780A445" w14:textId="77777777" w:rsidR="00A106AC" w:rsidRPr="006F74F6" w:rsidRDefault="00A106AC" w:rsidP="00C05519">
      <w:pPr>
        <w:rPr>
          <w:rFonts w:asciiTheme="minorHAnsi" w:eastAsia="Times New Roman" w:hAnsiTheme="minorHAnsi" w:cstheme="minorHAnsi"/>
          <w:szCs w:val="20"/>
          <w:lang w:bidi="he-IL"/>
        </w:rPr>
      </w:pPr>
    </w:p>
    <w:p w14:paraId="2D2ABEB0" w14:textId="5AD3F767"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Hoshana Rabbah is the sixth Chol HaMoed</w:t>
      </w:r>
      <w:r w:rsidRPr="006F74F6">
        <w:rPr>
          <w:rFonts w:asciiTheme="minorHAnsi" w:eastAsia="Times New Roman" w:hAnsiTheme="minorHAnsi" w:cstheme="minorHAnsi"/>
          <w:sz w:val="20"/>
          <w:szCs w:val="20"/>
          <w:vertAlign w:val="superscript"/>
          <w:lang w:bidi="he-IL"/>
        </w:rPr>
        <w:footnoteReference w:id="1"/>
      </w:r>
      <w:r w:rsidRPr="006F74F6">
        <w:rPr>
          <w:rFonts w:asciiTheme="minorHAnsi" w:eastAsia="Times New Roman" w:hAnsiTheme="minorHAnsi" w:cstheme="minorHAnsi"/>
          <w:szCs w:val="20"/>
          <w:lang w:bidi="he-IL"/>
        </w:rPr>
        <w:t xml:space="preserve"> of Hag HaSuccoth,</w:t>
      </w:r>
      <w:r w:rsidRPr="006F74F6">
        <w:rPr>
          <w:rFonts w:asciiTheme="minorHAnsi" w:eastAsia="Times New Roman" w:hAnsiTheme="minorHAnsi" w:cstheme="minorHAnsi"/>
          <w:sz w:val="20"/>
          <w:szCs w:val="20"/>
          <w:vertAlign w:val="superscript"/>
          <w:lang w:bidi="he-IL"/>
        </w:rPr>
        <w:footnoteReference w:id="2"/>
      </w:r>
      <w:r w:rsidRPr="006F74F6">
        <w:rPr>
          <w:rFonts w:asciiTheme="minorHAnsi" w:eastAsia="Times New Roman" w:hAnsiTheme="minorHAnsi" w:cstheme="minorHAnsi"/>
          <w:szCs w:val="20"/>
          <w:lang w:bidi="he-IL"/>
        </w:rPr>
        <w:t xml:space="preserve"> which is the day before Shemini Atzeret. Named for the fact that more hoshanot</w:t>
      </w:r>
      <w:r w:rsidRPr="006F74F6">
        <w:rPr>
          <w:rFonts w:asciiTheme="minorHAnsi" w:eastAsia="Times New Roman" w:hAnsiTheme="minorHAnsi" w:cstheme="minorHAnsi"/>
          <w:sz w:val="20"/>
          <w:szCs w:val="20"/>
          <w:vertAlign w:val="superscript"/>
          <w:lang w:bidi="he-IL"/>
        </w:rPr>
        <w:footnoteReference w:id="3"/>
      </w:r>
      <w:r w:rsidRPr="006F74F6">
        <w:rPr>
          <w:rFonts w:asciiTheme="minorHAnsi" w:eastAsia="Times New Roman" w:hAnsiTheme="minorHAnsi" w:cstheme="minorHAnsi"/>
          <w:szCs w:val="20"/>
          <w:lang w:bidi="he-IL"/>
        </w:rPr>
        <w:t xml:space="preserve"> are said on this day than all the previous days of the festival.  This day marks the culmination of this incredible part of the year which began with Rosh HaShana (Yom Teruah</w:t>
      </w:r>
      <w:r w:rsidRPr="006F74F6">
        <w:rPr>
          <w:rFonts w:asciiTheme="minorHAnsi" w:eastAsia="Times New Roman" w:hAnsiTheme="minorHAnsi" w:cstheme="minorHAnsi"/>
          <w:sz w:val="20"/>
          <w:szCs w:val="20"/>
          <w:vertAlign w:val="superscript"/>
          <w:lang w:bidi="he-IL"/>
        </w:rPr>
        <w:footnoteReference w:id="4"/>
      </w:r>
      <w:r w:rsidRPr="006F74F6">
        <w:rPr>
          <w:rFonts w:asciiTheme="minorHAnsi" w:eastAsia="Times New Roman" w:hAnsiTheme="minorHAnsi" w:cstheme="minorHAnsi"/>
          <w:szCs w:val="20"/>
          <w:lang w:bidi="he-IL"/>
        </w:rPr>
        <w:t>).</w:t>
      </w:r>
    </w:p>
    <w:p w14:paraId="5BE234B0" w14:textId="77777777" w:rsidR="00A106AC" w:rsidRPr="006F74F6" w:rsidRDefault="00A106AC" w:rsidP="00C05519">
      <w:pPr>
        <w:rPr>
          <w:rFonts w:asciiTheme="minorHAnsi" w:eastAsia="Times New Roman" w:hAnsiTheme="minorHAnsi" w:cstheme="minorHAnsi"/>
          <w:szCs w:val="20"/>
          <w:lang w:bidi="he-IL"/>
        </w:rPr>
      </w:pPr>
    </w:p>
    <w:p w14:paraId="100C1A1C" w14:textId="43CE7377"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Although Hoshana Rabbah was not accorded any different status by the Torah than the other days of Chol HaMoed, the Jewish people have observe</w:t>
      </w:r>
      <w:r w:rsidR="00C63541" w:rsidRPr="006F74F6">
        <w:rPr>
          <w:rFonts w:asciiTheme="minorHAnsi" w:eastAsia="Times New Roman" w:hAnsiTheme="minorHAnsi" w:cstheme="minorHAnsi"/>
          <w:szCs w:val="20"/>
          <w:lang w:bidi="he-IL"/>
        </w:rPr>
        <w:t>d</w:t>
      </w:r>
      <w:r w:rsidRPr="006F74F6">
        <w:rPr>
          <w:rFonts w:asciiTheme="minorHAnsi" w:eastAsia="Times New Roman" w:hAnsiTheme="minorHAnsi" w:cstheme="minorHAnsi"/>
          <w:szCs w:val="20"/>
          <w:lang w:bidi="he-IL"/>
        </w:rPr>
        <w:t xml:space="preserve"> many customs on this day and have invested it with a solemn character. For example, the white parochet, curtain on the ark, in the Esnoga</w:t>
      </w:r>
      <w:r w:rsidRPr="006F74F6">
        <w:rPr>
          <w:rFonts w:asciiTheme="minorHAnsi" w:eastAsia="Times New Roman" w:hAnsiTheme="minorHAnsi" w:cstheme="minorHAnsi"/>
          <w:sz w:val="20"/>
          <w:szCs w:val="20"/>
          <w:vertAlign w:val="superscript"/>
          <w:lang w:bidi="he-IL"/>
        </w:rPr>
        <w:footnoteReference w:id="5"/>
      </w:r>
      <w:r w:rsidRPr="006F74F6">
        <w:rPr>
          <w:rFonts w:asciiTheme="minorHAnsi" w:eastAsia="Times New Roman" w:hAnsiTheme="minorHAnsi" w:cstheme="minorHAnsi"/>
          <w:szCs w:val="20"/>
          <w:lang w:bidi="he-IL"/>
        </w:rPr>
        <w:t xml:space="preserve"> remains up until after Hoshana Rabbah.</w:t>
      </w:r>
    </w:p>
    <w:p w14:paraId="3B52534D" w14:textId="77777777" w:rsidR="00A106AC" w:rsidRPr="006F74F6" w:rsidRDefault="00A106AC" w:rsidP="00C05519">
      <w:pPr>
        <w:rPr>
          <w:rFonts w:asciiTheme="minorHAnsi" w:eastAsia="Times New Roman" w:hAnsiTheme="minorHAnsi" w:cstheme="minorHAnsi"/>
          <w:szCs w:val="20"/>
          <w:lang w:bidi="he-IL"/>
        </w:rPr>
      </w:pPr>
    </w:p>
    <w:p w14:paraId="6052947A" w14:textId="648AF607"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On Hoshana Rabbah afternoon we bring our vessels FROM the succah back INTO the house, in preparation for Shemini Atzeret. This may highlight the primary purpose of this Yom Tov, i.e. to move the spiritual message of the succah into our homes for the remainder of the year.</w:t>
      </w:r>
    </w:p>
    <w:p w14:paraId="5B16EE8D" w14:textId="77777777" w:rsidR="00A106AC" w:rsidRPr="006F74F6" w:rsidRDefault="00A106AC" w:rsidP="00C05519">
      <w:pPr>
        <w:rPr>
          <w:rFonts w:asciiTheme="minorHAnsi" w:eastAsia="Times New Roman" w:hAnsiTheme="minorHAnsi" w:cstheme="minorHAnsi"/>
          <w:szCs w:val="20"/>
          <w:lang w:bidi="he-IL"/>
        </w:rPr>
      </w:pPr>
    </w:p>
    <w:p w14:paraId="19CA7616" w14:textId="6D497614"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Zohar</w:t>
      </w:r>
      <w:r w:rsidRPr="006F74F6">
        <w:rPr>
          <w:rFonts w:asciiTheme="minorHAnsi" w:eastAsia="Times New Roman" w:hAnsiTheme="minorHAnsi" w:cstheme="minorHAnsi"/>
          <w:sz w:val="20"/>
          <w:szCs w:val="20"/>
          <w:vertAlign w:val="superscript"/>
          <w:lang w:bidi="he-IL"/>
        </w:rPr>
        <w:footnoteReference w:id="6"/>
      </w:r>
      <w:r w:rsidRPr="006F74F6">
        <w:rPr>
          <w:rFonts w:asciiTheme="minorHAnsi" w:eastAsia="Times New Roman" w:hAnsiTheme="minorHAnsi" w:cstheme="minorHAnsi"/>
          <w:szCs w:val="20"/>
          <w:lang w:bidi="he-IL"/>
        </w:rPr>
        <w:t xml:space="preserve"> describes Hoshana Rabbah as a judgment day akin to Yom HaKippurim (Yom Kippur</w:t>
      </w:r>
      <w:r w:rsidRPr="006F74F6">
        <w:rPr>
          <w:rFonts w:asciiTheme="minorHAnsi" w:eastAsia="Times New Roman" w:hAnsiTheme="minorHAnsi" w:cstheme="minorHAnsi"/>
          <w:sz w:val="20"/>
          <w:szCs w:val="20"/>
          <w:vertAlign w:val="superscript"/>
          <w:lang w:bidi="he-IL"/>
        </w:rPr>
        <w:footnoteReference w:id="7"/>
      </w:r>
      <w:r w:rsidRPr="006F74F6">
        <w:rPr>
          <w:rFonts w:asciiTheme="minorHAnsi" w:eastAsia="Times New Roman" w:hAnsiTheme="minorHAnsi" w:cstheme="minorHAnsi"/>
          <w:szCs w:val="20"/>
          <w:lang w:bidi="he-IL"/>
        </w:rPr>
        <w:t>), for on Hoshana Rabbah the parchments containing the Yom HaKippurim decrees are made final.</w:t>
      </w:r>
      <w:r w:rsidRPr="006F74F6">
        <w:rPr>
          <w:rFonts w:asciiTheme="minorHAnsi" w:eastAsia="Times New Roman" w:hAnsiTheme="minorHAnsi" w:cstheme="minorHAnsi"/>
          <w:sz w:val="20"/>
          <w:szCs w:val="20"/>
          <w:vertAlign w:val="superscript"/>
          <w:lang w:bidi="he-IL"/>
        </w:rPr>
        <w:footnoteReference w:id="8"/>
      </w:r>
      <w:r w:rsidRPr="006F74F6">
        <w:rPr>
          <w:rFonts w:asciiTheme="minorHAnsi" w:eastAsia="Times New Roman" w:hAnsiTheme="minorHAnsi" w:cstheme="minorHAnsi"/>
          <w:szCs w:val="20"/>
          <w:lang w:bidi="he-IL"/>
        </w:rPr>
        <w:t xml:space="preserve"> The Mystics state that whereas our fate is sealed on</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szCs w:val="20"/>
          <w:lang w:bidi="he-IL"/>
        </w:rPr>
        <w:t>Yom HaKippurim, the writ containing the decision of the Court on High is only rubber-stamped on the seventh day of Succoth</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szCs w:val="20"/>
          <w:lang w:bidi="he-IL"/>
        </w:rPr>
        <w:t>which is Hoshana Rabbah, the day on which we make seven circuits around the bimah</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szCs w:val="20"/>
          <w:lang w:bidi="he-IL"/>
        </w:rPr>
        <w:t>with the lulav</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szCs w:val="20"/>
          <w:lang w:bidi="he-IL"/>
        </w:rPr>
        <w:t>assembly. Hence, until this day, a last-minute appeal to the Supreme Court may carry some weight by virtue of extenuating circumstances. Hoshana Rabbah assumes special importance as a day of prayer and repentance. On Rosh Hashanah all people were judged. The righteous were given a favorable judgment, those found wanting, but not totally evil, were given until Yom HaKippurim to repent. If they failed to do so, the verdict against them was written and sealed, but not yet ‘delivered’. That was not done until Hoshana Rabbah, a day when Jews assemble in prayer, dedication, and supplication. The joy of Succoth reaches its climax not in revelry but in devotion. In mercy, HaShem finds ample reason to tear up the parchments bearing harsher sentences, as it were, and replace them with brighter tidings. The following chart illustrates this relationship:</w:t>
      </w:r>
    </w:p>
    <w:p w14:paraId="0720DBD3" w14:textId="77777777" w:rsidR="00A106AC" w:rsidRPr="006F74F6" w:rsidRDefault="00A106AC" w:rsidP="00C05519">
      <w:pPr>
        <w:rPr>
          <w:rFonts w:asciiTheme="minorHAnsi" w:eastAsia="Times New Roman" w:hAnsiTheme="minorHAnsi" w:cstheme="minorHAnsi"/>
          <w:szCs w:val="20"/>
          <w:lang w:bidi="he-IL"/>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8"/>
        <w:gridCol w:w="1890"/>
        <w:gridCol w:w="1674"/>
      </w:tblGrid>
      <w:tr w:rsidR="00A106AC" w:rsidRPr="006F74F6" w14:paraId="4471E38C" w14:textId="77777777" w:rsidTr="00C13A3B">
        <w:trPr>
          <w:jc w:val="center"/>
        </w:trPr>
        <w:tc>
          <w:tcPr>
            <w:tcW w:w="1548" w:type="dxa"/>
            <w:tcBorders>
              <w:top w:val="single" w:sz="4" w:space="0" w:color="auto"/>
              <w:left w:val="single" w:sz="4" w:space="0" w:color="auto"/>
              <w:bottom w:val="single" w:sz="4" w:space="0" w:color="auto"/>
              <w:right w:val="single" w:sz="4" w:space="0" w:color="auto"/>
            </w:tcBorders>
          </w:tcPr>
          <w:p w14:paraId="129DD91D" w14:textId="5AC7DBCF" w:rsidR="00A106AC" w:rsidRPr="006F74F6" w:rsidRDefault="00A106AC" w:rsidP="00C05519">
            <w:pPr>
              <w:jc w:val="center"/>
              <w:rPr>
                <w:rFonts w:asciiTheme="minorHAnsi" w:eastAsia="Times New Roman" w:hAnsiTheme="minorHAnsi" w:cstheme="minorHAnsi"/>
                <w:b/>
                <w:bCs/>
                <w:szCs w:val="20"/>
                <w:lang w:bidi="he-IL"/>
              </w:rPr>
            </w:pPr>
            <w:r w:rsidRPr="006F74F6">
              <w:rPr>
                <w:rFonts w:asciiTheme="minorHAnsi" w:eastAsia="Times New Roman" w:hAnsiTheme="minorHAnsi" w:cstheme="minorHAnsi"/>
                <w:bCs/>
                <w:szCs w:val="20"/>
                <w:lang w:bidi="he-IL"/>
              </w:rPr>
              <w:t>Rosh HaShana</w:t>
            </w:r>
          </w:p>
        </w:tc>
        <w:tc>
          <w:tcPr>
            <w:tcW w:w="1890" w:type="dxa"/>
            <w:tcBorders>
              <w:top w:val="single" w:sz="4" w:space="0" w:color="auto"/>
              <w:left w:val="single" w:sz="4" w:space="0" w:color="auto"/>
              <w:bottom w:val="single" w:sz="4" w:space="0" w:color="auto"/>
              <w:right w:val="single" w:sz="4" w:space="0" w:color="auto"/>
            </w:tcBorders>
          </w:tcPr>
          <w:p w14:paraId="4C9EEE7F" w14:textId="2F984243" w:rsidR="00A106AC" w:rsidRPr="006F74F6" w:rsidRDefault="00A106AC" w:rsidP="00C05519">
            <w:pPr>
              <w:jc w:val="center"/>
              <w:rPr>
                <w:rFonts w:asciiTheme="minorHAnsi" w:eastAsia="Times New Roman" w:hAnsiTheme="minorHAnsi" w:cstheme="minorHAnsi"/>
                <w:b/>
                <w:bCs/>
                <w:szCs w:val="20"/>
                <w:lang w:bidi="he-IL"/>
              </w:rPr>
            </w:pPr>
            <w:r w:rsidRPr="006F74F6">
              <w:rPr>
                <w:rFonts w:asciiTheme="minorHAnsi" w:eastAsia="Times New Roman" w:hAnsiTheme="minorHAnsi" w:cstheme="minorHAnsi"/>
                <w:b/>
                <w:bCs/>
                <w:szCs w:val="20"/>
                <w:lang w:bidi="he-IL"/>
              </w:rPr>
              <w:t xml:space="preserve">Yom </w:t>
            </w:r>
            <w:r w:rsidRPr="006F74F6">
              <w:rPr>
                <w:rFonts w:asciiTheme="minorHAnsi" w:eastAsia="Times New Roman" w:hAnsiTheme="minorHAnsi" w:cstheme="minorHAnsi"/>
                <w:bCs/>
                <w:szCs w:val="20"/>
                <w:lang w:bidi="he-IL"/>
              </w:rPr>
              <w:t>HaKippurim</w:t>
            </w:r>
          </w:p>
        </w:tc>
        <w:tc>
          <w:tcPr>
            <w:tcW w:w="1674" w:type="dxa"/>
            <w:tcBorders>
              <w:top w:val="single" w:sz="4" w:space="0" w:color="auto"/>
              <w:left w:val="single" w:sz="4" w:space="0" w:color="auto"/>
              <w:bottom w:val="single" w:sz="4" w:space="0" w:color="auto"/>
              <w:right w:val="single" w:sz="4" w:space="0" w:color="auto"/>
            </w:tcBorders>
          </w:tcPr>
          <w:p w14:paraId="08306A7D" w14:textId="77777777" w:rsidR="00A106AC" w:rsidRPr="006F74F6" w:rsidRDefault="00A106AC" w:rsidP="00C05519">
            <w:pPr>
              <w:jc w:val="center"/>
              <w:rPr>
                <w:rFonts w:asciiTheme="minorHAnsi" w:eastAsia="Times New Roman" w:hAnsiTheme="minorHAnsi" w:cstheme="minorHAnsi"/>
                <w:b/>
                <w:bCs/>
                <w:szCs w:val="20"/>
                <w:lang w:bidi="he-IL"/>
              </w:rPr>
            </w:pPr>
            <w:r w:rsidRPr="006F74F6">
              <w:rPr>
                <w:rFonts w:asciiTheme="minorHAnsi" w:eastAsia="Times New Roman" w:hAnsiTheme="minorHAnsi" w:cstheme="minorHAnsi"/>
                <w:b/>
                <w:bCs/>
                <w:szCs w:val="20"/>
                <w:lang w:bidi="he-IL"/>
              </w:rPr>
              <w:t>Hoshana Rabbah</w:t>
            </w:r>
          </w:p>
        </w:tc>
      </w:tr>
      <w:tr w:rsidR="00A106AC" w:rsidRPr="006F74F6" w14:paraId="134F8D58" w14:textId="77777777" w:rsidTr="00C13A3B">
        <w:trPr>
          <w:jc w:val="center"/>
        </w:trPr>
        <w:tc>
          <w:tcPr>
            <w:tcW w:w="1548" w:type="dxa"/>
            <w:tcBorders>
              <w:top w:val="single" w:sz="4" w:space="0" w:color="auto"/>
              <w:left w:val="single" w:sz="4" w:space="0" w:color="auto"/>
              <w:bottom w:val="single" w:sz="4" w:space="0" w:color="auto"/>
              <w:right w:val="single" w:sz="4" w:space="0" w:color="auto"/>
            </w:tcBorders>
          </w:tcPr>
          <w:p w14:paraId="60335D28" w14:textId="77777777" w:rsidR="00A106AC" w:rsidRPr="006F74F6" w:rsidRDefault="00A106AC" w:rsidP="00C05519">
            <w:pPr>
              <w:jc w:val="cente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Judgment Day – The judgment is rendered.</w:t>
            </w:r>
          </w:p>
        </w:tc>
        <w:tc>
          <w:tcPr>
            <w:tcW w:w="1890" w:type="dxa"/>
            <w:tcBorders>
              <w:top w:val="single" w:sz="4" w:space="0" w:color="auto"/>
              <w:left w:val="single" w:sz="4" w:space="0" w:color="auto"/>
              <w:bottom w:val="single" w:sz="4" w:space="0" w:color="auto"/>
              <w:right w:val="single" w:sz="4" w:space="0" w:color="auto"/>
            </w:tcBorders>
          </w:tcPr>
          <w:p w14:paraId="2D89A591" w14:textId="77777777" w:rsidR="00A106AC" w:rsidRPr="006F74F6" w:rsidRDefault="00A106AC" w:rsidP="00C05519">
            <w:pPr>
              <w:jc w:val="cente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judgment is sealed.</w:t>
            </w:r>
          </w:p>
        </w:tc>
        <w:tc>
          <w:tcPr>
            <w:tcW w:w="1674" w:type="dxa"/>
            <w:tcBorders>
              <w:top w:val="single" w:sz="4" w:space="0" w:color="auto"/>
              <w:left w:val="single" w:sz="4" w:space="0" w:color="auto"/>
              <w:bottom w:val="single" w:sz="4" w:space="0" w:color="auto"/>
              <w:right w:val="single" w:sz="4" w:space="0" w:color="auto"/>
            </w:tcBorders>
          </w:tcPr>
          <w:p w14:paraId="14A183F2" w14:textId="77777777" w:rsidR="00A106AC" w:rsidRPr="006F74F6" w:rsidRDefault="00A106AC" w:rsidP="00C05519">
            <w:pPr>
              <w:jc w:val="cente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judgment is delivered.</w:t>
            </w:r>
          </w:p>
        </w:tc>
      </w:tr>
    </w:tbl>
    <w:p w14:paraId="6DEE25CF" w14:textId="77777777" w:rsidR="00A106AC" w:rsidRPr="00A106AC" w:rsidRDefault="00A106AC" w:rsidP="00C05519">
      <w:pPr>
        <w:rPr>
          <w:rFonts w:eastAsia="Times New Roman"/>
          <w:szCs w:val="20"/>
          <w:lang w:bidi="he-IL"/>
        </w:rPr>
      </w:pPr>
    </w:p>
    <w:p w14:paraId="642D62EB" w14:textId="578D5F26"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 xml:space="preserve">In the Midrash, HaShem says to Avraham, “I will give your descendants a special day for forgiveness: </w:t>
      </w:r>
      <w:r w:rsidRPr="006F74F6">
        <w:rPr>
          <w:rFonts w:asciiTheme="minorHAnsi" w:eastAsia="Times New Roman" w:hAnsiTheme="minorHAnsi" w:cstheme="minorHAnsi"/>
          <w:bCs/>
          <w:szCs w:val="20"/>
          <w:lang w:bidi="he-IL"/>
        </w:rPr>
        <w:t>Hoshana Rabbah</w:t>
      </w:r>
      <w:r w:rsidRPr="006F74F6">
        <w:rPr>
          <w:rFonts w:asciiTheme="minorHAnsi" w:eastAsia="Times New Roman" w:hAnsiTheme="minorHAnsi" w:cstheme="minorHAnsi"/>
          <w:szCs w:val="20"/>
          <w:lang w:bidi="he-IL"/>
        </w:rPr>
        <w:t xml:space="preserve">. If they are not forgiven on Rosh HaShana (Yom Teruah) then let them try Yom HaKippurim; if not, then </w:t>
      </w:r>
      <w:r w:rsidRPr="006F74F6">
        <w:rPr>
          <w:rFonts w:asciiTheme="minorHAnsi" w:eastAsia="Times New Roman" w:hAnsiTheme="minorHAnsi" w:cstheme="minorHAnsi"/>
          <w:bCs/>
          <w:szCs w:val="20"/>
          <w:lang w:bidi="he-IL"/>
        </w:rPr>
        <w:t>Hoshana Rabbah</w:t>
      </w:r>
      <w:r w:rsidRPr="006F74F6">
        <w:rPr>
          <w:rFonts w:asciiTheme="minorHAnsi" w:eastAsia="Times New Roman" w:hAnsiTheme="minorHAnsi" w:cstheme="minorHAnsi"/>
          <w:szCs w:val="20"/>
          <w:lang w:bidi="he-IL"/>
        </w:rPr>
        <w:t>.”</w:t>
      </w:r>
    </w:p>
    <w:p w14:paraId="3C38C0CA" w14:textId="77777777" w:rsidR="00A106AC" w:rsidRPr="006F74F6" w:rsidRDefault="00A106AC" w:rsidP="00C05519">
      <w:pPr>
        <w:rPr>
          <w:rFonts w:asciiTheme="minorHAnsi" w:eastAsia="Times New Roman" w:hAnsiTheme="minorHAnsi" w:cstheme="minorHAnsi"/>
          <w:szCs w:val="20"/>
          <w:lang w:bidi="he-IL"/>
        </w:rPr>
      </w:pPr>
    </w:p>
    <w:p w14:paraId="6848E30B" w14:textId="0AF4FD50"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morning following Hoshana Rabbah is when the judgment that was delivered, begins to be manifest to the world.</w:t>
      </w:r>
    </w:p>
    <w:p w14:paraId="4F3AF8C8" w14:textId="77777777" w:rsidR="00A106AC" w:rsidRPr="006F74F6" w:rsidRDefault="00A106AC" w:rsidP="00C05519">
      <w:pPr>
        <w:rPr>
          <w:rFonts w:asciiTheme="minorHAnsi" w:eastAsia="Times New Roman" w:hAnsiTheme="minorHAnsi" w:cstheme="minorHAnsi"/>
          <w:szCs w:val="20"/>
          <w:lang w:bidi="he-IL"/>
        </w:rPr>
      </w:pPr>
    </w:p>
    <w:p w14:paraId="2466FE0E" w14:textId="77777777" w:rsidR="00A106AC" w:rsidRPr="000653C4" w:rsidRDefault="00A106AC" w:rsidP="00C05519">
      <w:pPr>
        <w:rPr>
          <w:b/>
          <w:bCs/>
          <w:lang w:bidi="he-IL"/>
        </w:rPr>
      </w:pPr>
      <w:bookmarkStart w:id="2" w:name="_Toc117856644"/>
      <w:bookmarkStart w:id="3" w:name="_Toc367851599"/>
      <w:bookmarkStart w:id="4" w:name="_Toc116652618"/>
      <w:r w:rsidRPr="000653C4">
        <w:rPr>
          <w:b/>
          <w:bCs/>
          <w:lang w:bidi="he-IL"/>
        </w:rPr>
        <w:t>Rain</w:t>
      </w:r>
      <w:bookmarkEnd w:id="2"/>
      <w:bookmarkEnd w:id="3"/>
      <w:bookmarkEnd w:id="4"/>
    </w:p>
    <w:p w14:paraId="1E2D1A0F" w14:textId="77777777" w:rsidR="00A106AC" w:rsidRPr="006F74F6" w:rsidRDefault="00A106AC" w:rsidP="00C05519">
      <w:pPr>
        <w:rPr>
          <w:rFonts w:asciiTheme="minorHAnsi" w:eastAsia="Times New Roman" w:hAnsiTheme="minorHAnsi" w:cstheme="minorHAnsi"/>
          <w:szCs w:val="20"/>
          <w:lang w:bidi="he-IL"/>
        </w:rPr>
      </w:pPr>
    </w:p>
    <w:p w14:paraId="434D630D" w14:textId="11074AEA"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Gemara gives us a bit of insight into this day:</w:t>
      </w:r>
    </w:p>
    <w:p w14:paraId="0ADDCD02" w14:textId="77777777" w:rsidR="00A106AC" w:rsidRPr="006F74F6" w:rsidRDefault="00A106AC" w:rsidP="00C05519">
      <w:pPr>
        <w:rPr>
          <w:rFonts w:asciiTheme="minorHAnsi" w:eastAsia="Times New Roman" w:hAnsiTheme="minorHAnsi" w:cstheme="minorHAnsi"/>
          <w:szCs w:val="20"/>
          <w:lang w:bidi="he-IL"/>
        </w:rPr>
      </w:pPr>
    </w:p>
    <w:p w14:paraId="7A0E6CB0" w14:textId="7E6ABB5F" w:rsidR="00A106AC" w:rsidRPr="006F74F6" w:rsidRDefault="00A106AC" w:rsidP="00C05519">
      <w:pPr>
        <w:ind w:left="288" w:right="288"/>
        <w:rPr>
          <w:rFonts w:asciiTheme="minorHAnsi" w:eastAsia="Times New Roman" w:hAnsiTheme="minorHAnsi" w:cstheme="minorHAnsi"/>
          <w:i/>
          <w:szCs w:val="20"/>
          <w:lang w:bidi="he-IL"/>
        </w:rPr>
      </w:pPr>
      <w:r w:rsidRPr="006F74F6">
        <w:rPr>
          <w:rFonts w:asciiTheme="minorHAnsi" w:eastAsia="Times New Roman" w:hAnsiTheme="minorHAnsi" w:cstheme="minorHAnsi"/>
          <w:i/>
          <w:szCs w:val="20"/>
          <w:lang w:bidi="he-IL"/>
        </w:rPr>
        <w:t>Rosh HaShana</w:t>
      </w:r>
      <w:r w:rsidRPr="006F74F6">
        <w:rPr>
          <w:rFonts w:asciiTheme="minorHAnsi" w:eastAsia="Times New Roman" w:hAnsiTheme="minorHAnsi" w:cstheme="minorHAnsi"/>
          <w:b/>
          <w:i/>
          <w:szCs w:val="20"/>
          <w:lang w:bidi="he-IL"/>
        </w:rPr>
        <w:t xml:space="preserve"> 1</w:t>
      </w:r>
      <w:r w:rsidRPr="006F74F6">
        <w:rPr>
          <w:rFonts w:asciiTheme="minorHAnsi" w:eastAsia="Times New Roman" w:hAnsiTheme="minorHAnsi" w:cstheme="minorHAnsi"/>
          <w:i/>
          <w:szCs w:val="20"/>
          <w:lang w:bidi="he-IL"/>
        </w:rPr>
        <w:t xml:space="preserve"> At four periods is the </w:t>
      </w:r>
      <w:r w:rsidRPr="006F74F6">
        <w:rPr>
          <w:rFonts w:asciiTheme="minorHAnsi" w:eastAsia="Times New Roman" w:hAnsiTheme="minorHAnsi" w:cstheme="minorHAnsi"/>
          <w:bCs/>
          <w:i/>
          <w:szCs w:val="20"/>
          <w:lang w:bidi="he-IL"/>
        </w:rPr>
        <w:t>world judged</w:t>
      </w:r>
      <w:r w:rsidRPr="006F74F6">
        <w:rPr>
          <w:rFonts w:asciiTheme="minorHAnsi" w:eastAsia="Times New Roman" w:hAnsiTheme="minorHAnsi" w:cstheme="minorHAnsi"/>
          <w:i/>
          <w:szCs w:val="20"/>
          <w:lang w:bidi="he-IL"/>
        </w:rPr>
        <w:t xml:space="preserve">: at Passover, in respect to grain; on Shavuot, in regard to the fruit of trees; on Succoth, in respect to </w:t>
      </w:r>
      <w:r w:rsidRPr="006F74F6">
        <w:rPr>
          <w:rFonts w:asciiTheme="minorHAnsi" w:eastAsia="Times New Roman" w:hAnsiTheme="minorHAnsi" w:cstheme="minorHAnsi"/>
          <w:bCs/>
          <w:i/>
          <w:szCs w:val="20"/>
          <w:lang w:bidi="he-IL"/>
        </w:rPr>
        <w:t>rain</w:t>
      </w:r>
      <w:r w:rsidRPr="006F74F6">
        <w:rPr>
          <w:rFonts w:asciiTheme="minorHAnsi" w:eastAsia="Times New Roman" w:hAnsiTheme="minorHAnsi" w:cstheme="minorHAnsi"/>
          <w:i/>
          <w:szCs w:val="20"/>
          <w:lang w:bidi="he-IL"/>
        </w:rPr>
        <w:t>, and on New Year’s Day man is judged, but the sentence passed upon him is confirmed on the Day of Atonement, and our Mishna speaks of the opening of judgment only (and not the final verdict).</w:t>
      </w:r>
    </w:p>
    <w:p w14:paraId="166C872A" w14:textId="77777777" w:rsidR="00A106AC" w:rsidRPr="006F74F6" w:rsidRDefault="00A106AC" w:rsidP="00C05519">
      <w:pPr>
        <w:rPr>
          <w:rFonts w:asciiTheme="minorHAnsi" w:eastAsia="Times New Roman" w:hAnsiTheme="minorHAnsi" w:cstheme="minorHAnsi"/>
          <w:szCs w:val="20"/>
          <w:lang w:bidi="he-IL"/>
        </w:rPr>
      </w:pPr>
    </w:p>
    <w:p w14:paraId="5C8A0709" w14:textId="6A264DEC" w:rsidR="00A106AC" w:rsidRPr="006F74F6" w:rsidRDefault="00A106AC" w:rsidP="00C05519">
      <w:pPr>
        <w:rPr>
          <w:rFonts w:asciiTheme="minorHAnsi" w:eastAsia="Times New Roman" w:hAnsiTheme="minorHAnsi" w:cstheme="minorHAnsi"/>
          <w:szCs w:val="20"/>
          <w:lang w:bidi="he-IL"/>
        </w:rPr>
      </w:pPr>
      <w:r w:rsidRPr="0024253D">
        <w:rPr>
          <w:rFonts w:eastAsia="Times New Roman" w:cs="Calibri"/>
          <w:szCs w:val="20"/>
          <w:lang w:bidi="he-IL"/>
        </w:rPr>
        <w:t>On Succoth the world is judged for rain. In fact, we begin praying for rain the day after Hoshana Rabbah, on Shemini</w:t>
      </w:r>
      <w:r w:rsidRPr="006F74F6">
        <w:rPr>
          <w:rFonts w:asciiTheme="minorHAnsi" w:eastAsia="Times New Roman" w:hAnsiTheme="minorHAnsi" w:cstheme="minorHAnsi"/>
          <w:szCs w:val="20"/>
          <w:lang w:bidi="he-IL"/>
        </w:rPr>
        <w:t xml:space="preserve"> Atzeret.</w:t>
      </w:r>
    </w:p>
    <w:p w14:paraId="363CC7A0" w14:textId="77777777" w:rsidR="00A106AC" w:rsidRPr="006F74F6" w:rsidRDefault="00A106AC" w:rsidP="00C05519">
      <w:pPr>
        <w:rPr>
          <w:rFonts w:asciiTheme="minorHAnsi" w:eastAsia="Times New Roman" w:hAnsiTheme="minorHAnsi" w:cstheme="minorHAnsi"/>
          <w:szCs w:val="20"/>
          <w:lang w:bidi="he-IL"/>
        </w:rPr>
      </w:pPr>
    </w:p>
    <w:p w14:paraId="54C3196B" w14:textId="3DB0FA2F" w:rsidR="00A106AC" w:rsidRPr="006F74F6" w:rsidRDefault="00A106AC" w:rsidP="00C05519">
      <w:pPr>
        <w:ind w:left="288" w:right="288"/>
        <w:rPr>
          <w:rFonts w:asciiTheme="minorHAnsi" w:eastAsia="Times New Roman" w:hAnsiTheme="minorHAnsi" w:cstheme="minorHAnsi"/>
          <w:i/>
          <w:szCs w:val="20"/>
          <w:lang w:bidi="he-IL"/>
        </w:rPr>
      </w:pPr>
      <w:r w:rsidRPr="006F74F6">
        <w:rPr>
          <w:rFonts w:asciiTheme="minorHAnsi" w:eastAsia="Times New Roman" w:hAnsiTheme="minorHAnsi" w:cstheme="minorHAnsi"/>
          <w:b/>
          <w:bCs/>
          <w:i/>
          <w:szCs w:val="20"/>
          <w:lang w:bidi="he-IL"/>
        </w:rPr>
        <w:t>Ta’anith 2a</w:t>
      </w:r>
      <w:r w:rsidRPr="006F74F6">
        <w:rPr>
          <w:rFonts w:asciiTheme="minorHAnsi" w:eastAsia="Times New Roman" w:hAnsiTheme="minorHAnsi" w:cstheme="minorHAnsi"/>
          <w:i/>
          <w:szCs w:val="20"/>
          <w:lang w:bidi="he-IL"/>
        </w:rPr>
        <w:t xml:space="preserve"> C H A P T E R  I  MISHNA. WHEN DO WE [BEGIN TO] MAKE MENTION OF THE POWER OF RAIN?</w:t>
      </w:r>
      <w:r w:rsidRPr="006F74F6">
        <w:rPr>
          <w:rFonts w:asciiTheme="minorHAnsi" w:eastAsia="Times New Roman" w:hAnsiTheme="minorHAnsi" w:cstheme="minorHAnsi"/>
          <w:i/>
          <w:sz w:val="20"/>
          <w:szCs w:val="20"/>
          <w:vertAlign w:val="superscript"/>
          <w:lang w:bidi="he-IL"/>
        </w:rPr>
        <w:footnoteReference w:id="9"/>
      </w:r>
      <w:r w:rsidRPr="006F74F6">
        <w:rPr>
          <w:rFonts w:asciiTheme="minorHAnsi" w:eastAsia="Times New Roman" w:hAnsiTheme="minorHAnsi" w:cstheme="minorHAnsi"/>
          <w:i/>
          <w:szCs w:val="20"/>
          <w:lang w:bidi="he-IL"/>
        </w:rPr>
        <w:t xml:space="preserve"> R. ELIEZER SAYS: ON THE FIRST DAY OF THE FEAST.</w:t>
      </w:r>
      <w:r w:rsidRPr="006F74F6">
        <w:rPr>
          <w:rFonts w:asciiTheme="minorHAnsi" w:eastAsia="Times New Roman" w:hAnsiTheme="minorHAnsi" w:cstheme="minorHAnsi"/>
          <w:i/>
          <w:sz w:val="20"/>
          <w:szCs w:val="20"/>
          <w:vertAlign w:val="superscript"/>
          <w:lang w:bidi="he-IL"/>
        </w:rPr>
        <w:footnoteReference w:id="10"/>
      </w:r>
      <w:r w:rsidRPr="006F74F6">
        <w:rPr>
          <w:rFonts w:asciiTheme="minorHAnsi" w:eastAsia="Times New Roman" w:hAnsiTheme="minorHAnsi" w:cstheme="minorHAnsi"/>
          <w:i/>
          <w:szCs w:val="20"/>
          <w:lang w:bidi="he-IL"/>
        </w:rPr>
        <w:t xml:space="preserve"> R. JOSHUA SAYS: ON THE LAST DAY OF THE FEAST. R. JOSHUA SAID TO HIM: SEEING THAT </w:t>
      </w:r>
      <w:r w:rsidRPr="006F74F6">
        <w:rPr>
          <w:rFonts w:asciiTheme="minorHAnsi" w:eastAsia="Times New Roman" w:hAnsiTheme="minorHAnsi" w:cstheme="minorHAnsi"/>
          <w:b/>
          <w:i/>
          <w:szCs w:val="20"/>
          <w:u w:val="single"/>
          <w:lang w:bidi="he-IL"/>
        </w:rPr>
        <w:t xml:space="preserve">RAIN ON THE FEAST IS A </w:t>
      </w:r>
      <w:r w:rsidRPr="006F74F6">
        <w:rPr>
          <w:rFonts w:asciiTheme="minorHAnsi" w:eastAsia="Times New Roman" w:hAnsiTheme="minorHAnsi" w:cstheme="minorHAnsi"/>
          <w:i/>
          <w:szCs w:val="20"/>
          <w:lang w:bidi="he-IL"/>
        </w:rPr>
        <w:t>SIGN</w:t>
      </w:r>
      <w:r w:rsidRPr="006F74F6">
        <w:rPr>
          <w:rFonts w:asciiTheme="minorHAnsi" w:eastAsia="Times New Roman" w:hAnsiTheme="minorHAnsi" w:cstheme="minorHAnsi"/>
          <w:b/>
          <w:i/>
          <w:szCs w:val="20"/>
          <w:u w:val="single"/>
          <w:lang w:bidi="he-IL"/>
        </w:rPr>
        <w:t xml:space="preserve"> OF [GOD’S] ANGER</w:t>
      </w:r>
      <w:r w:rsidRPr="006F74F6">
        <w:rPr>
          <w:rFonts w:asciiTheme="minorHAnsi" w:eastAsia="Times New Roman" w:hAnsiTheme="minorHAnsi" w:cstheme="minorHAnsi"/>
          <w:b/>
          <w:i/>
          <w:sz w:val="20"/>
          <w:szCs w:val="20"/>
          <w:u w:val="single"/>
          <w:vertAlign w:val="superscript"/>
          <w:lang w:bidi="he-IL"/>
        </w:rPr>
        <w:footnoteReference w:id="11"/>
      </w:r>
      <w:r w:rsidRPr="006F74F6">
        <w:rPr>
          <w:rFonts w:asciiTheme="minorHAnsi" w:eastAsia="Times New Roman" w:hAnsiTheme="minorHAnsi" w:cstheme="minorHAnsi"/>
          <w:i/>
          <w:szCs w:val="20"/>
          <w:lang w:bidi="he-IL"/>
        </w:rPr>
        <w:t xml:space="preserve"> WHY MAKE MENTION OF IT? THEREUPON R. ELIEZER SAID TO HIM: I ALSO DID NOT SAY TO PRAY</w:t>
      </w:r>
      <w:r w:rsidRPr="006F74F6">
        <w:rPr>
          <w:rFonts w:asciiTheme="minorHAnsi" w:eastAsia="Times New Roman" w:hAnsiTheme="minorHAnsi" w:cstheme="minorHAnsi"/>
          <w:i/>
          <w:sz w:val="20"/>
          <w:szCs w:val="20"/>
          <w:vertAlign w:val="superscript"/>
          <w:lang w:bidi="he-IL"/>
        </w:rPr>
        <w:footnoteReference w:id="12"/>
      </w:r>
      <w:r w:rsidRPr="006F74F6">
        <w:rPr>
          <w:rFonts w:asciiTheme="minorHAnsi" w:eastAsia="Times New Roman" w:hAnsiTheme="minorHAnsi" w:cstheme="minorHAnsi"/>
          <w:i/>
          <w:szCs w:val="20"/>
          <w:lang w:bidi="he-IL"/>
        </w:rPr>
        <w:t xml:space="preserve"> BUT TO MAKE MENTION [IN THE WORD] ‘HE CAUSETH THE WIND TO BLOW AND THE RAIN TO FALL’</w:t>
      </w:r>
      <w:r w:rsidRPr="006F74F6">
        <w:rPr>
          <w:rFonts w:asciiTheme="minorHAnsi" w:eastAsia="Times New Roman" w:hAnsiTheme="minorHAnsi" w:cstheme="minorHAnsi"/>
          <w:i/>
          <w:sz w:val="20"/>
          <w:szCs w:val="20"/>
          <w:vertAlign w:val="superscript"/>
          <w:lang w:bidi="he-IL"/>
        </w:rPr>
        <w:footnoteReference w:id="13"/>
      </w:r>
      <w:r w:rsidRPr="006F74F6">
        <w:rPr>
          <w:rFonts w:asciiTheme="minorHAnsi" w:eastAsia="Times New Roman" w:hAnsiTheme="minorHAnsi" w:cstheme="minorHAnsi"/>
          <w:i/>
          <w:szCs w:val="20"/>
          <w:lang w:bidi="he-IL"/>
        </w:rPr>
        <w:t xml:space="preserve"> -IN ITS DUE SEASON. HE [R. JOSHUA] REPLIED TO HIM: IF THAT IS SO ONE SHOULD AT ALL TIMES MAKE MENTION OF IT.</w:t>
      </w:r>
    </w:p>
    <w:p w14:paraId="5BB304F9" w14:textId="77777777" w:rsidR="00A106AC" w:rsidRPr="006F74F6" w:rsidRDefault="00A106AC" w:rsidP="00C05519">
      <w:pPr>
        <w:rPr>
          <w:rFonts w:asciiTheme="minorHAnsi" w:eastAsia="Times New Roman" w:hAnsiTheme="minorHAnsi" w:cstheme="minorHAnsi"/>
          <w:szCs w:val="20"/>
          <w:lang w:bidi="he-IL"/>
        </w:rPr>
      </w:pPr>
    </w:p>
    <w:p w14:paraId="7DD29BE5" w14:textId="319E7105" w:rsidR="00A106AC" w:rsidRPr="006F74F6" w:rsidRDefault="00A106AC" w:rsidP="00C05519">
      <w:pPr>
        <w:ind w:left="288" w:right="288"/>
        <w:rPr>
          <w:rFonts w:asciiTheme="minorHAnsi" w:eastAsia="Times New Roman" w:hAnsiTheme="minorHAnsi" w:cstheme="minorHAnsi"/>
          <w:i/>
          <w:szCs w:val="20"/>
          <w:lang w:bidi="he-IL"/>
        </w:rPr>
      </w:pPr>
      <w:r w:rsidRPr="006F74F6">
        <w:rPr>
          <w:rFonts w:asciiTheme="minorHAnsi" w:eastAsia="Times New Roman" w:hAnsiTheme="minorHAnsi" w:cstheme="minorHAnsi"/>
          <w:i/>
          <w:szCs w:val="20"/>
          <w:lang w:bidi="he-IL"/>
        </w:rPr>
        <w:t xml:space="preserve">WE PRAY FOR RAIN ONLY CLOSE TO THE RAINY SEASON. R. </w:t>
      </w:r>
      <w:smartTag w:uri="urn:schemas-microsoft-com:office:smarttags" w:element="country-region">
        <w:r w:rsidRPr="006F74F6">
          <w:rPr>
            <w:rFonts w:asciiTheme="minorHAnsi" w:eastAsia="Times New Roman" w:hAnsiTheme="minorHAnsi" w:cstheme="minorHAnsi"/>
            <w:i/>
            <w:szCs w:val="20"/>
            <w:lang w:bidi="he-IL"/>
          </w:rPr>
          <w:t>JUDAH</w:t>
        </w:r>
      </w:smartTag>
      <w:r w:rsidRPr="006F74F6">
        <w:rPr>
          <w:rFonts w:asciiTheme="minorHAnsi" w:eastAsia="Times New Roman" w:hAnsiTheme="minorHAnsi" w:cstheme="minorHAnsi"/>
          <w:i/>
          <w:szCs w:val="20"/>
          <w:lang w:bidi="he-IL"/>
        </w:rPr>
        <w:t xml:space="preserve"> SAYS: THE LAST TO STEP BEFORE THE ARK</w:t>
      </w:r>
      <w:r w:rsidRPr="006F74F6">
        <w:rPr>
          <w:rFonts w:asciiTheme="minorHAnsi" w:eastAsia="Times New Roman" w:hAnsiTheme="minorHAnsi" w:cstheme="minorHAnsi"/>
          <w:i/>
          <w:sz w:val="20"/>
          <w:szCs w:val="20"/>
          <w:vertAlign w:val="superscript"/>
          <w:lang w:bidi="he-IL"/>
        </w:rPr>
        <w:footnoteReference w:id="14"/>
      </w:r>
      <w:r w:rsidRPr="006F74F6">
        <w:rPr>
          <w:rFonts w:asciiTheme="minorHAnsi" w:eastAsia="Times New Roman" w:hAnsiTheme="minorHAnsi" w:cstheme="minorHAnsi"/>
          <w:i/>
          <w:szCs w:val="20"/>
          <w:lang w:bidi="he-IL"/>
        </w:rPr>
        <w:t xml:space="preserve"> ON THE LAST DAY OF THE FEAST MAKES MENTION, THE FIRST DOES NOT; ON THE FIRST DAY OF PASSOVER THE FIRST MAKES MENTION, THE LAST DOES NOT.</w:t>
      </w:r>
    </w:p>
    <w:p w14:paraId="13B39F6C" w14:textId="77777777" w:rsidR="00A106AC" w:rsidRPr="006F74F6" w:rsidRDefault="00A106AC" w:rsidP="00C05519">
      <w:pPr>
        <w:rPr>
          <w:rFonts w:asciiTheme="minorHAnsi" w:eastAsia="Times New Roman" w:hAnsiTheme="minorHAnsi" w:cstheme="minorHAnsi"/>
          <w:szCs w:val="20"/>
          <w:lang w:bidi="he-IL"/>
        </w:rPr>
      </w:pPr>
    </w:p>
    <w:p w14:paraId="6CF7B631" w14:textId="6623A7F5"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Rain during Succoth is a sign of HaShem’s anger.</w:t>
      </w:r>
    </w:p>
    <w:p w14:paraId="3CDB0101" w14:textId="77777777" w:rsidR="00A106AC" w:rsidRPr="006F74F6" w:rsidRDefault="00A106AC" w:rsidP="00C05519">
      <w:pPr>
        <w:rPr>
          <w:lang w:bidi="he-IL"/>
        </w:rPr>
      </w:pPr>
    </w:p>
    <w:p w14:paraId="38C2643F" w14:textId="77777777" w:rsidR="00A106AC" w:rsidRPr="006F74F6" w:rsidRDefault="00A106AC" w:rsidP="00C05519">
      <w:pPr>
        <w:rPr>
          <w:rFonts w:asciiTheme="minorHAnsi" w:eastAsia="Times New Roman" w:hAnsiTheme="minorHAnsi" w:cstheme="minorHAnsi"/>
          <w:kern w:val="28"/>
          <w:szCs w:val="20"/>
          <w:lang w:bidi="he-IL"/>
        </w:rPr>
      </w:pPr>
      <w:bookmarkStart w:id="5" w:name="_Toc117856646"/>
      <w:bookmarkStart w:id="6" w:name="_Toc367851600"/>
      <w:bookmarkStart w:id="7" w:name="_Toc116652619"/>
      <w:r w:rsidRPr="000653C4">
        <w:rPr>
          <w:b/>
          <w:bCs/>
        </w:rPr>
        <w:t>The Aravah (willow)</w:t>
      </w:r>
      <w:r w:rsidRPr="006F74F6">
        <w:rPr>
          <w:rFonts w:asciiTheme="minorHAnsi" w:eastAsia="Times New Roman" w:hAnsiTheme="minorHAnsi" w:cstheme="minorHAnsi"/>
          <w:kern w:val="28"/>
          <w:sz w:val="20"/>
          <w:szCs w:val="20"/>
          <w:vertAlign w:val="superscript"/>
          <w:lang w:bidi="he-IL"/>
        </w:rPr>
        <w:footnoteReference w:id="15"/>
      </w:r>
      <w:bookmarkEnd w:id="5"/>
      <w:bookmarkEnd w:id="6"/>
      <w:bookmarkEnd w:id="7"/>
    </w:p>
    <w:p w14:paraId="70E6006C" w14:textId="77777777" w:rsidR="00A106AC" w:rsidRPr="006F74F6" w:rsidRDefault="00A106AC" w:rsidP="00C05519">
      <w:pPr>
        <w:jc w:val="center"/>
        <w:rPr>
          <w:rFonts w:asciiTheme="minorHAnsi" w:eastAsia="Times New Roman" w:hAnsiTheme="minorHAnsi" w:cstheme="minorHAnsi"/>
          <w:b/>
          <w:szCs w:val="20"/>
          <w:lang w:bidi="he-IL"/>
        </w:rPr>
      </w:pPr>
      <w:r w:rsidRPr="006F74F6">
        <w:rPr>
          <w:rFonts w:asciiTheme="minorHAnsi" w:eastAsia="Times New Roman" w:hAnsiTheme="minorHAnsi" w:cstheme="minorHAnsi"/>
          <w:b/>
          <w:szCs w:val="20"/>
          <w:lang w:bidi="he-IL"/>
        </w:rPr>
        <w:t>“</w:t>
      </w:r>
      <w:r w:rsidRPr="006F74F6">
        <w:rPr>
          <w:rFonts w:asciiTheme="minorHAnsi" w:eastAsia="Times New Roman" w:hAnsiTheme="minorHAnsi" w:cstheme="minorHAnsi"/>
          <w:b/>
          <w:bCs/>
          <w:szCs w:val="20"/>
          <w:lang w:bidi="he-IL"/>
        </w:rPr>
        <w:t>Torah Tziva lanu Moshe</w:t>
      </w:r>
      <w:r w:rsidRPr="006F74F6">
        <w:rPr>
          <w:rFonts w:asciiTheme="minorHAnsi" w:eastAsia="Times New Roman" w:hAnsiTheme="minorHAnsi" w:cstheme="minorHAnsi"/>
          <w:b/>
          <w:szCs w:val="20"/>
          <w:lang w:bidi="he-IL"/>
        </w:rPr>
        <w:t xml:space="preserve"> </w:t>
      </w:r>
    </w:p>
    <w:p w14:paraId="42AB20AD" w14:textId="534796EE" w:rsidR="00A106AC" w:rsidRPr="006F74F6" w:rsidRDefault="00A106AC" w:rsidP="00C05519">
      <w:pPr>
        <w:jc w:val="center"/>
        <w:rPr>
          <w:rFonts w:asciiTheme="minorHAnsi" w:eastAsia="Times New Roman" w:hAnsiTheme="minorHAnsi" w:cstheme="minorHAnsi"/>
          <w:b/>
          <w:szCs w:val="20"/>
          <w:lang w:bidi="he-IL"/>
        </w:rPr>
      </w:pPr>
      <w:r w:rsidRPr="006F74F6">
        <w:rPr>
          <w:rFonts w:asciiTheme="minorHAnsi" w:eastAsia="Times New Roman" w:hAnsiTheme="minorHAnsi" w:cstheme="minorHAnsi"/>
          <w:b/>
          <w:szCs w:val="20"/>
          <w:lang w:bidi="he-IL"/>
        </w:rPr>
        <w:t xml:space="preserve">Morasha Kehillat </w:t>
      </w:r>
      <w:r w:rsidRPr="006F74F6">
        <w:rPr>
          <w:rFonts w:asciiTheme="minorHAnsi" w:eastAsia="Times New Roman" w:hAnsiTheme="minorHAnsi" w:cstheme="minorHAnsi"/>
          <w:szCs w:val="20"/>
          <w:lang w:bidi="he-IL"/>
        </w:rPr>
        <w:t>Yaakov</w:t>
      </w:r>
      <w:r w:rsidRPr="006F74F6">
        <w:rPr>
          <w:rFonts w:asciiTheme="minorHAnsi" w:eastAsia="Times New Roman" w:hAnsiTheme="minorHAnsi" w:cstheme="minorHAnsi"/>
          <w:b/>
          <w:szCs w:val="20"/>
          <w:lang w:bidi="he-IL"/>
        </w:rPr>
        <w:t>.”</w:t>
      </w:r>
      <w:r w:rsidRPr="006F74F6">
        <w:rPr>
          <w:rFonts w:asciiTheme="minorHAnsi" w:eastAsia="Times New Roman" w:hAnsiTheme="minorHAnsi" w:cstheme="minorHAnsi"/>
          <w:b/>
          <w:sz w:val="20"/>
          <w:szCs w:val="20"/>
          <w:vertAlign w:val="superscript"/>
          <w:lang w:bidi="he-IL"/>
        </w:rPr>
        <w:footnoteReference w:id="16"/>
      </w:r>
    </w:p>
    <w:p w14:paraId="3A1166FD" w14:textId="53659995" w:rsidR="00A106AC" w:rsidRPr="006F74F6" w:rsidRDefault="00A106AC" w:rsidP="00C05519">
      <w:pPr>
        <w:jc w:val="cente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“Moses commanded us the Torah. It is an inheritance for the community of Jacob.”</w:t>
      </w:r>
      <w:r w:rsidRPr="006F74F6">
        <w:rPr>
          <w:rFonts w:asciiTheme="minorHAnsi" w:eastAsia="Times New Roman" w:hAnsiTheme="minorHAnsi" w:cstheme="minorHAnsi"/>
          <w:sz w:val="20"/>
          <w:szCs w:val="20"/>
          <w:vertAlign w:val="superscript"/>
          <w:lang w:bidi="he-IL"/>
        </w:rPr>
        <w:footnoteReference w:id="17"/>
      </w:r>
    </w:p>
    <w:p w14:paraId="48A8BF18" w14:textId="77777777" w:rsidR="00A106AC" w:rsidRPr="006F74F6" w:rsidRDefault="00A106AC" w:rsidP="00C05519">
      <w:pPr>
        <w:rPr>
          <w:rFonts w:asciiTheme="minorHAnsi" w:eastAsia="Times New Roman" w:hAnsiTheme="minorHAnsi" w:cstheme="minorHAnsi"/>
          <w:szCs w:val="20"/>
          <w:lang w:bidi="he-IL"/>
        </w:rPr>
      </w:pPr>
    </w:p>
    <w:p w14:paraId="0CB7C4A1" w14:textId="07AB5ADD"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On Hoshana Rabbah we take the willow</w:t>
      </w:r>
      <w:r w:rsidRPr="006F74F6">
        <w:rPr>
          <w:rFonts w:asciiTheme="minorHAnsi" w:eastAsia="Times New Roman" w:hAnsiTheme="minorHAnsi" w:cstheme="minorHAnsi"/>
          <w:sz w:val="20"/>
          <w:szCs w:val="20"/>
          <w:vertAlign w:val="superscript"/>
          <w:lang w:bidi="he-IL"/>
        </w:rPr>
        <w:footnoteReference w:id="18"/>
      </w:r>
      <w:r w:rsidRPr="006F74F6">
        <w:rPr>
          <w:rFonts w:asciiTheme="minorHAnsi" w:eastAsia="Times New Roman" w:hAnsiTheme="minorHAnsi" w:cstheme="minorHAnsi"/>
          <w:szCs w:val="20"/>
          <w:lang w:bidi="he-IL"/>
        </w:rPr>
        <w:t xml:space="preserve"> branch, which only grows near water, as a symbol of rejuvenation and re-awakening through rain and redemption.</w:t>
      </w:r>
    </w:p>
    <w:p w14:paraId="00FEFDDA" w14:textId="7B3A68F1" w:rsidR="00A106AC" w:rsidRPr="006F74F6" w:rsidRDefault="00A106AC" w:rsidP="00C05519">
      <w:pPr>
        <w:jc w:val="center"/>
        <w:rPr>
          <w:rFonts w:asciiTheme="minorHAnsi" w:eastAsia="Times New Roman" w:hAnsiTheme="minorHAnsi" w:cstheme="minorHAnsi"/>
          <w:szCs w:val="20"/>
          <w:lang w:bidi="he-IL"/>
        </w:rPr>
      </w:pPr>
    </w:p>
    <w:p w14:paraId="515D51DC" w14:textId="0AD8F1E5" w:rsidR="00A106AC" w:rsidRPr="006F74F6" w:rsidRDefault="00C63541"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noProof/>
          <w:szCs w:val="20"/>
          <w:lang w:bidi="he-IL"/>
        </w:rPr>
        <w:drawing>
          <wp:anchor distT="0" distB="0" distL="114300" distR="114300" simplePos="0" relativeHeight="251660288" behindDoc="1" locked="0" layoutInCell="1" allowOverlap="1" wp14:anchorId="0A294A32" wp14:editId="63A8CEC8">
            <wp:simplePos x="0" y="0"/>
            <wp:positionH relativeFrom="column">
              <wp:posOffset>68580</wp:posOffset>
            </wp:positionH>
            <wp:positionV relativeFrom="paragraph">
              <wp:posOffset>106680</wp:posOffset>
            </wp:positionV>
            <wp:extent cx="624840" cy="1668780"/>
            <wp:effectExtent l="0" t="0" r="3810" b="7620"/>
            <wp:wrapTight wrapText="bothSides">
              <wp:wrapPolygon edited="0">
                <wp:start x="0" y="0"/>
                <wp:lineTo x="0" y="21452"/>
                <wp:lineTo x="21073" y="21452"/>
                <wp:lineTo x="210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840" cy="1668780"/>
                    </a:xfrm>
                    <a:prstGeom prst="rect">
                      <a:avLst/>
                    </a:prstGeom>
                    <a:noFill/>
                    <a:ln>
                      <a:noFill/>
                    </a:ln>
                  </pic:spPr>
                </pic:pic>
              </a:graphicData>
            </a:graphic>
            <wp14:sizeRelH relativeFrom="page">
              <wp14:pctWidth>0</wp14:pctWidth>
            </wp14:sizeRelH>
            <wp14:sizeRelV relativeFrom="page">
              <wp14:pctHeight>0</wp14:pctHeight>
            </wp14:sizeRelV>
          </wp:anchor>
        </w:drawing>
      </w:r>
      <w:r w:rsidR="00A106AC" w:rsidRPr="006F74F6">
        <w:rPr>
          <w:rFonts w:asciiTheme="minorHAnsi" w:eastAsia="Times New Roman" w:hAnsiTheme="minorHAnsi" w:cstheme="minorHAnsi"/>
          <w:szCs w:val="20"/>
          <w:lang w:bidi="he-IL"/>
        </w:rPr>
        <w:t>The Four Species of Succoth must be tied together in a bond, what the Talmud in Sukkah</w:t>
      </w:r>
      <w:r w:rsidR="00A106AC" w:rsidRPr="006F74F6">
        <w:rPr>
          <w:rFonts w:asciiTheme="minorHAnsi" w:eastAsia="Times New Roman" w:hAnsiTheme="minorHAnsi" w:cstheme="minorHAnsi"/>
          <w:sz w:val="20"/>
          <w:szCs w:val="20"/>
          <w:vertAlign w:val="superscript"/>
          <w:lang w:bidi="he-IL"/>
        </w:rPr>
        <w:footnoteReference w:id="19"/>
      </w:r>
      <w:r w:rsidR="00A106AC" w:rsidRPr="006F74F6">
        <w:rPr>
          <w:rFonts w:asciiTheme="minorHAnsi" w:eastAsia="Times New Roman" w:hAnsiTheme="minorHAnsi" w:cstheme="minorHAnsi"/>
          <w:szCs w:val="20"/>
          <w:lang w:bidi="he-IL"/>
        </w:rPr>
        <w:t xml:space="preserve"> similarly calls an ‘agudah achat.’ The palm frond, the myrtle and the willow are tied together and held in the right hand, with the etrog held in the left and with all four brought together when we make the blessing, as well as whenever we participate in the wavings during Hallel. Everyone is familiar with the classic Midrash that compares the qualities of the Four Species,</w:t>
      </w:r>
      <w:r w:rsidR="00A106AC" w:rsidRPr="006F74F6">
        <w:rPr>
          <w:rFonts w:asciiTheme="minorHAnsi" w:eastAsia="Times New Roman" w:hAnsiTheme="minorHAnsi" w:cstheme="minorHAnsi"/>
          <w:sz w:val="20"/>
          <w:szCs w:val="20"/>
          <w:vertAlign w:val="superscript"/>
          <w:lang w:bidi="he-IL"/>
        </w:rPr>
        <w:footnoteReference w:id="20"/>
      </w:r>
      <w:r w:rsidR="00A106AC" w:rsidRPr="006F74F6">
        <w:rPr>
          <w:rFonts w:asciiTheme="minorHAnsi" w:eastAsia="Times New Roman" w:hAnsiTheme="minorHAnsi" w:cstheme="minorHAnsi"/>
          <w:szCs w:val="20"/>
          <w:lang w:bidi="he-IL"/>
        </w:rPr>
        <w:t xml:space="preserve"> to the qualities of four types of Jews. The etrog is blessed with a good smell and good taste, like those Sages blessed with Torah and good deeds. The palm frond is blessed with good taste (dates) but no scent to speak of, like those Sages who have Torah but lack good deeds. The myrtle has an exquisite scent, but provides no fruit, and so too there are many Jews whose good deeds can be detected from a distance (like smell), but alas they fall short in Torah knowledge. And finally we have the willow, no taste and no smell, which is compared to the Jew who has neither Torah nor good deeds to his credit.</w:t>
      </w:r>
    </w:p>
    <w:p w14:paraId="041A5193" w14:textId="77777777" w:rsidR="00A106AC" w:rsidRPr="006F74F6" w:rsidRDefault="00A106AC" w:rsidP="00C05519">
      <w:pPr>
        <w:rPr>
          <w:rFonts w:asciiTheme="minorHAnsi" w:eastAsia="Times New Roman" w:hAnsiTheme="minorHAnsi" w:cstheme="minorHAnsi"/>
          <w:szCs w:val="20"/>
          <w:lang w:bidi="he-IL"/>
        </w:rPr>
      </w:pPr>
    </w:p>
    <w:p w14:paraId="00B81B85"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sym w:font="Wingdings" w:char="F059"/>
      </w:r>
      <w:r w:rsidRPr="006F74F6">
        <w:rPr>
          <w:rFonts w:asciiTheme="minorHAnsi" w:eastAsia="Times New Roman" w:hAnsiTheme="minorHAnsi" w:cstheme="minorHAnsi"/>
        </w:rPr>
        <w:t xml:space="preserve"> The Etrog (Citron) – is a man who is </w:t>
      </w:r>
    </w:p>
    <w:p w14:paraId="320469C0"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t xml:space="preserve">learned in Torah (symbolized by  its good </w:t>
      </w:r>
    </w:p>
    <w:p w14:paraId="6E59B993"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t xml:space="preserve">taste) and the good smell is the good deeds </w:t>
      </w:r>
    </w:p>
    <w:p w14:paraId="0331250B"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t xml:space="preserve">which he performs. </w:t>
      </w:r>
    </w:p>
    <w:p w14:paraId="0F66D0C5" w14:textId="77777777" w:rsidR="00A106AC" w:rsidRPr="006F74F6" w:rsidRDefault="00A106AC" w:rsidP="00C05519">
      <w:pPr>
        <w:ind w:firstLine="720"/>
        <w:rPr>
          <w:rFonts w:asciiTheme="minorHAnsi" w:eastAsia="Times New Roman" w:hAnsiTheme="minorHAnsi" w:cstheme="minorHAnsi"/>
        </w:rPr>
      </w:pPr>
    </w:p>
    <w:p w14:paraId="7663CAC4"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sym w:font="Wingdings" w:char="F059"/>
      </w:r>
      <w:r w:rsidRPr="006F74F6">
        <w:rPr>
          <w:rFonts w:asciiTheme="minorHAnsi" w:eastAsia="Times New Roman" w:hAnsiTheme="minorHAnsi" w:cstheme="minorHAnsi"/>
        </w:rPr>
        <w:t xml:space="preserve"> The Lulab (Palm frond) – a learned </w:t>
      </w:r>
    </w:p>
    <w:p w14:paraId="6D66B0B2"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t xml:space="preserve">man, but without good deeds. </w:t>
      </w:r>
    </w:p>
    <w:p w14:paraId="1795814C" w14:textId="77777777" w:rsidR="00A106AC" w:rsidRPr="00A106AC" w:rsidRDefault="00A106AC" w:rsidP="00C05519">
      <w:pPr>
        <w:ind w:firstLine="720"/>
        <w:rPr>
          <w:rFonts w:eastAsia="Times New Roman"/>
        </w:rPr>
      </w:pPr>
    </w:p>
    <w:p w14:paraId="5D8DF1FC"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sym w:font="Wingdings" w:char="F059"/>
      </w:r>
      <w:r w:rsidRPr="006F74F6">
        <w:rPr>
          <w:rFonts w:asciiTheme="minorHAnsi" w:eastAsia="Times New Roman" w:hAnsiTheme="minorHAnsi" w:cstheme="minorHAnsi"/>
        </w:rPr>
        <w:t xml:space="preserve"> The Hadas (myrtle) – a man of good </w:t>
      </w:r>
    </w:p>
    <w:p w14:paraId="29894549"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t xml:space="preserve">deeds (as in its good  smell), but not </w:t>
      </w:r>
    </w:p>
    <w:p w14:paraId="1233DB36"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t xml:space="preserve">learned. </w:t>
      </w:r>
    </w:p>
    <w:p w14:paraId="6A6D6A5A" w14:textId="77777777" w:rsidR="00A106AC" w:rsidRPr="006F74F6" w:rsidRDefault="00A106AC" w:rsidP="00C05519">
      <w:pPr>
        <w:ind w:firstLine="720"/>
        <w:rPr>
          <w:rFonts w:asciiTheme="minorHAnsi" w:eastAsia="Times New Roman" w:hAnsiTheme="minorHAnsi" w:cstheme="minorHAnsi"/>
        </w:rPr>
      </w:pPr>
    </w:p>
    <w:p w14:paraId="0295E055"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sym w:font="Wingdings" w:char="F059"/>
      </w:r>
      <w:r w:rsidRPr="006F74F6">
        <w:rPr>
          <w:rFonts w:asciiTheme="minorHAnsi" w:eastAsia="Times New Roman" w:hAnsiTheme="minorHAnsi" w:cstheme="minorHAnsi"/>
        </w:rPr>
        <w:t xml:space="preserve"> The Aravah (willow) – possessing </w:t>
      </w:r>
    </w:p>
    <w:p w14:paraId="4ACBC3FE"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t xml:space="preserve">neither smell nor taste, is a  man of neither </w:t>
      </w:r>
    </w:p>
    <w:p w14:paraId="062ABA13" w14:textId="77777777" w:rsidR="00A106AC" w:rsidRPr="006F74F6" w:rsidRDefault="00A106AC" w:rsidP="00C05519">
      <w:pPr>
        <w:ind w:firstLine="720"/>
        <w:rPr>
          <w:rFonts w:asciiTheme="minorHAnsi" w:eastAsia="Times New Roman" w:hAnsiTheme="minorHAnsi" w:cstheme="minorHAnsi"/>
        </w:rPr>
      </w:pPr>
      <w:r w:rsidRPr="006F74F6">
        <w:rPr>
          <w:rFonts w:asciiTheme="minorHAnsi" w:eastAsia="Times New Roman" w:hAnsiTheme="minorHAnsi" w:cstheme="minorHAnsi"/>
        </w:rPr>
        <w:t>good deeds nor learning</w:t>
      </w:r>
    </w:p>
    <w:p w14:paraId="30312A5E" w14:textId="77777777" w:rsidR="00A106AC" w:rsidRPr="006F74F6" w:rsidRDefault="00A106AC" w:rsidP="00C05519">
      <w:pPr>
        <w:rPr>
          <w:rFonts w:asciiTheme="minorHAnsi" w:eastAsia="Times New Roman" w:hAnsiTheme="minorHAnsi" w:cstheme="minorHAnsi"/>
          <w:szCs w:val="20"/>
          <w:lang w:bidi="he-IL"/>
        </w:rPr>
      </w:pPr>
    </w:p>
    <w:p w14:paraId="69332C37" w14:textId="44A56E72"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And yet the moral message of the one bundle in the Talmud, and which is codified in the Shulchan Aruch,</w:t>
      </w:r>
      <w:r w:rsidRPr="006F74F6">
        <w:rPr>
          <w:rFonts w:asciiTheme="minorHAnsi" w:eastAsia="Times New Roman" w:hAnsiTheme="minorHAnsi" w:cstheme="minorHAnsi"/>
          <w:sz w:val="20"/>
          <w:szCs w:val="20"/>
          <w:vertAlign w:val="superscript"/>
          <w:lang w:bidi="he-IL"/>
        </w:rPr>
        <w:footnoteReference w:id="21"/>
      </w:r>
      <w:r w:rsidRPr="006F74F6">
        <w:rPr>
          <w:rFonts w:asciiTheme="minorHAnsi" w:eastAsia="Times New Roman" w:hAnsiTheme="minorHAnsi" w:cstheme="minorHAnsi"/>
          <w:szCs w:val="20"/>
          <w:lang w:bidi="he-IL"/>
        </w:rPr>
        <w:t xml:space="preserve"> is that just as the mitzva of the four species requires four different kinds of vegetation, so too we need all four different kinds of Jews, covering the entire range of people. Whoever thinks that we can ignore those Jews devoid of Torah and good deeds is wrong! Lacking the aravah, the willow branch, makes the entire bundle worthless. We haven’t fulfilled the commandment until we have all ‘four species.’</w:t>
      </w:r>
    </w:p>
    <w:p w14:paraId="6B34328A" w14:textId="77777777" w:rsidR="00A106AC" w:rsidRPr="006F74F6" w:rsidRDefault="00A106AC" w:rsidP="00C05519">
      <w:pPr>
        <w:rPr>
          <w:rFonts w:asciiTheme="minorHAnsi" w:eastAsia="Times New Roman" w:hAnsiTheme="minorHAnsi" w:cstheme="minorHAnsi"/>
          <w:szCs w:val="20"/>
          <w:lang w:bidi="he-IL"/>
        </w:rPr>
      </w:pPr>
    </w:p>
    <w:p w14:paraId="4C83BBF0" w14:textId="1A0E6250"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significance of the willow branch on Hoshana Rabbah is not only that without it the other three species are in serious trouble; the truth is that the entire focus of Hoshana Rabbah is exclusively on the willow branch, and our striking it upon the earth. What is the significance of this strange thud?</w:t>
      </w:r>
    </w:p>
    <w:p w14:paraId="74CDBDED" w14:textId="77777777" w:rsidR="00A106AC" w:rsidRPr="006F74F6" w:rsidRDefault="00A106AC" w:rsidP="00C05519">
      <w:pPr>
        <w:rPr>
          <w:rFonts w:asciiTheme="minorHAnsi" w:eastAsia="Times New Roman" w:hAnsiTheme="minorHAnsi" w:cstheme="minorHAnsi"/>
          <w:szCs w:val="20"/>
          <w:lang w:bidi="he-IL"/>
        </w:rPr>
      </w:pPr>
    </w:p>
    <w:p w14:paraId="13FC21D7" w14:textId="45C0DA41"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Kabbalistically, the striking of the aravah against the earth symbolizes the confrontation between the ‘chesed’</w:t>
      </w:r>
      <w:r w:rsidRPr="006F74F6">
        <w:rPr>
          <w:rFonts w:asciiTheme="minorHAnsi" w:eastAsia="Times New Roman" w:hAnsiTheme="minorHAnsi" w:cstheme="minorHAnsi"/>
          <w:sz w:val="20"/>
          <w:szCs w:val="20"/>
          <w:vertAlign w:val="superscript"/>
          <w:lang w:bidi="he-IL"/>
        </w:rPr>
        <w:footnoteReference w:id="22"/>
      </w:r>
      <w:r w:rsidRPr="006F74F6">
        <w:rPr>
          <w:rFonts w:asciiTheme="minorHAnsi" w:eastAsia="Times New Roman" w:hAnsiTheme="minorHAnsi" w:cstheme="minorHAnsi"/>
          <w:szCs w:val="20"/>
          <w:lang w:bidi="he-IL"/>
        </w:rPr>
        <w:t xml:space="preserve"> symbolized by the aravah, which grows along the river’s edge,</w:t>
      </w:r>
      <w:r w:rsidRPr="006F74F6">
        <w:rPr>
          <w:rFonts w:asciiTheme="minorHAnsi" w:eastAsia="Times New Roman" w:hAnsiTheme="minorHAnsi" w:cstheme="minorHAnsi"/>
          <w:sz w:val="20"/>
          <w:szCs w:val="20"/>
          <w:vertAlign w:val="superscript"/>
          <w:lang w:bidi="he-IL"/>
        </w:rPr>
        <w:footnoteReference w:id="23"/>
      </w:r>
      <w:r w:rsidRPr="006F74F6">
        <w:rPr>
          <w:rFonts w:asciiTheme="minorHAnsi" w:eastAsia="Times New Roman" w:hAnsiTheme="minorHAnsi" w:cstheme="minorHAnsi"/>
          <w:szCs w:val="20"/>
          <w:lang w:bidi="he-IL"/>
        </w:rPr>
        <w:t xml:space="preserve"> and the earth, which symbolizes ‘din,’ strict justice, exact measures that which places limits on the water flow. Our intent is not merely to act out our prayer for rain, our desire for many willows to be able to grow. The Kabbalistic significance of this rite is our expression of the mastery of the willow over the earth, of HaShem’s loving-kindness over His strict justice </w:t>
      </w:r>
      <w:r w:rsidRPr="006F74F6">
        <w:rPr>
          <w:rFonts w:asciiTheme="minorHAnsi" w:eastAsia="Times New Roman" w:hAnsiTheme="minorHAnsi" w:cstheme="minorHAnsi"/>
          <w:szCs w:val="20"/>
          <w:lang w:bidi="he-IL"/>
        </w:rPr>
        <w:softHyphen/>
        <w:t xml:space="preserve"> because only on the basis of loving-kindness will redemption arrive.  At moments like this, the ‘aravah’ or willow is the witness that can sway HaShem’s gaze. If we want HaShem’s benevolence, His only question is how have we acted toward the ‘aravot’</w:t>
      </w:r>
      <w:r w:rsidRPr="006F74F6">
        <w:rPr>
          <w:rFonts w:asciiTheme="minorHAnsi" w:eastAsia="Times New Roman" w:hAnsiTheme="minorHAnsi" w:cstheme="minorHAnsi"/>
          <w:sz w:val="20"/>
          <w:szCs w:val="20"/>
          <w:vertAlign w:val="superscript"/>
          <w:lang w:bidi="he-IL"/>
        </w:rPr>
        <w:footnoteReference w:id="24"/>
      </w:r>
      <w:r w:rsidRPr="006F74F6">
        <w:rPr>
          <w:rFonts w:asciiTheme="minorHAnsi" w:eastAsia="Times New Roman" w:hAnsiTheme="minorHAnsi" w:cstheme="minorHAnsi"/>
          <w:szCs w:val="20"/>
          <w:lang w:bidi="he-IL"/>
        </w:rPr>
        <w:t xml:space="preserve"> of His world, how have we treated the Jew who lacks both Torah and good deeds? It’s easy to honor a great sage or a benefactor, but how many of us know how to honor those that no one else honors, the forgotten ‘willows.’  </w:t>
      </w:r>
    </w:p>
    <w:p w14:paraId="4AAAE895" w14:textId="77777777" w:rsidR="00A106AC" w:rsidRPr="006F74F6" w:rsidRDefault="00A106AC" w:rsidP="00C05519">
      <w:pPr>
        <w:rPr>
          <w:rFonts w:asciiTheme="minorHAnsi" w:eastAsia="Times New Roman" w:hAnsiTheme="minorHAnsi" w:cstheme="minorHAnsi"/>
          <w:szCs w:val="20"/>
          <w:lang w:bidi="he-IL"/>
        </w:rPr>
      </w:pPr>
    </w:p>
    <w:p w14:paraId="19A96DCE" w14:textId="062508EE"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Even to the Jew with no connection to the Torah, even to this one is the inheritance of the Torah! We inherit the Torah because we are of the congregation of Yaaqov!</w:t>
      </w:r>
    </w:p>
    <w:p w14:paraId="13E62ADD" w14:textId="77777777" w:rsidR="00A106AC" w:rsidRPr="00A106AC" w:rsidRDefault="00A106AC" w:rsidP="00C05519">
      <w:pPr>
        <w:rPr>
          <w:rFonts w:eastAsia="Times New Roman"/>
          <w:szCs w:val="20"/>
          <w:lang w:bidi="he-IL"/>
        </w:rPr>
      </w:pPr>
    </w:p>
    <w:p w14:paraId="00072E84" w14:textId="77777777" w:rsidR="00A106AC" w:rsidRPr="006F74F6" w:rsidRDefault="00A106AC" w:rsidP="00C05519">
      <w:pPr>
        <w:jc w:val="center"/>
        <w:rPr>
          <w:rFonts w:asciiTheme="majorHAnsi" w:eastAsia="Times New Roman" w:hAnsiTheme="majorHAnsi"/>
          <w:b/>
          <w:szCs w:val="20"/>
          <w:lang w:bidi="he-IL"/>
        </w:rPr>
      </w:pPr>
      <w:r w:rsidRPr="006F74F6">
        <w:rPr>
          <w:rFonts w:asciiTheme="majorHAnsi" w:eastAsia="Times New Roman" w:hAnsiTheme="majorHAnsi"/>
          <w:b/>
          <w:szCs w:val="20"/>
          <w:lang w:bidi="he-IL"/>
        </w:rPr>
        <w:t>“</w:t>
      </w:r>
      <w:r w:rsidRPr="006F74F6">
        <w:rPr>
          <w:rFonts w:asciiTheme="majorHAnsi" w:eastAsia="Times New Roman" w:hAnsiTheme="majorHAnsi"/>
          <w:b/>
          <w:bCs/>
          <w:szCs w:val="20"/>
          <w:lang w:bidi="he-IL"/>
        </w:rPr>
        <w:t>Torah Tziva lanu Moshe</w:t>
      </w:r>
      <w:r w:rsidRPr="006F74F6">
        <w:rPr>
          <w:rFonts w:asciiTheme="majorHAnsi" w:eastAsia="Times New Roman" w:hAnsiTheme="majorHAnsi"/>
          <w:b/>
          <w:szCs w:val="20"/>
          <w:lang w:bidi="he-IL"/>
        </w:rPr>
        <w:t xml:space="preserve"> </w:t>
      </w:r>
    </w:p>
    <w:p w14:paraId="2E902358" w14:textId="029E3935" w:rsidR="00A106AC" w:rsidRPr="006F74F6" w:rsidRDefault="00A106AC" w:rsidP="00C05519">
      <w:pPr>
        <w:jc w:val="center"/>
        <w:rPr>
          <w:rFonts w:asciiTheme="majorHAnsi" w:eastAsia="Times New Roman" w:hAnsiTheme="majorHAnsi"/>
          <w:b/>
          <w:szCs w:val="20"/>
          <w:lang w:bidi="he-IL"/>
        </w:rPr>
      </w:pPr>
      <w:r w:rsidRPr="006F74F6">
        <w:rPr>
          <w:rFonts w:asciiTheme="majorHAnsi" w:eastAsia="Times New Roman" w:hAnsiTheme="majorHAnsi"/>
          <w:b/>
          <w:szCs w:val="20"/>
          <w:lang w:bidi="he-IL"/>
        </w:rPr>
        <w:t xml:space="preserve">Morasha Kehillat </w:t>
      </w:r>
      <w:r w:rsidRPr="006F74F6">
        <w:rPr>
          <w:rFonts w:asciiTheme="majorHAnsi" w:eastAsia="Times New Roman" w:hAnsiTheme="majorHAnsi"/>
          <w:szCs w:val="20"/>
          <w:lang w:bidi="he-IL"/>
        </w:rPr>
        <w:t>Yaaqov</w:t>
      </w:r>
      <w:r w:rsidRPr="006F74F6">
        <w:rPr>
          <w:rFonts w:asciiTheme="majorHAnsi" w:eastAsia="Times New Roman" w:hAnsiTheme="majorHAnsi"/>
          <w:b/>
          <w:szCs w:val="20"/>
          <w:lang w:bidi="he-IL"/>
        </w:rPr>
        <w:t>.”</w:t>
      </w:r>
    </w:p>
    <w:p w14:paraId="6AA8B2F2" w14:textId="77B6DFA8" w:rsidR="00A106AC" w:rsidRPr="006F74F6" w:rsidRDefault="00A106AC" w:rsidP="00C05519">
      <w:pPr>
        <w:jc w:val="cente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“Moses commanded us the Torah. It is an inheritance for the community of Jacob.”</w:t>
      </w:r>
    </w:p>
    <w:p w14:paraId="64E5DC6E" w14:textId="77777777" w:rsidR="00A106AC" w:rsidRPr="006F74F6" w:rsidRDefault="00A106AC" w:rsidP="00C05519">
      <w:pPr>
        <w:rPr>
          <w:rFonts w:asciiTheme="minorHAnsi" w:eastAsia="Times New Roman" w:hAnsiTheme="minorHAnsi" w:cstheme="minorHAnsi"/>
          <w:szCs w:val="20"/>
          <w:lang w:bidi="he-IL"/>
        </w:rPr>
      </w:pPr>
    </w:p>
    <w:p w14:paraId="61466517" w14:textId="77777777" w:rsidR="00A106AC" w:rsidRPr="000653C4" w:rsidRDefault="00A106AC" w:rsidP="00C05519">
      <w:pPr>
        <w:rPr>
          <w:b/>
          <w:bCs/>
          <w:lang w:bidi="he-IL"/>
        </w:rPr>
      </w:pPr>
      <w:bookmarkStart w:id="8" w:name="_Toc367851601"/>
      <w:bookmarkStart w:id="9" w:name="_Toc116652620"/>
      <w:r w:rsidRPr="000653C4">
        <w:rPr>
          <w:b/>
          <w:bCs/>
          <w:lang w:bidi="he-IL"/>
        </w:rPr>
        <w:t>In The Alef-bet</w:t>
      </w:r>
      <w:bookmarkEnd w:id="8"/>
      <w:bookmarkEnd w:id="9"/>
    </w:p>
    <w:p w14:paraId="64A10A3B" w14:textId="77777777" w:rsidR="00A106AC" w:rsidRPr="006F74F6" w:rsidRDefault="00A106AC" w:rsidP="00C05519">
      <w:pPr>
        <w:rPr>
          <w:rFonts w:asciiTheme="minorHAnsi" w:eastAsia="Times New Roman" w:hAnsiTheme="minorHAnsi" w:cstheme="minorHAnsi"/>
          <w:szCs w:val="20"/>
          <w:lang w:bidi="he-IL"/>
        </w:rPr>
      </w:pPr>
    </w:p>
    <w:p w14:paraId="11126256" w14:textId="006D1150"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Five of the twenty-two letters of the Alef-beit have two forms: bent and straight. They are the letters: mem, nun, tzadi, peh, and kof. Their straight form are usually called ‘sofit’, concluding letters, because they are at the end of a word. Since these letters are in a sense restraining forces which force a halt in speaking, they are called ‘strict powers’. These letters are the ‘vessels’, within which are contained that minute portion of HaShem’s infinite being which can be conceived by finite people.</w:t>
      </w:r>
      <w:r w:rsidRPr="006F74F6">
        <w:rPr>
          <w:rFonts w:asciiTheme="minorHAnsi" w:eastAsia="Times New Roman" w:hAnsiTheme="minorHAnsi" w:cstheme="minorHAnsi"/>
          <w:sz w:val="20"/>
          <w:szCs w:val="20"/>
          <w:vertAlign w:val="superscript"/>
          <w:lang w:bidi="he-IL"/>
        </w:rPr>
        <w:footnoteReference w:id="25"/>
      </w:r>
    </w:p>
    <w:p w14:paraId="09533C1C" w14:textId="77777777" w:rsidR="00A106AC" w:rsidRPr="006F74F6" w:rsidRDefault="00A106AC" w:rsidP="00C05519">
      <w:pPr>
        <w:rPr>
          <w:rFonts w:asciiTheme="minorHAnsi" w:eastAsia="Times New Roman" w:hAnsiTheme="minorHAnsi" w:cstheme="minorHAnsi"/>
          <w:szCs w:val="20"/>
          <w:lang w:bidi="he-IL"/>
        </w:rPr>
      </w:pPr>
    </w:p>
    <w:p w14:paraId="5935C0DB" w14:textId="303FEA5B"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According to Kabbalah, one should take five aravot and hit them five times on the ground, not on a chair or any other piece of furniture or the like. Neither should one hit them on a stone floor. One should hit them softly, since the branches must have their leaves throughout the entire performance. With each hitting one should have in mind one letter of the series of letters, “mem,” “nun,” “sadi,” “peh” and “sadi” (which alludes to HaShem’s attribute of “gevurah,” power). The first hitting corresponds to the “mem,” the second to the “nun,” and so on. The Geonim cite early sources as explaining that the aravah symbolizes the mouth, and we hit it on the floor to express our hope that all words of prosecution spoken against us shall be cast to the ground.</w:t>
      </w:r>
    </w:p>
    <w:p w14:paraId="7E3484B8" w14:textId="77777777" w:rsidR="00A106AC" w:rsidRPr="006F74F6" w:rsidRDefault="00A106AC" w:rsidP="00C05519">
      <w:pPr>
        <w:rPr>
          <w:rFonts w:asciiTheme="minorHAnsi" w:eastAsia="Times New Roman" w:hAnsiTheme="minorHAnsi" w:cstheme="minorHAnsi"/>
          <w:szCs w:val="20"/>
          <w:lang w:bidi="he-IL"/>
        </w:rPr>
      </w:pPr>
    </w:p>
    <w:p w14:paraId="3FD48E04" w14:textId="77777777"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No blessing is recited over the beating of the aravah since it was merely a custom.</w:t>
      </w:r>
    </w:p>
    <w:p w14:paraId="5858FD01" w14:textId="77777777" w:rsidR="00A106AC" w:rsidRPr="006F74F6" w:rsidRDefault="00A106AC" w:rsidP="00C05519">
      <w:pPr>
        <w:rPr>
          <w:rFonts w:asciiTheme="minorHAnsi" w:eastAsia="Times New Roman" w:hAnsiTheme="minorHAnsi" w:cstheme="minorHAnsi"/>
          <w:szCs w:val="20"/>
          <w:lang w:bidi="he-IL"/>
        </w:rPr>
      </w:pPr>
    </w:p>
    <w:p w14:paraId="68EEE920" w14:textId="7A670822"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This ritual is extremely important, so much so that the Sages held that it superceeded the laws of Shabbat:</w:t>
      </w:r>
    </w:p>
    <w:p w14:paraId="307261B1" w14:textId="77777777" w:rsidR="00A106AC" w:rsidRPr="006F74F6" w:rsidRDefault="00A106AC" w:rsidP="00C05519">
      <w:pPr>
        <w:rPr>
          <w:rFonts w:asciiTheme="minorHAnsi" w:eastAsia="Times New Roman" w:hAnsiTheme="minorHAnsi" w:cstheme="minorHAnsi"/>
          <w:szCs w:val="20"/>
          <w:lang w:bidi="he-IL"/>
        </w:rPr>
      </w:pPr>
    </w:p>
    <w:p w14:paraId="2F1AA0D0" w14:textId="5E35E432" w:rsidR="00A106AC" w:rsidRPr="006F74F6" w:rsidRDefault="00A106AC" w:rsidP="00C05519">
      <w:pPr>
        <w:ind w:left="288" w:right="288"/>
        <w:rPr>
          <w:rFonts w:asciiTheme="minorHAnsi" w:eastAsia="Times New Roman" w:hAnsiTheme="minorHAnsi" w:cstheme="minorHAnsi"/>
          <w:i/>
          <w:iCs/>
          <w:szCs w:val="20"/>
          <w:lang w:bidi="he-IL"/>
        </w:rPr>
      </w:pPr>
      <w:r w:rsidRPr="006F74F6">
        <w:rPr>
          <w:rFonts w:asciiTheme="minorHAnsi" w:eastAsia="Times New Roman" w:hAnsiTheme="minorHAnsi" w:cstheme="minorHAnsi"/>
          <w:b/>
          <w:bCs/>
          <w:i/>
          <w:iCs/>
          <w:szCs w:val="20"/>
          <w:lang w:bidi="he-IL"/>
        </w:rPr>
        <w:t xml:space="preserve">Sukkah 43b  </w:t>
      </w:r>
      <w:r w:rsidRPr="006F74F6">
        <w:rPr>
          <w:rFonts w:asciiTheme="minorHAnsi" w:eastAsia="Times New Roman" w:hAnsiTheme="minorHAnsi" w:cstheme="minorHAnsi"/>
          <w:i/>
          <w:iCs/>
          <w:szCs w:val="20"/>
          <w:lang w:bidi="he-IL"/>
        </w:rPr>
        <w:t>He raised an objection against him: The rite of the lulab overrides the Sabbath on the first day,</w:t>
      </w:r>
      <w:r w:rsidRPr="006F74F6">
        <w:rPr>
          <w:rFonts w:asciiTheme="minorHAnsi" w:eastAsia="Times New Roman" w:hAnsiTheme="minorHAnsi" w:cstheme="minorHAnsi"/>
          <w:i/>
          <w:iCs/>
          <w:sz w:val="20"/>
          <w:szCs w:val="20"/>
          <w:vertAlign w:val="superscript"/>
          <w:lang w:bidi="he-IL"/>
        </w:rPr>
        <w:footnoteReference w:id="26"/>
      </w:r>
      <w:r w:rsidRPr="006F74F6">
        <w:rPr>
          <w:rFonts w:asciiTheme="minorHAnsi" w:eastAsia="Times New Roman" w:hAnsiTheme="minorHAnsi" w:cstheme="minorHAnsi"/>
          <w:i/>
          <w:iCs/>
          <w:szCs w:val="20"/>
          <w:lang w:bidi="he-IL"/>
        </w:rPr>
        <w:t xml:space="preserve"> and that of the willow-branch on the last day.</w:t>
      </w:r>
      <w:r w:rsidRPr="006F74F6">
        <w:rPr>
          <w:rFonts w:asciiTheme="minorHAnsi" w:eastAsia="Times New Roman" w:hAnsiTheme="minorHAnsi" w:cstheme="minorHAnsi"/>
          <w:i/>
          <w:iCs/>
          <w:sz w:val="20"/>
          <w:szCs w:val="20"/>
          <w:vertAlign w:val="superscript"/>
          <w:lang w:bidi="he-IL"/>
        </w:rPr>
        <w:footnoteReference w:id="27"/>
      </w:r>
      <w:r w:rsidRPr="006F74F6">
        <w:rPr>
          <w:rFonts w:asciiTheme="minorHAnsi" w:eastAsia="Times New Roman" w:hAnsiTheme="minorHAnsi" w:cstheme="minorHAnsi"/>
          <w:i/>
          <w:iCs/>
          <w:szCs w:val="20"/>
          <w:lang w:bidi="he-IL"/>
        </w:rPr>
        <w:t xml:space="preserve"> On one occasion the seventh day of the [ceremonial of the] willow-branch fell on a Sabbath, and they brought saplings of willows on the Sabbath eve and placed them in the courtyard of the Temple. The Boethusians,</w:t>
      </w:r>
      <w:r w:rsidRPr="006F74F6">
        <w:rPr>
          <w:rFonts w:asciiTheme="minorHAnsi" w:eastAsia="Times New Roman" w:hAnsiTheme="minorHAnsi" w:cstheme="minorHAnsi"/>
          <w:i/>
          <w:iCs/>
          <w:sz w:val="20"/>
          <w:szCs w:val="20"/>
          <w:vertAlign w:val="superscript"/>
          <w:lang w:bidi="he-IL"/>
        </w:rPr>
        <w:footnoteReference w:id="28"/>
      </w:r>
      <w:r w:rsidRPr="006F74F6">
        <w:rPr>
          <w:rFonts w:asciiTheme="minorHAnsi" w:eastAsia="Times New Roman" w:hAnsiTheme="minorHAnsi" w:cstheme="minorHAnsi"/>
          <w:i/>
          <w:iCs/>
          <w:szCs w:val="20"/>
          <w:lang w:bidi="he-IL"/>
        </w:rPr>
        <w:t xml:space="preserve"> having discovered them, took and hid them under some stones.</w:t>
      </w:r>
      <w:r w:rsidRPr="006F74F6">
        <w:rPr>
          <w:rFonts w:asciiTheme="minorHAnsi" w:eastAsia="Times New Roman" w:hAnsiTheme="minorHAnsi" w:cstheme="minorHAnsi"/>
          <w:i/>
          <w:iCs/>
          <w:sz w:val="20"/>
          <w:szCs w:val="20"/>
          <w:vertAlign w:val="superscript"/>
          <w:lang w:bidi="he-IL"/>
        </w:rPr>
        <w:footnoteReference w:id="29"/>
      </w:r>
      <w:r w:rsidRPr="006F74F6">
        <w:rPr>
          <w:rFonts w:asciiTheme="minorHAnsi" w:eastAsia="Times New Roman" w:hAnsiTheme="minorHAnsi" w:cstheme="minorHAnsi"/>
          <w:i/>
          <w:iCs/>
          <w:szCs w:val="20"/>
          <w:lang w:bidi="he-IL"/>
        </w:rPr>
        <w:t xml:space="preserve"> On the morrow some of the ‘amme ha-aretz</w:t>
      </w:r>
      <w:r w:rsidRPr="006F74F6">
        <w:rPr>
          <w:rFonts w:asciiTheme="minorHAnsi" w:eastAsia="Times New Roman" w:hAnsiTheme="minorHAnsi" w:cstheme="minorHAnsi"/>
          <w:i/>
          <w:iCs/>
          <w:sz w:val="20"/>
          <w:szCs w:val="20"/>
          <w:vertAlign w:val="superscript"/>
          <w:lang w:bidi="he-IL"/>
        </w:rPr>
        <w:footnoteReference w:id="30"/>
      </w:r>
      <w:r w:rsidRPr="006F74F6">
        <w:rPr>
          <w:rFonts w:asciiTheme="minorHAnsi" w:eastAsia="Times New Roman" w:hAnsiTheme="minorHAnsi" w:cstheme="minorHAnsi"/>
          <w:i/>
          <w:iCs/>
          <w:szCs w:val="20"/>
          <w:lang w:bidi="he-IL"/>
        </w:rPr>
        <w:t xml:space="preserve"> discovered them and removed them from under the stones, and the priests brought them in and fixed them in the sides of the altar. [The reason for hiding the willows was that] the Boethusians do not admit that the beating of the willow-branch</w:t>
      </w:r>
      <w:r w:rsidRPr="006F74F6">
        <w:rPr>
          <w:rFonts w:asciiTheme="minorHAnsi" w:eastAsia="Times New Roman" w:hAnsiTheme="minorHAnsi" w:cstheme="minorHAnsi"/>
          <w:i/>
          <w:iCs/>
          <w:sz w:val="20"/>
          <w:szCs w:val="20"/>
          <w:vertAlign w:val="superscript"/>
          <w:lang w:bidi="he-IL"/>
        </w:rPr>
        <w:footnoteReference w:id="31"/>
      </w:r>
      <w:r w:rsidRPr="006F74F6">
        <w:rPr>
          <w:rFonts w:asciiTheme="minorHAnsi" w:eastAsia="Times New Roman" w:hAnsiTheme="minorHAnsi" w:cstheme="minorHAnsi"/>
          <w:i/>
          <w:iCs/>
          <w:szCs w:val="20"/>
          <w:lang w:bidi="he-IL"/>
        </w:rPr>
        <w:t xml:space="preserve"> overrides the Sabbath.</w:t>
      </w:r>
      <w:r w:rsidRPr="006F74F6">
        <w:rPr>
          <w:rFonts w:asciiTheme="minorHAnsi" w:eastAsia="Times New Roman" w:hAnsiTheme="minorHAnsi" w:cstheme="minorHAnsi"/>
          <w:i/>
          <w:iCs/>
          <w:sz w:val="20"/>
          <w:szCs w:val="20"/>
          <w:vertAlign w:val="superscript"/>
          <w:lang w:bidi="he-IL"/>
        </w:rPr>
        <w:footnoteReference w:id="32"/>
      </w:r>
      <w:r w:rsidRPr="006F74F6">
        <w:rPr>
          <w:rFonts w:asciiTheme="minorHAnsi" w:eastAsia="Times New Roman" w:hAnsiTheme="minorHAnsi" w:cstheme="minorHAnsi"/>
          <w:i/>
          <w:iCs/>
          <w:szCs w:val="20"/>
          <w:lang w:bidi="he-IL"/>
        </w:rPr>
        <w:t xml:space="preserve"> Thus</w:t>
      </w:r>
      <w:r w:rsidRPr="006F74F6">
        <w:rPr>
          <w:rFonts w:asciiTheme="minorHAnsi" w:eastAsia="Times New Roman" w:hAnsiTheme="minorHAnsi" w:cstheme="minorHAnsi"/>
          <w:i/>
          <w:iCs/>
          <w:sz w:val="20"/>
          <w:szCs w:val="20"/>
          <w:vertAlign w:val="superscript"/>
          <w:lang w:bidi="he-IL"/>
        </w:rPr>
        <w:footnoteReference w:id="33"/>
      </w:r>
      <w:r w:rsidRPr="006F74F6">
        <w:rPr>
          <w:rFonts w:asciiTheme="minorHAnsi" w:eastAsia="Times New Roman" w:hAnsiTheme="minorHAnsi" w:cstheme="minorHAnsi"/>
          <w:i/>
          <w:iCs/>
          <w:szCs w:val="20"/>
          <w:lang w:bidi="he-IL"/>
        </w:rPr>
        <w:t xml:space="preserve"> we see clearly that [the performance of the willow ceremonial is] in the taking of it?</w:t>
      </w:r>
      <w:r w:rsidRPr="006F74F6">
        <w:rPr>
          <w:rFonts w:asciiTheme="minorHAnsi" w:eastAsia="Times New Roman" w:hAnsiTheme="minorHAnsi" w:cstheme="minorHAnsi"/>
          <w:i/>
          <w:iCs/>
          <w:sz w:val="20"/>
          <w:szCs w:val="20"/>
          <w:vertAlign w:val="superscript"/>
          <w:lang w:bidi="he-IL"/>
        </w:rPr>
        <w:footnoteReference w:id="34"/>
      </w:r>
      <w:r w:rsidRPr="006F74F6">
        <w:rPr>
          <w:rFonts w:asciiTheme="minorHAnsi" w:eastAsia="Times New Roman" w:hAnsiTheme="minorHAnsi" w:cstheme="minorHAnsi"/>
          <w:i/>
          <w:iCs/>
          <w:szCs w:val="20"/>
          <w:lang w:bidi="he-IL"/>
        </w:rPr>
        <w:t xml:space="preserve"> — This is a refutation. Then why should it</w:t>
      </w:r>
      <w:r w:rsidRPr="006F74F6">
        <w:rPr>
          <w:rFonts w:asciiTheme="minorHAnsi" w:eastAsia="Times New Roman" w:hAnsiTheme="minorHAnsi" w:cstheme="minorHAnsi"/>
          <w:i/>
          <w:iCs/>
          <w:sz w:val="20"/>
          <w:szCs w:val="20"/>
          <w:vertAlign w:val="superscript"/>
          <w:lang w:bidi="he-IL"/>
        </w:rPr>
        <w:footnoteReference w:id="35"/>
      </w:r>
      <w:r w:rsidRPr="006F74F6">
        <w:rPr>
          <w:rFonts w:asciiTheme="minorHAnsi" w:eastAsia="Times New Roman" w:hAnsiTheme="minorHAnsi" w:cstheme="minorHAnsi"/>
          <w:i/>
          <w:iCs/>
          <w:szCs w:val="20"/>
          <w:lang w:bidi="he-IL"/>
        </w:rPr>
        <w:t xml:space="preserve"> not override [the Sabbath]?</w:t>
      </w:r>
      <w:r w:rsidRPr="006F74F6">
        <w:rPr>
          <w:rFonts w:asciiTheme="minorHAnsi" w:eastAsia="Times New Roman" w:hAnsiTheme="minorHAnsi" w:cstheme="minorHAnsi"/>
          <w:i/>
          <w:iCs/>
          <w:sz w:val="20"/>
          <w:szCs w:val="20"/>
          <w:vertAlign w:val="superscript"/>
          <w:lang w:bidi="he-IL"/>
        </w:rPr>
        <w:footnoteReference w:id="36"/>
      </w:r>
      <w:r w:rsidRPr="006F74F6">
        <w:rPr>
          <w:rFonts w:asciiTheme="minorHAnsi" w:eastAsia="Times New Roman" w:hAnsiTheme="minorHAnsi" w:cstheme="minorHAnsi"/>
          <w:i/>
          <w:iCs/>
          <w:szCs w:val="20"/>
          <w:lang w:bidi="he-IL"/>
        </w:rPr>
        <w:t xml:space="preserve"> — Since with us</w:t>
      </w:r>
      <w:r w:rsidRPr="006F74F6">
        <w:rPr>
          <w:rFonts w:asciiTheme="minorHAnsi" w:eastAsia="Times New Roman" w:hAnsiTheme="minorHAnsi" w:cstheme="minorHAnsi"/>
          <w:i/>
          <w:iCs/>
          <w:sz w:val="20"/>
          <w:szCs w:val="20"/>
          <w:vertAlign w:val="superscript"/>
          <w:lang w:bidi="he-IL"/>
        </w:rPr>
        <w:footnoteReference w:id="37"/>
      </w:r>
      <w:r w:rsidRPr="006F74F6">
        <w:rPr>
          <w:rFonts w:asciiTheme="minorHAnsi" w:eastAsia="Times New Roman" w:hAnsiTheme="minorHAnsi" w:cstheme="minorHAnsi"/>
          <w:i/>
          <w:iCs/>
          <w:szCs w:val="20"/>
          <w:lang w:bidi="he-IL"/>
        </w:rPr>
        <w:t xml:space="preserve"> it does not override [the Sabbath]</w:t>
      </w:r>
      <w:r w:rsidRPr="006F74F6">
        <w:rPr>
          <w:rFonts w:asciiTheme="minorHAnsi" w:eastAsia="Times New Roman" w:hAnsiTheme="minorHAnsi" w:cstheme="minorHAnsi"/>
          <w:i/>
          <w:iCs/>
          <w:sz w:val="20"/>
          <w:szCs w:val="20"/>
          <w:vertAlign w:val="superscript"/>
          <w:lang w:bidi="he-IL"/>
        </w:rPr>
        <w:footnoteReference w:id="38"/>
      </w:r>
      <w:r w:rsidRPr="006F74F6">
        <w:rPr>
          <w:rFonts w:asciiTheme="minorHAnsi" w:eastAsia="Times New Roman" w:hAnsiTheme="minorHAnsi" w:cstheme="minorHAnsi"/>
          <w:i/>
          <w:iCs/>
          <w:szCs w:val="20"/>
          <w:lang w:bidi="he-IL"/>
        </w:rPr>
        <w:t xml:space="preserve"> it does not override it with them</w:t>
      </w:r>
      <w:r w:rsidRPr="006F74F6">
        <w:rPr>
          <w:rFonts w:asciiTheme="minorHAnsi" w:eastAsia="Times New Roman" w:hAnsiTheme="minorHAnsi" w:cstheme="minorHAnsi"/>
          <w:i/>
          <w:iCs/>
          <w:sz w:val="20"/>
          <w:szCs w:val="20"/>
          <w:vertAlign w:val="superscript"/>
          <w:lang w:bidi="he-IL"/>
        </w:rPr>
        <w:footnoteReference w:id="39"/>
      </w:r>
      <w:r w:rsidRPr="006F74F6">
        <w:rPr>
          <w:rFonts w:asciiTheme="minorHAnsi" w:eastAsia="Times New Roman" w:hAnsiTheme="minorHAnsi" w:cstheme="minorHAnsi"/>
          <w:i/>
          <w:iCs/>
          <w:szCs w:val="20"/>
          <w:lang w:bidi="he-IL"/>
        </w:rPr>
        <w:t xml:space="preserve"> either.</w:t>
      </w:r>
      <w:r w:rsidRPr="006F74F6">
        <w:rPr>
          <w:rFonts w:asciiTheme="minorHAnsi" w:eastAsia="Times New Roman" w:hAnsiTheme="minorHAnsi" w:cstheme="minorHAnsi"/>
          <w:i/>
          <w:iCs/>
          <w:sz w:val="20"/>
          <w:szCs w:val="20"/>
          <w:vertAlign w:val="superscript"/>
          <w:lang w:bidi="he-IL"/>
        </w:rPr>
        <w:footnoteReference w:id="40"/>
      </w:r>
    </w:p>
    <w:p w14:paraId="42F272EA" w14:textId="77777777" w:rsidR="00A106AC" w:rsidRPr="006F74F6" w:rsidRDefault="00A106AC" w:rsidP="00C05519">
      <w:pPr>
        <w:rPr>
          <w:rFonts w:asciiTheme="minorHAnsi" w:eastAsia="Times New Roman" w:hAnsiTheme="minorHAnsi" w:cstheme="minorHAnsi"/>
          <w:szCs w:val="20"/>
          <w:lang w:bidi="he-IL"/>
        </w:rPr>
      </w:pPr>
    </w:p>
    <w:p w14:paraId="6A2F40B0" w14:textId="77777777" w:rsidR="00A106AC" w:rsidRPr="000653C4" w:rsidRDefault="00A106AC" w:rsidP="00C05519">
      <w:pPr>
        <w:rPr>
          <w:b/>
          <w:bCs/>
          <w:lang w:bidi="he-IL"/>
        </w:rPr>
      </w:pPr>
      <w:bookmarkStart w:id="10" w:name="_Toc117856648"/>
      <w:bookmarkStart w:id="11" w:name="_Toc367851603"/>
      <w:bookmarkStart w:id="12" w:name="_Toc116652622"/>
      <w:r w:rsidRPr="000653C4">
        <w:rPr>
          <w:b/>
          <w:bCs/>
          <w:lang w:bidi="he-IL"/>
        </w:rPr>
        <w:t>Sefardic Customs</w:t>
      </w:r>
      <w:bookmarkEnd w:id="10"/>
      <w:bookmarkEnd w:id="11"/>
      <w:bookmarkEnd w:id="12"/>
    </w:p>
    <w:p w14:paraId="31D19D4B" w14:textId="77777777" w:rsidR="00A106AC" w:rsidRPr="006F74F6" w:rsidRDefault="00A106AC" w:rsidP="00C05519">
      <w:pPr>
        <w:rPr>
          <w:rFonts w:asciiTheme="minorHAnsi" w:eastAsia="Times New Roman" w:hAnsiTheme="minorHAnsi" w:cstheme="minorHAnsi"/>
          <w:szCs w:val="20"/>
          <w:lang w:bidi="he-IL"/>
        </w:rPr>
      </w:pPr>
    </w:p>
    <w:p w14:paraId="518C1BAA" w14:textId="0BBB9CB2"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last night of Succoth is Leil Hoshana Rabbah. The period  which commenced on Rosh Chodesh Elul, of Selihoth and supplications  for forgiveness, reaches its end on this day with a final scaling of our  judgement. On this night the men stay up reading the entire book of  Devarim (Deuteronomy) and, time-permitting, various other prescribed readings</w:t>
      </w:r>
      <w:r w:rsidRPr="006F74F6">
        <w:rPr>
          <w:rFonts w:asciiTheme="minorHAnsi" w:eastAsia="Times New Roman" w:hAnsiTheme="minorHAnsi" w:cstheme="minorHAnsi"/>
          <w:sz w:val="20"/>
          <w:szCs w:val="20"/>
          <w:vertAlign w:val="superscript"/>
          <w:lang w:bidi="he-IL"/>
        </w:rPr>
        <w:footnoteReference w:id="41"/>
      </w:r>
      <w:r w:rsidRPr="006F74F6">
        <w:rPr>
          <w:rFonts w:asciiTheme="minorHAnsi" w:eastAsia="Times New Roman" w:hAnsiTheme="minorHAnsi" w:cstheme="minorHAnsi"/>
          <w:szCs w:val="20"/>
          <w:lang w:bidi="he-IL"/>
        </w:rPr>
        <w:t>, including</w:t>
      </w:r>
      <w:r w:rsidRPr="006F74F6">
        <w:rPr>
          <w:rFonts w:asciiTheme="minorHAnsi" w:eastAsia="Times New Roman" w:hAnsiTheme="minorHAnsi" w:cstheme="minorHAnsi"/>
          <w:lang w:bidi="he-IL"/>
        </w:rPr>
        <w:t xml:space="preserve"> the “Zohar - book of splendor”.  </w:t>
      </w:r>
    </w:p>
    <w:p w14:paraId="070E254C" w14:textId="77777777" w:rsidR="00A106AC" w:rsidRPr="006F74F6" w:rsidRDefault="00A106AC" w:rsidP="00C05519">
      <w:pPr>
        <w:rPr>
          <w:rFonts w:asciiTheme="minorHAnsi" w:eastAsia="Times New Roman" w:hAnsiTheme="minorHAnsi" w:cstheme="minorHAnsi"/>
          <w:szCs w:val="20"/>
          <w:lang w:bidi="he-IL"/>
        </w:rPr>
      </w:pPr>
    </w:p>
    <w:p w14:paraId="44B99499" w14:textId="004F58C9" w:rsidR="00A106AC" w:rsidRPr="006F74F6" w:rsidRDefault="00A106AC" w:rsidP="00C05519">
      <w:pPr>
        <w:rPr>
          <w:rFonts w:asciiTheme="minorHAnsi" w:eastAsia="Times New Roman" w:hAnsiTheme="minorHAnsi" w:cstheme="minorHAnsi"/>
          <w:lang w:bidi="he-IL"/>
        </w:rPr>
      </w:pPr>
      <w:r w:rsidRPr="006F74F6">
        <w:rPr>
          <w:rFonts w:asciiTheme="minorHAnsi" w:eastAsia="Times New Roman" w:hAnsiTheme="minorHAnsi" w:cstheme="minorHAnsi"/>
          <w:lang w:bidi="he-IL"/>
        </w:rPr>
        <w:t>In Sephardic countries, those mourning a loved one bring grapes and cake to those who are studying. This is served with sweet coffee and cinnamon tea.</w:t>
      </w:r>
    </w:p>
    <w:p w14:paraId="1E869012" w14:textId="77777777" w:rsidR="00A106AC" w:rsidRPr="006F74F6" w:rsidRDefault="00A106AC" w:rsidP="00C05519">
      <w:pPr>
        <w:rPr>
          <w:rFonts w:asciiTheme="minorHAnsi" w:eastAsia="Times New Roman" w:hAnsiTheme="minorHAnsi" w:cstheme="minorHAnsi"/>
          <w:szCs w:val="20"/>
          <w:lang w:bidi="he-IL"/>
        </w:rPr>
      </w:pPr>
    </w:p>
    <w:p w14:paraId="2B51B7E4" w14:textId="661E8224" w:rsidR="00A106AC" w:rsidRPr="006F74F6" w:rsidRDefault="00A106AC" w:rsidP="00C05519">
      <w:pPr>
        <w:rPr>
          <w:rFonts w:asciiTheme="minorHAnsi" w:eastAsia="Times New Roman" w:hAnsiTheme="minorHAnsi" w:cstheme="minorHAnsi"/>
          <w:iCs/>
          <w:szCs w:val="20"/>
          <w:lang w:bidi="he-IL"/>
        </w:rPr>
      </w:pPr>
      <w:r w:rsidRPr="006F74F6">
        <w:rPr>
          <w:rFonts w:asciiTheme="minorHAnsi" w:eastAsia="Times New Roman" w:hAnsiTheme="minorHAnsi" w:cstheme="minorHAnsi"/>
          <w:szCs w:val="20"/>
          <w:lang w:bidi="he-IL"/>
        </w:rPr>
        <w:t xml:space="preserve">In most </w:t>
      </w:r>
      <w:r w:rsidRPr="006F74F6">
        <w:rPr>
          <w:rFonts w:asciiTheme="minorHAnsi" w:eastAsia="Times New Roman" w:hAnsiTheme="minorHAnsi" w:cstheme="minorHAnsi"/>
          <w:bCs/>
          <w:szCs w:val="20"/>
          <w:lang w:bidi="he-IL"/>
        </w:rPr>
        <w:t>Sephardic</w:t>
      </w:r>
      <w:r w:rsidRPr="006F74F6">
        <w:rPr>
          <w:rFonts w:asciiTheme="minorHAnsi" w:eastAsia="Times New Roman" w:hAnsiTheme="minorHAnsi" w:cstheme="minorHAnsi"/>
          <w:szCs w:val="20"/>
          <w:lang w:bidi="he-IL"/>
        </w:rPr>
        <w:t xml:space="preserve"> communities, there is no difference between the text of the prayers on </w:t>
      </w:r>
      <w:r w:rsidRPr="006F74F6">
        <w:rPr>
          <w:rFonts w:asciiTheme="minorHAnsi" w:eastAsia="Times New Roman" w:hAnsiTheme="minorHAnsi" w:cstheme="minorHAnsi"/>
          <w:bCs/>
          <w:iCs/>
          <w:szCs w:val="20"/>
          <w:lang w:bidi="he-IL"/>
        </w:rPr>
        <w:t>Hoshana Rabbah</w:t>
      </w:r>
      <w:r w:rsidRPr="006F74F6">
        <w:rPr>
          <w:rFonts w:asciiTheme="minorHAnsi" w:eastAsia="Times New Roman" w:hAnsiTheme="minorHAnsi" w:cstheme="minorHAnsi"/>
          <w:szCs w:val="20"/>
          <w:lang w:bidi="he-IL"/>
        </w:rPr>
        <w:t xml:space="preserve"> and the other days of </w:t>
      </w:r>
      <w:r w:rsidRPr="006F74F6">
        <w:rPr>
          <w:rFonts w:asciiTheme="minorHAnsi" w:eastAsia="Times New Roman" w:hAnsiTheme="minorHAnsi" w:cstheme="minorHAnsi"/>
          <w:iCs/>
          <w:szCs w:val="20"/>
          <w:lang w:bidi="he-IL"/>
        </w:rPr>
        <w:t>chol hamoed.</w:t>
      </w:r>
    </w:p>
    <w:p w14:paraId="790865E3" w14:textId="77777777" w:rsidR="00A106AC" w:rsidRPr="006F74F6" w:rsidRDefault="00A106AC" w:rsidP="00C05519">
      <w:pPr>
        <w:rPr>
          <w:rFonts w:asciiTheme="minorHAnsi" w:eastAsia="Times New Roman" w:hAnsiTheme="minorHAnsi" w:cstheme="minorHAnsi"/>
          <w:iCs/>
          <w:szCs w:val="20"/>
          <w:lang w:bidi="he-IL"/>
        </w:rPr>
      </w:pPr>
    </w:p>
    <w:p w14:paraId="5239C148" w14:textId="6D7D10C5"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 xml:space="preserve">The </w:t>
      </w:r>
      <w:r w:rsidRPr="006F74F6">
        <w:rPr>
          <w:rFonts w:asciiTheme="minorHAnsi" w:eastAsia="Times New Roman" w:hAnsiTheme="minorHAnsi" w:cstheme="minorHAnsi"/>
          <w:bCs/>
          <w:szCs w:val="20"/>
          <w:lang w:bidi="he-IL"/>
        </w:rPr>
        <w:t>Sephardic</w:t>
      </w:r>
      <w:r w:rsidRPr="006F74F6">
        <w:rPr>
          <w:rFonts w:asciiTheme="minorHAnsi" w:eastAsia="Times New Roman" w:hAnsiTheme="minorHAnsi" w:cstheme="minorHAnsi"/>
          <w:szCs w:val="20"/>
          <w:lang w:bidi="he-IL"/>
        </w:rPr>
        <w:t xml:space="preserve"> custom is not to wear tefillin because the Chol HaMoed retain some of the special characteristics of the full festival days, during which tefillin are not worn.</w:t>
      </w:r>
    </w:p>
    <w:p w14:paraId="0CB8BEE7" w14:textId="77777777" w:rsidR="00A106AC" w:rsidRPr="006F74F6" w:rsidRDefault="00A106AC" w:rsidP="00C05519">
      <w:pPr>
        <w:rPr>
          <w:rFonts w:asciiTheme="minorHAnsi" w:eastAsia="Times New Roman" w:hAnsiTheme="minorHAnsi" w:cstheme="minorHAnsi"/>
          <w:szCs w:val="20"/>
          <w:lang w:bidi="he-IL"/>
        </w:rPr>
      </w:pPr>
    </w:p>
    <w:p w14:paraId="26804BEE" w14:textId="0988E786" w:rsidR="00A106AC" w:rsidRPr="000653C4" w:rsidRDefault="00A106AC" w:rsidP="00C05519">
      <w:pPr>
        <w:rPr>
          <w:b/>
          <w:bCs/>
          <w:lang w:bidi="he-IL"/>
        </w:rPr>
      </w:pPr>
      <w:bookmarkStart w:id="13" w:name="_Toc117856649"/>
      <w:bookmarkStart w:id="14" w:name="_Toc367851604"/>
      <w:bookmarkStart w:id="15" w:name="_Toc116652623"/>
      <w:r w:rsidRPr="000653C4">
        <w:rPr>
          <w:b/>
          <w:bCs/>
          <w:lang w:bidi="he-IL"/>
        </w:rPr>
        <w:t>Synagogue Customs</w:t>
      </w:r>
      <w:bookmarkEnd w:id="13"/>
      <w:bookmarkEnd w:id="14"/>
      <w:bookmarkEnd w:id="15"/>
    </w:p>
    <w:p w14:paraId="22EDC327" w14:textId="77777777" w:rsidR="00A106AC" w:rsidRPr="006F74F6" w:rsidRDefault="00A106AC" w:rsidP="00C05519">
      <w:pPr>
        <w:rPr>
          <w:rFonts w:asciiTheme="minorHAnsi" w:eastAsia="Times New Roman" w:hAnsiTheme="minorHAnsi" w:cstheme="minorHAnsi"/>
          <w:szCs w:val="20"/>
          <w:lang w:bidi="he-IL"/>
        </w:rPr>
      </w:pPr>
    </w:p>
    <w:p w14:paraId="166472E8" w14:textId="5E574F4C"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Various customs have arisen owing to the day’s status as a time of Divine Judgment.</w:t>
      </w:r>
    </w:p>
    <w:p w14:paraId="2698E98D" w14:textId="77777777" w:rsidR="00A106AC" w:rsidRPr="006F74F6" w:rsidRDefault="00A106AC" w:rsidP="00C05519">
      <w:pPr>
        <w:rPr>
          <w:rFonts w:asciiTheme="minorHAnsi" w:eastAsia="Times New Roman" w:hAnsiTheme="minorHAnsi" w:cstheme="minorHAnsi"/>
          <w:szCs w:val="20"/>
          <w:lang w:bidi="he-IL"/>
        </w:rPr>
      </w:pPr>
    </w:p>
    <w:p w14:paraId="534493B3" w14:textId="4271893B" w:rsidR="00A106AC" w:rsidRPr="006F74F6" w:rsidRDefault="00A106AC" w:rsidP="00C05519">
      <w:pPr>
        <w:numPr>
          <w:ilvl w:val="0"/>
          <w:numId w:val="5"/>
        </w:num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Extra lights are lit in the synagogue.</w:t>
      </w:r>
    </w:p>
    <w:p w14:paraId="08E30CD4" w14:textId="351C31CA" w:rsidR="00A106AC" w:rsidRPr="006F74F6" w:rsidRDefault="00A106AC" w:rsidP="00C05519">
      <w:pPr>
        <w:numPr>
          <w:ilvl w:val="0"/>
          <w:numId w:val="5"/>
        </w:num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 xml:space="preserve">It is customary to remain awake and spend the entire night of Hoshana Rabbah reading from the Torah and Tehillim (Psalms). The particular order to be followed is printed in a special volume called </w:t>
      </w:r>
      <w:r w:rsidRPr="006F74F6">
        <w:rPr>
          <w:rFonts w:asciiTheme="minorHAnsi" w:eastAsia="Times New Roman" w:hAnsiTheme="minorHAnsi" w:cstheme="minorHAnsi"/>
          <w:i/>
          <w:iCs/>
          <w:szCs w:val="20"/>
          <w:lang w:bidi="he-IL"/>
        </w:rPr>
        <w:t>Tikkun Leil Hoshana Rabbah</w:t>
      </w:r>
      <w:r w:rsidRPr="006F74F6">
        <w:rPr>
          <w:rFonts w:asciiTheme="minorHAnsi" w:eastAsia="Times New Roman" w:hAnsiTheme="minorHAnsi" w:cstheme="minorHAnsi"/>
          <w:szCs w:val="20"/>
          <w:lang w:bidi="he-IL"/>
        </w:rPr>
        <w:t>.</w:t>
      </w:r>
    </w:p>
    <w:p w14:paraId="096FC97B" w14:textId="40B4AACA" w:rsidR="00A106AC" w:rsidRPr="006F74F6" w:rsidRDefault="00A106AC" w:rsidP="00C05519">
      <w:pPr>
        <w:numPr>
          <w:ilvl w:val="0"/>
          <w:numId w:val="5"/>
        </w:num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In some congregations, Mishneh Torah, i.e. the entire book of Deuteronomy, is read from a Torah scroll. No blessing is recited over this reading.</w:t>
      </w:r>
    </w:p>
    <w:p w14:paraId="20912A75" w14:textId="15A94DB1" w:rsidR="00A106AC" w:rsidRPr="006F74F6" w:rsidRDefault="00A106AC" w:rsidP="00C05519">
      <w:pPr>
        <w:numPr>
          <w:ilvl w:val="0"/>
          <w:numId w:val="5"/>
        </w:num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In some congregations, the entire Book of  Tehillim, the book of Psalms, is recited communally. A gartl</w:t>
      </w:r>
      <w:r w:rsidRPr="006F74F6">
        <w:rPr>
          <w:rFonts w:asciiTheme="minorHAnsi" w:eastAsia="Times New Roman" w:hAnsiTheme="minorHAnsi" w:cstheme="minorHAnsi"/>
          <w:sz w:val="20"/>
          <w:szCs w:val="20"/>
          <w:vertAlign w:val="superscript"/>
          <w:lang w:bidi="he-IL"/>
        </w:rPr>
        <w:footnoteReference w:id="42"/>
      </w:r>
      <w:r w:rsidRPr="006F74F6">
        <w:rPr>
          <w:rFonts w:asciiTheme="minorHAnsi" w:eastAsia="Times New Roman" w:hAnsiTheme="minorHAnsi" w:cstheme="minorHAnsi"/>
          <w:szCs w:val="20"/>
          <w:lang w:bidi="he-IL"/>
        </w:rPr>
        <w:t xml:space="preserve"> is worn for the reading of the entire Book of Tehillim after midnight on Hoshana Rabbah. This reading is customarily not lengthy.</w:t>
      </w:r>
    </w:p>
    <w:p w14:paraId="7C169BDF" w14:textId="407BD687" w:rsidR="00A106AC" w:rsidRPr="006F74F6" w:rsidRDefault="00A106AC" w:rsidP="00C05519">
      <w:pPr>
        <w:numPr>
          <w:ilvl w:val="0"/>
          <w:numId w:val="5"/>
        </w:num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At the completion of each of the [five] books of the Book of Tehillim,</w:t>
      </w:r>
      <w:r w:rsidRPr="006F74F6">
        <w:rPr>
          <w:rFonts w:asciiTheme="minorHAnsi" w:eastAsia="Times New Roman" w:hAnsiTheme="minorHAnsi" w:cstheme="minorHAnsi"/>
          <w:sz w:val="20"/>
          <w:szCs w:val="20"/>
          <w:vertAlign w:val="superscript"/>
          <w:lang w:bidi="he-IL"/>
        </w:rPr>
        <w:footnoteReference w:id="43"/>
      </w:r>
      <w:r w:rsidRPr="006F74F6">
        <w:rPr>
          <w:rFonts w:asciiTheme="minorHAnsi" w:eastAsia="Times New Roman" w:hAnsiTheme="minorHAnsi" w:cstheme="minorHAnsi"/>
          <w:szCs w:val="20"/>
          <w:lang w:bidi="he-IL"/>
        </w:rPr>
        <w:t xml:space="preserve"> one reads the brief prayer (beginning Yehi Ratzon)</w:t>
      </w:r>
      <w:r w:rsidRPr="006F74F6">
        <w:rPr>
          <w:rFonts w:asciiTheme="minorHAnsi" w:eastAsia="Times New Roman" w:hAnsiTheme="minorHAnsi" w:cstheme="minorHAnsi"/>
          <w:sz w:val="20"/>
          <w:szCs w:val="20"/>
          <w:vertAlign w:val="superscript"/>
          <w:lang w:bidi="he-IL"/>
        </w:rPr>
        <w:footnoteReference w:id="44"/>
      </w:r>
      <w:r w:rsidRPr="006F74F6">
        <w:rPr>
          <w:rFonts w:asciiTheme="minorHAnsi" w:eastAsia="Times New Roman" w:hAnsiTheme="minorHAnsi" w:cstheme="minorHAnsi"/>
          <w:szCs w:val="20"/>
          <w:lang w:bidi="he-IL"/>
        </w:rPr>
        <w:t xml:space="preserve"> which is read on Hoshana Rabbah, as well as the similar prayer which is read after the moon has risen,</w:t>
      </w:r>
      <w:r w:rsidRPr="006F74F6">
        <w:rPr>
          <w:rFonts w:asciiTheme="minorHAnsi" w:eastAsia="Times New Roman" w:hAnsiTheme="minorHAnsi" w:cstheme="minorHAnsi"/>
          <w:sz w:val="20"/>
          <w:szCs w:val="20"/>
          <w:vertAlign w:val="superscript"/>
          <w:lang w:bidi="he-IL"/>
        </w:rPr>
        <w:footnoteReference w:id="45"/>
      </w:r>
      <w:r w:rsidRPr="006F74F6">
        <w:rPr>
          <w:rFonts w:asciiTheme="minorHAnsi" w:eastAsia="Times New Roman" w:hAnsiTheme="minorHAnsi" w:cstheme="minorHAnsi"/>
          <w:szCs w:val="20"/>
          <w:lang w:bidi="he-IL"/>
        </w:rPr>
        <w:t xml:space="preserve"> but not the prayer</w:t>
      </w:r>
      <w:r w:rsidRPr="006F74F6">
        <w:rPr>
          <w:rFonts w:asciiTheme="minorHAnsi" w:eastAsia="Times New Roman" w:hAnsiTheme="minorHAnsi" w:cstheme="minorHAnsi"/>
          <w:sz w:val="20"/>
          <w:szCs w:val="20"/>
          <w:vertAlign w:val="superscript"/>
          <w:lang w:bidi="he-IL"/>
        </w:rPr>
        <w:footnoteReference w:id="46"/>
      </w:r>
      <w:r w:rsidRPr="006F74F6">
        <w:rPr>
          <w:rFonts w:asciiTheme="minorHAnsi" w:eastAsia="Times New Roman" w:hAnsiTheme="minorHAnsi" w:cstheme="minorHAnsi"/>
          <w:szCs w:val="20"/>
          <w:lang w:bidi="he-IL"/>
        </w:rPr>
        <w:t xml:space="preserve"> which is said on Yom Tov.</w:t>
      </w:r>
      <w:r w:rsidRPr="006F74F6">
        <w:rPr>
          <w:rFonts w:asciiTheme="minorHAnsi" w:eastAsia="Times New Roman" w:hAnsiTheme="minorHAnsi" w:cstheme="minorHAnsi"/>
          <w:sz w:val="20"/>
          <w:szCs w:val="20"/>
          <w:vertAlign w:val="superscript"/>
          <w:lang w:bidi="he-IL"/>
        </w:rPr>
        <w:footnoteReference w:id="47"/>
      </w:r>
    </w:p>
    <w:p w14:paraId="0A66C442" w14:textId="0E394CB0" w:rsidR="00A106AC" w:rsidRPr="006F74F6" w:rsidRDefault="00A106AC" w:rsidP="00C05519">
      <w:pPr>
        <w:numPr>
          <w:ilvl w:val="0"/>
          <w:numId w:val="5"/>
        </w:num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On [the morning of] Hoshana Rabbah, before Hallel</w:t>
      </w:r>
      <w:r w:rsidRPr="006F74F6">
        <w:rPr>
          <w:rFonts w:asciiTheme="minorHAnsi" w:eastAsia="Times New Roman" w:hAnsiTheme="minorHAnsi" w:cstheme="minorHAnsi"/>
          <w:sz w:val="20"/>
          <w:szCs w:val="20"/>
          <w:vertAlign w:val="superscript"/>
          <w:lang w:bidi="he-IL"/>
        </w:rPr>
        <w:footnoteReference w:id="48"/>
      </w:r>
      <w:r w:rsidRPr="006F74F6">
        <w:rPr>
          <w:rFonts w:asciiTheme="minorHAnsi" w:eastAsia="Times New Roman" w:hAnsiTheme="minorHAnsi" w:cstheme="minorHAnsi"/>
          <w:szCs w:val="20"/>
          <w:lang w:bidi="he-IL"/>
        </w:rPr>
        <w:t>, one removes the two upper rings that are bound around the lulav alone, leaving only the three rings which join it with the hadassim and the aravot.</w:t>
      </w:r>
    </w:p>
    <w:p w14:paraId="2383D066" w14:textId="77777777" w:rsidR="00A106AC" w:rsidRPr="006F74F6" w:rsidRDefault="00A106AC" w:rsidP="00C05519">
      <w:pPr>
        <w:rPr>
          <w:rFonts w:asciiTheme="minorHAnsi" w:eastAsia="Times New Roman" w:hAnsiTheme="minorHAnsi" w:cstheme="minorHAnsi"/>
          <w:szCs w:val="20"/>
          <w:lang w:bidi="he-IL"/>
        </w:rPr>
      </w:pPr>
    </w:p>
    <w:p w14:paraId="12DEAA48" w14:textId="35E14BF5"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During Each day of Hag HaSuccoth, the Feast of Tabernacles, we circle the bimah with the lulav and etrog while reciting the hashana prayers. On Hoshana Rabbah, the seventh day of Hag HaSuccoth, we circle the bimah seven times. As we mentioned earlier, we also beat the willow branches at the end of the shacharit service.</w:t>
      </w:r>
    </w:p>
    <w:p w14:paraId="03373BBD" w14:textId="77777777" w:rsidR="00A106AC" w:rsidRPr="006F74F6" w:rsidRDefault="00A106AC" w:rsidP="00C05519">
      <w:pPr>
        <w:rPr>
          <w:rFonts w:asciiTheme="minorHAnsi" w:eastAsia="Times New Roman" w:hAnsiTheme="minorHAnsi" w:cstheme="minorHAnsi"/>
          <w:szCs w:val="20"/>
          <w:lang w:bidi="he-IL"/>
        </w:rPr>
      </w:pPr>
    </w:p>
    <w:p w14:paraId="78FB823F" w14:textId="1D6AFCAB"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These processions commemorate similar processions around the altar of the Temple in Jerusalem. The processions are known as Hoshanot, because while the procession is made, we recite a prayer with the refrain, “Hoshana!”.</w:t>
      </w:r>
      <w:r w:rsidRPr="006F74F6">
        <w:rPr>
          <w:rFonts w:asciiTheme="minorHAnsi" w:eastAsia="Times New Roman" w:hAnsiTheme="minorHAnsi" w:cstheme="minorHAnsi"/>
          <w:sz w:val="20"/>
          <w:szCs w:val="20"/>
          <w:vertAlign w:val="superscript"/>
          <w:lang w:bidi="he-IL"/>
        </w:rPr>
        <w:footnoteReference w:id="49"/>
      </w:r>
      <w:r w:rsidRPr="006F74F6">
        <w:rPr>
          <w:rFonts w:asciiTheme="minorHAnsi" w:eastAsia="Times New Roman" w:hAnsiTheme="minorHAnsi" w:cstheme="minorHAnsi"/>
          <w:szCs w:val="20"/>
          <w:lang w:bidi="he-IL"/>
        </w:rPr>
        <w:t xml:space="preserve"> On the seventh day of Succoth, seven circuits are made. For this reason, the seventh day of Succoth is known as Hoshanah Rabbah.</w:t>
      </w:r>
      <w:r w:rsidRPr="006F74F6">
        <w:rPr>
          <w:rFonts w:asciiTheme="minorHAnsi" w:eastAsia="Times New Roman" w:hAnsiTheme="minorHAnsi" w:cstheme="minorHAnsi"/>
          <w:sz w:val="20"/>
          <w:szCs w:val="20"/>
          <w:vertAlign w:val="superscript"/>
          <w:lang w:bidi="he-IL"/>
        </w:rPr>
        <w:footnoteReference w:id="50"/>
      </w:r>
    </w:p>
    <w:p w14:paraId="63C09AC1" w14:textId="77777777" w:rsidR="00A106AC" w:rsidRPr="006F74F6" w:rsidRDefault="00A106AC" w:rsidP="00C05519">
      <w:pPr>
        <w:rPr>
          <w:rFonts w:asciiTheme="minorHAnsi" w:eastAsia="Times New Roman" w:hAnsiTheme="minorHAnsi" w:cstheme="minorHAnsi"/>
          <w:szCs w:val="20"/>
          <w:lang w:bidi="he-IL"/>
        </w:rPr>
      </w:pPr>
    </w:p>
    <w:p w14:paraId="6EFDD639" w14:textId="09EE3AD5"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hoshanot</w:t>
      </w:r>
      <w:r w:rsidRPr="006F74F6">
        <w:rPr>
          <w:rFonts w:asciiTheme="minorHAnsi" w:eastAsia="Times New Roman" w:hAnsiTheme="minorHAnsi" w:cstheme="minorHAnsi"/>
          <w:sz w:val="20"/>
          <w:szCs w:val="20"/>
          <w:vertAlign w:val="superscript"/>
          <w:lang w:bidi="he-IL"/>
        </w:rPr>
        <w:footnoteReference w:id="51"/>
      </w:r>
      <w:r w:rsidRPr="006F74F6">
        <w:rPr>
          <w:rFonts w:asciiTheme="minorHAnsi" w:eastAsia="Times New Roman" w:hAnsiTheme="minorHAnsi" w:cstheme="minorHAnsi"/>
          <w:szCs w:val="20"/>
          <w:lang w:bidi="he-IL"/>
        </w:rPr>
        <w:t xml:space="preserve"> are performed like those of the other days of Hag HaSuccoth except that many or all of the Torah scrolls are removed from the ark. One tradition is to take out seven Torah scrolls and return one to the ark with each circuit. Another custom is to carry a separate bunch of willows that will be beaten on the floor. A less common practice is the blowing of the shofar at the end of each circuit.</w:t>
      </w:r>
    </w:p>
    <w:p w14:paraId="1B102911" w14:textId="77777777" w:rsidR="00A106AC" w:rsidRPr="006F74F6" w:rsidRDefault="00A106AC" w:rsidP="00C05519">
      <w:pPr>
        <w:rPr>
          <w:rFonts w:asciiTheme="minorHAnsi" w:eastAsia="Times New Roman" w:hAnsiTheme="minorHAnsi" w:cstheme="minorHAnsi"/>
          <w:szCs w:val="20"/>
          <w:lang w:bidi="he-IL"/>
        </w:rPr>
      </w:pPr>
    </w:p>
    <w:p w14:paraId="56043B6E" w14:textId="0CA364C0"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In keeping with the penitential undertone of the day, in some synagogues the leader of the service wears a kittel as on Rosh Hashana and Yom HaKippurim. The service itself differs in that the psalms said only on Shabbat and Yom Tov are added by the Ashkenazim to the introductory portion of the service. Also, the melodies of Yom Tov are used for parts of the service.</w:t>
      </w:r>
    </w:p>
    <w:p w14:paraId="7B68C505" w14:textId="77777777" w:rsidR="00A106AC" w:rsidRPr="006F74F6" w:rsidRDefault="00A106AC" w:rsidP="00C05519">
      <w:pPr>
        <w:rPr>
          <w:rFonts w:asciiTheme="minorHAnsi" w:eastAsia="Times New Roman" w:hAnsiTheme="minorHAnsi" w:cstheme="minorHAnsi"/>
          <w:szCs w:val="20"/>
          <w:lang w:bidi="he-IL"/>
        </w:rPr>
      </w:pPr>
    </w:p>
    <w:p w14:paraId="33DBD52C" w14:textId="7BE72786" w:rsidR="00A106AC" w:rsidRPr="000653C4" w:rsidRDefault="00A106AC" w:rsidP="00C05519">
      <w:pPr>
        <w:rPr>
          <w:b/>
          <w:bCs/>
          <w:lang w:bidi="he-IL"/>
        </w:rPr>
      </w:pPr>
      <w:bookmarkStart w:id="16" w:name="_Toc117856651"/>
      <w:bookmarkStart w:id="17" w:name="_Toc367851606"/>
      <w:bookmarkStart w:id="18" w:name="_Toc116652625"/>
      <w:r w:rsidRPr="000653C4">
        <w:rPr>
          <w:b/>
          <w:bCs/>
          <w:lang w:bidi="he-IL"/>
        </w:rPr>
        <w:t>Hoshana Rabbah Events</w:t>
      </w:r>
      <w:bookmarkEnd w:id="16"/>
      <w:bookmarkEnd w:id="17"/>
      <w:bookmarkEnd w:id="18"/>
    </w:p>
    <w:p w14:paraId="138DBFF2" w14:textId="77777777" w:rsidR="00A106AC" w:rsidRPr="006F74F6" w:rsidRDefault="00A106AC" w:rsidP="00C05519">
      <w:pPr>
        <w:rPr>
          <w:rFonts w:asciiTheme="minorHAnsi" w:eastAsia="Times New Roman" w:hAnsiTheme="minorHAnsi" w:cstheme="minorHAnsi"/>
          <w:szCs w:val="20"/>
          <w:lang w:bidi="he-IL"/>
        </w:rPr>
      </w:pPr>
    </w:p>
    <w:p w14:paraId="6D713E9F" w14:textId="30B6DED4"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b/>
          <w:szCs w:val="20"/>
          <w:lang w:bidi="he-IL"/>
        </w:rPr>
        <w:t>Hoshanah Rabbah</w:t>
      </w:r>
      <w:r w:rsidRPr="006F74F6">
        <w:rPr>
          <w:rFonts w:asciiTheme="minorHAnsi" w:eastAsia="Times New Roman" w:hAnsiTheme="minorHAnsi" w:cstheme="minorHAnsi"/>
          <w:szCs w:val="20"/>
          <w:lang w:bidi="he-IL"/>
        </w:rPr>
        <w:t xml:space="preserve"> - the Great Salvation. The last and greatest  day of the feast.</w:t>
      </w:r>
      <w:r w:rsidRPr="006F74F6">
        <w:rPr>
          <w:rFonts w:asciiTheme="minorHAnsi" w:eastAsia="Times New Roman" w:hAnsiTheme="minorHAnsi" w:cstheme="minorHAnsi"/>
          <w:sz w:val="20"/>
          <w:szCs w:val="20"/>
          <w:vertAlign w:val="superscript"/>
          <w:lang w:bidi="he-IL"/>
        </w:rPr>
        <w:footnoteReference w:id="52"/>
      </w:r>
    </w:p>
    <w:p w14:paraId="2C7C50F9" w14:textId="77777777" w:rsidR="00A106AC" w:rsidRPr="006F74F6" w:rsidRDefault="00A106AC" w:rsidP="00C05519">
      <w:pPr>
        <w:rPr>
          <w:rFonts w:asciiTheme="minorHAnsi" w:eastAsia="Times New Roman" w:hAnsiTheme="minorHAnsi" w:cstheme="minorHAnsi"/>
          <w:szCs w:val="20"/>
          <w:lang w:bidi="he-IL"/>
        </w:rPr>
      </w:pPr>
    </w:p>
    <w:p w14:paraId="383B39FF" w14:textId="5A94B2B8" w:rsidR="00A106AC" w:rsidRPr="006F74F6" w:rsidRDefault="00A106AC" w:rsidP="00C05519">
      <w:pPr>
        <w:rPr>
          <w:rFonts w:asciiTheme="minorHAnsi" w:eastAsia="Times New Roman" w:hAnsiTheme="minorHAnsi" w:cstheme="minorHAnsi"/>
          <w:b/>
          <w:i/>
          <w:szCs w:val="20"/>
          <w:lang w:bidi="he-IL"/>
        </w:rPr>
      </w:pPr>
      <w:r w:rsidRPr="006F74F6">
        <w:rPr>
          <w:rFonts w:asciiTheme="minorHAnsi" w:eastAsia="Times New Roman" w:hAnsiTheme="minorHAnsi" w:cstheme="minorHAnsi"/>
          <w:szCs w:val="20"/>
          <w:lang w:bidi="he-IL"/>
        </w:rPr>
        <w:t xml:space="preserve">A burnt offering of seven young bulls, two rams and fourteen male lambs a year old, all without defect.  </w:t>
      </w:r>
      <w:r w:rsidRPr="006F74F6">
        <w:rPr>
          <w:rFonts w:asciiTheme="minorHAnsi" w:eastAsia="Times New Roman" w:hAnsiTheme="minorHAnsi" w:cstheme="minorHAnsi"/>
          <w:i/>
          <w:iCs/>
          <w:szCs w:val="20"/>
          <w:lang w:bidi="he-IL"/>
        </w:rPr>
        <w:t xml:space="preserve">Bamidbar </w:t>
      </w:r>
      <w:r w:rsidRPr="006F74F6">
        <w:rPr>
          <w:rFonts w:asciiTheme="minorHAnsi" w:eastAsia="Times New Roman" w:hAnsiTheme="minorHAnsi" w:cstheme="minorHAnsi"/>
          <w:szCs w:val="20"/>
          <w:lang w:bidi="he-IL"/>
        </w:rPr>
        <w:t>(</w:t>
      </w:r>
      <w:r w:rsidRPr="006F74F6">
        <w:rPr>
          <w:rFonts w:asciiTheme="minorHAnsi" w:eastAsia="Times New Roman" w:hAnsiTheme="minorHAnsi" w:cstheme="minorHAnsi"/>
          <w:bCs/>
          <w:i/>
          <w:szCs w:val="20"/>
          <w:lang w:bidi="he-IL"/>
        </w:rPr>
        <w:t>Numbers) 29:32</w:t>
      </w:r>
    </w:p>
    <w:p w14:paraId="532CC7CC" w14:textId="77777777" w:rsidR="00A106AC" w:rsidRPr="006F74F6" w:rsidRDefault="00A106AC" w:rsidP="00C05519">
      <w:pPr>
        <w:rPr>
          <w:rFonts w:asciiTheme="minorHAnsi" w:eastAsia="Times New Roman" w:hAnsiTheme="minorHAnsi" w:cstheme="minorHAnsi"/>
          <w:szCs w:val="20"/>
          <w:lang w:bidi="he-IL"/>
        </w:rPr>
      </w:pPr>
    </w:p>
    <w:p w14:paraId="77F9C6FB" w14:textId="77777777" w:rsidR="00A106AC" w:rsidRPr="006F74F6" w:rsidRDefault="00A106AC" w:rsidP="00C05519">
      <w:pPr>
        <w:rPr>
          <w:rFonts w:asciiTheme="minorHAnsi" w:eastAsia="Times New Roman" w:hAnsiTheme="minorHAnsi" w:cstheme="minorHAnsi"/>
          <w:i/>
          <w:szCs w:val="20"/>
          <w:lang w:bidi="he-IL"/>
        </w:rPr>
      </w:pPr>
      <w:r w:rsidRPr="006F74F6">
        <w:rPr>
          <w:rFonts w:asciiTheme="minorHAnsi" w:eastAsia="Times New Roman" w:hAnsiTheme="minorHAnsi" w:cstheme="minorHAnsi"/>
          <w:szCs w:val="20"/>
          <w:lang w:bidi="he-IL"/>
        </w:rPr>
        <w:t xml:space="preserve">Ritual of the water libation is performed. day 7. </w:t>
      </w:r>
      <w:r w:rsidRPr="006F74F6">
        <w:rPr>
          <w:rFonts w:asciiTheme="minorHAnsi" w:eastAsia="Times New Roman" w:hAnsiTheme="minorHAnsi" w:cstheme="minorHAnsi"/>
          <w:i/>
          <w:szCs w:val="20"/>
          <w:lang w:bidi="he-IL"/>
        </w:rPr>
        <w:t>Sukkah 42b</w:t>
      </w:r>
    </w:p>
    <w:p w14:paraId="44537E46" w14:textId="77777777" w:rsidR="00A106AC" w:rsidRPr="006F74F6" w:rsidRDefault="00A106AC" w:rsidP="00C05519">
      <w:pPr>
        <w:rPr>
          <w:rFonts w:asciiTheme="minorHAnsi" w:eastAsia="Times New Roman" w:hAnsiTheme="minorHAnsi" w:cstheme="minorHAnsi"/>
          <w:szCs w:val="20"/>
          <w:lang w:bidi="he-IL"/>
        </w:rPr>
      </w:pPr>
    </w:p>
    <w:p w14:paraId="52201D45" w14:textId="3C47A216" w:rsidR="00A106AC" w:rsidRPr="006F74F6" w:rsidRDefault="00A106AC" w:rsidP="00C05519">
      <w:pPr>
        <w:rPr>
          <w:rFonts w:asciiTheme="minorHAnsi" w:eastAsia="Times New Roman" w:hAnsiTheme="minorHAnsi" w:cstheme="minorHAnsi"/>
          <w:b/>
          <w:i/>
          <w:szCs w:val="20"/>
          <w:lang w:bidi="he-IL"/>
        </w:rPr>
      </w:pPr>
      <w:r w:rsidRPr="006F74F6">
        <w:rPr>
          <w:rFonts w:asciiTheme="minorHAnsi" w:eastAsia="Times New Roman" w:hAnsiTheme="minorHAnsi" w:cstheme="minorHAnsi"/>
          <w:szCs w:val="20"/>
          <w:lang w:bidi="he-IL"/>
        </w:rPr>
        <w:t>Zerubbabel is strengthened and told that a future temple would be greater than Solomon’s temple.</w:t>
      </w:r>
      <w:r w:rsidRPr="006F74F6">
        <w:rPr>
          <w:rFonts w:asciiTheme="minorHAnsi" w:eastAsia="Times New Roman" w:hAnsiTheme="minorHAnsi" w:cstheme="minorHAnsi"/>
          <w:b/>
          <w:szCs w:val="20"/>
          <w:lang w:bidi="he-IL"/>
        </w:rPr>
        <w:t xml:space="preserve">  </w:t>
      </w:r>
      <w:r w:rsidRPr="006F74F6">
        <w:rPr>
          <w:rFonts w:asciiTheme="minorHAnsi" w:eastAsia="Times New Roman" w:hAnsiTheme="minorHAnsi" w:cstheme="minorHAnsi"/>
          <w:bCs/>
          <w:i/>
          <w:szCs w:val="20"/>
          <w:lang w:bidi="he-IL"/>
        </w:rPr>
        <w:t>Haggai 2:1-9</w:t>
      </w:r>
      <w:r w:rsidRPr="006F74F6">
        <w:rPr>
          <w:rFonts w:asciiTheme="minorHAnsi" w:eastAsia="Times New Roman" w:hAnsiTheme="minorHAnsi" w:cstheme="minorHAnsi"/>
          <w:b/>
          <w:i/>
          <w:szCs w:val="20"/>
          <w:lang w:bidi="he-IL"/>
        </w:rPr>
        <w:t xml:space="preserve"> </w:t>
      </w:r>
    </w:p>
    <w:p w14:paraId="350FB1BD" w14:textId="77777777" w:rsidR="00A106AC" w:rsidRPr="006F74F6" w:rsidRDefault="00A106AC" w:rsidP="00C05519">
      <w:pPr>
        <w:rPr>
          <w:rFonts w:asciiTheme="minorHAnsi" w:eastAsia="Times New Roman" w:hAnsiTheme="minorHAnsi" w:cstheme="minorHAnsi"/>
          <w:b/>
          <w:i/>
          <w:szCs w:val="20"/>
          <w:lang w:bidi="he-IL"/>
        </w:rPr>
      </w:pPr>
    </w:p>
    <w:p w14:paraId="3622790D" w14:textId="2CE32B7E" w:rsidR="00A106AC" w:rsidRPr="006F74F6" w:rsidRDefault="00A106AC" w:rsidP="00C05519">
      <w:pPr>
        <w:rPr>
          <w:rFonts w:asciiTheme="minorHAnsi" w:eastAsia="Times New Roman" w:hAnsiTheme="minorHAnsi" w:cstheme="minorHAnsi"/>
          <w:b/>
          <w:i/>
          <w:szCs w:val="20"/>
          <w:lang w:bidi="he-IL"/>
        </w:rPr>
      </w:pPr>
      <w:r w:rsidRPr="006F74F6">
        <w:rPr>
          <w:rFonts w:asciiTheme="minorHAnsi" w:eastAsia="Times New Roman" w:hAnsiTheme="minorHAnsi" w:cstheme="minorHAnsi"/>
          <w:szCs w:val="20"/>
          <w:lang w:bidi="he-IL"/>
        </w:rPr>
        <w:t xml:space="preserve">Yeshua invites the thirsty to drink living water. Note the “last and greatest day” in </w:t>
      </w:r>
      <w:r w:rsidRPr="006F74F6">
        <w:rPr>
          <w:rFonts w:asciiTheme="minorHAnsi" w:eastAsia="Times New Roman" w:hAnsiTheme="minorHAnsi" w:cstheme="minorHAnsi"/>
          <w:i/>
          <w:iCs/>
          <w:szCs w:val="20"/>
          <w:lang w:bidi="he-IL"/>
        </w:rPr>
        <w:t>Yochanan (John) 7:37</w:t>
      </w:r>
      <w:r w:rsidRPr="006F74F6">
        <w:rPr>
          <w:rFonts w:asciiTheme="minorHAnsi" w:eastAsia="Times New Roman" w:hAnsiTheme="minorHAnsi" w:cstheme="minorHAnsi"/>
          <w:szCs w:val="20"/>
          <w:lang w:bidi="he-IL"/>
        </w:rPr>
        <w:t xml:space="preserve">. </w:t>
      </w:r>
      <w:r w:rsidRPr="006F74F6">
        <w:rPr>
          <w:rFonts w:asciiTheme="minorHAnsi" w:eastAsia="Times New Roman" w:hAnsiTheme="minorHAnsi" w:cstheme="minorHAnsi"/>
          <w:b/>
          <w:i/>
          <w:szCs w:val="20"/>
          <w:lang w:bidi="he-IL"/>
        </w:rPr>
        <w:t xml:space="preserve"> </w:t>
      </w:r>
    </w:p>
    <w:p w14:paraId="638AB5F2" w14:textId="77777777" w:rsidR="00A106AC" w:rsidRPr="006F74F6" w:rsidRDefault="00A106AC" w:rsidP="00C05519">
      <w:pPr>
        <w:rPr>
          <w:rFonts w:asciiTheme="minorHAnsi" w:eastAsia="Times New Roman" w:hAnsiTheme="minorHAnsi" w:cstheme="minorHAnsi"/>
          <w:b/>
          <w:i/>
          <w:szCs w:val="20"/>
          <w:lang w:bidi="he-IL"/>
        </w:rPr>
      </w:pPr>
    </w:p>
    <w:p w14:paraId="5B72F707" w14:textId="2BF60009" w:rsidR="00A106AC" w:rsidRPr="006F74F6" w:rsidRDefault="00A106AC" w:rsidP="00C05519">
      <w:pPr>
        <w:ind w:left="288" w:right="288"/>
        <w:rPr>
          <w:rFonts w:asciiTheme="minorHAnsi" w:eastAsia="Times New Roman" w:hAnsiTheme="minorHAnsi" w:cstheme="minorHAnsi"/>
          <w:b/>
          <w:bCs/>
          <w:i/>
          <w:iCs/>
          <w:szCs w:val="20"/>
          <w:lang w:bidi="he-IL"/>
        </w:rPr>
      </w:pPr>
      <w:r w:rsidRPr="006F74F6">
        <w:rPr>
          <w:rFonts w:asciiTheme="minorHAnsi" w:eastAsia="Times New Roman" w:hAnsiTheme="minorHAnsi" w:cstheme="minorHAnsi"/>
          <w:b/>
          <w:bCs/>
          <w:i/>
          <w:iCs/>
          <w:szCs w:val="20"/>
          <w:lang w:bidi="he-IL"/>
        </w:rPr>
        <w:t>John 7:1-44</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After this, Yeshua went around in Galilee, purposely staying away</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 xml:space="preserve">from </w:t>
      </w:r>
      <w:smartTag w:uri="urn:schemas-microsoft-com:office:smarttags" w:element="place">
        <w:r w:rsidRPr="006F74F6">
          <w:rPr>
            <w:rFonts w:asciiTheme="minorHAnsi" w:eastAsia="Times New Roman" w:hAnsiTheme="minorHAnsi" w:cstheme="minorHAnsi"/>
            <w:bCs/>
            <w:i/>
            <w:iCs/>
            <w:szCs w:val="20"/>
            <w:lang w:bidi="he-IL"/>
          </w:rPr>
          <w:t>Judea</w:t>
        </w:r>
      </w:smartTag>
      <w:r w:rsidRPr="006F74F6">
        <w:rPr>
          <w:rFonts w:asciiTheme="minorHAnsi" w:eastAsia="Times New Roman" w:hAnsiTheme="minorHAnsi" w:cstheme="minorHAnsi"/>
          <w:bCs/>
          <w:i/>
          <w:iCs/>
          <w:szCs w:val="20"/>
          <w:lang w:bidi="he-IL"/>
        </w:rPr>
        <w:t xml:space="preserve"> because the Jews there were waiting to take his life.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But when the Jewish Feast of Tabernacles was near,</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Yeshua’s brothers said to him, “You ought to leave here and go to</w:t>
      </w:r>
      <w:r w:rsidRPr="006F74F6">
        <w:rPr>
          <w:rFonts w:asciiTheme="minorHAnsi" w:eastAsia="Times New Roman" w:hAnsiTheme="minorHAnsi" w:cstheme="minorHAnsi"/>
          <w:i/>
          <w:iCs/>
          <w:szCs w:val="20"/>
          <w:lang w:bidi="he-IL"/>
        </w:rPr>
        <w:t xml:space="preserve"> </w:t>
      </w:r>
      <w:smartTag w:uri="urn:schemas-microsoft-com:office:smarttags" w:element="place">
        <w:r w:rsidRPr="006F74F6">
          <w:rPr>
            <w:rFonts w:asciiTheme="minorHAnsi" w:eastAsia="Times New Roman" w:hAnsiTheme="minorHAnsi" w:cstheme="minorHAnsi"/>
            <w:bCs/>
            <w:i/>
            <w:iCs/>
            <w:szCs w:val="20"/>
            <w:lang w:bidi="he-IL"/>
          </w:rPr>
          <w:t>Judea</w:t>
        </w:r>
      </w:smartTag>
      <w:r w:rsidRPr="006F74F6">
        <w:rPr>
          <w:rFonts w:asciiTheme="minorHAnsi" w:eastAsia="Times New Roman" w:hAnsiTheme="minorHAnsi" w:cstheme="minorHAnsi"/>
          <w:bCs/>
          <w:i/>
          <w:iCs/>
          <w:szCs w:val="20"/>
          <w:lang w:bidi="he-IL"/>
        </w:rPr>
        <w:t>, so that your disciples may see the miracles you do.</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No one who wants to become a public figure acts in secret. Since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you are doing these things, show yourself to the world.”</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For even his own brothers did not believe in him. Therefore Yeshua told them, “The right time for me has not yet</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come; for you any time is right.</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The world cannot hate you, but it hates me because I testify that</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what it does is evil.</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You go to the Feast. I am not yet going up to this Feast, because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for me the right time has not yet come.”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 xml:space="preserve">Having said this, he stayed in </w:t>
      </w:r>
      <w:smartTag w:uri="urn:schemas-microsoft-com:office:smarttags" w:element="place">
        <w:r w:rsidRPr="006F74F6">
          <w:rPr>
            <w:rFonts w:asciiTheme="minorHAnsi" w:eastAsia="Times New Roman" w:hAnsiTheme="minorHAnsi" w:cstheme="minorHAnsi"/>
            <w:bCs/>
            <w:i/>
            <w:iCs/>
            <w:szCs w:val="20"/>
            <w:lang w:bidi="he-IL"/>
          </w:rPr>
          <w:t>Galilee</w:t>
        </w:r>
      </w:smartTag>
      <w:r w:rsidRPr="006F74F6">
        <w:rPr>
          <w:rFonts w:asciiTheme="minorHAnsi" w:eastAsia="Times New Roman" w:hAnsiTheme="minorHAnsi" w:cstheme="minorHAnsi"/>
          <w:bCs/>
          <w:i/>
          <w:iCs/>
          <w:szCs w:val="20"/>
          <w:lang w:bidi="he-IL"/>
        </w:rPr>
        <w:t>. However, after his brothers had left for the Feast, he went also,</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not publicly, but in secret.</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Now at the Feast the Jews were watching for him and asking, “Where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is that man?”</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Among the crowds there was widespread whispering about him. Some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said, “He is a good man.” Others replied, “No, he deceives the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people.”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But no one would say anything publicly about him for fear of the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Jews.</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Not until halfway through the Feast did Yeshua go up to the temple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courts and begin to teach.</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The Jews were amazed and asked, “How did this man get such learning</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without having studied?”</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Yeshua answered, “My teaching is not my own. It comes from him who</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sent me.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If anyone chooses to do God’s will, he will find out whether my</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teaching comes from God or whether I speak on my own.</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He who speaks on his own does so to gain honor for himself, but he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who works for the honor of the one who sent him is a man of truth;</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there is nothing false about him.</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Has not Moses given you the law? Yet not one of you keeps the law.</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Why are you trying to kill me?” “You are demon-possessed,” the crowd answered. “Who is trying to</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kill you?”</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Yeshua said to them, “I did one miracle, and you are all</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astonished.</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Yet, because Moses gave you circumcision (though actually it did</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not come from Moses, but from the patriarchs), you circumcise a</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child on the Sabbath.</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Now if a child can be circumcised on the Sabbath so that the law of</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Moses may not be broken, why are you angry with me for healing the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whole man on the Sabbath?</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Stop judging by mere appearances, and make a right judgment.”</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At that point some of the people of Jerusalem began to ask,</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“Isn’t this the man they are trying to kill?</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Here he is, speaking publicly, and they are not saying a word to</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him. Have the authorities really concluded that he is the Mashiach?</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But we know where this man is from; when the Mashiach comes, no one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will know where he is from.”</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Then Yeshua, still teaching in the temple courts, cried out, “Yes,</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you know me, and you know where I am from. I am not here on my own,</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but he who sent me is true. You do not know him,</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But I know him because I am from him and he sent me.”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At this they tried to seize him, but no one laid a hand on him,</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because his time had not yet come.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Still, many in the crowd put their faith in him. They said, “When</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the Mashiach comes, will he do more miraculous signs than this man?”</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The Pharisees heard the crowd whispering such things about him.</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Then the chief priests and the Pharisees sent temple guards to</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arrest him.</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Yeshua said, “I am with you for only a short time, and then I go</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to the one who sent me.</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Cs/>
          <w:i/>
          <w:iCs/>
          <w:szCs w:val="20"/>
          <w:lang w:bidi="he-IL"/>
        </w:rPr>
        <w:t xml:space="preserve">You will look for me, but you will not find me; and where I am, you </w:t>
      </w:r>
      <w:r w:rsidRPr="006F74F6">
        <w:rPr>
          <w:rFonts w:asciiTheme="minorHAnsi" w:eastAsia="Times New Roman" w:hAnsiTheme="minorHAnsi" w:cstheme="minorHAnsi"/>
          <w:i/>
          <w:iCs/>
          <w:szCs w:val="20"/>
          <w:lang w:bidi="he-IL"/>
        </w:rPr>
        <w:t xml:space="preserve">cannot come.” The Jews said to one another, “Where does this man intend to go that we cannot find him? Will he go where our people live scattered among the Greeks, and teach the Greeks? What did he mean when he said, ‘You will look for me, but you will not find me,’ and ‘Where I am, you cannot come’?” </w:t>
      </w:r>
      <w:r w:rsidRPr="006F74F6">
        <w:rPr>
          <w:rFonts w:asciiTheme="minorHAnsi" w:eastAsia="Times New Roman" w:hAnsiTheme="minorHAnsi" w:cstheme="minorHAnsi"/>
          <w:i/>
          <w:iCs/>
          <w:szCs w:val="20"/>
          <w:u w:val="single"/>
          <w:lang w:bidi="he-IL"/>
        </w:rPr>
        <w:t>On the last and greatest day</w:t>
      </w:r>
      <w:r w:rsidRPr="006F74F6">
        <w:rPr>
          <w:rFonts w:asciiTheme="minorHAnsi" w:eastAsia="Times New Roman" w:hAnsiTheme="minorHAnsi" w:cstheme="minorHAnsi"/>
          <w:i/>
          <w:iCs/>
          <w:szCs w:val="20"/>
          <w:lang w:bidi="he-IL"/>
        </w:rPr>
        <w:t xml:space="preserve"> of the Feast, Yeshua stood and said in a loud voice, “If anyone is thirsty, let him come to me and drink. Whoever believes in me, as the Scripture has said, streams of living water will flow from within him.” By this he meant the Spirit, whom those who believed in him were later to receive. Up to that time the Spirit had not been given, since Yeshua had not yet been glorified. On hearing his words, some of the people said, “Surely this man is the Prophet.” Others said, “He is the Mashiach.” Still others asked, “How can the Mashiach come from </w:t>
      </w:r>
      <w:smartTag w:uri="urn:schemas-microsoft-com:office:smarttags" w:element="place">
        <w:r w:rsidRPr="006F74F6">
          <w:rPr>
            <w:rFonts w:asciiTheme="minorHAnsi" w:eastAsia="Times New Roman" w:hAnsiTheme="minorHAnsi" w:cstheme="minorHAnsi"/>
            <w:i/>
            <w:iCs/>
            <w:szCs w:val="20"/>
            <w:lang w:bidi="he-IL"/>
          </w:rPr>
          <w:t>Galilee</w:t>
        </w:r>
      </w:smartTag>
      <w:r w:rsidRPr="006F74F6">
        <w:rPr>
          <w:rFonts w:asciiTheme="minorHAnsi" w:eastAsia="Times New Roman" w:hAnsiTheme="minorHAnsi" w:cstheme="minorHAnsi"/>
          <w:i/>
          <w:iCs/>
          <w:szCs w:val="20"/>
          <w:lang w:bidi="he-IL"/>
        </w:rPr>
        <w:t>? Does not the Scripture say that the Mashiach will come from David’s family and from Bethlehem, the town where David lived?” Thus the people were divided because of Yeshua. Some wanted to seize him, but no one laid a hand on him.</w:t>
      </w:r>
    </w:p>
    <w:p w14:paraId="647BB9E2" w14:textId="77777777" w:rsidR="00A106AC" w:rsidRPr="006F74F6" w:rsidRDefault="00A106AC" w:rsidP="00C05519">
      <w:pPr>
        <w:rPr>
          <w:rFonts w:asciiTheme="minorHAnsi" w:eastAsia="Times New Roman" w:hAnsiTheme="minorHAnsi" w:cstheme="minorHAnsi"/>
          <w:szCs w:val="20"/>
          <w:lang w:bidi="he-IL"/>
        </w:rPr>
      </w:pPr>
    </w:p>
    <w:p w14:paraId="7996F3FB" w14:textId="42E898E7" w:rsidR="00A106AC" w:rsidRPr="006F74F6" w:rsidRDefault="00A106AC" w:rsidP="00C05519">
      <w:pPr>
        <w:rPr>
          <w:rFonts w:asciiTheme="minorHAnsi" w:eastAsia="Times New Roman" w:hAnsiTheme="minorHAnsi" w:cstheme="minorHAnsi"/>
          <w:b/>
          <w:i/>
          <w:szCs w:val="20"/>
          <w:lang w:bidi="he-IL"/>
        </w:rPr>
      </w:pPr>
      <w:r w:rsidRPr="006F74F6">
        <w:rPr>
          <w:rFonts w:asciiTheme="minorHAnsi" w:eastAsia="Times New Roman" w:hAnsiTheme="minorHAnsi" w:cstheme="minorHAnsi"/>
          <w:szCs w:val="20"/>
          <w:lang w:bidi="he-IL"/>
        </w:rPr>
        <w:t xml:space="preserve">Yeshua is the light of the world.  </w:t>
      </w:r>
      <w:r w:rsidRPr="006F74F6">
        <w:rPr>
          <w:rFonts w:asciiTheme="minorHAnsi" w:eastAsia="Times New Roman" w:hAnsiTheme="minorHAnsi" w:cstheme="minorHAnsi"/>
          <w:b/>
          <w:bCs/>
          <w:i/>
          <w:iCs/>
          <w:szCs w:val="20"/>
          <w:lang w:bidi="he-IL"/>
        </w:rPr>
        <w:t>Yochanan</w:t>
      </w:r>
      <w:r w:rsidRPr="006F74F6">
        <w:rPr>
          <w:rFonts w:asciiTheme="minorHAnsi" w:eastAsia="Times New Roman" w:hAnsiTheme="minorHAnsi" w:cstheme="minorHAnsi"/>
          <w:i/>
          <w:iCs/>
          <w:szCs w:val="20"/>
          <w:lang w:bidi="he-IL"/>
        </w:rPr>
        <w:t xml:space="preserve"> (</w:t>
      </w:r>
      <w:r w:rsidRPr="006F74F6">
        <w:rPr>
          <w:rFonts w:asciiTheme="minorHAnsi" w:eastAsia="Times New Roman" w:hAnsiTheme="minorHAnsi" w:cstheme="minorHAnsi"/>
          <w:b/>
          <w:i/>
          <w:szCs w:val="20"/>
          <w:lang w:bidi="he-IL"/>
        </w:rPr>
        <w:t>John) 8:12</w:t>
      </w:r>
    </w:p>
    <w:p w14:paraId="2F1ADF11" w14:textId="77777777" w:rsidR="00A106AC" w:rsidRPr="006F74F6" w:rsidRDefault="00A106AC" w:rsidP="00C05519">
      <w:pPr>
        <w:rPr>
          <w:rFonts w:asciiTheme="minorHAnsi" w:eastAsia="Times New Roman" w:hAnsiTheme="minorHAnsi" w:cstheme="minorHAnsi"/>
          <w:szCs w:val="20"/>
          <w:lang w:bidi="he-IL"/>
        </w:rPr>
      </w:pPr>
    </w:p>
    <w:p w14:paraId="66F0217C" w14:textId="77777777" w:rsidR="00A106AC" w:rsidRPr="006F74F6" w:rsidRDefault="00A106AC" w:rsidP="00C05519">
      <w:pPr>
        <w:jc w:val="center"/>
        <w:rPr>
          <w:rFonts w:asciiTheme="minorHAnsi" w:eastAsia="Times New Roman" w:hAnsiTheme="minorHAnsi" w:cstheme="minorHAnsi"/>
          <w:b/>
          <w:bCs/>
          <w:szCs w:val="20"/>
          <w:lang w:bidi="he-IL"/>
        </w:rPr>
      </w:pPr>
      <w:r w:rsidRPr="006F74F6">
        <w:rPr>
          <w:rFonts w:asciiTheme="minorHAnsi" w:eastAsia="Times New Roman" w:hAnsiTheme="minorHAnsi" w:cstheme="minorHAnsi"/>
          <w:b/>
          <w:bCs/>
          <w:szCs w:val="20"/>
          <w:lang w:bidi="he-IL"/>
        </w:rPr>
        <w:t>* * *</w:t>
      </w:r>
    </w:p>
    <w:p w14:paraId="25418656" w14:textId="77777777" w:rsidR="00A106AC" w:rsidRPr="006F74F6" w:rsidRDefault="00A106AC" w:rsidP="00C05519">
      <w:pPr>
        <w:rPr>
          <w:rFonts w:asciiTheme="minorHAnsi" w:eastAsia="Times New Roman" w:hAnsiTheme="minorHAnsi" w:cstheme="minorHAnsi"/>
          <w:szCs w:val="20"/>
          <w:lang w:bidi="he-IL"/>
        </w:rPr>
      </w:pPr>
    </w:p>
    <w:p w14:paraId="5DCB677C" w14:textId="4515867E" w:rsidR="00A106AC" w:rsidRPr="006F74F6" w:rsidRDefault="00A106AC" w:rsidP="00C05519">
      <w:pPr>
        <w:ind w:left="288" w:right="288"/>
        <w:rPr>
          <w:rFonts w:asciiTheme="minorHAnsi" w:eastAsia="Times New Roman" w:hAnsiTheme="minorHAnsi" w:cstheme="minorHAnsi"/>
          <w:i/>
          <w:szCs w:val="20"/>
          <w:lang w:bidi="he-IL"/>
        </w:rPr>
      </w:pPr>
      <w:bookmarkStart w:id="19" w:name="_Toc117856653"/>
      <w:r w:rsidRPr="006F74F6">
        <w:rPr>
          <w:rFonts w:asciiTheme="minorHAnsi" w:eastAsia="Times New Roman" w:hAnsiTheme="minorHAnsi" w:cstheme="minorHAnsi"/>
          <w:b/>
          <w:i/>
          <w:szCs w:val="20"/>
          <w:lang w:bidi="he-IL"/>
        </w:rPr>
        <w:t>Sukkah 48a</w:t>
      </w:r>
      <w:r w:rsidRPr="006F74F6">
        <w:rPr>
          <w:rFonts w:asciiTheme="minorHAnsi" w:eastAsia="Times New Roman" w:hAnsiTheme="minorHAnsi" w:cstheme="minorHAnsi"/>
          <w:i/>
          <w:szCs w:val="20"/>
          <w:lang w:bidi="he-IL"/>
        </w:rPr>
        <w:t xml:space="preserve"> MISHNA. THE SUKKAH [MUST BE USED ALL] SEVEN DAYS. HOW IS THIS [TO BE UNDERSTOOD]? WHEN A MAN HAS FINISHED HIS [LAST] MEAL,</w:t>
      </w:r>
      <w:r w:rsidRPr="006F74F6">
        <w:rPr>
          <w:rFonts w:asciiTheme="minorHAnsi" w:eastAsia="Times New Roman" w:hAnsiTheme="minorHAnsi" w:cstheme="minorHAnsi"/>
          <w:b/>
          <w:bCs/>
          <w:i/>
          <w:sz w:val="20"/>
          <w:szCs w:val="20"/>
          <w:vertAlign w:val="superscript"/>
          <w:lang w:bidi="he-IL"/>
        </w:rPr>
        <w:footnoteReference w:id="53"/>
      </w:r>
      <w:r w:rsidRPr="006F74F6">
        <w:rPr>
          <w:rFonts w:asciiTheme="minorHAnsi" w:eastAsia="Times New Roman" w:hAnsiTheme="minorHAnsi" w:cstheme="minorHAnsi"/>
          <w:i/>
          <w:szCs w:val="20"/>
          <w:lang w:bidi="he-IL"/>
        </w:rPr>
        <w:t xml:space="preserve"> HE MAY NOT DISMANTLE HIS SUKKAH.</w:t>
      </w:r>
      <w:r w:rsidRPr="006F74F6">
        <w:rPr>
          <w:rFonts w:asciiTheme="minorHAnsi" w:eastAsia="Times New Roman" w:hAnsiTheme="minorHAnsi" w:cstheme="minorHAnsi"/>
          <w:b/>
          <w:bCs/>
          <w:i/>
          <w:sz w:val="20"/>
          <w:szCs w:val="20"/>
          <w:vertAlign w:val="superscript"/>
          <w:lang w:bidi="he-IL"/>
        </w:rPr>
        <w:footnoteReference w:id="54"/>
      </w:r>
      <w:r w:rsidRPr="006F74F6">
        <w:rPr>
          <w:rFonts w:asciiTheme="minorHAnsi" w:eastAsia="Times New Roman" w:hAnsiTheme="minorHAnsi" w:cstheme="minorHAnsi"/>
          <w:i/>
          <w:szCs w:val="20"/>
          <w:lang w:bidi="he-IL"/>
        </w:rPr>
        <w:t xml:space="preserve"> HE MAY, HOWEVER, REMOVE ITS FURNITURE</w:t>
      </w:r>
      <w:r w:rsidRPr="006F74F6">
        <w:rPr>
          <w:rFonts w:asciiTheme="minorHAnsi" w:eastAsia="Times New Roman" w:hAnsiTheme="minorHAnsi" w:cstheme="minorHAnsi"/>
          <w:b/>
          <w:bCs/>
          <w:i/>
          <w:sz w:val="20"/>
          <w:szCs w:val="20"/>
          <w:vertAlign w:val="superscript"/>
          <w:lang w:bidi="he-IL"/>
        </w:rPr>
        <w:footnoteReference w:id="55"/>
      </w:r>
      <w:r w:rsidRPr="006F74F6">
        <w:rPr>
          <w:rFonts w:asciiTheme="minorHAnsi" w:eastAsia="Times New Roman" w:hAnsiTheme="minorHAnsi" w:cstheme="minorHAnsi"/>
          <w:i/>
          <w:szCs w:val="20"/>
          <w:lang w:bidi="he-IL"/>
        </w:rPr>
        <w:t xml:space="preserve"> FROM THE AFTERNOON ONWARDS IN HONOUR OF THE LAST DAY OF THE FESTIVAL.</w:t>
      </w:r>
      <w:r w:rsidRPr="006F74F6">
        <w:rPr>
          <w:rFonts w:asciiTheme="minorHAnsi" w:eastAsia="Times New Roman" w:hAnsiTheme="minorHAnsi" w:cstheme="minorHAnsi"/>
          <w:b/>
          <w:bCs/>
          <w:i/>
          <w:sz w:val="20"/>
          <w:szCs w:val="20"/>
          <w:vertAlign w:val="superscript"/>
          <w:lang w:bidi="he-IL"/>
        </w:rPr>
        <w:footnoteReference w:id="56"/>
      </w:r>
      <w:bookmarkEnd w:id="19"/>
    </w:p>
    <w:p w14:paraId="5F4DDC82" w14:textId="77777777" w:rsidR="00A106AC" w:rsidRPr="006F74F6" w:rsidRDefault="00A106AC" w:rsidP="00C05519">
      <w:pPr>
        <w:ind w:left="288" w:right="288"/>
        <w:rPr>
          <w:rFonts w:asciiTheme="minorHAnsi" w:eastAsia="Times New Roman" w:hAnsiTheme="minorHAnsi" w:cstheme="minorHAnsi"/>
          <w:i/>
          <w:szCs w:val="20"/>
          <w:lang w:bidi="he-IL"/>
        </w:rPr>
      </w:pPr>
    </w:p>
    <w:p w14:paraId="4911469C" w14:textId="77777777" w:rsidR="00A106AC" w:rsidRPr="006F74F6" w:rsidRDefault="00A106AC" w:rsidP="00C05519">
      <w:pPr>
        <w:jc w:val="center"/>
        <w:rPr>
          <w:rFonts w:asciiTheme="minorHAnsi" w:eastAsia="Times New Roman" w:hAnsiTheme="minorHAnsi" w:cstheme="minorHAnsi"/>
          <w:b/>
          <w:bCs/>
          <w:szCs w:val="20"/>
          <w:lang w:bidi="he-IL"/>
        </w:rPr>
      </w:pPr>
      <w:r w:rsidRPr="006F74F6">
        <w:rPr>
          <w:rFonts w:asciiTheme="minorHAnsi" w:eastAsia="Times New Roman" w:hAnsiTheme="minorHAnsi" w:cstheme="minorHAnsi"/>
          <w:b/>
          <w:bCs/>
          <w:szCs w:val="20"/>
          <w:lang w:bidi="he-IL"/>
        </w:rPr>
        <w:t>* * *</w:t>
      </w:r>
    </w:p>
    <w:p w14:paraId="36CEB147" w14:textId="77777777" w:rsidR="00A106AC" w:rsidRPr="006F74F6" w:rsidRDefault="00A106AC" w:rsidP="00C05519">
      <w:pPr>
        <w:rPr>
          <w:rFonts w:asciiTheme="minorHAnsi" w:eastAsia="Times New Roman" w:hAnsiTheme="minorHAnsi" w:cstheme="minorHAnsi"/>
          <w:szCs w:val="20"/>
          <w:lang w:bidi="he-IL"/>
        </w:rPr>
      </w:pPr>
    </w:p>
    <w:p w14:paraId="3273CC22" w14:textId="23681678" w:rsidR="00A106AC" w:rsidRPr="006F74F6" w:rsidRDefault="00A106AC" w:rsidP="00C05519">
      <w:pPr>
        <w:ind w:left="288" w:right="288"/>
        <w:rPr>
          <w:rFonts w:asciiTheme="minorHAnsi" w:eastAsia="Times New Roman" w:hAnsiTheme="minorHAnsi" w:cstheme="minorHAnsi"/>
          <w:i/>
          <w:szCs w:val="20"/>
          <w:lang w:bidi="he-IL"/>
        </w:rPr>
      </w:pPr>
      <w:r w:rsidRPr="006F74F6">
        <w:rPr>
          <w:rFonts w:asciiTheme="minorHAnsi" w:eastAsia="Times New Roman" w:hAnsiTheme="minorHAnsi" w:cstheme="minorHAnsi"/>
          <w:b/>
          <w:bCs/>
          <w:i/>
          <w:szCs w:val="20"/>
          <w:lang w:bidi="he-IL"/>
        </w:rPr>
        <w:t>Sukkah 55b</w:t>
      </w:r>
      <w:r w:rsidRPr="006F74F6">
        <w:rPr>
          <w:rFonts w:asciiTheme="minorHAnsi" w:eastAsia="Times New Roman" w:hAnsiTheme="minorHAnsi" w:cstheme="minorHAnsi"/>
          <w:i/>
          <w:szCs w:val="20"/>
          <w:lang w:bidi="he-IL"/>
        </w:rPr>
        <w:t xml:space="preserve">  R. Eleazar</w:t>
      </w:r>
      <w:r w:rsidRPr="006F74F6">
        <w:rPr>
          <w:rFonts w:asciiTheme="minorHAnsi" w:eastAsia="Times New Roman" w:hAnsiTheme="minorHAnsi" w:cstheme="minorHAnsi"/>
          <w:i/>
          <w:sz w:val="20"/>
          <w:szCs w:val="20"/>
          <w:vertAlign w:val="superscript"/>
          <w:lang w:bidi="he-IL"/>
        </w:rPr>
        <w:footnoteReference w:id="57"/>
      </w:r>
      <w:r w:rsidRPr="006F74F6">
        <w:rPr>
          <w:rFonts w:asciiTheme="minorHAnsi" w:eastAsia="Times New Roman" w:hAnsiTheme="minorHAnsi" w:cstheme="minorHAnsi"/>
          <w:i/>
          <w:szCs w:val="20"/>
          <w:lang w:bidi="he-IL"/>
        </w:rPr>
        <w:t xml:space="preserve"> stated, To what do those seventy bullocks</w:t>
      </w:r>
      <w:r w:rsidRPr="006F74F6">
        <w:rPr>
          <w:rFonts w:asciiTheme="minorHAnsi" w:eastAsia="Times New Roman" w:hAnsiTheme="minorHAnsi" w:cstheme="minorHAnsi"/>
          <w:i/>
          <w:sz w:val="20"/>
          <w:szCs w:val="20"/>
          <w:vertAlign w:val="superscript"/>
          <w:lang w:bidi="he-IL"/>
        </w:rPr>
        <w:footnoteReference w:id="58"/>
      </w:r>
      <w:r w:rsidRPr="006F74F6">
        <w:rPr>
          <w:rFonts w:asciiTheme="minorHAnsi" w:eastAsia="Times New Roman" w:hAnsiTheme="minorHAnsi" w:cstheme="minorHAnsi"/>
          <w:i/>
          <w:szCs w:val="20"/>
          <w:lang w:bidi="he-IL"/>
        </w:rPr>
        <w:t xml:space="preserve"> [that were offered during the seven days of the Festival] correspond? To the seventy nations.</w:t>
      </w:r>
      <w:r w:rsidRPr="006F74F6">
        <w:rPr>
          <w:rFonts w:asciiTheme="minorHAnsi" w:eastAsia="Times New Roman" w:hAnsiTheme="minorHAnsi" w:cstheme="minorHAnsi"/>
          <w:i/>
          <w:sz w:val="20"/>
          <w:szCs w:val="20"/>
          <w:vertAlign w:val="superscript"/>
          <w:lang w:bidi="he-IL"/>
        </w:rPr>
        <w:footnoteReference w:id="59"/>
      </w:r>
      <w:r w:rsidRPr="006F74F6">
        <w:rPr>
          <w:rFonts w:asciiTheme="minorHAnsi" w:eastAsia="Times New Roman" w:hAnsiTheme="minorHAnsi" w:cstheme="minorHAnsi"/>
          <w:i/>
          <w:szCs w:val="20"/>
          <w:lang w:bidi="he-IL"/>
        </w:rPr>
        <w:t xml:space="preserve"> To what does the single bullock [of the Eighth Day] correspond? To the unique nation.</w:t>
      </w:r>
      <w:r w:rsidRPr="006F74F6">
        <w:rPr>
          <w:rFonts w:asciiTheme="minorHAnsi" w:eastAsia="Times New Roman" w:hAnsiTheme="minorHAnsi" w:cstheme="minorHAnsi"/>
          <w:i/>
          <w:sz w:val="20"/>
          <w:szCs w:val="20"/>
          <w:vertAlign w:val="superscript"/>
          <w:lang w:bidi="he-IL"/>
        </w:rPr>
        <w:footnoteReference w:id="60"/>
      </w:r>
      <w:r w:rsidRPr="006F74F6">
        <w:rPr>
          <w:rFonts w:asciiTheme="minorHAnsi" w:eastAsia="Times New Roman" w:hAnsiTheme="minorHAnsi" w:cstheme="minorHAnsi"/>
          <w:i/>
          <w:szCs w:val="20"/>
          <w:lang w:bidi="he-IL"/>
        </w:rPr>
        <w:t xml:space="preserve"> This may be compared to a mortal king who said to his servants, ‘Prepare for me a great banquet’; but on the last day he said to his beloved friend, ‘Prepare for me a simple meal that I may derive benefit from you’.</w:t>
      </w:r>
    </w:p>
    <w:p w14:paraId="1F6AF7F0" w14:textId="77777777" w:rsidR="00A106AC" w:rsidRPr="006F74F6" w:rsidRDefault="00A106AC" w:rsidP="00C05519">
      <w:pPr>
        <w:rPr>
          <w:rFonts w:asciiTheme="minorHAnsi" w:eastAsia="Times New Roman" w:hAnsiTheme="minorHAnsi" w:cstheme="minorHAnsi"/>
          <w:szCs w:val="20"/>
          <w:lang w:bidi="he-IL"/>
        </w:rPr>
      </w:pPr>
    </w:p>
    <w:p w14:paraId="65B685E1" w14:textId="77777777" w:rsidR="00A106AC" w:rsidRPr="000653C4" w:rsidRDefault="00A106AC" w:rsidP="00C05519">
      <w:pPr>
        <w:rPr>
          <w:b/>
          <w:bCs/>
          <w:lang w:bidi="he-IL"/>
        </w:rPr>
      </w:pPr>
      <w:bookmarkStart w:id="20" w:name="_Toc117856654"/>
      <w:bookmarkStart w:id="21" w:name="_Toc367851608"/>
      <w:bookmarkStart w:id="22" w:name="_Toc116652627"/>
      <w:r w:rsidRPr="000653C4">
        <w:rPr>
          <w:b/>
          <w:bCs/>
          <w:lang w:bidi="he-IL"/>
        </w:rPr>
        <w:t>Observations</w:t>
      </w:r>
      <w:bookmarkEnd w:id="20"/>
      <w:bookmarkEnd w:id="21"/>
      <w:bookmarkEnd w:id="22"/>
    </w:p>
    <w:p w14:paraId="263B04D2" w14:textId="77777777" w:rsidR="00A106AC" w:rsidRPr="006F74F6" w:rsidRDefault="00A106AC" w:rsidP="00C05519">
      <w:pPr>
        <w:rPr>
          <w:rFonts w:asciiTheme="minorHAnsi" w:eastAsia="Times New Roman" w:hAnsiTheme="minorHAnsi" w:cstheme="minorHAnsi"/>
          <w:szCs w:val="20"/>
          <w:lang w:bidi="he-IL"/>
        </w:rPr>
      </w:pPr>
    </w:p>
    <w:p w14:paraId="4134BE56" w14:textId="09ADECF8"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 xml:space="preserve">On Hoshana Rabba </w:t>
      </w:r>
      <w:r w:rsidR="00326F61">
        <w:rPr>
          <w:rFonts w:asciiTheme="minorHAnsi" w:eastAsia="Times New Roman" w:hAnsiTheme="minorHAnsi" w:cstheme="minorHAnsi"/>
          <w:szCs w:val="20"/>
          <w:lang w:bidi="he-IL"/>
        </w:rPr>
        <w:t>w</w:t>
      </w:r>
      <w:r w:rsidRPr="006F74F6">
        <w:rPr>
          <w:rFonts w:asciiTheme="minorHAnsi" w:eastAsia="Times New Roman" w:hAnsiTheme="minorHAnsi" w:cstheme="minorHAnsi"/>
          <w:szCs w:val="20"/>
          <w:lang w:bidi="he-IL"/>
        </w:rPr>
        <w:t>e make 7 hakafot around the Teba carrying the arba manim – the lulav and etrog. The Sefardi prayers speak of our salvation at this time.</w:t>
      </w:r>
    </w:p>
    <w:p w14:paraId="1F76BF1D" w14:textId="77777777" w:rsidR="00A106AC" w:rsidRPr="006F74F6" w:rsidRDefault="00A106AC" w:rsidP="00C05519">
      <w:pPr>
        <w:rPr>
          <w:rFonts w:asciiTheme="minorHAnsi" w:eastAsia="Times New Roman" w:hAnsiTheme="minorHAnsi" w:cstheme="minorHAnsi"/>
          <w:szCs w:val="20"/>
          <w:lang w:bidi="he-IL"/>
        </w:rPr>
      </w:pPr>
    </w:p>
    <w:p w14:paraId="298E7528" w14:textId="051D42BB"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Hallel prayer, on Hoshana Rabba, includes the waving of the lulav. However, on the seventh day of Passover, six months earlier, has only a partial Hallel. When we put these two together we see a picture which suggests that Hoshana Rabba is the culmination of the salvation which began on the seventh day of Passover. The salvation we gained on the seventh day of Passover is incomplete until we experience the atonement and joy of the fall festivals.</w:t>
      </w:r>
    </w:p>
    <w:p w14:paraId="59314D28" w14:textId="77777777" w:rsidR="00A106AC" w:rsidRPr="006F74F6" w:rsidRDefault="00A106AC" w:rsidP="00C05519">
      <w:pPr>
        <w:rPr>
          <w:rFonts w:asciiTheme="minorHAnsi" w:eastAsia="Times New Roman" w:hAnsiTheme="minorHAnsi" w:cstheme="minorHAnsi"/>
          <w:szCs w:val="20"/>
          <w:lang w:bidi="he-IL"/>
        </w:rPr>
      </w:pPr>
    </w:p>
    <w:p w14:paraId="5369D843" w14:textId="3734DD90"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 xml:space="preserve">Hoshana Rabbah  </w:t>
      </w:r>
      <w:r w:rsidR="00326F61" w:rsidRPr="006F74F6">
        <w:rPr>
          <w:rFonts w:asciiTheme="minorHAnsi" w:eastAsia="Times New Roman" w:hAnsiTheme="minorHAnsi" w:cstheme="minorHAnsi"/>
          <w:szCs w:val="20"/>
          <w:lang w:bidi="he-IL"/>
        </w:rPr>
        <w:t>57</w:t>
      </w:r>
      <w:r w:rsidR="00326F61">
        <w:rPr>
          <w:rFonts w:asciiTheme="minorHAnsi" w:eastAsia="Times New Roman" w:hAnsiTheme="minorHAnsi" w:cstheme="minorHAnsi"/>
          <w:szCs w:val="20"/>
          <w:lang w:bidi="he-IL"/>
        </w:rPr>
        <w:t xml:space="preserve">66 (I added this study in 5785) </w:t>
      </w:r>
      <w:r w:rsidRPr="006F74F6">
        <w:rPr>
          <w:rFonts w:asciiTheme="minorHAnsi" w:eastAsia="Times New Roman" w:hAnsiTheme="minorHAnsi" w:cstheme="minorHAnsi"/>
          <w:szCs w:val="20"/>
          <w:lang w:bidi="he-IL"/>
        </w:rPr>
        <w:t xml:space="preserve">has just begun as I finish my study of Hoshana Rabbah. There is a category 2 hurricane dumping immense amounts of water on southern </w:t>
      </w:r>
      <w:smartTag w:uri="urn:schemas-microsoft-com:office:smarttags" w:element="State">
        <w:r w:rsidRPr="006F74F6">
          <w:rPr>
            <w:rFonts w:asciiTheme="minorHAnsi" w:eastAsia="Times New Roman" w:hAnsiTheme="minorHAnsi" w:cstheme="minorHAnsi"/>
            <w:szCs w:val="20"/>
            <w:lang w:bidi="he-IL"/>
          </w:rPr>
          <w:t>Florida</w:t>
        </w:r>
      </w:smartTag>
      <w:r w:rsidRPr="006F74F6">
        <w:rPr>
          <w:rFonts w:asciiTheme="minorHAnsi" w:eastAsia="Times New Roman" w:hAnsiTheme="minorHAnsi" w:cstheme="minorHAnsi"/>
          <w:szCs w:val="20"/>
          <w:lang w:bidi="he-IL"/>
        </w:rPr>
        <w:t xml:space="preserve">, and a record breaking tropical storm </w:t>
      </w:r>
      <w:r w:rsidRPr="006F74F6">
        <w:rPr>
          <w:rFonts w:asciiTheme="minorHAnsi" w:eastAsia="Times New Roman" w:hAnsiTheme="minorHAnsi" w:cstheme="minorHAnsi"/>
          <w:i/>
          <w:iCs/>
          <w:szCs w:val="20"/>
          <w:lang w:bidi="he-IL"/>
        </w:rPr>
        <w:t>Alpha</w:t>
      </w:r>
      <w:r w:rsidRPr="006F74F6">
        <w:rPr>
          <w:rFonts w:asciiTheme="minorHAnsi" w:eastAsia="Times New Roman" w:hAnsiTheme="minorHAnsi" w:cstheme="minorHAnsi"/>
          <w:szCs w:val="20"/>
          <w:lang w:bidi="he-IL"/>
        </w:rPr>
        <w:t xml:space="preserve"> dumping rain on </w:t>
      </w:r>
      <w:smartTag w:uri="urn:schemas-microsoft-com:office:smarttags" w:element="place">
        <w:smartTag w:uri="urn:schemas-microsoft-com:office:smarttags" w:element="country-region">
          <w:r w:rsidRPr="006F74F6">
            <w:rPr>
              <w:rFonts w:asciiTheme="minorHAnsi" w:eastAsia="Times New Roman" w:hAnsiTheme="minorHAnsi" w:cstheme="minorHAnsi"/>
              <w:szCs w:val="20"/>
              <w:lang w:bidi="he-IL"/>
            </w:rPr>
            <w:t>Haiti</w:t>
          </w:r>
        </w:smartTag>
      </w:smartTag>
      <w:r w:rsidRPr="006F74F6">
        <w:rPr>
          <w:rFonts w:asciiTheme="minorHAnsi" w:eastAsia="Times New Roman" w:hAnsiTheme="minorHAnsi" w:cstheme="minorHAnsi"/>
          <w:szCs w:val="20"/>
          <w:lang w:bidi="he-IL"/>
        </w:rPr>
        <w:t xml:space="preserve">. The Jews in </w:t>
      </w:r>
      <w:smartTag w:uri="urn:schemas-microsoft-com:office:smarttags" w:element="State">
        <w:r w:rsidRPr="006F74F6">
          <w:rPr>
            <w:rFonts w:asciiTheme="minorHAnsi" w:eastAsia="Times New Roman" w:hAnsiTheme="minorHAnsi" w:cstheme="minorHAnsi"/>
            <w:szCs w:val="20"/>
            <w:lang w:bidi="he-IL"/>
          </w:rPr>
          <w:t>Florida</w:t>
        </w:r>
      </w:smartTag>
      <w:r w:rsidRPr="006F74F6">
        <w:rPr>
          <w:rFonts w:asciiTheme="minorHAnsi" w:eastAsia="Times New Roman" w:hAnsiTheme="minorHAnsi" w:cstheme="minorHAnsi"/>
          <w:szCs w:val="20"/>
          <w:lang w:bidi="he-IL"/>
        </w:rPr>
        <w:t xml:space="preserve"> are surely having a difficult time with the mitzva of succah this year as there is already nearly 18 inches of flood waters in parts of </w:t>
      </w:r>
      <w:smartTag w:uri="urn:schemas-microsoft-com:office:smarttags" w:element="place">
        <w:smartTag w:uri="urn:schemas-microsoft-com:office:smarttags" w:element="State">
          <w:r w:rsidRPr="006F74F6">
            <w:rPr>
              <w:rFonts w:asciiTheme="minorHAnsi" w:eastAsia="Times New Roman" w:hAnsiTheme="minorHAnsi" w:cstheme="minorHAnsi"/>
              <w:szCs w:val="20"/>
              <w:lang w:bidi="he-IL"/>
            </w:rPr>
            <w:t>Florida</w:t>
          </w:r>
        </w:smartTag>
      </w:smartTag>
      <w:r w:rsidRPr="006F74F6">
        <w:rPr>
          <w:rFonts w:asciiTheme="minorHAnsi" w:eastAsia="Times New Roman" w:hAnsiTheme="minorHAnsi" w:cstheme="minorHAnsi"/>
          <w:szCs w:val="20"/>
          <w:lang w:bidi="he-IL"/>
        </w:rPr>
        <w:t>.</w:t>
      </w:r>
    </w:p>
    <w:p w14:paraId="1E9A6F4A" w14:textId="77777777" w:rsidR="00A106AC" w:rsidRPr="006F74F6" w:rsidRDefault="00A106AC" w:rsidP="00C05519">
      <w:pPr>
        <w:rPr>
          <w:rFonts w:asciiTheme="minorHAnsi" w:eastAsia="Times New Roman" w:hAnsiTheme="minorHAnsi" w:cstheme="minorHAnsi"/>
          <w:szCs w:val="20"/>
          <w:lang w:bidi="he-IL"/>
        </w:rPr>
      </w:pPr>
    </w:p>
    <w:p w14:paraId="25AC2168" w14:textId="2D0127CC" w:rsidR="00A106AC" w:rsidRPr="000653C4" w:rsidRDefault="00A106AC" w:rsidP="00C05519">
      <w:pPr>
        <w:rPr>
          <w:b/>
          <w:bCs/>
          <w:lang w:bidi="he-IL"/>
        </w:rPr>
      </w:pPr>
      <w:bookmarkStart w:id="23" w:name="_Toc367851609"/>
      <w:bookmarkStart w:id="24" w:name="_Toc116652628"/>
      <w:r w:rsidRPr="000653C4">
        <w:rPr>
          <w:b/>
          <w:bCs/>
          <w:lang w:bidi="he-IL"/>
        </w:rPr>
        <w:t>In The Temple</w:t>
      </w:r>
      <w:bookmarkEnd w:id="23"/>
      <w:bookmarkEnd w:id="24"/>
    </w:p>
    <w:p w14:paraId="578A5D1C" w14:textId="77777777" w:rsidR="00A106AC" w:rsidRPr="006F74F6" w:rsidRDefault="00A106AC" w:rsidP="00C05519">
      <w:pPr>
        <w:keepNext/>
        <w:keepLines/>
        <w:rPr>
          <w:rFonts w:asciiTheme="minorHAnsi" w:eastAsia="Times New Roman" w:hAnsiTheme="minorHAnsi" w:cstheme="minorHAnsi"/>
          <w:szCs w:val="20"/>
          <w:lang w:bidi="he-IL"/>
        </w:rPr>
      </w:pPr>
    </w:p>
    <w:p w14:paraId="7222DC34" w14:textId="77777777" w:rsidR="00A106AC" w:rsidRPr="006F74F6" w:rsidRDefault="00A106AC" w:rsidP="00C05519">
      <w:pPr>
        <w:keepNext/>
        <w:keepLines/>
        <w:rPr>
          <w:rFonts w:asciiTheme="minorHAnsi" w:eastAsia="Times New Roman" w:hAnsiTheme="minorHAnsi" w:cstheme="minorHAnsi"/>
          <w:lang w:bidi="he-IL"/>
        </w:rPr>
      </w:pPr>
      <w:r w:rsidRPr="006F74F6">
        <w:rPr>
          <w:rFonts w:asciiTheme="minorHAnsi" w:eastAsia="Times New Roman" w:hAnsiTheme="minorHAnsi" w:cstheme="minorHAnsi"/>
          <w:lang w:bidi="he-IL"/>
        </w:rPr>
        <w:t>Simhat Bet Ha-Sho’eivah</w:t>
      </w:r>
    </w:p>
    <w:p w14:paraId="3E669959" w14:textId="77777777" w:rsidR="00A106AC" w:rsidRPr="006F74F6" w:rsidRDefault="00A106AC" w:rsidP="00C05519">
      <w:pPr>
        <w:rPr>
          <w:rFonts w:asciiTheme="minorHAnsi" w:eastAsia="Times New Roman" w:hAnsiTheme="minorHAnsi" w:cstheme="minorHAnsi"/>
          <w:lang w:bidi="he-IL"/>
        </w:rPr>
      </w:pPr>
      <w:r w:rsidRPr="006F74F6">
        <w:rPr>
          <w:rFonts w:asciiTheme="minorHAnsi" w:eastAsia="Times New Roman" w:hAnsiTheme="minorHAnsi" w:cstheme="minorHAnsi"/>
          <w:lang w:bidi="he-IL"/>
        </w:rPr>
        <w:t>Simchat Bais HaShoeva</w:t>
      </w:r>
    </w:p>
    <w:p w14:paraId="0115B8E3" w14:textId="77777777" w:rsidR="00A106AC" w:rsidRPr="006F74F6" w:rsidRDefault="00A106AC" w:rsidP="00C05519">
      <w:pPr>
        <w:rPr>
          <w:rFonts w:asciiTheme="minorHAnsi" w:eastAsia="Times New Roman" w:hAnsiTheme="minorHAnsi" w:cstheme="minorHAnsi"/>
          <w:lang w:bidi="he-IL"/>
        </w:rPr>
      </w:pPr>
    </w:p>
    <w:p w14:paraId="39628FDE" w14:textId="7B1886F9" w:rsidR="00A106AC" w:rsidRPr="006F74F6" w:rsidRDefault="00A106AC" w:rsidP="00C05519">
      <w:pPr>
        <w:rPr>
          <w:rFonts w:asciiTheme="minorHAnsi" w:eastAsia="Times New Roman" w:hAnsiTheme="minorHAnsi" w:cstheme="minorHAnsi"/>
          <w:lang w:bidi="he-IL"/>
        </w:rPr>
      </w:pPr>
      <w:r w:rsidRPr="006F74F6">
        <w:rPr>
          <w:rFonts w:asciiTheme="minorHAnsi" w:eastAsia="Times New Roman" w:hAnsiTheme="minorHAnsi" w:cstheme="minorHAnsi"/>
          <w:szCs w:val="20"/>
          <w:lang w:bidi="he-IL"/>
        </w:rPr>
        <w:t xml:space="preserve">Simchat Bet </w:t>
      </w:r>
      <w:r w:rsidRPr="006F74F6">
        <w:rPr>
          <w:rFonts w:asciiTheme="minorHAnsi" w:eastAsia="Times New Roman" w:hAnsiTheme="minorHAnsi" w:cstheme="minorHAnsi"/>
          <w:bCs/>
          <w:szCs w:val="20"/>
          <w:lang w:bidi="he-IL"/>
        </w:rPr>
        <w:t>Hashoeva</w:t>
      </w:r>
      <w:r w:rsidRPr="006F74F6">
        <w:rPr>
          <w:rFonts w:asciiTheme="minorHAnsi" w:eastAsia="Times New Roman" w:hAnsiTheme="minorHAnsi" w:cstheme="minorHAnsi"/>
          <w:sz w:val="20"/>
          <w:szCs w:val="20"/>
          <w:lang w:bidi="he-IL"/>
        </w:rPr>
        <w:t xml:space="preserve"> </w:t>
      </w:r>
      <w:r w:rsidRPr="006F74F6">
        <w:rPr>
          <w:rFonts w:asciiTheme="minorHAnsi" w:eastAsia="Times New Roman" w:hAnsiTheme="minorHAnsi" w:cstheme="minorHAnsi"/>
          <w:szCs w:val="20"/>
          <w:lang w:bidi="he-IL"/>
        </w:rPr>
        <w:t xml:space="preserve">is celebrated every night of Succoth. On </w:t>
      </w:r>
      <w:r w:rsidRPr="006F74F6">
        <w:rPr>
          <w:rFonts w:asciiTheme="minorHAnsi" w:eastAsia="Times New Roman" w:hAnsiTheme="minorHAnsi" w:cstheme="minorHAnsi"/>
          <w:bCs/>
          <w:szCs w:val="20"/>
          <w:lang w:bidi="he-IL"/>
        </w:rPr>
        <w:t>Hoshana</w:t>
      </w:r>
      <w:r w:rsidRPr="006F74F6">
        <w:rPr>
          <w:rFonts w:asciiTheme="minorHAnsi" w:eastAsia="Times New Roman" w:hAnsiTheme="minorHAnsi" w:cstheme="minorHAnsi"/>
          <w:szCs w:val="20"/>
          <w:lang w:bidi="he-IL"/>
        </w:rPr>
        <w:t xml:space="preserve"> Rabbah, however, the </w:t>
      </w:r>
      <w:r w:rsidRPr="006F74F6">
        <w:rPr>
          <w:rFonts w:asciiTheme="minorHAnsi" w:eastAsia="Times New Roman" w:hAnsiTheme="minorHAnsi" w:cstheme="minorHAnsi"/>
          <w:bCs/>
          <w:szCs w:val="20"/>
          <w:lang w:bidi="he-IL"/>
        </w:rPr>
        <w:t>joy</w:t>
      </w:r>
      <w:r w:rsidRPr="006F74F6">
        <w:rPr>
          <w:rFonts w:asciiTheme="minorHAnsi" w:eastAsia="Times New Roman" w:hAnsiTheme="minorHAnsi" w:cstheme="minorHAnsi"/>
          <w:szCs w:val="20"/>
          <w:lang w:bidi="he-IL"/>
        </w:rPr>
        <w:t xml:space="preserve"> of the celebration </w:t>
      </w:r>
      <w:r w:rsidRPr="006F74F6">
        <w:rPr>
          <w:rFonts w:asciiTheme="minorHAnsi" w:eastAsia="Times New Roman" w:hAnsiTheme="minorHAnsi" w:cstheme="minorHAnsi"/>
          <w:b/>
          <w:szCs w:val="20"/>
          <w:lang w:bidi="he-IL"/>
        </w:rPr>
        <w:t>must be infinitely greater</w:t>
      </w:r>
      <w:r w:rsidRPr="006F74F6">
        <w:rPr>
          <w:rFonts w:asciiTheme="minorHAnsi" w:eastAsia="Times New Roman" w:hAnsiTheme="minorHAnsi" w:cstheme="minorHAnsi"/>
          <w:szCs w:val="20"/>
          <w:lang w:bidi="he-IL"/>
        </w:rPr>
        <w:t xml:space="preserve">, as emphasized in its very name, “the Great </w:t>
      </w:r>
      <w:r w:rsidRPr="006F74F6">
        <w:rPr>
          <w:rFonts w:asciiTheme="minorHAnsi" w:eastAsia="Times New Roman" w:hAnsiTheme="minorHAnsi" w:cstheme="minorHAnsi"/>
          <w:bCs/>
          <w:szCs w:val="20"/>
          <w:lang w:bidi="he-IL"/>
        </w:rPr>
        <w:t>Hoshana</w:t>
      </w:r>
      <w:r w:rsidRPr="006F74F6">
        <w:rPr>
          <w:rFonts w:asciiTheme="minorHAnsi" w:eastAsia="Times New Roman" w:hAnsiTheme="minorHAnsi" w:cstheme="minorHAnsi"/>
          <w:szCs w:val="20"/>
          <w:lang w:bidi="he-IL"/>
        </w:rPr>
        <w:t>.” Likewise, additional prayers are said on this day.</w:t>
      </w:r>
    </w:p>
    <w:p w14:paraId="1536025B" w14:textId="77777777" w:rsidR="00A106AC" w:rsidRPr="006F74F6" w:rsidRDefault="00A106AC" w:rsidP="00C05519">
      <w:pPr>
        <w:rPr>
          <w:rFonts w:asciiTheme="minorHAnsi" w:eastAsia="Times New Roman" w:hAnsiTheme="minorHAnsi" w:cstheme="minorHAnsi"/>
          <w:lang w:bidi="he-IL"/>
        </w:rPr>
      </w:pPr>
    </w:p>
    <w:p w14:paraId="54051FAB" w14:textId="4F1E9CC1" w:rsidR="00A106AC" w:rsidRPr="006F74F6" w:rsidRDefault="00A106AC"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 xml:space="preserve">The performances and activities were led by the greatest Sages and the most venerable tzadikim. The simcha of Beit </w:t>
      </w:r>
      <w:r w:rsidRPr="006F74F6">
        <w:rPr>
          <w:rFonts w:asciiTheme="minorHAnsi" w:eastAsia="Times New Roman" w:hAnsiTheme="minorHAnsi" w:cstheme="minorHAnsi"/>
          <w:bCs/>
          <w:szCs w:val="20"/>
          <w:lang w:bidi="he-IL"/>
        </w:rPr>
        <w:t>Hashoeva</w:t>
      </w:r>
      <w:r w:rsidRPr="006F74F6">
        <w:rPr>
          <w:rFonts w:asciiTheme="minorHAnsi" w:eastAsia="Times New Roman" w:hAnsiTheme="minorHAnsi" w:cstheme="minorHAnsi"/>
          <w:szCs w:val="20"/>
          <w:lang w:bidi="he-IL"/>
        </w:rPr>
        <w:t xml:space="preserve"> - literally the place of drawing water, is described in the Gemara</w:t>
      </w:r>
      <w:r w:rsidRPr="006F74F6">
        <w:rPr>
          <w:rFonts w:asciiTheme="minorHAnsi" w:eastAsia="Times New Roman" w:hAnsiTheme="minorHAnsi" w:cstheme="minorHAnsi"/>
          <w:sz w:val="20"/>
          <w:szCs w:val="20"/>
          <w:vertAlign w:val="superscript"/>
          <w:lang w:bidi="he-IL"/>
        </w:rPr>
        <w:footnoteReference w:id="61"/>
      </w:r>
      <w:r w:rsidRPr="006F74F6">
        <w:rPr>
          <w:rFonts w:asciiTheme="minorHAnsi" w:eastAsia="Times New Roman" w:hAnsiTheme="minorHAnsi" w:cstheme="minorHAnsi"/>
          <w:szCs w:val="20"/>
          <w:lang w:bidi="he-IL"/>
        </w:rPr>
        <w:t xml:space="preserve"> as being unprecedented and unparalleled, anywhere and anytime. “He who has not seen the Simchat Beit </w:t>
      </w:r>
      <w:r w:rsidRPr="006F74F6">
        <w:rPr>
          <w:rFonts w:asciiTheme="minorHAnsi" w:eastAsia="Times New Roman" w:hAnsiTheme="minorHAnsi" w:cstheme="minorHAnsi"/>
          <w:bCs/>
          <w:szCs w:val="20"/>
          <w:lang w:bidi="he-IL"/>
        </w:rPr>
        <w:t>Hashoeva</w:t>
      </w:r>
      <w:r w:rsidRPr="006F74F6">
        <w:rPr>
          <w:rFonts w:asciiTheme="minorHAnsi" w:eastAsia="Times New Roman" w:hAnsiTheme="minorHAnsi" w:cstheme="minorHAnsi"/>
          <w:szCs w:val="20"/>
          <w:lang w:bidi="he-IL"/>
        </w:rPr>
        <w:t xml:space="preserve"> has never in his life seen simcha</w:t>
      </w:r>
      <w:r w:rsidRPr="006F74F6">
        <w:rPr>
          <w:rFonts w:asciiTheme="minorHAnsi" w:eastAsia="Times New Roman" w:hAnsiTheme="minorHAnsi" w:cstheme="minorHAnsi"/>
          <w:sz w:val="20"/>
          <w:szCs w:val="20"/>
          <w:vertAlign w:val="superscript"/>
          <w:lang w:bidi="he-IL"/>
        </w:rPr>
        <w:footnoteReference w:id="62"/>
      </w:r>
      <w:r w:rsidRPr="006F74F6">
        <w:rPr>
          <w:rFonts w:asciiTheme="minorHAnsi" w:eastAsia="Times New Roman" w:hAnsiTheme="minorHAnsi" w:cstheme="minorHAnsi"/>
          <w:szCs w:val="20"/>
          <w:lang w:bidi="he-IL"/>
        </w:rPr>
        <w:t>!” The Talmud Yerushalmi</w:t>
      </w:r>
      <w:r w:rsidRPr="006F74F6">
        <w:rPr>
          <w:rFonts w:asciiTheme="minorHAnsi" w:eastAsia="Times New Roman" w:hAnsiTheme="minorHAnsi" w:cstheme="minorHAnsi"/>
          <w:sz w:val="20"/>
          <w:szCs w:val="20"/>
          <w:vertAlign w:val="superscript"/>
          <w:lang w:bidi="he-IL"/>
        </w:rPr>
        <w:footnoteReference w:id="63"/>
      </w:r>
      <w:r w:rsidRPr="006F74F6">
        <w:rPr>
          <w:rFonts w:asciiTheme="minorHAnsi" w:eastAsia="Times New Roman" w:hAnsiTheme="minorHAnsi" w:cstheme="minorHAnsi"/>
          <w:szCs w:val="20"/>
          <w:lang w:bidi="he-IL"/>
        </w:rPr>
        <w:t xml:space="preserve"> goes further to say that the word shoeva - drawing - refers not only to the water that was drawn, but to the Ruach Hakodesh</w:t>
      </w:r>
      <w:r w:rsidRPr="006F74F6">
        <w:rPr>
          <w:rFonts w:asciiTheme="minorHAnsi" w:eastAsia="Times New Roman" w:hAnsiTheme="minorHAnsi" w:cstheme="minorHAnsi"/>
          <w:sz w:val="20"/>
          <w:szCs w:val="20"/>
          <w:vertAlign w:val="superscript"/>
          <w:lang w:bidi="he-IL"/>
        </w:rPr>
        <w:footnoteReference w:id="64"/>
      </w:r>
      <w:r w:rsidRPr="006F74F6">
        <w:rPr>
          <w:rFonts w:asciiTheme="minorHAnsi" w:eastAsia="Times New Roman" w:hAnsiTheme="minorHAnsi" w:cstheme="minorHAnsi"/>
          <w:szCs w:val="20"/>
          <w:lang w:bidi="he-IL"/>
        </w:rPr>
        <w:t xml:space="preserve"> that was available to be drawn from that most exquisitely inspiring and spiritually stirring simcha. The Gemara elaborates this in great detail.</w:t>
      </w:r>
    </w:p>
    <w:p w14:paraId="639CCF51" w14:textId="77777777" w:rsidR="00A106AC" w:rsidRPr="006F74F6" w:rsidRDefault="00A106AC" w:rsidP="00C05519">
      <w:pPr>
        <w:rPr>
          <w:rFonts w:asciiTheme="minorHAnsi" w:eastAsia="Times New Roman" w:hAnsiTheme="minorHAnsi" w:cstheme="minorHAnsi"/>
          <w:szCs w:val="20"/>
          <w:lang w:bidi="he-IL"/>
        </w:rPr>
      </w:pPr>
    </w:p>
    <w:p w14:paraId="11CA3B5B" w14:textId="77777777" w:rsidR="00A106AC" w:rsidRPr="006F74F6" w:rsidRDefault="00A106AC" w:rsidP="00C05519">
      <w:pPr>
        <w:jc w:val="center"/>
        <w:rPr>
          <w:rFonts w:asciiTheme="minorHAnsi" w:eastAsia="Times New Roman" w:hAnsiTheme="minorHAnsi" w:cstheme="minorHAnsi"/>
          <w:b/>
          <w:bCs/>
          <w:szCs w:val="20"/>
          <w:lang w:bidi="he-IL"/>
        </w:rPr>
      </w:pPr>
      <w:r w:rsidRPr="006F74F6">
        <w:rPr>
          <w:rFonts w:asciiTheme="minorHAnsi" w:eastAsia="Times New Roman" w:hAnsiTheme="minorHAnsi" w:cstheme="minorHAnsi"/>
          <w:b/>
          <w:bCs/>
          <w:szCs w:val="20"/>
          <w:lang w:bidi="he-IL"/>
        </w:rPr>
        <w:t>* * *</w:t>
      </w:r>
    </w:p>
    <w:p w14:paraId="5840C29F" w14:textId="77777777" w:rsidR="00B774A0" w:rsidRPr="006F74F6" w:rsidRDefault="00B774A0" w:rsidP="00C05519">
      <w:pPr>
        <w:rPr>
          <w:rFonts w:asciiTheme="minorHAnsi" w:eastAsia="Times New Roman" w:hAnsiTheme="minorHAnsi" w:cstheme="minorHAnsi"/>
          <w:szCs w:val="20"/>
          <w:lang w:bidi="he-IL"/>
        </w:rPr>
      </w:pPr>
    </w:p>
    <w:p w14:paraId="1653DF3D" w14:textId="637490BF" w:rsidR="00A106AC" w:rsidRPr="006F74F6" w:rsidRDefault="00B774A0" w:rsidP="00C05519">
      <w:pPr>
        <w:rPr>
          <w:rFonts w:asciiTheme="minorHAnsi" w:eastAsia="Times New Roman" w:hAnsiTheme="minorHAnsi" w:cstheme="minorHAnsi"/>
          <w:szCs w:val="20"/>
          <w:lang w:bidi="he-IL"/>
        </w:rPr>
      </w:pPr>
      <w:r w:rsidRPr="006F74F6">
        <w:rPr>
          <w:rFonts w:asciiTheme="minorHAnsi" w:eastAsia="Times New Roman" w:hAnsiTheme="minorHAnsi" w:cstheme="minorHAnsi"/>
          <w:szCs w:val="20"/>
          <w:lang w:bidi="he-IL"/>
        </w:rPr>
        <w:t>The following chart illustrates the bimodality of the year as expressed in the festival</w:t>
      </w:r>
      <w:r w:rsidR="00E236AC">
        <w:rPr>
          <w:rFonts w:asciiTheme="minorHAnsi" w:eastAsia="Times New Roman" w:hAnsiTheme="minorHAnsi" w:cstheme="minorHAnsi"/>
          <w:szCs w:val="20"/>
          <w:lang w:bidi="he-IL"/>
        </w:rPr>
        <w:t>s</w:t>
      </w:r>
      <w:r w:rsidRPr="006F74F6">
        <w:rPr>
          <w:rFonts w:asciiTheme="minorHAnsi" w:eastAsia="Times New Roman" w:hAnsiTheme="minorHAnsi" w:cstheme="minorHAnsi"/>
          <w:szCs w:val="20"/>
          <w:lang w:bidi="he-IL"/>
        </w:rPr>
        <w:t xml:space="preserve"> and liturgy. The top half illustrates the spring festivals while the bottom half illustrates the fall festivals. You will notice that there is a one-to-one correspondence between the spring festivals and the fall festivals.</w:t>
      </w:r>
    </w:p>
    <w:p w14:paraId="5F4D94D3" w14:textId="54276558" w:rsidR="00A106AC" w:rsidRPr="00D67867" w:rsidRDefault="00A106AC" w:rsidP="00C05519">
      <w:pPr>
        <w:rPr>
          <w:rFonts w:asciiTheme="minorHAnsi" w:eastAsia="Times New Roman" w:hAnsiTheme="minorHAnsi" w:cstheme="minorHAnsi"/>
          <w:b/>
          <w:bCs/>
          <w:szCs w:val="20"/>
          <w:lang w:bidi="he-IL"/>
        </w:rPr>
      </w:pPr>
      <w:r w:rsidRPr="006F74F6">
        <w:rPr>
          <w:rFonts w:asciiTheme="minorHAnsi" w:eastAsia="Times New Roman" w:hAnsiTheme="minorHAnsi" w:cstheme="minorHAnsi"/>
          <w:szCs w:val="20"/>
          <w:lang w:bidi="he-IL"/>
        </w:rPr>
        <w:br w:type="page"/>
      </w:r>
      <w:r w:rsidRPr="00D67867">
        <w:rPr>
          <w:rFonts w:asciiTheme="minorHAnsi" w:eastAsia="Times New Roman" w:hAnsiTheme="minorHAnsi" w:cstheme="minorHAnsi"/>
          <w:b/>
          <w:bCs/>
          <w:szCs w:val="20"/>
          <w:lang w:bidi="he-IL"/>
        </w:rPr>
        <w:t>Nisan is Like Tishri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
        <w:gridCol w:w="1850"/>
        <w:gridCol w:w="1543"/>
        <w:gridCol w:w="915"/>
        <w:gridCol w:w="379"/>
        <w:gridCol w:w="808"/>
        <w:gridCol w:w="379"/>
        <w:gridCol w:w="379"/>
        <w:gridCol w:w="1121"/>
        <w:gridCol w:w="832"/>
        <w:gridCol w:w="1121"/>
      </w:tblGrid>
      <w:tr w:rsidR="0024253D" w:rsidRPr="0024253D" w14:paraId="3A991519" w14:textId="77777777" w:rsidTr="00CB118C">
        <w:trPr>
          <w:cantSplit/>
          <w:jc w:val="center"/>
        </w:trPr>
        <w:tc>
          <w:tcPr>
            <w:tcW w:w="0" w:type="auto"/>
            <w:gridSpan w:val="11"/>
          </w:tcPr>
          <w:p w14:paraId="494A1875"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sz w:val="16"/>
                <w:szCs w:val="16"/>
                <w:lang w:bidi="he-IL"/>
              </w:rPr>
              <w:t>Tekufah of Nisan (Vernal Equinox)</w:t>
            </w:r>
            <w:r w:rsidRPr="0024253D">
              <w:rPr>
                <w:rFonts w:asciiTheme="minorHAnsi" w:eastAsia="Times New Roman" w:hAnsiTheme="minorHAnsi" w:cstheme="minorHAnsi"/>
                <w:b/>
                <w:bCs/>
                <w:sz w:val="16"/>
                <w:szCs w:val="16"/>
                <w:lang w:bidi="he-IL"/>
              </w:rPr>
              <w:t xml:space="preserve"> Nisan – The First Month </w:t>
            </w:r>
            <w:r w:rsidRPr="0024253D">
              <w:rPr>
                <w:rFonts w:asciiTheme="minorHAnsi" w:eastAsia="Times New Roman" w:hAnsiTheme="minorHAnsi" w:cstheme="minorHAnsi"/>
                <w:sz w:val="16"/>
                <w:szCs w:val="16"/>
                <w:lang w:bidi="he-IL"/>
              </w:rPr>
              <w:t>Ripening of grain</w:t>
            </w:r>
          </w:p>
        </w:tc>
      </w:tr>
      <w:tr w:rsidR="0024253D" w:rsidRPr="0024253D" w14:paraId="244CEFC7" w14:textId="77777777" w:rsidTr="00CB118C">
        <w:trPr>
          <w:cantSplit/>
          <w:trHeight w:val="3455"/>
          <w:jc w:val="center"/>
        </w:trPr>
        <w:tc>
          <w:tcPr>
            <w:tcW w:w="0" w:type="auto"/>
            <w:vMerge w:val="restart"/>
          </w:tcPr>
          <w:p w14:paraId="1DCB3CB2"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w:t>
            </w:r>
          </w:p>
          <w:p w14:paraId="18E43FA0" w14:textId="77777777" w:rsidR="0024253D" w:rsidRPr="0024253D" w:rsidRDefault="0024253D" w:rsidP="0024253D">
            <w:pPr>
              <w:jc w:val="center"/>
              <w:rPr>
                <w:rFonts w:asciiTheme="minorHAnsi" w:eastAsia="Times New Roman" w:hAnsiTheme="minorHAnsi" w:cstheme="minorHAnsi"/>
                <w:sz w:val="16"/>
                <w:szCs w:val="16"/>
                <w:lang w:bidi="he-IL"/>
              </w:rPr>
            </w:pPr>
          </w:p>
          <w:p w14:paraId="07699121"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New Year for counting months.</w:t>
            </w:r>
          </w:p>
          <w:p w14:paraId="77F154B5" w14:textId="77777777" w:rsidR="0024253D" w:rsidRPr="0024253D" w:rsidRDefault="0024253D" w:rsidP="0024253D">
            <w:pPr>
              <w:jc w:val="center"/>
              <w:rPr>
                <w:rFonts w:asciiTheme="minorHAnsi" w:eastAsia="Times New Roman" w:hAnsiTheme="minorHAnsi" w:cstheme="minorHAnsi"/>
                <w:sz w:val="16"/>
                <w:szCs w:val="16"/>
                <w:lang w:bidi="he-IL"/>
              </w:rPr>
            </w:pPr>
          </w:p>
          <w:p w14:paraId="004BAD07"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The pur is cast.</w:t>
            </w:r>
          </w:p>
          <w:p w14:paraId="72399006" w14:textId="77777777" w:rsidR="0024253D" w:rsidRPr="0024253D" w:rsidRDefault="0024253D" w:rsidP="0024253D">
            <w:pPr>
              <w:jc w:val="center"/>
              <w:rPr>
                <w:rFonts w:asciiTheme="minorHAnsi" w:eastAsia="Times New Roman" w:hAnsiTheme="minorHAnsi" w:cstheme="minorHAnsi"/>
                <w:sz w:val="16"/>
                <w:szCs w:val="16"/>
                <w:lang w:bidi="he-IL"/>
              </w:rPr>
            </w:pPr>
          </w:p>
          <w:p w14:paraId="25573603"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sz w:val="16"/>
                <w:szCs w:val="16"/>
                <w:lang w:bidi="he-IL"/>
              </w:rPr>
              <w:t>The Mishkan and Temple start operating.</w:t>
            </w:r>
          </w:p>
        </w:tc>
        <w:tc>
          <w:tcPr>
            <w:tcW w:w="2222" w:type="dxa"/>
            <w:vMerge w:val="restart"/>
          </w:tcPr>
          <w:p w14:paraId="1DBFCE4F"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10</w:t>
            </w:r>
          </w:p>
          <w:p w14:paraId="625A6F89" w14:textId="77777777" w:rsidR="0024253D" w:rsidRPr="0024253D" w:rsidRDefault="0024253D" w:rsidP="0024253D">
            <w:pPr>
              <w:jc w:val="center"/>
              <w:rPr>
                <w:rFonts w:asciiTheme="minorHAnsi" w:eastAsia="Times New Roman" w:hAnsiTheme="minorHAnsi" w:cstheme="minorHAnsi"/>
                <w:b/>
                <w:bCs/>
                <w:sz w:val="16"/>
                <w:szCs w:val="16"/>
                <w:lang w:bidi="he-IL"/>
              </w:rPr>
            </w:pPr>
          </w:p>
          <w:p w14:paraId="4275B582"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Sacrifice (Passover lamb) is selected.</w:t>
            </w:r>
          </w:p>
          <w:p w14:paraId="38C114CB" w14:textId="77777777" w:rsidR="0024253D" w:rsidRPr="0024253D" w:rsidRDefault="0024253D" w:rsidP="0024253D">
            <w:pPr>
              <w:jc w:val="center"/>
              <w:rPr>
                <w:rFonts w:asciiTheme="minorHAnsi" w:eastAsia="Times New Roman" w:hAnsiTheme="minorHAnsi" w:cstheme="minorHAnsi"/>
                <w:sz w:val="16"/>
                <w:szCs w:val="16"/>
                <w:lang w:bidi="he-IL"/>
              </w:rPr>
            </w:pPr>
          </w:p>
          <w:p w14:paraId="62477E0B"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Israelites enter the promised land.</w:t>
            </w:r>
          </w:p>
          <w:p w14:paraId="6BBB6514" w14:textId="77777777" w:rsidR="0024253D" w:rsidRPr="0024253D" w:rsidRDefault="0024253D" w:rsidP="0024253D">
            <w:pPr>
              <w:jc w:val="center"/>
              <w:rPr>
                <w:rFonts w:asciiTheme="minorHAnsi" w:eastAsia="Times New Roman" w:hAnsiTheme="minorHAnsi" w:cstheme="minorHAnsi"/>
                <w:sz w:val="16"/>
                <w:szCs w:val="16"/>
                <w:lang w:bidi="he-IL"/>
              </w:rPr>
            </w:pPr>
          </w:p>
          <w:p w14:paraId="0F219E7D"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Abraham and household are circumcised</w:t>
            </w:r>
          </w:p>
          <w:p w14:paraId="17C9DC62" w14:textId="77777777" w:rsidR="0024253D" w:rsidRPr="0024253D" w:rsidRDefault="0024253D" w:rsidP="0024253D">
            <w:pPr>
              <w:jc w:val="center"/>
              <w:rPr>
                <w:rFonts w:asciiTheme="minorHAnsi" w:eastAsia="Times New Roman" w:hAnsiTheme="minorHAnsi" w:cstheme="minorHAnsi"/>
                <w:sz w:val="16"/>
                <w:szCs w:val="16"/>
                <w:lang w:bidi="he-IL"/>
              </w:rPr>
            </w:pPr>
          </w:p>
          <w:p w14:paraId="36184D34"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Physical freedom begins.</w:t>
            </w:r>
          </w:p>
          <w:p w14:paraId="5D56A72B" w14:textId="77777777" w:rsidR="0024253D" w:rsidRPr="0024253D" w:rsidRDefault="0024253D" w:rsidP="0024253D">
            <w:pPr>
              <w:jc w:val="center"/>
              <w:rPr>
                <w:rFonts w:asciiTheme="minorHAnsi" w:eastAsia="Times New Roman" w:hAnsiTheme="minorHAnsi" w:cstheme="minorHAnsi"/>
                <w:sz w:val="16"/>
                <w:szCs w:val="16"/>
                <w:lang w:bidi="he-IL"/>
              </w:rPr>
            </w:pPr>
          </w:p>
          <w:p w14:paraId="6058104F"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Judgment of the firstborn.</w:t>
            </w:r>
          </w:p>
          <w:p w14:paraId="2D7691EC" w14:textId="77777777" w:rsidR="0024253D" w:rsidRPr="0024253D" w:rsidRDefault="0024253D" w:rsidP="0024253D">
            <w:pPr>
              <w:jc w:val="center"/>
              <w:rPr>
                <w:rFonts w:asciiTheme="minorHAnsi" w:eastAsia="Times New Roman" w:hAnsiTheme="minorHAnsi" w:cstheme="minorHAnsi"/>
                <w:sz w:val="16"/>
                <w:szCs w:val="16"/>
                <w:lang w:bidi="he-IL"/>
              </w:rPr>
            </w:pPr>
          </w:p>
          <w:p w14:paraId="38C8E1CD"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sz w:val="16"/>
                <w:szCs w:val="16"/>
                <w:lang w:bidi="he-IL"/>
              </w:rPr>
              <w:t>Shabbat HaGadol – the Great Sabbath. We examine a lamb for blemishes.</w:t>
            </w:r>
          </w:p>
        </w:tc>
        <w:tc>
          <w:tcPr>
            <w:tcW w:w="1872" w:type="dxa"/>
          </w:tcPr>
          <w:p w14:paraId="0D8B51DD"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14-15</w:t>
            </w:r>
          </w:p>
          <w:p w14:paraId="34D03D57" w14:textId="77777777" w:rsidR="0024253D" w:rsidRPr="0024253D" w:rsidRDefault="0024253D" w:rsidP="0024253D">
            <w:pPr>
              <w:jc w:val="center"/>
              <w:rPr>
                <w:rFonts w:asciiTheme="minorHAnsi" w:eastAsia="Times New Roman" w:hAnsiTheme="minorHAnsi" w:cstheme="minorHAnsi"/>
                <w:sz w:val="16"/>
                <w:szCs w:val="16"/>
                <w:lang w:bidi="he-IL"/>
              </w:rPr>
            </w:pPr>
          </w:p>
          <w:p w14:paraId="33CDF2F8"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Passover</w:t>
            </w:r>
          </w:p>
          <w:p w14:paraId="7EEEEF0E" w14:textId="77777777" w:rsidR="0024253D" w:rsidRPr="0024253D" w:rsidRDefault="0024253D" w:rsidP="0024253D">
            <w:pPr>
              <w:jc w:val="center"/>
              <w:rPr>
                <w:rFonts w:asciiTheme="minorHAnsi" w:eastAsia="Times New Roman" w:hAnsiTheme="minorHAnsi" w:cstheme="minorHAnsi"/>
                <w:sz w:val="16"/>
                <w:szCs w:val="16"/>
                <w:lang w:bidi="he-IL"/>
              </w:rPr>
            </w:pPr>
          </w:p>
          <w:p w14:paraId="2F55D98F"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Festival Sabbath</w:t>
            </w:r>
          </w:p>
          <w:p w14:paraId="0B8804F7" w14:textId="77777777" w:rsidR="0024253D" w:rsidRPr="0024253D" w:rsidRDefault="0024253D" w:rsidP="0024253D">
            <w:pPr>
              <w:jc w:val="center"/>
              <w:rPr>
                <w:rFonts w:asciiTheme="minorHAnsi" w:eastAsia="Times New Roman" w:hAnsiTheme="minorHAnsi" w:cstheme="minorHAnsi"/>
                <w:sz w:val="16"/>
                <w:szCs w:val="16"/>
                <w:lang w:bidi="he-IL"/>
              </w:rPr>
            </w:pPr>
          </w:p>
          <w:p w14:paraId="7C332C2D"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HaShem’s people enter protective abode.</w:t>
            </w:r>
          </w:p>
          <w:p w14:paraId="5232C03E" w14:textId="77777777" w:rsidR="0024253D" w:rsidRPr="0024253D" w:rsidRDefault="0024253D" w:rsidP="0024253D">
            <w:pPr>
              <w:jc w:val="center"/>
              <w:rPr>
                <w:rFonts w:asciiTheme="minorHAnsi" w:eastAsia="Times New Roman" w:hAnsiTheme="minorHAnsi" w:cstheme="minorHAnsi"/>
                <w:sz w:val="16"/>
                <w:szCs w:val="16"/>
                <w:lang w:bidi="he-IL"/>
              </w:rPr>
            </w:pPr>
          </w:p>
          <w:p w14:paraId="0005FB25"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Passover Seder.</w:t>
            </w:r>
          </w:p>
          <w:p w14:paraId="00806E25" w14:textId="77777777" w:rsidR="0024253D" w:rsidRPr="0024253D" w:rsidRDefault="0024253D" w:rsidP="0024253D">
            <w:pPr>
              <w:jc w:val="center"/>
              <w:rPr>
                <w:rFonts w:asciiTheme="minorHAnsi" w:eastAsia="Times New Roman" w:hAnsiTheme="minorHAnsi" w:cstheme="minorHAnsi"/>
                <w:sz w:val="16"/>
                <w:szCs w:val="16"/>
                <w:lang w:bidi="he-IL"/>
              </w:rPr>
            </w:pPr>
          </w:p>
          <w:p w14:paraId="5A0E41A8"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Messiah dies.</w:t>
            </w:r>
          </w:p>
          <w:p w14:paraId="6FF9A4B6" w14:textId="77777777" w:rsidR="0024253D" w:rsidRPr="0024253D" w:rsidRDefault="0024253D" w:rsidP="0024253D">
            <w:pPr>
              <w:jc w:val="center"/>
              <w:rPr>
                <w:rFonts w:asciiTheme="minorHAnsi" w:eastAsia="Times New Roman" w:hAnsiTheme="minorHAnsi" w:cstheme="minorHAnsi"/>
                <w:sz w:val="16"/>
                <w:szCs w:val="16"/>
                <w:lang w:bidi="he-IL"/>
              </w:rPr>
            </w:pPr>
          </w:p>
          <w:p w14:paraId="5730C484"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Israel must eat matza.</w:t>
            </w:r>
          </w:p>
          <w:p w14:paraId="04EFD319" w14:textId="77777777" w:rsidR="0024253D" w:rsidRPr="0024253D" w:rsidRDefault="0024253D" w:rsidP="0024253D">
            <w:pPr>
              <w:jc w:val="center"/>
              <w:rPr>
                <w:rFonts w:asciiTheme="minorHAnsi" w:eastAsia="Times New Roman" w:hAnsiTheme="minorHAnsi" w:cstheme="minorHAnsi"/>
                <w:sz w:val="16"/>
                <w:szCs w:val="16"/>
                <w:lang w:bidi="he-IL"/>
              </w:rPr>
            </w:pPr>
          </w:p>
          <w:p w14:paraId="7F822312"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Lulav is burned with bedikat chametz</w:t>
            </w:r>
          </w:p>
        </w:tc>
        <w:tc>
          <w:tcPr>
            <w:tcW w:w="697" w:type="dxa"/>
          </w:tcPr>
          <w:p w14:paraId="3E886432"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16</w:t>
            </w:r>
          </w:p>
          <w:p w14:paraId="1178B958" w14:textId="77777777" w:rsidR="0024253D" w:rsidRPr="0024253D" w:rsidRDefault="0024253D" w:rsidP="0024253D">
            <w:pPr>
              <w:jc w:val="center"/>
              <w:rPr>
                <w:rFonts w:asciiTheme="minorHAnsi" w:eastAsia="Times New Roman" w:hAnsiTheme="minorHAnsi" w:cstheme="minorHAnsi"/>
                <w:sz w:val="16"/>
                <w:szCs w:val="16"/>
                <w:lang w:bidi="he-IL"/>
              </w:rPr>
            </w:pPr>
          </w:p>
          <w:p w14:paraId="5F6B1D03"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Leviticus 22:26 - 23:44</w:t>
            </w:r>
          </w:p>
          <w:p w14:paraId="2B44F733" w14:textId="77777777" w:rsidR="0024253D" w:rsidRPr="0024253D" w:rsidRDefault="0024253D" w:rsidP="0024253D">
            <w:pPr>
              <w:jc w:val="center"/>
              <w:rPr>
                <w:rFonts w:asciiTheme="minorHAnsi" w:eastAsia="Times New Roman" w:hAnsiTheme="minorHAnsi" w:cstheme="minorHAnsi"/>
                <w:sz w:val="16"/>
                <w:szCs w:val="16"/>
                <w:lang w:bidi="he-IL"/>
              </w:rPr>
            </w:pPr>
          </w:p>
          <w:p w14:paraId="0FCC23B7"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Psalms 66 (diaspora).</w:t>
            </w:r>
          </w:p>
          <w:p w14:paraId="2582E233" w14:textId="77777777" w:rsidR="0024253D" w:rsidRPr="0024253D" w:rsidRDefault="0024253D" w:rsidP="0024253D">
            <w:pPr>
              <w:jc w:val="center"/>
              <w:rPr>
                <w:rFonts w:asciiTheme="minorHAnsi" w:eastAsia="Times New Roman" w:hAnsiTheme="minorHAnsi" w:cstheme="minorHAnsi"/>
                <w:b/>
                <w:bCs/>
                <w:sz w:val="16"/>
                <w:szCs w:val="16"/>
                <w:lang w:bidi="he-IL"/>
              </w:rPr>
            </w:pPr>
          </w:p>
        </w:tc>
        <w:tc>
          <w:tcPr>
            <w:tcW w:w="0" w:type="auto"/>
          </w:tcPr>
          <w:p w14:paraId="292C7347"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17</w:t>
            </w:r>
          </w:p>
        </w:tc>
        <w:tc>
          <w:tcPr>
            <w:tcW w:w="0" w:type="auto"/>
          </w:tcPr>
          <w:p w14:paraId="294F3FD7"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18</w:t>
            </w:r>
          </w:p>
          <w:p w14:paraId="6050D4CC" w14:textId="77777777" w:rsidR="0024253D" w:rsidRPr="0024253D" w:rsidRDefault="0024253D" w:rsidP="0024253D">
            <w:pPr>
              <w:jc w:val="center"/>
              <w:rPr>
                <w:rFonts w:asciiTheme="minorHAnsi" w:eastAsia="Times New Roman" w:hAnsiTheme="minorHAnsi" w:cstheme="minorHAnsi"/>
                <w:b/>
                <w:bCs/>
                <w:sz w:val="16"/>
                <w:szCs w:val="16"/>
                <w:lang w:bidi="he-IL"/>
              </w:rPr>
            </w:pPr>
          </w:p>
          <w:p w14:paraId="18009112" w14:textId="77777777" w:rsidR="0024253D" w:rsidRPr="0024253D" w:rsidRDefault="0024253D" w:rsidP="0024253D">
            <w:pPr>
              <w:jc w:val="center"/>
              <w:rPr>
                <w:rFonts w:asciiTheme="minorHAnsi" w:eastAsia="Times New Roman" w:hAnsiTheme="minorHAnsi" w:cstheme="minorHAnsi"/>
                <w:i/>
                <w:iCs/>
                <w:sz w:val="16"/>
                <w:szCs w:val="16"/>
                <w:lang w:bidi="he-IL"/>
              </w:rPr>
            </w:pPr>
            <w:r w:rsidRPr="0024253D">
              <w:rPr>
                <w:rFonts w:asciiTheme="minorHAnsi" w:eastAsia="Times New Roman" w:hAnsiTheme="minorHAnsi" w:cstheme="minorHAnsi"/>
                <w:sz w:val="16"/>
                <w:szCs w:val="16"/>
                <w:lang w:bidi="he-IL"/>
              </w:rPr>
              <w:t xml:space="preserve">Read </w:t>
            </w:r>
            <w:r w:rsidRPr="0024253D">
              <w:rPr>
                <w:rFonts w:asciiTheme="minorHAnsi" w:eastAsia="Times New Roman" w:hAnsiTheme="minorHAnsi" w:cstheme="minorHAnsi"/>
                <w:i/>
                <w:iCs/>
                <w:sz w:val="16"/>
                <w:szCs w:val="16"/>
                <w:lang w:bidi="he-IL"/>
              </w:rPr>
              <w:t xml:space="preserve">Shir HaShirim </w:t>
            </w:r>
            <w:r w:rsidRPr="0024253D">
              <w:rPr>
                <w:rFonts w:asciiTheme="minorHAnsi" w:eastAsia="Times New Roman" w:hAnsiTheme="minorHAnsi" w:cstheme="minorHAnsi"/>
                <w:sz w:val="16"/>
                <w:szCs w:val="16"/>
                <w:lang w:bidi="he-IL"/>
              </w:rPr>
              <w:t xml:space="preserve">and </w:t>
            </w:r>
            <w:r w:rsidRPr="0024253D">
              <w:rPr>
                <w:rFonts w:asciiTheme="minorHAnsi" w:eastAsia="Times New Roman" w:hAnsiTheme="minorHAnsi" w:cstheme="minorHAnsi"/>
                <w:i/>
                <w:iCs/>
                <w:sz w:val="16"/>
                <w:szCs w:val="16"/>
                <w:lang w:bidi="he-IL"/>
              </w:rPr>
              <w:t>Exodus</w:t>
            </w:r>
          </w:p>
          <w:p w14:paraId="68CA15C9"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i/>
                <w:iCs/>
                <w:sz w:val="16"/>
                <w:szCs w:val="16"/>
                <w:highlight w:val="yellow"/>
                <w:lang w:bidi="he-IL"/>
              </w:rPr>
              <w:t>33:12 – 34:26</w:t>
            </w:r>
            <w:r w:rsidRPr="0024253D">
              <w:rPr>
                <w:rFonts w:asciiTheme="minorHAnsi" w:eastAsia="Times New Roman" w:hAnsiTheme="minorHAnsi" w:cstheme="minorHAnsi"/>
                <w:sz w:val="16"/>
                <w:szCs w:val="16"/>
                <w:lang w:bidi="he-IL"/>
              </w:rPr>
              <w:t xml:space="preserve"> </w:t>
            </w:r>
          </w:p>
          <w:p w14:paraId="2BB2AD57" w14:textId="77777777" w:rsidR="0024253D" w:rsidRPr="0024253D" w:rsidRDefault="0024253D" w:rsidP="0024253D">
            <w:pPr>
              <w:jc w:val="center"/>
              <w:rPr>
                <w:rFonts w:asciiTheme="minorHAnsi" w:eastAsia="Times New Roman" w:hAnsiTheme="minorHAnsi" w:cstheme="minorHAnsi"/>
                <w:sz w:val="16"/>
                <w:szCs w:val="16"/>
                <w:lang w:bidi="he-IL"/>
              </w:rPr>
            </w:pPr>
          </w:p>
          <w:p w14:paraId="00B0BCF9"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Ezekiel 37:1-14</w:t>
            </w:r>
          </w:p>
          <w:p w14:paraId="174E522F"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on the weekly Sabbath during Pesach</w:t>
            </w:r>
          </w:p>
          <w:p w14:paraId="32B3919E" w14:textId="77777777" w:rsidR="0024253D" w:rsidRPr="0024253D" w:rsidRDefault="0024253D" w:rsidP="0024253D">
            <w:pPr>
              <w:jc w:val="center"/>
              <w:rPr>
                <w:rFonts w:asciiTheme="minorHAnsi" w:eastAsia="Times New Roman" w:hAnsiTheme="minorHAnsi" w:cstheme="minorHAnsi"/>
                <w:sz w:val="16"/>
                <w:szCs w:val="16"/>
                <w:lang w:bidi="he-IL"/>
              </w:rPr>
            </w:pPr>
          </w:p>
          <w:p w14:paraId="2DE636C0" w14:textId="77777777" w:rsidR="0024253D" w:rsidRPr="0024253D" w:rsidRDefault="0024253D" w:rsidP="0024253D">
            <w:pPr>
              <w:jc w:val="center"/>
              <w:rPr>
                <w:rFonts w:asciiTheme="minorHAnsi" w:eastAsia="Times New Roman" w:hAnsiTheme="minorHAnsi" w:cstheme="minorHAnsi"/>
                <w:b/>
                <w:bCs/>
                <w:sz w:val="16"/>
                <w:szCs w:val="16"/>
                <w:lang w:bidi="he-IL"/>
              </w:rPr>
            </w:pPr>
          </w:p>
        </w:tc>
        <w:tc>
          <w:tcPr>
            <w:tcW w:w="0" w:type="auto"/>
          </w:tcPr>
          <w:p w14:paraId="73CF257F"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19</w:t>
            </w:r>
          </w:p>
        </w:tc>
        <w:tc>
          <w:tcPr>
            <w:tcW w:w="0" w:type="auto"/>
          </w:tcPr>
          <w:p w14:paraId="6CDE751A"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20</w:t>
            </w:r>
          </w:p>
        </w:tc>
        <w:tc>
          <w:tcPr>
            <w:tcW w:w="0" w:type="auto"/>
          </w:tcPr>
          <w:p w14:paraId="2D3F67B3"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21</w:t>
            </w:r>
          </w:p>
          <w:p w14:paraId="7479FE3D" w14:textId="77777777" w:rsidR="0024253D" w:rsidRPr="0024253D" w:rsidRDefault="0024253D" w:rsidP="0024253D">
            <w:pPr>
              <w:jc w:val="center"/>
              <w:rPr>
                <w:rFonts w:asciiTheme="minorHAnsi" w:eastAsia="Times New Roman" w:hAnsiTheme="minorHAnsi" w:cstheme="minorHAnsi"/>
                <w:sz w:val="16"/>
                <w:szCs w:val="16"/>
                <w:lang w:bidi="he-IL"/>
              </w:rPr>
            </w:pPr>
          </w:p>
          <w:p w14:paraId="071B5D8E"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7</w:t>
            </w:r>
            <w:r w:rsidRPr="0024253D">
              <w:rPr>
                <w:rFonts w:asciiTheme="minorHAnsi" w:eastAsia="Times New Roman" w:hAnsiTheme="minorHAnsi" w:cstheme="minorHAnsi"/>
                <w:b/>
                <w:bCs/>
                <w:sz w:val="16"/>
                <w:szCs w:val="16"/>
                <w:vertAlign w:val="superscript"/>
                <w:lang w:bidi="he-IL"/>
              </w:rPr>
              <w:t>th</w:t>
            </w:r>
            <w:r w:rsidRPr="0024253D">
              <w:rPr>
                <w:rFonts w:asciiTheme="minorHAnsi" w:eastAsia="Times New Roman" w:hAnsiTheme="minorHAnsi" w:cstheme="minorHAnsi"/>
                <w:b/>
                <w:bCs/>
                <w:sz w:val="16"/>
                <w:szCs w:val="16"/>
                <w:lang w:bidi="he-IL"/>
              </w:rPr>
              <w:t xml:space="preserve"> day of Pesach</w:t>
            </w:r>
          </w:p>
          <w:p w14:paraId="3FE0B992" w14:textId="77777777" w:rsidR="0024253D" w:rsidRPr="0024253D" w:rsidRDefault="0024253D" w:rsidP="0024253D">
            <w:pPr>
              <w:jc w:val="center"/>
              <w:rPr>
                <w:rFonts w:asciiTheme="minorHAnsi" w:eastAsia="Times New Roman" w:hAnsiTheme="minorHAnsi" w:cstheme="minorHAnsi"/>
                <w:sz w:val="16"/>
                <w:szCs w:val="16"/>
                <w:lang w:bidi="he-IL"/>
              </w:rPr>
            </w:pPr>
          </w:p>
          <w:p w14:paraId="2B3BFD97"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Festival Sabbath</w:t>
            </w:r>
          </w:p>
          <w:p w14:paraId="377C64BF" w14:textId="77777777" w:rsidR="0024253D" w:rsidRPr="0024253D" w:rsidRDefault="0024253D" w:rsidP="0024253D">
            <w:pPr>
              <w:jc w:val="center"/>
              <w:rPr>
                <w:rFonts w:asciiTheme="minorHAnsi" w:eastAsia="Times New Roman" w:hAnsiTheme="minorHAnsi" w:cstheme="minorHAnsi"/>
                <w:sz w:val="16"/>
                <w:szCs w:val="16"/>
                <w:lang w:bidi="he-IL"/>
              </w:rPr>
            </w:pPr>
          </w:p>
          <w:p w14:paraId="3A31B387"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Exodus </w:t>
            </w:r>
          </w:p>
          <w:p w14:paraId="1FC1081A"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13:17-15:26</w:t>
            </w:r>
          </w:p>
          <w:p w14:paraId="4B60A0EA"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(7</w:t>
            </w:r>
            <w:r w:rsidRPr="0024253D">
              <w:rPr>
                <w:rFonts w:asciiTheme="minorHAnsi" w:eastAsia="Times New Roman" w:hAnsiTheme="minorHAnsi" w:cstheme="minorHAnsi"/>
                <w:sz w:val="16"/>
                <w:szCs w:val="16"/>
                <w:vertAlign w:val="superscript"/>
                <w:lang w:bidi="he-IL"/>
              </w:rPr>
              <w:t>th</w:t>
            </w:r>
            <w:r w:rsidRPr="0024253D">
              <w:rPr>
                <w:rFonts w:asciiTheme="minorHAnsi" w:eastAsia="Times New Roman" w:hAnsiTheme="minorHAnsi" w:cstheme="minorHAnsi"/>
                <w:sz w:val="16"/>
                <w:szCs w:val="16"/>
                <w:lang w:bidi="he-IL"/>
              </w:rPr>
              <w:t xml:space="preserve"> day)</w:t>
            </w:r>
          </w:p>
          <w:p w14:paraId="550A182F" w14:textId="77777777" w:rsidR="0024253D" w:rsidRPr="0024253D" w:rsidRDefault="0024253D" w:rsidP="0024253D">
            <w:pPr>
              <w:jc w:val="center"/>
              <w:rPr>
                <w:rFonts w:asciiTheme="minorHAnsi" w:eastAsia="Times New Roman" w:hAnsiTheme="minorHAnsi" w:cstheme="minorHAnsi"/>
                <w:sz w:val="16"/>
                <w:szCs w:val="16"/>
                <w:lang w:bidi="he-IL"/>
              </w:rPr>
            </w:pPr>
          </w:p>
          <w:p w14:paraId="7F4EA17B"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Deuteronomy </w:t>
            </w:r>
            <w:r w:rsidRPr="0024253D">
              <w:rPr>
                <w:rFonts w:asciiTheme="minorHAnsi" w:eastAsia="Times New Roman" w:hAnsiTheme="minorHAnsi" w:cstheme="minorHAnsi"/>
                <w:sz w:val="16"/>
                <w:szCs w:val="16"/>
                <w:highlight w:val="green"/>
                <w:lang w:bidi="he-IL"/>
              </w:rPr>
              <w:t>14:22 - 16:17</w:t>
            </w:r>
          </w:p>
          <w:p w14:paraId="0695E6CB"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(8</w:t>
            </w:r>
            <w:r w:rsidRPr="0024253D">
              <w:rPr>
                <w:rFonts w:asciiTheme="minorHAnsi" w:eastAsia="Times New Roman" w:hAnsiTheme="minorHAnsi" w:cstheme="minorHAnsi"/>
                <w:sz w:val="16"/>
                <w:szCs w:val="16"/>
                <w:vertAlign w:val="superscript"/>
                <w:lang w:bidi="he-IL"/>
              </w:rPr>
              <w:t>th</w:t>
            </w:r>
            <w:r w:rsidRPr="0024253D">
              <w:rPr>
                <w:rFonts w:asciiTheme="minorHAnsi" w:eastAsia="Times New Roman" w:hAnsiTheme="minorHAnsi" w:cstheme="minorHAnsi"/>
                <w:sz w:val="16"/>
                <w:szCs w:val="16"/>
                <w:lang w:bidi="he-IL"/>
              </w:rPr>
              <w:t xml:space="preserve"> day Sabbath)</w:t>
            </w:r>
          </w:p>
          <w:p w14:paraId="3FC3BE02" w14:textId="77777777" w:rsidR="0024253D" w:rsidRPr="0024253D" w:rsidRDefault="0024253D" w:rsidP="0024253D">
            <w:pPr>
              <w:jc w:val="center"/>
              <w:rPr>
                <w:rFonts w:asciiTheme="minorHAnsi" w:eastAsia="Times New Roman" w:hAnsiTheme="minorHAnsi" w:cstheme="minorHAnsi"/>
                <w:sz w:val="16"/>
                <w:szCs w:val="16"/>
                <w:lang w:bidi="he-IL"/>
              </w:rPr>
            </w:pPr>
          </w:p>
          <w:p w14:paraId="535D1869"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Deuteronomy </w:t>
            </w:r>
            <w:r w:rsidRPr="0024253D">
              <w:rPr>
                <w:rFonts w:asciiTheme="minorHAnsi" w:eastAsia="Times New Roman" w:hAnsiTheme="minorHAnsi" w:cstheme="minorHAnsi"/>
                <w:sz w:val="16"/>
                <w:szCs w:val="16"/>
                <w:highlight w:val="cyan"/>
                <w:lang w:bidi="he-IL"/>
              </w:rPr>
              <w:t>15:19 –16:17</w:t>
            </w:r>
          </w:p>
          <w:p w14:paraId="357E4B23"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(8</w:t>
            </w:r>
            <w:r w:rsidRPr="0024253D">
              <w:rPr>
                <w:rFonts w:asciiTheme="minorHAnsi" w:eastAsia="Times New Roman" w:hAnsiTheme="minorHAnsi" w:cstheme="minorHAnsi"/>
                <w:sz w:val="16"/>
                <w:szCs w:val="16"/>
                <w:vertAlign w:val="superscript"/>
                <w:lang w:bidi="he-IL"/>
              </w:rPr>
              <w:t>th</w:t>
            </w:r>
            <w:r w:rsidRPr="0024253D">
              <w:rPr>
                <w:rFonts w:asciiTheme="minorHAnsi" w:eastAsia="Times New Roman" w:hAnsiTheme="minorHAnsi" w:cstheme="minorHAnsi"/>
                <w:sz w:val="16"/>
                <w:szCs w:val="16"/>
                <w:lang w:bidi="he-IL"/>
              </w:rPr>
              <w:t xml:space="preserve"> day)</w:t>
            </w:r>
          </w:p>
        </w:tc>
        <w:tc>
          <w:tcPr>
            <w:tcW w:w="0" w:type="auto"/>
            <w:vMerge w:val="restart"/>
          </w:tcPr>
          <w:p w14:paraId="49155322" w14:textId="77777777" w:rsidR="0024253D" w:rsidRPr="0024253D" w:rsidRDefault="0024253D" w:rsidP="0024253D">
            <w:pPr>
              <w:jc w:val="center"/>
              <w:rPr>
                <w:rFonts w:asciiTheme="minorHAnsi" w:eastAsia="Times New Roman" w:hAnsiTheme="minorHAnsi" w:cstheme="minorHAnsi"/>
                <w:b/>
                <w:sz w:val="16"/>
                <w:szCs w:val="16"/>
                <w:lang w:bidi="he-IL"/>
              </w:rPr>
            </w:pPr>
            <w:r w:rsidRPr="0024253D">
              <w:rPr>
                <w:rFonts w:asciiTheme="minorHAnsi" w:eastAsia="Times New Roman" w:hAnsiTheme="minorHAnsi" w:cstheme="minorHAnsi"/>
                <w:b/>
                <w:sz w:val="16"/>
                <w:szCs w:val="16"/>
                <w:lang w:bidi="he-IL"/>
              </w:rPr>
              <w:t>Iyar 18</w:t>
            </w:r>
          </w:p>
          <w:p w14:paraId="52231BE3" w14:textId="77777777" w:rsidR="0024253D" w:rsidRPr="0024253D" w:rsidRDefault="0024253D" w:rsidP="0024253D">
            <w:pPr>
              <w:jc w:val="center"/>
              <w:rPr>
                <w:rFonts w:asciiTheme="minorHAnsi" w:eastAsia="Times New Roman" w:hAnsiTheme="minorHAnsi" w:cstheme="minorHAnsi"/>
                <w:sz w:val="16"/>
                <w:szCs w:val="16"/>
                <w:lang w:bidi="he-IL"/>
              </w:rPr>
            </w:pPr>
          </w:p>
          <w:p w14:paraId="27F1B9D2" w14:textId="77777777" w:rsidR="0024253D" w:rsidRPr="0024253D" w:rsidRDefault="0024253D" w:rsidP="0024253D">
            <w:pPr>
              <w:jc w:val="center"/>
              <w:rPr>
                <w:rFonts w:asciiTheme="minorHAnsi" w:eastAsia="Times New Roman" w:hAnsiTheme="minorHAnsi" w:cstheme="minorHAnsi"/>
                <w:b/>
                <w:bCs/>
                <w:color w:val="00007E"/>
                <w:sz w:val="16"/>
                <w:szCs w:val="16"/>
                <w:lang w:bidi="he-IL"/>
              </w:rPr>
            </w:pPr>
            <w:r w:rsidRPr="0024253D">
              <w:rPr>
                <w:rFonts w:asciiTheme="minorHAnsi" w:eastAsia="Times New Roman" w:hAnsiTheme="minorHAnsi" w:cstheme="minorHAnsi"/>
                <w:b/>
                <w:bCs/>
                <w:sz w:val="16"/>
                <w:szCs w:val="16"/>
                <w:lang w:bidi="he-IL"/>
              </w:rPr>
              <w:t>Lag B’Omer</w:t>
            </w:r>
          </w:p>
          <w:p w14:paraId="7F726568" w14:textId="77777777" w:rsidR="0024253D" w:rsidRPr="0024253D" w:rsidRDefault="0024253D" w:rsidP="0024253D">
            <w:pPr>
              <w:jc w:val="center"/>
              <w:rPr>
                <w:rFonts w:asciiTheme="minorHAnsi" w:eastAsia="Times New Roman" w:hAnsiTheme="minorHAnsi" w:cstheme="minorHAnsi"/>
                <w:color w:val="00007E"/>
                <w:sz w:val="16"/>
                <w:szCs w:val="16"/>
                <w:lang w:bidi="he-IL"/>
              </w:rPr>
            </w:pPr>
          </w:p>
          <w:p w14:paraId="62A948DB"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color w:val="00007E"/>
                <w:sz w:val="16"/>
                <w:szCs w:val="16"/>
                <w:lang w:bidi="he-IL"/>
              </w:rPr>
              <w:t>Bow and arrow</w:t>
            </w:r>
          </w:p>
        </w:tc>
        <w:tc>
          <w:tcPr>
            <w:tcW w:w="0" w:type="auto"/>
            <w:vMerge w:val="restart"/>
          </w:tcPr>
          <w:p w14:paraId="135CDFFD" w14:textId="77777777" w:rsidR="0024253D" w:rsidRPr="0024253D" w:rsidRDefault="0024253D" w:rsidP="0024253D">
            <w:pPr>
              <w:jc w:val="center"/>
              <w:rPr>
                <w:rFonts w:asciiTheme="minorHAnsi" w:eastAsia="Times New Roman" w:hAnsiTheme="minorHAnsi" w:cstheme="minorHAnsi"/>
                <w:b/>
                <w:bCs/>
                <w:sz w:val="16"/>
                <w:szCs w:val="16"/>
                <w:lang w:bidi="he-IL"/>
              </w:rPr>
            </w:pPr>
            <w:bookmarkStart w:id="25" w:name="_Toc463703194"/>
            <w:bookmarkStart w:id="26" w:name="_Toc463703253"/>
            <w:bookmarkStart w:id="27" w:name="_Toc463703349"/>
            <w:r w:rsidRPr="0024253D">
              <w:rPr>
                <w:rFonts w:asciiTheme="minorHAnsi" w:eastAsia="Times New Roman" w:hAnsiTheme="minorHAnsi" w:cstheme="minorHAnsi"/>
                <w:b/>
                <w:bCs/>
                <w:sz w:val="16"/>
                <w:szCs w:val="16"/>
                <w:lang w:bidi="he-IL"/>
              </w:rPr>
              <w:t>Sivan 6</w:t>
            </w:r>
            <w:bookmarkEnd w:id="25"/>
            <w:bookmarkEnd w:id="26"/>
            <w:bookmarkEnd w:id="27"/>
          </w:p>
          <w:p w14:paraId="6D09ABFF" w14:textId="77777777" w:rsidR="0024253D" w:rsidRPr="0024253D" w:rsidRDefault="0024253D" w:rsidP="0024253D">
            <w:pPr>
              <w:jc w:val="center"/>
              <w:rPr>
                <w:rFonts w:asciiTheme="minorHAnsi" w:eastAsia="Times New Roman" w:hAnsiTheme="minorHAnsi" w:cstheme="minorHAnsi"/>
                <w:sz w:val="16"/>
                <w:szCs w:val="16"/>
                <w:lang w:bidi="he-IL"/>
              </w:rPr>
            </w:pPr>
          </w:p>
          <w:p w14:paraId="27185398" w14:textId="77777777" w:rsidR="0024253D" w:rsidRPr="0024253D" w:rsidRDefault="0024253D" w:rsidP="0024253D">
            <w:pPr>
              <w:jc w:val="center"/>
              <w:rPr>
                <w:rFonts w:asciiTheme="minorHAnsi" w:eastAsia="Times New Roman" w:hAnsiTheme="minorHAnsi" w:cstheme="minorHAnsi"/>
                <w:color w:val="CC6600"/>
                <w:sz w:val="16"/>
                <w:szCs w:val="16"/>
                <w:lang w:bidi="he-IL"/>
              </w:rPr>
            </w:pPr>
            <w:r w:rsidRPr="0024253D">
              <w:rPr>
                <w:rFonts w:asciiTheme="minorHAnsi" w:eastAsia="Times New Roman" w:hAnsiTheme="minorHAnsi" w:cstheme="minorHAnsi"/>
                <w:b/>
                <w:bCs/>
                <w:sz w:val="16"/>
                <w:szCs w:val="16"/>
                <w:lang w:bidi="he-IL"/>
              </w:rPr>
              <w:t>Shavuot</w:t>
            </w:r>
            <w:r w:rsidRPr="0024253D">
              <w:rPr>
                <w:rFonts w:asciiTheme="minorHAnsi" w:eastAsia="Times New Roman" w:hAnsiTheme="minorHAnsi" w:cstheme="minorHAnsi"/>
                <w:color w:val="CC6600"/>
                <w:sz w:val="16"/>
                <w:szCs w:val="16"/>
                <w:lang w:bidi="he-IL"/>
              </w:rPr>
              <w:t xml:space="preserve">  </w:t>
            </w:r>
            <w:r w:rsidRPr="0024253D">
              <w:rPr>
                <w:rFonts w:asciiTheme="minorHAnsi" w:eastAsia="Times New Roman" w:hAnsiTheme="minorHAnsi" w:cstheme="minorHAnsi"/>
                <w:sz w:val="16"/>
                <w:szCs w:val="16"/>
                <w:lang w:bidi="he-IL"/>
              </w:rPr>
              <w:t>Atzeret</w:t>
            </w:r>
          </w:p>
          <w:p w14:paraId="6B4BAEBB" w14:textId="77777777" w:rsidR="0024253D" w:rsidRPr="0024253D" w:rsidRDefault="0024253D" w:rsidP="0024253D">
            <w:pPr>
              <w:jc w:val="center"/>
              <w:rPr>
                <w:rFonts w:asciiTheme="minorHAnsi" w:eastAsia="Times New Roman" w:hAnsiTheme="minorHAnsi" w:cstheme="minorHAnsi"/>
                <w:sz w:val="16"/>
                <w:szCs w:val="16"/>
                <w:lang w:bidi="he-IL"/>
              </w:rPr>
            </w:pPr>
          </w:p>
          <w:p w14:paraId="517B24D5"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Festival Sabbath</w:t>
            </w:r>
          </w:p>
          <w:p w14:paraId="7C40E49B" w14:textId="77777777" w:rsidR="0024253D" w:rsidRPr="0024253D" w:rsidRDefault="0024253D" w:rsidP="0024253D">
            <w:pPr>
              <w:jc w:val="center"/>
              <w:rPr>
                <w:rFonts w:asciiTheme="minorHAnsi" w:eastAsia="Times New Roman" w:hAnsiTheme="minorHAnsi" w:cstheme="minorHAnsi"/>
                <w:b/>
                <w:bCs/>
                <w:sz w:val="16"/>
                <w:szCs w:val="16"/>
                <w:lang w:bidi="he-IL"/>
              </w:rPr>
            </w:pPr>
          </w:p>
          <w:p w14:paraId="608EF75B"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Deuteronomy </w:t>
            </w:r>
            <w:r w:rsidRPr="0024253D">
              <w:rPr>
                <w:rFonts w:asciiTheme="minorHAnsi" w:eastAsia="Times New Roman" w:hAnsiTheme="minorHAnsi" w:cstheme="minorHAnsi"/>
                <w:sz w:val="16"/>
                <w:szCs w:val="16"/>
                <w:highlight w:val="green"/>
                <w:lang w:bidi="he-IL"/>
              </w:rPr>
              <w:t>14:22 - 16:17</w:t>
            </w:r>
          </w:p>
          <w:p w14:paraId="67B4515F"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(2</w:t>
            </w:r>
            <w:r w:rsidRPr="0024253D">
              <w:rPr>
                <w:rFonts w:asciiTheme="minorHAnsi" w:eastAsia="Times New Roman" w:hAnsiTheme="minorHAnsi" w:cstheme="minorHAnsi"/>
                <w:sz w:val="16"/>
                <w:szCs w:val="16"/>
                <w:vertAlign w:val="superscript"/>
                <w:lang w:bidi="he-IL"/>
              </w:rPr>
              <w:t>nd</w:t>
            </w:r>
            <w:r w:rsidRPr="0024253D">
              <w:rPr>
                <w:rFonts w:asciiTheme="minorHAnsi" w:eastAsia="Times New Roman" w:hAnsiTheme="minorHAnsi" w:cstheme="minorHAnsi"/>
                <w:sz w:val="16"/>
                <w:szCs w:val="16"/>
                <w:lang w:bidi="he-IL"/>
              </w:rPr>
              <w:t xml:space="preserve"> day Sabbath)</w:t>
            </w:r>
          </w:p>
          <w:p w14:paraId="0BA29842" w14:textId="77777777" w:rsidR="0024253D" w:rsidRPr="0024253D" w:rsidRDefault="0024253D" w:rsidP="0024253D">
            <w:pPr>
              <w:jc w:val="center"/>
              <w:rPr>
                <w:rFonts w:asciiTheme="minorHAnsi" w:eastAsia="Times New Roman" w:hAnsiTheme="minorHAnsi" w:cstheme="minorHAnsi"/>
                <w:sz w:val="16"/>
                <w:szCs w:val="16"/>
                <w:lang w:bidi="he-IL"/>
              </w:rPr>
            </w:pPr>
          </w:p>
          <w:p w14:paraId="77B7E148"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Deuteronomy </w:t>
            </w:r>
            <w:r w:rsidRPr="0024253D">
              <w:rPr>
                <w:rFonts w:asciiTheme="minorHAnsi" w:eastAsia="Times New Roman" w:hAnsiTheme="minorHAnsi" w:cstheme="minorHAnsi"/>
                <w:sz w:val="16"/>
                <w:szCs w:val="16"/>
                <w:highlight w:val="cyan"/>
                <w:lang w:bidi="he-IL"/>
              </w:rPr>
              <w:t>15:19 –16:17</w:t>
            </w:r>
          </w:p>
          <w:p w14:paraId="644A8808"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(2</w:t>
            </w:r>
            <w:r w:rsidRPr="0024253D">
              <w:rPr>
                <w:rFonts w:asciiTheme="minorHAnsi" w:eastAsia="Times New Roman" w:hAnsiTheme="minorHAnsi" w:cstheme="minorHAnsi"/>
                <w:sz w:val="16"/>
                <w:szCs w:val="16"/>
                <w:vertAlign w:val="superscript"/>
                <w:lang w:bidi="he-IL"/>
              </w:rPr>
              <w:t>nd</w:t>
            </w:r>
            <w:r w:rsidRPr="0024253D">
              <w:rPr>
                <w:rFonts w:asciiTheme="minorHAnsi" w:eastAsia="Times New Roman" w:hAnsiTheme="minorHAnsi" w:cstheme="minorHAnsi"/>
                <w:sz w:val="16"/>
                <w:szCs w:val="16"/>
                <w:lang w:bidi="he-IL"/>
              </w:rPr>
              <w:t xml:space="preserve"> day)</w:t>
            </w:r>
          </w:p>
          <w:p w14:paraId="1A5184EF" w14:textId="77777777" w:rsidR="0024253D" w:rsidRPr="0024253D" w:rsidRDefault="0024253D" w:rsidP="0024253D">
            <w:pPr>
              <w:jc w:val="center"/>
              <w:rPr>
                <w:rFonts w:asciiTheme="minorHAnsi" w:eastAsia="Times New Roman" w:hAnsiTheme="minorHAnsi" w:cstheme="minorHAnsi"/>
                <w:sz w:val="16"/>
                <w:szCs w:val="16"/>
                <w:lang w:bidi="he-IL"/>
              </w:rPr>
            </w:pPr>
          </w:p>
          <w:p w14:paraId="44657920"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Torah was given </w:t>
            </w:r>
          </w:p>
          <w:p w14:paraId="03E4923A"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Large loaves waved.</w:t>
            </w:r>
          </w:p>
          <w:p w14:paraId="72CA6720" w14:textId="77777777" w:rsidR="0024253D" w:rsidRPr="0024253D" w:rsidRDefault="0024253D" w:rsidP="0024253D">
            <w:pPr>
              <w:jc w:val="center"/>
              <w:rPr>
                <w:rFonts w:asciiTheme="minorHAnsi" w:eastAsia="Times New Roman" w:hAnsiTheme="minorHAnsi" w:cstheme="minorHAnsi"/>
                <w:sz w:val="16"/>
                <w:szCs w:val="16"/>
                <w:lang w:bidi="he-IL"/>
              </w:rPr>
            </w:pPr>
          </w:p>
          <w:p w14:paraId="59E32F55"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Pilgrimage festival.</w:t>
            </w:r>
          </w:p>
          <w:p w14:paraId="7B9BC1B1" w14:textId="77777777" w:rsidR="0024253D" w:rsidRPr="0024253D" w:rsidRDefault="0024253D" w:rsidP="0024253D">
            <w:pPr>
              <w:jc w:val="center"/>
              <w:rPr>
                <w:rFonts w:asciiTheme="minorHAnsi" w:eastAsia="Times New Roman" w:hAnsiTheme="minorHAnsi" w:cstheme="minorHAnsi"/>
                <w:sz w:val="16"/>
                <w:szCs w:val="16"/>
                <w:lang w:bidi="he-IL"/>
              </w:rPr>
            </w:pPr>
          </w:p>
          <w:p w14:paraId="2162A022" w14:textId="77777777" w:rsidR="0024253D" w:rsidRPr="0024253D" w:rsidRDefault="0024253D" w:rsidP="0024253D">
            <w:pPr>
              <w:jc w:val="center"/>
              <w:rPr>
                <w:rFonts w:asciiTheme="minorHAnsi" w:eastAsia="Times New Roman" w:hAnsiTheme="minorHAnsi" w:cstheme="minorHAnsi"/>
                <w:i/>
                <w:iCs/>
                <w:sz w:val="16"/>
                <w:szCs w:val="16"/>
                <w:lang w:bidi="he-IL"/>
              </w:rPr>
            </w:pPr>
            <w:r w:rsidRPr="0024253D">
              <w:rPr>
                <w:rFonts w:asciiTheme="minorHAnsi" w:eastAsia="Times New Roman" w:hAnsiTheme="minorHAnsi" w:cstheme="minorHAnsi"/>
                <w:sz w:val="16"/>
                <w:szCs w:val="16"/>
                <w:lang w:bidi="he-IL"/>
              </w:rPr>
              <w:t xml:space="preserve">Read the book of </w:t>
            </w:r>
            <w:r w:rsidRPr="0024253D">
              <w:rPr>
                <w:rFonts w:asciiTheme="minorHAnsi" w:eastAsia="Times New Roman" w:hAnsiTheme="minorHAnsi" w:cstheme="minorHAnsi"/>
                <w:i/>
                <w:iCs/>
                <w:sz w:val="16"/>
                <w:szCs w:val="16"/>
                <w:lang w:bidi="he-IL"/>
              </w:rPr>
              <w:t>Ruth</w:t>
            </w:r>
          </w:p>
          <w:p w14:paraId="5FA60381" w14:textId="77777777" w:rsidR="0024253D" w:rsidRPr="0024253D" w:rsidRDefault="0024253D" w:rsidP="0024253D">
            <w:pPr>
              <w:jc w:val="center"/>
              <w:rPr>
                <w:rFonts w:asciiTheme="minorHAnsi" w:eastAsia="Times New Roman" w:hAnsiTheme="minorHAnsi" w:cstheme="minorHAnsi"/>
                <w:sz w:val="16"/>
                <w:szCs w:val="16"/>
                <w:lang w:bidi="he-IL"/>
              </w:rPr>
            </w:pPr>
          </w:p>
          <w:p w14:paraId="7EE14CD1"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No distinctive practice for the people.</w:t>
            </w:r>
          </w:p>
        </w:tc>
      </w:tr>
      <w:tr w:rsidR="0024253D" w:rsidRPr="0024253D" w14:paraId="41D10C99" w14:textId="77777777" w:rsidTr="00CB118C">
        <w:trPr>
          <w:cantSplit/>
          <w:jc w:val="center"/>
        </w:trPr>
        <w:tc>
          <w:tcPr>
            <w:tcW w:w="0" w:type="auto"/>
            <w:vMerge/>
          </w:tcPr>
          <w:p w14:paraId="369776E4" w14:textId="77777777" w:rsidR="0024253D" w:rsidRPr="0024253D" w:rsidRDefault="0024253D" w:rsidP="0024253D">
            <w:pPr>
              <w:jc w:val="center"/>
              <w:rPr>
                <w:rFonts w:asciiTheme="minorHAnsi" w:eastAsia="Times New Roman" w:hAnsiTheme="minorHAnsi" w:cstheme="minorHAnsi"/>
                <w:sz w:val="16"/>
                <w:szCs w:val="16"/>
                <w:lang w:bidi="he-IL"/>
              </w:rPr>
            </w:pPr>
          </w:p>
        </w:tc>
        <w:tc>
          <w:tcPr>
            <w:tcW w:w="2222" w:type="dxa"/>
            <w:vMerge/>
          </w:tcPr>
          <w:p w14:paraId="6BB8DB3F" w14:textId="77777777" w:rsidR="0024253D" w:rsidRPr="0024253D" w:rsidRDefault="0024253D" w:rsidP="0024253D">
            <w:pPr>
              <w:jc w:val="center"/>
              <w:rPr>
                <w:rFonts w:asciiTheme="minorHAnsi" w:eastAsia="Times New Roman" w:hAnsiTheme="minorHAnsi" w:cstheme="minorHAnsi"/>
                <w:sz w:val="16"/>
                <w:szCs w:val="16"/>
                <w:lang w:bidi="he-IL"/>
              </w:rPr>
            </w:pPr>
          </w:p>
        </w:tc>
        <w:tc>
          <w:tcPr>
            <w:tcW w:w="5695" w:type="dxa"/>
            <w:gridSpan w:val="7"/>
          </w:tcPr>
          <w:p w14:paraId="2DBFF899" w14:textId="77777777" w:rsidR="0024253D" w:rsidRPr="0024253D" w:rsidRDefault="0024253D" w:rsidP="0024253D">
            <w:pPr>
              <w:keepNext/>
              <w:jc w:val="center"/>
              <w:outlineLvl w:val="1"/>
              <w:rPr>
                <w:rFonts w:asciiTheme="minorHAnsi" w:eastAsia="Times New Roman" w:hAnsiTheme="minorHAnsi" w:cstheme="minorHAnsi"/>
                <w:b/>
                <w:bCs/>
                <w:sz w:val="16"/>
                <w:szCs w:val="16"/>
                <w:lang w:bidi="he-IL"/>
              </w:rPr>
            </w:pPr>
            <w:bookmarkStart w:id="28" w:name="_Toc463703195"/>
            <w:bookmarkStart w:id="29" w:name="_Toc463703254"/>
            <w:bookmarkStart w:id="30" w:name="_Toc463703350"/>
            <w:bookmarkStart w:id="31" w:name="_Toc463703539"/>
            <w:bookmarkStart w:id="32" w:name="_Toc378191033"/>
            <w:bookmarkStart w:id="33" w:name="_Toc404174238"/>
            <w:bookmarkStart w:id="34" w:name="_Toc507702780"/>
            <w:bookmarkStart w:id="35" w:name="_Toc158777820"/>
            <w:r w:rsidRPr="0024253D">
              <w:rPr>
                <w:rFonts w:asciiTheme="minorHAnsi" w:eastAsia="Times New Roman" w:hAnsiTheme="minorHAnsi" w:cstheme="minorHAnsi"/>
                <w:b/>
                <w:bCs/>
                <w:sz w:val="16"/>
                <w:szCs w:val="16"/>
                <w:lang w:bidi="he-IL"/>
              </w:rPr>
              <w:t>Passover</w:t>
            </w:r>
            <w:bookmarkEnd w:id="28"/>
            <w:bookmarkEnd w:id="29"/>
            <w:bookmarkEnd w:id="30"/>
            <w:bookmarkEnd w:id="31"/>
            <w:bookmarkEnd w:id="32"/>
            <w:bookmarkEnd w:id="33"/>
            <w:bookmarkEnd w:id="34"/>
            <w:bookmarkEnd w:id="35"/>
          </w:p>
          <w:p w14:paraId="38B0D109" w14:textId="77777777" w:rsidR="0024253D" w:rsidRPr="0024253D" w:rsidRDefault="0024253D" w:rsidP="0024253D">
            <w:pPr>
              <w:jc w:val="center"/>
              <w:rPr>
                <w:rFonts w:asciiTheme="minorHAnsi" w:eastAsia="Times New Roman" w:hAnsiTheme="minorHAnsi" w:cstheme="minorHAnsi"/>
                <w:sz w:val="16"/>
                <w:szCs w:val="16"/>
                <w:lang w:bidi="he-IL"/>
              </w:rPr>
            </w:pPr>
          </w:p>
          <w:p w14:paraId="72501CBC"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Feast of Matza – the bread of affliction.</w:t>
            </w:r>
          </w:p>
          <w:p w14:paraId="066B49AB" w14:textId="77777777" w:rsidR="0024253D" w:rsidRPr="0024253D" w:rsidRDefault="0024253D" w:rsidP="0024253D">
            <w:pPr>
              <w:jc w:val="center"/>
              <w:rPr>
                <w:rFonts w:asciiTheme="minorHAnsi" w:eastAsia="Times New Roman" w:hAnsiTheme="minorHAnsi" w:cstheme="minorHAnsi"/>
                <w:sz w:val="16"/>
                <w:szCs w:val="16"/>
                <w:lang w:bidi="he-IL"/>
              </w:rPr>
            </w:pPr>
          </w:p>
          <w:p w14:paraId="5CF5D1DA"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Israelites begin living in Succoth while traveling.</w:t>
            </w:r>
          </w:p>
          <w:p w14:paraId="5D8082E4" w14:textId="77777777" w:rsidR="0024253D" w:rsidRPr="0024253D" w:rsidRDefault="0024253D" w:rsidP="0024253D">
            <w:pPr>
              <w:jc w:val="center"/>
              <w:rPr>
                <w:rFonts w:asciiTheme="minorHAnsi" w:eastAsia="Times New Roman" w:hAnsiTheme="minorHAnsi" w:cstheme="minorHAnsi"/>
                <w:sz w:val="16"/>
                <w:szCs w:val="16"/>
                <w:lang w:bidi="he-IL"/>
              </w:rPr>
            </w:pPr>
          </w:p>
          <w:p w14:paraId="262A57D8"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Pilgrimage festival.</w:t>
            </w:r>
          </w:p>
          <w:p w14:paraId="4178CC57" w14:textId="77777777" w:rsidR="0024253D" w:rsidRPr="0024253D" w:rsidRDefault="0024253D" w:rsidP="0024253D">
            <w:pPr>
              <w:jc w:val="center"/>
              <w:rPr>
                <w:rFonts w:asciiTheme="minorHAnsi" w:eastAsia="Times New Roman" w:hAnsiTheme="minorHAnsi" w:cstheme="minorHAnsi"/>
                <w:sz w:val="16"/>
                <w:szCs w:val="16"/>
                <w:lang w:bidi="he-IL"/>
              </w:rPr>
            </w:pPr>
          </w:p>
          <w:p w14:paraId="5243FB66"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First harvest (barley). Barley is waved.</w:t>
            </w:r>
          </w:p>
          <w:p w14:paraId="15105113" w14:textId="77777777" w:rsidR="0024253D" w:rsidRPr="0024253D" w:rsidRDefault="0024253D" w:rsidP="0024253D">
            <w:pPr>
              <w:jc w:val="center"/>
              <w:rPr>
                <w:rFonts w:asciiTheme="minorHAnsi" w:eastAsia="Times New Roman" w:hAnsiTheme="minorHAnsi" w:cstheme="minorHAnsi"/>
                <w:sz w:val="16"/>
                <w:szCs w:val="16"/>
                <w:lang w:bidi="he-IL"/>
              </w:rPr>
            </w:pPr>
          </w:p>
          <w:p w14:paraId="2E02F14A"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Israel may eat only unleavened food.</w:t>
            </w:r>
          </w:p>
        </w:tc>
        <w:tc>
          <w:tcPr>
            <w:tcW w:w="0" w:type="auto"/>
            <w:vMerge/>
          </w:tcPr>
          <w:p w14:paraId="41EF5DE1" w14:textId="77777777" w:rsidR="0024253D" w:rsidRPr="0024253D" w:rsidRDefault="0024253D" w:rsidP="0024253D">
            <w:pPr>
              <w:jc w:val="center"/>
              <w:rPr>
                <w:rFonts w:asciiTheme="minorHAnsi" w:eastAsia="Times New Roman" w:hAnsiTheme="minorHAnsi" w:cstheme="minorHAnsi"/>
                <w:sz w:val="16"/>
                <w:szCs w:val="16"/>
                <w:lang w:bidi="he-IL"/>
              </w:rPr>
            </w:pPr>
          </w:p>
        </w:tc>
        <w:tc>
          <w:tcPr>
            <w:tcW w:w="0" w:type="auto"/>
            <w:vMerge/>
          </w:tcPr>
          <w:p w14:paraId="16F14AD8" w14:textId="77777777" w:rsidR="0024253D" w:rsidRPr="0024253D" w:rsidRDefault="0024253D" w:rsidP="0024253D">
            <w:pPr>
              <w:jc w:val="center"/>
              <w:rPr>
                <w:rFonts w:asciiTheme="minorHAnsi" w:eastAsia="Times New Roman" w:hAnsiTheme="minorHAnsi" w:cstheme="minorHAnsi"/>
                <w:sz w:val="16"/>
                <w:szCs w:val="16"/>
                <w:lang w:bidi="he-IL"/>
              </w:rPr>
            </w:pPr>
          </w:p>
        </w:tc>
      </w:tr>
      <w:tr w:rsidR="0024253D" w:rsidRPr="0024253D" w14:paraId="3B09D5E9" w14:textId="77777777" w:rsidTr="00CB118C">
        <w:trPr>
          <w:cantSplit/>
          <w:jc w:val="center"/>
        </w:trPr>
        <w:tc>
          <w:tcPr>
            <w:tcW w:w="0" w:type="auto"/>
            <w:gridSpan w:val="11"/>
          </w:tcPr>
          <w:p w14:paraId="0BDD120B"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sz w:val="16"/>
                <w:szCs w:val="16"/>
                <w:lang w:bidi="he-IL"/>
              </w:rPr>
              <w:t xml:space="preserve">Tekufah of Tishri (Autumn Equinox) </w:t>
            </w:r>
            <w:r w:rsidRPr="0024253D">
              <w:rPr>
                <w:rFonts w:asciiTheme="minorHAnsi" w:eastAsia="Times New Roman" w:hAnsiTheme="minorHAnsi" w:cstheme="minorHAnsi"/>
                <w:b/>
                <w:bCs/>
                <w:sz w:val="16"/>
                <w:szCs w:val="16"/>
                <w:lang w:bidi="he-IL"/>
              </w:rPr>
              <w:t xml:space="preserve">Tishri – The Seventh Month </w:t>
            </w:r>
            <w:r w:rsidRPr="0024253D">
              <w:rPr>
                <w:rFonts w:asciiTheme="minorHAnsi" w:eastAsia="Times New Roman" w:hAnsiTheme="minorHAnsi" w:cstheme="minorHAnsi"/>
                <w:sz w:val="16"/>
                <w:szCs w:val="16"/>
                <w:lang w:bidi="he-IL"/>
              </w:rPr>
              <w:t>Ripening of grapes and olives</w:t>
            </w:r>
          </w:p>
        </w:tc>
      </w:tr>
      <w:tr w:rsidR="0024253D" w:rsidRPr="0024253D" w14:paraId="085903FB" w14:textId="77777777" w:rsidTr="00CB118C">
        <w:trPr>
          <w:cantSplit/>
          <w:jc w:val="center"/>
        </w:trPr>
        <w:tc>
          <w:tcPr>
            <w:tcW w:w="0" w:type="auto"/>
            <w:vMerge w:val="restart"/>
          </w:tcPr>
          <w:p w14:paraId="0360220A"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1-2</w:t>
            </w:r>
          </w:p>
          <w:p w14:paraId="1A069DAC" w14:textId="77777777" w:rsidR="0024253D" w:rsidRPr="0024253D" w:rsidRDefault="0024253D" w:rsidP="0024253D">
            <w:pPr>
              <w:jc w:val="center"/>
              <w:rPr>
                <w:rFonts w:asciiTheme="minorHAnsi" w:eastAsia="Times New Roman" w:hAnsiTheme="minorHAnsi" w:cstheme="minorHAnsi"/>
                <w:b/>
                <w:bCs/>
                <w:sz w:val="16"/>
                <w:szCs w:val="16"/>
                <w:lang w:bidi="he-IL"/>
              </w:rPr>
            </w:pPr>
          </w:p>
          <w:p w14:paraId="0ADB8044"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Festival Sabbath</w:t>
            </w:r>
          </w:p>
          <w:p w14:paraId="21D46DB2" w14:textId="77777777" w:rsidR="0024253D" w:rsidRPr="0024253D" w:rsidRDefault="0024253D" w:rsidP="0024253D">
            <w:pPr>
              <w:jc w:val="center"/>
              <w:rPr>
                <w:rFonts w:asciiTheme="minorHAnsi" w:eastAsia="Times New Roman" w:hAnsiTheme="minorHAnsi" w:cstheme="minorHAnsi"/>
                <w:b/>
                <w:bCs/>
                <w:sz w:val="16"/>
                <w:szCs w:val="16"/>
                <w:lang w:bidi="he-IL"/>
              </w:rPr>
            </w:pPr>
          </w:p>
          <w:p w14:paraId="6D8119F5"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b/>
                <w:bCs/>
                <w:sz w:val="16"/>
                <w:szCs w:val="16"/>
                <w:lang w:bidi="he-IL"/>
              </w:rPr>
              <w:t>Yom Teruah</w:t>
            </w:r>
            <w:r w:rsidRPr="0024253D">
              <w:rPr>
                <w:rFonts w:asciiTheme="minorHAnsi" w:eastAsia="Times New Roman" w:hAnsiTheme="minorHAnsi" w:cstheme="minorHAnsi"/>
                <w:sz w:val="16"/>
                <w:szCs w:val="16"/>
                <w:lang w:bidi="he-IL"/>
              </w:rPr>
              <w:t>.</w:t>
            </w:r>
          </w:p>
          <w:p w14:paraId="0CCDB31C" w14:textId="77777777" w:rsidR="0024253D" w:rsidRPr="0024253D" w:rsidRDefault="0024253D" w:rsidP="0024253D">
            <w:pPr>
              <w:jc w:val="center"/>
              <w:rPr>
                <w:rFonts w:asciiTheme="minorHAnsi" w:eastAsia="Times New Roman" w:hAnsiTheme="minorHAnsi" w:cstheme="minorHAnsi"/>
                <w:sz w:val="16"/>
                <w:szCs w:val="16"/>
                <w:lang w:bidi="he-IL"/>
              </w:rPr>
            </w:pPr>
          </w:p>
          <w:p w14:paraId="4A5CEA40"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New Year for counting years.</w:t>
            </w:r>
          </w:p>
          <w:p w14:paraId="6993721D" w14:textId="77777777" w:rsidR="0024253D" w:rsidRPr="0024253D" w:rsidRDefault="0024253D" w:rsidP="0024253D">
            <w:pPr>
              <w:jc w:val="center"/>
              <w:rPr>
                <w:rFonts w:asciiTheme="minorHAnsi" w:eastAsia="Times New Roman" w:hAnsiTheme="minorHAnsi" w:cstheme="minorHAnsi"/>
                <w:sz w:val="16"/>
                <w:szCs w:val="16"/>
                <w:lang w:bidi="he-IL"/>
              </w:rPr>
            </w:pPr>
          </w:p>
          <w:p w14:paraId="588DACB5"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Judgment day.</w:t>
            </w:r>
          </w:p>
          <w:p w14:paraId="4E27845A" w14:textId="77777777" w:rsidR="0024253D" w:rsidRPr="0024253D" w:rsidRDefault="0024253D" w:rsidP="0024253D">
            <w:pPr>
              <w:jc w:val="center"/>
              <w:rPr>
                <w:rFonts w:asciiTheme="minorHAnsi" w:eastAsia="Times New Roman" w:hAnsiTheme="minorHAnsi" w:cstheme="minorHAnsi"/>
                <w:sz w:val="16"/>
                <w:szCs w:val="16"/>
                <w:lang w:bidi="he-IL"/>
              </w:rPr>
            </w:pPr>
          </w:p>
          <w:p w14:paraId="5D0D6069"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sz w:val="16"/>
                <w:szCs w:val="16"/>
                <w:lang w:bidi="he-IL"/>
              </w:rPr>
              <w:t>Messiah, our Temple, comes!</w:t>
            </w:r>
          </w:p>
        </w:tc>
        <w:tc>
          <w:tcPr>
            <w:tcW w:w="2222" w:type="dxa"/>
            <w:vMerge w:val="restart"/>
          </w:tcPr>
          <w:p w14:paraId="653895AD"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10</w:t>
            </w:r>
          </w:p>
          <w:p w14:paraId="46D2FF84" w14:textId="77777777" w:rsidR="0024253D" w:rsidRPr="0024253D" w:rsidRDefault="0024253D" w:rsidP="0024253D">
            <w:pPr>
              <w:jc w:val="center"/>
              <w:rPr>
                <w:rFonts w:asciiTheme="minorHAnsi" w:eastAsia="Times New Roman" w:hAnsiTheme="minorHAnsi" w:cstheme="minorHAnsi"/>
                <w:sz w:val="16"/>
                <w:szCs w:val="16"/>
                <w:lang w:bidi="he-IL"/>
              </w:rPr>
            </w:pPr>
          </w:p>
          <w:p w14:paraId="27A1337C"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Festival Sabbath </w:t>
            </w:r>
          </w:p>
          <w:p w14:paraId="6E40EF4A" w14:textId="77777777" w:rsidR="0024253D" w:rsidRPr="0024253D" w:rsidRDefault="0024253D" w:rsidP="0024253D">
            <w:pPr>
              <w:jc w:val="center"/>
              <w:rPr>
                <w:rFonts w:asciiTheme="minorHAnsi" w:eastAsia="Times New Roman" w:hAnsiTheme="minorHAnsi" w:cstheme="minorHAnsi"/>
                <w:sz w:val="16"/>
                <w:szCs w:val="16"/>
                <w:lang w:bidi="he-IL"/>
              </w:rPr>
            </w:pPr>
          </w:p>
          <w:p w14:paraId="4C28E284" w14:textId="77777777" w:rsidR="0024253D" w:rsidRPr="0024253D" w:rsidRDefault="0024253D" w:rsidP="0024253D">
            <w:pPr>
              <w:keepNext/>
              <w:jc w:val="center"/>
              <w:outlineLvl w:val="1"/>
              <w:rPr>
                <w:rFonts w:asciiTheme="minorHAnsi" w:eastAsia="Times New Roman" w:hAnsiTheme="minorHAnsi" w:cstheme="minorHAnsi"/>
                <w:b/>
                <w:bCs/>
                <w:sz w:val="16"/>
                <w:szCs w:val="16"/>
                <w:lang w:bidi="he-IL"/>
              </w:rPr>
            </w:pPr>
            <w:bookmarkStart w:id="36" w:name="_Toc463703540"/>
            <w:bookmarkStart w:id="37" w:name="_Toc378191034"/>
            <w:bookmarkStart w:id="38" w:name="_Toc404174239"/>
            <w:bookmarkStart w:id="39" w:name="_Toc507702781"/>
            <w:bookmarkStart w:id="40" w:name="_Toc158777821"/>
            <w:r w:rsidRPr="0024253D">
              <w:rPr>
                <w:rFonts w:asciiTheme="minorHAnsi" w:eastAsia="Times New Roman" w:hAnsiTheme="minorHAnsi" w:cstheme="minorHAnsi"/>
                <w:b/>
                <w:bCs/>
                <w:sz w:val="16"/>
                <w:szCs w:val="16"/>
                <w:lang w:bidi="he-IL"/>
              </w:rPr>
              <w:t>Yom HaKippurim</w:t>
            </w:r>
            <w:bookmarkEnd w:id="36"/>
            <w:bookmarkEnd w:id="37"/>
            <w:bookmarkEnd w:id="38"/>
            <w:bookmarkEnd w:id="39"/>
            <w:bookmarkEnd w:id="40"/>
          </w:p>
          <w:p w14:paraId="5786CCE0" w14:textId="77777777" w:rsidR="0024253D" w:rsidRPr="0024253D" w:rsidRDefault="0024253D" w:rsidP="0024253D">
            <w:pPr>
              <w:jc w:val="center"/>
              <w:rPr>
                <w:rFonts w:asciiTheme="minorHAnsi" w:eastAsia="Times New Roman" w:hAnsiTheme="minorHAnsi" w:cstheme="minorHAnsi"/>
                <w:sz w:val="16"/>
                <w:szCs w:val="16"/>
                <w:lang w:bidi="he-IL"/>
              </w:rPr>
            </w:pPr>
          </w:p>
          <w:p w14:paraId="696E8EEE"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Sacrifice is (two goats) selected.</w:t>
            </w:r>
          </w:p>
          <w:p w14:paraId="516E2D55" w14:textId="77777777" w:rsidR="0024253D" w:rsidRPr="0024253D" w:rsidRDefault="0024253D" w:rsidP="0024253D">
            <w:pPr>
              <w:jc w:val="center"/>
              <w:rPr>
                <w:rFonts w:asciiTheme="minorHAnsi" w:eastAsia="Times New Roman" w:hAnsiTheme="minorHAnsi" w:cstheme="minorHAnsi"/>
                <w:sz w:val="16"/>
                <w:szCs w:val="16"/>
                <w:lang w:bidi="he-IL"/>
              </w:rPr>
            </w:pPr>
          </w:p>
          <w:p w14:paraId="0ACDECCD"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We return to the state we enjoyed in Eden.</w:t>
            </w:r>
          </w:p>
          <w:p w14:paraId="19021C90" w14:textId="77777777" w:rsidR="0024253D" w:rsidRPr="0024253D" w:rsidRDefault="0024253D" w:rsidP="0024253D">
            <w:pPr>
              <w:jc w:val="center"/>
              <w:rPr>
                <w:rFonts w:asciiTheme="minorHAnsi" w:eastAsia="Times New Roman" w:hAnsiTheme="minorHAnsi" w:cstheme="minorHAnsi"/>
                <w:sz w:val="16"/>
                <w:szCs w:val="16"/>
                <w:lang w:bidi="he-IL"/>
              </w:rPr>
            </w:pPr>
          </w:p>
          <w:p w14:paraId="010E7A9C"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Adam was circumcised when created.</w:t>
            </w:r>
          </w:p>
          <w:p w14:paraId="2382724A" w14:textId="77777777" w:rsidR="0024253D" w:rsidRPr="0024253D" w:rsidRDefault="0024253D" w:rsidP="0024253D">
            <w:pPr>
              <w:jc w:val="center"/>
              <w:rPr>
                <w:rFonts w:asciiTheme="minorHAnsi" w:eastAsia="Times New Roman" w:hAnsiTheme="minorHAnsi" w:cstheme="minorHAnsi"/>
                <w:sz w:val="16"/>
                <w:szCs w:val="16"/>
                <w:lang w:bidi="he-IL"/>
              </w:rPr>
            </w:pPr>
          </w:p>
          <w:p w14:paraId="5E673C86"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Total Jubilee freedom begins.</w:t>
            </w:r>
          </w:p>
          <w:p w14:paraId="3989DC80" w14:textId="77777777" w:rsidR="0024253D" w:rsidRPr="0024253D" w:rsidRDefault="0024253D" w:rsidP="0024253D">
            <w:pPr>
              <w:jc w:val="center"/>
              <w:rPr>
                <w:rFonts w:asciiTheme="minorHAnsi" w:eastAsia="Times New Roman" w:hAnsiTheme="minorHAnsi" w:cstheme="minorHAnsi"/>
                <w:sz w:val="16"/>
                <w:szCs w:val="16"/>
                <w:lang w:bidi="he-IL"/>
              </w:rPr>
            </w:pPr>
          </w:p>
          <w:p w14:paraId="78DCE760"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Neilah – judgment complete.</w:t>
            </w:r>
          </w:p>
          <w:p w14:paraId="4DA535A6" w14:textId="77777777" w:rsidR="0024253D" w:rsidRPr="0024253D" w:rsidRDefault="0024253D" w:rsidP="0024253D">
            <w:pPr>
              <w:jc w:val="center"/>
              <w:rPr>
                <w:rFonts w:asciiTheme="minorHAnsi" w:eastAsia="Times New Roman" w:hAnsiTheme="minorHAnsi" w:cstheme="minorHAnsi"/>
                <w:sz w:val="16"/>
                <w:szCs w:val="16"/>
                <w:lang w:bidi="he-IL"/>
              </w:rPr>
            </w:pPr>
          </w:p>
          <w:p w14:paraId="5608112C"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On The Sabbath before Yom HaKippurim Shabbat Shuvah ("Sabbath of Repentance")</w:t>
            </w:r>
          </w:p>
        </w:tc>
        <w:tc>
          <w:tcPr>
            <w:tcW w:w="1872" w:type="dxa"/>
          </w:tcPr>
          <w:p w14:paraId="0E87A618"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15</w:t>
            </w:r>
          </w:p>
          <w:p w14:paraId="04FBA9C9" w14:textId="77777777" w:rsidR="0024253D" w:rsidRPr="0024253D" w:rsidRDefault="0024253D" w:rsidP="0024253D">
            <w:pPr>
              <w:jc w:val="center"/>
              <w:rPr>
                <w:rFonts w:asciiTheme="minorHAnsi" w:eastAsia="Times New Roman" w:hAnsiTheme="minorHAnsi" w:cstheme="minorHAnsi"/>
                <w:sz w:val="16"/>
                <w:szCs w:val="16"/>
                <w:lang w:bidi="he-IL"/>
              </w:rPr>
            </w:pPr>
          </w:p>
          <w:p w14:paraId="45AD26F0"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Festival Sabbath</w:t>
            </w:r>
          </w:p>
          <w:p w14:paraId="1EBB9164" w14:textId="77777777" w:rsidR="0024253D" w:rsidRPr="0024253D" w:rsidRDefault="0024253D" w:rsidP="0024253D">
            <w:pPr>
              <w:jc w:val="center"/>
              <w:rPr>
                <w:rFonts w:asciiTheme="minorHAnsi" w:eastAsia="Times New Roman" w:hAnsiTheme="minorHAnsi" w:cstheme="minorHAnsi"/>
                <w:sz w:val="16"/>
                <w:szCs w:val="16"/>
                <w:lang w:bidi="he-IL"/>
              </w:rPr>
            </w:pPr>
          </w:p>
          <w:p w14:paraId="1CC578C1"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Succoth</w:t>
            </w:r>
          </w:p>
          <w:p w14:paraId="5EB64C45" w14:textId="77777777" w:rsidR="0024253D" w:rsidRPr="0024253D" w:rsidRDefault="0024253D" w:rsidP="0024253D">
            <w:pPr>
              <w:jc w:val="center"/>
              <w:rPr>
                <w:rFonts w:asciiTheme="minorHAnsi" w:eastAsia="Times New Roman" w:hAnsiTheme="minorHAnsi" w:cstheme="minorHAnsi"/>
                <w:sz w:val="16"/>
                <w:szCs w:val="16"/>
                <w:lang w:bidi="he-IL"/>
              </w:rPr>
            </w:pPr>
          </w:p>
          <w:p w14:paraId="1298C9D6"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HaShem’s people enter protective abode.</w:t>
            </w:r>
          </w:p>
          <w:p w14:paraId="0A83D742" w14:textId="77777777" w:rsidR="0024253D" w:rsidRPr="0024253D" w:rsidRDefault="0024253D" w:rsidP="0024253D">
            <w:pPr>
              <w:jc w:val="center"/>
              <w:rPr>
                <w:rFonts w:asciiTheme="minorHAnsi" w:eastAsia="Times New Roman" w:hAnsiTheme="minorHAnsi" w:cstheme="minorHAnsi"/>
                <w:sz w:val="16"/>
                <w:szCs w:val="16"/>
                <w:lang w:bidi="he-IL"/>
              </w:rPr>
            </w:pPr>
          </w:p>
          <w:p w14:paraId="7EE5C182"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Read Zechariah 14:1-21</w:t>
            </w:r>
          </w:p>
          <w:p w14:paraId="4F3DA3D1" w14:textId="77777777" w:rsidR="0024253D" w:rsidRPr="0024253D" w:rsidRDefault="0024253D" w:rsidP="0024253D">
            <w:pPr>
              <w:jc w:val="center"/>
              <w:rPr>
                <w:rFonts w:asciiTheme="minorHAnsi" w:eastAsia="Times New Roman" w:hAnsiTheme="minorHAnsi" w:cstheme="minorHAnsi"/>
                <w:sz w:val="16"/>
                <w:szCs w:val="16"/>
                <w:lang w:bidi="he-IL"/>
              </w:rPr>
            </w:pPr>
          </w:p>
          <w:p w14:paraId="0AC2720E"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Messiah is born.</w:t>
            </w:r>
          </w:p>
          <w:p w14:paraId="609E307E" w14:textId="77777777" w:rsidR="0024253D" w:rsidRPr="0024253D" w:rsidRDefault="0024253D" w:rsidP="0024253D">
            <w:pPr>
              <w:jc w:val="center"/>
              <w:rPr>
                <w:rFonts w:asciiTheme="minorHAnsi" w:eastAsia="Times New Roman" w:hAnsiTheme="minorHAnsi" w:cstheme="minorHAnsi"/>
                <w:sz w:val="16"/>
                <w:szCs w:val="16"/>
                <w:lang w:bidi="he-IL"/>
              </w:rPr>
            </w:pPr>
          </w:p>
          <w:p w14:paraId="2FB72E76"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Israel must live in Succah</w:t>
            </w:r>
          </w:p>
        </w:tc>
        <w:tc>
          <w:tcPr>
            <w:tcW w:w="697" w:type="dxa"/>
          </w:tcPr>
          <w:p w14:paraId="217E32CB"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16</w:t>
            </w:r>
          </w:p>
          <w:p w14:paraId="016F6BFE" w14:textId="77777777" w:rsidR="0024253D" w:rsidRPr="0024253D" w:rsidRDefault="0024253D" w:rsidP="0024253D">
            <w:pPr>
              <w:jc w:val="center"/>
              <w:rPr>
                <w:rFonts w:asciiTheme="minorHAnsi" w:eastAsia="Times New Roman" w:hAnsiTheme="minorHAnsi" w:cstheme="minorHAnsi"/>
                <w:sz w:val="16"/>
                <w:szCs w:val="16"/>
                <w:lang w:bidi="he-IL"/>
              </w:rPr>
            </w:pPr>
          </w:p>
          <w:p w14:paraId="2A8EA560"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Leviticus 22:26 - 23:44</w:t>
            </w:r>
          </w:p>
          <w:p w14:paraId="3D6B0CE6" w14:textId="77777777" w:rsidR="0024253D" w:rsidRPr="0024253D" w:rsidRDefault="0024253D" w:rsidP="0024253D">
            <w:pPr>
              <w:jc w:val="center"/>
              <w:rPr>
                <w:rFonts w:asciiTheme="minorHAnsi" w:eastAsia="Times New Roman" w:hAnsiTheme="minorHAnsi" w:cstheme="minorHAnsi"/>
                <w:b/>
                <w:bCs/>
                <w:sz w:val="16"/>
                <w:szCs w:val="16"/>
                <w:lang w:bidi="he-IL"/>
              </w:rPr>
            </w:pPr>
          </w:p>
          <w:p w14:paraId="4EDA9B4C"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Psalms 66</w:t>
            </w:r>
          </w:p>
          <w:p w14:paraId="33849C8F"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(diaspora)</w:t>
            </w:r>
          </w:p>
        </w:tc>
        <w:tc>
          <w:tcPr>
            <w:tcW w:w="0" w:type="auto"/>
          </w:tcPr>
          <w:p w14:paraId="0176EDA6"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17</w:t>
            </w:r>
          </w:p>
        </w:tc>
        <w:tc>
          <w:tcPr>
            <w:tcW w:w="0" w:type="auto"/>
          </w:tcPr>
          <w:p w14:paraId="4A87A8A9"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18</w:t>
            </w:r>
          </w:p>
          <w:p w14:paraId="515E2D71" w14:textId="77777777" w:rsidR="0024253D" w:rsidRPr="0024253D" w:rsidRDefault="0024253D" w:rsidP="0024253D">
            <w:pPr>
              <w:jc w:val="center"/>
              <w:rPr>
                <w:rFonts w:asciiTheme="minorHAnsi" w:eastAsia="Times New Roman" w:hAnsiTheme="minorHAnsi" w:cstheme="minorHAnsi"/>
                <w:sz w:val="16"/>
                <w:szCs w:val="16"/>
                <w:lang w:bidi="he-IL"/>
              </w:rPr>
            </w:pPr>
          </w:p>
          <w:p w14:paraId="25022962"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Read </w:t>
            </w:r>
            <w:r w:rsidRPr="0024253D">
              <w:rPr>
                <w:rFonts w:asciiTheme="minorHAnsi" w:eastAsia="Times New Roman" w:hAnsiTheme="minorHAnsi" w:cstheme="minorHAnsi"/>
                <w:i/>
                <w:iCs/>
                <w:sz w:val="16"/>
                <w:szCs w:val="16"/>
                <w:lang w:bidi="he-IL"/>
              </w:rPr>
              <w:t>Kohelet</w:t>
            </w:r>
            <w:r w:rsidRPr="0024253D">
              <w:rPr>
                <w:rFonts w:asciiTheme="minorHAnsi" w:eastAsia="Times New Roman" w:hAnsiTheme="minorHAnsi" w:cstheme="minorHAnsi"/>
                <w:sz w:val="16"/>
                <w:szCs w:val="16"/>
                <w:lang w:bidi="he-IL"/>
              </w:rPr>
              <w:t xml:space="preserve"> </w:t>
            </w:r>
            <w:r w:rsidRPr="0024253D">
              <w:rPr>
                <w:rFonts w:asciiTheme="minorHAnsi" w:eastAsia="Times New Roman" w:hAnsiTheme="minorHAnsi" w:cstheme="minorHAnsi"/>
                <w:i/>
                <w:iCs/>
                <w:sz w:val="16"/>
                <w:szCs w:val="16"/>
                <w:lang w:bidi="he-IL"/>
              </w:rPr>
              <w:t xml:space="preserve">Shemot </w:t>
            </w:r>
            <w:r w:rsidRPr="0024253D">
              <w:rPr>
                <w:rFonts w:asciiTheme="minorHAnsi" w:eastAsia="Times New Roman" w:hAnsiTheme="minorHAnsi" w:cstheme="minorHAnsi"/>
                <w:i/>
                <w:iCs/>
                <w:sz w:val="16"/>
                <w:szCs w:val="16"/>
                <w:highlight w:val="yellow"/>
                <w:lang w:bidi="he-IL"/>
              </w:rPr>
              <w:t>33:12 – 34:26</w:t>
            </w:r>
            <w:r w:rsidRPr="0024253D">
              <w:rPr>
                <w:rFonts w:asciiTheme="minorHAnsi" w:eastAsia="Times New Roman" w:hAnsiTheme="minorHAnsi" w:cstheme="minorHAnsi"/>
                <w:sz w:val="16"/>
                <w:szCs w:val="16"/>
                <w:lang w:bidi="he-IL"/>
              </w:rPr>
              <w:t xml:space="preserve"> </w:t>
            </w:r>
          </w:p>
          <w:p w14:paraId="5EFA6C91"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Ezekiel 38:18 – 39:16</w:t>
            </w:r>
          </w:p>
          <w:p w14:paraId="4823D9F5"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on the Sabbath during Succoth.</w:t>
            </w:r>
          </w:p>
        </w:tc>
        <w:tc>
          <w:tcPr>
            <w:tcW w:w="0" w:type="auto"/>
          </w:tcPr>
          <w:p w14:paraId="226D5955"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19</w:t>
            </w:r>
          </w:p>
        </w:tc>
        <w:tc>
          <w:tcPr>
            <w:tcW w:w="0" w:type="auto"/>
          </w:tcPr>
          <w:p w14:paraId="5808D6BD"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20</w:t>
            </w:r>
          </w:p>
        </w:tc>
        <w:tc>
          <w:tcPr>
            <w:tcW w:w="0" w:type="auto"/>
          </w:tcPr>
          <w:p w14:paraId="6622E7BA" w14:textId="77777777" w:rsidR="0024253D" w:rsidRPr="0024253D" w:rsidRDefault="0024253D" w:rsidP="0024253D">
            <w:pPr>
              <w:jc w:val="center"/>
              <w:rPr>
                <w:rFonts w:asciiTheme="minorHAnsi" w:eastAsia="Times New Roman" w:hAnsiTheme="minorHAnsi" w:cstheme="minorHAnsi"/>
                <w:bCs/>
                <w:sz w:val="16"/>
                <w:szCs w:val="16"/>
                <w:lang w:bidi="he-IL"/>
              </w:rPr>
            </w:pPr>
            <w:r w:rsidRPr="0024253D">
              <w:rPr>
                <w:rFonts w:asciiTheme="minorHAnsi" w:eastAsia="Times New Roman" w:hAnsiTheme="minorHAnsi" w:cstheme="minorHAnsi"/>
                <w:b/>
                <w:bCs/>
                <w:sz w:val="16"/>
                <w:szCs w:val="16"/>
                <w:lang w:bidi="he-IL"/>
              </w:rPr>
              <w:t>21</w:t>
            </w:r>
          </w:p>
          <w:p w14:paraId="6420A6F4" w14:textId="77777777" w:rsidR="0024253D" w:rsidRPr="0024253D" w:rsidRDefault="0024253D" w:rsidP="0024253D">
            <w:pPr>
              <w:jc w:val="center"/>
              <w:rPr>
                <w:rFonts w:asciiTheme="minorHAnsi" w:eastAsia="Times New Roman" w:hAnsiTheme="minorHAnsi" w:cstheme="minorHAnsi"/>
                <w:bCs/>
                <w:sz w:val="16"/>
                <w:szCs w:val="16"/>
                <w:lang w:bidi="he-IL"/>
              </w:rPr>
            </w:pPr>
          </w:p>
          <w:p w14:paraId="53B1DD6B" w14:textId="77777777" w:rsidR="0024253D" w:rsidRPr="0024253D" w:rsidRDefault="0024253D" w:rsidP="0024253D">
            <w:pPr>
              <w:jc w:val="center"/>
              <w:rPr>
                <w:rFonts w:asciiTheme="minorHAnsi" w:eastAsia="Times New Roman" w:hAnsiTheme="minorHAnsi" w:cstheme="minorHAnsi"/>
                <w:bCs/>
                <w:sz w:val="16"/>
                <w:szCs w:val="16"/>
                <w:lang w:bidi="he-IL"/>
              </w:rPr>
            </w:pPr>
            <w:r w:rsidRPr="0024253D">
              <w:rPr>
                <w:rFonts w:asciiTheme="minorHAnsi" w:eastAsia="Times New Roman" w:hAnsiTheme="minorHAnsi" w:cstheme="minorHAnsi"/>
                <w:b/>
                <w:sz w:val="16"/>
                <w:szCs w:val="16"/>
                <w:lang w:bidi="he-IL"/>
              </w:rPr>
              <w:t>Hoshana Rabbah</w:t>
            </w:r>
            <w:r w:rsidRPr="0024253D">
              <w:rPr>
                <w:rFonts w:asciiTheme="minorHAnsi" w:eastAsia="Times New Roman" w:hAnsiTheme="minorHAnsi" w:cstheme="minorHAnsi"/>
                <w:bCs/>
                <w:sz w:val="16"/>
                <w:szCs w:val="16"/>
                <w:lang w:bidi="he-IL"/>
              </w:rPr>
              <w:t xml:space="preserve"> – The final judgement.</w:t>
            </w:r>
          </w:p>
          <w:p w14:paraId="69883898" w14:textId="77777777" w:rsidR="0024253D" w:rsidRPr="0024253D" w:rsidRDefault="0024253D" w:rsidP="0024253D">
            <w:pPr>
              <w:rPr>
                <w:rFonts w:asciiTheme="minorHAnsi" w:eastAsia="Times New Roman" w:hAnsiTheme="minorHAnsi" w:cstheme="minorHAnsi"/>
                <w:bCs/>
                <w:sz w:val="16"/>
                <w:szCs w:val="16"/>
                <w:lang w:bidi="he-IL"/>
              </w:rPr>
            </w:pPr>
          </w:p>
          <w:p w14:paraId="29F0208C" w14:textId="77777777" w:rsidR="0024253D" w:rsidRPr="0024253D" w:rsidRDefault="0024253D" w:rsidP="0024253D">
            <w:pPr>
              <w:jc w:val="center"/>
              <w:rPr>
                <w:rFonts w:asciiTheme="minorHAnsi" w:eastAsia="Times New Roman" w:hAnsiTheme="minorHAnsi" w:cstheme="minorHAnsi"/>
                <w:b/>
                <w:bCs/>
                <w:sz w:val="16"/>
                <w:szCs w:val="16"/>
                <w:lang w:bidi="he-IL"/>
              </w:rPr>
            </w:pPr>
          </w:p>
        </w:tc>
        <w:tc>
          <w:tcPr>
            <w:tcW w:w="0" w:type="auto"/>
            <w:vMerge w:val="restart"/>
          </w:tcPr>
          <w:p w14:paraId="7C1D61F7" w14:textId="77777777" w:rsidR="0024253D" w:rsidRPr="0024253D" w:rsidRDefault="0024253D" w:rsidP="0024253D">
            <w:pPr>
              <w:keepNext/>
              <w:jc w:val="center"/>
              <w:outlineLvl w:val="1"/>
              <w:rPr>
                <w:rFonts w:asciiTheme="minorHAnsi" w:eastAsia="Times New Roman" w:hAnsiTheme="minorHAnsi" w:cstheme="minorHAnsi"/>
                <w:b/>
                <w:bCs/>
                <w:sz w:val="16"/>
                <w:szCs w:val="16"/>
                <w:lang w:bidi="he-IL"/>
              </w:rPr>
            </w:pPr>
            <w:bookmarkStart w:id="41" w:name="_Toc507702782"/>
            <w:bookmarkStart w:id="42" w:name="_Toc158777822"/>
            <w:r w:rsidRPr="0024253D">
              <w:rPr>
                <w:rFonts w:asciiTheme="minorHAnsi" w:eastAsia="Times New Roman" w:hAnsiTheme="minorHAnsi" w:cstheme="minorHAnsi"/>
                <w:b/>
                <w:bCs/>
                <w:sz w:val="16"/>
                <w:szCs w:val="16"/>
                <w:lang w:bidi="he-IL"/>
              </w:rPr>
              <w:t>Heshvan 18</w:t>
            </w:r>
            <w:bookmarkEnd w:id="41"/>
            <w:bookmarkEnd w:id="42"/>
          </w:p>
          <w:p w14:paraId="0E442909" w14:textId="77777777" w:rsidR="0024253D" w:rsidRPr="0024253D" w:rsidRDefault="0024253D" w:rsidP="0024253D">
            <w:pPr>
              <w:jc w:val="center"/>
              <w:rPr>
                <w:rFonts w:asciiTheme="minorHAnsi" w:eastAsia="Times New Roman" w:hAnsiTheme="minorHAnsi" w:cstheme="minorHAnsi"/>
                <w:sz w:val="16"/>
                <w:szCs w:val="16"/>
                <w:lang w:bidi="he-IL"/>
              </w:rPr>
            </w:pPr>
          </w:p>
          <w:p w14:paraId="67E6EBC0"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The first full day of Noach’s  flood.</w:t>
            </w:r>
          </w:p>
          <w:p w14:paraId="20EF0868"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(Rainbow is coming)</w:t>
            </w:r>
          </w:p>
        </w:tc>
        <w:tc>
          <w:tcPr>
            <w:tcW w:w="0" w:type="auto"/>
            <w:vMerge w:val="restart"/>
          </w:tcPr>
          <w:p w14:paraId="0D224797" w14:textId="77777777" w:rsidR="0024253D" w:rsidRPr="0024253D" w:rsidRDefault="0024253D" w:rsidP="0024253D">
            <w:pPr>
              <w:jc w:val="center"/>
              <w:rPr>
                <w:rFonts w:asciiTheme="minorHAnsi" w:eastAsia="Times New Roman" w:hAnsiTheme="minorHAnsi" w:cstheme="minorHAnsi"/>
                <w:b/>
                <w:bCs/>
                <w:sz w:val="16"/>
                <w:szCs w:val="16"/>
                <w:lang w:bidi="he-IL"/>
              </w:rPr>
            </w:pPr>
            <w:r w:rsidRPr="0024253D">
              <w:rPr>
                <w:rFonts w:asciiTheme="minorHAnsi" w:eastAsia="Times New Roman" w:hAnsiTheme="minorHAnsi" w:cstheme="minorHAnsi"/>
                <w:b/>
                <w:bCs/>
                <w:sz w:val="16"/>
                <w:szCs w:val="16"/>
                <w:lang w:bidi="he-IL"/>
              </w:rPr>
              <w:t>22</w:t>
            </w:r>
          </w:p>
          <w:p w14:paraId="77211C1B" w14:textId="77777777" w:rsidR="0024253D" w:rsidRPr="0024253D" w:rsidRDefault="0024253D" w:rsidP="0024253D">
            <w:pPr>
              <w:jc w:val="center"/>
              <w:rPr>
                <w:rFonts w:asciiTheme="minorHAnsi" w:eastAsia="Times New Roman" w:hAnsiTheme="minorHAnsi" w:cstheme="minorHAnsi"/>
                <w:sz w:val="16"/>
                <w:szCs w:val="16"/>
                <w:lang w:bidi="he-IL"/>
              </w:rPr>
            </w:pPr>
          </w:p>
          <w:p w14:paraId="4C40371D"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Festival Sabbath</w:t>
            </w:r>
          </w:p>
          <w:p w14:paraId="568F1E63" w14:textId="77777777" w:rsidR="0024253D" w:rsidRPr="0024253D" w:rsidRDefault="0024253D" w:rsidP="0024253D">
            <w:pPr>
              <w:jc w:val="center"/>
              <w:rPr>
                <w:rFonts w:asciiTheme="minorHAnsi" w:eastAsia="Times New Roman" w:hAnsiTheme="minorHAnsi" w:cstheme="minorHAnsi"/>
                <w:sz w:val="16"/>
                <w:szCs w:val="16"/>
                <w:lang w:bidi="he-IL"/>
              </w:rPr>
            </w:pPr>
          </w:p>
          <w:p w14:paraId="4B8DA769" w14:textId="77777777" w:rsidR="0024253D" w:rsidRPr="0024253D" w:rsidRDefault="0024253D" w:rsidP="0024253D">
            <w:pPr>
              <w:jc w:val="center"/>
              <w:rPr>
                <w:rFonts w:asciiTheme="minorHAnsi" w:eastAsia="Times New Roman" w:hAnsiTheme="minorHAnsi" w:cstheme="minorHAnsi"/>
                <w:b/>
                <w:bCs/>
                <w:sz w:val="16"/>
                <w:szCs w:val="16"/>
                <w:lang w:bidi="he-IL"/>
              </w:rPr>
            </w:pPr>
            <w:bookmarkStart w:id="43" w:name="_Toc463703196"/>
            <w:bookmarkStart w:id="44" w:name="_Toc463703255"/>
            <w:bookmarkStart w:id="45" w:name="_Toc463703351"/>
            <w:r w:rsidRPr="0024253D">
              <w:rPr>
                <w:rFonts w:asciiTheme="minorHAnsi" w:eastAsia="Times New Roman" w:hAnsiTheme="minorHAnsi" w:cstheme="minorHAnsi"/>
                <w:b/>
                <w:bCs/>
                <w:sz w:val="16"/>
                <w:szCs w:val="16"/>
                <w:lang w:bidi="he-IL"/>
              </w:rPr>
              <w:t>Shemini Atzeret</w:t>
            </w:r>
            <w:bookmarkEnd w:id="43"/>
            <w:bookmarkEnd w:id="44"/>
            <w:bookmarkEnd w:id="45"/>
          </w:p>
          <w:p w14:paraId="145C531F" w14:textId="77777777" w:rsidR="0024253D" w:rsidRPr="0024253D" w:rsidRDefault="0024253D" w:rsidP="0024253D">
            <w:pPr>
              <w:jc w:val="center"/>
              <w:rPr>
                <w:rFonts w:asciiTheme="minorHAnsi" w:eastAsia="Times New Roman" w:hAnsiTheme="minorHAnsi" w:cstheme="minorHAnsi"/>
                <w:sz w:val="16"/>
                <w:szCs w:val="16"/>
                <w:lang w:bidi="he-IL"/>
              </w:rPr>
            </w:pPr>
          </w:p>
          <w:p w14:paraId="34ED75EC"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Deuteronomy </w:t>
            </w:r>
            <w:r w:rsidRPr="0024253D">
              <w:rPr>
                <w:rFonts w:asciiTheme="minorHAnsi" w:eastAsia="Times New Roman" w:hAnsiTheme="minorHAnsi" w:cstheme="minorHAnsi"/>
                <w:sz w:val="16"/>
                <w:szCs w:val="16"/>
                <w:highlight w:val="green"/>
                <w:lang w:bidi="he-IL"/>
              </w:rPr>
              <w:t>14:22 - 16:17</w:t>
            </w:r>
          </w:p>
          <w:p w14:paraId="14D1B847"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(Sabbath)</w:t>
            </w:r>
          </w:p>
          <w:p w14:paraId="4C973197" w14:textId="77777777" w:rsidR="0024253D" w:rsidRPr="0024253D" w:rsidRDefault="0024253D" w:rsidP="0024253D">
            <w:pPr>
              <w:jc w:val="center"/>
              <w:rPr>
                <w:rFonts w:asciiTheme="minorHAnsi" w:eastAsia="Times New Roman" w:hAnsiTheme="minorHAnsi" w:cstheme="minorHAnsi"/>
                <w:sz w:val="16"/>
                <w:szCs w:val="16"/>
                <w:lang w:bidi="he-IL"/>
              </w:rPr>
            </w:pPr>
          </w:p>
          <w:p w14:paraId="5F5657BA"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Deuteronomy </w:t>
            </w:r>
            <w:r w:rsidRPr="0024253D">
              <w:rPr>
                <w:rFonts w:asciiTheme="minorHAnsi" w:eastAsia="Times New Roman" w:hAnsiTheme="minorHAnsi" w:cstheme="minorHAnsi"/>
                <w:sz w:val="16"/>
                <w:szCs w:val="16"/>
                <w:highlight w:val="cyan"/>
                <w:lang w:bidi="he-IL"/>
              </w:rPr>
              <w:t>15:19-16:17</w:t>
            </w:r>
          </w:p>
          <w:p w14:paraId="0E706DAA" w14:textId="77777777" w:rsidR="0024253D" w:rsidRPr="0024253D" w:rsidRDefault="0024253D" w:rsidP="0024253D">
            <w:pPr>
              <w:jc w:val="center"/>
              <w:rPr>
                <w:rFonts w:asciiTheme="minorHAnsi" w:eastAsia="Times New Roman" w:hAnsiTheme="minorHAnsi" w:cstheme="minorHAnsi"/>
                <w:sz w:val="16"/>
                <w:szCs w:val="16"/>
                <w:lang w:bidi="he-IL"/>
              </w:rPr>
            </w:pPr>
          </w:p>
          <w:p w14:paraId="0A2BC63D" w14:textId="77777777" w:rsidR="0024253D" w:rsidRPr="0024253D" w:rsidRDefault="0024253D" w:rsidP="0024253D">
            <w:pPr>
              <w:jc w:val="center"/>
              <w:rPr>
                <w:rFonts w:asciiTheme="minorHAnsi" w:eastAsia="Times New Roman" w:hAnsiTheme="minorHAnsi" w:cstheme="minorHAnsi"/>
                <w:sz w:val="16"/>
                <w:szCs w:val="16"/>
                <w:lang w:bidi="he-IL"/>
              </w:rPr>
            </w:pPr>
            <w:bookmarkStart w:id="46" w:name="_Toc463703197"/>
            <w:bookmarkStart w:id="47" w:name="_Toc463703256"/>
            <w:bookmarkStart w:id="48" w:name="_Toc463703352"/>
            <w:bookmarkStart w:id="49" w:name="_Toc463703541"/>
            <w:r w:rsidRPr="0024253D">
              <w:rPr>
                <w:rFonts w:asciiTheme="minorHAnsi" w:eastAsia="Times New Roman" w:hAnsiTheme="minorHAnsi" w:cstheme="minorHAnsi"/>
                <w:sz w:val="16"/>
                <w:szCs w:val="16"/>
                <w:lang w:bidi="he-IL"/>
              </w:rPr>
              <w:t>Simchat Torah</w:t>
            </w:r>
            <w:bookmarkEnd w:id="46"/>
            <w:bookmarkEnd w:id="47"/>
            <w:bookmarkEnd w:id="48"/>
            <w:bookmarkEnd w:id="49"/>
          </w:p>
          <w:p w14:paraId="4C60BD78"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Reading of Torah is concluded and started again.</w:t>
            </w:r>
          </w:p>
          <w:p w14:paraId="36517DFC" w14:textId="77777777" w:rsidR="0024253D" w:rsidRPr="0024253D" w:rsidRDefault="0024253D" w:rsidP="0024253D">
            <w:pPr>
              <w:jc w:val="center"/>
              <w:rPr>
                <w:rFonts w:asciiTheme="minorHAnsi" w:eastAsia="Times New Roman" w:hAnsiTheme="minorHAnsi" w:cstheme="minorHAnsi"/>
                <w:sz w:val="16"/>
                <w:szCs w:val="16"/>
                <w:lang w:bidi="he-IL"/>
              </w:rPr>
            </w:pPr>
          </w:p>
          <w:p w14:paraId="6F5AFAC5"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Torah scrolls are waved.</w:t>
            </w:r>
          </w:p>
          <w:p w14:paraId="105349AF" w14:textId="77777777" w:rsidR="0024253D" w:rsidRPr="0024253D" w:rsidRDefault="0024253D" w:rsidP="0024253D">
            <w:pPr>
              <w:jc w:val="center"/>
              <w:rPr>
                <w:rFonts w:asciiTheme="minorHAnsi" w:eastAsia="Times New Roman" w:hAnsiTheme="minorHAnsi" w:cstheme="minorHAnsi"/>
                <w:sz w:val="16"/>
                <w:szCs w:val="16"/>
                <w:lang w:bidi="he-IL"/>
              </w:rPr>
            </w:pPr>
          </w:p>
          <w:p w14:paraId="663E8AA0"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No distinctive practice.</w:t>
            </w:r>
          </w:p>
        </w:tc>
      </w:tr>
      <w:tr w:rsidR="0024253D" w:rsidRPr="0024253D" w14:paraId="1F404A31" w14:textId="77777777" w:rsidTr="00CB118C">
        <w:trPr>
          <w:cantSplit/>
          <w:jc w:val="center"/>
        </w:trPr>
        <w:tc>
          <w:tcPr>
            <w:tcW w:w="0" w:type="auto"/>
            <w:vMerge/>
          </w:tcPr>
          <w:p w14:paraId="59FA5E38" w14:textId="77777777" w:rsidR="0024253D" w:rsidRPr="0024253D" w:rsidRDefault="0024253D" w:rsidP="0024253D">
            <w:pPr>
              <w:jc w:val="center"/>
              <w:rPr>
                <w:rFonts w:asciiTheme="minorHAnsi" w:eastAsia="Times New Roman" w:hAnsiTheme="minorHAnsi" w:cstheme="minorHAnsi"/>
                <w:sz w:val="16"/>
                <w:szCs w:val="16"/>
                <w:lang w:bidi="he-IL"/>
              </w:rPr>
            </w:pPr>
          </w:p>
        </w:tc>
        <w:tc>
          <w:tcPr>
            <w:tcW w:w="2222" w:type="dxa"/>
            <w:vMerge/>
          </w:tcPr>
          <w:p w14:paraId="74FD605C" w14:textId="77777777" w:rsidR="0024253D" w:rsidRPr="0024253D" w:rsidRDefault="0024253D" w:rsidP="0024253D">
            <w:pPr>
              <w:jc w:val="center"/>
              <w:rPr>
                <w:rFonts w:asciiTheme="minorHAnsi" w:eastAsia="Times New Roman" w:hAnsiTheme="minorHAnsi" w:cstheme="minorHAnsi"/>
                <w:sz w:val="16"/>
                <w:szCs w:val="16"/>
                <w:lang w:bidi="he-IL"/>
              </w:rPr>
            </w:pPr>
          </w:p>
        </w:tc>
        <w:tc>
          <w:tcPr>
            <w:tcW w:w="5695" w:type="dxa"/>
            <w:gridSpan w:val="7"/>
          </w:tcPr>
          <w:p w14:paraId="37669758" w14:textId="77777777" w:rsidR="0024253D" w:rsidRPr="0024253D" w:rsidRDefault="0024253D" w:rsidP="0024253D">
            <w:pPr>
              <w:jc w:val="center"/>
              <w:rPr>
                <w:rFonts w:asciiTheme="minorHAnsi" w:eastAsia="Times New Roman" w:hAnsiTheme="minorHAnsi" w:cstheme="minorHAnsi"/>
                <w:sz w:val="16"/>
                <w:szCs w:val="16"/>
                <w:lang w:bidi="he-IL"/>
              </w:rPr>
            </w:pPr>
            <w:bookmarkStart w:id="50" w:name="_Toc463703198"/>
            <w:bookmarkStart w:id="51" w:name="_Toc463703257"/>
            <w:bookmarkStart w:id="52" w:name="_Toc463703353"/>
            <w:r w:rsidRPr="0024253D">
              <w:rPr>
                <w:rFonts w:asciiTheme="minorHAnsi" w:eastAsia="Times New Roman" w:hAnsiTheme="minorHAnsi" w:cstheme="minorHAnsi"/>
                <w:b/>
                <w:bCs/>
                <w:sz w:val="16"/>
                <w:szCs w:val="16"/>
                <w:lang w:bidi="he-IL"/>
              </w:rPr>
              <w:t>Succoth</w:t>
            </w:r>
            <w:bookmarkEnd w:id="50"/>
            <w:bookmarkEnd w:id="51"/>
            <w:bookmarkEnd w:id="52"/>
          </w:p>
          <w:p w14:paraId="75C8D06D" w14:textId="77777777" w:rsidR="0024253D" w:rsidRPr="0024253D" w:rsidRDefault="0024253D" w:rsidP="0024253D">
            <w:pPr>
              <w:jc w:val="center"/>
              <w:rPr>
                <w:rFonts w:asciiTheme="minorHAnsi" w:eastAsia="Times New Roman" w:hAnsiTheme="minorHAnsi" w:cstheme="minorHAnsi"/>
                <w:sz w:val="16"/>
                <w:szCs w:val="16"/>
                <w:lang w:bidi="he-IL"/>
              </w:rPr>
            </w:pPr>
          </w:p>
          <w:p w14:paraId="33F0CE0C"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HaShem’s people live in Succoth for seven days at rest.</w:t>
            </w:r>
          </w:p>
          <w:p w14:paraId="381D844B" w14:textId="77777777" w:rsidR="0024253D" w:rsidRPr="0024253D" w:rsidRDefault="0024253D" w:rsidP="0024253D">
            <w:pPr>
              <w:jc w:val="center"/>
              <w:rPr>
                <w:rFonts w:asciiTheme="minorHAnsi" w:eastAsia="Times New Roman" w:hAnsiTheme="minorHAnsi" w:cstheme="minorHAnsi"/>
                <w:sz w:val="16"/>
                <w:szCs w:val="16"/>
                <w:lang w:bidi="he-IL"/>
              </w:rPr>
            </w:pPr>
          </w:p>
          <w:p w14:paraId="5F68F43B"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It is a mitzvah to feast in the Succah.</w:t>
            </w:r>
          </w:p>
          <w:p w14:paraId="586E641B" w14:textId="77777777" w:rsidR="0024253D" w:rsidRPr="0024253D" w:rsidRDefault="0024253D" w:rsidP="0024253D">
            <w:pPr>
              <w:jc w:val="center"/>
              <w:rPr>
                <w:rFonts w:asciiTheme="minorHAnsi" w:eastAsia="Times New Roman" w:hAnsiTheme="minorHAnsi" w:cstheme="minorHAnsi"/>
                <w:sz w:val="16"/>
                <w:szCs w:val="16"/>
                <w:lang w:bidi="he-IL"/>
              </w:rPr>
            </w:pPr>
          </w:p>
          <w:p w14:paraId="1E03567F"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Pilgrimage festival.</w:t>
            </w:r>
          </w:p>
          <w:p w14:paraId="011A1531" w14:textId="77777777" w:rsidR="0024253D" w:rsidRPr="0024253D" w:rsidRDefault="0024253D" w:rsidP="0024253D">
            <w:pPr>
              <w:jc w:val="center"/>
              <w:rPr>
                <w:rFonts w:asciiTheme="minorHAnsi" w:eastAsia="Times New Roman" w:hAnsiTheme="minorHAnsi" w:cstheme="minorHAnsi"/>
                <w:sz w:val="16"/>
                <w:szCs w:val="16"/>
                <w:lang w:bidi="he-IL"/>
              </w:rPr>
            </w:pPr>
          </w:p>
          <w:p w14:paraId="60AB9E1D"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 xml:space="preserve">Final harvest. Lulav and etrog are waved. </w:t>
            </w:r>
          </w:p>
          <w:p w14:paraId="32DDA9E9" w14:textId="77777777" w:rsidR="0024253D" w:rsidRPr="0024253D" w:rsidRDefault="0024253D" w:rsidP="0024253D">
            <w:pPr>
              <w:jc w:val="center"/>
              <w:rPr>
                <w:rFonts w:asciiTheme="minorHAnsi" w:eastAsia="Times New Roman" w:hAnsiTheme="minorHAnsi" w:cstheme="minorHAnsi"/>
                <w:sz w:val="16"/>
                <w:szCs w:val="16"/>
                <w:lang w:bidi="he-IL"/>
              </w:rPr>
            </w:pPr>
          </w:p>
          <w:p w14:paraId="7CCC19BF"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The world is judged for water</w:t>
            </w:r>
          </w:p>
          <w:p w14:paraId="3D04A6E1" w14:textId="77777777" w:rsidR="0024253D" w:rsidRPr="0024253D" w:rsidRDefault="0024253D" w:rsidP="0024253D">
            <w:pPr>
              <w:jc w:val="center"/>
              <w:rPr>
                <w:rFonts w:asciiTheme="minorHAnsi" w:eastAsia="Times New Roman" w:hAnsiTheme="minorHAnsi" w:cstheme="minorHAnsi"/>
                <w:sz w:val="16"/>
                <w:szCs w:val="16"/>
                <w:lang w:bidi="he-IL"/>
              </w:rPr>
            </w:pPr>
          </w:p>
          <w:p w14:paraId="7682CE31" w14:textId="77777777" w:rsidR="0024253D" w:rsidRPr="0024253D" w:rsidRDefault="0024253D" w:rsidP="0024253D">
            <w:pPr>
              <w:jc w:val="center"/>
              <w:rPr>
                <w:rFonts w:asciiTheme="minorHAnsi" w:eastAsia="Times New Roman" w:hAnsiTheme="minorHAnsi" w:cstheme="minorHAnsi"/>
                <w:sz w:val="16"/>
                <w:szCs w:val="16"/>
                <w:lang w:bidi="he-IL"/>
              </w:rPr>
            </w:pPr>
            <w:r w:rsidRPr="0024253D">
              <w:rPr>
                <w:rFonts w:asciiTheme="minorHAnsi" w:eastAsia="Times New Roman" w:hAnsiTheme="minorHAnsi" w:cstheme="minorHAnsi"/>
                <w:sz w:val="16"/>
                <w:szCs w:val="16"/>
                <w:lang w:bidi="he-IL"/>
              </w:rPr>
              <w:t>Israel must eat all of their meals in the Succah.</w:t>
            </w:r>
          </w:p>
        </w:tc>
        <w:tc>
          <w:tcPr>
            <w:tcW w:w="0" w:type="auto"/>
            <w:vMerge/>
          </w:tcPr>
          <w:p w14:paraId="132D2072" w14:textId="77777777" w:rsidR="0024253D" w:rsidRPr="0024253D" w:rsidRDefault="0024253D" w:rsidP="0024253D">
            <w:pPr>
              <w:jc w:val="center"/>
              <w:rPr>
                <w:rFonts w:asciiTheme="minorHAnsi" w:eastAsia="Times New Roman" w:hAnsiTheme="minorHAnsi" w:cstheme="minorHAnsi"/>
                <w:sz w:val="16"/>
                <w:szCs w:val="16"/>
                <w:lang w:bidi="he-IL"/>
              </w:rPr>
            </w:pPr>
          </w:p>
        </w:tc>
        <w:tc>
          <w:tcPr>
            <w:tcW w:w="0" w:type="auto"/>
            <w:vMerge/>
          </w:tcPr>
          <w:p w14:paraId="45426598" w14:textId="77777777" w:rsidR="0024253D" w:rsidRPr="0024253D" w:rsidRDefault="0024253D" w:rsidP="0024253D">
            <w:pPr>
              <w:jc w:val="center"/>
              <w:rPr>
                <w:rFonts w:asciiTheme="minorHAnsi" w:eastAsia="Times New Roman" w:hAnsiTheme="minorHAnsi" w:cstheme="minorHAnsi"/>
                <w:sz w:val="16"/>
                <w:szCs w:val="16"/>
                <w:lang w:bidi="he-IL"/>
              </w:rPr>
            </w:pPr>
          </w:p>
        </w:tc>
      </w:tr>
    </w:tbl>
    <w:p w14:paraId="3B11E434" w14:textId="77777777" w:rsidR="00A106AC" w:rsidRPr="00D67867" w:rsidRDefault="00A106AC" w:rsidP="00C05519">
      <w:pPr>
        <w:rPr>
          <w:rFonts w:asciiTheme="minorHAnsi" w:eastAsia="MS Mincho" w:hAnsiTheme="minorHAnsi" w:cstheme="minorHAnsi"/>
          <w:szCs w:val="20"/>
          <w:lang w:bidi="he-IL"/>
        </w:rPr>
      </w:pPr>
    </w:p>
    <w:p w14:paraId="36013CDB" w14:textId="77777777" w:rsidR="00A106AC" w:rsidRPr="00D67867" w:rsidRDefault="00A106AC" w:rsidP="00C05519">
      <w:pPr>
        <w:rPr>
          <w:rFonts w:asciiTheme="minorHAnsi" w:eastAsia="MS Mincho" w:hAnsiTheme="minorHAnsi" w:cstheme="minorHAnsi"/>
          <w:szCs w:val="20"/>
          <w:lang w:bidi="he-IL"/>
        </w:rPr>
      </w:pPr>
      <w:r w:rsidRPr="00D67867">
        <w:rPr>
          <w:rFonts w:asciiTheme="minorHAnsi" w:eastAsia="MS Mincho" w:hAnsiTheme="minorHAnsi" w:cstheme="minorHAnsi"/>
          <w:szCs w:val="20"/>
          <w:lang w:bidi="he-IL"/>
        </w:rPr>
        <w:t>The folowing table illustrates the symmetry of the months:</w:t>
      </w:r>
    </w:p>
    <w:p w14:paraId="688860D8" w14:textId="77777777" w:rsidR="00A106AC" w:rsidRPr="00A106AC" w:rsidRDefault="00A106AC" w:rsidP="00C05519">
      <w:pPr>
        <w:rPr>
          <w:lang w:bidi="he-I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8"/>
        <w:gridCol w:w="6996"/>
      </w:tblGrid>
      <w:tr w:rsidR="00A106AC" w:rsidRPr="005273E8" w14:paraId="518C20EB" w14:textId="77777777" w:rsidTr="0024253D">
        <w:trPr>
          <w:jc w:val="center"/>
        </w:trPr>
        <w:tc>
          <w:tcPr>
            <w:tcW w:w="0" w:type="auto"/>
          </w:tcPr>
          <w:p w14:paraId="52F81CA7" w14:textId="77777777" w:rsidR="00A106AC" w:rsidRPr="005273E8" w:rsidRDefault="00A106AC" w:rsidP="00C05519">
            <w:pPr>
              <w:jc w:val="center"/>
              <w:rPr>
                <w:rFonts w:asciiTheme="majorBidi" w:eastAsia="Times New Roman" w:hAnsiTheme="majorBidi" w:cstheme="majorBidi"/>
                <w:b/>
                <w:szCs w:val="22"/>
                <w:lang w:bidi="he-IL"/>
              </w:rPr>
            </w:pPr>
            <w:r w:rsidRPr="005273E8">
              <w:rPr>
                <w:rFonts w:asciiTheme="majorBidi" w:eastAsia="Times New Roman" w:hAnsiTheme="majorBidi" w:cstheme="majorBidi"/>
                <w:b/>
                <w:szCs w:val="22"/>
                <w:lang w:bidi="he-IL"/>
              </w:rPr>
              <w:t>Ohr Yashar</w:t>
            </w:r>
          </w:p>
          <w:p w14:paraId="137018E0" w14:textId="77777777" w:rsidR="00A106AC" w:rsidRPr="005273E8" w:rsidRDefault="00A106AC" w:rsidP="00C05519">
            <w:pPr>
              <w:jc w:val="center"/>
              <w:rPr>
                <w:rFonts w:asciiTheme="majorBidi" w:eastAsia="Times New Roman" w:hAnsiTheme="majorBidi" w:cstheme="majorBidi"/>
                <w:b/>
                <w:szCs w:val="22"/>
                <w:lang w:bidi="he-IL"/>
              </w:rPr>
            </w:pPr>
            <w:r w:rsidRPr="005273E8">
              <w:rPr>
                <w:rFonts w:asciiTheme="majorBidi" w:eastAsia="Times New Roman" w:hAnsiTheme="majorBidi" w:cstheme="majorBidi"/>
                <w:b/>
                <w:szCs w:val="22"/>
                <w:lang w:bidi="he-IL"/>
              </w:rPr>
              <w:t>(Straight light)</w:t>
            </w:r>
          </w:p>
          <w:p w14:paraId="4E76F38F" w14:textId="0CEC23B8" w:rsidR="00A106AC" w:rsidRPr="005273E8" w:rsidRDefault="00A106AC" w:rsidP="00C05519">
            <w:pPr>
              <w:jc w:val="center"/>
              <w:rPr>
                <w:rFonts w:asciiTheme="majorBidi" w:eastAsia="Times New Roman" w:hAnsiTheme="majorBidi" w:cstheme="majorBidi"/>
                <w:b/>
                <w:szCs w:val="22"/>
                <w:lang w:bidi="he-IL"/>
              </w:rPr>
            </w:pPr>
            <w:r w:rsidRPr="005273E8">
              <w:rPr>
                <w:rFonts w:asciiTheme="majorBidi" w:eastAsia="Times New Roman" w:hAnsiTheme="majorBidi" w:cstheme="majorBidi"/>
                <w:szCs w:val="22"/>
                <w:lang w:bidi="he-IL"/>
              </w:rPr>
              <w:t>Male</w:t>
            </w:r>
          </w:p>
        </w:tc>
        <w:tc>
          <w:tcPr>
            <w:tcW w:w="0" w:type="auto"/>
          </w:tcPr>
          <w:p w14:paraId="446A98E7" w14:textId="77777777" w:rsidR="00A106AC" w:rsidRPr="005273E8" w:rsidRDefault="00A106AC" w:rsidP="00C05519">
            <w:pPr>
              <w:jc w:val="center"/>
              <w:rPr>
                <w:rFonts w:asciiTheme="majorBidi" w:eastAsia="Times New Roman" w:hAnsiTheme="majorBidi" w:cstheme="majorBidi"/>
                <w:b/>
                <w:szCs w:val="22"/>
                <w:lang w:bidi="he-IL"/>
              </w:rPr>
            </w:pPr>
            <w:r w:rsidRPr="005273E8">
              <w:rPr>
                <w:rFonts w:asciiTheme="majorBidi" w:eastAsia="Times New Roman" w:hAnsiTheme="majorBidi" w:cstheme="majorBidi"/>
                <w:b/>
                <w:szCs w:val="22"/>
                <w:lang w:bidi="he-IL"/>
              </w:rPr>
              <w:t>Ohr Chozer</w:t>
            </w:r>
          </w:p>
          <w:p w14:paraId="4878BB98" w14:textId="77777777" w:rsidR="00A106AC" w:rsidRPr="005273E8" w:rsidRDefault="00A106AC" w:rsidP="00C05519">
            <w:pPr>
              <w:jc w:val="center"/>
              <w:rPr>
                <w:rFonts w:asciiTheme="majorBidi" w:eastAsia="Times New Roman" w:hAnsiTheme="majorBidi" w:cstheme="majorBidi"/>
                <w:b/>
                <w:szCs w:val="22"/>
                <w:lang w:bidi="he-IL"/>
              </w:rPr>
            </w:pPr>
            <w:r w:rsidRPr="005273E8">
              <w:rPr>
                <w:rFonts w:asciiTheme="majorBidi" w:eastAsia="Times New Roman" w:hAnsiTheme="majorBidi" w:cstheme="majorBidi"/>
                <w:b/>
                <w:szCs w:val="22"/>
                <w:lang w:bidi="he-IL"/>
              </w:rPr>
              <w:t>(Curved light)</w:t>
            </w:r>
          </w:p>
          <w:p w14:paraId="5AC1A2B7" w14:textId="495133E5" w:rsidR="00A106AC" w:rsidRPr="005273E8" w:rsidRDefault="00A106AC" w:rsidP="00C05519">
            <w:pPr>
              <w:jc w:val="center"/>
              <w:rPr>
                <w:rFonts w:asciiTheme="majorBidi" w:eastAsia="Times New Roman" w:hAnsiTheme="majorBidi" w:cstheme="majorBidi"/>
                <w:b/>
                <w:szCs w:val="22"/>
                <w:lang w:bidi="he-IL"/>
              </w:rPr>
            </w:pPr>
            <w:r w:rsidRPr="005273E8">
              <w:rPr>
                <w:rFonts w:asciiTheme="majorBidi" w:eastAsia="Times New Roman" w:hAnsiTheme="majorBidi" w:cstheme="majorBidi"/>
                <w:szCs w:val="22"/>
                <w:lang w:bidi="he-IL"/>
              </w:rPr>
              <w:t>Female</w:t>
            </w:r>
          </w:p>
        </w:tc>
      </w:tr>
      <w:tr w:rsidR="00A106AC" w:rsidRPr="005273E8" w14:paraId="3A142F6F" w14:textId="77777777" w:rsidTr="0024253D">
        <w:trPr>
          <w:jc w:val="center"/>
        </w:trPr>
        <w:tc>
          <w:tcPr>
            <w:tcW w:w="0" w:type="auto"/>
          </w:tcPr>
          <w:p w14:paraId="07D7BA6E" w14:textId="1E569EC0"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Nisan</w:t>
            </w:r>
          </w:p>
          <w:p w14:paraId="7A17C661" w14:textId="022849F1"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Shabbat HaChodesh</w:t>
            </w:r>
          </w:p>
          <w:p w14:paraId="7D226ED2" w14:textId="77777777"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Fast of the firstborn</w:t>
            </w:r>
          </w:p>
          <w:p w14:paraId="2D026A99" w14:textId="77777777"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(out of place)</w:t>
            </w:r>
          </w:p>
          <w:p w14:paraId="50C0303F" w14:textId="1DF138D6"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Shabbat HaGadol</w:t>
            </w:r>
          </w:p>
          <w:p w14:paraId="7807B15B" w14:textId="6D09E2C1"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Pesach</w:t>
            </w:r>
          </w:p>
          <w:p w14:paraId="5A2BF368" w14:textId="552AA332"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Pesach 7</w:t>
            </w:r>
            <w:r w:rsidRPr="005273E8">
              <w:rPr>
                <w:rFonts w:asciiTheme="majorBidi" w:eastAsia="Times New Roman" w:hAnsiTheme="majorBidi" w:cstheme="majorBidi"/>
                <w:szCs w:val="22"/>
                <w:vertAlign w:val="superscript"/>
                <w:lang w:bidi="he-IL"/>
              </w:rPr>
              <w:t>th</w:t>
            </w:r>
            <w:r w:rsidRPr="005273E8">
              <w:rPr>
                <w:rFonts w:asciiTheme="majorBidi" w:eastAsia="Times New Roman" w:hAnsiTheme="majorBidi" w:cstheme="majorBidi"/>
                <w:szCs w:val="22"/>
                <w:lang w:bidi="he-IL"/>
              </w:rPr>
              <w:t xml:space="preserve"> day</w:t>
            </w:r>
          </w:p>
        </w:tc>
        <w:tc>
          <w:tcPr>
            <w:tcW w:w="0" w:type="auto"/>
          </w:tcPr>
          <w:p w14:paraId="6325C6A7" w14:textId="535E9B71"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Tishri</w:t>
            </w:r>
          </w:p>
          <w:p w14:paraId="3B42E7C2" w14:textId="06BCF6A4"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Rosh HaShana</w:t>
            </w:r>
          </w:p>
          <w:p w14:paraId="10C1D752" w14:textId="1F28059A"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Fast of Gedalia</w:t>
            </w:r>
          </w:p>
          <w:p w14:paraId="776E1018" w14:textId="77777777"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w:t>
            </w:r>
          </w:p>
          <w:p w14:paraId="546C6878" w14:textId="30DCB16C"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Yom Kippurim</w:t>
            </w:r>
          </w:p>
          <w:p w14:paraId="5DF0B841" w14:textId="07FAB263"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Succoth</w:t>
            </w:r>
          </w:p>
          <w:p w14:paraId="76D98EB2" w14:textId="5AEBC764"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Hoshana Rabba</w:t>
            </w:r>
          </w:p>
          <w:p w14:paraId="134430E3" w14:textId="75A829F0"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Shemini Atzeret </w:t>
            </w:r>
          </w:p>
        </w:tc>
      </w:tr>
      <w:tr w:rsidR="00A106AC" w:rsidRPr="005273E8" w14:paraId="0E1A0DC4" w14:textId="77777777" w:rsidTr="0024253D">
        <w:trPr>
          <w:jc w:val="center"/>
        </w:trPr>
        <w:tc>
          <w:tcPr>
            <w:tcW w:w="0" w:type="auto"/>
          </w:tcPr>
          <w:p w14:paraId="336C8D4B" w14:textId="7B28A993"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Iyar</w:t>
            </w:r>
          </w:p>
          <w:p w14:paraId="66753329" w14:textId="6578591F"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Pesach Sheni (2</w:t>
            </w:r>
            <w:r w:rsidRPr="005273E8">
              <w:rPr>
                <w:rFonts w:asciiTheme="majorBidi" w:eastAsia="Times New Roman" w:hAnsiTheme="majorBidi" w:cstheme="majorBidi"/>
                <w:szCs w:val="22"/>
                <w:vertAlign w:val="superscript"/>
                <w:lang w:bidi="he-IL"/>
              </w:rPr>
              <w:t>nd</w:t>
            </w:r>
            <w:r w:rsidRPr="005273E8">
              <w:rPr>
                <w:rFonts w:asciiTheme="majorBidi" w:eastAsia="Times New Roman" w:hAnsiTheme="majorBidi" w:cstheme="majorBidi"/>
                <w:szCs w:val="22"/>
                <w:lang w:bidi="he-IL"/>
              </w:rPr>
              <w:t xml:space="preserve"> chance for Pesach)  </w:t>
            </w:r>
          </w:p>
          <w:p w14:paraId="39389F96" w14:textId="1033B7F3"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Lag B’Omer</w:t>
            </w:r>
          </w:p>
        </w:tc>
        <w:tc>
          <w:tcPr>
            <w:tcW w:w="0" w:type="auto"/>
          </w:tcPr>
          <w:p w14:paraId="4C4F025A" w14:textId="49121BAB"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Heshvan</w:t>
            </w:r>
          </w:p>
        </w:tc>
      </w:tr>
      <w:tr w:rsidR="00A106AC" w:rsidRPr="005273E8" w14:paraId="32FB2FE9" w14:textId="77777777" w:rsidTr="0024253D">
        <w:trPr>
          <w:jc w:val="center"/>
        </w:trPr>
        <w:tc>
          <w:tcPr>
            <w:tcW w:w="0" w:type="auto"/>
          </w:tcPr>
          <w:p w14:paraId="188ECE3B" w14:textId="7BBD795E"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Sivan</w:t>
            </w:r>
          </w:p>
          <w:p w14:paraId="398A5F7D" w14:textId="2C82B9D0"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Shavuot (atzeret)</w:t>
            </w:r>
          </w:p>
        </w:tc>
        <w:tc>
          <w:tcPr>
            <w:tcW w:w="0" w:type="auto"/>
          </w:tcPr>
          <w:p w14:paraId="0C7DFEC7" w14:textId="3B4B9351"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Kislev</w:t>
            </w:r>
          </w:p>
          <w:p w14:paraId="58A3CCE4" w14:textId="57657572"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Shemini Atzeret (Moved because of rain)</w:t>
            </w:r>
          </w:p>
          <w:p w14:paraId="1EF8344D" w14:textId="19370CA1"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Chanukah (2</w:t>
            </w:r>
            <w:r w:rsidRPr="005273E8">
              <w:rPr>
                <w:rFonts w:asciiTheme="majorBidi" w:eastAsia="Times New Roman" w:hAnsiTheme="majorBidi" w:cstheme="majorBidi"/>
                <w:szCs w:val="22"/>
                <w:vertAlign w:val="superscript"/>
                <w:lang w:bidi="he-IL"/>
              </w:rPr>
              <w:t>nd</w:t>
            </w:r>
            <w:r w:rsidRPr="005273E8">
              <w:rPr>
                <w:rFonts w:asciiTheme="majorBidi" w:eastAsia="Times New Roman" w:hAnsiTheme="majorBidi" w:cstheme="majorBidi"/>
                <w:szCs w:val="22"/>
                <w:lang w:bidi="he-IL"/>
              </w:rPr>
              <w:t xml:space="preserve"> chance for Succoth – moved because of war.)</w:t>
            </w:r>
          </w:p>
        </w:tc>
      </w:tr>
      <w:tr w:rsidR="00A106AC" w:rsidRPr="005273E8" w14:paraId="00ACD16B" w14:textId="77777777" w:rsidTr="0024253D">
        <w:trPr>
          <w:jc w:val="center"/>
        </w:trPr>
        <w:tc>
          <w:tcPr>
            <w:tcW w:w="0" w:type="auto"/>
          </w:tcPr>
          <w:p w14:paraId="6969D17D" w14:textId="3E237CC1"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Tammuz</w:t>
            </w:r>
          </w:p>
          <w:p w14:paraId="1B968C11" w14:textId="27AF8D83"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Fast of Tammuz 17</w:t>
            </w:r>
          </w:p>
        </w:tc>
        <w:tc>
          <w:tcPr>
            <w:tcW w:w="0" w:type="auto"/>
          </w:tcPr>
          <w:p w14:paraId="798831FA" w14:textId="77777777" w:rsidR="00A106AC" w:rsidRPr="005273E8" w:rsidRDefault="00A106AC" w:rsidP="00C05519">
            <w:pPr>
              <w:rPr>
                <w:rFonts w:asciiTheme="majorBidi" w:eastAsia="Times New Roman" w:hAnsiTheme="majorBidi" w:cstheme="majorBidi"/>
                <w:b/>
                <w:szCs w:val="22"/>
                <w:lang w:bidi="he-IL"/>
              </w:rPr>
            </w:pPr>
            <w:r w:rsidRPr="005273E8">
              <w:rPr>
                <w:rFonts w:asciiTheme="majorBidi" w:eastAsia="Times New Roman" w:hAnsiTheme="majorBidi" w:cstheme="majorBidi"/>
                <w:b/>
                <w:szCs w:val="22"/>
                <w:lang w:bidi="he-IL"/>
              </w:rPr>
              <w:t xml:space="preserve">Tevet </w:t>
            </w:r>
          </w:p>
          <w:p w14:paraId="78F240CC" w14:textId="4230C353"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Fast of Tevet 10</w:t>
            </w:r>
          </w:p>
        </w:tc>
      </w:tr>
      <w:tr w:rsidR="00A106AC" w:rsidRPr="005273E8" w14:paraId="3D61F2CB" w14:textId="77777777" w:rsidTr="0024253D">
        <w:trPr>
          <w:jc w:val="center"/>
        </w:trPr>
        <w:tc>
          <w:tcPr>
            <w:tcW w:w="0" w:type="auto"/>
          </w:tcPr>
          <w:p w14:paraId="00EA9A5E" w14:textId="44E78A82"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Av</w:t>
            </w:r>
          </w:p>
          <w:p w14:paraId="4330A6DF" w14:textId="70903E39"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Tisha B’Av</w:t>
            </w:r>
          </w:p>
          <w:p w14:paraId="3C7E8A1F" w14:textId="77777777"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w:t>
            </w:r>
          </w:p>
          <w:p w14:paraId="5D858EF7" w14:textId="77777777" w:rsidR="00A106AC" w:rsidRPr="005273E8" w:rsidRDefault="00A106AC" w:rsidP="00C05519">
            <w:pPr>
              <w:rPr>
                <w:rFonts w:asciiTheme="majorBidi" w:eastAsia="Times New Roman" w:hAnsiTheme="majorBidi" w:cstheme="majorBidi"/>
                <w:szCs w:val="22"/>
                <w:lang w:bidi="he-IL"/>
              </w:rPr>
            </w:pPr>
          </w:p>
          <w:p w14:paraId="67CA9369" w14:textId="2A3D0DBA"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Tu B’Av</w:t>
            </w:r>
          </w:p>
        </w:tc>
        <w:tc>
          <w:tcPr>
            <w:tcW w:w="0" w:type="auto"/>
          </w:tcPr>
          <w:p w14:paraId="618622BF" w14:textId="01B6C2AB"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Shevat</w:t>
            </w:r>
          </w:p>
          <w:p w14:paraId="71EFE009" w14:textId="37BE9065"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Severe famine in jerusalem before the destruction of the First Temple. </w:t>
            </w:r>
            <w:r w:rsidRPr="005273E8">
              <w:rPr>
                <w:rFonts w:asciiTheme="majorBidi" w:eastAsia="Times New Roman" w:hAnsiTheme="majorBidi" w:cstheme="majorBidi"/>
                <w:b/>
                <w:bCs/>
                <w:i/>
                <w:iCs/>
                <w:szCs w:val="22"/>
                <w:lang w:bidi="he-IL"/>
              </w:rPr>
              <w:t>Jeremiah 32:9</w:t>
            </w:r>
          </w:p>
          <w:p w14:paraId="1A72B3A1" w14:textId="3352B9B5"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Tu B’Shevat</w:t>
            </w:r>
          </w:p>
        </w:tc>
      </w:tr>
      <w:tr w:rsidR="00A106AC" w:rsidRPr="005273E8" w14:paraId="1E8F536A" w14:textId="77777777" w:rsidTr="0024253D">
        <w:trPr>
          <w:jc w:val="center"/>
        </w:trPr>
        <w:tc>
          <w:tcPr>
            <w:tcW w:w="0" w:type="auto"/>
          </w:tcPr>
          <w:p w14:paraId="71AC1E46" w14:textId="456F8887"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Elul</w:t>
            </w:r>
          </w:p>
          <w:p w14:paraId="73125D09" w14:textId="77777777" w:rsidR="00A106AC" w:rsidRPr="005273E8" w:rsidRDefault="00A106AC" w:rsidP="00C05519">
            <w:pPr>
              <w:rPr>
                <w:rFonts w:asciiTheme="majorBidi" w:eastAsia="Times New Roman" w:hAnsiTheme="majorBidi" w:cstheme="majorBidi"/>
                <w:b/>
                <w:szCs w:val="22"/>
                <w:lang w:bidi="he-IL"/>
              </w:rPr>
            </w:pPr>
          </w:p>
          <w:p w14:paraId="22881AFB" w14:textId="4AB463E9"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25</w:t>
            </w:r>
            <w:r w:rsidRPr="005273E8">
              <w:rPr>
                <w:rFonts w:asciiTheme="majorBidi" w:eastAsia="Times New Roman" w:hAnsiTheme="majorBidi" w:cstheme="majorBidi"/>
                <w:szCs w:val="22"/>
                <w:vertAlign w:val="superscript"/>
                <w:lang w:bidi="he-IL"/>
              </w:rPr>
              <w:t>th</w:t>
            </w:r>
            <w:r w:rsidRPr="005273E8">
              <w:rPr>
                <w:rFonts w:asciiTheme="majorBidi" w:eastAsia="Times New Roman" w:hAnsiTheme="majorBidi" w:cstheme="majorBidi"/>
                <w:szCs w:val="22"/>
                <w:lang w:bidi="he-IL"/>
              </w:rPr>
              <w:t xml:space="preserve"> of Elul, Adam was created.</w:t>
            </w:r>
          </w:p>
          <w:p w14:paraId="5A7FDAA3" w14:textId="1CCD8159" w:rsidR="00A106AC" w:rsidRPr="005273E8" w:rsidRDefault="00A106AC" w:rsidP="00C05519">
            <w:pPr>
              <w:rPr>
                <w:rFonts w:asciiTheme="majorBidi" w:eastAsia="Times New Roman" w:hAnsiTheme="majorBidi" w:cstheme="majorBidi"/>
                <w:b/>
                <w:szCs w:val="22"/>
                <w:lang w:bidi="he-IL"/>
              </w:rPr>
            </w:pPr>
            <w:r w:rsidRPr="005273E8">
              <w:rPr>
                <w:rFonts w:asciiTheme="majorBidi" w:eastAsia="Times New Roman" w:hAnsiTheme="majorBidi" w:cstheme="majorBidi"/>
                <w:szCs w:val="22"/>
                <w:lang w:bidi="he-IL"/>
              </w:rPr>
              <w:t>Tu B’Ab is forty days earlier.</w:t>
            </w:r>
          </w:p>
        </w:tc>
        <w:tc>
          <w:tcPr>
            <w:tcW w:w="0" w:type="auto"/>
          </w:tcPr>
          <w:p w14:paraId="75F375AE" w14:textId="53658C2A" w:rsidR="00A106AC" w:rsidRPr="005273E8" w:rsidRDefault="00A106AC" w:rsidP="00C05519">
            <w:pPr>
              <w:rPr>
                <w:rFonts w:asciiTheme="majorBidi" w:eastAsia="Times New Roman" w:hAnsiTheme="majorBidi" w:cstheme="majorBidi"/>
                <w:b/>
                <w:bCs/>
                <w:szCs w:val="22"/>
                <w:lang w:bidi="he-IL"/>
              </w:rPr>
            </w:pPr>
            <w:r w:rsidRPr="005273E8">
              <w:rPr>
                <w:rFonts w:asciiTheme="majorBidi" w:eastAsia="Times New Roman" w:hAnsiTheme="majorBidi" w:cstheme="majorBidi"/>
                <w:b/>
                <w:bCs/>
                <w:szCs w:val="22"/>
                <w:lang w:bidi="he-IL"/>
              </w:rPr>
              <w:t>Adar</w:t>
            </w:r>
          </w:p>
          <w:p w14:paraId="17F68595" w14:textId="3F7FCE73"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 xml:space="preserve">  Purim</w:t>
            </w:r>
          </w:p>
          <w:p w14:paraId="676F51DC" w14:textId="7F0CFCCA"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25</w:t>
            </w:r>
            <w:r w:rsidRPr="005273E8">
              <w:rPr>
                <w:rFonts w:asciiTheme="majorBidi" w:eastAsia="Times New Roman" w:hAnsiTheme="majorBidi" w:cstheme="majorBidi"/>
                <w:szCs w:val="22"/>
                <w:vertAlign w:val="superscript"/>
                <w:lang w:bidi="he-IL"/>
              </w:rPr>
              <w:t>th</w:t>
            </w:r>
            <w:r w:rsidRPr="005273E8">
              <w:rPr>
                <w:rFonts w:asciiTheme="majorBidi" w:eastAsia="Times New Roman" w:hAnsiTheme="majorBidi" w:cstheme="majorBidi"/>
                <w:szCs w:val="22"/>
                <w:lang w:bidi="he-IL"/>
              </w:rPr>
              <w:t xml:space="preserve"> of Adar, Adam was conceived.</w:t>
            </w:r>
          </w:p>
          <w:p w14:paraId="34A44F9F" w14:textId="2ED2EAE2" w:rsidR="00A106AC" w:rsidRPr="005273E8" w:rsidRDefault="00A106AC" w:rsidP="00C05519">
            <w:pPr>
              <w:rPr>
                <w:rFonts w:asciiTheme="majorBidi" w:eastAsia="Times New Roman" w:hAnsiTheme="majorBidi" w:cstheme="majorBidi"/>
                <w:szCs w:val="22"/>
                <w:lang w:bidi="he-IL"/>
              </w:rPr>
            </w:pPr>
            <w:r w:rsidRPr="005273E8">
              <w:rPr>
                <w:rFonts w:asciiTheme="majorBidi" w:eastAsia="Times New Roman" w:hAnsiTheme="majorBidi" w:cstheme="majorBidi"/>
                <w:szCs w:val="22"/>
                <w:lang w:bidi="he-IL"/>
              </w:rPr>
              <w:t>Tu ’Shebat is forty days earlier.</w:t>
            </w:r>
          </w:p>
        </w:tc>
      </w:tr>
    </w:tbl>
    <w:p w14:paraId="62ADB8D2" w14:textId="77777777" w:rsidR="008B32FD" w:rsidRDefault="008B32FD" w:rsidP="008B32FD">
      <w:pPr>
        <w:pBdr>
          <w:bottom w:val="double" w:sz="4" w:space="1" w:color="auto"/>
        </w:pBdr>
        <w:jc w:val="left"/>
        <w:rPr>
          <w:lang w:val="en-AU"/>
        </w:rPr>
      </w:pPr>
    </w:p>
    <w:p w14:paraId="3D9845DA" w14:textId="77777777" w:rsidR="008B32FD" w:rsidRDefault="008B32FD" w:rsidP="008B32FD">
      <w:pPr>
        <w:jc w:val="left"/>
        <w:rPr>
          <w:lang w:val="en-AU"/>
        </w:rPr>
      </w:pPr>
    </w:p>
    <w:p w14:paraId="15BC95D0" w14:textId="77777777" w:rsidR="008B32FD" w:rsidRPr="009203A9" w:rsidRDefault="008B32FD" w:rsidP="00E24992">
      <w:pPr>
        <w:pStyle w:val="Heading2"/>
        <w:rPr>
          <w:sz w:val="22"/>
          <w:lang w:val="en-AU"/>
        </w:rPr>
      </w:pPr>
      <w:r w:rsidRPr="009203A9">
        <w:rPr>
          <w:lang w:val="en-AU"/>
        </w:rPr>
        <w:t>Blessing After Torah Study</w:t>
      </w:r>
    </w:p>
    <w:p w14:paraId="7ECC0953" w14:textId="77777777" w:rsidR="008B32FD" w:rsidRPr="009D7064" w:rsidRDefault="008B32FD" w:rsidP="008B32FD">
      <w:pPr>
        <w:jc w:val="left"/>
        <w:rPr>
          <w:b/>
          <w:bCs/>
          <w:lang w:val="en-AU"/>
        </w:rPr>
      </w:pPr>
    </w:p>
    <w:p w14:paraId="748EC144" w14:textId="77777777" w:rsidR="008B32FD" w:rsidRPr="009203A9" w:rsidRDefault="008B32FD" w:rsidP="008B32FD">
      <w:pPr>
        <w:jc w:val="center"/>
        <w:rPr>
          <w:rFonts w:asciiTheme="minorHAnsi" w:hAnsiTheme="minorHAnsi" w:cstheme="minorHAnsi"/>
          <w:b/>
          <w:bCs/>
          <w:lang w:val="en-AU"/>
        </w:rPr>
      </w:pPr>
      <w:r w:rsidRPr="009203A9">
        <w:rPr>
          <w:rFonts w:asciiTheme="minorHAnsi" w:hAnsiTheme="minorHAnsi" w:cstheme="minorHAnsi"/>
          <w:b/>
          <w:bCs/>
          <w:lang w:val="en-AU"/>
        </w:rPr>
        <w:t>Barúch Atáh Adonai, Elohénu Meléch HaOlám,</w:t>
      </w:r>
    </w:p>
    <w:p w14:paraId="23994152" w14:textId="77777777" w:rsidR="008B32FD" w:rsidRPr="009203A9" w:rsidRDefault="008B32FD" w:rsidP="008B32FD">
      <w:pPr>
        <w:jc w:val="center"/>
        <w:rPr>
          <w:rFonts w:asciiTheme="minorHAnsi" w:hAnsiTheme="minorHAnsi" w:cstheme="minorHAnsi"/>
          <w:b/>
          <w:bCs/>
          <w:lang w:val="en-AU"/>
        </w:rPr>
      </w:pPr>
      <w:r w:rsidRPr="009203A9">
        <w:rPr>
          <w:rFonts w:asciiTheme="minorHAnsi" w:hAnsiTheme="minorHAnsi" w:cstheme="minorHAnsi"/>
          <w:b/>
          <w:bCs/>
          <w:lang w:val="en-AU"/>
        </w:rPr>
        <w:t>Ashér Natán Lánu Torát Emét, V'Chayéi Olám Natá B'Tochénu.</w:t>
      </w:r>
    </w:p>
    <w:p w14:paraId="496BA4C1" w14:textId="77777777" w:rsidR="008B32FD" w:rsidRPr="009203A9" w:rsidRDefault="008B32FD" w:rsidP="008B32FD">
      <w:pPr>
        <w:jc w:val="center"/>
        <w:rPr>
          <w:rFonts w:asciiTheme="minorHAnsi" w:hAnsiTheme="minorHAnsi" w:cstheme="minorHAnsi"/>
          <w:b/>
          <w:bCs/>
          <w:lang w:val="en-AU"/>
        </w:rPr>
      </w:pPr>
      <w:r w:rsidRPr="009203A9">
        <w:rPr>
          <w:rFonts w:asciiTheme="minorHAnsi" w:hAnsiTheme="minorHAnsi" w:cstheme="minorHAnsi"/>
          <w:b/>
          <w:bCs/>
          <w:lang w:val="en-AU"/>
        </w:rPr>
        <w:t>Barúch Atáh Adonái, Notén HaToráh. Amen!</w:t>
      </w:r>
    </w:p>
    <w:p w14:paraId="419C6245" w14:textId="77777777" w:rsidR="008B32FD" w:rsidRPr="009203A9" w:rsidRDefault="008B32FD" w:rsidP="008B32FD">
      <w:pPr>
        <w:jc w:val="center"/>
        <w:rPr>
          <w:rFonts w:asciiTheme="minorHAnsi" w:hAnsiTheme="minorHAnsi" w:cstheme="minorHAnsi"/>
          <w:b/>
          <w:bCs/>
          <w:lang w:val="en-AU"/>
        </w:rPr>
      </w:pPr>
      <w:r w:rsidRPr="009203A9">
        <w:rPr>
          <w:rFonts w:asciiTheme="minorHAnsi" w:hAnsiTheme="minorHAnsi" w:cstheme="minorHAnsi"/>
          <w:b/>
          <w:bCs/>
          <w:lang w:val="en-AU"/>
        </w:rPr>
        <w:t>Blessed is Ha-Shem our God, King of the universe,</w:t>
      </w:r>
    </w:p>
    <w:p w14:paraId="2772C8F6" w14:textId="77777777" w:rsidR="008B32FD" w:rsidRPr="009203A9" w:rsidRDefault="008B32FD" w:rsidP="008B32FD">
      <w:pPr>
        <w:jc w:val="center"/>
        <w:rPr>
          <w:rFonts w:asciiTheme="minorHAnsi" w:hAnsiTheme="minorHAnsi" w:cstheme="minorHAnsi"/>
          <w:b/>
          <w:bCs/>
          <w:lang w:val="en-AU"/>
        </w:rPr>
      </w:pPr>
      <w:r w:rsidRPr="009203A9">
        <w:rPr>
          <w:rFonts w:asciiTheme="minorHAnsi" w:hAnsiTheme="minorHAnsi" w:cstheme="minorHAnsi"/>
          <w:b/>
          <w:bCs/>
          <w:lang w:val="en-AU"/>
        </w:rPr>
        <w:t>Who has given us a teaching of truth, implanting within us eternal life.</w:t>
      </w:r>
    </w:p>
    <w:p w14:paraId="79943B50" w14:textId="77777777" w:rsidR="008B32FD" w:rsidRPr="009203A9" w:rsidRDefault="008B32FD" w:rsidP="008B32FD">
      <w:pPr>
        <w:jc w:val="center"/>
        <w:rPr>
          <w:rFonts w:asciiTheme="minorHAnsi" w:hAnsiTheme="minorHAnsi" w:cstheme="minorHAnsi"/>
          <w:b/>
          <w:bCs/>
          <w:lang w:val="en-AU"/>
        </w:rPr>
      </w:pPr>
      <w:r w:rsidRPr="009203A9">
        <w:rPr>
          <w:rFonts w:asciiTheme="minorHAnsi" w:hAnsiTheme="minorHAnsi" w:cstheme="minorHAnsi"/>
          <w:b/>
          <w:bCs/>
          <w:lang w:val="en-AU"/>
        </w:rPr>
        <w:t>Blessed is Ha-Shem, Giver of the Torah. Amen!</w:t>
      </w:r>
    </w:p>
    <w:p w14:paraId="46B463DF" w14:textId="77777777" w:rsidR="008B32FD" w:rsidRPr="009203A9" w:rsidRDefault="008B32FD" w:rsidP="008B32FD">
      <w:pPr>
        <w:jc w:val="center"/>
        <w:rPr>
          <w:rFonts w:asciiTheme="minorHAnsi" w:hAnsiTheme="minorHAnsi" w:cstheme="minorHAnsi"/>
          <w:b/>
          <w:bCs/>
          <w:lang w:val="en-AU"/>
        </w:rPr>
      </w:pPr>
      <w:r w:rsidRPr="009203A9">
        <w:rPr>
          <w:rFonts w:asciiTheme="minorHAnsi" w:hAnsiTheme="minorHAnsi" w:cstheme="minorHAnsi"/>
          <w:b/>
          <w:bCs/>
          <w:lang w:val="en-AU"/>
        </w:rPr>
        <w:t xml:space="preserve">“Now unto Him who is able to preserve you faultless, and spotless, and to establish you without a blemish, </w:t>
      </w:r>
    </w:p>
    <w:p w14:paraId="76C5BB49" w14:textId="370A964D" w:rsidR="008B32FD" w:rsidRDefault="008B32FD" w:rsidP="008B32FD">
      <w:pPr>
        <w:jc w:val="center"/>
      </w:pPr>
      <w:r w:rsidRPr="009203A9">
        <w:rPr>
          <w:rFonts w:asciiTheme="minorHAnsi" w:hAnsiTheme="minorHAnsi" w:cstheme="minorHAnsi"/>
          <w:b/>
          <w:bCs/>
          <w:lang w:val="en-AU"/>
        </w:rPr>
        <w:t>before His majesty, with joy, [namely,] the only one God, our Deliverer, by means of Yeshua the Messiah our Master, be praise, and dominion, and honor, and majesty, both now and in all ages. Amen!”</w:t>
      </w:r>
    </w:p>
    <w:p w14:paraId="42ACA3D0" w14:textId="77777777" w:rsidR="008B32FD" w:rsidRPr="009D7064" w:rsidRDefault="008B32FD" w:rsidP="00C05519">
      <w:pPr>
        <w:pBdr>
          <w:bottom w:val="double" w:sz="4" w:space="1" w:color="auto"/>
        </w:pBdr>
        <w:tabs>
          <w:tab w:val="left" w:pos="4188"/>
        </w:tabs>
      </w:pPr>
    </w:p>
    <w:p w14:paraId="247E3E96" w14:textId="77777777" w:rsidR="009D7064" w:rsidRPr="009D7064" w:rsidRDefault="009D7064" w:rsidP="00C05519">
      <w:pPr>
        <w:jc w:val="left"/>
        <w:rPr>
          <w:rFonts w:ascii="Cambria" w:hAnsi="Cambria" w:cs="Calibri"/>
          <w:b/>
          <w:bCs/>
          <w:lang w:val="en-AU"/>
        </w:rPr>
      </w:pPr>
    </w:p>
    <w:p w14:paraId="1A33D6F6" w14:textId="77777777" w:rsidR="009D7064" w:rsidRPr="009D7064" w:rsidRDefault="009D7064" w:rsidP="00C05519">
      <w:pPr>
        <w:jc w:val="center"/>
        <w:rPr>
          <w:rFonts w:cs="Calibri"/>
          <w:b/>
          <w:bCs/>
          <w:lang w:val="en-AU"/>
        </w:rPr>
      </w:pPr>
      <w:r w:rsidRPr="009D7064">
        <w:rPr>
          <w:rFonts w:cs="Calibri"/>
          <w:b/>
          <w:bCs/>
          <w:lang w:val="en-AU"/>
        </w:rPr>
        <w:t>Amen ve Amen</w:t>
      </w:r>
    </w:p>
    <w:p w14:paraId="51CA665F" w14:textId="3396F0D9" w:rsidR="009D7064" w:rsidRDefault="009D7064" w:rsidP="00C05519">
      <w:pPr>
        <w:jc w:val="center"/>
        <w:rPr>
          <w:rFonts w:asciiTheme="majorHAnsi" w:hAnsiTheme="majorHAnsi" w:cs="Courier New"/>
          <w:b/>
          <w:bCs/>
          <w:sz w:val="28"/>
          <w:szCs w:val="28"/>
          <w:lang w:val="en-AU"/>
        </w:rPr>
      </w:pPr>
      <w:r w:rsidRPr="009203A9">
        <w:rPr>
          <w:rFonts w:asciiTheme="majorHAnsi" w:hAnsiTheme="majorHAnsi" w:cs="Courier New"/>
          <w:b/>
          <w:bCs/>
          <w:sz w:val="28"/>
          <w:szCs w:val="28"/>
          <w:lang w:val="en-AU"/>
        </w:rPr>
        <w:t xml:space="preserve">Chag </w:t>
      </w:r>
      <w:r w:rsidR="00A573C6">
        <w:rPr>
          <w:rFonts w:asciiTheme="majorHAnsi" w:hAnsiTheme="majorHAnsi" w:cs="Courier New"/>
          <w:b/>
          <w:bCs/>
          <w:sz w:val="28"/>
          <w:szCs w:val="28"/>
          <w:lang w:val="en-AU"/>
        </w:rPr>
        <w:t>Succoth</w:t>
      </w:r>
      <w:r w:rsidRPr="009203A9">
        <w:rPr>
          <w:rFonts w:asciiTheme="majorHAnsi" w:hAnsiTheme="majorHAnsi" w:cs="Courier New"/>
          <w:b/>
          <w:bCs/>
          <w:sz w:val="28"/>
          <w:szCs w:val="28"/>
          <w:lang w:val="en-AU"/>
        </w:rPr>
        <w:t xml:space="preserve"> Sameach!</w:t>
      </w:r>
    </w:p>
    <w:p w14:paraId="6700C47F" w14:textId="77777777" w:rsidR="00FF0860" w:rsidRPr="009203A9" w:rsidRDefault="00FF0860" w:rsidP="00C05519">
      <w:pPr>
        <w:pBdr>
          <w:bottom w:val="double" w:sz="4" w:space="1" w:color="auto"/>
        </w:pBdr>
        <w:jc w:val="center"/>
        <w:rPr>
          <w:rFonts w:asciiTheme="majorHAnsi" w:hAnsiTheme="majorHAnsi"/>
          <w:b/>
          <w:bCs/>
          <w:lang w:val="en-AU"/>
        </w:rPr>
      </w:pPr>
    </w:p>
    <w:p w14:paraId="5CC61D88" w14:textId="44BE45B7" w:rsidR="009D7064" w:rsidRPr="00154823" w:rsidRDefault="009D7064" w:rsidP="004F5EDB">
      <w:pPr>
        <w:pStyle w:val="Heading1"/>
        <w:rPr>
          <w:lang w:val="en-AU"/>
        </w:rPr>
      </w:pPr>
      <w:r w:rsidRPr="009D7064">
        <w:rPr>
          <w:rFonts w:ascii="Palatino Linotype" w:hAnsi="Palatino Linotype"/>
          <w:sz w:val="32"/>
          <w:lang w:val="en-AU"/>
        </w:rPr>
        <w:br w:type="page"/>
      </w:r>
      <w:r w:rsidR="004F5EDB" w:rsidRPr="004F5EDB">
        <w:rPr>
          <w:lang w:val="en-AU"/>
        </w:rPr>
        <w:t xml:space="preserve">Shemini Atzeret </w:t>
      </w:r>
      <w:r w:rsidR="004F5EDB">
        <w:rPr>
          <w:lang w:val="en-AU"/>
        </w:rPr>
        <w:t xml:space="preserve">- </w:t>
      </w:r>
      <w:r w:rsidR="00695E35" w:rsidRPr="00154823">
        <w:rPr>
          <w:lang w:val="en-AU"/>
        </w:rPr>
        <w:t>Day 1</w:t>
      </w:r>
    </w:p>
    <w:p w14:paraId="3767CE23" w14:textId="77777777" w:rsidR="009D7064" w:rsidRPr="009D7064" w:rsidRDefault="009D7064" w:rsidP="00C05519">
      <w:pPr>
        <w:jc w:val="center"/>
        <w:rPr>
          <w:rFonts w:cs="Arial"/>
          <w:lang w:val="en-AU"/>
        </w:rPr>
      </w:pPr>
      <w:r w:rsidRPr="009D7064">
        <w:rPr>
          <w:rFonts w:cs="Arial"/>
          <w:noProof/>
          <w:lang w:bidi="he-IL"/>
        </w:rPr>
        <w:drawing>
          <wp:inline distT="0" distB="0" distL="0" distR="0" wp14:anchorId="46F9B649" wp14:editId="74D2F398">
            <wp:extent cx="1851660" cy="1851660"/>
            <wp:effectExtent l="0" t="0" r="0" b="0"/>
            <wp:docPr id="9" name="Picture 10"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2955050000[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p w14:paraId="747FBEE7" w14:textId="77777777" w:rsidR="009D7064" w:rsidRPr="00DA1D13" w:rsidRDefault="009D7064" w:rsidP="00C05519">
      <w:pPr>
        <w:jc w:val="center"/>
        <w:rPr>
          <w:rFonts w:asciiTheme="minorHAnsi" w:hAnsiTheme="minorHAnsi" w:cstheme="minorHAnsi"/>
          <w:b/>
          <w:bCs/>
          <w:lang w:val="en-AU"/>
        </w:rPr>
      </w:pPr>
      <w:r w:rsidRPr="00DA1D13">
        <w:rPr>
          <w:rFonts w:asciiTheme="minorHAnsi" w:hAnsiTheme="minorHAnsi" w:cstheme="minorHAnsi"/>
          <w:b/>
          <w:bCs/>
          <w:lang w:val="en-AU"/>
        </w:rPr>
        <w:t>For further study see:</w:t>
      </w:r>
    </w:p>
    <w:p w14:paraId="63CBA398" w14:textId="77777777" w:rsidR="009D7064" w:rsidRPr="006304E3" w:rsidRDefault="009D7064" w:rsidP="00C05519">
      <w:pPr>
        <w:jc w:val="center"/>
        <w:rPr>
          <w:b/>
          <w:bCs/>
          <w:sz w:val="16"/>
          <w:szCs w:val="16"/>
          <w:lang w:val="en-AU"/>
        </w:rPr>
      </w:pPr>
    </w:p>
    <w:p w14:paraId="164FEBD7" w14:textId="1751D32A" w:rsidR="009D7064" w:rsidRPr="00DA1D13" w:rsidRDefault="009D7064" w:rsidP="00C05519">
      <w:pPr>
        <w:jc w:val="center"/>
        <w:rPr>
          <w:rFonts w:asciiTheme="minorHAnsi" w:hAnsiTheme="minorHAnsi" w:cstheme="minorHAnsi"/>
          <w:b/>
          <w:bCs/>
          <w:lang w:val="en-AU"/>
        </w:rPr>
      </w:pPr>
      <w:hyperlink r:id="rId22" w:history="1">
        <w:r w:rsidRPr="00DA1D13">
          <w:rPr>
            <w:rFonts w:asciiTheme="minorHAnsi" w:hAnsiTheme="minorHAnsi" w:cstheme="minorHAnsi"/>
            <w:b/>
            <w:bCs/>
            <w:color w:val="0000FF"/>
            <w:u w:val="single"/>
            <w:lang w:val="en-AU"/>
          </w:rPr>
          <w:t>http://www.betemunah.org/shemini.html</w:t>
        </w:r>
      </w:hyperlink>
      <w:r w:rsidRPr="00DA1D13">
        <w:rPr>
          <w:rFonts w:asciiTheme="minorHAnsi" w:hAnsiTheme="minorHAnsi" w:cstheme="minorHAnsi"/>
          <w:b/>
          <w:bCs/>
          <w:lang w:val="en-AU"/>
        </w:rPr>
        <w:t xml:space="preserve"> </w:t>
      </w:r>
    </w:p>
    <w:p w14:paraId="7CEFB404" w14:textId="77777777" w:rsidR="006304E3" w:rsidRPr="006304E3" w:rsidRDefault="006304E3" w:rsidP="00C05519">
      <w:pPr>
        <w:jc w:val="center"/>
        <w:rPr>
          <w:rFonts w:asciiTheme="majorBidi" w:hAnsiTheme="majorBidi" w:cstheme="majorBidi"/>
          <w:b/>
          <w:bCs/>
          <w:sz w:val="16"/>
          <w:szCs w:val="16"/>
          <w:lang w:val="en-AU"/>
        </w:rPr>
      </w:pPr>
    </w:p>
    <w:p w14:paraId="03D676CA" w14:textId="3DEB2CE4" w:rsidR="009D7064" w:rsidRPr="00154823" w:rsidRDefault="009D7064" w:rsidP="00C05519">
      <w:pPr>
        <w:jc w:val="center"/>
        <w:rPr>
          <w:rFonts w:asciiTheme="majorHAnsi" w:hAnsiTheme="majorHAnsi" w:cs="Arial"/>
          <w:b/>
          <w:bCs/>
          <w:sz w:val="28"/>
          <w:szCs w:val="28"/>
          <w:lang w:val="en-AU"/>
        </w:rPr>
      </w:pPr>
      <w:r w:rsidRPr="00154823">
        <w:rPr>
          <w:rFonts w:asciiTheme="majorHAnsi" w:hAnsiTheme="majorHAnsi" w:cs="Arial"/>
          <w:b/>
          <w:bCs/>
          <w:sz w:val="28"/>
          <w:szCs w:val="28"/>
          <w:lang w:val="en-AU"/>
        </w:rPr>
        <w:t>Tishri 22, 578</w:t>
      </w:r>
      <w:r w:rsidR="00123FB5">
        <w:rPr>
          <w:rFonts w:asciiTheme="majorHAnsi" w:hAnsiTheme="majorHAnsi" w:cs="Arial"/>
          <w:b/>
          <w:bCs/>
          <w:sz w:val="28"/>
          <w:szCs w:val="28"/>
          <w:lang w:val="en-AU"/>
        </w:rPr>
        <w:t>5</w:t>
      </w:r>
    </w:p>
    <w:p w14:paraId="5597E16C" w14:textId="7C4837DC" w:rsidR="009D7064" w:rsidRPr="009D7064" w:rsidRDefault="009D7064" w:rsidP="00C05519">
      <w:pPr>
        <w:jc w:val="center"/>
        <w:rPr>
          <w:rFonts w:ascii="Cambria" w:hAnsi="Cambria"/>
          <w:b/>
          <w:bCs/>
          <w:lang w:val="en-AU"/>
        </w:rPr>
      </w:pPr>
      <w:r w:rsidRPr="009D7064">
        <w:rPr>
          <w:rFonts w:ascii="Cambria" w:hAnsi="Cambria"/>
          <w:b/>
          <w:bCs/>
          <w:lang w:val="en-AU"/>
        </w:rPr>
        <w:t xml:space="preserve">Evening </w:t>
      </w:r>
      <w:r w:rsidR="00123FB5">
        <w:rPr>
          <w:rFonts w:ascii="Cambria" w:hAnsi="Cambria"/>
          <w:b/>
          <w:bCs/>
          <w:lang w:val="en-AU"/>
        </w:rPr>
        <w:t>Wednes</w:t>
      </w:r>
      <w:r w:rsidRPr="009D7064">
        <w:rPr>
          <w:rFonts w:ascii="Cambria" w:hAnsi="Cambria"/>
          <w:b/>
          <w:bCs/>
          <w:lang w:val="en-AU"/>
        </w:rPr>
        <w:t xml:space="preserve">day October </w:t>
      </w:r>
      <w:r w:rsidR="00123FB5">
        <w:rPr>
          <w:rFonts w:ascii="Cambria" w:hAnsi="Cambria"/>
          <w:b/>
          <w:bCs/>
          <w:lang w:val="en-AU"/>
        </w:rPr>
        <w:t>23</w:t>
      </w:r>
      <w:r w:rsidRPr="009D7064">
        <w:rPr>
          <w:rFonts w:ascii="Cambria" w:hAnsi="Cambria"/>
          <w:b/>
          <w:bCs/>
          <w:lang w:val="en-AU"/>
        </w:rPr>
        <w:t xml:space="preserve"> – Evening </w:t>
      </w:r>
      <w:r w:rsidR="00123FB5">
        <w:rPr>
          <w:rFonts w:ascii="Cambria" w:hAnsi="Cambria"/>
          <w:b/>
          <w:bCs/>
          <w:lang w:val="en-AU"/>
        </w:rPr>
        <w:t>Thurs</w:t>
      </w:r>
      <w:r w:rsidRPr="009D7064">
        <w:rPr>
          <w:rFonts w:ascii="Cambria" w:hAnsi="Cambria"/>
          <w:b/>
          <w:bCs/>
          <w:lang w:val="en-AU"/>
        </w:rPr>
        <w:t xml:space="preserve">day October </w:t>
      </w:r>
      <w:r w:rsidR="00123FB5">
        <w:rPr>
          <w:rFonts w:ascii="Cambria" w:hAnsi="Cambria"/>
          <w:b/>
          <w:bCs/>
          <w:lang w:val="en-AU"/>
        </w:rPr>
        <w:t>24</w:t>
      </w:r>
      <w:r w:rsidRPr="009D7064">
        <w:rPr>
          <w:rFonts w:ascii="Cambria" w:hAnsi="Cambria"/>
          <w:b/>
          <w:bCs/>
          <w:lang w:val="en-AU"/>
        </w:rPr>
        <w:t xml:space="preserve">, </w:t>
      </w:r>
      <w:r w:rsidRPr="009D7064">
        <w:rPr>
          <w:rFonts w:ascii="Cambria" w:hAnsi="Cambria"/>
          <w:b/>
          <w:bCs/>
          <w:rtl/>
          <w:lang w:val="en-AU"/>
        </w:rPr>
        <w:t>‏</w:t>
      </w:r>
      <w:r w:rsidRPr="009D7064">
        <w:rPr>
          <w:rFonts w:ascii="Cambria" w:hAnsi="Cambria"/>
          <w:b/>
          <w:bCs/>
          <w:lang w:val="en-AU"/>
        </w:rPr>
        <w:t>202</w:t>
      </w:r>
      <w:r w:rsidR="00123FB5">
        <w:rPr>
          <w:rFonts w:ascii="Cambria" w:hAnsi="Cambria"/>
          <w:b/>
          <w:bCs/>
          <w:lang w:val="en-AU"/>
        </w:rPr>
        <w:t>4</w:t>
      </w:r>
    </w:p>
    <w:p w14:paraId="3EAFD55C" w14:textId="77777777" w:rsidR="009D7064" w:rsidRPr="009D7064" w:rsidRDefault="009D7064" w:rsidP="00C05519">
      <w:pPr>
        <w:jc w:val="center"/>
        <w:rPr>
          <w:rFonts w:cs="Arial"/>
          <w:lang w:val="en-AU"/>
        </w:rPr>
      </w:pPr>
    </w:p>
    <w:p w14:paraId="7A98FE30" w14:textId="77777777" w:rsidR="009D7064" w:rsidRPr="009203A9" w:rsidRDefault="009D7064" w:rsidP="00C05519">
      <w:pPr>
        <w:jc w:val="center"/>
        <w:rPr>
          <w:rFonts w:asciiTheme="majorHAnsi" w:hAnsiTheme="majorHAnsi"/>
          <w:lang w:val="en-AU"/>
        </w:rPr>
      </w:pPr>
      <w:r w:rsidRPr="009203A9">
        <w:rPr>
          <w:rFonts w:asciiTheme="majorHAnsi" w:hAnsiTheme="majorHAnsi"/>
          <w:b/>
          <w:bCs/>
          <w:lang w:val="en-AU"/>
        </w:rPr>
        <w:t>Morning Service Festival of the 8</w:t>
      </w:r>
      <w:r w:rsidRPr="009203A9">
        <w:rPr>
          <w:rFonts w:asciiTheme="majorHAnsi" w:hAnsiTheme="majorHAnsi"/>
          <w:b/>
          <w:bCs/>
          <w:vertAlign w:val="superscript"/>
          <w:lang w:val="en-AU"/>
        </w:rPr>
        <w:t>th</w:t>
      </w:r>
      <w:r w:rsidRPr="009203A9">
        <w:rPr>
          <w:rFonts w:asciiTheme="majorHAnsi" w:hAnsiTheme="majorHAnsi"/>
          <w:b/>
          <w:bCs/>
          <w:lang w:val="en-AU"/>
        </w:rPr>
        <w:t xml:space="preserve"> Day (Day 1), Day 1 – Fiesta del Octavo Dia – Primer Dia</w:t>
      </w:r>
    </w:p>
    <w:p w14:paraId="5A5C7A7C" w14:textId="77777777" w:rsidR="009D7064" w:rsidRDefault="009D7064" w:rsidP="00C05519">
      <w:pPr>
        <w:jc w:val="left"/>
        <w:rPr>
          <w:rFonts w:cs="Arial"/>
          <w:lang w:val="en-AU"/>
        </w:rPr>
      </w:pPr>
      <w:r w:rsidRPr="009D7064">
        <w:rPr>
          <w:rFonts w:cs="Arial"/>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2871"/>
      </w:tblGrid>
      <w:tr w:rsidR="00133AC4" w:rsidRPr="00133AC4" w14:paraId="7B3F0722"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521E8660" w14:textId="77777777" w:rsidR="00133AC4" w:rsidRPr="00133AC4" w:rsidRDefault="00133AC4" w:rsidP="00133AC4">
            <w:pPr>
              <w:jc w:val="center"/>
              <w:rPr>
                <w:b/>
                <w:sz w:val="24"/>
              </w:rPr>
            </w:pPr>
            <w:bookmarkStart w:id="53" w:name="_Hlk179364337"/>
            <w:r w:rsidRPr="00133AC4">
              <w:rPr>
                <w:b/>
                <w:sz w:val="24"/>
              </w:rPr>
              <w:t>Festival</w:t>
            </w:r>
          </w:p>
        </w:tc>
        <w:tc>
          <w:tcPr>
            <w:tcW w:w="0" w:type="auto"/>
            <w:tcBorders>
              <w:top w:val="single" w:sz="4" w:space="0" w:color="auto"/>
              <w:left w:val="single" w:sz="4" w:space="0" w:color="auto"/>
              <w:bottom w:val="single" w:sz="4" w:space="0" w:color="auto"/>
              <w:right w:val="single" w:sz="4" w:space="0" w:color="auto"/>
            </w:tcBorders>
          </w:tcPr>
          <w:p w14:paraId="7815E6AA" w14:textId="77777777" w:rsidR="00133AC4" w:rsidRPr="00133AC4" w:rsidRDefault="00133AC4" w:rsidP="00133AC4">
            <w:pPr>
              <w:jc w:val="center"/>
              <w:rPr>
                <w:b/>
                <w:sz w:val="24"/>
              </w:rPr>
            </w:pPr>
            <w:r w:rsidRPr="00133AC4">
              <w:rPr>
                <w:b/>
                <w:sz w:val="24"/>
              </w:rPr>
              <w:t>Torah Reading:</w:t>
            </w:r>
          </w:p>
        </w:tc>
      </w:tr>
      <w:tr w:rsidR="00133AC4" w:rsidRPr="00133AC4" w14:paraId="701E010B"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3C019B76" w14:textId="69250E16" w:rsidR="00133AC4" w:rsidRPr="00133AC4" w:rsidRDefault="00133AC4" w:rsidP="00133AC4">
            <w:pPr>
              <w:rPr>
                <w:b/>
                <w:bCs/>
                <w:lang w:val="en-AU"/>
              </w:rPr>
            </w:pPr>
            <w:r>
              <w:rPr>
                <w:b/>
                <w:lang w:val="en-AU"/>
              </w:rPr>
              <w:t>Shemini Atzeret</w:t>
            </w:r>
          </w:p>
        </w:tc>
        <w:tc>
          <w:tcPr>
            <w:tcW w:w="0" w:type="auto"/>
            <w:tcBorders>
              <w:top w:val="single" w:sz="4" w:space="0" w:color="auto"/>
              <w:left w:val="single" w:sz="4" w:space="0" w:color="auto"/>
              <w:bottom w:val="single" w:sz="4" w:space="0" w:color="auto"/>
              <w:right w:val="single" w:sz="4" w:space="0" w:color="auto"/>
            </w:tcBorders>
          </w:tcPr>
          <w:p w14:paraId="24B5DE4D" w14:textId="77777777" w:rsidR="00133AC4" w:rsidRPr="00133AC4" w:rsidRDefault="00133AC4" w:rsidP="00133AC4"/>
        </w:tc>
      </w:tr>
      <w:tr w:rsidR="00133AC4" w:rsidRPr="00133AC4" w14:paraId="4790FD3A"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4A1AF15D" w14:textId="77777777" w:rsidR="00133AC4" w:rsidRPr="00133AC4" w:rsidRDefault="00133AC4" w:rsidP="00133AC4">
            <w:pPr>
              <w:rPr>
                <w:lang w:val="en-AU"/>
              </w:rPr>
            </w:pPr>
            <w:r w:rsidRPr="00133AC4">
              <w:rPr>
                <w:lang w:val="en-AU"/>
              </w:rPr>
              <w:t>Torah:</w:t>
            </w:r>
          </w:p>
          <w:p w14:paraId="7D74274C" w14:textId="77777777" w:rsidR="00133AC4" w:rsidRDefault="00133AC4" w:rsidP="00133AC4">
            <w:pPr>
              <w:jc w:val="center"/>
            </w:pPr>
            <w:r w:rsidRPr="00133AC4">
              <w:rPr>
                <w:lang w:val="en-AU"/>
              </w:rPr>
              <w:t>Debarim (Deuteronomy) 15:19 - 16:17</w:t>
            </w:r>
            <w:r w:rsidRPr="00133AC4">
              <w:rPr>
                <w:cs/>
                <w:lang w:val="en-AU"/>
              </w:rPr>
              <w:t>‎</w:t>
            </w:r>
          </w:p>
          <w:p w14:paraId="06AA6C0F" w14:textId="768BFA7D" w:rsidR="00133AC4" w:rsidRPr="00133AC4" w:rsidRDefault="00133AC4" w:rsidP="00133AC4">
            <w:pPr>
              <w:jc w:val="center"/>
            </w:pPr>
            <w:r w:rsidRPr="00133AC4">
              <w:rPr>
                <w:lang w:val="en-AU"/>
              </w:rPr>
              <w:t>Bamidbar (Numbers) 29:35 – 30:1</w:t>
            </w:r>
          </w:p>
        </w:tc>
        <w:tc>
          <w:tcPr>
            <w:tcW w:w="0" w:type="auto"/>
            <w:tcBorders>
              <w:top w:val="single" w:sz="4" w:space="0" w:color="auto"/>
              <w:left w:val="single" w:sz="4" w:space="0" w:color="auto"/>
              <w:bottom w:val="single" w:sz="4" w:space="0" w:color="auto"/>
              <w:right w:val="single" w:sz="4" w:space="0" w:color="auto"/>
            </w:tcBorders>
          </w:tcPr>
          <w:p w14:paraId="530024CF" w14:textId="1D737879" w:rsidR="00133AC4" w:rsidRPr="00133AC4" w:rsidRDefault="00133AC4" w:rsidP="00133AC4">
            <w:pPr>
              <w:rPr>
                <w:lang w:val="en-AU"/>
              </w:rPr>
            </w:pPr>
            <w:r w:rsidRPr="00510F0F">
              <w:rPr>
                <w:rFonts w:cs="Calibri"/>
                <w:lang w:val="en-AU"/>
              </w:rPr>
              <w:t xml:space="preserve">Reader 1 – Debarim </w:t>
            </w:r>
            <w:r w:rsidRPr="00510F0F">
              <w:rPr>
                <w:rFonts w:cs="Calibri"/>
                <w:cs/>
                <w:lang w:val="en-AU"/>
              </w:rPr>
              <w:t>‎</w:t>
            </w:r>
            <w:r w:rsidRPr="00510F0F">
              <w:rPr>
                <w:rFonts w:cs="Calibri"/>
                <w:lang w:val="en-AU"/>
              </w:rPr>
              <w:t>15:19-23</w:t>
            </w:r>
          </w:p>
        </w:tc>
      </w:tr>
      <w:tr w:rsidR="00133AC4" w:rsidRPr="00133AC4" w14:paraId="03AA6660"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204F86B8" w14:textId="2E035CE2" w:rsidR="00133AC4" w:rsidRPr="00133AC4" w:rsidRDefault="00133AC4" w:rsidP="00133AC4">
            <w:pPr>
              <w:jc w:val="center"/>
            </w:pPr>
            <w:r w:rsidRPr="00133AC4">
              <w:rPr>
                <w:lang w:val="en-AU"/>
              </w:rPr>
              <w:t>Tehillim (Psalms) 12:1</w:t>
            </w:r>
            <w:r>
              <w:rPr>
                <w:lang w:val="en-AU"/>
              </w:rPr>
              <w:t>-</w:t>
            </w:r>
            <w:r w:rsidRPr="00133AC4">
              <w:rPr>
                <w:lang w:val="en-AU"/>
              </w:rPr>
              <w:t>9</w:t>
            </w:r>
          </w:p>
        </w:tc>
        <w:tc>
          <w:tcPr>
            <w:tcW w:w="0" w:type="auto"/>
            <w:tcBorders>
              <w:top w:val="single" w:sz="4" w:space="0" w:color="auto"/>
              <w:left w:val="single" w:sz="4" w:space="0" w:color="auto"/>
              <w:bottom w:val="single" w:sz="4" w:space="0" w:color="auto"/>
              <w:right w:val="single" w:sz="4" w:space="0" w:color="auto"/>
            </w:tcBorders>
          </w:tcPr>
          <w:p w14:paraId="25F002DC" w14:textId="6FE2707C" w:rsidR="00133AC4" w:rsidRPr="00133AC4" w:rsidRDefault="00133AC4" w:rsidP="00133AC4">
            <w:pPr>
              <w:rPr>
                <w:lang w:val="en-AU"/>
              </w:rPr>
            </w:pPr>
            <w:r w:rsidRPr="00510F0F">
              <w:rPr>
                <w:rFonts w:cs="Calibri"/>
                <w:lang w:val="en-AU"/>
              </w:rPr>
              <w:t>Reader 2 – Debarim 16:1-3</w:t>
            </w:r>
          </w:p>
        </w:tc>
      </w:tr>
      <w:tr w:rsidR="00133AC4" w:rsidRPr="00133AC4" w14:paraId="4169C2BB"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69BAAB1B" w14:textId="367478E3" w:rsidR="00133AC4" w:rsidRDefault="00133AC4" w:rsidP="00133AC4">
            <w:pPr>
              <w:rPr>
                <w:lang w:val="en-AU"/>
              </w:rPr>
            </w:pPr>
            <w:r>
              <w:rPr>
                <w:lang w:val="en-AU"/>
              </w:rPr>
              <w:t>Haftarah</w:t>
            </w:r>
            <w:r w:rsidRPr="00133AC4">
              <w:rPr>
                <w:lang w:val="en-AU"/>
              </w:rPr>
              <w:t>:</w:t>
            </w:r>
            <w:r w:rsidRPr="00133AC4">
              <w:rPr>
                <w:lang w:val="en-AU"/>
              </w:rPr>
              <w:tab/>
            </w:r>
          </w:p>
          <w:p w14:paraId="3AB187F7" w14:textId="39180669" w:rsidR="00133AC4" w:rsidRPr="00133AC4" w:rsidRDefault="00133AC4" w:rsidP="00133AC4">
            <w:pPr>
              <w:jc w:val="center"/>
              <w:rPr>
                <w:lang w:val="en-AU"/>
              </w:rPr>
            </w:pPr>
            <w:r w:rsidRPr="00133AC4">
              <w:rPr>
                <w:lang w:val="en-AU"/>
              </w:rPr>
              <w:t>Melachim alef (I Kings) 8:54-66</w:t>
            </w:r>
            <w:r w:rsidRPr="00133AC4">
              <w:rPr>
                <w:cs/>
                <w:lang w:val="en-AU"/>
              </w:rPr>
              <w:t>‎</w:t>
            </w:r>
          </w:p>
        </w:tc>
        <w:tc>
          <w:tcPr>
            <w:tcW w:w="0" w:type="auto"/>
            <w:tcBorders>
              <w:top w:val="single" w:sz="4" w:space="0" w:color="auto"/>
              <w:left w:val="single" w:sz="4" w:space="0" w:color="auto"/>
              <w:bottom w:val="single" w:sz="4" w:space="0" w:color="auto"/>
              <w:right w:val="single" w:sz="4" w:space="0" w:color="auto"/>
            </w:tcBorders>
          </w:tcPr>
          <w:p w14:paraId="47B9E3EC" w14:textId="5D02410D" w:rsidR="00133AC4" w:rsidRPr="00133AC4" w:rsidRDefault="00133AC4" w:rsidP="00133AC4">
            <w:pPr>
              <w:rPr>
                <w:szCs w:val="22"/>
                <w:lang w:val="en-AU"/>
              </w:rPr>
            </w:pPr>
            <w:r w:rsidRPr="00510F0F">
              <w:rPr>
                <w:rFonts w:cs="Calibri"/>
                <w:lang w:val="en-AU"/>
              </w:rPr>
              <w:t>Reader 3 – Debarim 16:4-8</w:t>
            </w:r>
          </w:p>
        </w:tc>
      </w:tr>
      <w:tr w:rsidR="00133AC4" w:rsidRPr="00133AC4" w14:paraId="732810C4"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4227D88A" w14:textId="10C91D04" w:rsidR="00133AC4" w:rsidRPr="00133AC4" w:rsidRDefault="00133AC4" w:rsidP="00133AC4">
            <w:pPr>
              <w:jc w:val="center"/>
            </w:pPr>
          </w:p>
        </w:tc>
        <w:tc>
          <w:tcPr>
            <w:tcW w:w="0" w:type="auto"/>
            <w:tcBorders>
              <w:top w:val="single" w:sz="4" w:space="0" w:color="auto"/>
              <w:left w:val="single" w:sz="4" w:space="0" w:color="auto"/>
              <w:bottom w:val="single" w:sz="4" w:space="0" w:color="auto"/>
              <w:right w:val="single" w:sz="4" w:space="0" w:color="auto"/>
            </w:tcBorders>
          </w:tcPr>
          <w:p w14:paraId="0DAAF93B" w14:textId="5518E21E" w:rsidR="00133AC4" w:rsidRPr="00133AC4" w:rsidRDefault="00133AC4" w:rsidP="00133AC4">
            <w:pPr>
              <w:rPr>
                <w:lang w:val="en-AU"/>
              </w:rPr>
            </w:pPr>
            <w:r w:rsidRPr="00510F0F">
              <w:rPr>
                <w:rFonts w:cs="Calibri"/>
                <w:lang w:val="en-AU"/>
              </w:rPr>
              <w:t>Reader 4 – Debarim 16:9-12</w:t>
            </w:r>
          </w:p>
        </w:tc>
      </w:tr>
      <w:tr w:rsidR="00133AC4" w:rsidRPr="00133AC4" w14:paraId="1503A0A6"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63182237" w14:textId="049C292B" w:rsidR="00133AC4" w:rsidRPr="00133AC4" w:rsidRDefault="00133AC4" w:rsidP="00133AC4">
            <w:r w:rsidRPr="00133AC4">
              <w:t xml:space="preserve">N.C.: </w:t>
            </w:r>
            <w:r w:rsidRPr="00133AC4">
              <w:rPr>
                <w:lang w:val="en-AU"/>
              </w:rPr>
              <w:t>I Hillel (Luke) 2:21-40 &amp; Revelation 3:14-22</w:t>
            </w:r>
          </w:p>
        </w:tc>
        <w:tc>
          <w:tcPr>
            <w:tcW w:w="0" w:type="auto"/>
            <w:tcBorders>
              <w:top w:val="single" w:sz="4" w:space="0" w:color="auto"/>
              <w:left w:val="single" w:sz="4" w:space="0" w:color="auto"/>
              <w:bottom w:val="single" w:sz="4" w:space="0" w:color="auto"/>
              <w:right w:val="single" w:sz="4" w:space="0" w:color="auto"/>
            </w:tcBorders>
          </w:tcPr>
          <w:p w14:paraId="2FE5914A" w14:textId="5128CB7C" w:rsidR="00133AC4" w:rsidRPr="00133AC4" w:rsidRDefault="00133AC4" w:rsidP="00133AC4">
            <w:r w:rsidRPr="00510F0F">
              <w:rPr>
                <w:rFonts w:cs="Calibri"/>
                <w:lang w:val="en-AU"/>
              </w:rPr>
              <w:t xml:space="preserve">Reader 5 – Debarim </w:t>
            </w:r>
            <w:bookmarkStart w:id="54" w:name="_Hlk178762854"/>
            <w:r w:rsidRPr="00510F0F">
              <w:rPr>
                <w:rFonts w:cs="Calibri"/>
                <w:lang w:val="en-AU"/>
              </w:rPr>
              <w:t>1</w:t>
            </w:r>
            <w:bookmarkEnd w:id="54"/>
            <w:r w:rsidRPr="00510F0F">
              <w:rPr>
                <w:rFonts w:cs="Calibri"/>
                <w:lang w:val="en-AU"/>
              </w:rPr>
              <w:t>6:13-17</w:t>
            </w:r>
          </w:p>
        </w:tc>
      </w:tr>
      <w:tr w:rsidR="00133AC4" w:rsidRPr="00133AC4" w14:paraId="3A50EA8A"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0D726CBF" w14:textId="77777777" w:rsidR="00133AC4" w:rsidRPr="00133AC4" w:rsidRDefault="00133AC4" w:rsidP="00133AC4"/>
        </w:tc>
        <w:tc>
          <w:tcPr>
            <w:tcW w:w="0" w:type="auto"/>
            <w:tcBorders>
              <w:top w:val="single" w:sz="4" w:space="0" w:color="auto"/>
              <w:left w:val="single" w:sz="4" w:space="0" w:color="auto"/>
              <w:bottom w:val="single" w:sz="4" w:space="0" w:color="auto"/>
              <w:right w:val="single" w:sz="4" w:space="0" w:color="auto"/>
            </w:tcBorders>
          </w:tcPr>
          <w:p w14:paraId="79C29EBE" w14:textId="7DD3E015" w:rsidR="00133AC4" w:rsidRPr="00133AC4" w:rsidRDefault="00133AC4" w:rsidP="00133AC4">
            <w:pPr>
              <w:rPr>
                <w:szCs w:val="22"/>
                <w:lang w:val="en-AU"/>
              </w:rPr>
            </w:pPr>
            <w:r w:rsidRPr="00133AC4">
              <w:rPr>
                <w:szCs w:val="22"/>
                <w:lang w:val="en-AU"/>
              </w:rPr>
              <w:t>Maftir – B’Midbar 29:35–30:1</w:t>
            </w:r>
          </w:p>
        </w:tc>
      </w:tr>
    </w:tbl>
    <w:bookmarkEnd w:id="53"/>
    <w:p w14:paraId="0782733F" w14:textId="77777777" w:rsidR="009D7064" w:rsidRPr="009D7064" w:rsidRDefault="009D7064" w:rsidP="00C05519">
      <w:pPr>
        <w:pBdr>
          <w:bottom w:val="double" w:sz="4" w:space="1" w:color="auto"/>
        </w:pBdr>
        <w:jc w:val="left"/>
        <w:rPr>
          <w:lang w:val="en-AU"/>
        </w:rPr>
      </w:pPr>
      <w:r w:rsidRPr="009D7064">
        <w:rPr>
          <w:lang w:val="en-AU"/>
        </w:rPr>
        <w:t>             </w:t>
      </w:r>
    </w:p>
    <w:p w14:paraId="0449D849" w14:textId="77777777" w:rsidR="006304E3" w:rsidRDefault="006304E3" w:rsidP="00C05519">
      <w:pPr>
        <w:jc w:val="center"/>
        <w:rPr>
          <w:rFonts w:ascii="Cambria" w:hAnsi="Cambria"/>
          <w:b/>
          <w:bCs/>
          <w:kern w:val="16"/>
          <w:sz w:val="28"/>
          <w:szCs w:val="28"/>
          <w:lang w:bidi="he-IL"/>
        </w:rPr>
      </w:pPr>
    </w:p>
    <w:p w14:paraId="328BE884" w14:textId="1DD4B5A9" w:rsidR="009D7064" w:rsidRPr="009D7064" w:rsidRDefault="009D7064" w:rsidP="00E24992">
      <w:pPr>
        <w:pStyle w:val="Heading2"/>
      </w:pPr>
      <w:r w:rsidRPr="009D7064">
        <w:t>Blessings Before Torah Study</w:t>
      </w:r>
    </w:p>
    <w:p w14:paraId="3C63E55F" w14:textId="77777777" w:rsidR="009D7064" w:rsidRPr="009D7064" w:rsidRDefault="009D7064" w:rsidP="00C05519">
      <w:pPr>
        <w:rPr>
          <w:kern w:val="16"/>
          <w:lang w:bidi="he-IL"/>
        </w:rPr>
      </w:pPr>
    </w:p>
    <w:p w14:paraId="5F634A0C"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Blessed are You, Ha-Shem our G-d, King of the universe, Who has sanctified us through Your commandments, and commanded us to actively study Torah. Amen!</w:t>
      </w:r>
    </w:p>
    <w:p w14:paraId="7F1C94B5" w14:textId="77777777" w:rsidR="009D7064" w:rsidRPr="00DA1D13" w:rsidRDefault="009D7064" w:rsidP="00C05519">
      <w:pPr>
        <w:rPr>
          <w:rFonts w:asciiTheme="minorHAnsi" w:hAnsiTheme="minorHAnsi" w:cstheme="minorHAnsi"/>
          <w:b/>
          <w:bCs/>
          <w:kern w:val="16"/>
          <w:lang w:bidi="he-IL"/>
        </w:rPr>
      </w:pPr>
    </w:p>
    <w:p w14:paraId="0681E89B"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8657B3">
        <w:rPr>
          <w:rFonts w:asciiTheme="minorHAnsi" w:hAnsiTheme="minorHAnsi" w:cstheme="minorHAnsi"/>
          <w:b/>
          <w:bCs/>
          <w:kern w:val="16"/>
          <w:lang w:bidi="he-IL"/>
        </w:rPr>
        <w:t xml:space="preserve">may we all, together, know Your Name and study Your Torah for the sake of fulfilling Your </w:t>
      </w:r>
      <w:r w:rsidRPr="008657B3">
        <w:rPr>
          <w:rFonts w:asciiTheme="minorHAnsi" w:hAnsiTheme="minorHAnsi" w:cstheme="minorHAnsi"/>
          <w:b/>
          <w:bCs/>
          <w:kern w:val="16"/>
          <w:u w:val="single"/>
          <w:lang w:bidi="he-IL"/>
        </w:rPr>
        <w:t>delight</w:t>
      </w:r>
      <w:r w:rsidRPr="00DA1D13">
        <w:rPr>
          <w:rFonts w:asciiTheme="minorHAnsi" w:hAnsiTheme="minorHAnsi" w:cstheme="minorHAnsi"/>
          <w:b/>
          <w:bCs/>
          <w:kern w:val="16"/>
          <w:lang w:bidi="he-IL"/>
        </w:rPr>
        <w:t>. Blessed are You, Ha-Shem, Who teaches Torah to His people Israel. Amen!</w:t>
      </w:r>
    </w:p>
    <w:p w14:paraId="40C537BC" w14:textId="77777777" w:rsidR="009D7064" w:rsidRPr="00DA1D13" w:rsidRDefault="009D7064" w:rsidP="00C05519">
      <w:pPr>
        <w:rPr>
          <w:rFonts w:asciiTheme="minorHAnsi" w:hAnsiTheme="minorHAnsi" w:cstheme="minorHAnsi"/>
          <w:b/>
          <w:bCs/>
          <w:kern w:val="16"/>
          <w:lang w:bidi="he-IL"/>
        </w:rPr>
      </w:pPr>
    </w:p>
    <w:p w14:paraId="68F7EE54"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Blessed are You, Ha-Shem our G-d, King of the universe, Who chose us from all the nations, and gave us the Torah. Blessed are You, Ha-Shem, Giver of the Torah. Amen!</w:t>
      </w:r>
    </w:p>
    <w:p w14:paraId="0A7EEDDA" w14:textId="77777777" w:rsidR="009D7064" w:rsidRPr="00DA1D13" w:rsidRDefault="009D7064" w:rsidP="00C05519">
      <w:pPr>
        <w:rPr>
          <w:rFonts w:asciiTheme="minorHAnsi" w:hAnsiTheme="minorHAnsi" w:cstheme="minorHAnsi"/>
          <w:b/>
          <w:bCs/>
          <w:kern w:val="16"/>
          <w:lang w:bidi="he-IL"/>
        </w:rPr>
      </w:pPr>
    </w:p>
    <w:p w14:paraId="427775CC"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Ha-Shem spoke to Moses, explaining a Commandment. "Speak to Aaron and his sons, and teach them the following Commandment: This is how you should bless the Children of Israel. Say to the Children of Israel:</w:t>
      </w:r>
    </w:p>
    <w:p w14:paraId="7BEEF663" w14:textId="77777777" w:rsidR="009D7064" w:rsidRPr="00DA1D13" w:rsidRDefault="009D7064" w:rsidP="00C05519">
      <w:pPr>
        <w:rPr>
          <w:rFonts w:asciiTheme="minorHAnsi" w:hAnsiTheme="minorHAnsi" w:cstheme="minorHAnsi"/>
          <w:b/>
          <w:bCs/>
          <w:kern w:val="16"/>
          <w:lang w:bidi="he-IL"/>
        </w:rPr>
      </w:pPr>
    </w:p>
    <w:p w14:paraId="196F27A8"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May Ha-Shem bless you and keep watch over you; - Amen!</w:t>
      </w:r>
    </w:p>
    <w:p w14:paraId="58511CE4"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May Ha-Shem make His Presence enlighten you, and may He be kind to you; - Amen!</w:t>
      </w:r>
    </w:p>
    <w:p w14:paraId="3ACE2DE5"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May Ha-Shem bestow favor on you, and grant you peace. – Amen!</w:t>
      </w:r>
    </w:p>
    <w:p w14:paraId="12C38695" w14:textId="77777777" w:rsidR="009D7064" w:rsidRPr="00DA1D13" w:rsidRDefault="009D7064" w:rsidP="00C05519">
      <w:pPr>
        <w:rPr>
          <w:rFonts w:asciiTheme="minorHAnsi" w:hAnsiTheme="minorHAnsi" w:cstheme="minorHAnsi"/>
          <w:b/>
          <w:bCs/>
          <w:kern w:val="16"/>
          <w:lang w:bidi="he-IL"/>
        </w:rPr>
      </w:pPr>
    </w:p>
    <w:p w14:paraId="720EB42E"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This way, the priests will link My Name with the Israelites, and I will bless them."</w:t>
      </w:r>
    </w:p>
    <w:p w14:paraId="39232F70" w14:textId="77777777" w:rsidR="009D7064" w:rsidRPr="00DA1D13" w:rsidRDefault="009D7064" w:rsidP="00C05519">
      <w:pPr>
        <w:rPr>
          <w:rFonts w:asciiTheme="minorHAnsi" w:hAnsiTheme="minorHAnsi" w:cstheme="minorHAnsi"/>
          <w:b/>
          <w:bCs/>
          <w:kern w:val="16"/>
          <w:lang w:bidi="he-IL"/>
        </w:rPr>
      </w:pPr>
    </w:p>
    <w:p w14:paraId="15DFB6BA"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4271CBA5" w14:textId="77777777" w:rsidR="009D7064" w:rsidRPr="00DA1D13" w:rsidRDefault="009D7064" w:rsidP="00C05519">
      <w:pPr>
        <w:rPr>
          <w:rFonts w:asciiTheme="minorHAnsi" w:hAnsiTheme="minorHAnsi" w:cstheme="minorHAnsi"/>
          <w:b/>
          <w:bCs/>
          <w:kern w:val="16"/>
          <w:lang w:bidi="he-IL"/>
        </w:rPr>
      </w:pPr>
    </w:p>
    <w:p w14:paraId="229E5D1F" w14:textId="77777777" w:rsidR="009D7064" w:rsidRPr="00DA1D13" w:rsidRDefault="009D7064" w:rsidP="00C05519">
      <w:pPr>
        <w:rPr>
          <w:rFonts w:asciiTheme="minorHAnsi" w:hAnsiTheme="minorHAnsi" w:cstheme="minorHAnsi"/>
          <w:b/>
          <w:bCs/>
          <w:kern w:val="16"/>
          <w:lang w:bidi="he-IL"/>
        </w:rPr>
      </w:pPr>
      <w:r w:rsidRPr="00DA1D13">
        <w:rPr>
          <w:rFonts w:asciiTheme="minorHAnsi" w:hAnsiTheme="minorHAnsi" w:cstheme="minorHAns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067427B" w14:textId="77777777" w:rsidR="009D7064" w:rsidRPr="009D7064" w:rsidRDefault="009D7064" w:rsidP="00C05519">
      <w:pPr>
        <w:pBdr>
          <w:bottom w:val="double" w:sz="6" w:space="1" w:color="auto"/>
        </w:pBdr>
        <w:jc w:val="left"/>
        <w:rPr>
          <w:lang w:val="en-AU"/>
        </w:rPr>
      </w:pPr>
    </w:p>
    <w:p w14:paraId="046E48D2" w14:textId="77777777" w:rsidR="009D7064" w:rsidRPr="009D7064" w:rsidRDefault="009D7064" w:rsidP="00C05519">
      <w:pPr>
        <w:jc w:val="left"/>
        <w:rPr>
          <w:lang w:val="en-AU"/>
        </w:rPr>
      </w:pPr>
    </w:p>
    <w:p w14:paraId="15EC557E" w14:textId="4B489C2D" w:rsidR="009D7064" w:rsidRPr="009D7064" w:rsidRDefault="009D7064" w:rsidP="00E24992">
      <w:pPr>
        <w:pStyle w:val="Heading2"/>
        <w:rPr>
          <w:sz w:val="22"/>
          <w:lang w:val="en-AU"/>
        </w:rPr>
      </w:pPr>
      <w:r w:rsidRPr="009D7064">
        <w:rPr>
          <w:lang w:val="en-AU"/>
        </w:rPr>
        <w:t>Rashi &amp; Targum Pseudo Jonathan for: Debarim (Deut</w:t>
      </w:r>
      <w:r w:rsidR="006304E3">
        <w:rPr>
          <w:lang w:val="en-AU"/>
        </w:rPr>
        <w:t>eronomy</w:t>
      </w:r>
      <w:r w:rsidRPr="009D7064">
        <w:rPr>
          <w:lang w:val="en-AU"/>
        </w:rPr>
        <w:t xml:space="preserve">) </w:t>
      </w:r>
      <w:r w:rsidRPr="002D2FEF">
        <w:rPr>
          <w:highlight w:val="green"/>
          <w:cs/>
          <w:lang w:val="en-AU"/>
        </w:rPr>
        <w:t>‎‎‎</w:t>
      </w:r>
      <w:r w:rsidR="0087393D" w:rsidRPr="00F42B3A">
        <w:rPr>
          <w:rFonts w:asciiTheme="majorHAnsi" w:hAnsiTheme="majorHAnsi"/>
          <w:bCs/>
          <w:cs/>
          <w:lang w:val="en-AU"/>
        </w:rPr>
        <w:t>1</w:t>
      </w:r>
      <w:r w:rsidR="00F42B3A" w:rsidRPr="00F42B3A">
        <w:rPr>
          <w:rFonts w:asciiTheme="majorHAnsi" w:hAnsiTheme="majorHAnsi"/>
        </w:rPr>
        <w:t>5</w:t>
      </w:r>
      <w:r w:rsidR="0087393D" w:rsidRPr="00F42B3A">
        <w:rPr>
          <w:rFonts w:asciiTheme="majorHAnsi" w:hAnsiTheme="majorHAnsi"/>
          <w:cs/>
          <w:lang w:val="en-AU"/>
        </w:rPr>
        <w:t>:</w:t>
      </w:r>
      <w:r w:rsidR="00F42B3A" w:rsidRPr="00F42B3A">
        <w:rPr>
          <w:rFonts w:asciiTheme="majorHAnsi" w:hAnsiTheme="majorHAnsi"/>
        </w:rPr>
        <w:t>19</w:t>
      </w:r>
      <w:r w:rsidR="0087393D" w:rsidRPr="0058224C">
        <w:rPr>
          <w:rFonts w:hint="cs"/>
          <w:bCs/>
          <w:cs/>
          <w:lang w:val="en-AU"/>
        </w:rPr>
        <w:t xml:space="preserve"> </w:t>
      </w:r>
      <w:r w:rsidR="0087393D" w:rsidRPr="0058224C">
        <w:rPr>
          <w:rFonts w:hint="cs"/>
          <w:cs/>
          <w:lang w:val="en-AU"/>
        </w:rPr>
        <w:t xml:space="preserve">- </w:t>
      </w:r>
      <w:r w:rsidRPr="0058224C">
        <w:rPr>
          <w:lang w:val="en-AU"/>
        </w:rPr>
        <w:t>16:17</w:t>
      </w:r>
      <w:r w:rsidRPr="0058224C">
        <w:rPr>
          <w:highlight w:val="green"/>
          <w:cs/>
          <w:lang w:val="en-AU"/>
        </w:rPr>
        <w:t>‎</w:t>
      </w:r>
    </w:p>
    <w:p w14:paraId="269874E7" w14:textId="77777777" w:rsidR="009D7064" w:rsidRPr="009D7064" w:rsidRDefault="009D7064" w:rsidP="00C05519">
      <w:pPr>
        <w:jc w:val="left"/>
        <w:rPr>
          <w:rFonts w:cs="Arial"/>
          <w:lang w:val="en-A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5"/>
        <w:gridCol w:w="5040"/>
      </w:tblGrid>
      <w:tr w:rsidR="0058224C" w:rsidRPr="008657B3" w14:paraId="7F0310DD" w14:textId="77777777" w:rsidTr="00F42B3A">
        <w:trPr>
          <w:tblHeader/>
          <w:jc w:val="center"/>
        </w:trPr>
        <w:tc>
          <w:tcPr>
            <w:tcW w:w="5125" w:type="dxa"/>
          </w:tcPr>
          <w:p w14:paraId="4A84E31E" w14:textId="194CD1C7" w:rsidR="0058224C" w:rsidRPr="008657B3" w:rsidRDefault="008657B3" w:rsidP="00C05519">
            <w:pPr>
              <w:jc w:val="center"/>
              <w:rPr>
                <w:rFonts w:asciiTheme="minorHAnsi" w:hAnsiTheme="minorHAnsi" w:cstheme="minorHAnsi"/>
                <w:sz w:val="24"/>
              </w:rPr>
            </w:pPr>
            <w:r w:rsidRPr="008657B3">
              <w:rPr>
                <w:rFonts w:asciiTheme="minorHAnsi" w:hAnsiTheme="minorHAnsi" w:cstheme="minorHAnsi"/>
                <w:b/>
                <w:sz w:val="24"/>
              </w:rPr>
              <w:t>Rashi</w:t>
            </w:r>
          </w:p>
        </w:tc>
        <w:tc>
          <w:tcPr>
            <w:tcW w:w="5040" w:type="dxa"/>
          </w:tcPr>
          <w:p w14:paraId="6709D37B" w14:textId="4E78C466" w:rsidR="0058224C" w:rsidRPr="008657B3" w:rsidRDefault="008657B3" w:rsidP="00C05519">
            <w:pPr>
              <w:jc w:val="center"/>
              <w:rPr>
                <w:rFonts w:asciiTheme="minorHAnsi" w:hAnsiTheme="minorHAnsi" w:cstheme="minorHAnsi"/>
                <w:sz w:val="24"/>
              </w:rPr>
            </w:pPr>
            <w:r w:rsidRPr="008657B3">
              <w:rPr>
                <w:rFonts w:asciiTheme="minorHAnsi" w:hAnsiTheme="minorHAnsi" w:cstheme="minorHAnsi"/>
                <w:b/>
                <w:sz w:val="24"/>
              </w:rPr>
              <w:t>Targum Pseudo Jonathan</w:t>
            </w:r>
          </w:p>
        </w:tc>
      </w:tr>
      <w:tr w:rsidR="00F42B3A" w:rsidRPr="00190C70" w14:paraId="37B58E31" w14:textId="77777777" w:rsidTr="00F42B3A">
        <w:trPr>
          <w:jc w:val="center"/>
        </w:trPr>
        <w:tc>
          <w:tcPr>
            <w:tcW w:w="5125" w:type="dxa"/>
          </w:tcPr>
          <w:p w14:paraId="33AADFCD" w14:textId="57F9818E"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19. Every firstborn that is born in your cattle, and in your flocks---a male--- you must consecrate to Adonai, your G-d; you may not work with your first-born ox, or shear the first-born of your flocks. </w:t>
            </w:r>
          </w:p>
        </w:tc>
        <w:tc>
          <w:tcPr>
            <w:tcW w:w="5040" w:type="dxa"/>
          </w:tcPr>
          <w:p w14:paraId="0B78E353" w14:textId="19EC14AE"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19. Every firstling male that comes out of your herd and flock you will consecrate before the Lord your God. You will not work with the firstlings of your herd, nor shear the firstlings of your flocks; </w:t>
            </w:r>
          </w:p>
        </w:tc>
      </w:tr>
      <w:tr w:rsidR="00F42B3A" w:rsidRPr="00190C70" w14:paraId="28BE0716" w14:textId="77777777" w:rsidTr="00F42B3A">
        <w:trPr>
          <w:jc w:val="center"/>
        </w:trPr>
        <w:tc>
          <w:tcPr>
            <w:tcW w:w="5125" w:type="dxa"/>
          </w:tcPr>
          <w:p w14:paraId="4B1CB9A1" w14:textId="10E226DD" w:rsidR="00F42B3A" w:rsidRPr="0058224C" w:rsidRDefault="00F42B3A" w:rsidP="00C05519">
            <w:pPr>
              <w:rPr>
                <w:rFonts w:asciiTheme="minorHAnsi" w:hAnsiTheme="minorHAnsi" w:cstheme="minorHAnsi"/>
              </w:rPr>
            </w:pPr>
            <w:r w:rsidRPr="0058224C">
              <w:rPr>
                <w:rFonts w:asciiTheme="minorHAnsi" w:hAnsiTheme="minorHAnsi" w:cstheme="minorHAnsi"/>
              </w:rPr>
              <w:t>20. Before Adonai, your G-d, you must eat it, each year, in the place that Adonai chooses, you and your household.</w:t>
            </w:r>
          </w:p>
        </w:tc>
        <w:tc>
          <w:tcPr>
            <w:tcW w:w="5040" w:type="dxa"/>
          </w:tcPr>
          <w:p w14:paraId="280A2870" w14:textId="4EF9A2FB"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20. You will eat thereof before the Lord your God from year to year, in the place which the Lord will choose, you and the men of your houses. </w:t>
            </w:r>
          </w:p>
        </w:tc>
      </w:tr>
      <w:tr w:rsidR="00F42B3A" w:rsidRPr="00190C70" w14:paraId="7C625853" w14:textId="77777777" w:rsidTr="00F42B3A">
        <w:trPr>
          <w:jc w:val="center"/>
        </w:trPr>
        <w:tc>
          <w:tcPr>
            <w:tcW w:w="5125" w:type="dxa"/>
          </w:tcPr>
          <w:p w14:paraId="1D22ABE3" w14:textId="59EE67F3" w:rsidR="00F42B3A" w:rsidRPr="0058224C" w:rsidRDefault="00F42B3A" w:rsidP="00C05519">
            <w:pPr>
              <w:rPr>
                <w:rFonts w:asciiTheme="minorHAnsi" w:hAnsiTheme="minorHAnsi" w:cstheme="minorHAnsi"/>
              </w:rPr>
            </w:pPr>
            <w:r w:rsidRPr="0058224C">
              <w:rPr>
                <w:rFonts w:asciiTheme="minorHAnsi" w:hAnsiTheme="minorHAnsi" w:cstheme="minorHAnsi"/>
              </w:rPr>
              <w:t>21. And if it has a blemish--- if it is crippled or blind--- or has any severe blemish, do not slaughter it to Adonai, your G-d.</w:t>
            </w:r>
          </w:p>
        </w:tc>
        <w:tc>
          <w:tcPr>
            <w:tcW w:w="5040" w:type="dxa"/>
          </w:tcPr>
          <w:p w14:paraId="5628F596" w14:textId="2A16BD48"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21. But if there be any spot in it, if it be lame or blind, or have any blemish, you will not sacrifice it before the Lord your God: </w:t>
            </w:r>
          </w:p>
        </w:tc>
      </w:tr>
      <w:tr w:rsidR="00F42B3A" w:rsidRPr="00190C70" w14:paraId="6BC4961C" w14:textId="77777777" w:rsidTr="00F42B3A">
        <w:trPr>
          <w:jc w:val="center"/>
        </w:trPr>
        <w:tc>
          <w:tcPr>
            <w:tcW w:w="5125" w:type="dxa"/>
          </w:tcPr>
          <w:p w14:paraId="63E36A60" w14:textId="45682B21" w:rsidR="00F42B3A" w:rsidRPr="0058224C" w:rsidRDefault="00F42B3A" w:rsidP="00C05519">
            <w:pPr>
              <w:rPr>
                <w:rFonts w:asciiTheme="minorHAnsi" w:hAnsiTheme="minorHAnsi" w:cstheme="minorHAnsi"/>
              </w:rPr>
            </w:pPr>
            <w:r w:rsidRPr="0058224C">
              <w:rPr>
                <w:rFonts w:asciiTheme="minorHAnsi" w:hAnsiTheme="minorHAnsi" w:cstheme="minorHAnsi"/>
              </w:rPr>
              <w:t>22. In your cities may you eat it; the ritually unclean and the clean together, like the deer and the gazelle.</w:t>
            </w:r>
          </w:p>
        </w:tc>
        <w:tc>
          <w:tcPr>
            <w:tcW w:w="5040" w:type="dxa"/>
          </w:tcPr>
          <w:p w14:paraId="2674D964" w14:textId="484B5EC3"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22. You may eat it in your cities; he who is unclean, (so) that he may not approach the holy things, and he who being clean may approach the holy, may alike (eat), as the flesh of the antelope or hart. </w:t>
            </w:r>
          </w:p>
        </w:tc>
      </w:tr>
      <w:tr w:rsidR="00F42B3A" w:rsidRPr="00190C70" w14:paraId="106E0269" w14:textId="77777777" w:rsidTr="00F42B3A">
        <w:trPr>
          <w:jc w:val="center"/>
        </w:trPr>
        <w:tc>
          <w:tcPr>
            <w:tcW w:w="5125" w:type="dxa"/>
          </w:tcPr>
          <w:p w14:paraId="6FBFA6A2" w14:textId="0E7F4D83" w:rsidR="00F42B3A" w:rsidRPr="0058224C" w:rsidRDefault="00F42B3A" w:rsidP="00C05519">
            <w:pPr>
              <w:rPr>
                <w:rFonts w:asciiTheme="minorHAnsi" w:hAnsiTheme="minorHAnsi" w:cstheme="minorHAnsi"/>
              </w:rPr>
            </w:pPr>
            <w:r w:rsidRPr="0058224C">
              <w:rPr>
                <w:rFonts w:asciiTheme="minorHAnsi" w:hAnsiTheme="minorHAnsi" w:cstheme="minorHAnsi"/>
              </w:rPr>
              <w:t>23. Only, do not eat its blood; spill it like water on the ground.</w:t>
            </w:r>
          </w:p>
        </w:tc>
        <w:tc>
          <w:tcPr>
            <w:tcW w:w="5040" w:type="dxa"/>
          </w:tcPr>
          <w:p w14:paraId="26687570" w14:textId="44CD58EE" w:rsidR="00F42B3A" w:rsidRPr="0058224C" w:rsidRDefault="00F42B3A" w:rsidP="00C05519">
            <w:pPr>
              <w:rPr>
                <w:rFonts w:asciiTheme="minorHAnsi" w:hAnsiTheme="minorHAnsi" w:cstheme="minorHAnsi"/>
              </w:rPr>
            </w:pPr>
            <w:r w:rsidRPr="0058224C">
              <w:rPr>
                <w:rFonts w:asciiTheme="minorHAnsi" w:hAnsiTheme="minorHAnsi" w:cstheme="minorHAnsi"/>
              </w:rPr>
              <w:t>23. Only you will not eat the blood; you will pour it out upon the ground like water.</w:t>
            </w:r>
          </w:p>
        </w:tc>
      </w:tr>
      <w:tr w:rsidR="00F42B3A" w:rsidRPr="00190C70" w14:paraId="1E97EB9E" w14:textId="77777777" w:rsidTr="00F42B3A">
        <w:trPr>
          <w:jc w:val="center"/>
        </w:trPr>
        <w:tc>
          <w:tcPr>
            <w:tcW w:w="5125" w:type="dxa"/>
          </w:tcPr>
          <w:p w14:paraId="675F3CE0" w14:textId="5469346F" w:rsidR="00F42B3A" w:rsidRPr="0058224C" w:rsidRDefault="00F42B3A" w:rsidP="00C05519">
            <w:pPr>
              <w:rPr>
                <w:rFonts w:asciiTheme="minorHAnsi" w:hAnsiTheme="minorHAnsi" w:cstheme="minorHAnsi"/>
              </w:rPr>
            </w:pPr>
          </w:p>
        </w:tc>
        <w:tc>
          <w:tcPr>
            <w:tcW w:w="5040" w:type="dxa"/>
          </w:tcPr>
          <w:p w14:paraId="4BAF4932" w14:textId="48FE0741" w:rsidR="00F42B3A" w:rsidRPr="0058224C" w:rsidRDefault="00F42B3A" w:rsidP="00C05519">
            <w:pPr>
              <w:rPr>
                <w:rFonts w:asciiTheme="minorHAnsi" w:hAnsiTheme="minorHAnsi" w:cstheme="minorHAnsi"/>
              </w:rPr>
            </w:pPr>
          </w:p>
        </w:tc>
      </w:tr>
      <w:tr w:rsidR="00F42B3A" w:rsidRPr="00190C70" w14:paraId="4AC16C29" w14:textId="77777777" w:rsidTr="00F42B3A">
        <w:trPr>
          <w:jc w:val="center"/>
        </w:trPr>
        <w:tc>
          <w:tcPr>
            <w:tcW w:w="5125" w:type="dxa"/>
          </w:tcPr>
          <w:p w14:paraId="4536C7D1" w14:textId="14D98119" w:rsidR="00F42B3A" w:rsidRPr="0058224C" w:rsidRDefault="00F42B3A" w:rsidP="00C05519">
            <w:pPr>
              <w:rPr>
                <w:rFonts w:asciiTheme="minorHAnsi" w:hAnsiTheme="minorHAnsi" w:cstheme="minorHAnsi"/>
              </w:rPr>
            </w:pPr>
            <w:r w:rsidRPr="0058224C">
              <w:rPr>
                <w:rFonts w:asciiTheme="minorHAnsi" w:hAnsiTheme="minorHAnsi" w:cstheme="minorHAnsi"/>
              </w:rPr>
              <w:t>1. Take heed of the month of spring, when you will celebrate Pesach for Adonai your G-d; for in the month of spring Adonai, your G-d, took you out from Egypt at night.</w:t>
            </w:r>
          </w:p>
        </w:tc>
        <w:tc>
          <w:tcPr>
            <w:tcW w:w="5040" w:type="dxa"/>
          </w:tcPr>
          <w:p w14:paraId="619C7856" w14:textId="773A5F5D"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 Be mindful to keep the times of the festivals, with the intercalations of the year, and to observe the </w:t>
            </w:r>
            <w:r w:rsidRPr="0058224C">
              <w:rPr>
                <w:rFonts w:asciiTheme="minorHAnsi" w:hAnsiTheme="minorHAnsi" w:cstheme="minorHAnsi"/>
                <w:cs/>
              </w:rPr>
              <w:t>‎</w:t>
            </w:r>
            <w:r w:rsidRPr="0058224C">
              <w:rPr>
                <w:rFonts w:asciiTheme="minorHAnsi" w:hAnsiTheme="minorHAnsi" w:cstheme="minorHAnsi"/>
              </w:rPr>
              <w:t xml:space="preserve">rotation thereof: in the month of Abib to perform the pascha before the Lord your God, because in </w:t>
            </w:r>
            <w:r w:rsidRPr="0058224C">
              <w:rPr>
                <w:rFonts w:asciiTheme="minorHAnsi" w:hAnsiTheme="minorHAnsi" w:cstheme="minorHAnsi"/>
                <w:cs/>
              </w:rPr>
              <w:t>‎</w:t>
            </w:r>
            <w:r w:rsidRPr="0058224C">
              <w:rPr>
                <w:rFonts w:asciiTheme="minorHAnsi" w:hAnsiTheme="minorHAnsi" w:cstheme="minorHAnsi"/>
              </w:rPr>
              <w:t xml:space="preserve">the month of Abib the Lord your God brought you out of Mizraim; </w:t>
            </w:r>
          </w:p>
        </w:tc>
      </w:tr>
      <w:tr w:rsidR="00F42B3A" w:rsidRPr="00190C70" w14:paraId="6A8BCB89" w14:textId="77777777" w:rsidTr="00F42B3A">
        <w:trPr>
          <w:jc w:val="center"/>
        </w:trPr>
        <w:tc>
          <w:tcPr>
            <w:tcW w:w="5125" w:type="dxa"/>
          </w:tcPr>
          <w:p w14:paraId="795F3077" w14:textId="15697756" w:rsidR="00F42B3A" w:rsidRPr="0058224C" w:rsidRDefault="00F42B3A" w:rsidP="00C05519">
            <w:pPr>
              <w:rPr>
                <w:rFonts w:asciiTheme="minorHAnsi" w:hAnsiTheme="minorHAnsi" w:cstheme="minorHAnsi"/>
              </w:rPr>
            </w:pPr>
            <w:r w:rsidRPr="0058224C">
              <w:rPr>
                <w:rFonts w:asciiTheme="minorHAnsi" w:hAnsiTheme="minorHAnsi" w:cstheme="minorHAnsi"/>
              </w:rPr>
              <w:t>2. You will slaughter the pesach-offering to Adonai, your G-d, flocks of ruminants and cattle in the place that Adonai chooses to house His Presence there.</w:t>
            </w:r>
          </w:p>
        </w:tc>
        <w:tc>
          <w:tcPr>
            <w:tcW w:w="5040" w:type="dxa"/>
          </w:tcPr>
          <w:p w14:paraId="53D341AF" w14:textId="0A13DE29"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2. You will eat it therefore by </w:t>
            </w:r>
            <w:r w:rsidRPr="0058224C">
              <w:rPr>
                <w:rFonts w:asciiTheme="minorHAnsi" w:hAnsiTheme="minorHAnsi" w:cstheme="minorHAnsi"/>
                <w:cs/>
              </w:rPr>
              <w:t>‎</w:t>
            </w:r>
            <w:r w:rsidRPr="0058224C">
              <w:rPr>
                <w:rFonts w:asciiTheme="minorHAnsi" w:hAnsiTheme="minorHAnsi" w:cstheme="minorHAnsi"/>
              </w:rPr>
              <w:t xml:space="preserve">night. But you will sacrifice the pascha before the Lord your God between the suns; and the sheep </w:t>
            </w:r>
            <w:r w:rsidRPr="0058224C">
              <w:rPr>
                <w:rFonts w:asciiTheme="minorHAnsi" w:hAnsiTheme="minorHAnsi" w:cstheme="minorHAnsi"/>
                <w:cs/>
              </w:rPr>
              <w:t>‎</w:t>
            </w:r>
            <w:r w:rsidRPr="0058224C">
              <w:rPr>
                <w:rFonts w:asciiTheme="minorHAnsi" w:hAnsiTheme="minorHAnsi" w:cstheme="minorHAnsi"/>
              </w:rPr>
              <w:t xml:space="preserve">and the bullocks on the morrow, on that same day to rejoice in the feast at the place which the Lord </w:t>
            </w:r>
            <w:r w:rsidRPr="0058224C">
              <w:rPr>
                <w:rFonts w:asciiTheme="minorHAnsi" w:hAnsiTheme="minorHAnsi" w:cstheme="minorHAnsi"/>
                <w:cs/>
              </w:rPr>
              <w:t>‎</w:t>
            </w:r>
            <w:r w:rsidRPr="0058224C">
              <w:rPr>
                <w:rFonts w:asciiTheme="minorHAnsi" w:hAnsiTheme="minorHAnsi" w:cstheme="minorHAnsi"/>
              </w:rPr>
              <w:t xml:space="preserve">will choose to make His Shekinah to dwell there. </w:t>
            </w:r>
          </w:p>
        </w:tc>
      </w:tr>
      <w:tr w:rsidR="00F42B3A" w:rsidRPr="00190C70" w14:paraId="1601E713" w14:textId="77777777" w:rsidTr="00F42B3A">
        <w:trPr>
          <w:jc w:val="center"/>
        </w:trPr>
        <w:tc>
          <w:tcPr>
            <w:tcW w:w="5125" w:type="dxa"/>
          </w:tcPr>
          <w:p w14:paraId="100C355E" w14:textId="373E7C0C" w:rsidR="00F42B3A" w:rsidRPr="0058224C" w:rsidRDefault="00F42B3A" w:rsidP="00C05519">
            <w:pPr>
              <w:rPr>
                <w:rFonts w:asciiTheme="minorHAnsi" w:hAnsiTheme="minorHAnsi" w:cstheme="minorHAnsi"/>
              </w:rPr>
            </w:pPr>
            <w:r w:rsidRPr="0058224C">
              <w:rPr>
                <w:rFonts w:asciiTheme="minorHAnsi" w:hAnsiTheme="minorHAnsi" w:cstheme="minorHAnsi"/>
              </w:rPr>
              <w:t>3. Do not eat chametz on it; seven days are you to eat on it matzos, bread of anguish; since in haste you left the land of Egypt, so that you remember the day of your exodus from the land of Egypt all the days of your life.</w:t>
            </w:r>
          </w:p>
        </w:tc>
        <w:tc>
          <w:tcPr>
            <w:tcW w:w="5040" w:type="dxa"/>
          </w:tcPr>
          <w:p w14:paraId="3F680E85" w14:textId="7329B831"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3. You will not eat leavened bread with the pascha; </w:t>
            </w:r>
            <w:r w:rsidRPr="0058224C">
              <w:rPr>
                <w:rFonts w:asciiTheme="minorHAnsi" w:hAnsiTheme="minorHAnsi" w:cstheme="minorHAnsi"/>
                <w:cs/>
              </w:rPr>
              <w:t>‎</w:t>
            </w:r>
            <w:r w:rsidRPr="0058224C">
              <w:rPr>
                <w:rFonts w:asciiTheme="minorHAnsi" w:hAnsiTheme="minorHAnsi" w:cstheme="minorHAnsi"/>
              </w:rPr>
              <w:t xml:space="preserve">seven days you will eat unleavened bread unto His Name, the unleavened bread of humiliation; </w:t>
            </w:r>
            <w:r w:rsidRPr="0058224C">
              <w:rPr>
                <w:rFonts w:asciiTheme="minorHAnsi" w:hAnsiTheme="minorHAnsi" w:cstheme="minorHAnsi"/>
                <w:cs/>
              </w:rPr>
              <w:t>‎</w:t>
            </w:r>
            <w:r w:rsidRPr="0058224C">
              <w:rPr>
                <w:rFonts w:asciiTheme="minorHAnsi" w:hAnsiTheme="minorHAnsi" w:cstheme="minorHAnsi"/>
              </w:rPr>
              <w:t xml:space="preserve">for with haste you went forth from the land of Mizraim; that you may remember the day of your </w:t>
            </w:r>
            <w:r w:rsidRPr="0058224C">
              <w:rPr>
                <w:rFonts w:asciiTheme="minorHAnsi" w:hAnsiTheme="minorHAnsi" w:cstheme="minorHAnsi"/>
                <w:cs/>
              </w:rPr>
              <w:t>‎</w:t>
            </w:r>
            <w:r w:rsidRPr="0058224C">
              <w:rPr>
                <w:rFonts w:asciiTheme="minorHAnsi" w:hAnsiTheme="minorHAnsi" w:cstheme="minorHAnsi"/>
              </w:rPr>
              <w:t xml:space="preserve">out going from the land of Mizraim all the days of your life. </w:t>
            </w:r>
          </w:p>
        </w:tc>
      </w:tr>
      <w:tr w:rsidR="00F42B3A" w:rsidRPr="00190C70" w14:paraId="3D371A83" w14:textId="77777777" w:rsidTr="00F42B3A">
        <w:trPr>
          <w:jc w:val="center"/>
        </w:trPr>
        <w:tc>
          <w:tcPr>
            <w:tcW w:w="5125" w:type="dxa"/>
          </w:tcPr>
          <w:p w14:paraId="620A86D0" w14:textId="228C15DB" w:rsidR="00F42B3A" w:rsidRPr="0058224C" w:rsidRDefault="00F42B3A" w:rsidP="00C05519">
            <w:pPr>
              <w:rPr>
                <w:rFonts w:asciiTheme="minorHAnsi" w:hAnsiTheme="minorHAnsi" w:cstheme="minorHAnsi"/>
              </w:rPr>
            </w:pPr>
            <w:r w:rsidRPr="0058224C">
              <w:rPr>
                <w:rFonts w:asciiTheme="minorHAnsi" w:hAnsiTheme="minorHAnsi" w:cstheme="minorHAnsi"/>
              </w:rPr>
              <w:t>4. And no sourdough of yours may be seen in all of your boundary seven days; and none of the flesh may remain overnight which you slaughtered towards the evening of the first day---until morning.</w:t>
            </w:r>
          </w:p>
        </w:tc>
        <w:tc>
          <w:tcPr>
            <w:tcW w:w="5040" w:type="dxa"/>
          </w:tcPr>
          <w:p w14:paraId="48E2BB45" w14:textId="732F3551"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4. Take heed that in the beginning of the </w:t>
            </w:r>
            <w:r w:rsidRPr="0058224C">
              <w:rPr>
                <w:rFonts w:asciiTheme="minorHAnsi" w:hAnsiTheme="minorHAnsi" w:cstheme="minorHAnsi"/>
                <w:cs/>
              </w:rPr>
              <w:t>‎</w:t>
            </w:r>
            <w:r w:rsidRPr="0058224C">
              <w:rPr>
                <w:rFonts w:asciiTheme="minorHAnsi" w:hAnsiTheme="minorHAnsi" w:cstheme="minorHAnsi"/>
              </w:rPr>
              <w:t xml:space="preserve">pascha there be no leaven seen among you within all your borders for seven days; and that none of </w:t>
            </w:r>
            <w:r w:rsidRPr="0058224C">
              <w:rPr>
                <w:rFonts w:asciiTheme="minorHAnsi" w:hAnsiTheme="minorHAnsi" w:cstheme="minorHAnsi"/>
                <w:cs/>
              </w:rPr>
              <w:t>‎</w:t>
            </w:r>
            <w:r w:rsidRPr="0058224C">
              <w:rPr>
                <w:rFonts w:asciiTheme="minorHAnsi" w:hAnsiTheme="minorHAnsi" w:cstheme="minorHAnsi"/>
              </w:rPr>
              <w:t xml:space="preserve">the flesh which you sacrifice in the evening of the first day remain till the morning. </w:t>
            </w:r>
          </w:p>
        </w:tc>
      </w:tr>
      <w:tr w:rsidR="00F42B3A" w:rsidRPr="00190C70" w14:paraId="57EF8C88" w14:textId="77777777" w:rsidTr="00F42B3A">
        <w:trPr>
          <w:jc w:val="center"/>
        </w:trPr>
        <w:tc>
          <w:tcPr>
            <w:tcW w:w="5125" w:type="dxa"/>
          </w:tcPr>
          <w:p w14:paraId="0600E245" w14:textId="751D5E8E" w:rsidR="00F42B3A" w:rsidRPr="0058224C" w:rsidRDefault="00F42B3A" w:rsidP="00C05519">
            <w:pPr>
              <w:rPr>
                <w:rFonts w:asciiTheme="minorHAnsi" w:hAnsiTheme="minorHAnsi" w:cstheme="minorHAnsi"/>
              </w:rPr>
            </w:pPr>
            <w:r w:rsidRPr="0058224C">
              <w:rPr>
                <w:rFonts w:asciiTheme="minorHAnsi" w:hAnsiTheme="minorHAnsi" w:cstheme="minorHAnsi"/>
              </w:rPr>
              <w:t>5. You are forbidden to slaughter the pesach in any of your cities that Adonai, your G-d, is giving you.</w:t>
            </w:r>
          </w:p>
        </w:tc>
        <w:tc>
          <w:tcPr>
            <w:tcW w:w="5040" w:type="dxa"/>
          </w:tcPr>
          <w:p w14:paraId="6AF519E6" w14:textId="02C170CA"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5. It will not be </w:t>
            </w:r>
            <w:r w:rsidRPr="0058224C">
              <w:rPr>
                <w:rFonts w:asciiTheme="minorHAnsi" w:hAnsiTheme="minorHAnsi" w:cstheme="minorHAnsi"/>
                <w:cs/>
              </w:rPr>
              <w:t>‎</w:t>
            </w:r>
            <w:r w:rsidRPr="0058224C">
              <w:rPr>
                <w:rFonts w:asciiTheme="minorHAnsi" w:hAnsiTheme="minorHAnsi" w:cstheme="minorHAnsi"/>
              </w:rPr>
              <w:t xml:space="preserve">allowed you to eat the pascha in (any) one of your cities which the Lord your God gives to you; </w:t>
            </w:r>
          </w:p>
        </w:tc>
      </w:tr>
      <w:tr w:rsidR="00F42B3A" w:rsidRPr="00190C70" w14:paraId="45D39AC8" w14:textId="77777777" w:rsidTr="00F42B3A">
        <w:trPr>
          <w:jc w:val="center"/>
        </w:trPr>
        <w:tc>
          <w:tcPr>
            <w:tcW w:w="5125" w:type="dxa"/>
          </w:tcPr>
          <w:p w14:paraId="1BEF208A" w14:textId="5210AAF5" w:rsidR="00F42B3A" w:rsidRPr="0058224C" w:rsidRDefault="00F42B3A" w:rsidP="00C05519">
            <w:pPr>
              <w:rPr>
                <w:rFonts w:asciiTheme="minorHAnsi" w:hAnsiTheme="minorHAnsi" w:cstheme="minorHAnsi"/>
              </w:rPr>
            </w:pPr>
            <w:r w:rsidRPr="0058224C">
              <w:rPr>
                <w:rFonts w:asciiTheme="minorHAnsi" w:hAnsiTheme="minorHAnsi" w:cstheme="minorHAnsi"/>
              </w:rPr>
              <w:t>6. Solely in the place that Adonai, your G-d, chooses to house His Presence, there will you slaughter the pesach towards the afternoon, at sunset, at the time you left Egypt.</w:t>
            </w:r>
          </w:p>
        </w:tc>
        <w:tc>
          <w:tcPr>
            <w:tcW w:w="5040" w:type="dxa"/>
          </w:tcPr>
          <w:p w14:paraId="3FC00D86" w14:textId="647B4DF9"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6. but </w:t>
            </w:r>
            <w:r w:rsidRPr="0058224C">
              <w:rPr>
                <w:rFonts w:asciiTheme="minorHAnsi" w:hAnsiTheme="minorHAnsi" w:cstheme="minorHAnsi"/>
                <w:cs/>
              </w:rPr>
              <w:t>‎</w:t>
            </w:r>
            <w:r w:rsidRPr="0058224C">
              <w:rPr>
                <w:rFonts w:asciiTheme="minorHAnsi" w:hAnsiTheme="minorHAnsi" w:cstheme="minorHAnsi"/>
              </w:rPr>
              <w:t xml:space="preserve">in the place which the Lord your God will choose to make His Shekinah to dwell, there will you </w:t>
            </w:r>
            <w:r w:rsidRPr="0058224C">
              <w:rPr>
                <w:rFonts w:asciiTheme="minorHAnsi" w:hAnsiTheme="minorHAnsi" w:cstheme="minorHAnsi"/>
                <w:cs/>
              </w:rPr>
              <w:t>‎</w:t>
            </w:r>
            <w:r w:rsidRPr="0058224C">
              <w:rPr>
                <w:rFonts w:asciiTheme="minorHAnsi" w:hAnsiTheme="minorHAnsi" w:cstheme="minorHAnsi"/>
              </w:rPr>
              <w:t xml:space="preserve">sacrifice the pascha; and in the evening at the going down of the sun you may eat it until the middle </w:t>
            </w:r>
            <w:r w:rsidRPr="0058224C">
              <w:rPr>
                <w:rFonts w:asciiTheme="minorHAnsi" w:hAnsiTheme="minorHAnsi" w:cstheme="minorHAnsi"/>
                <w:cs/>
              </w:rPr>
              <w:t>‎</w:t>
            </w:r>
            <w:r w:rsidRPr="0058224C">
              <w:rPr>
                <w:rFonts w:asciiTheme="minorHAnsi" w:hAnsiTheme="minorHAnsi" w:cstheme="minorHAnsi"/>
              </w:rPr>
              <w:t xml:space="preserve">of the night, the time when you began to go out of Mizraim. </w:t>
            </w:r>
          </w:p>
        </w:tc>
      </w:tr>
      <w:tr w:rsidR="00F42B3A" w:rsidRPr="00190C70" w14:paraId="2C2126BB" w14:textId="77777777" w:rsidTr="00F42B3A">
        <w:trPr>
          <w:jc w:val="center"/>
        </w:trPr>
        <w:tc>
          <w:tcPr>
            <w:tcW w:w="5125" w:type="dxa"/>
          </w:tcPr>
          <w:p w14:paraId="61E5C0F9" w14:textId="696B398C" w:rsidR="00F42B3A" w:rsidRPr="0058224C" w:rsidRDefault="00F42B3A" w:rsidP="00C05519">
            <w:pPr>
              <w:rPr>
                <w:rFonts w:asciiTheme="minorHAnsi" w:hAnsiTheme="minorHAnsi" w:cstheme="minorHAnsi"/>
              </w:rPr>
            </w:pPr>
            <w:r w:rsidRPr="0058224C">
              <w:rPr>
                <w:rFonts w:asciiTheme="minorHAnsi" w:hAnsiTheme="minorHAnsi" w:cstheme="minorHAnsi"/>
              </w:rPr>
              <w:t>7. You will cook [it] and eat [it] in the place that Adonai, your G-d, chooses; and you may depart in the morning and go to your residence.</w:t>
            </w:r>
          </w:p>
        </w:tc>
        <w:tc>
          <w:tcPr>
            <w:tcW w:w="5040" w:type="dxa"/>
          </w:tcPr>
          <w:p w14:paraId="4628F3E3" w14:textId="518BA5DF"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7. And you will dress and eat it in the </w:t>
            </w:r>
            <w:r w:rsidRPr="0058224C">
              <w:rPr>
                <w:rFonts w:asciiTheme="minorHAnsi" w:hAnsiTheme="minorHAnsi" w:cstheme="minorHAnsi"/>
                <w:cs/>
              </w:rPr>
              <w:t>‎</w:t>
            </w:r>
            <w:r w:rsidRPr="0058224C">
              <w:rPr>
                <w:rFonts w:asciiTheme="minorHAnsi" w:hAnsiTheme="minorHAnsi" w:cstheme="minorHAnsi"/>
              </w:rPr>
              <w:t xml:space="preserve">place which the Lord your God will choose, and in the early morning (if need be) you may return </w:t>
            </w:r>
            <w:r w:rsidRPr="0058224C">
              <w:rPr>
                <w:rFonts w:asciiTheme="minorHAnsi" w:hAnsiTheme="minorHAnsi" w:cstheme="minorHAnsi"/>
                <w:cs/>
              </w:rPr>
              <w:t>‎</w:t>
            </w:r>
            <w:r w:rsidRPr="0058224C">
              <w:rPr>
                <w:rFonts w:asciiTheme="minorHAnsi" w:hAnsiTheme="minorHAnsi" w:cstheme="minorHAnsi"/>
              </w:rPr>
              <w:t xml:space="preserve">from the feast, and go to your cities. </w:t>
            </w:r>
          </w:p>
        </w:tc>
      </w:tr>
      <w:tr w:rsidR="00F42B3A" w:rsidRPr="00190C70" w14:paraId="3DEBD9FA" w14:textId="77777777" w:rsidTr="00F42B3A">
        <w:trPr>
          <w:jc w:val="center"/>
        </w:trPr>
        <w:tc>
          <w:tcPr>
            <w:tcW w:w="5125" w:type="dxa"/>
          </w:tcPr>
          <w:p w14:paraId="0ED7908E" w14:textId="75673912" w:rsidR="00F42B3A" w:rsidRPr="0058224C" w:rsidRDefault="00F42B3A" w:rsidP="00C05519">
            <w:pPr>
              <w:rPr>
                <w:rFonts w:asciiTheme="minorHAnsi" w:hAnsiTheme="minorHAnsi" w:cstheme="minorHAnsi"/>
              </w:rPr>
            </w:pPr>
            <w:r w:rsidRPr="0058224C">
              <w:rPr>
                <w:rFonts w:asciiTheme="minorHAnsi" w:hAnsiTheme="minorHAnsi" w:cstheme="minorHAnsi"/>
              </w:rPr>
              <w:t>8. For six days you will eat matzot, and on the seventh day, is one of withdrawal for the sake of Adonai, your G-d, do not do work.</w:t>
            </w:r>
          </w:p>
        </w:tc>
        <w:tc>
          <w:tcPr>
            <w:tcW w:w="5040" w:type="dxa"/>
          </w:tcPr>
          <w:p w14:paraId="7ED14909" w14:textId="1405584F"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8. On the first day you will offer the omer, and eat unleavened </w:t>
            </w:r>
            <w:r w:rsidRPr="0058224C">
              <w:rPr>
                <w:rFonts w:asciiTheme="minorHAnsi" w:hAnsiTheme="minorHAnsi" w:cstheme="minorHAnsi"/>
                <w:cs/>
              </w:rPr>
              <w:t>‎</w:t>
            </w:r>
            <w:r w:rsidRPr="0058224C">
              <w:rPr>
                <w:rFonts w:asciiTheme="minorHAnsi" w:hAnsiTheme="minorHAnsi" w:cstheme="minorHAnsi"/>
              </w:rPr>
              <w:t xml:space="preserve">cakes of the old corn; but in the six remaining days you may begin to eat unleavened cakes of the </w:t>
            </w:r>
            <w:r w:rsidRPr="0058224C">
              <w:rPr>
                <w:rFonts w:asciiTheme="minorHAnsi" w:hAnsiTheme="minorHAnsi" w:cstheme="minorHAnsi"/>
                <w:cs/>
              </w:rPr>
              <w:t>‎</w:t>
            </w:r>
            <w:r w:rsidRPr="0058224C">
              <w:rPr>
                <w:rFonts w:asciiTheme="minorHAnsi" w:hAnsiTheme="minorHAnsi" w:cstheme="minorHAnsi"/>
              </w:rPr>
              <w:t xml:space="preserve">new corn, and on the seventh day you will assemble with thanksgiving before the Lord your God; </w:t>
            </w:r>
            <w:r w:rsidRPr="0058224C">
              <w:rPr>
                <w:rFonts w:asciiTheme="minorHAnsi" w:hAnsiTheme="minorHAnsi" w:cstheme="minorHAnsi"/>
                <w:cs/>
              </w:rPr>
              <w:t>‎</w:t>
            </w:r>
            <w:r w:rsidRPr="0058224C">
              <w:rPr>
                <w:rFonts w:asciiTheme="minorHAnsi" w:hAnsiTheme="minorHAnsi" w:cstheme="minorHAnsi"/>
              </w:rPr>
              <w:t>no work will you perform.</w:t>
            </w:r>
            <w:r w:rsidRPr="0058224C">
              <w:rPr>
                <w:rFonts w:asciiTheme="minorHAnsi" w:hAnsiTheme="minorHAnsi" w:cstheme="minorHAnsi"/>
                <w:cs/>
              </w:rPr>
              <w:t>‎</w:t>
            </w:r>
          </w:p>
        </w:tc>
      </w:tr>
      <w:tr w:rsidR="00F42B3A" w:rsidRPr="00190C70" w14:paraId="03B5B9B1" w14:textId="77777777" w:rsidTr="00F42B3A">
        <w:trPr>
          <w:jc w:val="center"/>
        </w:trPr>
        <w:tc>
          <w:tcPr>
            <w:tcW w:w="5125" w:type="dxa"/>
          </w:tcPr>
          <w:p w14:paraId="1C162177" w14:textId="2C19906A" w:rsidR="00F42B3A" w:rsidRPr="0058224C" w:rsidRDefault="00F42B3A" w:rsidP="00C05519">
            <w:pPr>
              <w:rPr>
                <w:rFonts w:asciiTheme="minorHAnsi" w:hAnsiTheme="minorHAnsi" w:cstheme="minorHAnsi"/>
              </w:rPr>
            </w:pPr>
            <w:r w:rsidRPr="0058224C">
              <w:rPr>
                <w:rFonts w:asciiTheme="minorHAnsi" w:hAnsiTheme="minorHAnsi" w:cstheme="minorHAnsi"/>
              </w:rPr>
              <w:t>9. Seven weeks count for yourself; from the time the sickle begins felling the standing grain, begin to count seven weeks.</w:t>
            </w:r>
          </w:p>
        </w:tc>
        <w:tc>
          <w:tcPr>
            <w:tcW w:w="5040" w:type="dxa"/>
          </w:tcPr>
          <w:p w14:paraId="180E9D50" w14:textId="6BC5F172"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9. Seven weeks number to you; from the time when you begin to put the sickle to the harvest of the </w:t>
            </w:r>
            <w:r w:rsidRPr="0058224C">
              <w:rPr>
                <w:rFonts w:asciiTheme="minorHAnsi" w:hAnsiTheme="minorHAnsi" w:cstheme="minorHAnsi"/>
                <w:cs/>
              </w:rPr>
              <w:t>‎</w:t>
            </w:r>
            <w:r w:rsidRPr="0058224C">
              <w:rPr>
                <w:rFonts w:asciiTheme="minorHAnsi" w:hAnsiTheme="minorHAnsi" w:cstheme="minorHAnsi"/>
              </w:rPr>
              <w:t xml:space="preserve">field after the reaping of the omer you will begin to number the seven weeks. </w:t>
            </w:r>
          </w:p>
        </w:tc>
      </w:tr>
      <w:tr w:rsidR="00F42B3A" w:rsidRPr="00190C70" w14:paraId="4D044BC7" w14:textId="77777777" w:rsidTr="00F42B3A">
        <w:trPr>
          <w:jc w:val="center"/>
        </w:trPr>
        <w:tc>
          <w:tcPr>
            <w:tcW w:w="5125" w:type="dxa"/>
          </w:tcPr>
          <w:p w14:paraId="6DA1748B" w14:textId="23CC926F" w:rsidR="00F42B3A" w:rsidRPr="0058224C" w:rsidRDefault="00F42B3A" w:rsidP="00C05519">
            <w:pPr>
              <w:rPr>
                <w:rFonts w:asciiTheme="minorHAnsi" w:hAnsiTheme="minorHAnsi" w:cstheme="minorHAnsi"/>
              </w:rPr>
            </w:pPr>
            <w:r w:rsidRPr="0058224C">
              <w:rPr>
                <w:rFonts w:asciiTheme="minorHAnsi" w:hAnsiTheme="minorHAnsi" w:cstheme="minorHAnsi"/>
              </w:rPr>
              <w:t>10. You are to celebrate the festival of Shabuoth for Adonai, your G-d, to the fullness of your open-handed gift that you can give, as Adonai, your G-d, has blessed you.</w:t>
            </w:r>
          </w:p>
        </w:tc>
        <w:tc>
          <w:tcPr>
            <w:tcW w:w="5040" w:type="dxa"/>
          </w:tcPr>
          <w:p w14:paraId="6600F001" w14:textId="7A1A7514"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10. And you will keep </w:t>
            </w:r>
            <w:r w:rsidRPr="0058224C">
              <w:rPr>
                <w:rFonts w:asciiTheme="minorHAnsi" w:hAnsiTheme="minorHAnsi" w:cstheme="minorHAnsi"/>
                <w:cs/>
              </w:rPr>
              <w:t>‎</w:t>
            </w:r>
            <w:r w:rsidRPr="0058224C">
              <w:rPr>
                <w:rFonts w:asciiTheme="minorHAnsi" w:hAnsiTheme="minorHAnsi" w:cstheme="minorHAnsi"/>
              </w:rPr>
              <w:t xml:space="preserve">with joy the Festival of Weeks before the Lord your God, after the measure of the freewill </w:t>
            </w:r>
            <w:r w:rsidRPr="0058224C">
              <w:rPr>
                <w:rFonts w:asciiTheme="minorHAnsi" w:hAnsiTheme="minorHAnsi" w:cstheme="minorHAnsi"/>
                <w:cs/>
              </w:rPr>
              <w:t>‎</w:t>
            </w:r>
            <w:r w:rsidRPr="0058224C">
              <w:rPr>
                <w:rFonts w:asciiTheme="minorHAnsi" w:hAnsiTheme="minorHAnsi" w:cstheme="minorHAnsi"/>
              </w:rPr>
              <w:t xml:space="preserve">offerings of your hands, according as the Lord your God will have blessed you. </w:t>
            </w:r>
          </w:p>
        </w:tc>
      </w:tr>
      <w:tr w:rsidR="00F42B3A" w:rsidRPr="00190C70" w14:paraId="057A173D" w14:textId="77777777" w:rsidTr="00F42B3A">
        <w:trPr>
          <w:jc w:val="center"/>
        </w:trPr>
        <w:tc>
          <w:tcPr>
            <w:tcW w:w="5125" w:type="dxa"/>
          </w:tcPr>
          <w:p w14:paraId="38DBDCF9" w14:textId="640A686A" w:rsidR="00F42B3A" w:rsidRPr="0058224C" w:rsidRDefault="00F42B3A" w:rsidP="00C05519">
            <w:pPr>
              <w:rPr>
                <w:rFonts w:asciiTheme="minorHAnsi" w:hAnsiTheme="minorHAnsi" w:cstheme="minorHAnsi"/>
              </w:rPr>
            </w:pPr>
            <w:r w:rsidRPr="0058224C">
              <w:rPr>
                <w:rFonts w:asciiTheme="minorHAnsi" w:hAnsiTheme="minorHAnsi" w:cstheme="minorHAnsi"/>
              </w:rPr>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5040" w:type="dxa"/>
          </w:tcPr>
          <w:p w14:paraId="65B90177" w14:textId="7E5496ED"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11. And you will </w:t>
            </w:r>
            <w:r w:rsidRPr="0058224C">
              <w:rPr>
                <w:rFonts w:asciiTheme="minorHAnsi" w:hAnsiTheme="minorHAnsi" w:cstheme="minorHAnsi"/>
                <w:cs/>
              </w:rPr>
              <w:t>‎</w:t>
            </w:r>
            <w:r w:rsidRPr="0058224C">
              <w:rPr>
                <w:rFonts w:asciiTheme="minorHAnsi" w:hAnsiTheme="minorHAnsi" w:cstheme="minorHAnsi"/>
              </w:rPr>
              <w:t xml:space="preserve">rejoice with the joy of the feast before the Lord your God, you and your sons, your daughters, your </w:t>
            </w:r>
            <w:r w:rsidRPr="0058224C">
              <w:rPr>
                <w:rFonts w:asciiTheme="minorHAnsi" w:hAnsiTheme="minorHAnsi" w:cstheme="minorHAnsi"/>
                <w:cs/>
              </w:rPr>
              <w:t>‎</w:t>
            </w:r>
            <w:r w:rsidRPr="0058224C">
              <w:rPr>
                <w:rFonts w:asciiTheme="minorHAnsi" w:hAnsiTheme="minorHAnsi" w:cstheme="minorHAnsi"/>
              </w:rPr>
              <w:t xml:space="preserve">servants and handmaids, the Levites who are in your cities, and the stranger, the orphan, and the </w:t>
            </w:r>
            <w:r w:rsidRPr="0058224C">
              <w:rPr>
                <w:rFonts w:asciiTheme="minorHAnsi" w:hAnsiTheme="minorHAnsi" w:cstheme="minorHAnsi"/>
                <w:cs/>
              </w:rPr>
              <w:t>‎</w:t>
            </w:r>
            <w:r w:rsidRPr="0058224C">
              <w:rPr>
                <w:rFonts w:asciiTheme="minorHAnsi" w:hAnsiTheme="minorHAnsi" w:cstheme="minorHAnsi"/>
              </w:rPr>
              <w:t xml:space="preserve">widow who are among you, at the place which the Lord your God will choose where to make His </w:t>
            </w:r>
            <w:r w:rsidRPr="0058224C">
              <w:rPr>
                <w:rFonts w:asciiTheme="minorHAnsi" w:hAnsiTheme="minorHAnsi" w:cstheme="minorHAnsi"/>
                <w:cs/>
              </w:rPr>
              <w:t>‎</w:t>
            </w:r>
            <w:r w:rsidRPr="0058224C">
              <w:rPr>
                <w:rFonts w:asciiTheme="minorHAnsi" w:hAnsiTheme="minorHAnsi" w:cstheme="minorHAnsi"/>
              </w:rPr>
              <w:t xml:space="preserve">Shekinah to dwell. </w:t>
            </w:r>
          </w:p>
        </w:tc>
      </w:tr>
      <w:tr w:rsidR="00F42B3A" w:rsidRPr="00190C70" w14:paraId="013E362B" w14:textId="77777777" w:rsidTr="00F42B3A">
        <w:trPr>
          <w:jc w:val="center"/>
        </w:trPr>
        <w:tc>
          <w:tcPr>
            <w:tcW w:w="5125" w:type="dxa"/>
          </w:tcPr>
          <w:p w14:paraId="37DA2CF1" w14:textId="0E2EFBEF" w:rsidR="00F42B3A" w:rsidRPr="0058224C" w:rsidRDefault="00F42B3A" w:rsidP="00C05519">
            <w:pPr>
              <w:rPr>
                <w:rFonts w:asciiTheme="minorHAnsi" w:hAnsiTheme="minorHAnsi" w:cstheme="minorHAnsi"/>
              </w:rPr>
            </w:pPr>
            <w:r w:rsidRPr="0058224C">
              <w:rPr>
                <w:rFonts w:asciiTheme="minorHAnsi" w:hAnsiTheme="minorHAnsi" w:cstheme="minorHAnsi"/>
              </w:rPr>
              <w:t>12. Remember that you were a slave in Egypt; you are to guard and celebrate these statutes.</w:t>
            </w:r>
          </w:p>
        </w:tc>
        <w:tc>
          <w:tcPr>
            <w:tcW w:w="5040" w:type="dxa"/>
          </w:tcPr>
          <w:p w14:paraId="47FAF2B7" w14:textId="3B83C0CA"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12. Remember that you were servants in Mizraim; so will you observe and perform </w:t>
            </w:r>
            <w:r w:rsidRPr="0058224C">
              <w:rPr>
                <w:rFonts w:asciiTheme="minorHAnsi" w:hAnsiTheme="minorHAnsi" w:cstheme="minorHAnsi"/>
                <w:cs/>
              </w:rPr>
              <w:t>‎</w:t>
            </w:r>
            <w:r w:rsidRPr="0058224C">
              <w:rPr>
                <w:rFonts w:asciiTheme="minorHAnsi" w:hAnsiTheme="minorHAnsi" w:cstheme="minorHAnsi"/>
              </w:rPr>
              <w:t>these statutes.</w:t>
            </w:r>
            <w:r w:rsidRPr="0058224C">
              <w:rPr>
                <w:rFonts w:asciiTheme="minorHAnsi" w:hAnsiTheme="minorHAnsi" w:cstheme="minorHAnsi"/>
                <w:cs/>
              </w:rPr>
              <w:t>‎</w:t>
            </w:r>
          </w:p>
        </w:tc>
      </w:tr>
      <w:tr w:rsidR="00F42B3A" w:rsidRPr="00190C70" w14:paraId="13842AB7" w14:textId="77777777" w:rsidTr="00F42B3A">
        <w:trPr>
          <w:jc w:val="center"/>
        </w:trPr>
        <w:tc>
          <w:tcPr>
            <w:tcW w:w="5125" w:type="dxa"/>
          </w:tcPr>
          <w:p w14:paraId="4AB0C160" w14:textId="333D5CB7"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13. The festival of </w:t>
            </w:r>
            <w:r w:rsidR="00A573C6">
              <w:rPr>
                <w:rFonts w:asciiTheme="minorHAnsi" w:hAnsiTheme="minorHAnsi" w:cstheme="minorHAnsi"/>
              </w:rPr>
              <w:t>Succoth</w:t>
            </w:r>
            <w:r w:rsidRPr="0058224C">
              <w:rPr>
                <w:rFonts w:asciiTheme="minorHAnsi" w:hAnsiTheme="minorHAnsi" w:cstheme="minorHAnsi"/>
              </w:rPr>
              <w:t xml:space="preserve"> celebrate for yourself seven days, when you harvest your threshing-floor and your wine-press. </w:t>
            </w:r>
          </w:p>
        </w:tc>
        <w:tc>
          <w:tcPr>
            <w:tcW w:w="5040" w:type="dxa"/>
          </w:tcPr>
          <w:p w14:paraId="1EFAB87C" w14:textId="1C91A1A7"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13. The Feast of Tabernacles you will make to you seven days, when you will have completed to gather in the corn from your threshing floors, and the wine from your presses. </w:t>
            </w:r>
          </w:p>
        </w:tc>
      </w:tr>
      <w:tr w:rsidR="00F42B3A" w:rsidRPr="00190C70" w14:paraId="482729CB" w14:textId="77777777" w:rsidTr="00F42B3A">
        <w:trPr>
          <w:jc w:val="center"/>
        </w:trPr>
        <w:tc>
          <w:tcPr>
            <w:tcW w:w="5125" w:type="dxa"/>
          </w:tcPr>
          <w:p w14:paraId="506774C3" w14:textId="19F3489B" w:rsidR="00F42B3A" w:rsidRPr="0058224C" w:rsidRDefault="00F42B3A" w:rsidP="00C05519">
            <w:pPr>
              <w:rPr>
                <w:rFonts w:asciiTheme="minorHAnsi" w:hAnsiTheme="minorHAnsi" w:cstheme="minorHAnsi"/>
              </w:rPr>
            </w:pPr>
            <w:r w:rsidRPr="0058224C">
              <w:rPr>
                <w:rFonts w:asciiTheme="minorHAnsi" w:hAnsiTheme="minorHAnsi" w:cstheme="minorHAnsi"/>
              </w:rPr>
              <w:t>14. You are to rejoice during your festival--- you and your son and your daughter, and your male slave and your female slave, and the Levite and the proselyte, and the orphan and the widow who are in your city.</w:t>
            </w:r>
          </w:p>
        </w:tc>
        <w:tc>
          <w:tcPr>
            <w:tcW w:w="5040" w:type="dxa"/>
          </w:tcPr>
          <w:p w14:paraId="2BF74537" w14:textId="253519FB"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14. And you will rejoice in the joy of your feasts with the clarinet and flute, you and your sons and daughters, your handmaids, the Levite, the stranger, the orphan, and the widow, who are in your cities. </w:t>
            </w:r>
          </w:p>
        </w:tc>
      </w:tr>
      <w:tr w:rsidR="00F42B3A" w:rsidRPr="00190C70" w14:paraId="526092A3" w14:textId="77777777" w:rsidTr="00F42B3A">
        <w:trPr>
          <w:jc w:val="center"/>
        </w:trPr>
        <w:tc>
          <w:tcPr>
            <w:tcW w:w="5125" w:type="dxa"/>
          </w:tcPr>
          <w:p w14:paraId="5ED95CDA" w14:textId="0AF63692" w:rsidR="00F42B3A" w:rsidRPr="0058224C" w:rsidRDefault="00F42B3A" w:rsidP="00C05519">
            <w:pPr>
              <w:rPr>
                <w:rFonts w:asciiTheme="minorHAnsi" w:hAnsiTheme="minorHAnsi" w:cstheme="minorHAnsi"/>
              </w:rPr>
            </w:pPr>
            <w:r w:rsidRPr="0058224C">
              <w:rPr>
                <w:rFonts w:asciiTheme="minorHAnsi" w:hAnsiTheme="minorHAnsi" w:cstheme="minorHAnsi"/>
              </w:rPr>
              <w:t>15. Seven days are you to be festive for Adonai, your G-d, in the place Adonai chooses, for Adonai, your G-d, will bless you in all your produce and in all your endeavors; and you will experience pure joy.</w:t>
            </w:r>
          </w:p>
        </w:tc>
        <w:tc>
          <w:tcPr>
            <w:tcW w:w="5040" w:type="dxa"/>
          </w:tcPr>
          <w:p w14:paraId="53CBF41B" w14:textId="453E1EF6"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15. Seven days you will keep the feast before the Lord your God in the place which the Lord will choose, </w:t>
            </w:r>
            <w:r w:rsidRPr="0058224C">
              <w:rPr>
                <w:rFonts w:asciiTheme="minorHAnsi" w:hAnsiTheme="minorHAnsi" w:cstheme="minorHAnsi"/>
                <w:b/>
                <w:bCs/>
                <w:u w:val="single"/>
              </w:rPr>
              <w:t>because the Lord your God will have blessed you in all your provision, and in all the work of your hands, and so will you be joyful in prosperity</w:t>
            </w:r>
            <w:r w:rsidRPr="0058224C">
              <w:rPr>
                <w:rFonts w:asciiTheme="minorHAnsi" w:hAnsiTheme="minorHAnsi" w:cstheme="minorHAnsi"/>
                <w:b/>
                <w:bCs/>
              </w:rPr>
              <w:t>.</w:t>
            </w:r>
          </w:p>
        </w:tc>
      </w:tr>
      <w:tr w:rsidR="00F42B3A" w:rsidRPr="00190C70" w14:paraId="2531342D" w14:textId="77777777" w:rsidTr="00F42B3A">
        <w:trPr>
          <w:jc w:val="center"/>
        </w:trPr>
        <w:tc>
          <w:tcPr>
            <w:tcW w:w="5125" w:type="dxa"/>
          </w:tcPr>
          <w:p w14:paraId="5DE66775" w14:textId="1D439BF7"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16. Three times a year are all your males to be seen in the presence of Adonai, your G-d, in the place that He chooses--- in the festival of Matzot, and on the festival of Shabuoth, and on the festival of </w:t>
            </w:r>
            <w:r w:rsidR="00A573C6">
              <w:rPr>
                <w:rFonts w:asciiTheme="minorHAnsi" w:hAnsiTheme="minorHAnsi" w:cstheme="minorHAnsi"/>
              </w:rPr>
              <w:t>Succoth</w:t>
            </w:r>
            <w:r w:rsidRPr="0058224C">
              <w:rPr>
                <w:rFonts w:asciiTheme="minorHAnsi" w:hAnsiTheme="minorHAnsi" w:cstheme="minorHAnsi"/>
              </w:rPr>
              <w:t>--- and he will not appear in Adonai's presence empty-handed.</w:t>
            </w:r>
          </w:p>
        </w:tc>
        <w:tc>
          <w:tcPr>
            <w:tcW w:w="5040" w:type="dxa"/>
          </w:tcPr>
          <w:p w14:paraId="6B1BD116" w14:textId="1F560287"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16. Three times in the year will all your males appear before the Lord your God in the place that He will choose; at the Feast of the Unleavened, at the Feast of Weeks, and at the Feast of Tabernacles; </w:t>
            </w:r>
            <w:r w:rsidRPr="0058224C">
              <w:rPr>
                <w:rFonts w:asciiTheme="minorHAnsi" w:hAnsiTheme="minorHAnsi" w:cstheme="minorHAnsi"/>
                <w:b/>
                <w:bCs/>
                <w:u w:val="single"/>
              </w:rPr>
              <w:t xml:space="preserve">nor must you appear before the Lord your God empty handed of any of the requirements; </w:t>
            </w:r>
          </w:p>
        </w:tc>
      </w:tr>
      <w:tr w:rsidR="00F42B3A" w:rsidRPr="00190C70" w14:paraId="240F6C25" w14:textId="77777777" w:rsidTr="00F42B3A">
        <w:trPr>
          <w:jc w:val="center"/>
        </w:trPr>
        <w:tc>
          <w:tcPr>
            <w:tcW w:w="5125" w:type="dxa"/>
          </w:tcPr>
          <w:p w14:paraId="6BAB6D80" w14:textId="732A53F1" w:rsidR="00F42B3A" w:rsidRPr="0058224C" w:rsidRDefault="00F42B3A" w:rsidP="00C05519">
            <w:pPr>
              <w:rPr>
                <w:rFonts w:asciiTheme="minorHAnsi" w:hAnsiTheme="minorHAnsi" w:cstheme="minorHAnsi"/>
              </w:rPr>
            </w:pPr>
            <w:r w:rsidRPr="0058224C">
              <w:rPr>
                <w:rFonts w:asciiTheme="minorHAnsi" w:hAnsiTheme="minorHAnsi" w:cstheme="minorHAnsi"/>
              </w:rPr>
              <w:t>17. Everyone according to the gift appropriate to his means, according to the blessing of Adonai, your G-d, that He gave you.</w:t>
            </w:r>
          </w:p>
        </w:tc>
        <w:tc>
          <w:tcPr>
            <w:tcW w:w="5040" w:type="dxa"/>
          </w:tcPr>
          <w:p w14:paraId="2A94A875" w14:textId="5B02FDA0" w:rsidR="00F42B3A" w:rsidRPr="0058224C" w:rsidRDefault="00F42B3A" w:rsidP="00C05519">
            <w:pPr>
              <w:rPr>
                <w:rFonts w:asciiTheme="minorHAnsi" w:hAnsiTheme="minorHAnsi" w:cstheme="minorHAnsi"/>
              </w:rPr>
            </w:pPr>
            <w:r w:rsidRPr="0058224C">
              <w:rPr>
                <w:rFonts w:asciiTheme="minorHAnsi" w:hAnsiTheme="minorHAnsi" w:cstheme="minorHAnsi"/>
              </w:rPr>
              <w:t xml:space="preserve">17. </w:t>
            </w:r>
            <w:r w:rsidRPr="0058224C">
              <w:rPr>
                <w:rFonts w:asciiTheme="minorHAnsi" w:hAnsiTheme="minorHAnsi" w:cstheme="minorHAnsi"/>
                <w:b/>
                <w:bCs/>
                <w:u w:val="single"/>
              </w:rPr>
              <w:t>Everyone after the measure of the gifts of his hands, according to the blessing which the Lord your God has bestowed upon you</w:t>
            </w:r>
            <w:r w:rsidRPr="0058224C">
              <w:rPr>
                <w:rFonts w:asciiTheme="minorHAnsi" w:hAnsiTheme="minorHAnsi" w:cstheme="minorHAnsi"/>
                <w:b/>
                <w:bCs/>
              </w:rPr>
              <w:t>.</w:t>
            </w:r>
          </w:p>
        </w:tc>
      </w:tr>
    </w:tbl>
    <w:p w14:paraId="4BBA911C" w14:textId="77777777" w:rsidR="009D7064" w:rsidRPr="0058224C" w:rsidRDefault="009D7064" w:rsidP="00C05519">
      <w:pPr>
        <w:pBdr>
          <w:bottom w:val="double" w:sz="4" w:space="1" w:color="auto"/>
        </w:pBdr>
        <w:jc w:val="center"/>
        <w:rPr>
          <w:rFonts w:cs="Arial"/>
        </w:rPr>
      </w:pPr>
    </w:p>
    <w:p w14:paraId="6500788D" w14:textId="77777777" w:rsidR="00603B45" w:rsidRDefault="00603B45" w:rsidP="00136006">
      <w:pPr>
        <w:rPr>
          <w:lang w:val="en-AU"/>
        </w:rPr>
      </w:pPr>
    </w:p>
    <w:p w14:paraId="7737CCB7" w14:textId="3255100F" w:rsidR="00136006" w:rsidRPr="00136006" w:rsidRDefault="00136006" w:rsidP="00E24992">
      <w:pPr>
        <w:pStyle w:val="Heading2"/>
      </w:pPr>
      <w:r w:rsidRPr="00136006">
        <w:rPr>
          <w:lang w:val="en-AU"/>
        </w:rPr>
        <w:t xml:space="preserve">Rashi’s Commentary on D’barim (Deut.) </w:t>
      </w:r>
      <w:r w:rsidRPr="00136006">
        <w:rPr>
          <w:cs/>
        </w:rPr>
        <w:t>‎</w:t>
      </w:r>
      <w:r w:rsidRPr="00136006">
        <w:rPr>
          <w:lang w:val="en-AU"/>
        </w:rPr>
        <w:t>15:</w:t>
      </w:r>
      <w:r w:rsidR="00E6266E">
        <w:rPr>
          <w:lang w:val="en-AU"/>
        </w:rPr>
        <w:t>19</w:t>
      </w:r>
      <w:r w:rsidRPr="00136006">
        <w:rPr>
          <w:lang w:val="en-AU"/>
        </w:rPr>
        <w:t xml:space="preserve"> -16:17</w:t>
      </w:r>
      <w:r w:rsidRPr="00136006">
        <w:rPr>
          <w:cs/>
        </w:rPr>
        <w:t>‎</w:t>
      </w:r>
    </w:p>
    <w:p w14:paraId="1FC98DB4" w14:textId="77777777" w:rsidR="00136006" w:rsidRDefault="00136006" w:rsidP="00136006">
      <w:pPr>
        <w:rPr>
          <w:lang w:val="en-AU"/>
        </w:rPr>
      </w:pPr>
    </w:p>
    <w:p w14:paraId="74B9E4B3" w14:textId="77777777" w:rsidR="00136006" w:rsidRPr="00136006" w:rsidRDefault="00136006" w:rsidP="00136006">
      <w:r w:rsidRPr="00136006">
        <w:rPr>
          <w:b/>
          <w:bCs/>
        </w:rPr>
        <w:t>19 Every firstborn male... you shall sanctify [to the Lord]</w:t>
      </w:r>
      <w:r w:rsidRPr="00136006">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w:t>
      </w:r>
    </w:p>
    <w:p w14:paraId="1A87A74F" w14:textId="77777777" w:rsidR="00136006" w:rsidRPr="00136006" w:rsidRDefault="00136006" w:rsidP="00136006">
      <w:pPr>
        <w:rPr>
          <w:b/>
          <w:bCs/>
        </w:rPr>
      </w:pPr>
      <w:r w:rsidRPr="00136006">
        <w:t xml:space="preserve"> </w:t>
      </w:r>
    </w:p>
    <w:p w14:paraId="612A33F9" w14:textId="77777777" w:rsidR="00136006" w:rsidRPr="00136006" w:rsidRDefault="00136006" w:rsidP="00136006">
      <w:r w:rsidRPr="00136006">
        <w:rPr>
          <w:b/>
          <w:bCs/>
        </w:rPr>
        <w:t xml:space="preserve">You shall neither work with the firstborn of your ox, nor shear [the firstborn of your flock] </w:t>
      </w:r>
      <w:r w:rsidRPr="00136006">
        <w:t>The Rabbis derived that also the the converse [i.e., shearing your ox and working the flock] is prohibited. Scripture is merely speaking [here] of the usual manner [in which these animals are used].-[Bech. 25a]</w:t>
      </w:r>
    </w:p>
    <w:p w14:paraId="2B18D317" w14:textId="77777777" w:rsidR="00136006" w:rsidRPr="00136006" w:rsidRDefault="00136006" w:rsidP="00136006">
      <w:pPr>
        <w:rPr>
          <w:b/>
          <w:bCs/>
        </w:rPr>
      </w:pPr>
      <w:r w:rsidRPr="00136006">
        <w:t xml:space="preserve"> </w:t>
      </w:r>
    </w:p>
    <w:p w14:paraId="7266E7F4" w14:textId="77777777" w:rsidR="00136006" w:rsidRPr="00136006" w:rsidRDefault="00136006" w:rsidP="00136006">
      <w:r w:rsidRPr="00136006">
        <w:rPr>
          <w:b/>
          <w:bCs/>
        </w:rPr>
        <w:t xml:space="preserve">20 You shall eat it before the Lord, your God </w:t>
      </w:r>
      <w:r w:rsidRPr="00136006">
        <w:t>[Scripture]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 [</w:t>
      </w:r>
    </w:p>
    <w:p w14:paraId="70DD6A3B" w14:textId="77777777" w:rsidR="00136006" w:rsidRPr="00136006" w:rsidRDefault="00136006" w:rsidP="00136006">
      <w:r w:rsidRPr="00136006">
        <w:t xml:space="preserve"> </w:t>
      </w:r>
    </w:p>
    <w:p w14:paraId="79415D87" w14:textId="77777777" w:rsidR="00136006" w:rsidRPr="00136006" w:rsidRDefault="00136006" w:rsidP="00136006">
      <w:r w:rsidRPr="00136006">
        <w:rPr>
          <w:b/>
          <w:bCs/>
        </w:rPr>
        <w:t>You shall eat it before the Lord...] year by year</w:t>
      </w:r>
      <w:r w:rsidRPr="00136006">
        <w:t xml:space="preserve"> 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w:t>
      </w:r>
    </w:p>
    <w:p w14:paraId="5BAE0D3C" w14:textId="77777777" w:rsidR="00136006" w:rsidRPr="00136006" w:rsidRDefault="00136006" w:rsidP="00136006">
      <w:pPr>
        <w:rPr>
          <w:b/>
          <w:bCs/>
        </w:rPr>
      </w:pPr>
      <w:r w:rsidRPr="00136006">
        <w:rPr>
          <w:b/>
          <w:bCs/>
        </w:rPr>
        <w:t xml:space="preserve"> </w:t>
      </w:r>
    </w:p>
    <w:p w14:paraId="3F3EA71D" w14:textId="77777777" w:rsidR="00136006" w:rsidRPr="00136006" w:rsidRDefault="00136006" w:rsidP="00136006">
      <w:r w:rsidRPr="00136006">
        <w:rPr>
          <w:b/>
          <w:bCs/>
        </w:rPr>
        <w:t>year by year</w:t>
      </w:r>
      <w:r w:rsidRPr="00136006">
        <w:t xml:space="preserve"> If one slaughtered it at the end of its first year [on the last day], he may eat it on that day and one day of the next year. This teaches [us] that it [a firstborn animal] may be eaten for two days and one [intervening] night.-[Bech. 27b]</w:t>
      </w:r>
    </w:p>
    <w:p w14:paraId="619DE816" w14:textId="77777777" w:rsidR="00136006" w:rsidRPr="00136006" w:rsidRDefault="00136006" w:rsidP="00136006">
      <w:pPr>
        <w:rPr>
          <w:b/>
          <w:bCs/>
        </w:rPr>
      </w:pPr>
      <w:r w:rsidRPr="00136006">
        <w:t xml:space="preserve"> </w:t>
      </w:r>
    </w:p>
    <w:p w14:paraId="01DD8B0F" w14:textId="77777777" w:rsidR="00136006" w:rsidRPr="00136006" w:rsidRDefault="00136006" w:rsidP="00136006">
      <w:r w:rsidRPr="00136006">
        <w:rPr>
          <w:b/>
          <w:bCs/>
        </w:rPr>
        <w:t>21 [And if there be any] blemish [in it]</w:t>
      </w:r>
      <w:r w:rsidRPr="00136006">
        <w:t xml:space="preserve"> [This is] a </w:t>
      </w:r>
      <w:r w:rsidRPr="00136006">
        <w:rPr>
          <w:rFonts w:hint="cs"/>
          <w:rtl/>
          <w:lang w:val="en-AU" w:bidi="he-IL"/>
        </w:rPr>
        <w:t>כְּלָל</w:t>
      </w:r>
      <w:r w:rsidRPr="00136006">
        <w:rPr>
          <w:rtl/>
          <w:lang w:val="en-AU"/>
        </w:rPr>
        <w:t xml:space="preserve"> </w:t>
      </w:r>
      <w:r w:rsidRPr="00136006">
        <w:t>, a general statement [not limiting itself to anything in particular].</w:t>
      </w:r>
    </w:p>
    <w:p w14:paraId="2B2C639E" w14:textId="77777777" w:rsidR="00136006" w:rsidRPr="00136006" w:rsidRDefault="00136006" w:rsidP="00136006">
      <w:r w:rsidRPr="00136006">
        <w:t xml:space="preserve"> </w:t>
      </w:r>
    </w:p>
    <w:p w14:paraId="60F65B79" w14:textId="77777777" w:rsidR="00136006" w:rsidRPr="00136006" w:rsidRDefault="00136006" w:rsidP="00136006">
      <w:r w:rsidRPr="00136006">
        <w:rPr>
          <w:b/>
          <w:bCs/>
        </w:rPr>
        <w:t>lame, or blind</w:t>
      </w:r>
      <w:r w:rsidRPr="00136006">
        <w:t xml:space="preserve"> [This is] a </w:t>
      </w:r>
      <w:r w:rsidRPr="00136006">
        <w:rPr>
          <w:rFonts w:hint="cs"/>
          <w:rtl/>
          <w:lang w:val="en-AU" w:bidi="he-IL"/>
        </w:rPr>
        <w:t>פְּרָט</w:t>
      </w:r>
      <w:r w:rsidRPr="00136006">
        <w:rPr>
          <w:rtl/>
          <w:lang w:val="en-AU"/>
        </w:rPr>
        <w:t xml:space="preserve"> </w:t>
      </w:r>
      <w:r w:rsidRPr="00136006">
        <w:t>, particular things, [limiting the matter to these things].</w:t>
      </w:r>
    </w:p>
    <w:p w14:paraId="66200ED7" w14:textId="77777777" w:rsidR="00136006" w:rsidRPr="00136006" w:rsidRDefault="00136006" w:rsidP="00136006">
      <w:r w:rsidRPr="00136006">
        <w:t xml:space="preserve"> </w:t>
      </w:r>
    </w:p>
    <w:p w14:paraId="76E63ECB" w14:textId="77777777" w:rsidR="00136006" w:rsidRPr="00136006" w:rsidRDefault="00136006" w:rsidP="00136006">
      <w:r w:rsidRPr="00136006">
        <w:rPr>
          <w:b/>
          <w:bCs/>
        </w:rPr>
        <w:t>any ill blemish</w:t>
      </w:r>
      <w:r w:rsidRPr="00136006">
        <w:t xml:space="preserve"> [Once again the verse] reverts to </w:t>
      </w:r>
      <w:r w:rsidRPr="00136006">
        <w:rPr>
          <w:rFonts w:hint="cs"/>
          <w:rtl/>
          <w:lang w:val="en-AU" w:bidi="he-IL"/>
        </w:rPr>
        <w:t>כְּלָל</w:t>
      </w:r>
      <w:r w:rsidRPr="00136006">
        <w:rPr>
          <w:rtl/>
          <w:lang w:val="en-AU"/>
        </w:rPr>
        <w:t xml:space="preserve"> </w:t>
      </w:r>
      <w:r w:rsidRPr="00136006">
        <w:t xml:space="preserve">, a general statement. [Now we have learned that when a verse expresses a </w:t>
      </w:r>
      <w:r w:rsidRPr="00136006">
        <w:rPr>
          <w:rFonts w:hint="cs"/>
          <w:rtl/>
          <w:lang w:val="en-AU" w:bidi="he-IL"/>
        </w:rPr>
        <w:t>כְּלָל</w:t>
      </w:r>
      <w:r w:rsidRPr="00136006">
        <w:rPr>
          <w:rtl/>
          <w:lang w:val="en-AU"/>
        </w:rPr>
        <w:t xml:space="preserve"> </w:t>
      </w:r>
      <w:r w:rsidRPr="00136006">
        <w:t xml:space="preserve">, then a </w:t>
      </w:r>
      <w:r w:rsidRPr="00136006">
        <w:rPr>
          <w:rFonts w:hint="cs"/>
          <w:rtl/>
          <w:lang w:val="en-AU" w:bidi="he-IL"/>
        </w:rPr>
        <w:t>פְּרָט</w:t>
      </w:r>
      <w:r w:rsidRPr="00136006">
        <w:rPr>
          <w:rtl/>
          <w:lang w:val="en-AU"/>
        </w:rPr>
        <w:t xml:space="preserve"> </w:t>
      </w:r>
      <w:r w:rsidRPr="00136006">
        <w:t xml:space="preserve">, and then a </w:t>
      </w:r>
      <w:r w:rsidRPr="00136006">
        <w:rPr>
          <w:rFonts w:hint="cs"/>
          <w:rtl/>
          <w:lang w:val="en-AU" w:bidi="he-IL"/>
        </w:rPr>
        <w:t>כְּלָל</w:t>
      </w:r>
      <w:r w:rsidRPr="00136006">
        <w:rPr>
          <w:rtl/>
          <w:lang w:val="en-AU"/>
        </w:rPr>
        <w:t xml:space="preserve"> </w:t>
      </w:r>
      <w:r w:rsidRPr="00136006">
        <w:t xml:space="preserve">again, just as in this case, we apply the characteristics of the </w:t>
      </w:r>
      <w:r w:rsidRPr="00136006">
        <w:rPr>
          <w:rFonts w:hint="cs"/>
          <w:rtl/>
          <w:lang w:val="en-AU" w:bidi="he-IL"/>
        </w:rPr>
        <w:t>פְּרָט</w:t>
      </w:r>
      <w:r w:rsidRPr="00136006">
        <w:rPr>
          <w:rtl/>
          <w:lang w:val="en-AU"/>
        </w:rPr>
        <w:t xml:space="preserve"> </w:t>
      </w:r>
      <w:r w:rsidRPr="00136006">
        <w:t>to the whole matter.] Just as the blemishes detailed [lame or blind] are externally visible blemishes that do not heal, so too, any externally visible blemish that does not heal [renders a firstborn animal unfit for sacrifice and may be eaten as ordinary flesh].-[Bech. 37a]</w:t>
      </w:r>
    </w:p>
    <w:p w14:paraId="7A03F923" w14:textId="77777777" w:rsidR="00136006" w:rsidRPr="00136006" w:rsidRDefault="00136006" w:rsidP="00136006">
      <w:pPr>
        <w:rPr>
          <w:b/>
          <w:bCs/>
        </w:rPr>
      </w:pPr>
      <w:r w:rsidRPr="00136006">
        <w:t xml:space="preserve"> </w:t>
      </w:r>
    </w:p>
    <w:p w14:paraId="0579BC9D" w14:textId="77777777" w:rsidR="00136006" w:rsidRPr="00136006" w:rsidRDefault="00136006" w:rsidP="00136006">
      <w:r w:rsidRPr="00136006">
        <w:rPr>
          <w:b/>
          <w:bCs/>
        </w:rPr>
        <w:t>23 However, you shall not eat its blood</w:t>
      </w:r>
      <w:r w:rsidRPr="00136006">
        <w:t xml:space="preserve"> [Although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w:t>
      </w:r>
    </w:p>
    <w:p w14:paraId="2A45811E" w14:textId="77777777" w:rsidR="00136006" w:rsidRPr="00136006" w:rsidRDefault="00136006" w:rsidP="00136006">
      <w:r w:rsidRPr="00136006">
        <w:t xml:space="preserve"> </w:t>
      </w:r>
    </w:p>
    <w:p w14:paraId="47772A93" w14:textId="77777777" w:rsidR="00136006" w:rsidRPr="00136006" w:rsidRDefault="00136006" w:rsidP="00136006">
      <w:pPr>
        <w:rPr>
          <w:b/>
          <w:bCs/>
        </w:rPr>
      </w:pPr>
      <w:r w:rsidRPr="00136006">
        <w:rPr>
          <w:b/>
          <w:bCs/>
        </w:rPr>
        <w:t>Chapter 16</w:t>
      </w:r>
    </w:p>
    <w:p w14:paraId="41A9189A" w14:textId="77777777" w:rsidR="00136006" w:rsidRPr="00136006" w:rsidRDefault="00136006" w:rsidP="00136006">
      <w:pPr>
        <w:rPr>
          <w:b/>
          <w:bCs/>
        </w:rPr>
      </w:pPr>
      <w:r w:rsidRPr="00136006">
        <w:rPr>
          <w:b/>
          <w:bCs/>
        </w:rPr>
        <w:t xml:space="preserve"> </w:t>
      </w:r>
    </w:p>
    <w:p w14:paraId="0F21A590" w14:textId="77777777" w:rsidR="00136006" w:rsidRPr="00136006" w:rsidRDefault="00136006" w:rsidP="00136006">
      <w:r w:rsidRPr="00136006">
        <w:rPr>
          <w:b/>
          <w:bCs/>
        </w:rPr>
        <w:t xml:space="preserve">1 Keep the month of spring </w:t>
      </w:r>
      <w:r w:rsidRPr="00136006">
        <w:t xml:space="preserve">Heb. </w:t>
      </w:r>
      <w:r w:rsidRPr="00136006">
        <w:rPr>
          <w:rFonts w:hint="cs"/>
          <w:rtl/>
          <w:lang w:val="en-AU" w:bidi="he-IL"/>
        </w:rPr>
        <w:t>אָבִיב</w:t>
      </w:r>
      <w:r w:rsidRPr="00136006">
        <w:rPr>
          <w:rtl/>
          <w:lang w:val="en-AU"/>
        </w:rPr>
        <w:t xml:space="preserve"> </w:t>
      </w:r>
      <w:r w:rsidRPr="00136006">
        <w:t xml:space="preserve">. Before it [Nissan] arrives, watch that it should be fit for the </w:t>
      </w:r>
      <w:r w:rsidRPr="00136006">
        <w:rPr>
          <w:rFonts w:hint="cs"/>
          <w:rtl/>
          <w:lang w:val="en-AU" w:bidi="he-IL"/>
        </w:rPr>
        <w:t>אָבִיב</w:t>
      </w:r>
      <w:r w:rsidRPr="00136006">
        <w:rPr>
          <w:rtl/>
          <w:lang w:val="en-AU"/>
        </w:rPr>
        <w:t xml:space="preserve"> </w:t>
      </w:r>
      <w:r w:rsidRPr="00136006">
        <w:t>, ripening [capable of producing ripe ears of barley by the sixteenth of the month], to offer up in it the omer meal offering. And if not, proclaim it a leap year [thereby enabling you to wait another month, until the barley ripens].-[San. 11b]</w:t>
      </w:r>
    </w:p>
    <w:p w14:paraId="18D94215" w14:textId="77777777" w:rsidR="00136006" w:rsidRPr="00136006" w:rsidRDefault="00136006" w:rsidP="00136006">
      <w:r w:rsidRPr="00136006">
        <w:t xml:space="preserve"> </w:t>
      </w:r>
    </w:p>
    <w:p w14:paraId="61C8DF04" w14:textId="77777777" w:rsidR="00136006" w:rsidRPr="00136006" w:rsidRDefault="00136006" w:rsidP="00136006">
      <w:r w:rsidRPr="00136006">
        <w:rPr>
          <w:b/>
          <w:bCs/>
        </w:rPr>
        <w:t>[for in the month of spring the Lord, your God, brought you] out of Egypt at night</w:t>
      </w:r>
      <w:r w:rsidRPr="00136006">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night”].-[Ber. 9a]</w:t>
      </w:r>
    </w:p>
    <w:p w14:paraId="72208FEA" w14:textId="77777777" w:rsidR="00136006" w:rsidRPr="00136006" w:rsidRDefault="00136006" w:rsidP="00136006">
      <w:r w:rsidRPr="00136006">
        <w:t xml:space="preserve"> </w:t>
      </w:r>
    </w:p>
    <w:p w14:paraId="663E00B0" w14:textId="77777777" w:rsidR="00136006" w:rsidRPr="00136006" w:rsidRDefault="00136006" w:rsidP="00136006">
      <w:r w:rsidRPr="00136006">
        <w:rPr>
          <w:b/>
          <w:bCs/>
        </w:rPr>
        <w:t>2 You shall slaughter the Passover sacrifice to the Lord, your God,</w:t>
      </w:r>
      <w:r w:rsidRPr="00136006">
        <w:t xml:space="preserve"> [of the] flock As it is said, “You may take [it] either from the sheep or from the goats” (Exod. 12:5).</w:t>
      </w:r>
    </w:p>
    <w:p w14:paraId="73AD435D" w14:textId="77777777" w:rsidR="00136006" w:rsidRPr="00136006" w:rsidRDefault="00136006" w:rsidP="00136006">
      <w:r w:rsidRPr="00136006">
        <w:t xml:space="preserve"> </w:t>
      </w:r>
    </w:p>
    <w:p w14:paraId="58FE4869" w14:textId="77777777" w:rsidR="00136006" w:rsidRPr="00136006" w:rsidRDefault="00136006" w:rsidP="00136006">
      <w:r w:rsidRPr="00136006">
        <w:rPr>
          <w:b/>
          <w:bCs/>
        </w:rPr>
        <w:t xml:space="preserve">and...cattle </w:t>
      </w:r>
      <w:r w:rsidRPr="00136006">
        <w:t>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w:t>
      </w:r>
    </w:p>
    <w:p w14:paraId="2E2CC747" w14:textId="77777777" w:rsidR="00136006" w:rsidRPr="00136006" w:rsidRDefault="00136006" w:rsidP="00136006">
      <w:r w:rsidRPr="00136006">
        <w:t xml:space="preserve"> </w:t>
      </w:r>
    </w:p>
    <w:p w14:paraId="06E5AE30" w14:textId="77777777" w:rsidR="00136006" w:rsidRPr="00136006" w:rsidRDefault="00136006" w:rsidP="00136006">
      <w:r w:rsidRPr="00136006">
        <w:rPr>
          <w:b/>
          <w:bCs/>
        </w:rPr>
        <w:t>3 the bread of affliction [I.e.,] bread that brings to mind the affliction they suffered in Egypt.</w:t>
      </w:r>
      <w:r w:rsidRPr="00136006">
        <w:t>-[Sifrei]</w:t>
      </w:r>
    </w:p>
    <w:p w14:paraId="34580E2D" w14:textId="77777777" w:rsidR="00136006" w:rsidRPr="00136006" w:rsidRDefault="00136006" w:rsidP="00136006">
      <w:pPr>
        <w:rPr>
          <w:b/>
          <w:bCs/>
        </w:rPr>
      </w:pPr>
      <w:r w:rsidRPr="00136006">
        <w:t xml:space="preserve"> </w:t>
      </w:r>
    </w:p>
    <w:p w14:paraId="3124AAAB" w14:textId="77777777" w:rsidR="00136006" w:rsidRPr="00136006" w:rsidRDefault="00136006" w:rsidP="00136006">
      <w:r w:rsidRPr="00136006">
        <w:rPr>
          <w:b/>
          <w:bCs/>
        </w:rPr>
        <w:t>for in haste you went out of the land of Egypt</w:t>
      </w:r>
      <w:r w:rsidRPr="00136006">
        <w:t xml:space="preserve"> 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 so that you shall remember By eating the Passover sacrifice and the matzah, the day you went out [of the land of Egypt].</w:t>
      </w:r>
    </w:p>
    <w:p w14:paraId="66B41F30" w14:textId="77777777" w:rsidR="00136006" w:rsidRPr="00136006" w:rsidRDefault="00136006" w:rsidP="00136006">
      <w:pPr>
        <w:rPr>
          <w:b/>
          <w:bCs/>
        </w:rPr>
      </w:pPr>
      <w:r w:rsidRPr="00136006">
        <w:t xml:space="preserve"> </w:t>
      </w:r>
    </w:p>
    <w:p w14:paraId="271D4FB4" w14:textId="77777777" w:rsidR="00136006" w:rsidRPr="00136006" w:rsidRDefault="00136006" w:rsidP="00136006">
      <w:r w:rsidRPr="00136006">
        <w:rPr>
          <w:b/>
          <w:bCs/>
        </w:rPr>
        <w:t xml:space="preserve">4 neither shall any of the flesh you slaughter on the preceding day in the afternoon, remain all night until the morning </w:t>
      </w:r>
      <w:r w:rsidRPr="00136006">
        <w:t xml:space="preserve">This is an admonition regarding leaving over the flesh of the Passover sacrifice, offered up by future generations, because [so far this prohibition] had been mentioned only with regard to the Passover sacrifice offered in Egypt (see Exod. 12:10). And </w:t>
      </w:r>
      <w:r w:rsidRPr="00136006">
        <w:rPr>
          <w:rFonts w:hint="cs"/>
          <w:rtl/>
          <w:lang w:val="en-AU" w:bidi="he-IL"/>
        </w:rPr>
        <w:t>יוֹם רִאשׁוֹן</w:t>
      </w:r>
      <w:r w:rsidRPr="00136006">
        <w:rPr>
          <w:rtl/>
          <w:lang w:val="en-AU"/>
        </w:rPr>
        <w:t xml:space="preserve"> </w:t>
      </w:r>
      <w:r w:rsidRPr="00136006">
        <w:t>stated here is the fourteenth of Nissan [the preceding day, and not the fifteenth, which is the first day of Passover], just as it says: “but on the preceding day (</w:t>
      </w:r>
      <w:r w:rsidRPr="00136006">
        <w:rPr>
          <w:rFonts w:hint="cs"/>
          <w:rtl/>
          <w:lang w:val="en-AU" w:bidi="he-IL"/>
        </w:rPr>
        <w:t>בַּיוֹם</w:t>
      </w:r>
      <w:r w:rsidRPr="00136006">
        <w:rPr>
          <w:rFonts w:hint="cs"/>
          <w:rtl/>
          <w:lang w:val="en-AU"/>
        </w:rPr>
        <w:t xml:space="preserve"> </w:t>
      </w:r>
      <w:r w:rsidRPr="00136006">
        <w:rPr>
          <w:rFonts w:hint="cs"/>
          <w:rtl/>
          <w:lang w:val="en-AU" w:bidi="he-IL"/>
        </w:rPr>
        <w:t>הָרִאשׁוֹן</w:t>
      </w:r>
      <w:r w:rsidRPr="00136006">
        <w:t xml:space="preserve">) you shall clear away leaven from your houses” (Exod. 12:15). Now since Scripture digressed from the subject of the Passover sacrifice and began to speak of the rules pertaining to the seven days [of the Festival]-such as, “seven days you 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136006">
        <w:rPr>
          <w:rFonts w:hint="cs"/>
          <w:rtl/>
          <w:lang w:val="en-AU" w:bidi="he-IL"/>
        </w:rPr>
        <w:t>רִאשׁוֹן</w:t>
      </w:r>
      <w:r w:rsidRPr="00136006">
        <w:rPr>
          <w:rtl/>
          <w:lang w:val="en-AU"/>
        </w:rPr>
        <w:t xml:space="preserve"> </w:t>
      </w:r>
      <w:r w:rsidRPr="00136006">
        <w:t>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w:t>
      </w:r>
    </w:p>
    <w:p w14:paraId="2A876902" w14:textId="77777777" w:rsidR="00136006" w:rsidRPr="00136006" w:rsidRDefault="00136006" w:rsidP="00136006">
      <w:r w:rsidRPr="00136006">
        <w:t xml:space="preserve"> </w:t>
      </w:r>
    </w:p>
    <w:p w14:paraId="27D4498B" w14:textId="77777777" w:rsidR="00136006" w:rsidRPr="00136006" w:rsidRDefault="00136006" w:rsidP="00136006">
      <w:pPr>
        <w:rPr>
          <w:b/>
          <w:bCs/>
        </w:rPr>
      </w:pPr>
      <w:r w:rsidRPr="00136006">
        <w:rPr>
          <w:b/>
          <w:bCs/>
        </w:rPr>
        <w:t xml:space="preserve">6 there you shall slaughter the Passover offering] in the afternoon, 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136006">
        <w:rPr>
          <w:rFonts w:hint="cs"/>
          <w:b/>
          <w:bCs/>
          <w:rtl/>
          <w:lang w:val="en-AU" w:bidi="he-IL"/>
        </w:rPr>
        <w:t>שָׁעָה זְמַנִּית</w:t>
      </w:r>
      <w:r w:rsidRPr="00136006">
        <w:rPr>
          <w:b/>
          <w:bCs/>
          <w:rtl/>
          <w:lang w:val="en-AU"/>
        </w:rPr>
        <w:t xml:space="preserve"> </w:t>
      </w:r>
      <w:r w:rsidRPr="00136006">
        <w:rPr>
          <w:b/>
          <w:bCs/>
        </w:rPr>
        <w:t>, a “seasonal hour”]. From this time onward [afternoon], you shall slaughter it (</w:t>
      </w:r>
      <w:r w:rsidRPr="00136006">
        <w:rPr>
          <w:rFonts w:hint="cs"/>
          <w:b/>
          <w:bCs/>
          <w:rtl/>
          <w:lang w:val="en-AU" w:bidi="he-IL"/>
        </w:rPr>
        <w:t>זְבָחֵהוּ</w:t>
      </w:r>
      <w:r w:rsidRPr="00136006">
        <w:rPr>
          <w:b/>
          <w:bCs/>
        </w:rPr>
        <w:t>) “as the sun sets,” you shall eat it (</w:t>
      </w:r>
      <w:r w:rsidRPr="00136006">
        <w:rPr>
          <w:rFonts w:hint="cs"/>
          <w:b/>
          <w:bCs/>
          <w:rtl/>
          <w:lang w:val="en-AU" w:bidi="he-IL"/>
        </w:rPr>
        <w:t>תּֽאכְלֵהוּ</w:t>
      </w:r>
      <w:r w:rsidRPr="00136006">
        <w:rPr>
          <w:b/>
          <w:bCs/>
        </w:rPr>
        <w:t>) ; and 3)"at the appointed time that you went out [of Egypt]," you must burn it (</w:t>
      </w:r>
      <w:r w:rsidRPr="00136006">
        <w:rPr>
          <w:rFonts w:hint="cs"/>
          <w:b/>
          <w:bCs/>
          <w:rtl/>
          <w:lang w:val="en-AU" w:bidi="he-IL"/>
        </w:rPr>
        <w:t>שוֹרְפֵהוּ</w:t>
      </w:r>
      <w:r w:rsidRPr="00136006">
        <w:rPr>
          <w:b/>
          <w:bCs/>
        </w:rPr>
        <w:t xml:space="preserve">) . I.e., [at the beginning of the morning of the first day of Passover, whatever is left over from the Passover sacrifice] becomes </w:t>
      </w:r>
      <w:r w:rsidRPr="00136006">
        <w:rPr>
          <w:rFonts w:hint="cs"/>
          <w:b/>
          <w:bCs/>
          <w:rtl/>
          <w:lang w:val="en-AU" w:bidi="he-IL"/>
        </w:rPr>
        <w:t>נוֹתָר</w:t>
      </w:r>
      <w:r w:rsidRPr="00136006">
        <w:rPr>
          <w:b/>
          <w:bCs/>
          <w:rtl/>
          <w:lang w:val="en-AU"/>
        </w:rPr>
        <w:t xml:space="preserve"> </w:t>
      </w:r>
      <w:r w:rsidRPr="00136006">
        <w:rPr>
          <w:b/>
          <w:bCs/>
        </w:rPr>
        <w:t>, left over, and must be burned [on the next day].-[Sifrei ; see Ber. 9a]</w:t>
      </w:r>
    </w:p>
    <w:p w14:paraId="16162ED8" w14:textId="77777777" w:rsidR="00136006" w:rsidRPr="00136006" w:rsidRDefault="00136006" w:rsidP="00136006">
      <w:pPr>
        <w:rPr>
          <w:b/>
          <w:bCs/>
        </w:rPr>
      </w:pPr>
      <w:r w:rsidRPr="00136006">
        <w:rPr>
          <w:b/>
          <w:bCs/>
        </w:rPr>
        <w:t xml:space="preserve"> </w:t>
      </w:r>
    </w:p>
    <w:p w14:paraId="6C0FC3AC" w14:textId="77777777" w:rsidR="00136006" w:rsidRPr="00136006" w:rsidRDefault="00136006" w:rsidP="00136006">
      <w:r w:rsidRPr="00136006">
        <w:rPr>
          <w:b/>
          <w:bCs/>
        </w:rPr>
        <w:t>7 And you shall roast</w:t>
      </w:r>
      <w:r w:rsidRPr="00136006">
        <w:t xml:space="preserve"> [it] Heb. </w:t>
      </w:r>
      <w:r w:rsidRPr="00136006">
        <w:rPr>
          <w:rFonts w:hint="cs"/>
          <w:rtl/>
          <w:lang w:val="en-AU" w:bidi="he-IL"/>
        </w:rPr>
        <w:t>וּבִשַּׁלְתָּ</w:t>
      </w:r>
      <w:r w:rsidRPr="00136006">
        <w:rPr>
          <w:rtl/>
          <w:lang w:val="en-AU"/>
        </w:rPr>
        <w:t xml:space="preserve"> </w:t>
      </w:r>
      <w:r w:rsidRPr="00136006">
        <w:t>. [Here] this term means “roasted in fire” (</w:t>
      </w:r>
      <w:r w:rsidRPr="00136006">
        <w:rPr>
          <w:rFonts w:hint="cs"/>
          <w:rtl/>
          <w:lang w:val="en-AU" w:bidi="he-IL"/>
        </w:rPr>
        <w:t>צְלִי אֵשׁ</w:t>
      </w:r>
      <w:r w:rsidRPr="00136006">
        <w:t xml:space="preserve">) (see Exod. 12:9), for roasting is also included in the general term of </w:t>
      </w:r>
      <w:r w:rsidRPr="00136006">
        <w:rPr>
          <w:rFonts w:hint="cs"/>
          <w:rtl/>
          <w:lang w:val="en-AU" w:bidi="he-IL"/>
        </w:rPr>
        <w:t>בִּשּׁוּל</w:t>
      </w:r>
      <w:r w:rsidRPr="00136006">
        <w:rPr>
          <w:rtl/>
          <w:lang w:val="en-AU"/>
        </w:rPr>
        <w:t xml:space="preserve"> </w:t>
      </w:r>
      <w:r w:rsidRPr="00136006">
        <w:t>, “cooking.”</w:t>
      </w:r>
    </w:p>
    <w:p w14:paraId="33D287F5" w14:textId="77777777" w:rsidR="00136006" w:rsidRPr="00136006" w:rsidRDefault="00136006" w:rsidP="00136006">
      <w:r w:rsidRPr="00136006">
        <w:t xml:space="preserve"> </w:t>
      </w:r>
    </w:p>
    <w:p w14:paraId="2EB6A031" w14:textId="77777777" w:rsidR="00136006" w:rsidRPr="00136006" w:rsidRDefault="00136006" w:rsidP="00136006">
      <w:r w:rsidRPr="00136006">
        <w:rPr>
          <w:b/>
          <w:bCs/>
        </w:rPr>
        <w:t>and you shall turn away in the morning [and go to your dwellings]</w:t>
      </w:r>
      <w:r w:rsidRPr="00136006">
        <w:t xml:space="preserve"> [i.e.,] the morning of the second day [of Passover]. This teaches that [the pilgrim] is required to remain [in Jerusalem] the night when the Festival terminates. -[Sifrei ; Pes. 95b; Chag. 17a-b]</w:t>
      </w:r>
    </w:p>
    <w:p w14:paraId="2F2C37A4" w14:textId="77777777" w:rsidR="00136006" w:rsidRPr="00136006" w:rsidRDefault="00136006" w:rsidP="00136006">
      <w:pPr>
        <w:rPr>
          <w:b/>
          <w:bCs/>
        </w:rPr>
      </w:pPr>
      <w:r w:rsidRPr="00136006">
        <w:rPr>
          <w:b/>
          <w:bCs/>
        </w:rPr>
        <w:t xml:space="preserve"> </w:t>
      </w:r>
    </w:p>
    <w:p w14:paraId="4E5F5F20" w14:textId="77777777" w:rsidR="00136006" w:rsidRPr="00136006" w:rsidRDefault="00136006" w:rsidP="00136006">
      <w:r w:rsidRPr="00136006">
        <w:rPr>
          <w:b/>
          <w:bCs/>
        </w:rPr>
        <w:t>8 For six days you shall eat matzoth</w:t>
      </w:r>
      <w:r w:rsidRPr="00136006">
        <w:t xml:space="preserve"> 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already learned that if something is singled out of a general statement, we apply the relevant principle not only to itself but to everything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w:t>
      </w:r>
    </w:p>
    <w:p w14:paraId="3BD13294" w14:textId="77777777" w:rsidR="00136006" w:rsidRPr="00136006" w:rsidRDefault="00136006" w:rsidP="00136006">
      <w:pPr>
        <w:rPr>
          <w:b/>
          <w:bCs/>
        </w:rPr>
      </w:pPr>
      <w:r w:rsidRPr="00136006">
        <w:t xml:space="preserve"> </w:t>
      </w:r>
    </w:p>
    <w:p w14:paraId="638E3D71" w14:textId="77777777" w:rsidR="00136006" w:rsidRPr="00136006" w:rsidRDefault="00136006" w:rsidP="00136006">
      <w:r w:rsidRPr="00136006">
        <w:rPr>
          <w:b/>
          <w:bCs/>
        </w:rPr>
        <w:t>[and on the seventh day there shall be] a halt to the Lord your God</w:t>
      </w:r>
      <w:r w:rsidRPr="00136006">
        <w:t xml:space="preserve"> - </w:t>
      </w:r>
      <w:r w:rsidRPr="00136006">
        <w:rPr>
          <w:rFonts w:hint="cs"/>
          <w:rtl/>
          <w:lang w:val="en-AU" w:bidi="he-IL"/>
        </w:rPr>
        <w:t>עֲצֶרֶת</w:t>
      </w:r>
      <w:r w:rsidRPr="00136006">
        <w:rPr>
          <w:rtl/>
          <w:lang w:val="en-AU"/>
        </w:rPr>
        <w:t xml:space="preserve"> </w:t>
      </w:r>
      <w:r w:rsidRPr="00136006">
        <w:t xml:space="preserve">. Keep yourself back from work. Another explanation: [ </w:t>
      </w:r>
      <w:r w:rsidRPr="00136006">
        <w:rPr>
          <w:rFonts w:hint="cs"/>
          <w:rtl/>
          <w:lang w:val="en-AU" w:bidi="he-IL"/>
        </w:rPr>
        <w:t>עֲצֶרֶת</w:t>
      </w:r>
      <w:r w:rsidRPr="00136006">
        <w:rPr>
          <w:rtl/>
          <w:lang w:val="en-AU"/>
        </w:rPr>
        <w:t xml:space="preserve"> </w:t>
      </w:r>
      <w:r w:rsidRPr="00136006">
        <w:t>means] a gathering for eating and drinking, as the expression, “Let us detain (</w:t>
      </w:r>
      <w:r w:rsidRPr="00136006">
        <w:rPr>
          <w:rFonts w:hint="cs"/>
          <w:rtl/>
          <w:lang w:val="en-AU" w:bidi="he-IL"/>
        </w:rPr>
        <w:t>נַַעַצְרָה</w:t>
      </w:r>
      <w:r w:rsidRPr="00136006">
        <w:t>) you” (Judg. 13:15).</w:t>
      </w:r>
    </w:p>
    <w:p w14:paraId="62D8048C" w14:textId="77777777" w:rsidR="00136006" w:rsidRPr="00136006" w:rsidRDefault="00136006" w:rsidP="00136006">
      <w:r w:rsidRPr="00136006">
        <w:t xml:space="preserve"> </w:t>
      </w:r>
    </w:p>
    <w:p w14:paraId="1433494D" w14:textId="77777777" w:rsidR="00136006" w:rsidRPr="00136006" w:rsidRDefault="00136006" w:rsidP="00136006">
      <w:r w:rsidRPr="00136006">
        <w:rPr>
          <w:b/>
          <w:bCs/>
        </w:rPr>
        <w:t>9 from [the time] the sickle is first put to the standing crop</w:t>
      </w:r>
      <w:r w:rsidRPr="00136006">
        <w:t>, [you shall begin to count seven weeks] [I.e.,] from the time the omer is harvested [on the sixteenth of Nissan], which is the beginning of the harvest.-[see Lev. 23:10, Sifrei ; Men. 71a]</w:t>
      </w:r>
    </w:p>
    <w:p w14:paraId="0E8FCBAB" w14:textId="77777777" w:rsidR="00136006" w:rsidRPr="00136006" w:rsidRDefault="00136006" w:rsidP="00136006">
      <w:pPr>
        <w:rPr>
          <w:b/>
          <w:bCs/>
        </w:rPr>
      </w:pPr>
      <w:r w:rsidRPr="00136006">
        <w:t xml:space="preserve"> </w:t>
      </w:r>
    </w:p>
    <w:p w14:paraId="3D85178B" w14:textId="77777777" w:rsidR="00136006" w:rsidRPr="00136006" w:rsidRDefault="00136006" w:rsidP="00136006">
      <w:pPr>
        <w:rPr>
          <w:b/>
          <w:bCs/>
        </w:rPr>
      </w:pPr>
      <w:r w:rsidRPr="00136006">
        <w:rPr>
          <w:b/>
          <w:bCs/>
        </w:rPr>
        <w:t>10 the donation you can afford to give [I.e.,] sufficient generous donation from you; according to the blessing [that God bestows upon you], bring peace offerings of happiness [these are extra peace offerings in addition to the Festival offerings] and invite guests to eat [with you].</w:t>
      </w:r>
    </w:p>
    <w:p w14:paraId="35E500B8" w14:textId="77777777" w:rsidR="00136006" w:rsidRPr="00136006" w:rsidRDefault="00136006" w:rsidP="00136006">
      <w:r w:rsidRPr="00136006">
        <w:t xml:space="preserve"> </w:t>
      </w:r>
    </w:p>
    <w:p w14:paraId="2D5968CA" w14:textId="77777777" w:rsidR="00136006" w:rsidRPr="00136006" w:rsidRDefault="00136006" w:rsidP="00136006">
      <w:r w:rsidRPr="00136006">
        <w:rPr>
          <w:b/>
          <w:bCs/>
        </w:rPr>
        <w:t>11 the Levite... the stranger, the orphan, and the widow [God says:] These are My four, corresponding to your four, [namely,] “Your son, and your daughter, and your manservant, and your maidservant.” If you shall gladden Mine, I will gladden yours.</w:t>
      </w:r>
      <w:r w:rsidRPr="00136006">
        <w:t>-[Midrash Aggadah, Midrash Hagadol. Compare Tanchuma 18, Pesikta d’Rav Kahana p.100a. Note that in incunabula editions, this comment of Rashi is connected to the preceding one: and invite guests to eat [with you]: the Levite... the stranger, the orphan, and the widow. [God says:] These are My four...]</w:t>
      </w:r>
    </w:p>
    <w:p w14:paraId="5A15CDF8" w14:textId="77777777" w:rsidR="00136006" w:rsidRPr="00136006" w:rsidRDefault="00136006" w:rsidP="00136006">
      <w:pPr>
        <w:rPr>
          <w:b/>
          <w:bCs/>
        </w:rPr>
      </w:pPr>
      <w:r w:rsidRPr="00136006">
        <w:t xml:space="preserve"> </w:t>
      </w:r>
    </w:p>
    <w:p w14:paraId="118B92F7" w14:textId="77777777" w:rsidR="00136006" w:rsidRPr="00136006" w:rsidRDefault="00136006" w:rsidP="00136006">
      <w:r w:rsidRPr="00136006">
        <w:rPr>
          <w:b/>
          <w:bCs/>
        </w:rPr>
        <w:t>12 And you shall remember that you were a slave [in Egypt]</w:t>
      </w:r>
      <w:r w:rsidRPr="00136006">
        <w:t xml:space="preserve"> On this condition did I redeem you [from Egypt], that you keep and perform these statutes.</w:t>
      </w:r>
    </w:p>
    <w:p w14:paraId="3291C87A" w14:textId="77777777" w:rsidR="00136006" w:rsidRPr="00136006" w:rsidRDefault="00136006" w:rsidP="00136006">
      <w:pPr>
        <w:rPr>
          <w:b/>
        </w:rPr>
      </w:pPr>
      <w:r w:rsidRPr="00136006">
        <w:t xml:space="preserve"> </w:t>
      </w:r>
    </w:p>
    <w:p w14:paraId="1DC4B362" w14:textId="69BA43EB" w:rsidR="00136006" w:rsidRPr="00136006" w:rsidRDefault="00136006" w:rsidP="00136006">
      <w:r w:rsidRPr="00136006">
        <w:rPr>
          <w:b/>
        </w:rPr>
        <w:t xml:space="preserve">13 You shall make yourself the Festival of </w:t>
      </w:r>
      <w:r w:rsidR="00A573C6">
        <w:rPr>
          <w:b/>
        </w:rPr>
        <w:t>Succoth</w:t>
      </w:r>
      <w:r w:rsidRPr="00136006">
        <w:rPr>
          <w:b/>
        </w:rPr>
        <w:t>...] when you gather in [the produce]</w:t>
      </w:r>
      <w:r w:rsidRPr="00136006">
        <w:rPr>
          <w:bCs/>
        </w:rPr>
        <w:t>-</w:t>
      </w:r>
      <w:r w:rsidRPr="00136006">
        <w:t xml:space="preserve"> [i.e.,] at the time of the ingathering, when you bring the summer fruits into the house. Another explanation: “when you gather in [the produce] from your threshing floor and your vat” </w:t>
      </w:r>
      <w:r w:rsidRPr="00136006">
        <w:rPr>
          <w:rFonts w:hint="cs"/>
          <w:rtl/>
          <w:lang w:val="en-AU" w:bidi="he-IL"/>
        </w:rPr>
        <w:t>וּמִיִּקְבֶךָ) (בְּאָסְפּ;ְךָ מִגָּרְנְךָ</w:t>
      </w:r>
      <w:r w:rsidRPr="00136006">
        <w:rPr>
          <w:rtl/>
          <w:lang w:val="en-AU"/>
        </w:rPr>
        <w:t xml:space="preserve"> </w:t>
      </w:r>
      <w:r>
        <w:rPr>
          <w:lang w:val="en-AU"/>
        </w:rPr>
        <w:t xml:space="preserve"> </w:t>
      </w:r>
      <w:r w:rsidRPr="00136006">
        <w:t>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w:t>
      </w:r>
    </w:p>
    <w:p w14:paraId="1E227FE2" w14:textId="77777777" w:rsidR="00136006" w:rsidRPr="00136006" w:rsidRDefault="00136006" w:rsidP="00136006">
      <w:r w:rsidRPr="00136006">
        <w:t xml:space="preserve"> </w:t>
      </w:r>
    </w:p>
    <w:p w14:paraId="2C90CD4E" w14:textId="77777777" w:rsidR="00136006" w:rsidRPr="00136006" w:rsidRDefault="00136006" w:rsidP="00136006">
      <w:r w:rsidRPr="00136006">
        <w:rPr>
          <w:b/>
        </w:rPr>
        <w:t xml:space="preserve">15 and you will only be happy </w:t>
      </w:r>
      <w:r w:rsidRPr="00136006">
        <w:t xml:space="preserve"> According to its simple meaning, this is not an expression denoting a command, but rather an expression of an assurance [i.e., I promise you that you will be happy]. </w:t>
      </w:r>
      <w:r w:rsidRPr="00136006">
        <w:rPr>
          <w:bCs/>
        </w:rPr>
        <w:t>But according to its oral interpretation, [our Rabbis] learned from this to include the night before the last day of the Festival for the obligation of rejoicing.-[see Suk. 48a; Sifrei]</w:t>
      </w:r>
    </w:p>
    <w:p w14:paraId="4A20F8C2" w14:textId="77777777" w:rsidR="00136006" w:rsidRPr="00136006" w:rsidRDefault="00136006" w:rsidP="00136006">
      <w:r w:rsidRPr="00136006">
        <w:t xml:space="preserve"> </w:t>
      </w:r>
    </w:p>
    <w:p w14:paraId="6DF418FE" w14:textId="77777777" w:rsidR="00136006" w:rsidRPr="00136006" w:rsidRDefault="00136006" w:rsidP="00136006">
      <w:pPr>
        <w:rPr>
          <w:b/>
        </w:rPr>
      </w:pPr>
      <w:r w:rsidRPr="00136006">
        <w:rPr>
          <w:b/>
        </w:rPr>
        <w:t>16 and he shall not appear before the Lord empty-handed But bring burnt-offerings of appearance (</w:t>
      </w:r>
      <w:r w:rsidRPr="00136006">
        <w:rPr>
          <w:b/>
          <w:rtl/>
          <w:lang w:val="en-AU" w:bidi="he-IL"/>
        </w:rPr>
        <w:t>עוֹלוֹת רְאִיָּה</w:t>
      </w:r>
      <w:r w:rsidRPr="00136006">
        <w:rPr>
          <w:b/>
        </w:rPr>
        <w:t>) [which are obligatory when appearing before the Lord in Jerusalem on the Festivals] and Festival peace-offerings. -[Chag. 8b]</w:t>
      </w:r>
    </w:p>
    <w:p w14:paraId="486FC567" w14:textId="77777777" w:rsidR="00136006" w:rsidRPr="00136006" w:rsidRDefault="00136006" w:rsidP="00136006">
      <w:pPr>
        <w:rPr>
          <w:b/>
        </w:rPr>
      </w:pPr>
      <w:r w:rsidRPr="00136006">
        <w:rPr>
          <w:b/>
        </w:rPr>
        <w:t xml:space="preserve"> </w:t>
      </w:r>
    </w:p>
    <w:p w14:paraId="02F4E773" w14:textId="77777777" w:rsidR="00136006" w:rsidRPr="00136006" w:rsidRDefault="00136006" w:rsidP="00136006">
      <w:pPr>
        <w:rPr>
          <w:b/>
        </w:rPr>
      </w:pPr>
      <w:r w:rsidRPr="00136006">
        <w:rPr>
          <w:b/>
        </w:rPr>
        <w:t>17 [Every] man [shall bring] as much as he can afford One who has many eaters [i.e., a large family] and many possessions should bring many burnt-offerings and many peace- offerings.-[Sifrei ; Chag. 8b]</w:t>
      </w:r>
    </w:p>
    <w:p w14:paraId="525E3CF9" w14:textId="77777777" w:rsidR="00136006" w:rsidRPr="00136006" w:rsidRDefault="00136006" w:rsidP="00E6266E">
      <w:pPr>
        <w:pBdr>
          <w:bottom w:val="double" w:sz="4" w:space="1" w:color="auto"/>
        </w:pBdr>
      </w:pPr>
    </w:p>
    <w:p w14:paraId="731B3928" w14:textId="77777777" w:rsidR="00136006" w:rsidRDefault="00136006" w:rsidP="00136006">
      <w:pPr>
        <w:rPr>
          <w:lang w:val="en-AU"/>
        </w:rPr>
      </w:pPr>
    </w:p>
    <w:p w14:paraId="4F5DB783" w14:textId="19D394CF" w:rsidR="009D7064" w:rsidRPr="009D7064" w:rsidRDefault="009D7064" w:rsidP="00E24992">
      <w:pPr>
        <w:pStyle w:val="Heading2"/>
        <w:rPr>
          <w:sz w:val="22"/>
          <w:rtl/>
          <w:lang w:val="en-AU"/>
        </w:rPr>
      </w:pPr>
      <w:r w:rsidRPr="009D7064">
        <w:rPr>
          <w:lang w:val="en-AU"/>
        </w:rPr>
        <w:t xml:space="preserve">Rashi &amp; Targum Pseudo Jonathan for: </w:t>
      </w:r>
      <w:r w:rsidR="00171657">
        <w:rPr>
          <w:lang w:val="en-AU"/>
        </w:rPr>
        <w:t>BaMidbar</w:t>
      </w:r>
      <w:r w:rsidRPr="009D7064">
        <w:rPr>
          <w:lang w:val="en-AU"/>
        </w:rPr>
        <w:t xml:space="preserve"> (Num</w:t>
      </w:r>
      <w:r w:rsidR="00EA223C">
        <w:rPr>
          <w:lang w:val="en-AU"/>
        </w:rPr>
        <w:t>bers</w:t>
      </w:r>
      <w:r w:rsidRPr="009D7064">
        <w:rPr>
          <w:lang w:val="en-AU"/>
        </w:rPr>
        <w:t>) 29:35–30:1</w:t>
      </w:r>
      <w:r w:rsidRPr="009D7064">
        <w:rPr>
          <w:cs/>
          <w:lang w:val="en-AU"/>
        </w:rPr>
        <w:t>‎‎</w:t>
      </w:r>
    </w:p>
    <w:p w14:paraId="5955FC59" w14:textId="77777777" w:rsidR="009D7064" w:rsidRPr="009D7064" w:rsidRDefault="009D7064" w:rsidP="00C05519">
      <w:pPr>
        <w:rPr>
          <w:rFonts w:cs="Arial"/>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8657B3" w14:paraId="0697BBC5" w14:textId="77777777" w:rsidTr="00EA223C">
        <w:trPr>
          <w:tblHeader/>
          <w:jc w:val="center"/>
        </w:trPr>
        <w:tc>
          <w:tcPr>
            <w:tcW w:w="2500" w:type="pct"/>
            <w:hideMark/>
          </w:tcPr>
          <w:p w14:paraId="52BEC16A" w14:textId="5031D5BA" w:rsidR="009D7064" w:rsidRPr="008657B3" w:rsidRDefault="008657B3" w:rsidP="00C05519">
            <w:pPr>
              <w:jc w:val="center"/>
              <w:rPr>
                <w:rFonts w:cs="Calibri"/>
                <w:sz w:val="24"/>
                <w:lang w:val="en-AU"/>
              </w:rPr>
            </w:pPr>
            <w:r w:rsidRPr="008657B3">
              <w:rPr>
                <w:rFonts w:cs="Calibri"/>
                <w:b/>
                <w:sz w:val="24"/>
                <w:lang w:val="en-AU"/>
              </w:rPr>
              <w:t>Rashi</w:t>
            </w:r>
          </w:p>
        </w:tc>
        <w:tc>
          <w:tcPr>
            <w:tcW w:w="2500" w:type="pct"/>
            <w:hideMark/>
          </w:tcPr>
          <w:p w14:paraId="7B0EEC9A" w14:textId="33B8BD8C" w:rsidR="009D7064" w:rsidRPr="008657B3" w:rsidRDefault="008657B3" w:rsidP="00C05519">
            <w:pPr>
              <w:jc w:val="center"/>
              <w:rPr>
                <w:rFonts w:cs="Calibri"/>
                <w:sz w:val="24"/>
                <w:lang w:val="en-AU"/>
              </w:rPr>
            </w:pPr>
            <w:r w:rsidRPr="008657B3">
              <w:rPr>
                <w:rFonts w:cs="Calibri"/>
                <w:b/>
                <w:sz w:val="24"/>
                <w:lang w:val="en-AU"/>
              </w:rPr>
              <w:t>Targum Pseudo Jonathan</w:t>
            </w:r>
          </w:p>
        </w:tc>
      </w:tr>
      <w:tr w:rsidR="009D7064" w:rsidRPr="009D7064" w14:paraId="56452F14" w14:textId="77777777" w:rsidTr="00EA223C">
        <w:trPr>
          <w:jc w:val="center"/>
        </w:trPr>
        <w:tc>
          <w:tcPr>
            <w:tcW w:w="2500" w:type="pct"/>
            <w:hideMark/>
          </w:tcPr>
          <w:p w14:paraId="060B36BB" w14:textId="77777777" w:rsidR="009D7064" w:rsidRPr="009D7064" w:rsidRDefault="009D7064" w:rsidP="00C05519">
            <w:pPr>
              <w:rPr>
                <w:rFonts w:cs="Calibri"/>
                <w:lang w:val="en-AU"/>
              </w:rPr>
            </w:pPr>
            <w:r w:rsidRPr="009D7064">
              <w:rPr>
                <w:rFonts w:cs="Calibri"/>
                <w:lang w:val="en-AU"/>
              </w:rPr>
              <w:t xml:space="preserve">35. </w:t>
            </w:r>
            <w:r w:rsidRPr="009D7064">
              <w:rPr>
                <w:rFonts w:cs="Calibri"/>
                <w:b/>
                <w:bCs/>
                <w:u w:val="single"/>
                <w:lang w:val="en-AU"/>
              </w:rPr>
              <w:t>On the eighth day</w:t>
            </w:r>
            <w:r w:rsidRPr="009D7064">
              <w:rPr>
                <w:rFonts w:cs="Calibri"/>
                <w:lang w:val="en-AU"/>
              </w:rPr>
              <w:t xml:space="preserve"> will be a [day of] restraint for you, when you will not do any work of consequence. </w:t>
            </w:r>
          </w:p>
        </w:tc>
        <w:tc>
          <w:tcPr>
            <w:tcW w:w="2500" w:type="pct"/>
            <w:hideMark/>
          </w:tcPr>
          <w:p w14:paraId="773F6651" w14:textId="77777777" w:rsidR="009D7064" w:rsidRPr="009D7064" w:rsidRDefault="009D7064" w:rsidP="00C05519">
            <w:pPr>
              <w:rPr>
                <w:rFonts w:cs="Calibri"/>
                <w:lang w:val="en-AU"/>
              </w:rPr>
            </w:pPr>
            <w:r w:rsidRPr="009D7064">
              <w:rPr>
                <w:rFonts w:cs="Calibri"/>
                <w:lang w:val="en-AU"/>
              </w:rPr>
              <w:t xml:space="preserve">35. </w:t>
            </w:r>
            <w:r w:rsidRPr="009D7064">
              <w:rPr>
                <w:rFonts w:cs="Calibri"/>
                <w:b/>
                <w:bCs/>
                <w:u w:val="single"/>
                <w:lang w:val="en-AU"/>
              </w:rPr>
              <w:t>And on the eighth day</w:t>
            </w:r>
            <w:r w:rsidRPr="009D7064">
              <w:rPr>
                <w:rFonts w:cs="Calibri"/>
                <w:lang w:val="en-AU"/>
              </w:rPr>
              <w:t xml:space="preserve"> you will gather together joyfully from your tabernacles, in your houses, a gladsome company, a festal day, and a holy convocation will you have, no servile work will you do </w:t>
            </w:r>
          </w:p>
        </w:tc>
      </w:tr>
      <w:tr w:rsidR="009D7064" w:rsidRPr="009D7064" w14:paraId="0623BEBF" w14:textId="77777777" w:rsidTr="00EA223C">
        <w:trPr>
          <w:jc w:val="center"/>
        </w:trPr>
        <w:tc>
          <w:tcPr>
            <w:tcW w:w="2500" w:type="pct"/>
            <w:hideMark/>
          </w:tcPr>
          <w:p w14:paraId="372C03A2" w14:textId="77777777" w:rsidR="009D7064" w:rsidRPr="009D7064" w:rsidRDefault="009D7064" w:rsidP="00C05519">
            <w:pPr>
              <w:rPr>
                <w:rFonts w:cs="Calibri"/>
                <w:lang w:val="en-AU"/>
              </w:rPr>
            </w:pPr>
            <w:r w:rsidRPr="009D7064">
              <w:rPr>
                <w:rFonts w:cs="Calibri"/>
                <w:lang w:val="en-AU"/>
              </w:rPr>
              <w:t>36. You will bring a burnt-offering, a fire-offering for a pleasing aroma to Adonai, [consisting of] one young bull, one ram, and seven yearling lambs, [all] without blemish;</w:t>
            </w:r>
          </w:p>
        </w:tc>
        <w:tc>
          <w:tcPr>
            <w:tcW w:w="2500" w:type="pct"/>
            <w:hideMark/>
          </w:tcPr>
          <w:p w14:paraId="2E9430E0" w14:textId="77777777" w:rsidR="009D7064" w:rsidRPr="009D7064" w:rsidRDefault="009D7064" w:rsidP="00C05519">
            <w:pPr>
              <w:rPr>
                <w:rFonts w:cs="Calibri"/>
                <w:lang w:val="en-AU"/>
              </w:rPr>
            </w:pPr>
            <w:r w:rsidRPr="009D7064">
              <w:rPr>
                <w:rFonts w:cs="Calibri"/>
                <w:lang w:val="en-AU"/>
              </w:rPr>
              <w:t xml:space="preserve">36. But offer a sacrifice an oblation to be received with favor before the LORD; light oblations; one bullock before the one God, one ram for the one people, lambs of the year unblemished, seven, for the joy of the seven days. </w:t>
            </w:r>
          </w:p>
        </w:tc>
      </w:tr>
      <w:tr w:rsidR="009D7064" w:rsidRPr="009D7064" w14:paraId="55316E9F" w14:textId="77777777" w:rsidTr="00EA223C">
        <w:trPr>
          <w:jc w:val="center"/>
        </w:trPr>
        <w:tc>
          <w:tcPr>
            <w:tcW w:w="2500" w:type="pct"/>
            <w:hideMark/>
          </w:tcPr>
          <w:p w14:paraId="24594FCC" w14:textId="77777777" w:rsidR="009D7064" w:rsidRPr="009D7064" w:rsidRDefault="009D7064" w:rsidP="00C05519">
            <w:pPr>
              <w:rPr>
                <w:rFonts w:cs="Calibri"/>
                <w:lang w:val="en-AU"/>
              </w:rPr>
            </w:pPr>
            <w:r w:rsidRPr="009D7064">
              <w:rPr>
                <w:rFonts w:cs="Calibri"/>
                <w:lang w:val="en-AU"/>
              </w:rPr>
              <w:t>37. [together with] their meal-offerings and libations for the bull, ram, and lambs. of the required number.</w:t>
            </w:r>
          </w:p>
        </w:tc>
        <w:tc>
          <w:tcPr>
            <w:tcW w:w="2500" w:type="pct"/>
            <w:hideMark/>
          </w:tcPr>
          <w:p w14:paraId="1157179C" w14:textId="77777777" w:rsidR="009D7064" w:rsidRPr="009D7064" w:rsidRDefault="009D7064" w:rsidP="00C05519">
            <w:pPr>
              <w:rPr>
                <w:rFonts w:cs="Calibri"/>
                <w:lang w:val="en-AU"/>
              </w:rPr>
            </w:pPr>
            <w:r w:rsidRPr="009D7064">
              <w:rPr>
                <w:rFonts w:cs="Calibri"/>
                <w:lang w:val="en-AU"/>
              </w:rPr>
              <w:t xml:space="preserve">37. Their mincha of wheat flour, and their libations of wine which you will offer with the bullocks, rams, and Iambs, by their number, After the order of their appointment; </w:t>
            </w:r>
          </w:p>
        </w:tc>
      </w:tr>
      <w:tr w:rsidR="009D7064" w:rsidRPr="009D7064" w14:paraId="6C35E5EC" w14:textId="77777777" w:rsidTr="00EA223C">
        <w:trPr>
          <w:jc w:val="center"/>
        </w:trPr>
        <w:tc>
          <w:tcPr>
            <w:tcW w:w="2500" w:type="pct"/>
            <w:hideMark/>
          </w:tcPr>
          <w:p w14:paraId="646DB761" w14:textId="77777777" w:rsidR="009D7064" w:rsidRPr="009D7064" w:rsidRDefault="009D7064" w:rsidP="00C05519">
            <w:pPr>
              <w:rPr>
                <w:rFonts w:cs="Calibri"/>
                <w:lang w:val="en-AU"/>
              </w:rPr>
            </w:pPr>
            <w:r w:rsidRPr="009D7064">
              <w:rPr>
                <w:rFonts w:cs="Calibri"/>
                <w:lang w:val="en-AU"/>
              </w:rPr>
              <w:t>38. And one he-goat as a sin-offering, in addition to [bringing] the constant (daily) burnt-offering with its meal-offering and libation.</w:t>
            </w:r>
          </w:p>
        </w:tc>
        <w:tc>
          <w:tcPr>
            <w:tcW w:w="2500" w:type="pct"/>
            <w:hideMark/>
          </w:tcPr>
          <w:p w14:paraId="6020FA79" w14:textId="77777777" w:rsidR="009D7064" w:rsidRPr="009D7064" w:rsidRDefault="009D7064" w:rsidP="00C05519">
            <w:pPr>
              <w:rPr>
                <w:rFonts w:cs="Calibri"/>
                <w:lang w:val="en-AU"/>
              </w:rPr>
            </w:pPr>
            <w:r w:rsidRPr="009D7064">
              <w:rPr>
                <w:rFonts w:cs="Calibri"/>
                <w:lang w:val="en-AU"/>
              </w:rPr>
              <w:t xml:space="preserve">38. And one kid for a sin offering, beside the perpetual sacrifice, the flour for its mincha, and the wine for its libation. </w:t>
            </w:r>
          </w:p>
        </w:tc>
      </w:tr>
      <w:tr w:rsidR="009D7064" w:rsidRPr="009D7064" w14:paraId="512281E0" w14:textId="77777777" w:rsidTr="00EA223C">
        <w:trPr>
          <w:jc w:val="center"/>
        </w:trPr>
        <w:tc>
          <w:tcPr>
            <w:tcW w:w="2500" w:type="pct"/>
            <w:hideMark/>
          </w:tcPr>
          <w:p w14:paraId="6AC27323" w14:textId="77777777" w:rsidR="009D7064" w:rsidRPr="009D7064" w:rsidRDefault="009D7064" w:rsidP="00C05519">
            <w:pPr>
              <w:rPr>
                <w:rFonts w:cs="Calibri"/>
                <w:lang w:val="en-AU"/>
              </w:rPr>
            </w:pPr>
            <w:r w:rsidRPr="009D7064">
              <w:rPr>
                <w:rFonts w:cs="Calibri"/>
                <w:lang w:val="en-AU"/>
              </w:rPr>
              <w:t>39. These you will make to Adonai on your festivals, aside from your vows and dedications, burnt-offerings and meal-offerings, and libations and peace-offerings."</w:t>
            </w:r>
          </w:p>
        </w:tc>
        <w:tc>
          <w:tcPr>
            <w:tcW w:w="2500" w:type="pct"/>
            <w:hideMark/>
          </w:tcPr>
          <w:p w14:paraId="40C7EED7" w14:textId="77777777" w:rsidR="009D7064" w:rsidRPr="009D7064" w:rsidRDefault="009D7064" w:rsidP="00C05519">
            <w:pPr>
              <w:rPr>
                <w:rFonts w:cs="Calibri"/>
                <w:lang w:val="en-AU"/>
              </w:rPr>
            </w:pPr>
            <w:r w:rsidRPr="009D7064">
              <w:rPr>
                <w:rFonts w:cs="Calibri"/>
                <w:lang w:val="en-AU"/>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9D7064" w:rsidRPr="009D7064" w14:paraId="3F5F92E7" w14:textId="77777777" w:rsidTr="00EA223C">
        <w:trPr>
          <w:jc w:val="center"/>
        </w:trPr>
        <w:tc>
          <w:tcPr>
            <w:tcW w:w="2500" w:type="pct"/>
            <w:hideMark/>
          </w:tcPr>
          <w:p w14:paraId="33DD4B10" w14:textId="77777777" w:rsidR="009D7064" w:rsidRPr="009D7064" w:rsidRDefault="009D7064" w:rsidP="00C05519">
            <w:pPr>
              <w:rPr>
                <w:rFonts w:cs="Calibri"/>
                <w:lang w:val="en-AU"/>
              </w:rPr>
            </w:pPr>
            <w:r w:rsidRPr="009D7064">
              <w:rPr>
                <w:rFonts w:cs="Calibri"/>
                <w:lang w:val="en-AU"/>
              </w:rPr>
              <w:t>1. Moshe spoke to B’ne Yisrael all that Adonai had commanded him.</w:t>
            </w:r>
          </w:p>
        </w:tc>
        <w:tc>
          <w:tcPr>
            <w:tcW w:w="2500" w:type="pct"/>
            <w:hideMark/>
          </w:tcPr>
          <w:p w14:paraId="4B9572BD" w14:textId="77777777" w:rsidR="009D7064" w:rsidRPr="009D7064" w:rsidRDefault="009D7064" w:rsidP="00C05519">
            <w:pPr>
              <w:rPr>
                <w:rFonts w:cs="Calibri"/>
                <w:lang w:val="en-AU"/>
              </w:rPr>
            </w:pPr>
            <w:r w:rsidRPr="009D7064">
              <w:rPr>
                <w:rFonts w:cs="Calibri"/>
                <w:lang w:val="en-AU"/>
              </w:rPr>
              <w:t>1. And Mosheh spoke to the sons of Israel, according to all that the Lord had commanded Mosheh.</w:t>
            </w:r>
          </w:p>
        </w:tc>
      </w:tr>
    </w:tbl>
    <w:p w14:paraId="27D9FCB9" w14:textId="77777777" w:rsidR="009D7064" w:rsidRPr="009D7064" w:rsidRDefault="009D7064" w:rsidP="00C05519">
      <w:pPr>
        <w:pBdr>
          <w:bottom w:val="double" w:sz="6" w:space="1" w:color="auto"/>
        </w:pBdr>
        <w:jc w:val="left"/>
        <w:rPr>
          <w:b/>
          <w:bCs/>
          <w:spacing w:val="-20"/>
          <w:kern w:val="2"/>
          <w:lang w:val="en-AU"/>
        </w:rPr>
      </w:pPr>
    </w:p>
    <w:p w14:paraId="70C11BBF" w14:textId="77777777" w:rsidR="009D7064" w:rsidRPr="009D7064" w:rsidRDefault="009D7064" w:rsidP="00C05519">
      <w:pPr>
        <w:jc w:val="left"/>
        <w:rPr>
          <w:b/>
          <w:bCs/>
          <w:spacing w:val="-20"/>
          <w:kern w:val="2"/>
          <w:lang w:val="en-AU"/>
        </w:rPr>
      </w:pPr>
    </w:p>
    <w:p w14:paraId="3B5266B9" w14:textId="6ECE70DA" w:rsidR="009D7064" w:rsidRPr="009D7064" w:rsidRDefault="009D7064" w:rsidP="00E24992">
      <w:pPr>
        <w:pStyle w:val="Heading2"/>
        <w:rPr>
          <w:lang w:val="en-AU"/>
        </w:rPr>
      </w:pPr>
      <w:r w:rsidRPr="009D7064">
        <w:rPr>
          <w:bCs/>
          <w:lang w:val="en-AU"/>
        </w:rPr>
        <w:t xml:space="preserve">Ketubim: </w:t>
      </w:r>
      <w:r w:rsidRPr="009D7064">
        <w:rPr>
          <w:lang w:val="en-AU"/>
        </w:rPr>
        <w:t xml:space="preserve">Tehillim (Psalms) </w:t>
      </w:r>
      <w:bookmarkStart w:id="55" w:name="_Hlk146653042"/>
      <w:r w:rsidR="00154823">
        <w:rPr>
          <w:lang w:val="en-AU"/>
        </w:rPr>
        <w:t xml:space="preserve">Psalms </w:t>
      </w:r>
      <w:r w:rsidRPr="009D7064">
        <w:rPr>
          <w:lang w:val="en-AU"/>
        </w:rPr>
        <w:t>12:1-9</w:t>
      </w:r>
      <w:bookmarkEnd w:id="55"/>
      <w:r w:rsidRPr="009D7064">
        <w:rPr>
          <w:cs/>
          <w:lang w:val="en-AU"/>
        </w:rPr>
        <w:t>‎</w:t>
      </w:r>
    </w:p>
    <w:p w14:paraId="633B9641" w14:textId="77777777" w:rsidR="009D7064" w:rsidRPr="009D7064" w:rsidRDefault="009D7064" w:rsidP="00C05519">
      <w:pPr>
        <w:jc w:val="left"/>
        <w:rPr>
          <w:lang w:val="en-A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9D7064" w:rsidRPr="009A7141" w14:paraId="4E1FA3A3" w14:textId="77777777" w:rsidTr="00564A27">
        <w:trPr>
          <w:jc w:val="center"/>
        </w:trPr>
        <w:tc>
          <w:tcPr>
            <w:tcW w:w="2500" w:type="pct"/>
            <w:hideMark/>
          </w:tcPr>
          <w:p w14:paraId="00002DA9" w14:textId="77777777" w:rsidR="009D7064" w:rsidRPr="009A7141" w:rsidRDefault="009D7064" w:rsidP="00C05519">
            <w:pPr>
              <w:jc w:val="center"/>
              <w:rPr>
                <w:rFonts w:cs="Calibri"/>
                <w:b/>
                <w:bCs/>
                <w:sz w:val="24"/>
                <w:lang w:val="en-AU"/>
              </w:rPr>
            </w:pPr>
            <w:r w:rsidRPr="009A7141">
              <w:rPr>
                <w:rFonts w:cs="Calibri"/>
                <w:b/>
                <w:bCs/>
                <w:sz w:val="24"/>
                <w:lang w:val="en-AU"/>
              </w:rPr>
              <w:t>Rashi</w:t>
            </w:r>
          </w:p>
        </w:tc>
        <w:tc>
          <w:tcPr>
            <w:tcW w:w="2500" w:type="pct"/>
            <w:hideMark/>
          </w:tcPr>
          <w:p w14:paraId="21E44B0B" w14:textId="77777777" w:rsidR="009D7064" w:rsidRPr="009A7141" w:rsidRDefault="009D7064" w:rsidP="00C05519">
            <w:pPr>
              <w:jc w:val="center"/>
              <w:rPr>
                <w:rFonts w:cs="Calibri"/>
                <w:b/>
                <w:bCs/>
                <w:sz w:val="24"/>
                <w:lang w:val="en-AU"/>
              </w:rPr>
            </w:pPr>
            <w:r w:rsidRPr="009A7141">
              <w:rPr>
                <w:rFonts w:cs="Calibri"/>
                <w:b/>
                <w:bCs/>
                <w:sz w:val="24"/>
                <w:lang w:val="en-AU"/>
              </w:rPr>
              <w:t>Targum on the Psalms</w:t>
            </w:r>
          </w:p>
        </w:tc>
      </w:tr>
      <w:tr w:rsidR="009D7064" w:rsidRPr="009D7064" w14:paraId="11AB8810" w14:textId="77777777" w:rsidTr="00564A27">
        <w:trPr>
          <w:jc w:val="center"/>
        </w:trPr>
        <w:tc>
          <w:tcPr>
            <w:tcW w:w="2500" w:type="pct"/>
            <w:hideMark/>
          </w:tcPr>
          <w:p w14:paraId="2ED58626" w14:textId="77777777" w:rsidR="009D7064" w:rsidRPr="009D7064" w:rsidRDefault="009D7064" w:rsidP="00C05519">
            <w:pPr>
              <w:autoSpaceDE w:val="0"/>
              <w:autoSpaceDN w:val="0"/>
              <w:adjustRightInd w:val="0"/>
              <w:rPr>
                <w:rFonts w:cs="Calibri"/>
                <w:lang w:val="en-AU"/>
              </w:rPr>
            </w:pPr>
            <w:r w:rsidRPr="009D7064">
              <w:rPr>
                <w:rFonts w:cs="Calibri"/>
                <w:lang w:val="en-AU"/>
              </w:rPr>
              <w:t xml:space="preserve">1. </w:t>
            </w:r>
            <w:r w:rsidRPr="009D7064">
              <w:rPr>
                <w:rFonts w:cs="Calibri"/>
              </w:rPr>
              <w:t xml:space="preserve">For the conductor on the sheminith, a song of David. </w:t>
            </w:r>
          </w:p>
        </w:tc>
        <w:tc>
          <w:tcPr>
            <w:tcW w:w="2500" w:type="pct"/>
            <w:hideMark/>
          </w:tcPr>
          <w:p w14:paraId="508822CA" w14:textId="77777777" w:rsidR="009D7064" w:rsidRPr="009D7064" w:rsidRDefault="009D7064" w:rsidP="00C05519">
            <w:pPr>
              <w:rPr>
                <w:rFonts w:cs="Calibri"/>
                <w:lang w:val="en-AU"/>
              </w:rPr>
            </w:pPr>
            <w:r w:rsidRPr="009D7064">
              <w:rPr>
                <w:rFonts w:cs="Calibri"/>
                <w:lang w:val="en-AU"/>
              </w:rPr>
              <w:t xml:space="preserve">1. For praise, on the lyre of eight strings. A hymn of David. </w:t>
            </w:r>
          </w:p>
        </w:tc>
      </w:tr>
      <w:tr w:rsidR="009D7064" w:rsidRPr="009D7064" w14:paraId="483C29F0" w14:textId="77777777" w:rsidTr="00564A27">
        <w:trPr>
          <w:jc w:val="center"/>
        </w:trPr>
        <w:tc>
          <w:tcPr>
            <w:tcW w:w="2500" w:type="pct"/>
            <w:hideMark/>
          </w:tcPr>
          <w:p w14:paraId="7C8F77C5" w14:textId="77777777" w:rsidR="009D7064" w:rsidRPr="009D7064" w:rsidRDefault="009D7064" w:rsidP="00C05519">
            <w:pPr>
              <w:rPr>
                <w:rFonts w:cs="Calibri"/>
                <w:lang w:val="en-AU"/>
              </w:rPr>
            </w:pPr>
            <w:r w:rsidRPr="009D7064">
              <w:rPr>
                <w:rFonts w:cs="Calibri"/>
                <w:lang w:val="en-AU"/>
              </w:rPr>
              <w:t xml:space="preserve">2. </w:t>
            </w:r>
            <w:r w:rsidRPr="009D7064">
              <w:rPr>
                <w:rFonts w:cs="Calibri"/>
              </w:rPr>
              <w:t>Save, O Lord, for the pious are gone, for the faithful have vanished from the sons of men.</w:t>
            </w:r>
          </w:p>
        </w:tc>
        <w:tc>
          <w:tcPr>
            <w:tcW w:w="2500" w:type="pct"/>
            <w:hideMark/>
          </w:tcPr>
          <w:p w14:paraId="26F2B5FB" w14:textId="77777777" w:rsidR="009D7064" w:rsidRPr="009D7064" w:rsidRDefault="009D7064" w:rsidP="00C05519">
            <w:pPr>
              <w:rPr>
                <w:rFonts w:cs="Calibri"/>
                <w:lang w:val="en-AU"/>
              </w:rPr>
            </w:pPr>
            <w:r w:rsidRPr="009D7064">
              <w:rPr>
                <w:rFonts w:cs="Calibri"/>
                <w:lang w:val="en-AU"/>
              </w:rPr>
              <w:t>2. Redeem, O LORD, for the good are annihilated; for the faithfully obedient have ceased from the sons of men.</w:t>
            </w:r>
          </w:p>
        </w:tc>
      </w:tr>
      <w:tr w:rsidR="009D7064" w:rsidRPr="009D7064" w14:paraId="54061D99" w14:textId="77777777" w:rsidTr="00564A27">
        <w:trPr>
          <w:jc w:val="center"/>
        </w:trPr>
        <w:tc>
          <w:tcPr>
            <w:tcW w:w="2500" w:type="pct"/>
            <w:hideMark/>
          </w:tcPr>
          <w:p w14:paraId="4721A82A" w14:textId="77777777" w:rsidR="009D7064" w:rsidRPr="009D7064" w:rsidRDefault="009D7064" w:rsidP="00C05519">
            <w:pPr>
              <w:rPr>
                <w:rFonts w:cs="Calibri"/>
                <w:lang w:val="en-AU"/>
              </w:rPr>
            </w:pPr>
            <w:r w:rsidRPr="009D7064">
              <w:rPr>
                <w:rFonts w:cs="Calibri"/>
                <w:lang w:val="en-AU"/>
              </w:rPr>
              <w:t xml:space="preserve">3. </w:t>
            </w:r>
            <w:r w:rsidRPr="009D7064">
              <w:rPr>
                <w:rFonts w:cs="Calibri"/>
              </w:rPr>
              <w:t>One speaks to another with falseness, smooth talk; they speak with a double heart.</w:t>
            </w:r>
          </w:p>
        </w:tc>
        <w:tc>
          <w:tcPr>
            <w:tcW w:w="2500" w:type="pct"/>
            <w:hideMark/>
          </w:tcPr>
          <w:p w14:paraId="713D3423" w14:textId="77777777" w:rsidR="009D7064" w:rsidRPr="009D7064" w:rsidRDefault="009D7064" w:rsidP="00C05519">
            <w:pPr>
              <w:rPr>
                <w:rFonts w:cs="Calibri"/>
                <w:lang w:val="en-AU"/>
              </w:rPr>
            </w:pPr>
            <w:r w:rsidRPr="009D7064">
              <w:rPr>
                <w:rFonts w:cs="Calibri"/>
                <w:lang w:val="en-AU"/>
              </w:rPr>
              <w:t>3. They speak lies, each to his fellow, lips are flattering; in their heart they deceive, and with a lying heart they speak.</w:t>
            </w:r>
          </w:p>
        </w:tc>
      </w:tr>
      <w:tr w:rsidR="009D7064" w:rsidRPr="009D7064" w14:paraId="271A43CC" w14:textId="77777777" w:rsidTr="00564A27">
        <w:trPr>
          <w:jc w:val="center"/>
        </w:trPr>
        <w:tc>
          <w:tcPr>
            <w:tcW w:w="2500" w:type="pct"/>
            <w:hideMark/>
          </w:tcPr>
          <w:p w14:paraId="09AA4C3B" w14:textId="77777777" w:rsidR="009D7064" w:rsidRPr="009D7064" w:rsidRDefault="009D7064" w:rsidP="00C05519">
            <w:pPr>
              <w:rPr>
                <w:rFonts w:cs="Calibri"/>
                <w:lang w:val="en-AU"/>
              </w:rPr>
            </w:pPr>
            <w:r w:rsidRPr="009D7064">
              <w:rPr>
                <w:rFonts w:cs="Calibri"/>
                <w:lang w:val="en-AU"/>
              </w:rPr>
              <w:t xml:space="preserve">4. </w:t>
            </w:r>
            <w:r w:rsidRPr="009D7064">
              <w:rPr>
                <w:rFonts w:cs="Calibri"/>
              </w:rPr>
              <w:t>May the Lord cut off all smooth lips, the tongue that speaks great things.</w:t>
            </w:r>
          </w:p>
        </w:tc>
        <w:tc>
          <w:tcPr>
            <w:tcW w:w="2500" w:type="pct"/>
            <w:hideMark/>
          </w:tcPr>
          <w:p w14:paraId="653B1826" w14:textId="77777777" w:rsidR="009D7064" w:rsidRPr="009D7064" w:rsidRDefault="009D7064" w:rsidP="00C05519">
            <w:pPr>
              <w:rPr>
                <w:rFonts w:cs="Calibri"/>
                <w:lang w:val="en-AU"/>
              </w:rPr>
            </w:pPr>
            <w:r w:rsidRPr="009D7064">
              <w:rPr>
                <w:rFonts w:cs="Calibri"/>
                <w:lang w:val="en-AU"/>
              </w:rPr>
              <w:t>4. The LORD will destroy from the world all flattering lips, the tongue that speaks arrogance.</w:t>
            </w:r>
          </w:p>
        </w:tc>
      </w:tr>
      <w:tr w:rsidR="009D7064" w:rsidRPr="009D7064" w14:paraId="2221163B" w14:textId="77777777" w:rsidTr="00564A27">
        <w:trPr>
          <w:jc w:val="center"/>
        </w:trPr>
        <w:tc>
          <w:tcPr>
            <w:tcW w:w="2500" w:type="pct"/>
            <w:hideMark/>
          </w:tcPr>
          <w:p w14:paraId="35A7A25B" w14:textId="77777777" w:rsidR="009D7064" w:rsidRPr="009D7064" w:rsidRDefault="009D7064" w:rsidP="00C05519">
            <w:pPr>
              <w:rPr>
                <w:rFonts w:cs="Calibri"/>
                <w:lang w:val="en-AU"/>
              </w:rPr>
            </w:pPr>
            <w:r w:rsidRPr="009D7064">
              <w:rPr>
                <w:rFonts w:cs="Calibri"/>
                <w:lang w:val="en-AU"/>
              </w:rPr>
              <w:t xml:space="preserve">5. </w:t>
            </w:r>
            <w:r w:rsidRPr="009D7064">
              <w:rPr>
                <w:rFonts w:cs="Calibri"/>
              </w:rPr>
              <w:t>Who said, "With our tongue we will overpower; our lips are with us. Who is lord over us?"</w:t>
            </w:r>
          </w:p>
        </w:tc>
        <w:tc>
          <w:tcPr>
            <w:tcW w:w="2500" w:type="pct"/>
            <w:hideMark/>
          </w:tcPr>
          <w:p w14:paraId="7B0C4E34" w14:textId="77777777" w:rsidR="009D7064" w:rsidRPr="009D7064" w:rsidRDefault="009D7064" w:rsidP="00C05519">
            <w:pPr>
              <w:rPr>
                <w:rFonts w:cs="Calibri"/>
                <w:lang w:val="en-AU"/>
              </w:rPr>
            </w:pPr>
            <w:r w:rsidRPr="009D7064">
              <w:rPr>
                <w:rFonts w:cs="Calibri"/>
                <w:lang w:val="en-AU"/>
              </w:rPr>
              <w:t>5. Those who deny the essence, who say, “By our tongue we will prevail, our lips are with us, who is our master?”</w:t>
            </w:r>
          </w:p>
        </w:tc>
      </w:tr>
      <w:tr w:rsidR="009D7064" w:rsidRPr="009D7064" w14:paraId="47C90773" w14:textId="77777777" w:rsidTr="00564A27">
        <w:trPr>
          <w:jc w:val="center"/>
        </w:trPr>
        <w:tc>
          <w:tcPr>
            <w:tcW w:w="2500" w:type="pct"/>
            <w:hideMark/>
          </w:tcPr>
          <w:p w14:paraId="6A5E9A4A" w14:textId="77777777" w:rsidR="009D7064" w:rsidRPr="009D7064" w:rsidRDefault="009D7064" w:rsidP="00C05519">
            <w:pPr>
              <w:rPr>
                <w:rFonts w:cs="Calibri"/>
                <w:lang w:val="en-AU"/>
              </w:rPr>
            </w:pPr>
            <w:r w:rsidRPr="009D7064">
              <w:rPr>
                <w:rFonts w:cs="Calibri"/>
                <w:lang w:val="en-AU"/>
              </w:rPr>
              <w:t xml:space="preserve">6. </w:t>
            </w:r>
            <w:r w:rsidRPr="009D7064">
              <w:rPr>
                <w:rFonts w:cs="Calibri"/>
                <w:b/>
                <w:bCs/>
              </w:rPr>
              <w:t>Because of the plunder of the poor, because of the cry of the needy, Now I will rise, the Lord shall say; I will grant them salvation</w:t>
            </w:r>
            <w:r w:rsidRPr="009D7064">
              <w:rPr>
                <w:rFonts w:cs="Calibri"/>
              </w:rPr>
              <w:t>, He shall speak concerning them.</w:t>
            </w:r>
          </w:p>
        </w:tc>
        <w:tc>
          <w:tcPr>
            <w:tcW w:w="2500" w:type="pct"/>
            <w:hideMark/>
          </w:tcPr>
          <w:p w14:paraId="4A520650" w14:textId="77777777" w:rsidR="009D7064" w:rsidRPr="009D7064" w:rsidRDefault="009D7064" w:rsidP="00C05519">
            <w:pPr>
              <w:rPr>
                <w:rFonts w:cs="Calibri"/>
                <w:lang w:val="en-AU"/>
              </w:rPr>
            </w:pPr>
            <w:r w:rsidRPr="009D7064">
              <w:rPr>
                <w:rFonts w:cs="Calibri"/>
                <w:lang w:val="en-AU"/>
              </w:rPr>
              <w:t xml:space="preserve">6. </w:t>
            </w:r>
            <w:r w:rsidRPr="009D7064">
              <w:rPr>
                <w:rFonts w:cs="Calibri"/>
                <w:b/>
                <w:bCs/>
                <w:lang w:val="en-AU"/>
              </w:rPr>
              <w:t>Because of the oppression of the poor, because of the cry of the needy, now I will arise, says the LORD; I will give redemption to My people</w:t>
            </w:r>
            <w:r w:rsidRPr="009D7064">
              <w:rPr>
                <w:rFonts w:cs="Calibri"/>
                <w:lang w:val="en-AU"/>
              </w:rPr>
              <w:t>, but against the wicked/Lawless I will give testimony of evil.</w:t>
            </w:r>
          </w:p>
        </w:tc>
      </w:tr>
      <w:tr w:rsidR="009D7064" w:rsidRPr="009D7064" w14:paraId="17767302" w14:textId="77777777" w:rsidTr="00564A27">
        <w:trPr>
          <w:jc w:val="center"/>
        </w:trPr>
        <w:tc>
          <w:tcPr>
            <w:tcW w:w="2500" w:type="pct"/>
            <w:hideMark/>
          </w:tcPr>
          <w:p w14:paraId="062F9F32" w14:textId="77777777" w:rsidR="009D7064" w:rsidRPr="009D7064" w:rsidRDefault="009D7064" w:rsidP="00C05519">
            <w:pPr>
              <w:rPr>
                <w:rFonts w:cs="Calibri"/>
                <w:lang w:val="en-AU"/>
              </w:rPr>
            </w:pPr>
            <w:r w:rsidRPr="009D7064">
              <w:rPr>
                <w:rFonts w:cs="Calibri"/>
                <w:lang w:val="en-AU"/>
              </w:rPr>
              <w:t xml:space="preserve">7. </w:t>
            </w:r>
            <w:r w:rsidRPr="009D7064">
              <w:rPr>
                <w:rFonts w:cs="Calibri"/>
              </w:rPr>
              <w:t>The sayings of the Lord are pure sayings, like silver refined, exposed to the earth, clarified sevenfold.</w:t>
            </w:r>
          </w:p>
        </w:tc>
        <w:tc>
          <w:tcPr>
            <w:tcW w:w="2500" w:type="pct"/>
            <w:hideMark/>
          </w:tcPr>
          <w:p w14:paraId="6BFB0186" w14:textId="77777777" w:rsidR="009D7064" w:rsidRPr="009D7064" w:rsidRDefault="009D7064" w:rsidP="00C05519">
            <w:pPr>
              <w:rPr>
                <w:rFonts w:cs="Calibri"/>
                <w:lang w:val="en-AU"/>
              </w:rPr>
            </w:pPr>
            <w:r w:rsidRPr="009D7064">
              <w:rPr>
                <w:rFonts w:cs="Calibri"/>
                <w:lang w:val="en-AU"/>
              </w:rPr>
              <w:t>7. The words of the LORD are pure words, silver purified in the furnace on the ground, refined seven times.</w:t>
            </w:r>
          </w:p>
        </w:tc>
      </w:tr>
      <w:tr w:rsidR="009D7064" w:rsidRPr="009D7064" w14:paraId="57C18BD6" w14:textId="77777777" w:rsidTr="00564A27">
        <w:trPr>
          <w:jc w:val="center"/>
        </w:trPr>
        <w:tc>
          <w:tcPr>
            <w:tcW w:w="2500" w:type="pct"/>
            <w:hideMark/>
          </w:tcPr>
          <w:p w14:paraId="3626DAFC" w14:textId="77777777" w:rsidR="009D7064" w:rsidRPr="009D7064" w:rsidRDefault="009D7064" w:rsidP="00C05519">
            <w:pPr>
              <w:rPr>
                <w:rFonts w:cs="Calibri"/>
                <w:lang w:val="en-AU"/>
              </w:rPr>
            </w:pPr>
            <w:r w:rsidRPr="009D7064">
              <w:rPr>
                <w:rFonts w:cs="Calibri"/>
                <w:lang w:val="en-AU"/>
              </w:rPr>
              <w:t xml:space="preserve">8. </w:t>
            </w:r>
            <w:r w:rsidRPr="009D7064">
              <w:rPr>
                <w:rFonts w:cs="Calibri"/>
              </w:rPr>
              <w:t>You, O Lord, shall guard them; You shall guard him from this generation forever.</w:t>
            </w:r>
          </w:p>
        </w:tc>
        <w:tc>
          <w:tcPr>
            <w:tcW w:w="2500" w:type="pct"/>
            <w:hideMark/>
          </w:tcPr>
          <w:p w14:paraId="0BABC56D" w14:textId="77777777" w:rsidR="009D7064" w:rsidRPr="009D7064" w:rsidRDefault="009D7064" w:rsidP="00C05519">
            <w:pPr>
              <w:rPr>
                <w:rFonts w:cs="Calibri"/>
                <w:lang w:val="en-AU"/>
              </w:rPr>
            </w:pPr>
            <w:r w:rsidRPr="009D7064">
              <w:rPr>
                <w:rFonts w:cs="Calibri"/>
                <w:lang w:val="en-AU"/>
              </w:rPr>
              <w:t>8. You, O LORD, will keep the righteous/generous; you will protect them from this evil generation forever.</w:t>
            </w:r>
          </w:p>
        </w:tc>
      </w:tr>
      <w:tr w:rsidR="009D7064" w:rsidRPr="009D7064" w14:paraId="3C598F72" w14:textId="77777777" w:rsidTr="00564A27">
        <w:trPr>
          <w:jc w:val="center"/>
        </w:trPr>
        <w:tc>
          <w:tcPr>
            <w:tcW w:w="2500" w:type="pct"/>
            <w:hideMark/>
          </w:tcPr>
          <w:p w14:paraId="371E7526" w14:textId="77777777" w:rsidR="009D7064" w:rsidRPr="009D7064" w:rsidRDefault="009D7064" w:rsidP="00C05519">
            <w:pPr>
              <w:rPr>
                <w:rFonts w:cs="Calibri"/>
                <w:lang w:val="en-AU"/>
              </w:rPr>
            </w:pPr>
            <w:r w:rsidRPr="009D7064">
              <w:rPr>
                <w:rFonts w:cs="Calibri"/>
                <w:lang w:val="en-AU"/>
              </w:rPr>
              <w:t xml:space="preserve">9. </w:t>
            </w:r>
            <w:r w:rsidRPr="009D7064">
              <w:rPr>
                <w:rFonts w:cs="Calibri"/>
              </w:rPr>
              <w:t>Wicked men walk on all sides when the [one who appears] basest to the sons of men is elevated.</w:t>
            </w:r>
          </w:p>
        </w:tc>
        <w:tc>
          <w:tcPr>
            <w:tcW w:w="2500" w:type="pct"/>
            <w:hideMark/>
          </w:tcPr>
          <w:p w14:paraId="2680F591" w14:textId="77777777" w:rsidR="009D7064" w:rsidRPr="009D7064" w:rsidRDefault="009D7064" w:rsidP="00C05519">
            <w:pPr>
              <w:rPr>
                <w:rFonts w:cs="Calibri"/>
                <w:lang w:val="en-AU"/>
              </w:rPr>
            </w:pPr>
            <w:r w:rsidRPr="009D7064">
              <w:rPr>
                <w:rFonts w:cs="Calibri"/>
                <w:lang w:val="en-AU"/>
              </w:rPr>
              <w:t>9. All around the wicked/Lawless walk, like a leech that sucks the blood of the sons of men</w:t>
            </w:r>
          </w:p>
        </w:tc>
      </w:tr>
    </w:tbl>
    <w:p w14:paraId="73C8A9A0" w14:textId="77777777" w:rsidR="00564A27" w:rsidRDefault="00564A27" w:rsidP="00C05519">
      <w:pPr>
        <w:pBdr>
          <w:bottom w:val="double" w:sz="4" w:space="1" w:color="auto"/>
        </w:pBdr>
        <w:jc w:val="left"/>
        <w:rPr>
          <w:rFonts w:cs="Arial"/>
          <w:lang w:val="en-AU"/>
        </w:rPr>
      </w:pPr>
    </w:p>
    <w:p w14:paraId="175AE939" w14:textId="77777777" w:rsidR="00564A27" w:rsidRDefault="00564A27" w:rsidP="00C05519">
      <w:pPr>
        <w:jc w:val="center"/>
        <w:rPr>
          <w:rFonts w:asciiTheme="majorHAnsi" w:hAnsiTheme="majorHAnsi" w:cs="Arial"/>
          <w:b/>
          <w:bCs/>
          <w:sz w:val="28"/>
          <w:szCs w:val="28"/>
          <w:lang w:val="en-AU"/>
        </w:rPr>
      </w:pPr>
    </w:p>
    <w:p w14:paraId="2A3B5694" w14:textId="7420549C" w:rsidR="009D7064" w:rsidRPr="003A2EC9" w:rsidRDefault="0049626B" w:rsidP="00E24992">
      <w:pPr>
        <w:pStyle w:val="Heading2"/>
        <w:rPr>
          <w:lang w:val="en-AU"/>
        </w:rPr>
      </w:pPr>
      <w:r w:rsidRPr="003A2EC9">
        <w:rPr>
          <w:lang w:val="en-AU"/>
        </w:rPr>
        <w:t>Commentary on the Psalms</w:t>
      </w:r>
    </w:p>
    <w:p w14:paraId="11A470F8" w14:textId="70D907A0" w:rsidR="0049626B" w:rsidRPr="009A7141" w:rsidRDefault="00EA223C" w:rsidP="00C05519">
      <w:pPr>
        <w:jc w:val="center"/>
        <w:rPr>
          <w:rFonts w:asciiTheme="minorHAnsi" w:hAnsiTheme="minorHAnsi" w:cstheme="minorHAnsi"/>
          <w:b/>
          <w:kern w:val="16"/>
          <w:sz w:val="24"/>
          <w:lang w:val="en-AU"/>
        </w:rPr>
      </w:pPr>
      <w:r w:rsidRPr="009A7141">
        <w:rPr>
          <w:rFonts w:asciiTheme="minorHAnsi" w:hAnsiTheme="minorHAnsi" w:cstheme="minorHAnsi"/>
          <w:b/>
          <w:kern w:val="16"/>
          <w:sz w:val="24"/>
          <w:lang w:val="en-AU"/>
        </w:rPr>
        <w:t>Tehillim (</w:t>
      </w:r>
      <w:r w:rsidR="00154823" w:rsidRPr="009A7141">
        <w:rPr>
          <w:rFonts w:asciiTheme="minorHAnsi" w:hAnsiTheme="minorHAnsi" w:cstheme="minorHAnsi"/>
          <w:b/>
          <w:kern w:val="16"/>
          <w:sz w:val="24"/>
          <w:lang w:val="en-AU"/>
        </w:rPr>
        <w:t>Psalms</w:t>
      </w:r>
      <w:r w:rsidRPr="009A7141">
        <w:rPr>
          <w:rFonts w:asciiTheme="minorHAnsi" w:hAnsiTheme="minorHAnsi" w:cstheme="minorHAnsi"/>
          <w:b/>
          <w:kern w:val="16"/>
          <w:sz w:val="24"/>
          <w:lang w:val="en-AU"/>
        </w:rPr>
        <w:t>)</w:t>
      </w:r>
      <w:r w:rsidR="00154823" w:rsidRPr="009A7141">
        <w:rPr>
          <w:rFonts w:asciiTheme="minorHAnsi" w:hAnsiTheme="minorHAnsi" w:cstheme="minorHAnsi"/>
          <w:b/>
          <w:kern w:val="16"/>
          <w:sz w:val="24"/>
          <w:lang w:val="en-AU"/>
        </w:rPr>
        <w:t xml:space="preserve"> </w:t>
      </w:r>
      <w:r w:rsidR="003A2EC9" w:rsidRPr="009A7141">
        <w:rPr>
          <w:rFonts w:asciiTheme="minorHAnsi" w:hAnsiTheme="minorHAnsi" w:cstheme="minorHAnsi"/>
          <w:b/>
          <w:kern w:val="16"/>
          <w:sz w:val="24"/>
          <w:lang w:val="en-AU"/>
        </w:rPr>
        <w:t>12:1-9</w:t>
      </w:r>
    </w:p>
    <w:p w14:paraId="6A0E02DE" w14:textId="77777777" w:rsidR="009A7141" w:rsidRPr="009A7141" w:rsidRDefault="009A7141" w:rsidP="009A7141">
      <w:pPr>
        <w:jc w:val="center"/>
        <w:rPr>
          <w:rFonts w:asciiTheme="minorHAnsi" w:hAnsiTheme="minorHAnsi" w:cstheme="minorHAnsi"/>
          <w:lang w:val="en-AU"/>
        </w:rPr>
      </w:pPr>
      <w:r w:rsidRPr="009A7141">
        <w:rPr>
          <w:rFonts w:asciiTheme="minorHAnsi" w:hAnsiTheme="minorHAnsi" w:cstheme="minorHAnsi"/>
          <w:lang w:val="en-AU"/>
        </w:rPr>
        <w:t>By Hakham Dr. Hillel ben David</w:t>
      </w:r>
    </w:p>
    <w:p w14:paraId="13959988" w14:textId="77777777" w:rsidR="003A2EC9" w:rsidRPr="00EA223C" w:rsidRDefault="003A2EC9" w:rsidP="00C05519">
      <w:pPr>
        <w:jc w:val="center"/>
        <w:rPr>
          <w:rFonts w:asciiTheme="minorHAnsi" w:hAnsiTheme="minorHAnsi" w:cstheme="minorHAnsi"/>
          <w:lang w:val="en-AU"/>
        </w:rPr>
      </w:pPr>
    </w:p>
    <w:p w14:paraId="27F98945" w14:textId="77777777" w:rsidR="00EA223C" w:rsidRPr="00EA223C" w:rsidRDefault="00EA223C" w:rsidP="00C05519">
      <w:pPr>
        <w:rPr>
          <w:rFonts w:asciiTheme="minorHAnsi" w:hAnsiTheme="minorHAnsi" w:cstheme="minorHAnsi"/>
        </w:rPr>
      </w:pPr>
      <w:r w:rsidRPr="00EA223C">
        <w:rPr>
          <w:rFonts w:asciiTheme="minorHAnsi" w:hAnsiTheme="minorHAnsi" w:cstheme="minorHAnsi"/>
        </w:rPr>
        <w:t>Psalms chapter 12 was inspired by a prophetic message foretelling an era when the wicked would succeed in overcoming the poor and the helpless. The threat manifested itself when Saul seemed to be on the verge of subduing David and occurred again on a national scale when the entire House of David was threatened with extinction at the hands of the evil Israelite Queen Athaliah who annihilated the entire ‘royal seed’ [with the exception of the infant Yoash who was hidden</w:t>
      </w:r>
      <w:r w:rsidRPr="00EA223C">
        <w:rPr>
          <w:rFonts w:asciiTheme="minorHAnsi" w:hAnsiTheme="minorHAnsi" w:cstheme="minorHAnsi"/>
          <w:vertAlign w:val="superscript"/>
        </w:rPr>
        <w:footnoteReference w:id="65"/>
      </w:r>
      <w:r w:rsidRPr="00EA223C">
        <w:rPr>
          <w:rFonts w:asciiTheme="minorHAnsi" w:hAnsiTheme="minorHAnsi" w:cstheme="minorHAnsi"/>
        </w:rPr>
        <w:t>].</w:t>
      </w:r>
    </w:p>
    <w:p w14:paraId="2B13D40A" w14:textId="77777777" w:rsidR="00EA223C" w:rsidRPr="00EA223C" w:rsidRDefault="00EA223C" w:rsidP="00C05519">
      <w:pPr>
        <w:rPr>
          <w:rFonts w:asciiTheme="minorHAnsi" w:hAnsiTheme="minorHAnsi" w:cstheme="minorHAnsi"/>
        </w:rPr>
      </w:pPr>
    </w:p>
    <w:p w14:paraId="32BA5169" w14:textId="77777777" w:rsidR="00EA223C" w:rsidRPr="00EA223C" w:rsidRDefault="00EA223C" w:rsidP="00C05519">
      <w:pPr>
        <w:rPr>
          <w:rFonts w:asciiTheme="minorHAnsi" w:hAnsiTheme="minorHAnsi" w:cstheme="minorHAnsi"/>
        </w:rPr>
      </w:pPr>
      <w:r w:rsidRPr="00EA223C">
        <w:rPr>
          <w:rFonts w:asciiTheme="minorHAnsi" w:hAnsiTheme="minorHAnsi" w:cstheme="minorHAnsi"/>
        </w:rPr>
        <w:t>Rashi</w:t>
      </w:r>
      <w:r w:rsidRPr="00EA223C">
        <w:rPr>
          <w:rFonts w:asciiTheme="minorHAnsi" w:hAnsiTheme="minorHAnsi" w:cstheme="minorHAnsi"/>
          <w:vertAlign w:val="superscript"/>
        </w:rPr>
        <w:footnoteReference w:id="66"/>
      </w:r>
      <w:r w:rsidRPr="00EA223C">
        <w:rPr>
          <w:rFonts w:asciiTheme="minorHAnsi" w:hAnsiTheme="minorHAnsi" w:cstheme="minorHAnsi"/>
        </w:rPr>
        <w:t xml:space="preserve"> writes: David dedicated this Psalm to Athaliah’s atrocity, which would occur in the eighth generation of His dynasty (beginning with Solomon), praying that a remnant of his family be spared, saying, ‘Save me, HaShem, for the devout are no more’.</w:t>
      </w:r>
    </w:p>
    <w:p w14:paraId="30D1F174" w14:textId="77777777" w:rsidR="00EA223C" w:rsidRPr="00214ADA" w:rsidRDefault="00EA223C" w:rsidP="00C05519">
      <w:pPr>
        <w:rPr>
          <w:rFonts w:asciiTheme="minorHAnsi" w:hAnsiTheme="minorHAnsi" w:cstheme="minorHAnsi"/>
          <w:sz w:val="16"/>
          <w:szCs w:val="16"/>
        </w:rPr>
      </w:pPr>
    </w:p>
    <w:p w14:paraId="0128AD7C" w14:textId="77777777" w:rsidR="00EA223C" w:rsidRPr="00EA223C" w:rsidRDefault="00EA223C" w:rsidP="00C05519">
      <w:pPr>
        <w:rPr>
          <w:rFonts w:asciiTheme="minorHAnsi" w:hAnsiTheme="minorHAnsi" w:cstheme="minorHAnsi"/>
        </w:rPr>
      </w:pPr>
      <w:r w:rsidRPr="00EA223C">
        <w:rPr>
          <w:rFonts w:asciiTheme="minorHAnsi" w:hAnsiTheme="minorHAnsi" w:cstheme="minorHAnsi"/>
        </w:rPr>
        <w:t>However, the psalm ends on the confident note that HaShem will surely protect the helpless. The full realization of this wish will come to pass in Messianic times when evil will vanish in the face of the enlightenment gained through Torah study.</w:t>
      </w:r>
      <w:r w:rsidRPr="00EA223C">
        <w:rPr>
          <w:rFonts w:asciiTheme="minorHAnsi" w:hAnsiTheme="minorHAnsi" w:cstheme="minorHAnsi"/>
          <w:vertAlign w:val="superscript"/>
        </w:rPr>
        <w:footnoteReference w:id="67"/>
      </w:r>
      <w:r w:rsidRPr="00EA223C">
        <w:rPr>
          <w:rFonts w:asciiTheme="minorHAnsi" w:hAnsiTheme="minorHAnsi" w:cstheme="minorHAnsi"/>
        </w:rPr>
        <w:t xml:space="preserve"> Therefore, this psalm was accompanied by the </w:t>
      </w:r>
      <w:r w:rsidRPr="00EA223C">
        <w:rPr>
          <w:rFonts w:asciiTheme="minorHAnsi" w:hAnsiTheme="minorHAnsi" w:cstheme="minorHAnsi"/>
          <w:rtl/>
          <w:lang w:bidi="he-IL"/>
        </w:rPr>
        <w:t>שמינית</w:t>
      </w:r>
      <w:r w:rsidRPr="00EA223C">
        <w:rPr>
          <w:rFonts w:asciiTheme="minorHAnsi" w:hAnsiTheme="minorHAnsi" w:cstheme="minorHAnsi"/>
        </w:rPr>
        <w:t>, the eight-stringed instrument symbolizing that the forces set loose during the seven days of creation will finally be bridled and disciplined.</w:t>
      </w:r>
      <w:r w:rsidRPr="00EA223C">
        <w:rPr>
          <w:rFonts w:asciiTheme="minorHAnsi" w:hAnsiTheme="minorHAnsi" w:cstheme="minorHAnsi"/>
          <w:vertAlign w:val="superscript"/>
        </w:rPr>
        <w:footnoteReference w:id="68"/>
      </w:r>
    </w:p>
    <w:p w14:paraId="10942652" w14:textId="77777777" w:rsidR="00EA223C" w:rsidRPr="00214ADA" w:rsidRDefault="00EA223C" w:rsidP="00C05519">
      <w:pPr>
        <w:rPr>
          <w:rFonts w:asciiTheme="minorHAnsi" w:hAnsiTheme="minorHAnsi" w:cstheme="minorHAnsi"/>
          <w:sz w:val="16"/>
          <w:szCs w:val="16"/>
        </w:rPr>
      </w:pPr>
    </w:p>
    <w:p w14:paraId="1E8EDB14" w14:textId="77777777" w:rsidR="00EA223C" w:rsidRPr="00EA223C" w:rsidRDefault="00EA223C" w:rsidP="00C05519">
      <w:pPr>
        <w:rPr>
          <w:rFonts w:asciiTheme="minorHAnsi" w:hAnsiTheme="minorHAnsi" w:cstheme="minorHAnsi"/>
        </w:rPr>
      </w:pPr>
      <w:r w:rsidRPr="00EA223C">
        <w:rPr>
          <w:rFonts w:asciiTheme="minorHAnsi" w:hAnsiTheme="minorHAnsi" w:cstheme="minorHAnsi"/>
        </w:rPr>
        <w:t xml:space="preserve">In this light, we understand why the Vilna Gaon prescribes this psalm as the </w:t>
      </w:r>
      <w:r w:rsidRPr="00EA223C">
        <w:rPr>
          <w:rFonts w:asciiTheme="minorHAnsi" w:hAnsiTheme="minorHAnsi" w:cstheme="minorHAnsi"/>
          <w:rtl/>
          <w:lang w:bidi="he-IL"/>
        </w:rPr>
        <w:t>שיר של יום</w:t>
      </w:r>
      <w:r w:rsidRPr="00EA223C">
        <w:rPr>
          <w:rFonts w:asciiTheme="minorHAnsi" w:hAnsiTheme="minorHAnsi" w:cstheme="minorHAnsi"/>
        </w:rPr>
        <w:t>, ‘The Song of the Day’, for Shemini Atzeret.</w:t>
      </w:r>
      <w:r w:rsidRPr="00EA223C">
        <w:rPr>
          <w:rFonts w:asciiTheme="minorHAnsi" w:hAnsiTheme="minorHAnsi" w:cstheme="minorHAnsi"/>
          <w:vertAlign w:val="superscript"/>
        </w:rPr>
        <w:footnoteReference w:id="69"/>
      </w:r>
      <w:r w:rsidRPr="00EA223C">
        <w:rPr>
          <w:rFonts w:asciiTheme="minorHAnsi" w:hAnsiTheme="minorHAnsi" w:cstheme="minorHAnsi"/>
        </w:rPr>
        <w:t xml:space="preserve"> This is the special psalm for Shemini Atzeret found in the Orot Sephardic Succoth Machzor.</w:t>
      </w:r>
    </w:p>
    <w:p w14:paraId="69775196" w14:textId="77777777" w:rsidR="00EA223C" w:rsidRPr="00214ADA" w:rsidRDefault="00EA223C" w:rsidP="00C05519">
      <w:pPr>
        <w:rPr>
          <w:rFonts w:asciiTheme="minorHAnsi" w:hAnsiTheme="minorHAnsi" w:cstheme="minorHAnsi"/>
          <w:sz w:val="16"/>
          <w:szCs w:val="16"/>
        </w:rPr>
      </w:pPr>
    </w:p>
    <w:p w14:paraId="2181DC58" w14:textId="77777777" w:rsidR="00EA223C" w:rsidRPr="00EA223C" w:rsidRDefault="00EA223C" w:rsidP="00C05519">
      <w:pPr>
        <w:rPr>
          <w:rFonts w:asciiTheme="minorHAnsi" w:hAnsiTheme="minorHAnsi" w:cstheme="minorHAnsi"/>
        </w:rPr>
      </w:pPr>
      <w:r w:rsidRPr="00EA223C">
        <w:rPr>
          <w:rFonts w:asciiTheme="minorHAnsi" w:hAnsiTheme="minorHAnsi" w:cstheme="minorHAnsi"/>
        </w:rPr>
        <w:t>On the seven days of the Succoth Festival, offerings were brought symbolizing the seventy nations who surround Israel. But on the eighth day, Shemini Atzeret, the offering symbolizes only Israel who will remain alone and exalted in Messianic times as HaShem’s chosen people.</w:t>
      </w:r>
      <w:r w:rsidRPr="00EA223C">
        <w:rPr>
          <w:rFonts w:asciiTheme="minorHAnsi" w:hAnsiTheme="minorHAnsi" w:cstheme="minorHAnsi"/>
          <w:vertAlign w:val="superscript"/>
        </w:rPr>
        <w:t xml:space="preserve"> </w:t>
      </w:r>
      <w:r w:rsidRPr="00EA223C">
        <w:rPr>
          <w:rFonts w:asciiTheme="minorHAnsi" w:hAnsiTheme="minorHAnsi" w:cstheme="minorHAnsi"/>
          <w:vertAlign w:val="superscript"/>
        </w:rPr>
        <w:footnoteReference w:id="70"/>
      </w:r>
    </w:p>
    <w:p w14:paraId="0DEEECE5" w14:textId="77777777" w:rsidR="00EA223C" w:rsidRPr="00214ADA" w:rsidRDefault="00EA223C" w:rsidP="00C05519">
      <w:pPr>
        <w:rPr>
          <w:rFonts w:asciiTheme="minorHAnsi" w:hAnsiTheme="minorHAnsi" w:cstheme="minorHAnsi"/>
          <w:sz w:val="16"/>
          <w:szCs w:val="16"/>
        </w:rPr>
      </w:pPr>
    </w:p>
    <w:p w14:paraId="2202C743"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 xml:space="preserve">The verbal connection between our Torah portion, Ashlamata, and psalm, all revolve around the word: halak - </w:t>
      </w:r>
      <w:r w:rsidRPr="00EA223C">
        <w:rPr>
          <w:rFonts w:asciiTheme="minorHAnsi" w:eastAsiaTheme="minorHAnsi" w:hAnsiTheme="minorHAnsi" w:cstheme="minorHAnsi"/>
          <w:rtl/>
          <w:lang w:bidi="he-IL"/>
        </w:rPr>
        <w:t>הלך</w:t>
      </w:r>
      <w:r w:rsidRPr="00EA223C">
        <w:rPr>
          <w:rFonts w:asciiTheme="minorHAnsi" w:eastAsiaTheme="minorHAnsi" w:hAnsiTheme="minorHAnsi" w:cstheme="minorHAnsi"/>
        </w:rPr>
        <w:t>. In the Torah portion it is Avraham Abinu who is to walk before HaShem and be perfect.</w:t>
      </w:r>
      <w:r w:rsidRPr="00EA223C">
        <w:rPr>
          <w:rFonts w:asciiTheme="minorHAnsi" w:eastAsiaTheme="minorHAnsi" w:hAnsiTheme="minorHAnsi" w:cstheme="minorHAnsi"/>
          <w:vertAlign w:val="superscript"/>
        </w:rPr>
        <w:footnoteReference w:id="71"/>
      </w:r>
      <w:r w:rsidRPr="00EA223C">
        <w:rPr>
          <w:rFonts w:asciiTheme="minorHAnsi" w:eastAsiaTheme="minorHAnsi" w:hAnsiTheme="minorHAnsi" w:cstheme="minorHAnsi"/>
        </w:rPr>
        <w:t xml:space="preserve"> In our psalm it is the wicked that walk. Since our psalm deals with the walk of the wicked, I would like to take an in-depth look at </w:t>
      </w:r>
      <w:r w:rsidRPr="00EA223C">
        <w:rPr>
          <w:rFonts w:asciiTheme="minorHAnsi" w:eastAsiaTheme="minorHAnsi" w:hAnsiTheme="minorHAnsi" w:cstheme="minorHAnsi"/>
          <w:i/>
          <w:iCs/>
        </w:rPr>
        <w:t>Halacha</w:t>
      </w:r>
      <w:r w:rsidRPr="00EA223C">
        <w:rPr>
          <w:rFonts w:asciiTheme="minorHAnsi" w:eastAsiaTheme="minorHAnsi" w:hAnsiTheme="minorHAnsi" w:cstheme="minorHAnsi"/>
        </w:rPr>
        <w:t>,</w:t>
      </w:r>
      <w:r w:rsidRPr="00EA223C">
        <w:rPr>
          <w:rFonts w:asciiTheme="minorHAnsi" w:eastAsiaTheme="minorHAnsi" w:hAnsiTheme="minorHAnsi" w:cstheme="minorHAnsi"/>
          <w:vertAlign w:val="superscript"/>
        </w:rPr>
        <w:footnoteReference w:id="72"/>
      </w:r>
      <w:r w:rsidRPr="00EA223C">
        <w:rPr>
          <w:rFonts w:asciiTheme="minorHAnsi" w:eastAsiaTheme="minorHAnsi" w:hAnsiTheme="minorHAnsi" w:cstheme="minorHAnsi"/>
        </w:rPr>
        <w:t xml:space="preserve"> </w:t>
      </w:r>
      <w:r w:rsidRPr="00EA223C">
        <w:rPr>
          <w:rFonts w:asciiTheme="minorHAnsi" w:eastAsiaTheme="minorHAnsi" w:hAnsiTheme="minorHAnsi" w:cstheme="minorHAnsi"/>
          <w:i/>
          <w:iCs/>
        </w:rPr>
        <w:t>walking</w:t>
      </w:r>
      <w:r w:rsidRPr="00EA223C">
        <w:rPr>
          <w:rFonts w:asciiTheme="minorHAnsi" w:eastAsiaTheme="minorHAnsi" w:hAnsiTheme="minorHAnsi" w:cstheme="minorHAnsi"/>
        </w:rPr>
        <w:t>, which is the opposite of the walk of the wicked.</w:t>
      </w:r>
    </w:p>
    <w:p w14:paraId="5FA32669" w14:textId="77777777" w:rsidR="00EA223C" w:rsidRPr="00214ADA" w:rsidRDefault="00EA223C" w:rsidP="00C05519">
      <w:pPr>
        <w:rPr>
          <w:rFonts w:asciiTheme="minorHAnsi" w:eastAsiaTheme="minorHAnsi" w:hAnsiTheme="minorHAnsi" w:cstheme="minorHAnsi"/>
          <w:sz w:val="16"/>
          <w:szCs w:val="16"/>
        </w:rPr>
      </w:pPr>
    </w:p>
    <w:p w14:paraId="11057884" w14:textId="77777777" w:rsidR="00EA223C" w:rsidRPr="00EA223C" w:rsidRDefault="00EA223C" w:rsidP="00C05519">
      <w:pPr>
        <w:ind w:left="288" w:right="288"/>
        <w:rPr>
          <w:rFonts w:asciiTheme="minorHAnsi" w:eastAsiaTheme="minorHAnsi" w:hAnsiTheme="minorHAnsi" w:cstheme="minorHAnsi"/>
          <w:i/>
          <w:iCs/>
        </w:rPr>
      </w:pPr>
      <w:r w:rsidRPr="00EA223C">
        <w:rPr>
          <w:rFonts w:asciiTheme="minorHAnsi" w:eastAsiaTheme="minorHAnsi" w:hAnsiTheme="minorHAnsi" w:cstheme="minorHAnsi"/>
          <w:b/>
          <w:bCs/>
          <w:i/>
          <w:iCs/>
        </w:rPr>
        <w:t>Tehillim (Psalm) 12:9</w:t>
      </w:r>
      <w:r w:rsidRPr="00EA223C">
        <w:rPr>
          <w:rFonts w:asciiTheme="minorHAnsi" w:eastAsiaTheme="minorHAnsi" w:hAnsiTheme="minorHAnsi" w:cstheme="minorHAnsi"/>
          <w:i/>
          <w:iCs/>
        </w:rPr>
        <w:t xml:space="preserve"> The wicked </w:t>
      </w:r>
      <w:r w:rsidRPr="00EA223C">
        <w:rPr>
          <w:rFonts w:asciiTheme="minorHAnsi" w:eastAsiaTheme="minorHAnsi" w:hAnsiTheme="minorHAnsi" w:cstheme="minorHAnsi"/>
          <w:b/>
          <w:bCs/>
          <w:i/>
          <w:iCs/>
          <w:u w:val="single"/>
        </w:rPr>
        <w:t>walk</w:t>
      </w:r>
      <w:r w:rsidRPr="00EA223C">
        <w:rPr>
          <w:rFonts w:asciiTheme="minorHAnsi" w:eastAsiaTheme="minorHAnsi" w:hAnsiTheme="minorHAnsi" w:cstheme="minorHAnsi"/>
          <w:i/>
          <w:iCs/>
        </w:rPr>
        <w:t xml:space="preserve"> on every side, when vileness is exalted among the sons of men. </w:t>
      </w:r>
    </w:p>
    <w:p w14:paraId="19ED28C9" w14:textId="77777777" w:rsidR="00EA223C" w:rsidRPr="00214ADA" w:rsidRDefault="00EA223C" w:rsidP="00C05519">
      <w:pPr>
        <w:rPr>
          <w:rFonts w:asciiTheme="minorHAnsi" w:eastAsiaTheme="minorHAnsi" w:hAnsiTheme="minorHAnsi" w:cstheme="minorHAnsi"/>
          <w:sz w:val="16"/>
          <w:szCs w:val="16"/>
        </w:rPr>
      </w:pPr>
    </w:p>
    <w:p w14:paraId="3A426FC7"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 xml:space="preserve">The following section is an excerpted, and edited, portion from “The Handbook of Jewish Thought, Vol. 2”, by Rabbi Aryeh Kaplan.      </w:t>
      </w:r>
    </w:p>
    <w:p w14:paraId="21C6E715" w14:textId="77777777" w:rsidR="00EA223C" w:rsidRPr="00214ADA" w:rsidRDefault="00EA223C" w:rsidP="00C05519">
      <w:pPr>
        <w:rPr>
          <w:rFonts w:asciiTheme="minorHAnsi" w:eastAsiaTheme="minorHAnsi" w:hAnsiTheme="minorHAnsi" w:cstheme="minorHAnsi"/>
          <w:sz w:val="16"/>
          <w:szCs w:val="16"/>
        </w:rPr>
      </w:pPr>
    </w:p>
    <w:p w14:paraId="669BD689"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It is HaShem’s will that there exists a certain degree of uniformity in Jewish practices, as well as in the interpretation of the Law. It is thus written, “There shall be one Torah and one law for you”.</w:t>
      </w:r>
      <w:r w:rsidRPr="00EA223C">
        <w:rPr>
          <w:rFonts w:asciiTheme="minorHAnsi" w:eastAsiaTheme="minorHAnsi" w:hAnsiTheme="minorHAnsi" w:cstheme="minorHAnsi"/>
          <w:i/>
          <w:iCs/>
          <w:vertAlign w:val="superscript"/>
        </w:rPr>
        <w:footnoteReference w:id="73"/>
      </w:r>
    </w:p>
    <w:p w14:paraId="038231AC" w14:textId="77777777" w:rsidR="00EA223C" w:rsidRPr="00214ADA" w:rsidRDefault="00EA223C" w:rsidP="00C05519">
      <w:pPr>
        <w:rPr>
          <w:rFonts w:asciiTheme="minorHAnsi" w:eastAsiaTheme="minorHAnsi" w:hAnsiTheme="minorHAnsi" w:cstheme="minorHAnsi"/>
          <w:i/>
          <w:iCs/>
          <w:sz w:val="16"/>
          <w:szCs w:val="16"/>
        </w:rPr>
      </w:pPr>
    </w:p>
    <w:p w14:paraId="34B8362D"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Therefore, even when no formal central authority, such as the Sanhedrin, exists, HaShem has provided guidelines to insure the continuance of Judaism as a unified way of life. These guidelines provide the basis for the system of Torah law known as Halacha.</w:t>
      </w:r>
      <w:r w:rsidRPr="00EA223C">
        <w:rPr>
          <w:rFonts w:asciiTheme="minorHAnsi" w:eastAsiaTheme="minorHAnsi" w:hAnsiTheme="minorHAnsi" w:cstheme="minorHAnsi"/>
          <w:i/>
          <w:iCs/>
          <w:vertAlign w:val="superscript"/>
        </w:rPr>
        <w:footnoteReference w:id="74"/>
      </w:r>
    </w:p>
    <w:p w14:paraId="1A033A03" w14:textId="77777777" w:rsidR="00EA223C" w:rsidRPr="00214ADA" w:rsidRDefault="00EA223C" w:rsidP="00C05519">
      <w:pPr>
        <w:rPr>
          <w:rFonts w:asciiTheme="minorHAnsi" w:eastAsiaTheme="minorHAnsi" w:hAnsiTheme="minorHAnsi" w:cstheme="minorHAnsi"/>
          <w:i/>
          <w:iCs/>
          <w:sz w:val="16"/>
          <w:szCs w:val="16"/>
        </w:rPr>
      </w:pPr>
    </w:p>
    <w:p w14:paraId="08D53A84"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Moreover, it was impossible to include every possible case in the Oral Torah. It would also be impossible for the Sanhedrin to decide in every possible case. Therefore, HaShem gave each qualified Torah scholar the right to decide questions of Torah law. Then, even if laws were forgotten, they could be restored through the halachic process.</w:t>
      </w:r>
    </w:p>
    <w:p w14:paraId="7732A0FB" w14:textId="77777777" w:rsidR="00EA223C" w:rsidRPr="00214ADA" w:rsidRDefault="00EA223C" w:rsidP="00C05519">
      <w:pPr>
        <w:rPr>
          <w:rFonts w:asciiTheme="minorHAnsi" w:eastAsiaTheme="minorHAnsi" w:hAnsiTheme="minorHAnsi" w:cstheme="minorHAnsi"/>
          <w:i/>
          <w:iCs/>
          <w:sz w:val="16"/>
          <w:szCs w:val="16"/>
        </w:rPr>
      </w:pPr>
    </w:p>
    <w:p w14:paraId="6C56C4E0"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It is a positive commandment for a duly qualified Torah scholar to render decisions in questions of Torah law when asked. It is thus written, “You shall teach the children of Israel all the decrees which HaShem told them through Moses”…</w:t>
      </w:r>
      <w:r w:rsidRPr="00EA223C">
        <w:rPr>
          <w:rFonts w:asciiTheme="minorHAnsi" w:eastAsiaTheme="minorHAnsi" w:hAnsiTheme="minorHAnsi" w:cstheme="minorHAnsi"/>
          <w:i/>
          <w:iCs/>
          <w:vertAlign w:val="superscript"/>
        </w:rPr>
        <w:footnoteReference w:id="75"/>
      </w:r>
    </w:p>
    <w:p w14:paraId="57CBC3C7" w14:textId="77777777" w:rsidR="00EA223C" w:rsidRPr="00214ADA" w:rsidRDefault="00EA223C" w:rsidP="00C05519">
      <w:pPr>
        <w:rPr>
          <w:rFonts w:asciiTheme="minorHAnsi" w:eastAsiaTheme="minorHAnsi" w:hAnsiTheme="minorHAnsi" w:cstheme="minorHAnsi"/>
          <w:i/>
          <w:iCs/>
          <w:sz w:val="16"/>
          <w:szCs w:val="16"/>
        </w:rPr>
      </w:pPr>
    </w:p>
    <w:p w14:paraId="3F22939E"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i/>
          <w:iCs/>
        </w:rPr>
        <w:t>The unique relationship between HaShem and Israel guarantees that we will always be able to ascertain His will. It is thus written, “You will seek HaShem your Lord, and you will find Him, as long as you search after Him with all your heart and with all your soul”…</w:t>
      </w:r>
      <w:r w:rsidRPr="00EA223C">
        <w:rPr>
          <w:rFonts w:asciiTheme="minorHAnsi" w:eastAsiaTheme="minorHAnsi" w:hAnsiTheme="minorHAnsi" w:cstheme="minorHAnsi"/>
          <w:i/>
          <w:iCs/>
          <w:vertAlign w:val="superscript"/>
        </w:rPr>
        <w:footnoteReference w:id="76"/>
      </w:r>
    </w:p>
    <w:p w14:paraId="2C85E493" w14:textId="77777777" w:rsidR="00EA223C" w:rsidRPr="00214ADA" w:rsidRDefault="00EA223C" w:rsidP="00C05519">
      <w:pPr>
        <w:rPr>
          <w:rFonts w:asciiTheme="minorHAnsi" w:eastAsiaTheme="minorHAnsi" w:hAnsiTheme="minorHAnsi" w:cstheme="minorHAnsi"/>
          <w:i/>
          <w:iCs/>
          <w:sz w:val="16"/>
          <w:szCs w:val="16"/>
        </w:rPr>
      </w:pPr>
    </w:p>
    <w:p w14:paraId="279E9C84"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HaShem therefore granted the Jewish people as a whole a sort of collective Divine Inspiration so that they would be able to recognize the correct opinion in questions of Torah law. Therefore, when there is any question, it is ultimately decided on the basis of what becomes common practice. Hence, when a decision is accepted as a general custom, it becomes universally binding.</w:t>
      </w:r>
    </w:p>
    <w:p w14:paraId="0AE747E0" w14:textId="77777777" w:rsidR="00EA223C" w:rsidRPr="00214ADA" w:rsidRDefault="00EA223C" w:rsidP="00C05519">
      <w:pPr>
        <w:rPr>
          <w:rFonts w:asciiTheme="minorHAnsi" w:eastAsiaTheme="minorHAnsi" w:hAnsiTheme="minorHAnsi" w:cstheme="minorHAnsi"/>
          <w:i/>
          <w:iCs/>
          <w:sz w:val="16"/>
          <w:szCs w:val="16"/>
        </w:rPr>
      </w:pPr>
    </w:p>
    <w:p w14:paraId="65BD20A2"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Therefore, any practice, decision or code that is universally accepted by the Jewish people is assumed to represent HaShem’s will and is binding as such. Even when a decision is initially disputed, the commonly accepted opinion becomes binding as law.</w:t>
      </w:r>
    </w:p>
    <w:p w14:paraId="2399D2E6" w14:textId="77777777" w:rsidR="00EA223C" w:rsidRPr="00214ADA" w:rsidRDefault="00EA223C" w:rsidP="00C05519">
      <w:pPr>
        <w:rPr>
          <w:rFonts w:asciiTheme="minorHAnsi" w:eastAsiaTheme="minorHAnsi" w:hAnsiTheme="minorHAnsi" w:cstheme="minorHAnsi"/>
          <w:i/>
          <w:iCs/>
          <w:sz w:val="16"/>
          <w:szCs w:val="16"/>
        </w:rPr>
      </w:pPr>
    </w:p>
    <w:p w14:paraId="5F3C988B"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Since the Talmud was accepted by all Israel, it is the final authority in all questions of Torah law. Since such universal acceptance is a manifestation of HaShem’s will, one who opposes the teachings of the Talmud is like one who opposes HaShem and His Torah. All later codes and decisions are binding only insofar as they are derived from the Talmud.</w:t>
      </w:r>
    </w:p>
    <w:p w14:paraId="32B50847" w14:textId="77777777" w:rsidR="00EA223C" w:rsidRPr="00214ADA" w:rsidRDefault="00EA223C" w:rsidP="00C05519">
      <w:pPr>
        <w:rPr>
          <w:rFonts w:asciiTheme="minorHAnsi" w:eastAsiaTheme="minorHAnsi" w:hAnsiTheme="minorHAnsi" w:cstheme="minorHAnsi"/>
          <w:i/>
          <w:iCs/>
          <w:sz w:val="16"/>
          <w:szCs w:val="16"/>
        </w:rPr>
      </w:pPr>
    </w:p>
    <w:p w14:paraId="660B6854"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Other works, written prior or contemporary to the Babylonian Talmud are likewise very important for the understanding of laws, beliefs and history. However, since they were all known to the compilers of the Talmud, it is assumed that when the Talmud disputes these works, it does so for a reason. Therefore, whenever they disagree with the Talmud, decisions found in the Jerusalem Talmud, Midrash and Tosefta are ignored. There are, however, certain special cases, where, because of long established custom, the opinions of other early works are accepted, even when they disagree with the Talmud.</w:t>
      </w:r>
    </w:p>
    <w:p w14:paraId="5EAE44DE" w14:textId="77777777" w:rsidR="00EA223C" w:rsidRPr="00214ADA" w:rsidRDefault="00EA223C" w:rsidP="00C05519">
      <w:pPr>
        <w:rPr>
          <w:rFonts w:asciiTheme="minorHAnsi" w:eastAsiaTheme="minorHAnsi" w:hAnsiTheme="minorHAnsi" w:cstheme="minorHAnsi"/>
          <w:i/>
          <w:iCs/>
          <w:sz w:val="16"/>
          <w:szCs w:val="16"/>
        </w:rPr>
      </w:pPr>
    </w:p>
    <w:p w14:paraId="5E94D722"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All the opinions found in the Talmud are equally sacred. Still, there is always one binding opinion whenever questions of actual practice are concerned. This is known either from the Talmudic discussions itself, or from later tradition.</w:t>
      </w:r>
    </w:p>
    <w:p w14:paraId="0F0E0F11" w14:textId="77777777" w:rsidR="00EA223C" w:rsidRPr="00214ADA" w:rsidRDefault="00EA223C" w:rsidP="00C05519">
      <w:pPr>
        <w:rPr>
          <w:rFonts w:asciiTheme="minorHAnsi" w:eastAsiaTheme="minorHAnsi" w:hAnsiTheme="minorHAnsi" w:cstheme="minorHAnsi"/>
          <w:i/>
          <w:iCs/>
          <w:sz w:val="16"/>
          <w:szCs w:val="16"/>
        </w:rPr>
      </w:pPr>
    </w:p>
    <w:p w14:paraId="2964BF3E" w14:textId="77777777" w:rsidR="00EA223C" w:rsidRPr="00EA223C" w:rsidRDefault="00EA223C" w:rsidP="00C05519">
      <w:pPr>
        <w:rPr>
          <w:rFonts w:asciiTheme="minorHAnsi" w:eastAsiaTheme="minorHAnsi" w:hAnsiTheme="minorHAnsi" w:cstheme="minorHAnsi"/>
          <w:i/>
          <w:iCs/>
        </w:rPr>
      </w:pPr>
      <w:r w:rsidRPr="00EA223C">
        <w:rPr>
          <w:rFonts w:asciiTheme="minorHAnsi" w:eastAsiaTheme="minorHAnsi" w:hAnsiTheme="minorHAnsi" w:cstheme="minorHAnsi"/>
          <w:i/>
          <w:iCs/>
        </w:rPr>
        <w:t>However, when a dispute involves questions of opinion or history, and has no special consequences any opinion found in the Talmud is equally acceptable. Similarly, no final decision is normally rendered between conflicting Talmudical opinions in the case of laws that are no longer applicable.</w:t>
      </w:r>
    </w:p>
    <w:p w14:paraId="19096C9E" w14:textId="77777777" w:rsidR="00EA223C" w:rsidRPr="00214ADA" w:rsidRDefault="00EA223C" w:rsidP="00C05519">
      <w:pPr>
        <w:rPr>
          <w:rFonts w:asciiTheme="minorHAnsi" w:eastAsiaTheme="minorHAnsi" w:hAnsiTheme="minorHAnsi" w:cstheme="minorHAnsi"/>
          <w:sz w:val="16"/>
          <w:szCs w:val="16"/>
        </w:rPr>
      </w:pPr>
    </w:p>
    <w:p w14:paraId="19989AA1"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Halacha teaches us how to behave with our families, relatives, and strangers as well as how to fulfill our religious requirements between ourselves and HaShem. To fulfill our role as a holy people, we imitate HaShem’s actions. Examples are visiting the sick, welcoming guests, giving charity, refraining from creative activity on Shabbat, and promoting peace between husband and wife.</w:t>
      </w:r>
      <w:r w:rsidRPr="00EA223C">
        <w:rPr>
          <w:rFonts w:asciiTheme="minorHAnsi" w:eastAsiaTheme="minorHAnsi" w:hAnsiTheme="minorHAnsi" w:cstheme="minorHAnsi"/>
          <w:vertAlign w:val="superscript"/>
        </w:rPr>
        <w:footnoteReference w:id="77"/>
      </w:r>
      <w:r w:rsidRPr="00EA223C">
        <w:rPr>
          <w:rFonts w:asciiTheme="minorHAnsi" w:eastAsiaTheme="minorHAnsi" w:hAnsiTheme="minorHAnsi" w:cstheme="minorHAnsi"/>
        </w:rPr>
        <w:t xml:space="preserve"> The true reason for following Halacha is because HaShem commanded us to do so.  We observe Halacha to please our Creator and to become spiritually close to Him by doing His will and imitating His actions. Like the word for the whole body of Jewish “laws,” each rule of how to act is called a Halacha.</w:t>
      </w:r>
      <w:r w:rsidRPr="00EA223C">
        <w:rPr>
          <w:rFonts w:asciiTheme="minorHAnsi" w:eastAsiaTheme="minorHAnsi" w:hAnsiTheme="minorHAnsi" w:cstheme="minorHAnsi"/>
          <w:vertAlign w:val="superscript"/>
        </w:rPr>
        <w:footnoteReference w:id="78"/>
      </w:r>
    </w:p>
    <w:p w14:paraId="0E70D2EE" w14:textId="77777777" w:rsidR="00EA223C" w:rsidRPr="00214ADA" w:rsidRDefault="00EA223C" w:rsidP="00C05519">
      <w:pPr>
        <w:rPr>
          <w:rFonts w:asciiTheme="minorHAnsi" w:eastAsiaTheme="minorHAnsi" w:hAnsiTheme="minorHAnsi" w:cstheme="minorHAnsi"/>
          <w:sz w:val="16"/>
          <w:szCs w:val="16"/>
        </w:rPr>
      </w:pPr>
    </w:p>
    <w:p w14:paraId="1958B008" w14:textId="77777777" w:rsidR="00EA223C" w:rsidRPr="00EA223C" w:rsidRDefault="00EA223C" w:rsidP="00C05519">
      <w:pPr>
        <w:rPr>
          <w:rFonts w:asciiTheme="minorHAnsi" w:hAnsiTheme="minorHAnsi" w:cstheme="minorHAnsi"/>
          <w:iCs/>
        </w:rPr>
      </w:pPr>
      <w:r w:rsidRPr="00EA223C">
        <w:rPr>
          <w:rFonts w:asciiTheme="minorHAnsi" w:hAnsiTheme="minorHAnsi" w:cstheme="minorHAnsi"/>
          <w:iCs/>
        </w:rPr>
        <w:t xml:space="preserve">The </w:t>
      </w:r>
      <w:r w:rsidRPr="00EA223C">
        <w:rPr>
          <w:rFonts w:asciiTheme="minorHAnsi" w:hAnsiTheme="minorHAnsi" w:cstheme="minorHAnsi"/>
          <w:bCs/>
          <w:iCs/>
        </w:rPr>
        <w:t>Shema</w:t>
      </w:r>
      <w:r w:rsidRPr="00EA223C">
        <w:rPr>
          <w:rFonts w:asciiTheme="minorHAnsi" w:hAnsiTheme="minorHAnsi" w:cstheme="minorHAnsi"/>
          <w:iCs/>
        </w:rPr>
        <w:t xml:space="preserve"> is an affirmation of our covenantal relationship and a declaration of faith in one G-d. The obligation to recite the </w:t>
      </w:r>
      <w:r w:rsidRPr="00EA223C">
        <w:rPr>
          <w:rFonts w:asciiTheme="minorHAnsi" w:hAnsiTheme="minorHAnsi" w:cstheme="minorHAnsi"/>
          <w:bCs/>
          <w:iCs/>
        </w:rPr>
        <w:t>Shema</w:t>
      </w:r>
      <w:r w:rsidRPr="00EA223C">
        <w:rPr>
          <w:rFonts w:asciiTheme="minorHAnsi" w:hAnsiTheme="minorHAnsi" w:cstheme="minorHAnsi"/>
          <w:iCs/>
        </w:rPr>
        <w:t xml:space="preserve"> is the beginning of the obligation to pray, yet separate from it. This means that we must also pray in addition to saying the Shema. Saying the Shema is the beginning of Torah study since the two commands are so closely related. A Jew is obligated to say </w:t>
      </w:r>
      <w:r w:rsidRPr="00EA223C">
        <w:rPr>
          <w:rFonts w:asciiTheme="minorHAnsi" w:hAnsiTheme="minorHAnsi" w:cstheme="minorHAnsi"/>
          <w:bCs/>
          <w:iCs/>
        </w:rPr>
        <w:t>Shema</w:t>
      </w:r>
      <w:r w:rsidRPr="00EA223C">
        <w:rPr>
          <w:rFonts w:asciiTheme="minorHAnsi" w:hAnsiTheme="minorHAnsi" w:cstheme="minorHAnsi"/>
          <w:iCs/>
        </w:rPr>
        <w:t xml:space="preserve"> in the morning and at night, as we can see from the above passage.</w:t>
      </w:r>
    </w:p>
    <w:p w14:paraId="7A65E5E4" w14:textId="77777777" w:rsidR="00EA223C" w:rsidRPr="00214ADA" w:rsidRDefault="00EA223C" w:rsidP="00C05519">
      <w:pPr>
        <w:rPr>
          <w:rFonts w:asciiTheme="minorHAnsi" w:eastAsiaTheme="minorHAnsi" w:hAnsiTheme="minorHAnsi" w:cstheme="minorHAnsi"/>
          <w:sz w:val="16"/>
          <w:szCs w:val="16"/>
        </w:rPr>
      </w:pPr>
    </w:p>
    <w:p w14:paraId="32314481" w14:textId="77777777" w:rsidR="00EA223C" w:rsidRPr="00EA223C" w:rsidRDefault="00EA223C" w:rsidP="00C05519">
      <w:pPr>
        <w:rPr>
          <w:rFonts w:asciiTheme="minorHAnsi" w:hAnsiTheme="minorHAnsi" w:cstheme="minorHAnsi"/>
        </w:rPr>
      </w:pPr>
      <w:r w:rsidRPr="00EA223C">
        <w:rPr>
          <w:rFonts w:asciiTheme="minorHAnsi" w:hAnsiTheme="minorHAnsi" w:cstheme="minorHAnsi"/>
        </w:rPr>
        <w:t xml:space="preserve">The directives of the Shema, Debarim (Deuteronomy) 6:4ff, intimate two ways for Israel to express its love for HaShem: </w:t>
      </w:r>
      <w:r w:rsidRPr="00EA223C">
        <w:rPr>
          <w:rFonts w:asciiTheme="minorHAnsi" w:hAnsiTheme="minorHAnsi" w:cstheme="minorHAnsi"/>
          <w:b/>
          <w:bCs/>
        </w:rPr>
        <w:t>to do</w:t>
      </w:r>
      <w:r w:rsidRPr="00EA223C">
        <w:rPr>
          <w:rFonts w:asciiTheme="minorHAnsi" w:hAnsiTheme="minorHAnsi" w:cstheme="minorHAnsi"/>
        </w:rPr>
        <w:t xml:space="preserve"> and </w:t>
      </w:r>
      <w:r w:rsidRPr="00EA223C">
        <w:rPr>
          <w:rFonts w:asciiTheme="minorHAnsi" w:hAnsiTheme="minorHAnsi" w:cstheme="minorHAnsi"/>
          <w:b/>
          <w:bCs/>
        </w:rPr>
        <w:t>to hear</w:t>
      </w:r>
      <w:r w:rsidRPr="00EA223C">
        <w:rPr>
          <w:rFonts w:asciiTheme="minorHAnsi" w:hAnsiTheme="minorHAnsi" w:cstheme="minorHAnsi"/>
        </w:rPr>
        <w:t>. Later Hakhamim will refer to these “ways” as “</w:t>
      </w:r>
      <w:r w:rsidRPr="00EA223C">
        <w:rPr>
          <w:rFonts w:asciiTheme="minorHAnsi" w:hAnsiTheme="minorHAnsi" w:cstheme="minorHAnsi"/>
          <w:b/>
          <w:bCs/>
        </w:rPr>
        <w:t>duties of the limbs</w:t>
      </w:r>
      <w:r w:rsidRPr="00EA223C">
        <w:rPr>
          <w:rFonts w:asciiTheme="minorHAnsi" w:hAnsiTheme="minorHAnsi" w:cstheme="minorHAnsi"/>
        </w:rPr>
        <w:t>” and “</w:t>
      </w:r>
      <w:r w:rsidRPr="00EA223C">
        <w:rPr>
          <w:rFonts w:asciiTheme="minorHAnsi" w:hAnsiTheme="minorHAnsi" w:cstheme="minorHAnsi"/>
          <w:b/>
          <w:bCs/>
        </w:rPr>
        <w:t>duties of the heart</w:t>
      </w:r>
      <w:r w:rsidRPr="00EA223C">
        <w:rPr>
          <w:rFonts w:asciiTheme="minorHAnsi" w:hAnsiTheme="minorHAnsi" w:cstheme="minorHAnsi"/>
        </w:rPr>
        <w:t xml:space="preserve">”, the “duties of the limbs” implying what the Hakhamim came to call </w:t>
      </w:r>
      <w:r w:rsidRPr="00EA223C">
        <w:rPr>
          <w:rFonts w:asciiTheme="minorHAnsi" w:hAnsiTheme="minorHAnsi" w:cstheme="minorHAnsi"/>
          <w:i/>
        </w:rPr>
        <w:t>halacha.</w:t>
      </w:r>
      <w:r w:rsidRPr="00EA223C">
        <w:rPr>
          <w:rFonts w:asciiTheme="minorHAnsi" w:hAnsiTheme="minorHAnsi" w:cstheme="minorHAnsi"/>
        </w:rPr>
        <w:t xml:space="preserve"> Derived from the causative verb </w:t>
      </w:r>
      <w:r w:rsidRPr="00EA223C">
        <w:rPr>
          <w:rFonts w:asciiTheme="minorHAnsi" w:hAnsiTheme="minorHAnsi" w:cstheme="minorHAnsi"/>
          <w:i/>
        </w:rPr>
        <w:t>halak</w:t>
      </w:r>
      <w:r w:rsidRPr="00EA223C">
        <w:rPr>
          <w:rFonts w:asciiTheme="minorHAnsi" w:hAnsiTheme="minorHAnsi" w:cstheme="minorHAnsi"/>
        </w:rPr>
        <w:t xml:space="preserve"> (to walk, i.e., to make someone else walk, to lead, to guide), </w:t>
      </w:r>
      <w:r w:rsidRPr="00EA223C">
        <w:rPr>
          <w:rFonts w:asciiTheme="minorHAnsi" w:hAnsiTheme="minorHAnsi" w:cstheme="minorHAnsi"/>
          <w:i/>
        </w:rPr>
        <w:t>halacha</w:t>
      </w:r>
      <w:r w:rsidRPr="00EA223C">
        <w:rPr>
          <w:rFonts w:asciiTheme="minorHAnsi" w:hAnsiTheme="minorHAnsi" w:cstheme="minorHAnsi"/>
        </w:rPr>
        <w:t xml:space="preserve"> is that component of Torah which provides guidance through definitive rulings or commandments (mitzvot</w:t>
      </w:r>
      <w:r w:rsidRPr="00EA223C">
        <w:rPr>
          <w:rFonts w:asciiTheme="minorHAnsi" w:hAnsiTheme="minorHAnsi" w:cstheme="minorHAnsi"/>
          <w:vertAlign w:val="superscript"/>
        </w:rPr>
        <w:footnoteReference w:id="79"/>
      </w:r>
      <w:r w:rsidRPr="00EA223C">
        <w:rPr>
          <w:rFonts w:asciiTheme="minorHAnsi" w:hAnsiTheme="minorHAnsi" w:cstheme="minorHAnsi"/>
        </w:rPr>
        <w:t xml:space="preserve">). It answers the questions ‘what,’ ‘when,’ and ‘how’ in Israel’s call to holiness. </w:t>
      </w:r>
    </w:p>
    <w:p w14:paraId="271DD943" w14:textId="77777777" w:rsidR="00EA223C" w:rsidRPr="00214ADA" w:rsidRDefault="00EA223C" w:rsidP="00C05519">
      <w:pPr>
        <w:rPr>
          <w:rFonts w:asciiTheme="minorHAnsi" w:eastAsiaTheme="minorHAnsi" w:hAnsiTheme="minorHAnsi" w:cstheme="minorHAnsi"/>
          <w:sz w:val="16"/>
          <w:szCs w:val="16"/>
        </w:rPr>
      </w:pPr>
    </w:p>
    <w:p w14:paraId="3F24B55C"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The Torah was HaShem’s plan holiness given to Adam</w:t>
      </w:r>
      <w:r w:rsidRPr="00EA223C">
        <w:rPr>
          <w:rFonts w:asciiTheme="minorHAnsi" w:eastAsiaTheme="minorHAnsi" w:hAnsiTheme="minorHAnsi" w:cstheme="minorHAnsi"/>
          <w:vertAlign w:val="superscript"/>
        </w:rPr>
        <w:footnoteReference w:id="80"/>
      </w:r>
      <w:r w:rsidRPr="00EA223C">
        <w:rPr>
          <w:rFonts w:asciiTheme="minorHAnsi" w:eastAsiaTheme="minorHAnsi" w:hAnsiTheme="minorHAnsi" w:cstheme="minorHAnsi"/>
        </w:rPr>
        <w:t xml:space="preserve"> and later to Israel through Moshe, at Mount Sinai, in the presence of all the people of Israel. This plan was written out in the Torah. We worship HaShem by studying this plan and putting it into </w:t>
      </w:r>
      <w:r w:rsidRPr="00EA223C">
        <w:rPr>
          <w:rFonts w:asciiTheme="minorHAnsi" w:eastAsiaTheme="minorHAnsi" w:hAnsiTheme="minorHAnsi" w:cstheme="minorHAnsi"/>
          <w:i/>
          <w:iCs/>
        </w:rPr>
        <w:t>practice</w:t>
      </w:r>
      <w:r w:rsidRPr="00EA223C">
        <w:rPr>
          <w:rFonts w:asciiTheme="minorHAnsi" w:eastAsiaTheme="minorHAnsi" w:hAnsiTheme="minorHAnsi" w:cstheme="minorHAnsi"/>
        </w:rPr>
        <w:t xml:space="preserve">, i.e. one must </w:t>
      </w:r>
      <w:r w:rsidRPr="00EA223C">
        <w:rPr>
          <w:rFonts w:asciiTheme="minorHAnsi" w:eastAsiaTheme="minorHAnsi" w:hAnsiTheme="minorHAnsi" w:cstheme="minorHAnsi"/>
          <w:i/>
          <w:iCs/>
        </w:rPr>
        <w:t>walk</w:t>
      </w:r>
      <w:r w:rsidRPr="00EA223C">
        <w:rPr>
          <w:rFonts w:asciiTheme="minorHAnsi" w:eastAsiaTheme="minorHAnsi" w:hAnsiTheme="minorHAnsi" w:cstheme="minorHAnsi"/>
        </w:rPr>
        <w:t xml:space="preserve"> (halak) out the Torah. Righteousness is, by definition, the state created by living according to the Torah, HaShem’s plan. Jewish life was defined by Torah regardless of where one lived.</w:t>
      </w:r>
    </w:p>
    <w:p w14:paraId="7E4E51FA" w14:textId="77777777" w:rsidR="00EA223C" w:rsidRPr="00214ADA" w:rsidRDefault="00EA223C" w:rsidP="00C05519">
      <w:pPr>
        <w:rPr>
          <w:rFonts w:asciiTheme="minorHAnsi" w:eastAsiaTheme="minorHAnsi" w:hAnsiTheme="minorHAnsi" w:cstheme="minorHAnsi"/>
          <w:sz w:val="16"/>
          <w:szCs w:val="16"/>
        </w:rPr>
      </w:pPr>
    </w:p>
    <w:p w14:paraId="1DABCF92" w14:textId="77777777" w:rsidR="00EA223C" w:rsidRPr="00EA223C" w:rsidRDefault="00EA223C" w:rsidP="00C05519">
      <w:pPr>
        <w:rPr>
          <w:rFonts w:asciiTheme="minorHAnsi" w:eastAsia="Times New Roman" w:hAnsiTheme="minorHAnsi" w:cstheme="minorHAnsi"/>
        </w:rPr>
      </w:pPr>
      <w:r w:rsidRPr="00EA223C">
        <w:rPr>
          <w:rFonts w:asciiTheme="minorHAnsi" w:eastAsia="Times New Roman" w:hAnsiTheme="minorHAnsi" w:cstheme="minorHAnsi"/>
        </w:rPr>
        <w:t>The first place where “walk” is used, with people, is in:</w:t>
      </w:r>
    </w:p>
    <w:p w14:paraId="6346CF4E" w14:textId="77777777" w:rsidR="00EA223C" w:rsidRPr="00214ADA" w:rsidRDefault="00EA223C" w:rsidP="00C05519">
      <w:pPr>
        <w:rPr>
          <w:rFonts w:asciiTheme="minorHAnsi" w:eastAsia="Times New Roman" w:hAnsiTheme="minorHAnsi" w:cstheme="minorHAnsi"/>
          <w:sz w:val="16"/>
          <w:szCs w:val="16"/>
        </w:rPr>
      </w:pPr>
    </w:p>
    <w:p w14:paraId="2E8BD72D" w14:textId="77777777" w:rsidR="00EA223C" w:rsidRPr="00EA223C" w:rsidRDefault="00EA223C" w:rsidP="00C05519">
      <w:pPr>
        <w:ind w:left="288" w:right="288"/>
        <w:rPr>
          <w:rFonts w:asciiTheme="minorHAnsi" w:eastAsia="Times New Roman" w:hAnsiTheme="minorHAnsi" w:cstheme="minorHAnsi"/>
          <w:i/>
        </w:rPr>
      </w:pPr>
      <w:r w:rsidRPr="00EA223C">
        <w:rPr>
          <w:rFonts w:asciiTheme="minorHAnsi" w:eastAsia="Times New Roman" w:hAnsiTheme="minorHAnsi" w:cstheme="minorHAnsi"/>
          <w:b/>
          <w:i/>
        </w:rPr>
        <w:t>Bereshit (Genesis) 13:14-18</w:t>
      </w:r>
      <w:r w:rsidRPr="00EA223C">
        <w:rPr>
          <w:rFonts w:asciiTheme="minorHAnsi" w:eastAsia="Times New Roman" w:hAnsiTheme="minorHAnsi" w:cstheme="minorHAnsi"/>
          <w:i/>
        </w:rPr>
        <w:t xml:space="preserve"> And HaShem said unto Abram, after that Lot was separated from him, Lift up now thine eyes, and look from the place where thou art northward, and southward, and eastward, and westward: For all the land which thou seest, to thee will I give it, and to thy seed for ever. And I will make thy seed as the dust of the earth: so that if a man can number the dust of the earth, [then] shall thy seed also be numbered. Arise, </w:t>
      </w:r>
      <w:r w:rsidRPr="00EA223C">
        <w:rPr>
          <w:rFonts w:asciiTheme="minorHAnsi" w:eastAsia="Times New Roman" w:hAnsiTheme="minorHAnsi" w:cstheme="minorHAnsi"/>
          <w:b/>
          <w:i/>
          <w:u w:val="single"/>
        </w:rPr>
        <w:t>walk</w:t>
      </w:r>
      <w:r w:rsidRPr="00EA223C">
        <w:rPr>
          <w:rFonts w:asciiTheme="minorHAnsi" w:eastAsia="Times New Roman" w:hAnsiTheme="minorHAnsi" w:cstheme="minorHAnsi"/>
          <w:i/>
        </w:rPr>
        <w:t xml:space="preserve"> through the land in the length of it and in the breadth of it; for I will give it unto thee. Then Abram removed [his] tent, and came and dwelt in the plain of Mamre, which [is] in Hebron, and built there an altar unto HaShem.</w:t>
      </w:r>
    </w:p>
    <w:p w14:paraId="45CAAC25" w14:textId="77777777" w:rsidR="00EA223C" w:rsidRPr="00214ADA" w:rsidRDefault="00EA223C" w:rsidP="00C05519">
      <w:pPr>
        <w:rPr>
          <w:rFonts w:asciiTheme="minorHAnsi" w:eastAsiaTheme="minorHAnsi" w:hAnsiTheme="minorHAnsi" w:cstheme="minorHAnsi"/>
          <w:sz w:val="16"/>
          <w:szCs w:val="16"/>
        </w:rPr>
      </w:pPr>
    </w:p>
    <w:p w14:paraId="0B3AD645"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 xml:space="preserve">In this first use of the word “walk”, with people, we find that it has the basic idea of performing the will of HaShem. HaShem is having Abram check out his inheritance, his land. Many of HaShem’s commands, such as the Sabbatical year and the Jubilee year, can ONLY be performed in the land. This walk establishes Abram’s continued obedience to the commands of HaShem. </w:t>
      </w:r>
    </w:p>
    <w:p w14:paraId="49AAC87A" w14:textId="77777777" w:rsidR="00EA223C" w:rsidRPr="00214ADA" w:rsidRDefault="00EA223C" w:rsidP="00C05519">
      <w:pPr>
        <w:rPr>
          <w:rFonts w:asciiTheme="minorHAnsi" w:eastAsiaTheme="minorHAnsi" w:hAnsiTheme="minorHAnsi" w:cstheme="minorHAnsi"/>
          <w:sz w:val="16"/>
          <w:szCs w:val="16"/>
        </w:rPr>
      </w:pPr>
    </w:p>
    <w:p w14:paraId="37D9D45A"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One of the things we will notice in this study, is that most of the time that we see this word ‘walk’, it will be juxtaposed with the commands of HaShem.</w:t>
      </w:r>
    </w:p>
    <w:p w14:paraId="3AB446FB" w14:textId="77777777" w:rsidR="00EA223C" w:rsidRPr="00214ADA" w:rsidRDefault="00EA223C" w:rsidP="00C05519">
      <w:pPr>
        <w:rPr>
          <w:rFonts w:asciiTheme="minorHAnsi" w:eastAsiaTheme="minorHAnsi" w:hAnsiTheme="minorHAnsi" w:cstheme="minorHAnsi"/>
          <w:sz w:val="16"/>
          <w:szCs w:val="16"/>
        </w:rPr>
      </w:pPr>
    </w:p>
    <w:p w14:paraId="3113CD32"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Now, let’s see how this same word is used in other scriptures:</w:t>
      </w:r>
    </w:p>
    <w:p w14:paraId="5FB3D1FA" w14:textId="77777777" w:rsidR="00EA223C" w:rsidRPr="00214ADA" w:rsidRDefault="00EA223C" w:rsidP="00C05519">
      <w:pPr>
        <w:rPr>
          <w:rFonts w:asciiTheme="minorHAnsi" w:eastAsiaTheme="minorHAnsi" w:hAnsiTheme="minorHAnsi" w:cstheme="minorHAnsi"/>
          <w:sz w:val="16"/>
          <w:szCs w:val="16"/>
        </w:rPr>
      </w:pPr>
    </w:p>
    <w:p w14:paraId="108B435B"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Bereshit (Genesis) 17:1-14</w:t>
      </w:r>
      <w:r w:rsidRPr="00EA223C">
        <w:rPr>
          <w:rFonts w:asciiTheme="minorHAnsi" w:eastAsiaTheme="minorHAnsi" w:hAnsiTheme="minorHAnsi" w:cstheme="minorHAnsi"/>
          <w:i/>
        </w:rPr>
        <w:t xml:space="preserve"> And when Abram was ninety years old and nine, HaShem appeared to Abram, and said unto him, I [am] the Almighty HaShem;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before me and become perfect. And I will make my covenant between me and thee, and will multiply thee exceedingly. And Abram fell on his face: and HaShem talked with him, saying, As for me, behold, my covenant [is] with thee, and thou shalt be a father of many nations. Neither shall thy name any more be called Abram, but thy name shall be Abraham; for a father of many nations have I made thee. And I will make thee exceeding fruitful, and I will make nations of thee, and kings shall come out of thee. And I will establish my covenant between me and thee and thy seed after thee in their generations for an everlasting covenant, to be a HaShem unto thee, and to thy seed after thee. And I will give unto thee, and to thy seed after thee, the land wherein thou art a stranger, all the land of Canaan, for an everlasting possession; and I will be their HaShem. And HaShem said unto Abraham, Thou shalt keep my covenant therefore, thou, and thy seed after thee in their generations. This [is] my covenant, which ye shall keep, between me and you and thy seed after thee; 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He that is born in thy house, and he that is bought with thy money, must needs be circumcised: and my covenant shall be in your flesh for an everlasting covenant. And the uncircumcised man child whose flesh of his foreskin is not circumcised, that soul shall be cut off from his people; he hath broken my covenant.</w:t>
      </w:r>
    </w:p>
    <w:p w14:paraId="49A3C43D" w14:textId="77777777" w:rsidR="00EA223C" w:rsidRPr="00214ADA" w:rsidRDefault="00EA223C" w:rsidP="00C05519">
      <w:pPr>
        <w:rPr>
          <w:rFonts w:asciiTheme="minorHAnsi" w:eastAsiaTheme="minorHAnsi" w:hAnsiTheme="minorHAnsi" w:cstheme="minorHAnsi"/>
          <w:sz w:val="16"/>
          <w:szCs w:val="16"/>
        </w:rPr>
      </w:pPr>
    </w:p>
    <w:p w14:paraId="2AAC2B42"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In this use, we see that walking is intimately connected with obedience to HaShem. The implied usage seems to indicate a lifestyle of obedience. There are some Mitzvot where the symbol and the meaning are explicit: Some are called ‘ot’, a sign: - Circumcision - mila - is described as a “Sign of the Covenant”, the meaning of which is contained in the phrase “Walk in front of Me and become perfect”.</w:t>
      </w:r>
      <w:r w:rsidRPr="00EA223C">
        <w:rPr>
          <w:rFonts w:asciiTheme="minorHAnsi" w:eastAsiaTheme="minorHAnsi" w:hAnsiTheme="minorHAnsi" w:cstheme="minorHAnsi"/>
          <w:vertAlign w:val="superscript"/>
        </w:rPr>
        <w:footnoteReference w:id="81"/>
      </w:r>
      <w:r w:rsidRPr="00EA223C">
        <w:rPr>
          <w:rFonts w:asciiTheme="minorHAnsi" w:eastAsiaTheme="minorHAnsi" w:hAnsiTheme="minorHAnsi" w:cstheme="minorHAnsi"/>
        </w:rPr>
        <w:t xml:space="preserve"> To “walk in HaShem’s ways”, which Chazal understand as mandating not just concrete actions but also the cultivation of virtuous character traits.</w:t>
      </w:r>
      <w:r w:rsidRPr="00EA223C">
        <w:rPr>
          <w:rFonts w:asciiTheme="minorHAnsi" w:eastAsiaTheme="minorHAnsi" w:hAnsiTheme="minorHAnsi" w:cstheme="minorHAnsi"/>
          <w:vertAlign w:val="superscript"/>
        </w:rPr>
        <w:footnoteReference w:id="82"/>
      </w:r>
      <w:r w:rsidRPr="00EA223C">
        <w:rPr>
          <w:rFonts w:asciiTheme="minorHAnsi" w:eastAsiaTheme="minorHAnsi" w:hAnsiTheme="minorHAnsi" w:cstheme="minorHAnsi"/>
        </w:rPr>
        <w:t xml:space="preserve"> Judaism requires halakhic observance, but it also asks for more than that, namely, a life of compassion for those who are vulnerable.</w:t>
      </w:r>
    </w:p>
    <w:p w14:paraId="2A044750" w14:textId="77777777" w:rsidR="00EA223C" w:rsidRPr="00214ADA" w:rsidRDefault="00EA223C" w:rsidP="00C05519">
      <w:pPr>
        <w:rPr>
          <w:rFonts w:asciiTheme="minorHAnsi" w:eastAsiaTheme="minorHAnsi" w:hAnsiTheme="minorHAnsi" w:cstheme="minorHAnsi"/>
          <w:sz w:val="16"/>
          <w:szCs w:val="16"/>
        </w:rPr>
      </w:pPr>
    </w:p>
    <w:p w14:paraId="013094B8"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Torah asks us not just to perform our duties but also to cultivate ourselves. This pervades the whole history of Jewish religious writing. The Musar movement’s focus on character-building; the Rambam’s persistent concern with virtue;</w:t>
      </w:r>
      <w:r w:rsidRPr="00EA223C">
        <w:rPr>
          <w:rFonts w:asciiTheme="minorHAnsi" w:eastAsiaTheme="minorHAnsi" w:hAnsiTheme="minorHAnsi" w:cstheme="minorHAnsi"/>
          <w:vertAlign w:val="superscript"/>
        </w:rPr>
        <w:footnoteReference w:id="83"/>
      </w:r>
      <w:r w:rsidRPr="00EA223C">
        <w:rPr>
          <w:rFonts w:asciiTheme="minorHAnsi" w:eastAsiaTheme="minorHAnsi" w:hAnsiTheme="minorHAnsi" w:cstheme="minorHAnsi"/>
        </w:rPr>
        <w:t xml:space="preserve"> and R. Bachya’s preoccupation with the duties of the heart rather than (merely) those of the limbs.</w:t>
      </w:r>
      <w:r w:rsidRPr="00EA223C">
        <w:rPr>
          <w:rFonts w:asciiTheme="minorHAnsi" w:eastAsiaTheme="minorHAnsi" w:hAnsiTheme="minorHAnsi" w:cstheme="minorHAnsi"/>
          <w:vertAlign w:val="superscript"/>
        </w:rPr>
        <w:footnoteReference w:id="84"/>
      </w:r>
      <w:r w:rsidRPr="00EA223C">
        <w:rPr>
          <w:rFonts w:asciiTheme="minorHAnsi" w:eastAsiaTheme="minorHAnsi" w:hAnsiTheme="minorHAnsi" w:cstheme="minorHAnsi"/>
        </w:rPr>
        <w:t xml:space="preserve"> </w:t>
      </w:r>
    </w:p>
    <w:p w14:paraId="3FC6035A" w14:textId="77777777" w:rsidR="00EA223C" w:rsidRPr="00214ADA" w:rsidRDefault="00EA223C" w:rsidP="00C05519">
      <w:pPr>
        <w:rPr>
          <w:rFonts w:asciiTheme="minorHAnsi" w:eastAsiaTheme="minorHAnsi" w:hAnsiTheme="minorHAnsi" w:cstheme="minorHAnsi"/>
          <w:sz w:val="16"/>
          <w:szCs w:val="16"/>
        </w:rPr>
      </w:pPr>
    </w:p>
    <w:p w14:paraId="2A7B697E"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Working to become a refined and holy person is the entire goal of the Torah. HaShem introduces His covenant with Abram by telling him to “walk yourself before Me and be whole”.</w:t>
      </w:r>
      <w:r w:rsidRPr="00EA223C">
        <w:rPr>
          <w:rFonts w:asciiTheme="minorHAnsi" w:eastAsiaTheme="minorHAnsi" w:hAnsiTheme="minorHAnsi" w:cstheme="minorHAnsi"/>
          <w:vertAlign w:val="superscript"/>
        </w:rPr>
        <w:footnoteReference w:id="85"/>
      </w:r>
      <w:r w:rsidRPr="00EA223C">
        <w:rPr>
          <w:rFonts w:asciiTheme="minorHAnsi" w:eastAsiaTheme="minorHAnsi" w:hAnsiTheme="minorHAnsi" w:cstheme="minorHAnsi"/>
        </w:rPr>
        <w:t xml:space="preserve"> Thus, perfecting one’s ability to relate to HaShem and to other people is the goal of the entire observance, not merely a means to fulfill other mitzvot and doing mitzvot themselves. This goal is to make manifest the Image of the Divine within each of us.</w:t>
      </w:r>
    </w:p>
    <w:p w14:paraId="5B8AC4E3" w14:textId="77777777" w:rsidR="00EA223C" w:rsidRPr="00214ADA" w:rsidRDefault="00EA223C" w:rsidP="00C05519">
      <w:pPr>
        <w:rPr>
          <w:rFonts w:asciiTheme="minorHAnsi" w:eastAsiaTheme="minorHAnsi" w:hAnsiTheme="minorHAnsi" w:cstheme="minorHAnsi"/>
          <w:sz w:val="16"/>
          <w:szCs w:val="16"/>
        </w:rPr>
      </w:pPr>
    </w:p>
    <w:p w14:paraId="75B0288E"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Vayikra (Leviticus) 18:1-5</w:t>
      </w:r>
      <w:r w:rsidRPr="00EA223C">
        <w:rPr>
          <w:rFonts w:asciiTheme="minorHAnsi" w:eastAsiaTheme="minorHAnsi" w:hAnsiTheme="minorHAnsi" w:cstheme="minorHAnsi"/>
          <w:i/>
        </w:rPr>
        <w:t xml:space="preserve"> And HaShem spake unto Moses, saying, Speak unto the children of Israel, and say unto them, I am HaShem your HaShem. After the doings of the land of Egypt, wherein ye dwelt, shall ye not do: and after the doings of the land of Canaan, whither I bring you, shall ye not do: neither shall ye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in their ordinances. Ye shall do my judgments, and keep mine ordinances, to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therein: I [am] HaShem your HaShem. Ye shall therefore keep my statutes, and my judgments: which if a man do, </w:t>
      </w:r>
      <w:r w:rsidRPr="00EA223C">
        <w:rPr>
          <w:rFonts w:asciiTheme="minorHAnsi" w:eastAsiaTheme="minorHAnsi" w:hAnsiTheme="minorHAnsi" w:cstheme="minorHAnsi"/>
          <w:b/>
          <w:i/>
        </w:rPr>
        <w:t>he shall live in them</w:t>
      </w:r>
      <w:r w:rsidRPr="00EA223C">
        <w:rPr>
          <w:rFonts w:asciiTheme="minorHAnsi" w:eastAsiaTheme="minorHAnsi" w:hAnsiTheme="minorHAnsi" w:cstheme="minorHAnsi"/>
          <w:i/>
        </w:rPr>
        <w:t>: I [am] HaShem.</w:t>
      </w:r>
    </w:p>
    <w:p w14:paraId="0210C59A" w14:textId="77777777" w:rsidR="00EA223C" w:rsidRPr="00214ADA" w:rsidRDefault="00EA223C" w:rsidP="00C05519">
      <w:pPr>
        <w:rPr>
          <w:rFonts w:asciiTheme="minorHAnsi" w:eastAsiaTheme="minorHAnsi" w:hAnsiTheme="minorHAnsi" w:cstheme="minorHAnsi"/>
          <w:sz w:val="16"/>
          <w:szCs w:val="16"/>
        </w:rPr>
      </w:pPr>
    </w:p>
    <w:p w14:paraId="58795BB7"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In this powerful passage, HaShem again indicates that the way to live, is in obedience to His Torah. Our walk, our obedience to the Torah and Chazal determines whether we are choosing death or life.</w:t>
      </w:r>
    </w:p>
    <w:p w14:paraId="42C07338" w14:textId="77777777" w:rsidR="00EA223C" w:rsidRPr="00214ADA" w:rsidRDefault="00EA223C" w:rsidP="00C05519">
      <w:pPr>
        <w:rPr>
          <w:rFonts w:asciiTheme="minorHAnsi" w:eastAsiaTheme="minorHAnsi" w:hAnsiTheme="minorHAnsi" w:cstheme="minorHAnsi"/>
          <w:sz w:val="16"/>
          <w:szCs w:val="16"/>
        </w:rPr>
      </w:pPr>
    </w:p>
    <w:p w14:paraId="6C10FFDC"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Vayikra (Leviticus) 26:2-12</w:t>
      </w:r>
      <w:r w:rsidRPr="00EA223C">
        <w:rPr>
          <w:rFonts w:asciiTheme="minorHAnsi" w:eastAsiaTheme="minorHAnsi" w:hAnsiTheme="minorHAnsi" w:cstheme="minorHAnsi"/>
          <w:i/>
        </w:rPr>
        <w:t xml:space="preserve"> Ye shall keep my sabbaths, and reverence my sanctuary: I [am] HaShem. If ye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in my statutes, and keep my commandments, and do them; Then I will give you rain in due season, and the land shall yield her increase, and the trees of the field shall yield their fruit. And your threshing shall reach unto the vintage, and the vintage shall reach unto the sowing time: and ye shall eat your bread to the full, and dwell in your land safely. And I will give peace in the land, and ye shall lie down, and none shall make [you] afraid: and I will rid evil beasts out of the land, neither shall the sword go through your land. And ye shall chase your enemies, and they shall fall before you by the sword. And five of you shall chase an hundred, and an hundred of you shall put ten thousand to flight: and your enemies shall fall before you by the sword. For I will have respect unto you, and make you fruitful, and multiply you, and establish my covenant with you. And ye shall eat old store, and bring forth the old because of the new. And I will set my tabernacle among you: and my soul shall not abhor you.</w:t>
      </w:r>
    </w:p>
    <w:p w14:paraId="633496ED" w14:textId="77777777" w:rsidR="00EA223C" w:rsidRPr="00214ADA" w:rsidRDefault="00EA223C" w:rsidP="00C05519">
      <w:pPr>
        <w:rPr>
          <w:rFonts w:asciiTheme="minorHAnsi" w:eastAsiaTheme="minorHAnsi" w:hAnsiTheme="minorHAnsi" w:cstheme="minorHAnsi"/>
          <w:sz w:val="16"/>
          <w:szCs w:val="16"/>
        </w:rPr>
      </w:pPr>
    </w:p>
    <w:p w14:paraId="738EF39C"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In this passage, HaShem indicates that if we are to be His people, and He is to be our HaShem, then we MUST walk in His statutes. There is no other way.</w:t>
      </w:r>
    </w:p>
    <w:p w14:paraId="4E24AEFE" w14:textId="77777777" w:rsidR="00EA223C" w:rsidRPr="00214ADA" w:rsidRDefault="00EA223C" w:rsidP="00C05519">
      <w:pPr>
        <w:rPr>
          <w:rFonts w:asciiTheme="minorHAnsi" w:eastAsiaTheme="minorHAnsi" w:hAnsiTheme="minorHAnsi" w:cstheme="minorHAnsi"/>
          <w:sz w:val="16"/>
          <w:szCs w:val="16"/>
        </w:rPr>
      </w:pPr>
    </w:p>
    <w:p w14:paraId="705A21E8"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Debarim (Deuteronomy) 5:31 - 6:2</w:t>
      </w:r>
      <w:r w:rsidRPr="00EA223C">
        <w:rPr>
          <w:rFonts w:asciiTheme="minorHAnsi" w:eastAsiaTheme="minorHAnsi" w:hAnsiTheme="minorHAnsi" w:cstheme="minorHAnsi"/>
          <w:i/>
        </w:rPr>
        <w:t xml:space="preserve"> But as for thee, stand thou here by me, and I will speak unto thee all the commandments, and the statutes, and the judgments, which thou shalt teach them, that they may do [them] in the land which I give them to possess it. Ye shall observe to do therefore as HaShem your HaShem hath commanded you: ye shall not turn aside to the right hand or to the left. Ye shall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in all the ways which HaShem your HaShem hath commanded you, that ye may live, and [that it may be] well with you, and [that] ye may prolong [your] days in the land which ye shall possess. Now these [are] the commandments, the statutes, and the judgments, which HaShem your HaShem commanded to teach you, that ye might do [them] in the land whither ye go to possess it: That thou mightest fear HaShem thy HaShem, to keep all his statutes and his commandments, which I command thee, thou, and thy son, and thy son’s son, all the days of thy life; and that thy days may be prolonged.</w:t>
      </w:r>
    </w:p>
    <w:p w14:paraId="4CD3C71A" w14:textId="77777777" w:rsidR="00EA223C" w:rsidRPr="00214ADA" w:rsidRDefault="00EA223C" w:rsidP="00C05519">
      <w:pPr>
        <w:rPr>
          <w:rFonts w:asciiTheme="minorHAnsi" w:eastAsiaTheme="minorHAnsi" w:hAnsiTheme="minorHAnsi" w:cstheme="minorHAnsi"/>
          <w:sz w:val="16"/>
          <w:szCs w:val="16"/>
        </w:rPr>
      </w:pPr>
    </w:p>
    <w:p w14:paraId="738A1A2B"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In this passage, walking in His ways, means living a Torah observant life. The result of this walk is prolonged life on Earth.</w:t>
      </w:r>
    </w:p>
    <w:p w14:paraId="141AC8C7" w14:textId="77777777" w:rsidR="00EA223C" w:rsidRPr="00214ADA" w:rsidRDefault="00EA223C" w:rsidP="00C05519">
      <w:pPr>
        <w:rPr>
          <w:rFonts w:asciiTheme="minorHAnsi" w:eastAsiaTheme="minorHAnsi" w:hAnsiTheme="minorHAnsi" w:cstheme="minorHAnsi"/>
          <w:sz w:val="16"/>
          <w:szCs w:val="16"/>
        </w:rPr>
      </w:pPr>
    </w:p>
    <w:p w14:paraId="62953629" w14:textId="77777777" w:rsidR="00EA223C" w:rsidRPr="00EA223C" w:rsidRDefault="00EA223C" w:rsidP="00C05519">
      <w:pPr>
        <w:ind w:left="288" w:right="288"/>
        <w:rPr>
          <w:rFonts w:asciiTheme="minorHAnsi" w:eastAsia="Times New Roman" w:hAnsiTheme="minorHAnsi" w:cstheme="minorHAnsi"/>
          <w:i/>
        </w:rPr>
      </w:pPr>
      <w:r w:rsidRPr="00EA223C">
        <w:rPr>
          <w:rFonts w:asciiTheme="minorHAnsi" w:eastAsia="Times New Roman" w:hAnsiTheme="minorHAnsi" w:cstheme="minorHAnsi"/>
          <w:b/>
          <w:i/>
        </w:rPr>
        <w:t>Deuteronomy 30:10-20</w:t>
      </w:r>
      <w:r w:rsidRPr="00EA223C">
        <w:rPr>
          <w:rFonts w:asciiTheme="minorHAnsi" w:eastAsia="Times New Roman" w:hAnsiTheme="minorHAnsi" w:cstheme="minorHAnsi"/>
          <w:i/>
        </w:rPr>
        <w:t xml:space="preserve"> if you obey the Lord your HaShem to keep His commandments and His statutes which are written in this book of the law, if you turn to the Lord your HaShem with all your heart and soul. “For this commandment which I command you today is not too difficult for you, nor is it out of reach. “It is not in heaven, that you should say, ‘Who will go up to heaven for us to get it for us and make us hear it, that we may </w:t>
      </w:r>
      <w:r w:rsidRPr="00EA223C">
        <w:rPr>
          <w:rFonts w:asciiTheme="minorHAnsi" w:eastAsia="Times New Roman" w:hAnsiTheme="minorHAnsi" w:cstheme="minorHAnsi"/>
          <w:b/>
          <w:i/>
        </w:rPr>
        <w:t>observe</w:t>
      </w:r>
      <w:r w:rsidRPr="00EA223C">
        <w:rPr>
          <w:rFonts w:asciiTheme="minorHAnsi" w:eastAsia="Times New Roman" w:hAnsiTheme="minorHAnsi" w:cstheme="minorHAnsi"/>
          <w:i/>
        </w:rPr>
        <w:t xml:space="preserve"> it?’ “Nor is it beyond the sea, that you should say, ‘Who will cross the sea for us to get it for us and make us hear it, that we may </w:t>
      </w:r>
      <w:r w:rsidRPr="00EA223C">
        <w:rPr>
          <w:rFonts w:asciiTheme="minorHAnsi" w:eastAsia="Times New Roman" w:hAnsiTheme="minorHAnsi" w:cstheme="minorHAnsi"/>
          <w:b/>
          <w:i/>
        </w:rPr>
        <w:t>observe</w:t>
      </w:r>
      <w:r w:rsidRPr="00EA223C">
        <w:rPr>
          <w:rFonts w:asciiTheme="minorHAnsi" w:eastAsia="Times New Roman" w:hAnsiTheme="minorHAnsi" w:cstheme="minorHAnsi"/>
          <w:i/>
        </w:rPr>
        <w:t xml:space="preserve"> it?’ “But the word is very near you, in your mouth and in your heart, that you may observe it. “See, I have set before you today </w:t>
      </w:r>
      <w:r w:rsidRPr="00EA223C">
        <w:rPr>
          <w:rFonts w:asciiTheme="minorHAnsi" w:eastAsia="Times New Roman" w:hAnsiTheme="minorHAnsi" w:cstheme="minorHAnsi"/>
          <w:b/>
          <w:i/>
        </w:rPr>
        <w:t>life</w:t>
      </w:r>
      <w:r w:rsidRPr="00EA223C">
        <w:rPr>
          <w:rFonts w:asciiTheme="minorHAnsi" w:eastAsia="Times New Roman" w:hAnsiTheme="minorHAnsi" w:cstheme="minorHAnsi"/>
          <w:i/>
        </w:rPr>
        <w:t xml:space="preserve"> and prosperity, and death and adversity; in that I command you today to love the Lord your HaShem, to </w:t>
      </w:r>
      <w:r w:rsidRPr="00EA223C">
        <w:rPr>
          <w:rFonts w:asciiTheme="minorHAnsi" w:eastAsia="Times New Roman" w:hAnsiTheme="minorHAnsi" w:cstheme="minorHAnsi"/>
          <w:b/>
          <w:i/>
          <w:u w:val="single"/>
        </w:rPr>
        <w:t>walk</w:t>
      </w:r>
      <w:r w:rsidRPr="00EA223C">
        <w:rPr>
          <w:rFonts w:asciiTheme="minorHAnsi" w:eastAsia="Times New Roman" w:hAnsiTheme="minorHAnsi" w:cstheme="minorHAnsi"/>
          <w:i/>
        </w:rPr>
        <w:t xml:space="preserve"> in His ways and to keep His commandments and His statutes and His judgments, that you may </w:t>
      </w:r>
      <w:r w:rsidRPr="00EA223C">
        <w:rPr>
          <w:rFonts w:asciiTheme="minorHAnsi" w:eastAsia="Times New Roman" w:hAnsiTheme="minorHAnsi" w:cstheme="minorHAnsi"/>
          <w:b/>
          <w:i/>
        </w:rPr>
        <w:t>live</w:t>
      </w:r>
      <w:r w:rsidRPr="00EA223C">
        <w:rPr>
          <w:rFonts w:asciiTheme="minorHAnsi" w:eastAsia="Times New Roman" w:hAnsiTheme="minorHAnsi" w:cstheme="minorHAnsi"/>
          <w:i/>
        </w:rPr>
        <w:t xml:space="preserve"> and multiply, and that the Lord your HaShem may </w:t>
      </w:r>
      <w:r w:rsidRPr="00EA223C">
        <w:rPr>
          <w:rFonts w:asciiTheme="minorHAnsi" w:eastAsia="Times New Roman" w:hAnsiTheme="minorHAnsi" w:cstheme="minorHAnsi"/>
          <w:b/>
          <w:i/>
        </w:rPr>
        <w:t>bless</w:t>
      </w:r>
      <w:r w:rsidRPr="00EA223C">
        <w:rPr>
          <w:rFonts w:asciiTheme="minorHAnsi" w:eastAsia="Times New Roman" w:hAnsiTheme="minorHAnsi" w:cstheme="minorHAnsi"/>
          <w:i/>
        </w:rPr>
        <w:t xml:space="preserve"> you in the land where you are entering to possess it. “But if your heart turns away and you will not obey, but are drawn away and worship other G-ds and serve them, I declare to you today that you shall surely perish. You shall not prolong your days in the land where you are crossing the Jordan to enter and possess it. “I call heaven and earth to witness against you today, that I have set before you </w:t>
      </w:r>
      <w:r w:rsidRPr="00EA223C">
        <w:rPr>
          <w:rFonts w:asciiTheme="minorHAnsi" w:eastAsia="Times New Roman" w:hAnsiTheme="minorHAnsi" w:cstheme="minorHAnsi"/>
          <w:b/>
          <w:i/>
        </w:rPr>
        <w:t>life</w:t>
      </w:r>
      <w:r w:rsidRPr="00EA223C">
        <w:rPr>
          <w:rFonts w:asciiTheme="minorHAnsi" w:eastAsia="Times New Roman" w:hAnsiTheme="minorHAnsi" w:cstheme="minorHAnsi"/>
          <w:i/>
        </w:rPr>
        <w:t xml:space="preserve"> and death, the blessing and the curse</w:t>
      </w:r>
      <w:r w:rsidRPr="00EA223C">
        <w:rPr>
          <w:rFonts w:asciiTheme="minorHAnsi" w:eastAsia="Times New Roman" w:hAnsiTheme="minorHAnsi" w:cstheme="minorHAnsi"/>
          <w:i/>
          <w:u w:val="single"/>
        </w:rPr>
        <w:t>.</w:t>
      </w:r>
      <w:r w:rsidRPr="00EA223C">
        <w:rPr>
          <w:rFonts w:asciiTheme="minorHAnsi" w:eastAsia="Times New Roman" w:hAnsiTheme="minorHAnsi" w:cstheme="minorHAnsi"/>
          <w:i/>
        </w:rPr>
        <w:t xml:space="preserve"> </w:t>
      </w:r>
      <w:r w:rsidRPr="00EA223C">
        <w:rPr>
          <w:rFonts w:asciiTheme="minorHAnsi" w:eastAsia="Times New Roman" w:hAnsiTheme="minorHAnsi" w:cstheme="minorHAnsi"/>
          <w:b/>
          <w:i/>
        </w:rPr>
        <w:t>So choose life</w:t>
      </w:r>
      <w:r w:rsidRPr="00EA223C">
        <w:rPr>
          <w:rFonts w:asciiTheme="minorHAnsi" w:eastAsia="Times New Roman" w:hAnsiTheme="minorHAnsi" w:cstheme="minorHAnsi"/>
          <w:i/>
        </w:rPr>
        <w:t xml:space="preserve"> in order that you may </w:t>
      </w:r>
      <w:r w:rsidRPr="00EA223C">
        <w:rPr>
          <w:rFonts w:asciiTheme="minorHAnsi" w:eastAsia="Times New Roman" w:hAnsiTheme="minorHAnsi" w:cstheme="minorHAnsi"/>
          <w:b/>
          <w:i/>
        </w:rPr>
        <w:t>live</w:t>
      </w:r>
      <w:r w:rsidRPr="00EA223C">
        <w:rPr>
          <w:rFonts w:asciiTheme="minorHAnsi" w:eastAsia="Times New Roman" w:hAnsiTheme="minorHAnsi" w:cstheme="minorHAnsi"/>
          <w:i/>
        </w:rPr>
        <w:t xml:space="preserve">, you and your descendants, by loving the Lord your HaShem, by obeying His voice, and by holding fast to Him; </w:t>
      </w:r>
      <w:r w:rsidRPr="00EA223C">
        <w:rPr>
          <w:rFonts w:asciiTheme="minorHAnsi" w:eastAsia="Times New Roman" w:hAnsiTheme="minorHAnsi" w:cstheme="minorHAnsi"/>
          <w:b/>
          <w:i/>
        </w:rPr>
        <w:t>for this is your life</w:t>
      </w:r>
      <w:r w:rsidRPr="00EA223C">
        <w:rPr>
          <w:rFonts w:asciiTheme="minorHAnsi" w:eastAsia="Times New Roman" w:hAnsiTheme="minorHAnsi" w:cstheme="minorHAnsi"/>
          <w:i/>
        </w:rPr>
        <w:t xml:space="preserve"> and the length of your days, that you may </w:t>
      </w:r>
      <w:r w:rsidRPr="00EA223C">
        <w:rPr>
          <w:rFonts w:asciiTheme="minorHAnsi" w:eastAsia="Times New Roman" w:hAnsiTheme="minorHAnsi" w:cstheme="minorHAnsi"/>
          <w:b/>
          <w:i/>
        </w:rPr>
        <w:t>live</w:t>
      </w:r>
      <w:r w:rsidRPr="00EA223C">
        <w:rPr>
          <w:rFonts w:asciiTheme="minorHAnsi" w:eastAsia="Times New Roman" w:hAnsiTheme="minorHAnsi" w:cstheme="minorHAnsi"/>
          <w:i/>
        </w:rPr>
        <w:t xml:space="preserve"> in the land which the Lord swore to your fathers, to Abraham, Isaac, and Jacob, to give them. “</w:t>
      </w:r>
    </w:p>
    <w:p w14:paraId="114BA1C2" w14:textId="77777777" w:rsidR="00EA223C" w:rsidRPr="00EA223C" w:rsidRDefault="00EA223C" w:rsidP="00C05519">
      <w:pPr>
        <w:rPr>
          <w:rFonts w:asciiTheme="minorHAnsi" w:eastAsiaTheme="minorHAnsi" w:hAnsiTheme="minorHAnsi" w:cstheme="minorHAnsi"/>
        </w:rPr>
      </w:pPr>
    </w:p>
    <w:p w14:paraId="1D89414E"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In this passage, the use of “walk” is used to graphically describe a life of absolute Torah obedience. This lifestyle is called “our life”!</w:t>
      </w:r>
    </w:p>
    <w:p w14:paraId="359B1F29" w14:textId="77777777" w:rsidR="00EA223C" w:rsidRPr="00EA223C" w:rsidRDefault="00EA223C" w:rsidP="00C05519">
      <w:pPr>
        <w:rPr>
          <w:rFonts w:asciiTheme="minorHAnsi" w:eastAsiaTheme="minorHAnsi" w:hAnsiTheme="minorHAnsi" w:cstheme="minorHAnsi"/>
        </w:rPr>
      </w:pPr>
    </w:p>
    <w:p w14:paraId="1B0728DC"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Yehoshua (Joshua) 22:1-6</w:t>
      </w:r>
      <w:r w:rsidRPr="00EA223C">
        <w:rPr>
          <w:rFonts w:asciiTheme="minorHAnsi" w:eastAsiaTheme="minorHAnsi" w:hAnsiTheme="minorHAnsi" w:cstheme="minorHAnsi"/>
          <w:i/>
        </w:rPr>
        <w:t xml:space="preserve"> Then Yehoshua (Joshua) called the Reubenites, and the Gadites, and the half tribe of Manasseh, And said unto them, Ye have kept all that Moses the servant of HaShem commanded you, and have obeyed my voice in all that I commanded you: Ye have not left your brethren these many days unto this day, but have kept the charge of the commandment of HaShem your HaShem. And now HaShem your HaShem hath given rest unto your brethren, as he promised them: therefore now return ye, and get you unto your tents, [and] unto the land of your possession, which Moses the servant of HaShem gave you on the other side Jordan. But take diligent heed to do the commandment and the law, which Moses the servant of HaShem charged you, to love HaShem your HaShem, and to </w:t>
      </w:r>
      <w:r w:rsidRPr="00EA223C">
        <w:rPr>
          <w:rFonts w:asciiTheme="minorHAnsi" w:eastAsiaTheme="minorHAnsi" w:hAnsiTheme="minorHAnsi" w:cstheme="minorHAnsi"/>
          <w:b/>
          <w:i/>
          <w:u w:val="single"/>
        </w:rPr>
        <w:t>walk</w:t>
      </w:r>
      <w:r w:rsidRPr="00EA223C">
        <w:rPr>
          <w:rFonts w:asciiTheme="minorHAnsi" w:eastAsiaTheme="minorHAnsi" w:hAnsiTheme="minorHAnsi" w:cstheme="minorHAnsi"/>
          <w:i/>
        </w:rPr>
        <w:t xml:space="preserve"> in all his ways, and to keep his commandments, and to cleave unto him, and to serve him with all your heart and with all your soul. So Yehoshua (Joshua) blessed them, and sent them away: and they went unto their tents.</w:t>
      </w:r>
    </w:p>
    <w:p w14:paraId="7CB745E7" w14:textId="77777777" w:rsidR="00EA223C" w:rsidRPr="00214ADA" w:rsidRDefault="00EA223C" w:rsidP="00C05519">
      <w:pPr>
        <w:rPr>
          <w:rFonts w:asciiTheme="minorHAnsi" w:eastAsiaTheme="minorHAnsi" w:hAnsiTheme="minorHAnsi" w:cstheme="minorHAnsi"/>
          <w:sz w:val="16"/>
          <w:szCs w:val="16"/>
        </w:rPr>
      </w:pPr>
    </w:p>
    <w:p w14:paraId="1E01A1C9"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Here again, we have HaShem associating our walk with our obedience to His Torah. Yehoshua (Joshua) seems to be emphasizing how important it is to walk in His ways.</w:t>
      </w:r>
    </w:p>
    <w:p w14:paraId="3FA86107" w14:textId="77777777" w:rsidR="00EA223C" w:rsidRPr="00214ADA" w:rsidRDefault="00EA223C" w:rsidP="00C05519">
      <w:pPr>
        <w:rPr>
          <w:rFonts w:asciiTheme="minorHAnsi" w:eastAsiaTheme="minorHAnsi" w:hAnsiTheme="minorHAnsi" w:cstheme="minorHAnsi"/>
          <w:sz w:val="16"/>
          <w:szCs w:val="16"/>
        </w:rPr>
      </w:pPr>
    </w:p>
    <w:p w14:paraId="399F2E8C"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Zechariah 8:20-23</w:t>
      </w:r>
      <w:r w:rsidRPr="00EA223C">
        <w:rPr>
          <w:rFonts w:asciiTheme="minorHAnsi" w:eastAsiaTheme="minorHAnsi" w:hAnsiTheme="minorHAnsi" w:cstheme="minorHAnsi"/>
          <w:i/>
        </w:rPr>
        <w:t xml:space="preserve"> “Thus says HaShem of hosts, ‘{It will} yet {be} that peoples will come, even the inhabitants of many cities. ‘And the inhabitants of one will go to another saying, “Let us go at once to entreat the favor of HaShem, and to seek HaShem of hosts; I will also go.” ‘So many peoples and mighty nations will come to seek HaShem of hosts in Jerusalem and to entreat the favor of HaShem.’ “Thus says HaShem of hosts, ‘In those days ten men from all the nations will grasp the garment of a Jew saying,” Let us </w:t>
      </w:r>
      <w:r w:rsidRPr="00EA223C">
        <w:rPr>
          <w:rFonts w:asciiTheme="minorHAnsi" w:eastAsiaTheme="minorHAnsi" w:hAnsiTheme="minorHAnsi" w:cstheme="minorHAnsi"/>
          <w:b/>
          <w:i/>
          <w:u w:val="single"/>
        </w:rPr>
        <w:t>go</w:t>
      </w:r>
      <w:r w:rsidRPr="00EA223C">
        <w:rPr>
          <w:rFonts w:asciiTheme="minorHAnsi" w:eastAsiaTheme="minorHAnsi" w:hAnsiTheme="minorHAnsi" w:cstheme="minorHAnsi"/>
          <w:i/>
        </w:rPr>
        <w:t xml:space="preserve"> with you, for we have heard that HaShem is with you.</w:t>
      </w:r>
    </w:p>
    <w:p w14:paraId="2AC98501" w14:textId="77777777" w:rsidR="00EA223C" w:rsidRPr="00214ADA" w:rsidRDefault="00EA223C" w:rsidP="00C05519">
      <w:pPr>
        <w:rPr>
          <w:rFonts w:asciiTheme="minorHAnsi" w:eastAsiaTheme="minorHAnsi" w:hAnsiTheme="minorHAnsi" w:cstheme="minorHAnsi"/>
          <w:sz w:val="16"/>
          <w:szCs w:val="16"/>
        </w:rPr>
      </w:pPr>
    </w:p>
    <w:p w14:paraId="10005088"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In this passage, “go” literally means to “walk”. When we walk with the Jews, it means to live a lifestyle that they live. It means that we have embraced a Torah observant lifestyle, as they have. When we are Torah observant, we will find that HaShem is with us too!</w:t>
      </w:r>
    </w:p>
    <w:p w14:paraId="771E2AB9" w14:textId="77777777" w:rsidR="00EA223C" w:rsidRPr="00214ADA" w:rsidRDefault="00EA223C" w:rsidP="00C05519">
      <w:pPr>
        <w:rPr>
          <w:rFonts w:asciiTheme="minorHAnsi" w:eastAsiaTheme="minorHAnsi" w:hAnsiTheme="minorHAnsi" w:cstheme="minorHAnsi"/>
          <w:sz w:val="16"/>
          <w:szCs w:val="16"/>
        </w:rPr>
      </w:pPr>
    </w:p>
    <w:p w14:paraId="5B59F9AF"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In the Nazarean Codicil, we find this same theme regarding our walk:</w:t>
      </w:r>
    </w:p>
    <w:p w14:paraId="25CC9FCB" w14:textId="77777777" w:rsidR="00EA223C" w:rsidRPr="00214ADA" w:rsidRDefault="00EA223C" w:rsidP="00C05519">
      <w:pPr>
        <w:rPr>
          <w:rFonts w:asciiTheme="minorHAnsi" w:eastAsiaTheme="minorHAnsi" w:hAnsiTheme="minorHAnsi" w:cstheme="minorHAnsi"/>
          <w:sz w:val="16"/>
          <w:szCs w:val="16"/>
        </w:rPr>
      </w:pPr>
    </w:p>
    <w:p w14:paraId="361AF3D5"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II Luqas (Acts) 21:18-24</w:t>
      </w:r>
      <w:r w:rsidRPr="00EA223C">
        <w:rPr>
          <w:rFonts w:asciiTheme="minorHAnsi" w:eastAsiaTheme="minorHAnsi" w:hAnsiTheme="minorHAnsi" w:cstheme="minorHAnsi"/>
          <w:i/>
        </w:rPr>
        <w:t xml:space="preserve"> And now the following day Paul went in with us to Yaaqob (James), and all the elders were present. And after he had greeted them, he {began} to relate one by one the things which HaShem had done among the Gentiles through his ministry. And when they heard it they {began} glorifying HaShem; and they said to him, “You see, brother, how many thousands there are among the Jews of those who have believed, and they are all zealous for the Law; and they have been told about you, that you are teaching all the Jews who are among the Gentiles to forsake Moses, telling them not to circumcise their children nor to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according to the customs. “What, then, is {to be done}? They will certainly hear that you have come. “Therefore do this that we tell you. We have four men who are under a vow; take them and purify yourself along with them, and pay their expenses in order that they may shave their heads; and all will know that there is nothing to the things which they have been told about you, but that you yourself also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orderly, keeping the Law.</w:t>
      </w:r>
    </w:p>
    <w:p w14:paraId="4308F7FD" w14:textId="77777777" w:rsidR="00EA223C" w:rsidRPr="00214ADA" w:rsidRDefault="00EA223C" w:rsidP="00C05519">
      <w:pPr>
        <w:rPr>
          <w:rFonts w:asciiTheme="minorHAnsi" w:eastAsiaTheme="minorHAnsi" w:hAnsiTheme="minorHAnsi" w:cstheme="minorHAnsi"/>
          <w:sz w:val="16"/>
          <w:szCs w:val="16"/>
        </w:rPr>
      </w:pPr>
    </w:p>
    <w:p w14:paraId="4A1E74EF"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Here, Paul demonstrates that he walks orderly by keeping the Torah. The Greek word for “walk”, in the above passage, is:</w:t>
      </w:r>
    </w:p>
    <w:p w14:paraId="0D78CE5E" w14:textId="77777777" w:rsidR="00EA223C" w:rsidRPr="00214ADA" w:rsidRDefault="00EA223C" w:rsidP="00C05519">
      <w:pPr>
        <w:rPr>
          <w:rFonts w:asciiTheme="minorHAnsi" w:eastAsiaTheme="minorHAnsi" w:hAnsiTheme="minorHAnsi" w:cstheme="minorHAnsi"/>
          <w:sz w:val="16"/>
          <w:szCs w:val="16"/>
        </w:rPr>
      </w:pPr>
    </w:p>
    <w:p w14:paraId="6E91A1F2" w14:textId="77777777" w:rsidR="00EA223C" w:rsidRPr="00EA223C" w:rsidRDefault="00EA223C" w:rsidP="00C05519">
      <w:pPr>
        <w:ind w:left="288" w:right="288"/>
        <w:rPr>
          <w:rFonts w:asciiTheme="minorHAnsi" w:eastAsiaTheme="minorHAnsi" w:hAnsiTheme="minorHAnsi" w:cstheme="minorHAnsi"/>
        </w:rPr>
      </w:pPr>
      <w:r w:rsidRPr="00EA223C">
        <w:rPr>
          <w:rFonts w:asciiTheme="minorHAnsi" w:eastAsiaTheme="minorHAnsi" w:hAnsiTheme="minorHAnsi" w:cstheme="minorHAnsi"/>
        </w:rPr>
        <w:t>4748 stoicheo, stoy-kheh’-o; from a der. of steicho (to range in regular line); to march in (military) rank (keep step), i.e. (fig.) to conform to virtue and piety:-walk (orderly).</w:t>
      </w:r>
    </w:p>
    <w:p w14:paraId="63FEAAC9" w14:textId="77777777" w:rsidR="00EA223C" w:rsidRPr="00214ADA" w:rsidRDefault="00EA223C" w:rsidP="00C05519">
      <w:pPr>
        <w:rPr>
          <w:rFonts w:asciiTheme="minorHAnsi" w:eastAsiaTheme="minorHAnsi" w:hAnsiTheme="minorHAnsi" w:cstheme="minorHAnsi"/>
          <w:sz w:val="16"/>
          <w:szCs w:val="16"/>
        </w:rPr>
      </w:pPr>
    </w:p>
    <w:p w14:paraId="3BEAD42F"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Romans 6:4-6</w:t>
      </w:r>
      <w:r w:rsidRPr="00EA223C">
        <w:rPr>
          <w:rFonts w:asciiTheme="minorHAnsi" w:eastAsiaTheme="minorHAnsi" w:hAnsiTheme="minorHAnsi" w:cstheme="minorHAnsi"/>
          <w:i/>
        </w:rPr>
        <w:t xml:space="preserve"> Therefore we are buried with him by baptism into death: that like as Mashiach was raised up from the dead by the glory of the Father, even so we also should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in newness of life. For if we have been planted together in the likeness of his death, we shall be also [in the likeness] of [his] resurrection: Knowing this, that our old man is crucified with [him], that the body of sin might be destroyed, that henceforth we should not serve sin.</w:t>
      </w:r>
    </w:p>
    <w:p w14:paraId="3ADAEFE2" w14:textId="77777777" w:rsidR="00EA223C" w:rsidRPr="00EA223C" w:rsidRDefault="00EA223C" w:rsidP="00C05519">
      <w:pPr>
        <w:rPr>
          <w:rFonts w:asciiTheme="minorHAnsi" w:eastAsiaTheme="minorHAnsi" w:hAnsiTheme="minorHAnsi" w:cstheme="minorHAnsi"/>
        </w:rPr>
      </w:pPr>
    </w:p>
    <w:p w14:paraId="7C317EA6"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We have already seen the close association between walking and life. The above passage reinforces this idea. Mashiach’s death was for the purpose of eliminating sin. Sin is the word that describes a lifestyle devoid of Torah:</w:t>
      </w:r>
    </w:p>
    <w:p w14:paraId="11D4A66F" w14:textId="77777777" w:rsidR="00EA223C" w:rsidRPr="00214ADA" w:rsidRDefault="00EA223C" w:rsidP="00C05519">
      <w:pPr>
        <w:rPr>
          <w:rFonts w:asciiTheme="minorHAnsi" w:eastAsiaTheme="minorHAnsi" w:hAnsiTheme="minorHAnsi" w:cstheme="minorHAnsi"/>
          <w:sz w:val="16"/>
          <w:szCs w:val="16"/>
        </w:rPr>
      </w:pPr>
    </w:p>
    <w:p w14:paraId="2601BB2E"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1 Yochanan (John) 3:4</w:t>
      </w:r>
      <w:r w:rsidRPr="00EA223C">
        <w:rPr>
          <w:rFonts w:asciiTheme="minorHAnsi" w:eastAsiaTheme="minorHAnsi" w:hAnsiTheme="minorHAnsi" w:cstheme="minorHAnsi"/>
          <w:i/>
        </w:rPr>
        <w:t xml:space="preserve"> Whosoever committeth sin transgresseth also the law: for sin is the transgression of the law.</w:t>
      </w:r>
    </w:p>
    <w:p w14:paraId="2B7698CC" w14:textId="77777777" w:rsidR="00EA223C" w:rsidRPr="00214ADA" w:rsidRDefault="00EA223C" w:rsidP="00C05519">
      <w:pPr>
        <w:ind w:left="288" w:right="288"/>
        <w:rPr>
          <w:rFonts w:asciiTheme="minorHAnsi" w:eastAsiaTheme="minorHAnsi" w:hAnsiTheme="minorHAnsi" w:cstheme="minorHAnsi"/>
          <w:i/>
          <w:sz w:val="16"/>
          <w:szCs w:val="16"/>
        </w:rPr>
      </w:pPr>
    </w:p>
    <w:p w14:paraId="7FD08FB7"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Romans 8:1-4</w:t>
      </w:r>
      <w:r w:rsidRPr="00EA223C">
        <w:rPr>
          <w:rFonts w:asciiTheme="minorHAnsi" w:eastAsiaTheme="minorHAnsi" w:hAnsiTheme="minorHAnsi" w:cstheme="minorHAnsi"/>
          <w:i/>
        </w:rPr>
        <w:t xml:space="preserve"> [There is] therefore now no condemnation to them which are in Mashiach Yeshua, who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not after the flesh, but after the Spirit. For the law of the Spirit of life in Mashiach Yeshua hath made me free from the law of sin and death. For what the law could not do, in that it was weak through the flesh, HaShem sending his own Son in the likeness of sinful flesh, and for sin, condemned sin in the flesh: That the righteousness of the law might be fulfilled in us, who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not after the flesh, but after the Spirit.</w:t>
      </w:r>
    </w:p>
    <w:p w14:paraId="7F2655DD" w14:textId="77777777" w:rsidR="00EA223C" w:rsidRPr="00214ADA" w:rsidRDefault="00EA223C" w:rsidP="00C05519">
      <w:pPr>
        <w:rPr>
          <w:rFonts w:asciiTheme="minorHAnsi" w:eastAsiaTheme="minorHAnsi" w:hAnsiTheme="minorHAnsi" w:cstheme="minorHAnsi"/>
          <w:sz w:val="16"/>
          <w:szCs w:val="16"/>
        </w:rPr>
      </w:pPr>
    </w:p>
    <w:p w14:paraId="7CB8FF2F" w14:textId="77777777" w:rsidR="00EA223C" w:rsidRPr="00EA223C" w:rsidRDefault="00EA223C" w:rsidP="00C05519">
      <w:pPr>
        <w:rPr>
          <w:rFonts w:asciiTheme="minorHAnsi" w:eastAsia="Times New Roman" w:hAnsiTheme="minorHAnsi" w:cstheme="minorHAnsi"/>
        </w:rPr>
      </w:pPr>
      <w:r w:rsidRPr="00EA223C">
        <w:rPr>
          <w:rFonts w:asciiTheme="minorHAnsi" w:eastAsia="Times New Roman" w:hAnsiTheme="minorHAnsi" w:cstheme="minorHAnsi"/>
        </w:rPr>
        <w:t>In this difficult passage, Paul is putting our walk together with life, and this is in opposition to the flesh and sin. Since Paul lived a Torah observant lifestyle, and was well versed in the Torah, it is clear that he is reiterating that we must walk in obedience to the Torah, which is the Spirit of life.</w:t>
      </w:r>
    </w:p>
    <w:p w14:paraId="6022B0AC" w14:textId="77777777" w:rsidR="00EA223C" w:rsidRPr="00214ADA" w:rsidRDefault="00EA223C" w:rsidP="00C05519">
      <w:pPr>
        <w:rPr>
          <w:rFonts w:asciiTheme="minorHAnsi" w:eastAsiaTheme="minorHAnsi" w:hAnsiTheme="minorHAnsi" w:cstheme="minorHAnsi"/>
          <w:sz w:val="16"/>
          <w:szCs w:val="16"/>
        </w:rPr>
      </w:pPr>
    </w:p>
    <w:p w14:paraId="2DE0A767"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i/>
        </w:rPr>
        <w:t>2 Yochanan (John) 1:4-6</w:t>
      </w:r>
      <w:r w:rsidRPr="00EA223C">
        <w:rPr>
          <w:rFonts w:asciiTheme="minorHAnsi" w:eastAsiaTheme="minorHAnsi" w:hAnsiTheme="minorHAnsi" w:cstheme="minorHAnsi"/>
          <w:i/>
        </w:rPr>
        <w:t xml:space="preserve"> I was very glad to find {some} of your children walking in truth, just as we have received commandment {to do} from the Father. And now I ask you, lady, not as writing to you a new commandment, but the one which we have had from the beginning, that we love one another. And this is love, that we </w:t>
      </w:r>
      <w:r w:rsidRPr="00EA223C">
        <w:rPr>
          <w:rFonts w:asciiTheme="minorHAnsi" w:eastAsiaTheme="minorHAnsi" w:hAnsiTheme="minorHAnsi" w:cstheme="minorHAnsi"/>
          <w:b/>
          <w:i/>
        </w:rPr>
        <w:t>walk</w:t>
      </w:r>
      <w:r w:rsidRPr="00EA223C">
        <w:rPr>
          <w:rFonts w:asciiTheme="minorHAnsi" w:eastAsiaTheme="minorHAnsi" w:hAnsiTheme="minorHAnsi" w:cstheme="minorHAnsi"/>
          <w:i/>
        </w:rPr>
        <w:t xml:space="preserve"> according to His commandments. This is the commandment, just as you have heard from the beginning, that you should walk in it.</w:t>
      </w:r>
    </w:p>
    <w:p w14:paraId="1E82E9FF" w14:textId="77777777" w:rsidR="00EA223C" w:rsidRPr="00214ADA" w:rsidRDefault="00EA223C" w:rsidP="00C05519">
      <w:pPr>
        <w:rPr>
          <w:rFonts w:asciiTheme="minorHAnsi" w:eastAsiaTheme="minorHAnsi" w:hAnsiTheme="minorHAnsi" w:cstheme="minorHAnsi"/>
          <w:sz w:val="16"/>
          <w:szCs w:val="16"/>
        </w:rPr>
      </w:pPr>
    </w:p>
    <w:p w14:paraId="1F578B5E"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Here, at the end of the Nazarean Codicil, we still see that we are commanded to walk according to the Torah, which are His commandments.</w:t>
      </w:r>
    </w:p>
    <w:p w14:paraId="7C8A63AB" w14:textId="77777777" w:rsidR="00EA223C" w:rsidRPr="00214ADA" w:rsidRDefault="00EA223C" w:rsidP="00C05519">
      <w:pPr>
        <w:rPr>
          <w:rFonts w:asciiTheme="minorHAnsi" w:eastAsiaTheme="minorHAnsi" w:hAnsiTheme="minorHAnsi" w:cstheme="minorHAnsi"/>
          <w:sz w:val="16"/>
          <w:szCs w:val="16"/>
        </w:rPr>
      </w:pPr>
    </w:p>
    <w:p w14:paraId="641EA51C"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 xml:space="preserve">His Eminence, Hakham Dr. Yosef ben Haggai, has also taught me about another Greek word used in the Nazarean Codicil that refers to our </w:t>
      </w:r>
      <w:r w:rsidRPr="00EA223C">
        <w:rPr>
          <w:rFonts w:asciiTheme="minorHAnsi" w:eastAsiaTheme="minorHAnsi" w:hAnsiTheme="minorHAnsi" w:cstheme="minorHAnsi"/>
          <w:i/>
          <w:iCs/>
        </w:rPr>
        <w:t>walk</w:t>
      </w:r>
      <w:r w:rsidRPr="00EA223C">
        <w:rPr>
          <w:rFonts w:asciiTheme="minorHAnsi" w:eastAsiaTheme="minorHAnsi" w:hAnsiTheme="minorHAnsi" w:cstheme="minorHAnsi"/>
        </w:rPr>
        <w:t>, to reveal some amazing things. Strong’s defines this word as:</w:t>
      </w:r>
    </w:p>
    <w:p w14:paraId="06B1051B" w14:textId="77777777" w:rsidR="00EA223C" w:rsidRPr="00214ADA" w:rsidRDefault="00EA223C" w:rsidP="00C05519">
      <w:pPr>
        <w:rPr>
          <w:rFonts w:asciiTheme="minorHAnsi" w:eastAsiaTheme="minorHAnsi" w:hAnsiTheme="minorHAnsi" w:cstheme="minorHAnsi"/>
          <w:sz w:val="16"/>
          <w:szCs w:val="16"/>
        </w:rPr>
      </w:pPr>
    </w:p>
    <w:p w14:paraId="501D9FCB" w14:textId="77777777" w:rsidR="00EA223C" w:rsidRPr="00EA223C" w:rsidRDefault="00EA223C" w:rsidP="00C05519">
      <w:pPr>
        <w:ind w:left="288" w:right="288"/>
        <w:rPr>
          <w:rFonts w:asciiTheme="minorHAnsi" w:eastAsiaTheme="minorHAnsi" w:hAnsiTheme="minorHAnsi" w:cstheme="minorHAnsi"/>
          <w:iCs/>
        </w:rPr>
      </w:pPr>
      <w:r w:rsidRPr="00EA223C">
        <w:rPr>
          <w:rFonts w:asciiTheme="minorHAnsi" w:eastAsiaTheme="minorHAnsi" w:hAnsiTheme="minorHAnsi" w:cstheme="minorHAnsi"/>
          <w:b/>
          <w:bCs/>
          <w:iCs/>
        </w:rPr>
        <w:t>3598</w:t>
      </w:r>
      <w:r w:rsidRPr="00EA223C">
        <w:rPr>
          <w:rFonts w:asciiTheme="minorHAnsi" w:eastAsiaTheme="minorHAnsi" w:hAnsiTheme="minorHAnsi" w:cstheme="minorHAnsi"/>
          <w:iCs/>
        </w:rPr>
        <w:t xml:space="preserve"> hodos, hod-os’; appar. a prim. word; a road; by impl. a progress (the route, act or distance); fig. a mode or means:-journey, (high-) way.</w:t>
      </w:r>
    </w:p>
    <w:p w14:paraId="1B88176C" w14:textId="77777777" w:rsidR="00EA223C" w:rsidRPr="00214ADA" w:rsidRDefault="00EA223C" w:rsidP="00C05519">
      <w:pPr>
        <w:rPr>
          <w:rFonts w:asciiTheme="minorHAnsi" w:eastAsiaTheme="minorHAnsi" w:hAnsiTheme="minorHAnsi" w:cstheme="minorHAnsi"/>
          <w:sz w:val="16"/>
          <w:szCs w:val="16"/>
        </w:rPr>
      </w:pPr>
    </w:p>
    <w:p w14:paraId="4EF75A8F"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As we follow the Hebrew word HALAK, we need to follow it into the Nazarean Codicil. The Greek word used to translate the Hebrew word HALAK is HODOS. HUDOS means HALAKHA, the way of walking. We have some very interesting passages that uses this word:</w:t>
      </w:r>
    </w:p>
    <w:p w14:paraId="0259EF01" w14:textId="77777777" w:rsidR="00EA223C" w:rsidRPr="00214ADA" w:rsidRDefault="00EA223C" w:rsidP="00C05519">
      <w:pPr>
        <w:rPr>
          <w:rFonts w:asciiTheme="minorHAnsi" w:eastAsiaTheme="minorHAnsi" w:hAnsiTheme="minorHAnsi" w:cstheme="minorHAnsi"/>
          <w:sz w:val="16"/>
          <w:szCs w:val="16"/>
        </w:rPr>
      </w:pPr>
    </w:p>
    <w:p w14:paraId="4F329EAD"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bCs/>
          <w:i/>
        </w:rPr>
        <w:t>Matityahu 3:3</w:t>
      </w:r>
      <w:r w:rsidRPr="00EA223C">
        <w:rPr>
          <w:rFonts w:asciiTheme="minorHAnsi" w:eastAsiaTheme="minorHAnsi" w:hAnsiTheme="minorHAnsi" w:cstheme="minorHAnsi"/>
          <w:i/>
        </w:rPr>
        <w:t xml:space="preserve"> For this is he that was spoken of by the prophet Esaias, saying, The voice of one crying in the wilderness, Prepare ye the way of the Lord, make his paths straight.</w:t>
      </w:r>
    </w:p>
    <w:p w14:paraId="63FE3E38" w14:textId="77777777" w:rsidR="00EA223C" w:rsidRPr="00214ADA" w:rsidRDefault="00EA223C" w:rsidP="00C05519">
      <w:pPr>
        <w:rPr>
          <w:rFonts w:asciiTheme="minorHAnsi" w:eastAsiaTheme="minorHAnsi" w:hAnsiTheme="minorHAnsi" w:cstheme="minorHAnsi"/>
          <w:sz w:val="16"/>
          <w:szCs w:val="16"/>
        </w:rPr>
      </w:pPr>
    </w:p>
    <w:p w14:paraId="2BA5E65A"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bCs/>
          <w:i/>
        </w:rPr>
        <w:t>Matityahu 5:25</w:t>
      </w:r>
      <w:r w:rsidRPr="00EA223C">
        <w:rPr>
          <w:rFonts w:asciiTheme="minorHAnsi" w:eastAsiaTheme="minorHAnsi" w:hAnsiTheme="minorHAnsi" w:cstheme="minorHAnsi"/>
          <w:i/>
        </w:rPr>
        <w:t xml:space="preserve"> {Agree with thine adversary quickly, whiles thou art in the </w:t>
      </w:r>
      <w:r w:rsidRPr="00EA223C">
        <w:rPr>
          <w:rFonts w:asciiTheme="minorHAnsi" w:eastAsiaTheme="minorHAnsi" w:hAnsiTheme="minorHAnsi" w:cstheme="minorHAnsi"/>
          <w:i/>
          <w:u w:val="single"/>
        </w:rPr>
        <w:t>way</w:t>
      </w:r>
      <w:r w:rsidRPr="00EA223C">
        <w:rPr>
          <w:rFonts w:asciiTheme="minorHAnsi" w:eastAsiaTheme="minorHAnsi" w:hAnsiTheme="minorHAnsi" w:cstheme="minorHAnsi"/>
          <w:i/>
        </w:rPr>
        <w:t xml:space="preserve"> with him; lest at any time the adversary deliver thee to the judge, and the judge deliver thee to the officer, and thou be cast into prison.}</w:t>
      </w:r>
    </w:p>
    <w:p w14:paraId="1682D5C7" w14:textId="77777777" w:rsidR="00EA223C" w:rsidRPr="00214ADA" w:rsidRDefault="00EA223C" w:rsidP="00C05519">
      <w:pPr>
        <w:rPr>
          <w:rFonts w:asciiTheme="minorHAnsi" w:eastAsiaTheme="minorHAnsi" w:hAnsiTheme="minorHAnsi" w:cstheme="minorHAnsi"/>
          <w:sz w:val="16"/>
          <w:szCs w:val="16"/>
        </w:rPr>
      </w:pPr>
    </w:p>
    <w:p w14:paraId="344FE6EB"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bCs/>
          <w:i/>
        </w:rPr>
        <w:t>Matityahu 7:13</w:t>
      </w:r>
      <w:r w:rsidRPr="00EA223C">
        <w:rPr>
          <w:rFonts w:asciiTheme="minorHAnsi" w:eastAsiaTheme="minorHAnsi" w:hAnsiTheme="minorHAnsi" w:cstheme="minorHAnsi"/>
          <w:i/>
        </w:rPr>
        <w:t xml:space="preserve"> {Enter ye in at the strait gate: for wide [is] the gate, and broad [is] the </w:t>
      </w:r>
      <w:r w:rsidRPr="00EA223C">
        <w:rPr>
          <w:rFonts w:asciiTheme="minorHAnsi" w:eastAsiaTheme="minorHAnsi" w:hAnsiTheme="minorHAnsi" w:cstheme="minorHAnsi"/>
          <w:i/>
          <w:u w:val="single"/>
        </w:rPr>
        <w:t>way</w:t>
      </w:r>
      <w:r w:rsidRPr="00EA223C">
        <w:rPr>
          <w:rFonts w:asciiTheme="minorHAnsi" w:eastAsiaTheme="minorHAnsi" w:hAnsiTheme="minorHAnsi" w:cstheme="minorHAnsi"/>
          <w:i/>
        </w:rPr>
        <w:t>, that leadeth to destruction, and many there be which go in thereat:}</w:t>
      </w:r>
    </w:p>
    <w:p w14:paraId="785AA4FA" w14:textId="77777777" w:rsidR="00EA223C" w:rsidRPr="00214ADA" w:rsidRDefault="00EA223C" w:rsidP="00C05519">
      <w:pPr>
        <w:rPr>
          <w:rFonts w:asciiTheme="minorHAnsi" w:eastAsiaTheme="minorHAnsi" w:hAnsiTheme="minorHAnsi" w:cstheme="minorHAnsi"/>
          <w:sz w:val="16"/>
          <w:szCs w:val="16"/>
        </w:rPr>
      </w:pPr>
    </w:p>
    <w:p w14:paraId="48780255" w14:textId="77777777" w:rsidR="00EA223C" w:rsidRPr="00EA223C" w:rsidRDefault="00EA223C" w:rsidP="00C05519">
      <w:pPr>
        <w:ind w:left="288" w:right="288"/>
        <w:rPr>
          <w:rFonts w:asciiTheme="minorHAnsi" w:eastAsiaTheme="minorHAnsi" w:hAnsiTheme="minorHAnsi" w:cstheme="minorHAnsi"/>
          <w:i/>
        </w:rPr>
      </w:pPr>
      <w:r w:rsidRPr="00EA223C">
        <w:rPr>
          <w:rFonts w:asciiTheme="minorHAnsi" w:eastAsiaTheme="minorHAnsi" w:hAnsiTheme="minorHAnsi" w:cstheme="minorHAnsi"/>
          <w:b/>
          <w:bCs/>
          <w:i/>
        </w:rPr>
        <w:t>Yochanan (John) 14:5-6</w:t>
      </w:r>
      <w:r w:rsidRPr="00EA223C">
        <w:rPr>
          <w:rFonts w:asciiTheme="minorHAnsi" w:eastAsiaTheme="minorHAnsi" w:hAnsiTheme="minorHAnsi" w:cstheme="minorHAnsi"/>
          <w:i/>
        </w:rPr>
        <w:t xml:space="preserve"> Thomas saith unto him, Lord, we know not whither thou goest; and how can we know the way? Yeshua saith unto him, {I am the way, the truth, and the life: no man cometh unto the Father, but by me.}</w:t>
      </w:r>
    </w:p>
    <w:p w14:paraId="3EFE45EE" w14:textId="77777777" w:rsidR="00EA223C" w:rsidRPr="00214ADA" w:rsidRDefault="00EA223C" w:rsidP="00C05519">
      <w:pPr>
        <w:rPr>
          <w:rFonts w:asciiTheme="minorHAnsi" w:eastAsiaTheme="minorHAnsi" w:hAnsiTheme="minorHAnsi" w:cstheme="minorHAnsi"/>
          <w:sz w:val="16"/>
          <w:szCs w:val="16"/>
        </w:rPr>
      </w:pPr>
    </w:p>
    <w:p w14:paraId="3BCD8724"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 xml:space="preserve">The Torah was HaShem’s plan for creation given to Israel through Moses at Mount Sinai in the presence of all the people of Israel. This plan was written out in the Five Books of Moses known collectively as the Torah. One worships HaShem by studying this plan and putting it into </w:t>
      </w:r>
      <w:r w:rsidRPr="00EA223C">
        <w:rPr>
          <w:rFonts w:asciiTheme="minorHAnsi" w:eastAsiaTheme="minorHAnsi" w:hAnsiTheme="minorHAnsi" w:cstheme="minorHAnsi"/>
          <w:i/>
          <w:iCs/>
        </w:rPr>
        <w:t>practice</w:t>
      </w:r>
      <w:r w:rsidRPr="00EA223C">
        <w:rPr>
          <w:rFonts w:asciiTheme="minorHAnsi" w:eastAsiaTheme="minorHAnsi" w:hAnsiTheme="minorHAnsi" w:cstheme="minorHAnsi"/>
        </w:rPr>
        <w:t>, i.e. one must walk (</w:t>
      </w:r>
      <w:r w:rsidRPr="00EA223C">
        <w:rPr>
          <w:rFonts w:asciiTheme="minorHAnsi" w:eastAsiaTheme="minorHAnsi" w:hAnsiTheme="minorHAnsi" w:cstheme="minorHAnsi"/>
          <w:i/>
          <w:iCs/>
        </w:rPr>
        <w:t>halak</w:t>
      </w:r>
      <w:r w:rsidRPr="00EA223C">
        <w:rPr>
          <w:rFonts w:asciiTheme="minorHAnsi" w:eastAsiaTheme="minorHAnsi" w:hAnsiTheme="minorHAnsi" w:cstheme="minorHAnsi"/>
        </w:rPr>
        <w:t>) in the Torah. Righteousness is, by definition, the state created by living according to the Torah, which is HaShem’s plan. Jewish life is / was defined by Torah regardless of where one lived.</w:t>
      </w:r>
    </w:p>
    <w:p w14:paraId="56C63516" w14:textId="77777777" w:rsidR="00EA223C" w:rsidRPr="00214ADA" w:rsidRDefault="00EA223C" w:rsidP="00C05519">
      <w:pPr>
        <w:rPr>
          <w:rFonts w:asciiTheme="minorHAnsi" w:eastAsiaTheme="minorHAnsi" w:hAnsiTheme="minorHAnsi" w:cstheme="minorHAnsi"/>
          <w:sz w:val="16"/>
          <w:szCs w:val="16"/>
        </w:rPr>
      </w:pPr>
    </w:p>
    <w:p w14:paraId="0CEF7200"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 xml:space="preserve">By now we should understand why the wicked prosper, </w:t>
      </w:r>
      <w:r w:rsidRPr="00EA223C">
        <w:rPr>
          <w:rFonts w:asciiTheme="minorHAnsi" w:eastAsiaTheme="minorHAnsi" w:hAnsiTheme="minorHAnsi" w:cstheme="minorHAnsi"/>
          <w:i/>
          <w:iCs/>
        </w:rPr>
        <w:t>in this world</w:t>
      </w:r>
      <w:r w:rsidRPr="00EA223C">
        <w:rPr>
          <w:rFonts w:asciiTheme="minorHAnsi" w:eastAsiaTheme="minorHAnsi" w:hAnsiTheme="minorHAnsi" w:cstheme="minorHAnsi"/>
        </w:rPr>
        <w:t xml:space="preserve">. Their </w:t>
      </w:r>
      <w:r w:rsidRPr="00EA223C">
        <w:rPr>
          <w:rFonts w:asciiTheme="minorHAnsi" w:eastAsiaTheme="minorHAnsi" w:hAnsiTheme="minorHAnsi" w:cstheme="minorHAnsi"/>
          <w:b/>
          <w:bCs/>
          <w:i/>
          <w:iCs/>
        </w:rPr>
        <w:t>walk</w:t>
      </w:r>
      <w:r w:rsidRPr="00EA223C">
        <w:rPr>
          <w:rFonts w:asciiTheme="minorHAnsi" w:eastAsiaTheme="minorHAnsi" w:hAnsiTheme="minorHAnsi" w:cstheme="minorHAnsi"/>
        </w:rPr>
        <w:t xml:space="preserve"> will determine their ultimate end in a place where they will encounter the torment that they have earned. Consider the following pasuk:</w:t>
      </w:r>
    </w:p>
    <w:p w14:paraId="58F517C8" w14:textId="77777777" w:rsidR="00EA223C" w:rsidRPr="00214ADA" w:rsidRDefault="00EA223C" w:rsidP="00C05519">
      <w:pPr>
        <w:rPr>
          <w:rFonts w:asciiTheme="minorHAnsi" w:eastAsiaTheme="minorHAnsi" w:hAnsiTheme="minorHAnsi" w:cstheme="minorHAnsi"/>
          <w:sz w:val="16"/>
          <w:szCs w:val="16"/>
        </w:rPr>
      </w:pPr>
    </w:p>
    <w:p w14:paraId="4D9E2CD2" w14:textId="77777777" w:rsidR="00EA223C" w:rsidRPr="00EA223C" w:rsidRDefault="00EA223C" w:rsidP="00C05519">
      <w:pPr>
        <w:ind w:left="288" w:right="288"/>
        <w:rPr>
          <w:rFonts w:asciiTheme="minorHAnsi" w:eastAsiaTheme="minorHAnsi" w:hAnsiTheme="minorHAnsi" w:cstheme="minorHAnsi"/>
          <w:i/>
          <w:iCs/>
        </w:rPr>
      </w:pPr>
      <w:r w:rsidRPr="00EA223C">
        <w:rPr>
          <w:rFonts w:asciiTheme="minorHAnsi" w:eastAsiaTheme="minorHAnsi" w:hAnsiTheme="minorHAnsi" w:cstheme="minorHAnsi"/>
          <w:b/>
          <w:bCs/>
          <w:i/>
          <w:iCs/>
        </w:rPr>
        <w:t>Hoshea (Hosea) 14:10</w:t>
      </w:r>
      <w:r w:rsidRPr="00EA223C">
        <w:rPr>
          <w:rFonts w:asciiTheme="minorHAnsi" w:eastAsiaTheme="minorHAnsi" w:hAnsiTheme="minorHAnsi" w:cstheme="minorHAnsi"/>
          <w:i/>
          <w:iCs/>
        </w:rPr>
        <w:t> Whoso is wise, let him understand these things, whoso is prudent, let him know them. For the ways of HaShem are right, and the just do walk in them; but transgressors do stumble therein.</w:t>
      </w:r>
    </w:p>
    <w:p w14:paraId="482A53F9" w14:textId="77777777" w:rsidR="00EA223C" w:rsidRPr="00214ADA" w:rsidRDefault="00EA223C" w:rsidP="00C05519">
      <w:pPr>
        <w:rPr>
          <w:rFonts w:asciiTheme="minorHAnsi" w:eastAsiaTheme="minorHAnsi" w:hAnsiTheme="minorHAnsi" w:cstheme="minorHAnsi"/>
          <w:sz w:val="16"/>
          <w:szCs w:val="16"/>
        </w:rPr>
      </w:pPr>
    </w:p>
    <w:p w14:paraId="1AE44F93"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The Vilna Gaon,</w:t>
      </w:r>
      <w:r w:rsidRPr="00EA223C">
        <w:rPr>
          <w:rFonts w:asciiTheme="minorHAnsi" w:eastAsiaTheme="minorHAnsi" w:hAnsiTheme="minorHAnsi" w:cstheme="minorHAnsi"/>
          <w:vertAlign w:val="superscript"/>
        </w:rPr>
        <w:footnoteReference w:id="86"/>
      </w:r>
      <w:r w:rsidRPr="00EA223C">
        <w:rPr>
          <w:rFonts w:asciiTheme="minorHAnsi" w:eastAsiaTheme="minorHAnsi" w:hAnsiTheme="minorHAnsi" w:cstheme="minorHAnsi"/>
        </w:rPr>
        <w:t xml:space="preserve"> quoted in </w:t>
      </w:r>
      <w:r w:rsidRPr="00EA223C">
        <w:rPr>
          <w:rFonts w:asciiTheme="minorHAnsi" w:eastAsiaTheme="minorHAnsi" w:hAnsiTheme="minorHAnsi" w:cstheme="minorHAnsi"/>
          <w:i/>
          <w:iCs/>
        </w:rPr>
        <w:t>Even Sheleimah</w:t>
      </w:r>
      <w:r w:rsidRPr="00EA223C">
        <w:rPr>
          <w:rFonts w:asciiTheme="minorHAnsi" w:eastAsiaTheme="minorHAnsi" w:hAnsiTheme="minorHAnsi" w:cstheme="minorHAnsi"/>
        </w:rPr>
        <w:t>,</w:t>
      </w:r>
      <w:r w:rsidRPr="00EA223C">
        <w:rPr>
          <w:rFonts w:asciiTheme="minorHAnsi" w:eastAsiaTheme="minorHAnsi" w:hAnsiTheme="minorHAnsi" w:cstheme="minorHAnsi"/>
          <w:vertAlign w:val="superscript"/>
        </w:rPr>
        <w:footnoteReference w:id="87"/>
      </w:r>
      <w:r w:rsidRPr="00EA223C">
        <w:rPr>
          <w:rFonts w:asciiTheme="minorHAnsi" w:eastAsiaTheme="minorHAnsi" w:hAnsiTheme="minorHAnsi" w:cstheme="minorHAnsi"/>
        </w:rPr>
        <w:t xml:space="preserve"> teaches us the true meaning of the above pasuk.</w:t>
      </w:r>
    </w:p>
    <w:p w14:paraId="43CD8541" w14:textId="77777777" w:rsidR="00EA223C" w:rsidRPr="00214ADA" w:rsidRDefault="00EA223C" w:rsidP="00C05519">
      <w:pPr>
        <w:rPr>
          <w:rFonts w:asciiTheme="minorHAnsi" w:eastAsiaTheme="minorHAnsi" w:hAnsiTheme="minorHAnsi" w:cstheme="minorHAnsi"/>
          <w:sz w:val="16"/>
          <w:szCs w:val="16"/>
        </w:rPr>
      </w:pPr>
    </w:p>
    <w:p w14:paraId="3E7DFA10" w14:textId="77777777" w:rsidR="00EA223C" w:rsidRPr="00EA223C" w:rsidRDefault="00EA223C" w:rsidP="00C05519">
      <w:pPr>
        <w:ind w:left="288"/>
        <w:rPr>
          <w:rFonts w:asciiTheme="minorHAnsi" w:eastAsiaTheme="minorHAnsi" w:hAnsiTheme="minorHAnsi" w:cstheme="minorHAnsi"/>
        </w:rPr>
      </w:pPr>
      <w:r w:rsidRPr="00EA223C">
        <w:rPr>
          <w:rFonts w:asciiTheme="minorHAnsi" w:eastAsiaTheme="minorHAnsi" w:hAnsiTheme="minorHAnsi" w:cstheme="minorHAnsi"/>
          <w:i/>
          <w:iCs/>
        </w:rPr>
        <w:t>The relationship of Torah to the soul: A comparison to rain for the ground, it causes what was planted there to grow, whether a sam hachaim or a sam hamaves, a poison. Similarly, Torah causes what is in his heart to grow. If what is in his heart is good, his yir’ah will grow; if what is in his heart is a “root sprouting poison weed and wormwood” then the bitterness that is in his head will grow. As it is written, “the righteous will walk in it, and sinners will stumble in it” (Hoshea 14:10, as explained by Chazal), and as it is written, “To those who go to the right side of it, it is a medicine of life; to those who go to its left, it is a deadly poison”).</w:t>
      </w:r>
      <w:r w:rsidRPr="00EA223C">
        <w:rPr>
          <w:rFonts w:asciiTheme="minorHAnsi" w:eastAsiaTheme="minorHAnsi" w:hAnsiTheme="minorHAnsi" w:cstheme="minorHAnsi"/>
          <w:i/>
          <w:iCs/>
          <w:vertAlign w:val="superscript"/>
        </w:rPr>
        <w:footnoteReference w:id="88"/>
      </w:r>
    </w:p>
    <w:p w14:paraId="01EEFD6D" w14:textId="77777777" w:rsidR="00EA223C" w:rsidRPr="00214ADA" w:rsidRDefault="00EA223C" w:rsidP="00C05519">
      <w:pPr>
        <w:rPr>
          <w:rFonts w:asciiTheme="minorHAnsi" w:eastAsiaTheme="minorHAnsi" w:hAnsiTheme="minorHAnsi" w:cstheme="minorHAnsi"/>
          <w:sz w:val="16"/>
          <w:szCs w:val="16"/>
        </w:rPr>
      </w:pPr>
    </w:p>
    <w:p w14:paraId="487CE842"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 xml:space="preserve">The day when the wicked reap the consequence of their walk is </w:t>
      </w:r>
      <w:r w:rsidRPr="00EA223C">
        <w:rPr>
          <w:rFonts w:asciiTheme="minorHAnsi" w:eastAsiaTheme="minorHAnsi" w:hAnsiTheme="minorHAnsi" w:cstheme="minorHAnsi"/>
          <w:i/>
          <w:iCs/>
        </w:rPr>
        <w:t>The Eighth Day</w:t>
      </w:r>
      <w:r w:rsidRPr="00EA223C">
        <w:rPr>
          <w:rFonts w:asciiTheme="minorHAnsi" w:eastAsiaTheme="minorHAnsi" w:hAnsiTheme="minorHAnsi" w:cstheme="minorHAnsi"/>
        </w:rPr>
        <w:t>, which is alluded to in the opening of our psalm:</w:t>
      </w:r>
    </w:p>
    <w:p w14:paraId="7AE70584" w14:textId="77777777" w:rsidR="00EA223C" w:rsidRPr="00214ADA" w:rsidRDefault="00EA223C" w:rsidP="00C05519">
      <w:pPr>
        <w:rPr>
          <w:rFonts w:asciiTheme="minorHAnsi" w:eastAsiaTheme="minorHAnsi" w:hAnsiTheme="minorHAnsi" w:cstheme="minorHAnsi"/>
          <w:sz w:val="16"/>
          <w:szCs w:val="16"/>
        </w:rPr>
      </w:pPr>
    </w:p>
    <w:p w14:paraId="0BCB8C1F" w14:textId="77777777" w:rsidR="00EA223C" w:rsidRPr="00EA223C" w:rsidRDefault="00EA223C" w:rsidP="00C05519">
      <w:pPr>
        <w:ind w:left="288" w:right="288"/>
        <w:rPr>
          <w:rFonts w:asciiTheme="minorHAnsi" w:eastAsiaTheme="minorHAnsi" w:hAnsiTheme="minorHAnsi" w:cstheme="minorHAnsi"/>
          <w:b/>
          <w:bCs/>
          <w:i/>
          <w:iCs/>
        </w:rPr>
      </w:pPr>
      <w:r w:rsidRPr="00EA223C">
        <w:rPr>
          <w:rFonts w:asciiTheme="minorHAnsi" w:eastAsiaTheme="minorHAnsi" w:hAnsiTheme="minorHAnsi" w:cstheme="minorHAnsi"/>
          <w:b/>
          <w:bCs/>
          <w:i/>
          <w:iCs/>
        </w:rPr>
        <w:t xml:space="preserve">Tehillim (Psalm) 12:1 </w:t>
      </w:r>
      <w:r w:rsidRPr="00EA223C">
        <w:rPr>
          <w:rFonts w:asciiTheme="minorHAnsi" w:eastAsiaTheme="minorHAnsi" w:hAnsiTheme="minorHAnsi" w:cstheme="minorHAnsi"/>
          <w:i/>
          <w:iCs/>
        </w:rPr>
        <w:t xml:space="preserve">For the Leader; on the </w:t>
      </w:r>
      <w:r w:rsidRPr="00EA223C">
        <w:rPr>
          <w:rFonts w:asciiTheme="minorHAnsi" w:eastAsiaTheme="minorHAnsi" w:hAnsiTheme="minorHAnsi" w:cstheme="minorHAnsi"/>
          <w:b/>
          <w:bCs/>
          <w:i/>
          <w:iCs/>
          <w:u w:val="single"/>
        </w:rPr>
        <w:t>Sheminith</w:t>
      </w:r>
      <w:r w:rsidRPr="00EA223C">
        <w:rPr>
          <w:rFonts w:asciiTheme="minorHAnsi" w:eastAsiaTheme="minorHAnsi" w:hAnsiTheme="minorHAnsi" w:cstheme="minorHAnsi"/>
          <w:i/>
          <w:iCs/>
        </w:rPr>
        <w:t>.</w:t>
      </w:r>
      <w:r w:rsidRPr="00EA223C">
        <w:rPr>
          <w:rFonts w:asciiTheme="minorHAnsi" w:eastAsiaTheme="minorHAnsi" w:hAnsiTheme="minorHAnsi" w:cstheme="minorHAnsi"/>
          <w:vertAlign w:val="superscript"/>
        </w:rPr>
        <w:footnoteReference w:id="89"/>
      </w:r>
      <w:r w:rsidRPr="00EA223C">
        <w:rPr>
          <w:rFonts w:asciiTheme="minorHAnsi" w:eastAsiaTheme="minorHAnsi" w:hAnsiTheme="minorHAnsi" w:cstheme="minorHAnsi"/>
          <w:i/>
          <w:iCs/>
        </w:rPr>
        <w:t xml:space="preserve"> A Psalm of David.</w:t>
      </w:r>
    </w:p>
    <w:p w14:paraId="1ACB3BC9" w14:textId="77777777" w:rsidR="00EA223C" w:rsidRPr="00214ADA" w:rsidRDefault="00EA223C" w:rsidP="00C05519">
      <w:pPr>
        <w:rPr>
          <w:rFonts w:asciiTheme="minorHAnsi" w:eastAsiaTheme="minorHAnsi" w:hAnsiTheme="minorHAnsi" w:cstheme="minorHAnsi"/>
          <w:sz w:val="16"/>
          <w:szCs w:val="16"/>
        </w:rPr>
      </w:pPr>
    </w:p>
    <w:p w14:paraId="01C13C2E" w14:textId="77777777" w:rsidR="00EA223C" w:rsidRPr="00EA223C" w:rsidRDefault="00EA223C" w:rsidP="00C05519">
      <w:pPr>
        <w:rPr>
          <w:rFonts w:asciiTheme="minorHAnsi" w:eastAsiaTheme="minorHAnsi" w:hAnsiTheme="minorHAnsi" w:cstheme="minorHAnsi"/>
        </w:rPr>
      </w:pPr>
      <w:r w:rsidRPr="00EA223C">
        <w:rPr>
          <w:rFonts w:asciiTheme="minorHAnsi" w:eastAsiaTheme="minorHAnsi" w:hAnsiTheme="minorHAnsi" w:cstheme="minorHAnsi"/>
        </w:rPr>
        <w:t>The eight stringed harp speaks to The Eighth Day, the eighth millennium, when this eight-string harp will be used.</w:t>
      </w:r>
    </w:p>
    <w:p w14:paraId="70533BC4" w14:textId="77777777" w:rsidR="009D7064" w:rsidRPr="005C3273" w:rsidRDefault="009D7064" w:rsidP="00C05519">
      <w:pPr>
        <w:pBdr>
          <w:bottom w:val="double" w:sz="6" w:space="1" w:color="auto"/>
        </w:pBdr>
        <w:jc w:val="left"/>
        <w:rPr>
          <w:sz w:val="16"/>
          <w:szCs w:val="16"/>
        </w:rPr>
      </w:pPr>
    </w:p>
    <w:p w14:paraId="11A9BB17" w14:textId="77777777" w:rsidR="009A7141" w:rsidRDefault="009A7141" w:rsidP="009A7141">
      <w:pPr>
        <w:rPr>
          <w:lang w:val="en-AU"/>
        </w:rPr>
      </w:pPr>
    </w:p>
    <w:p w14:paraId="2181A87E" w14:textId="7E178B6B" w:rsidR="009D7064" w:rsidRDefault="00263022" w:rsidP="00E24992">
      <w:pPr>
        <w:pStyle w:val="Heading2"/>
      </w:pPr>
      <w:r w:rsidRPr="00263022">
        <w:rPr>
          <w:lang w:val="en-AU"/>
        </w:rPr>
        <w:t xml:space="preserve">Ashlamatah: </w:t>
      </w:r>
      <w:r w:rsidRPr="00263022">
        <w:rPr>
          <w:cs/>
          <w:lang w:val="en-AU"/>
        </w:rPr>
        <w:t>‎</w:t>
      </w:r>
      <w:r w:rsidRPr="00263022">
        <w:rPr>
          <w:lang w:val="en-AU"/>
        </w:rPr>
        <w:t xml:space="preserve"> Melachim alef (I Kings) 8:54-66</w:t>
      </w:r>
      <w:r w:rsidRPr="00263022">
        <w:rPr>
          <w:cs/>
          <w:lang w:val="en-AU"/>
        </w:rPr>
        <w:t>‎‎</w:t>
      </w:r>
    </w:p>
    <w:p w14:paraId="3198B579" w14:textId="77777777" w:rsidR="00263022" w:rsidRPr="00263022" w:rsidRDefault="00263022" w:rsidP="0026302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106"/>
      </w:tblGrid>
      <w:tr w:rsidR="009D7064" w:rsidRPr="00263022" w14:paraId="3A78EB94" w14:textId="77777777" w:rsidTr="00C77F13">
        <w:trPr>
          <w:tblHeader/>
          <w:jc w:val="center"/>
        </w:trPr>
        <w:tc>
          <w:tcPr>
            <w:tcW w:w="5108" w:type="dxa"/>
            <w:hideMark/>
          </w:tcPr>
          <w:p w14:paraId="0629BE85" w14:textId="77777777" w:rsidR="009D7064" w:rsidRPr="00263022" w:rsidRDefault="009D7064" w:rsidP="00C05519">
            <w:pPr>
              <w:jc w:val="center"/>
              <w:rPr>
                <w:rFonts w:cs="Calibri"/>
                <w:b/>
                <w:bCs/>
                <w:sz w:val="24"/>
                <w:lang w:val="en-AU"/>
              </w:rPr>
            </w:pPr>
            <w:r w:rsidRPr="00263022">
              <w:rPr>
                <w:rFonts w:cs="Calibri"/>
                <w:b/>
                <w:bCs/>
                <w:sz w:val="24"/>
                <w:lang w:val="en-AU"/>
              </w:rPr>
              <w:t>Rashi</w:t>
            </w:r>
          </w:p>
        </w:tc>
        <w:tc>
          <w:tcPr>
            <w:tcW w:w="5106" w:type="dxa"/>
            <w:hideMark/>
          </w:tcPr>
          <w:p w14:paraId="0A7EB881" w14:textId="77777777" w:rsidR="009D7064" w:rsidRPr="00263022" w:rsidRDefault="009D7064" w:rsidP="00C05519">
            <w:pPr>
              <w:jc w:val="center"/>
              <w:rPr>
                <w:rFonts w:cs="Calibri"/>
                <w:b/>
                <w:bCs/>
                <w:sz w:val="24"/>
                <w:lang w:val="en-AU"/>
              </w:rPr>
            </w:pPr>
            <w:r w:rsidRPr="00263022">
              <w:rPr>
                <w:rFonts w:cs="Calibri"/>
                <w:b/>
                <w:bCs/>
                <w:sz w:val="24"/>
                <w:lang w:val="en-AU"/>
              </w:rPr>
              <w:t>Targum</w:t>
            </w:r>
          </w:p>
        </w:tc>
      </w:tr>
      <w:tr w:rsidR="009D7064" w:rsidRPr="009D7064" w14:paraId="543993B7" w14:textId="77777777" w:rsidTr="00C77F13">
        <w:trPr>
          <w:jc w:val="center"/>
        </w:trPr>
        <w:tc>
          <w:tcPr>
            <w:tcW w:w="5108" w:type="dxa"/>
            <w:hideMark/>
          </w:tcPr>
          <w:p w14:paraId="4BF267E1" w14:textId="77777777" w:rsidR="009D7064" w:rsidRPr="009D7064" w:rsidRDefault="009D7064" w:rsidP="00C05519">
            <w:pPr>
              <w:rPr>
                <w:rFonts w:cs="Calibri"/>
                <w:lang w:val="en-AU"/>
              </w:rPr>
            </w:pPr>
            <w:r w:rsidRPr="009D7064">
              <w:rPr>
                <w:rFonts w:cs="Calibri"/>
                <w:lang w:val="en-AU"/>
              </w:rPr>
              <w:t xml:space="preserve">54. </w:t>
            </w:r>
            <w:r w:rsidRPr="009D7064">
              <w:rPr>
                <w:rFonts w:cs="Calibri"/>
              </w:rPr>
              <w:t>And it was, as Solomon finished praying all this prayer and supplication to the Lord, that he arose from before the altar of the Lord, from kneeling on his knees with his hands spread out toward heaven.</w:t>
            </w:r>
          </w:p>
        </w:tc>
        <w:tc>
          <w:tcPr>
            <w:tcW w:w="5106" w:type="dxa"/>
            <w:hideMark/>
          </w:tcPr>
          <w:p w14:paraId="2D87F7C9" w14:textId="77777777" w:rsidR="009D7064" w:rsidRPr="009D7064" w:rsidRDefault="009D7064" w:rsidP="00C05519">
            <w:pPr>
              <w:rPr>
                <w:rFonts w:cs="Calibri"/>
                <w:lang w:val="en-AU"/>
              </w:rPr>
            </w:pPr>
            <w:r w:rsidRPr="009D7064">
              <w:rPr>
                <w:rFonts w:cs="Calibri"/>
                <w:lang w:val="en-AU"/>
              </w:rPr>
              <w:t xml:space="preserve">54. And when Solomon finished praying before the LORD all this prayer and petition, he arose from before the altar of the LORD, from where he was bowed upon his knees and his hands were stretched out in prayer toward the heavens </w:t>
            </w:r>
          </w:p>
        </w:tc>
      </w:tr>
      <w:tr w:rsidR="009D7064" w:rsidRPr="009D7064" w14:paraId="174337EA" w14:textId="77777777" w:rsidTr="00C77F13">
        <w:trPr>
          <w:jc w:val="center"/>
        </w:trPr>
        <w:tc>
          <w:tcPr>
            <w:tcW w:w="5108" w:type="dxa"/>
            <w:hideMark/>
          </w:tcPr>
          <w:p w14:paraId="3FE4A813" w14:textId="77777777" w:rsidR="009D7064" w:rsidRPr="009D7064" w:rsidRDefault="009D7064" w:rsidP="00C05519">
            <w:pPr>
              <w:rPr>
                <w:rFonts w:cs="Calibri"/>
                <w:lang w:val="en-AU"/>
              </w:rPr>
            </w:pPr>
            <w:r w:rsidRPr="009D7064">
              <w:rPr>
                <w:rFonts w:cs="Calibri"/>
                <w:lang w:val="en-AU"/>
              </w:rPr>
              <w:t xml:space="preserve">55. </w:t>
            </w:r>
            <w:r w:rsidRPr="009D7064">
              <w:rPr>
                <w:rFonts w:cs="Calibri"/>
              </w:rPr>
              <w:t>And he stood, and blessed the entire congregation of Israel (with) a loud voice, saying,</w:t>
            </w:r>
          </w:p>
        </w:tc>
        <w:tc>
          <w:tcPr>
            <w:tcW w:w="5106" w:type="dxa"/>
            <w:hideMark/>
          </w:tcPr>
          <w:p w14:paraId="4210BD84" w14:textId="77777777" w:rsidR="009D7064" w:rsidRPr="009D7064" w:rsidRDefault="009D7064" w:rsidP="00C05519">
            <w:pPr>
              <w:rPr>
                <w:rFonts w:cs="Calibri"/>
                <w:lang w:val="en-AU"/>
              </w:rPr>
            </w:pPr>
            <w:r w:rsidRPr="009D7064">
              <w:rPr>
                <w:rFonts w:cs="Calibri"/>
                <w:lang w:val="en-AU"/>
              </w:rPr>
              <w:t>55. And he arose and blessed all the assembly of Israel in a loud voice, saying:</w:t>
            </w:r>
          </w:p>
        </w:tc>
      </w:tr>
      <w:tr w:rsidR="009D7064" w:rsidRPr="009D7064" w14:paraId="471E5678" w14:textId="77777777" w:rsidTr="00C77F13">
        <w:trPr>
          <w:jc w:val="center"/>
        </w:trPr>
        <w:tc>
          <w:tcPr>
            <w:tcW w:w="5108" w:type="dxa"/>
            <w:hideMark/>
          </w:tcPr>
          <w:p w14:paraId="08C4C003" w14:textId="77777777" w:rsidR="009D7064" w:rsidRPr="009D7064" w:rsidRDefault="009D7064" w:rsidP="00C05519">
            <w:pPr>
              <w:rPr>
                <w:rFonts w:cs="Calibri"/>
                <w:lang w:val="en-AU"/>
              </w:rPr>
            </w:pPr>
            <w:r w:rsidRPr="009D7064">
              <w:rPr>
                <w:rFonts w:cs="Calibri"/>
                <w:lang w:val="en-AU"/>
              </w:rPr>
              <w:t xml:space="preserve">56. </w:t>
            </w:r>
            <w:r w:rsidRPr="009D7064">
              <w:rPr>
                <w:rFonts w:cs="Calibri"/>
              </w:rPr>
              <w:t>"Blessed (be) the Lord, Who has given rest to His people Israel, according to all that He spoke; there has not failed one word of all his good word, that He spoke through Moses His servant.</w:t>
            </w:r>
          </w:p>
        </w:tc>
        <w:tc>
          <w:tcPr>
            <w:tcW w:w="5106" w:type="dxa"/>
            <w:hideMark/>
          </w:tcPr>
          <w:p w14:paraId="7F06E8CF" w14:textId="77777777" w:rsidR="009D7064" w:rsidRPr="009D7064" w:rsidRDefault="009D7064" w:rsidP="00C05519">
            <w:pPr>
              <w:rPr>
                <w:rFonts w:cs="Calibri"/>
                <w:lang w:val="en-AU"/>
              </w:rPr>
            </w:pPr>
            <w:r w:rsidRPr="009D7064">
              <w:rPr>
                <w:rFonts w:cs="Calibri"/>
                <w:lang w:val="en-AU"/>
              </w:rPr>
              <w:t>56. "Blessed be the LORD who has given rest to his people Israel according to everything that He spoke. There has not failed one word from all His good words that He spoke by the hand of Moses his servant.</w:t>
            </w:r>
          </w:p>
        </w:tc>
      </w:tr>
      <w:tr w:rsidR="009D7064" w:rsidRPr="009D7064" w14:paraId="15341F4D" w14:textId="77777777" w:rsidTr="00C77F13">
        <w:trPr>
          <w:jc w:val="center"/>
        </w:trPr>
        <w:tc>
          <w:tcPr>
            <w:tcW w:w="5108" w:type="dxa"/>
            <w:hideMark/>
          </w:tcPr>
          <w:p w14:paraId="71E80A70" w14:textId="77777777" w:rsidR="009D7064" w:rsidRPr="009D7064" w:rsidRDefault="009D7064" w:rsidP="00C05519">
            <w:pPr>
              <w:rPr>
                <w:rFonts w:cs="Calibri"/>
                <w:lang w:val="en-AU"/>
              </w:rPr>
            </w:pPr>
            <w:r w:rsidRPr="009D7064">
              <w:rPr>
                <w:rFonts w:cs="Calibri"/>
                <w:lang w:val="en-AU"/>
              </w:rPr>
              <w:t xml:space="preserve">57. </w:t>
            </w:r>
            <w:r w:rsidRPr="009D7064">
              <w:rPr>
                <w:rFonts w:cs="Calibri"/>
              </w:rPr>
              <w:t>May the Lord our God be with us, as He was with our forefathers; let Him not leave us, nor forsake us.</w:t>
            </w:r>
          </w:p>
        </w:tc>
        <w:tc>
          <w:tcPr>
            <w:tcW w:w="5106" w:type="dxa"/>
            <w:hideMark/>
          </w:tcPr>
          <w:p w14:paraId="6DE56A83" w14:textId="77777777" w:rsidR="009D7064" w:rsidRPr="009D7064" w:rsidRDefault="009D7064" w:rsidP="00C05519">
            <w:pPr>
              <w:rPr>
                <w:rFonts w:cs="Calibri"/>
                <w:lang w:val="en-AU"/>
              </w:rPr>
            </w:pPr>
            <w:r w:rsidRPr="009D7064">
              <w:rPr>
                <w:rFonts w:cs="Calibri"/>
                <w:lang w:val="en-AU"/>
              </w:rPr>
              <w:t>57. May the Memra of the LORD our God be at our aid as it was at the aid of our fathers. May it not forsake us, and may it not reject us,</w:t>
            </w:r>
          </w:p>
        </w:tc>
      </w:tr>
      <w:tr w:rsidR="009D7064" w:rsidRPr="009D7064" w14:paraId="28DD244B" w14:textId="77777777" w:rsidTr="00C77F13">
        <w:trPr>
          <w:jc w:val="center"/>
        </w:trPr>
        <w:tc>
          <w:tcPr>
            <w:tcW w:w="5108" w:type="dxa"/>
            <w:hideMark/>
          </w:tcPr>
          <w:p w14:paraId="0BA17C42" w14:textId="77777777" w:rsidR="009D7064" w:rsidRPr="009D7064" w:rsidRDefault="009D7064" w:rsidP="00C05519">
            <w:pPr>
              <w:rPr>
                <w:rFonts w:cs="Calibri"/>
                <w:lang w:val="en-AU"/>
              </w:rPr>
            </w:pPr>
            <w:r w:rsidRPr="009D7064">
              <w:rPr>
                <w:rFonts w:cs="Calibri"/>
                <w:lang w:val="en-AU"/>
              </w:rPr>
              <w:t xml:space="preserve">58. </w:t>
            </w:r>
            <w:r w:rsidRPr="009D7064">
              <w:rPr>
                <w:rFonts w:cs="Calibri"/>
              </w:rPr>
              <w:t>That He may incline our hearts to Him, to go in all His ways, and to keep His commandments, and His statutes, and His judgments, which He commanded our forefathers.</w:t>
            </w:r>
          </w:p>
        </w:tc>
        <w:tc>
          <w:tcPr>
            <w:tcW w:w="5106" w:type="dxa"/>
            <w:hideMark/>
          </w:tcPr>
          <w:p w14:paraId="4D2894B1" w14:textId="77777777" w:rsidR="009D7064" w:rsidRPr="009D7064" w:rsidRDefault="009D7064" w:rsidP="00C05519">
            <w:pPr>
              <w:rPr>
                <w:rFonts w:cs="Calibri"/>
                <w:lang w:val="en-AU"/>
              </w:rPr>
            </w:pPr>
            <w:r w:rsidRPr="009D7064">
              <w:rPr>
                <w:rFonts w:cs="Calibri"/>
                <w:lang w:val="en-AU"/>
              </w:rPr>
              <w:t>58. to direct our hearts to fear Him, to walk in all the ways that are good before Him and to keep His commandments and His statutes and His judgments that He commanded our fathers.</w:t>
            </w:r>
          </w:p>
        </w:tc>
      </w:tr>
      <w:tr w:rsidR="009D7064" w:rsidRPr="009D7064" w14:paraId="66FFB0B5" w14:textId="77777777" w:rsidTr="00C77F13">
        <w:trPr>
          <w:jc w:val="center"/>
        </w:trPr>
        <w:tc>
          <w:tcPr>
            <w:tcW w:w="5108" w:type="dxa"/>
            <w:hideMark/>
          </w:tcPr>
          <w:p w14:paraId="46C60A7E" w14:textId="77777777" w:rsidR="009D7064" w:rsidRPr="009D7064" w:rsidRDefault="009D7064" w:rsidP="00C05519">
            <w:pPr>
              <w:rPr>
                <w:rFonts w:cs="Calibri"/>
                <w:lang w:val="en-AU"/>
              </w:rPr>
            </w:pPr>
            <w:r w:rsidRPr="009D7064">
              <w:rPr>
                <w:rFonts w:cs="Calibri"/>
                <w:lang w:val="en-AU"/>
              </w:rPr>
              <w:t xml:space="preserve">59. </w:t>
            </w:r>
            <w:r w:rsidRPr="009D7064">
              <w:rPr>
                <w:rFonts w:cs="Calibri"/>
              </w:rPr>
              <w:t>And may these words of mine, with which I have made supplication before the Lord, be close to the Lord our God, day and night, that He sustain the cause of His servant and the cause of His people Israel, each day's need granted on its day.</w:t>
            </w:r>
          </w:p>
        </w:tc>
        <w:tc>
          <w:tcPr>
            <w:tcW w:w="5106" w:type="dxa"/>
            <w:hideMark/>
          </w:tcPr>
          <w:p w14:paraId="368D54EC" w14:textId="77777777" w:rsidR="009D7064" w:rsidRPr="009D7064" w:rsidRDefault="009D7064" w:rsidP="00C05519">
            <w:pPr>
              <w:rPr>
                <w:rFonts w:cs="Calibri"/>
                <w:lang w:val="en-AU"/>
              </w:rPr>
            </w:pPr>
            <w:r w:rsidRPr="009D7064">
              <w:rPr>
                <w:rFonts w:cs="Calibri"/>
                <w:lang w:val="en-AU"/>
              </w:rPr>
              <w:t>59. And may these words of mine that I have asked from before the LORD be received before the LORD our God day and night, to carry out the Judgment of His servant and the humiliation of His people Israel, as needed day by day,</w:t>
            </w:r>
          </w:p>
        </w:tc>
      </w:tr>
      <w:tr w:rsidR="009D7064" w:rsidRPr="009D7064" w14:paraId="43A65012" w14:textId="77777777" w:rsidTr="00C77F13">
        <w:trPr>
          <w:jc w:val="center"/>
        </w:trPr>
        <w:tc>
          <w:tcPr>
            <w:tcW w:w="5108" w:type="dxa"/>
            <w:hideMark/>
          </w:tcPr>
          <w:p w14:paraId="7A2AFAD3" w14:textId="77777777" w:rsidR="009D7064" w:rsidRPr="009D7064" w:rsidRDefault="009D7064" w:rsidP="00C05519">
            <w:pPr>
              <w:rPr>
                <w:rFonts w:cs="Calibri"/>
                <w:lang w:val="en-AU"/>
              </w:rPr>
            </w:pPr>
            <w:r w:rsidRPr="009D7064">
              <w:rPr>
                <w:rFonts w:cs="Calibri"/>
                <w:lang w:val="en-AU"/>
              </w:rPr>
              <w:t xml:space="preserve">60. </w:t>
            </w:r>
            <w:r w:rsidRPr="009D7064">
              <w:rPr>
                <w:rFonts w:cs="Calibri"/>
              </w:rPr>
              <w:t>So that all the peoples of the earth may know that the Lord is God: there is none else.</w:t>
            </w:r>
          </w:p>
        </w:tc>
        <w:tc>
          <w:tcPr>
            <w:tcW w:w="5106" w:type="dxa"/>
            <w:hideMark/>
          </w:tcPr>
          <w:p w14:paraId="5DE56025" w14:textId="77777777" w:rsidR="009D7064" w:rsidRPr="009D7064" w:rsidRDefault="009D7064" w:rsidP="00C05519">
            <w:pPr>
              <w:rPr>
                <w:rFonts w:cs="Calibri"/>
                <w:lang w:val="en-AU"/>
              </w:rPr>
            </w:pPr>
            <w:r w:rsidRPr="009D7064">
              <w:rPr>
                <w:rFonts w:cs="Calibri"/>
                <w:lang w:val="en-AU"/>
              </w:rPr>
              <w:t>60. in order that all the peoples of the earth may know that the LORD is God; there is no other.</w:t>
            </w:r>
          </w:p>
        </w:tc>
      </w:tr>
      <w:tr w:rsidR="009D7064" w:rsidRPr="009D7064" w14:paraId="63D1F334" w14:textId="77777777" w:rsidTr="00C77F13">
        <w:trPr>
          <w:jc w:val="center"/>
        </w:trPr>
        <w:tc>
          <w:tcPr>
            <w:tcW w:w="5108" w:type="dxa"/>
            <w:hideMark/>
          </w:tcPr>
          <w:p w14:paraId="5E5A9A34" w14:textId="77777777" w:rsidR="009D7064" w:rsidRPr="009D7064" w:rsidRDefault="009D7064" w:rsidP="00C05519">
            <w:pPr>
              <w:rPr>
                <w:rFonts w:cs="Calibri"/>
                <w:lang w:val="en-AU"/>
              </w:rPr>
            </w:pPr>
            <w:r w:rsidRPr="009D7064">
              <w:rPr>
                <w:rFonts w:cs="Calibri"/>
                <w:lang w:val="en-AU"/>
              </w:rPr>
              <w:t xml:space="preserve">61. </w:t>
            </w:r>
            <w:r w:rsidRPr="009D7064">
              <w:rPr>
                <w:rFonts w:cs="Calibri"/>
              </w:rPr>
              <w:t>Let your heart, [therefore], be whole with the Lord our God, to follow His statutes and to keep His precepts as of this day.</w:t>
            </w:r>
          </w:p>
        </w:tc>
        <w:tc>
          <w:tcPr>
            <w:tcW w:w="5106" w:type="dxa"/>
            <w:hideMark/>
          </w:tcPr>
          <w:p w14:paraId="54DAAAA9" w14:textId="77777777" w:rsidR="009D7064" w:rsidRPr="009D7064" w:rsidRDefault="009D7064" w:rsidP="00C05519">
            <w:pPr>
              <w:rPr>
                <w:rFonts w:cs="Calibri"/>
                <w:lang w:val="en-AU"/>
              </w:rPr>
            </w:pPr>
            <w:r w:rsidRPr="009D7064">
              <w:rPr>
                <w:rFonts w:cs="Calibri"/>
                <w:lang w:val="en-AU"/>
              </w:rPr>
              <w:t>61. And may your heart be peaceful in the fear of the LORD our God to walk in His statutes and to keep His commandments according to this day."</w:t>
            </w:r>
          </w:p>
        </w:tc>
      </w:tr>
      <w:tr w:rsidR="009D7064" w:rsidRPr="009D7064" w14:paraId="796E6284" w14:textId="77777777" w:rsidTr="00C77F13">
        <w:trPr>
          <w:jc w:val="center"/>
        </w:trPr>
        <w:tc>
          <w:tcPr>
            <w:tcW w:w="5108" w:type="dxa"/>
            <w:hideMark/>
          </w:tcPr>
          <w:p w14:paraId="086BFB9E" w14:textId="77777777" w:rsidR="009D7064" w:rsidRPr="009D7064" w:rsidRDefault="009D7064" w:rsidP="00C05519">
            <w:pPr>
              <w:rPr>
                <w:rFonts w:cs="Calibri"/>
                <w:lang w:val="en-AU"/>
              </w:rPr>
            </w:pPr>
            <w:r w:rsidRPr="009D7064">
              <w:rPr>
                <w:rFonts w:cs="Calibri"/>
                <w:lang w:val="en-AU"/>
              </w:rPr>
              <w:t xml:space="preserve">62. </w:t>
            </w:r>
            <w:r w:rsidRPr="009D7064">
              <w:rPr>
                <w:rFonts w:cs="Calibri"/>
              </w:rPr>
              <w:t>And the King and all Israel with him slaughtered sacrifices before the Lord.</w:t>
            </w:r>
          </w:p>
        </w:tc>
        <w:tc>
          <w:tcPr>
            <w:tcW w:w="5106" w:type="dxa"/>
            <w:hideMark/>
          </w:tcPr>
          <w:p w14:paraId="31A09B31" w14:textId="77777777" w:rsidR="009D7064" w:rsidRPr="009D7064" w:rsidRDefault="009D7064" w:rsidP="00C05519">
            <w:pPr>
              <w:rPr>
                <w:rFonts w:cs="Calibri"/>
                <w:lang w:val="en-AU"/>
              </w:rPr>
            </w:pPr>
            <w:r w:rsidRPr="009D7064">
              <w:rPr>
                <w:rFonts w:cs="Calibri"/>
                <w:lang w:val="en-AU"/>
              </w:rPr>
              <w:t>62. And the king and all Israel with him were sacrificing the sacrifice of holy things before the LORD.</w:t>
            </w:r>
          </w:p>
        </w:tc>
      </w:tr>
      <w:tr w:rsidR="009D7064" w:rsidRPr="009D7064" w14:paraId="132BED4B" w14:textId="77777777" w:rsidTr="00C77F13">
        <w:trPr>
          <w:jc w:val="center"/>
        </w:trPr>
        <w:tc>
          <w:tcPr>
            <w:tcW w:w="5108" w:type="dxa"/>
            <w:hideMark/>
          </w:tcPr>
          <w:p w14:paraId="1AC6593E" w14:textId="77777777" w:rsidR="009D7064" w:rsidRPr="009D7064" w:rsidRDefault="009D7064" w:rsidP="00C05519">
            <w:pPr>
              <w:rPr>
                <w:rFonts w:cs="Calibri"/>
                <w:lang w:val="en-AU"/>
              </w:rPr>
            </w:pPr>
            <w:r w:rsidRPr="009D7064">
              <w:rPr>
                <w:rFonts w:cs="Calibri"/>
                <w:lang w:val="en-AU"/>
              </w:rPr>
              <w:t xml:space="preserve">63. </w:t>
            </w:r>
            <w:r w:rsidRPr="009D7064">
              <w:rPr>
                <w:rFonts w:cs="Calibri"/>
              </w:rPr>
              <w:t>And Solomon slaughtered the peace- offerings that he slaughtered to the Lord, twenty-two thousand oxen, and one hundred and twenty thousand sheep. [With this] the King and all the children of Israel inaugurated the Temple of the Lord.</w:t>
            </w:r>
          </w:p>
        </w:tc>
        <w:tc>
          <w:tcPr>
            <w:tcW w:w="5106" w:type="dxa"/>
            <w:hideMark/>
          </w:tcPr>
          <w:p w14:paraId="465A5998" w14:textId="77777777" w:rsidR="009D7064" w:rsidRPr="009D7064" w:rsidRDefault="009D7064" w:rsidP="00C05519">
            <w:pPr>
              <w:rPr>
                <w:rFonts w:cs="Calibri"/>
                <w:lang w:val="en-AU"/>
              </w:rPr>
            </w:pPr>
            <w:r w:rsidRPr="009D7064">
              <w:rPr>
                <w:rFonts w:cs="Calibri"/>
                <w:lang w:val="en-AU"/>
              </w:rPr>
              <w:t>63. And Solomon sacrificed the sacrifice of holy things that he sacrificed before the LORD - 22,000 oxen and 120,000 sheep, and the king and all the sons of Israel dedicated the house of the Sanctuary of the LORD.</w:t>
            </w:r>
          </w:p>
        </w:tc>
      </w:tr>
      <w:tr w:rsidR="009D7064" w:rsidRPr="009D7064" w14:paraId="0EC11A2C" w14:textId="77777777" w:rsidTr="00C77F13">
        <w:trPr>
          <w:jc w:val="center"/>
        </w:trPr>
        <w:tc>
          <w:tcPr>
            <w:tcW w:w="5108" w:type="dxa"/>
            <w:hideMark/>
          </w:tcPr>
          <w:p w14:paraId="173B1E41" w14:textId="77777777" w:rsidR="009D7064" w:rsidRPr="009D7064" w:rsidRDefault="009D7064" w:rsidP="00C05519">
            <w:pPr>
              <w:rPr>
                <w:rFonts w:cs="Calibri"/>
                <w:lang w:val="en-AU"/>
              </w:rPr>
            </w:pPr>
            <w:r w:rsidRPr="009D7064">
              <w:rPr>
                <w:rFonts w:cs="Calibri"/>
                <w:lang w:val="en-AU"/>
              </w:rPr>
              <w:t xml:space="preserve">64. </w:t>
            </w:r>
            <w:r w:rsidRPr="009D7064">
              <w:rPr>
                <w:rFonts w:cs="Calibri"/>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106" w:type="dxa"/>
            <w:hideMark/>
          </w:tcPr>
          <w:p w14:paraId="52046C71" w14:textId="77777777" w:rsidR="009D7064" w:rsidRPr="009D7064" w:rsidRDefault="009D7064" w:rsidP="00C05519">
            <w:pPr>
              <w:rPr>
                <w:rFonts w:cs="Calibri"/>
                <w:lang w:val="en-AU"/>
              </w:rPr>
            </w:pPr>
            <w:r w:rsidRPr="009D7064">
              <w:rPr>
                <w:rFonts w:cs="Calibri"/>
                <w:lang w:val="en-AU"/>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9D7064" w:rsidRPr="009D7064" w14:paraId="4C596DA3" w14:textId="77777777" w:rsidTr="00C77F13">
        <w:trPr>
          <w:jc w:val="center"/>
        </w:trPr>
        <w:tc>
          <w:tcPr>
            <w:tcW w:w="5108" w:type="dxa"/>
            <w:hideMark/>
          </w:tcPr>
          <w:p w14:paraId="2115CBC6" w14:textId="77777777" w:rsidR="009D7064" w:rsidRPr="009D7064" w:rsidRDefault="009D7064" w:rsidP="00C05519">
            <w:pPr>
              <w:rPr>
                <w:rFonts w:cs="Calibri"/>
                <w:lang w:val="en-AU"/>
              </w:rPr>
            </w:pPr>
            <w:r w:rsidRPr="009D7064">
              <w:rPr>
                <w:rFonts w:cs="Calibri"/>
                <w:lang w:val="en-AU"/>
              </w:rPr>
              <w:t xml:space="preserve">65. </w:t>
            </w:r>
            <w:r w:rsidRPr="009D7064">
              <w:rPr>
                <w:rFonts w:cs="Calibri"/>
              </w:rPr>
              <w:t>Now Solomon observed the Feast at that time and all Israel with him, a great assemblage from the entrance of Hamath to the brook of Egypt, before the Lord our God, seven days and seven days, [totalling] fourteen days.</w:t>
            </w:r>
          </w:p>
        </w:tc>
        <w:tc>
          <w:tcPr>
            <w:tcW w:w="5106" w:type="dxa"/>
            <w:hideMark/>
          </w:tcPr>
          <w:p w14:paraId="5C3730D6" w14:textId="77777777" w:rsidR="009D7064" w:rsidRPr="009D7064" w:rsidRDefault="009D7064" w:rsidP="00C05519">
            <w:pPr>
              <w:rPr>
                <w:rFonts w:cs="Calibri"/>
                <w:lang w:val="en-AU"/>
              </w:rPr>
            </w:pPr>
            <w:r w:rsidRPr="009D7064">
              <w:rPr>
                <w:rFonts w:cs="Calibri"/>
                <w:lang w:val="en-AU"/>
              </w:rPr>
              <w:t>65. And Solomon made in that time a festival, and all Israel with him, a great assembly, from the entrance of Hamath unto the brook of Egypt, before the LORD our God, seven days the dedication of the house and seven days the festival - fourteen days.</w:t>
            </w:r>
          </w:p>
        </w:tc>
      </w:tr>
      <w:tr w:rsidR="009D7064" w:rsidRPr="009D7064" w14:paraId="361EEE61" w14:textId="77777777" w:rsidTr="00C77F13">
        <w:trPr>
          <w:jc w:val="center"/>
        </w:trPr>
        <w:tc>
          <w:tcPr>
            <w:tcW w:w="5108" w:type="dxa"/>
            <w:hideMark/>
          </w:tcPr>
          <w:p w14:paraId="1DCFF5A3" w14:textId="77777777" w:rsidR="009D7064" w:rsidRPr="009D7064" w:rsidRDefault="009D7064" w:rsidP="00C05519">
            <w:pPr>
              <w:rPr>
                <w:rFonts w:cs="Calibri"/>
                <w:lang w:val="en-AU"/>
              </w:rPr>
            </w:pPr>
            <w:r w:rsidRPr="009D7064">
              <w:rPr>
                <w:rFonts w:cs="Calibri"/>
                <w:lang w:val="en-AU"/>
              </w:rPr>
              <w:t xml:space="preserve">66. </w:t>
            </w:r>
            <w:r w:rsidRPr="009D7064">
              <w:rPr>
                <w:rFonts w:cs="Calibri"/>
              </w:rPr>
              <w:t>On the eighth day he dismissed the people, and they blessed the King and went to their homes, rejoicing and delighted of heart for all the goodness that the Lord had wrought for David His servant and for Israel His people.</w:t>
            </w:r>
          </w:p>
        </w:tc>
        <w:tc>
          <w:tcPr>
            <w:tcW w:w="5106" w:type="dxa"/>
            <w:hideMark/>
          </w:tcPr>
          <w:p w14:paraId="4E0F2583" w14:textId="77777777" w:rsidR="009D7064" w:rsidRPr="009D7064" w:rsidRDefault="009D7064" w:rsidP="00C05519">
            <w:pPr>
              <w:rPr>
                <w:rFonts w:cs="Calibri"/>
                <w:lang w:val="en-AU"/>
              </w:rPr>
            </w:pPr>
            <w:r w:rsidRPr="009D7064">
              <w:rPr>
                <w:rFonts w:cs="Calibri"/>
                <w:lang w:val="en-AU"/>
              </w:rPr>
              <w:t>66. On the eighth day he sent the people away, and they blessed the king, and they went to their cities while rejoicing, and their heart was pleased over all the good that the LORD had done to David his servant and to Israel his people.</w:t>
            </w:r>
          </w:p>
        </w:tc>
      </w:tr>
    </w:tbl>
    <w:p w14:paraId="01C9761A" w14:textId="77777777" w:rsidR="009D7064" w:rsidRDefault="009D7064" w:rsidP="00214ADA">
      <w:pPr>
        <w:pBdr>
          <w:bottom w:val="double" w:sz="4" w:space="1" w:color="auto"/>
        </w:pBdr>
        <w:jc w:val="left"/>
      </w:pPr>
    </w:p>
    <w:p w14:paraId="621FA267" w14:textId="77777777" w:rsidR="00B109D3" w:rsidRDefault="00B109D3" w:rsidP="00B109D3">
      <w:pPr>
        <w:jc w:val="left"/>
      </w:pPr>
    </w:p>
    <w:p w14:paraId="742EA70E" w14:textId="77777777" w:rsidR="005C3273" w:rsidRDefault="005C3273">
      <w:pPr>
        <w:spacing w:after="200" w:line="276" w:lineRule="auto"/>
        <w:jc w:val="left"/>
        <w:rPr>
          <w:rFonts w:ascii="Cambria" w:eastAsia="Times New Roman" w:hAnsi="Cambria" w:cstheme="majorBidi"/>
          <w:b/>
          <w:sz w:val="28"/>
          <w:szCs w:val="32"/>
          <w:lang w:bidi="he-IL"/>
        </w:rPr>
      </w:pPr>
      <w:r>
        <w:rPr>
          <w:rFonts w:eastAsia="Times New Roman"/>
          <w:lang w:bidi="he-IL"/>
        </w:rPr>
        <w:br w:type="page"/>
      </w:r>
    </w:p>
    <w:p w14:paraId="5AE878F7" w14:textId="46B04AB4" w:rsidR="00B109D3" w:rsidRPr="002A4BA8" w:rsidRDefault="00B109D3" w:rsidP="00E24992">
      <w:pPr>
        <w:pStyle w:val="Heading2"/>
        <w:rPr>
          <w:szCs w:val="22"/>
        </w:rPr>
      </w:pPr>
      <w:r w:rsidRPr="002A4BA8">
        <w:t xml:space="preserve">Rashi’s Commentary for: </w:t>
      </w:r>
      <w:r w:rsidRPr="00B109D3">
        <w:t>Melachim alef (I Kings) 8:54-66</w:t>
      </w:r>
    </w:p>
    <w:p w14:paraId="70072E92" w14:textId="77777777" w:rsidR="00B109D3" w:rsidRPr="00214ADA" w:rsidRDefault="00B109D3" w:rsidP="00B109D3">
      <w:pPr>
        <w:jc w:val="left"/>
        <w:rPr>
          <w:sz w:val="16"/>
          <w:szCs w:val="16"/>
        </w:rPr>
      </w:pPr>
    </w:p>
    <w:p w14:paraId="35799D09" w14:textId="2ACBE1B9" w:rsidR="00B109D3" w:rsidRDefault="00B109D3" w:rsidP="00B109D3">
      <w:pPr>
        <w:jc w:val="left"/>
      </w:pPr>
      <w:r>
        <w:rPr>
          <w:b/>
          <w:bCs/>
        </w:rPr>
        <w:t xml:space="preserve">56 </w:t>
      </w:r>
      <w:r w:rsidRPr="00B109D3">
        <w:rPr>
          <w:b/>
          <w:bCs/>
        </w:rPr>
        <w:t>According to all that he spoke </w:t>
      </w:r>
      <w:r w:rsidRPr="00B109D3">
        <w:t>And where did he speak this? [As it is written], “And He shall give you rest from all your enemies [round about]” (Deuteronomy 12:10).</w:t>
      </w:r>
    </w:p>
    <w:p w14:paraId="70878E7E" w14:textId="77777777" w:rsidR="00B109D3" w:rsidRPr="00214ADA" w:rsidRDefault="00B109D3" w:rsidP="00B109D3">
      <w:pPr>
        <w:jc w:val="left"/>
        <w:rPr>
          <w:sz w:val="16"/>
          <w:szCs w:val="16"/>
        </w:rPr>
      </w:pPr>
    </w:p>
    <w:p w14:paraId="0E440818" w14:textId="65753037" w:rsidR="00B109D3" w:rsidRDefault="00B109D3" w:rsidP="00B109D3">
      <w:pPr>
        <w:jc w:val="left"/>
      </w:pPr>
      <w:r>
        <w:rPr>
          <w:b/>
          <w:bCs/>
        </w:rPr>
        <w:t xml:space="preserve">59 </w:t>
      </w:r>
      <w:r w:rsidRPr="00B109D3">
        <w:rPr>
          <w:b/>
          <w:bCs/>
        </w:rPr>
        <w:t>that He sustain the cause of His servant and the cause of His people Israel </w:t>
      </w:r>
      <w:r w:rsidRPr="00B109D3">
        <w:t>to avenge their humiliation from their adversaries.</w:t>
      </w:r>
    </w:p>
    <w:p w14:paraId="42D63A1A" w14:textId="77777777" w:rsidR="00B109D3" w:rsidRPr="00214ADA" w:rsidRDefault="00B109D3" w:rsidP="00B109D3">
      <w:pPr>
        <w:jc w:val="left"/>
        <w:rPr>
          <w:sz w:val="16"/>
          <w:szCs w:val="16"/>
        </w:rPr>
      </w:pPr>
    </w:p>
    <w:p w14:paraId="12110530" w14:textId="32AF9DFB" w:rsidR="00B109D3" w:rsidRDefault="00B109D3" w:rsidP="00B109D3">
      <w:pPr>
        <w:jc w:val="left"/>
      </w:pPr>
      <w:r>
        <w:rPr>
          <w:b/>
          <w:bCs/>
        </w:rPr>
        <w:t xml:space="preserve">64 </w:t>
      </w:r>
      <w:r w:rsidRPr="00B109D3">
        <w:rPr>
          <w:b/>
          <w:bCs/>
        </w:rPr>
        <w:t>The same day the king consecrated the middle of the courtyard </w:t>
      </w:r>
      <w:r w:rsidRPr="00B109D3">
        <w:t>These words are to be taken literally. This is Rabbi Yehudah’s view. [Solomon] hallowed the pavement of the court with the sanctity of the altar, in order to offer sacrifices on the pavement.</w:t>
      </w:r>
    </w:p>
    <w:p w14:paraId="5350A8ED" w14:textId="77777777" w:rsidR="00B109D3" w:rsidRPr="00214ADA" w:rsidRDefault="00B109D3" w:rsidP="00B109D3">
      <w:pPr>
        <w:jc w:val="left"/>
        <w:rPr>
          <w:sz w:val="16"/>
          <w:szCs w:val="16"/>
        </w:rPr>
      </w:pPr>
    </w:p>
    <w:p w14:paraId="7A0601AC" w14:textId="7A41FFF7" w:rsidR="00B109D3" w:rsidRDefault="00B109D3" w:rsidP="00B109D3">
      <w:pPr>
        <w:jc w:val="left"/>
      </w:pPr>
      <w:r w:rsidRPr="00B109D3">
        <w:rPr>
          <w:b/>
          <w:bCs/>
        </w:rPr>
        <w:t>For the copper altar </w:t>
      </w:r>
      <w:r w:rsidRPr="00B109D3">
        <w:t>[i.e., the stone altar] that Solomon constructed in lieu of the copper altar [of Moses].</w:t>
      </w:r>
    </w:p>
    <w:p w14:paraId="0DB93315" w14:textId="77777777" w:rsidR="00B109D3" w:rsidRPr="00214ADA" w:rsidRDefault="00B109D3" w:rsidP="00B109D3">
      <w:pPr>
        <w:jc w:val="left"/>
        <w:rPr>
          <w:sz w:val="16"/>
          <w:szCs w:val="16"/>
        </w:rPr>
      </w:pPr>
    </w:p>
    <w:p w14:paraId="5840FBAB" w14:textId="6BF6866F" w:rsidR="00B109D3" w:rsidRDefault="00B109D3" w:rsidP="00B109D3">
      <w:pPr>
        <w:jc w:val="left"/>
      </w:pPr>
      <w:r w:rsidRPr="00B109D3">
        <w:rPr>
          <w:b/>
          <w:bCs/>
        </w:rPr>
        <w:t>was too small to contain the burnt offerings and the meal offerings </w:t>
      </w:r>
      <w:r w:rsidRPr="00B109D3">
        <w:t>for they brought very many. Rabbi Jose said to him, Is it not already written (Kings 1:3), “One thousand burnt offerings Solomon offered on that altar which Moses had made,” and when one computes the number of cubits and the number of burnt offerings, [he will find that] this one of stones was larger than Moses’, for on Moses’ altar the place of the ‘maarachah,’ the place usually used for the sacrifice, was but one cubit by one cubit, whereas on this one the place of its ‘maarachah’ was twenty-four cubits by twenty-four cubits. Hence Solomon’s was 576 times as large as that of Moses. If so, what is the meaning of “the king consecrated the middle of the court?” It means that he set the stone altar into it, fastened to the floor.</w:t>
      </w:r>
    </w:p>
    <w:p w14:paraId="195FE8F3" w14:textId="77777777" w:rsidR="00B109D3" w:rsidRPr="00214ADA" w:rsidRDefault="00B109D3" w:rsidP="00B109D3">
      <w:pPr>
        <w:jc w:val="left"/>
        <w:rPr>
          <w:sz w:val="16"/>
          <w:szCs w:val="16"/>
        </w:rPr>
      </w:pPr>
    </w:p>
    <w:p w14:paraId="1A711CF1" w14:textId="0E3DE747" w:rsidR="00B109D3" w:rsidRDefault="00B109D3" w:rsidP="00B109D3">
      <w:pPr>
        <w:jc w:val="left"/>
      </w:pPr>
      <w:r w:rsidRPr="00B109D3">
        <w:rPr>
          <w:b/>
          <w:bCs/>
        </w:rPr>
        <w:t>was too small to contain </w:t>
      </w:r>
      <w:r w:rsidRPr="00B109D3">
        <w:t>[According to Rabbi Jose] he is referring to that of Moses, like one who says to his friend, ‘So-and-so is a dwarf,’ meaning that he is disqualified to perform the sacrificial service.</w:t>
      </w:r>
    </w:p>
    <w:p w14:paraId="31E97BB0" w14:textId="77777777" w:rsidR="00B109D3" w:rsidRPr="00214ADA" w:rsidRDefault="00B109D3" w:rsidP="00B109D3">
      <w:pPr>
        <w:jc w:val="left"/>
        <w:rPr>
          <w:sz w:val="16"/>
          <w:szCs w:val="16"/>
        </w:rPr>
      </w:pPr>
    </w:p>
    <w:p w14:paraId="1D85A88C" w14:textId="0F5F4A6D" w:rsidR="00B109D3" w:rsidRDefault="00B109D3" w:rsidP="00B109D3">
      <w:pPr>
        <w:jc w:val="left"/>
      </w:pPr>
      <w:r>
        <w:rPr>
          <w:b/>
          <w:bCs/>
        </w:rPr>
        <w:t xml:space="preserve">65 </w:t>
      </w:r>
      <w:r w:rsidRPr="00B109D3">
        <w:rPr>
          <w:b/>
          <w:bCs/>
        </w:rPr>
        <w:t>from the entrance to Hamath </w:t>
      </w:r>
      <w:r w:rsidRPr="00B109D3">
        <w:t>which is in the north of Eretz Israel.</w:t>
      </w:r>
    </w:p>
    <w:p w14:paraId="656DA92F" w14:textId="77777777" w:rsidR="00B109D3" w:rsidRDefault="00B109D3" w:rsidP="00B109D3">
      <w:pPr>
        <w:jc w:val="left"/>
      </w:pPr>
    </w:p>
    <w:p w14:paraId="18F49B95" w14:textId="7FBDE822" w:rsidR="00B109D3" w:rsidRDefault="00B109D3" w:rsidP="00B109D3">
      <w:pPr>
        <w:jc w:val="left"/>
      </w:pPr>
      <w:r w:rsidRPr="00B109D3">
        <w:rPr>
          <w:b/>
          <w:bCs/>
        </w:rPr>
        <w:t>to the Brook of Egypt </w:t>
      </w:r>
      <w:r w:rsidRPr="00B109D3">
        <w:t>which is opposite it in the south, as is delineated in the section entitled </w:t>
      </w:r>
      <w:r w:rsidRPr="00B109D3">
        <w:rPr>
          <w:rtl/>
          <w:lang w:bidi="he-IL"/>
        </w:rPr>
        <w:t>אֵלֶה מַסְעֵי</w:t>
      </w:r>
      <w:r w:rsidRPr="00B109D3">
        <w:rPr>
          <w:rtl/>
        </w:rPr>
        <w:t> </w:t>
      </w:r>
      <w:r>
        <w:t xml:space="preserve"> </w:t>
      </w:r>
      <w:r w:rsidRPr="00B109D3">
        <w:t>(Num. 34:5-8).</w:t>
      </w:r>
    </w:p>
    <w:p w14:paraId="3A76DB84" w14:textId="77777777" w:rsidR="00B109D3" w:rsidRDefault="00B109D3" w:rsidP="00B109D3">
      <w:pPr>
        <w:jc w:val="left"/>
      </w:pPr>
    </w:p>
    <w:p w14:paraId="57D8E558" w14:textId="29D845D3" w:rsidR="00B109D3" w:rsidRDefault="00B109D3" w:rsidP="00B109D3">
      <w:pPr>
        <w:jc w:val="left"/>
      </w:pPr>
      <w:r w:rsidRPr="00B109D3">
        <w:rPr>
          <w:b/>
          <w:bCs/>
        </w:rPr>
        <w:t>seven days </w:t>
      </w:r>
      <w:r w:rsidRPr="00B109D3">
        <w:t>of the inauguration</w:t>
      </w:r>
    </w:p>
    <w:p w14:paraId="51188908" w14:textId="77777777" w:rsidR="00B109D3" w:rsidRDefault="00B109D3" w:rsidP="00B109D3">
      <w:pPr>
        <w:jc w:val="left"/>
      </w:pPr>
    </w:p>
    <w:p w14:paraId="0626960B" w14:textId="1C363F00" w:rsidR="00B109D3" w:rsidRDefault="00B109D3" w:rsidP="00B109D3">
      <w:pPr>
        <w:jc w:val="left"/>
      </w:pPr>
      <w:r w:rsidRPr="00B109D3">
        <w:rPr>
          <w:b/>
          <w:bCs/>
        </w:rPr>
        <w:t>and seven days </w:t>
      </w:r>
      <w:r w:rsidRPr="00B109D3">
        <w:t>of Succoth. It is found that they ate and drank on Yom Kippur.</w:t>
      </w:r>
    </w:p>
    <w:p w14:paraId="33199806" w14:textId="77777777" w:rsidR="00B109D3" w:rsidRDefault="00B109D3" w:rsidP="00B109D3">
      <w:pPr>
        <w:jc w:val="left"/>
      </w:pPr>
    </w:p>
    <w:p w14:paraId="651092AB" w14:textId="32A6A489" w:rsidR="00B109D3" w:rsidRDefault="00B109D3" w:rsidP="00B109D3">
      <w:pPr>
        <w:jc w:val="left"/>
      </w:pPr>
      <w:r>
        <w:rPr>
          <w:b/>
          <w:bCs/>
        </w:rPr>
        <w:t xml:space="preserve">66 </w:t>
      </w:r>
      <w:r w:rsidRPr="00B109D3">
        <w:rPr>
          <w:b/>
          <w:bCs/>
        </w:rPr>
        <w:t>for David His servant </w:t>
      </w:r>
      <w:r w:rsidRPr="00B109D3">
        <w:t>to make known that He had forgiven him his sins, as we find in Moed Katan (9a): When Solomon wished [to bring] the Ark into the Holy of Holies, the gates clung to one another.</w:t>
      </w:r>
    </w:p>
    <w:p w14:paraId="0E50E47E" w14:textId="77777777" w:rsidR="00B109D3" w:rsidRDefault="00B109D3" w:rsidP="00B109D3">
      <w:pPr>
        <w:jc w:val="left"/>
      </w:pPr>
    </w:p>
    <w:p w14:paraId="35824F35" w14:textId="7E42D722" w:rsidR="00B109D3" w:rsidRDefault="00B109D3" w:rsidP="00B109D3">
      <w:pPr>
        <w:jc w:val="left"/>
      </w:pPr>
      <w:r w:rsidRPr="00B109D3">
        <w:rPr>
          <w:b/>
          <w:bCs/>
        </w:rPr>
        <w:t>and for Israel His people </w:t>
      </w:r>
      <w:r w:rsidRPr="00B109D3">
        <w:t>that He forgave them the sin of Yom Kippur, and a Bath-Kol [heavenly voice] emanated and declared: All of you are prepared for the life of the World to Come.</w:t>
      </w:r>
    </w:p>
    <w:p w14:paraId="2D5273B3" w14:textId="77777777" w:rsidR="00B109D3" w:rsidRPr="00214ADA" w:rsidRDefault="00B109D3" w:rsidP="00C05519">
      <w:pPr>
        <w:pBdr>
          <w:bottom w:val="double" w:sz="4" w:space="1" w:color="auto"/>
        </w:pBdr>
        <w:jc w:val="left"/>
        <w:rPr>
          <w:sz w:val="16"/>
          <w:szCs w:val="16"/>
        </w:rPr>
      </w:pPr>
    </w:p>
    <w:p w14:paraId="3E601F4A" w14:textId="0F357025" w:rsidR="00F852FC" w:rsidRPr="00214ADA" w:rsidRDefault="00F852FC" w:rsidP="00C05519">
      <w:pPr>
        <w:jc w:val="left"/>
        <w:rPr>
          <w:rFonts w:ascii="Cambria" w:hAnsi="Cambria"/>
          <w:b/>
          <w:bCs/>
          <w:sz w:val="16"/>
          <w:szCs w:val="16"/>
          <w:lang w:val="en-AU"/>
        </w:rPr>
      </w:pPr>
    </w:p>
    <w:p w14:paraId="708C58BF" w14:textId="77777777" w:rsidR="005C3273" w:rsidRDefault="005C3273">
      <w:pPr>
        <w:spacing w:after="200" w:line="276" w:lineRule="auto"/>
        <w:jc w:val="left"/>
        <w:rPr>
          <w:rFonts w:asciiTheme="minorHAnsi" w:hAnsiTheme="minorHAnsi" w:cstheme="minorHAnsi"/>
          <w:b/>
          <w:bCs/>
          <w:sz w:val="24"/>
          <w:lang w:val="en-AU"/>
        </w:rPr>
      </w:pPr>
      <w:r>
        <w:rPr>
          <w:rFonts w:asciiTheme="minorHAnsi" w:hAnsiTheme="minorHAnsi" w:cstheme="minorHAnsi"/>
          <w:b/>
          <w:bCs/>
          <w:sz w:val="24"/>
          <w:lang w:val="en-AU"/>
        </w:rPr>
        <w:br w:type="page"/>
      </w:r>
    </w:p>
    <w:p w14:paraId="5396D72E" w14:textId="3CCBC689" w:rsidR="009D7064" w:rsidRPr="00263022" w:rsidRDefault="009D7064" w:rsidP="00C05519">
      <w:pPr>
        <w:jc w:val="center"/>
        <w:rPr>
          <w:rFonts w:asciiTheme="minorHAnsi" w:hAnsiTheme="minorHAnsi" w:cstheme="minorHAnsi"/>
          <w:sz w:val="24"/>
          <w:lang w:val="en-AU"/>
        </w:rPr>
      </w:pPr>
      <w:r w:rsidRPr="00263022">
        <w:rPr>
          <w:rFonts w:asciiTheme="minorHAnsi" w:hAnsiTheme="minorHAnsi" w:cstheme="minorHAnsi"/>
          <w:b/>
          <w:bCs/>
          <w:sz w:val="24"/>
          <w:lang w:val="en-AU"/>
        </w:rPr>
        <w:t>Nazarean Jews Privately read:</w:t>
      </w:r>
    </w:p>
    <w:p w14:paraId="489751C8" w14:textId="4ADE2C90" w:rsidR="009D7064" w:rsidRPr="008F417B" w:rsidRDefault="009D7064" w:rsidP="00E24992">
      <w:pPr>
        <w:pStyle w:val="Heading2"/>
        <w:rPr>
          <w:lang w:val="en-AU"/>
        </w:rPr>
      </w:pPr>
      <w:r w:rsidRPr="008F417B">
        <w:rPr>
          <w:lang w:val="en-AU"/>
        </w:rPr>
        <w:t>I Hillel (Luke) 2:21-40</w:t>
      </w:r>
      <w:r w:rsidR="00263022">
        <w:rPr>
          <w:lang w:val="en-AU"/>
        </w:rPr>
        <w:t xml:space="preserve"> </w:t>
      </w:r>
      <w:r w:rsidRPr="008F417B">
        <w:rPr>
          <w:lang w:val="en-AU"/>
        </w:rPr>
        <w:t>&amp; Revelation 3:14-22</w:t>
      </w:r>
    </w:p>
    <w:p w14:paraId="702930E2" w14:textId="77777777" w:rsidR="009D7064" w:rsidRPr="009D7064" w:rsidRDefault="009D7064" w:rsidP="00C05519">
      <w:pPr>
        <w:jc w:val="left"/>
        <w:rPr>
          <w:rFonts w:ascii="Cambria" w:hAnsi="Cambria"/>
          <w:b/>
          <w:bCs/>
          <w:lang w:val="en-AU"/>
        </w:rPr>
      </w:pPr>
    </w:p>
    <w:p w14:paraId="77453606" w14:textId="77777777" w:rsidR="009D7064" w:rsidRPr="008F417B" w:rsidRDefault="009D7064" w:rsidP="00C05519">
      <w:pPr>
        <w:jc w:val="left"/>
        <w:rPr>
          <w:rFonts w:asciiTheme="minorHAnsi" w:hAnsiTheme="minorHAnsi" w:cstheme="minorHAnsi"/>
          <w:b/>
          <w:bCs/>
          <w:lang w:val="en-AU"/>
        </w:rPr>
      </w:pPr>
      <w:r w:rsidRPr="008F417B">
        <w:rPr>
          <w:rFonts w:asciiTheme="minorHAnsi" w:hAnsiTheme="minorHAnsi" w:cstheme="minorHAnsi"/>
          <w:b/>
          <w:bCs/>
          <w:lang w:val="en-AU"/>
        </w:rPr>
        <w:t>I Hillel (Luke) 2:21-40</w:t>
      </w:r>
    </w:p>
    <w:p w14:paraId="353681FC" w14:textId="77777777" w:rsidR="009D7064" w:rsidRPr="00214ADA" w:rsidRDefault="009D7064" w:rsidP="00C05519">
      <w:pPr>
        <w:jc w:val="left"/>
        <w:rPr>
          <w:rFonts w:cs="Arial"/>
          <w:sz w:val="16"/>
          <w:szCs w:val="16"/>
          <w:lang w:val="en-AU"/>
        </w:rPr>
      </w:pPr>
    </w:p>
    <w:p w14:paraId="0725797E" w14:textId="77777777" w:rsidR="009D7064" w:rsidRPr="009D7064" w:rsidRDefault="009D7064" w:rsidP="00C05519">
      <w:pPr>
        <w:rPr>
          <w:rFonts w:cs="Calibri"/>
          <w:lang w:val="en-AU" w:bidi="he-IL"/>
        </w:rPr>
      </w:pPr>
      <w:r w:rsidRPr="009D7064">
        <w:rPr>
          <w:rFonts w:cs="Calibri"/>
          <w:b/>
          <w:bCs/>
          <w:lang w:val="en-AU" w:bidi="he-IL"/>
        </w:rPr>
        <w:t xml:space="preserve">And after </w:t>
      </w:r>
      <w:r w:rsidRPr="00F619F3">
        <w:rPr>
          <w:rFonts w:cs="Calibri"/>
          <w:b/>
          <w:bCs/>
          <w:u w:val="single"/>
          <w:lang w:val="en-AU" w:bidi="he-IL"/>
        </w:rPr>
        <w:t>eight days</w:t>
      </w:r>
      <w:r w:rsidRPr="009D7064">
        <w:rPr>
          <w:rFonts w:cs="Calibri"/>
          <w:b/>
          <w:bCs/>
          <w:lang w:val="en-AU" w:bidi="he-IL"/>
        </w:rPr>
        <w:t xml:space="preserve"> passed</w:t>
      </w:r>
      <w:r w:rsidRPr="009D7064">
        <w:rPr>
          <w:rFonts w:cs="Calibri"/>
          <w:lang w:val="en-AU" w:bidi="he-IL"/>
        </w:rPr>
        <w:t xml:space="preserve"> it was time for </w:t>
      </w:r>
      <w:r w:rsidRPr="009D7064">
        <w:rPr>
          <w:rFonts w:cs="Calibri"/>
          <w:b/>
          <w:bCs/>
          <w:lang w:val="en-AU" w:bidi="he-IL"/>
        </w:rPr>
        <w:t>his Brit Milah</w:t>
      </w:r>
      <w:r w:rsidRPr="009D7064">
        <w:rPr>
          <w:rFonts w:cs="Calibri"/>
          <w:lang w:val="en-AU" w:bidi="he-IL"/>
        </w:rPr>
        <w:t xml:space="preserve"> (circumcision)</w:t>
      </w:r>
      <w:r w:rsidRPr="009D7064">
        <w:rPr>
          <w:rFonts w:cs="Calibri"/>
          <w:vertAlign w:val="superscript"/>
          <w:lang w:val="en-AU" w:bidi="he-IL"/>
        </w:rPr>
        <w:footnoteReference w:id="90"/>
      </w:r>
      <w:r w:rsidRPr="009D7064">
        <w:rPr>
          <w:rFonts w:cs="Calibri"/>
          <w:lang w:val="en-AU" w:bidi="he-IL"/>
        </w:rPr>
        <w:t xml:space="preserve"> </w:t>
      </w:r>
      <w:r w:rsidRPr="009D7064">
        <w:rPr>
          <w:rFonts w:cs="Calibri"/>
          <w:b/>
          <w:bCs/>
          <w:lang w:val="en-AU" w:bidi="he-IL"/>
        </w:rPr>
        <w:t>and he was named Yeshua, the name</w:t>
      </w:r>
      <w:r w:rsidRPr="009D7064">
        <w:rPr>
          <w:rFonts w:cs="Calibri"/>
          <w:lang w:val="en-AU" w:bidi="he-IL"/>
        </w:rPr>
        <w:t xml:space="preserve"> that he was called </w:t>
      </w:r>
      <w:r w:rsidRPr="009D7064">
        <w:rPr>
          <w:rFonts w:cs="Calibri"/>
          <w:b/>
          <w:bCs/>
          <w:lang w:val="en-AU" w:bidi="he-IL"/>
        </w:rPr>
        <w:t xml:space="preserve">by the messenger </w:t>
      </w:r>
      <w:r w:rsidRPr="009D7064">
        <w:rPr>
          <w:rFonts w:cs="Calibri"/>
          <w:lang w:val="en-AU" w:bidi="he-IL"/>
        </w:rPr>
        <w:t xml:space="preserve">(angel) </w:t>
      </w:r>
      <w:r w:rsidRPr="009D7064">
        <w:rPr>
          <w:rFonts w:cs="Calibri"/>
          <w:b/>
          <w:bCs/>
          <w:lang w:val="en-AU" w:bidi="he-IL"/>
        </w:rPr>
        <w:t>before he was conceived in the womb</w:t>
      </w:r>
      <w:r w:rsidRPr="009D7064">
        <w:rPr>
          <w:rFonts w:cs="Calibri"/>
          <w:lang w:val="en-AU" w:bidi="he-IL"/>
        </w:rPr>
        <w:t xml:space="preserve">. </w:t>
      </w:r>
      <w:r w:rsidRPr="009D7064">
        <w:rPr>
          <w:rFonts w:cs="Calibri"/>
          <w:b/>
          <w:bCs/>
          <w:lang w:val="en-AU" w:bidi="he-IL"/>
        </w:rPr>
        <w:t>And when the day came for her</w:t>
      </w:r>
      <w:r w:rsidRPr="009D7064">
        <w:rPr>
          <w:rFonts w:cs="Calibri"/>
          <w:vertAlign w:val="superscript"/>
          <w:lang w:val="en-AU" w:bidi="he-IL"/>
        </w:rPr>
        <w:footnoteReference w:id="91"/>
      </w:r>
      <w:r w:rsidRPr="009D7064">
        <w:rPr>
          <w:rFonts w:cs="Calibri"/>
          <w:lang w:val="en-AU" w:bidi="he-IL"/>
        </w:rPr>
        <w:t xml:space="preserve"> (Miriam’s) </w:t>
      </w:r>
      <w:r w:rsidRPr="009D7064">
        <w:rPr>
          <w:rFonts w:cs="Calibri"/>
          <w:b/>
          <w:bCs/>
          <w:lang w:val="en-AU" w:bidi="he-IL"/>
        </w:rPr>
        <w:t>purification according to the Torah of Moshe</w:t>
      </w:r>
      <w:r w:rsidRPr="009D7064">
        <w:rPr>
          <w:rFonts w:cs="Calibri"/>
          <w:vertAlign w:val="superscript"/>
          <w:lang w:val="en-AU" w:bidi="he-IL"/>
        </w:rPr>
        <w:footnoteReference w:id="92"/>
      </w:r>
      <w:r w:rsidRPr="009D7064">
        <w:rPr>
          <w:rFonts w:cs="Calibri"/>
          <w:lang w:val="en-AU" w:bidi="he-IL"/>
        </w:rPr>
        <w:t xml:space="preserve">, </w:t>
      </w:r>
      <w:r w:rsidRPr="009D7064">
        <w:rPr>
          <w:rFonts w:cs="Calibri"/>
          <w:b/>
          <w:bCs/>
          <w:lang w:val="en-AU" w:bidi="he-IL"/>
        </w:rPr>
        <w:t>and they brought him</w:t>
      </w:r>
      <w:r w:rsidRPr="009D7064">
        <w:rPr>
          <w:rFonts w:cs="Calibri"/>
          <w:lang w:val="en-AU" w:bidi="he-IL"/>
        </w:rPr>
        <w:t xml:space="preserve"> (Yeshua) </w:t>
      </w:r>
      <w:r w:rsidRPr="009D7064">
        <w:rPr>
          <w:rFonts w:cs="Calibri"/>
          <w:b/>
          <w:bCs/>
          <w:lang w:val="en-AU" w:bidi="he-IL"/>
        </w:rPr>
        <w:t>up to Yerushalayim to redeem</w:t>
      </w:r>
      <w:r w:rsidRPr="009D7064">
        <w:rPr>
          <w:rFonts w:cs="Calibri"/>
          <w:lang w:val="en-AU" w:bidi="he-IL"/>
        </w:rPr>
        <w:t xml:space="preserve"> (</w:t>
      </w:r>
      <w:r w:rsidRPr="009D7064">
        <w:rPr>
          <w:rFonts w:cs="Calibri"/>
          <w:lang w:val="en-AU"/>
        </w:rPr>
        <w:t xml:space="preserve">i.e. </w:t>
      </w:r>
      <w:r w:rsidRPr="009D7064">
        <w:rPr>
          <w:rFonts w:cs="Calibri"/>
          <w:i/>
          <w:lang w:val="en-AU"/>
        </w:rPr>
        <w:t>pidyon ha-ben</w:t>
      </w:r>
      <w:r w:rsidRPr="009D7064">
        <w:rPr>
          <w:rFonts w:cs="Calibri"/>
          <w:lang w:val="en-AU" w:bidi="he-IL"/>
        </w:rPr>
        <w:t xml:space="preserve">) </w:t>
      </w:r>
      <w:r w:rsidRPr="009D7064">
        <w:rPr>
          <w:rFonts w:cs="Calibri"/>
          <w:b/>
          <w:bCs/>
          <w:lang w:val="en-AU" w:bidi="he-IL"/>
        </w:rPr>
        <w:t xml:space="preserve">him to the </w:t>
      </w:r>
      <w:r w:rsidRPr="009D7064">
        <w:rPr>
          <w:rFonts w:cs="Calibri"/>
          <w:b/>
          <w:bCs/>
          <w:lang w:val="en-AU"/>
        </w:rPr>
        <w:t>L</w:t>
      </w:r>
      <w:r w:rsidRPr="009D7064">
        <w:rPr>
          <w:rFonts w:cs="Calibri"/>
          <w:b/>
          <w:bCs/>
          <w:caps/>
          <w:lang w:val="en-AU"/>
        </w:rPr>
        <w:t>ord</w:t>
      </w:r>
      <w:r w:rsidRPr="009D7064">
        <w:rPr>
          <w:rFonts w:cs="Calibri"/>
          <w:b/>
          <w:bCs/>
          <w:lang w:val="en-AU" w:bidi="he-IL"/>
        </w:rPr>
        <w:t>. As it is written</w:t>
      </w:r>
      <w:r w:rsidRPr="009D7064">
        <w:rPr>
          <w:rFonts w:cs="Calibri"/>
          <w:lang w:val="en-AU" w:bidi="he-IL"/>
        </w:rPr>
        <w:t xml:space="preserve">, </w:t>
      </w:r>
      <w:r w:rsidRPr="009D7064">
        <w:rPr>
          <w:rFonts w:cs="Calibri"/>
          <w:b/>
          <w:bCs/>
          <w:i/>
          <w:iCs/>
          <w:lang w:val="en-AU" w:bidi="he-IL"/>
        </w:rPr>
        <w:t>“you will set apart to the L</w:t>
      </w:r>
      <w:r w:rsidRPr="009D7064">
        <w:rPr>
          <w:rFonts w:cs="Calibri"/>
          <w:b/>
          <w:bCs/>
          <w:i/>
          <w:iCs/>
          <w:caps/>
          <w:lang w:val="en-AU" w:bidi="he-IL"/>
        </w:rPr>
        <w:t>ord</w:t>
      </w:r>
      <w:r w:rsidRPr="009D7064">
        <w:rPr>
          <w:rFonts w:cs="Calibri"/>
          <w:b/>
          <w:bCs/>
          <w:i/>
          <w:iCs/>
          <w:lang w:val="en-AU" w:bidi="he-IL"/>
        </w:rPr>
        <w:t xml:space="preserve"> all that opens the womb; every firstling that is a male, which you have coming from a beast, will be the L</w:t>
      </w:r>
      <w:r w:rsidRPr="009D7064">
        <w:rPr>
          <w:rFonts w:cs="Calibri"/>
          <w:b/>
          <w:bCs/>
          <w:i/>
          <w:iCs/>
          <w:caps/>
          <w:lang w:val="en-AU" w:bidi="he-IL"/>
        </w:rPr>
        <w:t>ord</w:t>
      </w:r>
      <w:r w:rsidRPr="009D7064">
        <w:rPr>
          <w:rFonts w:cs="Calibri"/>
          <w:b/>
          <w:bCs/>
          <w:i/>
          <w:iCs/>
          <w:lang w:val="en-AU" w:bidi="he-IL"/>
        </w:rPr>
        <w:t>'</w:t>
      </w:r>
      <w:r w:rsidRPr="009D7064">
        <w:rPr>
          <w:rFonts w:cs="Calibri"/>
          <w:b/>
          <w:bCs/>
          <w:i/>
          <w:iCs/>
          <w:caps/>
          <w:lang w:val="en-AU" w:bidi="he-IL"/>
        </w:rPr>
        <w:t>s”</w:t>
      </w:r>
      <w:r w:rsidRPr="009D7064">
        <w:rPr>
          <w:rFonts w:cs="Calibri"/>
          <w:lang w:val="en-AU" w:bidi="he-IL"/>
        </w:rPr>
        <w:t xml:space="preserve"> (Exo. 13:12)</w:t>
      </w:r>
      <w:r w:rsidRPr="009D7064">
        <w:rPr>
          <w:rFonts w:cs="Calibri"/>
          <w:vertAlign w:val="superscript"/>
          <w:lang w:val="en-AU" w:bidi="he-IL"/>
        </w:rPr>
        <w:footnoteReference w:id="93"/>
      </w:r>
      <w:r w:rsidRPr="009D7064">
        <w:rPr>
          <w:rFonts w:cs="Calibri"/>
          <w:lang w:val="en-AU" w:bidi="he-IL"/>
        </w:rPr>
        <w:t xml:space="preserve">. </w:t>
      </w:r>
      <w:r w:rsidRPr="009D7064">
        <w:rPr>
          <w:rFonts w:cs="Calibri"/>
          <w:b/>
          <w:bCs/>
          <w:lang w:val="en-AU" w:bidi="he-IL"/>
        </w:rPr>
        <w:t>And they offered the sacrifice required in the Torah of the L</w:t>
      </w:r>
      <w:r w:rsidRPr="009D7064">
        <w:rPr>
          <w:rFonts w:cs="Calibri"/>
          <w:b/>
          <w:bCs/>
          <w:caps/>
          <w:lang w:val="en-AU" w:bidi="he-IL"/>
        </w:rPr>
        <w:t>ord</w:t>
      </w:r>
      <w:r w:rsidRPr="009D7064">
        <w:rPr>
          <w:rFonts w:cs="Calibri"/>
          <w:b/>
          <w:bCs/>
          <w:lang w:val="en-AU" w:bidi="he-IL"/>
        </w:rPr>
        <w:t>,</w:t>
      </w:r>
      <w:r w:rsidRPr="009D7064">
        <w:rPr>
          <w:rFonts w:cs="Calibri"/>
          <w:lang w:val="en-AU" w:bidi="he-IL"/>
        </w:rPr>
        <w:t xml:space="preserve"> as it is written: </w:t>
      </w:r>
      <w:r w:rsidRPr="009D7064">
        <w:rPr>
          <w:rFonts w:cs="Calibri"/>
          <w:b/>
          <w:bCs/>
          <w:i/>
          <w:iCs/>
          <w:lang w:val="en-AU" w:bidi="he-IL"/>
        </w:rPr>
        <w:t>“</w:t>
      </w:r>
      <w:r w:rsidRPr="009D7064">
        <w:rPr>
          <w:rFonts w:eastAsia="Times New Roman" w:cs="Calibri"/>
          <w:b/>
          <w:bCs/>
          <w:i/>
          <w:iCs/>
          <w:vertAlign w:val="superscript"/>
          <w:lang w:val="en-AU"/>
        </w:rPr>
        <w:t>﻿</w:t>
      </w:r>
      <w:r w:rsidRPr="009D7064">
        <w:rPr>
          <w:rFonts w:eastAsia="Times New Roman" w:cs="Calibri"/>
          <w:b/>
          <w:bCs/>
          <w:i/>
          <w:iCs/>
          <w:lang w:val="en-AU"/>
        </w:rPr>
        <w:t>If, however, her means do not suffice for a sheep, she shall take two turtledoves or two pigeons, one for a burnt offering and the other for a sin offering. The priest will make expiation on her behalf, and she will be clean</w:t>
      </w:r>
      <w:r w:rsidRPr="009D7064">
        <w:rPr>
          <w:rFonts w:cs="Calibri"/>
          <w:b/>
          <w:bCs/>
          <w:i/>
          <w:iCs/>
          <w:lang w:val="en-AU" w:bidi="he-IL"/>
        </w:rPr>
        <w:t>”</w:t>
      </w:r>
      <w:r w:rsidRPr="009D7064">
        <w:rPr>
          <w:rFonts w:cs="Calibri"/>
          <w:lang w:val="en-AU" w:bidi="he-IL"/>
        </w:rPr>
        <w:t xml:space="preserve"> (Lev. 12:8).</w:t>
      </w:r>
      <w:r w:rsidRPr="009D7064">
        <w:rPr>
          <w:rFonts w:cs="Calibri"/>
          <w:vertAlign w:val="superscript"/>
          <w:lang w:val="en-AU" w:bidi="he-IL"/>
        </w:rPr>
        <w:footnoteReference w:id="94"/>
      </w:r>
    </w:p>
    <w:p w14:paraId="43B27B30" w14:textId="77777777" w:rsidR="009D7064" w:rsidRPr="009D7064" w:rsidRDefault="009D7064" w:rsidP="00C05519">
      <w:pPr>
        <w:rPr>
          <w:rFonts w:cs="Calibri"/>
          <w:lang w:val="en-AU" w:bidi="he-IL"/>
        </w:rPr>
      </w:pPr>
    </w:p>
    <w:p w14:paraId="312CC4EB" w14:textId="77777777" w:rsidR="009D7064" w:rsidRPr="009D7064" w:rsidRDefault="009D7064" w:rsidP="00C05519">
      <w:pPr>
        <w:rPr>
          <w:rFonts w:cs="Calibri"/>
          <w:b/>
          <w:bCs/>
          <w:lang w:val="en-AU" w:bidi="he-IL"/>
        </w:rPr>
      </w:pPr>
      <w:r w:rsidRPr="009D7064">
        <w:rPr>
          <w:rFonts w:cs="Calibri"/>
          <w:b/>
          <w:bCs/>
          <w:lang w:val="en-AU" w:bidi="he-IL"/>
        </w:rPr>
        <w:t>And behold there was a man</w:t>
      </w:r>
      <w:r w:rsidRPr="009D7064">
        <w:rPr>
          <w:rFonts w:cs="Calibri"/>
          <w:lang w:val="en-AU" w:bidi="he-IL"/>
        </w:rPr>
        <w:t xml:space="preserve"> (Royal Ish) </w:t>
      </w:r>
      <w:r w:rsidRPr="009D7064">
        <w:rPr>
          <w:rFonts w:cs="Calibri"/>
          <w:b/>
          <w:bCs/>
          <w:lang w:val="en-AU" w:bidi="he-IL"/>
        </w:rPr>
        <w:t xml:space="preserve">in Yerushalayim whose name was </w:t>
      </w:r>
      <w:r w:rsidRPr="009D7064">
        <w:rPr>
          <w:rFonts w:cs="Calibri"/>
          <w:lang w:val="en-AU" w:bidi="he-IL"/>
        </w:rPr>
        <w:t xml:space="preserve">Rabbi </w:t>
      </w:r>
      <w:r w:rsidRPr="009D7064">
        <w:rPr>
          <w:rFonts w:cs="Calibri"/>
          <w:b/>
          <w:bCs/>
          <w:lang w:val="en-AU" w:bidi="he-IL"/>
        </w:rPr>
        <w:t xml:space="preserve">Shim’on </w:t>
      </w:r>
      <w:r w:rsidRPr="009D7064">
        <w:rPr>
          <w:rFonts w:cs="Calibri"/>
          <w:lang w:val="en-AU" w:bidi="he-IL"/>
        </w:rPr>
        <w:t>ben Hillel</w:t>
      </w:r>
      <w:r w:rsidRPr="009D7064">
        <w:rPr>
          <w:rFonts w:cs="Calibri"/>
          <w:b/>
          <w:bCs/>
          <w:lang w:val="en-AU" w:bidi="he-IL"/>
        </w:rPr>
        <w:t>;</w:t>
      </w:r>
      <w:r w:rsidRPr="009D7064">
        <w:rPr>
          <w:rFonts w:cs="Calibri"/>
          <w:b/>
          <w:bCs/>
          <w:vertAlign w:val="superscript"/>
          <w:lang w:val="en-AU" w:bidi="he-IL"/>
        </w:rPr>
        <w:footnoteReference w:id="95"/>
      </w:r>
      <w:r w:rsidRPr="009D7064">
        <w:rPr>
          <w:rFonts w:cs="Calibri"/>
          <w:b/>
          <w:bCs/>
          <w:lang w:val="en-AU" w:bidi="he-IL"/>
        </w:rPr>
        <w:t xml:space="preserve"> this man</w:t>
      </w:r>
      <w:r w:rsidRPr="009D7064">
        <w:rPr>
          <w:rFonts w:cs="Calibri"/>
          <w:lang w:val="en-AU" w:bidi="he-IL"/>
        </w:rPr>
        <w:t xml:space="preserve"> (royal ish) </w:t>
      </w:r>
      <w:r w:rsidRPr="009D7064">
        <w:rPr>
          <w:rFonts w:cs="Calibri"/>
          <w:b/>
          <w:bCs/>
          <w:lang w:val="en-AU" w:bidi="he-IL"/>
        </w:rPr>
        <w:t xml:space="preserve">was a </w:t>
      </w:r>
      <w:r w:rsidRPr="009D7064">
        <w:rPr>
          <w:rFonts w:cs="Calibri"/>
          <w:b/>
          <w:bCs/>
          <w:iCs/>
          <w:lang w:val="en-AU"/>
        </w:rPr>
        <w:t>Tsaddiq</w:t>
      </w:r>
      <w:r w:rsidRPr="009D7064">
        <w:rPr>
          <w:rFonts w:cs="Calibri"/>
          <w:b/>
          <w:bCs/>
          <w:lang w:val="en-AU" w:bidi="he-IL"/>
        </w:rPr>
        <w:t xml:space="preserve"> and Shomer Shabbat/Nazar,</w:t>
      </w:r>
      <w:r w:rsidRPr="009D7064">
        <w:rPr>
          <w:rFonts w:cs="Calibri"/>
          <w:b/>
          <w:bCs/>
          <w:vertAlign w:val="superscript"/>
          <w:lang w:val="en-AU" w:bidi="he-IL"/>
        </w:rPr>
        <w:footnoteReference w:id="96"/>
      </w:r>
      <w:r w:rsidRPr="009D7064">
        <w:rPr>
          <w:rFonts w:cs="Calibri"/>
          <w:b/>
          <w:bCs/>
          <w:lang w:val="en-AU" w:bidi="he-IL"/>
        </w:rPr>
        <w:t xml:space="preserve"> anticipating</w:t>
      </w:r>
      <w:r w:rsidRPr="009D7064">
        <w:rPr>
          <w:rFonts w:cs="Calibri"/>
          <w:b/>
          <w:bCs/>
          <w:vertAlign w:val="superscript"/>
          <w:lang w:val="en-AU" w:bidi="he-IL"/>
        </w:rPr>
        <w:footnoteReference w:id="97"/>
      </w:r>
      <w:r w:rsidRPr="009D7064">
        <w:rPr>
          <w:rFonts w:cs="Calibri"/>
          <w:b/>
          <w:bCs/>
          <w:lang w:val="en-AU" w:bidi="he-IL"/>
        </w:rPr>
        <w:t xml:space="preserve"> the Comforter of Yisrael</w:t>
      </w:r>
      <w:r w:rsidRPr="009D7064">
        <w:rPr>
          <w:rFonts w:cs="Calibri"/>
          <w:lang w:val="en-AU" w:bidi="he-IL"/>
        </w:rPr>
        <w:t xml:space="preserve"> (the Messiah) </w:t>
      </w:r>
      <w:r w:rsidRPr="009D7064">
        <w:rPr>
          <w:rFonts w:cs="Calibri"/>
          <w:b/>
          <w:bCs/>
          <w:lang w:val="en-AU" w:bidi="he-IL"/>
        </w:rPr>
        <w:t>because the spirit of prophecy rested on him. And the spirit of prophecy revealed to him that he would not see death before he had seen the L</w:t>
      </w:r>
      <w:r w:rsidRPr="009D7064">
        <w:rPr>
          <w:rFonts w:cs="Calibri"/>
          <w:b/>
          <w:bCs/>
          <w:caps/>
          <w:lang w:val="en-AU" w:bidi="he-IL"/>
        </w:rPr>
        <w:t>ord’s</w:t>
      </w:r>
      <w:r w:rsidRPr="009D7064">
        <w:rPr>
          <w:rFonts w:cs="Calibri"/>
          <w:b/>
          <w:bCs/>
          <w:lang w:val="en-AU" w:bidi="he-IL"/>
        </w:rPr>
        <w:t xml:space="preserve"> Messiah. And he was guided by the spirit of prophecy to come into the Bet HaMikdash; and they</w:t>
      </w:r>
      <w:r w:rsidRPr="009D7064">
        <w:rPr>
          <w:rFonts w:cs="Calibri"/>
          <w:lang w:val="en-AU" w:bidi="he-IL"/>
        </w:rPr>
        <w:t xml:space="preserve"> (Yosef and Miriam) </w:t>
      </w:r>
      <w:r w:rsidRPr="009D7064">
        <w:rPr>
          <w:rFonts w:cs="Calibri"/>
          <w:b/>
          <w:bCs/>
          <w:lang w:val="en-AU" w:bidi="he-IL"/>
        </w:rPr>
        <w:t>brought the child Yeshua according to the Oral Torah,</w:t>
      </w:r>
      <w:r w:rsidRPr="009D7064">
        <w:rPr>
          <w:rFonts w:cs="Calibri"/>
          <w:b/>
          <w:bCs/>
          <w:vertAlign w:val="superscript"/>
          <w:lang w:val="en-AU" w:bidi="he-IL"/>
        </w:rPr>
        <w:footnoteReference w:id="98"/>
      </w:r>
      <w:r w:rsidRPr="009D7064">
        <w:rPr>
          <w:rFonts w:cs="Calibri"/>
          <w:b/>
          <w:bCs/>
          <w:lang w:val="en-AU" w:bidi="he-IL"/>
        </w:rPr>
        <w:t xml:space="preserve"> </w:t>
      </w:r>
      <w:r w:rsidRPr="009D7064">
        <w:rPr>
          <w:rFonts w:cs="Calibri"/>
          <w:lang w:val="en-AU" w:bidi="he-IL"/>
        </w:rPr>
        <w:t xml:space="preserve">Rabbi </w:t>
      </w:r>
      <w:r w:rsidRPr="009D7064">
        <w:rPr>
          <w:rFonts w:cs="Calibri"/>
          <w:b/>
          <w:bCs/>
          <w:lang w:val="en-AU" w:bidi="he-IL"/>
        </w:rPr>
        <w:t xml:space="preserve">Shim’on </w:t>
      </w:r>
      <w:r w:rsidRPr="009D7064">
        <w:rPr>
          <w:rFonts w:cs="Calibri"/>
          <w:lang w:val="en-AU" w:bidi="he-IL"/>
        </w:rPr>
        <w:t xml:space="preserve">ben Hillel </w:t>
      </w:r>
      <w:r w:rsidRPr="009D7064">
        <w:rPr>
          <w:rFonts w:cs="Calibri"/>
          <w:b/>
          <w:bCs/>
          <w:lang w:val="en-AU" w:bidi="he-IL"/>
        </w:rPr>
        <w:t>took him in his arms and blessed God</w:t>
      </w:r>
      <w:r w:rsidRPr="009D7064">
        <w:rPr>
          <w:rFonts w:cs="Calibri"/>
          <w:lang w:val="en-AU" w:bidi="he-IL"/>
        </w:rPr>
        <w:t xml:space="preserve"> with the appropriate blessing</w:t>
      </w:r>
      <w:r w:rsidRPr="009D7064">
        <w:rPr>
          <w:rFonts w:cs="Calibri"/>
          <w:vertAlign w:val="superscript"/>
          <w:lang w:val="en-AU" w:bidi="he-IL"/>
        </w:rPr>
        <w:footnoteReference w:id="99"/>
      </w:r>
      <w:r w:rsidRPr="009D7064">
        <w:rPr>
          <w:rFonts w:cs="Calibri"/>
          <w:lang w:val="en-AU" w:bidi="he-IL"/>
        </w:rPr>
        <w:t xml:space="preserve"> </w:t>
      </w:r>
      <w:r w:rsidRPr="009D7064">
        <w:rPr>
          <w:rFonts w:cs="Calibri"/>
          <w:b/>
          <w:bCs/>
          <w:lang w:val="en-AU" w:bidi="he-IL"/>
        </w:rPr>
        <w:t>and then said, Master of the Universe, now you are dismissing your servant</w:t>
      </w:r>
      <w:r w:rsidRPr="009D7064">
        <w:rPr>
          <w:rFonts w:cs="Calibri"/>
          <w:lang w:val="en-AU" w:bidi="he-IL"/>
        </w:rPr>
        <w:t xml:space="preserve"> from Yerushalayim </w:t>
      </w:r>
      <w:r w:rsidRPr="009D7064">
        <w:rPr>
          <w:rFonts w:cs="Calibri"/>
          <w:b/>
          <w:bCs/>
          <w:lang w:val="en-AU" w:bidi="he-IL"/>
        </w:rPr>
        <w:t>in shalom</w:t>
      </w:r>
      <w:r w:rsidRPr="009D7064">
        <w:rPr>
          <w:rFonts w:cs="Calibri"/>
          <w:lang w:val="en-AU" w:bidi="he-IL"/>
        </w:rPr>
        <w:t xml:space="preserve"> (peace) </w:t>
      </w:r>
      <w:r w:rsidRPr="009D7064">
        <w:rPr>
          <w:rFonts w:cs="Calibri"/>
          <w:b/>
          <w:bCs/>
          <w:lang w:val="en-AU" w:bidi="he-IL"/>
        </w:rPr>
        <w:t>according to Your prophecy:</w:t>
      </w:r>
      <w:r w:rsidRPr="009D7064">
        <w:rPr>
          <w:rFonts w:cs="Calibri"/>
          <w:vertAlign w:val="superscript"/>
          <w:lang w:val="en-AU" w:bidi="he-IL"/>
        </w:rPr>
        <w:footnoteReference w:id="100"/>
      </w:r>
      <w:r w:rsidRPr="009D7064">
        <w:rPr>
          <w:rFonts w:cs="Calibri"/>
          <w:lang w:val="en-AU" w:bidi="he-IL"/>
        </w:rPr>
        <w:t xml:space="preserve"> f</w:t>
      </w:r>
      <w:r w:rsidRPr="009D7064">
        <w:rPr>
          <w:rFonts w:cs="Calibri"/>
          <w:b/>
          <w:bCs/>
          <w:lang w:val="en-AU" w:bidi="he-IL"/>
        </w:rPr>
        <w:t>or my eyes have seen Your shalom</w:t>
      </w:r>
      <w:r w:rsidRPr="009D7064">
        <w:rPr>
          <w:rFonts w:cs="Calibri"/>
          <w:lang w:val="en-AU" w:bidi="he-IL"/>
        </w:rPr>
        <w:t xml:space="preserve"> (tikun), </w:t>
      </w:r>
      <w:r w:rsidRPr="009D7064">
        <w:rPr>
          <w:rFonts w:cs="Calibri"/>
          <w:b/>
          <w:bCs/>
          <w:lang w:val="en-AU" w:bidi="he-IL"/>
        </w:rPr>
        <w:t>which You have provided before all peoples, a light of truth for the Gentiles and for the exoneration of your people</w:t>
      </w:r>
      <w:r w:rsidRPr="009D7064">
        <w:rPr>
          <w:rFonts w:cs="Calibri"/>
          <w:lang w:val="en-AU" w:bidi="he-IL"/>
        </w:rPr>
        <w:t xml:space="preserve"> (Yisrael.) </w:t>
      </w:r>
      <w:r w:rsidRPr="009D7064">
        <w:rPr>
          <w:rFonts w:cs="Calibri"/>
          <w:b/>
          <w:bCs/>
          <w:lang w:val="en-AU" w:bidi="he-IL"/>
        </w:rPr>
        <w:t>And his father and mother were amazed and marveled at what</w:t>
      </w:r>
      <w:r w:rsidRPr="009D7064">
        <w:rPr>
          <w:rFonts w:cs="Calibri"/>
          <w:lang w:val="en-AU" w:bidi="he-IL"/>
        </w:rPr>
        <w:t xml:space="preserve"> Rabbi Shim’on ben Hillel </w:t>
      </w:r>
      <w:r w:rsidRPr="009D7064">
        <w:rPr>
          <w:rFonts w:cs="Calibri"/>
          <w:b/>
          <w:bCs/>
          <w:lang w:val="en-AU" w:bidi="he-IL"/>
        </w:rPr>
        <w:t>said about him</w:t>
      </w:r>
      <w:r w:rsidRPr="009D7064">
        <w:rPr>
          <w:rFonts w:cs="Calibri"/>
          <w:lang w:val="en-AU" w:bidi="he-IL"/>
        </w:rPr>
        <w:t xml:space="preserve">. </w:t>
      </w:r>
      <w:r w:rsidRPr="009D7064">
        <w:rPr>
          <w:rFonts w:cs="Calibri"/>
          <w:b/>
          <w:bCs/>
          <w:lang w:val="en-AU" w:bidi="he-IL"/>
        </w:rPr>
        <w:t xml:space="preserve">Then </w:t>
      </w:r>
      <w:r w:rsidRPr="009D7064">
        <w:rPr>
          <w:rFonts w:cs="Calibri"/>
          <w:lang w:val="en-AU" w:bidi="he-IL"/>
        </w:rPr>
        <w:t xml:space="preserve">Rabbi </w:t>
      </w:r>
      <w:r w:rsidRPr="009D7064">
        <w:rPr>
          <w:rFonts w:cs="Calibri"/>
          <w:b/>
          <w:bCs/>
          <w:lang w:val="en-AU" w:bidi="he-IL"/>
        </w:rPr>
        <w:t xml:space="preserve">Shim’on </w:t>
      </w:r>
      <w:r w:rsidRPr="009D7064">
        <w:rPr>
          <w:rFonts w:cs="Calibri"/>
          <w:lang w:val="en-AU" w:bidi="he-IL"/>
        </w:rPr>
        <w:t xml:space="preserve">ben Hillel </w:t>
      </w:r>
      <w:r w:rsidRPr="009D7064">
        <w:rPr>
          <w:rFonts w:cs="Calibri"/>
          <w:b/>
          <w:bCs/>
          <w:lang w:val="en-AU" w:bidi="he-IL"/>
        </w:rPr>
        <w:t>blessed them</w:t>
      </w:r>
      <w:r w:rsidRPr="009D7064">
        <w:rPr>
          <w:rFonts w:cs="Calibri"/>
          <w:vertAlign w:val="superscript"/>
          <w:lang w:val="en-AU" w:bidi="he-IL"/>
        </w:rPr>
        <w:footnoteReference w:id="101"/>
      </w:r>
      <w:r w:rsidRPr="009D7064">
        <w:rPr>
          <w:rFonts w:cs="Calibri"/>
          <w:lang w:val="en-AU" w:bidi="he-IL"/>
        </w:rPr>
        <w:t xml:space="preserve"> </w:t>
      </w:r>
      <w:r w:rsidRPr="009D7064">
        <w:rPr>
          <w:rFonts w:cs="Calibri"/>
          <w:b/>
          <w:bCs/>
          <w:lang w:val="en-AU" w:bidi="he-IL"/>
        </w:rPr>
        <w:t>and said to his mother Miriam, “this child is appointed for the rise and fall of many in Yisrael, to be a sign of opposition so that the thoughts of many will be brought to light and a sword will pierce your own soul.</w:t>
      </w:r>
    </w:p>
    <w:p w14:paraId="1D8B351A" w14:textId="77777777" w:rsidR="009D7064" w:rsidRPr="009D7064" w:rsidRDefault="009D7064" w:rsidP="00C05519">
      <w:pPr>
        <w:rPr>
          <w:rFonts w:cs="Calibri"/>
          <w:lang w:val="en-AU" w:bidi="he-IL"/>
        </w:rPr>
      </w:pPr>
    </w:p>
    <w:p w14:paraId="0080F619" w14:textId="77777777" w:rsidR="009D7064" w:rsidRPr="009D7064" w:rsidRDefault="009D7064" w:rsidP="00C05519">
      <w:pPr>
        <w:rPr>
          <w:rFonts w:cs="Calibri"/>
          <w:b/>
          <w:bCs/>
          <w:lang w:val="en-AU" w:bidi="he-IL"/>
        </w:rPr>
      </w:pPr>
      <w:r w:rsidRPr="009D7064">
        <w:rPr>
          <w:rFonts w:cs="Calibri"/>
          <w:b/>
          <w:bCs/>
          <w:lang w:val="en-AU" w:bidi="he-IL"/>
        </w:rPr>
        <w:t>And there was a prophetess, Channah bat P’nu’el of the tribe of Asher.</w:t>
      </w:r>
      <w:r w:rsidRPr="009D7064">
        <w:rPr>
          <w:rFonts w:cs="Calibri"/>
          <w:lang w:val="en-AU" w:bidi="he-IL"/>
        </w:rPr>
        <w:t xml:space="preserve"> </w:t>
      </w:r>
      <w:r w:rsidRPr="009D7064">
        <w:rPr>
          <w:rFonts w:cs="Calibri"/>
          <w:b/>
          <w:bCs/>
          <w:lang w:val="en-AU" w:bidi="he-IL"/>
        </w:rPr>
        <w:t>She was advanced in age she live with her husband for seven years after marriage, and then she was widowed to the age of eighty-four.</w:t>
      </w:r>
      <w:r w:rsidRPr="009D7064">
        <w:rPr>
          <w:rFonts w:cs="Calibri"/>
          <w:lang w:val="en-AU" w:bidi="he-IL"/>
        </w:rPr>
        <w:t xml:space="preserve"> </w:t>
      </w:r>
      <w:r w:rsidRPr="009D7064">
        <w:rPr>
          <w:rFonts w:cs="Calibri"/>
          <w:b/>
          <w:bCs/>
          <w:lang w:val="en-AU" w:bidi="he-IL"/>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9D7064">
        <w:rPr>
          <w:rFonts w:cs="Calibri"/>
          <w:b/>
          <w:bCs/>
          <w:caps/>
          <w:lang w:val="en-AU" w:bidi="he-IL"/>
        </w:rPr>
        <w:t>ord</w:t>
      </w:r>
      <w:r w:rsidRPr="009D7064">
        <w:rPr>
          <w:rFonts w:cs="Calibri"/>
          <w:b/>
          <w:bCs/>
          <w:lang w:val="en-AU" w:bidi="he-IL"/>
        </w:rPr>
        <w:t xml:space="preserve"> they returned to Galil </w:t>
      </w:r>
      <w:r w:rsidRPr="009D7064">
        <w:rPr>
          <w:rFonts w:cs="Calibri"/>
          <w:lang w:val="en-AU" w:bidi="he-IL"/>
        </w:rPr>
        <w:t xml:space="preserve">to the city of Branches. </w:t>
      </w:r>
      <w:r w:rsidRPr="009D7064">
        <w:rPr>
          <w:rFonts w:cs="Calibri"/>
          <w:b/>
          <w:bCs/>
          <w:lang w:val="en-AU" w:bidi="he-IL"/>
        </w:rPr>
        <w:t>The child grew and became strong filled with</w:t>
      </w:r>
      <w:r w:rsidRPr="009D7064">
        <w:rPr>
          <w:rFonts w:cs="Calibri"/>
          <w:lang w:val="en-AU" w:bidi="he-IL"/>
        </w:rPr>
        <w:t xml:space="preserve"> </w:t>
      </w:r>
      <w:r w:rsidRPr="009D7064">
        <w:rPr>
          <w:rFonts w:cs="Calibri"/>
          <w:b/>
          <w:bCs/>
          <w:lang w:val="en-AU" w:bidi="he-IL"/>
        </w:rPr>
        <w:t>Hokhmah</w:t>
      </w:r>
      <w:r w:rsidRPr="009D7064">
        <w:rPr>
          <w:rFonts w:cs="Calibri"/>
          <w:lang w:val="en-AU" w:bidi="he-IL"/>
        </w:rPr>
        <w:t xml:space="preserve"> (wisdom), Binah (understanding), and Da’at (knowledge), </w:t>
      </w:r>
      <w:r w:rsidRPr="009D7064">
        <w:rPr>
          <w:rFonts w:cs="Calibri"/>
          <w:b/>
          <w:bCs/>
          <w:lang w:val="en-AU" w:bidi="he-IL"/>
        </w:rPr>
        <w:t xml:space="preserve">and the Chessed </w:t>
      </w:r>
      <w:r w:rsidRPr="009D7064">
        <w:rPr>
          <w:rFonts w:cs="Calibri"/>
          <w:lang w:val="en-AU" w:bidi="he-IL"/>
        </w:rPr>
        <w:t xml:space="preserve">(loving-kindness) </w:t>
      </w:r>
      <w:r w:rsidRPr="009D7064">
        <w:rPr>
          <w:rFonts w:cs="Calibri"/>
          <w:b/>
          <w:bCs/>
          <w:lang w:val="en-AU" w:bidi="he-IL"/>
        </w:rPr>
        <w:t xml:space="preserve">of God was upon him. </w:t>
      </w:r>
    </w:p>
    <w:p w14:paraId="6E6DD3C7" w14:textId="77777777" w:rsidR="009D7064" w:rsidRPr="009D7064" w:rsidRDefault="009D7064" w:rsidP="00C05519">
      <w:pPr>
        <w:jc w:val="left"/>
        <w:rPr>
          <w:rFonts w:ascii="Century Schoolbook" w:hAnsi="Century Schoolbook"/>
          <w:b/>
          <w:bCs/>
          <w:lang w:val="en-AU"/>
        </w:rPr>
      </w:pPr>
    </w:p>
    <w:p w14:paraId="06626A11" w14:textId="77777777" w:rsidR="009D7064" w:rsidRPr="008F417B" w:rsidRDefault="009D7064" w:rsidP="00C05519">
      <w:pPr>
        <w:rPr>
          <w:rFonts w:asciiTheme="minorHAnsi" w:hAnsiTheme="minorHAnsi" w:cstheme="minorHAnsi"/>
        </w:rPr>
      </w:pPr>
      <w:r w:rsidRPr="008F417B">
        <w:rPr>
          <w:rFonts w:asciiTheme="minorHAnsi" w:hAnsiTheme="minorHAnsi" w:cstheme="minorHAnsi"/>
          <w:b/>
          <w:bCs/>
          <w:lang w:val="en-AU"/>
        </w:rPr>
        <w:t>Revelation 3:14-22</w:t>
      </w:r>
    </w:p>
    <w:p w14:paraId="088BB511" w14:textId="77777777" w:rsidR="009D7064" w:rsidRPr="009D7064" w:rsidRDefault="009D7064" w:rsidP="00C05519"/>
    <w:p w14:paraId="72AE0B10" w14:textId="77777777" w:rsidR="009D7064" w:rsidRPr="009D7064" w:rsidRDefault="009D7064" w:rsidP="00C05519">
      <w:pPr>
        <w:rPr>
          <w:rFonts w:cs="Calibri"/>
          <w:lang w:val="en-AU"/>
        </w:rPr>
      </w:pPr>
      <w:r w:rsidRPr="009D7064">
        <w:rPr>
          <w:rFonts w:cs="Calibri"/>
          <w:lang w:val="en-AU"/>
        </w:rPr>
        <w:t xml:space="preserve">14. And to the angel of the congregation of Laodicea, write: These things says the Amen, the faithful and true Witness/Martyr, even the beginning of the creation of G-d: </w:t>
      </w:r>
    </w:p>
    <w:p w14:paraId="19EB665E" w14:textId="77777777" w:rsidR="009D7064" w:rsidRPr="009D7064" w:rsidRDefault="009D7064" w:rsidP="00C05519">
      <w:pPr>
        <w:rPr>
          <w:rFonts w:cs="Calibri"/>
          <w:lang w:val="en-AU"/>
        </w:rPr>
      </w:pPr>
      <w:r w:rsidRPr="009D7064">
        <w:rPr>
          <w:rFonts w:cs="Calibri"/>
          <w:lang w:val="en-AU"/>
        </w:rPr>
        <w:t xml:space="preserve">15. I know your works, that you are neither cold nor hot. I would that you were cold, or hot. </w:t>
      </w:r>
    </w:p>
    <w:p w14:paraId="76C2D9DE" w14:textId="77777777" w:rsidR="009D7064" w:rsidRPr="009D7064" w:rsidRDefault="009D7064" w:rsidP="00C05519">
      <w:pPr>
        <w:rPr>
          <w:rFonts w:cs="Calibri"/>
          <w:lang w:val="en-AU"/>
        </w:rPr>
      </w:pPr>
      <w:r w:rsidRPr="009D7064">
        <w:rPr>
          <w:rFonts w:cs="Calibri"/>
          <w:lang w:val="en-AU"/>
        </w:rPr>
        <w:t xml:space="preserve">16. So, because you are lukewarm, and neither cold nor hot, I am about to vomit you out of my mouth. </w:t>
      </w:r>
    </w:p>
    <w:p w14:paraId="2C2D22EB" w14:textId="77777777" w:rsidR="009D7064" w:rsidRPr="009D7064" w:rsidRDefault="009D7064" w:rsidP="00C05519">
      <w:pPr>
        <w:rPr>
          <w:rFonts w:cs="Calibri"/>
          <w:lang w:val="en-AU"/>
        </w:rPr>
      </w:pPr>
      <w:r w:rsidRPr="009D7064">
        <w:rPr>
          <w:rFonts w:cs="Calibri"/>
          <w:lang w:val="en-AU"/>
        </w:rPr>
        <w:t xml:space="preserve">17. Because you say, I am rich, and I am made rich (Hosea 12:9), and I have need of nothing, and do not know that you are weak and miserable and poor and blind and naked. </w:t>
      </w:r>
    </w:p>
    <w:p w14:paraId="5AA16238" w14:textId="77777777" w:rsidR="009D7064" w:rsidRPr="009D7064" w:rsidRDefault="009D7064" w:rsidP="00C05519">
      <w:pPr>
        <w:rPr>
          <w:rFonts w:cs="Calibri"/>
          <w:lang w:val="en-AU"/>
        </w:rPr>
      </w:pPr>
      <w:r w:rsidRPr="009D7064">
        <w:rPr>
          <w:rFonts w:cs="Calibri"/>
          <w:lang w:val="en-AU"/>
        </w:rPr>
        <w:t xml:space="preserve">18. I advise you to buy from me gold having been fired by fire, that you may become rich; and white garments, that you may be clothed lest your shame and nakedness should be uncovered. And anoint your eyes with eye-salve, that you may see. </w:t>
      </w:r>
    </w:p>
    <w:p w14:paraId="7C41D7CE" w14:textId="77777777" w:rsidR="009D7064" w:rsidRPr="009D7064" w:rsidRDefault="009D7064" w:rsidP="00C05519">
      <w:pPr>
        <w:rPr>
          <w:rFonts w:cs="Calibri"/>
          <w:lang w:val="en-AU"/>
        </w:rPr>
      </w:pPr>
      <w:r w:rsidRPr="009D7064">
        <w:rPr>
          <w:rFonts w:cs="Calibri"/>
          <w:lang w:val="en-AU"/>
        </w:rPr>
        <w:t xml:space="preserve">19. As many as I love, I rebuke and I chasten. Be zealous, then, and repent. </w:t>
      </w:r>
    </w:p>
    <w:p w14:paraId="0500F566" w14:textId="77777777" w:rsidR="009D7064" w:rsidRPr="009D7064" w:rsidRDefault="009D7064" w:rsidP="00C05519">
      <w:pPr>
        <w:rPr>
          <w:rFonts w:cs="Calibri"/>
          <w:lang w:val="en-AU"/>
        </w:rPr>
      </w:pPr>
      <w:r w:rsidRPr="009D7064">
        <w:rPr>
          <w:rFonts w:cs="Calibri"/>
          <w:lang w:val="en-AU"/>
        </w:rPr>
        <w:t xml:space="preserve">20. Behold, I stand at the door and knock: If anyone hears my voice and opens the door, I will enter and I will dine with him, and he with me. </w:t>
      </w:r>
    </w:p>
    <w:p w14:paraId="10D2EB67" w14:textId="77777777" w:rsidR="009D7064" w:rsidRPr="009D7064" w:rsidRDefault="009D7064" w:rsidP="00C05519">
      <w:pPr>
        <w:rPr>
          <w:rFonts w:cs="Calibri"/>
          <w:lang w:val="en-AU"/>
        </w:rPr>
      </w:pPr>
      <w:r w:rsidRPr="009D7064">
        <w:rPr>
          <w:rFonts w:cs="Calibri"/>
          <w:lang w:val="en-AU"/>
        </w:rPr>
        <w:t xml:space="preserve">21. The one overcoming, I will give to him to sit with me in my throne, as I also overcame and sat with My Father on His [appointed] throne [for me]. </w:t>
      </w:r>
    </w:p>
    <w:p w14:paraId="069D7B61" w14:textId="77777777" w:rsidR="009D7064" w:rsidRPr="009D7064" w:rsidRDefault="009D7064" w:rsidP="00C05519">
      <w:pPr>
        <w:rPr>
          <w:rFonts w:cs="Calibri"/>
          <w:lang w:val="en-AU"/>
        </w:rPr>
      </w:pPr>
      <w:r w:rsidRPr="009D7064">
        <w:rPr>
          <w:rFonts w:cs="Calibri"/>
          <w:lang w:val="en-AU"/>
        </w:rPr>
        <w:t>22. The one who has ears, hear what the spirit [of G-d] says to the [Jewish] congregations.</w:t>
      </w:r>
    </w:p>
    <w:p w14:paraId="5B6DCAB1" w14:textId="77777777" w:rsidR="009D7064" w:rsidRPr="009D7064" w:rsidRDefault="009D7064" w:rsidP="00C05519">
      <w:pPr>
        <w:pBdr>
          <w:bottom w:val="double" w:sz="6" w:space="1" w:color="auto"/>
        </w:pBdr>
      </w:pPr>
    </w:p>
    <w:p w14:paraId="1E05DB05" w14:textId="77777777" w:rsidR="009D7064" w:rsidRPr="009D7064" w:rsidRDefault="009D7064" w:rsidP="00C05519">
      <w:pPr>
        <w:jc w:val="left"/>
        <w:rPr>
          <w:rFonts w:ascii="Cambria" w:hAnsi="Cambria" w:cs="Calibri"/>
          <w:b/>
          <w:bCs/>
          <w:lang w:val="en-AU"/>
        </w:rPr>
      </w:pPr>
    </w:p>
    <w:p w14:paraId="61B005D0" w14:textId="1FF349A1" w:rsidR="009D7064" w:rsidRPr="00263022" w:rsidRDefault="009D7064" w:rsidP="00C05519">
      <w:pPr>
        <w:jc w:val="center"/>
        <w:rPr>
          <w:rFonts w:asciiTheme="minorHAnsi" w:hAnsiTheme="minorHAnsi" w:cstheme="minorHAnsi"/>
          <w:b/>
          <w:bCs/>
          <w:sz w:val="24"/>
          <w:lang w:val="en-AU"/>
        </w:rPr>
      </w:pPr>
      <w:r w:rsidRPr="00263022">
        <w:rPr>
          <w:rFonts w:asciiTheme="minorHAnsi" w:hAnsiTheme="minorHAnsi" w:cstheme="minorHAnsi"/>
          <w:b/>
          <w:bCs/>
          <w:sz w:val="24"/>
          <w:lang w:val="en-AU"/>
        </w:rPr>
        <w:t>Afternoon Service:</w:t>
      </w:r>
    </w:p>
    <w:p w14:paraId="38DBE2D7" w14:textId="77777777" w:rsidR="009D7064" w:rsidRPr="009D7064" w:rsidRDefault="009D7064" w:rsidP="00E24992">
      <w:pPr>
        <w:pStyle w:val="Heading2"/>
        <w:rPr>
          <w:lang w:val="en-AU"/>
        </w:rPr>
      </w:pPr>
      <w:r w:rsidRPr="009D7064">
        <w:rPr>
          <w:lang w:val="en-AU"/>
        </w:rPr>
        <w:t>Kohelet (Ecclesiastes) 9:4 – 10:8</w:t>
      </w:r>
    </w:p>
    <w:p w14:paraId="669A299F" w14:textId="77777777" w:rsidR="009D7064" w:rsidRPr="009D7064" w:rsidRDefault="009D7064" w:rsidP="00C05519">
      <w:pPr>
        <w:jc w:val="left"/>
        <w:rPr>
          <w:rFonts w:cs="Arial"/>
          <w:lang w:val="en-AU"/>
        </w:rPr>
      </w:pPr>
    </w:p>
    <w:p w14:paraId="433B9898" w14:textId="77777777" w:rsidR="009D7064" w:rsidRPr="009D7064" w:rsidRDefault="009D7064" w:rsidP="00C05519">
      <w:pPr>
        <w:rPr>
          <w:rFonts w:cs="Calibri"/>
          <w:lang w:val="en-AU"/>
        </w:rPr>
      </w:pPr>
      <w:r w:rsidRPr="009D7064">
        <w:rPr>
          <w:rFonts w:cs="Calibri"/>
          <w:lang w:val="en-AU"/>
        </w:rPr>
        <w:t xml:space="preserve">4. For one who is chosen to be among all the living, there is hope. For a living dog is better than a dead lion. </w:t>
      </w:r>
    </w:p>
    <w:p w14:paraId="6059E545" w14:textId="77777777" w:rsidR="009D7064" w:rsidRPr="009D7064" w:rsidRDefault="009D7064" w:rsidP="00C05519">
      <w:pPr>
        <w:rPr>
          <w:rFonts w:cs="Calibri"/>
          <w:lang w:val="en-AU"/>
        </w:rPr>
      </w:pPr>
      <w:r w:rsidRPr="009D7064">
        <w:rPr>
          <w:rFonts w:cs="Calibri"/>
          <w:lang w:val="en-AU"/>
        </w:rPr>
        <w:t xml:space="preserve">5. For the living know that they will die; but the dead do not know anything; nor do they have any more a reward, for their memory is forgotten. </w:t>
      </w:r>
    </w:p>
    <w:p w14:paraId="73BD710A" w14:textId="77777777" w:rsidR="009D7064" w:rsidRPr="009D7064" w:rsidRDefault="009D7064" w:rsidP="00C05519">
      <w:pPr>
        <w:rPr>
          <w:rFonts w:cs="Calibri"/>
          <w:lang w:val="en-AU"/>
        </w:rPr>
      </w:pPr>
      <w:r w:rsidRPr="009D7064">
        <w:rPr>
          <w:rFonts w:cs="Calibri"/>
          <w:lang w:val="en-AU"/>
        </w:rPr>
        <w:t xml:space="preserve">6. Also their love, their hatred, and their envy has now perished; nor do they any longer have a part forever in all that is done under the sun. </w:t>
      </w:r>
    </w:p>
    <w:p w14:paraId="45A678D4" w14:textId="77777777" w:rsidR="009D7064" w:rsidRPr="009D7064" w:rsidRDefault="009D7064" w:rsidP="00C05519">
      <w:pPr>
        <w:rPr>
          <w:rFonts w:cs="Calibri"/>
          <w:lang w:val="en-AU"/>
        </w:rPr>
      </w:pPr>
      <w:r w:rsidRPr="009D7064">
        <w:rPr>
          <w:rFonts w:cs="Calibri"/>
          <w:lang w:val="en-AU"/>
        </w:rPr>
        <w:t xml:space="preserve">7. Go, eat your bread with joy, and drink your wine with a merry heart, for God now is pleased with your works. </w:t>
      </w:r>
    </w:p>
    <w:p w14:paraId="1E7641F2" w14:textId="77777777" w:rsidR="009D7064" w:rsidRPr="009D7064" w:rsidRDefault="009D7064" w:rsidP="00C05519">
      <w:pPr>
        <w:rPr>
          <w:rFonts w:cs="Calibri"/>
          <w:lang w:val="en-AU"/>
        </w:rPr>
      </w:pPr>
      <w:r w:rsidRPr="009D7064">
        <w:rPr>
          <w:rFonts w:cs="Calibri"/>
          <w:lang w:val="en-AU"/>
        </w:rPr>
        <w:t xml:space="preserve">8. Let your garments be white at every time; and let your head lack no ointment. </w:t>
      </w:r>
    </w:p>
    <w:p w14:paraId="39CCAE17" w14:textId="77777777" w:rsidR="009D7064" w:rsidRPr="009D7064" w:rsidRDefault="009D7064" w:rsidP="00C05519">
      <w:pPr>
        <w:rPr>
          <w:rFonts w:cs="Calibri"/>
          <w:lang w:val="en-AU"/>
        </w:rPr>
      </w:pPr>
      <w:r w:rsidRPr="009D7064">
        <w:rPr>
          <w:rFonts w:cs="Calibri"/>
          <w:lang w:val="en-AU"/>
        </w:rPr>
        <w:t xml:space="preserve">9. Look on life with the wife whom you love all the days of the life of your vanity, which He gave you under the sun, all the days of your vanity. For that is your share in this life, and in your labour which you as a labourer do under the sun. </w:t>
      </w:r>
    </w:p>
    <w:p w14:paraId="7C3F85A3" w14:textId="77777777" w:rsidR="009D7064" w:rsidRPr="009D7064" w:rsidRDefault="009D7064" w:rsidP="00C05519">
      <w:pPr>
        <w:rPr>
          <w:rFonts w:cs="Calibri"/>
          <w:lang w:val="en-AU"/>
        </w:rPr>
      </w:pPr>
      <w:r w:rsidRPr="009D7064">
        <w:rPr>
          <w:rFonts w:cs="Calibri"/>
          <w:lang w:val="en-AU"/>
        </w:rPr>
        <w:t xml:space="preserve">10. All that your hand finds to do, do it with [all of] your strength. For there is no work, or planning, or knowledge, or wisdom, in Sheol, there where you go. </w:t>
      </w:r>
    </w:p>
    <w:p w14:paraId="2BF6C3E3" w14:textId="77777777" w:rsidR="009D7064" w:rsidRPr="009D7064" w:rsidRDefault="009D7064" w:rsidP="00C05519">
      <w:pPr>
        <w:rPr>
          <w:rFonts w:cs="Calibri"/>
          <w:lang w:val="en-AU"/>
        </w:rPr>
      </w:pPr>
      <w:r w:rsidRPr="009D7064">
        <w:rPr>
          <w:rFonts w:cs="Calibri"/>
          <w:lang w:val="en-AU"/>
        </w:rPr>
        <w:t xml:space="preserve">11. I returned and saw under the sun that the race is not to the swift, nor the battle to the mighty; nor even bread to the wise; nor even riches to the men of discernment; nor even favour to knowing men. For time and occurrence happen to them all. </w:t>
      </w:r>
    </w:p>
    <w:p w14:paraId="34C5B71A" w14:textId="77777777" w:rsidR="009D7064" w:rsidRPr="009D7064" w:rsidRDefault="009D7064" w:rsidP="00C05519">
      <w:pPr>
        <w:rPr>
          <w:rFonts w:cs="Calibri"/>
          <w:lang w:val="en-AU"/>
        </w:rPr>
      </w:pPr>
      <w:r w:rsidRPr="009D7064">
        <w:rPr>
          <w:rFonts w:cs="Calibri"/>
          <w:lang w:val="en-AU"/>
        </w:rPr>
        <w:t xml:space="preserve">12. For man also does not know his time. As the fish that are taken in the evil net, and as the birds that are caught in the trap, like them are the sons of men snared in an evil time, when it falls suddenly on them. </w:t>
      </w:r>
    </w:p>
    <w:p w14:paraId="200E3FE8" w14:textId="77777777" w:rsidR="009D7064" w:rsidRPr="009D7064" w:rsidRDefault="009D7064" w:rsidP="00C05519">
      <w:pPr>
        <w:rPr>
          <w:rFonts w:cs="Calibri"/>
          <w:lang w:val="en-AU"/>
        </w:rPr>
      </w:pPr>
      <w:r w:rsidRPr="009D7064">
        <w:rPr>
          <w:rFonts w:cs="Calibri"/>
          <w:lang w:val="en-AU"/>
        </w:rPr>
        <w:t xml:space="preserve">13. This wisdom I saw also under the sun, and it is great to me: </w:t>
      </w:r>
    </w:p>
    <w:p w14:paraId="5DB66A7E" w14:textId="77777777" w:rsidR="009D7064" w:rsidRPr="009D7064" w:rsidRDefault="009D7064" w:rsidP="00C05519">
      <w:pPr>
        <w:rPr>
          <w:rFonts w:cs="Calibri"/>
          <w:lang w:val="en-AU"/>
        </w:rPr>
      </w:pPr>
      <w:r w:rsidRPr="009D7064">
        <w:rPr>
          <w:rFonts w:cs="Calibri"/>
          <w:lang w:val="en-AU"/>
        </w:rPr>
        <w:t xml:space="preserve">14. There was a little city, and few men in it. And a great king came against it, and besieged it, and built huge siege works against it. </w:t>
      </w:r>
    </w:p>
    <w:p w14:paraId="3A203AFE" w14:textId="77777777" w:rsidR="009D7064" w:rsidRPr="009D7064" w:rsidRDefault="009D7064" w:rsidP="00C05519">
      <w:pPr>
        <w:rPr>
          <w:rFonts w:cs="Calibri"/>
          <w:lang w:val="en-AU"/>
        </w:rPr>
      </w:pPr>
      <w:r w:rsidRPr="009D7064">
        <w:rPr>
          <w:rFonts w:cs="Calibri"/>
          <w:lang w:val="en-AU"/>
        </w:rPr>
        <w:t xml:space="preserve">15. And there was found in it a poor wise man, and he by his wisdom saved the city. Yet no man remembered that poor man! </w:t>
      </w:r>
    </w:p>
    <w:p w14:paraId="0183E63D" w14:textId="77777777" w:rsidR="009D7064" w:rsidRPr="009D7064" w:rsidRDefault="009D7064" w:rsidP="00C05519">
      <w:pPr>
        <w:rPr>
          <w:rFonts w:cs="Calibri"/>
          <w:lang w:val="en-AU"/>
        </w:rPr>
      </w:pPr>
      <w:r w:rsidRPr="009D7064">
        <w:rPr>
          <w:rFonts w:cs="Calibri"/>
          <w:lang w:val="en-AU"/>
        </w:rPr>
        <w:t xml:space="preserve">16. And I said, Wisdom is better than strength; but the poor man's wisdom is despised, and his words are not heard. </w:t>
      </w:r>
    </w:p>
    <w:p w14:paraId="3C245BF9" w14:textId="77777777" w:rsidR="009D7064" w:rsidRPr="009D7064" w:rsidRDefault="009D7064" w:rsidP="00C05519">
      <w:pPr>
        <w:rPr>
          <w:rFonts w:cs="Calibri"/>
          <w:lang w:val="en-AU"/>
        </w:rPr>
      </w:pPr>
      <w:r w:rsidRPr="009D7064">
        <w:rPr>
          <w:rFonts w:cs="Calibri"/>
          <w:lang w:val="en-AU"/>
        </w:rPr>
        <w:t xml:space="preserve">17. The words of wise men are heard in quiet, more than the cry of one who rules among fools. </w:t>
      </w:r>
    </w:p>
    <w:p w14:paraId="59E92092" w14:textId="77777777" w:rsidR="009D7064" w:rsidRPr="009D7064" w:rsidRDefault="009D7064" w:rsidP="00C05519">
      <w:pPr>
        <w:rPr>
          <w:rFonts w:cs="Calibri"/>
          <w:lang w:val="en-AU"/>
        </w:rPr>
      </w:pPr>
      <w:r w:rsidRPr="009D7064">
        <w:rPr>
          <w:rFonts w:cs="Calibri"/>
          <w:lang w:val="en-AU"/>
        </w:rPr>
        <w:t>18. Wisdom is better than weapons of conflict; but one sinner destroys much good.</w:t>
      </w:r>
    </w:p>
    <w:p w14:paraId="5F93606C" w14:textId="77777777" w:rsidR="009D7064" w:rsidRPr="009D7064" w:rsidRDefault="009D7064" w:rsidP="00C05519">
      <w:pPr>
        <w:rPr>
          <w:rFonts w:cs="Calibri"/>
          <w:lang w:val="en-AU"/>
        </w:rPr>
      </w:pPr>
    </w:p>
    <w:p w14:paraId="33E6F1D7" w14:textId="77777777" w:rsidR="009D7064" w:rsidRPr="009D7064" w:rsidRDefault="009D7064" w:rsidP="00C05519">
      <w:pPr>
        <w:rPr>
          <w:rFonts w:cs="Calibri"/>
          <w:lang w:val="en-AU"/>
        </w:rPr>
      </w:pPr>
      <w:r w:rsidRPr="009D7064">
        <w:rPr>
          <w:rFonts w:cs="Calibri"/>
          <w:lang w:val="en-AU"/>
        </w:rPr>
        <w:t xml:space="preserve">1. As dead flies cause the perfumer's ointment to stink and ferment; so a little foolishness is heavier than wisdom and than honour. </w:t>
      </w:r>
    </w:p>
    <w:p w14:paraId="3DD8A072" w14:textId="77777777" w:rsidR="009D7064" w:rsidRPr="009D7064" w:rsidRDefault="009D7064" w:rsidP="00C05519">
      <w:pPr>
        <w:rPr>
          <w:rFonts w:cs="Calibri"/>
          <w:lang w:val="en-AU"/>
        </w:rPr>
      </w:pPr>
      <w:r w:rsidRPr="009D7064">
        <w:rPr>
          <w:rFonts w:cs="Calibri"/>
          <w:lang w:val="en-AU"/>
        </w:rPr>
        <w:t xml:space="preserve">2. The heart of the wise is toward his right, but the fool's heart toward his left. </w:t>
      </w:r>
    </w:p>
    <w:p w14:paraId="3A8FF900" w14:textId="77777777" w:rsidR="009D7064" w:rsidRPr="009D7064" w:rsidRDefault="009D7064" w:rsidP="00C05519">
      <w:pPr>
        <w:rPr>
          <w:rFonts w:cs="Calibri"/>
          <w:lang w:val="en-AU"/>
        </w:rPr>
      </w:pPr>
      <w:r w:rsidRPr="009D7064">
        <w:rPr>
          <w:rFonts w:cs="Calibri"/>
          <w:lang w:val="en-AU"/>
        </w:rPr>
        <w:t xml:space="preserve">3. And also, in the way in which a stupid one walks, his heart fails, and he says to all that he is a fool. </w:t>
      </w:r>
    </w:p>
    <w:p w14:paraId="405048B2" w14:textId="77777777" w:rsidR="009D7064" w:rsidRPr="009D7064" w:rsidRDefault="009D7064" w:rsidP="00C05519">
      <w:pPr>
        <w:rPr>
          <w:rFonts w:cs="Calibri"/>
          <w:lang w:val="en-AU"/>
        </w:rPr>
      </w:pPr>
      <w:r w:rsidRPr="009D7064">
        <w:rPr>
          <w:rFonts w:cs="Calibri"/>
          <w:lang w:val="en-AU"/>
        </w:rPr>
        <w:t xml:space="preserve">4. If the spirit of the ruler rises up against you, do not leave your place; for composure quiets great offenses. </w:t>
      </w:r>
    </w:p>
    <w:p w14:paraId="6301AA61" w14:textId="77777777" w:rsidR="009D7064" w:rsidRPr="009D7064" w:rsidRDefault="009D7064" w:rsidP="00C05519">
      <w:pPr>
        <w:rPr>
          <w:rFonts w:cs="Calibri"/>
          <w:lang w:val="en-AU"/>
        </w:rPr>
      </w:pPr>
      <w:r w:rsidRPr="009D7064">
        <w:rPr>
          <w:rFonts w:cs="Calibri"/>
          <w:lang w:val="en-AU"/>
        </w:rPr>
        <w:t xml:space="preserve">5. There is an evil I have seen under the sun, sins which come from the face of the ruler: </w:t>
      </w:r>
    </w:p>
    <w:p w14:paraId="51F243A6" w14:textId="77777777" w:rsidR="009D7064" w:rsidRPr="009D7064" w:rsidRDefault="009D7064" w:rsidP="00C05519">
      <w:pPr>
        <w:rPr>
          <w:rFonts w:cs="Calibri"/>
          <w:lang w:val="en-AU"/>
        </w:rPr>
      </w:pPr>
      <w:r w:rsidRPr="009D7064">
        <w:rPr>
          <w:rFonts w:cs="Calibri"/>
          <w:lang w:val="en-AU"/>
        </w:rPr>
        <w:t xml:space="preserve">6. Folly is set in many high positions, and many rich men sit in low situations. </w:t>
      </w:r>
    </w:p>
    <w:p w14:paraId="561A0D2C" w14:textId="77777777" w:rsidR="009D7064" w:rsidRPr="009D7064" w:rsidRDefault="009D7064" w:rsidP="00C05519">
      <w:pPr>
        <w:rPr>
          <w:rFonts w:cs="Calibri"/>
          <w:lang w:val="en-AU"/>
        </w:rPr>
      </w:pPr>
      <w:r w:rsidRPr="009D7064">
        <w:rPr>
          <w:rFonts w:cs="Calibri"/>
          <w:lang w:val="en-AU"/>
        </w:rPr>
        <w:t xml:space="preserve">7. I have seen slaves on horses, and rulers walking as slaves on the earth. </w:t>
      </w:r>
    </w:p>
    <w:p w14:paraId="407830F8" w14:textId="77777777" w:rsidR="009D7064" w:rsidRDefault="009D7064" w:rsidP="00C05519">
      <w:pPr>
        <w:rPr>
          <w:rFonts w:cs="Calibri"/>
          <w:lang w:val="en-AU"/>
        </w:rPr>
      </w:pPr>
      <w:r w:rsidRPr="009D7064">
        <w:rPr>
          <w:rFonts w:cs="Calibri"/>
          <w:lang w:val="en-AU"/>
        </w:rPr>
        <w:t>8. He who digs a pit may fall into it; and one breaking a wall, a snake may bite him.</w:t>
      </w:r>
    </w:p>
    <w:p w14:paraId="76380CE1" w14:textId="77777777" w:rsidR="00C405EF" w:rsidRDefault="00C405EF" w:rsidP="00C05519">
      <w:pPr>
        <w:rPr>
          <w:rFonts w:cs="Calibri"/>
          <w:lang w:val="en-AU"/>
        </w:rPr>
      </w:pPr>
    </w:p>
    <w:p w14:paraId="015F26CB" w14:textId="77777777" w:rsidR="00C405EF" w:rsidRPr="009D7064" w:rsidRDefault="00C405EF" w:rsidP="00C405EF">
      <w:pPr>
        <w:pBdr>
          <w:bottom w:val="double" w:sz="6" w:space="1" w:color="auto"/>
        </w:pBdr>
      </w:pPr>
    </w:p>
    <w:p w14:paraId="3A5FEBB9" w14:textId="77777777" w:rsidR="00C405EF" w:rsidRPr="009D7064" w:rsidRDefault="00C405EF" w:rsidP="00C405EF"/>
    <w:p w14:paraId="0CE2F7F8" w14:textId="77777777" w:rsidR="00C405EF" w:rsidRPr="003A2EC9" w:rsidRDefault="00C405EF" w:rsidP="00E24992">
      <w:pPr>
        <w:pStyle w:val="Heading2"/>
        <w:rPr>
          <w:sz w:val="22"/>
          <w:lang w:val="en-AU"/>
        </w:rPr>
      </w:pPr>
      <w:r w:rsidRPr="003A2EC9">
        <w:rPr>
          <w:lang w:val="en-AU"/>
        </w:rPr>
        <w:t>Blessing After Torah Study</w:t>
      </w:r>
    </w:p>
    <w:p w14:paraId="7A4FA946" w14:textId="77777777" w:rsidR="00C405EF" w:rsidRPr="009D7064" w:rsidRDefault="00C405EF" w:rsidP="00C405EF">
      <w:pPr>
        <w:jc w:val="left"/>
        <w:rPr>
          <w:b/>
          <w:bCs/>
          <w:lang w:val="en-AU"/>
        </w:rPr>
      </w:pPr>
    </w:p>
    <w:p w14:paraId="5D1DEDDF" w14:textId="77777777" w:rsidR="00C405EF" w:rsidRPr="003A2EC9" w:rsidRDefault="00C405EF" w:rsidP="00C405EF">
      <w:pPr>
        <w:jc w:val="center"/>
        <w:rPr>
          <w:rFonts w:asciiTheme="minorHAnsi" w:hAnsiTheme="minorHAnsi" w:cstheme="minorHAnsi"/>
          <w:b/>
          <w:bCs/>
          <w:lang w:val="en-AU"/>
        </w:rPr>
      </w:pPr>
      <w:r w:rsidRPr="003A2EC9">
        <w:rPr>
          <w:rFonts w:asciiTheme="minorHAnsi" w:hAnsiTheme="minorHAnsi" w:cstheme="minorHAnsi"/>
          <w:b/>
          <w:bCs/>
          <w:lang w:val="en-AU"/>
        </w:rPr>
        <w:t>Barúch Atáh Adonai, Elohénu Meléch HaOlám,</w:t>
      </w:r>
    </w:p>
    <w:p w14:paraId="603B5F33" w14:textId="77777777" w:rsidR="00C405EF" w:rsidRPr="003A2EC9" w:rsidRDefault="00C405EF" w:rsidP="00C405EF">
      <w:pPr>
        <w:jc w:val="center"/>
        <w:rPr>
          <w:rFonts w:asciiTheme="minorHAnsi" w:hAnsiTheme="minorHAnsi" w:cstheme="minorHAnsi"/>
          <w:b/>
          <w:bCs/>
          <w:lang w:val="en-AU"/>
        </w:rPr>
      </w:pPr>
      <w:r w:rsidRPr="003A2EC9">
        <w:rPr>
          <w:rFonts w:asciiTheme="minorHAnsi" w:hAnsiTheme="minorHAnsi" w:cstheme="minorHAnsi"/>
          <w:b/>
          <w:bCs/>
          <w:lang w:val="en-AU"/>
        </w:rPr>
        <w:t>Ashér Natán Lánu Torát Emét, V'Chayéi Olám Natá B'Tochénu.</w:t>
      </w:r>
    </w:p>
    <w:p w14:paraId="60C0038A" w14:textId="77777777" w:rsidR="00C405EF" w:rsidRPr="003A2EC9" w:rsidRDefault="00C405EF" w:rsidP="00C405EF">
      <w:pPr>
        <w:jc w:val="center"/>
        <w:rPr>
          <w:rFonts w:asciiTheme="minorHAnsi" w:hAnsiTheme="minorHAnsi" w:cstheme="minorHAnsi"/>
          <w:b/>
          <w:bCs/>
          <w:lang w:val="en-AU"/>
        </w:rPr>
      </w:pPr>
      <w:r w:rsidRPr="003A2EC9">
        <w:rPr>
          <w:rFonts w:asciiTheme="minorHAnsi" w:hAnsiTheme="minorHAnsi" w:cstheme="minorHAnsi"/>
          <w:b/>
          <w:bCs/>
          <w:lang w:val="en-AU"/>
        </w:rPr>
        <w:t>Barúch Atáh Adonái, Notén HaToráh. Amen!</w:t>
      </w:r>
    </w:p>
    <w:p w14:paraId="4154A112" w14:textId="77777777" w:rsidR="00C405EF" w:rsidRPr="003A2EC9" w:rsidRDefault="00C405EF" w:rsidP="00C405EF">
      <w:pPr>
        <w:jc w:val="center"/>
        <w:rPr>
          <w:rFonts w:asciiTheme="minorHAnsi" w:hAnsiTheme="minorHAnsi" w:cstheme="minorHAnsi"/>
          <w:b/>
          <w:bCs/>
          <w:lang w:val="en-AU"/>
        </w:rPr>
      </w:pPr>
      <w:r w:rsidRPr="003A2EC9">
        <w:rPr>
          <w:rFonts w:asciiTheme="minorHAnsi" w:hAnsiTheme="minorHAnsi" w:cstheme="minorHAnsi"/>
          <w:b/>
          <w:bCs/>
          <w:lang w:val="en-AU"/>
        </w:rPr>
        <w:t>Blessed is Ha-Shem our God, King of the universe,</w:t>
      </w:r>
    </w:p>
    <w:p w14:paraId="66B40481" w14:textId="77777777" w:rsidR="00C405EF" w:rsidRPr="003A2EC9" w:rsidRDefault="00C405EF" w:rsidP="00C405EF">
      <w:pPr>
        <w:jc w:val="center"/>
        <w:rPr>
          <w:rFonts w:asciiTheme="minorHAnsi" w:hAnsiTheme="minorHAnsi" w:cstheme="minorHAnsi"/>
          <w:b/>
          <w:bCs/>
          <w:lang w:val="en-AU"/>
        </w:rPr>
      </w:pPr>
      <w:r w:rsidRPr="003A2EC9">
        <w:rPr>
          <w:rFonts w:asciiTheme="minorHAnsi" w:hAnsiTheme="minorHAnsi" w:cstheme="minorHAnsi"/>
          <w:b/>
          <w:bCs/>
          <w:lang w:val="en-AU"/>
        </w:rPr>
        <w:t>Who has given us a teaching of truth, implanting within us eternal life.</w:t>
      </w:r>
    </w:p>
    <w:p w14:paraId="231DC852" w14:textId="77777777" w:rsidR="00C405EF" w:rsidRPr="003A2EC9" w:rsidRDefault="00C405EF" w:rsidP="00C405EF">
      <w:pPr>
        <w:jc w:val="center"/>
        <w:rPr>
          <w:rFonts w:asciiTheme="minorHAnsi" w:hAnsiTheme="minorHAnsi" w:cstheme="minorHAnsi"/>
          <w:b/>
          <w:bCs/>
          <w:lang w:val="en-AU"/>
        </w:rPr>
      </w:pPr>
      <w:r w:rsidRPr="003A2EC9">
        <w:rPr>
          <w:rFonts w:asciiTheme="minorHAnsi" w:hAnsiTheme="minorHAnsi" w:cstheme="minorHAnsi"/>
          <w:b/>
          <w:bCs/>
          <w:lang w:val="en-AU"/>
        </w:rPr>
        <w:t>Blessed is Ha-Shem, Giver of the Torah. Amen!</w:t>
      </w:r>
    </w:p>
    <w:p w14:paraId="489AA424" w14:textId="77777777" w:rsidR="00C405EF" w:rsidRPr="003A2EC9" w:rsidRDefault="00C405EF" w:rsidP="00C405EF">
      <w:pPr>
        <w:jc w:val="center"/>
        <w:rPr>
          <w:rFonts w:asciiTheme="minorHAnsi" w:hAnsiTheme="minorHAnsi" w:cstheme="minorHAnsi"/>
          <w:b/>
          <w:bCs/>
          <w:lang w:val="en-AU"/>
        </w:rPr>
      </w:pPr>
      <w:r w:rsidRPr="003A2EC9">
        <w:rPr>
          <w:rFonts w:asciiTheme="minorHAnsi" w:hAnsiTheme="minorHAnsi" w:cstheme="minorHAnsi"/>
          <w:b/>
          <w:bCs/>
          <w:lang w:val="en-AU"/>
        </w:rPr>
        <w:t xml:space="preserve">“Now unto Him who is able to preserve you faultless, and spotless, and to establish you without a blemish, </w:t>
      </w:r>
    </w:p>
    <w:p w14:paraId="6F97D550" w14:textId="77777777" w:rsidR="00C405EF" w:rsidRPr="003A2EC9" w:rsidRDefault="00C405EF" w:rsidP="00C405EF">
      <w:pPr>
        <w:jc w:val="center"/>
        <w:rPr>
          <w:rFonts w:asciiTheme="minorHAnsi" w:hAnsiTheme="minorHAnsi" w:cstheme="minorHAnsi"/>
          <w:b/>
          <w:bCs/>
          <w:lang w:val="en-AU"/>
        </w:rPr>
      </w:pPr>
      <w:r w:rsidRPr="003A2EC9">
        <w:rPr>
          <w:rFonts w:asciiTheme="minorHAnsi" w:hAnsiTheme="minorHAnsi" w:cstheme="minorHAnsi"/>
          <w:b/>
          <w:bCs/>
          <w:lang w:val="en-AU"/>
        </w:rPr>
        <w:t>before His majesty, with joy, [namely,] the only one God, our Deliverer, by means of Yeshua the Messiah our Master, be praise, and dominion, and honor, and majesty, both now and in all ages. Amen!”</w:t>
      </w:r>
    </w:p>
    <w:p w14:paraId="0F876971" w14:textId="77777777" w:rsidR="00C405EF" w:rsidRPr="009D7064" w:rsidRDefault="00C405EF" w:rsidP="00C05519">
      <w:pPr>
        <w:rPr>
          <w:rFonts w:cs="Calibri"/>
          <w:lang w:val="en-AU"/>
        </w:rPr>
      </w:pPr>
    </w:p>
    <w:p w14:paraId="5DFB67B8" w14:textId="77777777" w:rsidR="009D7064" w:rsidRPr="009D7064" w:rsidRDefault="009D7064" w:rsidP="00C05519">
      <w:pPr>
        <w:pBdr>
          <w:bottom w:val="double" w:sz="6" w:space="1" w:color="auto"/>
        </w:pBdr>
        <w:jc w:val="left"/>
        <w:rPr>
          <w:rFonts w:cs="Calibri"/>
          <w:lang w:val="en-AU"/>
        </w:rPr>
      </w:pPr>
    </w:p>
    <w:p w14:paraId="10C6DE94" w14:textId="77777777" w:rsidR="009D7064" w:rsidRPr="009D7064" w:rsidRDefault="009D7064" w:rsidP="00C05519"/>
    <w:p w14:paraId="38559A59" w14:textId="77777777" w:rsidR="009D7064" w:rsidRPr="003A2EC9" w:rsidRDefault="009D7064" w:rsidP="00C05519">
      <w:pPr>
        <w:jc w:val="center"/>
        <w:rPr>
          <w:rFonts w:asciiTheme="majorHAnsi" w:hAnsiTheme="majorHAnsi"/>
          <w:b/>
          <w:bCs/>
          <w:lang w:val="en-AU"/>
        </w:rPr>
      </w:pPr>
      <w:r w:rsidRPr="003A2EC9">
        <w:rPr>
          <w:rFonts w:asciiTheme="majorHAnsi" w:hAnsiTheme="majorHAnsi"/>
          <w:b/>
          <w:bCs/>
          <w:lang w:val="en-AU"/>
        </w:rPr>
        <w:t>Amen ve Amen!</w:t>
      </w:r>
    </w:p>
    <w:p w14:paraId="470F2638" w14:textId="77777777" w:rsidR="009D7064" w:rsidRPr="008F417B" w:rsidRDefault="009D7064" w:rsidP="00C05519">
      <w:pPr>
        <w:jc w:val="center"/>
        <w:rPr>
          <w:rFonts w:asciiTheme="majorBidi" w:hAnsiTheme="majorBidi" w:cstheme="majorBidi"/>
          <w:b/>
          <w:bCs/>
          <w:sz w:val="16"/>
          <w:szCs w:val="16"/>
          <w:lang w:val="en-AU"/>
        </w:rPr>
      </w:pPr>
    </w:p>
    <w:p w14:paraId="2B39FCAD" w14:textId="7BFE6D6E" w:rsidR="009D7064" w:rsidRPr="003A2EC9" w:rsidRDefault="009D7064" w:rsidP="00C05519">
      <w:pPr>
        <w:jc w:val="center"/>
        <w:rPr>
          <w:rFonts w:asciiTheme="majorHAnsi" w:hAnsiTheme="majorHAnsi" w:cs="Courier New"/>
          <w:b/>
          <w:bCs/>
          <w:sz w:val="28"/>
          <w:szCs w:val="28"/>
          <w:lang w:val="en-AU"/>
        </w:rPr>
      </w:pPr>
      <w:r w:rsidRPr="003A2EC9">
        <w:rPr>
          <w:rFonts w:asciiTheme="majorHAnsi" w:hAnsiTheme="majorHAnsi" w:cs="Courier New"/>
          <w:b/>
          <w:bCs/>
          <w:sz w:val="28"/>
          <w:szCs w:val="28"/>
          <w:lang w:val="en-AU"/>
        </w:rPr>
        <w:t xml:space="preserve">Chag Shemini </w:t>
      </w:r>
      <w:r w:rsidR="00603B45">
        <w:rPr>
          <w:rFonts w:asciiTheme="majorHAnsi" w:hAnsiTheme="majorHAnsi" w:cs="Courier New"/>
          <w:b/>
          <w:bCs/>
          <w:sz w:val="28"/>
          <w:szCs w:val="28"/>
          <w:lang w:val="en-AU"/>
        </w:rPr>
        <w:t>Atzeret</w:t>
      </w:r>
      <w:r w:rsidRPr="003A2EC9">
        <w:rPr>
          <w:rFonts w:asciiTheme="majorHAnsi" w:hAnsiTheme="majorHAnsi" w:cs="Courier New"/>
          <w:b/>
          <w:bCs/>
          <w:sz w:val="28"/>
          <w:szCs w:val="28"/>
          <w:lang w:val="en-AU"/>
        </w:rPr>
        <w:t xml:space="preserve"> Sameach!</w:t>
      </w:r>
    </w:p>
    <w:p w14:paraId="6A9F3384" w14:textId="77777777" w:rsidR="009D7064" w:rsidRPr="008F417B" w:rsidRDefault="009D7064" w:rsidP="00C05519">
      <w:pPr>
        <w:pBdr>
          <w:bottom w:val="double" w:sz="6" w:space="1" w:color="auto"/>
        </w:pBdr>
        <w:jc w:val="center"/>
        <w:rPr>
          <w:b/>
          <w:bCs/>
          <w:sz w:val="16"/>
          <w:szCs w:val="16"/>
          <w:lang w:val="en-AU"/>
        </w:rPr>
      </w:pPr>
    </w:p>
    <w:p w14:paraId="6298DC8E" w14:textId="77777777" w:rsidR="003E429A" w:rsidRPr="008F417B" w:rsidRDefault="003E429A" w:rsidP="00C05519">
      <w:pPr>
        <w:jc w:val="center"/>
        <w:rPr>
          <w:rFonts w:asciiTheme="majorBidi" w:hAnsiTheme="majorBidi" w:cstheme="majorBidi"/>
          <w:b/>
          <w:bCs/>
          <w:sz w:val="16"/>
          <w:szCs w:val="16"/>
          <w:lang w:val="en-AU"/>
        </w:rPr>
      </w:pPr>
    </w:p>
    <w:p w14:paraId="61232DFC" w14:textId="77777777" w:rsidR="00564A27" w:rsidRDefault="00564A27" w:rsidP="00C05519">
      <w:pPr>
        <w:jc w:val="left"/>
        <w:rPr>
          <w:rFonts w:asciiTheme="majorHAnsi" w:hAnsiTheme="majorHAnsi"/>
          <w:b/>
          <w:bCs/>
          <w:sz w:val="32"/>
          <w:szCs w:val="32"/>
          <w:lang w:val="en-AU"/>
        </w:rPr>
      </w:pPr>
      <w:r>
        <w:rPr>
          <w:rFonts w:asciiTheme="majorHAnsi" w:hAnsiTheme="majorHAnsi"/>
          <w:b/>
          <w:bCs/>
          <w:sz w:val="32"/>
          <w:szCs w:val="32"/>
          <w:lang w:val="en-AU"/>
        </w:rPr>
        <w:br w:type="page"/>
      </w:r>
    </w:p>
    <w:p w14:paraId="6EF104C2" w14:textId="44ED9268" w:rsidR="009D7064" w:rsidRPr="008F417B" w:rsidRDefault="009D7064" w:rsidP="00C405EF">
      <w:pPr>
        <w:pStyle w:val="Heading1"/>
        <w:rPr>
          <w:szCs w:val="24"/>
          <w:rtl/>
          <w:lang w:val="en-AU"/>
        </w:rPr>
      </w:pPr>
      <w:r w:rsidRPr="003E429A">
        <w:rPr>
          <w:lang w:val="en-AU"/>
        </w:rPr>
        <w:t xml:space="preserve">Shemini </w:t>
      </w:r>
      <w:r w:rsidR="00603B45">
        <w:rPr>
          <w:lang w:val="en-AU"/>
        </w:rPr>
        <w:t>Atzeret</w:t>
      </w:r>
      <w:r w:rsidRPr="003E429A">
        <w:rPr>
          <w:lang w:val="en-AU"/>
        </w:rPr>
        <w:t xml:space="preserve"> </w:t>
      </w:r>
      <w:r w:rsidR="004F5EDB">
        <w:rPr>
          <w:lang w:val="en-AU"/>
        </w:rPr>
        <w:t>–</w:t>
      </w:r>
      <w:r w:rsidRPr="003E429A">
        <w:rPr>
          <w:lang w:val="en-AU"/>
        </w:rPr>
        <w:t xml:space="preserve"> Day</w:t>
      </w:r>
      <w:r w:rsidR="004F5EDB">
        <w:rPr>
          <w:lang w:val="en-AU"/>
        </w:rPr>
        <w:t xml:space="preserve"> 2</w:t>
      </w:r>
      <w:r w:rsidR="00C405EF">
        <w:rPr>
          <w:lang w:val="en-AU"/>
        </w:rPr>
        <w:t xml:space="preserve"> - </w:t>
      </w:r>
      <w:r w:rsidR="003E429A" w:rsidRPr="008F417B">
        <w:rPr>
          <w:szCs w:val="24"/>
          <w:lang w:val="en-AU"/>
        </w:rPr>
        <w:t>(</w:t>
      </w:r>
      <w:r w:rsidR="003E429A" w:rsidRPr="00FE70DD">
        <w:rPr>
          <w:lang w:val="en-AU"/>
        </w:rPr>
        <w:t>Sim</w:t>
      </w:r>
      <w:r w:rsidR="00E24992">
        <w:rPr>
          <w:lang w:val="en-AU"/>
        </w:rPr>
        <w:t>c</w:t>
      </w:r>
      <w:r w:rsidR="003E429A" w:rsidRPr="00FE70DD">
        <w:rPr>
          <w:lang w:val="en-AU"/>
        </w:rPr>
        <w:t>hat Torah</w:t>
      </w:r>
      <w:r w:rsidR="003E429A" w:rsidRPr="008F417B">
        <w:rPr>
          <w:szCs w:val="24"/>
          <w:lang w:val="en-AU"/>
        </w:rPr>
        <w:t>)</w:t>
      </w:r>
    </w:p>
    <w:p w14:paraId="4E7AAEFF" w14:textId="2E533FE4" w:rsidR="009D7064" w:rsidRPr="00263022" w:rsidRDefault="009D7064" w:rsidP="00C05519">
      <w:pPr>
        <w:jc w:val="center"/>
        <w:rPr>
          <w:rFonts w:asciiTheme="majorHAnsi" w:hAnsiTheme="majorHAnsi"/>
          <w:b/>
          <w:bCs/>
          <w:sz w:val="28"/>
          <w:szCs w:val="28"/>
          <w:lang w:val="en-AU"/>
        </w:rPr>
      </w:pPr>
      <w:r w:rsidRPr="00263022">
        <w:rPr>
          <w:rFonts w:asciiTheme="majorHAnsi" w:hAnsiTheme="majorHAnsi"/>
          <w:b/>
          <w:bCs/>
          <w:sz w:val="28"/>
          <w:szCs w:val="28"/>
          <w:lang w:val="en-AU"/>
        </w:rPr>
        <w:t>Tishri 23, 578</w:t>
      </w:r>
      <w:r w:rsidR="004047A6" w:rsidRPr="00263022">
        <w:rPr>
          <w:rFonts w:asciiTheme="majorHAnsi" w:hAnsiTheme="majorHAnsi"/>
          <w:b/>
          <w:bCs/>
          <w:sz w:val="28"/>
          <w:szCs w:val="28"/>
          <w:lang w:val="en-AU"/>
        </w:rPr>
        <w:t>5</w:t>
      </w:r>
      <w:r w:rsidRPr="00263022">
        <w:rPr>
          <w:rFonts w:asciiTheme="majorHAnsi" w:hAnsiTheme="majorHAnsi"/>
          <w:b/>
          <w:bCs/>
          <w:sz w:val="28"/>
          <w:szCs w:val="28"/>
          <w:lang w:val="en-AU"/>
        </w:rPr>
        <w:t xml:space="preserve"> Ano Mundi</w:t>
      </w:r>
    </w:p>
    <w:p w14:paraId="408F42A1" w14:textId="77777777" w:rsidR="00E61DF1" w:rsidRDefault="00E61DF1" w:rsidP="00C05519">
      <w:pPr>
        <w:jc w:val="center"/>
        <w:rPr>
          <w:rFonts w:asciiTheme="majorHAnsi" w:hAnsiTheme="majorHAnsi"/>
          <w:b/>
          <w:bCs/>
          <w:lang w:val="en-AU"/>
        </w:rPr>
      </w:pPr>
    </w:p>
    <w:p w14:paraId="53984F64" w14:textId="6CEC4E93" w:rsidR="009D7064" w:rsidRPr="003E429A" w:rsidRDefault="009D7064" w:rsidP="00C05519">
      <w:pPr>
        <w:jc w:val="center"/>
        <w:rPr>
          <w:rFonts w:asciiTheme="majorHAnsi" w:hAnsiTheme="majorHAnsi"/>
          <w:b/>
          <w:bCs/>
          <w:lang w:val="en-AU"/>
        </w:rPr>
      </w:pPr>
      <w:r w:rsidRPr="003E429A">
        <w:rPr>
          <w:rFonts w:asciiTheme="majorHAnsi" w:hAnsiTheme="majorHAnsi"/>
          <w:b/>
          <w:bCs/>
          <w:lang w:val="en-AU"/>
        </w:rPr>
        <w:t xml:space="preserve">Evening </w:t>
      </w:r>
      <w:r w:rsidR="004047A6">
        <w:rPr>
          <w:rFonts w:asciiTheme="majorHAnsi" w:hAnsiTheme="majorHAnsi"/>
          <w:b/>
          <w:bCs/>
          <w:lang w:val="en-AU"/>
        </w:rPr>
        <w:t>Wednes</w:t>
      </w:r>
      <w:r w:rsidRPr="003E429A">
        <w:rPr>
          <w:rFonts w:asciiTheme="majorHAnsi" w:hAnsiTheme="majorHAnsi"/>
          <w:b/>
          <w:bCs/>
          <w:lang w:val="en-AU"/>
        </w:rPr>
        <w:t xml:space="preserve">day October </w:t>
      </w:r>
      <w:r w:rsidR="004047A6">
        <w:rPr>
          <w:rFonts w:asciiTheme="majorHAnsi" w:hAnsiTheme="majorHAnsi"/>
          <w:b/>
          <w:bCs/>
          <w:lang w:val="en-AU"/>
        </w:rPr>
        <w:t>2</w:t>
      </w:r>
      <w:r w:rsidR="005B68BA">
        <w:rPr>
          <w:rFonts w:asciiTheme="majorHAnsi" w:hAnsiTheme="majorHAnsi"/>
          <w:b/>
          <w:bCs/>
          <w:lang w:val="en-AU"/>
        </w:rPr>
        <w:t>4</w:t>
      </w:r>
      <w:r w:rsidRPr="003E429A">
        <w:rPr>
          <w:rFonts w:asciiTheme="majorHAnsi" w:hAnsiTheme="majorHAnsi"/>
          <w:b/>
          <w:bCs/>
          <w:lang w:val="en-AU"/>
        </w:rPr>
        <w:t xml:space="preserve"> – Evening </w:t>
      </w:r>
      <w:r w:rsidR="004047A6">
        <w:rPr>
          <w:rFonts w:asciiTheme="majorHAnsi" w:hAnsiTheme="majorHAnsi"/>
          <w:b/>
          <w:bCs/>
          <w:lang w:val="en-AU"/>
        </w:rPr>
        <w:t>Thurs</w:t>
      </w:r>
      <w:r w:rsidRPr="003E429A">
        <w:rPr>
          <w:rFonts w:asciiTheme="majorHAnsi" w:hAnsiTheme="majorHAnsi"/>
          <w:b/>
          <w:bCs/>
          <w:lang w:val="en-AU"/>
        </w:rPr>
        <w:t xml:space="preserve">day October </w:t>
      </w:r>
      <w:r w:rsidR="004047A6">
        <w:rPr>
          <w:rFonts w:asciiTheme="majorHAnsi" w:hAnsiTheme="majorHAnsi"/>
          <w:b/>
          <w:bCs/>
          <w:lang w:val="en-AU"/>
        </w:rPr>
        <w:t>2</w:t>
      </w:r>
      <w:r w:rsidR="005B68BA">
        <w:rPr>
          <w:rFonts w:asciiTheme="majorHAnsi" w:hAnsiTheme="majorHAnsi"/>
          <w:b/>
          <w:bCs/>
          <w:lang w:val="en-AU"/>
        </w:rPr>
        <w:t>5</w:t>
      </w:r>
      <w:r w:rsidRPr="003E429A">
        <w:rPr>
          <w:rFonts w:asciiTheme="majorHAnsi" w:hAnsiTheme="majorHAnsi"/>
          <w:b/>
          <w:bCs/>
          <w:lang w:val="en-AU"/>
        </w:rPr>
        <w:t xml:space="preserve">, </w:t>
      </w:r>
      <w:r w:rsidRPr="003E429A">
        <w:rPr>
          <w:rFonts w:asciiTheme="majorHAnsi" w:hAnsiTheme="majorHAnsi"/>
          <w:b/>
          <w:bCs/>
          <w:rtl/>
          <w:lang w:val="en-AU"/>
        </w:rPr>
        <w:t>‏</w:t>
      </w:r>
      <w:r w:rsidRPr="003E429A">
        <w:rPr>
          <w:rFonts w:asciiTheme="majorHAnsi" w:hAnsiTheme="majorHAnsi"/>
          <w:b/>
          <w:bCs/>
          <w:lang w:val="en-AU"/>
        </w:rPr>
        <w:t>202</w:t>
      </w:r>
      <w:r w:rsidR="004047A6">
        <w:rPr>
          <w:rFonts w:asciiTheme="majorHAnsi" w:hAnsiTheme="majorHAnsi"/>
          <w:b/>
          <w:bCs/>
          <w:lang w:val="en-AU"/>
        </w:rPr>
        <w:t>4</w:t>
      </w:r>
    </w:p>
    <w:p w14:paraId="37D6BE53" w14:textId="5BBB09FB" w:rsidR="004A5A8E" w:rsidRPr="003E429A" w:rsidRDefault="004A5A8E" w:rsidP="00C05519">
      <w:pPr>
        <w:jc w:val="center"/>
        <w:rPr>
          <w:rFonts w:asciiTheme="majorHAnsi" w:hAnsiTheme="majorHAnsi"/>
          <w:b/>
          <w:bCs/>
          <w:lang w:val="en-AU"/>
        </w:rPr>
      </w:pPr>
      <w:r w:rsidRPr="003E429A">
        <w:rPr>
          <w:rFonts w:asciiTheme="majorHAnsi" w:hAnsiTheme="majorHAnsi"/>
          <w:b/>
          <w:bCs/>
          <w:lang w:val="en-AU"/>
        </w:rPr>
        <w:t>Evening Service for Shemini At</w:t>
      </w:r>
      <w:r w:rsidR="008F417B">
        <w:rPr>
          <w:rFonts w:asciiTheme="majorHAnsi" w:hAnsiTheme="majorHAnsi"/>
          <w:b/>
          <w:bCs/>
          <w:lang w:val="en-AU"/>
        </w:rPr>
        <w:t>z</w:t>
      </w:r>
      <w:r w:rsidRPr="003E429A">
        <w:rPr>
          <w:rFonts w:asciiTheme="majorHAnsi" w:hAnsiTheme="majorHAnsi"/>
          <w:b/>
          <w:bCs/>
          <w:lang w:val="en-AU"/>
        </w:rPr>
        <w:t xml:space="preserve">eret </w:t>
      </w:r>
      <w:r w:rsidRPr="003E429A">
        <w:rPr>
          <w:rFonts w:asciiTheme="majorHAnsi" w:hAnsiTheme="majorHAnsi"/>
          <w:b/>
          <w:bCs/>
          <w:rtl/>
          <w:lang w:val="en-AU"/>
        </w:rPr>
        <w:t xml:space="preserve"> </w:t>
      </w:r>
      <w:r w:rsidRPr="003E429A">
        <w:rPr>
          <w:rFonts w:asciiTheme="majorHAnsi" w:hAnsiTheme="majorHAnsi"/>
          <w:b/>
          <w:bCs/>
          <w:lang w:val="en-AU"/>
        </w:rPr>
        <w:t xml:space="preserve">- </w:t>
      </w:r>
      <w:r w:rsidRPr="003E429A">
        <w:rPr>
          <w:rFonts w:asciiTheme="majorHAnsi" w:hAnsiTheme="majorHAnsi"/>
          <w:b/>
          <w:bCs/>
          <w:rtl/>
          <w:lang w:val="en-AU"/>
        </w:rPr>
        <w:t>2</w:t>
      </w:r>
      <w:r w:rsidRPr="003E429A">
        <w:rPr>
          <w:rFonts w:asciiTheme="majorHAnsi" w:hAnsiTheme="majorHAnsi"/>
          <w:b/>
          <w:bCs/>
          <w:vertAlign w:val="superscript"/>
          <w:lang w:val="en-AU"/>
        </w:rPr>
        <w:t>nd</w:t>
      </w:r>
      <w:r w:rsidRPr="003E429A">
        <w:rPr>
          <w:rFonts w:asciiTheme="majorHAnsi" w:hAnsiTheme="majorHAnsi"/>
          <w:b/>
          <w:bCs/>
          <w:rtl/>
          <w:lang w:val="en-AU"/>
        </w:rPr>
        <w:t xml:space="preserve"> </w:t>
      </w:r>
      <w:r w:rsidRPr="003E429A">
        <w:rPr>
          <w:rFonts w:asciiTheme="majorHAnsi" w:hAnsiTheme="majorHAnsi"/>
          <w:b/>
          <w:bCs/>
          <w:lang w:val="en-AU"/>
        </w:rPr>
        <w:t>Day</w:t>
      </w:r>
    </w:p>
    <w:p w14:paraId="5C5B6E17" w14:textId="77777777" w:rsidR="007124F8" w:rsidRPr="0059257A" w:rsidRDefault="007124F8" w:rsidP="00E24992">
      <w:pPr>
        <w:pStyle w:val="Heading2"/>
        <w:rPr>
          <w:lang w:val="en-AU"/>
        </w:rPr>
      </w:pPr>
      <w:r w:rsidRPr="0059257A">
        <w:rPr>
          <w:lang w:val="en-AU"/>
        </w:rPr>
        <w:t>Torah: Evening readings Deuteronomy 33:1-26</w:t>
      </w:r>
    </w:p>
    <w:p w14:paraId="3A9B415F" w14:textId="77777777" w:rsidR="007124F8" w:rsidRPr="007124F8" w:rsidRDefault="007124F8" w:rsidP="00C05519">
      <w:pPr>
        <w:jc w:val="center"/>
        <w:rPr>
          <w:lang w:val="en-AU"/>
        </w:rPr>
      </w:pPr>
    </w:p>
    <w:p w14:paraId="1E2D2DA7" w14:textId="2A1EF45D" w:rsidR="009D7064" w:rsidRPr="003E429A" w:rsidRDefault="009D7064" w:rsidP="00C05519">
      <w:pPr>
        <w:jc w:val="center"/>
        <w:rPr>
          <w:rFonts w:asciiTheme="minorHAnsi" w:hAnsiTheme="minorHAnsi" w:cstheme="minorHAnsi"/>
          <w:b/>
          <w:bCs/>
          <w:lang w:val="en-AU"/>
        </w:rPr>
      </w:pPr>
      <w:r w:rsidRPr="003E429A">
        <w:rPr>
          <w:rFonts w:asciiTheme="minorHAnsi" w:hAnsiTheme="minorHAnsi" w:cstheme="minorHAnsi"/>
          <w:b/>
          <w:bCs/>
          <w:lang w:val="en-AU"/>
        </w:rPr>
        <w:t xml:space="preserve">Morning Service for Shemini </w:t>
      </w:r>
      <w:r w:rsidR="00603B45">
        <w:rPr>
          <w:rFonts w:asciiTheme="minorHAnsi" w:hAnsiTheme="minorHAnsi" w:cstheme="minorHAnsi"/>
          <w:b/>
          <w:bCs/>
          <w:lang w:val="en-AU"/>
        </w:rPr>
        <w:t>Atzeret</w:t>
      </w:r>
      <w:r w:rsidRPr="003E429A">
        <w:rPr>
          <w:rFonts w:asciiTheme="minorHAnsi" w:hAnsiTheme="minorHAnsi" w:cstheme="minorHAnsi"/>
          <w:b/>
          <w:bCs/>
          <w:lang w:val="en-AU"/>
        </w:rPr>
        <w:t xml:space="preserve"> (8</w:t>
      </w:r>
      <w:r w:rsidRPr="003E429A">
        <w:rPr>
          <w:rFonts w:asciiTheme="minorHAnsi" w:hAnsiTheme="minorHAnsi" w:cstheme="minorHAnsi"/>
          <w:b/>
          <w:bCs/>
          <w:vertAlign w:val="superscript"/>
          <w:lang w:val="en-AU"/>
        </w:rPr>
        <w:t>th</w:t>
      </w:r>
      <w:r w:rsidRPr="003E429A">
        <w:rPr>
          <w:rFonts w:asciiTheme="minorHAnsi" w:hAnsiTheme="minorHAnsi" w:cstheme="minorHAnsi"/>
          <w:b/>
          <w:bCs/>
          <w:lang w:val="en-AU"/>
        </w:rPr>
        <w:t xml:space="preserve"> Day)</w:t>
      </w:r>
      <w:r w:rsidRPr="003E429A">
        <w:rPr>
          <w:rFonts w:asciiTheme="minorHAnsi" w:hAnsiTheme="minorHAnsi" w:cstheme="minorHAnsi"/>
          <w:b/>
          <w:bCs/>
          <w:cs/>
          <w:lang w:val="en-AU"/>
        </w:rPr>
        <w:t>‎</w:t>
      </w:r>
      <w:r w:rsidRPr="003E429A">
        <w:rPr>
          <w:rFonts w:asciiTheme="minorHAnsi" w:hAnsiTheme="minorHAnsi" w:cstheme="minorHAnsi"/>
          <w:b/>
          <w:bCs/>
          <w:rtl/>
          <w:lang w:val="en-AU"/>
        </w:rPr>
        <w:t xml:space="preserve"> </w:t>
      </w:r>
      <w:r w:rsidRPr="003E429A">
        <w:rPr>
          <w:rFonts w:asciiTheme="minorHAnsi" w:hAnsiTheme="minorHAnsi" w:cstheme="minorHAnsi"/>
          <w:b/>
          <w:bCs/>
          <w:lang w:val="en-AU"/>
        </w:rPr>
        <w:t xml:space="preserve">- </w:t>
      </w:r>
      <w:r w:rsidRPr="003E429A">
        <w:rPr>
          <w:rFonts w:asciiTheme="minorHAnsi" w:hAnsiTheme="minorHAnsi" w:cstheme="minorHAnsi"/>
          <w:b/>
          <w:bCs/>
          <w:rtl/>
          <w:lang w:val="en-AU"/>
        </w:rPr>
        <w:t>2</w:t>
      </w:r>
      <w:r w:rsidRPr="003E429A">
        <w:rPr>
          <w:rFonts w:asciiTheme="minorHAnsi" w:hAnsiTheme="minorHAnsi" w:cstheme="minorHAnsi"/>
          <w:b/>
          <w:bCs/>
          <w:vertAlign w:val="superscript"/>
          <w:lang w:val="en-AU"/>
        </w:rPr>
        <w:t>nd</w:t>
      </w:r>
      <w:r w:rsidRPr="003E429A">
        <w:rPr>
          <w:rFonts w:asciiTheme="minorHAnsi" w:hAnsiTheme="minorHAnsi" w:cstheme="minorHAnsi"/>
          <w:b/>
          <w:bCs/>
          <w:rtl/>
          <w:lang w:val="en-AU"/>
        </w:rPr>
        <w:t xml:space="preserve"> </w:t>
      </w:r>
      <w:r w:rsidRPr="003E429A">
        <w:rPr>
          <w:rFonts w:asciiTheme="minorHAnsi" w:hAnsiTheme="minorHAnsi" w:cstheme="minorHAnsi"/>
          <w:b/>
          <w:bCs/>
          <w:lang w:val="en-AU"/>
        </w:rPr>
        <w:t>Day</w:t>
      </w:r>
    </w:p>
    <w:p w14:paraId="463D341D" w14:textId="77777777" w:rsidR="009D7064" w:rsidRDefault="009D7064" w:rsidP="00C05519">
      <w:pPr>
        <w:jc w:val="center"/>
        <w:rPr>
          <w:rFonts w:asciiTheme="minorHAnsi" w:hAnsiTheme="minorHAnsi" w:cstheme="minorHAnsi"/>
          <w:b/>
          <w:bCs/>
          <w:lang w:val="en-AU"/>
        </w:rPr>
      </w:pPr>
      <w:r w:rsidRPr="00351188">
        <w:rPr>
          <w:rFonts w:asciiTheme="minorHAnsi" w:hAnsiTheme="minorHAnsi" w:cstheme="minorHAnsi"/>
          <w:b/>
          <w:bCs/>
          <w:lang w:val="en-AU"/>
        </w:rPr>
        <w:t>Morning Service Festival of the 8</w:t>
      </w:r>
      <w:r w:rsidRPr="00351188">
        <w:rPr>
          <w:rFonts w:asciiTheme="minorHAnsi" w:hAnsiTheme="minorHAnsi" w:cstheme="minorHAnsi"/>
          <w:b/>
          <w:bCs/>
          <w:vertAlign w:val="superscript"/>
          <w:lang w:val="en-AU"/>
        </w:rPr>
        <w:t>th</w:t>
      </w:r>
      <w:r w:rsidRPr="00351188">
        <w:rPr>
          <w:rFonts w:asciiTheme="minorHAnsi" w:hAnsiTheme="minorHAnsi" w:cstheme="minorHAnsi"/>
          <w:b/>
          <w:bCs/>
          <w:lang w:val="en-AU"/>
        </w:rPr>
        <w:t xml:space="preserve"> Day, Day 2 – Fiesta del Octavo Dia – Segundo Dia</w:t>
      </w:r>
    </w:p>
    <w:p w14:paraId="5BE6973B" w14:textId="7F42EAAD" w:rsidR="0059257A" w:rsidRPr="00351188" w:rsidRDefault="0059257A" w:rsidP="00E24992">
      <w:pPr>
        <w:pStyle w:val="Heading2"/>
        <w:rPr>
          <w:sz w:val="22"/>
          <w:lang w:val="en-AU"/>
        </w:rPr>
      </w:pPr>
      <w:r w:rsidRPr="0059257A">
        <w:rPr>
          <w:lang w:val="en-AU"/>
        </w:rPr>
        <w:t>Debarim (Deuteronomy) 15:19 - 16:17</w:t>
      </w:r>
    </w:p>
    <w:p w14:paraId="35050B36" w14:textId="77777777" w:rsidR="009D7064" w:rsidRDefault="009D7064" w:rsidP="00C05519">
      <w:pPr>
        <w:jc w:val="left"/>
        <w:rPr>
          <w:sz w:val="16"/>
          <w:szCs w:val="16"/>
          <w:lang w:val="en-AU"/>
        </w:rPr>
      </w:pPr>
      <w:r w:rsidRPr="00351188">
        <w:rPr>
          <w:sz w:val="16"/>
          <w:szCs w:val="16"/>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921"/>
      </w:tblGrid>
      <w:tr w:rsidR="00263022" w:rsidRPr="00133AC4" w14:paraId="010F70C8"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6372CD80" w14:textId="77777777" w:rsidR="00263022" w:rsidRPr="00133AC4" w:rsidRDefault="00263022" w:rsidP="00CB118C">
            <w:pPr>
              <w:jc w:val="center"/>
              <w:rPr>
                <w:b/>
                <w:sz w:val="24"/>
              </w:rPr>
            </w:pPr>
            <w:r w:rsidRPr="00133AC4">
              <w:rPr>
                <w:b/>
                <w:sz w:val="24"/>
              </w:rPr>
              <w:t>Festival</w:t>
            </w:r>
          </w:p>
        </w:tc>
        <w:tc>
          <w:tcPr>
            <w:tcW w:w="0" w:type="auto"/>
            <w:tcBorders>
              <w:top w:val="single" w:sz="4" w:space="0" w:color="auto"/>
              <w:left w:val="single" w:sz="4" w:space="0" w:color="auto"/>
              <w:bottom w:val="single" w:sz="4" w:space="0" w:color="auto"/>
              <w:right w:val="single" w:sz="4" w:space="0" w:color="auto"/>
            </w:tcBorders>
          </w:tcPr>
          <w:p w14:paraId="464285AF" w14:textId="77777777" w:rsidR="00263022" w:rsidRPr="00133AC4" w:rsidRDefault="00263022" w:rsidP="00CB118C">
            <w:pPr>
              <w:jc w:val="center"/>
              <w:rPr>
                <w:b/>
                <w:sz w:val="24"/>
              </w:rPr>
            </w:pPr>
            <w:r w:rsidRPr="00133AC4">
              <w:rPr>
                <w:b/>
                <w:sz w:val="24"/>
              </w:rPr>
              <w:t>Torah Reading:</w:t>
            </w:r>
          </w:p>
        </w:tc>
      </w:tr>
      <w:tr w:rsidR="005C3273" w:rsidRPr="00133AC4" w14:paraId="3D7ABE97"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486652D7" w14:textId="5068A85E" w:rsidR="005C3273" w:rsidRPr="00133AC4" w:rsidRDefault="005C3273" w:rsidP="005C3273">
            <w:pPr>
              <w:rPr>
                <w:b/>
                <w:bCs/>
                <w:lang w:val="en-AU"/>
              </w:rPr>
            </w:pPr>
            <w:r>
              <w:rPr>
                <w:b/>
                <w:lang w:val="en-AU"/>
              </w:rPr>
              <w:t>Shemini Atzeret 2</w:t>
            </w:r>
            <w:r w:rsidRPr="00263022">
              <w:rPr>
                <w:b/>
                <w:vertAlign w:val="superscript"/>
                <w:lang w:val="en-AU"/>
              </w:rPr>
              <w:t>nd</w:t>
            </w:r>
            <w:r>
              <w:rPr>
                <w:b/>
                <w:lang w:val="en-AU"/>
              </w:rPr>
              <w:t xml:space="preserve"> Day – Simchat Torah</w:t>
            </w:r>
          </w:p>
        </w:tc>
        <w:tc>
          <w:tcPr>
            <w:tcW w:w="0" w:type="auto"/>
            <w:tcBorders>
              <w:top w:val="single" w:sz="4" w:space="0" w:color="auto"/>
              <w:left w:val="single" w:sz="4" w:space="0" w:color="auto"/>
              <w:bottom w:val="single" w:sz="4" w:space="0" w:color="auto"/>
              <w:right w:val="single" w:sz="4" w:space="0" w:color="auto"/>
            </w:tcBorders>
          </w:tcPr>
          <w:p w14:paraId="1884E610" w14:textId="0C48BE98" w:rsidR="005C3273" w:rsidRPr="00133AC4" w:rsidRDefault="005C3273" w:rsidP="005C3273">
            <w:r w:rsidRPr="00860B67">
              <w:rPr>
                <w:rFonts w:asciiTheme="minorHAnsi" w:hAnsiTheme="minorHAnsi" w:cstheme="minorHAnsi"/>
                <w:lang w:val="en-AU"/>
              </w:rPr>
              <w:t xml:space="preserve">Reader </w:t>
            </w:r>
            <w:r>
              <w:rPr>
                <w:rFonts w:asciiTheme="minorHAnsi" w:hAnsiTheme="minorHAnsi" w:cstheme="minorHAnsi"/>
                <w:lang w:val="en-AU"/>
              </w:rPr>
              <w:t>1</w:t>
            </w:r>
            <w:r w:rsidRPr="00860B67">
              <w:rPr>
                <w:rFonts w:asciiTheme="minorHAnsi" w:hAnsiTheme="minorHAnsi" w:cstheme="minorHAnsi"/>
                <w:lang w:val="en-AU"/>
              </w:rPr>
              <w:t xml:space="preserve"> – Debarim 15:19-23</w:t>
            </w:r>
          </w:p>
        </w:tc>
      </w:tr>
      <w:tr w:rsidR="005C3273" w:rsidRPr="00133AC4" w14:paraId="4D4A746A"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28EE8B56" w14:textId="77777777" w:rsidR="005C3273" w:rsidRPr="00133AC4" w:rsidRDefault="005C3273" w:rsidP="005C3273">
            <w:pPr>
              <w:rPr>
                <w:lang w:val="en-AU"/>
              </w:rPr>
            </w:pPr>
            <w:r w:rsidRPr="00133AC4">
              <w:rPr>
                <w:lang w:val="en-AU"/>
              </w:rPr>
              <w:t>Torah:</w:t>
            </w:r>
          </w:p>
          <w:p w14:paraId="62642BF8" w14:textId="7C6309B2" w:rsidR="005C3273" w:rsidRDefault="005C3273" w:rsidP="005C3273">
            <w:pPr>
              <w:jc w:val="center"/>
            </w:pPr>
            <w:r w:rsidRPr="00133AC4">
              <w:rPr>
                <w:lang w:val="en-AU"/>
              </w:rPr>
              <w:t xml:space="preserve">Debarim (Deuteronomy) </w:t>
            </w:r>
            <w:r>
              <w:rPr>
                <w:lang w:val="en-AU"/>
              </w:rPr>
              <w:t>15:19</w:t>
            </w:r>
            <w:r w:rsidRPr="00133AC4">
              <w:rPr>
                <w:lang w:val="en-AU"/>
              </w:rPr>
              <w:t xml:space="preserve"> - 16:17</w:t>
            </w:r>
            <w:r w:rsidRPr="00133AC4">
              <w:rPr>
                <w:cs/>
                <w:lang w:val="en-AU"/>
              </w:rPr>
              <w:t>‎</w:t>
            </w:r>
          </w:p>
          <w:p w14:paraId="37F7BF1B" w14:textId="77777777" w:rsidR="005C3273" w:rsidRPr="00133AC4" w:rsidRDefault="005C3273" w:rsidP="005C3273">
            <w:pPr>
              <w:jc w:val="center"/>
            </w:pPr>
            <w:r w:rsidRPr="00133AC4">
              <w:rPr>
                <w:lang w:val="en-AU"/>
              </w:rPr>
              <w:t>Bamidbar (Numbers) 29:35 – 30:1</w:t>
            </w:r>
          </w:p>
        </w:tc>
        <w:tc>
          <w:tcPr>
            <w:tcW w:w="0" w:type="auto"/>
            <w:tcBorders>
              <w:top w:val="single" w:sz="4" w:space="0" w:color="auto"/>
              <w:left w:val="single" w:sz="4" w:space="0" w:color="auto"/>
              <w:bottom w:val="single" w:sz="4" w:space="0" w:color="auto"/>
              <w:right w:val="single" w:sz="4" w:space="0" w:color="auto"/>
            </w:tcBorders>
          </w:tcPr>
          <w:p w14:paraId="366B4BDF" w14:textId="5A02365F" w:rsidR="005C3273" w:rsidRPr="00133AC4" w:rsidRDefault="005C3273" w:rsidP="005C3273">
            <w:pPr>
              <w:rPr>
                <w:lang w:val="en-AU"/>
              </w:rPr>
            </w:pPr>
            <w:r w:rsidRPr="00860B67">
              <w:rPr>
                <w:rFonts w:asciiTheme="minorHAnsi" w:hAnsiTheme="minorHAnsi" w:cstheme="minorHAnsi"/>
                <w:lang w:val="en-AU"/>
              </w:rPr>
              <w:t xml:space="preserve">Reader </w:t>
            </w:r>
            <w:r>
              <w:rPr>
                <w:rFonts w:asciiTheme="minorHAnsi" w:hAnsiTheme="minorHAnsi" w:cstheme="minorHAnsi"/>
                <w:lang w:val="en-AU"/>
              </w:rPr>
              <w:t>2</w:t>
            </w:r>
            <w:r w:rsidRPr="00860B67">
              <w:rPr>
                <w:rFonts w:asciiTheme="minorHAnsi" w:hAnsiTheme="minorHAnsi" w:cstheme="minorHAnsi"/>
                <w:lang w:val="en-AU"/>
              </w:rPr>
              <w:t xml:space="preserve"> – Debarim 16:1-</w:t>
            </w:r>
            <w:r>
              <w:rPr>
                <w:rFonts w:asciiTheme="minorHAnsi" w:hAnsiTheme="minorHAnsi" w:cstheme="minorHAnsi"/>
                <w:lang w:val="en-AU"/>
              </w:rPr>
              <w:t>3</w:t>
            </w:r>
          </w:p>
        </w:tc>
      </w:tr>
      <w:tr w:rsidR="005C3273" w:rsidRPr="00133AC4" w14:paraId="4CE99516"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3C60EE82" w14:textId="77777777" w:rsidR="005C3273" w:rsidRPr="00133AC4" w:rsidRDefault="005C3273" w:rsidP="005C3273">
            <w:pPr>
              <w:jc w:val="center"/>
            </w:pPr>
            <w:r w:rsidRPr="00133AC4">
              <w:rPr>
                <w:lang w:val="en-AU"/>
              </w:rPr>
              <w:t>Tehillim (Psalms) 12:1</w:t>
            </w:r>
            <w:r>
              <w:rPr>
                <w:lang w:val="en-AU"/>
              </w:rPr>
              <w:t>-</w:t>
            </w:r>
            <w:r w:rsidRPr="00133AC4">
              <w:rPr>
                <w:lang w:val="en-AU"/>
              </w:rPr>
              <w:t>9</w:t>
            </w:r>
          </w:p>
        </w:tc>
        <w:tc>
          <w:tcPr>
            <w:tcW w:w="0" w:type="auto"/>
            <w:tcBorders>
              <w:top w:val="single" w:sz="4" w:space="0" w:color="auto"/>
              <w:left w:val="single" w:sz="4" w:space="0" w:color="auto"/>
              <w:bottom w:val="single" w:sz="4" w:space="0" w:color="auto"/>
              <w:right w:val="single" w:sz="4" w:space="0" w:color="auto"/>
            </w:tcBorders>
          </w:tcPr>
          <w:p w14:paraId="6DAACF8F" w14:textId="15619DBC" w:rsidR="005C3273" w:rsidRPr="00133AC4" w:rsidRDefault="005C3273" w:rsidP="005C3273">
            <w:pPr>
              <w:rPr>
                <w:lang w:val="en-AU"/>
              </w:rPr>
            </w:pPr>
            <w:r w:rsidRPr="00860B67">
              <w:rPr>
                <w:rFonts w:asciiTheme="minorHAnsi" w:hAnsiTheme="minorHAnsi" w:cstheme="minorHAnsi"/>
                <w:lang w:val="en-AU"/>
              </w:rPr>
              <w:t xml:space="preserve">Reader </w:t>
            </w:r>
            <w:r>
              <w:rPr>
                <w:rFonts w:asciiTheme="minorHAnsi" w:hAnsiTheme="minorHAnsi" w:cstheme="minorHAnsi"/>
                <w:lang w:val="en-AU"/>
              </w:rPr>
              <w:t>3</w:t>
            </w:r>
            <w:r w:rsidRPr="00860B67">
              <w:rPr>
                <w:rFonts w:asciiTheme="minorHAnsi" w:hAnsiTheme="minorHAnsi" w:cstheme="minorHAnsi"/>
                <w:lang w:val="en-AU"/>
              </w:rPr>
              <w:t xml:space="preserve"> – Debarim 16:</w:t>
            </w:r>
            <w:r>
              <w:rPr>
                <w:rFonts w:asciiTheme="minorHAnsi" w:hAnsiTheme="minorHAnsi" w:cstheme="minorHAnsi"/>
                <w:lang w:val="en-AU"/>
              </w:rPr>
              <w:t>4-8</w:t>
            </w:r>
          </w:p>
        </w:tc>
      </w:tr>
      <w:tr w:rsidR="005C3273" w:rsidRPr="00133AC4" w14:paraId="26B8BE89"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38095BD0" w14:textId="77777777" w:rsidR="005C3273" w:rsidRDefault="005C3273" w:rsidP="005C3273">
            <w:pPr>
              <w:rPr>
                <w:lang w:val="en-AU"/>
              </w:rPr>
            </w:pPr>
            <w:r>
              <w:rPr>
                <w:lang w:val="en-AU"/>
              </w:rPr>
              <w:t>Haftarah</w:t>
            </w:r>
            <w:r w:rsidRPr="00133AC4">
              <w:rPr>
                <w:lang w:val="en-AU"/>
              </w:rPr>
              <w:t>:</w:t>
            </w:r>
            <w:r w:rsidRPr="00133AC4">
              <w:rPr>
                <w:lang w:val="en-AU"/>
              </w:rPr>
              <w:tab/>
            </w:r>
          </w:p>
          <w:p w14:paraId="5A1406D7" w14:textId="77777777" w:rsidR="005C3273" w:rsidRPr="00133AC4" w:rsidRDefault="005C3273" w:rsidP="005C3273">
            <w:pPr>
              <w:jc w:val="center"/>
              <w:rPr>
                <w:lang w:val="en-AU"/>
              </w:rPr>
            </w:pPr>
            <w:r w:rsidRPr="00133AC4">
              <w:rPr>
                <w:lang w:val="en-AU"/>
              </w:rPr>
              <w:t>Melachim alef (I Kings) 8:54-66</w:t>
            </w:r>
            <w:r w:rsidRPr="00133AC4">
              <w:rPr>
                <w:cs/>
                <w:lang w:val="en-AU"/>
              </w:rPr>
              <w:t>‎</w:t>
            </w:r>
          </w:p>
        </w:tc>
        <w:tc>
          <w:tcPr>
            <w:tcW w:w="0" w:type="auto"/>
            <w:tcBorders>
              <w:top w:val="single" w:sz="4" w:space="0" w:color="auto"/>
              <w:left w:val="single" w:sz="4" w:space="0" w:color="auto"/>
              <w:bottom w:val="single" w:sz="4" w:space="0" w:color="auto"/>
              <w:right w:val="single" w:sz="4" w:space="0" w:color="auto"/>
            </w:tcBorders>
          </w:tcPr>
          <w:p w14:paraId="4D573C7F" w14:textId="02514DD5" w:rsidR="005C3273" w:rsidRPr="00133AC4" w:rsidRDefault="005C3273" w:rsidP="005C3273">
            <w:pPr>
              <w:rPr>
                <w:szCs w:val="22"/>
                <w:lang w:val="en-AU"/>
              </w:rPr>
            </w:pPr>
            <w:r w:rsidRPr="00EE510E">
              <w:rPr>
                <w:rFonts w:asciiTheme="minorHAnsi" w:hAnsiTheme="minorHAnsi" w:cstheme="minorHAnsi"/>
                <w:lang w:val="en-AU"/>
              </w:rPr>
              <w:t xml:space="preserve">Reader </w:t>
            </w:r>
            <w:r>
              <w:rPr>
                <w:rFonts w:asciiTheme="minorHAnsi" w:hAnsiTheme="minorHAnsi" w:cstheme="minorHAnsi"/>
                <w:lang w:val="en-AU"/>
              </w:rPr>
              <w:t>4</w:t>
            </w:r>
            <w:r w:rsidRPr="00EE510E">
              <w:rPr>
                <w:rFonts w:asciiTheme="minorHAnsi" w:hAnsiTheme="minorHAnsi" w:cstheme="minorHAnsi"/>
                <w:lang w:val="en-AU"/>
              </w:rPr>
              <w:t xml:space="preserve"> – Debarim 16:</w:t>
            </w:r>
            <w:r>
              <w:rPr>
                <w:rFonts w:asciiTheme="minorHAnsi" w:hAnsiTheme="minorHAnsi" w:cstheme="minorHAnsi"/>
                <w:lang w:val="en-AU"/>
              </w:rPr>
              <w:t>9-12</w:t>
            </w:r>
          </w:p>
        </w:tc>
      </w:tr>
      <w:tr w:rsidR="005C3273" w:rsidRPr="00133AC4" w14:paraId="7033DA6B"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779621FF" w14:textId="0E6ADF26" w:rsidR="005C3273" w:rsidRPr="00133AC4" w:rsidRDefault="005C3273" w:rsidP="005C3273">
            <w:pPr>
              <w:jc w:val="center"/>
            </w:pPr>
          </w:p>
        </w:tc>
        <w:tc>
          <w:tcPr>
            <w:tcW w:w="0" w:type="auto"/>
            <w:tcBorders>
              <w:top w:val="single" w:sz="4" w:space="0" w:color="auto"/>
              <w:left w:val="single" w:sz="4" w:space="0" w:color="auto"/>
              <w:bottom w:val="single" w:sz="4" w:space="0" w:color="auto"/>
              <w:right w:val="single" w:sz="4" w:space="0" w:color="auto"/>
            </w:tcBorders>
          </w:tcPr>
          <w:p w14:paraId="55A32E4B" w14:textId="4D8B2672" w:rsidR="005C3273" w:rsidRPr="00133AC4" w:rsidRDefault="005C3273" w:rsidP="005C3273">
            <w:pPr>
              <w:rPr>
                <w:lang w:val="en-AU"/>
              </w:rPr>
            </w:pPr>
            <w:r w:rsidRPr="00EE510E">
              <w:rPr>
                <w:rFonts w:asciiTheme="minorHAnsi" w:hAnsiTheme="minorHAnsi" w:cstheme="minorHAnsi"/>
                <w:lang w:val="en-AU"/>
              </w:rPr>
              <w:t xml:space="preserve">Reader </w:t>
            </w:r>
            <w:r>
              <w:rPr>
                <w:rFonts w:asciiTheme="minorHAnsi" w:hAnsiTheme="minorHAnsi" w:cstheme="minorHAnsi"/>
                <w:lang w:val="en-AU"/>
              </w:rPr>
              <w:t>5</w:t>
            </w:r>
            <w:r w:rsidRPr="00EE510E">
              <w:rPr>
                <w:rFonts w:asciiTheme="minorHAnsi" w:hAnsiTheme="minorHAnsi" w:cstheme="minorHAnsi"/>
                <w:lang w:val="en-AU"/>
              </w:rPr>
              <w:t xml:space="preserve"> – Debarim 16:</w:t>
            </w:r>
            <w:r>
              <w:rPr>
                <w:rFonts w:asciiTheme="minorHAnsi" w:hAnsiTheme="minorHAnsi" w:cstheme="minorHAnsi"/>
                <w:lang w:val="en-AU"/>
              </w:rPr>
              <w:t>13-17</w:t>
            </w:r>
          </w:p>
        </w:tc>
      </w:tr>
      <w:tr w:rsidR="00F77604" w:rsidRPr="00133AC4" w14:paraId="5B9B311F"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104F3FA6" w14:textId="798EFC17" w:rsidR="00F77604" w:rsidRPr="00133AC4" w:rsidRDefault="00B31F16" w:rsidP="00B31F16">
            <w:r w:rsidRPr="00133AC4">
              <w:t xml:space="preserve">N.C.: </w:t>
            </w:r>
            <w:bookmarkStart w:id="56" w:name="_Hlk146697562"/>
            <w:r w:rsidRPr="00B31F16">
              <w:rPr>
                <w:lang w:val="en-AU"/>
              </w:rPr>
              <w:t xml:space="preserve">II Thessalonians 3:1-16 + 3:17-18 </w:t>
            </w:r>
            <w:bookmarkEnd w:id="56"/>
            <w:r w:rsidRPr="00B31F16">
              <w:rPr>
                <w:lang w:val="en-AU"/>
              </w:rPr>
              <w:t>&amp; Revelation 3:14-22</w:t>
            </w:r>
          </w:p>
        </w:tc>
        <w:tc>
          <w:tcPr>
            <w:tcW w:w="0" w:type="auto"/>
            <w:tcBorders>
              <w:top w:val="single" w:sz="4" w:space="0" w:color="auto"/>
              <w:left w:val="single" w:sz="4" w:space="0" w:color="auto"/>
              <w:bottom w:val="single" w:sz="4" w:space="0" w:color="auto"/>
              <w:right w:val="single" w:sz="4" w:space="0" w:color="auto"/>
            </w:tcBorders>
          </w:tcPr>
          <w:p w14:paraId="4B4971AF" w14:textId="2FA144D3" w:rsidR="00F77604" w:rsidRPr="00133AC4" w:rsidRDefault="005C3273" w:rsidP="005C3273">
            <w:r w:rsidRPr="005C3273">
              <w:rPr>
                <w:lang w:val="en-AU"/>
              </w:rPr>
              <w:t>Maftir – BaMidbar 29:35–30:1</w:t>
            </w:r>
          </w:p>
        </w:tc>
      </w:tr>
    </w:tbl>
    <w:p w14:paraId="29ADCBEC" w14:textId="77777777" w:rsidR="00263022" w:rsidRDefault="00263022" w:rsidP="00C05519">
      <w:pPr>
        <w:jc w:val="left"/>
        <w:rPr>
          <w:sz w:val="16"/>
          <w:szCs w:val="16"/>
          <w:lang w:val="en-AU"/>
        </w:rPr>
      </w:pPr>
    </w:p>
    <w:p w14:paraId="42A9C18B" w14:textId="77777777" w:rsidR="00564A27" w:rsidRPr="00351188" w:rsidRDefault="00564A27" w:rsidP="00C05519">
      <w:pPr>
        <w:pBdr>
          <w:bottom w:val="double" w:sz="4" w:space="1" w:color="auto"/>
        </w:pBdr>
        <w:jc w:val="left"/>
        <w:rPr>
          <w:sz w:val="16"/>
          <w:szCs w:val="16"/>
          <w:lang w:val="en-AU"/>
        </w:rPr>
      </w:pPr>
    </w:p>
    <w:p w14:paraId="22F99FD2" w14:textId="77777777" w:rsidR="00E61DF1" w:rsidRDefault="00E61DF1" w:rsidP="00E61DF1"/>
    <w:p w14:paraId="16C7E897" w14:textId="77777777" w:rsidR="00E61DF1" w:rsidRDefault="00E61DF1">
      <w:pPr>
        <w:spacing w:after="200" w:line="276" w:lineRule="auto"/>
        <w:jc w:val="left"/>
        <w:rPr>
          <w:rFonts w:ascii="Cambria" w:eastAsia="Times New Roman" w:hAnsi="Cambria" w:cstheme="minorBidi"/>
          <w:b/>
          <w:iCs/>
          <w:sz w:val="28"/>
          <w:lang w:bidi="he-IL"/>
        </w:rPr>
      </w:pPr>
      <w:r>
        <w:br w:type="page"/>
      </w:r>
    </w:p>
    <w:p w14:paraId="2A055D43" w14:textId="7B0F58A0" w:rsidR="009D7064" w:rsidRPr="003E429A" w:rsidRDefault="009D7064" w:rsidP="00E24992">
      <w:pPr>
        <w:pStyle w:val="Heading2"/>
      </w:pPr>
      <w:r w:rsidRPr="003E429A">
        <w:t>Blessings Before Torah Study</w:t>
      </w:r>
    </w:p>
    <w:p w14:paraId="2AD78E16" w14:textId="77777777" w:rsidR="009D7064" w:rsidRPr="00351188" w:rsidRDefault="009D7064" w:rsidP="00C05519">
      <w:pPr>
        <w:rPr>
          <w:kern w:val="16"/>
          <w:sz w:val="16"/>
          <w:szCs w:val="16"/>
          <w:lang w:bidi="he-IL"/>
        </w:rPr>
      </w:pPr>
    </w:p>
    <w:p w14:paraId="2A72A50E" w14:textId="77777777"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Blessed are You, Ha-Shem our G-d, King of the universe, Who has sanctified us through Your commandments, and commanded us to actively study Torah. Amen!</w:t>
      </w:r>
    </w:p>
    <w:p w14:paraId="0B32D35F" w14:textId="77777777" w:rsidR="009D7064" w:rsidRPr="00351188" w:rsidRDefault="009D7064" w:rsidP="00C05519">
      <w:pPr>
        <w:rPr>
          <w:rFonts w:asciiTheme="minorHAnsi" w:hAnsiTheme="minorHAnsi" w:cstheme="minorHAnsi"/>
          <w:b/>
          <w:bCs/>
          <w:kern w:val="16"/>
          <w:sz w:val="16"/>
          <w:szCs w:val="16"/>
          <w:lang w:bidi="he-IL"/>
        </w:rPr>
      </w:pPr>
    </w:p>
    <w:p w14:paraId="37E3895A" w14:textId="2D0F826A"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F45F4B">
        <w:rPr>
          <w:rFonts w:asciiTheme="minorHAnsi" w:hAnsiTheme="minorHAnsi" w:cstheme="minorHAnsi"/>
          <w:b/>
          <w:bCs/>
          <w:kern w:val="16"/>
          <w:lang w:bidi="he-IL"/>
        </w:rPr>
        <w:t xml:space="preserve">may we all, together, know Your Name and study Your Torah for the sake of fulfilling Your </w:t>
      </w:r>
      <w:r w:rsidRPr="00F45F4B">
        <w:rPr>
          <w:rFonts w:asciiTheme="minorHAnsi" w:hAnsiTheme="minorHAnsi" w:cstheme="minorHAnsi"/>
          <w:b/>
          <w:bCs/>
          <w:kern w:val="16"/>
          <w:u w:val="single"/>
          <w:lang w:bidi="he-IL"/>
        </w:rPr>
        <w:t>delight</w:t>
      </w:r>
      <w:r w:rsidRPr="003E429A">
        <w:rPr>
          <w:rFonts w:asciiTheme="minorHAnsi" w:hAnsiTheme="minorHAnsi" w:cstheme="minorHAnsi"/>
          <w:b/>
          <w:bCs/>
          <w:kern w:val="16"/>
          <w:lang w:bidi="he-IL"/>
        </w:rPr>
        <w:t xml:space="preserve">. Blessed are You, Ha-Shem, </w:t>
      </w:r>
      <w:r w:rsidR="002676F6" w:rsidRPr="003E429A">
        <w:rPr>
          <w:rFonts w:asciiTheme="minorHAnsi" w:hAnsiTheme="minorHAnsi" w:cstheme="minorHAnsi"/>
          <w:b/>
          <w:bCs/>
          <w:kern w:val="16"/>
          <w:lang w:bidi="he-IL"/>
        </w:rPr>
        <w:t>W</w:t>
      </w:r>
      <w:r w:rsidR="00B32D81" w:rsidRPr="003E429A">
        <w:rPr>
          <w:rFonts w:asciiTheme="minorHAnsi" w:hAnsiTheme="minorHAnsi" w:cstheme="minorHAnsi"/>
          <w:b/>
          <w:bCs/>
          <w:kern w:val="16"/>
          <w:lang w:bidi="he-IL"/>
        </w:rPr>
        <w:t>ho</w:t>
      </w:r>
      <w:r w:rsidRPr="003E429A">
        <w:rPr>
          <w:rFonts w:asciiTheme="minorHAnsi" w:hAnsiTheme="minorHAnsi" w:cstheme="minorHAnsi"/>
          <w:b/>
          <w:bCs/>
          <w:kern w:val="16"/>
          <w:lang w:bidi="he-IL"/>
        </w:rPr>
        <w:t xml:space="preserve"> teaches Torah to His people Israel. Amen!</w:t>
      </w:r>
    </w:p>
    <w:p w14:paraId="2F19111F" w14:textId="77777777" w:rsidR="009D7064" w:rsidRPr="00351188" w:rsidRDefault="009D7064" w:rsidP="00C05519">
      <w:pPr>
        <w:rPr>
          <w:rFonts w:asciiTheme="minorHAnsi" w:hAnsiTheme="minorHAnsi" w:cstheme="minorHAnsi"/>
          <w:b/>
          <w:bCs/>
          <w:kern w:val="16"/>
          <w:sz w:val="16"/>
          <w:szCs w:val="16"/>
          <w:lang w:bidi="he-IL"/>
        </w:rPr>
      </w:pPr>
    </w:p>
    <w:p w14:paraId="6FB29A6A" w14:textId="77777777"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Blessed are You, Ha-Shem our G-d, King of the universe, Who chose us from all the nations, and gave us the Torah. Blessed are You, Ha-Shem, Giver of the Torah. Amen!</w:t>
      </w:r>
    </w:p>
    <w:p w14:paraId="31DAD1A4" w14:textId="77777777" w:rsidR="009D7064" w:rsidRPr="00351188" w:rsidRDefault="009D7064" w:rsidP="00C05519">
      <w:pPr>
        <w:rPr>
          <w:rFonts w:asciiTheme="minorHAnsi" w:hAnsiTheme="minorHAnsi" w:cstheme="minorHAnsi"/>
          <w:b/>
          <w:bCs/>
          <w:kern w:val="16"/>
          <w:sz w:val="16"/>
          <w:szCs w:val="16"/>
          <w:lang w:bidi="he-IL"/>
        </w:rPr>
      </w:pPr>
    </w:p>
    <w:p w14:paraId="32A9413E" w14:textId="77777777"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Ha-Shem spoke to Moses, explaining a Commandment. "Speak to Aaron and his sons, and teach them the following Commandment: This is how you should bless the Children of Israel. Say to the Children of Israel:</w:t>
      </w:r>
    </w:p>
    <w:p w14:paraId="2238B800" w14:textId="77777777" w:rsidR="009D7064" w:rsidRPr="00351188" w:rsidRDefault="009D7064" w:rsidP="00C05519">
      <w:pPr>
        <w:rPr>
          <w:rFonts w:asciiTheme="minorHAnsi" w:hAnsiTheme="minorHAnsi" w:cstheme="minorHAnsi"/>
          <w:b/>
          <w:bCs/>
          <w:kern w:val="16"/>
          <w:sz w:val="16"/>
          <w:szCs w:val="16"/>
          <w:lang w:bidi="he-IL"/>
        </w:rPr>
      </w:pPr>
    </w:p>
    <w:p w14:paraId="74F78E9F" w14:textId="77777777"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May Ha-Shem bless you and keep watch over you; - Amen!</w:t>
      </w:r>
    </w:p>
    <w:p w14:paraId="5827538F" w14:textId="77777777"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May Ha-Shem make His Presence enlighten you, and may He be kind to you; - Amen!</w:t>
      </w:r>
    </w:p>
    <w:p w14:paraId="77BD8111" w14:textId="77777777"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May Ha-Shem bestow favor on you, and grant you peace. – Amen!</w:t>
      </w:r>
    </w:p>
    <w:p w14:paraId="3C0D6D80" w14:textId="77777777" w:rsidR="009D7064" w:rsidRPr="00351188" w:rsidRDefault="009D7064" w:rsidP="00C05519">
      <w:pPr>
        <w:rPr>
          <w:rFonts w:asciiTheme="minorHAnsi" w:hAnsiTheme="minorHAnsi" w:cstheme="minorHAnsi"/>
          <w:b/>
          <w:bCs/>
          <w:kern w:val="16"/>
          <w:sz w:val="16"/>
          <w:szCs w:val="16"/>
          <w:lang w:bidi="he-IL"/>
        </w:rPr>
      </w:pPr>
    </w:p>
    <w:p w14:paraId="6A2E98F2" w14:textId="77777777"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This way, the priests will link My Name with the Israelites, and I will bless them."</w:t>
      </w:r>
    </w:p>
    <w:p w14:paraId="18AE66C4" w14:textId="77777777" w:rsidR="009D7064" w:rsidRPr="00351188" w:rsidRDefault="009D7064" w:rsidP="00C05519">
      <w:pPr>
        <w:rPr>
          <w:rFonts w:asciiTheme="minorHAnsi" w:hAnsiTheme="minorHAnsi" w:cstheme="minorHAnsi"/>
          <w:b/>
          <w:bCs/>
          <w:kern w:val="16"/>
          <w:sz w:val="16"/>
          <w:szCs w:val="16"/>
          <w:lang w:bidi="he-IL"/>
        </w:rPr>
      </w:pPr>
    </w:p>
    <w:p w14:paraId="75A9216D" w14:textId="77777777"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4744396" w14:textId="77777777" w:rsidR="009D7064" w:rsidRPr="00351188" w:rsidRDefault="009D7064" w:rsidP="00C05519">
      <w:pPr>
        <w:rPr>
          <w:rFonts w:asciiTheme="minorHAnsi" w:hAnsiTheme="minorHAnsi" w:cstheme="minorHAnsi"/>
          <w:b/>
          <w:bCs/>
          <w:kern w:val="16"/>
          <w:sz w:val="16"/>
          <w:szCs w:val="16"/>
          <w:lang w:bidi="he-IL"/>
        </w:rPr>
      </w:pPr>
    </w:p>
    <w:p w14:paraId="2B51CE66" w14:textId="77777777" w:rsidR="009D7064" w:rsidRPr="003E429A" w:rsidRDefault="009D7064" w:rsidP="00C05519">
      <w:pPr>
        <w:rPr>
          <w:rFonts w:asciiTheme="minorHAnsi" w:hAnsiTheme="minorHAnsi" w:cstheme="minorHAnsi"/>
          <w:b/>
          <w:bCs/>
          <w:kern w:val="16"/>
          <w:lang w:bidi="he-IL"/>
        </w:rPr>
      </w:pPr>
      <w:r w:rsidRPr="003E429A">
        <w:rPr>
          <w:rFonts w:asciiTheme="minorHAnsi" w:hAnsiTheme="minorHAnsi" w:cstheme="minorHAns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C67F119" w14:textId="77777777" w:rsidR="009D7064" w:rsidRPr="009D7064" w:rsidRDefault="009D7064" w:rsidP="00C05519">
      <w:pPr>
        <w:pBdr>
          <w:bottom w:val="double" w:sz="6" w:space="1" w:color="auto"/>
        </w:pBdr>
        <w:jc w:val="left"/>
        <w:rPr>
          <w:lang w:val="en-AU"/>
        </w:rPr>
      </w:pPr>
    </w:p>
    <w:p w14:paraId="3A994850" w14:textId="77777777" w:rsidR="009D7064" w:rsidRPr="009D7064" w:rsidRDefault="009D7064" w:rsidP="00C05519">
      <w:pPr>
        <w:jc w:val="left"/>
        <w:rPr>
          <w:rFonts w:ascii="Palatino Linotype" w:hAnsi="Palatino Linotype"/>
          <w:b/>
          <w:lang w:val="en-AU"/>
        </w:rPr>
      </w:pPr>
    </w:p>
    <w:p w14:paraId="25780533" w14:textId="092052F4" w:rsidR="009D7064" w:rsidRPr="004C1C0C" w:rsidRDefault="009D7064" w:rsidP="00E24992">
      <w:pPr>
        <w:pStyle w:val="Heading2"/>
      </w:pPr>
      <w:r w:rsidRPr="004C1C0C">
        <w:rPr>
          <w:lang w:val="en-AU"/>
        </w:rPr>
        <w:t>Rashi &amp; Targum Pseudo Jonathan for: Debarim (Deut</w:t>
      </w:r>
      <w:r w:rsidR="00351188" w:rsidRPr="004C1C0C">
        <w:rPr>
          <w:lang w:val="en-AU"/>
        </w:rPr>
        <w:t>eronomy</w:t>
      </w:r>
      <w:r w:rsidRPr="004C1C0C">
        <w:rPr>
          <w:lang w:val="en-AU"/>
        </w:rPr>
        <w:t xml:space="preserve">) </w:t>
      </w:r>
      <w:r w:rsidRPr="004C1C0C">
        <w:rPr>
          <w:cs/>
          <w:lang w:val="en-AU"/>
        </w:rPr>
        <w:t>‎</w:t>
      </w:r>
      <w:r w:rsidRPr="004C1C0C">
        <w:rPr>
          <w:sz w:val="22"/>
          <w:lang w:val="en-AU"/>
        </w:rPr>
        <w:t xml:space="preserve"> </w:t>
      </w:r>
      <w:r w:rsidRPr="004C1C0C">
        <w:rPr>
          <w:lang w:val="en-AU"/>
        </w:rPr>
        <w:t>15:19 - 16:17</w:t>
      </w:r>
      <w:r w:rsidRPr="004C1C0C">
        <w:rPr>
          <w:cs/>
          <w:lang w:val="en-AU"/>
        </w:rPr>
        <w:t>‎</w:t>
      </w:r>
    </w:p>
    <w:p w14:paraId="086C2ABB" w14:textId="77777777" w:rsidR="009D7064" w:rsidRPr="002A2D9E" w:rsidRDefault="009D7064" w:rsidP="00C05519">
      <w:pPr>
        <w:jc w:val="center"/>
        <w:rPr>
          <w:rFonts w:asciiTheme="minorHAnsi" w:hAnsiTheme="minorHAnsi" w:cstheme="minorHAnsi"/>
          <w:b/>
          <w:bCs/>
          <w:lang w:val="en-AU"/>
        </w:rPr>
      </w:pPr>
      <w:r w:rsidRPr="002A2D9E">
        <w:rPr>
          <w:rFonts w:asciiTheme="minorHAnsi" w:hAnsiTheme="minorHAnsi" w:cstheme="minorHAnsi"/>
          <w:b/>
          <w:bCs/>
          <w:lang w:val="en-AU"/>
        </w:rPr>
        <w:t>(See above as in the previous day)</w:t>
      </w:r>
    </w:p>
    <w:p w14:paraId="38AFFA10" w14:textId="77777777" w:rsidR="009D7064" w:rsidRPr="003E429A" w:rsidRDefault="009D7064" w:rsidP="00C05519">
      <w:pPr>
        <w:jc w:val="left"/>
        <w:rPr>
          <w:rFonts w:asciiTheme="majorHAnsi" w:hAnsiTheme="majorHAnsi"/>
          <w:b/>
          <w:sz w:val="28"/>
          <w:szCs w:val="28"/>
          <w:lang w:val="en-AU"/>
        </w:rPr>
      </w:pPr>
    </w:p>
    <w:p w14:paraId="5218FF25" w14:textId="61EC87CF" w:rsidR="009D7064" w:rsidRPr="003E429A" w:rsidRDefault="009D7064" w:rsidP="00E24992">
      <w:pPr>
        <w:pStyle w:val="Heading2"/>
        <w:rPr>
          <w:sz w:val="22"/>
          <w:lang w:val="en-AU"/>
        </w:rPr>
      </w:pPr>
      <w:r w:rsidRPr="003E429A">
        <w:rPr>
          <w:lang w:val="en-AU"/>
        </w:rPr>
        <w:t xml:space="preserve">Rashi &amp; Targum Pseudo Jonathan for: </w:t>
      </w:r>
      <w:r w:rsidR="00171657">
        <w:rPr>
          <w:lang w:val="en-AU"/>
        </w:rPr>
        <w:t>BaMidbar</w:t>
      </w:r>
      <w:r w:rsidRPr="003E429A">
        <w:rPr>
          <w:lang w:val="en-AU"/>
        </w:rPr>
        <w:t xml:space="preserve"> (Numbers) 29:35–30:1</w:t>
      </w:r>
      <w:r w:rsidRPr="003E429A">
        <w:rPr>
          <w:cs/>
          <w:lang w:val="en-AU"/>
        </w:rPr>
        <w:t>‎</w:t>
      </w:r>
    </w:p>
    <w:p w14:paraId="24010549" w14:textId="77777777" w:rsidR="009D7064" w:rsidRPr="002A2D9E" w:rsidRDefault="009D7064" w:rsidP="00C05519">
      <w:pPr>
        <w:jc w:val="center"/>
        <w:rPr>
          <w:rFonts w:asciiTheme="minorHAnsi" w:hAnsiTheme="minorHAnsi" w:cstheme="minorHAnsi"/>
          <w:b/>
          <w:bCs/>
          <w:lang w:val="en-AU"/>
        </w:rPr>
      </w:pPr>
      <w:r w:rsidRPr="002A2D9E">
        <w:rPr>
          <w:rFonts w:asciiTheme="minorHAnsi" w:hAnsiTheme="minorHAnsi" w:cstheme="minorHAnsi"/>
          <w:b/>
          <w:bCs/>
          <w:lang w:val="en-AU"/>
        </w:rPr>
        <w:t>(See above as in the previous day)</w:t>
      </w:r>
    </w:p>
    <w:p w14:paraId="56348900" w14:textId="77777777" w:rsidR="009D7064" w:rsidRPr="003E429A" w:rsidRDefault="009D7064" w:rsidP="00C05519">
      <w:pPr>
        <w:pBdr>
          <w:bottom w:val="double" w:sz="4" w:space="1" w:color="auto"/>
        </w:pBdr>
        <w:jc w:val="left"/>
        <w:rPr>
          <w:rFonts w:asciiTheme="majorHAnsi" w:hAnsiTheme="majorHAnsi"/>
          <w:lang w:val="en-AU"/>
        </w:rPr>
      </w:pPr>
    </w:p>
    <w:p w14:paraId="203470D0" w14:textId="77777777" w:rsidR="00564A27" w:rsidRDefault="00564A27" w:rsidP="00C05519">
      <w:pPr>
        <w:jc w:val="center"/>
        <w:rPr>
          <w:rFonts w:asciiTheme="majorHAnsi" w:hAnsiTheme="majorHAnsi"/>
          <w:b/>
          <w:bCs/>
          <w:kern w:val="16"/>
          <w:sz w:val="28"/>
          <w:szCs w:val="28"/>
          <w:lang w:val="en-AU"/>
        </w:rPr>
      </w:pPr>
    </w:p>
    <w:p w14:paraId="0F4FE926" w14:textId="77777777" w:rsidR="00564A27" w:rsidRDefault="00564A27" w:rsidP="00C05519">
      <w:pPr>
        <w:jc w:val="left"/>
        <w:rPr>
          <w:rFonts w:asciiTheme="majorHAnsi" w:hAnsiTheme="majorHAnsi"/>
          <w:b/>
          <w:bCs/>
          <w:kern w:val="16"/>
          <w:sz w:val="28"/>
          <w:szCs w:val="28"/>
          <w:lang w:val="en-AU"/>
        </w:rPr>
      </w:pPr>
      <w:r>
        <w:rPr>
          <w:rFonts w:asciiTheme="majorHAnsi" w:hAnsiTheme="majorHAnsi"/>
          <w:b/>
          <w:bCs/>
          <w:kern w:val="16"/>
          <w:sz w:val="28"/>
          <w:szCs w:val="28"/>
          <w:lang w:val="en-AU"/>
        </w:rPr>
        <w:br w:type="page"/>
      </w:r>
    </w:p>
    <w:p w14:paraId="3878A9C8" w14:textId="16D89EC7" w:rsidR="009D7064" w:rsidRPr="003E429A" w:rsidRDefault="009D7064" w:rsidP="00E24992">
      <w:pPr>
        <w:pStyle w:val="Heading2"/>
        <w:rPr>
          <w:lang w:val="en-AU"/>
        </w:rPr>
      </w:pPr>
      <w:r w:rsidRPr="003E429A">
        <w:rPr>
          <w:lang w:val="en-AU"/>
        </w:rPr>
        <w:t>Midrash Pesiqta deRab Kahana</w:t>
      </w:r>
    </w:p>
    <w:p w14:paraId="08161CE6" w14:textId="77777777" w:rsidR="009D7064" w:rsidRPr="009D7064" w:rsidRDefault="009D7064" w:rsidP="00C05519">
      <w:pPr>
        <w:jc w:val="left"/>
        <w:rPr>
          <w:rFonts w:ascii="Cambria" w:hAnsi="Cambria"/>
          <w:b/>
          <w:bCs/>
          <w:sz w:val="28"/>
          <w:szCs w:val="28"/>
          <w:lang w:val="en-AU"/>
        </w:rPr>
      </w:pPr>
    </w:p>
    <w:p w14:paraId="535F62B8" w14:textId="77777777" w:rsidR="009D7064" w:rsidRPr="009D7064" w:rsidRDefault="009D7064" w:rsidP="00C05519">
      <w:pPr>
        <w:jc w:val="left"/>
        <w:rPr>
          <w:rFonts w:ascii="Cambria" w:hAnsi="Cambria"/>
          <w:b/>
          <w:bCs/>
          <w:sz w:val="28"/>
          <w:szCs w:val="28"/>
          <w:lang w:val="en-AU"/>
        </w:rPr>
      </w:pPr>
      <w:r w:rsidRPr="009D7064">
        <w:rPr>
          <w:rFonts w:ascii="Cambria" w:hAnsi="Cambria"/>
          <w:b/>
          <w:bCs/>
          <w:sz w:val="28"/>
          <w:szCs w:val="28"/>
          <w:lang w:val="en-AU"/>
        </w:rPr>
        <w:t>Pisqa Twenty-Eight: 6 -10</w:t>
      </w:r>
    </w:p>
    <w:p w14:paraId="0D5B0B68" w14:textId="77777777" w:rsidR="009D7064" w:rsidRPr="009D7064" w:rsidRDefault="009D7064" w:rsidP="00C05519">
      <w:pPr>
        <w:jc w:val="left"/>
        <w:rPr>
          <w:lang w:val="en-AU"/>
        </w:rPr>
      </w:pPr>
    </w:p>
    <w:p w14:paraId="78D15118" w14:textId="77777777" w:rsidR="009D7064" w:rsidRPr="009D7064" w:rsidRDefault="009D7064" w:rsidP="00C05519">
      <w:pPr>
        <w:jc w:val="left"/>
        <w:rPr>
          <w:rFonts w:cs="Calibri"/>
          <w:b/>
          <w:bCs/>
          <w:lang w:val="en-AU"/>
        </w:rPr>
      </w:pPr>
      <w:r w:rsidRPr="009D7064">
        <w:rPr>
          <w:rFonts w:cs="Calibri"/>
          <w:b/>
          <w:bCs/>
          <w:lang w:val="en-AU"/>
        </w:rPr>
        <w:t>XXVIII:VI</w:t>
      </w:r>
    </w:p>
    <w:p w14:paraId="11210E64" w14:textId="77777777" w:rsidR="009D7064" w:rsidRPr="009D7064" w:rsidRDefault="009D7064" w:rsidP="00C05519">
      <w:pPr>
        <w:jc w:val="left"/>
        <w:rPr>
          <w:rFonts w:cs="Calibri"/>
          <w:lang w:val="en-AU"/>
        </w:rPr>
      </w:pPr>
    </w:p>
    <w:p w14:paraId="3C31D1CB" w14:textId="77777777" w:rsidR="009D7064" w:rsidRPr="009D7064" w:rsidRDefault="009D7064" w:rsidP="00C05519">
      <w:pPr>
        <w:rPr>
          <w:rFonts w:cs="Calibri"/>
          <w:lang w:val="en-AU"/>
        </w:rPr>
      </w:pPr>
      <w:r w:rsidRPr="009D7064">
        <w:rPr>
          <w:rFonts w:cs="Calibri"/>
          <w:lang w:val="en-AU"/>
        </w:rPr>
        <w:t>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And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14:paraId="5E4A2CD0" w14:textId="77777777" w:rsidR="009D7064" w:rsidRPr="009D7064" w:rsidRDefault="009D7064" w:rsidP="00C05519">
      <w:pPr>
        <w:rPr>
          <w:rFonts w:cs="Calibri"/>
          <w:lang w:val="en-AU"/>
        </w:rPr>
      </w:pPr>
    </w:p>
    <w:p w14:paraId="5EA6201F" w14:textId="77777777" w:rsidR="009D7064" w:rsidRPr="009D7064" w:rsidRDefault="009D7064" w:rsidP="00C05519">
      <w:pPr>
        <w:rPr>
          <w:rFonts w:cs="Calibri"/>
          <w:lang w:val="en-AU"/>
        </w:rPr>
      </w:pPr>
      <w:r w:rsidRPr="009D7064">
        <w:rPr>
          <w:rFonts w:cs="Calibri"/>
          <w:lang w:val="en-AU"/>
        </w:rPr>
        <w:t>"...an offering by itself: an ox, a ram." ... a blessing by itself: Said R. Ila, "On the basis of that allegation, we learn that [in reciting the blessing over the wine, we must include the blessing,] ... who has kept us in life and sustained us and brought us to this season."</w:t>
      </w:r>
    </w:p>
    <w:p w14:paraId="262B2911" w14:textId="77777777" w:rsidR="009D7064" w:rsidRPr="009D7064" w:rsidRDefault="009D7064" w:rsidP="00C05519">
      <w:pPr>
        <w:rPr>
          <w:rFonts w:cs="Calibri"/>
          <w:lang w:val="en-AU"/>
        </w:rPr>
      </w:pPr>
      <w:r w:rsidRPr="009D7064">
        <w:rPr>
          <w:rFonts w:cs="Calibri"/>
          <w:lang w:val="en-AU"/>
        </w:rPr>
        <w:t xml:space="preserve"> </w:t>
      </w:r>
    </w:p>
    <w:p w14:paraId="60D348EA" w14:textId="77777777" w:rsidR="009D7064" w:rsidRPr="009D7064" w:rsidRDefault="009D7064" w:rsidP="00C05519">
      <w:pPr>
        <w:rPr>
          <w:rFonts w:cs="Calibri"/>
          <w:b/>
          <w:bCs/>
          <w:lang w:val="en-AU"/>
        </w:rPr>
      </w:pPr>
      <w:r w:rsidRPr="009D7064">
        <w:rPr>
          <w:rFonts w:cs="Calibri"/>
          <w:b/>
          <w:bCs/>
          <w:lang w:val="en-AU"/>
        </w:rPr>
        <w:t>XXVIII:VII</w:t>
      </w:r>
    </w:p>
    <w:p w14:paraId="24A12DC0" w14:textId="77777777" w:rsidR="009D7064" w:rsidRPr="009D7064" w:rsidRDefault="009D7064" w:rsidP="00C05519">
      <w:pPr>
        <w:rPr>
          <w:rFonts w:cs="Calibri"/>
          <w:lang w:val="en-AU"/>
        </w:rPr>
      </w:pPr>
    </w:p>
    <w:p w14:paraId="5664D213" w14:textId="77777777" w:rsidR="009D7064" w:rsidRPr="009D7064" w:rsidRDefault="009D7064" w:rsidP="00C05519">
      <w:pPr>
        <w:rPr>
          <w:rFonts w:cs="Calibri"/>
          <w:lang w:val="en-AU"/>
        </w:rPr>
      </w:pPr>
      <w:r w:rsidRPr="009D7064">
        <w:rPr>
          <w:rFonts w:cs="Calibri"/>
          <w:lang w:val="en-AU"/>
        </w:rPr>
        <w:t>As to the conduct of the seven days of the Festival,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Festival says the sanctification in his house and then goes up to the roof and eats in his tabernacle and he does not 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14:paraId="74DC0CFF" w14:textId="77777777" w:rsidR="009D7064" w:rsidRPr="009D7064" w:rsidRDefault="009D7064" w:rsidP="00C05519">
      <w:pPr>
        <w:rPr>
          <w:rFonts w:cs="Calibri"/>
          <w:lang w:val="en-AU"/>
        </w:rPr>
      </w:pPr>
    </w:p>
    <w:p w14:paraId="38EB9AA2" w14:textId="77777777" w:rsidR="009D7064" w:rsidRPr="009D7064" w:rsidRDefault="009D7064" w:rsidP="00C05519">
      <w:pPr>
        <w:rPr>
          <w:rFonts w:cs="Calibri"/>
          <w:lang w:val="en-AU"/>
        </w:rPr>
      </w:pPr>
      <w:r w:rsidRPr="009D7064">
        <w:rPr>
          <w:rFonts w:cs="Calibri"/>
          <w:lang w:val="en-AU"/>
        </w:rPr>
        <w:t xml:space="preserve">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w:t>
      </w:r>
      <w:r w:rsidRPr="009D7064">
        <w:rPr>
          <w:rFonts w:cs="Calibri"/>
          <w:lang w:val="en-AU"/>
        </w:rPr>
        <w:softHyphen/>
        <w:t>offerings] (Numbers 29:35-39).</w:t>
      </w:r>
    </w:p>
    <w:p w14:paraId="41980667" w14:textId="77777777" w:rsidR="009D7064" w:rsidRPr="009D7064" w:rsidRDefault="009D7064" w:rsidP="00C05519">
      <w:pPr>
        <w:rPr>
          <w:rFonts w:cs="Calibri"/>
          <w:lang w:val="en-AU"/>
        </w:rPr>
      </w:pPr>
    </w:p>
    <w:p w14:paraId="003A7730" w14:textId="77777777" w:rsidR="009D7064" w:rsidRPr="009D7064" w:rsidRDefault="009D7064" w:rsidP="00C05519">
      <w:pPr>
        <w:rPr>
          <w:rFonts w:cs="Calibri"/>
          <w:b/>
          <w:bCs/>
          <w:lang w:val="en-AU"/>
        </w:rPr>
      </w:pPr>
      <w:r w:rsidRPr="009D7064">
        <w:rPr>
          <w:rFonts w:cs="Calibri"/>
          <w:b/>
          <w:bCs/>
          <w:lang w:val="en-AU"/>
        </w:rPr>
        <w:t>XXVIII:VIII</w:t>
      </w:r>
    </w:p>
    <w:p w14:paraId="5DFB10C7" w14:textId="77777777" w:rsidR="009D7064" w:rsidRPr="009D7064" w:rsidRDefault="009D7064" w:rsidP="00C05519">
      <w:pPr>
        <w:rPr>
          <w:rFonts w:cs="Calibri"/>
          <w:lang w:val="en-AU"/>
        </w:rPr>
      </w:pPr>
    </w:p>
    <w:p w14:paraId="03BF7FCF" w14:textId="77777777" w:rsidR="009D7064" w:rsidRPr="009D7064" w:rsidRDefault="009D7064" w:rsidP="00C05519">
      <w:pPr>
        <w:rPr>
          <w:rFonts w:cs="Calibri"/>
          <w:lang w:val="en-AU"/>
        </w:rPr>
      </w:pPr>
      <w:r w:rsidRPr="009D7064">
        <w:rPr>
          <w:rFonts w:cs="Calibri"/>
          <w:lang w:val="en-AU"/>
        </w:rPr>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14:paraId="6496DE12" w14:textId="77777777" w:rsidR="009D7064" w:rsidRPr="009D7064" w:rsidRDefault="009D7064" w:rsidP="00C05519">
      <w:pPr>
        <w:rPr>
          <w:rFonts w:cs="Calibri"/>
          <w:lang w:val="en-AU"/>
        </w:rPr>
      </w:pPr>
    </w:p>
    <w:p w14:paraId="0AD24962" w14:textId="77777777" w:rsidR="009D7064" w:rsidRPr="009D7064" w:rsidRDefault="009D7064" w:rsidP="00C05519">
      <w:pPr>
        <w:rPr>
          <w:rFonts w:cs="Calibri"/>
          <w:lang w:val="en-AU"/>
        </w:rPr>
      </w:pPr>
      <w:r w:rsidRPr="009D7064">
        <w:rPr>
          <w:rFonts w:cs="Calibri"/>
          <w:lang w:val="en-AU"/>
        </w:rPr>
        <w:t>R. Haggai in the name of R. Isaac: "So long as the Israelites join together in synagogues and school 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14:paraId="4055FD35" w14:textId="77777777" w:rsidR="009D7064" w:rsidRPr="009D7064" w:rsidRDefault="009D7064" w:rsidP="00C05519">
      <w:pPr>
        <w:rPr>
          <w:rFonts w:cs="Calibri"/>
          <w:lang w:val="en-AU"/>
        </w:rPr>
      </w:pPr>
    </w:p>
    <w:p w14:paraId="3DDFB478" w14:textId="77777777" w:rsidR="009D7064" w:rsidRPr="009D7064" w:rsidRDefault="009D7064" w:rsidP="00C05519">
      <w:pPr>
        <w:rPr>
          <w:rFonts w:cs="Calibri"/>
          <w:lang w:val="en-AU"/>
        </w:rPr>
      </w:pPr>
      <w:r w:rsidRPr="009D7064">
        <w:rPr>
          <w:rFonts w:cs="Calibri"/>
          <w:lang w:val="en-AU"/>
        </w:rPr>
        <w:t>Said R. Alexandri, "The matter may be compared to the case of a king who had an occasion for rejoicing. During all seven days of banqueting, a noble lady counseled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14:paraId="4A1B2DBE" w14:textId="77777777" w:rsidR="009D7064" w:rsidRPr="009D7064" w:rsidRDefault="009D7064" w:rsidP="00C05519">
      <w:pPr>
        <w:rPr>
          <w:rFonts w:cs="Calibri"/>
          <w:lang w:val="en-AU"/>
        </w:rPr>
      </w:pPr>
    </w:p>
    <w:p w14:paraId="0FB6BD2D" w14:textId="77777777" w:rsidR="009D7064" w:rsidRPr="009D7064" w:rsidRDefault="009D7064" w:rsidP="00C05519">
      <w:pPr>
        <w:rPr>
          <w:rFonts w:cs="Calibri"/>
          <w:b/>
          <w:bCs/>
          <w:lang w:val="en-AU"/>
        </w:rPr>
      </w:pPr>
      <w:r w:rsidRPr="009D7064">
        <w:rPr>
          <w:rFonts w:cs="Calibri"/>
          <w:b/>
          <w:bCs/>
          <w:lang w:val="en-AU"/>
        </w:rPr>
        <w:t>XXVIII:IX</w:t>
      </w:r>
    </w:p>
    <w:p w14:paraId="70841115" w14:textId="77777777" w:rsidR="009D7064" w:rsidRPr="009D7064" w:rsidRDefault="009D7064" w:rsidP="00C05519">
      <w:pPr>
        <w:rPr>
          <w:rFonts w:cs="Calibri"/>
          <w:lang w:val="en-AU"/>
        </w:rPr>
      </w:pPr>
    </w:p>
    <w:p w14:paraId="15903324" w14:textId="77777777" w:rsidR="009D7064" w:rsidRPr="009D7064" w:rsidRDefault="009D7064" w:rsidP="00C05519">
      <w:pPr>
        <w:rPr>
          <w:rFonts w:cs="Calibri"/>
          <w:lang w:val="en-AU"/>
        </w:rPr>
      </w:pPr>
      <w:r w:rsidRPr="009D7064">
        <w:rPr>
          <w:rFonts w:cs="Calibri"/>
          <w:lang w:val="en-AU"/>
        </w:rPr>
        <w:t>Said R. Alexandri, 'The matter may be compared to the case of a king to whom an occasion for rejoicing came. All the seven days of the banqueting, the prince was busy with the guests. When the seven days of banqueting were over, said the king to his son, 'My son, I know that on an the days of banqueting, you were busy with the guests. But now you and I may set aside one day for rejoicing on our own. And I shall not make a lot of trouble for you, but prepare one chicken and one litra of meat.’ So for all seven days of the banqueting, the Israelites are busy with their offerings of the nations of the world. For said R. Phineas, 'All those seventy oxen that the Israelites offer on the Festival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This is the day that the Lord has made. Let us rejoice and be glad in it (Ps. 118:24)."</w:t>
      </w:r>
    </w:p>
    <w:p w14:paraId="58069DC1" w14:textId="77777777" w:rsidR="009D7064" w:rsidRPr="009D7064" w:rsidRDefault="009D7064" w:rsidP="00C05519">
      <w:pPr>
        <w:rPr>
          <w:rFonts w:cs="Calibri"/>
          <w:lang w:val="en-AU"/>
        </w:rPr>
      </w:pPr>
    </w:p>
    <w:p w14:paraId="10DEDF5D" w14:textId="77777777" w:rsidR="009D7064" w:rsidRPr="009D7064" w:rsidRDefault="009D7064" w:rsidP="00C05519">
      <w:pPr>
        <w:rPr>
          <w:rFonts w:cs="Calibri"/>
          <w:lang w:val="en-AU"/>
        </w:rPr>
      </w:pPr>
      <w:r w:rsidRPr="009D7064">
        <w:rPr>
          <w:rFonts w:cs="Calibri"/>
          <w:lang w:val="en-AU"/>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14:paraId="512BBBFD" w14:textId="77777777" w:rsidR="009D7064" w:rsidRPr="009D7064" w:rsidRDefault="009D7064" w:rsidP="00C05519">
      <w:pPr>
        <w:rPr>
          <w:rFonts w:cs="Calibri"/>
          <w:lang w:val="en-AU"/>
        </w:rPr>
      </w:pPr>
    </w:p>
    <w:p w14:paraId="15D7C483" w14:textId="77777777" w:rsidR="009D7064" w:rsidRPr="009D7064" w:rsidRDefault="009D7064" w:rsidP="00C05519">
      <w:pPr>
        <w:rPr>
          <w:rFonts w:cs="Calibri"/>
          <w:b/>
          <w:bCs/>
          <w:lang w:val="en-AU"/>
        </w:rPr>
      </w:pPr>
      <w:r w:rsidRPr="009D7064">
        <w:rPr>
          <w:rFonts w:cs="Calibri"/>
          <w:b/>
          <w:bCs/>
          <w:lang w:val="en-AU"/>
        </w:rPr>
        <w:t>XXVIII:X</w:t>
      </w:r>
    </w:p>
    <w:p w14:paraId="119A82C6" w14:textId="77777777" w:rsidR="009D7064" w:rsidRPr="009D7064" w:rsidRDefault="009D7064" w:rsidP="00C05519">
      <w:pPr>
        <w:rPr>
          <w:rFonts w:cs="Calibri"/>
          <w:lang w:val="en-AU"/>
        </w:rPr>
      </w:pPr>
    </w:p>
    <w:p w14:paraId="6F97ADB5" w14:textId="77777777" w:rsidR="009D7064" w:rsidRPr="009D7064" w:rsidRDefault="009D7064" w:rsidP="00C05519">
      <w:pPr>
        <w:rPr>
          <w:rFonts w:cs="Calibri"/>
          <w:lang w:val="en-AU"/>
        </w:rPr>
      </w:pPr>
      <w:r w:rsidRPr="009D7064">
        <w:rPr>
          <w:rFonts w:cs="Calibri"/>
          <w:lang w:val="en-AU"/>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14:paraId="28EFF968" w14:textId="77777777" w:rsidR="009D7064" w:rsidRPr="009D7064" w:rsidRDefault="009D7064" w:rsidP="00C05519">
      <w:pPr>
        <w:rPr>
          <w:rFonts w:cs="Calibri"/>
          <w:lang w:val="en-AU"/>
        </w:rPr>
      </w:pPr>
    </w:p>
    <w:p w14:paraId="193FDFFA" w14:textId="77777777" w:rsidR="009D7064" w:rsidRPr="009D7064" w:rsidRDefault="009D7064" w:rsidP="00C05519">
      <w:pPr>
        <w:rPr>
          <w:rFonts w:cs="Calibri"/>
          <w:lang w:val="en-AU"/>
        </w:rPr>
      </w:pPr>
      <w:r w:rsidRPr="009D7064">
        <w:rPr>
          <w:rFonts w:cs="Calibri"/>
          <w:lang w:val="en-AU"/>
        </w:rPr>
        <w:t>Said R. Berekhiah in the name of R. Abba bar Kahana, "It is written, You shall keep this ordinance in its season (Ex. 13:10). The Torah counsels Israel, saying to them, 'Other days [are coming]."</w:t>
      </w:r>
    </w:p>
    <w:p w14:paraId="42804174" w14:textId="77777777" w:rsidR="009D7064" w:rsidRPr="009D7064" w:rsidRDefault="009D7064" w:rsidP="00C05519">
      <w:pPr>
        <w:rPr>
          <w:rFonts w:cs="Calibri"/>
          <w:lang w:val="en-AU"/>
        </w:rPr>
      </w:pPr>
    </w:p>
    <w:p w14:paraId="4D5BCB7E" w14:textId="77777777" w:rsidR="009D7064" w:rsidRPr="009D7064" w:rsidRDefault="009D7064" w:rsidP="00C05519">
      <w:pPr>
        <w:rPr>
          <w:rFonts w:cs="Calibri"/>
          <w:lang w:val="en-AU"/>
        </w:rPr>
      </w:pPr>
      <w:r w:rsidRPr="009D7064">
        <w:rPr>
          <w:rFonts w:cs="Calibri"/>
          <w:lang w:val="en-AU"/>
        </w:rPr>
        <w:t>Said R. Judah bar; Simon, "It is written, Look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has one thing got to do with the other? So long as Israel carry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14:paraId="559A7E22" w14:textId="77777777" w:rsidR="009D7064" w:rsidRPr="009D7064" w:rsidRDefault="009D7064" w:rsidP="00C05519">
      <w:pPr>
        <w:pBdr>
          <w:bottom w:val="double" w:sz="6" w:space="1" w:color="auto"/>
        </w:pBdr>
        <w:jc w:val="left"/>
        <w:rPr>
          <w:rFonts w:cs="Calibri"/>
          <w:lang w:val="en-AU"/>
        </w:rPr>
      </w:pPr>
    </w:p>
    <w:p w14:paraId="22E5C4A1" w14:textId="77777777" w:rsidR="009D7064" w:rsidRPr="009D7064" w:rsidRDefault="009D7064" w:rsidP="00C05519">
      <w:pPr>
        <w:jc w:val="left"/>
        <w:rPr>
          <w:lang w:val="en-AU"/>
        </w:rPr>
      </w:pPr>
    </w:p>
    <w:p w14:paraId="63B52C01" w14:textId="1ADC5AAE" w:rsidR="009D7064" w:rsidRPr="009D7064" w:rsidRDefault="009D7064" w:rsidP="00E24992">
      <w:pPr>
        <w:pStyle w:val="Heading2"/>
        <w:rPr>
          <w:lang w:val="en-AU"/>
        </w:rPr>
      </w:pPr>
      <w:r w:rsidRPr="009D7064">
        <w:rPr>
          <w:bCs/>
          <w:spacing w:val="-20"/>
          <w:kern w:val="2"/>
          <w:lang w:val="en-AU"/>
        </w:rPr>
        <w:t xml:space="preserve">Ketubim: Targum </w:t>
      </w:r>
      <w:r w:rsidRPr="009D7064">
        <w:rPr>
          <w:lang w:val="en-AU"/>
        </w:rPr>
        <w:t xml:space="preserve">Tehillim (Psalms) </w:t>
      </w:r>
      <w:r w:rsidR="00154823">
        <w:rPr>
          <w:lang w:val="en-AU"/>
        </w:rPr>
        <w:t xml:space="preserve">Psalms </w:t>
      </w:r>
      <w:r w:rsidRPr="009D7064">
        <w:rPr>
          <w:lang w:val="en-AU"/>
        </w:rPr>
        <w:t>12:1-9</w:t>
      </w:r>
      <w:r w:rsidRPr="009D7064">
        <w:rPr>
          <w:cs/>
          <w:lang w:val="en-AU"/>
        </w:rPr>
        <w:t>‎</w:t>
      </w:r>
    </w:p>
    <w:p w14:paraId="38660233" w14:textId="77777777" w:rsidR="009D7064" w:rsidRPr="009D7064" w:rsidRDefault="009D7064" w:rsidP="00C05519">
      <w:pPr>
        <w:jc w:val="left"/>
        <w:rPr>
          <w:lang w:val="en-AU"/>
        </w:rPr>
      </w:pPr>
    </w:p>
    <w:p w14:paraId="3C6F1E38" w14:textId="77777777" w:rsidR="009D7064" w:rsidRPr="009D7064" w:rsidRDefault="009D7064" w:rsidP="00C05519">
      <w:pPr>
        <w:jc w:val="center"/>
        <w:rPr>
          <w:b/>
          <w:bCs/>
          <w:lang w:val="en-AU"/>
        </w:rPr>
      </w:pPr>
      <w:r w:rsidRPr="009D7064">
        <w:rPr>
          <w:b/>
          <w:bCs/>
          <w:lang w:val="en-AU"/>
        </w:rPr>
        <w:t>(See above as in the previous day)</w:t>
      </w:r>
    </w:p>
    <w:p w14:paraId="0DE70CF5" w14:textId="77777777" w:rsidR="009D7064" w:rsidRPr="009D7064" w:rsidRDefault="009D7064" w:rsidP="00C05519">
      <w:pPr>
        <w:pBdr>
          <w:bottom w:val="double" w:sz="6" w:space="1" w:color="auto"/>
        </w:pBdr>
        <w:jc w:val="left"/>
        <w:rPr>
          <w:lang w:val="en-AU"/>
        </w:rPr>
      </w:pPr>
    </w:p>
    <w:p w14:paraId="73E8D8D6" w14:textId="77777777" w:rsidR="009D7064" w:rsidRPr="009D7064" w:rsidRDefault="009D7064" w:rsidP="00C05519">
      <w:pPr>
        <w:jc w:val="left"/>
        <w:rPr>
          <w:lang w:val="en-AU"/>
        </w:rPr>
      </w:pPr>
    </w:p>
    <w:p w14:paraId="09FFA161" w14:textId="77777777" w:rsidR="00564A27" w:rsidRDefault="009D7064" w:rsidP="00C05519">
      <w:pPr>
        <w:jc w:val="center"/>
        <w:rPr>
          <w:rFonts w:ascii="Cambria" w:hAnsi="Cambria"/>
          <w:b/>
          <w:bCs/>
          <w:sz w:val="28"/>
          <w:szCs w:val="28"/>
          <w:lang w:val="en-AU"/>
        </w:rPr>
      </w:pPr>
      <w:r w:rsidRPr="009D7064">
        <w:rPr>
          <w:rFonts w:ascii="Cambria" w:hAnsi="Cambria"/>
          <w:b/>
          <w:bCs/>
          <w:sz w:val="28"/>
          <w:szCs w:val="28"/>
          <w:lang w:val="en-AU"/>
        </w:rPr>
        <w:t xml:space="preserve"> </w:t>
      </w:r>
    </w:p>
    <w:p w14:paraId="33929B9E" w14:textId="77777777" w:rsidR="00564A27" w:rsidRDefault="00564A27" w:rsidP="00C05519">
      <w:pPr>
        <w:jc w:val="left"/>
        <w:rPr>
          <w:rFonts w:ascii="Cambria" w:hAnsi="Cambria"/>
          <w:b/>
          <w:bCs/>
          <w:sz w:val="28"/>
          <w:szCs w:val="28"/>
          <w:lang w:val="en-AU"/>
        </w:rPr>
      </w:pPr>
      <w:r>
        <w:rPr>
          <w:rFonts w:ascii="Cambria" w:hAnsi="Cambria"/>
          <w:b/>
          <w:bCs/>
          <w:sz w:val="28"/>
          <w:szCs w:val="28"/>
          <w:lang w:val="en-AU"/>
        </w:rPr>
        <w:br w:type="page"/>
      </w:r>
    </w:p>
    <w:p w14:paraId="46D36EAC" w14:textId="2EDEC75A" w:rsidR="009D7064" w:rsidRPr="009D7064" w:rsidRDefault="009D7064" w:rsidP="00E24992">
      <w:pPr>
        <w:pStyle w:val="Heading2"/>
        <w:rPr>
          <w:lang w:val="en-AU"/>
        </w:rPr>
      </w:pPr>
      <w:r w:rsidRPr="009D7064">
        <w:rPr>
          <w:lang w:val="en-AU"/>
        </w:rPr>
        <w:t>Revelation 3:14-22</w:t>
      </w:r>
    </w:p>
    <w:p w14:paraId="7835D58C" w14:textId="77777777" w:rsidR="009D7064" w:rsidRPr="00351188" w:rsidRDefault="009D7064" w:rsidP="00C05519">
      <w:pPr>
        <w:jc w:val="left"/>
        <w:rPr>
          <w:rFonts w:ascii="Cambria" w:hAnsi="Cambria"/>
          <w:b/>
          <w:bCs/>
          <w:kern w:val="16"/>
          <w:lang w:val="en-AU"/>
        </w:rPr>
      </w:pPr>
      <w:r w:rsidRPr="00351188">
        <w:rPr>
          <w:rFonts w:ascii="Cambria" w:hAnsi="Cambria"/>
          <w:b/>
          <w:bCs/>
          <w:kern w:val="16"/>
          <w:lang w:val="en-AU"/>
        </w:rPr>
        <w:t>Revelation 3:14-22</w:t>
      </w:r>
    </w:p>
    <w:p w14:paraId="444E5D69" w14:textId="77777777" w:rsidR="009D7064" w:rsidRPr="009D7064" w:rsidRDefault="009D7064" w:rsidP="00C05519">
      <w:pPr>
        <w:jc w:val="left"/>
        <w:rPr>
          <w:rFonts w:cs="Calibri"/>
          <w:lang w:val="en-AU"/>
        </w:rPr>
      </w:pPr>
    </w:p>
    <w:p w14:paraId="0D62613C" w14:textId="77777777" w:rsidR="009D7064" w:rsidRPr="00351188" w:rsidRDefault="009D7064" w:rsidP="00C05519">
      <w:pPr>
        <w:rPr>
          <w:rFonts w:asciiTheme="majorBidi" w:hAnsiTheme="majorBidi" w:cstheme="majorBidi"/>
          <w:lang w:val="en-AU"/>
        </w:rPr>
      </w:pPr>
      <w:r w:rsidRPr="00351188">
        <w:rPr>
          <w:rFonts w:asciiTheme="majorBidi" w:hAnsiTheme="majorBidi" w:cstheme="majorBidi"/>
          <w:lang w:val="en-AU"/>
        </w:rPr>
        <w:t xml:space="preserve">14. And to the angel of the congregation of Laodicea, write: These things says the Amen, the faithful and true Witness/Martyr, even the beginning of the creation of G-d: </w:t>
      </w:r>
    </w:p>
    <w:p w14:paraId="1238F758" w14:textId="77777777" w:rsidR="009D7064" w:rsidRPr="00351188" w:rsidRDefault="009D7064" w:rsidP="00C05519">
      <w:pPr>
        <w:rPr>
          <w:rFonts w:asciiTheme="majorBidi" w:hAnsiTheme="majorBidi" w:cstheme="majorBidi"/>
          <w:lang w:val="en-AU"/>
        </w:rPr>
      </w:pPr>
      <w:r w:rsidRPr="00351188">
        <w:rPr>
          <w:rFonts w:asciiTheme="majorBidi" w:hAnsiTheme="majorBidi" w:cstheme="majorBidi"/>
          <w:lang w:val="en-AU"/>
        </w:rPr>
        <w:t xml:space="preserve">15. I know your works, that you are neither cold nor hot. I would that you were cold, or hot. </w:t>
      </w:r>
    </w:p>
    <w:p w14:paraId="2E759574" w14:textId="77777777" w:rsidR="009D7064" w:rsidRPr="00351188" w:rsidRDefault="009D7064" w:rsidP="00C05519">
      <w:pPr>
        <w:rPr>
          <w:rFonts w:asciiTheme="majorBidi" w:hAnsiTheme="majorBidi" w:cstheme="majorBidi"/>
          <w:lang w:val="en-AU"/>
        </w:rPr>
      </w:pPr>
      <w:r w:rsidRPr="00351188">
        <w:rPr>
          <w:rFonts w:asciiTheme="majorBidi" w:hAnsiTheme="majorBidi" w:cstheme="majorBidi"/>
          <w:lang w:val="en-AU"/>
        </w:rPr>
        <w:t xml:space="preserve">16. So, because you are lukewarm, and neither cold nor hot, I am about to vomit you out of my mouth. </w:t>
      </w:r>
    </w:p>
    <w:p w14:paraId="6FF35C9A" w14:textId="77777777" w:rsidR="009D7064" w:rsidRPr="00351188" w:rsidRDefault="009D7064" w:rsidP="00C05519">
      <w:pPr>
        <w:rPr>
          <w:rFonts w:asciiTheme="majorBidi" w:hAnsiTheme="majorBidi" w:cstheme="majorBidi"/>
          <w:lang w:val="en-AU"/>
        </w:rPr>
      </w:pPr>
      <w:r w:rsidRPr="00351188">
        <w:rPr>
          <w:rFonts w:asciiTheme="majorBidi" w:hAnsiTheme="majorBidi" w:cstheme="majorBidi"/>
          <w:lang w:val="en-AU"/>
        </w:rPr>
        <w:t xml:space="preserve">17. Because you say, I am rich, and I am made rich (Hosea 12:9), and I have need of nothing, and do not know that you are weak and miserable and poor and blind and naked. </w:t>
      </w:r>
    </w:p>
    <w:p w14:paraId="66347B80" w14:textId="77777777" w:rsidR="009D7064" w:rsidRPr="00351188" w:rsidRDefault="009D7064" w:rsidP="00C05519">
      <w:pPr>
        <w:rPr>
          <w:rFonts w:asciiTheme="majorBidi" w:hAnsiTheme="majorBidi" w:cstheme="majorBidi"/>
          <w:lang w:val="en-AU"/>
        </w:rPr>
      </w:pPr>
      <w:r w:rsidRPr="00351188">
        <w:rPr>
          <w:rFonts w:asciiTheme="majorBidi" w:hAnsiTheme="majorBidi" w:cstheme="majorBidi"/>
          <w:lang w:val="en-AU"/>
        </w:rPr>
        <w:t xml:space="preserve">18. I advise you to buy from me gold having been fired by fire, that you may become rich; and white garments, that you may be clothed lest your shame and nakedness should be uncovered. And anoint your eyes with eye-salve, that you may see. </w:t>
      </w:r>
    </w:p>
    <w:p w14:paraId="0672CB93" w14:textId="77777777" w:rsidR="009D7064" w:rsidRPr="00351188" w:rsidRDefault="009D7064" w:rsidP="00C05519">
      <w:pPr>
        <w:rPr>
          <w:rFonts w:asciiTheme="majorBidi" w:hAnsiTheme="majorBidi" w:cstheme="majorBidi"/>
          <w:lang w:val="en-AU"/>
        </w:rPr>
      </w:pPr>
      <w:r w:rsidRPr="00351188">
        <w:rPr>
          <w:rFonts w:asciiTheme="majorBidi" w:hAnsiTheme="majorBidi" w:cstheme="majorBidi"/>
          <w:lang w:val="en-AU"/>
        </w:rPr>
        <w:t xml:space="preserve">19. As many as I love, I rebuke and I chasten. Be zealous, then, and repent. </w:t>
      </w:r>
    </w:p>
    <w:p w14:paraId="7CF8735B" w14:textId="77777777" w:rsidR="009D7064" w:rsidRPr="00351188" w:rsidRDefault="009D7064" w:rsidP="00C05519">
      <w:pPr>
        <w:rPr>
          <w:rFonts w:asciiTheme="majorBidi" w:hAnsiTheme="majorBidi" w:cstheme="majorBidi"/>
          <w:lang w:val="en-AU"/>
        </w:rPr>
      </w:pPr>
      <w:r w:rsidRPr="00351188">
        <w:rPr>
          <w:rFonts w:asciiTheme="majorBidi" w:hAnsiTheme="majorBidi" w:cstheme="majorBidi"/>
          <w:lang w:val="en-AU"/>
        </w:rPr>
        <w:t xml:space="preserve">20. Behold, I stand at the door and knock: If anyone hears my voice and opens the door, I will enter and I will dine with him, and he with me. </w:t>
      </w:r>
    </w:p>
    <w:p w14:paraId="626E69A9" w14:textId="77777777" w:rsidR="009D7064" w:rsidRPr="00351188" w:rsidRDefault="009D7064" w:rsidP="00C05519">
      <w:pPr>
        <w:rPr>
          <w:rFonts w:asciiTheme="majorBidi" w:hAnsiTheme="majorBidi" w:cstheme="majorBidi"/>
          <w:lang w:val="en-AU"/>
        </w:rPr>
      </w:pPr>
      <w:r w:rsidRPr="00351188">
        <w:rPr>
          <w:rFonts w:asciiTheme="majorBidi" w:hAnsiTheme="majorBidi" w:cstheme="majorBidi"/>
          <w:lang w:val="en-AU"/>
        </w:rPr>
        <w:t xml:space="preserve">21. The one overcoming, I will give to him to sit with me in my throne, as I also overcame and sat with My Father on His [appointed] throne [for me]. </w:t>
      </w:r>
    </w:p>
    <w:p w14:paraId="40D85F1F" w14:textId="09BC0A37" w:rsidR="009D7064" w:rsidRPr="00351188" w:rsidRDefault="009D7064" w:rsidP="00C05519">
      <w:pPr>
        <w:rPr>
          <w:rFonts w:asciiTheme="majorBidi" w:hAnsiTheme="majorBidi" w:cstheme="majorBidi"/>
          <w:lang w:val="en-AU"/>
        </w:rPr>
      </w:pPr>
      <w:r w:rsidRPr="00351188">
        <w:rPr>
          <w:rFonts w:asciiTheme="majorBidi" w:hAnsiTheme="majorBidi" w:cstheme="majorBidi"/>
          <w:lang w:val="en-AU"/>
        </w:rPr>
        <w:t>22. The one who has ears, hear what the spirit [of G-d] says to the [Jewish] congregations.</w:t>
      </w:r>
    </w:p>
    <w:p w14:paraId="39242661" w14:textId="77777777" w:rsidR="003E429A" w:rsidRPr="00351188" w:rsidRDefault="003E429A" w:rsidP="00C05519">
      <w:pPr>
        <w:rPr>
          <w:rFonts w:asciiTheme="majorBidi" w:hAnsiTheme="majorBidi" w:cstheme="majorBidi"/>
          <w:lang w:val="en-AU"/>
        </w:rPr>
      </w:pPr>
    </w:p>
    <w:p w14:paraId="6F0BA67F" w14:textId="77777777" w:rsidR="009D7064" w:rsidRPr="009D7064" w:rsidRDefault="009D7064" w:rsidP="00C05519">
      <w:pPr>
        <w:rPr>
          <w:lang w:val="en-AU"/>
        </w:rPr>
      </w:pPr>
      <w:r w:rsidRPr="009D7064">
        <w:rPr>
          <w:lang w:val="en-AU"/>
        </w:rPr>
        <w:t xml:space="preserve">5. As you do not know what is the way of the wind, as the bones in the pregnant woman's womb, even so you do not know the works of God who makes all. </w:t>
      </w:r>
    </w:p>
    <w:p w14:paraId="2CFF49FA" w14:textId="77777777" w:rsidR="009D7064" w:rsidRPr="009D7064" w:rsidRDefault="009D7064" w:rsidP="00C05519">
      <w:pPr>
        <w:rPr>
          <w:lang w:val="en-AU"/>
        </w:rPr>
      </w:pPr>
      <w:r w:rsidRPr="009D7064">
        <w:rPr>
          <w:lang w:val="en-AU"/>
        </w:rPr>
        <w:t xml:space="preserve">6. Sow your seed in the morning, and do not rest your hand until evening; for you do not know what will be blessed, this or that; or whether they both will be good as one. </w:t>
      </w:r>
    </w:p>
    <w:p w14:paraId="58C5CEC4" w14:textId="77777777" w:rsidR="009D7064" w:rsidRPr="009D7064" w:rsidRDefault="009D7064" w:rsidP="00C05519">
      <w:pPr>
        <w:rPr>
          <w:lang w:val="en-AU"/>
        </w:rPr>
      </w:pPr>
      <w:r w:rsidRPr="009D7064">
        <w:rPr>
          <w:lang w:val="en-AU"/>
        </w:rPr>
        <w:t xml:space="preserve">7. Also the light is sweet; yes, it is good for the eyes to behold the sun. </w:t>
      </w:r>
    </w:p>
    <w:p w14:paraId="379A11F7" w14:textId="77777777" w:rsidR="009D7064" w:rsidRPr="009D7064" w:rsidRDefault="009D7064" w:rsidP="00C05519">
      <w:pPr>
        <w:rPr>
          <w:lang w:val="en-AU"/>
        </w:rPr>
      </w:pPr>
      <w:r w:rsidRPr="009D7064">
        <w:rPr>
          <w:lang w:val="en-AU"/>
        </w:rPr>
        <w:t xml:space="preserve">8. But if the man lives many years, let him rejoice in them all, and remember the days of darkness, for they will be many. All that may come is vanity. </w:t>
      </w:r>
    </w:p>
    <w:p w14:paraId="2CB005A0" w14:textId="77777777" w:rsidR="009D7064" w:rsidRPr="009D7064" w:rsidRDefault="009D7064" w:rsidP="00C05519">
      <w:pPr>
        <w:rPr>
          <w:lang w:val="en-AU"/>
        </w:rPr>
      </w:pPr>
      <w:r w:rsidRPr="009D7064">
        <w:rPr>
          <w:lang w:val="en-AU"/>
        </w:rPr>
        <w:t xml:space="preserve">9. Rejoice, O young man, in your youth. And make your heart glad in the days of your youth, and walk in the ways of your heart, and in the sight of your eyes; but know that for all these things God will bring you into judgment. </w:t>
      </w:r>
    </w:p>
    <w:p w14:paraId="77D49D3E" w14:textId="55127A86" w:rsidR="009D7064" w:rsidRPr="009D7064" w:rsidRDefault="009D7064" w:rsidP="00C05519">
      <w:pPr>
        <w:rPr>
          <w:lang w:val="en-AU"/>
        </w:rPr>
      </w:pPr>
      <w:r w:rsidRPr="009D7064">
        <w:rPr>
          <w:lang w:val="en-AU"/>
        </w:rPr>
        <w:t xml:space="preserve">10. So then remove vexation from your </w:t>
      </w:r>
      <w:r w:rsidR="00854F11" w:rsidRPr="009D7064">
        <w:rPr>
          <w:lang w:val="en-AU"/>
        </w:rPr>
        <w:t>heart and</w:t>
      </w:r>
      <w:r w:rsidRPr="009D7064">
        <w:rPr>
          <w:lang w:val="en-AU"/>
        </w:rPr>
        <w:t xml:space="preserve"> put away evil from your flesh. For childhood and prime of life are vanity.</w:t>
      </w:r>
    </w:p>
    <w:p w14:paraId="32A156B9" w14:textId="77777777" w:rsidR="009D7064" w:rsidRPr="009D7064" w:rsidRDefault="009D7064" w:rsidP="00C05519">
      <w:pPr>
        <w:rPr>
          <w:lang w:val="en-AU"/>
        </w:rPr>
      </w:pPr>
    </w:p>
    <w:p w14:paraId="7288D324" w14:textId="77777777" w:rsidR="009D7064" w:rsidRPr="009D7064" w:rsidRDefault="009D7064" w:rsidP="00C05519">
      <w:pPr>
        <w:rPr>
          <w:lang w:val="en-AU"/>
        </w:rPr>
      </w:pPr>
      <w:r w:rsidRPr="009D7064">
        <w:rPr>
          <w:lang w:val="en-AU"/>
        </w:rPr>
        <w:t xml:space="preserve">1. Remember now your Creator in the days of your youth, while the evil days do not come, or the years strike when you will say, I have no pleasure in them; </w:t>
      </w:r>
    </w:p>
    <w:p w14:paraId="0619076A" w14:textId="77777777" w:rsidR="009D7064" w:rsidRPr="009D7064" w:rsidRDefault="009D7064" w:rsidP="00C05519">
      <w:pPr>
        <w:rPr>
          <w:lang w:val="en-AU"/>
        </w:rPr>
      </w:pPr>
      <w:r w:rsidRPr="009D7064">
        <w:rPr>
          <w:lang w:val="en-AU"/>
        </w:rPr>
        <w:t xml:space="preserve">2. While not yet the sun, or the light, or the moon, or the stars, are darkened, or the clouds return after rain; </w:t>
      </w:r>
    </w:p>
    <w:p w14:paraId="093E2063" w14:textId="77777777" w:rsidR="009D7064" w:rsidRPr="009D7064" w:rsidRDefault="009D7064" w:rsidP="00C05519">
      <w:pPr>
        <w:rPr>
          <w:lang w:val="en-AU"/>
        </w:rPr>
      </w:pPr>
      <w:r w:rsidRPr="009D7064">
        <w:rPr>
          <w:lang w:val="en-AU"/>
        </w:rPr>
        <w:t xml:space="preserve">3. In the day when those keeping the house will tremble, and the strong men are bowed, and the grinders cease because they are few; and those looking out the windows are darkened; </w:t>
      </w:r>
    </w:p>
    <w:p w14:paraId="2F6D3641" w14:textId="77777777" w:rsidR="009D7064" w:rsidRPr="009D7064" w:rsidRDefault="009D7064" w:rsidP="00C05519">
      <w:pPr>
        <w:rPr>
          <w:lang w:val="en-AU"/>
        </w:rPr>
      </w:pPr>
      <w:r w:rsidRPr="009D7064">
        <w:rPr>
          <w:lang w:val="en-AU"/>
        </w:rPr>
        <w:t xml:space="preserve">4. And the doors will be shut in the streets, when the sound of the mill is low, and one rises up at the voice of a bird, and all the daughters of music are silenced; </w:t>
      </w:r>
    </w:p>
    <w:p w14:paraId="0BC72F9D" w14:textId="77777777" w:rsidR="009D7064" w:rsidRPr="009D7064" w:rsidRDefault="009D7064" w:rsidP="00C05519">
      <w:pPr>
        <w:rPr>
          <w:lang w:val="en-AU"/>
        </w:rPr>
      </w:pPr>
      <w:r w:rsidRPr="009D7064">
        <w:rPr>
          <w:lang w:val="en-AU"/>
        </w:rPr>
        <w:t xml:space="preserve">5. Also they will be afraid of a high place, and terrors in the way; and the almond tree will blossom, and the locust makes himself a burden; and desire breaks, because man goes to his eternal home, and the mourners go about in the street; </w:t>
      </w:r>
    </w:p>
    <w:p w14:paraId="737A3EE6" w14:textId="77777777" w:rsidR="009D7064" w:rsidRPr="009D7064" w:rsidRDefault="009D7064" w:rsidP="00C05519">
      <w:pPr>
        <w:rPr>
          <w:lang w:val="en-AU"/>
        </w:rPr>
      </w:pPr>
      <w:r w:rsidRPr="009D7064">
        <w:rPr>
          <w:lang w:val="en-AU"/>
        </w:rPr>
        <w:t xml:space="preserve">6. While the silver cord is not yet loosed, or the golden bowl is crushed, or the pitcher is shattered at the fountain, or the wheel broken at the cistern; </w:t>
      </w:r>
    </w:p>
    <w:p w14:paraId="33CBE57B" w14:textId="77777777" w:rsidR="009D7064" w:rsidRPr="009D7064" w:rsidRDefault="009D7064" w:rsidP="00C05519">
      <w:pPr>
        <w:rPr>
          <w:lang w:val="en-AU"/>
        </w:rPr>
      </w:pPr>
      <w:r w:rsidRPr="009D7064">
        <w:rPr>
          <w:lang w:val="en-AU"/>
        </w:rPr>
        <w:t xml:space="preserve">7. Then the dust will return to the earth as it was, and the spirit will return to God who gave it. </w:t>
      </w:r>
    </w:p>
    <w:p w14:paraId="302F7720" w14:textId="77777777" w:rsidR="009D7064" w:rsidRPr="009D7064" w:rsidRDefault="009D7064" w:rsidP="00C05519">
      <w:pPr>
        <w:rPr>
          <w:lang w:val="en-AU"/>
        </w:rPr>
      </w:pPr>
      <w:r w:rsidRPr="009D7064">
        <w:rPr>
          <w:lang w:val="en-AU"/>
        </w:rPr>
        <w:t xml:space="preserve">8. Vanity of vanities, says the Preacher, all is vanity. </w:t>
      </w:r>
    </w:p>
    <w:p w14:paraId="27F9DF7E" w14:textId="77777777" w:rsidR="009D7064" w:rsidRPr="009D7064" w:rsidRDefault="009D7064" w:rsidP="00C05519">
      <w:pPr>
        <w:rPr>
          <w:lang w:val="en-AU"/>
        </w:rPr>
      </w:pPr>
      <w:r w:rsidRPr="009D7064">
        <w:rPr>
          <w:lang w:val="en-AU"/>
        </w:rPr>
        <w:t xml:space="preserve">9. And more than that, the Preacher was wise; he still taught the people knowledge. Yes, he listened, and looked, and set in order many proverbs. </w:t>
      </w:r>
    </w:p>
    <w:p w14:paraId="37FFA896" w14:textId="77777777" w:rsidR="009D7064" w:rsidRPr="009D7064" w:rsidRDefault="009D7064" w:rsidP="00C05519">
      <w:pPr>
        <w:rPr>
          <w:lang w:val="en-AU"/>
        </w:rPr>
      </w:pPr>
      <w:r w:rsidRPr="009D7064">
        <w:rPr>
          <w:lang w:val="en-AU"/>
        </w:rPr>
        <w:t xml:space="preserve">10. The Preacher sought to find out pleasing words, and words of truth written on uprightness. </w:t>
      </w:r>
    </w:p>
    <w:p w14:paraId="65F344BA" w14:textId="77777777" w:rsidR="009D7064" w:rsidRPr="009D7064" w:rsidRDefault="009D7064" w:rsidP="00C05519">
      <w:pPr>
        <w:rPr>
          <w:lang w:val="en-AU"/>
        </w:rPr>
      </w:pPr>
      <w:r w:rsidRPr="009D7064">
        <w:rPr>
          <w:lang w:val="en-AU"/>
        </w:rPr>
        <w:t xml:space="preserve">11. The words of the wise are as goads; yes, as nails driven by the masters of collections, they are given from one Shepherd. </w:t>
      </w:r>
    </w:p>
    <w:p w14:paraId="40A0834A" w14:textId="77777777" w:rsidR="009D7064" w:rsidRPr="009D7064" w:rsidRDefault="009D7064" w:rsidP="00C05519">
      <w:pPr>
        <w:rPr>
          <w:lang w:val="en-AU"/>
        </w:rPr>
      </w:pPr>
      <w:r w:rsidRPr="009D7064">
        <w:rPr>
          <w:lang w:val="en-AU"/>
        </w:rPr>
        <w:t xml:space="preserve">12. And more than these, my son, be warned: The making of many books has no end, and much study is the weariness of the flesh. </w:t>
      </w:r>
    </w:p>
    <w:p w14:paraId="68D9810D" w14:textId="77777777" w:rsidR="009D7064" w:rsidRPr="00412739" w:rsidRDefault="009D7064" w:rsidP="00C05519">
      <w:pPr>
        <w:rPr>
          <w:u w:val="single"/>
          <w:lang w:val="en-AU"/>
        </w:rPr>
      </w:pPr>
      <w:r w:rsidRPr="00412739">
        <w:rPr>
          <w:u w:val="single"/>
          <w:lang w:val="en-AU"/>
        </w:rPr>
        <w:t xml:space="preserve">13. </w:t>
      </w:r>
      <w:r w:rsidRPr="00412739">
        <w:rPr>
          <w:b/>
          <w:bCs/>
          <w:u w:val="single"/>
          <w:lang w:val="en-AU"/>
        </w:rPr>
        <w:t>Let us hear the conclusion of the whole matter: Fear God, and keep His commandments; for this applies to every man.</w:t>
      </w:r>
    </w:p>
    <w:p w14:paraId="7B38C163" w14:textId="77777777" w:rsidR="009D7064" w:rsidRPr="00412739" w:rsidRDefault="009D7064" w:rsidP="00C05519">
      <w:pPr>
        <w:rPr>
          <w:u w:val="single"/>
          <w:lang w:val="en-AU"/>
        </w:rPr>
      </w:pPr>
      <w:r w:rsidRPr="00412739">
        <w:rPr>
          <w:u w:val="single"/>
          <w:lang w:val="en-AU"/>
        </w:rPr>
        <w:t xml:space="preserve">14. </w:t>
      </w:r>
      <w:r w:rsidRPr="00412739">
        <w:rPr>
          <w:b/>
          <w:bCs/>
          <w:u w:val="single"/>
          <w:lang w:val="en-AU"/>
        </w:rPr>
        <w:t>For God will bring every work into judgment, with all that is hidden, whether it is good, or whether it is evil.</w:t>
      </w:r>
    </w:p>
    <w:p w14:paraId="4B5FE1DC" w14:textId="77777777" w:rsidR="009D7064" w:rsidRPr="00351188" w:rsidRDefault="009D7064" w:rsidP="00C05519">
      <w:pPr>
        <w:pBdr>
          <w:bottom w:val="double" w:sz="6" w:space="1" w:color="auto"/>
        </w:pBdr>
        <w:jc w:val="left"/>
        <w:rPr>
          <w:sz w:val="16"/>
          <w:szCs w:val="16"/>
          <w:lang w:val="en-AU"/>
        </w:rPr>
      </w:pPr>
    </w:p>
    <w:p w14:paraId="7BD0F4C9" w14:textId="77777777" w:rsidR="006F3959" w:rsidRPr="00351188" w:rsidRDefault="006F3959" w:rsidP="00C05519">
      <w:pPr>
        <w:rPr>
          <w:sz w:val="16"/>
          <w:szCs w:val="16"/>
          <w:lang w:val="en-AU"/>
        </w:rPr>
      </w:pPr>
    </w:p>
    <w:p w14:paraId="64FAF124" w14:textId="77777777" w:rsidR="006F3959" w:rsidRPr="004C1C0C" w:rsidRDefault="006F3959" w:rsidP="00E24992">
      <w:pPr>
        <w:pStyle w:val="Heading2"/>
        <w:rPr>
          <w:lang w:val="en-AU"/>
        </w:rPr>
      </w:pPr>
      <w:r w:rsidRPr="004C1C0C">
        <w:rPr>
          <w:lang w:val="en-AU"/>
        </w:rPr>
        <w:t>Blessing After Torah Study</w:t>
      </w:r>
    </w:p>
    <w:p w14:paraId="0A01F069" w14:textId="77777777" w:rsidR="006F3959" w:rsidRPr="004C1C0C" w:rsidRDefault="006F3959" w:rsidP="00C05519">
      <w:pPr>
        <w:jc w:val="center"/>
        <w:rPr>
          <w:rFonts w:asciiTheme="majorHAnsi" w:hAnsiTheme="majorHAnsi"/>
          <w:b/>
          <w:bCs/>
          <w:sz w:val="16"/>
          <w:szCs w:val="16"/>
          <w:lang w:val="en-AU"/>
        </w:rPr>
      </w:pPr>
    </w:p>
    <w:p w14:paraId="0770A911" w14:textId="77777777" w:rsidR="006F3959" w:rsidRPr="004C1C0C" w:rsidRDefault="006F3959" w:rsidP="00C05519">
      <w:pPr>
        <w:jc w:val="center"/>
        <w:rPr>
          <w:rFonts w:asciiTheme="majorHAnsi" w:hAnsiTheme="majorHAnsi"/>
          <w:b/>
          <w:bCs/>
          <w:lang w:val="en-AU"/>
        </w:rPr>
      </w:pPr>
      <w:r w:rsidRPr="004C1C0C">
        <w:rPr>
          <w:rFonts w:asciiTheme="majorHAnsi" w:hAnsiTheme="majorHAnsi"/>
          <w:b/>
          <w:bCs/>
          <w:lang w:val="en-AU"/>
        </w:rPr>
        <w:t>Barúch Atáh Adonai, Elohénu Meléch HaOlám,</w:t>
      </w:r>
    </w:p>
    <w:p w14:paraId="08129824" w14:textId="77777777" w:rsidR="006F3959" w:rsidRPr="004C1C0C" w:rsidRDefault="006F3959" w:rsidP="00C05519">
      <w:pPr>
        <w:jc w:val="center"/>
        <w:rPr>
          <w:rFonts w:asciiTheme="majorHAnsi" w:hAnsiTheme="majorHAnsi"/>
          <w:b/>
          <w:bCs/>
          <w:lang w:val="en-AU"/>
        </w:rPr>
      </w:pPr>
      <w:r w:rsidRPr="004C1C0C">
        <w:rPr>
          <w:rFonts w:asciiTheme="majorHAnsi" w:hAnsiTheme="majorHAnsi"/>
          <w:b/>
          <w:bCs/>
          <w:lang w:val="en-AU"/>
        </w:rPr>
        <w:t>Ashér Natán Lánu Torát Emét, V'Chayéi Olám Natá B'Tochénu.</w:t>
      </w:r>
    </w:p>
    <w:p w14:paraId="4C6361F0" w14:textId="77777777" w:rsidR="006F3959" w:rsidRPr="004C1C0C" w:rsidRDefault="006F3959" w:rsidP="00C05519">
      <w:pPr>
        <w:jc w:val="center"/>
        <w:rPr>
          <w:rFonts w:asciiTheme="majorHAnsi" w:hAnsiTheme="majorHAnsi"/>
          <w:b/>
          <w:bCs/>
          <w:lang w:val="en-AU"/>
        </w:rPr>
      </w:pPr>
      <w:r w:rsidRPr="004C1C0C">
        <w:rPr>
          <w:rFonts w:asciiTheme="majorHAnsi" w:hAnsiTheme="majorHAnsi"/>
          <w:b/>
          <w:bCs/>
          <w:lang w:val="en-AU"/>
        </w:rPr>
        <w:t>Barúch Atáh Adonái, Notén HaToráh. Amen!</w:t>
      </w:r>
    </w:p>
    <w:p w14:paraId="1BB10B42" w14:textId="77777777" w:rsidR="006F3959" w:rsidRPr="004C1C0C" w:rsidRDefault="006F3959" w:rsidP="00C05519">
      <w:pPr>
        <w:jc w:val="center"/>
        <w:rPr>
          <w:rFonts w:asciiTheme="majorHAnsi" w:hAnsiTheme="majorHAnsi"/>
          <w:b/>
          <w:bCs/>
          <w:lang w:val="en-AU"/>
        </w:rPr>
      </w:pPr>
      <w:r w:rsidRPr="004C1C0C">
        <w:rPr>
          <w:rFonts w:asciiTheme="majorHAnsi" w:hAnsiTheme="majorHAnsi"/>
          <w:b/>
          <w:bCs/>
          <w:lang w:val="en-AU"/>
        </w:rPr>
        <w:t>Blessed is Ha-Shem our God, King of the universe,</w:t>
      </w:r>
    </w:p>
    <w:p w14:paraId="720998FF" w14:textId="77777777" w:rsidR="006F3959" w:rsidRPr="004C1C0C" w:rsidRDefault="006F3959" w:rsidP="00C05519">
      <w:pPr>
        <w:jc w:val="center"/>
        <w:rPr>
          <w:rFonts w:asciiTheme="majorHAnsi" w:hAnsiTheme="majorHAnsi"/>
          <w:b/>
          <w:bCs/>
          <w:lang w:val="en-AU"/>
        </w:rPr>
      </w:pPr>
      <w:r w:rsidRPr="004C1C0C">
        <w:rPr>
          <w:rFonts w:asciiTheme="majorHAnsi" w:hAnsiTheme="majorHAnsi"/>
          <w:b/>
          <w:bCs/>
          <w:lang w:val="en-AU"/>
        </w:rPr>
        <w:t>Who has given us a teaching of truth, implanting within us eternal life.</w:t>
      </w:r>
    </w:p>
    <w:p w14:paraId="753F6D6A" w14:textId="77777777" w:rsidR="006F3959" w:rsidRPr="004C1C0C" w:rsidRDefault="006F3959" w:rsidP="00C05519">
      <w:pPr>
        <w:jc w:val="center"/>
        <w:rPr>
          <w:rFonts w:asciiTheme="majorHAnsi" w:hAnsiTheme="majorHAnsi"/>
          <w:b/>
          <w:bCs/>
          <w:lang w:val="en-AU"/>
        </w:rPr>
      </w:pPr>
      <w:r w:rsidRPr="004C1C0C">
        <w:rPr>
          <w:rFonts w:asciiTheme="majorHAnsi" w:hAnsiTheme="majorHAnsi"/>
          <w:b/>
          <w:bCs/>
          <w:lang w:val="en-AU"/>
        </w:rPr>
        <w:t>Blessed is Ha-Shem, Giver of the Torah. Amen!</w:t>
      </w:r>
    </w:p>
    <w:p w14:paraId="1D55623D" w14:textId="179C9DFD" w:rsidR="006F3959" w:rsidRPr="004C1C0C" w:rsidRDefault="006F3959" w:rsidP="00C05519">
      <w:pPr>
        <w:jc w:val="center"/>
        <w:rPr>
          <w:rFonts w:asciiTheme="majorHAnsi" w:hAnsiTheme="majorHAnsi"/>
          <w:b/>
          <w:bCs/>
          <w:lang w:val="en-AU"/>
        </w:rPr>
      </w:pPr>
      <w:r w:rsidRPr="004C1C0C">
        <w:rPr>
          <w:rFonts w:asciiTheme="majorHAnsi" w:hAnsiTheme="majorHAnsi"/>
          <w:b/>
          <w:bCs/>
          <w:lang w:val="en-AU"/>
        </w:rPr>
        <w:t>“Now unto Him who is able to preserve you faultless, and spotless, and to establish you without a blemish,</w:t>
      </w:r>
    </w:p>
    <w:p w14:paraId="090430FF" w14:textId="2444385E" w:rsidR="00197F94" w:rsidRPr="004C1C0C" w:rsidRDefault="006F3959" w:rsidP="00C405EF">
      <w:pPr>
        <w:jc w:val="center"/>
        <w:rPr>
          <w:rFonts w:asciiTheme="majorHAnsi" w:hAnsiTheme="majorHAnsi"/>
          <w:b/>
          <w:bCs/>
          <w:lang w:val="en-AU"/>
        </w:rPr>
      </w:pPr>
      <w:r w:rsidRPr="004C1C0C">
        <w:rPr>
          <w:rFonts w:asciiTheme="majorHAnsi" w:hAnsiTheme="majorHAnsi"/>
          <w:b/>
          <w:bCs/>
          <w:lang w:val="en-AU"/>
        </w:rPr>
        <w:t xml:space="preserve">before His majesty, with joy, [namely,] the only one God, our Deliverer, by means of Yeshua the Messiah our Master, be praise, and dominion, and honor, and majesty, both now and in all ages. </w:t>
      </w:r>
    </w:p>
    <w:p w14:paraId="00D85B3E" w14:textId="77777777" w:rsidR="00197F94" w:rsidRDefault="00197F94" w:rsidP="00C05519">
      <w:pPr>
        <w:jc w:val="center"/>
        <w:rPr>
          <w:b/>
          <w:bCs/>
          <w:sz w:val="16"/>
          <w:szCs w:val="16"/>
          <w:lang w:val="en-AU"/>
        </w:rPr>
      </w:pPr>
    </w:p>
    <w:p w14:paraId="08A1EAE9" w14:textId="77777777" w:rsidR="00806E15" w:rsidRDefault="00806E15" w:rsidP="00806E15">
      <w:pPr>
        <w:pBdr>
          <w:bottom w:val="double" w:sz="4" w:space="1" w:color="auto"/>
        </w:pBdr>
        <w:jc w:val="center"/>
        <w:rPr>
          <w:b/>
          <w:bCs/>
          <w:sz w:val="16"/>
          <w:szCs w:val="16"/>
          <w:lang w:val="en-AU"/>
        </w:rPr>
      </w:pPr>
    </w:p>
    <w:p w14:paraId="759D40F2" w14:textId="77777777" w:rsidR="00806E15" w:rsidRDefault="00806E15" w:rsidP="00C05519">
      <w:pPr>
        <w:jc w:val="center"/>
        <w:rPr>
          <w:b/>
          <w:bCs/>
          <w:sz w:val="16"/>
          <w:szCs w:val="16"/>
          <w:lang w:val="en-AU"/>
        </w:rPr>
      </w:pPr>
    </w:p>
    <w:p w14:paraId="0730FA45" w14:textId="63DA1F4F" w:rsidR="00197F94" w:rsidRPr="004C1C0C" w:rsidRDefault="00197F94" w:rsidP="00C05519">
      <w:pPr>
        <w:jc w:val="center"/>
        <w:rPr>
          <w:rFonts w:ascii="Cambria" w:hAnsi="Cambria" w:cs="Courier New"/>
          <w:b/>
          <w:bCs/>
          <w:sz w:val="28"/>
          <w:szCs w:val="28"/>
          <w:lang w:val="en-AU"/>
        </w:rPr>
      </w:pPr>
      <w:r w:rsidRPr="004C1C0C">
        <w:rPr>
          <w:rFonts w:ascii="Cambria" w:hAnsi="Cambria" w:cs="Courier New"/>
          <w:b/>
          <w:bCs/>
          <w:sz w:val="28"/>
          <w:szCs w:val="28"/>
          <w:lang w:val="en-AU"/>
        </w:rPr>
        <w:t xml:space="preserve">Chag Shemini </w:t>
      </w:r>
      <w:r w:rsidR="00603B45" w:rsidRPr="004C1C0C">
        <w:rPr>
          <w:rFonts w:ascii="Cambria" w:hAnsi="Cambria" w:cs="Courier New"/>
          <w:b/>
          <w:bCs/>
          <w:sz w:val="28"/>
          <w:szCs w:val="28"/>
          <w:lang w:val="en-AU"/>
        </w:rPr>
        <w:t>Atzeret</w:t>
      </w:r>
      <w:r w:rsidRPr="004C1C0C">
        <w:rPr>
          <w:rFonts w:ascii="Cambria" w:hAnsi="Cambria" w:cs="Courier New"/>
          <w:b/>
          <w:bCs/>
          <w:sz w:val="28"/>
          <w:szCs w:val="28"/>
          <w:lang w:val="en-AU"/>
        </w:rPr>
        <w:t xml:space="preserve"> Sameach!</w:t>
      </w:r>
    </w:p>
    <w:p w14:paraId="799C81FC" w14:textId="77777777" w:rsidR="00806E15" w:rsidRDefault="00806E15" w:rsidP="00806E15">
      <w:pPr>
        <w:pBdr>
          <w:bottom w:val="double" w:sz="4" w:space="1" w:color="auto"/>
        </w:pBdr>
        <w:jc w:val="center"/>
        <w:rPr>
          <w:lang w:val="en-AU"/>
        </w:rPr>
      </w:pPr>
    </w:p>
    <w:p w14:paraId="4BD5D5A2" w14:textId="77777777" w:rsidR="00806E15" w:rsidRPr="00197F94" w:rsidRDefault="00806E15" w:rsidP="00C05519">
      <w:pPr>
        <w:jc w:val="center"/>
        <w:rPr>
          <w:lang w:val="en-AU"/>
        </w:rPr>
      </w:pPr>
    </w:p>
    <w:p w14:paraId="65B8F6BF" w14:textId="6C723513" w:rsidR="00456D48" w:rsidRPr="00197F94" w:rsidRDefault="00456D48" w:rsidP="00E24992">
      <w:pPr>
        <w:pStyle w:val="Heading2"/>
      </w:pPr>
      <w:r w:rsidRPr="00197F94">
        <w:t>Additional readings for (Sim</w:t>
      </w:r>
      <w:r w:rsidR="0059257A">
        <w:t>c</w:t>
      </w:r>
      <w:r w:rsidRPr="00197F94">
        <w:t>hat Torah)</w:t>
      </w:r>
    </w:p>
    <w:p w14:paraId="5257B1F1" w14:textId="7A85E28B" w:rsidR="00197F94" w:rsidRDefault="00197F94" w:rsidP="00C05519">
      <w:pPr>
        <w:jc w:val="center"/>
        <w:rPr>
          <w:rFonts w:asciiTheme="majorHAnsi" w:hAnsiTheme="majorHAnsi"/>
          <w:b/>
          <w:bCs/>
          <w:sz w:val="28"/>
          <w:szCs w:val="28"/>
        </w:rPr>
      </w:pPr>
      <w:r w:rsidRPr="00197F94">
        <w:rPr>
          <w:rFonts w:asciiTheme="majorHAnsi" w:hAnsiTheme="majorHAnsi"/>
          <w:b/>
          <w:bCs/>
          <w:sz w:val="28"/>
          <w:szCs w:val="28"/>
        </w:rPr>
        <w:t>Evening</w:t>
      </w:r>
    </w:p>
    <w:p w14:paraId="4A9B74F7" w14:textId="07113DFB" w:rsidR="00532C2D" w:rsidRPr="00197F94" w:rsidRDefault="00532C2D" w:rsidP="00E24992">
      <w:pPr>
        <w:pStyle w:val="Heading2"/>
      </w:pPr>
      <w:r w:rsidRPr="0059257A">
        <w:rPr>
          <w:lang w:val="en-AU"/>
        </w:rPr>
        <w:t xml:space="preserve">Debarim (Deuteronomy) </w:t>
      </w:r>
      <w:r w:rsidRPr="00532C2D">
        <w:t>33:1-26</w:t>
      </w:r>
    </w:p>
    <w:p w14:paraId="7CC54602" w14:textId="77777777" w:rsidR="00197F94" w:rsidRDefault="00197F94" w:rsidP="0059257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5"/>
        <w:gridCol w:w="2837"/>
      </w:tblGrid>
      <w:tr w:rsidR="0059257A" w:rsidRPr="0059257A" w14:paraId="7ACE6CA3"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16592778" w14:textId="77777777" w:rsidR="0059257A" w:rsidRPr="0059257A" w:rsidRDefault="0059257A" w:rsidP="00185F85">
            <w:pPr>
              <w:jc w:val="center"/>
              <w:rPr>
                <w:b/>
                <w:sz w:val="24"/>
              </w:rPr>
            </w:pPr>
            <w:r w:rsidRPr="0059257A">
              <w:rPr>
                <w:b/>
                <w:sz w:val="24"/>
              </w:rPr>
              <w:t>Festival</w:t>
            </w:r>
          </w:p>
        </w:tc>
        <w:tc>
          <w:tcPr>
            <w:tcW w:w="0" w:type="auto"/>
            <w:tcBorders>
              <w:top w:val="single" w:sz="4" w:space="0" w:color="auto"/>
              <w:left w:val="single" w:sz="4" w:space="0" w:color="auto"/>
              <w:bottom w:val="single" w:sz="4" w:space="0" w:color="auto"/>
              <w:right w:val="single" w:sz="4" w:space="0" w:color="auto"/>
            </w:tcBorders>
          </w:tcPr>
          <w:p w14:paraId="754BDF9C" w14:textId="77777777" w:rsidR="0059257A" w:rsidRPr="0059257A" w:rsidRDefault="0059257A" w:rsidP="00185F85">
            <w:pPr>
              <w:jc w:val="center"/>
              <w:rPr>
                <w:b/>
                <w:sz w:val="24"/>
              </w:rPr>
            </w:pPr>
            <w:r w:rsidRPr="0059257A">
              <w:rPr>
                <w:b/>
                <w:sz w:val="24"/>
              </w:rPr>
              <w:t>Torah Reading:</w:t>
            </w:r>
          </w:p>
        </w:tc>
      </w:tr>
      <w:tr w:rsidR="0059257A" w:rsidRPr="0059257A" w14:paraId="4DBFB692"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5C2AAAEA" w14:textId="092C634F" w:rsidR="0059257A" w:rsidRPr="0059257A" w:rsidRDefault="0059257A" w:rsidP="00185F85">
            <w:pPr>
              <w:jc w:val="center"/>
              <w:rPr>
                <w:b/>
                <w:bCs/>
                <w:sz w:val="24"/>
                <w:lang w:val="en-AU"/>
              </w:rPr>
            </w:pPr>
            <w:r w:rsidRPr="0059257A">
              <w:rPr>
                <w:b/>
                <w:sz w:val="24"/>
              </w:rPr>
              <w:t>Sim</w:t>
            </w:r>
            <w:r w:rsidRPr="00185F85">
              <w:rPr>
                <w:b/>
                <w:sz w:val="24"/>
              </w:rPr>
              <w:t>c</w:t>
            </w:r>
            <w:r w:rsidRPr="0059257A">
              <w:rPr>
                <w:b/>
                <w:sz w:val="24"/>
              </w:rPr>
              <w:t>hat Torah</w:t>
            </w:r>
          </w:p>
        </w:tc>
        <w:tc>
          <w:tcPr>
            <w:tcW w:w="0" w:type="auto"/>
            <w:tcBorders>
              <w:top w:val="single" w:sz="4" w:space="0" w:color="auto"/>
              <w:left w:val="single" w:sz="4" w:space="0" w:color="auto"/>
              <w:bottom w:val="single" w:sz="4" w:space="0" w:color="auto"/>
              <w:right w:val="single" w:sz="4" w:space="0" w:color="auto"/>
            </w:tcBorders>
          </w:tcPr>
          <w:p w14:paraId="6BEBBD07" w14:textId="5B9256C3" w:rsidR="0059257A" w:rsidRPr="0059257A" w:rsidRDefault="0059257A" w:rsidP="002172D2">
            <w:r w:rsidRPr="0059257A">
              <w:rPr>
                <w:lang w:val="en-AU"/>
              </w:rPr>
              <w:t xml:space="preserve">Reader 1 – Debarim </w:t>
            </w:r>
            <w:r w:rsidR="002172D2" w:rsidRPr="002172D2">
              <w:t>33:1-7</w:t>
            </w:r>
          </w:p>
        </w:tc>
      </w:tr>
      <w:tr w:rsidR="0059257A" w:rsidRPr="0059257A" w14:paraId="51CAE968"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4ECBD0C9" w14:textId="77777777" w:rsidR="0059257A" w:rsidRPr="0059257A" w:rsidRDefault="0059257A" w:rsidP="0059257A">
            <w:pPr>
              <w:rPr>
                <w:lang w:val="en-AU"/>
              </w:rPr>
            </w:pPr>
            <w:r w:rsidRPr="0059257A">
              <w:rPr>
                <w:lang w:val="en-AU"/>
              </w:rPr>
              <w:t>Torah:</w:t>
            </w:r>
          </w:p>
          <w:p w14:paraId="622A4657" w14:textId="14EE4F3D" w:rsidR="0059257A" w:rsidRPr="0059257A" w:rsidRDefault="0059257A" w:rsidP="002172D2">
            <w:r w:rsidRPr="0059257A">
              <w:rPr>
                <w:lang w:val="en-AU"/>
              </w:rPr>
              <w:t xml:space="preserve">Debarim (Deuteronomy) </w:t>
            </w:r>
            <w:r w:rsidR="002172D2" w:rsidRPr="002172D2">
              <w:t>33:1-26</w:t>
            </w:r>
            <w:r w:rsidRPr="0059257A">
              <w:rPr>
                <w:cs/>
              </w:rPr>
              <w:t>‎</w:t>
            </w:r>
          </w:p>
        </w:tc>
        <w:tc>
          <w:tcPr>
            <w:tcW w:w="0" w:type="auto"/>
            <w:tcBorders>
              <w:top w:val="single" w:sz="4" w:space="0" w:color="auto"/>
              <w:left w:val="single" w:sz="4" w:space="0" w:color="auto"/>
              <w:bottom w:val="single" w:sz="4" w:space="0" w:color="auto"/>
              <w:right w:val="single" w:sz="4" w:space="0" w:color="auto"/>
            </w:tcBorders>
          </w:tcPr>
          <w:p w14:paraId="0AD96A2D" w14:textId="56947C5B" w:rsidR="0059257A" w:rsidRPr="0059257A" w:rsidRDefault="0059257A" w:rsidP="00CC2170">
            <w:pPr>
              <w:rPr>
                <w:lang w:val="en-AU"/>
              </w:rPr>
            </w:pPr>
            <w:r w:rsidRPr="0059257A">
              <w:rPr>
                <w:lang w:val="en-AU"/>
              </w:rPr>
              <w:t xml:space="preserve">Reader 2 – Debarim </w:t>
            </w:r>
            <w:r w:rsidR="00CC2170" w:rsidRPr="00CC2170">
              <w:t>33:8-12</w:t>
            </w:r>
          </w:p>
        </w:tc>
      </w:tr>
      <w:tr w:rsidR="0059257A" w:rsidRPr="0059257A" w14:paraId="0E1A4AB1"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7069294C" w14:textId="3E4DB9EC" w:rsidR="0059257A" w:rsidRPr="0059257A" w:rsidRDefault="0059257A" w:rsidP="0059257A"/>
        </w:tc>
        <w:tc>
          <w:tcPr>
            <w:tcW w:w="0" w:type="auto"/>
            <w:tcBorders>
              <w:top w:val="single" w:sz="4" w:space="0" w:color="auto"/>
              <w:left w:val="single" w:sz="4" w:space="0" w:color="auto"/>
              <w:bottom w:val="single" w:sz="4" w:space="0" w:color="auto"/>
              <w:right w:val="single" w:sz="4" w:space="0" w:color="auto"/>
            </w:tcBorders>
          </w:tcPr>
          <w:p w14:paraId="0D6245BE" w14:textId="1674C9BF" w:rsidR="0059257A" w:rsidRPr="0059257A" w:rsidRDefault="0059257A" w:rsidP="00CC2170">
            <w:pPr>
              <w:rPr>
                <w:lang w:val="en-AU"/>
              </w:rPr>
            </w:pPr>
            <w:r w:rsidRPr="0059257A">
              <w:rPr>
                <w:lang w:val="en-AU"/>
              </w:rPr>
              <w:t xml:space="preserve">Reader 3 – Debarim </w:t>
            </w:r>
            <w:r w:rsidR="00CC2170" w:rsidRPr="00CC2170">
              <w:t>33:13-17</w:t>
            </w:r>
          </w:p>
        </w:tc>
      </w:tr>
      <w:tr w:rsidR="0059257A" w:rsidRPr="0059257A" w14:paraId="31131524"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7ABF2321" w14:textId="46E27231" w:rsidR="0059257A" w:rsidRPr="0059257A" w:rsidRDefault="0059257A" w:rsidP="0059257A">
            <w:pPr>
              <w:rPr>
                <w:lang w:val="en-AU"/>
              </w:rPr>
            </w:pPr>
          </w:p>
        </w:tc>
        <w:tc>
          <w:tcPr>
            <w:tcW w:w="0" w:type="auto"/>
            <w:tcBorders>
              <w:top w:val="single" w:sz="4" w:space="0" w:color="auto"/>
              <w:left w:val="single" w:sz="4" w:space="0" w:color="auto"/>
              <w:bottom w:val="single" w:sz="4" w:space="0" w:color="auto"/>
              <w:right w:val="single" w:sz="4" w:space="0" w:color="auto"/>
            </w:tcBorders>
          </w:tcPr>
          <w:p w14:paraId="11B392CA" w14:textId="76682EF6" w:rsidR="0059257A" w:rsidRPr="0059257A" w:rsidRDefault="0059257A" w:rsidP="00CC2170">
            <w:pPr>
              <w:rPr>
                <w:lang w:val="en-AU"/>
              </w:rPr>
            </w:pPr>
            <w:r w:rsidRPr="0059257A">
              <w:rPr>
                <w:lang w:val="en-AU"/>
              </w:rPr>
              <w:t xml:space="preserve">Reader 4 – Debarim </w:t>
            </w:r>
            <w:r w:rsidR="00CC2170" w:rsidRPr="00CC2170">
              <w:t>33:18-21</w:t>
            </w:r>
          </w:p>
        </w:tc>
      </w:tr>
      <w:tr w:rsidR="0059257A" w:rsidRPr="0059257A" w14:paraId="11CD6E58"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701F24ED" w14:textId="7843AB5F" w:rsidR="0059257A" w:rsidRPr="0059257A" w:rsidRDefault="0059257A" w:rsidP="0059257A"/>
        </w:tc>
        <w:tc>
          <w:tcPr>
            <w:tcW w:w="0" w:type="auto"/>
            <w:tcBorders>
              <w:top w:val="single" w:sz="4" w:space="0" w:color="auto"/>
              <w:left w:val="single" w:sz="4" w:space="0" w:color="auto"/>
              <w:bottom w:val="single" w:sz="4" w:space="0" w:color="auto"/>
              <w:right w:val="single" w:sz="4" w:space="0" w:color="auto"/>
            </w:tcBorders>
          </w:tcPr>
          <w:p w14:paraId="75D89B5E" w14:textId="139C2B5B" w:rsidR="0059257A" w:rsidRPr="0059257A" w:rsidRDefault="0059257A" w:rsidP="00CC2170">
            <w:pPr>
              <w:rPr>
                <w:lang w:val="en-AU"/>
              </w:rPr>
            </w:pPr>
            <w:r w:rsidRPr="0059257A">
              <w:rPr>
                <w:lang w:val="en-AU"/>
              </w:rPr>
              <w:t xml:space="preserve">Reader 5 – Debarim </w:t>
            </w:r>
            <w:r w:rsidR="00CC2170" w:rsidRPr="00CC2170">
              <w:t>33:22-26</w:t>
            </w:r>
          </w:p>
        </w:tc>
      </w:tr>
    </w:tbl>
    <w:p w14:paraId="430E8C52" w14:textId="77777777" w:rsidR="0059257A" w:rsidRDefault="0059257A" w:rsidP="0059257A"/>
    <w:p w14:paraId="15DA98B3" w14:textId="77777777" w:rsidR="00CC2170" w:rsidRDefault="00CC2170" w:rsidP="0059257A"/>
    <w:p w14:paraId="4A7DFDEC" w14:textId="77777777" w:rsidR="00CC2170" w:rsidRDefault="00CC2170" w:rsidP="0059257A"/>
    <w:p w14:paraId="66AB02E7" w14:textId="77777777" w:rsidR="00CC2170" w:rsidRDefault="00CC2170" w:rsidP="0059257A"/>
    <w:p w14:paraId="62B0E70F" w14:textId="77777777" w:rsidR="00CC2170" w:rsidRDefault="00CC2170" w:rsidP="0059257A"/>
    <w:p w14:paraId="213B3435" w14:textId="77777777" w:rsidR="00CC2170" w:rsidRDefault="00CC2170" w:rsidP="0059257A"/>
    <w:p w14:paraId="1D97E050" w14:textId="77777777" w:rsidR="00CC2170" w:rsidRDefault="00CC2170" w:rsidP="0059257A"/>
    <w:p w14:paraId="19CCD053" w14:textId="77777777" w:rsidR="00CC2170" w:rsidRDefault="00CC2170" w:rsidP="0059257A"/>
    <w:p w14:paraId="44AFA79E" w14:textId="77777777" w:rsidR="00C405EF" w:rsidRDefault="00C405EF">
      <w:pPr>
        <w:spacing w:after="200" w:line="276" w:lineRule="auto"/>
        <w:jc w:val="left"/>
        <w:rPr>
          <w:rFonts w:asciiTheme="majorHAnsi" w:hAnsiTheme="majorHAnsi" w:cstheme="minorHAnsi"/>
          <w:b/>
          <w:bCs/>
          <w:sz w:val="28"/>
          <w:szCs w:val="28"/>
        </w:rPr>
      </w:pPr>
      <w:r>
        <w:rPr>
          <w:rFonts w:asciiTheme="majorHAnsi" w:hAnsiTheme="majorHAnsi" w:cstheme="minorHAnsi"/>
          <w:b/>
          <w:bCs/>
          <w:sz w:val="28"/>
          <w:szCs w:val="28"/>
        </w:rPr>
        <w:br w:type="page"/>
      </w:r>
    </w:p>
    <w:p w14:paraId="375DDC3D" w14:textId="69DFAAFD" w:rsidR="00197F94" w:rsidRPr="00197F94" w:rsidRDefault="00197F94" w:rsidP="00C05519">
      <w:pPr>
        <w:jc w:val="center"/>
        <w:rPr>
          <w:rFonts w:asciiTheme="majorHAnsi" w:hAnsiTheme="majorHAnsi" w:cstheme="minorHAnsi"/>
          <w:b/>
          <w:bCs/>
          <w:sz w:val="28"/>
          <w:szCs w:val="28"/>
        </w:rPr>
      </w:pPr>
      <w:r w:rsidRPr="00197F94">
        <w:rPr>
          <w:rFonts w:asciiTheme="majorHAnsi" w:hAnsiTheme="majorHAnsi" w:cstheme="minorHAnsi"/>
          <w:b/>
          <w:bCs/>
          <w:sz w:val="28"/>
          <w:szCs w:val="28"/>
        </w:rPr>
        <w:t>Morning</w:t>
      </w:r>
    </w:p>
    <w:p w14:paraId="5FFA6D63" w14:textId="77777777" w:rsidR="00532C2D" w:rsidRPr="00532C2D" w:rsidRDefault="00532C2D" w:rsidP="00E24992">
      <w:pPr>
        <w:pStyle w:val="Heading2"/>
      </w:pPr>
      <w:r w:rsidRPr="00532C2D">
        <w:rPr>
          <w:lang w:val="en-AU"/>
        </w:rPr>
        <w:t xml:space="preserve">Debarim (Deuteronomy) </w:t>
      </w:r>
      <w:r w:rsidRPr="00532C2D">
        <w:t>33:1 - 34:12</w:t>
      </w:r>
    </w:p>
    <w:p w14:paraId="03716A1F" w14:textId="77777777" w:rsidR="00532C2D" w:rsidRDefault="00532C2D" w:rsidP="00C05519">
      <w:pPr>
        <w:jc w:val="center"/>
        <w:rPr>
          <w:rFonts w:asciiTheme="majorBidi" w:hAnsiTheme="majorBidi" w:cstheme="majorBidi"/>
          <w:sz w:val="16"/>
          <w:szCs w:val="16"/>
        </w:rPr>
      </w:pPr>
    </w:p>
    <w:p w14:paraId="06141605" w14:textId="77777777" w:rsidR="00532C2D" w:rsidRDefault="00532C2D" w:rsidP="00C05519">
      <w:pPr>
        <w:jc w:val="center"/>
        <w:rPr>
          <w:rFonts w:asciiTheme="majorBidi" w:hAnsiTheme="majorBidi" w:cstheme="majorBid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6"/>
        <w:gridCol w:w="3260"/>
      </w:tblGrid>
      <w:tr w:rsidR="00CC2170" w:rsidRPr="00CC2170" w14:paraId="5B8240DC"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602BD858" w14:textId="77777777" w:rsidR="00CC2170" w:rsidRPr="00CC2170" w:rsidRDefault="00CC2170" w:rsidP="00CC2170">
            <w:pPr>
              <w:jc w:val="center"/>
              <w:rPr>
                <w:b/>
                <w:sz w:val="24"/>
              </w:rPr>
            </w:pPr>
            <w:r w:rsidRPr="00CC2170">
              <w:rPr>
                <w:b/>
                <w:sz w:val="24"/>
              </w:rPr>
              <w:t>Festival</w:t>
            </w:r>
          </w:p>
        </w:tc>
        <w:tc>
          <w:tcPr>
            <w:tcW w:w="0" w:type="auto"/>
            <w:tcBorders>
              <w:top w:val="single" w:sz="4" w:space="0" w:color="auto"/>
              <w:left w:val="single" w:sz="4" w:space="0" w:color="auto"/>
              <w:bottom w:val="single" w:sz="4" w:space="0" w:color="auto"/>
              <w:right w:val="single" w:sz="4" w:space="0" w:color="auto"/>
            </w:tcBorders>
          </w:tcPr>
          <w:p w14:paraId="0D178CD3" w14:textId="77777777" w:rsidR="00CC2170" w:rsidRPr="00CC2170" w:rsidRDefault="00CC2170" w:rsidP="00CC2170">
            <w:pPr>
              <w:jc w:val="center"/>
              <w:rPr>
                <w:b/>
                <w:sz w:val="24"/>
              </w:rPr>
            </w:pPr>
            <w:r w:rsidRPr="00CC2170">
              <w:rPr>
                <w:b/>
                <w:sz w:val="24"/>
              </w:rPr>
              <w:t>Torah Reading:</w:t>
            </w:r>
          </w:p>
        </w:tc>
      </w:tr>
      <w:tr w:rsidR="00CC2170" w:rsidRPr="00CC2170" w14:paraId="1D7B3CF0" w14:textId="77777777" w:rsidTr="00CB118C">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2EFF1954" w14:textId="77777777" w:rsidR="00CC2170" w:rsidRPr="00CC2170" w:rsidRDefault="0059257A" w:rsidP="00CC2170">
            <w:pPr>
              <w:jc w:val="center"/>
              <w:rPr>
                <w:b/>
                <w:bCs/>
                <w:sz w:val="24"/>
                <w:lang w:val="en-AU"/>
              </w:rPr>
            </w:pPr>
            <w:r w:rsidRPr="00CC2170">
              <w:rPr>
                <w:b/>
                <w:sz w:val="24"/>
              </w:rPr>
              <w:t>Sim</w:t>
            </w:r>
            <w:r w:rsidR="00CC2170" w:rsidRPr="00CC2170">
              <w:rPr>
                <w:b/>
                <w:sz w:val="24"/>
              </w:rPr>
              <w:t>c</w:t>
            </w:r>
            <w:r w:rsidRPr="00CC2170">
              <w:rPr>
                <w:b/>
                <w:sz w:val="24"/>
              </w:rPr>
              <w:t>hat Torah</w:t>
            </w:r>
          </w:p>
        </w:tc>
        <w:tc>
          <w:tcPr>
            <w:tcW w:w="0" w:type="auto"/>
            <w:tcBorders>
              <w:top w:val="single" w:sz="4" w:space="0" w:color="auto"/>
              <w:left w:val="single" w:sz="4" w:space="0" w:color="auto"/>
              <w:bottom w:val="single" w:sz="4" w:space="0" w:color="auto"/>
              <w:right w:val="single" w:sz="4" w:space="0" w:color="auto"/>
            </w:tcBorders>
          </w:tcPr>
          <w:p w14:paraId="0B7B8A74" w14:textId="77777777" w:rsidR="00CC2170" w:rsidRPr="00CC2170" w:rsidRDefault="00CC2170" w:rsidP="00CC2170">
            <w:r w:rsidRPr="00CC2170">
              <w:rPr>
                <w:lang w:val="en-AU"/>
              </w:rPr>
              <w:t xml:space="preserve">Reader 1 – Debarim </w:t>
            </w:r>
            <w:r w:rsidRPr="00CC2170">
              <w:t>33:1-7</w:t>
            </w:r>
          </w:p>
        </w:tc>
      </w:tr>
      <w:tr w:rsidR="00CC2170" w:rsidRPr="00CC2170" w14:paraId="2EA903E4"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1BDD90E4" w14:textId="77777777" w:rsidR="00CC2170" w:rsidRDefault="00CC2170" w:rsidP="00CC2170">
            <w:pPr>
              <w:rPr>
                <w:lang w:val="en-AU"/>
              </w:rPr>
            </w:pPr>
            <w:r w:rsidRPr="00CC2170">
              <w:rPr>
                <w:lang w:val="en-AU"/>
              </w:rPr>
              <w:t>Torah:</w:t>
            </w:r>
          </w:p>
          <w:p w14:paraId="0DE4609C" w14:textId="3E17A7FF" w:rsidR="0017566B" w:rsidRPr="00CC2170" w:rsidRDefault="0017566B" w:rsidP="0017566B">
            <w:r w:rsidRPr="0017566B">
              <w:rPr>
                <w:b/>
                <w:bCs/>
              </w:rPr>
              <w:t>Chatan Torah</w:t>
            </w:r>
            <w:r w:rsidRPr="0017566B">
              <w:t xml:space="preserve">: </w:t>
            </w:r>
          </w:p>
          <w:p w14:paraId="5B42D495" w14:textId="77777777" w:rsidR="00CC2170" w:rsidRDefault="00CC2170" w:rsidP="00CC2170">
            <w:pPr>
              <w:jc w:val="center"/>
            </w:pPr>
            <w:r w:rsidRPr="00CC2170">
              <w:rPr>
                <w:lang w:val="en-AU"/>
              </w:rPr>
              <w:t xml:space="preserve">Debarim (Deuteronomy) </w:t>
            </w:r>
            <w:r w:rsidRPr="00CC2170">
              <w:t>33:1 - 34:12</w:t>
            </w:r>
          </w:p>
          <w:p w14:paraId="1070E44A" w14:textId="771D6F14" w:rsidR="0017566B" w:rsidRDefault="0017566B" w:rsidP="0017566B">
            <w:r w:rsidRPr="0017566B">
              <w:rPr>
                <w:b/>
                <w:bCs/>
              </w:rPr>
              <w:t>Chatan B’resheet</w:t>
            </w:r>
            <w:r w:rsidRPr="0017566B">
              <w:t>:</w:t>
            </w:r>
          </w:p>
          <w:p w14:paraId="6B347200" w14:textId="77777777" w:rsidR="00CC2170" w:rsidRDefault="00CC2170" w:rsidP="00CC2170">
            <w:pPr>
              <w:jc w:val="center"/>
            </w:pPr>
            <w:r>
              <w:t>Bereshit (</w:t>
            </w:r>
            <w:r w:rsidRPr="00CC2170">
              <w:t>Genesis</w:t>
            </w:r>
            <w:r>
              <w:t>)</w:t>
            </w:r>
            <w:r w:rsidRPr="00CC2170">
              <w:t xml:space="preserve"> 1:1-2:3</w:t>
            </w:r>
          </w:p>
          <w:p w14:paraId="1E0C3C2B" w14:textId="138663C3" w:rsidR="00DA56BF" w:rsidRPr="00CC2170" w:rsidRDefault="00DA56BF" w:rsidP="00DA56BF">
            <w:pPr>
              <w:jc w:val="center"/>
            </w:pPr>
            <w:r>
              <w:rPr>
                <w:lang w:val="en-AU"/>
              </w:rPr>
              <w:t>Bamidbar (</w:t>
            </w:r>
            <w:r w:rsidRPr="00DA56BF">
              <w:rPr>
                <w:lang w:val="en-AU"/>
              </w:rPr>
              <w:t>Numbers</w:t>
            </w:r>
            <w:r>
              <w:rPr>
                <w:lang w:val="en-AU"/>
              </w:rPr>
              <w:t>)</w:t>
            </w:r>
            <w:r w:rsidRPr="00DA56BF">
              <w:rPr>
                <w:lang w:val="en-AU"/>
              </w:rPr>
              <w:t xml:space="preserve"> 29:35 – 30:1</w:t>
            </w:r>
          </w:p>
        </w:tc>
        <w:tc>
          <w:tcPr>
            <w:tcW w:w="0" w:type="auto"/>
            <w:tcBorders>
              <w:top w:val="single" w:sz="4" w:space="0" w:color="auto"/>
              <w:left w:val="single" w:sz="4" w:space="0" w:color="auto"/>
              <w:bottom w:val="single" w:sz="4" w:space="0" w:color="auto"/>
              <w:right w:val="single" w:sz="4" w:space="0" w:color="auto"/>
            </w:tcBorders>
          </w:tcPr>
          <w:p w14:paraId="566D0015" w14:textId="77777777" w:rsidR="00CC2170" w:rsidRPr="00CC2170" w:rsidRDefault="00CC2170" w:rsidP="00CC2170">
            <w:pPr>
              <w:rPr>
                <w:lang w:val="en-AU"/>
              </w:rPr>
            </w:pPr>
            <w:r w:rsidRPr="00CC2170">
              <w:rPr>
                <w:lang w:val="en-AU"/>
              </w:rPr>
              <w:t xml:space="preserve">Reader 2 – Debarim </w:t>
            </w:r>
            <w:r w:rsidRPr="00CC2170">
              <w:t>33:8-12</w:t>
            </w:r>
          </w:p>
        </w:tc>
      </w:tr>
      <w:tr w:rsidR="00CC2170" w:rsidRPr="00CC2170" w14:paraId="398E74E8"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2AF2E532" w14:textId="77777777" w:rsidR="00CC2170" w:rsidRDefault="00CC2170" w:rsidP="00CC2170">
            <w:r>
              <w:t>Haftara:</w:t>
            </w:r>
          </w:p>
          <w:p w14:paraId="250708A3" w14:textId="67C0D3D3" w:rsidR="00CC2170" w:rsidRPr="00CC2170" w:rsidRDefault="00491AC9" w:rsidP="00491AC9">
            <w:pPr>
              <w:jc w:val="center"/>
            </w:pPr>
            <w:r>
              <w:t>Yehoshua (Joshua) 1:1-18</w:t>
            </w:r>
          </w:p>
        </w:tc>
        <w:tc>
          <w:tcPr>
            <w:tcW w:w="0" w:type="auto"/>
            <w:tcBorders>
              <w:top w:val="single" w:sz="4" w:space="0" w:color="auto"/>
              <w:left w:val="single" w:sz="4" w:space="0" w:color="auto"/>
              <w:bottom w:val="single" w:sz="4" w:space="0" w:color="auto"/>
              <w:right w:val="single" w:sz="4" w:space="0" w:color="auto"/>
            </w:tcBorders>
          </w:tcPr>
          <w:p w14:paraId="19E321A5" w14:textId="77777777" w:rsidR="00CC2170" w:rsidRPr="00CC2170" w:rsidRDefault="00CC2170" w:rsidP="00CC2170">
            <w:pPr>
              <w:rPr>
                <w:lang w:val="en-AU"/>
              </w:rPr>
            </w:pPr>
            <w:r w:rsidRPr="00CC2170">
              <w:rPr>
                <w:lang w:val="en-AU"/>
              </w:rPr>
              <w:t xml:space="preserve">Reader 3 – Debarim </w:t>
            </w:r>
            <w:r w:rsidRPr="00CC2170">
              <w:t>33:13-17</w:t>
            </w:r>
          </w:p>
        </w:tc>
      </w:tr>
      <w:tr w:rsidR="00CC2170" w:rsidRPr="00CC2170" w14:paraId="4105C414"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2927CA70" w14:textId="77777777" w:rsidR="00CC2170" w:rsidRPr="00CC2170" w:rsidRDefault="00CC2170" w:rsidP="00CC2170">
            <w:pPr>
              <w:rPr>
                <w:lang w:val="en-AU"/>
              </w:rPr>
            </w:pPr>
          </w:p>
        </w:tc>
        <w:tc>
          <w:tcPr>
            <w:tcW w:w="0" w:type="auto"/>
            <w:tcBorders>
              <w:top w:val="single" w:sz="4" w:space="0" w:color="auto"/>
              <w:left w:val="single" w:sz="4" w:space="0" w:color="auto"/>
              <w:bottom w:val="single" w:sz="4" w:space="0" w:color="auto"/>
              <w:right w:val="single" w:sz="4" w:space="0" w:color="auto"/>
            </w:tcBorders>
          </w:tcPr>
          <w:p w14:paraId="768E0293" w14:textId="77777777" w:rsidR="00CC2170" w:rsidRPr="00CC2170" w:rsidRDefault="00CC2170" w:rsidP="00CC2170">
            <w:pPr>
              <w:rPr>
                <w:lang w:val="en-AU"/>
              </w:rPr>
            </w:pPr>
            <w:r w:rsidRPr="00CC2170">
              <w:rPr>
                <w:lang w:val="en-AU"/>
              </w:rPr>
              <w:t xml:space="preserve">Reader 4 – Debarim </w:t>
            </w:r>
            <w:r w:rsidRPr="00CC2170">
              <w:t>33:18-21</w:t>
            </w:r>
          </w:p>
        </w:tc>
      </w:tr>
      <w:tr w:rsidR="00CC2170" w:rsidRPr="00CC2170" w14:paraId="5E227251"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154004B7" w14:textId="77777777" w:rsidR="00CC2170" w:rsidRPr="00CC2170" w:rsidRDefault="00CC2170" w:rsidP="00CC2170"/>
        </w:tc>
        <w:tc>
          <w:tcPr>
            <w:tcW w:w="0" w:type="auto"/>
            <w:tcBorders>
              <w:top w:val="single" w:sz="4" w:space="0" w:color="auto"/>
              <w:left w:val="single" w:sz="4" w:space="0" w:color="auto"/>
              <w:bottom w:val="single" w:sz="4" w:space="0" w:color="auto"/>
              <w:right w:val="single" w:sz="4" w:space="0" w:color="auto"/>
            </w:tcBorders>
          </w:tcPr>
          <w:p w14:paraId="5401A4F7" w14:textId="77777777" w:rsidR="00CC2170" w:rsidRPr="00CC2170" w:rsidRDefault="00CC2170" w:rsidP="00CC2170">
            <w:pPr>
              <w:rPr>
                <w:lang w:val="en-AU"/>
              </w:rPr>
            </w:pPr>
            <w:r w:rsidRPr="00CC2170">
              <w:rPr>
                <w:lang w:val="en-AU"/>
              </w:rPr>
              <w:t xml:space="preserve">Reader 5 – Debarim </w:t>
            </w:r>
            <w:r w:rsidRPr="00CC2170">
              <w:t>33:22-26</w:t>
            </w:r>
          </w:p>
        </w:tc>
      </w:tr>
      <w:tr w:rsidR="00CC2170" w:rsidRPr="00CC2170" w14:paraId="11760086"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53577DDC" w14:textId="77777777" w:rsidR="00CC2170" w:rsidRPr="00CC2170" w:rsidRDefault="00CC2170" w:rsidP="00CC2170"/>
        </w:tc>
        <w:tc>
          <w:tcPr>
            <w:tcW w:w="0" w:type="auto"/>
            <w:tcBorders>
              <w:top w:val="single" w:sz="4" w:space="0" w:color="auto"/>
              <w:left w:val="single" w:sz="4" w:space="0" w:color="auto"/>
              <w:bottom w:val="single" w:sz="4" w:space="0" w:color="auto"/>
              <w:right w:val="single" w:sz="4" w:space="0" w:color="auto"/>
            </w:tcBorders>
          </w:tcPr>
          <w:p w14:paraId="5E843870" w14:textId="5C85800F" w:rsidR="00CC2170" w:rsidRPr="00CC2170" w:rsidRDefault="00CC2170" w:rsidP="00CC2170">
            <w:pPr>
              <w:rPr>
                <w:lang w:val="en-AU"/>
              </w:rPr>
            </w:pPr>
            <w:r w:rsidRPr="00CC2170">
              <w:rPr>
                <w:lang w:val="en-AU"/>
              </w:rPr>
              <w:t xml:space="preserve">Reader </w:t>
            </w:r>
            <w:r>
              <w:rPr>
                <w:lang w:val="en-AU"/>
              </w:rPr>
              <w:t>6</w:t>
            </w:r>
            <w:r w:rsidRPr="00CC2170">
              <w:rPr>
                <w:lang w:val="en-AU"/>
              </w:rPr>
              <w:t xml:space="preserve"> – Debarim </w:t>
            </w:r>
            <w:r w:rsidRPr="00CC2170">
              <w:t>33:2</w:t>
            </w:r>
            <w:r>
              <w:t>7 – 34:12</w:t>
            </w:r>
          </w:p>
        </w:tc>
      </w:tr>
      <w:tr w:rsidR="00CC2170" w:rsidRPr="00CC2170" w14:paraId="1ADA678D" w14:textId="77777777" w:rsidTr="00CB118C">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71A8717F" w14:textId="77777777" w:rsidR="00CC2170" w:rsidRPr="00CC2170" w:rsidRDefault="00CC2170" w:rsidP="00CC2170"/>
        </w:tc>
        <w:tc>
          <w:tcPr>
            <w:tcW w:w="0" w:type="auto"/>
            <w:tcBorders>
              <w:top w:val="single" w:sz="4" w:space="0" w:color="auto"/>
              <w:left w:val="single" w:sz="4" w:space="0" w:color="auto"/>
              <w:bottom w:val="single" w:sz="4" w:space="0" w:color="auto"/>
              <w:right w:val="single" w:sz="4" w:space="0" w:color="auto"/>
            </w:tcBorders>
          </w:tcPr>
          <w:p w14:paraId="6616FC50" w14:textId="1CB18805" w:rsidR="00CC2170" w:rsidRPr="00CC2170" w:rsidRDefault="00CC2170" w:rsidP="00CC2170">
            <w:pPr>
              <w:rPr>
                <w:lang w:val="en-AU"/>
              </w:rPr>
            </w:pPr>
            <w:r>
              <w:rPr>
                <w:lang w:val="en-AU"/>
              </w:rPr>
              <w:t>Maftir: Numbers 29:35 – 30:1</w:t>
            </w:r>
          </w:p>
        </w:tc>
      </w:tr>
    </w:tbl>
    <w:p w14:paraId="79B7486C" w14:textId="77777777" w:rsidR="009D7064" w:rsidRPr="009D7064" w:rsidRDefault="009D7064" w:rsidP="00C05519">
      <w:pPr>
        <w:pBdr>
          <w:bottom w:val="double" w:sz="6" w:space="1" w:color="auto"/>
        </w:pBdr>
      </w:pPr>
    </w:p>
    <w:p w14:paraId="076253C5" w14:textId="77777777" w:rsidR="009D7064" w:rsidRDefault="009D7064" w:rsidP="00C05519">
      <w:pPr>
        <w:jc w:val="left"/>
      </w:pPr>
    </w:p>
    <w:p w14:paraId="680CAFC7" w14:textId="36B5709C" w:rsidR="0039683B" w:rsidRPr="0039683B" w:rsidRDefault="0039683B" w:rsidP="00E24992">
      <w:pPr>
        <w:pStyle w:val="Heading2"/>
      </w:pPr>
      <w:r w:rsidRPr="0039683B">
        <w:t>In the interest of brevity, please refer to your Tanach for the Torah readings.</w:t>
      </w:r>
    </w:p>
    <w:p w14:paraId="739B3AF9" w14:textId="77777777" w:rsidR="0039683B" w:rsidRDefault="0039683B" w:rsidP="0039683B">
      <w:pPr>
        <w:pBdr>
          <w:bottom w:val="double" w:sz="4" w:space="1" w:color="auto"/>
        </w:pBdr>
        <w:jc w:val="left"/>
      </w:pPr>
    </w:p>
    <w:p w14:paraId="15A445BD" w14:textId="77777777" w:rsidR="0039683B" w:rsidRDefault="0039683B" w:rsidP="00C05519">
      <w:pPr>
        <w:jc w:val="left"/>
      </w:pPr>
    </w:p>
    <w:p w14:paraId="71DEEA71" w14:textId="1710AC0A" w:rsidR="008369D1" w:rsidRPr="008369D1" w:rsidRDefault="008369D1" w:rsidP="00E24992">
      <w:pPr>
        <w:pStyle w:val="Heading2"/>
      </w:pPr>
      <w:r w:rsidRPr="008369D1">
        <w:t>Ashlamatah: Yehoshua (Joshua) 1:1-18</w:t>
      </w:r>
    </w:p>
    <w:p w14:paraId="0FD4D96E" w14:textId="77777777" w:rsidR="008369D1" w:rsidRPr="008369D1" w:rsidRDefault="008369D1" w:rsidP="008369D1">
      <w:pPr>
        <w:rPr>
          <w:rFonts w:ascii="Times New Roman" w:hAnsi="Times New Roman"/>
          <w:sz w:val="24"/>
          <w:szCs w:val="22"/>
        </w:rPr>
      </w:pP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8369D1" w:rsidRPr="008369D1" w14:paraId="3BDE8348" w14:textId="77777777" w:rsidTr="000D5C33">
        <w:tc>
          <w:tcPr>
            <w:tcW w:w="5107" w:type="dxa"/>
            <w:tcBorders>
              <w:bottom w:val="single" w:sz="4" w:space="0" w:color="000000"/>
            </w:tcBorders>
            <w:shd w:val="clear" w:color="auto" w:fill="auto"/>
            <w:hideMark/>
          </w:tcPr>
          <w:p w14:paraId="73A6057C" w14:textId="77777777" w:rsidR="008369D1" w:rsidRPr="008369D1" w:rsidRDefault="008369D1" w:rsidP="008369D1">
            <w:pPr>
              <w:jc w:val="center"/>
              <w:rPr>
                <w:rFonts w:cs="Calibri"/>
                <w:b/>
                <w:sz w:val="24"/>
                <w:lang w:val="en-AU" w:eastAsia="en-AU" w:bidi="he-IL"/>
              </w:rPr>
            </w:pPr>
            <w:r w:rsidRPr="008369D1">
              <w:rPr>
                <w:rFonts w:cs="Calibri"/>
                <w:b/>
                <w:sz w:val="24"/>
                <w:lang w:val="en-AU" w:eastAsia="en-AU" w:bidi="he-IL"/>
              </w:rPr>
              <w:t>Rashi</w:t>
            </w:r>
          </w:p>
        </w:tc>
        <w:tc>
          <w:tcPr>
            <w:tcW w:w="5107" w:type="dxa"/>
            <w:tcBorders>
              <w:bottom w:val="single" w:sz="4" w:space="0" w:color="000000"/>
            </w:tcBorders>
            <w:shd w:val="clear" w:color="auto" w:fill="auto"/>
            <w:hideMark/>
          </w:tcPr>
          <w:p w14:paraId="432D4C8D" w14:textId="77777777" w:rsidR="008369D1" w:rsidRPr="008369D1" w:rsidRDefault="008369D1" w:rsidP="008369D1">
            <w:pPr>
              <w:jc w:val="center"/>
              <w:rPr>
                <w:rFonts w:cs="Calibri"/>
                <w:b/>
                <w:sz w:val="24"/>
                <w:lang w:val="en-AU" w:eastAsia="en-AU" w:bidi="he-IL"/>
              </w:rPr>
            </w:pPr>
            <w:r w:rsidRPr="008369D1">
              <w:rPr>
                <w:rFonts w:cs="Calibri"/>
                <w:b/>
                <w:sz w:val="24"/>
                <w:lang w:val="en-AU" w:eastAsia="en-AU" w:bidi="he-IL"/>
              </w:rPr>
              <w:t>Targum</w:t>
            </w:r>
          </w:p>
        </w:tc>
      </w:tr>
      <w:tr w:rsidR="008369D1" w:rsidRPr="008369D1" w14:paraId="4307F962" w14:textId="77777777" w:rsidTr="000D5C33">
        <w:tc>
          <w:tcPr>
            <w:tcW w:w="5107" w:type="dxa"/>
            <w:tcBorders>
              <w:bottom w:val="single" w:sz="4" w:space="0" w:color="000000"/>
            </w:tcBorders>
            <w:shd w:val="clear" w:color="auto" w:fill="auto"/>
            <w:hideMark/>
          </w:tcPr>
          <w:p w14:paraId="625F34A0"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 And it was after the death of Moses the servant of the Lord, that the Lord said to Joshua the son of </w:t>
            </w:r>
            <w:r w:rsidRPr="008369D1">
              <w:rPr>
                <w:rFonts w:cs="Calibri"/>
                <w:bCs/>
                <w:szCs w:val="22"/>
                <w:cs/>
                <w:lang w:val="en-AU" w:eastAsia="en-AU" w:bidi="he-IL"/>
              </w:rPr>
              <w:t>‎</w:t>
            </w:r>
            <w:r w:rsidRPr="008369D1">
              <w:rPr>
                <w:rFonts w:cs="Calibri"/>
                <w:bCs/>
                <w:szCs w:val="22"/>
                <w:lang w:val="en-AU" w:eastAsia="en-AU" w:bidi="he-IL"/>
              </w:rPr>
              <w:t xml:space="preserve">Nun, Moses' minister, saying: </w:t>
            </w:r>
            <w:r w:rsidRPr="008369D1">
              <w:rPr>
                <w:rFonts w:cs="Calibri"/>
                <w:bCs/>
                <w:szCs w:val="22"/>
                <w:cs/>
                <w:lang w:val="en-AU" w:eastAsia="en-AU" w:bidi="he-IL"/>
              </w:rPr>
              <w:t>‎</w:t>
            </w:r>
            <w:r w:rsidRPr="008369D1">
              <w:rPr>
                <w:rFonts w:cs="Calibri"/>
                <w:bCs/>
                <w:szCs w:val="22"/>
                <w:lang w:val="en-AU" w:eastAsia="en-AU" w:bidi="he-IL"/>
              </w:rPr>
              <w:t xml:space="preserve"> </w:t>
            </w:r>
          </w:p>
        </w:tc>
        <w:tc>
          <w:tcPr>
            <w:tcW w:w="5107" w:type="dxa"/>
            <w:tcBorders>
              <w:bottom w:val="single" w:sz="4" w:space="0" w:color="000000"/>
            </w:tcBorders>
            <w:shd w:val="clear" w:color="auto" w:fill="auto"/>
            <w:hideMark/>
          </w:tcPr>
          <w:p w14:paraId="7972C54C"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 And after Moses the servant of the LORD died, the LORD said to Joshua the son of Nun, the </w:t>
            </w:r>
            <w:r w:rsidRPr="008369D1">
              <w:rPr>
                <w:rFonts w:cs="Calibri"/>
                <w:bCs/>
                <w:szCs w:val="22"/>
                <w:cs/>
                <w:lang w:val="en-AU" w:eastAsia="en-AU" w:bidi="he-IL"/>
              </w:rPr>
              <w:t>‎‎</w:t>
            </w:r>
            <w:r w:rsidRPr="008369D1">
              <w:rPr>
                <w:rFonts w:cs="Calibri"/>
                <w:bCs/>
                <w:szCs w:val="22"/>
                <w:lang w:val="en-AU" w:eastAsia="en-AU" w:bidi="he-IL"/>
              </w:rPr>
              <w:t xml:space="preserve">minister of Moses, saying: </w:t>
            </w:r>
            <w:r w:rsidRPr="008369D1">
              <w:rPr>
                <w:rFonts w:cs="Calibri"/>
                <w:bCs/>
                <w:szCs w:val="22"/>
                <w:cs/>
                <w:lang w:val="en-AU" w:eastAsia="en-AU" w:bidi="he-IL"/>
              </w:rPr>
              <w:t>‎</w:t>
            </w:r>
            <w:r w:rsidRPr="008369D1">
              <w:rPr>
                <w:rFonts w:cs="Calibri"/>
                <w:bCs/>
                <w:szCs w:val="22"/>
                <w:lang w:val="en-AU" w:eastAsia="en-AU" w:bidi="he-IL"/>
              </w:rPr>
              <w:t xml:space="preserve"> </w:t>
            </w:r>
          </w:p>
        </w:tc>
      </w:tr>
      <w:tr w:rsidR="008369D1" w:rsidRPr="008369D1" w14:paraId="2D36A008" w14:textId="77777777" w:rsidTr="000D5C33">
        <w:tc>
          <w:tcPr>
            <w:tcW w:w="5107" w:type="dxa"/>
            <w:tcBorders>
              <w:bottom w:val="single" w:sz="4" w:space="0" w:color="000000"/>
            </w:tcBorders>
            <w:shd w:val="clear" w:color="auto" w:fill="auto"/>
            <w:hideMark/>
          </w:tcPr>
          <w:p w14:paraId="23F6F959"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2. Moses my servant has died; and now arise </w:t>
            </w:r>
            <w:r w:rsidRPr="008369D1">
              <w:rPr>
                <w:rFonts w:cs="Calibri"/>
                <w:b/>
                <w:szCs w:val="22"/>
                <w:lang w:val="en-AU" w:eastAsia="en-AU" w:bidi="he-IL"/>
              </w:rPr>
              <w:t>cross this Jordan</w:t>
            </w:r>
            <w:r w:rsidRPr="008369D1">
              <w:rPr>
                <w:rFonts w:cs="Calibri"/>
                <w:bCs/>
                <w:szCs w:val="22"/>
                <w:lang w:val="en-AU" w:eastAsia="en-AU" w:bidi="he-IL"/>
              </w:rPr>
              <w:t xml:space="preserve">, you and all this nation, to the land </w:t>
            </w:r>
            <w:r w:rsidRPr="008369D1">
              <w:rPr>
                <w:rFonts w:cs="Calibri"/>
                <w:bCs/>
                <w:szCs w:val="22"/>
                <w:cs/>
                <w:lang w:val="en-AU" w:eastAsia="en-AU" w:bidi="he-IL"/>
              </w:rPr>
              <w:t>‎</w:t>
            </w:r>
            <w:r w:rsidRPr="008369D1">
              <w:rPr>
                <w:rFonts w:cs="Calibri"/>
                <w:bCs/>
                <w:szCs w:val="22"/>
                <w:lang w:val="en-AU" w:eastAsia="en-AU" w:bidi="he-IL"/>
              </w:rPr>
              <w:t xml:space="preserve">which I give the children of Israel. </w:t>
            </w:r>
            <w:r w:rsidRPr="008369D1">
              <w:rPr>
                <w:rFonts w:cs="Calibri"/>
                <w:bCs/>
                <w:szCs w:val="22"/>
                <w:cs/>
                <w:lang w:val="en-AU" w:eastAsia="en-AU" w:bidi="he-IL"/>
              </w:rPr>
              <w:t>‎</w:t>
            </w:r>
          </w:p>
        </w:tc>
        <w:tc>
          <w:tcPr>
            <w:tcW w:w="5107" w:type="dxa"/>
            <w:tcBorders>
              <w:bottom w:val="single" w:sz="4" w:space="0" w:color="000000"/>
            </w:tcBorders>
            <w:shd w:val="clear" w:color="auto" w:fill="auto"/>
            <w:hideMark/>
          </w:tcPr>
          <w:p w14:paraId="54C88F84"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2. "Moses my servant is dead. And now arise, cross this Jordan, you </w:t>
            </w:r>
            <w:r w:rsidRPr="008369D1">
              <w:rPr>
                <w:rFonts w:cs="Calibri"/>
                <w:bCs/>
                <w:szCs w:val="22"/>
                <w:cs/>
                <w:lang w:val="en-AU" w:eastAsia="en-AU" w:bidi="he-IL"/>
              </w:rPr>
              <w:t>‎</w:t>
            </w:r>
            <w:r w:rsidRPr="008369D1">
              <w:rPr>
                <w:rFonts w:cs="Calibri"/>
                <w:bCs/>
                <w:szCs w:val="22"/>
                <w:lang w:val="en-AU" w:eastAsia="en-AU" w:bidi="he-IL"/>
              </w:rPr>
              <w:t xml:space="preserve">and all this people, to the land </w:t>
            </w:r>
            <w:r w:rsidRPr="008369D1">
              <w:rPr>
                <w:rFonts w:cs="Calibri"/>
                <w:bCs/>
                <w:szCs w:val="22"/>
                <w:cs/>
                <w:lang w:val="en-AU" w:eastAsia="en-AU" w:bidi="he-IL"/>
              </w:rPr>
              <w:t>‎</w:t>
            </w:r>
            <w:r w:rsidRPr="008369D1">
              <w:rPr>
                <w:rFonts w:cs="Calibri"/>
                <w:bCs/>
                <w:szCs w:val="22"/>
                <w:lang w:val="en-AU" w:eastAsia="en-AU" w:bidi="he-IL"/>
              </w:rPr>
              <w:t xml:space="preserve">that I am giving to them, to the sons of Israel. </w:t>
            </w:r>
            <w:r w:rsidRPr="008369D1">
              <w:rPr>
                <w:rFonts w:cs="Calibri"/>
                <w:bCs/>
                <w:szCs w:val="22"/>
                <w:cs/>
                <w:lang w:val="en-AU" w:eastAsia="en-AU" w:bidi="he-IL"/>
              </w:rPr>
              <w:t>‎</w:t>
            </w:r>
          </w:p>
        </w:tc>
      </w:tr>
      <w:tr w:rsidR="008369D1" w:rsidRPr="008369D1" w14:paraId="7284B9FA" w14:textId="77777777" w:rsidTr="000D5C33">
        <w:tc>
          <w:tcPr>
            <w:tcW w:w="5107" w:type="dxa"/>
            <w:tcBorders>
              <w:bottom w:val="single" w:sz="4" w:space="0" w:color="000000"/>
            </w:tcBorders>
            <w:shd w:val="clear" w:color="auto" w:fill="auto"/>
            <w:hideMark/>
          </w:tcPr>
          <w:p w14:paraId="23A62E05"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3. </w:t>
            </w:r>
            <w:r w:rsidRPr="008369D1">
              <w:rPr>
                <w:rFonts w:cs="Calibri"/>
                <w:b/>
                <w:szCs w:val="22"/>
                <w:lang w:val="en-AU" w:eastAsia="en-AU" w:bidi="he-IL"/>
              </w:rPr>
              <w:t xml:space="preserve">Every place on which the soles of your feet will tread I have given to you, as I have spoken to </w:t>
            </w:r>
            <w:r w:rsidRPr="008369D1">
              <w:rPr>
                <w:rFonts w:cs="Calibri"/>
                <w:b/>
                <w:szCs w:val="22"/>
                <w:cs/>
                <w:lang w:val="en-AU" w:eastAsia="en-AU" w:bidi="he-IL"/>
              </w:rPr>
              <w:t>‎</w:t>
            </w:r>
            <w:r w:rsidRPr="008369D1">
              <w:rPr>
                <w:rFonts w:cs="Calibri"/>
                <w:b/>
                <w:szCs w:val="22"/>
                <w:lang w:val="en-AU" w:eastAsia="en-AU" w:bidi="he-IL"/>
              </w:rPr>
              <w:t xml:space="preserve">Moses. </w:t>
            </w:r>
            <w:r w:rsidRPr="008369D1">
              <w:rPr>
                <w:rFonts w:cs="Calibri"/>
                <w:b/>
                <w:szCs w:val="22"/>
                <w:cs/>
                <w:lang w:val="en-AU" w:eastAsia="en-AU" w:bidi="he-IL"/>
              </w:rPr>
              <w:t>‎</w:t>
            </w:r>
          </w:p>
        </w:tc>
        <w:tc>
          <w:tcPr>
            <w:tcW w:w="5107" w:type="dxa"/>
            <w:tcBorders>
              <w:bottom w:val="single" w:sz="4" w:space="0" w:color="000000"/>
            </w:tcBorders>
            <w:shd w:val="clear" w:color="auto" w:fill="auto"/>
            <w:hideMark/>
          </w:tcPr>
          <w:p w14:paraId="39404ADC"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3. </w:t>
            </w:r>
            <w:r w:rsidRPr="008369D1">
              <w:rPr>
                <w:rFonts w:cs="Calibri"/>
                <w:b/>
                <w:szCs w:val="22"/>
                <w:lang w:val="en-AU" w:eastAsia="en-AU" w:bidi="he-IL"/>
              </w:rPr>
              <w:t xml:space="preserve">Every place in </w:t>
            </w:r>
            <w:r w:rsidRPr="008369D1">
              <w:rPr>
                <w:rFonts w:cs="Calibri"/>
                <w:b/>
                <w:szCs w:val="22"/>
                <w:cs/>
                <w:lang w:val="en-AU" w:eastAsia="en-AU" w:bidi="he-IL"/>
              </w:rPr>
              <w:t>‎</w:t>
            </w:r>
            <w:r w:rsidRPr="008369D1">
              <w:rPr>
                <w:rFonts w:cs="Calibri"/>
                <w:b/>
                <w:szCs w:val="22"/>
                <w:lang w:val="en-AU" w:eastAsia="en-AU" w:bidi="he-IL"/>
              </w:rPr>
              <w:t xml:space="preserve">which the sole of your foot will step, I have given it to you according to what I </w:t>
            </w:r>
            <w:r w:rsidRPr="008369D1">
              <w:rPr>
                <w:rFonts w:cs="Calibri"/>
                <w:b/>
                <w:szCs w:val="22"/>
                <w:cs/>
                <w:lang w:val="en-AU" w:eastAsia="en-AU" w:bidi="he-IL"/>
              </w:rPr>
              <w:t>‎</w:t>
            </w:r>
            <w:r w:rsidRPr="008369D1">
              <w:rPr>
                <w:rFonts w:cs="Calibri"/>
                <w:b/>
                <w:szCs w:val="22"/>
                <w:lang w:val="en-AU" w:eastAsia="en-AU" w:bidi="he-IL"/>
              </w:rPr>
              <w:t xml:space="preserve">spoke with </w:t>
            </w:r>
            <w:r w:rsidRPr="008369D1">
              <w:rPr>
                <w:rFonts w:cs="Calibri"/>
                <w:b/>
                <w:szCs w:val="22"/>
                <w:cs/>
                <w:lang w:val="en-AU" w:eastAsia="en-AU" w:bidi="he-IL"/>
              </w:rPr>
              <w:t>‎</w:t>
            </w:r>
            <w:r w:rsidRPr="008369D1">
              <w:rPr>
                <w:rFonts w:cs="Calibri"/>
                <w:b/>
                <w:szCs w:val="22"/>
                <w:lang w:val="en-AU" w:eastAsia="en-AU" w:bidi="he-IL"/>
              </w:rPr>
              <w:t xml:space="preserve">Moses. </w:t>
            </w:r>
            <w:r w:rsidRPr="008369D1">
              <w:rPr>
                <w:rFonts w:cs="Calibri"/>
                <w:b/>
                <w:szCs w:val="22"/>
                <w:cs/>
                <w:lang w:val="en-AU" w:eastAsia="en-AU" w:bidi="he-IL"/>
              </w:rPr>
              <w:t>‎</w:t>
            </w:r>
          </w:p>
        </w:tc>
      </w:tr>
      <w:tr w:rsidR="008369D1" w:rsidRPr="008369D1" w14:paraId="1EAEF71D" w14:textId="77777777" w:rsidTr="000D5C33">
        <w:tc>
          <w:tcPr>
            <w:tcW w:w="5107" w:type="dxa"/>
            <w:tcBorders>
              <w:bottom w:val="single" w:sz="4" w:space="0" w:color="000000"/>
            </w:tcBorders>
            <w:shd w:val="clear" w:color="auto" w:fill="auto"/>
            <w:hideMark/>
          </w:tcPr>
          <w:p w14:paraId="68DFA6C7"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4. From this desert and Lebanon to the great river, the Euphrates, all the land of the Hittites to the </w:t>
            </w:r>
            <w:r w:rsidRPr="008369D1">
              <w:rPr>
                <w:rFonts w:cs="Calibri"/>
                <w:bCs/>
                <w:szCs w:val="22"/>
                <w:cs/>
                <w:lang w:val="en-AU" w:eastAsia="en-AU" w:bidi="he-IL"/>
              </w:rPr>
              <w:t>‎</w:t>
            </w:r>
            <w:r w:rsidRPr="008369D1">
              <w:rPr>
                <w:rFonts w:cs="Calibri"/>
                <w:bCs/>
                <w:szCs w:val="22"/>
                <w:lang w:val="en-AU" w:eastAsia="en-AU" w:bidi="he-IL"/>
              </w:rPr>
              <w:t>great sea westward shall be your boundary.</w:t>
            </w:r>
          </w:p>
        </w:tc>
        <w:tc>
          <w:tcPr>
            <w:tcW w:w="5107" w:type="dxa"/>
            <w:tcBorders>
              <w:bottom w:val="single" w:sz="4" w:space="0" w:color="000000"/>
            </w:tcBorders>
            <w:shd w:val="clear" w:color="auto" w:fill="auto"/>
            <w:hideMark/>
          </w:tcPr>
          <w:p w14:paraId="670DFCFA"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4. From the wilderness and this Lebanon and unto the great river, the river Euphrates, all </w:t>
            </w:r>
            <w:r w:rsidRPr="008369D1">
              <w:rPr>
                <w:rFonts w:cs="Calibri"/>
                <w:bCs/>
                <w:szCs w:val="22"/>
                <w:cs/>
                <w:lang w:val="en-AU" w:eastAsia="en-AU" w:bidi="he-IL"/>
              </w:rPr>
              <w:t>‎</w:t>
            </w:r>
            <w:r w:rsidRPr="008369D1">
              <w:rPr>
                <w:rFonts w:cs="Calibri"/>
                <w:bCs/>
                <w:szCs w:val="22"/>
                <w:lang w:val="en-AU" w:eastAsia="en-AU" w:bidi="he-IL"/>
              </w:rPr>
              <w:t xml:space="preserve">the land of </w:t>
            </w:r>
            <w:r w:rsidRPr="008369D1">
              <w:rPr>
                <w:rFonts w:cs="Calibri"/>
                <w:bCs/>
                <w:szCs w:val="22"/>
                <w:cs/>
                <w:lang w:val="en-AU" w:eastAsia="en-AU" w:bidi="he-IL"/>
              </w:rPr>
              <w:t>‎</w:t>
            </w:r>
            <w:r w:rsidRPr="008369D1">
              <w:rPr>
                <w:rFonts w:cs="Calibri"/>
                <w:bCs/>
                <w:szCs w:val="22"/>
                <w:lang w:val="en-AU" w:eastAsia="en-AU" w:bidi="he-IL"/>
              </w:rPr>
              <w:t xml:space="preserve">the Hittites and unto the great sea toward the setting of the sun will be your territory. </w:t>
            </w:r>
            <w:r w:rsidRPr="008369D1">
              <w:rPr>
                <w:rFonts w:cs="Calibri"/>
                <w:bCs/>
                <w:szCs w:val="22"/>
                <w:cs/>
                <w:lang w:val="en-AU" w:eastAsia="en-AU" w:bidi="he-IL"/>
              </w:rPr>
              <w:t>‎</w:t>
            </w:r>
          </w:p>
        </w:tc>
      </w:tr>
      <w:tr w:rsidR="008369D1" w:rsidRPr="008369D1" w14:paraId="63812A7A" w14:textId="77777777" w:rsidTr="000D5C33">
        <w:tc>
          <w:tcPr>
            <w:tcW w:w="5107" w:type="dxa"/>
            <w:tcBorders>
              <w:bottom w:val="single" w:sz="4" w:space="0" w:color="000000"/>
            </w:tcBorders>
            <w:shd w:val="clear" w:color="auto" w:fill="auto"/>
            <w:hideMark/>
          </w:tcPr>
          <w:p w14:paraId="394AC36A"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5. No man shall stand up before you all the days of your life; as I was with Moses, so shall I be with </w:t>
            </w:r>
            <w:r w:rsidRPr="008369D1">
              <w:rPr>
                <w:rFonts w:cs="Calibri"/>
                <w:bCs/>
                <w:szCs w:val="22"/>
                <w:cs/>
                <w:lang w:val="en-AU" w:eastAsia="en-AU" w:bidi="he-IL"/>
              </w:rPr>
              <w:t>‎</w:t>
            </w:r>
            <w:r w:rsidRPr="008369D1">
              <w:rPr>
                <w:rFonts w:cs="Calibri"/>
                <w:bCs/>
                <w:szCs w:val="22"/>
                <w:lang w:val="en-AU" w:eastAsia="en-AU" w:bidi="he-IL"/>
              </w:rPr>
              <w:t xml:space="preserve">you. I will not weaken My grasp on you, nor will I abandon you. </w:t>
            </w:r>
            <w:r w:rsidRPr="008369D1">
              <w:rPr>
                <w:rFonts w:cs="Calibri"/>
                <w:bCs/>
                <w:szCs w:val="22"/>
                <w:cs/>
                <w:lang w:val="en-AU" w:eastAsia="en-AU" w:bidi="he-IL"/>
              </w:rPr>
              <w:t>‎</w:t>
            </w:r>
          </w:p>
        </w:tc>
        <w:tc>
          <w:tcPr>
            <w:tcW w:w="5107" w:type="dxa"/>
            <w:tcBorders>
              <w:bottom w:val="single" w:sz="4" w:space="0" w:color="000000"/>
            </w:tcBorders>
            <w:shd w:val="clear" w:color="auto" w:fill="auto"/>
            <w:hideMark/>
          </w:tcPr>
          <w:p w14:paraId="043795F9"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5. No man will take a stand before you all the days of your life. As My Memra was at the aid of </w:t>
            </w:r>
            <w:r w:rsidRPr="008369D1">
              <w:rPr>
                <w:rFonts w:cs="Calibri"/>
                <w:bCs/>
                <w:szCs w:val="22"/>
                <w:cs/>
                <w:lang w:val="en-AU" w:eastAsia="en-AU" w:bidi="he-IL"/>
              </w:rPr>
              <w:t>‎‎</w:t>
            </w:r>
            <w:r w:rsidRPr="008369D1">
              <w:rPr>
                <w:rFonts w:cs="Calibri"/>
                <w:bCs/>
                <w:szCs w:val="22"/>
                <w:lang w:val="en-AU" w:eastAsia="en-AU" w:bidi="he-IL"/>
              </w:rPr>
              <w:t xml:space="preserve">Moses, so My Memra will be at your aid. I I will not forsake you, and I will not reject you. </w:t>
            </w:r>
            <w:r w:rsidRPr="008369D1">
              <w:rPr>
                <w:rFonts w:cs="Calibri"/>
                <w:bCs/>
                <w:szCs w:val="22"/>
                <w:cs/>
                <w:lang w:val="en-AU" w:eastAsia="en-AU" w:bidi="he-IL"/>
              </w:rPr>
              <w:t>‎</w:t>
            </w:r>
          </w:p>
        </w:tc>
      </w:tr>
      <w:tr w:rsidR="008369D1" w:rsidRPr="008369D1" w14:paraId="4599DB59" w14:textId="77777777" w:rsidTr="000D5C33">
        <w:tc>
          <w:tcPr>
            <w:tcW w:w="5107" w:type="dxa"/>
            <w:tcBorders>
              <w:bottom w:val="single" w:sz="4" w:space="0" w:color="000000"/>
            </w:tcBorders>
            <w:shd w:val="clear" w:color="auto" w:fill="auto"/>
            <w:hideMark/>
          </w:tcPr>
          <w:p w14:paraId="6D476CEC"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6. Be strong and have courage; for you will cause this nation to inherit the land that I have sworn to </w:t>
            </w:r>
            <w:r w:rsidRPr="008369D1">
              <w:rPr>
                <w:rFonts w:cs="Calibri"/>
                <w:bCs/>
                <w:szCs w:val="22"/>
                <w:cs/>
                <w:lang w:val="en-AU" w:eastAsia="en-AU" w:bidi="he-IL"/>
              </w:rPr>
              <w:t>‎</w:t>
            </w:r>
            <w:r w:rsidRPr="008369D1">
              <w:rPr>
                <w:rFonts w:cs="Calibri"/>
                <w:bCs/>
                <w:szCs w:val="22"/>
                <w:lang w:val="en-AU" w:eastAsia="en-AU" w:bidi="he-IL"/>
              </w:rPr>
              <w:t xml:space="preserve">their ancestors to give to them. </w:t>
            </w:r>
            <w:r w:rsidRPr="008369D1">
              <w:rPr>
                <w:rFonts w:cs="Calibri"/>
                <w:bCs/>
                <w:szCs w:val="22"/>
                <w:cs/>
                <w:lang w:val="en-AU" w:eastAsia="en-AU" w:bidi="he-IL"/>
              </w:rPr>
              <w:t>‎</w:t>
            </w:r>
          </w:p>
        </w:tc>
        <w:tc>
          <w:tcPr>
            <w:tcW w:w="5107" w:type="dxa"/>
            <w:tcBorders>
              <w:bottom w:val="single" w:sz="4" w:space="0" w:color="000000"/>
            </w:tcBorders>
            <w:shd w:val="clear" w:color="auto" w:fill="auto"/>
            <w:hideMark/>
          </w:tcPr>
          <w:p w14:paraId="682A9B6F"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6. Be </w:t>
            </w:r>
            <w:r w:rsidRPr="008369D1">
              <w:rPr>
                <w:rFonts w:cs="Calibri"/>
                <w:bCs/>
                <w:szCs w:val="22"/>
                <w:cs/>
                <w:lang w:val="en-AU" w:eastAsia="en-AU" w:bidi="he-IL"/>
              </w:rPr>
              <w:t>‎</w:t>
            </w:r>
            <w:r w:rsidRPr="008369D1">
              <w:rPr>
                <w:rFonts w:cs="Calibri"/>
                <w:bCs/>
                <w:szCs w:val="22"/>
                <w:lang w:val="en-AU" w:eastAsia="en-AU" w:bidi="he-IL"/>
              </w:rPr>
              <w:t xml:space="preserve">strong and be powerful, for you will make this people take possession of the land that I swore </w:t>
            </w:r>
            <w:r w:rsidRPr="008369D1">
              <w:rPr>
                <w:rFonts w:cs="Calibri"/>
                <w:bCs/>
                <w:szCs w:val="22"/>
                <w:cs/>
                <w:lang w:val="en-AU" w:eastAsia="en-AU" w:bidi="he-IL"/>
              </w:rPr>
              <w:t>‎</w:t>
            </w:r>
            <w:r w:rsidRPr="008369D1">
              <w:rPr>
                <w:rFonts w:cs="Calibri"/>
                <w:bCs/>
                <w:szCs w:val="22"/>
                <w:lang w:val="en-AU" w:eastAsia="en-AU" w:bidi="he-IL"/>
              </w:rPr>
              <w:t xml:space="preserve">to </w:t>
            </w:r>
            <w:r w:rsidRPr="008369D1">
              <w:rPr>
                <w:rFonts w:cs="Calibri"/>
                <w:bCs/>
                <w:szCs w:val="22"/>
                <w:cs/>
                <w:lang w:val="en-AU" w:eastAsia="en-AU" w:bidi="he-IL"/>
              </w:rPr>
              <w:t>‎</w:t>
            </w:r>
            <w:r w:rsidRPr="008369D1">
              <w:rPr>
                <w:rFonts w:cs="Calibri"/>
                <w:bCs/>
                <w:szCs w:val="22"/>
                <w:lang w:val="en-AU" w:eastAsia="en-AU" w:bidi="he-IL"/>
              </w:rPr>
              <w:t>their fathers to give to them.</w:t>
            </w:r>
          </w:p>
        </w:tc>
      </w:tr>
      <w:tr w:rsidR="008369D1" w:rsidRPr="008369D1" w14:paraId="0CE8AF39" w14:textId="77777777" w:rsidTr="000D5C33">
        <w:tc>
          <w:tcPr>
            <w:tcW w:w="5107" w:type="dxa"/>
            <w:tcBorders>
              <w:bottom w:val="single" w:sz="4" w:space="0" w:color="000000"/>
            </w:tcBorders>
            <w:shd w:val="clear" w:color="auto" w:fill="auto"/>
            <w:hideMark/>
          </w:tcPr>
          <w:p w14:paraId="3A80BFFF"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7. Just be strong and very courageous to observe and do in accordance with all of the Torah that </w:t>
            </w:r>
            <w:r w:rsidRPr="008369D1">
              <w:rPr>
                <w:rFonts w:cs="Calibri"/>
                <w:bCs/>
                <w:szCs w:val="22"/>
                <w:cs/>
                <w:lang w:val="en-AU" w:eastAsia="en-AU" w:bidi="he-IL"/>
              </w:rPr>
              <w:t>‎</w:t>
            </w:r>
            <w:r w:rsidRPr="008369D1">
              <w:rPr>
                <w:rFonts w:cs="Calibri"/>
                <w:bCs/>
                <w:szCs w:val="22"/>
                <w:lang w:val="en-AU" w:eastAsia="en-AU" w:bidi="he-IL"/>
              </w:rPr>
              <w:t xml:space="preserve">Moses My servant has commanded you. Do not stray therefrom right or left, in order that you </w:t>
            </w:r>
            <w:r w:rsidRPr="008369D1">
              <w:rPr>
                <w:rFonts w:cs="Calibri"/>
                <w:bCs/>
                <w:szCs w:val="22"/>
                <w:cs/>
                <w:lang w:val="en-AU" w:eastAsia="en-AU" w:bidi="he-IL"/>
              </w:rPr>
              <w:t>‎</w:t>
            </w:r>
            <w:r w:rsidRPr="008369D1">
              <w:rPr>
                <w:rFonts w:cs="Calibri"/>
                <w:bCs/>
                <w:szCs w:val="22"/>
                <w:lang w:val="en-AU" w:eastAsia="en-AU" w:bidi="he-IL"/>
              </w:rPr>
              <w:t>succeed wherever you go.</w:t>
            </w:r>
          </w:p>
        </w:tc>
        <w:tc>
          <w:tcPr>
            <w:tcW w:w="5107" w:type="dxa"/>
            <w:tcBorders>
              <w:bottom w:val="single" w:sz="4" w:space="0" w:color="000000"/>
            </w:tcBorders>
            <w:shd w:val="clear" w:color="auto" w:fill="auto"/>
            <w:hideMark/>
          </w:tcPr>
          <w:p w14:paraId="78526B3B"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7. Only be strong and be very powerful to be careful to act </w:t>
            </w:r>
            <w:r w:rsidRPr="008369D1">
              <w:rPr>
                <w:rFonts w:cs="Calibri"/>
                <w:bCs/>
                <w:szCs w:val="22"/>
                <w:cs/>
                <w:lang w:val="en-AU" w:eastAsia="en-AU" w:bidi="he-IL"/>
              </w:rPr>
              <w:t>‎</w:t>
            </w:r>
            <w:r w:rsidRPr="008369D1">
              <w:rPr>
                <w:rFonts w:cs="Calibri"/>
                <w:bCs/>
                <w:szCs w:val="22"/>
                <w:lang w:val="en-AU" w:eastAsia="en-AU" w:bidi="he-IL"/>
              </w:rPr>
              <w:t xml:space="preserve">according to all the Law that Moses My </w:t>
            </w:r>
            <w:r w:rsidRPr="008369D1">
              <w:rPr>
                <w:rFonts w:cs="Calibri"/>
                <w:bCs/>
                <w:szCs w:val="22"/>
                <w:cs/>
                <w:lang w:val="en-AU" w:eastAsia="en-AU" w:bidi="he-IL"/>
              </w:rPr>
              <w:t>‎</w:t>
            </w:r>
            <w:r w:rsidRPr="008369D1">
              <w:rPr>
                <w:rFonts w:cs="Calibri"/>
                <w:bCs/>
                <w:szCs w:val="22"/>
                <w:lang w:val="en-AU" w:eastAsia="en-AU" w:bidi="he-IL"/>
              </w:rPr>
              <w:t xml:space="preserve">servant commanded you. You will not turn from it to </w:t>
            </w:r>
            <w:r w:rsidRPr="008369D1">
              <w:rPr>
                <w:rFonts w:cs="Calibri"/>
                <w:bCs/>
                <w:szCs w:val="22"/>
                <w:cs/>
                <w:lang w:val="en-AU" w:eastAsia="en-AU" w:bidi="he-IL"/>
              </w:rPr>
              <w:t>‎</w:t>
            </w:r>
            <w:r w:rsidRPr="008369D1">
              <w:rPr>
                <w:rFonts w:cs="Calibri"/>
                <w:bCs/>
                <w:szCs w:val="22"/>
                <w:lang w:val="en-AU" w:eastAsia="en-AU" w:bidi="he-IL"/>
              </w:rPr>
              <w:t xml:space="preserve">the right and to the left, in order that you may </w:t>
            </w:r>
            <w:r w:rsidRPr="008369D1">
              <w:rPr>
                <w:rFonts w:cs="Calibri"/>
                <w:bCs/>
                <w:szCs w:val="22"/>
                <w:cs/>
                <w:lang w:val="en-AU" w:eastAsia="en-AU" w:bidi="he-IL"/>
              </w:rPr>
              <w:t>‎</w:t>
            </w:r>
            <w:r w:rsidRPr="008369D1">
              <w:rPr>
                <w:rFonts w:cs="Calibri"/>
                <w:bCs/>
                <w:szCs w:val="22"/>
                <w:lang w:val="en-AU" w:eastAsia="en-AU" w:bidi="he-IL"/>
              </w:rPr>
              <w:t xml:space="preserve">prosper in every place that you go. </w:t>
            </w:r>
            <w:r w:rsidRPr="008369D1">
              <w:rPr>
                <w:rFonts w:cs="Calibri"/>
                <w:bCs/>
                <w:szCs w:val="22"/>
                <w:cs/>
                <w:lang w:val="en-AU" w:eastAsia="en-AU" w:bidi="he-IL"/>
              </w:rPr>
              <w:t>‎</w:t>
            </w:r>
          </w:p>
        </w:tc>
      </w:tr>
      <w:tr w:rsidR="008369D1" w:rsidRPr="008369D1" w14:paraId="4B3E20B6" w14:textId="77777777" w:rsidTr="000D5C33">
        <w:tc>
          <w:tcPr>
            <w:tcW w:w="5107" w:type="dxa"/>
            <w:tcBorders>
              <w:bottom w:val="single" w:sz="4" w:space="0" w:color="000000"/>
            </w:tcBorders>
            <w:shd w:val="clear" w:color="auto" w:fill="auto"/>
            <w:hideMark/>
          </w:tcPr>
          <w:p w14:paraId="5596C9B0"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8. This book of the Torah shall not leave your mouth; you shall meditate therein day and night, in </w:t>
            </w:r>
            <w:r w:rsidRPr="008369D1">
              <w:rPr>
                <w:rFonts w:cs="Calibri"/>
                <w:bCs/>
                <w:szCs w:val="22"/>
                <w:cs/>
                <w:lang w:val="en-AU" w:eastAsia="en-AU" w:bidi="he-IL"/>
              </w:rPr>
              <w:t>‎</w:t>
            </w:r>
            <w:r w:rsidRPr="008369D1">
              <w:rPr>
                <w:rFonts w:cs="Calibri"/>
                <w:bCs/>
                <w:szCs w:val="22"/>
                <w:lang w:val="en-AU" w:eastAsia="en-AU" w:bidi="he-IL"/>
              </w:rPr>
              <w:t xml:space="preserve">order that you observe to do all that is written in it, for then will you succeed in all your ways and </w:t>
            </w:r>
            <w:r w:rsidRPr="008369D1">
              <w:rPr>
                <w:rFonts w:cs="Calibri"/>
                <w:bCs/>
                <w:szCs w:val="22"/>
                <w:cs/>
                <w:lang w:val="en-AU" w:eastAsia="en-AU" w:bidi="he-IL"/>
              </w:rPr>
              <w:t>‎</w:t>
            </w:r>
            <w:r w:rsidRPr="008369D1">
              <w:rPr>
                <w:rFonts w:cs="Calibri"/>
                <w:bCs/>
                <w:szCs w:val="22"/>
                <w:lang w:val="en-AU" w:eastAsia="en-AU" w:bidi="he-IL"/>
              </w:rPr>
              <w:t xml:space="preserve">then will you prosper. </w:t>
            </w:r>
            <w:r w:rsidRPr="008369D1">
              <w:rPr>
                <w:rFonts w:cs="Calibri"/>
                <w:bCs/>
                <w:szCs w:val="22"/>
                <w:cs/>
                <w:lang w:val="en-AU" w:eastAsia="en-AU" w:bidi="he-IL"/>
              </w:rPr>
              <w:t>‎</w:t>
            </w:r>
          </w:p>
        </w:tc>
        <w:tc>
          <w:tcPr>
            <w:tcW w:w="5107" w:type="dxa"/>
            <w:tcBorders>
              <w:bottom w:val="single" w:sz="4" w:space="0" w:color="000000"/>
            </w:tcBorders>
            <w:shd w:val="clear" w:color="auto" w:fill="auto"/>
            <w:hideMark/>
          </w:tcPr>
          <w:p w14:paraId="14C456AE"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8. Let not this </w:t>
            </w:r>
            <w:r w:rsidRPr="008369D1">
              <w:rPr>
                <w:rFonts w:cs="Calibri"/>
                <w:bCs/>
                <w:szCs w:val="22"/>
                <w:cs/>
                <w:lang w:val="en-AU" w:eastAsia="en-AU" w:bidi="he-IL"/>
              </w:rPr>
              <w:t>‎</w:t>
            </w:r>
            <w:r w:rsidRPr="008369D1">
              <w:rPr>
                <w:rFonts w:cs="Calibri"/>
                <w:bCs/>
                <w:szCs w:val="22"/>
                <w:lang w:val="en-AU" w:eastAsia="en-AU" w:bidi="he-IL"/>
              </w:rPr>
              <w:t xml:space="preserve">book of the Law pass from your mouth, and you will be meditating on it day and </w:t>
            </w:r>
            <w:r w:rsidRPr="008369D1">
              <w:rPr>
                <w:rFonts w:cs="Calibri"/>
                <w:bCs/>
                <w:szCs w:val="22"/>
                <w:cs/>
                <w:lang w:val="en-AU" w:eastAsia="en-AU" w:bidi="he-IL"/>
              </w:rPr>
              <w:t>‎</w:t>
            </w:r>
            <w:r w:rsidRPr="008369D1">
              <w:rPr>
                <w:rFonts w:cs="Calibri"/>
                <w:bCs/>
                <w:szCs w:val="22"/>
                <w:lang w:val="en-AU" w:eastAsia="en-AU" w:bidi="he-IL"/>
              </w:rPr>
              <w:t xml:space="preserve">night, in order </w:t>
            </w:r>
            <w:r w:rsidRPr="008369D1">
              <w:rPr>
                <w:rFonts w:cs="Calibri"/>
                <w:bCs/>
                <w:szCs w:val="22"/>
                <w:cs/>
                <w:lang w:val="en-AU" w:eastAsia="en-AU" w:bidi="he-IL"/>
              </w:rPr>
              <w:t>‎</w:t>
            </w:r>
            <w:r w:rsidRPr="008369D1">
              <w:rPr>
                <w:rFonts w:cs="Calibri"/>
                <w:bCs/>
                <w:szCs w:val="22"/>
                <w:lang w:val="en-AU" w:eastAsia="en-AU" w:bidi="he-IL"/>
              </w:rPr>
              <w:t xml:space="preserve">that you may be careful to act according to everything that is written in it, for thus </w:t>
            </w:r>
            <w:r w:rsidRPr="008369D1">
              <w:rPr>
                <w:rFonts w:cs="Calibri"/>
                <w:bCs/>
                <w:szCs w:val="22"/>
                <w:cs/>
                <w:lang w:val="en-AU" w:eastAsia="en-AU" w:bidi="he-IL"/>
              </w:rPr>
              <w:t>‎</w:t>
            </w:r>
            <w:r w:rsidRPr="008369D1">
              <w:rPr>
                <w:rFonts w:cs="Calibri"/>
                <w:bCs/>
                <w:szCs w:val="22"/>
                <w:lang w:val="en-AU" w:eastAsia="en-AU" w:bidi="he-IL"/>
              </w:rPr>
              <w:t xml:space="preserve">you will </w:t>
            </w:r>
            <w:r w:rsidRPr="008369D1">
              <w:rPr>
                <w:rFonts w:cs="Calibri"/>
                <w:bCs/>
                <w:szCs w:val="22"/>
                <w:cs/>
                <w:lang w:val="en-AU" w:eastAsia="en-AU" w:bidi="he-IL"/>
              </w:rPr>
              <w:t>‎</w:t>
            </w:r>
            <w:r w:rsidRPr="008369D1">
              <w:rPr>
                <w:rFonts w:cs="Calibri"/>
                <w:bCs/>
                <w:szCs w:val="22"/>
                <w:lang w:val="en-AU" w:eastAsia="en-AU" w:bidi="he-IL"/>
              </w:rPr>
              <w:t xml:space="preserve">make your ways prosperous and thus you will succeed. </w:t>
            </w:r>
            <w:r w:rsidRPr="008369D1">
              <w:rPr>
                <w:rFonts w:cs="Calibri"/>
                <w:bCs/>
                <w:szCs w:val="22"/>
                <w:cs/>
                <w:lang w:val="en-AU" w:eastAsia="en-AU" w:bidi="he-IL"/>
              </w:rPr>
              <w:t>‎</w:t>
            </w:r>
          </w:p>
        </w:tc>
      </w:tr>
      <w:tr w:rsidR="008369D1" w:rsidRPr="008369D1" w14:paraId="3099FEE0" w14:textId="77777777" w:rsidTr="000D5C33">
        <w:tc>
          <w:tcPr>
            <w:tcW w:w="5107" w:type="dxa"/>
            <w:tcBorders>
              <w:top w:val="single" w:sz="4" w:space="0" w:color="000000"/>
            </w:tcBorders>
            <w:shd w:val="clear" w:color="auto" w:fill="auto"/>
            <w:hideMark/>
          </w:tcPr>
          <w:p w14:paraId="2979B53E"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9. Did I not command you, be strong and have courage, do not fear and do not be dismayed, for the </w:t>
            </w:r>
            <w:r w:rsidRPr="008369D1">
              <w:rPr>
                <w:rFonts w:cs="Calibri"/>
                <w:bCs/>
                <w:szCs w:val="22"/>
                <w:cs/>
                <w:lang w:val="en-AU" w:eastAsia="en-AU" w:bidi="he-IL"/>
              </w:rPr>
              <w:t>‎</w:t>
            </w:r>
            <w:r w:rsidRPr="008369D1">
              <w:rPr>
                <w:rFonts w:cs="Calibri"/>
                <w:bCs/>
                <w:szCs w:val="22"/>
                <w:lang w:val="en-AU" w:eastAsia="en-AU" w:bidi="he-IL"/>
              </w:rPr>
              <w:t xml:space="preserve">Lord your God is with you wherever you go. </w:t>
            </w:r>
            <w:r w:rsidRPr="008369D1">
              <w:rPr>
                <w:rFonts w:cs="Calibri"/>
                <w:bCs/>
                <w:szCs w:val="22"/>
                <w:cs/>
                <w:lang w:val="en-AU" w:eastAsia="en-AU" w:bidi="he-IL"/>
              </w:rPr>
              <w:t>‎</w:t>
            </w:r>
            <w:r w:rsidRPr="008369D1">
              <w:rPr>
                <w:rFonts w:cs="Calibri"/>
                <w:b/>
                <w:bCs/>
                <w:szCs w:val="22"/>
                <w:lang w:val="en-AU" w:eastAsia="en-AU" w:bidi="he-IL"/>
              </w:rPr>
              <w:t>{P}</w:t>
            </w:r>
          </w:p>
        </w:tc>
        <w:tc>
          <w:tcPr>
            <w:tcW w:w="5107" w:type="dxa"/>
            <w:tcBorders>
              <w:top w:val="single" w:sz="4" w:space="0" w:color="000000"/>
            </w:tcBorders>
            <w:shd w:val="clear" w:color="auto" w:fill="auto"/>
            <w:hideMark/>
          </w:tcPr>
          <w:p w14:paraId="3D2ADE2B"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9. Have I not commanded you? Be </w:t>
            </w:r>
            <w:r w:rsidRPr="008369D1">
              <w:rPr>
                <w:rFonts w:cs="Calibri"/>
                <w:bCs/>
                <w:szCs w:val="22"/>
                <w:cs/>
                <w:lang w:val="en-AU" w:eastAsia="en-AU" w:bidi="he-IL"/>
              </w:rPr>
              <w:t>‎</w:t>
            </w:r>
            <w:r w:rsidRPr="008369D1">
              <w:rPr>
                <w:rFonts w:cs="Calibri"/>
                <w:bCs/>
                <w:szCs w:val="22"/>
                <w:lang w:val="en-AU" w:eastAsia="en-AU" w:bidi="he-IL"/>
              </w:rPr>
              <w:t xml:space="preserve">strong and be powerful. You will not fear, and you will not be </w:t>
            </w:r>
            <w:r w:rsidRPr="008369D1">
              <w:rPr>
                <w:rFonts w:cs="Calibri"/>
                <w:bCs/>
                <w:szCs w:val="22"/>
                <w:cs/>
                <w:lang w:val="en-AU" w:eastAsia="en-AU" w:bidi="he-IL"/>
              </w:rPr>
              <w:t>‎</w:t>
            </w:r>
            <w:r w:rsidRPr="008369D1">
              <w:rPr>
                <w:rFonts w:cs="Calibri"/>
                <w:bCs/>
                <w:szCs w:val="22"/>
                <w:lang w:val="en-AU" w:eastAsia="en-AU" w:bidi="he-IL"/>
              </w:rPr>
              <w:t xml:space="preserve">broken, for the Memra of the </w:t>
            </w:r>
            <w:r w:rsidRPr="008369D1">
              <w:rPr>
                <w:rFonts w:cs="Calibri"/>
                <w:bCs/>
                <w:szCs w:val="22"/>
                <w:cs/>
                <w:lang w:val="en-AU" w:eastAsia="en-AU" w:bidi="he-IL"/>
              </w:rPr>
              <w:t>‎</w:t>
            </w:r>
            <w:r w:rsidRPr="008369D1">
              <w:rPr>
                <w:rFonts w:cs="Calibri"/>
                <w:bCs/>
                <w:szCs w:val="22"/>
                <w:lang w:val="en-AU" w:eastAsia="en-AU" w:bidi="he-IL"/>
              </w:rPr>
              <w:t xml:space="preserve">LORD your God is at your aid in every place that you go." </w:t>
            </w:r>
            <w:r w:rsidRPr="008369D1">
              <w:rPr>
                <w:rFonts w:cs="Calibri"/>
                <w:b/>
                <w:szCs w:val="22"/>
                <w:lang w:val="en-AU" w:eastAsia="en-AU" w:bidi="he-IL"/>
              </w:rPr>
              <w:t>{P}</w:t>
            </w:r>
          </w:p>
        </w:tc>
      </w:tr>
      <w:tr w:rsidR="008369D1" w:rsidRPr="008369D1" w14:paraId="68713733" w14:textId="77777777" w:rsidTr="000D5C33">
        <w:tc>
          <w:tcPr>
            <w:tcW w:w="5107" w:type="dxa"/>
            <w:shd w:val="clear" w:color="auto" w:fill="auto"/>
            <w:hideMark/>
          </w:tcPr>
          <w:p w14:paraId="1ED39664" w14:textId="77777777" w:rsidR="008369D1" w:rsidRPr="008369D1" w:rsidRDefault="008369D1" w:rsidP="008369D1">
            <w:pPr>
              <w:rPr>
                <w:rFonts w:cs="Calibri"/>
                <w:szCs w:val="22"/>
              </w:rPr>
            </w:pPr>
            <w:r w:rsidRPr="008369D1">
              <w:rPr>
                <w:rFonts w:cs="Calibri"/>
                <w:bCs/>
                <w:szCs w:val="22"/>
                <w:lang w:val="en-AU" w:eastAsia="en-AU" w:bidi="he-IL"/>
              </w:rPr>
              <w:t xml:space="preserve">10. </w:t>
            </w:r>
            <w:r w:rsidRPr="008369D1">
              <w:rPr>
                <w:rFonts w:cs="Calibri"/>
                <w:szCs w:val="22"/>
              </w:rPr>
              <w:t>And Joshua commanded the officers of the nation, saying:</w:t>
            </w:r>
          </w:p>
        </w:tc>
        <w:tc>
          <w:tcPr>
            <w:tcW w:w="5107" w:type="dxa"/>
            <w:shd w:val="clear" w:color="auto" w:fill="auto"/>
            <w:hideMark/>
          </w:tcPr>
          <w:p w14:paraId="363D4AF4"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10. And Joshua commanded the </w:t>
            </w:r>
            <w:r w:rsidRPr="008369D1">
              <w:rPr>
                <w:rFonts w:cs="Calibri"/>
                <w:bCs/>
                <w:szCs w:val="22"/>
                <w:cs/>
                <w:lang w:val="en-AU" w:eastAsia="en-AU" w:bidi="he-IL"/>
              </w:rPr>
              <w:t>‎</w:t>
            </w:r>
            <w:r w:rsidRPr="008369D1">
              <w:rPr>
                <w:rFonts w:cs="Calibri"/>
                <w:bCs/>
                <w:szCs w:val="22"/>
                <w:lang w:val="en-AU" w:eastAsia="en-AU" w:bidi="he-IL"/>
              </w:rPr>
              <w:t xml:space="preserve">leaders of the people, saying: </w:t>
            </w:r>
            <w:r w:rsidRPr="008369D1">
              <w:rPr>
                <w:rFonts w:cs="Calibri"/>
                <w:bCs/>
                <w:szCs w:val="22"/>
                <w:cs/>
                <w:lang w:val="en-AU" w:eastAsia="en-AU" w:bidi="he-IL"/>
              </w:rPr>
              <w:t>‎</w:t>
            </w:r>
          </w:p>
        </w:tc>
      </w:tr>
      <w:tr w:rsidR="008369D1" w:rsidRPr="008369D1" w14:paraId="08DBD86C" w14:textId="77777777" w:rsidTr="000D5C33">
        <w:tc>
          <w:tcPr>
            <w:tcW w:w="5107" w:type="dxa"/>
            <w:shd w:val="clear" w:color="auto" w:fill="auto"/>
            <w:hideMark/>
          </w:tcPr>
          <w:p w14:paraId="5A5F8115"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11. </w:t>
            </w:r>
            <w:r w:rsidRPr="008369D1">
              <w:rPr>
                <w:rFonts w:cs="Calibri"/>
                <w:szCs w:val="22"/>
              </w:rPr>
              <w:t xml:space="preserve">Go through the midst of the camp and command the nation saying: </w:t>
            </w:r>
            <w:r w:rsidRPr="008369D1">
              <w:rPr>
                <w:rFonts w:cs="Calibri"/>
                <w:b/>
                <w:bCs/>
                <w:szCs w:val="22"/>
              </w:rPr>
              <w:t>Prepare provision for yourselves, for in another three days you will cross this Jordan</w:t>
            </w:r>
            <w:r w:rsidRPr="008369D1">
              <w:rPr>
                <w:rFonts w:cs="Calibri"/>
                <w:szCs w:val="22"/>
              </w:rPr>
              <w:t xml:space="preserve"> to come and inherit the land that the Lord your God is giving you to inherit. </w:t>
            </w:r>
            <w:r w:rsidRPr="008369D1">
              <w:rPr>
                <w:rFonts w:cs="Calibri"/>
                <w:b/>
                <w:bCs/>
                <w:szCs w:val="22"/>
                <w:lang w:val="en-AU" w:eastAsia="en-AU" w:bidi="he-IL"/>
              </w:rPr>
              <w:t>{P}</w:t>
            </w:r>
          </w:p>
        </w:tc>
        <w:tc>
          <w:tcPr>
            <w:tcW w:w="5107" w:type="dxa"/>
            <w:shd w:val="clear" w:color="auto" w:fill="auto"/>
            <w:hideMark/>
          </w:tcPr>
          <w:p w14:paraId="1CE7EF81"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11. "Pass in the midst of the camp and command the people, </w:t>
            </w:r>
            <w:r w:rsidRPr="008369D1">
              <w:rPr>
                <w:rFonts w:cs="Calibri"/>
                <w:bCs/>
                <w:szCs w:val="22"/>
                <w:cs/>
                <w:lang w:val="en-AU" w:eastAsia="en-AU" w:bidi="he-IL"/>
              </w:rPr>
              <w:t>‎</w:t>
            </w:r>
            <w:r w:rsidRPr="008369D1">
              <w:rPr>
                <w:rFonts w:cs="Calibri"/>
                <w:bCs/>
                <w:szCs w:val="22"/>
                <w:lang w:val="en-AU" w:eastAsia="en-AU" w:bidi="he-IL"/>
              </w:rPr>
              <w:t xml:space="preserve">saying: </w:t>
            </w:r>
            <w:r w:rsidRPr="008369D1">
              <w:rPr>
                <w:rFonts w:cs="Calibri"/>
                <w:b/>
                <w:szCs w:val="22"/>
                <w:lang w:val="en-AU" w:eastAsia="en-AU" w:bidi="he-IL"/>
              </w:rPr>
              <w:t xml:space="preserve">'Prepare for yourselves </w:t>
            </w:r>
            <w:r w:rsidRPr="008369D1">
              <w:rPr>
                <w:rFonts w:cs="Calibri"/>
                <w:b/>
                <w:szCs w:val="22"/>
                <w:cs/>
                <w:lang w:val="en-AU" w:eastAsia="en-AU" w:bidi="he-IL"/>
              </w:rPr>
              <w:t>‎</w:t>
            </w:r>
            <w:r w:rsidRPr="008369D1">
              <w:rPr>
                <w:rFonts w:cs="Calibri"/>
                <w:b/>
                <w:szCs w:val="22"/>
                <w:lang w:val="en-AU" w:eastAsia="en-AU" w:bidi="he-IL"/>
              </w:rPr>
              <w:t xml:space="preserve">travelling supplies, for at the end of three days you are crossing </w:t>
            </w:r>
            <w:r w:rsidRPr="008369D1">
              <w:rPr>
                <w:rFonts w:cs="Calibri"/>
                <w:b/>
                <w:szCs w:val="22"/>
                <w:cs/>
                <w:lang w:val="en-AU" w:eastAsia="en-AU" w:bidi="he-IL"/>
              </w:rPr>
              <w:t>‎</w:t>
            </w:r>
            <w:r w:rsidRPr="008369D1">
              <w:rPr>
                <w:rFonts w:cs="Calibri"/>
                <w:b/>
                <w:szCs w:val="22"/>
                <w:lang w:val="en-AU" w:eastAsia="en-AU" w:bidi="he-IL"/>
              </w:rPr>
              <w:t>this Jordan</w:t>
            </w:r>
            <w:r w:rsidRPr="008369D1">
              <w:rPr>
                <w:rFonts w:cs="Calibri"/>
                <w:bCs/>
                <w:szCs w:val="22"/>
                <w:lang w:val="en-AU" w:eastAsia="en-AU" w:bidi="he-IL"/>
              </w:rPr>
              <w:t xml:space="preserve"> to enter to possess the </w:t>
            </w:r>
            <w:r w:rsidRPr="008369D1">
              <w:rPr>
                <w:rFonts w:cs="Calibri"/>
                <w:bCs/>
                <w:szCs w:val="22"/>
                <w:cs/>
                <w:lang w:val="en-AU" w:eastAsia="en-AU" w:bidi="he-IL"/>
              </w:rPr>
              <w:t>‎</w:t>
            </w:r>
            <w:r w:rsidRPr="008369D1">
              <w:rPr>
                <w:rFonts w:cs="Calibri"/>
                <w:bCs/>
                <w:szCs w:val="22"/>
                <w:lang w:val="en-AU" w:eastAsia="en-AU" w:bidi="he-IL"/>
              </w:rPr>
              <w:t xml:space="preserve">land that the LORD your God is giving to you to possess it.’ </w:t>
            </w:r>
            <w:r w:rsidRPr="008369D1">
              <w:rPr>
                <w:rFonts w:cs="Calibri"/>
                <w:b/>
                <w:szCs w:val="22"/>
                <w:lang w:val="en-AU" w:eastAsia="en-AU" w:bidi="he-IL"/>
              </w:rPr>
              <w:t>{P}</w:t>
            </w:r>
            <w:r w:rsidRPr="008369D1">
              <w:rPr>
                <w:rFonts w:cs="Calibri"/>
                <w:bCs/>
                <w:szCs w:val="22"/>
                <w:cs/>
                <w:lang w:val="en-AU" w:eastAsia="en-AU" w:bidi="he-IL"/>
              </w:rPr>
              <w:t>‎</w:t>
            </w:r>
          </w:p>
        </w:tc>
      </w:tr>
      <w:tr w:rsidR="008369D1" w:rsidRPr="008369D1" w14:paraId="21E9448B" w14:textId="77777777" w:rsidTr="000D5C33">
        <w:tc>
          <w:tcPr>
            <w:tcW w:w="5107" w:type="dxa"/>
            <w:shd w:val="clear" w:color="auto" w:fill="auto"/>
            <w:hideMark/>
          </w:tcPr>
          <w:p w14:paraId="750A4F51" w14:textId="77777777" w:rsidR="008369D1" w:rsidRPr="008369D1" w:rsidRDefault="008369D1" w:rsidP="008369D1">
            <w:pPr>
              <w:rPr>
                <w:rFonts w:cs="Calibri"/>
                <w:szCs w:val="22"/>
              </w:rPr>
            </w:pPr>
            <w:r w:rsidRPr="008369D1">
              <w:rPr>
                <w:rFonts w:cs="Calibri"/>
                <w:bCs/>
                <w:szCs w:val="22"/>
                <w:lang w:val="en-AU" w:eastAsia="en-AU" w:bidi="he-IL"/>
              </w:rPr>
              <w:t xml:space="preserve">12. </w:t>
            </w:r>
            <w:r w:rsidRPr="008369D1">
              <w:rPr>
                <w:rFonts w:cs="Calibri"/>
                <w:szCs w:val="22"/>
              </w:rPr>
              <w:t xml:space="preserve">And to the Reubenites and the Gadites and the half tribe of Manasseh, Joshua said, saying:  </w:t>
            </w:r>
          </w:p>
        </w:tc>
        <w:tc>
          <w:tcPr>
            <w:tcW w:w="5107" w:type="dxa"/>
            <w:shd w:val="clear" w:color="auto" w:fill="auto"/>
            <w:hideMark/>
          </w:tcPr>
          <w:p w14:paraId="2791DD73" w14:textId="77777777" w:rsidR="008369D1" w:rsidRPr="008369D1" w:rsidRDefault="008369D1" w:rsidP="008369D1">
            <w:pPr>
              <w:rPr>
                <w:rFonts w:cs="Calibri"/>
                <w:szCs w:val="22"/>
                <w:lang w:val="en-AU"/>
              </w:rPr>
            </w:pPr>
            <w:r w:rsidRPr="008369D1">
              <w:rPr>
                <w:rFonts w:cs="Calibri"/>
                <w:bCs/>
                <w:szCs w:val="22"/>
                <w:lang w:val="en-AU" w:eastAsia="en-AU" w:bidi="he-IL"/>
              </w:rPr>
              <w:t xml:space="preserve">12. </w:t>
            </w:r>
            <w:r w:rsidRPr="008369D1">
              <w:rPr>
                <w:rFonts w:cs="Calibri"/>
                <w:szCs w:val="22"/>
                <w:lang w:val="en-AU"/>
              </w:rPr>
              <w:t xml:space="preserve">And to the tribe of Reuben and to the tribe of Gad and to the half tribe of Manasseh, Joshua </w:t>
            </w:r>
            <w:r w:rsidRPr="008369D1">
              <w:rPr>
                <w:rFonts w:cs="Calibri"/>
                <w:szCs w:val="22"/>
                <w:cs/>
                <w:lang w:val="en-AU"/>
              </w:rPr>
              <w:t>‎</w:t>
            </w:r>
            <w:r w:rsidRPr="008369D1">
              <w:rPr>
                <w:rFonts w:cs="Calibri"/>
                <w:szCs w:val="22"/>
                <w:lang w:val="en-AU"/>
              </w:rPr>
              <w:t xml:space="preserve">said, saying:  </w:t>
            </w:r>
          </w:p>
        </w:tc>
      </w:tr>
      <w:tr w:rsidR="008369D1" w:rsidRPr="008369D1" w14:paraId="3A247E20" w14:textId="77777777" w:rsidTr="000D5C33">
        <w:tc>
          <w:tcPr>
            <w:tcW w:w="5107" w:type="dxa"/>
            <w:shd w:val="clear" w:color="auto" w:fill="auto"/>
            <w:hideMark/>
          </w:tcPr>
          <w:p w14:paraId="0CF75214"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13. </w:t>
            </w:r>
            <w:r w:rsidRPr="008369D1">
              <w:rPr>
                <w:rFonts w:cs="Calibri"/>
                <w:szCs w:val="22"/>
              </w:rPr>
              <w:t>Remember the word that Moses the servant of the Lord commanded you saying: The Lord your God is giving you rest and has given you this land.</w:t>
            </w:r>
          </w:p>
        </w:tc>
        <w:tc>
          <w:tcPr>
            <w:tcW w:w="5107" w:type="dxa"/>
            <w:shd w:val="clear" w:color="auto" w:fill="auto"/>
            <w:hideMark/>
          </w:tcPr>
          <w:p w14:paraId="07148AFB"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13. </w:t>
            </w:r>
            <w:r w:rsidRPr="008369D1">
              <w:rPr>
                <w:rFonts w:cs="Calibri"/>
                <w:szCs w:val="22"/>
                <w:lang w:val="en-AU"/>
              </w:rPr>
              <w:t xml:space="preserve">"Be mindful of the word that Moses the servant of the LORD commanded you, </w:t>
            </w:r>
            <w:r w:rsidRPr="008369D1">
              <w:rPr>
                <w:rFonts w:cs="Calibri"/>
                <w:szCs w:val="22"/>
                <w:cs/>
                <w:lang w:val="en-AU"/>
              </w:rPr>
              <w:t>‎</w:t>
            </w:r>
            <w:r w:rsidRPr="008369D1">
              <w:rPr>
                <w:rFonts w:cs="Calibri"/>
                <w:szCs w:val="22"/>
                <w:lang w:val="en-AU"/>
              </w:rPr>
              <w:t>saying: 'The LORD your God is giving rest to you and giving to you this land.'</w:t>
            </w:r>
          </w:p>
        </w:tc>
      </w:tr>
      <w:tr w:rsidR="008369D1" w:rsidRPr="008369D1" w14:paraId="585E6FEC" w14:textId="77777777" w:rsidTr="000D5C33">
        <w:tc>
          <w:tcPr>
            <w:tcW w:w="5107" w:type="dxa"/>
            <w:shd w:val="clear" w:color="auto" w:fill="auto"/>
            <w:hideMark/>
          </w:tcPr>
          <w:p w14:paraId="25075B48"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14. </w:t>
            </w:r>
            <w:r w:rsidRPr="008369D1">
              <w:rPr>
                <w:rFonts w:cs="Calibri"/>
                <w:szCs w:val="22"/>
              </w:rPr>
              <w:t>Your wives, your children, and your cattle shall settle in the land that Moses gave you on this side of the Jordan, and you, all the warriors, shall cross over armed before your brothers, and you shall help them.</w:t>
            </w:r>
          </w:p>
        </w:tc>
        <w:tc>
          <w:tcPr>
            <w:tcW w:w="5107" w:type="dxa"/>
            <w:shd w:val="clear" w:color="auto" w:fill="auto"/>
            <w:hideMark/>
          </w:tcPr>
          <w:p w14:paraId="2645A1D7"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14. </w:t>
            </w:r>
            <w:r w:rsidRPr="008369D1">
              <w:rPr>
                <w:rFonts w:cs="Calibri"/>
                <w:szCs w:val="22"/>
                <w:lang w:val="en-AU"/>
              </w:rPr>
              <w:t xml:space="preserve">Your wives, </w:t>
            </w:r>
            <w:r w:rsidRPr="008369D1">
              <w:rPr>
                <w:rFonts w:cs="Calibri"/>
                <w:szCs w:val="22"/>
                <w:cs/>
                <w:lang w:val="en-AU"/>
              </w:rPr>
              <w:t>‎</w:t>
            </w:r>
            <w:r w:rsidRPr="008369D1">
              <w:rPr>
                <w:rFonts w:cs="Calibri"/>
                <w:szCs w:val="22"/>
                <w:lang w:val="en-AU"/>
              </w:rPr>
              <w:t xml:space="preserve">your children, and your cattle will dwell in the land that Moses gave to you across the Jordan. </w:t>
            </w:r>
            <w:r w:rsidRPr="008369D1">
              <w:rPr>
                <w:rFonts w:cs="Calibri"/>
                <w:szCs w:val="22"/>
                <w:cs/>
                <w:lang w:val="en-AU"/>
              </w:rPr>
              <w:t>‎</w:t>
            </w:r>
            <w:r w:rsidRPr="008369D1">
              <w:rPr>
                <w:rFonts w:cs="Calibri"/>
                <w:szCs w:val="22"/>
                <w:lang w:val="en-AU"/>
              </w:rPr>
              <w:t xml:space="preserve">And you will cross, armed, before your brothers, all the men of valour; and you will help them, </w:t>
            </w:r>
            <w:r w:rsidRPr="008369D1">
              <w:rPr>
                <w:rFonts w:cs="Calibri"/>
                <w:szCs w:val="22"/>
                <w:cs/>
                <w:lang w:val="en-AU"/>
              </w:rPr>
              <w:t>‎</w:t>
            </w:r>
          </w:p>
        </w:tc>
      </w:tr>
      <w:tr w:rsidR="008369D1" w:rsidRPr="008369D1" w14:paraId="43BF6262" w14:textId="77777777" w:rsidTr="000D5C33">
        <w:tc>
          <w:tcPr>
            <w:tcW w:w="5107" w:type="dxa"/>
            <w:shd w:val="clear" w:color="auto" w:fill="auto"/>
            <w:hideMark/>
          </w:tcPr>
          <w:p w14:paraId="39F8A121"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15. </w:t>
            </w:r>
            <w:r w:rsidRPr="008369D1">
              <w:rPr>
                <w:rFonts w:cs="Calibri"/>
                <w:szCs w:val="22"/>
              </w:rPr>
              <w:t>Until the Lord gives your brothers rest as He has given you, and they too shall inherit the land that the Lord your God gives them. You will then return to the land of your inheritance which Moses the servant of the Lord gave you on this side of the Jordan towards the rising of the sun, and you will inherit it.</w:t>
            </w:r>
          </w:p>
        </w:tc>
        <w:tc>
          <w:tcPr>
            <w:tcW w:w="5107" w:type="dxa"/>
            <w:shd w:val="clear" w:color="auto" w:fill="auto"/>
            <w:hideMark/>
          </w:tcPr>
          <w:p w14:paraId="124A3426"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15. </w:t>
            </w:r>
            <w:r w:rsidRPr="008369D1">
              <w:rPr>
                <w:rFonts w:cs="Calibri"/>
                <w:szCs w:val="22"/>
                <w:lang w:val="en-AU"/>
              </w:rPr>
              <w:t xml:space="preserve">until the LORD will give rest to your brothers as to you, and they will also possess the land </w:t>
            </w:r>
            <w:r w:rsidRPr="008369D1">
              <w:rPr>
                <w:rFonts w:cs="Calibri"/>
                <w:szCs w:val="22"/>
                <w:cs/>
                <w:lang w:val="en-AU"/>
              </w:rPr>
              <w:t>‎</w:t>
            </w:r>
            <w:r w:rsidRPr="008369D1">
              <w:rPr>
                <w:rFonts w:cs="Calibri"/>
                <w:szCs w:val="22"/>
                <w:lang w:val="en-AU"/>
              </w:rPr>
              <w:t xml:space="preserve">that the LORD your God is giving to them and you will return to the land of your possession, and </w:t>
            </w:r>
            <w:r w:rsidRPr="008369D1">
              <w:rPr>
                <w:rFonts w:cs="Calibri"/>
                <w:szCs w:val="22"/>
                <w:cs/>
                <w:lang w:val="en-AU"/>
              </w:rPr>
              <w:t>‎</w:t>
            </w:r>
            <w:r w:rsidRPr="008369D1">
              <w:rPr>
                <w:rFonts w:cs="Calibri"/>
                <w:szCs w:val="22"/>
                <w:lang w:val="en-AU"/>
              </w:rPr>
              <w:t>you will possess that which Moses the servant of the Lord gave to you across the Jordan toward the sunrise."</w:t>
            </w:r>
          </w:p>
        </w:tc>
      </w:tr>
      <w:tr w:rsidR="008369D1" w:rsidRPr="008369D1" w14:paraId="315EDDEF" w14:textId="77777777" w:rsidTr="000D5C33">
        <w:tc>
          <w:tcPr>
            <w:tcW w:w="5107" w:type="dxa"/>
            <w:shd w:val="clear" w:color="auto" w:fill="auto"/>
            <w:hideMark/>
          </w:tcPr>
          <w:p w14:paraId="202E1582"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16. </w:t>
            </w:r>
            <w:r w:rsidRPr="008369D1">
              <w:rPr>
                <w:rFonts w:cs="Calibri"/>
                <w:b/>
                <w:bCs/>
                <w:szCs w:val="22"/>
              </w:rPr>
              <w:t>And they answered Joshua saying: All that you have commanded us we shall do and wherever you send us we shall go.</w:t>
            </w:r>
          </w:p>
        </w:tc>
        <w:tc>
          <w:tcPr>
            <w:tcW w:w="5107" w:type="dxa"/>
            <w:shd w:val="clear" w:color="auto" w:fill="auto"/>
            <w:hideMark/>
          </w:tcPr>
          <w:p w14:paraId="22FBCFC8"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16. </w:t>
            </w:r>
            <w:r w:rsidRPr="008369D1">
              <w:rPr>
                <w:rFonts w:cs="Calibri"/>
                <w:b/>
                <w:bCs/>
                <w:szCs w:val="22"/>
                <w:lang w:val="en-AU"/>
              </w:rPr>
              <w:t xml:space="preserve">And they </w:t>
            </w:r>
            <w:r w:rsidRPr="008369D1">
              <w:rPr>
                <w:rFonts w:cs="Calibri"/>
                <w:b/>
                <w:bCs/>
                <w:szCs w:val="22"/>
                <w:cs/>
                <w:lang w:val="en-AU"/>
              </w:rPr>
              <w:t>‎</w:t>
            </w:r>
            <w:r w:rsidRPr="008369D1">
              <w:rPr>
                <w:rFonts w:cs="Calibri"/>
                <w:b/>
                <w:bCs/>
                <w:szCs w:val="22"/>
                <w:lang w:val="en-AU"/>
              </w:rPr>
              <w:t xml:space="preserve">answered Joshua, saying: "Everything that you have commanded us, we will do; and every place </w:t>
            </w:r>
            <w:r w:rsidRPr="008369D1">
              <w:rPr>
                <w:rFonts w:cs="Calibri"/>
                <w:b/>
                <w:bCs/>
                <w:szCs w:val="22"/>
                <w:cs/>
                <w:lang w:val="en-AU"/>
              </w:rPr>
              <w:t>‎</w:t>
            </w:r>
            <w:r w:rsidRPr="008369D1">
              <w:rPr>
                <w:rFonts w:cs="Calibri"/>
                <w:b/>
                <w:bCs/>
                <w:szCs w:val="22"/>
                <w:lang w:val="en-AU"/>
              </w:rPr>
              <w:t>that you will send us, we will go.</w:t>
            </w:r>
          </w:p>
        </w:tc>
      </w:tr>
      <w:tr w:rsidR="008369D1" w:rsidRPr="008369D1" w14:paraId="379B2405" w14:textId="77777777" w:rsidTr="000D5C33">
        <w:tc>
          <w:tcPr>
            <w:tcW w:w="5107" w:type="dxa"/>
            <w:shd w:val="clear" w:color="auto" w:fill="auto"/>
            <w:hideMark/>
          </w:tcPr>
          <w:p w14:paraId="1F74EF18"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17. </w:t>
            </w:r>
            <w:r w:rsidRPr="008369D1">
              <w:rPr>
                <w:rFonts w:cs="Calibri"/>
                <w:b/>
                <w:bCs/>
                <w:szCs w:val="22"/>
              </w:rPr>
              <w:t>Just as we obeyed Moses in everything, so shall we obey you. Only that the Lord your God be with you as He was with Moses.</w:t>
            </w:r>
          </w:p>
        </w:tc>
        <w:tc>
          <w:tcPr>
            <w:tcW w:w="5107" w:type="dxa"/>
            <w:shd w:val="clear" w:color="auto" w:fill="auto"/>
            <w:hideMark/>
          </w:tcPr>
          <w:p w14:paraId="64053A51"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17. </w:t>
            </w:r>
            <w:r w:rsidRPr="008369D1">
              <w:rPr>
                <w:rFonts w:cs="Calibri"/>
                <w:b/>
                <w:bCs/>
                <w:szCs w:val="22"/>
                <w:lang w:val="en-AU"/>
              </w:rPr>
              <w:t xml:space="preserve">As we accepted from Moses, so we will accept from you. Only </w:t>
            </w:r>
            <w:r w:rsidRPr="008369D1">
              <w:rPr>
                <w:rFonts w:cs="Calibri"/>
                <w:b/>
                <w:bCs/>
                <w:szCs w:val="22"/>
                <w:cs/>
                <w:lang w:val="en-AU"/>
              </w:rPr>
              <w:t>‎</w:t>
            </w:r>
            <w:r w:rsidRPr="008369D1">
              <w:rPr>
                <w:rFonts w:cs="Calibri"/>
                <w:b/>
                <w:bCs/>
                <w:szCs w:val="22"/>
                <w:lang w:val="en-AU"/>
              </w:rPr>
              <w:t>may the Memra of the LORD your God be at your aid as it was at the aid of Moses.'</w:t>
            </w:r>
          </w:p>
        </w:tc>
      </w:tr>
      <w:tr w:rsidR="008369D1" w:rsidRPr="008369D1" w14:paraId="66C07018" w14:textId="77777777" w:rsidTr="000D5C33">
        <w:tc>
          <w:tcPr>
            <w:tcW w:w="5107" w:type="dxa"/>
            <w:shd w:val="clear" w:color="auto" w:fill="auto"/>
            <w:hideMark/>
          </w:tcPr>
          <w:p w14:paraId="55C1B18D"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18. </w:t>
            </w:r>
            <w:r w:rsidRPr="008369D1">
              <w:rPr>
                <w:rFonts w:cs="Calibri"/>
                <w:b/>
                <w:bCs/>
                <w:szCs w:val="22"/>
              </w:rPr>
              <w:t>Every man that shall rebel against your words and will not listen to your commands in all that you order him shall be put to death. Only be strong and have courage.</w:t>
            </w:r>
            <w:r w:rsidRPr="008369D1">
              <w:rPr>
                <w:rFonts w:cs="Calibri"/>
                <w:szCs w:val="22"/>
              </w:rPr>
              <w:t xml:space="preserve"> </w:t>
            </w:r>
            <w:r w:rsidRPr="008369D1">
              <w:rPr>
                <w:rFonts w:cs="Calibri"/>
                <w:b/>
                <w:bCs/>
                <w:szCs w:val="22"/>
                <w:lang w:val="en-AU" w:eastAsia="en-AU" w:bidi="he-IL"/>
              </w:rPr>
              <w:t>{P}</w:t>
            </w:r>
          </w:p>
        </w:tc>
        <w:tc>
          <w:tcPr>
            <w:tcW w:w="5107" w:type="dxa"/>
            <w:shd w:val="clear" w:color="auto" w:fill="auto"/>
            <w:hideMark/>
          </w:tcPr>
          <w:p w14:paraId="02C550FB" w14:textId="77777777" w:rsidR="008369D1" w:rsidRPr="008369D1" w:rsidRDefault="008369D1" w:rsidP="008369D1">
            <w:pPr>
              <w:rPr>
                <w:rFonts w:cs="Calibri"/>
                <w:bCs/>
                <w:szCs w:val="22"/>
                <w:lang w:val="en-AU" w:eastAsia="en-AU" w:bidi="he-IL"/>
              </w:rPr>
            </w:pPr>
            <w:r w:rsidRPr="008369D1">
              <w:rPr>
                <w:rFonts w:cs="Calibri"/>
                <w:bCs/>
                <w:szCs w:val="22"/>
                <w:lang w:val="en-AU" w:eastAsia="en-AU" w:bidi="he-IL"/>
              </w:rPr>
              <w:t xml:space="preserve">18. </w:t>
            </w:r>
            <w:r w:rsidRPr="008369D1">
              <w:rPr>
                <w:rFonts w:cs="Calibri"/>
                <w:b/>
                <w:bCs/>
                <w:szCs w:val="22"/>
                <w:lang w:val="en-AU"/>
              </w:rPr>
              <w:t xml:space="preserve">Every man </w:t>
            </w:r>
            <w:r w:rsidRPr="008369D1">
              <w:rPr>
                <w:rFonts w:cs="Calibri"/>
                <w:b/>
                <w:bCs/>
                <w:szCs w:val="22"/>
                <w:cs/>
                <w:lang w:val="en-AU"/>
              </w:rPr>
              <w:t>‎</w:t>
            </w:r>
            <w:r w:rsidRPr="008369D1">
              <w:rPr>
                <w:rFonts w:cs="Calibri"/>
                <w:b/>
                <w:bCs/>
                <w:szCs w:val="22"/>
                <w:lang w:val="en-AU"/>
              </w:rPr>
              <w:t xml:space="preserve">who will rebel against your word and will not accept your words for everything that you will </w:t>
            </w:r>
            <w:r w:rsidRPr="008369D1">
              <w:rPr>
                <w:rFonts w:cs="Calibri"/>
                <w:b/>
                <w:bCs/>
                <w:szCs w:val="22"/>
                <w:cs/>
                <w:lang w:val="en-AU"/>
              </w:rPr>
              <w:t>‎</w:t>
            </w:r>
            <w:r w:rsidRPr="008369D1">
              <w:rPr>
                <w:rFonts w:cs="Calibri"/>
                <w:b/>
                <w:bCs/>
                <w:szCs w:val="22"/>
                <w:lang w:val="en-AU"/>
              </w:rPr>
              <w:t>command him, will be killed. Only be strong and powerful."</w:t>
            </w:r>
            <w:r w:rsidRPr="008369D1">
              <w:rPr>
                <w:rFonts w:cs="Calibri"/>
                <w:b/>
                <w:bCs/>
                <w:szCs w:val="22"/>
                <w:cs/>
                <w:lang w:val="en-AU"/>
              </w:rPr>
              <w:t>‎</w:t>
            </w:r>
            <w:r w:rsidRPr="008369D1">
              <w:rPr>
                <w:rFonts w:cs="Calibri"/>
                <w:szCs w:val="22"/>
                <w:lang w:val="en-AU"/>
              </w:rPr>
              <w:t xml:space="preserve"> </w:t>
            </w:r>
            <w:r w:rsidRPr="008369D1">
              <w:rPr>
                <w:rFonts w:cs="Calibri"/>
                <w:szCs w:val="22"/>
                <w:cs/>
                <w:lang w:val="en-AU"/>
              </w:rPr>
              <w:t>‎</w:t>
            </w:r>
            <w:r w:rsidRPr="008369D1">
              <w:rPr>
                <w:rFonts w:cs="Calibri"/>
                <w:b/>
                <w:bCs/>
                <w:szCs w:val="22"/>
                <w:lang w:val="en-AU"/>
              </w:rPr>
              <w:t>{P}</w:t>
            </w:r>
          </w:p>
        </w:tc>
      </w:tr>
    </w:tbl>
    <w:p w14:paraId="209C361D" w14:textId="77777777" w:rsidR="000D5C33" w:rsidRDefault="000D5C33" w:rsidP="000D5C33">
      <w:pPr>
        <w:pBdr>
          <w:bottom w:val="double" w:sz="4" w:space="1" w:color="auto"/>
        </w:pBdr>
        <w:rPr>
          <w:rFonts w:ascii="Times New Roman" w:hAnsi="Times New Roman"/>
          <w:szCs w:val="22"/>
          <w:lang w:val="en-AU"/>
        </w:rPr>
      </w:pPr>
    </w:p>
    <w:p w14:paraId="35C0CAC1" w14:textId="77777777" w:rsidR="000D5C33" w:rsidRPr="008369D1" w:rsidRDefault="000D5C33" w:rsidP="008369D1">
      <w:pPr>
        <w:rPr>
          <w:rFonts w:ascii="Times New Roman" w:hAnsi="Times New Roman"/>
          <w:szCs w:val="22"/>
          <w:lang w:val="en-AU"/>
        </w:rPr>
      </w:pPr>
    </w:p>
    <w:p w14:paraId="73AA6637" w14:textId="2FC9E7F3" w:rsidR="008369D1" w:rsidRPr="008369D1" w:rsidRDefault="008369D1" w:rsidP="00E24992">
      <w:pPr>
        <w:pStyle w:val="Heading2"/>
        <w:rPr>
          <w:lang w:val="en-AU"/>
        </w:rPr>
      </w:pPr>
      <w:r w:rsidRPr="008369D1">
        <w:t>Rashi’s Commentary on Yehoshua 1:</w:t>
      </w:r>
      <w:r w:rsidR="001B797E">
        <w:t>1</w:t>
      </w:r>
      <w:r w:rsidRPr="008369D1">
        <w:t>-18</w:t>
      </w:r>
    </w:p>
    <w:p w14:paraId="6B204F41" w14:textId="77777777" w:rsidR="008369D1" w:rsidRPr="008369D1" w:rsidRDefault="008369D1" w:rsidP="008369D1">
      <w:pPr>
        <w:rPr>
          <w:rFonts w:ascii="Times New Roman" w:hAnsi="Times New Roman"/>
          <w:szCs w:val="22"/>
          <w:lang w:val="en-AU"/>
        </w:rPr>
      </w:pPr>
    </w:p>
    <w:p w14:paraId="518D5371" w14:textId="77777777" w:rsidR="008369D1" w:rsidRPr="008369D1" w:rsidRDefault="008369D1" w:rsidP="008369D1">
      <w:pPr>
        <w:rPr>
          <w:rFonts w:cs="Calibri"/>
          <w:szCs w:val="22"/>
        </w:rPr>
      </w:pPr>
      <w:r w:rsidRPr="008369D1">
        <w:rPr>
          <w:rFonts w:cs="Calibri"/>
          <w:b/>
          <w:bCs/>
          <w:szCs w:val="22"/>
        </w:rPr>
        <w:t xml:space="preserve">1 And it was after the death of Moses </w:t>
      </w:r>
      <w:r w:rsidRPr="008369D1">
        <w:rPr>
          <w:rFonts w:cs="Calibri"/>
          <w:szCs w:val="22"/>
        </w:rPr>
        <w:t xml:space="preserve">This is connected to the order of the Torah which ends with Moses’ passing, and this follows it. </w:t>
      </w:r>
    </w:p>
    <w:p w14:paraId="35C7065F" w14:textId="77777777" w:rsidR="008369D1" w:rsidRPr="008369D1" w:rsidRDefault="008369D1" w:rsidP="008369D1">
      <w:pPr>
        <w:rPr>
          <w:rFonts w:cs="Calibri"/>
          <w:szCs w:val="22"/>
        </w:rPr>
      </w:pPr>
      <w:r w:rsidRPr="008369D1">
        <w:rPr>
          <w:rFonts w:cs="Calibri"/>
          <w:szCs w:val="22"/>
        </w:rPr>
        <w:t xml:space="preserve"> </w:t>
      </w:r>
    </w:p>
    <w:p w14:paraId="2F4C28B4" w14:textId="77777777" w:rsidR="008369D1" w:rsidRPr="008369D1" w:rsidRDefault="008369D1" w:rsidP="008369D1">
      <w:pPr>
        <w:rPr>
          <w:rFonts w:cs="Calibri"/>
          <w:szCs w:val="22"/>
        </w:rPr>
      </w:pPr>
      <w:r w:rsidRPr="008369D1">
        <w:rPr>
          <w:rFonts w:cs="Calibri"/>
          <w:b/>
          <w:bCs/>
          <w:szCs w:val="22"/>
        </w:rPr>
        <w:t xml:space="preserve">2 Moses My servant has died </w:t>
      </w:r>
      <w:r w:rsidRPr="008369D1">
        <w:rPr>
          <w:rFonts w:cs="Calibri"/>
          <w:szCs w:val="22"/>
        </w:rPr>
        <w:t xml:space="preserve">If he were alive, I would prefer him. The Rabbis interpret this passage as a reference, not to Moses the leader, but to Moses the Lawgiver, </w:t>
      </w:r>
      <w:r w:rsidRPr="008369D1">
        <w:rPr>
          <w:rFonts w:cs="Calibri"/>
          <w:b/>
          <w:bCs/>
          <w:szCs w:val="22"/>
        </w:rPr>
        <w:t>concerning the 3,000 laws that were forgotten during the period of mourning for Moses. Joshua came and asked the Lord to repeat these laws to him. Said to him the Holy One, Blessed be He: Moses My servant has died, and the Torah is called by his name, implying to you that it is impossible [to convey them to you.] Go out and occupy them with martial activities.</w:t>
      </w:r>
      <w:r w:rsidRPr="008369D1">
        <w:rPr>
          <w:rFonts w:cs="Calibri"/>
          <w:szCs w:val="22"/>
        </w:rPr>
        <w:t xml:space="preserve"> </w:t>
      </w:r>
    </w:p>
    <w:p w14:paraId="17C25217" w14:textId="77777777" w:rsidR="008369D1" w:rsidRPr="008369D1" w:rsidRDefault="008369D1" w:rsidP="008369D1">
      <w:pPr>
        <w:rPr>
          <w:rFonts w:cs="Calibri"/>
          <w:szCs w:val="22"/>
        </w:rPr>
      </w:pPr>
      <w:r w:rsidRPr="008369D1">
        <w:rPr>
          <w:rFonts w:cs="Calibri"/>
          <w:szCs w:val="22"/>
        </w:rPr>
        <w:t xml:space="preserve"> </w:t>
      </w:r>
    </w:p>
    <w:p w14:paraId="14D407E3" w14:textId="77777777" w:rsidR="008369D1" w:rsidRPr="008369D1" w:rsidRDefault="008369D1" w:rsidP="008369D1">
      <w:pPr>
        <w:rPr>
          <w:rFonts w:cs="Calibri"/>
          <w:szCs w:val="22"/>
        </w:rPr>
      </w:pPr>
      <w:r w:rsidRPr="008369D1">
        <w:rPr>
          <w:rFonts w:cs="Calibri"/>
          <w:b/>
          <w:bCs/>
          <w:szCs w:val="22"/>
        </w:rPr>
        <w:t>3 Every place on which [the soles of your feet] will tread</w:t>
      </w:r>
      <w:r w:rsidRPr="008369D1">
        <w:rPr>
          <w:rFonts w:cs="Calibri"/>
          <w:szCs w:val="22"/>
        </w:rPr>
        <w:t xml:space="preserve"> A similar statement to this was said to Moses, concerning which we learned in Sifrei: If this verse is to teach about the boundaries of Eretz Israel, the Scripture already states: From this desert and Lebanon etc., [clearly defining the boundaries of the Holy Land.] If so, why is it stated, ‘Every place where your foot will tread?’ </w:t>
      </w:r>
      <w:r w:rsidRPr="008369D1">
        <w:rPr>
          <w:rFonts w:cs="Calibri"/>
          <w:b/>
          <w:bCs/>
          <w:szCs w:val="22"/>
        </w:rPr>
        <w:t xml:space="preserve">Even outside of Eretz Israel. [I.e.] After you have conquered the land, all that you will conquer outside the land, will be holy and will be yours. </w:t>
      </w:r>
    </w:p>
    <w:p w14:paraId="253F468A" w14:textId="77777777" w:rsidR="008369D1" w:rsidRPr="008369D1" w:rsidRDefault="008369D1" w:rsidP="008369D1">
      <w:pPr>
        <w:rPr>
          <w:rFonts w:cs="Calibri"/>
          <w:szCs w:val="22"/>
        </w:rPr>
      </w:pPr>
      <w:r w:rsidRPr="008369D1">
        <w:rPr>
          <w:rFonts w:cs="Calibri"/>
          <w:szCs w:val="22"/>
        </w:rPr>
        <w:t xml:space="preserve"> </w:t>
      </w:r>
    </w:p>
    <w:p w14:paraId="0781E305" w14:textId="77777777" w:rsidR="008369D1" w:rsidRDefault="008369D1" w:rsidP="008369D1">
      <w:pPr>
        <w:rPr>
          <w:rFonts w:cs="Calibri"/>
          <w:szCs w:val="22"/>
        </w:rPr>
      </w:pPr>
      <w:r w:rsidRPr="008369D1">
        <w:rPr>
          <w:rFonts w:cs="Calibri"/>
          <w:b/>
          <w:bCs/>
          <w:szCs w:val="22"/>
        </w:rPr>
        <w:t xml:space="preserve">4 From this desert and Lebanon </w:t>
      </w:r>
      <w:r w:rsidRPr="008369D1">
        <w:rPr>
          <w:rFonts w:cs="Calibri"/>
          <w:szCs w:val="22"/>
        </w:rPr>
        <w:t xml:space="preserve">[I.e.] the Desert of Kadesh, the Desert of Zin [that is near Edom], which was in the southeastern corner, through which they entered the land, as it is stated: And behold, we are in Kadesh. Now, whence is it derived that it was in the southeast? For it is stated: And the south side shall be to you from the desert of Zin near Edom etc. </w:t>
      </w:r>
    </w:p>
    <w:p w14:paraId="0A6CCDC8" w14:textId="77777777" w:rsidR="000D5C33" w:rsidRPr="008369D1" w:rsidRDefault="000D5C33" w:rsidP="008369D1">
      <w:pPr>
        <w:rPr>
          <w:rFonts w:cs="Calibri"/>
          <w:szCs w:val="22"/>
        </w:rPr>
      </w:pPr>
    </w:p>
    <w:p w14:paraId="1CEEE3DA" w14:textId="77777777" w:rsidR="008369D1" w:rsidRDefault="008369D1" w:rsidP="008369D1">
      <w:pPr>
        <w:rPr>
          <w:rFonts w:cs="Calibri"/>
          <w:szCs w:val="22"/>
        </w:rPr>
      </w:pPr>
      <w:r w:rsidRPr="008369D1">
        <w:rPr>
          <w:rFonts w:cs="Calibri"/>
          <w:szCs w:val="22"/>
        </w:rPr>
        <w:t xml:space="preserve"> </w:t>
      </w:r>
      <w:r w:rsidRPr="008369D1">
        <w:rPr>
          <w:rFonts w:cs="Calibri"/>
          <w:b/>
          <w:bCs/>
          <w:szCs w:val="22"/>
        </w:rPr>
        <w:t>to the great river, the Euphrates</w:t>
      </w:r>
      <w:r w:rsidRPr="008369D1">
        <w:rPr>
          <w:rFonts w:cs="Calibri"/>
          <w:szCs w:val="22"/>
        </w:rPr>
        <w:t xml:space="preserve"> This is its width from south to North. </w:t>
      </w:r>
    </w:p>
    <w:p w14:paraId="45D4B008" w14:textId="77777777" w:rsidR="000D5C33" w:rsidRPr="008369D1" w:rsidRDefault="000D5C33" w:rsidP="008369D1">
      <w:pPr>
        <w:rPr>
          <w:rFonts w:cs="Calibri"/>
          <w:szCs w:val="22"/>
        </w:rPr>
      </w:pPr>
    </w:p>
    <w:p w14:paraId="13A7DC0B" w14:textId="77777777" w:rsidR="008369D1" w:rsidRDefault="008369D1" w:rsidP="008369D1">
      <w:pPr>
        <w:rPr>
          <w:rFonts w:cs="Calibri"/>
          <w:szCs w:val="22"/>
        </w:rPr>
      </w:pPr>
      <w:r w:rsidRPr="008369D1">
        <w:rPr>
          <w:rFonts w:cs="Calibri"/>
          <w:szCs w:val="22"/>
        </w:rPr>
        <w:t xml:space="preserve"> </w:t>
      </w:r>
      <w:r w:rsidRPr="008369D1">
        <w:rPr>
          <w:rFonts w:cs="Calibri"/>
          <w:b/>
          <w:bCs/>
          <w:szCs w:val="22"/>
        </w:rPr>
        <w:t xml:space="preserve">all the land of the Hittites </w:t>
      </w:r>
      <w:r w:rsidRPr="008369D1">
        <w:rPr>
          <w:rFonts w:cs="Calibri"/>
          <w:szCs w:val="22"/>
        </w:rPr>
        <w:t xml:space="preserve">is included. </w:t>
      </w:r>
    </w:p>
    <w:p w14:paraId="2E282680" w14:textId="77777777" w:rsidR="000D5C33" w:rsidRPr="008369D1" w:rsidRDefault="000D5C33" w:rsidP="008369D1">
      <w:pPr>
        <w:rPr>
          <w:rFonts w:cs="Calibri"/>
          <w:szCs w:val="22"/>
        </w:rPr>
      </w:pPr>
    </w:p>
    <w:p w14:paraId="29B14E2A" w14:textId="77777777" w:rsidR="008369D1" w:rsidRPr="008369D1" w:rsidRDefault="008369D1" w:rsidP="008369D1">
      <w:pPr>
        <w:rPr>
          <w:rFonts w:cs="Calibri"/>
          <w:szCs w:val="22"/>
        </w:rPr>
      </w:pPr>
      <w:r w:rsidRPr="008369D1">
        <w:rPr>
          <w:rFonts w:cs="Calibri"/>
          <w:szCs w:val="22"/>
        </w:rPr>
        <w:t xml:space="preserve"> </w:t>
      </w:r>
      <w:r w:rsidRPr="008369D1">
        <w:rPr>
          <w:rFonts w:cs="Calibri"/>
          <w:b/>
          <w:bCs/>
          <w:szCs w:val="22"/>
        </w:rPr>
        <w:t>to the great sea westward</w:t>
      </w:r>
      <w:r w:rsidRPr="008369D1">
        <w:rPr>
          <w:rFonts w:cs="Calibri"/>
          <w:szCs w:val="22"/>
        </w:rPr>
        <w:t xml:space="preserve"> Lengthwise from east to west. </w:t>
      </w:r>
    </w:p>
    <w:p w14:paraId="121075A1" w14:textId="77777777" w:rsidR="008369D1" w:rsidRPr="008369D1" w:rsidRDefault="008369D1" w:rsidP="008369D1">
      <w:pPr>
        <w:rPr>
          <w:rFonts w:cs="Calibri"/>
          <w:szCs w:val="22"/>
        </w:rPr>
      </w:pPr>
      <w:r w:rsidRPr="008369D1">
        <w:rPr>
          <w:rFonts w:cs="Calibri"/>
          <w:szCs w:val="22"/>
        </w:rPr>
        <w:t xml:space="preserve"> </w:t>
      </w:r>
    </w:p>
    <w:p w14:paraId="1C7D6932" w14:textId="77777777" w:rsidR="008369D1" w:rsidRPr="008369D1" w:rsidRDefault="008369D1" w:rsidP="008369D1">
      <w:pPr>
        <w:rPr>
          <w:rFonts w:cs="Calibri"/>
          <w:szCs w:val="22"/>
        </w:rPr>
      </w:pPr>
      <w:r w:rsidRPr="008369D1">
        <w:rPr>
          <w:rFonts w:cs="Calibri"/>
          <w:b/>
          <w:bCs/>
          <w:szCs w:val="22"/>
        </w:rPr>
        <w:t>6 Be strong and have courage</w:t>
      </w:r>
      <w:r w:rsidRPr="008369D1">
        <w:rPr>
          <w:rFonts w:cs="Calibri"/>
          <w:szCs w:val="22"/>
        </w:rPr>
        <w:t xml:space="preserve"> in worldly pursuits, as the Scripture states: “For you will cause this nation to inherit the land.” </w:t>
      </w:r>
    </w:p>
    <w:p w14:paraId="1239767D" w14:textId="77777777" w:rsidR="008369D1" w:rsidRPr="008369D1" w:rsidRDefault="008369D1" w:rsidP="008369D1">
      <w:pPr>
        <w:rPr>
          <w:rFonts w:cs="Calibri"/>
          <w:szCs w:val="22"/>
        </w:rPr>
      </w:pPr>
      <w:r w:rsidRPr="008369D1">
        <w:rPr>
          <w:rFonts w:cs="Calibri"/>
          <w:szCs w:val="22"/>
        </w:rPr>
        <w:t xml:space="preserve"> </w:t>
      </w:r>
    </w:p>
    <w:p w14:paraId="41834C49" w14:textId="77777777" w:rsidR="008369D1" w:rsidRPr="008369D1" w:rsidRDefault="008369D1" w:rsidP="008369D1">
      <w:pPr>
        <w:rPr>
          <w:rFonts w:cs="Calibri"/>
          <w:szCs w:val="22"/>
        </w:rPr>
      </w:pPr>
      <w:r w:rsidRPr="008369D1">
        <w:rPr>
          <w:rFonts w:cs="Calibri"/>
          <w:b/>
          <w:bCs/>
          <w:szCs w:val="22"/>
        </w:rPr>
        <w:t>7 Just be strong and very courageous</w:t>
      </w:r>
      <w:r w:rsidRPr="008369D1">
        <w:rPr>
          <w:rFonts w:cs="Calibri"/>
          <w:szCs w:val="22"/>
        </w:rPr>
        <w:t xml:space="preserve"> in Torah, as the Scripture states: “To observe and to do in accordance with all of the Torah.” </w:t>
      </w:r>
    </w:p>
    <w:p w14:paraId="6512732B" w14:textId="77777777" w:rsidR="008369D1" w:rsidRPr="008369D1" w:rsidRDefault="008369D1" w:rsidP="008369D1">
      <w:pPr>
        <w:rPr>
          <w:rFonts w:cs="Calibri"/>
          <w:szCs w:val="22"/>
        </w:rPr>
      </w:pPr>
      <w:r w:rsidRPr="008369D1">
        <w:rPr>
          <w:rFonts w:cs="Calibri"/>
          <w:szCs w:val="22"/>
        </w:rPr>
        <w:t xml:space="preserve"> </w:t>
      </w:r>
    </w:p>
    <w:p w14:paraId="0FD932FB" w14:textId="77777777" w:rsidR="008369D1" w:rsidRPr="008369D1" w:rsidRDefault="008369D1" w:rsidP="008369D1">
      <w:pPr>
        <w:rPr>
          <w:rFonts w:cs="Calibri"/>
          <w:szCs w:val="22"/>
        </w:rPr>
      </w:pPr>
      <w:r w:rsidRPr="008369D1">
        <w:rPr>
          <w:rFonts w:cs="Calibri"/>
          <w:b/>
          <w:bCs/>
          <w:szCs w:val="22"/>
        </w:rPr>
        <w:t>8 This book of the Torah</w:t>
      </w:r>
      <w:r w:rsidRPr="008369D1">
        <w:rPr>
          <w:rFonts w:cs="Calibri"/>
          <w:szCs w:val="22"/>
        </w:rPr>
        <w:t xml:space="preserve"> The book of Deuteronomy was before him. </w:t>
      </w:r>
    </w:p>
    <w:p w14:paraId="1A85926A" w14:textId="77777777" w:rsidR="008369D1" w:rsidRPr="008369D1" w:rsidRDefault="008369D1" w:rsidP="008369D1">
      <w:pPr>
        <w:rPr>
          <w:rFonts w:cs="Calibri"/>
          <w:szCs w:val="22"/>
        </w:rPr>
      </w:pPr>
      <w:r w:rsidRPr="008369D1">
        <w:rPr>
          <w:rFonts w:cs="Calibri"/>
          <w:szCs w:val="22"/>
        </w:rPr>
        <w:t xml:space="preserve"> </w:t>
      </w:r>
    </w:p>
    <w:p w14:paraId="114EAE13" w14:textId="77777777" w:rsidR="008369D1" w:rsidRPr="008369D1" w:rsidRDefault="008369D1" w:rsidP="008369D1">
      <w:pPr>
        <w:rPr>
          <w:rFonts w:cs="Calibri"/>
          <w:szCs w:val="22"/>
        </w:rPr>
      </w:pPr>
      <w:r w:rsidRPr="008369D1">
        <w:rPr>
          <w:rFonts w:cs="Calibri"/>
          <w:b/>
          <w:bCs/>
          <w:szCs w:val="22"/>
        </w:rPr>
        <w:t>And you shall meditate therein</w:t>
      </w:r>
      <w:r w:rsidRPr="008369D1">
        <w:rPr>
          <w:rFonts w:cs="Calibri"/>
          <w:szCs w:val="22"/>
        </w:rPr>
        <w:t xml:space="preserve"> </w:t>
      </w:r>
      <w:r w:rsidRPr="008369D1">
        <w:rPr>
          <w:rFonts w:cs="Calibri"/>
          <w:szCs w:val="22"/>
          <w:rtl/>
          <w:lang w:val="en-AU" w:bidi="he-IL"/>
        </w:rPr>
        <w:t>והגית</w:t>
      </w:r>
      <w:r w:rsidRPr="008369D1">
        <w:rPr>
          <w:rFonts w:cs="Calibri"/>
          <w:szCs w:val="22"/>
        </w:rPr>
        <w:t xml:space="preserve"> . Every expression of </w:t>
      </w:r>
      <w:r w:rsidRPr="008369D1">
        <w:rPr>
          <w:rFonts w:cs="Calibri"/>
          <w:szCs w:val="22"/>
          <w:rtl/>
          <w:lang w:val="en-AU" w:bidi="he-IL"/>
        </w:rPr>
        <w:t>הגיון</w:t>
      </w:r>
      <w:r w:rsidRPr="008369D1">
        <w:rPr>
          <w:rFonts w:cs="Calibri"/>
          <w:szCs w:val="22"/>
        </w:rPr>
        <w:t xml:space="preserve"> in the Scriptures refers to the heart, as it is stated: “And the meditation of my heart (</w:t>
      </w:r>
      <w:r w:rsidRPr="008369D1">
        <w:rPr>
          <w:rFonts w:cs="Calibri"/>
          <w:szCs w:val="22"/>
          <w:rtl/>
          <w:lang w:val="en-AU" w:bidi="he-IL"/>
        </w:rPr>
        <w:t>והגיון לבי</w:t>
      </w:r>
      <w:r w:rsidRPr="008369D1">
        <w:rPr>
          <w:rFonts w:cs="Calibri"/>
          <w:szCs w:val="22"/>
        </w:rPr>
        <w:t>) before you.” Your heart will meditate (</w:t>
      </w:r>
      <w:r w:rsidRPr="008369D1">
        <w:rPr>
          <w:rFonts w:cs="Calibri"/>
          <w:szCs w:val="22"/>
          <w:rtl/>
          <w:lang w:val="en-AU" w:bidi="he-IL"/>
        </w:rPr>
        <w:t>יהגה</w:t>
      </w:r>
      <w:r w:rsidRPr="008369D1">
        <w:rPr>
          <w:rFonts w:cs="Calibri"/>
          <w:szCs w:val="22"/>
        </w:rPr>
        <w:t xml:space="preserve">) fear. </w:t>
      </w:r>
    </w:p>
    <w:p w14:paraId="1278BFE9" w14:textId="77777777" w:rsidR="008369D1" w:rsidRPr="008369D1" w:rsidRDefault="008369D1" w:rsidP="008369D1">
      <w:pPr>
        <w:rPr>
          <w:rFonts w:cs="Calibri"/>
          <w:szCs w:val="22"/>
        </w:rPr>
      </w:pPr>
      <w:r w:rsidRPr="008369D1">
        <w:rPr>
          <w:rFonts w:cs="Calibri"/>
          <w:szCs w:val="22"/>
        </w:rPr>
        <w:t xml:space="preserve"> </w:t>
      </w:r>
    </w:p>
    <w:p w14:paraId="3D66F92E" w14:textId="77777777" w:rsidR="008369D1" w:rsidRPr="008369D1" w:rsidRDefault="008369D1" w:rsidP="008369D1">
      <w:pPr>
        <w:rPr>
          <w:rFonts w:cs="Calibri"/>
          <w:szCs w:val="22"/>
        </w:rPr>
      </w:pPr>
      <w:r w:rsidRPr="008369D1">
        <w:rPr>
          <w:rFonts w:cs="Calibri"/>
          <w:b/>
          <w:bCs/>
          <w:szCs w:val="22"/>
        </w:rPr>
        <w:t>9 Did I not command you, be strong and have courage</w:t>
      </w:r>
      <w:r w:rsidRPr="008369D1">
        <w:rPr>
          <w:rFonts w:cs="Calibri"/>
          <w:szCs w:val="22"/>
        </w:rPr>
        <w:t xml:space="preserve"> in war; as it is stated: Do not fear and not be dismayed. Now, when did he command him? In Moses’ time, as it is stated: “And command Joshua, etc.” </w:t>
      </w:r>
    </w:p>
    <w:p w14:paraId="327221A5" w14:textId="77777777" w:rsidR="008369D1" w:rsidRPr="008369D1" w:rsidRDefault="008369D1" w:rsidP="008369D1">
      <w:pPr>
        <w:rPr>
          <w:rFonts w:cs="Calibri"/>
          <w:szCs w:val="22"/>
        </w:rPr>
      </w:pPr>
      <w:r w:rsidRPr="008369D1">
        <w:rPr>
          <w:rFonts w:cs="Calibri"/>
          <w:szCs w:val="22"/>
        </w:rPr>
        <w:t xml:space="preserve"> </w:t>
      </w:r>
    </w:p>
    <w:p w14:paraId="5F8178CD" w14:textId="77777777" w:rsidR="008369D1" w:rsidRPr="008369D1" w:rsidRDefault="008369D1" w:rsidP="008369D1">
      <w:pPr>
        <w:rPr>
          <w:rFonts w:cs="Calibri"/>
          <w:szCs w:val="22"/>
        </w:rPr>
      </w:pPr>
      <w:r w:rsidRPr="008369D1">
        <w:rPr>
          <w:rFonts w:cs="Calibri"/>
          <w:b/>
          <w:bCs/>
          <w:szCs w:val="22"/>
        </w:rPr>
        <w:t>10 And Joshua commanded</w:t>
      </w:r>
      <w:r w:rsidRPr="008369D1">
        <w:rPr>
          <w:rFonts w:cs="Calibri"/>
          <w:szCs w:val="22"/>
        </w:rPr>
        <w:t xml:space="preserve"> on the day that the days of the weeping in the mourning of Moses were ended. </w:t>
      </w:r>
    </w:p>
    <w:p w14:paraId="050443B7" w14:textId="77777777" w:rsidR="008369D1" w:rsidRPr="008369D1" w:rsidRDefault="008369D1" w:rsidP="008369D1">
      <w:pPr>
        <w:rPr>
          <w:rFonts w:cs="Calibri"/>
          <w:szCs w:val="22"/>
        </w:rPr>
      </w:pPr>
      <w:r w:rsidRPr="008369D1">
        <w:rPr>
          <w:rFonts w:cs="Calibri"/>
          <w:szCs w:val="22"/>
        </w:rPr>
        <w:t xml:space="preserve"> </w:t>
      </w:r>
    </w:p>
    <w:p w14:paraId="0FA684E5" w14:textId="77777777" w:rsidR="008369D1" w:rsidRPr="008369D1" w:rsidRDefault="008369D1" w:rsidP="008369D1">
      <w:pPr>
        <w:rPr>
          <w:rFonts w:cs="Calibri"/>
          <w:szCs w:val="22"/>
        </w:rPr>
      </w:pPr>
      <w:r w:rsidRPr="008369D1">
        <w:rPr>
          <w:rFonts w:cs="Calibri"/>
          <w:b/>
          <w:bCs/>
          <w:szCs w:val="22"/>
        </w:rPr>
        <w:t>11 Prepare provisions for yourselves</w:t>
      </w:r>
      <w:r w:rsidRPr="008369D1">
        <w:rPr>
          <w:rFonts w:cs="Calibri"/>
          <w:szCs w:val="22"/>
        </w:rPr>
        <w:t xml:space="preserve"> everything necessary for the way. He told them to prepare weapons for battle. For, if you say it refers to food and drink, were they not supplied by the manna which was in their vessels until Nissan 16? For so it is stated: “And the manna ceased on the morrow.” </w:t>
      </w:r>
    </w:p>
    <w:p w14:paraId="02450EA0" w14:textId="77777777" w:rsidR="008369D1" w:rsidRPr="008369D1" w:rsidRDefault="008369D1" w:rsidP="008369D1">
      <w:pPr>
        <w:rPr>
          <w:rFonts w:cs="Calibri"/>
          <w:szCs w:val="22"/>
        </w:rPr>
      </w:pPr>
      <w:r w:rsidRPr="008369D1">
        <w:rPr>
          <w:rFonts w:cs="Calibri"/>
          <w:szCs w:val="22"/>
        </w:rPr>
        <w:t xml:space="preserve"> </w:t>
      </w:r>
    </w:p>
    <w:p w14:paraId="2E4EC3E7" w14:textId="77777777" w:rsidR="008369D1" w:rsidRPr="008369D1" w:rsidRDefault="008369D1" w:rsidP="008369D1">
      <w:pPr>
        <w:rPr>
          <w:rFonts w:cs="Calibri"/>
          <w:szCs w:val="22"/>
        </w:rPr>
      </w:pPr>
      <w:r w:rsidRPr="008369D1">
        <w:rPr>
          <w:rFonts w:cs="Calibri"/>
          <w:b/>
          <w:bCs/>
          <w:szCs w:val="22"/>
        </w:rPr>
        <w:t>in another three days</w:t>
      </w:r>
      <w:r w:rsidRPr="008369D1">
        <w:rPr>
          <w:rFonts w:cs="Calibri"/>
          <w:szCs w:val="22"/>
        </w:rPr>
        <w:t xml:space="preserve"> [lit. in yet three days, i.e.] At the end of three days, when you will still be here three days, and afterwards you will cross. </w:t>
      </w:r>
    </w:p>
    <w:p w14:paraId="1EBE3C1B" w14:textId="77777777" w:rsidR="008369D1" w:rsidRPr="008369D1" w:rsidRDefault="008369D1" w:rsidP="008369D1">
      <w:pPr>
        <w:rPr>
          <w:rFonts w:cs="Calibri"/>
          <w:szCs w:val="22"/>
        </w:rPr>
      </w:pPr>
      <w:r w:rsidRPr="008369D1">
        <w:rPr>
          <w:rFonts w:cs="Calibri"/>
          <w:szCs w:val="22"/>
        </w:rPr>
        <w:t xml:space="preserve"> </w:t>
      </w:r>
    </w:p>
    <w:p w14:paraId="0314915C" w14:textId="77777777" w:rsidR="008369D1" w:rsidRPr="008369D1" w:rsidRDefault="008369D1" w:rsidP="008369D1">
      <w:pPr>
        <w:rPr>
          <w:rFonts w:cs="Calibri"/>
          <w:szCs w:val="22"/>
        </w:rPr>
      </w:pPr>
      <w:r w:rsidRPr="008369D1">
        <w:rPr>
          <w:rFonts w:cs="Calibri"/>
          <w:b/>
          <w:bCs/>
          <w:szCs w:val="22"/>
        </w:rPr>
        <w:t>14 all the warriors</w:t>
      </w:r>
      <w:r w:rsidRPr="008369D1">
        <w:rPr>
          <w:rFonts w:cs="Calibri"/>
          <w:szCs w:val="22"/>
        </w:rPr>
        <w:t xml:space="preserve"> among you shall cross over armed. </w:t>
      </w:r>
    </w:p>
    <w:p w14:paraId="471916B7" w14:textId="77777777" w:rsidR="008369D1" w:rsidRPr="008369D1" w:rsidRDefault="008369D1" w:rsidP="008369D1">
      <w:pPr>
        <w:rPr>
          <w:rFonts w:cs="Calibri"/>
          <w:szCs w:val="22"/>
        </w:rPr>
      </w:pPr>
      <w:r w:rsidRPr="008369D1">
        <w:rPr>
          <w:rFonts w:cs="Calibri"/>
          <w:szCs w:val="22"/>
        </w:rPr>
        <w:t xml:space="preserve"> </w:t>
      </w:r>
    </w:p>
    <w:p w14:paraId="28894F57" w14:textId="77777777" w:rsidR="008369D1" w:rsidRPr="008369D1" w:rsidRDefault="008369D1" w:rsidP="008369D1">
      <w:pPr>
        <w:rPr>
          <w:rFonts w:cs="Calibri"/>
          <w:szCs w:val="22"/>
        </w:rPr>
      </w:pPr>
      <w:r w:rsidRPr="008369D1">
        <w:rPr>
          <w:rFonts w:cs="Calibri"/>
          <w:b/>
          <w:bCs/>
          <w:szCs w:val="22"/>
        </w:rPr>
        <w:t>15 toward the rising of the sun</w:t>
      </w:r>
      <w:r w:rsidRPr="008369D1">
        <w:rPr>
          <w:rFonts w:cs="Calibri"/>
          <w:szCs w:val="22"/>
        </w:rPr>
        <w:t xml:space="preserve"> The eastern side of the Jordan. </w:t>
      </w:r>
    </w:p>
    <w:p w14:paraId="36B57374" w14:textId="77777777" w:rsidR="008369D1" w:rsidRPr="008369D1" w:rsidRDefault="008369D1" w:rsidP="008369D1">
      <w:pPr>
        <w:rPr>
          <w:rFonts w:cs="Calibri"/>
          <w:szCs w:val="22"/>
        </w:rPr>
      </w:pPr>
      <w:r w:rsidRPr="008369D1">
        <w:rPr>
          <w:rFonts w:cs="Calibri"/>
          <w:szCs w:val="22"/>
        </w:rPr>
        <w:t xml:space="preserve"> </w:t>
      </w:r>
    </w:p>
    <w:p w14:paraId="6A1B017B" w14:textId="77777777" w:rsidR="008369D1" w:rsidRPr="008369D1" w:rsidRDefault="008369D1" w:rsidP="008369D1">
      <w:pPr>
        <w:rPr>
          <w:rFonts w:cs="Calibri"/>
          <w:szCs w:val="22"/>
        </w:rPr>
      </w:pPr>
      <w:r w:rsidRPr="008369D1">
        <w:rPr>
          <w:rFonts w:cs="Calibri"/>
          <w:b/>
          <w:bCs/>
          <w:szCs w:val="22"/>
        </w:rPr>
        <w:t>18 that shall rebel [against your words] defy your words.</w:t>
      </w:r>
      <w:r w:rsidRPr="008369D1">
        <w:rPr>
          <w:rFonts w:cs="Calibri"/>
          <w:szCs w:val="22"/>
        </w:rPr>
        <w:t xml:space="preserve"> </w:t>
      </w:r>
    </w:p>
    <w:p w14:paraId="27FB204F" w14:textId="77777777" w:rsidR="008369D1" w:rsidRPr="009D7064" w:rsidRDefault="008369D1" w:rsidP="008369D1">
      <w:pPr>
        <w:pBdr>
          <w:bottom w:val="double" w:sz="4" w:space="1" w:color="auto"/>
        </w:pBdr>
        <w:jc w:val="left"/>
      </w:pPr>
    </w:p>
    <w:p w14:paraId="71868487" w14:textId="77777777" w:rsidR="000D5C33" w:rsidRDefault="000D5C33" w:rsidP="000D5C33">
      <w:pPr>
        <w:rPr>
          <w:lang w:val="en-AU"/>
        </w:rPr>
      </w:pPr>
    </w:p>
    <w:p w14:paraId="62345BD8" w14:textId="5559CFD2" w:rsidR="009D7064" w:rsidRPr="004C1C0C" w:rsidRDefault="00665DD0" w:rsidP="00E24992">
      <w:pPr>
        <w:pStyle w:val="Heading2"/>
        <w:rPr>
          <w:lang w:val="en-AU"/>
        </w:rPr>
      </w:pPr>
      <w:r w:rsidRPr="004C1C0C">
        <w:rPr>
          <w:lang w:val="en-AU"/>
        </w:rPr>
        <w:t>Shiur for Shemini Atzeret</w:t>
      </w:r>
    </w:p>
    <w:p w14:paraId="01AE411E" w14:textId="77777777" w:rsidR="00665DD0" w:rsidRPr="004C1C0C" w:rsidRDefault="00665DD0" w:rsidP="00C05519">
      <w:pPr>
        <w:rPr>
          <w:rFonts w:asciiTheme="minorHAnsi" w:eastAsia="Times New Roman" w:hAnsiTheme="minorHAnsi" w:cstheme="minorHAnsi"/>
          <w:szCs w:val="20"/>
        </w:rPr>
      </w:pPr>
    </w:p>
    <w:p w14:paraId="1504D17A" w14:textId="3EFD9504" w:rsidR="00665DD0" w:rsidRPr="004C1C0C" w:rsidRDefault="00665DD0" w:rsidP="00C05519">
      <w:pPr>
        <w:rPr>
          <w:rFonts w:asciiTheme="minorHAnsi" w:eastAsia="Times New Roman" w:hAnsiTheme="minorHAnsi" w:cstheme="minorHAnsi"/>
          <w:szCs w:val="20"/>
        </w:rPr>
      </w:pPr>
      <w:r w:rsidRPr="0039683B">
        <w:t>In this study I would like to examine Shemini Atzeret (שמיני עצרת – “Eighth [day of] Assembly”), the Biblical festival</w:t>
      </w:r>
      <w:r w:rsidRPr="004C1C0C">
        <w:rPr>
          <w:rFonts w:asciiTheme="minorHAnsi" w:eastAsia="Times New Roman" w:hAnsiTheme="minorHAnsi" w:cstheme="minorHAnsi"/>
          <w:szCs w:val="20"/>
        </w:rPr>
        <w:t xml:space="preserve"> that occurs on Tishrei 22, and means </w:t>
      </w:r>
      <w:r w:rsidRPr="004C1C0C">
        <w:rPr>
          <w:rFonts w:asciiTheme="minorHAnsi" w:eastAsia="Times New Roman" w:hAnsiTheme="minorHAnsi" w:cstheme="minorHAnsi"/>
          <w:i/>
          <w:szCs w:val="20"/>
        </w:rPr>
        <w:t>Eighth Assembly</w:t>
      </w:r>
      <w:r w:rsidRPr="004C1C0C">
        <w:rPr>
          <w:rFonts w:asciiTheme="minorHAnsi" w:eastAsia="Times New Roman" w:hAnsiTheme="minorHAnsi" w:cstheme="minorHAnsi"/>
          <w:szCs w:val="20"/>
        </w:rPr>
        <w:t xml:space="preserve">. This feast comes after the last and greatest day of the feast of Succoth, Hoshana Rabbah. It is “The eighth day”. It marks the beginning of the rainy season in Israel. This feast is separate and distinct from Hag HaSuccoth, the Feast of Tabernacles, yet somehow connected to Hag HaSuccoth. </w:t>
      </w:r>
    </w:p>
    <w:p w14:paraId="74E4E3ED" w14:textId="77777777" w:rsidR="00665DD0" w:rsidRPr="004C1C0C" w:rsidRDefault="00665DD0" w:rsidP="00C05519">
      <w:pPr>
        <w:rPr>
          <w:rFonts w:asciiTheme="minorHAnsi" w:eastAsia="Times New Roman" w:hAnsiTheme="minorHAnsi" w:cstheme="minorHAnsi"/>
          <w:szCs w:val="20"/>
        </w:rPr>
      </w:pPr>
    </w:p>
    <w:p w14:paraId="0C08EB32" w14:textId="264A258E"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The following is an excerpt from </w:t>
      </w:r>
      <w:r w:rsidRPr="004C1C0C">
        <w:rPr>
          <w:rFonts w:asciiTheme="minorHAnsi" w:eastAsia="Times New Roman" w:hAnsiTheme="minorHAnsi" w:cstheme="minorHAnsi"/>
          <w:i/>
          <w:szCs w:val="20"/>
        </w:rPr>
        <w:t>Reflections &amp; Introspections</w:t>
      </w:r>
      <w:r w:rsidRPr="004C1C0C">
        <w:rPr>
          <w:rFonts w:asciiTheme="minorHAnsi" w:eastAsia="Times New Roman" w:hAnsiTheme="minorHAnsi" w:cstheme="minorHAnsi"/>
          <w:szCs w:val="20"/>
        </w:rPr>
        <w:t xml:space="preserve">, Elul – Rosh Hashanah – Yom Kippur – Sukkos, </w:t>
      </w:r>
      <w:bookmarkStart w:id="57" w:name="bookmark0"/>
      <w:r w:rsidRPr="004C1C0C">
        <w:rPr>
          <w:rFonts w:asciiTheme="minorHAnsi" w:eastAsia="Times New Roman" w:hAnsiTheme="minorHAnsi" w:cstheme="minorHAnsi"/>
          <w:szCs w:val="20"/>
        </w:rPr>
        <w:t>TORAH INSIGHTS OF</w:t>
      </w:r>
      <w:bookmarkEnd w:id="57"/>
      <w:r w:rsidRPr="004C1C0C">
        <w:rPr>
          <w:rFonts w:asciiTheme="minorHAnsi" w:eastAsia="Times New Roman" w:hAnsiTheme="minorHAnsi" w:cstheme="minorHAnsi"/>
          <w:szCs w:val="20"/>
        </w:rPr>
        <w:t xml:space="preserve"> </w:t>
      </w:r>
      <w:r w:rsidRPr="004C1C0C">
        <w:rPr>
          <w:rFonts w:asciiTheme="minorHAnsi" w:eastAsia="Times New Roman" w:hAnsiTheme="minorHAnsi" w:cstheme="minorHAnsi"/>
          <w:bCs/>
          <w:szCs w:val="20"/>
        </w:rPr>
        <w:t>HAGAON HAGADOL Rav Moshe Shapiro.</w:t>
      </w:r>
    </w:p>
    <w:p w14:paraId="4D338673" w14:textId="77777777" w:rsidR="00665DD0" w:rsidRPr="004C1C0C" w:rsidRDefault="00665DD0" w:rsidP="00C05519">
      <w:pPr>
        <w:rPr>
          <w:rFonts w:asciiTheme="minorHAnsi" w:eastAsia="Times New Roman" w:hAnsiTheme="minorHAnsi" w:cstheme="minorHAnsi"/>
          <w:szCs w:val="20"/>
        </w:rPr>
      </w:pPr>
    </w:p>
    <w:p w14:paraId="4CB9C6D6" w14:textId="7162FBC3" w:rsidR="00665DD0" w:rsidRPr="004C1C0C" w:rsidRDefault="00665DD0" w:rsidP="00C05519">
      <w:pPr>
        <w:rPr>
          <w:rFonts w:asciiTheme="minorHAnsi" w:eastAsia="Times New Roman" w:hAnsiTheme="minorHAnsi" w:cstheme="minorHAnsi"/>
          <w:szCs w:val="20"/>
          <w:lang w:bidi="en-US"/>
        </w:rPr>
      </w:pPr>
      <w:r w:rsidRPr="004C1C0C">
        <w:rPr>
          <w:rFonts w:asciiTheme="minorHAnsi" w:eastAsia="Times New Roman" w:hAnsiTheme="minorHAnsi" w:cstheme="minorHAnsi"/>
          <w:szCs w:val="20"/>
          <w:lang w:bidi="en-US"/>
        </w:rPr>
        <w:t xml:space="preserve">“The Sages state (Yalkut Shimoni chapter 782), “In each month of the summer months, the Holy Blessed One wished to give to Israel a festival. In Nisan He gave to them Passover, in Iyar He gave to them Passover Minor,” which we call </w:t>
      </w:r>
      <w:r w:rsidRPr="004C1C0C">
        <w:rPr>
          <w:rFonts w:asciiTheme="minorHAnsi" w:eastAsia="Times New Roman" w:hAnsiTheme="minorHAnsi" w:cstheme="minorHAnsi"/>
          <w:i/>
          <w:iCs/>
          <w:szCs w:val="20"/>
          <w:lang w:bidi="en-US"/>
        </w:rPr>
        <w:t>Pesach Sheni,</w:t>
      </w:r>
      <w:r w:rsidRPr="004C1C0C">
        <w:rPr>
          <w:rFonts w:asciiTheme="minorHAnsi" w:eastAsia="Times New Roman" w:hAnsiTheme="minorHAnsi" w:cstheme="minorHAnsi"/>
          <w:szCs w:val="20"/>
          <w:lang w:bidi="en-US"/>
        </w:rPr>
        <w:t xml:space="preserve"> “and in Sivan He gave to them Shavuot. In Tammuz, He had in mind to give to them a great festival, but they made the Golden Calf, and it cancelled Tammuz, Av, and Elul. Tishri came, and it recompensed them with Rosh Hashanah, Yom Kippur, and Succoth. The Holy Blessed One said of it, “Shall it recompense others and not take its own? Give it its day: “On the eighth day, it shall be Atzeret for you” (Bamidbar 29:35).”</w:t>
      </w:r>
    </w:p>
    <w:p w14:paraId="0E0DF083" w14:textId="77777777" w:rsidR="00665DD0" w:rsidRPr="004C1C0C" w:rsidRDefault="00665DD0" w:rsidP="00C05519">
      <w:pPr>
        <w:rPr>
          <w:rFonts w:asciiTheme="minorHAnsi" w:eastAsia="Times New Roman" w:hAnsiTheme="minorHAnsi" w:cstheme="minorHAnsi"/>
          <w:szCs w:val="20"/>
          <w:lang w:bidi="en-US"/>
        </w:rPr>
      </w:pPr>
    </w:p>
    <w:p w14:paraId="47D0933A" w14:textId="28420D0B" w:rsidR="00665DD0" w:rsidRPr="004C1C0C" w:rsidRDefault="00665DD0" w:rsidP="00C05519">
      <w:pPr>
        <w:rPr>
          <w:rFonts w:asciiTheme="minorHAnsi" w:eastAsia="Times New Roman" w:hAnsiTheme="minorHAnsi" w:cstheme="minorHAnsi"/>
          <w:szCs w:val="20"/>
          <w:lang w:bidi="en-US"/>
        </w:rPr>
      </w:pPr>
      <w:r w:rsidRPr="004C1C0C">
        <w:rPr>
          <w:rFonts w:asciiTheme="minorHAnsi" w:eastAsia="Times New Roman" w:hAnsiTheme="minorHAnsi" w:cstheme="minorHAnsi"/>
          <w:szCs w:val="20"/>
          <w:lang w:bidi="en-US"/>
        </w:rPr>
        <w:t>“The implication is that the great festival of the Seventeenth of Tammuz was to be Rosh Hashanah, but due to what occurred, it became the fast of the Seventeenth of Tammuz. The great festival of the Ninth of Av was to be Yom Kippur, but again, due to what occurred, it became the bitter and evil day of destruction. At the beginning of Elul was to be the Festival of Succoth, and it would conclude the festivals of summer. The festival of Tishri itself was to be what we currently call Shemini Atzeret; this festival belongs to Tishri inherently.”</w:t>
      </w:r>
    </w:p>
    <w:p w14:paraId="27ACF668" w14:textId="77777777" w:rsidR="00665DD0" w:rsidRPr="004C1C0C" w:rsidRDefault="00665DD0" w:rsidP="00C05519">
      <w:pPr>
        <w:rPr>
          <w:rFonts w:asciiTheme="minorHAnsi" w:eastAsia="Times New Roman" w:hAnsiTheme="minorHAnsi" w:cstheme="minorHAnsi"/>
          <w:szCs w:val="20"/>
          <w:lang w:bidi="en-US"/>
        </w:rPr>
      </w:pPr>
    </w:p>
    <w:p w14:paraId="3175C18F" w14:textId="098F2E8E" w:rsidR="00665DD0" w:rsidRPr="004C1C0C" w:rsidRDefault="00665DD0" w:rsidP="00C05519">
      <w:pPr>
        <w:rPr>
          <w:rFonts w:asciiTheme="minorHAnsi" w:eastAsia="Times New Roman" w:hAnsiTheme="minorHAnsi" w:cstheme="minorHAnsi"/>
          <w:szCs w:val="20"/>
          <w:lang w:bidi="en-US"/>
        </w:rPr>
      </w:pPr>
      <w:r w:rsidRPr="004C1C0C">
        <w:rPr>
          <w:rFonts w:asciiTheme="minorHAnsi" w:eastAsia="Times New Roman" w:hAnsiTheme="minorHAnsi" w:cstheme="minorHAnsi"/>
          <w:szCs w:val="20"/>
          <w:lang w:bidi="en-US"/>
        </w:rPr>
        <w:t>“In fact, Shemini Atzeret, the Atzeres of Succoth was to arrive just as Shavuot, the Atzeret of Passover. There, we count forty-nine days from the day after the first of Passover, and the fiftieth day is Shavuot. Here, we were to count forty-nine days from the day after the first of Succoth, meaning from the second day of Elul. This ends on Hoshana Rabbah, and the fiftieth day is Shemini Atzeret.”</w:t>
      </w:r>
    </w:p>
    <w:p w14:paraId="0D8F5342" w14:textId="77777777" w:rsidR="00665DD0" w:rsidRPr="004C1C0C" w:rsidRDefault="00665DD0" w:rsidP="00C05519">
      <w:pPr>
        <w:rPr>
          <w:rFonts w:asciiTheme="minorHAnsi" w:eastAsia="Times New Roman" w:hAnsiTheme="minorHAnsi" w:cstheme="minorHAnsi"/>
          <w:szCs w:val="20"/>
          <w:lang w:bidi="en-US"/>
        </w:rPr>
      </w:pPr>
    </w:p>
    <w:p w14:paraId="4E79C951" w14:textId="39031D76" w:rsidR="00665DD0" w:rsidRPr="004C1C0C" w:rsidRDefault="00665DD0" w:rsidP="00C05519">
      <w:pPr>
        <w:rPr>
          <w:rFonts w:asciiTheme="minorHAnsi" w:eastAsia="Times New Roman" w:hAnsiTheme="minorHAnsi" w:cstheme="minorHAnsi"/>
          <w:szCs w:val="20"/>
          <w:lang w:bidi="en-US"/>
        </w:rPr>
      </w:pPr>
      <w:r w:rsidRPr="004C1C0C">
        <w:rPr>
          <w:rFonts w:asciiTheme="minorHAnsi" w:eastAsia="Times New Roman" w:hAnsiTheme="minorHAnsi" w:cstheme="minorHAnsi"/>
          <w:szCs w:val="20"/>
          <w:lang w:bidi="en-US"/>
        </w:rPr>
        <w:t>“The sages ask this in actuality.</w:t>
      </w:r>
      <w:r w:rsidRPr="004C1C0C">
        <w:rPr>
          <w:rFonts w:asciiTheme="minorHAnsi" w:eastAsia="Times New Roman" w:hAnsiTheme="minorHAnsi" w:cstheme="minorHAnsi"/>
          <w:position w:val="6"/>
          <w:sz w:val="14"/>
          <w:szCs w:val="20"/>
          <w:lang w:bidi="en-US"/>
        </w:rPr>
        <w:footnoteReference w:id="102"/>
      </w:r>
      <w:r w:rsidRPr="004C1C0C">
        <w:rPr>
          <w:rFonts w:asciiTheme="minorHAnsi" w:eastAsia="Times New Roman" w:hAnsiTheme="minorHAnsi" w:cstheme="minorHAnsi"/>
          <w:szCs w:val="20"/>
          <w:lang w:bidi="en-US"/>
        </w:rPr>
        <w:t xml:space="preserve"> Why do we not have the same custom regarding the Atzeret of Succoth as we have regarding the Atzeret of Passover? Why do we not count fifty days from Succoth and then celebrate the Atzeret of Succoth?”</w:t>
      </w:r>
    </w:p>
    <w:p w14:paraId="312D0710" w14:textId="77777777" w:rsidR="00665DD0" w:rsidRPr="004C1C0C" w:rsidRDefault="00665DD0" w:rsidP="00C05519">
      <w:pPr>
        <w:rPr>
          <w:rFonts w:asciiTheme="minorHAnsi" w:eastAsia="Times New Roman" w:hAnsiTheme="minorHAnsi" w:cstheme="minorHAnsi"/>
          <w:szCs w:val="20"/>
          <w:lang w:bidi="en-US"/>
        </w:rPr>
      </w:pPr>
    </w:p>
    <w:p w14:paraId="2774B41A" w14:textId="005AAB4D" w:rsidR="00665DD0" w:rsidRPr="004C1C0C" w:rsidRDefault="00665DD0" w:rsidP="00C05519">
      <w:pPr>
        <w:rPr>
          <w:rFonts w:asciiTheme="minorHAnsi" w:eastAsia="Times New Roman" w:hAnsiTheme="minorHAnsi" w:cstheme="minorHAnsi"/>
          <w:szCs w:val="20"/>
          <w:lang w:bidi="en-US"/>
        </w:rPr>
      </w:pPr>
      <w:r w:rsidRPr="004C1C0C">
        <w:rPr>
          <w:rFonts w:asciiTheme="minorHAnsi" w:eastAsia="Times New Roman" w:hAnsiTheme="minorHAnsi" w:cstheme="minorHAnsi"/>
          <w:szCs w:val="20"/>
          <w:lang w:bidi="en-US"/>
        </w:rPr>
        <w:t>“They answer that the Creator did not wish to overburden the Jewish People to come to Jerusalem for the pilgrimage during the rainy season. Fifty days from the current date of Succoth would occur in the middle of the winter, and it is not conducive for travel.”</w:t>
      </w:r>
    </w:p>
    <w:p w14:paraId="432E0144" w14:textId="77777777" w:rsidR="00665DD0" w:rsidRPr="004C1C0C" w:rsidRDefault="00665DD0" w:rsidP="00C05519">
      <w:pPr>
        <w:rPr>
          <w:rFonts w:asciiTheme="minorHAnsi" w:eastAsia="Times New Roman" w:hAnsiTheme="minorHAnsi" w:cstheme="minorHAnsi"/>
          <w:szCs w:val="20"/>
          <w:lang w:bidi="en-US"/>
        </w:rPr>
      </w:pPr>
    </w:p>
    <w:p w14:paraId="56F373E7" w14:textId="109D7892" w:rsidR="00665DD0" w:rsidRPr="004C1C0C" w:rsidRDefault="00665DD0" w:rsidP="00C05519">
      <w:pPr>
        <w:rPr>
          <w:rFonts w:asciiTheme="minorHAnsi" w:eastAsia="Times New Roman" w:hAnsiTheme="minorHAnsi" w:cstheme="minorHAnsi"/>
          <w:szCs w:val="20"/>
          <w:lang w:bidi="en-US"/>
        </w:rPr>
      </w:pPr>
      <w:r w:rsidRPr="004C1C0C">
        <w:rPr>
          <w:rFonts w:asciiTheme="minorHAnsi" w:eastAsia="Times New Roman" w:hAnsiTheme="minorHAnsi" w:cstheme="minorHAnsi"/>
          <w:szCs w:val="20"/>
          <w:lang w:bidi="en-US"/>
        </w:rPr>
        <w:t>“Clearly, it is befitting for there to be a counting of forty-nine days and then to celebrate the Atzeret of Succoth. Thus, if Succoth were in Elul that is how it would be.”</w:t>
      </w:r>
    </w:p>
    <w:p w14:paraId="54B25BD4" w14:textId="77777777" w:rsidR="00665DD0" w:rsidRPr="004C1C0C" w:rsidRDefault="00665DD0" w:rsidP="00C05519">
      <w:pPr>
        <w:rPr>
          <w:rFonts w:asciiTheme="minorHAnsi" w:eastAsia="Times New Roman" w:hAnsiTheme="minorHAnsi" w:cstheme="minorHAnsi"/>
          <w:szCs w:val="20"/>
        </w:rPr>
      </w:pPr>
    </w:p>
    <w:p w14:paraId="5979B7F8" w14:textId="6F63736E"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The Torah and Haftarah readings, as well as the prayers and synagogue service, all focus in on The King and His people:</w:t>
      </w:r>
    </w:p>
    <w:p w14:paraId="2D938AC6" w14:textId="77777777" w:rsidR="00665DD0" w:rsidRPr="004C1C0C" w:rsidRDefault="00665DD0" w:rsidP="00C05519">
      <w:pPr>
        <w:rPr>
          <w:rFonts w:asciiTheme="minorHAnsi" w:eastAsia="Times New Roman" w:hAnsiTheme="minorHAnsi" w:cstheme="minorHAns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556"/>
      </w:tblGrid>
      <w:tr w:rsidR="00696C45" w:rsidRPr="004C1C0C" w14:paraId="04B5073B" w14:textId="77777777" w:rsidTr="00696C45">
        <w:trPr>
          <w:jc w:val="center"/>
        </w:trPr>
        <w:tc>
          <w:tcPr>
            <w:tcW w:w="2556" w:type="dxa"/>
            <w:shd w:val="clear" w:color="auto" w:fill="auto"/>
          </w:tcPr>
          <w:p w14:paraId="103F9411" w14:textId="77777777" w:rsidR="00665DD0" w:rsidRPr="004C1C0C" w:rsidRDefault="00665DD0" w:rsidP="00C05519">
            <w:pPr>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Weekday</w:t>
            </w:r>
          </w:p>
          <w:p w14:paraId="72200440" w14:textId="77777777" w:rsidR="00665DD0" w:rsidRPr="004C1C0C" w:rsidRDefault="00665DD0" w:rsidP="00C05519">
            <w:pPr>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Shemini Atzeret</w:t>
            </w:r>
          </w:p>
        </w:tc>
        <w:tc>
          <w:tcPr>
            <w:tcW w:w="2556" w:type="dxa"/>
            <w:shd w:val="clear" w:color="auto" w:fill="auto"/>
          </w:tcPr>
          <w:p w14:paraId="514FEE4E" w14:textId="4B42202E" w:rsidR="00665DD0" w:rsidRPr="004C1C0C" w:rsidRDefault="00665DD0" w:rsidP="00C05519">
            <w:pPr>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Shabbat</w:t>
            </w:r>
          </w:p>
          <w:p w14:paraId="02760546" w14:textId="77777777" w:rsidR="00665DD0" w:rsidRPr="004C1C0C" w:rsidRDefault="00665DD0" w:rsidP="00C05519">
            <w:pPr>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Shemini Atzeret</w:t>
            </w:r>
          </w:p>
        </w:tc>
      </w:tr>
      <w:tr w:rsidR="00696C45" w:rsidRPr="004C1C0C" w14:paraId="20451891" w14:textId="77777777" w:rsidTr="00696C45">
        <w:trPr>
          <w:jc w:val="center"/>
        </w:trPr>
        <w:tc>
          <w:tcPr>
            <w:tcW w:w="2556" w:type="dxa"/>
            <w:shd w:val="clear" w:color="auto" w:fill="auto"/>
          </w:tcPr>
          <w:p w14:paraId="2FE309C6"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Devarim (Deuteronomy)</w:t>
            </w:r>
          </w:p>
          <w:p w14:paraId="33FAC943"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15:19-16:17</w:t>
            </w:r>
          </w:p>
        </w:tc>
        <w:tc>
          <w:tcPr>
            <w:tcW w:w="2556" w:type="dxa"/>
            <w:shd w:val="clear" w:color="auto" w:fill="auto"/>
          </w:tcPr>
          <w:p w14:paraId="3707DFDA"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Devarim (Deuteronomy)</w:t>
            </w:r>
          </w:p>
          <w:p w14:paraId="44237B7C"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14:22-16:17</w:t>
            </w:r>
          </w:p>
        </w:tc>
      </w:tr>
      <w:tr w:rsidR="00696C45" w:rsidRPr="004C1C0C" w14:paraId="4EFBB87C" w14:textId="77777777" w:rsidTr="00696C45">
        <w:trPr>
          <w:jc w:val="center"/>
        </w:trPr>
        <w:tc>
          <w:tcPr>
            <w:tcW w:w="2556" w:type="dxa"/>
            <w:shd w:val="clear" w:color="auto" w:fill="auto"/>
          </w:tcPr>
          <w:p w14:paraId="15CC4852"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I Kings 8:54-66</w:t>
            </w:r>
          </w:p>
          <w:p w14:paraId="58FF3CDE"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Ecclesiastes 1:1 – 12:14</w:t>
            </w:r>
          </w:p>
          <w:p w14:paraId="52CEEAA3" w14:textId="77777777" w:rsidR="00665DD0" w:rsidRPr="004C1C0C" w:rsidRDefault="00665DD0" w:rsidP="00C05519">
            <w:pPr>
              <w:jc w:val="center"/>
              <w:rPr>
                <w:rFonts w:asciiTheme="minorHAnsi" w:eastAsia="Times New Roman" w:hAnsiTheme="minorHAnsi" w:cstheme="minorHAnsi"/>
                <w:szCs w:val="20"/>
              </w:rPr>
            </w:pPr>
          </w:p>
        </w:tc>
        <w:tc>
          <w:tcPr>
            <w:tcW w:w="2556" w:type="dxa"/>
            <w:shd w:val="clear" w:color="auto" w:fill="auto"/>
          </w:tcPr>
          <w:p w14:paraId="670C4ED2"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I Kings 8:54-66</w:t>
            </w:r>
          </w:p>
          <w:p w14:paraId="5E38C5CC"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Ecclesiastes 1:1 – 12:14</w:t>
            </w:r>
          </w:p>
          <w:p w14:paraId="43091872" w14:textId="77777777" w:rsidR="00665DD0" w:rsidRPr="004C1C0C" w:rsidRDefault="00665DD0" w:rsidP="00C05519">
            <w:pPr>
              <w:jc w:val="center"/>
              <w:rPr>
                <w:rFonts w:asciiTheme="minorHAnsi" w:eastAsia="Times New Roman" w:hAnsiTheme="minorHAnsi" w:cstheme="minorHAnsi"/>
                <w:szCs w:val="20"/>
              </w:rPr>
            </w:pPr>
          </w:p>
        </w:tc>
      </w:tr>
    </w:tbl>
    <w:p w14:paraId="29E15C8B" w14:textId="77777777" w:rsidR="00665DD0" w:rsidRPr="004C1C0C" w:rsidRDefault="00665DD0" w:rsidP="00C05519">
      <w:pPr>
        <w:rPr>
          <w:rFonts w:asciiTheme="minorHAnsi" w:eastAsia="Times New Roman" w:hAnsiTheme="minorHAnsi" w:cstheme="minorHAnsi"/>
          <w:szCs w:val="20"/>
        </w:rPr>
      </w:pPr>
    </w:p>
    <w:p w14:paraId="45A7FEC3" w14:textId="2FACDE22"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The second day of Shemini Atzeret is also Simchat Torah. Here are the readings for Simchat Torah:</w:t>
      </w:r>
    </w:p>
    <w:p w14:paraId="58E55681" w14:textId="77777777" w:rsidR="00665DD0" w:rsidRPr="004C1C0C" w:rsidRDefault="00665DD0" w:rsidP="00C05519">
      <w:pPr>
        <w:rPr>
          <w:rFonts w:asciiTheme="minorHAnsi" w:eastAsia="Times New Roman" w:hAnsiTheme="minorHAnsi" w:cstheme="minorHAns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556"/>
      </w:tblGrid>
      <w:tr w:rsidR="00696C45" w:rsidRPr="004C1C0C" w14:paraId="1FB4D11F" w14:textId="77777777" w:rsidTr="00696C45">
        <w:trPr>
          <w:jc w:val="center"/>
        </w:trPr>
        <w:tc>
          <w:tcPr>
            <w:tcW w:w="2556" w:type="dxa"/>
            <w:shd w:val="clear" w:color="auto" w:fill="auto"/>
          </w:tcPr>
          <w:p w14:paraId="713480A1" w14:textId="388556AB"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b/>
                <w:bCs/>
                <w:szCs w:val="20"/>
              </w:rPr>
              <w:t>Simchat Torah Evening</w:t>
            </w:r>
          </w:p>
        </w:tc>
        <w:tc>
          <w:tcPr>
            <w:tcW w:w="2556" w:type="dxa"/>
            <w:shd w:val="clear" w:color="auto" w:fill="auto"/>
          </w:tcPr>
          <w:p w14:paraId="0637A4AA" w14:textId="79D14F21"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b/>
                <w:bCs/>
                <w:szCs w:val="20"/>
              </w:rPr>
              <w:t>Simchat Torah Morning</w:t>
            </w:r>
          </w:p>
        </w:tc>
      </w:tr>
      <w:tr w:rsidR="00696C45" w:rsidRPr="004C1C0C" w14:paraId="4622180D" w14:textId="77777777" w:rsidTr="00696C45">
        <w:trPr>
          <w:jc w:val="center"/>
        </w:trPr>
        <w:tc>
          <w:tcPr>
            <w:tcW w:w="2556" w:type="dxa"/>
            <w:shd w:val="clear" w:color="auto" w:fill="auto"/>
          </w:tcPr>
          <w:p w14:paraId="76C7510C"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Devarim (Deuteronomy) 33:1-26</w:t>
            </w:r>
          </w:p>
        </w:tc>
        <w:tc>
          <w:tcPr>
            <w:tcW w:w="2556" w:type="dxa"/>
            <w:shd w:val="clear" w:color="auto" w:fill="auto"/>
          </w:tcPr>
          <w:p w14:paraId="577D41CD"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Devarim (Deuteronomy)</w:t>
            </w:r>
          </w:p>
          <w:p w14:paraId="7B524CD5"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33:1 - 34:12</w:t>
            </w:r>
          </w:p>
          <w:p w14:paraId="1F5A6EC8" w14:textId="77777777" w:rsidR="00665DD0" w:rsidRPr="004C1C0C" w:rsidRDefault="00665DD0" w:rsidP="00C05519">
            <w:pPr>
              <w:jc w:val="center"/>
              <w:rPr>
                <w:rFonts w:asciiTheme="minorHAnsi" w:eastAsia="Times New Roman" w:hAnsiTheme="minorHAnsi" w:cstheme="minorHAnsi"/>
                <w:szCs w:val="20"/>
              </w:rPr>
            </w:pPr>
          </w:p>
          <w:p w14:paraId="6B58BB9B"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Genesis 1:1-2:3</w:t>
            </w:r>
          </w:p>
        </w:tc>
      </w:tr>
      <w:tr w:rsidR="00696C45" w:rsidRPr="004C1C0C" w14:paraId="1C5737B3" w14:textId="77777777" w:rsidTr="00696C45">
        <w:trPr>
          <w:jc w:val="center"/>
        </w:trPr>
        <w:tc>
          <w:tcPr>
            <w:tcW w:w="2556" w:type="dxa"/>
            <w:shd w:val="clear" w:color="auto" w:fill="auto"/>
          </w:tcPr>
          <w:p w14:paraId="2501968C" w14:textId="77777777" w:rsidR="00665DD0" w:rsidRPr="004C1C0C" w:rsidRDefault="00665DD0" w:rsidP="00C05519">
            <w:pPr>
              <w:jc w:val="center"/>
              <w:rPr>
                <w:rFonts w:asciiTheme="minorHAnsi" w:eastAsia="Times New Roman" w:hAnsiTheme="minorHAnsi" w:cstheme="minorHAnsi"/>
                <w:szCs w:val="20"/>
              </w:rPr>
            </w:pPr>
          </w:p>
        </w:tc>
        <w:tc>
          <w:tcPr>
            <w:tcW w:w="2556" w:type="dxa"/>
            <w:shd w:val="clear" w:color="auto" w:fill="auto"/>
          </w:tcPr>
          <w:p w14:paraId="48F93AF2" w14:textId="77777777" w:rsidR="00665DD0" w:rsidRPr="004C1C0C" w:rsidRDefault="00665DD0" w:rsidP="00C05519">
            <w:pPr>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Joshua 1:1-9</w:t>
            </w:r>
          </w:p>
        </w:tc>
      </w:tr>
    </w:tbl>
    <w:p w14:paraId="03B160D3" w14:textId="77777777" w:rsidR="00665DD0" w:rsidRPr="004C1C0C" w:rsidRDefault="00665DD0" w:rsidP="00C05519">
      <w:pPr>
        <w:rPr>
          <w:rFonts w:asciiTheme="minorHAnsi" w:eastAsia="Times New Roman" w:hAnsiTheme="minorHAnsi" w:cstheme="minorHAnsi"/>
          <w:szCs w:val="20"/>
        </w:rPr>
      </w:pPr>
    </w:p>
    <w:p w14:paraId="46DC27DD" w14:textId="2E31E3A4"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In regard to six laws, Shemini Atzeret is considered a festival unto itself, unrelated to Succoth:</w:t>
      </w:r>
    </w:p>
    <w:p w14:paraId="06F21F62" w14:textId="77777777" w:rsidR="00665DD0" w:rsidRPr="004C1C0C" w:rsidRDefault="00665DD0" w:rsidP="00C05519">
      <w:pPr>
        <w:rPr>
          <w:rFonts w:asciiTheme="minorHAnsi" w:eastAsia="Times New Roman" w:hAnsiTheme="minorHAnsi" w:cstheme="minorHAnsi"/>
          <w:szCs w:val="20"/>
        </w:rPr>
      </w:pPr>
    </w:p>
    <w:p w14:paraId="11AA9AC4" w14:textId="1AF3F8F6" w:rsidR="00665DD0" w:rsidRPr="004C1C0C" w:rsidRDefault="00665DD0" w:rsidP="00C05519">
      <w:pPr>
        <w:ind w:left="288" w:right="288"/>
        <w:rPr>
          <w:rFonts w:asciiTheme="minorHAnsi" w:eastAsia="Times New Roman" w:hAnsiTheme="minorHAnsi" w:cstheme="minorHAnsi"/>
          <w:i/>
          <w:szCs w:val="20"/>
        </w:rPr>
      </w:pPr>
      <w:r w:rsidRPr="004C1C0C">
        <w:rPr>
          <w:rFonts w:asciiTheme="minorHAnsi" w:eastAsia="Times New Roman" w:hAnsiTheme="minorHAnsi" w:cstheme="minorHAnsi"/>
          <w:b/>
          <w:i/>
          <w:szCs w:val="20"/>
        </w:rPr>
        <w:t xml:space="preserve">Sukkah 48a </w:t>
      </w:r>
      <w:r w:rsidRPr="004C1C0C">
        <w:rPr>
          <w:rFonts w:asciiTheme="minorHAnsi" w:eastAsia="Times New Roman" w:hAnsiTheme="minorHAnsi" w:cstheme="minorHAnsi"/>
          <w:i/>
          <w:szCs w:val="20"/>
        </w:rPr>
        <w:t>It has been taught in agreement with R. Nahman, The Eighth Day is a Separate festival with regard to P’Z’R’ K’SH’B’</w:t>
      </w:r>
      <w:r w:rsidRPr="004C1C0C">
        <w:rPr>
          <w:rFonts w:asciiTheme="minorHAnsi" w:eastAsia="Times New Roman" w:hAnsiTheme="minorHAnsi" w:cstheme="minorHAnsi"/>
          <w:i/>
          <w:position w:val="6"/>
          <w:sz w:val="14"/>
          <w:szCs w:val="20"/>
        </w:rPr>
        <w:footnoteReference w:id="103"/>
      </w:r>
      <w:r w:rsidRPr="004C1C0C">
        <w:rPr>
          <w:rFonts w:asciiTheme="minorHAnsi" w:eastAsia="Times New Roman" w:hAnsiTheme="minorHAnsi" w:cstheme="minorHAnsi"/>
          <w:i/>
          <w:szCs w:val="20"/>
        </w:rPr>
        <w:t xml:space="preserve"> i.e., with regard to balloting it is a separate festival,</w:t>
      </w:r>
      <w:r w:rsidRPr="004C1C0C">
        <w:rPr>
          <w:rFonts w:asciiTheme="minorHAnsi" w:eastAsia="Times New Roman" w:hAnsiTheme="minorHAnsi" w:cstheme="minorHAnsi"/>
          <w:i/>
          <w:position w:val="6"/>
          <w:sz w:val="14"/>
          <w:szCs w:val="20"/>
        </w:rPr>
        <w:footnoteReference w:id="104"/>
      </w:r>
      <w:r w:rsidRPr="004C1C0C">
        <w:rPr>
          <w:rFonts w:asciiTheme="minorHAnsi" w:eastAsia="Times New Roman" w:hAnsiTheme="minorHAnsi" w:cstheme="minorHAnsi"/>
          <w:i/>
          <w:szCs w:val="20"/>
        </w:rPr>
        <w:t xml:space="preserve"> with regard to the benediction of the season it is a separate festival,</w:t>
      </w:r>
      <w:r w:rsidRPr="004C1C0C">
        <w:rPr>
          <w:rFonts w:asciiTheme="minorHAnsi" w:eastAsia="Times New Roman" w:hAnsiTheme="minorHAnsi" w:cstheme="minorHAnsi"/>
          <w:i/>
          <w:position w:val="6"/>
          <w:sz w:val="14"/>
          <w:szCs w:val="20"/>
        </w:rPr>
        <w:footnoteReference w:id="105"/>
      </w:r>
      <w:r w:rsidRPr="004C1C0C">
        <w:rPr>
          <w:rFonts w:asciiTheme="minorHAnsi" w:eastAsia="Times New Roman" w:hAnsiTheme="minorHAnsi" w:cstheme="minorHAnsi"/>
          <w:i/>
          <w:szCs w:val="20"/>
        </w:rPr>
        <w:t xml:space="preserve"> with regard to the nature of the festival</w:t>
      </w:r>
      <w:r w:rsidRPr="004C1C0C">
        <w:rPr>
          <w:rFonts w:asciiTheme="minorHAnsi" w:eastAsia="Times New Roman" w:hAnsiTheme="minorHAnsi" w:cstheme="minorHAnsi"/>
          <w:i/>
          <w:position w:val="6"/>
          <w:sz w:val="14"/>
          <w:szCs w:val="20"/>
        </w:rPr>
        <w:footnoteReference w:id="106"/>
      </w:r>
      <w:r w:rsidRPr="004C1C0C">
        <w:rPr>
          <w:rFonts w:asciiTheme="minorHAnsi" w:eastAsia="Times New Roman" w:hAnsiTheme="minorHAnsi" w:cstheme="minorHAnsi"/>
          <w:i/>
          <w:szCs w:val="20"/>
        </w:rPr>
        <w:t xml:space="preserve"> it is a separate festival,</w:t>
      </w:r>
      <w:r w:rsidRPr="004C1C0C">
        <w:rPr>
          <w:rFonts w:asciiTheme="minorHAnsi" w:eastAsia="Times New Roman" w:hAnsiTheme="minorHAnsi" w:cstheme="minorHAnsi"/>
          <w:i/>
          <w:position w:val="6"/>
          <w:sz w:val="14"/>
          <w:szCs w:val="20"/>
        </w:rPr>
        <w:footnoteReference w:id="107"/>
      </w:r>
      <w:r w:rsidRPr="004C1C0C">
        <w:rPr>
          <w:rFonts w:asciiTheme="minorHAnsi" w:eastAsia="Times New Roman" w:hAnsiTheme="minorHAnsi" w:cstheme="minorHAnsi"/>
          <w:i/>
          <w:szCs w:val="20"/>
        </w:rPr>
        <w:t xml:space="preserve"> with regard to its sacrifice it is a separate festival,</w:t>
      </w:r>
      <w:r w:rsidRPr="004C1C0C">
        <w:rPr>
          <w:rFonts w:asciiTheme="minorHAnsi" w:eastAsia="Times New Roman" w:hAnsiTheme="minorHAnsi" w:cstheme="minorHAnsi"/>
          <w:i/>
          <w:position w:val="6"/>
          <w:sz w:val="14"/>
          <w:szCs w:val="20"/>
        </w:rPr>
        <w:footnoteReference w:id="108"/>
      </w:r>
      <w:r w:rsidRPr="004C1C0C">
        <w:rPr>
          <w:rFonts w:asciiTheme="minorHAnsi" w:eastAsia="Times New Roman" w:hAnsiTheme="minorHAnsi" w:cstheme="minorHAnsi"/>
          <w:i/>
          <w:szCs w:val="20"/>
        </w:rPr>
        <w:t xml:space="preserve"> with regard to its psalm</w:t>
      </w:r>
      <w:r w:rsidRPr="004C1C0C">
        <w:rPr>
          <w:rFonts w:asciiTheme="minorHAnsi" w:eastAsia="Times New Roman" w:hAnsiTheme="minorHAnsi" w:cstheme="minorHAnsi"/>
          <w:i/>
          <w:position w:val="6"/>
          <w:sz w:val="14"/>
          <w:szCs w:val="20"/>
        </w:rPr>
        <w:footnoteReference w:id="109"/>
      </w:r>
      <w:r w:rsidRPr="004C1C0C">
        <w:rPr>
          <w:rFonts w:asciiTheme="minorHAnsi" w:eastAsia="Times New Roman" w:hAnsiTheme="minorHAnsi" w:cstheme="minorHAnsi"/>
          <w:i/>
          <w:szCs w:val="20"/>
        </w:rPr>
        <w:t xml:space="preserve"> it is a separate festival, and with regard to its benediction</w:t>
      </w:r>
      <w:r w:rsidRPr="004C1C0C">
        <w:rPr>
          <w:rFonts w:asciiTheme="minorHAnsi" w:eastAsia="Times New Roman" w:hAnsiTheme="minorHAnsi" w:cstheme="minorHAnsi"/>
          <w:i/>
          <w:position w:val="6"/>
          <w:sz w:val="14"/>
          <w:szCs w:val="20"/>
        </w:rPr>
        <w:footnoteReference w:id="110"/>
      </w:r>
      <w:r w:rsidRPr="004C1C0C">
        <w:rPr>
          <w:rFonts w:asciiTheme="minorHAnsi" w:eastAsia="Times New Roman" w:hAnsiTheme="minorHAnsi" w:cstheme="minorHAnsi"/>
          <w:i/>
          <w:szCs w:val="20"/>
        </w:rPr>
        <w:t xml:space="preserve"> it is a separate festival.</w:t>
      </w:r>
    </w:p>
    <w:p w14:paraId="59001277" w14:textId="77777777" w:rsidR="00665DD0" w:rsidRPr="004C1C0C" w:rsidRDefault="00665DD0" w:rsidP="00C05519">
      <w:pPr>
        <w:rPr>
          <w:rFonts w:asciiTheme="minorHAnsi" w:eastAsia="Times New Roman" w:hAnsiTheme="minorHAnsi" w:cstheme="minorHAnsi"/>
          <w:szCs w:val="20"/>
        </w:rPr>
      </w:pPr>
    </w:p>
    <w:p w14:paraId="72D14116" w14:textId="606B6CB3"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There are six halachic ingredients, which separate Shimini Atzeret from Succoth. You would never understand the holiday without knowing them. They come with an acronym of six letters: P’Z’R K’SH’B</w:t>
      </w:r>
      <w:r w:rsidRPr="004C1C0C">
        <w:rPr>
          <w:rFonts w:asciiTheme="minorHAnsi" w:eastAsia="Times New Roman" w:hAnsiTheme="minorHAnsi" w:cstheme="minorHAnsi"/>
          <w:position w:val="6"/>
          <w:sz w:val="14"/>
          <w:szCs w:val="20"/>
        </w:rPr>
        <w:footnoteReference w:id="111"/>
      </w:r>
      <w:r w:rsidRPr="004C1C0C">
        <w:rPr>
          <w:rFonts w:asciiTheme="minorHAnsi" w:eastAsia="Times New Roman" w:hAnsiTheme="minorHAnsi" w:cstheme="minorHAnsi"/>
          <w:szCs w:val="20"/>
        </w:rPr>
        <w:t>.</w:t>
      </w:r>
    </w:p>
    <w:p w14:paraId="60BACB5F" w14:textId="7EFACBC4"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w:t>
      </w:r>
      <w:r w:rsidRPr="004C1C0C">
        <w:rPr>
          <w:rFonts w:asciiTheme="minorHAnsi" w:eastAsia="Times New Roman" w:hAnsiTheme="minorHAnsi" w:cstheme="minorHAnsi"/>
          <w:szCs w:val="20"/>
        </w:rPr>
        <w:br/>
        <w:t xml:space="preserve">(1) </w:t>
      </w:r>
      <w:r w:rsidRPr="004C1C0C">
        <w:rPr>
          <w:rFonts w:asciiTheme="minorHAnsi" w:eastAsia="Times New Roman" w:hAnsiTheme="minorHAnsi" w:cstheme="minorHAnsi"/>
          <w:i/>
          <w:szCs w:val="20"/>
        </w:rPr>
        <w:t>Payis</w:t>
      </w:r>
      <w:r w:rsidRPr="004C1C0C">
        <w:rPr>
          <w:rFonts w:asciiTheme="minorHAnsi" w:eastAsia="Times New Roman" w:hAnsiTheme="minorHAnsi" w:cstheme="minorHAnsi"/>
          <w:szCs w:val="20"/>
        </w:rPr>
        <w:t xml:space="preserve"> - Lottery. The priests in the Holy Temple used to conduct a separate lottery for the services on Shimini Atzeret. It shows that Shimini Atzeret is indeed a separated day from Succoth. </w:t>
      </w:r>
    </w:p>
    <w:p w14:paraId="7918E861" w14:textId="77777777" w:rsidR="00665DD0" w:rsidRPr="004C1C0C" w:rsidRDefault="00665DD0" w:rsidP="00C05519">
      <w:pPr>
        <w:rPr>
          <w:rFonts w:asciiTheme="minorHAnsi" w:eastAsia="Times New Roman" w:hAnsiTheme="minorHAnsi" w:cstheme="minorHAnsi"/>
          <w:szCs w:val="20"/>
        </w:rPr>
      </w:pPr>
    </w:p>
    <w:p w14:paraId="4B97CE85" w14:textId="584BD252"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(2) </w:t>
      </w:r>
      <w:r w:rsidRPr="004C1C0C">
        <w:rPr>
          <w:rFonts w:asciiTheme="minorHAnsi" w:eastAsia="Times New Roman" w:hAnsiTheme="minorHAnsi" w:cstheme="minorHAnsi"/>
          <w:i/>
          <w:szCs w:val="20"/>
        </w:rPr>
        <w:t>Zman</w:t>
      </w:r>
      <w:r w:rsidRPr="004C1C0C">
        <w:rPr>
          <w:rFonts w:asciiTheme="minorHAnsi" w:eastAsia="Times New Roman" w:hAnsiTheme="minorHAnsi" w:cstheme="minorHAnsi"/>
          <w:szCs w:val="20"/>
        </w:rPr>
        <w:t xml:space="preserve"> - Shimini Atzeret deserves a </w:t>
      </w:r>
      <w:r w:rsidRPr="004C1C0C">
        <w:rPr>
          <w:rFonts w:asciiTheme="minorHAnsi" w:eastAsia="Times New Roman" w:hAnsiTheme="minorHAnsi" w:cstheme="minorHAnsi"/>
          <w:i/>
          <w:szCs w:val="20"/>
        </w:rPr>
        <w:t>Shecheyanu</w:t>
      </w:r>
      <w:r w:rsidRPr="004C1C0C">
        <w:rPr>
          <w:rFonts w:asciiTheme="minorHAnsi" w:eastAsia="Times New Roman" w:hAnsiTheme="minorHAnsi" w:cstheme="minorHAnsi"/>
          <w:szCs w:val="20"/>
        </w:rPr>
        <w:t xml:space="preserve"> blessing on its own indicating, again, that is a separate holiday from Succoth. </w:t>
      </w:r>
    </w:p>
    <w:p w14:paraId="19DA92C5" w14:textId="77777777" w:rsidR="00665DD0" w:rsidRPr="004C1C0C" w:rsidRDefault="00665DD0" w:rsidP="00C05519">
      <w:pPr>
        <w:rPr>
          <w:rFonts w:asciiTheme="minorHAnsi" w:eastAsia="Times New Roman" w:hAnsiTheme="minorHAnsi" w:cstheme="minorHAnsi"/>
          <w:szCs w:val="20"/>
        </w:rPr>
      </w:pPr>
    </w:p>
    <w:p w14:paraId="713D49DC" w14:textId="49081ECA"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(3) </w:t>
      </w:r>
      <w:r w:rsidRPr="004C1C0C">
        <w:rPr>
          <w:rFonts w:asciiTheme="minorHAnsi" w:eastAsia="Times New Roman" w:hAnsiTheme="minorHAnsi" w:cstheme="minorHAnsi"/>
          <w:i/>
          <w:szCs w:val="20"/>
        </w:rPr>
        <w:t xml:space="preserve">Regel - </w:t>
      </w:r>
      <w:r w:rsidRPr="004C1C0C">
        <w:rPr>
          <w:rFonts w:asciiTheme="minorHAnsi" w:eastAsia="Times New Roman" w:hAnsiTheme="minorHAnsi" w:cstheme="minorHAnsi"/>
          <w:szCs w:val="20"/>
        </w:rPr>
        <w:t xml:space="preserve">A separate Holiday. A mourner, for instance, counts Succoth as seven days, which are deducted from the thirty obligatory mourning days. He also counts Shimini Atzeret as seven deductible days, since it is considered a Holiday on its own. Now we come to the last three items characterizing Shimini Atzeret, which call for close attention (KShV- also means ‘listen to’). </w:t>
      </w:r>
    </w:p>
    <w:p w14:paraId="574762E6" w14:textId="77777777" w:rsidR="00665DD0" w:rsidRPr="004C1C0C" w:rsidRDefault="00665DD0" w:rsidP="00C05519">
      <w:pPr>
        <w:rPr>
          <w:rFonts w:asciiTheme="minorHAnsi" w:eastAsia="Times New Roman" w:hAnsiTheme="minorHAnsi" w:cstheme="minorHAnsi"/>
          <w:szCs w:val="20"/>
        </w:rPr>
      </w:pPr>
    </w:p>
    <w:p w14:paraId="68A9F3A2" w14:textId="13BF0EED"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(4) </w:t>
      </w:r>
      <w:r w:rsidRPr="004C1C0C">
        <w:rPr>
          <w:rFonts w:asciiTheme="minorHAnsi" w:eastAsia="Times New Roman" w:hAnsiTheme="minorHAnsi" w:cstheme="minorHAnsi"/>
          <w:i/>
          <w:szCs w:val="20"/>
        </w:rPr>
        <w:t xml:space="preserve">Korban - </w:t>
      </w:r>
      <w:r w:rsidRPr="004C1C0C">
        <w:rPr>
          <w:rFonts w:asciiTheme="minorHAnsi" w:eastAsia="Times New Roman" w:hAnsiTheme="minorHAnsi" w:cstheme="minorHAnsi"/>
          <w:szCs w:val="20"/>
        </w:rPr>
        <w:t xml:space="preserve">Sacrifice, meaning that Shimini Atzeret has its own sacrifice of one ox. It signifies, according to the Midrash, that HaShem is intimately associated with Israel only, in contrast to Succoth where He considers, so to speak, all the seventy oxen, the seventy nations. </w:t>
      </w:r>
    </w:p>
    <w:p w14:paraId="5AF48523" w14:textId="77777777" w:rsidR="00665DD0" w:rsidRPr="004C1C0C" w:rsidRDefault="00665DD0" w:rsidP="00C05519">
      <w:pPr>
        <w:rPr>
          <w:rFonts w:asciiTheme="minorHAnsi" w:eastAsia="Times New Roman" w:hAnsiTheme="minorHAnsi" w:cstheme="minorHAnsi"/>
          <w:szCs w:val="20"/>
        </w:rPr>
      </w:pPr>
    </w:p>
    <w:p w14:paraId="71A47025" w14:textId="166FB2F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(5)</w:t>
      </w:r>
      <w:r w:rsidRPr="004C1C0C">
        <w:rPr>
          <w:rFonts w:asciiTheme="minorHAnsi" w:eastAsia="Times New Roman" w:hAnsiTheme="minorHAnsi" w:cstheme="minorHAnsi"/>
          <w:i/>
          <w:szCs w:val="20"/>
        </w:rPr>
        <w:t xml:space="preserve"> Shir</w:t>
      </w:r>
      <w:r w:rsidRPr="004C1C0C">
        <w:rPr>
          <w:rFonts w:asciiTheme="minorHAnsi" w:eastAsia="Times New Roman" w:hAnsiTheme="minorHAnsi" w:cstheme="minorHAnsi"/>
          <w:szCs w:val="20"/>
        </w:rPr>
        <w:t xml:space="preserve"> - Song. It means that the song, which the Levites sing on Shimini Atzeret, is different from the ones they used to sing on Succoth. But the Rogachov Tzadik z”l said: The ‘song’ here is the Hallel. The Hallel of Shimini Atzeret differs, in its meaning, from the Hallel of Succoth. </w:t>
      </w:r>
    </w:p>
    <w:p w14:paraId="4C6F32E0" w14:textId="77777777" w:rsidR="00665DD0" w:rsidRPr="004C1C0C" w:rsidRDefault="00665DD0" w:rsidP="00C05519">
      <w:pPr>
        <w:rPr>
          <w:rFonts w:asciiTheme="minorHAnsi" w:eastAsia="Times New Roman" w:hAnsiTheme="minorHAnsi" w:cstheme="minorHAnsi"/>
          <w:szCs w:val="20"/>
          <w:u w:val="single"/>
        </w:rPr>
      </w:pPr>
    </w:p>
    <w:p w14:paraId="60FFA9E4" w14:textId="64D4C9C9"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(6) </w:t>
      </w:r>
      <w:r w:rsidRPr="004C1C0C">
        <w:rPr>
          <w:rFonts w:asciiTheme="minorHAnsi" w:eastAsia="Times New Roman" w:hAnsiTheme="minorHAnsi" w:cstheme="minorHAnsi"/>
          <w:i/>
          <w:szCs w:val="20"/>
        </w:rPr>
        <w:t xml:space="preserve">Bracha - </w:t>
      </w:r>
      <w:r w:rsidRPr="004C1C0C">
        <w:rPr>
          <w:rFonts w:asciiTheme="minorHAnsi" w:eastAsia="Times New Roman" w:hAnsiTheme="minorHAnsi" w:cstheme="minorHAnsi"/>
          <w:szCs w:val="20"/>
        </w:rPr>
        <w:t>Blessing - meaning specifying the name of the holiday in Mussaf or the blessing over meals (Beit Yosef, the laws of Shimini Atzeret). But other say: “</w:t>
      </w:r>
      <w:r w:rsidRPr="004C1C0C">
        <w:rPr>
          <w:rFonts w:asciiTheme="minorHAnsi" w:eastAsia="Times New Roman" w:hAnsiTheme="minorHAnsi" w:cstheme="minorHAnsi"/>
          <w:i/>
          <w:szCs w:val="20"/>
        </w:rPr>
        <w:t xml:space="preserve">Bracha - </w:t>
      </w:r>
      <w:r w:rsidRPr="004C1C0C">
        <w:rPr>
          <w:rFonts w:asciiTheme="minorHAnsi" w:eastAsia="Times New Roman" w:hAnsiTheme="minorHAnsi" w:cstheme="minorHAnsi"/>
          <w:szCs w:val="20"/>
        </w:rPr>
        <w:t>Blessing of the King”.</w:t>
      </w:r>
      <w:r w:rsidRPr="004C1C0C">
        <w:rPr>
          <w:rFonts w:asciiTheme="minorHAnsi" w:eastAsia="Times New Roman" w:hAnsiTheme="minorHAnsi" w:cstheme="minorHAnsi"/>
          <w:position w:val="6"/>
          <w:sz w:val="14"/>
          <w:szCs w:val="20"/>
        </w:rPr>
        <w:footnoteReference w:id="112"/>
      </w:r>
      <w:r w:rsidRPr="004C1C0C">
        <w:rPr>
          <w:rFonts w:asciiTheme="minorHAnsi" w:eastAsia="Times New Roman" w:hAnsiTheme="minorHAnsi" w:cstheme="minorHAnsi"/>
          <w:szCs w:val="20"/>
        </w:rPr>
        <w:t xml:space="preserve"> </w:t>
      </w:r>
    </w:p>
    <w:p w14:paraId="4B258CF5" w14:textId="77777777" w:rsidR="00665DD0" w:rsidRPr="004C1C0C" w:rsidRDefault="00665DD0" w:rsidP="00C05519">
      <w:pPr>
        <w:rPr>
          <w:rFonts w:asciiTheme="minorHAnsi" w:eastAsia="Times New Roman" w:hAnsiTheme="minorHAnsi" w:cstheme="minorHAnsi"/>
          <w:szCs w:val="20"/>
        </w:rPr>
      </w:pPr>
    </w:p>
    <w:p w14:paraId="7A9D79E1" w14:textId="745657C3"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This mysterious festival is not linked to an historical event or an agricultural event, as are all of the other festivals.</w:t>
      </w:r>
    </w:p>
    <w:p w14:paraId="065995A4" w14:textId="77777777" w:rsidR="00665DD0" w:rsidRPr="004C1C0C" w:rsidRDefault="00665DD0" w:rsidP="00C05519">
      <w:pPr>
        <w:rPr>
          <w:rFonts w:asciiTheme="minorHAnsi" w:eastAsia="Times New Roman" w:hAnsiTheme="minorHAnsi" w:cstheme="minorHAnsi"/>
          <w:szCs w:val="20"/>
        </w:rPr>
      </w:pPr>
    </w:p>
    <w:p w14:paraId="35CE7372" w14:textId="1542334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The Torah indicates that this feast is celebrated on Tishrei 22, eight days after the beginning of Hag HaSuccoth. The following charts details this relationship:</w:t>
      </w:r>
    </w:p>
    <w:p w14:paraId="4C2F9F1A" w14:textId="77777777" w:rsidR="00665DD0" w:rsidRPr="004C1C0C" w:rsidRDefault="00665DD0" w:rsidP="00C05519">
      <w:pPr>
        <w:rPr>
          <w:rFonts w:asciiTheme="minorHAnsi" w:eastAsia="Times New Roman" w:hAnsiTheme="minorHAnsi" w:cstheme="minorHAnsi"/>
          <w:szCs w:val="20"/>
        </w:rPr>
      </w:pPr>
    </w:p>
    <w:p w14:paraId="59F7753F" w14:textId="77777777" w:rsidR="00665DD0" w:rsidRPr="004C1C0C" w:rsidRDefault="00665DD0" w:rsidP="00C05519">
      <w:pPr>
        <w:keepNext/>
        <w:keepLines/>
        <w:jc w:val="center"/>
        <w:rPr>
          <w:rFonts w:asciiTheme="minorHAnsi" w:eastAsia="Times New Roman" w:hAnsiTheme="minorHAnsi" w:cstheme="minorHAnsi"/>
          <w:b/>
          <w:sz w:val="28"/>
          <w:szCs w:val="20"/>
        </w:rPr>
      </w:pPr>
      <w:r w:rsidRPr="004C1C0C">
        <w:rPr>
          <w:rFonts w:asciiTheme="minorHAnsi" w:eastAsia="Times New Roman" w:hAnsiTheme="minorHAnsi" w:cstheme="minorHAnsi"/>
          <w:b/>
          <w:sz w:val="28"/>
          <w:szCs w:val="20"/>
        </w:rPr>
        <w:t>In Eretz</w:t>
      </w:r>
      <w:r w:rsidRPr="004C1C0C">
        <w:rPr>
          <w:rFonts w:asciiTheme="minorHAnsi" w:eastAsia="Times New Roman" w:hAnsiTheme="minorHAnsi" w:cstheme="minorHAnsi"/>
          <w:b/>
          <w:position w:val="6"/>
          <w:sz w:val="14"/>
          <w:szCs w:val="20"/>
        </w:rPr>
        <w:footnoteReference w:id="113"/>
      </w:r>
      <w:r w:rsidRPr="004C1C0C">
        <w:rPr>
          <w:rFonts w:asciiTheme="minorHAnsi" w:eastAsia="Times New Roman" w:hAnsiTheme="minorHAnsi" w:cstheme="minorHAnsi"/>
          <w:b/>
          <w:sz w:val="28"/>
          <w:szCs w:val="20"/>
        </w:rPr>
        <w:t xml:space="preserve"> Israel</w:t>
      </w:r>
    </w:p>
    <w:p w14:paraId="0559D2B3" w14:textId="77777777" w:rsidR="00665DD0" w:rsidRPr="004C1C0C" w:rsidRDefault="00665DD0" w:rsidP="00C05519">
      <w:pPr>
        <w:keepNext/>
        <w:keepLines/>
        <w:rPr>
          <w:rFonts w:asciiTheme="minorHAnsi" w:eastAsia="Times New Roman" w:hAnsiTheme="minorHAnsi" w:cstheme="minorHAns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834"/>
      </w:tblGrid>
      <w:tr w:rsidR="00696C45" w:rsidRPr="004C1C0C" w14:paraId="6D1EA916" w14:textId="77777777" w:rsidTr="008479A2">
        <w:trPr>
          <w:jc w:val="center"/>
        </w:trPr>
        <w:tc>
          <w:tcPr>
            <w:tcW w:w="1278" w:type="dxa"/>
          </w:tcPr>
          <w:p w14:paraId="61F4C437"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15 </w:t>
            </w:r>
          </w:p>
        </w:tc>
        <w:tc>
          <w:tcPr>
            <w:tcW w:w="3834" w:type="dxa"/>
          </w:tcPr>
          <w:p w14:paraId="06184BC0" w14:textId="2D4FD9ED"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Festival Sabbath</w:t>
            </w:r>
          </w:p>
        </w:tc>
      </w:tr>
      <w:tr w:rsidR="00696C45" w:rsidRPr="004C1C0C" w14:paraId="6D4ADBC6" w14:textId="77777777" w:rsidTr="008479A2">
        <w:trPr>
          <w:jc w:val="center"/>
        </w:trPr>
        <w:tc>
          <w:tcPr>
            <w:tcW w:w="1278" w:type="dxa"/>
          </w:tcPr>
          <w:p w14:paraId="4C49B4DE"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16 </w:t>
            </w:r>
          </w:p>
        </w:tc>
        <w:tc>
          <w:tcPr>
            <w:tcW w:w="3834" w:type="dxa"/>
          </w:tcPr>
          <w:p w14:paraId="42AC7680"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w:t>
            </w:r>
          </w:p>
        </w:tc>
      </w:tr>
      <w:tr w:rsidR="00696C45" w:rsidRPr="004C1C0C" w14:paraId="194766A8" w14:textId="77777777" w:rsidTr="008479A2">
        <w:trPr>
          <w:jc w:val="center"/>
        </w:trPr>
        <w:tc>
          <w:tcPr>
            <w:tcW w:w="1278" w:type="dxa"/>
          </w:tcPr>
          <w:p w14:paraId="6BDE1B83"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17 </w:t>
            </w:r>
          </w:p>
        </w:tc>
        <w:tc>
          <w:tcPr>
            <w:tcW w:w="3834" w:type="dxa"/>
          </w:tcPr>
          <w:p w14:paraId="42D24FAD"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71FC8888" w14:textId="77777777" w:rsidTr="008479A2">
        <w:trPr>
          <w:jc w:val="center"/>
        </w:trPr>
        <w:tc>
          <w:tcPr>
            <w:tcW w:w="1278" w:type="dxa"/>
          </w:tcPr>
          <w:p w14:paraId="633A0775"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18 </w:t>
            </w:r>
          </w:p>
        </w:tc>
        <w:tc>
          <w:tcPr>
            <w:tcW w:w="3834" w:type="dxa"/>
          </w:tcPr>
          <w:p w14:paraId="443CF7D5"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10892314" w14:textId="77777777" w:rsidTr="008479A2">
        <w:trPr>
          <w:jc w:val="center"/>
        </w:trPr>
        <w:tc>
          <w:tcPr>
            <w:tcW w:w="1278" w:type="dxa"/>
          </w:tcPr>
          <w:p w14:paraId="000EC7AA"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19 </w:t>
            </w:r>
          </w:p>
        </w:tc>
        <w:tc>
          <w:tcPr>
            <w:tcW w:w="3834" w:type="dxa"/>
          </w:tcPr>
          <w:p w14:paraId="520E7AC8"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7D707E53" w14:textId="77777777" w:rsidTr="008479A2">
        <w:trPr>
          <w:jc w:val="center"/>
        </w:trPr>
        <w:tc>
          <w:tcPr>
            <w:tcW w:w="1278" w:type="dxa"/>
          </w:tcPr>
          <w:p w14:paraId="78135DE6"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20 </w:t>
            </w:r>
          </w:p>
        </w:tc>
        <w:tc>
          <w:tcPr>
            <w:tcW w:w="3834" w:type="dxa"/>
          </w:tcPr>
          <w:p w14:paraId="1A064422"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3708D66D" w14:textId="77777777" w:rsidTr="008479A2">
        <w:trPr>
          <w:jc w:val="center"/>
        </w:trPr>
        <w:tc>
          <w:tcPr>
            <w:tcW w:w="1278" w:type="dxa"/>
          </w:tcPr>
          <w:p w14:paraId="5FAB3C46"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21 </w:t>
            </w:r>
          </w:p>
        </w:tc>
        <w:tc>
          <w:tcPr>
            <w:tcW w:w="3834" w:type="dxa"/>
          </w:tcPr>
          <w:p w14:paraId="473428AA"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1C726F9A" w14:textId="77777777" w:rsidTr="008479A2">
        <w:trPr>
          <w:jc w:val="center"/>
        </w:trPr>
        <w:tc>
          <w:tcPr>
            <w:tcW w:w="1278" w:type="dxa"/>
          </w:tcPr>
          <w:p w14:paraId="6916F72D"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22 </w:t>
            </w:r>
          </w:p>
        </w:tc>
        <w:tc>
          <w:tcPr>
            <w:tcW w:w="3834" w:type="dxa"/>
          </w:tcPr>
          <w:p w14:paraId="3115628C" w14:textId="18769AEC"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Shemini Atzeret / Simchat Torah</w:t>
            </w:r>
            <w:r w:rsidR="004C1C0C" w:rsidRPr="004C1C0C">
              <w:rPr>
                <w:rFonts w:asciiTheme="minorHAnsi" w:eastAsia="Times New Roman" w:hAnsiTheme="minorHAnsi" w:cstheme="minorHAnsi"/>
                <w:szCs w:val="20"/>
              </w:rPr>
              <w:t>.</w:t>
            </w:r>
            <w:r w:rsidRPr="004C1C0C">
              <w:rPr>
                <w:rFonts w:asciiTheme="minorHAnsi" w:eastAsia="Times New Roman" w:hAnsiTheme="minorHAnsi" w:cstheme="minorHAnsi"/>
                <w:szCs w:val="20"/>
              </w:rPr>
              <w:t xml:space="preserve"> </w:t>
            </w:r>
          </w:p>
        </w:tc>
      </w:tr>
    </w:tbl>
    <w:p w14:paraId="6D301925" w14:textId="77777777" w:rsidR="00665DD0" w:rsidRPr="004C1C0C" w:rsidRDefault="00665DD0" w:rsidP="00C05519">
      <w:pPr>
        <w:keepNext/>
        <w:keepLines/>
        <w:rPr>
          <w:rFonts w:asciiTheme="minorHAnsi" w:eastAsia="Times New Roman" w:hAnsiTheme="minorHAnsi" w:cstheme="minorHAnsi"/>
          <w:szCs w:val="20"/>
        </w:rPr>
      </w:pPr>
    </w:p>
    <w:p w14:paraId="1401FF9B" w14:textId="78C1BA12" w:rsidR="00665DD0" w:rsidRPr="004C1C0C" w:rsidRDefault="00665DD0" w:rsidP="00C05519">
      <w:pPr>
        <w:jc w:val="center"/>
        <w:rPr>
          <w:rFonts w:asciiTheme="minorHAnsi" w:eastAsia="Times New Roman" w:hAnsiTheme="minorHAnsi" w:cstheme="minorHAnsi"/>
          <w:b/>
          <w:sz w:val="28"/>
          <w:szCs w:val="20"/>
        </w:rPr>
      </w:pPr>
      <w:r w:rsidRPr="004C1C0C">
        <w:rPr>
          <w:rFonts w:asciiTheme="minorHAnsi" w:eastAsia="Times New Roman" w:hAnsiTheme="minorHAnsi" w:cstheme="minorHAnsi"/>
          <w:b/>
          <w:sz w:val="28"/>
          <w:szCs w:val="20"/>
        </w:rPr>
        <w:t>Outside Eretz Israel</w:t>
      </w:r>
    </w:p>
    <w:p w14:paraId="2BB7AC22" w14:textId="77777777" w:rsidR="00665DD0" w:rsidRPr="004C1C0C" w:rsidRDefault="00665DD0" w:rsidP="00C05519">
      <w:pPr>
        <w:rPr>
          <w:rFonts w:asciiTheme="minorHAnsi" w:eastAsia="Times New Roman" w:hAnsiTheme="minorHAnsi" w:cstheme="minorHAns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834"/>
      </w:tblGrid>
      <w:tr w:rsidR="00696C45" w:rsidRPr="004C1C0C" w14:paraId="0F59718A" w14:textId="77777777" w:rsidTr="008479A2">
        <w:trPr>
          <w:jc w:val="center"/>
        </w:trPr>
        <w:tc>
          <w:tcPr>
            <w:tcW w:w="1278" w:type="dxa"/>
          </w:tcPr>
          <w:p w14:paraId="4053717D"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15 </w:t>
            </w:r>
          </w:p>
        </w:tc>
        <w:tc>
          <w:tcPr>
            <w:tcW w:w="3834" w:type="dxa"/>
          </w:tcPr>
          <w:p w14:paraId="5C3599C8" w14:textId="6A56D331"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Festival Sabbath </w:t>
            </w:r>
          </w:p>
        </w:tc>
      </w:tr>
      <w:tr w:rsidR="00696C45" w:rsidRPr="004C1C0C" w14:paraId="77667453" w14:textId="77777777" w:rsidTr="008479A2">
        <w:trPr>
          <w:jc w:val="center"/>
        </w:trPr>
        <w:tc>
          <w:tcPr>
            <w:tcW w:w="1278" w:type="dxa"/>
          </w:tcPr>
          <w:p w14:paraId="7565737A"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16 </w:t>
            </w:r>
          </w:p>
        </w:tc>
        <w:tc>
          <w:tcPr>
            <w:tcW w:w="3834" w:type="dxa"/>
          </w:tcPr>
          <w:p w14:paraId="500BFFF0" w14:textId="3348B016"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Sabbath and Chol HaMoed</w:t>
            </w:r>
          </w:p>
        </w:tc>
      </w:tr>
      <w:tr w:rsidR="00696C45" w:rsidRPr="004C1C0C" w14:paraId="38CEF84A" w14:textId="77777777" w:rsidTr="008479A2">
        <w:trPr>
          <w:jc w:val="center"/>
        </w:trPr>
        <w:tc>
          <w:tcPr>
            <w:tcW w:w="1278" w:type="dxa"/>
          </w:tcPr>
          <w:p w14:paraId="308981B3"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17 </w:t>
            </w:r>
          </w:p>
        </w:tc>
        <w:tc>
          <w:tcPr>
            <w:tcW w:w="3834" w:type="dxa"/>
          </w:tcPr>
          <w:p w14:paraId="26417916"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6851BC48" w14:textId="77777777" w:rsidTr="008479A2">
        <w:trPr>
          <w:jc w:val="center"/>
        </w:trPr>
        <w:tc>
          <w:tcPr>
            <w:tcW w:w="1278" w:type="dxa"/>
          </w:tcPr>
          <w:p w14:paraId="77180AAB"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18 </w:t>
            </w:r>
          </w:p>
        </w:tc>
        <w:tc>
          <w:tcPr>
            <w:tcW w:w="3834" w:type="dxa"/>
          </w:tcPr>
          <w:p w14:paraId="705E2F84"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746B19BB" w14:textId="77777777" w:rsidTr="008479A2">
        <w:trPr>
          <w:jc w:val="center"/>
        </w:trPr>
        <w:tc>
          <w:tcPr>
            <w:tcW w:w="1278" w:type="dxa"/>
          </w:tcPr>
          <w:p w14:paraId="22B11490"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19 </w:t>
            </w:r>
          </w:p>
        </w:tc>
        <w:tc>
          <w:tcPr>
            <w:tcW w:w="3834" w:type="dxa"/>
          </w:tcPr>
          <w:p w14:paraId="7E6E9C32"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3AF43C2F" w14:textId="77777777" w:rsidTr="008479A2">
        <w:trPr>
          <w:jc w:val="center"/>
        </w:trPr>
        <w:tc>
          <w:tcPr>
            <w:tcW w:w="1278" w:type="dxa"/>
          </w:tcPr>
          <w:p w14:paraId="4BC7069B"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20 </w:t>
            </w:r>
          </w:p>
        </w:tc>
        <w:tc>
          <w:tcPr>
            <w:tcW w:w="3834" w:type="dxa"/>
          </w:tcPr>
          <w:p w14:paraId="2D5542E6"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1A95036A" w14:textId="77777777" w:rsidTr="008479A2">
        <w:trPr>
          <w:jc w:val="center"/>
        </w:trPr>
        <w:tc>
          <w:tcPr>
            <w:tcW w:w="1278" w:type="dxa"/>
          </w:tcPr>
          <w:p w14:paraId="46B5AD9E"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21 </w:t>
            </w:r>
          </w:p>
        </w:tc>
        <w:tc>
          <w:tcPr>
            <w:tcW w:w="3834" w:type="dxa"/>
          </w:tcPr>
          <w:p w14:paraId="42D2585F" w14:textId="77777777"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Chol HaMoed, intermediate day.</w:t>
            </w:r>
          </w:p>
        </w:tc>
      </w:tr>
      <w:tr w:rsidR="00696C45" w:rsidRPr="004C1C0C" w14:paraId="78F515C0" w14:textId="77777777" w:rsidTr="008479A2">
        <w:trPr>
          <w:jc w:val="center"/>
        </w:trPr>
        <w:tc>
          <w:tcPr>
            <w:tcW w:w="1278" w:type="dxa"/>
          </w:tcPr>
          <w:p w14:paraId="61B0B73F"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22 </w:t>
            </w:r>
          </w:p>
        </w:tc>
        <w:tc>
          <w:tcPr>
            <w:tcW w:w="3834" w:type="dxa"/>
          </w:tcPr>
          <w:p w14:paraId="5372DF80" w14:textId="32C7B4A8"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Shemini Atzeret. This a Sabbath </w:t>
            </w:r>
          </w:p>
        </w:tc>
      </w:tr>
      <w:tr w:rsidR="00696C45" w:rsidRPr="004C1C0C" w14:paraId="5AF9D86E" w14:textId="77777777" w:rsidTr="008479A2">
        <w:trPr>
          <w:jc w:val="center"/>
        </w:trPr>
        <w:tc>
          <w:tcPr>
            <w:tcW w:w="1278" w:type="dxa"/>
          </w:tcPr>
          <w:p w14:paraId="6D50684C" w14:textId="77777777" w:rsidR="00665DD0" w:rsidRPr="004C1C0C" w:rsidRDefault="00665DD0" w:rsidP="00C05519">
            <w:pPr>
              <w:keepNext/>
              <w:keepLines/>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Tishrei 23 </w:t>
            </w:r>
          </w:p>
        </w:tc>
        <w:tc>
          <w:tcPr>
            <w:tcW w:w="3834" w:type="dxa"/>
          </w:tcPr>
          <w:p w14:paraId="40BE2E0F" w14:textId="2C5E7950" w:rsidR="00665DD0" w:rsidRPr="004C1C0C" w:rsidRDefault="00665DD0" w:rsidP="00C05519">
            <w:pPr>
              <w:keepNext/>
              <w:keepLines/>
              <w:rPr>
                <w:rFonts w:asciiTheme="minorHAnsi" w:eastAsia="Times New Roman" w:hAnsiTheme="minorHAnsi" w:cstheme="minorHAnsi"/>
                <w:szCs w:val="20"/>
              </w:rPr>
            </w:pPr>
            <w:r w:rsidRPr="004C1C0C">
              <w:rPr>
                <w:rFonts w:asciiTheme="minorHAnsi" w:eastAsia="Times New Roman" w:hAnsiTheme="minorHAnsi" w:cstheme="minorHAnsi"/>
                <w:szCs w:val="20"/>
              </w:rPr>
              <w:t>Shemini Atzeret (second day),</w:t>
            </w:r>
            <w:r w:rsidR="004C1C0C" w:rsidRPr="004C1C0C">
              <w:rPr>
                <w:rFonts w:asciiTheme="minorHAnsi" w:eastAsia="Times New Roman" w:hAnsiTheme="minorHAnsi" w:cstheme="minorHAnsi"/>
                <w:szCs w:val="20"/>
              </w:rPr>
              <w:t xml:space="preserve"> </w:t>
            </w:r>
            <w:r w:rsidRPr="004C1C0C">
              <w:rPr>
                <w:rFonts w:asciiTheme="minorHAnsi" w:eastAsia="Times New Roman" w:hAnsiTheme="minorHAnsi" w:cstheme="minorHAnsi"/>
                <w:szCs w:val="20"/>
              </w:rPr>
              <w:t xml:space="preserve">and Simchat Torah. </w:t>
            </w:r>
          </w:p>
        </w:tc>
      </w:tr>
    </w:tbl>
    <w:p w14:paraId="3DF0CBC7" w14:textId="77777777" w:rsidR="00665DD0" w:rsidRPr="004C1C0C" w:rsidRDefault="00665DD0" w:rsidP="00C05519">
      <w:pPr>
        <w:rPr>
          <w:rFonts w:asciiTheme="minorHAnsi" w:eastAsia="Times New Roman" w:hAnsiTheme="minorHAnsi" w:cstheme="minorHAnsi"/>
          <w:szCs w:val="20"/>
        </w:rPr>
      </w:pPr>
    </w:p>
    <w:p w14:paraId="59C666A3"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Shemini Atzeret was detailed in: </w:t>
      </w:r>
    </w:p>
    <w:p w14:paraId="2B5C50C9" w14:textId="77777777" w:rsidR="00665DD0" w:rsidRPr="004C1C0C" w:rsidRDefault="00665DD0" w:rsidP="00C05519">
      <w:pPr>
        <w:rPr>
          <w:rFonts w:asciiTheme="minorHAnsi" w:eastAsia="Times New Roman" w:hAnsiTheme="minorHAnsi" w:cstheme="minorHAnsi"/>
          <w:b/>
          <w:i/>
          <w:szCs w:val="20"/>
        </w:rPr>
      </w:pPr>
    </w:p>
    <w:p w14:paraId="0F93F322" w14:textId="5F5BC367" w:rsidR="00665DD0" w:rsidRPr="004C1C0C" w:rsidRDefault="00665DD0" w:rsidP="00C05519">
      <w:pPr>
        <w:ind w:left="288" w:right="288"/>
        <w:rPr>
          <w:rFonts w:asciiTheme="minorHAnsi" w:eastAsia="Times New Roman" w:hAnsiTheme="minorHAnsi" w:cstheme="minorHAnsi"/>
          <w:i/>
          <w:szCs w:val="20"/>
        </w:rPr>
      </w:pPr>
      <w:r w:rsidRPr="004C1C0C">
        <w:rPr>
          <w:rFonts w:asciiTheme="minorHAnsi" w:eastAsia="Times New Roman" w:hAnsiTheme="minorHAnsi" w:cstheme="minorHAnsi"/>
          <w:b/>
          <w:i/>
          <w:szCs w:val="20"/>
        </w:rPr>
        <w:t>Vayikra (Leviticus) 23:34-44</w:t>
      </w:r>
      <w:r w:rsidRPr="004C1C0C">
        <w:rPr>
          <w:rFonts w:asciiTheme="minorHAnsi" w:eastAsia="Times New Roman" w:hAnsiTheme="minorHAnsi" w:cstheme="minorHAnsi"/>
          <w:i/>
          <w:szCs w:val="20"/>
        </w:rPr>
        <w:t xml:space="preserve"> “Say to the Israelites: ‘On the fifteenth day of the seventh month HaShem‘s Feast of Tabernacles begins, and it lasts for seven days. The first day is a sacred assembly; do no regular work. For seven days present offerings made to HaShem by fire, and </w:t>
      </w:r>
      <w:r w:rsidRPr="004C1C0C">
        <w:rPr>
          <w:rFonts w:asciiTheme="minorHAnsi" w:eastAsia="Times New Roman" w:hAnsiTheme="minorHAnsi" w:cstheme="minorHAnsi"/>
          <w:i/>
          <w:szCs w:val="20"/>
          <w:u w:val="single"/>
        </w:rPr>
        <w:t xml:space="preserve">on the </w:t>
      </w:r>
      <w:r w:rsidRPr="004C1C0C">
        <w:rPr>
          <w:rFonts w:asciiTheme="minorHAnsi" w:eastAsia="Times New Roman" w:hAnsiTheme="minorHAnsi" w:cstheme="minorHAnsi"/>
          <w:i/>
          <w:szCs w:val="20"/>
        </w:rPr>
        <w:t>eighth</w:t>
      </w:r>
      <w:r w:rsidRPr="004C1C0C">
        <w:rPr>
          <w:rFonts w:asciiTheme="minorHAnsi" w:eastAsia="Times New Roman" w:hAnsiTheme="minorHAnsi" w:cstheme="minorHAnsi"/>
          <w:i/>
          <w:szCs w:val="20"/>
          <w:u w:val="single"/>
        </w:rPr>
        <w:t xml:space="preserve"> day hold a </w:t>
      </w:r>
      <w:r w:rsidRPr="004C1C0C">
        <w:rPr>
          <w:rFonts w:asciiTheme="minorHAnsi" w:eastAsia="Times New Roman" w:hAnsiTheme="minorHAnsi" w:cstheme="minorHAnsi"/>
          <w:i/>
          <w:szCs w:val="20"/>
        </w:rPr>
        <w:t>sacred assembly</w:t>
      </w:r>
      <w:r w:rsidRPr="004C1C0C">
        <w:rPr>
          <w:rFonts w:asciiTheme="minorHAnsi" w:eastAsia="Times New Roman" w:hAnsiTheme="minorHAnsi" w:cstheme="minorHAnsi"/>
          <w:i/>
          <w:szCs w:val="20"/>
          <w:u w:val="single"/>
        </w:rPr>
        <w:t xml:space="preserve"> and present an </w:t>
      </w:r>
      <w:r w:rsidRPr="004C1C0C">
        <w:rPr>
          <w:rFonts w:asciiTheme="minorHAnsi" w:eastAsia="Times New Roman" w:hAnsiTheme="minorHAnsi" w:cstheme="minorHAnsi"/>
          <w:i/>
          <w:szCs w:val="20"/>
        </w:rPr>
        <w:t>offering</w:t>
      </w:r>
      <w:r w:rsidRPr="004C1C0C">
        <w:rPr>
          <w:rFonts w:asciiTheme="minorHAnsi" w:eastAsia="Times New Roman" w:hAnsiTheme="minorHAnsi" w:cstheme="minorHAnsi"/>
          <w:i/>
          <w:szCs w:val="20"/>
          <w:u w:val="single"/>
        </w:rPr>
        <w:t xml:space="preserve"> made to </w:t>
      </w:r>
      <w:r w:rsidRPr="004C1C0C">
        <w:rPr>
          <w:rFonts w:asciiTheme="minorHAnsi" w:eastAsia="Times New Roman" w:hAnsiTheme="minorHAnsi" w:cstheme="minorHAnsi"/>
          <w:i/>
          <w:szCs w:val="20"/>
        </w:rPr>
        <w:t>HaShem</w:t>
      </w:r>
      <w:r w:rsidRPr="004C1C0C">
        <w:rPr>
          <w:rFonts w:asciiTheme="minorHAnsi" w:eastAsia="Times New Roman" w:hAnsiTheme="minorHAnsi" w:cstheme="minorHAnsi"/>
          <w:i/>
          <w:szCs w:val="20"/>
          <w:u w:val="single"/>
        </w:rPr>
        <w:t xml:space="preserve"> by </w:t>
      </w:r>
      <w:r w:rsidRPr="004C1C0C">
        <w:rPr>
          <w:rFonts w:asciiTheme="minorHAnsi" w:eastAsia="Times New Roman" w:hAnsiTheme="minorHAnsi" w:cstheme="minorHAnsi"/>
          <w:i/>
          <w:szCs w:val="20"/>
        </w:rPr>
        <w:t>fire</w:t>
      </w:r>
      <w:r w:rsidRPr="004C1C0C">
        <w:rPr>
          <w:rFonts w:asciiTheme="minorHAnsi" w:eastAsia="Times New Roman" w:hAnsiTheme="minorHAnsi" w:cstheme="minorHAnsi"/>
          <w:i/>
          <w:szCs w:val="20"/>
          <w:u w:val="single"/>
        </w:rPr>
        <w:t>. It is the closing assembly; do no regular work</w:t>
      </w:r>
      <w:r w:rsidRPr="004C1C0C">
        <w:rPr>
          <w:rFonts w:asciiTheme="minorHAnsi" w:eastAsia="Times New Roman" w:hAnsiTheme="minorHAnsi" w:cstheme="minorHAnsi"/>
          <w:i/>
          <w:szCs w:val="20"/>
        </w:rPr>
        <w:t xml:space="preserve">. (“‘These are HaShem‘s appointed feasts, which you are to proclaim as sacred assemblies for bringing offerings made to HaShem by fire--the burnt offerings and grain offerings, sacrifices and drink offerings required for each day. These offerings are in addition to those for HaShem‘s Sabbaths and in addition to your gifts and whatever you have vowed and all the freewill offerings you give to HaShem.) “‘So beginning with the fifteenth day of the seventh month, after you have gathered the crops of the land, celebrate the festival to HaShem for seven days; the first day is a day of rest, and </w:t>
      </w:r>
      <w:r w:rsidRPr="004C1C0C">
        <w:rPr>
          <w:rFonts w:asciiTheme="minorHAnsi" w:eastAsia="Times New Roman" w:hAnsiTheme="minorHAnsi" w:cstheme="minorHAnsi"/>
          <w:i/>
          <w:szCs w:val="20"/>
          <w:u w:val="single"/>
        </w:rPr>
        <w:t xml:space="preserve">the </w:t>
      </w:r>
      <w:r w:rsidRPr="004C1C0C">
        <w:rPr>
          <w:rFonts w:asciiTheme="minorHAnsi" w:eastAsia="Times New Roman" w:hAnsiTheme="minorHAnsi" w:cstheme="minorHAnsi"/>
          <w:i/>
          <w:szCs w:val="20"/>
        </w:rPr>
        <w:t>eighth</w:t>
      </w:r>
      <w:r w:rsidRPr="004C1C0C">
        <w:rPr>
          <w:rFonts w:asciiTheme="minorHAnsi" w:eastAsia="Times New Roman" w:hAnsiTheme="minorHAnsi" w:cstheme="minorHAnsi"/>
          <w:i/>
          <w:szCs w:val="20"/>
          <w:u w:val="single"/>
        </w:rPr>
        <w:t xml:space="preserve"> day also is a day of rest</w:t>
      </w:r>
      <w:r w:rsidRPr="004C1C0C">
        <w:rPr>
          <w:rFonts w:asciiTheme="minorHAnsi" w:eastAsia="Times New Roman" w:hAnsiTheme="minorHAnsi" w:cstheme="minorHAnsi"/>
          <w:i/>
          <w:szCs w:val="20"/>
        </w:rPr>
        <w:t xml:space="preserve">. On the first day you are to take choice fruit from the trees, and palm fronds, leafy branches and poplars, and rejoice before HaShem your God for seven days. Celebrate this as a festival to HaShem for seven days each year. This is to be a lasting ordinance for the generations to come; celebrate it in the seventh month. Live in booths for seven days: All native-born Israelites are to live in booths. So your descendants will know that I had the Israelites live in booths when I brought them out of Egypt. I am HaShem your God.’” So Moses announced to the Israelites the appointed feasts of HaShem. </w:t>
      </w:r>
    </w:p>
    <w:p w14:paraId="39E31719" w14:textId="77777777" w:rsidR="00665DD0" w:rsidRPr="004C1C0C" w:rsidRDefault="00665DD0" w:rsidP="00C05519">
      <w:pPr>
        <w:rPr>
          <w:rFonts w:asciiTheme="minorHAnsi" w:eastAsia="Times New Roman" w:hAnsiTheme="minorHAnsi" w:cstheme="minorHAnsi"/>
          <w:szCs w:val="20"/>
        </w:rPr>
      </w:pPr>
    </w:p>
    <w:p w14:paraId="57F9F951" w14:textId="0B5462E4"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Shemini Atzeret means “Eighth Assembly” it is the Feast of Conclusion. Strong’s defines “Shemini” “Atzeret” as:</w:t>
      </w:r>
    </w:p>
    <w:p w14:paraId="2BDE6D19" w14:textId="77777777" w:rsidR="00665DD0" w:rsidRPr="004C1C0C" w:rsidRDefault="00665DD0" w:rsidP="00C05519">
      <w:pPr>
        <w:rPr>
          <w:rFonts w:asciiTheme="minorHAnsi" w:eastAsia="Times New Roman" w:hAnsiTheme="minorHAnsi" w:cstheme="minorHAnsi"/>
          <w:szCs w:val="20"/>
        </w:rPr>
      </w:pPr>
    </w:p>
    <w:p w14:paraId="0F0C154D" w14:textId="40769A32" w:rsidR="00665DD0" w:rsidRPr="004C1C0C" w:rsidRDefault="00665DD0" w:rsidP="00C05519">
      <w:pPr>
        <w:ind w:left="288" w:right="288"/>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8066 shemiyniy, shem-ee-nee’; from 8083; </w:t>
      </w:r>
      <w:r w:rsidRPr="004C1C0C">
        <w:rPr>
          <w:rFonts w:asciiTheme="minorHAnsi" w:eastAsia="Times New Roman" w:hAnsiTheme="minorHAnsi" w:cstheme="minorHAnsi"/>
          <w:b/>
          <w:szCs w:val="20"/>
        </w:rPr>
        <w:t>eight</w:t>
      </w:r>
      <w:r w:rsidRPr="004C1C0C">
        <w:rPr>
          <w:rFonts w:asciiTheme="minorHAnsi" w:eastAsia="Times New Roman" w:hAnsiTheme="minorHAnsi" w:cstheme="minorHAnsi"/>
          <w:szCs w:val="20"/>
        </w:rPr>
        <w:t>:-eight.</w:t>
      </w:r>
    </w:p>
    <w:p w14:paraId="40DDA590" w14:textId="2D6D31A0" w:rsidR="00665DD0" w:rsidRPr="004C1C0C" w:rsidRDefault="00665DD0" w:rsidP="00C05519">
      <w:pPr>
        <w:ind w:left="288" w:right="288"/>
        <w:rPr>
          <w:rFonts w:asciiTheme="minorHAnsi" w:eastAsia="Times New Roman" w:hAnsiTheme="minorHAnsi" w:cstheme="minorHAnsi"/>
          <w:szCs w:val="20"/>
        </w:rPr>
      </w:pPr>
      <w:r w:rsidRPr="004C1C0C">
        <w:rPr>
          <w:rFonts w:asciiTheme="minorHAnsi" w:eastAsia="Times New Roman" w:hAnsiTheme="minorHAnsi" w:cstheme="minorHAnsi"/>
          <w:szCs w:val="20"/>
        </w:rPr>
        <w:t>6116 `atsarah, ats-aw-raw’; or `</w:t>
      </w:r>
      <w:r w:rsidR="00603B45" w:rsidRPr="004C1C0C">
        <w:rPr>
          <w:rFonts w:asciiTheme="minorHAnsi" w:eastAsia="Times New Roman" w:hAnsiTheme="minorHAnsi" w:cstheme="minorHAnsi"/>
          <w:szCs w:val="20"/>
        </w:rPr>
        <w:t>Atzeret</w:t>
      </w:r>
      <w:r w:rsidRPr="004C1C0C">
        <w:rPr>
          <w:rFonts w:asciiTheme="minorHAnsi" w:eastAsia="Times New Roman" w:hAnsiTheme="minorHAnsi" w:cstheme="minorHAnsi"/>
          <w:szCs w:val="20"/>
        </w:rPr>
        <w:t>h, ats-eh’-reth; from 6113; an</w:t>
      </w:r>
      <w:r w:rsidRPr="004C1C0C">
        <w:rPr>
          <w:rFonts w:asciiTheme="minorHAnsi" w:eastAsia="Times New Roman" w:hAnsiTheme="minorHAnsi" w:cstheme="minorHAnsi"/>
          <w:b/>
          <w:szCs w:val="20"/>
        </w:rPr>
        <w:t xml:space="preserve"> assembly</w:t>
      </w:r>
      <w:r w:rsidRPr="004C1C0C">
        <w:rPr>
          <w:rFonts w:asciiTheme="minorHAnsi" w:eastAsia="Times New Roman" w:hAnsiTheme="minorHAnsi" w:cstheme="minorHAnsi"/>
          <w:szCs w:val="20"/>
        </w:rPr>
        <w:t>, espc. on a festival or holiday:-(solemn) assembly (meeting).</w:t>
      </w:r>
    </w:p>
    <w:p w14:paraId="1225660C" w14:textId="77777777" w:rsidR="00665DD0" w:rsidRPr="004C1C0C" w:rsidRDefault="00665DD0" w:rsidP="00C05519">
      <w:pPr>
        <w:rPr>
          <w:rFonts w:asciiTheme="minorHAnsi" w:eastAsia="Times New Roman" w:hAnsiTheme="minorHAnsi" w:cstheme="minorHAnsi"/>
          <w:szCs w:val="20"/>
        </w:rPr>
      </w:pPr>
    </w:p>
    <w:p w14:paraId="3FC8A0F1" w14:textId="15D1038F"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Shavuot, the Feast of Weeks, is connected to Pesach, Passover, by the counting of the omer. Therefore, one of the names for Shavuot is Atzeret, assembly. Just as Pesach, a seven-day festival, has an Atzeret, so too does the only other seven-day festival, Succoth, also have an Atzeret, Shemini Atzeret. (I have illustrated the bi-modality of the calendar in a study titled:  RAINS.)</w:t>
      </w:r>
    </w:p>
    <w:p w14:paraId="0ED31B70" w14:textId="77777777" w:rsidR="00665DD0" w:rsidRPr="004C1C0C" w:rsidRDefault="00665DD0" w:rsidP="00C05519">
      <w:pPr>
        <w:rPr>
          <w:rFonts w:asciiTheme="minorHAnsi" w:eastAsia="Times New Roman" w:hAnsiTheme="minorHAnsi" w:cstheme="minorHAnsi"/>
          <w:szCs w:val="20"/>
        </w:rPr>
      </w:pPr>
    </w:p>
    <w:p w14:paraId="53D06204" w14:textId="3DA8AB50"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The Gemara, in Succah 48a, calls Atzeret a “holiday unto itself.” In fact, the only connection made between Succoth and Shemini Atzeret in the literature is for the purpose of making up for neglected haggiga offerings</w:t>
      </w:r>
      <w:r w:rsidRPr="004C1C0C">
        <w:rPr>
          <w:rFonts w:asciiTheme="minorHAnsi" w:eastAsia="Times New Roman" w:hAnsiTheme="minorHAnsi" w:cstheme="minorHAnsi"/>
          <w:position w:val="6"/>
          <w:sz w:val="14"/>
          <w:szCs w:val="20"/>
        </w:rPr>
        <w:footnoteReference w:id="114"/>
      </w:r>
      <w:r w:rsidRPr="004C1C0C">
        <w:rPr>
          <w:rFonts w:asciiTheme="minorHAnsi" w:eastAsia="Times New Roman" w:hAnsiTheme="minorHAnsi" w:cstheme="minorHAnsi"/>
          <w:szCs w:val="20"/>
        </w:rPr>
        <w:t>, which is also true for the day after Pesach too. For this reason, there is no obligation to take lulav and etrog, to sit in the Succah (except outside of Eretz Israel, where due to the uncertainty in the calendar, the two overlap).</w:t>
      </w:r>
    </w:p>
    <w:p w14:paraId="7C4D147B" w14:textId="77777777" w:rsidR="00665DD0" w:rsidRPr="004C1C0C" w:rsidRDefault="00665DD0" w:rsidP="00C05519">
      <w:pPr>
        <w:rPr>
          <w:rFonts w:asciiTheme="minorHAnsi" w:eastAsia="Times New Roman" w:hAnsiTheme="minorHAnsi" w:cstheme="minorHAnsi"/>
          <w:szCs w:val="20"/>
        </w:rPr>
      </w:pPr>
    </w:p>
    <w:p w14:paraId="3417BB81" w14:textId="7B76ACEF"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In the Talmud, Shemini Atzeret is called </w:t>
      </w:r>
      <w:r w:rsidRPr="004C1C0C">
        <w:rPr>
          <w:rFonts w:asciiTheme="minorHAnsi" w:eastAsia="Times New Roman" w:hAnsiTheme="minorHAnsi" w:cstheme="minorHAnsi"/>
          <w:i/>
          <w:szCs w:val="20"/>
        </w:rPr>
        <w:t>Atzeret shel Chag</w:t>
      </w:r>
      <w:r w:rsidRPr="004C1C0C">
        <w:rPr>
          <w:rFonts w:asciiTheme="minorHAnsi" w:eastAsia="Times New Roman" w:hAnsiTheme="minorHAnsi" w:cstheme="minorHAnsi"/>
          <w:szCs w:val="20"/>
        </w:rPr>
        <w:t>, the Atzeret of Succoth, as opposed to Shavuot which is called Atzeret without a qualifier</w:t>
      </w:r>
      <w:r w:rsidRPr="004C1C0C">
        <w:rPr>
          <w:rFonts w:asciiTheme="minorHAnsi" w:eastAsia="Times New Roman" w:hAnsiTheme="minorHAnsi" w:cstheme="minorHAnsi"/>
          <w:position w:val="6"/>
          <w:sz w:val="14"/>
          <w:szCs w:val="20"/>
        </w:rPr>
        <w:footnoteReference w:id="115"/>
      </w:r>
      <w:r w:rsidRPr="004C1C0C">
        <w:rPr>
          <w:rFonts w:asciiTheme="minorHAnsi" w:eastAsia="Times New Roman" w:hAnsiTheme="minorHAnsi" w:cstheme="minorHAnsi"/>
          <w:szCs w:val="20"/>
        </w:rPr>
        <w:t>. In fact, the Midrash</w:t>
      </w:r>
      <w:r w:rsidRPr="004C1C0C">
        <w:rPr>
          <w:rFonts w:asciiTheme="minorHAnsi" w:eastAsia="Times New Roman" w:hAnsiTheme="minorHAnsi" w:cstheme="minorHAnsi"/>
          <w:position w:val="6"/>
          <w:sz w:val="14"/>
          <w:szCs w:val="20"/>
        </w:rPr>
        <w:footnoteReference w:id="116"/>
      </w:r>
      <w:r w:rsidRPr="004C1C0C">
        <w:rPr>
          <w:rFonts w:asciiTheme="minorHAnsi" w:eastAsia="Times New Roman" w:hAnsiTheme="minorHAnsi" w:cstheme="minorHAnsi"/>
          <w:szCs w:val="20"/>
        </w:rPr>
        <w:t xml:space="preserve"> takes the effort to explain why Shemini Atzeret isn’t fifty days after Succoth, why it differs from Shavuot:</w:t>
      </w:r>
    </w:p>
    <w:p w14:paraId="0D81116B" w14:textId="77777777" w:rsidR="00665DD0" w:rsidRPr="004C1C0C" w:rsidRDefault="00665DD0" w:rsidP="00C05519">
      <w:pPr>
        <w:rPr>
          <w:rFonts w:asciiTheme="minorHAnsi" w:eastAsia="Times New Roman" w:hAnsiTheme="minorHAnsi" w:cstheme="minorHAnsi"/>
          <w:szCs w:val="20"/>
        </w:rPr>
      </w:pPr>
    </w:p>
    <w:p w14:paraId="2B85E946" w14:textId="55DDDE90" w:rsidR="00665DD0" w:rsidRPr="004C1C0C" w:rsidRDefault="00665DD0" w:rsidP="00C05519">
      <w:pPr>
        <w:ind w:left="288" w:right="288"/>
        <w:rPr>
          <w:rFonts w:asciiTheme="minorHAnsi" w:eastAsia="Times New Roman" w:hAnsiTheme="minorHAnsi" w:cstheme="minorHAnsi"/>
          <w:i/>
          <w:szCs w:val="20"/>
        </w:rPr>
      </w:pPr>
      <w:r w:rsidRPr="004C1C0C">
        <w:rPr>
          <w:rFonts w:asciiTheme="minorHAnsi" w:eastAsia="Times New Roman" w:hAnsiTheme="minorHAnsi" w:cstheme="minorHAnsi"/>
          <w:b/>
          <w:i/>
          <w:szCs w:val="20"/>
        </w:rPr>
        <w:t xml:space="preserve">Midrash Rabbah - Shir HaShirim (Song of Songs) VII:4 </w:t>
      </w:r>
      <w:r w:rsidRPr="004C1C0C">
        <w:rPr>
          <w:rFonts w:asciiTheme="minorHAnsi" w:eastAsia="Times New Roman" w:hAnsiTheme="minorHAnsi" w:cstheme="minorHAnsi"/>
          <w:i/>
          <w:szCs w:val="20"/>
        </w:rPr>
        <w:t>Another explanation: HOW BEAUTIFUL ARE THY FOOTSTEPS IN SANDALS (NE ‘ALIM): in two closings (ne’alim).</w:t>
      </w:r>
      <w:r w:rsidRPr="004C1C0C">
        <w:rPr>
          <w:rFonts w:asciiTheme="minorHAnsi" w:eastAsia="Times New Roman" w:hAnsiTheme="minorHAnsi" w:cstheme="minorHAnsi"/>
          <w:i/>
          <w:position w:val="6"/>
          <w:sz w:val="14"/>
          <w:szCs w:val="20"/>
        </w:rPr>
        <w:footnoteReference w:id="117"/>
      </w:r>
      <w:r w:rsidRPr="004C1C0C">
        <w:rPr>
          <w:rFonts w:asciiTheme="minorHAnsi" w:eastAsia="Times New Roman" w:hAnsiTheme="minorHAnsi" w:cstheme="minorHAnsi"/>
          <w:i/>
          <w:szCs w:val="20"/>
        </w:rPr>
        <w:t xml:space="preserve"> R. Hana b. Hanina said: It is as if two traders went into a town together, and one of them said to the other: ‘ If we both offer our wares together in the town, we will bring down the price. So do you offer yours one week, and I will offer mine the next.’ R. Hananiah the son of R. Ibi said: It is written here, HOW BEAUTIFUL ARE THY FOOTSTEPS not in the sandal, but IN SANDALS. There are two closings: the closing of Passover and the closing of Tabernacles. Said the Holy One, blessed be He, to Israel: ‘You close before Me at Tabernacles, and I close before you at Passover. You close your work before Me at Tabernacles,</w:t>
      </w:r>
      <w:r w:rsidRPr="004C1C0C">
        <w:rPr>
          <w:rFonts w:asciiTheme="minorHAnsi" w:eastAsia="Times New Roman" w:hAnsiTheme="minorHAnsi" w:cstheme="minorHAnsi"/>
          <w:i/>
          <w:position w:val="6"/>
          <w:sz w:val="14"/>
          <w:szCs w:val="20"/>
        </w:rPr>
        <w:footnoteReference w:id="118"/>
      </w:r>
      <w:r w:rsidRPr="004C1C0C">
        <w:rPr>
          <w:rFonts w:asciiTheme="minorHAnsi" w:eastAsia="Times New Roman" w:hAnsiTheme="minorHAnsi" w:cstheme="minorHAnsi"/>
          <w:i/>
          <w:szCs w:val="20"/>
        </w:rPr>
        <w:t xml:space="preserve"> and I open the heavens and cause winds to blow and bring up clouds and make rain fall and cause the sun to shine and make plants grow and ripen produce, and provide each one of you with a table set out with his needs, and each body according to its requirements. And I close [the heavens] before you at Passover,</w:t>
      </w:r>
      <w:r w:rsidRPr="004C1C0C">
        <w:rPr>
          <w:rFonts w:asciiTheme="minorHAnsi" w:eastAsia="Times New Roman" w:hAnsiTheme="minorHAnsi" w:cstheme="minorHAnsi"/>
          <w:i/>
          <w:position w:val="6"/>
          <w:sz w:val="14"/>
          <w:szCs w:val="20"/>
        </w:rPr>
        <w:footnoteReference w:id="119"/>
      </w:r>
      <w:r w:rsidRPr="004C1C0C">
        <w:rPr>
          <w:rFonts w:asciiTheme="minorHAnsi" w:eastAsia="Times New Roman" w:hAnsiTheme="minorHAnsi" w:cstheme="minorHAnsi"/>
          <w:i/>
          <w:szCs w:val="20"/>
        </w:rPr>
        <w:t xml:space="preserve"> and you go out and reap and thresh and winnow and do all that is required in the field and find it rich in blessing.’ R. Yahoshua (Joshua) b. Levi said: By rights, the Eighth Day of Assembly should have followed Tabernacles after an interval of fifty days, as Pentecost follows Passover. But since at the Eighth Day of Assembly summer passes into autumn, the time is not suitable for travelling. [God was like] a king who had several married daughters, some living near by, while others were a long way away. One day they all came to visit their father the king. Said the king: ‘Those who are living near by are able to travel at any time. But those who live at a distance are not able to travel at any time. So while they are all here with me, let us make one feast for all of them and rejoice with them.’ So with regard to Pentecost, which comes when winter is passing into summer, God says, ‘The season is fit for travelling.’ But the Eighth day of Assembly comes when summer is passing into autumn, and the roads are dusty and hard for walking; hence it is not separated by an interval of fifty days. Said the Holy One, blessed be He: ‘These are not days for travelling; so while they are here, let us make of all of them one festival and rejoice.’ Therefore Moses admonishes Israel, saying to them, On the eighth day ye shall have a solemn assembly (Num. XXIX, 35). Thus we may say, HOW BEAUTIFUL ARE THY FOOTSTEPS IN NE’ ALIM.</w:t>
      </w:r>
    </w:p>
    <w:p w14:paraId="4B52ED22" w14:textId="77777777" w:rsidR="00665DD0" w:rsidRPr="004C1C0C" w:rsidRDefault="00665DD0" w:rsidP="00C05519">
      <w:pPr>
        <w:rPr>
          <w:rFonts w:asciiTheme="minorHAnsi" w:eastAsia="Times New Roman" w:hAnsiTheme="minorHAnsi" w:cstheme="minorHAnsi"/>
          <w:szCs w:val="20"/>
        </w:rPr>
      </w:pPr>
    </w:p>
    <w:p w14:paraId="47600EDD" w14:textId="2796CB45"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Similarly, Succoth is compared to Pesach, Passover. As we just said, both play the role as the precursor to an Atzeret. The fact that both are on the fifteenth of the month is no coincidence, numerous halachot are built upon that comparison.</w:t>
      </w:r>
      <w:r w:rsidRPr="004C1C0C">
        <w:rPr>
          <w:rFonts w:asciiTheme="minorHAnsi" w:eastAsia="Times New Roman" w:hAnsiTheme="minorHAnsi" w:cstheme="minorHAnsi"/>
          <w:position w:val="6"/>
          <w:sz w:val="14"/>
          <w:szCs w:val="20"/>
        </w:rPr>
        <w:footnoteReference w:id="120"/>
      </w:r>
      <w:r w:rsidRPr="004C1C0C">
        <w:rPr>
          <w:rFonts w:asciiTheme="minorHAnsi" w:eastAsia="Times New Roman" w:hAnsiTheme="minorHAnsi" w:cstheme="minorHAnsi"/>
          <w:szCs w:val="20"/>
        </w:rPr>
        <w:t xml:space="preserve"> Further, the mitzva of Succah and the mitzva of Matzah are compared (ibid). Just as matza is obligatory on the first night of Pesach, and for the rest of Pesach it’s only a restricted means of eating (one may eat baked goods only if they have not leavened), so too Succah, one is required to sit in it the first night, the rest of Succoth one must only sit in the Succah when one wants to eat.</w:t>
      </w:r>
    </w:p>
    <w:p w14:paraId="4B270223" w14:textId="77777777" w:rsidR="00665DD0" w:rsidRPr="004C1C0C" w:rsidRDefault="00665DD0" w:rsidP="00C05519">
      <w:pPr>
        <w:rPr>
          <w:rFonts w:asciiTheme="minorHAnsi" w:eastAsia="Times New Roman" w:hAnsiTheme="minorHAnsi" w:cstheme="minorHAnsi"/>
          <w:szCs w:val="20"/>
        </w:rPr>
      </w:pPr>
    </w:p>
    <w:p w14:paraId="3289C7FD" w14:textId="5143988A"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In fact, the parallelism starts even earlier in the season. Yom Kippur is called by the Torah “Yom HaKippurim“, which is explained homiletically</w:t>
      </w:r>
      <w:r w:rsidRPr="004C1C0C">
        <w:rPr>
          <w:rFonts w:asciiTheme="minorHAnsi" w:eastAsia="Times New Roman" w:hAnsiTheme="minorHAnsi" w:cstheme="minorHAnsi"/>
          <w:position w:val="6"/>
          <w:sz w:val="14"/>
          <w:szCs w:val="20"/>
        </w:rPr>
        <w:footnoteReference w:id="121"/>
      </w:r>
      <w:r w:rsidRPr="004C1C0C">
        <w:rPr>
          <w:rFonts w:asciiTheme="minorHAnsi" w:eastAsia="Times New Roman" w:hAnsiTheme="minorHAnsi" w:cstheme="minorHAnsi"/>
          <w:szCs w:val="20"/>
        </w:rPr>
        <w:t>; in the days of the Mashiach it will become a “Yom”, a day, “Ki”, like, “Purim“.</w:t>
      </w:r>
    </w:p>
    <w:p w14:paraId="6ACA157E" w14:textId="77777777" w:rsidR="00665DD0" w:rsidRPr="004C1C0C" w:rsidRDefault="00665DD0" w:rsidP="00C05519">
      <w:pPr>
        <w:rPr>
          <w:rFonts w:asciiTheme="minorHAnsi" w:eastAsia="Times New Roman" w:hAnsiTheme="minorHAnsi" w:cstheme="minorHAnsi"/>
          <w:szCs w:val="20"/>
        </w:rPr>
      </w:pPr>
    </w:p>
    <w:p w14:paraId="65A761C8" w14:textId="3EF4964A"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Thus, we find the Jewish year divided about two triads: one, Atzeret Yimay Tishuvah which climaxes at Yom Kippur, followed by Succoth and Shemini Atzeret; the other, Purim, Pesach and Shavuot. The first before the winter, the second in the beginning of spring.</w:t>
      </w:r>
    </w:p>
    <w:p w14:paraId="615F1BC8" w14:textId="77777777" w:rsidR="00665DD0" w:rsidRPr="004C1C0C" w:rsidRDefault="00665DD0" w:rsidP="00C05519">
      <w:pPr>
        <w:rPr>
          <w:rFonts w:asciiTheme="minorHAnsi" w:eastAsia="Times New Roman" w:hAnsiTheme="minorHAnsi" w:cstheme="minorHAnsi"/>
          <w:szCs w:val="20"/>
        </w:rPr>
      </w:pPr>
    </w:p>
    <w:p w14:paraId="18B9B79A" w14:textId="53489100"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Succoth is in celebration of divine sustenance. It is Z’man Simchateinu, a time to be happy with our lot. It is before winter, when we gather in the grain that will allow us to survive the upcoming months. It has a universal theme, that of HaShem feeding and sustaining the world.</w:t>
      </w:r>
    </w:p>
    <w:p w14:paraId="27C550A9" w14:textId="77777777" w:rsidR="00665DD0" w:rsidRPr="004C1C0C" w:rsidRDefault="00665DD0" w:rsidP="00C05519">
      <w:pPr>
        <w:rPr>
          <w:rFonts w:asciiTheme="minorHAnsi" w:eastAsia="Times New Roman" w:hAnsiTheme="minorHAnsi" w:cstheme="minorHAnsi"/>
          <w:szCs w:val="20"/>
        </w:rPr>
      </w:pPr>
    </w:p>
    <w:p w14:paraId="57B42255" w14:textId="25C6E9DF"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It can only come after Yom Kippur. We have just been judged, “who will live and who will die ... who will be in famine, and who in drought ...” We are confident our prayers were accepted, and thus, we come to the Temple to celebrate our lot.</w:t>
      </w:r>
    </w:p>
    <w:p w14:paraId="349606E6" w14:textId="77777777" w:rsidR="00665DD0" w:rsidRPr="004C1C0C" w:rsidRDefault="00665DD0" w:rsidP="00C05519">
      <w:pPr>
        <w:rPr>
          <w:rFonts w:asciiTheme="minorHAnsi" w:eastAsia="Times New Roman" w:hAnsiTheme="minorHAnsi" w:cstheme="minorHAnsi"/>
          <w:szCs w:val="20"/>
        </w:rPr>
      </w:pPr>
    </w:p>
    <w:p w14:paraId="7A936E3B" w14:textId="41CA3462"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This progression culminates on Shemini Atzeret. It is a continuation of Yom Kippur, as we pray for rain in musaf. Tehillim 27, “Of David”, a prayer for aid in our repentance is added to the end prayer until Shemini Atzeret. It is also a culmination of our celebration of Succoth. We rejoice in the role our role as the upholders of the Torah in insuring the world’s existence. The seventieth musaf cow, the one corresponding to the B’nei Israel, is brought. We end and begin the torah, showing our continuing dedication to our responsibilities in exchange for this aid. We never pause at the completion of the Torah, we must go on, “for they [the words of the Torah] are our lives, and the length of our days.” </w:t>
      </w:r>
    </w:p>
    <w:p w14:paraId="04F8D4FC" w14:textId="77777777" w:rsidR="00665DD0" w:rsidRPr="004C1C0C" w:rsidRDefault="00665DD0" w:rsidP="00C05519">
      <w:pPr>
        <w:rPr>
          <w:rFonts w:asciiTheme="minorHAnsi" w:eastAsia="Times New Roman" w:hAnsiTheme="minorHAnsi" w:cstheme="minorHAnsi"/>
          <w:szCs w:val="20"/>
        </w:rPr>
      </w:pPr>
    </w:p>
    <w:p w14:paraId="590F6B49"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The sequence from preparation, to celebration, to culmination is also found in the other triad at the other extreme of the year.</w:t>
      </w:r>
    </w:p>
    <w:p w14:paraId="3F93C203" w14:textId="77777777" w:rsidR="00665DD0" w:rsidRPr="004C1C0C" w:rsidRDefault="00665DD0" w:rsidP="00C05519">
      <w:pPr>
        <w:rPr>
          <w:rFonts w:asciiTheme="minorHAnsi" w:eastAsia="Times New Roman" w:hAnsiTheme="minorHAnsi" w:cstheme="minorHAnsi"/>
          <w:szCs w:val="20"/>
        </w:rPr>
      </w:pPr>
    </w:p>
    <w:p w14:paraId="2286B58C" w14:textId="5FAEC9DF"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We are the chosen nation only because we chose HaShem first</w:t>
      </w:r>
      <w:r w:rsidRPr="004C1C0C">
        <w:rPr>
          <w:rFonts w:asciiTheme="minorHAnsi" w:eastAsia="Times New Roman" w:hAnsiTheme="minorHAnsi" w:cstheme="minorHAnsi"/>
          <w:position w:val="6"/>
          <w:sz w:val="14"/>
          <w:szCs w:val="20"/>
        </w:rPr>
        <w:footnoteReference w:id="122"/>
      </w:r>
      <w:r w:rsidRPr="004C1C0C">
        <w:rPr>
          <w:rFonts w:asciiTheme="minorHAnsi" w:eastAsia="Times New Roman" w:hAnsiTheme="minorHAnsi" w:cstheme="minorHAnsi"/>
          <w:szCs w:val="20"/>
        </w:rPr>
        <w:t>. After we celebrate the finalization of the acceptance of the Torah, we celebrate HaShem‘s relationship with us. He took us out of Egypt “to be for Him a treasured people and a holy nation.” The entire calendar is based upon the demand that Pesach be in the spring. Celebration of our birth as a nation can only be at the time of regeneration of nature.</w:t>
      </w:r>
    </w:p>
    <w:p w14:paraId="24EF8823" w14:textId="77777777" w:rsidR="00665DD0" w:rsidRPr="004C1C0C" w:rsidRDefault="00665DD0" w:rsidP="00C05519">
      <w:pPr>
        <w:rPr>
          <w:rFonts w:asciiTheme="minorHAnsi" w:eastAsia="Times New Roman" w:hAnsiTheme="minorHAnsi" w:cstheme="minorHAnsi"/>
          <w:szCs w:val="20"/>
        </w:rPr>
      </w:pPr>
    </w:p>
    <w:p w14:paraId="14467D1C" w14:textId="3E8DE9D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This culminates with Shavuot. HaShem presents us with the Torah. This is the wedding feast between HaShem and Israel. HaShem only took the Children of Israel out of Egypt only to give them the Torah. Shavuot is the Atzeret of Pesach, without Shavuot, Pesach would lack meaning.</w:t>
      </w:r>
    </w:p>
    <w:p w14:paraId="6F3A5F34" w14:textId="77777777" w:rsidR="00665DD0" w:rsidRPr="004C1C0C" w:rsidRDefault="00665DD0" w:rsidP="00C05519">
      <w:pPr>
        <w:rPr>
          <w:rFonts w:asciiTheme="minorHAnsi" w:eastAsia="Times New Roman" w:hAnsiTheme="minorHAnsi" w:cstheme="minorHAnsi"/>
          <w:szCs w:val="20"/>
        </w:rPr>
      </w:pPr>
    </w:p>
    <w:p w14:paraId="2D634B66" w14:textId="20434DB5"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Only in this structure of the Jewish year, can we properly observe Shemini Atzeret. It is an Atzeret, a culmination. We end the season dedicated to the sustenance of the world. As opposed to Shavuot, a re-creation of the giving of the Torah, of HaShem and Israel, here we take pains to show that we are rejoicing in the continual nature of Torah and mitzvot. We are celebrating the Torah as a source of sustenance for us and the universe at large. For this reason, we celebrate the continuation of Torah study on the second day of Shemini Atzeret, Simchat Torah. It is only our continual study and observance of the Torah that perpetuates the universe’s existence.</w:t>
      </w:r>
    </w:p>
    <w:p w14:paraId="5550451F" w14:textId="77777777" w:rsidR="00665DD0" w:rsidRPr="004C1C0C" w:rsidRDefault="00665DD0" w:rsidP="00C05519">
      <w:pPr>
        <w:jc w:val="center"/>
        <w:rPr>
          <w:rFonts w:asciiTheme="minorHAnsi" w:eastAsia="Times New Roman" w:hAnsiTheme="minorHAnsi" w:cstheme="minorHAnsi"/>
          <w:b/>
          <w:szCs w:val="20"/>
        </w:rPr>
      </w:pPr>
    </w:p>
    <w:p w14:paraId="03789187" w14:textId="77777777" w:rsidR="00665DD0" w:rsidRPr="004C1C0C" w:rsidRDefault="00665DD0" w:rsidP="00C05519">
      <w:pPr>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What is the ‘Blessing of the King?’</w:t>
      </w:r>
      <w:r w:rsidRPr="004C1C0C">
        <w:rPr>
          <w:rFonts w:asciiTheme="minorHAnsi" w:eastAsia="Times New Roman" w:hAnsiTheme="minorHAnsi" w:cstheme="minorHAnsi"/>
          <w:b/>
          <w:position w:val="6"/>
          <w:sz w:val="14"/>
          <w:szCs w:val="20"/>
        </w:rPr>
        <w:footnoteReference w:id="123"/>
      </w:r>
    </w:p>
    <w:p w14:paraId="4373A4A9" w14:textId="37374922"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w:t>
      </w:r>
      <w:r w:rsidRPr="004C1C0C">
        <w:rPr>
          <w:rFonts w:asciiTheme="minorHAnsi" w:eastAsia="Times New Roman" w:hAnsiTheme="minorHAnsi" w:cstheme="minorHAnsi"/>
          <w:szCs w:val="20"/>
        </w:rPr>
        <w:br/>
        <w:t xml:space="preserve">Rashi, in his commentary on the Talmud (Succah) explains: </w:t>
      </w:r>
    </w:p>
    <w:p w14:paraId="4680BF36" w14:textId="77777777" w:rsidR="00665DD0" w:rsidRPr="004C1C0C" w:rsidRDefault="00665DD0" w:rsidP="00C05519">
      <w:pPr>
        <w:rPr>
          <w:rFonts w:asciiTheme="minorHAnsi" w:eastAsia="Times New Roman" w:hAnsiTheme="minorHAnsi" w:cstheme="minorHAnsi"/>
          <w:szCs w:val="20"/>
        </w:rPr>
      </w:pPr>
    </w:p>
    <w:p w14:paraId="54344FF6" w14:textId="41603306" w:rsidR="00665DD0" w:rsidRPr="004C1C0C" w:rsidRDefault="00665DD0" w:rsidP="00C05519">
      <w:pPr>
        <w:ind w:left="288" w:right="288"/>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“From the Tosefta we may derive that they blessed the King (of Israel), as it is said: ‘Shimini Atzeret has Blessing of its own - since it is written (on King Solomon) - On the eighth day he sent them home and they blessed the King (of Israel)” (Kings 1:8). And Abudarham concurs: “And he reads the Maftir from Kings: ‘When King Solomon finished (building the holy Temple) etc.’. And the reason for the reading from this particular Haftarah is because it is said in it ‘And on the eighth day he sent them away and they blessed the king”. </w:t>
      </w:r>
    </w:p>
    <w:p w14:paraId="75EC65EF" w14:textId="77777777" w:rsidR="00665DD0" w:rsidRPr="004C1C0C" w:rsidRDefault="00665DD0" w:rsidP="00C05519">
      <w:pPr>
        <w:rPr>
          <w:rFonts w:asciiTheme="minorHAnsi" w:eastAsia="Times New Roman" w:hAnsiTheme="minorHAnsi" w:cstheme="minorHAnsi"/>
          <w:szCs w:val="20"/>
        </w:rPr>
      </w:pPr>
    </w:p>
    <w:p w14:paraId="090F6C4D"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And Abudarham adds: </w:t>
      </w:r>
    </w:p>
    <w:p w14:paraId="2FBA7DCC" w14:textId="77777777" w:rsidR="00665DD0" w:rsidRPr="004C1C0C" w:rsidRDefault="00665DD0" w:rsidP="00C05519">
      <w:pPr>
        <w:rPr>
          <w:rFonts w:asciiTheme="minorHAnsi" w:eastAsia="Times New Roman" w:hAnsiTheme="minorHAnsi" w:cstheme="minorHAnsi"/>
          <w:szCs w:val="20"/>
        </w:rPr>
      </w:pPr>
    </w:p>
    <w:p w14:paraId="2078BAF3" w14:textId="09E1EB3F" w:rsidR="00665DD0" w:rsidRPr="004C1C0C" w:rsidRDefault="00665DD0" w:rsidP="00C05519">
      <w:pPr>
        <w:ind w:left="288" w:right="288"/>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“And the reason for reading the Haftarah is because King Solomon blessed them on the eighth day of the holiday (Shimini Atzeret) as it is said ‘And he blessed the entire congregation of Israel’ (Kings 1:8-14). So from here we derive That the blessing which separates Shimini Atzeret from Succoth is indeed ‘The Blessing of the King of Israel’. </w:t>
      </w:r>
    </w:p>
    <w:p w14:paraId="52A8CCD3" w14:textId="77777777" w:rsidR="00665DD0" w:rsidRPr="004C1C0C" w:rsidRDefault="00665DD0" w:rsidP="00C05519">
      <w:pPr>
        <w:rPr>
          <w:rFonts w:asciiTheme="minorHAnsi" w:eastAsia="Times New Roman" w:hAnsiTheme="minorHAnsi" w:cstheme="minorHAnsi"/>
          <w:szCs w:val="20"/>
        </w:rPr>
      </w:pPr>
    </w:p>
    <w:p w14:paraId="30C69E9C" w14:textId="1BF17A4E"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Meaning King of flesh and blood. That the reading of both the Haftarah and </w:t>
      </w:r>
      <w:r w:rsidRPr="004C1C0C">
        <w:rPr>
          <w:rFonts w:asciiTheme="minorHAnsi" w:eastAsia="Times New Roman" w:hAnsiTheme="minorHAnsi" w:cstheme="minorHAnsi"/>
          <w:i/>
          <w:szCs w:val="20"/>
        </w:rPr>
        <w:t>Vezot Habracha</w:t>
      </w:r>
      <w:r w:rsidRPr="004C1C0C">
        <w:rPr>
          <w:rFonts w:asciiTheme="minorHAnsi" w:eastAsia="Times New Roman" w:hAnsiTheme="minorHAnsi" w:cstheme="minorHAnsi"/>
          <w:szCs w:val="20"/>
        </w:rPr>
        <w:t xml:space="preserve"> is related to the Blessing of the King. Moshe, who was the first King of Israel. And the Talmud says explicitly: “The last Yom Tov they read </w:t>
      </w:r>
      <w:r w:rsidRPr="004C1C0C">
        <w:rPr>
          <w:rFonts w:asciiTheme="minorHAnsi" w:eastAsia="Times New Roman" w:hAnsiTheme="minorHAnsi" w:cstheme="minorHAnsi"/>
          <w:i/>
          <w:szCs w:val="20"/>
        </w:rPr>
        <w:t xml:space="preserve">Kol Habchor, </w:t>
      </w:r>
      <w:r w:rsidRPr="004C1C0C">
        <w:rPr>
          <w:rFonts w:asciiTheme="minorHAnsi" w:eastAsia="Times New Roman" w:hAnsiTheme="minorHAnsi" w:cstheme="minorHAnsi"/>
          <w:szCs w:val="20"/>
        </w:rPr>
        <w:t xml:space="preserve">and they finish with </w:t>
      </w:r>
      <w:r w:rsidRPr="004C1C0C">
        <w:rPr>
          <w:rFonts w:asciiTheme="minorHAnsi" w:eastAsia="Times New Roman" w:hAnsiTheme="minorHAnsi" w:cstheme="minorHAnsi"/>
          <w:i/>
          <w:szCs w:val="20"/>
        </w:rPr>
        <w:t xml:space="preserve">Vezot Haberakhah, </w:t>
      </w:r>
      <w:r w:rsidRPr="004C1C0C">
        <w:rPr>
          <w:rFonts w:asciiTheme="minorHAnsi" w:eastAsia="Times New Roman" w:hAnsiTheme="minorHAnsi" w:cstheme="minorHAnsi"/>
          <w:szCs w:val="20"/>
        </w:rPr>
        <w:t xml:space="preserve">and then they read from the Haftarah, ‘And Solomon stood up and said’ etc. (Megilah 31) Hence the reading of the Torah, in </w:t>
      </w:r>
      <w:r w:rsidRPr="004C1C0C">
        <w:rPr>
          <w:rFonts w:asciiTheme="minorHAnsi" w:eastAsia="Times New Roman" w:hAnsiTheme="minorHAnsi" w:cstheme="minorHAnsi"/>
          <w:i/>
          <w:szCs w:val="20"/>
        </w:rPr>
        <w:t xml:space="preserve">Vezot Haberakhah, </w:t>
      </w:r>
      <w:r w:rsidRPr="004C1C0C">
        <w:rPr>
          <w:rFonts w:asciiTheme="minorHAnsi" w:eastAsia="Times New Roman" w:hAnsiTheme="minorHAnsi" w:cstheme="minorHAnsi"/>
          <w:szCs w:val="20"/>
        </w:rPr>
        <w:t>and the Haftarah (Kings 8:54-66) from Kings are inter-related and has nothing to do with Simchat Torah</w:t>
      </w:r>
      <w:r w:rsidRPr="004C1C0C">
        <w:rPr>
          <w:rFonts w:asciiTheme="minorHAnsi" w:eastAsia="Times New Roman" w:hAnsiTheme="minorHAnsi" w:cstheme="minorHAnsi"/>
          <w:i/>
          <w:szCs w:val="20"/>
        </w:rPr>
        <w:t xml:space="preserve">, </w:t>
      </w:r>
      <w:r w:rsidRPr="004C1C0C">
        <w:rPr>
          <w:rFonts w:asciiTheme="minorHAnsi" w:eastAsia="Times New Roman" w:hAnsiTheme="minorHAnsi" w:cstheme="minorHAnsi"/>
          <w:szCs w:val="20"/>
        </w:rPr>
        <w:t xml:space="preserve">the ending of the reading cycle, which is an historically ‘recent’ custom of ‘only’ one thousand years old, from the </w:t>
      </w:r>
      <w:r w:rsidRPr="004C1C0C">
        <w:rPr>
          <w:rFonts w:asciiTheme="minorHAnsi" w:eastAsia="Times New Roman" w:hAnsiTheme="minorHAnsi" w:cstheme="minorHAnsi"/>
          <w:i/>
          <w:szCs w:val="20"/>
        </w:rPr>
        <w:t>Geonim</w:t>
      </w:r>
      <w:r w:rsidRPr="004C1C0C">
        <w:rPr>
          <w:rFonts w:asciiTheme="minorHAnsi" w:eastAsia="Times New Roman" w:hAnsiTheme="minorHAnsi" w:cstheme="minorHAnsi"/>
          <w:szCs w:val="20"/>
        </w:rPr>
        <w:t xml:space="preserve">’s time. And the ‘Blessing of the Kings’ is responsible for the three readings on Succoth: </w:t>
      </w:r>
    </w:p>
    <w:p w14:paraId="4EBF85FC" w14:textId="77777777" w:rsidR="00665DD0" w:rsidRPr="004C1C0C" w:rsidRDefault="00665DD0" w:rsidP="00C05519">
      <w:pPr>
        <w:rPr>
          <w:rFonts w:asciiTheme="minorHAnsi" w:eastAsia="Times New Roman" w:hAnsiTheme="minorHAnsi" w:cstheme="minorHAnsi"/>
          <w:szCs w:val="20"/>
        </w:rPr>
      </w:pPr>
    </w:p>
    <w:p w14:paraId="2484010C" w14:textId="244415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(1) Reading from Kings “And they gathered around King Solomon“, on the second day of Succoth.</w:t>
      </w:r>
    </w:p>
    <w:p w14:paraId="7728DD6E" w14:textId="77777777" w:rsidR="00665DD0" w:rsidRPr="004C1C0C" w:rsidRDefault="00665DD0" w:rsidP="00C05519">
      <w:pPr>
        <w:rPr>
          <w:rFonts w:asciiTheme="minorHAnsi" w:eastAsia="Times New Roman" w:hAnsiTheme="minorHAnsi" w:cstheme="minorHAnsi"/>
          <w:szCs w:val="20"/>
        </w:rPr>
      </w:pPr>
    </w:p>
    <w:p w14:paraId="75C3CE60" w14:textId="3F83D892"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(2) Reading: ‘And when Solomon finished praying‘, on the first day of Shimini Atzeret.</w:t>
      </w:r>
    </w:p>
    <w:p w14:paraId="73D13E2B" w14:textId="77777777" w:rsidR="00665DD0" w:rsidRPr="004C1C0C" w:rsidRDefault="00665DD0" w:rsidP="00C05519">
      <w:pPr>
        <w:rPr>
          <w:rFonts w:asciiTheme="minorHAnsi" w:eastAsia="Times New Roman" w:hAnsiTheme="minorHAnsi" w:cstheme="minorHAnsi"/>
          <w:szCs w:val="20"/>
        </w:rPr>
      </w:pPr>
    </w:p>
    <w:p w14:paraId="3D4AFD38"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(3) Reading: ‘And Solomon stood up and said‘, On the second day of Shimini Atzeret. </w:t>
      </w:r>
    </w:p>
    <w:p w14:paraId="00E12218" w14:textId="77777777" w:rsidR="00665DD0" w:rsidRPr="004C1C0C" w:rsidRDefault="00665DD0" w:rsidP="00C05519">
      <w:pPr>
        <w:rPr>
          <w:rFonts w:asciiTheme="minorHAnsi" w:eastAsia="Times New Roman" w:hAnsiTheme="minorHAnsi" w:cstheme="minorHAnsi"/>
          <w:szCs w:val="20"/>
        </w:rPr>
      </w:pPr>
    </w:p>
    <w:p w14:paraId="57E5908A" w14:textId="29C438A2"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Meaning: The events surrounding the Blessing of the King were so important that we repeat them no less then three times, one on Succoth and twice on Shimini Atzeret! What is in this particular story of King Solomon that is so important? Let us discuss first Kings chapter 8, and Divrei HaYamim (2 Chronicles), chapters 5-7. </w:t>
      </w:r>
    </w:p>
    <w:p w14:paraId="1CE6E337" w14:textId="77777777" w:rsidR="00665DD0" w:rsidRPr="004C1C0C" w:rsidRDefault="00665DD0" w:rsidP="00C05519">
      <w:pPr>
        <w:rPr>
          <w:rFonts w:asciiTheme="minorHAnsi" w:eastAsia="Times New Roman" w:hAnsiTheme="minorHAnsi" w:cstheme="minorHAnsi"/>
          <w:szCs w:val="20"/>
        </w:rPr>
      </w:pPr>
    </w:p>
    <w:p w14:paraId="14D34C68" w14:textId="77777777" w:rsidR="00665DD0" w:rsidRPr="004C1C0C" w:rsidRDefault="00665DD0" w:rsidP="00C05519">
      <w:pPr>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The Special Hallel of Shemini Atzeret </w:t>
      </w:r>
    </w:p>
    <w:p w14:paraId="0926F1C6" w14:textId="63DB0E5C"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br/>
        <w:t>But there is one more important component in the story of king Solomon and Shemini Atzeret. When the people saw that the gates were open, and the fire came down from heaven to consume, the first time, everything which was placed on he altar, they were filled with an extreme Simcha, joy, and they bowed, and prostrated on the floor of the Holy Temple, and sang, for the first time ever in the Tanach,</w:t>
      </w:r>
      <w:r w:rsidRPr="004C1C0C">
        <w:rPr>
          <w:rFonts w:asciiTheme="minorHAnsi" w:eastAsia="Times New Roman" w:hAnsiTheme="minorHAnsi" w:cstheme="minorHAnsi"/>
          <w:b/>
          <w:szCs w:val="20"/>
        </w:rPr>
        <w:t xml:space="preserve"> the Hallel of</w:t>
      </w:r>
      <w:r w:rsidRPr="004C1C0C">
        <w:rPr>
          <w:rFonts w:asciiTheme="minorHAnsi" w:eastAsia="Times New Roman" w:hAnsiTheme="minorHAnsi" w:cstheme="minorHAnsi"/>
          <w:szCs w:val="20"/>
        </w:rPr>
        <w:t xml:space="preserve"> </w:t>
      </w:r>
      <w:r w:rsidRPr="004C1C0C">
        <w:rPr>
          <w:rFonts w:asciiTheme="minorHAnsi" w:eastAsia="Times New Roman" w:hAnsiTheme="minorHAnsi" w:cstheme="minorHAnsi"/>
          <w:b/>
          <w:szCs w:val="20"/>
        </w:rPr>
        <w:t xml:space="preserve">David </w:t>
      </w:r>
      <w:r w:rsidRPr="004C1C0C">
        <w:rPr>
          <w:rFonts w:asciiTheme="minorHAnsi" w:eastAsia="Times New Roman" w:hAnsiTheme="minorHAnsi" w:cstheme="minorHAnsi"/>
          <w:szCs w:val="20"/>
        </w:rPr>
        <w:t>“</w:t>
      </w:r>
      <w:r w:rsidRPr="004C1C0C">
        <w:rPr>
          <w:rFonts w:asciiTheme="minorHAnsi" w:eastAsia="Times New Roman" w:hAnsiTheme="minorHAnsi" w:cstheme="minorHAnsi"/>
          <w:i/>
          <w:szCs w:val="20"/>
        </w:rPr>
        <w:t>Ki Leolam Chasdo</w:t>
      </w:r>
      <w:r w:rsidRPr="004C1C0C">
        <w:rPr>
          <w:rFonts w:asciiTheme="minorHAnsi" w:eastAsia="Times New Roman" w:hAnsiTheme="minorHAnsi" w:cstheme="minorHAnsi"/>
          <w:szCs w:val="20"/>
        </w:rPr>
        <w:t>”. Then they stood up, and the music instruments which David had made were playing, and they sang again the Hallel of David “</w:t>
      </w:r>
      <w:r w:rsidRPr="004C1C0C">
        <w:rPr>
          <w:rFonts w:asciiTheme="minorHAnsi" w:eastAsia="Times New Roman" w:hAnsiTheme="minorHAnsi" w:cstheme="minorHAnsi"/>
          <w:i/>
          <w:szCs w:val="20"/>
        </w:rPr>
        <w:t xml:space="preserve">Ki Leolam Chasdo”. </w:t>
      </w:r>
      <w:r w:rsidRPr="004C1C0C">
        <w:rPr>
          <w:rFonts w:asciiTheme="minorHAnsi" w:eastAsia="Times New Roman" w:hAnsiTheme="minorHAnsi" w:cstheme="minorHAnsi"/>
          <w:szCs w:val="20"/>
        </w:rPr>
        <w:t>This time not prostrating but standing. And here we encounter a new type of the Hallel. It is not said after a miracle of saving from the hands of the enemies, not as a Hallel which accompanies a mitzva, not as a song for the holiday, but as a thanksgiving song. For the general goodness of all the good which HaShem has done to Israel and to David. Moreover, that type of the Hallel was said while prostrated, and then while standing.</w:t>
      </w:r>
      <w:r w:rsidRPr="004C1C0C">
        <w:rPr>
          <w:rFonts w:asciiTheme="minorHAnsi" w:eastAsia="Times New Roman" w:hAnsiTheme="minorHAnsi" w:cstheme="minorHAnsi"/>
          <w:b/>
          <w:szCs w:val="20"/>
        </w:rPr>
        <w:t xml:space="preserve"> </w:t>
      </w:r>
      <w:r w:rsidRPr="004C1C0C">
        <w:rPr>
          <w:rFonts w:asciiTheme="minorHAnsi" w:eastAsia="Times New Roman" w:hAnsiTheme="minorHAnsi" w:cstheme="minorHAnsi"/>
          <w:szCs w:val="20"/>
        </w:rPr>
        <w:t xml:space="preserve">Hence, the only Hallel which is equal to the Song of the day, where they prostrated themselves on the floor of the holy Temple, was on Shemini Atzeret. </w:t>
      </w:r>
    </w:p>
    <w:p w14:paraId="3615F10D" w14:textId="77777777" w:rsidR="00665DD0" w:rsidRPr="004C1C0C" w:rsidRDefault="00665DD0" w:rsidP="00C05519">
      <w:pPr>
        <w:rPr>
          <w:rFonts w:asciiTheme="minorHAnsi" w:eastAsia="Times New Roman" w:hAnsiTheme="minorHAnsi" w:cstheme="minorHAnsi"/>
          <w:szCs w:val="20"/>
        </w:rPr>
      </w:pPr>
    </w:p>
    <w:p w14:paraId="02CD5B70"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So Shemini Atzeret is the “birthday’ of: </w:t>
      </w:r>
    </w:p>
    <w:p w14:paraId="1B3997C1" w14:textId="77777777" w:rsidR="00665DD0" w:rsidRPr="004C1C0C" w:rsidRDefault="00665DD0" w:rsidP="00C05519">
      <w:pPr>
        <w:rPr>
          <w:rFonts w:asciiTheme="minorHAnsi" w:eastAsia="Times New Roman" w:hAnsiTheme="minorHAnsi" w:cstheme="minorHAnsi"/>
          <w:szCs w:val="20"/>
        </w:rPr>
      </w:pPr>
    </w:p>
    <w:p w14:paraId="0B7F8635" w14:textId="59A99835"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(1) The Holy Temple</w:t>
      </w:r>
    </w:p>
    <w:p w14:paraId="364C677C" w14:textId="77777777" w:rsidR="00665DD0" w:rsidRPr="004C1C0C" w:rsidRDefault="00665DD0" w:rsidP="00C05519">
      <w:pPr>
        <w:rPr>
          <w:rFonts w:asciiTheme="minorHAnsi" w:eastAsia="Times New Roman" w:hAnsiTheme="minorHAnsi" w:cstheme="minorHAnsi"/>
          <w:szCs w:val="20"/>
        </w:rPr>
      </w:pPr>
    </w:p>
    <w:p w14:paraId="2C2ADDC9" w14:textId="029BD80C"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(2) The Fire from heaven on the Altar, which burned, without interruption, for four hundreds years.</w:t>
      </w:r>
    </w:p>
    <w:p w14:paraId="038B246A" w14:textId="77777777" w:rsidR="00665DD0" w:rsidRPr="004C1C0C" w:rsidRDefault="00665DD0" w:rsidP="00C05519">
      <w:pPr>
        <w:rPr>
          <w:rFonts w:asciiTheme="minorHAnsi" w:eastAsia="Times New Roman" w:hAnsiTheme="minorHAnsi" w:cstheme="minorHAnsi"/>
          <w:szCs w:val="20"/>
        </w:rPr>
      </w:pPr>
    </w:p>
    <w:p w14:paraId="0C00B96C"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(3) The Kingship of the House of David.</w:t>
      </w:r>
    </w:p>
    <w:p w14:paraId="12D61F95" w14:textId="77777777" w:rsidR="00665DD0" w:rsidRPr="004C1C0C" w:rsidRDefault="00665DD0" w:rsidP="00C05519">
      <w:pPr>
        <w:rPr>
          <w:rFonts w:asciiTheme="minorHAnsi" w:eastAsia="Times New Roman" w:hAnsiTheme="minorHAnsi" w:cstheme="minorHAnsi"/>
          <w:szCs w:val="20"/>
        </w:rPr>
      </w:pPr>
    </w:p>
    <w:p w14:paraId="3B864536" w14:textId="429CC7A9"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(4) The Hallel of David, recited in a standing position and the Hallel of David which is recited in awe, happiness, and gratitude, in a prostrated position on the Temple floor. The Hallel of Shemini Atzeret is the ONLY Hallel which is recited in both a standing and in a prostrated position.</w:t>
      </w:r>
    </w:p>
    <w:p w14:paraId="2919F74B" w14:textId="77777777" w:rsidR="00665DD0" w:rsidRPr="004C1C0C" w:rsidRDefault="00665DD0" w:rsidP="00C05519">
      <w:pPr>
        <w:rPr>
          <w:rFonts w:asciiTheme="minorHAnsi" w:eastAsia="Times New Roman" w:hAnsiTheme="minorHAnsi" w:cstheme="minorHAnsi"/>
          <w:szCs w:val="20"/>
        </w:rPr>
      </w:pPr>
    </w:p>
    <w:p w14:paraId="6430C772" w14:textId="1C938194"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(5) The Love of HaShem for His people Israel, One nation united in Jerusalem.</w:t>
      </w:r>
    </w:p>
    <w:p w14:paraId="3E603A07" w14:textId="77777777" w:rsidR="00665DD0" w:rsidRPr="004C1C0C" w:rsidRDefault="00665DD0" w:rsidP="00C05519">
      <w:pPr>
        <w:rPr>
          <w:rFonts w:asciiTheme="minorHAnsi" w:eastAsia="Times New Roman" w:hAnsiTheme="minorHAnsi" w:cstheme="minorHAnsi"/>
          <w:szCs w:val="20"/>
        </w:rPr>
      </w:pPr>
    </w:p>
    <w:p w14:paraId="0C9F01AD" w14:textId="45AD5861"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(6) The first time we hear about the musical instruments made by David.</w:t>
      </w:r>
    </w:p>
    <w:p w14:paraId="25F0E83F" w14:textId="77777777" w:rsidR="00665DD0" w:rsidRPr="004C1C0C" w:rsidRDefault="00665DD0" w:rsidP="00C05519">
      <w:pPr>
        <w:rPr>
          <w:rFonts w:asciiTheme="minorHAnsi" w:eastAsia="Times New Roman" w:hAnsiTheme="minorHAnsi" w:cstheme="minorHAnsi"/>
          <w:szCs w:val="20"/>
        </w:rPr>
      </w:pPr>
    </w:p>
    <w:p w14:paraId="260A7C2D" w14:textId="36A0A6F6" w:rsidR="00665DD0" w:rsidRPr="000653C4" w:rsidRDefault="00665DD0" w:rsidP="00C05519">
      <w:pPr>
        <w:rPr>
          <w:b/>
          <w:bCs/>
        </w:rPr>
      </w:pPr>
      <w:bookmarkStart w:id="58" w:name="_Toc367878179"/>
      <w:bookmarkStart w:id="59" w:name="_Toc19726614"/>
      <w:r w:rsidRPr="000653C4">
        <w:rPr>
          <w:b/>
          <w:bCs/>
        </w:rPr>
        <w:t>Significance</w:t>
      </w:r>
      <w:bookmarkEnd w:id="58"/>
      <w:bookmarkEnd w:id="59"/>
    </w:p>
    <w:p w14:paraId="7B4A822A" w14:textId="77777777" w:rsidR="00665DD0" w:rsidRPr="004C1C0C" w:rsidRDefault="00665DD0" w:rsidP="00C05519">
      <w:pPr>
        <w:rPr>
          <w:rFonts w:asciiTheme="minorHAnsi" w:eastAsia="Times New Roman" w:hAnsiTheme="minorHAnsi" w:cstheme="minorHAnsi"/>
          <w:szCs w:val="20"/>
        </w:rPr>
      </w:pPr>
    </w:p>
    <w:p w14:paraId="747091D2" w14:textId="1F0F2151"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Although the word Atzeret means “Assembly” it also has the meaning of holding back. And our sages were unable to find any special purpose to the festival of the Eighth day except as expressed in the following parable:</w:t>
      </w:r>
    </w:p>
    <w:p w14:paraId="1D971C34" w14:textId="77777777" w:rsidR="00665DD0" w:rsidRPr="004C1C0C" w:rsidRDefault="00665DD0" w:rsidP="00C05519">
      <w:pPr>
        <w:rPr>
          <w:rFonts w:asciiTheme="minorHAnsi" w:eastAsia="Times New Roman" w:hAnsiTheme="minorHAnsi" w:cstheme="minorHAnsi"/>
          <w:szCs w:val="20"/>
        </w:rPr>
      </w:pPr>
    </w:p>
    <w:p w14:paraId="4921B48E" w14:textId="5B801F39" w:rsidR="00665DD0" w:rsidRPr="004C1C0C" w:rsidRDefault="00665DD0" w:rsidP="00C05519">
      <w:pPr>
        <w:ind w:left="360" w:right="360"/>
        <w:rPr>
          <w:rFonts w:asciiTheme="minorHAnsi" w:eastAsia="Times New Roman" w:hAnsiTheme="minorHAnsi" w:cstheme="minorHAnsi"/>
          <w:snapToGrid w:val="0"/>
          <w:szCs w:val="20"/>
        </w:rPr>
      </w:pPr>
      <w:r w:rsidRPr="004C1C0C">
        <w:rPr>
          <w:rFonts w:asciiTheme="minorHAnsi" w:eastAsia="Times New Roman" w:hAnsiTheme="minorHAnsi" w:cstheme="minorHAnsi"/>
          <w:snapToGrid w:val="0"/>
          <w:szCs w:val="20"/>
        </w:rPr>
        <w:t>HaShem is like a king who invites all his children to a feast to last for just so many days; when the time comes for them to depart, He says to them: “My children, I have a request to make of you. Stay yet another day; I hate to see you go.”</w:t>
      </w:r>
    </w:p>
    <w:p w14:paraId="2D18983C" w14:textId="1736DE93"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br/>
        <w:t>That the sages saw Shemini Atzeret in terms of “sweet sorrow”, is typical of their attitude to all festival days. These were days of joy, not of burden; of pleasure, not only of duty, in which they were guests in the palace of HaShem.</w:t>
      </w:r>
    </w:p>
    <w:p w14:paraId="2394F7D0" w14:textId="77777777" w:rsidR="00665DD0" w:rsidRPr="004C1C0C" w:rsidRDefault="00665DD0" w:rsidP="00C05519">
      <w:pPr>
        <w:rPr>
          <w:rFonts w:asciiTheme="minorHAnsi" w:eastAsia="Times New Roman" w:hAnsiTheme="minorHAnsi" w:cstheme="minorHAnsi"/>
          <w:szCs w:val="20"/>
        </w:rPr>
      </w:pPr>
    </w:p>
    <w:p w14:paraId="3DDADB7D" w14:textId="409B1D71" w:rsidR="00665DD0" w:rsidRPr="000653C4" w:rsidRDefault="00665DD0" w:rsidP="00C05519">
      <w:pPr>
        <w:rPr>
          <w:b/>
          <w:bCs/>
        </w:rPr>
      </w:pPr>
      <w:bookmarkStart w:id="60" w:name="_Toc525994123"/>
      <w:bookmarkStart w:id="61" w:name="_Toc525994195"/>
      <w:bookmarkStart w:id="62" w:name="_Toc525994233"/>
      <w:bookmarkStart w:id="63" w:name="_Toc367878188"/>
      <w:bookmarkStart w:id="64" w:name="_Toc19726623"/>
      <w:r w:rsidRPr="000653C4">
        <w:rPr>
          <w:b/>
          <w:bCs/>
        </w:rPr>
        <w:t>Customs</w:t>
      </w:r>
      <w:bookmarkEnd w:id="60"/>
      <w:bookmarkEnd w:id="61"/>
      <w:bookmarkEnd w:id="62"/>
      <w:bookmarkEnd w:id="63"/>
      <w:bookmarkEnd w:id="64"/>
    </w:p>
    <w:p w14:paraId="10233017" w14:textId="77777777" w:rsidR="00665DD0" w:rsidRPr="004C1C0C" w:rsidRDefault="00665DD0" w:rsidP="00C05519">
      <w:pPr>
        <w:rPr>
          <w:rFonts w:asciiTheme="minorHAnsi" w:eastAsia="Times New Roman" w:hAnsiTheme="minorHAnsi" w:cstheme="minorHAnsi"/>
          <w:szCs w:val="20"/>
        </w:rPr>
      </w:pPr>
    </w:p>
    <w:p w14:paraId="30F8A87D" w14:textId="6382E692"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The Halakah prohibits labor on this festival. We are permitted to prepare the food that we eat on this festival, on the festival itself. These requirements are the same requirements as we have for all of the other festival Sabbaths.</w:t>
      </w:r>
    </w:p>
    <w:p w14:paraId="4E649DD9" w14:textId="77777777" w:rsidR="00665DD0" w:rsidRPr="004C1C0C" w:rsidRDefault="00665DD0" w:rsidP="00C05519">
      <w:pPr>
        <w:rPr>
          <w:rFonts w:asciiTheme="minorHAnsi" w:eastAsia="Times New Roman" w:hAnsiTheme="minorHAnsi" w:cstheme="minorHAnsi"/>
          <w:szCs w:val="20"/>
        </w:rPr>
      </w:pPr>
    </w:p>
    <w:p w14:paraId="050870E4" w14:textId="7AC511C8"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We light the candles and say a blessing to usher in this festival.</w:t>
      </w:r>
    </w:p>
    <w:p w14:paraId="2FDF9340" w14:textId="77777777" w:rsidR="00665DD0" w:rsidRPr="004C1C0C" w:rsidRDefault="00665DD0" w:rsidP="00C05519">
      <w:pPr>
        <w:rPr>
          <w:rFonts w:asciiTheme="minorHAnsi" w:eastAsia="Times New Roman" w:hAnsiTheme="minorHAnsi" w:cstheme="minorHAnsi"/>
          <w:sz w:val="16"/>
          <w:szCs w:val="20"/>
        </w:rPr>
      </w:pPr>
    </w:p>
    <w:p w14:paraId="2F20CF79"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We also say the Shehekiyanu blessing.</w:t>
      </w:r>
    </w:p>
    <w:p w14:paraId="18C42AE7" w14:textId="77777777" w:rsidR="00665DD0" w:rsidRPr="004C1C0C" w:rsidRDefault="00665DD0" w:rsidP="00C05519">
      <w:pPr>
        <w:rPr>
          <w:rFonts w:asciiTheme="minorHAnsi" w:eastAsia="Times New Roman" w:hAnsiTheme="minorHAnsi" w:cstheme="minorHAnsi"/>
          <w:szCs w:val="20"/>
        </w:rPr>
      </w:pPr>
    </w:p>
    <w:p w14:paraId="38AEA082" w14:textId="3B8AAD2A"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Kiddush is recited in the succah over a glass of wine.</w:t>
      </w:r>
    </w:p>
    <w:p w14:paraId="1E5064BC" w14:textId="77777777" w:rsidR="00665DD0" w:rsidRPr="004C1C0C" w:rsidRDefault="00665DD0" w:rsidP="00C05519">
      <w:pPr>
        <w:rPr>
          <w:rFonts w:asciiTheme="minorHAnsi" w:eastAsia="Times New Roman" w:hAnsiTheme="minorHAnsi" w:cstheme="minorHAnsi"/>
          <w:sz w:val="16"/>
          <w:szCs w:val="20"/>
        </w:rPr>
      </w:pPr>
    </w:p>
    <w:p w14:paraId="0D353B0B" w14:textId="51B67316"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On Shemini Atzeret we begin to add a sentence to the Amidah to praise HaShem for sending rain. We add: </w:t>
      </w:r>
      <w:r w:rsidRPr="004C1C0C">
        <w:rPr>
          <w:rFonts w:asciiTheme="minorHAnsi" w:eastAsia="Times New Roman" w:hAnsiTheme="minorHAnsi" w:cstheme="minorHAnsi"/>
          <w:i/>
          <w:szCs w:val="20"/>
        </w:rPr>
        <w:t>He causes the wind to blow and the rain to fall</w:t>
      </w:r>
      <w:r w:rsidRPr="004C1C0C">
        <w:rPr>
          <w:rFonts w:asciiTheme="minorHAnsi" w:eastAsia="Times New Roman" w:hAnsiTheme="minorHAnsi" w:cstheme="minorHAnsi"/>
          <w:szCs w:val="20"/>
        </w:rPr>
        <w:t>. This is still just a hint of asking for rain. We won’t get blunt in our request for rain until the seventh of Heshvan.</w:t>
      </w:r>
    </w:p>
    <w:p w14:paraId="4E26D80E" w14:textId="77777777" w:rsidR="00665DD0" w:rsidRPr="004C1C0C" w:rsidRDefault="00665DD0" w:rsidP="00C05519">
      <w:pPr>
        <w:rPr>
          <w:rFonts w:asciiTheme="minorHAnsi" w:eastAsia="Times New Roman" w:hAnsiTheme="minorHAnsi" w:cstheme="minorHAnsi"/>
          <w:szCs w:val="20"/>
        </w:rPr>
      </w:pPr>
    </w:p>
    <w:p w14:paraId="433B80BB" w14:textId="3A350B8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Yiskor, the memorial prayer for the dead, is recited, just as it is on the last day of a festival. This day is, therefore, also considered the last day of Succoth.</w:t>
      </w:r>
    </w:p>
    <w:p w14:paraId="5CC65222" w14:textId="77777777" w:rsidR="00665DD0" w:rsidRPr="004C1C0C" w:rsidRDefault="00665DD0" w:rsidP="00C05519">
      <w:pPr>
        <w:rPr>
          <w:rFonts w:asciiTheme="minorHAnsi" w:eastAsia="Times New Roman" w:hAnsiTheme="minorHAnsi" w:cstheme="minorHAnsi"/>
          <w:szCs w:val="20"/>
        </w:rPr>
      </w:pPr>
    </w:p>
    <w:p w14:paraId="3F49D824" w14:textId="25948445"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The festival of </w:t>
      </w:r>
      <w:r w:rsidRPr="004C1C0C">
        <w:rPr>
          <w:rFonts w:asciiTheme="minorHAnsi" w:eastAsia="Times New Roman" w:hAnsiTheme="minorHAnsi" w:cstheme="minorHAnsi"/>
          <w:i/>
          <w:iCs/>
          <w:szCs w:val="20"/>
        </w:rPr>
        <w:t>Shemini Atzeret</w:t>
      </w:r>
      <w:r w:rsidRPr="004C1C0C">
        <w:rPr>
          <w:rFonts w:asciiTheme="minorHAnsi" w:eastAsia="Times New Roman" w:hAnsiTheme="minorHAnsi" w:cstheme="minorHAnsi"/>
          <w:szCs w:val="20"/>
        </w:rPr>
        <w:t xml:space="preserve"> does not have </w:t>
      </w:r>
      <w:r w:rsidRPr="004C1C0C">
        <w:rPr>
          <w:rFonts w:asciiTheme="minorHAnsi" w:eastAsia="Times New Roman" w:hAnsiTheme="minorHAnsi" w:cstheme="minorHAnsi"/>
          <w:i/>
          <w:szCs w:val="20"/>
        </w:rPr>
        <w:t>special</w:t>
      </w:r>
      <w:r w:rsidRPr="004C1C0C">
        <w:rPr>
          <w:rFonts w:asciiTheme="minorHAnsi" w:eastAsia="Times New Roman" w:hAnsiTheme="minorHAnsi" w:cstheme="minorHAnsi"/>
          <w:szCs w:val="20"/>
        </w:rPr>
        <w:t xml:space="preserve"> rituals as do the other festivals, except for one: Extraordinary </w:t>
      </w:r>
      <w:r w:rsidRPr="004C1C0C">
        <w:rPr>
          <w:rFonts w:asciiTheme="minorHAnsi" w:eastAsia="Times New Roman" w:hAnsiTheme="minorHAnsi" w:cstheme="minorHAnsi"/>
          <w:i/>
          <w:iCs/>
          <w:szCs w:val="20"/>
        </w:rPr>
        <w:t>simcha</w:t>
      </w:r>
      <w:r w:rsidRPr="004C1C0C">
        <w:rPr>
          <w:rFonts w:asciiTheme="minorHAnsi" w:eastAsia="Times New Roman" w:hAnsiTheme="minorHAnsi" w:cstheme="minorHAnsi"/>
          <w:szCs w:val="20"/>
        </w:rPr>
        <w:t>.</w:t>
      </w:r>
      <w:r w:rsidRPr="004C1C0C">
        <w:rPr>
          <w:rFonts w:asciiTheme="minorHAnsi" w:eastAsia="Times New Roman" w:hAnsiTheme="minorHAnsi" w:cstheme="minorHAnsi"/>
          <w:position w:val="6"/>
          <w:sz w:val="14"/>
          <w:szCs w:val="20"/>
        </w:rPr>
        <w:footnoteReference w:id="124"/>
      </w:r>
      <w:r w:rsidRPr="004C1C0C">
        <w:rPr>
          <w:rFonts w:asciiTheme="minorHAnsi" w:eastAsia="Times New Roman" w:hAnsiTheme="minorHAnsi" w:cstheme="minorHAnsi"/>
          <w:szCs w:val="20"/>
        </w:rPr>
        <w:t xml:space="preserve"> The </w:t>
      </w:r>
      <w:r w:rsidRPr="004C1C0C">
        <w:rPr>
          <w:rFonts w:asciiTheme="minorHAnsi" w:eastAsia="Times New Roman" w:hAnsiTheme="minorHAnsi" w:cstheme="minorHAnsi"/>
          <w:i/>
          <w:iCs/>
          <w:szCs w:val="20"/>
        </w:rPr>
        <w:t>mitzva</w:t>
      </w:r>
      <w:r w:rsidRPr="004C1C0C">
        <w:rPr>
          <w:rFonts w:asciiTheme="minorHAnsi" w:eastAsia="Times New Roman" w:hAnsiTheme="minorHAnsi" w:cstheme="minorHAnsi"/>
          <w:szCs w:val="20"/>
        </w:rPr>
        <w:t xml:space="preserve"> of </w:t>
      </w:r>
      <w:r w:rsidRPr="004C1C0C">
        <w:rPr>
          <w:rFonts w:asciiTheme="minorHAnsi" w:eastAsia="Times New Roman" w:hAnsiTheme="minorHAnsi" w:cstheme="minorHAnsi"/>
          <w:i/>
          <w:iCs/>
          <w:szCs w:val="20"/>
        </w:rPr>
        <w:t>simcha</w:t>
      </w:r>
      <w:r w:rsidRPr="004C1C0C">
        <w:rPr>
          <w:rFonts w:asciiTheme="minorHAnsi" w:eastAsia="Times New Roman" w:hAnsiTheme="minorHAnsi" w:cstheme="minorHAnsi"/>
          <w:szCs w:val="20"/>
        </w:rPr>
        <w:t xml:space="preserve"> on this day is ordained by the Torah in the verse “you shall be only joyful”.</w:t>
      </w:r>
      <w:r w:rsidRPr="004C1C0C">
        <w:rPr>
          <w:rFonts w:asciiTheme="minorHAnsi" w:eastAsia="Times New Roman" w:hAnsiTheme="minorHAnsi" w:cstheme="minorHAnsi"/>
          <w:position w:val="6"/>
          <w:sz w:val="14"/>
          <w:szCs w:val="20"/>
        </w:rPr>
        <w:footnoteReference w:id="125"/>
      </w:r>
    </w:p>
    <w:p w14:paraId="0EF5A53D" w14:textId="77777777" w:rsidR="00665DD0" w:rsidRPr="004C1C0C" w:rsidRDefault="00665DD0" w:rsidP="00C05519">
      <w:pPr>
        <w:rPr>
          <w:rFonts w:asciiTheme="minorHAnsi" w:eastAsia="Times New Roman" w:hAnsiTheme="minorHAnsi" w:cstheme="minorHAnsi"/>
          <w:szCs w:val="20"/>
        </w:rPr>
      </w:pPr>
    </w:p>
    <w:p w14:paraId="00D0C591" w14:textId="52A2104F"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Commentators note that this verse is not only a precept but also a </w:t>
      </w:r>
      <w:r w:rsidRPr="004C1C0C">
        <w:rPr>
          <w:rFonts w:asciiTheme="minorHAnsi" w:eastAsia="Times New Roman" w:hAnsiTheme="minorHAnsi" w:cstheme="minorHAnsi"/>
          <w:i/>
          <w:iCs/>
          <w:szCs w:val="20"/>
        </w:rPr>
        <w:t>promise</w:t>
      </w:r>
      <w:r w:rsidRPr="004C1C0C">
        <w:rPr>
          <w:rFonts w:asciiTheme="minorHAnsi" w:eastAsia="Times New Roman" w:hAnsiTheme="minorHAnsi" w:cstheme="minorHAnsi"/>
          <w:szCs w:val="20"/>
        </w:rPr>
        <w:t xml:space="preserve">: “if you will fulfill the </w:t>
      </w:r>
      <w:r w:rsidRPr="004C1C0C">
        <w:rPr>
          <w:rFonts w:asciiTheme="minorHAnsi" w:eastAsia="Times New Roman" w:hAnsiTheme="minorHAnsi" w:cstheme="minorHAnsi"/>
          <w:i/>
          <w:iCs/>
          <w:szCs w:val="20"/>
        </w:rPr>
        <w:t>mitzva</w:t>
      </w:r>
      <w:r w:rsidRPr="004C1C0C">
        <w:rPr>
          <w:rFonts w:asciiTheme="minorHAnsi" w:eastAsia="Times New Roman" w:hAnsiTheme="minorHAnsi" w:cstheme="minorHAnsi"/>
          <w:szCs w:val="20"/>
        </w:rPr>
        <w:t xml:space="preserve"> of </w:t>
      </w:r>
      <w:r w:rsidRPr="004C1C0C">
        <w:rPr>
          <w:rFonts w:asciiTheme="minorHAnsi" w:eastAsia="Times New Roman" w:hAnsiTheme="minorHAnsi" w:cstheme="minorHAnsi"/>
          <w:i/>
          <w:iCs/>
          <w:szCs w:val="20"/>
        </w:rPr>
        <w:t>simcha</w:t>
      </w:r>
      <w:r w:rsidRPr="004C1C0C">
        <w:rPr>
          <w:rFonts w:asciiTheme="minorHAnsi" w:eastAsia="Times New Roman" w:hAnsiTheme="minorHAnsi" w:cstheme="minorHAnsi"/>
          <w:szCs w:val="20"/>
        </w:rPr>
        <w:t>, you are assured that you will be joyful forever.”</w:t>
      </w:r>
    </w:p>
    <w:p w14:paraId="1DE59971" w14:textId="77777777" w:rsidR="00665DD0" w:rsidRPr="004C1C0C" w:rsidRDefault="00665DD0" w:rsidP="00C05519">
      <w:pPr>
        <w:rPr>
          <w:rFonts w:asciiTheme="minorHAnsi" w:eastAsia="Times New Roman" w:hAnsiTheme="minorHAnsi" w:cstheme="minorHAnsi"/>
          <w:szCs w:val="20"/>
        </w:rPr>
      </w:pPr>
    </w:p>
    <w:p w14:paraId="5566A5D2" w14:textId="1EC73292"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The following events all took place during Shemini Atzeret:</w:t>
      </w:r>
    </w:p>
    <w:p w14:paraId="5DF453E9" w14:textId="77777777" w:rsidR="00665DD0" w:rsidRPr="004C1C0C" w:rsidRDefault="00665DD0" w:rsidP="00C05519">
      <w:pPr>
        <w:rPr>
          <w:rFonts w:asciiTheme="minorHAnsi" w:eastAsia="Times New Roman" w:hAnsiTheme="minorHAnsi" w:cstheme="minorHAnsi"/>
          <w:szCs w:val="20"/>
        </w:rPr>
      </w:pPr>
    </w:p>
    <w:p w14:paraId="0143FDB2" w14:textId="77777777" w:rsidR="00665DD0" w:rsidRPr="004C1C0C" w:rsidRDefault="00665DD0" w:rsidP="00C05519">
      <w:pPr>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22nd </w:t>
      </w:r>
    </w:p>
    <w:p w14:paraId="2868464B" w14:textId="3E92CEE2"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b/>
          <w:szCs w:val="20"/>
        </w:rPr>
        <w:t xml:space="preserve"> Shimini Atzeret</w:t>
      </w:r>
      <w:r w:rsidRPr="004C1C0C">
        <w:rPr>
          <w:rFonts w:asciiTheme="minorHAnsi" w:eastAsia="Times New Roman" w:hAnsiTheme="minorHAnsi" w:cstheme="minorHAnsi"/>
          <w:szCs w:val="20"/>
        </w:rPr>
        <w:t xml:space="preserve"> The Eighth day, Sabbath, </w:t>
      </w:r>
      <w:r w:rsidRPr="004C1C0C">
        <w:rPr>
          <w:rFonts w:asciiTheme="minorHAnsi" w:eastAsia="Times New Roman" w:hAnsiTheme="minorHAnsi" w:cstheme="minorHAnsi"/>
          <w:b/>
          <w:szCs w:val="20"/>
        </w:rPr>
        <w:t>Simchat Torah.</w:t>
      </w:r>
      <w:r w:rsidRPr="004C1C0C">
        <w:rPr>
          <w:rFonts w:asciiTheme="minorHAnsi" w:eastAsia="Times New Roman" w:hAnsiTheme="minorHAnsi" w:cstheme="minorHAnsi"/>
          <w:b/>
          <w:i/>
          <w:szCs w:val="20"/>
        </w:rPr>
        <w:t xml:space="preserve"> </w:t>
      </w:r>
      <w:r w:rsidRPr="004C1C0C">
        <w:rPr>
          <w:rFonts w:asciiTheme="minorHAnsi" w:eastAsia="Times New Roman" w:hAnsiTheme="minorHAnsi" w:cstheme="minorHAnsi"/>
          <w:szCs w:val="20"/>
        </w:rPr>
        <w:t xml:space="preserve">Solemn assembly. </w:t>
      </w:r>
      <w:r w:rsidRPr="004C1C0C">
        <w:rPr>
          <w:rFonts w:asciiTheme="minorHAnsi" w:eastAsia="Times New Roman" w:hAnsiTheme="minorHAnsi" w:cstheme="minorHAnsi"/>
          <w:b/>
          <w:i/>
          <w:szCs w:val="20"/>
        </w:rPr>
        <w:t>Vayikra (Leviticus) 23:34</w:t>
      </w:r>
      <w:r w:rsidRPr="004C1C0C">
        <w:rPr>
          <w:rFonts w:asciiTheme="minorHAnsi" w:eastAsia="Times New Roman" w:hAnsiTheme="minorHAnsi" w:cstheme="minorHAnsi"/>
          <w:szCs w:val="20"/>
        </w:rPr>
        <w:t xml:space="preserve">, </w:t>
      </w:r>
      <w:r w:rsidRPr="004C1C0C">
        <w:rPr>
          <w:rFonts w:asciiTheme="minorHAnsi" w:eastAsia="Times New Roman" w:hAnsiTheme="minorHAnsi" w:cstheme="minorHAnsi"/>
          <w:b/>
          <w:i/>
          <w:szCs w:val="20"/>
        </w:rPr>
        <w:t>Bamidbar (Numbers) 29:33</w:t>
      </w:r>
      <w:r w:rsidRPr="004C1C0C">
        <w:rPr>
          <w:rFonts w:asciiTheme="minorHAnsi" w:eastAsia="Times New Roman" w:hAnsiTheme="minorHAnsi" w:cstheme="minorHAnsi"/>
          <w:szCs w:val="20"/>
        </w:rPr>
        <w:t xml:space="preserve"> </w:t>
      </w:r>
    </w:p>
    <w:p w14:paraId="435D80AA" w14:textId="6722BA5B" w:rsidR="00665DD0" w:rsidRPr="004C1C0C" w:rsidRDefault="00665DD0" w:rsidP="00C05519">
      <w:pPr>
        <w:rPr>
          <w:rFonts w:asciiTheme="minorHAnsi" w:eastAsia="Times New Roman" w:hAnsiTheme="minorHAnsi" w:cstheme="minorHAnsi"/>
          <w:b/>
          <w:i/>
          <w:szCs w:val="20"/>
        </w:rPr>
      </w:pPr>
      <w:r w:rsidRPr="004C1C0C">
        <w:rPr>
          <w:rFonts w:asciiTheme="minorHAnsi" w:eastAsia="Times New Roman" w:hAnsiTheme="minorHAnsi" w:cstheme="minorHAnsi"/>
          <w:szCs w:val="20"/>
        </w:rPr>
        <w:t xml:space="preserve"> Solomon dismisses the people at the end of the Temple dedication ceremony </w:t>
      </w:r>
      <w:r w:rsidRPr="004C1C0C">
        <w:rPr>
          <w:rFonts w:asciiTheme="minorHAnsi" w:eastAsia="Times New Roman" w:hAnsiTheme="minorHAnsi" w:cstheme="minorHAnsi"/>
          <w:b/>
          <w:i/>
          <w:szCs w:val="20"/>
        </w:rPr>
        <w:t>1 Melakim (Kings) 8:66</w:t>
      </w:r>
    </w:p>
    <w:p w14:paraId="751DE1CB" w14:textId="28419C75"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Yeshua is circumcised. </w:t>
      </w:r>
      <w:r w:rsidRPr="004C1C0C">
        <w:rPr>
          <w:rFonts w:asciiTheme="minorHAnsi" w:eastAsia="Times New Roman" w:hAnsiTheme="minorHAnsi" w:cstheme="minorHAnsi"/>
          <w:b/>
          <w:i/>
          <w:szCs w:val="20"/>
        </w:rPr>
        <w:t>Luqas (Luke) 2:21</w:t>
      </w:r>
    </w:p>
    <w:p w14:paraId="166C1DC9" w14:textId="70630C74"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Yeshua begins His ministry. (Yeshua is 30 years old - Luqas (Luke) 3:23). </w:t>
      </w:r>
      <w:r w:rsidRPr="004C1C0C">
        <w:rPr>
          <w:rFonts w:asciiTheme="minorHAnsi" w:eastAsia="Times New Roman" w:hAnsiTheme="minorHAnsi" w:cstheme="minorHAnsi"/>
          <w:b/>
          <w:i/>
          <w:szCs w:val="20"/>
        </w:rPr>
        <w:t>Luqas (Luke) 3:23</w:t>
      </w:r>
      <w:r w:rsidRPr="004C1C0C">
        <w:rPr>
          <w:rFonts w:asciiTheme="minorHAnsi" w:eastAsia="Times New Roman" w:hAnsiTheme="minorHAnsi" w:cstheme="minorHAnsi"/>
          <w:szCs w:val="20"/>
        </w:rPr>
        <w:t xml:space="preserve"> </w:t>
      </w:r>
    </w:p>
    <w:p w14:paraId="4CBF775E" w14:textId="1D8F8C56"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Yeshua is transfigured before Tzefet (Peter), Yochanan (John), and Yaaqov (James). Tzefet (Peter) wants to build 3 succoth. </w:t>
      </w:r>
      <w:r w:rsidRPr="004C1C0C">
        <w:rPr>
          <w:rFonts w:asciiTheme="minorHAnsi" w:eastAsia="Times New Roman" w:hAnsiTheme="minorHAnsi" w:cstheme="minorHAnsi"/>
          <w:b/>
          <w:i/>
          <w:szCs w:val="20"/>
        </w:rPr>
        <w:t>Luqas (Luke) 9:28-36</w:t>
      </w:r>
    </w:p>
    <w:p w14:paraId="5BB305EA" w14:textId="77777777" w:rsidR="00665DD0" w:rsidRPr="004C1C0C" w:rsidRDefault="00665DD0" w:rsidP="00C05519">
      <w:pPr>
        <w:rPr>
          <w:rFonts w:asciiTheme="minorHAnsi" w:eastAsia="Times New Roman" w:hAnsiTheme="minorHAnsi" w:cstheme="minorHAnsi"/>
          <w:b/>
          <w:szCs w:val="20"/>
        </w:rPr>
      </w:pPr>
    </w:p>
    <w:p w14:paraId="7DF6C882" w14:textId="77777777" w:rsidR="00665DD0" w:rsidRPr="004C1C0C" w:rsidRDefault="00665DD0" w:rsidP="00C05519">
      <w:pPr>
        <w:rPr>
          <w:rFonts w:asciiTheme="minorHAnsi" w:eastAsia="Times New Roman" w:hAnsiTheme="minorHAnsi" w:cstheme="minorHAnsi"/>
          <w:b/>
          <w:szCs w:val="20"/>
        </w:rPr>
      </w:pPr>
      <w:r w:rsidRPr="004C1C0C">
        <w:rPr>
          <w:rFonts w:asciiTheme="minorHAnsi" w:eastAsia="Times New Roman" w:hAnsiTheme="minorHAnsi" w:cstheme="minorHAnsi"/>
          <w:b/>
          <w:szCs w:val="20"/>
        </w:rPr>
        <w:t xml:space="preserve"> 23rd </w:t>
      </w:r>
    </w:p>
    <w:p w14:paraId="7F770FA5"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Rebecca’s nurse, Deborah, dies. </w:t>
      </w:r>
      <w:r w:rsidRPr="004C1C0C">
        <w:rPr>
          <w:rFonts w:asciiTheme="minorHAnsi" w:eastAsia="Times New Roman" w:hAnsiTheme="minorHAnsi" w:cstheme="minorHAnsi"/>
          <w:i/>
          <w:szCs w:val="20"/>
        </w:rPr>
        <w:t>Book of Jubilees</w:t>
      </w:r>
    </w:p>
    <w:p w14:paraId="15A026DA" w14:textId="77777777" w:rsidR="00665DD0" w:rsidRPr="004C1C0C" w:rsidRDefault="00665DD0" w:rsidP="00C05519">
      <w:pPr>
        <w:rPr>
          <w:rFonts w:asciiTheme="minorHAnsi" w:eastAsia="Times New Roman" w:hAnsiTheme="minorHAnsi" w:cstheme="minorHAnsi"/>
          <w:i/>
          <w:szCs w:val="20"/>
        </w:rPr>
      </w:pPr>
      <w:r w:rsidRPr="004C1C0C">
        <w:rPr>
          <w:rFonts w:asciiTheme="minorHAnsi" w:eastAsia="Times New Roman" w:hAnsiTheme="minorHAnsi" w:cstheme="minorHAnsi"/>
          <w:szCs w:val="20"/>
        </w:rPr>
        <w:t xml:space="preserve"> Moses waged war on Og. </w:t>
      </w:r>
      <w:r w:rsidRPr="004C1C0C">
        <w:rPr>
          <w:rFonts w:asciiTheme="minorHAnsi" w:eastAsia="Times New Roman" w:hAnsiTheme="minorHAnsi" w:cstheme="minorHAnsi"/>
          <w:i/>
          <w:szCs w:val="20"/>
        </w:rPr>
        <w:t>Tanhuma, Hukkat 24</w:t>
      </w:r>
    </w:p>
    <w:p w14:paraId="3BFF410D" w14:textId="77777777" w:rsidR="00665DD0" w:rsidRPr="004C1C0C" w:rsidRDefault="00665DD0" w:rsidP="00C05519">
      <w:pPr>
        <w:rPr>
          <w:rFonts w:asciiTheme="minorHAnsi" w:eastAsia="Times New Roman" w:hAnsiTheme="minorHAnsi" w:cstheme="minorHAnsi"/>
          <w:b/>
          <w:i/>
          <w:szCs w:val="20"/>
        </w:rPr>
      </w:pPr>
      <w:r w:rsidRPr="004C1C0C">
        <w:rPr>
          <w:rFonts w:asciiTheme="minorHAnsi" w:eastAsia="Times New Roman" w:hAnsiTheme="minorHAnsi" w:cstheme="minorHAnsi"/>
          <w:szCs w:val="20"/>
        </w:rPr>
        <w:t xml:space="preserve"> Solomon sends the people home, with joyful and glad hearts.</w:t>
      </w:r>
      <w:r w:rsidRPr="004C1C0C">
        <w:rPr>
          <w:rFonts w:asciiTheme="minorHAnsi" w:eastAsia="Times New Roman" w:hAnsiTheme="minorHAnsi" w:cstheme="minorHAnsi"/>
          <w:b/>
          <w:szCs w:val="20"/>
        </w:rPr>
        <w:t xml:space="preserve"> </w:t>
      </w:r>
      <w:r w:rsidRPr="004C1C0C">
        <w:rPr>
          <w:rFonts w:asciiTheme="minorHAnsi" w:eastAsia="Times New Roman" w:hAnsiTheme="minorHAnsi" w:cstheme="minorHAnsi"/>
          <w:b/>
          <w:i/>
          <w:szCs w:val="20"/>
        </w:rPr>
        <w:t xml:space="preserve">II Divrei HaYamim (Chronicles) 7:10 </w:t>
      </w:r>
    </w:p>
    <w:p w14:paraId="4A6F70FB" w14:textId="78915C7C"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Yeshua rebukes a demon in a boy and heals him. </w:t>
      </w:r>
      <w:r w:rsidRPr="004C1C0C">
        <w:rPr>
          <w:rFonts w:asciiTheme="minorHAnsi" w:eastAsia="Times New Roman" w:hAnsiTheme="minorHAnsi" w:cstheme="minorHAnsi"/>
          <w:b/>
          <w:i/>
          <w:szCs w:val="20"/>
        </w:rPr>
        <w:t>Luqas (Luke) 9:37-45</w:t>
      </w:r>
      <w:r w:rsidRPr="004C1C0C">
        <w:rPr>
          <w:rFonts w:asciiTheme="minorHAnsi" w:eastAsia="Times New Roman" w:hAnsiTheme="minorHAnsi" w:cstheme="minorHAnsi"/>
          <w:szCs w:val="20"/>
        </w:rPr>
        <w:t xml:space="preserve"> </w:t>
      </w:r>
    </w:p>
    <w:p w14:paraId="304E1E2F" w14:textId="3804E1F8"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Adulteress brought to Yeshua. He says, “let him who is without sin cast the first stone”. </w:t>
      </w:r>
      <w:r w:rsidRPr="004C1C0C">
        <w:rPr>
          <w:rFonts w:asciiTheme="minorHAnsi" w:eastAsia="Times New Roman" w:hAnsiTheme="minorHAnsi" w:cstheme="minorHAnsi"/>
          <w:b/>
          <w:i/>
          <w:szCs w:val="20"/>
        </w:rPr>
        <w:t>Yochanan (John) 7:27 - 8:11</w:t>
      </w:r>
    </w:p>
    <w:p w14:paraId="3FE8B21D" w14:textId="3D79A274"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Yeshua spends the night on the Mount of Olives. </w:t>
      </w:r>
      <w:r w:rsidRPr="004C1C0C">
        <w:rPr>
          <w:rFonts w:asciiTheme="minorHAnsi" w:eastAsia="Times New Roman" w:hAnsiTheme="minorHAnsi" w:cstheme="minorHAnsi"/>
          <w:b/>
          <w:i/>
          <w:szCs w:val="20"/>
        </w:rPr>
        <w:t>Yochanan (John) 7:37-53</w:t>
      </w:r>
    </w:p>
    <w:p w14:paraId="5D05CF7C" w14:textId="4E13CB33"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The disciples debate “who will be the greatest in the Kingdom of Heaven.” </w:t>
      </w:r>
      <w:r w:rsidRPr="004C1C0C">
        <w:rPr>
          <w:rFonts w:asciiTheme="minorHAnsi" w:eastAsia="Times New Roman" w:hAnsiTheme="minorHAnsi" w:cstheme="minorHAnsi"/>
          <w:b/>
          <w:i/>
          <w:szCs w:val="20"/>
        </w:rPr>
        <w:t>Luqas (Luke) 9:44-48</w:t>
      </w:r>
    </w:p>
    <w:p w14:paraId="3234A2ED" w14:textId="77777777" w:rsidR="00852ECD" w:rsidRPr="004C1C0C" w:rsidRDefault="00852ECD" w:rsidP="00C05519">
      <w:pPr>
        <w:rPr>
          <w:rFonts w:asciiTheme="minorHAnsi" w:eastAsia="Times New Roman" w:hAnsiTheme="minorHAnsi" w:cstheme="minorHAnsi"/>
          <w:szCs w:val="20"/>
        </w:rPr>
      </w:pPr>
    </w:p>
    <w:p w14:paraId="5062730E" w14:textId="689100BC" w:rsidR="00665DD0" w:rsidRPr="004C1C0C" w:rsidRDefault="00665DD0" w:rsidP="00C05519">
      <w:pPr>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Insights on the Month of Tishrei</w:t>
      </w:r>
    </w:p>
    <w:p w14:paraId="6BE4B281" w14:textId="367F9556" w:rsidR="00665DD0" w:rsidRPr="004C1C0C" w:rsidRDefault="00665DD0" w:rsidP="00C05519">
      <w:pPr>
        <w:jc w:val="center"/>
        <w:rPr>
          <w:rFonts w:asciiTheme="minorHAnsi" w:eastAsia="Times New Roman" w:hAnsiTheme="minorHAnsi" w:cstheme="minorHAnsi"/>
          <w:sz w:val="16"/>
          <w:szCs w:val="20"/>
        </w:rPr>
      </w:pPr>
      <w:r w:rsidRPr="004C1C0C">
        <w:rPr>
          <w:rFonts w:asciiTheme="minorHAnsi" w:eastAsia="Times New Roman" w:hAnsiTheme="minorHAnsi" w:cstheme="minorHAnsi"/>
          <w:sz w:val="16"/>
          <w:szCs w:val="20"/>
        </w:rPr>
        <w:t>By Rabbi Yitzchak Ginsburgh</w:t>
      </w:r>
    </w:p>
    <w:p w14:paraId="3FA0F793" w14:textId="77777777" w:rsidR="00665DD0" w:rsidRPr="004C1C0C" w:rsidRDefault="00665DD0" w:rsidP="00C05519">
      <w:pPr>
        <w:rPr>
          <w:rFonts w:asciiTheme="minorHAnsi" w:eastAsia="Times New Roman" w:hAnsiTheme="minorHAnsi" w:cstheme="minorHAnsi"/>
          <w:szCs w:val="20"/>
        </w:rPr>
      </w:pPr>
    </w:p>
    <w:p w14:paraId="1D468DDC" w14:textId="03F5785A"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A Chassidic Meditation for the High Holidays, the Festival of Succoth, Shemini Atzeret, and Simchat Torah. </w:t>
      </w:r>
    </w:p>
    <w:p w14:paraId="36BCE107" w14:textId="77777777" w:rsidR="00665DD0" w:rsidRPr="004C1C0C" w:rsidRDefault="00665DD0" w:rsidP="00C05519">
      <w:pPr>
        <w:rPr>
          <w:rFonts w:asciiTheme="minorHAnsi" w:eastAsia="Times New Roman" w:hAnsiTheme="minorHAnsi" w:cstheme="minorHAnsi"/>
          <w:szCs w:val="20"/>
        </w:rPr>
      </w:pPr>
    </w:p>
    <w:p w14:paraId="0711948D" w14:textId="7681D71C"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The first two days of the month of Tishrei are Rosh HaShanah, the New Year, literally “the head of the year.” According to Kabbalah, there are two spiritual levels that are called “head.” </w:t>
      </w:r>
    </w:p>
    <w:p w14:paraId="487C91E1"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w:t>
      </w:r>
    </w:p>
    <w:p w14:paraId="6DF54877" w14:textId="3248F55C"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The first, higher “head“ is the highest sefirah (Divine emanation), the supernal crown (keter), whose physical image in the Kabbalah is the skull, situated above and encompassing the brain. Spiritually, it corresponds to the power of will. On this first day of Rosh HaShanah, we “crown” G-d, our King, by nullifying our will to His will. </w:t>
      </w:r>
    </w:p>
    <w:p w14:paraId="75E9F45D"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w:t>
      </w:r>
    </w:p>
    <w:p w14:paraId="2B508CCC" w14:textId="50B29005"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The second “head“ is the next sefirah, wisdom (chachmah), or more specifically, the origin of wisdom within the crown itself, which “shoots” its “arrows”—flashes—of insight to the revealed, conscious wisdom of the mind. On the second day of Rosh HaShanah, we continue the service of the previous day, but with the special emphasis of nullifying our “thoughts” to G-d’s “thoughts” (by “remembering” Him, for which reason Rosh HaShanah is called “the Day of Remembrance”, He remembers us and we remember Him). </w:t>
      </w:r>
    </w:p>
    <w:p w14:paraId="4C362F12"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w:t>
      </w:r>
    </w:p>
    <w:p w14:paraId="55B8B1E2" w14:textId="58B6AC65"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The two levels of “head“—”crown” and “wisdom”—are considered one, for in the secret of HaShem‘s essential Name (the Tetragrammaton), they correspond to the yud (wisdom) and the upper tip of the yud: both levels are united in the first letter (the “head“) of HaShem‘s Name. (This is why, with regard to certain aspects of Jewish law, the two days of Rosh HaShanah are considered one “long” day.) </w:t>
      </w:r>
    </w:p>
    <w:p w14:paraId="298D1DF8"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w:t>
      </w:r>
    </w:p>
    <w:p w14:paraId="25C37808" w14:textId="1CC78A2A"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Even though “crown” is the highest sefirah, it possesses an inner dimension, which corresponds to the super-rational pleasure that motivates will. On Yom Kippur, this inner dimension of the “crown” reveals itself in the third sefirah, “understanding” (binah), which corresponds to the second letter of HaShem‘s Name, the first hei. In Kabbalah, binah is associated with the image of the “mother” who “cleanses” her “children” (the emotions, as we will presently explain) from their impurities. On this day, we cleanse our consciousness of all “impurity“ by “returning” to HaShem (“returning,” in general, corresponds to the property of “mother,” as explained in the Zohar), and dedicate our lives to His service and the fulfillment of His purpose in Creation. </w:t>
      </w:r>
    </w:p>
    <w:p w14:paraId="56E08294"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w:t>
      </w:r>
    </w:p>
    <w:p w14:paraId="7DFE4007" w14:textId="00EF49FA"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The seven days of the festival of Succoth correspond to the next seven sefirot, the attributes of the heart: the six emotions of love (chesed), fear (gevurah), mercy (tiferet), trust (netzach), sincerity (hod), devotion (yesod); and the origin of humility (malchut) within one‘s devotion to HaShem. We are taught by the Arizal that, the seven components of the four species we “shake” on Succoth (the three myrtle branches, the two willow branches, the lulav itself and the etrog), correspond to these emotions of the heart. These seven levels—days—are all included in the secret of the third letter of HaShem‘s Name, the vav. In our Divine service, these are days to radiate the light of joy (in the liturgy, Succoth is called “the time of our joy”) into each of the emotions of our hearts. </w:t>
      </w:r>
    </w:p>
    <w:p w14:paraId="1DEB4BB3"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w:t>
      </w:r>
    </w:p>
    <w:p w14:paraId="66C3CEF1" w14:textId="2D8B814A"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On the eighth day, Shemini Atzeret, we “absorb” (become “pregnant” with) all of the lights that shone throughout the month of Tishrei. This is the secret of our prayers for rain, to permeate and fertilize the earth, on this day. This corresponds to the final sefirah, malchut, which corresponds to the fourth letter of HaShem‘s Name, the final hei. In Kabbalah, malchut is associated with the image of the “bride,” whose marriage to her “groom” is consummated on this day. The service of Shemini Atzeret is to “open” ourselves in full, in humility (malchut), to bring the Divine influx of light and energy into our beings. </w:t>
      </w:r>
    </w:p>
    <w:p w14:paraId="00E6E73F" w14:textId="77777777"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 </w:t>
      </w:r>
    </w:p>
    <w:p w14:paraId="3541FA62" w14:textId="787AC161"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Simchat Torah (part of the eighth day in Israel; the ninth day in the Diaspora) is the secret of the statement of Sefer Yetzirah, “the end is enwedged in the beginning.” </w:t>
      </w:r>
    </w:p>
    <w:p w14:paraId="3F2F58AB" w14:textId="77777777" w:rsidR="00665DD0" w:rsidRPr="004C1C0C" w:rsidRDefault="00665DD0" w:rsidP="00C05519">
      <w:pPr>
        <w:rPr>
          <w:rFonts w:asciiTheme="minorHAnsi" w:eastAsia="Times New Roman" w:hAnsiTheme="minorHAnsi" w:cstheme="minorHAnsi"/>
          <w:szCs w:val="20"/>
        </w:rPr>
      </w:pPr>
    </w:p>
    <w:p w14:paraId="16698003" w14:textId="5CEE2B81" w:rsidR="00665DD0" w:rsidRPr="004C1C0C" w:rsidRDefault="00665DD0" w:rsidP="00C05519">
      <w:pPr>
        <w:ind w:left="288" w:right="288"/>
        <w:rPr>
          <w:rFonts w:asciiTheme="minorHAnsi" w:eastAsia="Times New Roman" w:hAnsiTheme="minorHAnsi" w:cstheme="minorHAnsi"/>
          <w:i/>
          <w:iCs/>
        </w:rPr>
      </w:pPr>
      <w:r w:rsidRPr="004C1C0C">
        <w:rPr>
          <w:rFonts w:asciiTheme="minorHAnsi" w:eastAsia="Times New Roman" w:hAnsiTheme="minorHAnsi" w:cstheme="minorHAnsi"/>
          <w:b/>
          <w:bCs/>
          <w:i/>
          <w:iCs/>
        </w:rPr>
        <w:t>Sefer Yitzirah 3:1</w:t>
      </w:r>
      <w:r w:rsidRPr="004C1C0C">
        <w:rPr>
          <w:rFonts w:asciiTheme="minorHAnsi" w:eastAsia="Times New Roman" w:hAnsiTheme="minorHAnsi" w:cstheme="minorHAnsi"/>
          <w:i/>
          <w:iCs/>
        </w:rPr>
        <w:t xml:space="preserve"> Ten </w:t>
      </w:r>
      <w:r w:rsidRPr="004C1C0C">
        <w:rPr>
          <w:rFonts w:asciiTheme="minorHAnsi" w:eastAsia="Times New Roman" w:hAnsiTheme="minorHAnsi" w:cstheme="minorHAnsi"/>
          <w:b/>
          <w:bCs/>
          <w:i/>
          <w:iCs/>
        </w:rPr>
        <w:t>Sefirot</w:t>
      </w:r>
      <w:r w:rsidRPr="004C1C0C">
        <w:rPr>
          <w:rFonts w:asciiTheme="minorHAnsi" w:eastAsia="Times New Roman" w:hAnsiTheme="minorHAnsi" w:cstheme="minorHAnsi"/>
          <w:i/>
          <w:iCs/>
        </w:rPr>
        <w:t xml:space="preserve"> out of nothing. Stop your mouth from speaking, stop your heart from thinking, and if your heart runs (to think) return to a place of which it is said “they ran and returned”; and concerning this thing the covenant was made; and they are ten in extent beyond limit. Their end is infused with their beginning, and their beginning with their end like a flame attached to a glowing ember. Know, think [reflect, meditate] and imagine that the Creator is One and there is nothing apart from Him, and before One what do you count?</w:t>
      </w:r>
    </w:p>
    <w:p w14:paraId="6860B3D3" w14:textId="77777777" w:rsidR="00665DD0" w:rsidRPr="004C1C0C" w:rsidRDefault="00665DD0" w:rsidP="00C05519">
      <w:pPr>
        <w:rPr>
          <w:rFonts w:asciiTheme="minorHAnsi" w:eastAsia="Times New Roman" w:hAnsiTheme="minorHAnsi" w:cstheme="minorHAnsi"/>
          <w:szCs w:val="20"/>
        </w:rPr>
      </w:pPr>
    </w:p>
    <w:p w14:paraId="60DFA375" w14:textId="77777777" w:rsidR="00665DD0" w:rsidRPr="004C1C0C" w:rsidRDefault="00665DD0" w:rsidP="00C05519">
      <w:pPr>
        <w:ind w:left="288" w:right="288"/>
        <w:rPr>
          <w:rFonts w:asciiTheme="minorHAnsi" w:eastAsia="Times New Roman" w:hAnsiTheme="minorHAnsi" w:cstheme="minorHAnsi"/>
          <w:i/>
          <w:iCs/>
          <w:szCs w:val="20"/>
        </w:rPr>
      </w:pPr>
      <w:r w:rsidRPr="004C1C0C">
        <w:rPr>
          <w:rFonts w:asciiTheme="minorHAnsi" w:eastAsia="Times New Roman" w:hAnsiTheme="minorHAnsi" w:cstheme="minorHAnsi"/>
          <w:b/>
          <w:bCs/>
          <w:i/>
          <w:iCs/>
          <w:szCs w:val="20"/>
        </w:rPr>
        <w:t>Yeshayahu (Isaiah) 46:10</w:t>
      </w:r>
      <w:r w:rsidRPr="004C1C0C">
        <w:rPr>
          <w:rFonts w:asciiTheme="minorHAnsi" w:eastAsia="Times New Roman" w:hAnsiTheme="minorHAnsi" w:cstheme="minorHAnsi"/>
          <w:i/>
          <w:iCs/>
          <w:szCs w:val="20"/>
        </w:rPr>
        <w:t xml:space="preserve"> Declaring the end from the beginning, and from ancient times the things that are not yet done, saying, My counsel shall stand, and I will do all my pleasure:</w:t>
      </w:r>
    </w:p>
    <w:p w14:paraId="7E8E985E" w14:textId="77777777" w:rsidR="00665DD0" w:rsidRPr="004C1C0C" w:rsidRDefault="00665DD0" w:rsidP="00C05519">
      <w:pPr>
        <w:rPr>
          <w:rFonts w:asciiTheme="minorHAnsi" w:eastAsia="Times New Roman" w:hAnsiTheme="minorHAnsi" w:cstheme="minorHAnsi"/>
          <w:szCs w:val="20"/>
        </w:rPr>
      </w:pPr>
    </w:p>
    <w:p w14:paraId="3F783852" w14:textId="4983CA86"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For this reason, we conclude the reading of the Torah and begin it anew on this day. Malchut returns to keter, at its most sublime level of simple, absolute faith (above even the pleasure within will, the inner dimension of keter, as explained above with regard to Yom Kippur). On Simchat Torah, we dance round and round, endlessly, with the Torah scroll. This highest level of keter is mirrored in our focus on the experience of our dancing feet, the lowest level of our bodies. In simple faith, there is no beginning and no end; all is absolutely one. </w:t>
      </w:r>
    </w:p>
    <w:p w14:paraId="02158A78" w14:textId="77777777" w:rsidR="00665DD0" w:rsidRPr="004C1C0C" w:rsidRDefault="00665DD0" w:rsidP="00C05519">
      <w:pPr>
        <w:rPr>
          <w:rFonts w:asciiTheme="minorHAnsi" w:eastAsia="Times New Roman" w:hAnsiTheme="minorHAnsi" w:cstheme="minorHAnsi"/>
          <w:szCs w:val="20"/>
        </w:rPr>
      </w:pPr>
    </w:p>
    <w:p w14:paraId="0F6DC78F" w14:textId="4EE041B0" w:rsidR="00665DD0" w:rsidRPr="004C1C0C" w:rsidRDefault="00665DD0" w:rsidP="00C05519">
      <w:pP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May it be HaShem‘s will that we be privileged to experience all the revelations described above, and may we all be blessed with a good and sweet year, in all things material and spiritual, culminating in the revelation of Mashiach and the true and ultimate redemption for the whole world. </w:t>
      </w:r>
    </w:p>
    <w:p w14:paraId="018D61A4" w14:textId="77777777" w:rsidR="00665DD0" w:rsidRPr="00665DD0" w:rsidRDefault="00665DD0" w:rsidP="00C05519">
      <w:pPr>
        <w:rPr>
          <w:rFonts w:eastAsia="Times New Roman"/>
          <w:szCs w:val="20"/>
        </w:rPr>
      </w:pPr>
    </w:p>
    <w:p w14:paraId="38006C77" w14:textId="77777777" w:rsidR="00665DD0" w:rsidRPr="004C1C0C" w:rsidRDefault="00665DD0" w:rsidP="001872D3">
      <w:pPr>
        <w:keepNext/>
        <w:keepLines/>
        <w:jc w:val="center"/>
        <w:rPr>
          <w:rFonts w:asciiTheme="majorHAnsi" w:eastAsia="Times New Roman" w:hAnsiTheme="majorHAnsi"/>
          <w:b/>
          <w:szCs w:val="20"/>
        </w:rPr>
      </w:pPr>
      <w:r w:rsidRPr="004C1C0C">
        <w:rPr>
          <w:rFonts w:asciiTheme="majorHAnsi" w:eastAsia="Times New Roman" w:hAnsiTheme="majorHAnsi"/>
          <w:b/>
          <w:szCs w:val="20"/>
        </w:rPr>
        <w:t>Summary Chart</w:t>
      </w:r>
    </w:p>
    <w:p w14:paraId="034DF411" w14:textId="77777777" w:rsidR="00665DD0" w:rsidRPr="004C1C0C" w:rsidRDefault="00665DD0" w:rsidP="001872D3">
      <w:pPr>
        <w:keepNext/>
        <w:keepLines/>
        <w:rPr>
          <w:rFonts w:asciiTheme="majorHAnsi" w:eastAsia="Times New Roman" w:hAnsiTheme="majorHAnsi"/>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3527"/>
        <w:gridCol w:w="3396"/>
        <w:gridCol w:w="931"/>
      </w:tblGrid>
      <w:tr w:rsidR="00696C45" w:rsidRPr="004C1C0C" w14:paraId="2BBC25E0" w14:textId="77777777" w:rsidTr="00564A27">
        <w:trPr>
          <w:jc w:val="center"/>
        </w:trPr>
        <w:tc>
          <w:tcPr>
            <w:tcW w:w="0" w:type="auto"/>
          </w:tcPr>
          <w:p w14:paraId="6098D3B1" w14:textId="2A046B30" w:rsidR="00665DD0" w:rsidRPr="004C1C0C" w:rsidRDefault="00665DD0" w:rsidP="001872D3">
            <w:pPr>
              <w:keepNext/>
              <w:keepLines/>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First day of Rosh HaShana</w:t>
            </w:r>
          </w:p>
        </w:tc>
        <w:tc>
          <w:tcPr>
            <w:tcW w:w="0" w:type="auto"/>
          </w:tcPr>
          <w:p w14:paraId="61FE0AE3"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Coronation</w:t>
            </w:r>
          </w:p>
        </w:tc>
        <w:tc>
          <w:tcPr>
            <w:tcW w:w="0" w:type="auto"/>
          </w:tcPr>
          <w:p w14:paraId="69F49249"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Nullifying our will to do his</w:t>
            </w:r>
          </w:p>
        </w:tc>
        <w:tc>
          <w:tcPr>
            <w:tcW w:w="0" w:type="auto"/>
          </w:tcPr>
          <w:p w14:paraId="669CE2F8"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tip of yud</w:t>
            </w:r>
          </w:p>
        </w:tc>
      </w:tr>
      <w:tr w:rsidR="00696C45" w:rsidRPr="004C1C0C" w14:paraId="708F4D3D" w14:textId="77777777" w:rsidTr="00564A27">
        <w:trPr>
          <w:jc w:val="center"/>
        </w:trPr>
        <w:tc>
          <w:tcPr>
            <w:tcW w:w="0" w:type="auto"/>
          </w:tcPr>
          <w:p w14:paraId="6C05DDC9" w14:textId="123B6F8C" w:rsidR="00665DD0" w:rsidRPr="004C1C0C" w:rsidRDefault="00665DD0" w:rsidP="001872D3">
            <w:pPr>
              <w:keepNext/>
              <w:keepLines/>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Second day of Rosh HaShana</w:t>
            </w:r>
          </w:p>
        </w:tc>
        <w:tc>
          <w:tcPr>
            <w:tcW w:w="0" w:type="auto"/>
          </w:tcPr>
          <w:p w14:paraId="381A58F0"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Coronation - with emphasis on remembrance</w:t>
            </w:r>
          </w:p>
        </w:tc>
        <w:tc>
          <w:tcPr>
            <w:tcW w:w="0" w:type="auto"/>
          </w:tcPr>
          <w:p w14:paraId="607D3797" w14:textId="77777777" w:rsidR="00564A27"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Nullifying our thoughts </w:t>
            </w:r>
          </w:p>
          <w:p w14:paraId="65D2BED6" w14:textId="7529D27F"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to his thoughts</w:t>
            </w:r>
          </w:p>
        </w:tc>
        <w:tc>
          <w:tcPr>
            <w:tcW w:w="0" w:type="auto"/>
          </w:tcPr>
          <w:p w14:paraId="60EFF4CD"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yud</w:t>
            </w:r>
          </w:p>
        </w:tc>
      </w:tr>
      <w:tr w:rsidR="00696C45" w:rsidRPr="004C1C0C" w14:paraId="026FF671" w14:textId="77777777" w:rsidTr="00564A27">
        <w:trPr>
          <w:jc w:val="center"/>
        </w:trPr>
        <w:tc>
          <w:tcPr>
            <w:tcW w:w="0" w:type="auto"/>
          </w:tcPr>
          <w:p w14:paraId="44930529" w14:textId="0302DA75" w:rsidR="00665DD0" w:rsidRPr="004C1C0C" w:rsidRDefault="00665DD0" w:rsidP="001872D3">
            <w:pPr>
              <w:keepNext/>
              <w:keepLines/>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Yom Kippur</w:t>
            </w:r>
          </w:p>
        </w:tc>
        <w:tc>
          <w:tcPr>
            <w:tcW w:w="0" w:type="auto"/>
          </w:tcPr>
          <w:p w14:paraId="5739D43A"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Purification &amp; return</w:t>
            </w:r>
          </w:p>
        </w:tc>
        <w:tc>
          <w:tcPr>
            <w:tcW w:w="0" w:type="auto"/>
          </w:tcPr>
          <w:p w14:paraId="77C182F4" w14:textId="77777777" w:rsidR="00564A27"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Dedicating our lives </w:t>
            </w:r>
          </w:p>
          <w:p w14:paraId="608FA935" w14:textId="3ECA7399"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to his service</w:t>
            </w:r>
          </w:p>
        </w:tc>
        <w:tc>
          <w:tcPr>
            <w:tcW w:w="0" w:type="auto"/>
          </w:tcPr>
          <w:p w14:paraId="025B44ED"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hei</w:t>
            </w:r>
          </w:p>
        </w:tc>
      </w:tr>
      <w:tr w:rsidR="00696C45" w:rsidRPr="004C1C0C" w14:paraId="3A76DAA7" w14:textId="77777777" w:rsidTr="00564A27">
        <w:trPr>
          <w:jc w:val="center"/>
        </w:trPr>
        <w:tc>
          <w:tcPr>
            <w:tcW w:w="0" w:type="auto"/>
          </w:tcPr>
          <w:p w14:paraId="1C4E0554" w14:textId="0C6E16EA" w:rsidR="00665DD0" w:rsidRPr="004C1C0C" w:rsidRDefault="00665DD0" w:rsidP="001872D3">
            <w:pPr>
              <w:keepNext/>
              <w:keepLines/>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The Seven days of Succoth</w:t>
            </w:r>
          </w:p>
        </w:tc>
        <w:tc>
          <w:tcPr>
            <w:tcW w:w="0" w:type="auto"/>
          </w:tcPr>
          <w:p w14:paraId="782F1B6F" w14:textId="78E3511D"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The emotions of the heart</w:t>
            </w:r>
          </w:p>
        </w:tc>
        <w:tc>
          <w:tcPr>
            <w:tcW w:w="0" w:type="auto"/>
          </w:tcPr>
          <w:p w14:paraId="3971D27A" w14:textId="77777777" w:rsidR="00564A27"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Shining the light of joy </w:t>
            </w:r>
          </w:p>
          <w:p w14:paraId="423C652A" w14:textId="55C9CAB1"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into our hearts</w:t>
            </w:r>
          </w:p>
        </w:tc>
        <w:tc>
          <w:tcPr>
            <w:tcW w:w="0" w:type="auto"/>
          </w:tcPr>
          <w:p w14:paraId="2201CF35"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vav</w:t>
            </w:r>
          </w:p>
        </w:tc>
      </w:tr>
      <w:tr w:rsidR="00696C45" w:rsidRPr="004C1C0C" w14:paraId="1225ECC0" w14:textId="77777777" w:rsidTr="00564A27">
        <w:trPr>
          <w:cantSplit/>
          <w:jc w:val="center"/>
        </w:trPr>
        <w:tc>
          <w:tcPr>
            <w:tcW w:w="0" w:type="auto"/>
          </w:tcPr>
          <w:p w14:paraId="7CAF0D8F" w14:textId="77777777" w:rsidR="00665DD0" w:rsidRPr="004C1C0C" w:rsidRDefault="00665DD0" w:rsidP="001872D3">
            <w:pPr>
              <w:keepNext/>
              <w:keepLines/>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Shemini Atzeret</w:t>
            </w:r>
          </w:p>
        </w:tc>
        <w:tc>
          <w:tcPr>
            <w:tcW w:w="0" w:type="auto"/>
          </w:tcPr>
          <w:p w14:paraId="62A81F6F"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Consumption</w:t>
            </w:r>
          </w:p>
        </w:tc>
        <w:tc>
          <w:tcPr>
            <w:tcW w:w="0" w:type="auto"/>
          </w:tcPr>
          <w:p w14:paraId="614CBB4D" w14:textId="77777777" w:rsidR="00564A27"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 xml:space="preserve">Humility; opening ourselves </w:t>
            </w:r>
          </w:p>
          <w:p w14:paraId="66CAC229" w14:textId="5EA4548E"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to the Divine influx</w:t>
            </w:r>
          </w:p>
        </w:tc>
        <w:tc>
          <w:tcPr>
            <w:tcW w:w="0" w:type="auto"/>
            <w:vMerge w:val="restart"/>
          </w:tcPr>
          <w:p w14:paraId="0B877AC3" w14:textId="77777777" w:rsidR="00665DD0" w:rsidRPr="004C1C0C" w:rsidRDefault="00665DD0" w:rsidP="001872D3">
            <w:pPr>
              <w:keepNext/>
              <w:keepLines/>
              <w:jc w:val="center"/>
              <w:rPr>
                <w:rFonts w:asciiTheme="minorHAnsi" w:eastAsia="Times New Roman" w:hAnsiTheme="minorHAnsi" w:cstheme="minorHAnsi"/>
                <w:szCs w:val="20"/>
              </w:rPr>
            </w:pPr>
          </w:p>
          <w:p w14:paraId="677D327A" w14:textId="77777777" w:rsidR="00665DD0" w:rsidRPr="004C1C0C" w:rsidRDefault="00665DD0" w:rsidP="001872D3">
            <w:pPr>
              <w:keepNext/>
              <w:keepLines/>
              <w:jc w:val="center"/>
              <w:rPr>
                <w:rFonts w:asciiTheme="minorHAnsi" w:eastAsia="Times New Roman" w:hAnsiTheme="minorHAnsi" w:cstheme="minorHAnsi"/>
                <w:szCs w:val="20"/>
              </w:rPr>
            </w:pPr>
          </w:p>
          <w:p w14:paraId="49064F88"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hei</w:t>
            </w:r>
          </w:p>
        </w:tc>
      </w:tr>
      <w:tr w:rsidR="00696C45" w:rsidRPr="004C1C0C" w14:paraId="4B448F33" w14:textId="77777777" w:rsidTr="00564A27">
        <w:trPr>
          <w:cantSplit/>
          <w:jc w:val="center"/>
        </w:trPr>
        <w:tc>
          <w:tcPr>
            <w:tcW w:w="0" w:type="auto"/>
          </w:tcPr>
          <w:p w14:paraId="53F83B25" w14:textId="1D692E30" w:rsidR="00665DD0" w:rsidRPr="004C1C0C" w:rsidRDefault="00665DD0" w:rsidP="001872D3">
            <w:pPr>
              <w:keepNext/>
              <w:keepLines/>
              <w:jc w:val="center"/>
              <w:rPr>
                <w:rFonts w:asciiTheme="minorHAnsi" w:eastAsia="Times New Roman" w:hAnsiTheme="minorHAnsi" w:cstheme="minorHAnsi"/>
                <w:b/>
                <w:szCs w:val="20"/>
              </w:rPr>
            </w:pPr>
            <w:r w:rsidRPr="004C1C0C">
              <w:rPr>
                <w:rFonts w:asciiTheme="minorHAnsi" w:eastAsia="Times New Roman" w:hAnsiTheme="minorHAnsi" w:cstheme="minorHAnsi"/>
                <w:b/>
                <w:szCs w:val="20"/>
              </w:rPr>
              <w:t>Simchat Torah</w:t>
            </w:r>
          </w:p>
        </w:tc>
        <w:tc>
          <w:tcPr>
            <w:tcW w:w="0" w:type="auto"/>
          </w:tcPr>
          <w:p w14:paraId="7501D986" w14:textId="7908BE01"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The endless cycle</w:t>
            </w:r>
          </w:p>
        </w:tc>
        <w:tc>
          <w:tcPr>
            <w:tcW w:w="0" w:type="auto"/>
          </w:tcPr>
          <w:p w14:paraId="6302D6C6" w14:textId="77777777" w:rsidR="00665DD0" w:rsidRPr="004C1C0C" w:rsidRDefault="00665DD0" w:rsidP="001872D3">
            <w:pPr>
              <w:keepNext/>
              <w:keepLines/>
              <w:jc w:val="center"/>
              <w:rPr>
                <w:rFonts w:asciiTheme="minorHAnsi" w:eastAsia="Times New Roman" w:hAnsiTheme="minorHAnsi" w:cstheme="minorHAnsi"/>
                <w:szCs w:val="20"/>
              </w:rPr>
            </w:pPr>
            <w:r w:rsidRPr="004C1C0C">
              <w:rPr>
                <w:rFonts w:asciiTheme="minorHAnsi" w:eastAsia="Times New Roman" w:hAnsiTheme="minorHAnsi" w:cstheme="minorHAnsi"/>
                <w:szCs w:val="20"/>
              </w:rPr>
              <w:t>The climax of joy in the dance of simple faith</w:t>
            </w:r>
          </w:p>
        </w:tc>
        <w:tc>
          <w:tcPr>
            <w:tcW w:w="0" w:type="auto"/>
            <w:vMerge/>
          </w:tcPr>
          <w:p w14:paraId="7EF655BF" w14:textId="77777777" w:rsidR="00665DD0" w:rsidRPr="004C1C0C" w:rsidRDefault="00665DD0" w:rsidP="001872D3">
            <w:pPr>
              <w:keepNext/>
              <w:keepLines/>
              <w:jc w:val="center"/>
              <w:rPr>
                <w:rFonts w:asciiTheme="minorHAnsi" w:eastAsia="Times New Roman" w:hAnsiTheme="minorHAnsi" w:cstheme="minorHAnsi"/>
                <w:szCs w:val="20"/>
              </w:rPr>
            </w:pPr>
          </w:p>
        </w:tc>
      </w:tr>
    </w:tbl>
    <w:p w14:paraId="2D2BF573" w14:textId="77777777" w:rsidR="00665DD0" w:rsidRDefault="00665DD0" w:rsidP="00C05519">
      <w:pPr>
        <w:pBdr>
          <w:bottom w:val="double" w:sz="4" w:space="1" w:color="auto"/>
        </w:pBdr>
        <w:jc w:val="left"/>
        <w:rPr>
          <w:lang w:val="en-AU"/>
        </w:rPr>
      </w:pPr>
    </w:p>
    <w:p w14:paraId="21FC23ED" w14:textId="77777777" w:rsidR="00665DD0" w:rsidRDefault="00665DD0" w:rsidP="00C05519">
      <w:pPr>
        <w:jc w:val="left"/>
        <w:rPr>
          <w:lang w:val="en-AU"/>
        </w:rPr>
      </w:pPr>
    </w:p>
    <w:p w14:paraId="2957F45C" w14:textId="77777777" w:rsidR="00E24992" w:rsidRDefault="00E24992" w:rsidP="00C05519">
      <w:pPr>
        <w:jc w:val="left"/>
        <w:rPr>
          <w:lang w:val="en-AU"/>
        </w:rPr>
      </w:pPr>
    </w:p>
    <w:p w14:paraId="43B50A92" w14:textId="77777777" w:rsidR="00E24992" w:rsidRPr="009D7064" w:rsidRDefault="00E24992" w:rsidP="00E24992">
      <w:pPr>
        <w:pBdr>
          <w:bottom w:val="double" w:sz="6" w:space="1" w:color="auto"/>
        </w:pBdr>
      </w:pPr>
    </w:p>
    <w:p w14:paraId="13635E88" w14:textId="77777777" w:rsidR="00E24992" w:rsidRPr="009D7064" w:rsidRDefault="00E24992" w:rsidP="00E24992"/>
    <w:p w14:paraId="662E3290" w14:textId="77777777" w:rsidR="00E24992" w:rsidRPr="003A2EC9" w:rsidRDefault="00E24992" w:rsidP="00E24992">
      <w:pPr>
        <w:pStyle w:val="Heading2"/>
        <w:rPr>
          <w:sz w:val="22"/>
          <w:lang w:val="en-AU"/>
        </w:rPr>
      </w:pPr>
      <w:r w:rsidRPr="003A2EC9">
        <w:rPr>
          <w:lang w:val="en-AU"/>
        </w:rPr>
        <w:t>Blessing After Torah Study</w:t>
      </w:r>
    </w:p>
    <w:p w14:paraId="1556B022" w14:textId="77777777" w:rsidR="00E24992" w:rsidRPr="009D7064" w:rsidRDefault="00E24992" w:rsidP="00E24992">
      <w:pPr>
        <w:jc w:val="left"/>
        <w:rPr>
          <w:b/>
          <w:bCs/>
          <w:lang w:val="en-AU"/>
        </w:rPr>
      </w:pPr>
    </w:p>
    <w:p w14:paraId="39AFB875" w14:textId="77777777" w:rsidR="00E24992" w:rsidRPr="003A2EC9" w:rsidRDefault="00E24992" w:rsidP="00E24992">
      <w:pPr>
        <w:jc w:val="center"/>
        <w:rPr>
          <w:rFonts w:asciiTheme="minorHAnsi" w:hAnsiTheme="minorHAnsi" w:cstheme="minorHAnsi"/>
          <w:b/>
          <w:bCs/>
          <w:lang w:val="en-AU"/>
        </w:rPr>
      </w:pPr>
      <w:r w:rsidRPr="003A2EC9">
        <w:rPr>
          <w:rFonts w:asciiTheme="minorHAnsi" w:hAnsiTheme="minorHAnsi" w:cstheme="minorHAnsi"/>
          <w:b/>
          <w:bCs/>
          <w:lang w:val="en-AU"/>
        </w:rPr>
        <w:t>Barúch Atáh Adonai, Elohénu Meléch HaOlám,</w:t>
      </w:r>
    </w:p>
    <w:p w14:paraId="25442B82" w14:textId="77777777" w:rsidR="00E24992" w:rsidRPr="003A2EC9" w:rsidRDefault="00E24992" w:rsidP="00E24992">
      <w:pPr>
        <w:jc w:val="center"/>
        <w:rPr>
          <w:rFonts w:asciiTheme="minorHAnsi" w:hAnsiTheme="minorHAnsi" w:cstheme="minorHAnsi"/>
          <w:b/>
          <w:bCs/>
          <w:lang w:val="en-AU"/>
        </w:rPr>
      </w:pPr>
      <w:r w:rsidRPr="003A2EC9">
        <w:rPr>
          <w:rFonts w:asciiTheme="minorHAnsi" w:hAnsiTheme="minorHAnsi" w:cstheme="minorHAnsi"/>
          <w:b/>
          <w:bCs/>
          <w:lang w:val="en-AU"/>
        </w:rPr>
        <w:t>Ashér Natán Lánu Torát Emét, V'Chayéi Olám Natá B'Tochénu.</w:t>
      </w:r>
    </w:p>
    <w:p w14:paraId="4345ED3F" w14:textId="77777777" w:rsidR="00E24992" w:rsidRPr="003A2EC9" w:rsidRDefault="00E24992" w:rsidP="00E24992">
      <w:pPr>
        <w:jc w:val="center"/>
        <w:rPr>
          <w:rFonts w:asciiTheme="minorHAnsi" w:hAnsiTheme="minorHAnsi" w:cstheme="minorHAnsi"/>
          <w:b/>
          <w:bCs/>
          <w:lang w:val="en-AU"/>
        </w:rPr>
      </w:pPr>
      <w:r w:rsidRPr="003A2EC9">
        <w:rPr>
          <w:rFonts w:asciiTheme="minorHAnsi" w:hAnsiTheme="minorHAnsi" w:cstheme="minorHAnsi"/>
          <w:b/>
          <w:bCs/>
          <w:lang w:val="en-AU"/>
        </w:rPr>
        <w:t>Barúch Atáh Adonái, Notén HaToráh. Amen!</w:t>
      </w:r>
    </w:p>
    <w:p w14:paraId="6CAB6D9D" w14:textId="77777777" w:rsidR="00E24992" w:rsidRPr="003A2EC9" w:rsidRDefault="00E24992" w:rsidP="00E24992">
      <w:pPr>
        <w:jc w:val="center"/>
        <w:rPr>
          <w:rFonts w:asciiTheme="minorHAnsi" w:hAnsiTheme="minorHAnsi" w:cstheme="minorHAnsi"/>
          <w:b/>
          <w:bCs/>
          <w:lang w:val="en-AU"/>
        </w:rPr>
      </w:pPr>
      <w:r w:rsidRPr="003A2EC9">
        <w:rPr>
          <w:rFonts w:asciiTheme="minorHAnsi" w:hAnsiTheme="minorHAnsi" w:cstheme="minorHAnsi"/>
          <w:b/>
          <w:bCs/>
          <w:lang w:val="en-AU"/>
        </w:rPr>
        <w:t>Blessed is Ha-Shem our God, King of the universe,</w:t>
      </w:r>
    </w:p>
    <w:p w14:paraId="0799172D" w14:textId="77777777" w:rsidR="00E24992" w:rsidRPr="003A2EC9" w:rsidRDefault="00E24992" w:rsidP="00E24992">
      <w:pPr>
        <w:jc w:val="center"/>
        <w:rPr>
          <w:rFonts w:asciiTheme="minorHAnsi" w:hAnsiTheme="minorHAnsi" w:cstheme="minorHAnsi"/>
          <w:b/>
          <w:bCs/>
          <w:lang w:val="en-AU"/>
        </w:rPr>
      </w:pPr>
      <w:r w:rsidRPr="003A2EC9">
        <w:rPr>
          <w:rFonts w:asciiTheme="minorHAnsi" w:hAnsiTheme="minorHAnsi" w:cstheme="minorHAnsi"/>
          <w:b/>
          <w:bCs/>
          <w:lang w:val="en-AU"/>
        </w:rPr>
        <w:t>Who has given us a teaching of truth, implanting within us eternal life.</w:t>
      </w:r>
    </w:p>
    <w:p w14:paraId="171AC5A2" w14:textId="77777777" w:rsidR="00E24992" w:rsidRPr="003A2EC9" w:rsidRDefault="00E24992" w:rsidP="00E24992">
      <w:pPr>
        <w:jc w:val="center"/>
        <w:rPr>
          <w:rFonts w:asciiTheme="minorHAnsi" w:hAnsiTheme="minorHAnsi" w:cstheme="minorHAnsi"/>
          <w:b/>
          <w:bCs/>
          <w:lang w:val="en-AU"/>
        </w:rPr>
      </w:pPr>
      <w:r w:rsidRPr="003A2EC9">
        <w:rPr>
          <w:rFonts w:asciiTheme="minorHAnsi" w:hAnsiTheme="minorHAnsi" w:cstheme="minorHAnsi"/>
          <w:b/>
          <w:bCs/>
          <w:lang w:val="en-AU"/>
        </w:rPr>
        <w:t>Blessed is Ha-Shem, Giver of the Torah. Amen!</w:t>
      </w:r>
    </w:p>
    <w:p w14:paraId="791C98BC" w14:textId="77777777" w:rsidR="00E24992" w:rsidRPr="003A2EC9" w:rsidRDefault="00E24992" w:rsidP="00E24992">
      <w:pPr>
        <w:jc w:val="center"/>
        <w:rPr>
          <w:rFonts w:asciiTheme="minorHAnsi" w:hAnsiTheme="minorHAnsi" w:cstheme="minorHAnsi"/>
          <w:b/>
          <w:bCs/>
          <w:lang w:val="en-AU"/>
        </w:rPr>
      </w:pPr>
      <w:r w:rsidRPr="003A2EC9">
        <w:rPr>
          <w:rFonts w:asciiTheme="minorHAnsi" w:hAnsiTheme="minorHAnsi" w:cstheme="minorHAnsi"/>
          <w:b/>
          <w:bCs/>
          <w:lang w:val="en-AU"/>
        </w:rPr>
        <w:t xml:space="preserve">“Now unto Him who is able to preserve you faultless, and spotless, and to establish you without a blemish, </w:t>
      </w:r>
    </w:p>
    <w:p w14:paraId="591C7009" w14:textId="77777777" w:rsidR="00E24992" w:rsidRPr="003A2EC9" w:rsidRDefault="00E24992" w:rsidP="00E24992">
      <w:pPr>
        <w:jc w:val="center"/>
        <w:rPr>
          <w:rFonts w:asciiTheme="minorHAnsi" w:hAnsiTheme="minorHAnsi" w:cstheme="minorHAnsi"/>
          <w:b/>
          <w:bCs/>
          <w:lang w:val="en-AU"/>
        </w:rPr>
      </w:pPr>
      <w:r w:rsidRPr="003A2EC9">
        <w:rPr>
          <w:rFonts w:asciiTheme="minorHAnsi" w:hAnsiTheme="minorHAnsi" w:cstheme="minorHAnsi"/>
          <w:b/>
          <w:bCs/>
          <w:lang w:val="en-AU"/>
        </w:rPr>
        <w:t>before His majesty, with joy, [namely,] the only one God, our Deliverer, by means of Yeshua the Messiah our Master, be praise, and dominion, and honor, and majesty, both now and in all ages. Amen!”</w:t>
      </w:r>
    </w:p>
    <w:p w14:paraId="545A5E5D" w14:textId="77777777" w:rsidR="00E24992" w:rsidRDefault="00E24992" w:rsidP="00C05519">
      <w:pPr>
        <w:jc w:val="left"/>
        <w:rPr>
          <w:lang w:val="en-AU"/>
        </w:rPr>
      </w:pPr>
    </w:p>
    <w:p w14:paraId="01DBE121" w14:textId="77777777" w:rsidR="00E24992" w:rsidRDefault="00E24992" w:rsidP="00E24992">
      <w:pPr>
        <w:pBdr>
          <w:bottom w:val="double" w:sz="4" w:space="1" w:color="auto"/>
        </w:pBdr>
        <w:jc w:val="left"/>
        <w:rPr>
          <w:lang w:val="en-AU"/>
        </w:rPr>
      </w:pPr>
    </w:p>
    <w:p w14:paraId="38534614" w14:textId="77777777" w:rsidR="00E24992" w:rsidRDefault="00E24992" w:rsidP="00C05519">
      <w:pPr>
        <w:jc w:val="left"/>
        <w:rPr>
          <w:lang w:val="en-AU"/>
        </w:rPr>
      </w:pPr>
    </w:p>
    <w:p w14:paraId="0DB45EEA" w14:textId="77777777" w:rsidR="009D7064" w:rsidRPr="004C1C0C" w:rsidRDefault="009D7064" w:rsidP="00C05519">
      <w:pPr>
        <w:jc w:val="center"/>
        <w:rPr>
          <w:rFonts w:asciiTheme="majorHAnsi" w:hAnsiTheme="majorHAnsi"/>
          <w:b/>
          <w:bCs/>
          <w:lang w:val="en-AU"/>
        </w:rPr>
      </w:pPr>
      <w:r w:rsidRPr="004C1C0C">
        <w:rPr>
          <w:rFonts w:asciiTheme="majorHAnsi" w:hAnsiTheme="majorHAnsi"/>
          <w:b/>
          <w:bCs/>
          <w:lang w:val="en-AU"/>
        </w:rPr>
        <w:t>Amen ve Amen!</w:t>
      </w:r>
    </w:p>
    <w:p w14:paraId="5BA9EAA2" w14:textId="77777777" w:rsidR="009D7064" w:rsidRPr="004C1C0C" w:rsidRDefault="009D7064" w:rsidP="00C05519">
      <w:pPr>
        <w:jc w:val="center"/>
        <w:rPr>
          <w:rFonts w:asciiTheme="majorHAnsi" w:hAnsiTheme="majorHAnsi"/>
          <w:b/>
          <w:bCs/>
          <w:lang w:val="en-AU"/>
        </w:rPr>
      </w:pPr>
    </w:p>
    <w:p w14:paraId="209B2876" w14:textId="77777777" w:rsidR="009D7064" w:rsidRPr="001872D3" w:rsidRDefault="009D7064" w:rsidP="00C05519">
      <w:pPr>
        <w:jc w:val="center"/>
        <w:rPr>
          <w:rFonts w:asciiTheme="majorHAnsi" w:hAnsiTheme="majorHAnsi" w:cs="Calibri"/>
        </w:rPr>
      </w:pPr>
      <w:r w:rsidRPr="001872D3">
        <w:rPr>
          <w:rFonts w:asciiTheme="majorHAnsi" w:hAnsiTheme="majorHAnsi" w:cs="Calibri"/>
        </w:rPr>
        <w:t>Hakham Dr. Yosef ben Haggai</w:t>
      </w:r>
    </w:p>
    <w:p w14:paraId="7B6C0803" w14:textId="2AF9D2F8" w:rsidR="009D7064" w:rsidRPr="001872D3" w:rsidRDefault="00E84A8B" w:rsidP="00E84A8B">
      <w:pPr>
        <w:jc w:val="center"/>
        <w:rPr>
          <w:rFonts w:asciiTheme="majorHAnsi" w:hAnsiTheme="majorHAnsi" w:cs="Calibri"/>
        </w:rPr>
      </w:pPr>
      <w:r w:rsidRPr="001872D3">
        <w:rPr>
          <w:rFonts w:asciiTheme="majorHAnsi" w:hAnsiTheme="majorHAnsi" w:cs="Calibri"/>
        </w:rPr>
        <w:t xml:space="preserve">Hakham </w:t>
      </w:r>
      <w:r w:rsidR="009D7064" w:rsidRPr="001872D3">
        <w:rPr>
          <w:rFonts w:asciiTheme="majorHAnsi" w:hAnsiTheme="majorHAnsi" w:cs="Calibri"/>
        </w:rPr>
        <w:t>Dr. Hillel ben David</w:t>
      </w:r>
    </w:p>
    <w:p w14:paraId="7A7C506D" w14:textId="5102FE75" w:rsidR="009D7064" w:rsidRPr="001872D3" w:rsidRDefault="00E84A8B" w:rsidP="00E84A8B">
      <w:pPr>
        <w:jc w:val="center"/>
        <w:rPr>
          <w:rFonts w:asciiTheme="majorHAnsi" w:hAnsiTheme="majorHAnsi" w:cs="Calibri"/>
          <w:lang w:val="es-ES"/>
        </w:rPr>
      </w:pPr>
      <w:r w:rsidRPr="001872D3">
        <w:rPr>
          <w:rFonts w:asciiTheme="majorHAnsi" w:hAnsiTheme="majorHAnsi" w:cs="Calibri"/>
        </w:rPr>
        <w:t xml:space="preserve">Hakham </w:t>
      </w:r>
      <w:r w:rsidR="009D7064" w:rsidRPr="001872D3">
        <w:rPr>
          <w:rFonts w:asciiTheme="majorHAnsi" w:hAnsiTheme="majorHAnsi" w:cs="Calibri"/>
          <w:lang w:val="es-ES"/>
        </w:rPr>
        <w:t>Dr. Eliyahu ben Abraham</w:t>
      </w:r>
    </w:p>
    <w:p w14:paraId="0E2650D3" w14:textId="77777777" w:rsidR="009D7064" w:rsidRPr="009D7064" w:rsidRDefault="009D7064" w:rsidP="00C05519">
      <w:pPr>
        <w:jc w:val="center"/>
        <w:rPr>
          <w:rFonts w:ascii="Courier New" w:hAnsi="Courier New" w:cs="Courier New"/>
          <w:b/>
          <w:bCs/>
          <w:sz w:val="28"/>
          <w:szCs w:val="28"/>
          <w:lang w:val="en-AU"/>
        </w:rPr>
      </w:pPr>
    </w:p>
    <w:p w14:paraId="3CC7A620" w14:textId="77777777" w:rsidR="00197F94" w:rsidRPr="004C1C0C" w:rsidRDefault="00197F94" w:rsidP="00C05519">
      <w:pPr>
        <w:jc w:val="center"/>
        <w:rPr>
          <w:rFonts w:asciiTheme="minorHAnsi" w:eastAsia="Times New Roman" w:hAnsiTheme="minorHAnsi" w:cstheme="minorHAnsi"/>
          <w:color w:val="000000"/>
          <w:sz w:val="20"/>
          <w:szCs w:val="20"/>
        </w:rPr>
      </w:pPr>
      <w:r w:rsidRPr="004C1C0C">
        <w:rPr>
          <w:rFonts w:asciiTheme="minorHAnsi" w:eastAsia="Times New Roman" w:hAnsiTheme="minorHAnsi" w:cstheme="minorHAnsi"/>
          <w:color w:val="000000"/>
          <w:sz w:val="20"/>
          <w:szCs w:val="20"/>
        </w:rPr>
        <w:t>Edited by Paqid Ezra ben Abraham.</w:t>
      </w:r>
    </w:p>
    <w:p w14:paraId="2D2BD510" w14:textId="074B773B" w:rsidR="0057530A" w:rsidRPr="004C1C0C" w:rsidRDefault="00197F94" w:rsidP="00C05519">
      <w:pPr>
        <w:jc w:val="center"/>
        <w:rPr>
          <w:rFonts w:asciiTheme="minorHAnsi" w:hAnsiTheme="minorHAnsi" w:cstheme="minorHAnsi"/>
        </w:rPr>
      </w:pPr>
      <w:r w:rsidRPr="004C1C0C">
        <w:rPr>
          <w:rFonts w:asciiTheme="minorHAnsi" w:eastAsia="Times New Roman" w:hAnsiTheme="minorHAnsi" w:cstheme="minorHAnsi"/>
          <w:color w:val="000000"/>
          <w:sz w:val="20"/>
          <w:szCs w:val="20"/>
        </w:rPr>
        <w:t>A special thank you to HH Giberet Giborah bat Sarah for her diligence in proof-reading every week.</w:t>
      </w:r>
    </w:p>
    <w:sectPr w:rsidR="0057530A" w:rsidRPr="004C1C0C" w:rsidSect="00C32276">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45959" w14:textId="77777777" w:rsidR="00684E73" w:rsidRDefault="00684E73" w:rsidP="009D7064">
      <w:r>
        <w:separator/>
      </w:r>
    </w:p>
  </w:endnote>
  <w:endnote w:type="continuationSeparator" w:id="0">
    <w:p w14:paraId="2AAE5432" w14:textId="77777777" w:rsidR="00684E73" w:rsidRDefault="00684E73" w:rsidP="009D7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panose1 w:val="00000000000000000000"/>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02CFC" w14:textId="77777777" w:rsidR="00B761BE" w:rsidRPr="00E142DC" w:rsidRDefault="00B761BE" w:rsidP="00C32276">
    <w:pPr>
      <w:pStyle w:val="Footer"/>
      <w:spacing w:after="0" w:line="240" w:lineRule="auto"/>
      <w:jc w:val="center"/>
      <w:rPr>
        <w:rFonts w:ascii="Arial Narrow" w:hAnsi="Arial Narrow"/>
        <w:b/>
        <w:bCs/>
        <w:sz w:val="20"/>
        <w:szCs w:val="20"/>
      </w:rPr>
    </w:pPr>
  </w:p>
  <w:p w14:paraId="1F1AC140" w14:textId="77777777" w:rsidR="00B761BE" w:rsidRPr="00E142DC" w:rsidRDefault="00D565DD" w:rsidP="00C32276">
    <w:pPr>
      <w:pStyle w:val="Footer"/>
      <w:spacing w:after="0" w:line="240" w:lineRule="auto"/>
      <w:jc w:val="center"/>
      <w:rPr>
        <w:rFonts w:ascii="Arial Narrow" w:hAnsi="Arial Narrow"/>
        <w:b/>
        <w:bCs/>
        <w:sz w:val="20"/>
        <w:szCs w:val="20"/>
      </w:rPr>
    </w:pPr>
    <w:r w:rsidRPr="00E142DC">
      <w:rPr>
        <w:rFonts w:ascii="Arial Narrow" w:hAnsi="Arial Narrow"/>
        <w:b/>
        <w:bCs/>
        <w:sz w:val="20"/>
        <w:szCs w:val="20"/>
      </w:rPr>
      <w:t xml:space="preserve">Page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PAGE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r w:rsidRPr="00E142DC">
      <w:rPr>
        <w:rFonts w:ascii="Arial Narrow" w:hAnsi="Arial Narrow"/>
        <w:b/>
        <w:bCs/>
        <w:sz w:val="20"/>
        <w:szCs w:val="20"/>
      </w:rPr>
      <w:t xml:space="preserve"> of </w:t>
    </w:r>
    <w:r w:rsidRPr="00E142DC">
      <w:rPr>
        <w:rFonts w:ascii="Arial Narrow" w:hAnsi="Arial Narrow"/>
        <w:b/>
        <w:bCs/>
        <w:sz w:val="20"/>
        <w:szCs w:val="20"/>
      </w:rPr>
      <w:fldChar w:fldCharType="begin"/>
    </w:r>
    <w:r w:rsidRPr="00E142DC">
      <w:rPr>
        <w:rFonts w:ascii="Arial Narrow" w:hAnsi="Arial Narrow"/>
        <w:b/>
        <w:bCs/>
        <w:sz w:val="20"/>
        <w:szCs w:val="20"/>
      </w:rPr>
      <w:instrText xml:space="preserve"> NUMPAGES  </w:instrText>
    </w:r>
    <w:r w:rsidRPr="00E142DC">
      <w:rPr>
        <w:rFonts w:ascii="Arial Narrow" w:hAnsi="Arial Narrow"/>
        <w:b/>
        <w:bCs/>
        <w:sz w:val="20"/>
        <w:szCs w:val="20"/>
      </w:rPr>
      <w:fldChar w:fldCharType="separate"/>
    </w:r>
    <w:r w:rsidRPr="00E142DC">
      <w:rPr>
        <w:rFonts w:ascii="Arial Narrow" w:hAnsi="Arial Narrow"/>
        <w:b/>
        <w:bCs/>
        <w:noProof/>
        <w:sz w:val="20"/>
        <w:szCs w:val="20"/>
      </w:rPr>
      <w:t>2</w:t>
    </w:r>
    <w:r w:rsidRPr="00E142DC">
      <w:rPr>
        <w:rFonts w:ascii="Arial Narrow" w:hAnsi="Arial Narrow"/>
        <w:b/>
        <w:bCs/>
        <w:sz w:val="20"/>
        <w:szCs w:val="20"/>
      </w:rPr>
      <w:fldChar w:fldCharType="end"/>
    </w:r>
  </w:p>
  <w:p w14:paraId="236AE60E" w14:textId="77777777" w:rsidR="00B73DB9" w:rsidRDefault="00B73D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730DE" w14:textId="77777777" w:rsidR="00684E73" w:rsidRDefault="00684E73" w:rsidP="009D7064">
      <w:r>
        <w:separator/>
      </w:r>
    </w:p>
  </w:footnote>
  <w:footnote w:type="continuationSeparator" w:id="0">
    <w:p w14:paraId="450A836A" w14:textId="77777777" w:rsidR="00684E73" w:rsidRDefault="00684E73" w:rsidP="009D7064">
      <w:r>
        <w:continuationSeparator/>
      </w:r>
    </w:p>
  </w:footnote>
  <w:footnote w:id="1">
    <w:p w14:paraId="1E9FF74D"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Intermediate day.</w:t>
      </w:r>
    </w:p>
  </w:footnote>
  <w:footnote w:id="2">
    <w:p w14:paraId="79DF0EEC"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It is the fifth intermediate day outside the land of Israel.</w:t>
      </w:r>
    </w:p>
  </w:footnote>
  <w:footnote w:id="3">
    <w:p w14:paraId="7D4C7EA6"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w:t>
      </w:r>
      <w:r w:rsidRPr="00E84A8B">
        <w:rPr>
          <w:rFonts w:asciiTheme="minorHAnsi" w:hAnsiTheme="minorHAnsi" w:cstheme="minorHAnsi"/>
          <w:i/>
          <w:sz w:val="18"/>
          <w:szCs w:val="18"/>
        </w:rPr>
        <w:t>Hoshanot</w:t>
      </w:r>
      <w:r w:rsidRPr="00E84A8B">
        <w:rPr>
          <w:rFonts w:asciiTheme="minorHAnsi" w:hAnsiTheme="minorHAnsi" w:cstheme="minorHAnsi"/>
          <w:sz w:val="18"/>
          <w:szCs w:val="18"/>
        </w:rPr>
        <w:t xml:space="preserve"> is the plural of </w:t>
      </w:r>
      <w:r w:rsidRPr="00E84A8B">
        <w:rPr>
          <w:rFonts w:asciiTheme="minorHAnsi" w:hAnsiTheme="minorHAnsi" w:cstheme="minorHAnsi"/>
          <w:i/>
          <w:sz w:val="18"/>
          <w:szCs w:val="18"/>
        </w:rPr>
        <w:t>hoshana</w:t>
      </w:r>
      <w:r w:rsidRPr="00E84A8B">
        <w:rPr>
          <w:rFonts w:asciiTheme="minorHAnsi" w:hAnsiTheme="minorHAnsi" w:cstheme="minorHAnsi"/>
          <w:sz w:val="18"/>
          <w:szCs w:val="18"/>
        </w:rPr>
        <w:t>.</w:t>
      </w:r>
    </w:p>
  </w:footnote>
  <w:footnote w:id="4">
    <w:p w14:paraId="7AA39D83"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Feast of Trumpets is commonly known in Hebrew as Rosh Hashanah. The Torah calls this feast Yom Teruah. There are several other names given to this feast, but these are the most common.</w:t>
      </w:r>
    </w:p>
  </w:footnote>
  <w:footnote w:id="5">
    <w:p w14:paraId="71DEAA7D"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Ladino: אסנוגה – the synagogue.</w:t>
      </w:r>
    </w:p>
  </w:footnote>
  <w:footnote w:id="6">
    <w:p w14:paraId="063F8004"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Zohar Tzav 31b.</w:t>
      </w:r>
    </w:p>
  </w:footnote>
  <w:footnote w:id="7">
    <w:p w14:paraId="4D1EBDA5"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Day of Atonement is commonly known as Yom Kippur, is called in Torah: Yom HaKippurim (plural). The singular never occurrs in Scripture.</w:t>
      </w:r>
    </w:p>
  </w:footnote>
  <w:footnote w:id="8">
    <w:p w14:paraId="2F5E3284"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This paragraph is an excerpt from the ArtScroll Machzor for Succos, page 645.</w:t>
      </w:r>
    </w:p>
  </w:footnote>
  <w:footnote w:id="9">
    <w:p w14:paraId="4BC4C80C"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term ‘power of Rain’ is applied to the phrase ‘He causeth the wind to blow and the rain to fall’ inserted in the second benediction of the prayer known as ‘the Eighteen Benedictions’ — The Tefillah (v. Glos.) On the expression POWER OF RAIN v. infra.</w:t>
      </w:r>
    </w:p>
  </w:footnote>
  <w:footnote w:id="10">
    <w:p w14:paraId="573B42E2"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Feast, djv, the name by which the festival of Tabernacles is referred to in Mishnah and Talmud. Cf. I Kings 8:2, 65; Neh. 8:14, 15.</w:t>
      </w:r>
    </w:p>
  </w:footnote>
  <w:footnote w:id="11">
    <w:p w14:paraId="1781BFBB"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Lit., curse , v. Suk. 28b.</w:t>
      </w:r>
    </w:p>
  </w:footnote>
  <w:footnote w:id="12">
    <w:p w14:paraId="67A5246D"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I.e., to insert in the ninth benediction the words, ‘Give dew and rain for a blessing upon the face of the earth’.</w:t>
      </w:r>
    </w:p>
  </w:footnote>
  <w:footnote w:id="13">
    <w:p w14:paraId="45734BFA"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V. n. 1.</w:t>
      </w:r>
    </w:p>
  </w:footnote>
  <w:footnote w:id="14">
    <w:p w14:paraId="7336A29D"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To step before the Ark (tebah), a technical term denoting the recitation of the tefillah or the Amidah by the reader. V. R.H., Sonc. ed. p. 160, n. 9.</w:t>
      </w:r>
    </w:p>
  </w:footnote>
  <w:footnote w:id="15">
    <w:p w14:paraId="4F5C58B0"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This section is an excerpt from the “Shabbat Shalom” column by Rabbi Shlomo Riskin.</w:t>
      </w:r>
    </w:p>
  </w:footnote>
  <w:footnote w:id="16">
    <w:p w14:paraId="24C347A8"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"Our Rabbis taught, when a child begins to speak, his father must teach him Torah and Keriat Shema. What is Torah? Rav Hamnuna says: Torah Tziva lanu Moshe Morasha Kehillat Yaakov" (Talmud Sukka 42a).</w:t>
      </w:r>
    </w:p>
  </w:footnote>
  <w:footnote w:id="17">
    <w:p w14:paraId="72A0CB33"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Devarim (Deuteronomy) 33:4.</w:t>
      </w:r>
    </w:p>
  </w:footnote>
  <w:footnote w:id="18">
    <w:p w14:paraId="1DA05532"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Hebrew: arava.</w:t>
      </w:r>
    </w:p>
  </w:footnote>
  <w:footnote w:id="19">
    <w:p w14:paraId="2AF127C5"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Sukkah 34b.</w:t>
      </w:r>
    </w:p>
  </w:footnote>
  <w:footnote w:id="20">
    <w:p w14:paraId="008F8AC9"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Taste and smell.</w:t>
      </w:r>
    </w:p>
  </w:footnote>
  <w:footnote w:id="21">
    <w:p w14:paraId="1DCBE8CF"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Orach Chaim, Section 651</w:t>
      </w:r>
    </w:p>
  </w:footnote>
  <w:footnote w:id="22">
    <w:p w14:paraId="32AF11FC"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loving-kindness</w:t>
      </w:r>
    </w:p>
  </w:footnote>
  <w:footnote w:id="23">
    <w:p w14:paraId="0151CC27"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Water is the consummate symbol of loving-kindness.</w:t>
      </w:r>
    </w:p>
  </w:footnote>
  <w:footnote w:id="24">
    <w:p w14:paraId="3A119699"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willow branches.</w:t>
      </w:r>
    </w:p>
  </w:footnote>
  <w:footnote w:id="25">
    <w:p w14:paraId="4FCB4409"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Tanya 2:4</w:t>
      </w:r>
    </w:p>
  </w:footnote>
  <w:footnote w:id="26">
    <w:p w14:paraId="43FDEFCD"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Lit., ‘at its beginning’.</w:t>
      </w:r>
    </w:p>
  </w:footnote>
  <w:footnote w:id="27">
    <w:p w14:paraId="7FE55FD7"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Lit., ‘at its end’.</w:t>
      </w:r>
    </w:p>
  </w:footnote>
  <w:footnote w:id="28">
    <w:p w14:paraId="1D9AA92D"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A sect closely related to the Sadducees. Tradition traces their origin to Boethus a pupil of Antigonus of Soko. More probably followers of Boethus or Simeon b. Boethus who was made High Priest by Herod in 25 B.C.E. V. J.E. III, p. 285.</w:t>
      </w:r>
    </w:p>
  </w:footnote>
  <w:footnote w:id="29">
    <w:p w14:paraId="5158F6BE"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Boethusians, knowing that the Pharisees would not remove the stones on the Sabbath, hoped thereby effectively to prevent a ceremony in which they did not believe.</w:t>
      </w:r>
    </w:p>
  </w:footnote>
  <w:footnote w:id="30">
    <w:p w14:paraId="5CFEB73B"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Who are unacquainted with the Sabbath laws.</w:t>
      </w:r>
    </w:p>
  </w:footnote>
  <w:footnote w:id="31">
    <w:p w14:paraId="32C834F7"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willow-branch, according to Rabbinic law, was beaten on the ground. Cf. Mishnah infra 45a.</w:t>
      </w:r>
    </w:p>
  </w:footnote>
  <w:footnote w:id="32">
    <w:p w14:paraId="45A4BC1A"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Tosef. Suk. III.</w:t>
      </w:r>
    </w:p>
  </w:footnote>
  <w:footnote w:id="33">
    <w:p w14:paraId="5BD0F926"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Since the willow-branch had to be beaten.</w:t>
      </w:r>
    </w:p>
  </w:footnote>
  <w:footnote w:id="34">
    <w:p w14:paraId="7AF3207C"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Not merely in fixing it to the altar.</w:t>
      </w:r>
    </w:p>
  </w:footnote>
  <w:footnote w:id="35">
    <w:p w14:paraId="5C3234A6"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taking of the willow on the seventh day of the Festival.</w:t>
      </w:r>
    </w:p>
  </w:footnote>
  <w:footnote w:id="36">
    <w:p w14:paraId="0D1AAB09"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In Palestine, where they know when the New Moon was fixed.</w:t>
      </w:r>
    </w:p>
  </w:footnote>
  <w:footnote w:id="37">
    <w:p w14:paraId="53202CDE"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In Babylon and all other countries outside Palestine.</w:t>
      </w:r>
    </w:p>
  </w:footnote>
  <w:footnote w:id="38">
    <w:p w14:paraId="14662E1F"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On account of our ignorance of the day when the New Moon was fixed.</w:t>
      </w:r>
    </w:p>
  </w:footnote>
  <w:footnote w:id="39">
    <w:p w14:paraId="2F041D33"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Palestinians.</w:t>
      </w:r>
    </w:p>
  </w:footnote>
  <w:footnote w:id="40">
    <w:p w14:paraId="4BE1015F"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In order that no distinctions be made between one country and another.</w:t>
      </w:r>
    </w:p>
  </w:footnote>
  <w:footnote w:id="41">
    <w:p w14:paraId="35FABA7F"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From the Ben Ish Chai</w:t>
      </w:r>
    </w:p>
  </w:footnote>
  <w:footnote w:id="42">
    <w:p w14:paraId="6ED177F2"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A Torah Belt.</w:t>
      </w:r>
    </w:p>
  </w:footnote>
  <w:footnote w:id="43">
    <w:p w14:paraId="74F368A3" w14:textId="3BE74253"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Corresponding to the five books of the Torah.</w:t>
      </w:r>
    </w:p>
  </w:footnote>
  <w:footnote w:id="44">
    <w:p w14:paraId="39021A72"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Tehillim Ohel Yosef Yitzchak, pp. 181-2</w:t>
      </w:r>
    </w:p>
  </w:footnote>
  <w:footnote w:id="45">
    <w:p w14:paraId="20BD4A2D"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Ibid., p. 185. Cf. Kaf HaChayim 664:3-4, citing Pri Etz Chayim</w:t>
      </w:r>
    </w:p>
  </w:footnote>
  <w:footnote w:id="46">
    <w:p w14:paraId="18D3741F"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Ibid., p. 181</w:t>
      </w:r>
    </w:p>
  </w:footnote>
  <w:footnote w:id="47">
    <w:p w14:paraId="031A7F97"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Sichah of the Previous Rebbe, Hoshana Rabbah and Shemini Atzeres 5708</w:t>
      </w:r>
    </w:p>
  </w:footnote>
  <w:footnote w:id="48">
    <w:p w14:paraId="2A9D6B6B"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This differs from the sequence implied by Siddur Yaavetz</w:t>
      </w:r>
    </w:p>
  </w:footnote>
  <w:footnote w:id="49">
    <w:p w14:paraId="742EBE1D"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Bring salvation, please!</w:t>
      </w:r>
    </w:p>
  </w:footnote>
  <w:footnote w:id="50">
    <w:p w14:paraId="40405200"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great day of salvation.</w:t>
      </w:r>
    </w:p>
  </w:footnote>
  <w:footnote w:id="51">
    <w:p w14:paraId="7E96A064"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Plural of hoshana.</w:t>
      </w:r>
    </w:p>
  </w:footnote>
  <w:footnote w:id="52">
    <w:p w14:paraId="739406B9"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Gateway to Judaism Pg.342</w:t>
      </w:r>
    </w:p>
  </w:footnote>
  <w:footnote w:id="53">
    <w:p w14:paraId="7F70FF21"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On the seventh day.</w:t>
      </w:r>
    </w:p>
  </w:footnote>
  <w:footnote w:id="54">
    <w:p w14:paraId="2CF8A06E"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Since he must still use it for learning, sleeping or any occasional meal on that day.</w:t>
      </w:r>
    </w:p>
  </w:footnote>
  <w:footnote w:id="55">
    <w:p w14:paraId="592F7726"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From the Sukkah into the house where he is to have his meals in the evening and the following day.</w:t>
      </w:r>
    </w:p>
  </w:footnote>
  <w:footnote w:id="56">
    <w:p w14:paraId="0CFAC8D2"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For the rejoicings of which the house has to be prepared.</w:t>
      </w:r>
    </w:p>
  </w:footnote>
  <w:footnote w:id="57">
    <w:p w14:paraId="0BF6D5DE"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Cur. edd. in parenthesis, ‘Eliezer’.</w:t>
      </w:r>
    </w:p>
  </w:footnote>
  <w:footnote w:id="58">
    <w:p w14:paraId="17775442"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Cf. prev. n. but one.</w:t>
      </w:r>
    </w:p>
  </w:footnote>
  <w:footnote w:id="59">
    <w:p w14:paraId="57E81AB4"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Seventy is the traditional number of Gentile nations, and the seventy bullocks are offered to make atonement for them.</w:t>
      </w:r>
    </w:p>
  </w:footnote>
  <w:footnote w:id="60">
    <w:p w14:paraId="7E55441A"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Israel.</w:t>
      </w:r>
    </w:p>
  </w:footnote>
  <w:footnote w:id="61">
    <w:p w14:paraId="28229C0C" w14:textId="7EA8ACDE"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Succah 51</w:t>
      </w:r>
    </w:p>
  </w:footnote>
  <w:footnote w:id="62">
    <w:p w14:paraId="52C942EA"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Simcha = Joy.</w:t>
      </w:r>
    </w:p>
  </w:footnote>
  <w:footnote w:id="63">
    <w:p w14:paraId="0E18DA96" w14:textId="33B6994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Succah 5:1</w:t>
      </w:r>
    </w:p>
  </w:footnote>
  <w:footnote w:id="64">
    <w:p w14:paraId="6A865C38" w14:textId="77777777" w:rsidR="00A106AC" w:rsidRPr="00E84A8B" w:rsidRDefault="00A106AC" w:rsidP="00A106A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Holy Spirit</w:t>
      </w:r>
    </w:p>
  </w:footnote>
  <w:footnote w:id="65">
    <w:p w14:paraId="27255E5B"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2 Melachim (Kings) 11:11-2 - Radak</w:t>
      </w:r>
    </w:p>
  </w:footnote>
  <w:footnote w:id="66">
    <w:p w14:paraId="5FA193C3"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2 Divrei HaYamim (Chronicles) 22:11</w:t>
      </w:r>
    </w:p>
  </w:footnote>
  <w:footnote w:id="67">
    <w:p w14:paraId="54AE7D59"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v. 7-8</w:t>
      </w:r>
    </w:p>
  </w:footnote>
  <w:footnote w:id="68">
    <w:p w14:paraId="450BB38C"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cf. comm. Tehillim (Psalms) 6:1</w:t>
      </w:r>
    </w:p>
  </w:footnote>
  <w:footnote w:id="69">
    <w:p w14:paraId="6CF3D122"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Tishri 22, the day after the seventh day of Succoth, is the holiday Shemini Atzeret. In Israel, Shemini Atzeret is also the holiday of Simchat Torah. Outside of Israel, where extra days of holidays are held, only the second day of Shemini Atzeret is Simchat Torah: Shemini Atzeret is Tishri 22 and 23, while Simchat Torah is Tishri 23.</w:t>
      </w:r>
    </w:p>
  </w:footnote>
  <w:footnote w:id="70">
    <w:p w14:paraId="60AAE5EF"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This introduction was excerpted and edited from: </w:t>
      </w:r>
      <w:r w:rsidRPr="00E84A8B">
        <w:rPr>
          <w:rFonts w:asciiTheme="minorHAnsi" w:hAnsiTheme="minorHAnsi" w:cstheme="minorHAnsi"/>
          <w:i/>
          <w:sz w:val="18"/>
          <w:szCs w:val="18"/>
          <w:lang w:val="en-AU"/>
        </w:rPr>
        <w:t>The ArtScroll Tanach Series, Tehillim</w:t>
      </w:r>
      <w:r w:rsidRPr="00E84A8B">
        <w:rPr>
          <w:rFonts w:asciiTheme="minorHAnsi" w:hAnsiTheme="minorHAnsi" w:cstheme="minorHAnsi"/>
          <w:sz w:val="18"/>
          <w:szCs w:val="18"/>
          <w:lang w:val="en-AU"/>
        </w:rPr>
        <w:t xml:space="preserve">, A new translation with a commentary anthologized from Talmudic, Midrashic, and rabbinic sources. Commentary by Rabbi Avrohom Chaim Feuer, Translation by Rabbi Avrohom Chaim Feuer in collaboration with Rabbi Nosson Scherman. </w:t>
      </w:r>
      <w:r w:rsidRPr="00E84A8B">
        <w:rPr>
          <w:rFonts w:asciiTheme="minorHAnsi" w:hAnsiTheme="minorHAnsi" w:cstheme="minorHAnsi"/>
          <w:sz w:val="18"/>
          <w:szCs w:val="18"/>
        </w:rPr>
        <w:t>Radak</w:t>
      </w:r>
    </w:p>
  </w:footnote>
  <w:footnote w:id="71">
    <w:p w14:paraId="1743E0E9"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Avraham began this walk on Tammuz 1 by circumcising himself and his household.</w:t>
      </w:r>
    </w:p>
  </w:footnote>
  <w:footnote w:id="72">
    <w:p w14:paraId="22181161"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Halakha (Hebrew: </w:t>
      </w:r>
      <w:r w:rsidRPr="00E84A8B">
        <w:rPr>
          <w:rFonts w:asciiTheme="minorHAnsi" w:hAnsiTheme="minorHAnsi" w:cstheme="minorHAnsi"/>
          <w:sz w:val="18"/>
          <w:szCs w:val="18"/>
          <w:rtl/>
        </w:rPr>
        <w:t>הֲלָכָה</w:t>
      </w:r>
      <w:r w:rsidRPr="00E84A8B">
        <w:rPr>
          <w:rFonts w:asciiTheme="minorHAnsi" w:hAnsiTheme="minorHAnsi" w:cstheme="minorHAnsi"/>
          <w:sz w:val="18"/>
          <w:szCs w:val="18"/>
        </w:rPr>
        <w:t>) is the collective body of Jewish religious laws derived from the Written and Oral Torah.</w:t>
      </w:r>
    </w:p>
  </w:footnote>
  <w:footnote w:id="73">
    <w:p w14:paraId="105F7BB3"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Bamidbar (Numbers) 15:16</w:t>
      </w:r>
    </w:p>
  </w:footnote>
  <w:footnote w:id="74">
    <w:p w14:paraId="3A19441D"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literally, “the way”, or “the walk”</w:t>
      </w:r>
    </w:p>
  </w:footnote>
  <w:footnote w:id="75">
    <w:p w14:paraId="7656EE50"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Vayikra (Leviticus) 10:11</w:t>
      </w:r>
    </w:p>
  </w:footnote>
  <w:footnote w:id="76">
    <w:p w14:paraId="000174D8"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Debarim (Deuteronomy) 4:29</w:t>
      </w:r>
    </w:p>
  </w:footnote>
  <w:footnote w:id="77">
    <w:p w14:paraId="52EC26A9"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shalom bayit</w:t>
      </w:r>
    </w:p>
  </w:footnote>
  <w:footnote w:id="78">
    <w:p w14:paraId="4893F0F8"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plural, Halachot</w:t>
      </w:r>
    </w:p>
  </w:footnote>
  <w:footnote w:id="79">
    <w:p w14:paraId="6E903E0C"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w:t>
      </w:r>
      <w:r w:rsidRPr="00E84A8B">
        <w:rPr>
          <w:rFonts w:asciiTheme="minorHAnsi" w:hAnsiTheme="minorHAnsi" w:cstheme="minorHAnsi"/>
          <w:i/>
          <w:sz w:val="18"/>
          <w:szCs w:val="18"/>
        </w:rPr>
        <w:t>“Mitzva”</w:t>
      </w:r>
      <w:r w:rsidRPr="00E84A8B">
        <w:rPr>
          <w:rFonts w:asciiTheme="minorHAnsi" w:hAnsiTheme="minorHAnsi" w:cstheme="minorHAnsi"/>
          <w:sz w:val="18"/>
          <w:szCs w:val="18"/>
        </w:rPr>
        <w:t xml:space="preserve"> has a nuance beyond “commandment” – its root also means connection or bond (</w:t>
      </w:r>
      <w:r w:rsidRPr="00E84A8B">
        <w:rPr>
          <w:rFonts w:asciiTheme="minorHAnsi" w:hAnsiTheme="minorHAnsi" w:cstheme="minorHAnsi"/>
          <w:i/>
          <w:sz w:val="18"/>
          <w:szCs w:val="18"/>
        </w:rPr>
        <w:t>tzavta</w:t>
      </w:r>
      <w:r w:rsidRPr="00E84A8B">
        <w:rPr>
          <w:rFonts w:asciiTheme="minorHAnsi" w:hAnsiTheme="minorHAnsi" w:cstheme="minorHAnsi"/>
          <w:sz w:val="18"/>
          <w:szCs w:val="18"/>
        </w:rPr>
        <w:t xml:space="preserve"> means bond). According to our Sages, the true reward for the mitzva is simply that we have had the unique opportunity and privilege to become closer to G-d, to strengthen our bond with our Infinite Creator.</w:t>
      </w:r>
    </w:p>
  </w:footnote>
  <w:footnote w:id="80">
    <w:p w14:paraId="2EA9380A"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body of Halacha has been around since before creation. “G-d looked into the Torah and created the world,” says the Zohar, and so we find the Patriarchs followed halacha even before the Torah was given on Mount Sinai four centuries later.</w:t>
      </w:r>
    </w:p>
  </w:footnote>
  <w:footnote w:id="81">
    <w:p w14:paraId="2CD79DD8"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Bereshit, Ch. 17, Commentary of R. Shimshon Raphael Hirsch &amp; Coll. Writings IV 65 ff.</w:t>
      </w:r>
    </w:p>
  </w:footnote>
  <w:footnote w:id="82">
    <w:p w14:paraId="66CF2283" w14:textId="77777777" w:rsidR="00EA223C" w:rsidRPr="00E84A8B" w:rsidRDefault="00EA223C" w:rsidP="00EA223C">
      <w:pPr>
        <w:pStyle w:val="FootnoteText"/>
        <w:rPr>
          <w:rFonts w:asciiTheme="minorHAnsi" w:hAnsiTheme="minorHAnsi" w:cstheme="minorHAnsi"/>
          <w:sz w:val="18"/>
          <w:szCs w:val="18"/>
          <w:lang w:val="en"/>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w:t>
      </w:r>
      <w:r w:rsidRPr="00E84A8B">
        <w:rPr>
          <w:rFonts w:asciiTheme="minorHAnsi" w:hAnsiTheme="minorHAnsi" w:cstheme="minorHAnsi"/>
          <w:sz w:val="18"/>
          <w:szCs w:val="18"/>
          <w:lang w:val="en"/>
        </w:rPr>
        <w:t>Mesillat Yesharim, by Rabbi Moshe Chaim Luzatto – Rabbi Luzatto builds his work on a Baraita (quoted in many places, including (Babylonian Talmud, Avodah Zarah 20b)) in the name of the sage Pinchas ben Yair, whose list goes in order of accomplishment: “Rabbi Pinchas ben Yair said: Torah leads to watchfulness; Watchfulness leads to alacrity; Alacrity leads to cleanliness; Cleanliness leads to abstention; Abstention leads to purity; Purity leads to piety; Piety leads to humility; Humility leads to fear of sin; Fear of sin leads to holiness; Holiness leads to prophecy; Prophecy leads to the resurrection of the dead”.</w:t>
      </w:r>
    </w:p>
  </w:footnote>
  <w:footnote w:id="83">
    <w:p w14:paraId="336BDA86"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Strikingly, the Rambam requires us to do teshuva not just for sinful acts but also for evil character traits. See </w:t>
      </w:r>
      <w:r w:rsidRPr="00E84A8B">
        <w:rPr>
          <w:rFonts w:asciiTheme="minorHAnsi" w:hAnsiTheme="minorHAnsi" w:cstheme="minorHAnsi"/>
          <w:i/>
          <w:iCs/>
          <w:sz w:val="18"/>
          <w:szCs w:val="18"/>
        </w:rPr>
        <w:t>MT</w:t>
      </w:r>
      <w:r w:rsidRPr="00E84A8B">
        <w:rPr>
          <w:rFonts w:asciiTheme="minorHAnsi" w:hAnsiTheme="minorHAnsi" w:cstheme="minorHAnsi"/>
          <w:sz w:val="18"/>
          <w:szCs w:val="18"/>
        </w:rPr>
        <w:t xml:space="preserve">, Hilchot Teshuva 7:4. For Rambam, it seems, the cultivation of virtue simply is the meaning of walking in HaShem’s ways. For a useful discussion along these lines, see R. Walter Wurzburger, “The Centrality of Virtue Ethics in Maimonides,” in </w:t>
      </w:r>
      <w:r w:rsidRPr="00E84A8B">
        <w:rPr>
          <w:rFonts w:asciiTheme="minorHAnsi" w:hAnsiTheme="minorHAnsi" w:cstheme="minorHAnsi"/>
          <w:i/>
          <w:iCs/>
          <w:sz w:val="18"/>
          <w:szCs w:val="18"/>
        </w:rPr>
        <w:t>Of Scholars, Savants, and their Texts</w:t>
      </w:r>
      <w:r w:rsidRPr="00E84A8B">
        <w:rPr>
          <w:rFonts w:asciiTheme="minorHAnsi" w:hAnsiTheme="minorHAnsi" w:cstheme="minorHAnsi"/>
          <w:sz w:val="18"/>
          <w:szCs w:val="18"/>
        </w:rPr>
        <w:t xml:space="preserve">. The discerning reader will note two strands here: one, a mandate to cultivate virtue, and two, an obligation to go beyond the letter of the law. Strikingly, Rambam makes the connection between them explicit, in that the virtuous person will be motivated to do more than the law technically requires. See, most illustratively, </w:t>
      </w:r>
      <w:r w:rsidRPr="00E84A8B">
        <w:rPr>
          <w:rFonts w:asciiTheme="minorHAnsi" w:hAnsiTheme="minorHAnsi" w:cstheme="minorHAnsi"/>
          <w:i/>
          <w:iCs/>
          <w:sz w:val="18"/>
          <w:szCs w:val="18"/>
        </w:rPr>
        <w:t>Mishna Torah</w:t>
      </w:r>
      <w:r w:rsidRPr="00E84A8B">
        <w:rPr>
          <w:rFonts w:asciiTheme="minorHAnsi" w:hAnsiTheme="minorHAnsi" w:cstheme="minorHAnsi"/>
          <w:sz w:val="18"/>
          <w:szCs w:val="18"/>
        </w:rPr>
        <w:t>, Avadim 9:8. And Cf. Deot 1:5.</w:t>
      </w:r>
    </w:p>
  </w:footnote>
  <w:footnote w:id="84">
    <w:p w14:paraId="4BAB25D7"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Great Torah teachers do not teach that our obligations to HaShem are exhaustively defined by obedience. Torah always demands more. What Rabbi Luzzato calls a Chassid. A Tzadik keeps the commandments of the Torah, and that is considered a ‘starting point’.</w:t>
      </w:r>
    </w:p>
  </w:footnote>
  <w:footnote w:id="85">
    <w:p w14:paraId="7FD776CD"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Bereshit 17:1</w:t>
      </w:r>
    </w:p>
  </w:footnote>
  <w:footnote w:id="86">
    <w:p w14:paraId="07F5A48A"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Elijah ben Solomon Zalman,  known as the Vilna Gaon or Elijah of Vilna, or by his Hebrew acronym HaGra ("HaGaon Rabbenu Eliyahu"), was a Talmudist, halakhist, kabbalist, and the foremost leader of misnagdic (non-hasidic) Jewry of the past few centuries. He is commonly referred to in Hebrew as ha-Gaon he-Chasid mi-Vilna, "the pious genius from Vilnius".</w:t>
      </w:r>
    </w:p>
  </w:footnote>
  <w:footnote w:id="87">
    <w:p w14:paraId="75B60497"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All HaShem’s service is dependent upon the improvement of one’s character. So begins </w:t>
      </w:r>
      <w:r w:rsidRPr="00E84A8B">
        <w:rPr>
          <w:rFonts w:asciiTheme="minorHAnsi" w:hAnsiTheme="minorHAnsi" w:cstheme="minorHAnsi"/>
          <w:i/>
          <w:iCs/>
          <w:sz w:val="18"/>
          <w:szCs w:val="18"/>
        </w:rPr>
        <w:t>Even Shelemah</w:t>
      </w:r>
      <w:r w:rsidRPr="00E84A8B">
        <w:rPr>
          <w:rFonts w:asciiTheme="minorHAnsi" w:hAnsiTheme="minorHAnsi" w:cstheme="minorHAnsi"/>
          <w:sz w:val="18"/>
          <w:szCs w:val="18"/>
        </w:rPr>
        <w:t>, the classic work of Mussar by the unparalleled genius, the Gaon of Vilna. How do we improve our character? How do we eradicate evil traits, fight the yetzer hara, and learn to serve HaShem? In a work of astonishing simplicity and depth, the Vilna Gaon instructs, guides, and teaches us with compassion and insight.</w:t>
      </w:r>
    </w:p>
  </w:footnote>
  <w:footnote w:id="88">
    <w:p w14:paraId="62DB197A"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Shabbat 88b</w:t>
      </w:r>
    </w:p>
  </w:footnote>
  <w:footnote w:id="89">
    <w:p w14:paraId="0A6D4AA5" w14:textId="77777777" w:rsidR="00EA223C" w:rsidRPr="00E84A8B" w:rsidRDefault="00EA223C" w:rsidP="00EA223C">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Rashi tells us that this is an eight stringed harp.</w:t>
      </w:r>
    </w:p>
  </w:footnote>
  <w:footnote w:id="90">
    <w:p w14:paraId="240946C3"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Cf. Gen 17:10-14; 21:4; Lev. 12:3</w:t>
      </w:r>
    </w:p>
  </w:footnote>
  <w:footnote w:id="91">
    <w:p w14:paraId="12EC6FAC"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τοῦ καθαρισμοῦ αὐτῶν, “Of their purification” should be understood as the days of her purification. Yeshua was not in need of purification as a child. Cf. Plummer, A. (1896). </w:t>
      </w:r>
      <w:r w:rsidRPr="00E84A8B">
        <w:rPr>
          <w:rFonts w:asciiTheme="minorHAnsi" w:hAnsiTheme="minorHAnsi" w:cstheme="minorHAnsi"/>
          <w:i/>
          <w:sz w:val="18"/>
          <w:szCs w:val="18"/>
        </w:rPr>
        <w:t>A critical and exegetical commentary on the Gospel According to S. Luke</w:t>
      </w:r>
      <w:r w:rsidRPr="00E84A8B">
        <w:rPr>
          <w:rFonts w:asciiTheme="minorHAnsi" w:hAnsiTheme="minorHAnsi" w:cstheme="minorHAnsi"/>
          <w:sz w:val="18"/>
          <w:szCs w:val="18"/>
        </w:rPr>
        <w:t>. London: T&amp;T Clark International. p. 63</w:t>
      </w:r>
    </w:p>
  </w:footnote>
  <w:footnote w:id="92">
    <w:p w14:paraId="1384E23E"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Cf. Lev. 12</w:t>
      </w:r>
    </w:p>
  </w:footnote>
  <w:footnote w:id="93">
    <w:p w14:paraId="6BE8264F"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See also Num. 18:15-16</w:t>
      </w:r>
    </w:p>
  </w:footnote>
  <w:footnote w:id="94">
    <w:p w14:paraId="441290F8"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Here we have a testimony against the virgin birth. Had Miriam (Mary) had such a “birth” she would not have been required to give such an offering. However, because of her obedience to the Torah, she cannot have conceived and given birth to a child is a supernatural way. </w:t>
      </w:r>
    </w:p>
  </w:footnote>
  <w:footnote w:id="95">
    <w:p w14:paraId="17506611"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w:t>
      </w:r>
      <w:r w:rsidRPr="00E84A8B">
        <w:rPr>
          <w:rFonts w:asciiTheme="minorHAnsi" w:hAnsiTheme="minorHAnsi" w:cstheme="minorHAnsi"/>
          <w:i/>
          <w:iCs/>
          <w:sz w:val="18"/>
          <w:szCs w:val="18"/>
        </w:rPr>
        <w:t>kai idou anthrōpos ēn en ierousalēm ō onoma sumeōn</w:t>
      </w:r>
      <w:r w:rsidRPr="00E84A8B">
        <w:rPr>
          <w:rFonts w:asciiTheme="minorHAnsi" w:hAnsiTheme="minorHAnsi" w:cstheme="minorHAnsi"/>
          <w:iCs/>
          <w:sz w:val="18"/>
          <w:szCs w:val="18"/>
        </w:rPr>
        <w:t xml:space="preserve"> – makes the introduction of Shimon who is righteous/generous. His identity remains a mystery for the most part. However, Dr Alan Cutler has argued that this righteous Tsaddiq is none other than Shimon ben Hillel.</w:t>
      </w:r>
    </w:p>
  </w:footnote>
  <w:footnote w:id="96">
    <w:p w14:paraId="02686A34"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The Greek word εὐλαβής </w:t>
      </w:r>
      <w:r w:rsidRPr="00E84A8B">
        <w:rPr>
          <w:rFonts w:asciiTheme="minorHAnsi" w:hAnsiTheme="minorHAnsi" w:cstheme="minorHAnsi"/>
          <w:i/>
          <w:sz w:val="18"/>
          <w:szCs w:val="18"/>
        </w:rPr>
        <w:t>eulabes</w:t>
      </w:r>
      <w:r w:rsidRPr="00E84A8B">
        <w:rPr>
          <w:rFonts w:asciiTheme="minorHAnsi" w:hAnsiTheme="minorHAnsi" w:cstheme="minorHAnsi"/>
          <w:sz w:val="18"/>
          <w:szCs w:val="18"/>
        </w:rPr>
        <w:t xml:space="preserve"> bears the idea of holiness or piety. However this word as used in the Tanakh is related to the idea of separateness. This word is related to the Nazarite or more specifically the Nazarean. Here would determine that the current reference is telling us that Shimon is from the city of “Branches,” </w:t>
      </w:r>
      <w:r w:rsidRPr="00E84A8B">
        <w:rPr>
          <w:rFonts w:asciiTheme="minorHAnsi" w:hAnsiTheme="minorHAnsi" w:cstheme="minorHAnsi"/>
          <w:i/>
          <w:sz w:val="18"/>
          <w:szCs w:val="18"/>
        </w:rPr>
        <w:t>noṣeri.</w:t>
      </w:r>
      <w:r w:rsidRPr="00E84A8B">
        <w:rPr>
          <w:rFonts w:asciiTheme="minorHAnsi" w:hAnsiTheme="minorHAnsi" w:cstheme="minorHAnsi"/>
          <w:sz w:val="18"/>
          <w:szCs w:val="18"/>
        </w:rPr>
        <w:t xml:space="preserve"> This would reiterate that Shimon was of Davidic lineage. The Greek to Hebrew Dictionary of Septuagint Words, Manual Greek Lexicon of the New Testament by Abbot-Smith and Hatch and Redpath Concordance to the Septuagint, Free non-commercial distribution offers two possible Greek/Hebrew parallels. The first being H2623 (</w:t>
      </w:r>
      <w:r w:rsidRPr="00E84A8B">
        <w:rPr>
          <w:rFonts w:asciiTheme="minorHAnsi" w:hAnsiTheme="minorHAnsi" w:cstheme="minorHAnsi"/>
          <w:i/>
          <w:sz w:val="18"/>
          <w:szCs w:val="18"/>
        </w:rPr>
        <w:t>chasid</w:t>
      </w:r>
      <w:r w:rsidRPr="00E84A8B">
        <w:rPr>
          <w:rFonts w:asciiTheme="minorHAnsi" w:hAnsiTheme="minorHAnsi" w:cstheme="minorHAnsi"/>
          <w:sz w:val="18"/>
          <w:szCs w:val="18"/>
        </w:rPr>
        <w:t>) and the second being H5144 (</w:t>
      </w:r>
      <w:r w:rsidRPr="00E84A8B">
        <w:rPr>
          <w:rFonts w:asciiTheme="minorHAnsi" w:hAnsiTheme="minorHAnsi" w:cstheme="minorHAnsi"/>
          <w:i/>
          <w:sz w:val="18"/>
          <w:szCs w:val="18"/>
        </w:rPr>
        <w:t>nazar</w:t>
      </w:r>
      <w:r w:rsidRPr="00E84A8B">
        <w:rPr>
          <w:rFonts w:asciiTheme="minorHAnsi" w:hAnsiTheme="minorHAnsi" w:cstheme="minorHAnsi"/>
          <w:sz w:val="18"/>
          <w:szCs w:val="18"/>
        </w:rPr>
        <w:t>.) We have used the latter with scholarly opinion and insight.</w:t>
      </w:r>
    </w:p>
  </w:footnote>
  <w:footnote w:id="97">
    <w:p w14:paraId="7ABF0010"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Waiting for or looking for and anticipating</w:t>
      </w:r>
    </w:p>
  </w:footnote>
  <w:footnote w:id="98">
    <w:p w14:paraId="0C726858"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Cf. Numbers 8:15-18, Bechoroth 47a</w:t>
      </w:r>
    </w:p>
  </w:footnote>
  <w:footnote w:id="99">
    <w:p w14:paraId="1C19AC32"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"Blessed are You, L</w:t>
      </w:r>
      <w:r w:rsidRPr="00E84A8B">
        <w:rPr>
          <w:rFonts w:asciiTheme="minorHAnsi" w:hAnsiTheme="minorHAnsi" w:cstheme="minorHAnsi"/>
          <w:caps/>
          <w:sz w:val="18"/>
          <w:szCs w:val="18"/>
        </w:rPr>
        <w:t>ord</w:t>
      </w:r>
      <w:r w:rsidRPr="00E84A8B">
        <w:rPr>
          <w:rFonts w:asciiTheme="minorHAnsi" w:hAnsiTheme="minorHAnsi" w:cstheme="minorHAnsi"/>
          <w:sz w:val="18"/>
          <w:szCs w:val="18"/>
        </w:rPr>
        <w:t xml:space="preserve"> our God, King of the Universe who has sanctified us with His commandments and commanded us concerning the redemption of a son. " And: "Blessed are You, L</w:t>
      </w:r>
      <w:r w:rsidRPr="00E84A8B">
        <w:rPr>
          <w:rFonts w:asciiTheme="minorHAnsi" w:hAnsiTheme="minorHAnsi" w:cstheme="minorHAnsi"/>
          <w:caps/>
          <w:sz w:val="18"/>
          <w:szCs w:val="18"/>
        </w:rPr>
        <w:t>ord</w:t>
      </w:r>
      <w:r w:rsidRPr="00E84A8B">
        <w:rPr>
          <w:rFonts w:asciiTheme="minorHAnsi" w:hAnsiTheme="minorHAnsi" w:cstheme="minorHAnsi"/>
          <w:sz w:val="18"/>
          <w:szCs w:val="18"/>
        </w:rPr>
        <w:t xml:space="preserve"> our God, King of the Universe, who has granted us life, sustained us and enabled us to reach this occasion."</w:t>
      </w:r>
    </w:p>
  </w:footnote>
  <w:footnote w:id="100">
    <w:p w14:paraId="1FEFC4CC"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This “prophecy” is not a Biblical Prophecy. This “prophecy” is a personal prophecy given by the spirit of prophecy given above.</w:t>
      </w:r>
    </w:p>
  </w:footnote>
  <w:footnote w:id="101">
    <w:p w14:paraId="4C5D764A" w14:textId="77777777" w:rsidR="009D7064" w:rsidRPr="00E84A8B" w:rsidRDefault="009D7064" w:rsidP="009D7064">
      <w:pPr>
        <w:pStyle w:val="FootnoteText"/>
        <w:rPr>
          <w:rFonts w:asciiTheme="minorHAnsi" w:hAnsiTheme="minorHAnsi" w:cstheme="minorHAnsi"/>
          <w:sz w:val="18"/>
          <w:szCs w:val="18"/>
        </w:rPr>
      </w:pPr>
      <w:r w:rsidRPr="00E84A8B">
        <w:rPr>
          <w:rStyle w:val="FootnoteReference"/>
          <w:rFonts w:asciiTheme="minorHAnsi" w:hAnsiTheme="minorHAnsi" w:cstheme="minorHAnsi"/>
          <w:sz w:val="18"/>
          <w:szCs w:val="18"/>
        </w:rPr>
        <w:footnoteRef/>
      </w:r>
      <w:r w:rsidRPr="00E84A8B">
        <w:rPr>
          <w:rFonts w:asciiTheme="minorHAnsi" w:hAnsiTheme="minorHAnsi" w:cstheme="minorHAnsi"/>
          <w:sz w:val="18"/>
          <w:szCs w:val="18"/>
        </w:rPr>
        <w:t xml:space="preserve"> Possibly hinting at the priestly blessing Num. 6:23ff</w:t>
      </w:r>
    </w:p>
  </w:footnote>
  <w:footnote w:id="102">
    <w:p w14:paraId="4C5D4D26"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w:t>
      </w:r>
      <w:r w:rsidRPr="00E84A8B">
        <w:rPr>
          <w:rFonts w:asciiTheme="minorHAnsi" w:hAnsiTheme="minorHAnsi" w:cstheme="minorHAnsi"/>
          <w:sz w:val="18"/>
          <w:szCs w:val="18"/>
          <w:lang w:bidi="en-US"/>
        </w:rPr>
        <w:t xml:space="preserve">Shir HaShirim Rabbah 7:4; cf. </w:t>
      </w:r>
      <w:r w:rsidRPr="00E84A8B">
        <w:rPr>
          <w:rFonts w:asciiTheme="minorHAnsi" w:hAnsiTheme="minorHAnsi" w:cstheme="minorHAnsi"/>
          <w:i/>
          <w:iCs/>
          <w:sz w:val="18"/>
          <w:szCs w:val="18"/>
          <w:lang w:bidi="en-US"/>
        </w:rPr>
        <w:t>Da’as Zekeinim</w:t>
      </w:r>
      <w:r w:rsidRPr="00E84A8B">
        <w:rPr>
          <w:rFonts w:asciiTheme="minorHAnsi" w:hAnsiTheme="minorHAnsi" w:cstheme="minorHAnsi"/>
          <w:sz w:val="18"/>
          <w:szCs w:val="18"/>
          <w:lang w:bidi="en-US"/>
        </w:rPr>
        <w:t xml:space="preserve"> to Bamidbar 28:25</w:t>
      </w:r>
    </w:p>
  </w:footnote>
  <w:footnote w:id="103">
    <w:p w14:paraId="3265774F"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A mnemonic acrostic formed by the initial letters of ‘balloting’, ‘season’, ‘festival’, ‘sacrifice’, ‘psalm’, ‘benediction’</w:t>
      </w:r>
    </w:p>
  </w:footnote>
  <w:footnote w:id="104">
    <w:p w14:paraId="799ED6A1"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There were so many sacrifices on the first seven days, that the balloting for duty among the courses of priests was unnecessary. On the Eighth Day there was but one bullock offered and it was balloted for (cf. infra 55b).</w:t>
      </w:r>
    </w:p>
  </w:footnote>
  <w:footnote w:id="105">
    <w:p w14:paraId="5D9CE2E3" w14:textId="5C855484"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Unlike the last days of Pesach, when the shechiyanu is omitted, on Shemini Atzeret, the shechiyanu blessing is recited.</w:t>
      </w:r>
    </w:p>
  </w:footnote>
  <w:footnote w:id="106">
    <w:p w14:paraId="66B8F6CE"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The festival laws are different from those of Succoth. On Shemini Atzeret [in eretz Israel where it is only a one day festival] we do not eat in the succah. [Even outside of Eretz Israel the succah blessing is omitted when eating in the succah on Shemini Atzeret; and the succah is not used on Simchat Torah.]</w:t>
      </w:r>
    </w:p>
  </w:footnote>
  <w:footnote w:id="107">
    <w:p w14:paraId="60E11C98"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That it is unnecessary to dwell on it in the Sukkah.</w:t>
      </w:r>
    </w:p>
  </w:footnote>
  <w:footnote w:id="108">
    <w:p w14:paraId="3712D24E"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The number of bullocks offered is not six as might have been expected if the sixth day had been regarded as the eighth of the days of Tabernacles on each of which the number of bullocks was reduced by one.</w:t>
      </w:r>
    </w:p>
  </w:footnote>
  <w:footnote w:id="109">
    <w:p w14:paraId="681AC111"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The Levites “song” that accompanied the sacrificial service on Shemini Atzeret was one especially suited to the day: </w:t>
      </w:r>
      <w:r w:rsidRPr="00E84A8B">
        <w:rPr>
          <w:rFonts w:asciiTheme="minorHAnsi" w:hAnsiTheme="minorHAnsi" w:cstheme="minorHAnsi"/>
          <w:i/>
          <w:sz w:val="18"/>
          <w:szCs w:val="18"/>
        </w:rPr>
        <w:t>A Song on the eighth</w:t>
      </w:r>
      <w:r w:rsidRPr="00E84A8B">
        <w:rPr>
          <w:rFonts w:asciiTheme="minorHAnsi" w:hAnsiTheme="minorHAnsi" w:cstheme="minorHAnsi"/>
          <w:sz w:val="18"/>
          <w:szCs w:val="18"/>
        </w:rPr>
        <w:t>, Psalm 12</w:t>
      </w:r>
    </w:p>
  </w:footnote>
  <w:footnote w:id="110">
    <w:p w14:paraId="656D94FF"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In the Amidah and in the Birchat Hamazon blessings the festival is called by the name Shemini Atzeret and not Succoth.</w:t>
      </w:r>
    </w:p>
  </w:footnote>
  <w:footnote w:id="111">
    <w:p w14:paraId="37F9E316" w14:textId="539646BC"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This section is excerpted from Sod Siach Shmini Azereth Dr Zvi Aviner www.mjol.com</w:t>
      </w:r>
    </w:p>
  </w:footnote>
  <w:footnote w:id="112">
    <w:p w14:paraId="0889A4C7"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Abudarham, Rashi</w:t>
      </w:r>
    </w:p>
  </w:footnote>
  <w:footnote w:id="113">
    <w:p w14:paraId="23831B58"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“Eretz Israel” means The Land of Israel.</w:t>
      </w:r>
    </w:p>
  </w:footnote>
  <w:footnote w:id="114">
    <w:p w14:paraId="77BCC985"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Yoma 3a</w:t>
      </w:r>
    </w:p>
  </w:footnote>
  <w:footnote w:id="115">
    <w:p w14:paraId="208BE941"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Minachot 65a</w:t>
      </w:r>
    </w:p>
  </w:footnote>
  <w:footnote w:id="116">
    <w:p w14:paraId="328038DB"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Shir HaShirim 7:2</w:t>
      </w:r>
    </w:p>
  </w:footnote>
  <w:footnote w:id="117">
    <w:p w14:paraId="7C120604"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As explained infra.</w:t>
      </w:r>
    </w:p>
  </w:footnote>
  <w:footnote w:id="118">
    <w:p w14:paraId="5A7DCD33"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Or, you complete your pi1grimages then, Tabernacles being the third and last pilgrimage festival of the year (M.K.).</w:t>
      </w:r>
    </w:p>
  </w:footnote>
  <w:footnote w:id="119">
    <w:p w14:paraId="27360036"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Rain ceases then (Radal).</w:t>
      </w:r>
    </w:p>
  </w:footnote>
  <w:footnote w:id="120">
    <w:p w14:paraId="5DB2D38F"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Succah 27a</w:t>
      </w:r>
    </w:p>
  </w:footnote>
  <w:footnote w:id="121">
    <w:p w14:paraId="306AFAC7"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Yoma 2a a.e.</w:t>
      </w:r>
    </w:p>
  </w:footnote>
  <w:footnote w:id="122">
    <w:p w14:paraId="1323785E"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Rambam, Igeres Teiman</w:t>
      </w:r>
    </w:p>
  </w:footnote>
  <w:footnote w:id="123">
    <w:p w14:paraId="52CD59FB" w14:textId="1822C21D"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This section is excerpted from Sod Siach Shmini Azereth Dr Zvi Aviner www.mjol.com </w:t>
      </w:r>
    </w:p>
  </w:footnote>
  <w:footnote w:id="124">
    <w:p w14:paraId="1451D1E8" w14:textId="77777777" w:rsidR="00665DD0" w:rsidRPr="00E84A8B" w:rsidRDefault="00665DD0" w:rsidP="00665DD0">
      <w:pPr>
        <w:pStyle w:val="FootnoteText"/>
        <w:rPr>
          <w:rStyle w:val="Hyperlink"/>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rejoicing</w:t>
      </w:r>
    </w:p>
  </w:footnote>
  <w:footnote w:id="125">
    <w:p w14:paraId="21EE606A" w14:textId="77777777" w:rsidR="00665DD0" w:rsidRPr="00E84A8B" w:rsidRDefault="00665DD0" w:rsidP="00665DD0">
      <w:pPr>
        <w:pStyle w:val="FootnoteText"/>
        <w:rPr>
          <w:rFonts w:asciiTheme="minorHAnsi" w:hAnsiTheme="minorHAnsi" w:cstheme="minorHAnsi"/>
          <w:sz w:val="18"/>
          <w:szCs w:val="18"/>
        </w:rPr>
      </w:pPr>
      <w:r w:rsidRPr="00E84A8B">
        <w:rPr>
          <w:rStyle w:val="FootnoteReference"/>
          <w:rFonts w:asciiTheme="minorHAnsi" w:eastAsia="Calibri" w:hAnsiTheme="minorHAnsi" w:cstheme="minorHAnsi"/>
          <w:sz w:val="18"/>
          <w:szCs w:val="18"/>
        </w:rPr>
        <w:footnoteRef/>
      </w:r>
      <w:r w:rsidRPr="00E84A8B">
        <w:rPr>
          <w:rFonts w:asciiTheme="minorHAnsi" w:hAnsiTheme="minorHAnsi" w:cstheme="minorHAnsi"/>
          <w:sz w:val="18"/>
          <w:szCs w:val="18"/>
        </w:rPr>
        <w:t xml:space="preserve"> </w:t>
      </w:r>
      <w:r w:rsidRPr="00E84A8B">
        <w:rPr>
          <w:rFonts w:asciiTheme="minorHAnsi" w:hAnsiTheme="minorHAnsi" w:cstheme="minorHAnsi"/>
          <w:i/>
          <w:iCs/>
          <w:sz w:val="18"/>
          <w:szCs w:val="18"/>
        </w:rPr>
        <w:t>Re’ey</w:t>
      </w:r>
      <w:r w:rsidRPr="00E84A8B">
        <w:rPr>
          <w:rFonts w:asciiTheme="minorHAnsi" w:hAnsiTheme="minorHAnsi" w:cstheme="minorHAnsi"/>
          <w:sz w:val="18"/>
          <w:szCs w:val="18"/>
        </w:rPr>
        <w:t xml:space="preserve"> 16:15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FC6DB" w14:textId="77777777" w:rsidR="00B761BE" w:rsidRPr="00170DAC" w:rsidRDefault="00D565DD" w:rsidP="00C32276">
    <w:pPr>
      <w:tabs>
        <w:tab w:val="center" w:pos="4680"/>
        <w:tab w:val="right" w:pos="9360"/>
      </w:tabs>
      <w:jc w:val="right"/>
      <w:rPr>
        <w:rFonts w:ascii="Arial Narrow" w:hAnsi="Arial Narrow"/>
        <w:sz w:val="18"/>
        <w:szCs w:val="18"/>
      </w:rPr>
    </w:pPr>
    <w:r w:rsidRPr="00170DAC">
      <w:rPr>
        <w:rFonts w:ascii="Arial Narrow" w:hAnsi="Arial Narrow"/>
        <w:sz w:val="18"/>
        <w:szCs w:val="18"/>
      </w:rPr>
      <w:t>BS”D (B’Siyata D’Shamaya)</w:t>
    </w:r>
    <w:r w:rsidRPr="00170DAC">
      <w:rPr>
        <w:rFonts w:ascii="Arial Narrow" w:hAnsi="Arial Narrow"/>
        <w:sz w:val="18"/>
        <w:szCs w:val="18"/>
        <w:cs/>
      </w:rPr>
      <w:t>‎</w:t>
    </w:r>
  </w:p>
  <w:p w14:paraId="7ECC8E74" w14:textId="77777777" w:rsidR="00B761BE" w:rsidRDefault="00D565DD" w:rsidP="00C32276">
    <w:pPr>
      <w:tabs>
        <w:tab w:val="center" w:pos="4680"/>
        <w:tab w:val="right" w:pos="9360"/>
      </w:tabs>
      <w:jc w:val="right"/>
      <w:rPr>
        <w:rFonts w:ascii="Arial Narrow" w:hAnsi="Arial Narrow"/>
        <w:sz w:val="18"/>
        <w:szCs w:val="18"/>
      </w:rPr>
    </w:pPr>
    <w:r w:rsidRPr="00170DAC">
      <w:rPr>
        <w:rFonts w:ascii="Arial Narrow" w:hAnsi="Arial Narrow"/>
        <w:sz w:val="18"/>
        <w:szCs w:val="18"/>
      </w:rPr>
      <w:t>Aramaic: With the help of Heaven</w:t>
    </w:r>
  </w:p>
  <w:p w14:paraId="4D11C3C3" w14:textId="77777777" w:rsidR="00171657" w:rsidRPr="00170DAC" w:rsidRDefault="00171657" w:rsidP="00C32276">
    <w:pPr>
      <w:tabs>
        <w:tab w:val="center" w:pos="4680"/>
        <w:tab w:val="right" w:pos="9360"/>
      </w:tabs>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84B5F6C"/>
    <w:multiLevelType w:val="hybridMultilevel"/>
    <w:tmpl w:val="16DE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03B9D"/>
    <w:multiLevelType w:val="hybridMultilevel"/>
    <w:tmpl w:val="37CA98C0"/>
    <w:lvl w:ilvl="0" w:tplc="0BF28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9267F"/>
    <w:multiLevelType w:val="multilevel"/>
    <w:tmpl w:val="1668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4064FD"/>
    <w:multiLevelType w:val="multilevel"/>
    <w:tmpl w:val="F69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C55D9"/>
    <w:multiLevelType w:val="multilevel"/>
    <w:tmpl w:val="3C28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5C474E"/>
    <w:multiLevelType w:val="multilevel"/>
    <w:tmpl w:val="85C2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A4575"/>
    <w:multiLevelType w:val="hybridMultilevel"/>
    <w:tmpl w:val="8A0EC08C"/>
    <w:lvl w:ilvl="0" w:tplc="BAE2F2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A51E7"/>
    <w:multiLevelType w:val="hybridMultilevel"/>
    <w:tmpl w:val="A8762FE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62FB7E71"/>
    <w:multiLevelType w:val="hybridMultilevel"/>
    <w:tmpl w:val="06E8558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7AD624DE"/>
    <w:multiLevelType w:val="hybridMultilevel"/>
    <w:tmpl w:val="8A0EC0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3560571">
    <w:abstractNumId w:val="8"/>
  </w:num>
  <w:num w:numId="2" w16cid:durableId="520972590">
    <w:abstractNumId w:val="11"/>
  </w:num>
  <w:num w:numId="3" w16cid:durableId="65155542">
    <w:abstractNumId w:val="3"/>
  </w:num>
  <w:num w:numId="4" w16cid:durableId="672878426">
    <w:abstractNumId w:val="9"/>
  </w:num>
  <w:num w:numId="5" w16cid:durableId="2074158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095279">
    <w:abstractNumId w:val="7"/>
  </w:num>
  <w:num w:numId="7" w16cid:durableId="1547185040">
    <w:abstractNumId w:val="6"/>
  </w:num>
  <w:num w:numId="8" w16cid:durableId="2094281452">
    <w:abstractNumId w:val="5"/>
  </w:num>
  <w:num w:numId="9" w16cid:durableId="960496887">
    <w:abstractNumId w:val="4"/>
  </w:num>
  <w:num w:numId="10" w16cid:durableId="1886329757">
    <w:abstractNumId w:val="2"/>
  </w:num>
  <w:num w:numId="11" w16cid:durableId="484469325">
    <w:abstractNumId w:val="0"/>
  </w:num>
  <w:num w:numId="12" w16cid:durableId="1125731875">
    <w:abstractNumId w:val="10"/>
  </w:num>
  <w:num w:numId="13" w16cid:durableId="1816332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064"/>
    <w:rsid w:val="000341C3"/>
    <w:rsid w:val="00037DB9"/>
    <w:rsid w:val="00047A0C"/>
    <w:rsid w:val="00062A30"/>
    <w:rsid w:val="000653C4"/>
    <w:rsid w:val="00093ACF"/>
    <w:rsid w:val="000B771D"/>
    <w:rsid w:val="000C3C0F"/>
    <w:rsid w:val="000D5C33"/>
    <w:rsid w:val="000D79C8"/>
    <w:rsid w:val="000F306E"/>
    <w:rsid w:val="0010567A"/>
    <w:rsid w:val="00123FB5"/>
    <w:rsid w:val="00131FCE"/>
    <w:rsid w:val="00133AC4"/>
    <w:rsid w:val="00136006"/>
    <w:rsid w:val="00141504"/>
    <w:rsid w:val="00150125"/>
    <w:rsid w:val="00154823"/>
    <w:rsid w:val="0015492A"/>
    <w:rsid w:val="00160D0D"/>
    <w:rsid w:val="00163AB8"/>
    <w:rsid w:val="00170DDA"/>
    <w:rsid w:val="00171657"/>
    <w:rsid w:val="0017566B"/>
    <w:rsid w:val="00185F85"/>
    <w:rsid w:val="001872D3"/>
    <w:rsid w:val="001879F7"/>
    <w:rsid w:val="00197F94"/>
    <w:rsid w:val="001B0F14"/>
    <w:rsid w:val="001B797E"/>
    <w:rsid w:val="001C354A"/>
    <w:rsid w:val="001E5DDD"/>
    <w:rsid w:val="00214ADA"/>
    <w:rsid w:val="002172D2"/>
    <w:rsid w:val="00224D69"/>
    <w:rsid w:val="0024253D"/>
    <w:rsid w:val="00257DD6"/>
    <w:rsid w:val="00263022"/>
    <w:rsid w:val="002676F6"/>
    <w:rsid w:val="00275B14"/>
    <w:rsid w:val="002A2D9E"/>
    <w:rsid w:val="002A4BA8"/>
    <w:rsid w:val="002B3A42"/>
    <w:rsid w:val="002D005E"/>
    <w:rsid w:val="002D23DA"/>
    <w:rsid w:val="002D2FEF"/>
    <w:rsid w:val="002F0014"/>
    <w:rsid w:val="002F3CC1"/>
    <w:rsid w:val="002F5945"/>
    <w:rsid w:val="00315715"/>
    <w:rsid w:val="00315786"/>
    <w:rsid w:val="00326F61"/>
    <w:rsid w:val="00351188"/>
    <w:rsid w:val="00377402"/>
    <w:rsid w:val="00390DF5"/>
    <w:rsid w:val="0039683B"/>
    <w:rsid w:val="003A2EC9"/>
    <w:rsid w:val="003D0B2D"/>
    <w:rsid w:val="003E2998"/>
    <w:rsid w:val="003E429A"/>
    <w:rsid w:val="004047A6"/>
    <w:rsid w:val="00412739"/>
    <w:rsid w:val="004159C7"/>
    <w:rsid w:val="00435BD0"/>
    <w:rsid w:val="004416A7"/>
    <w:rsid w:val="004471EF"/>
    <w:rsid w:val="00447808"/>
    <w:rsid w:val="00455E59"/>
    <w:rsid w:val="00456D48"/>
    <w:rsid w:val="00491AC9"/>
    <w:rsid w:val="0049626B"/>
    <w:rsid w:val="004A2258"/>
    <w:rsid w:val="004A5A8E"/>
    <w:rsid w:val="004C1C0C"/>
    <w:rsid w:val="004C47BC"/>
    <w:rsid w:val="004D2247"/>
    <w:rsid w:val="004D27ED"/>
    <w:rsid w:val="004F5EDB"/>
    <w:rsid w:val="004F7FE4"/>
    <w:rsid w:val="00527251"/>
    <w:rsid w:val="005273E8"/>
    <w:rsid w:val="00532C2D"/>
    <w:rsid w:val="00544E55"/>
    <w:rsid w:val="005567C4"/>
    <w:rsid w:val="00564A27"/>
    <w:rsid w:val="0057530A"/>
    <w:rsid w:val="0058224C"/>
    <w:rsid w:val="0059257A"/>
    <w:rsid w:val="00597856"/>
    <w:rsid w:val="005B68BA"/>
    <w:rsid w:val="005C3273"/>
    <w:rsid w:val="005D57C2"/>
    <w:rsid w:val="005D7D60"/>
    <w:rsid w:val="005F4D47"/>
    <w:rsid w:val="00603B45"/>
    <w:rsid w:val="006304E3"/>
    <w:rsid w:val="00637BEA"/>
    <w:rsid w:val="0064653F"/>
    <w:rsid w:val="00650D85"/>
    <w:rsid w:val="00665342"/>
    <w:rsid w:val="00665DD0"/>
    <w:rsid w:val="00684E73"/>
    <w:rsid w:val="00691C51"/>
    <w:rsid w:val="006943D9"/>
    <w:rsid w:val="0069577C"/>
    <w:rsid w:val="00695E35"/>
    <w:rsid w:val="00696C45"/>
    <w:rsid w:val="006A05B3"/>
    <w:rsid w:val="006A0DAB"/>
    <w:rsid w:val="006B2531"/>
    <w:rsid w:val="006D3958"/>
    <w:rsid w:val="006F3959"/>
    <w:rsid w:val="006F74F6"/>
    <w:rsid w:val="006F7DBF"/>
    <w:rsid w:val="007021C6"/>
    <w:rsid w:val="00705BA7"/>
    <w:rsid w:val="007124F8"/>
    <w:rsid w:val="0075337B"/>
    <w:rsid w:val="007A1850"/>
    <w:rsid w:val="007E69DD"/>
    <w:rsid w:val="00806E15"/>
    <w:rsid w:val="00821C53"/>
    <w:rsid w:val="00822489"/>
    <w:rsid w:val="008229AD"/>
    <w:rsid w:val="008369D1"/>
    <w:rsid w:val="00852ECD"/>
    <w:rsid w:val="00854F11"/>
    <w:rsid w:val="008657B3"/>
    <w:rsid w:val="0087393D"/>
    <w:rsid w:val="00881009"/>
    <w:rsid w:val="0089737E"/>
    <w:rsid w:val="008B32FD"/>
    <w:rsid w:val="008E3241"/>
    <w:rsid w:val="008F417B"/>
    <w:rsid w:val="00915A9D"/>
    <w:rsid w:val="009203A9"/>
    <w:rsid w:val="00997B73"/>
    <w:rsid w:val="009A4DFB"/>
    <w:rsid w:val="009A7141"/>
    <w:rsid w:val="009B71C1"/>
    <w:rsid w:val="009D7064"/>
    <w:rsid w:val="009F2DE8"/>
    <w:rsid w:val="00A106AC"/>
    <w:rsid w:val="00A2617D"/>
    <w:rsid w:val="00A514FD"/>
    <w:rsid w:val="00A573C6"/>
    <w:rsid w:val="00A65B6D"/>
    <w:rsid w:val="00A76603"/>
    <w:rsid w:val="00A775DD"/>
    <w:rsid w:val="00AB4D21"/>
    <w:rsid w:val="00AC16CC"/>
    <w:rsid w:val="00AD5CAE"/>
    <w:rsid w:val="00B109D3"/>
    <w:rsid w:val="00B24965"/>
    <w:rsid w:val="00B31F16"/>
    <w:rsid w:val="00B32D81"/>
    <w:rsid w:val="00B51663"/>
    <w:rsid w:val="00B60D5B"/>
    <w:rsid w:val="00B723A5"/>
    <w:rsid w:val="00B73DB9"/>
    <w:rsid w:val="00B761BE"/>
    <w:rsid w:val="00B774A0"/>
    <w:rsid w:val="00BE62AC"/>
    <w:rsid w:val="00BF1B29"/>
    <w:rsid w:val="00BF59EA"/>
    <w:rsid w:val="00C05519"/>
    <w:rsid w:val="00C1331E"/>
    <w:rsid w:val="00C34BA4"/>
    <w:rsid w:val="00C37743"/>
    <w:rsid w:val="00C405EF"/>
    <w:rsid w:val="00C63541"/>
    <w:rsid w:val="00C67809"/>
    <w:rsid w:val="00C77F13"/>
    <w:rsid w:val="00CA5367"/>
    <w:rsid w:val="00CB59F5"/>
    <w:rsid w:val="00CC2170"/>
    <w:rsid w:val="00CD1DDB"/>
    <w:rsid w:val="00CE7742"/>
    <w:rsid w:val="00D4344F"/>
    <w:rsid w:val="00D56566"/>
    <w:rsid w:val="00D565DD"/>
    <w:rsid w:val="00D657AC"/>
    <w:rsid w:val="00D67867"/>
    <w:rsid w:val="00D70296"/>
    <w:rsid w:val="00D7432E"/>
    <w:rsid w:val="00D914FF"/>
    <w:rsid w:val="00D95D0B"/>
    <w:rsid w:val="00DA1D13"/>
    <w:rsid w:val="00DA56BF"/>
    <w:rsid w:val="00DD7711"/>
    <w:rsid w:val="00E236AC"/>
    <w:rsid w:val="00E23F35"/>
    <w:rsid w:val="00E24992"/>
    <w:rsid w:val="00E24DFC"/>
    <w:rsid w:val="00E61DF1"/>
    <w:rsid w:val="00E6266E"/>
    <w:rsid w:val="00E7366C"/>
    <w:rsid w:val="00E84A8B"/>
    <w:rsid w:val="00E865B9"/>
    <w:rsid w:val="00E91E2C"/>
    <w:rsid w:val="00E9794A"/>
    <w:rsid w:val="00EA223C"/>
    <w:rsid w:val="00EB60FD"/>
    <w:rsid w:val="00ED0F51"/>
    <w:rsid w:val="00F1012E"/>
    <w:rsid w:val="00F37402"/>
    <w:rsid w:val="00F40BE6"/>
    <w:rsid w:val="00F418FA"/>
    <w:rsid w:val="00F42B3A"/>
    <w:rsid w:val="00F45F4B"/>
    <w:rsid w:val="00F619F3"/>
    <w:rsid w:val="00F77604"/>
    <w:rsid w:val="00F852FC"/>
    <w:rsid w:val="00F97242"/>
    <w:rsid w:val="00FB3BEF"/>
    <w:rsid w:val="00FC03FF"/>
    <w:rsid w:val="00FE70DD"/>
    <w:rsid w:val="00FF08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F060E40"/>
  <w15:chartTrackingRefBased/>
  <w15:docId w15:val="{473D6585-E64C-4A77-9104-6146BC42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66B"/>
    <w:pPr>
      <w:spacing w:after="0" w:line="240" w:lineRule="auto"/>
      <w:jc w:val="both"/>
    </w:pPr>
    <w:rPr>
      <w:rFonts w:ascii="Calibri" w:hAnsi="Calibri" w:cs="Times New Roman"/>
      <w:szCs w:val="24"/>
    </w:rPr>
  </w:style>
  <w:style w:type="paragraph" w:styleId="Heading1">
    <w:name w:val="heading 1"/>
    <w:basedOn w:val="Normal"/>
    <w:next w:val="Normal"/>
    <w:link w:val="Heading1Char"/>
    <w:qFormat/>
    <w:rsid w:val="000653C4"/>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autoRedefine/>
    <w:qFormat/>
    <w:rsid w:val="00E24992"/>
    <w:pPr>
      <w:keepNext/>
      <w:jc w:val="center"/>
      <w:outlineLvl w:val="1"/>
    </w:pPr>
    <w:rPr>
      <w:rFonts w:ascii="Cambria" w:eastAsia="Times New Roman" w:hAnsi="Cambria" w:cstheme="minorBidi"/>
      <w:b/>
      <w:iCs/>
      <w:sz w:val="28"/>
      <w:lang w:bidi="he-IL"/>
    </w:rPr>
  </w:style>
  <w:style w:type="paragraph" w:styleId="Heading3">
    <w:name w:val="heading 3"/>
    <w:basedOn w:val="Normal"/>
    <w:next w:val="Normal"/>
    <w:link w:val="Heading3Char"/>
    <w:unhideWhenUsed/>
    <w:rsid w:val="009D7064"/>
    <w:pPr>
      <w:keepNext/>
      <w:keepLines/>
      <w:spacing w:before="40"/>
      <w:outlineLvl w:val="2"/>
    </w:pPr>
    <w:rPr>
      <w:rFonts w:asciiTheme="minorHAnsi" w:hAnsiTheme="minorHAnsi" w:cstheme="minorBidi"/>
      <w:b/>
      <w:color w:val="000000"/>
      <w:sz w:val="28"/>
    </w:rPr>
  </w:style>
  <w:style w:type="paragraph" w:styleId="Heading4">
    <w:name w:val="heading 4"/>
    <w:basedOn w:val="Normal"/>
    <w:next w:val="Normal"/>
    <w:link w:val="Heading4Char"/>
    <w:uiPriority w:val="9"/>
    <w:unhideWhenUsed/>
    <w:rsid w:val="009D7064"/>
    <w:pPr>
      <w:jc w:val="left"/>
      <w:outlineLvl w:val="3"/>
    </w:pPr>
    <w:rPr>
      <w:rFonts w:ascii="Cambria" w:hAnsi="Cambria"/>
      <w:b/>
      <w:sz w:val="28"/>
      <w:szCs w:val="28"/>
      <w:lang w:val="en-AU"/>
    </w:rPr>
  </w:style>
  <w:style w:type="paragraph" w:styleId="Heading5">
    <w:name w:val="heading 5"/>
    <w:basedOn w:val="Normal"/>
    <w:next w:val="Normal"/>
    <w:link w:val="Heading5Char"/>
    <w:uiPriority w:val="9"/>
    <w:unhideWhenUsed/>
    <w:rsid w:val="009D7064"/>
    <w:pPr>
      <w:jc w:val="left"/>
      <w:outlineLvl w:val="4"/>
    </w:pPr>
    <w:rPr>
      <w:rFonts w:ascii="Algerian" w:hAnsi="Algerian"/>
      <w:b/>
      <w:bCs/>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390DF5"/>
    <w:rPr>
      <w:rFonts w:eastAsia="Times New Roman"/>
      <w:sz w:val="20"/>
      <w:szCs w:val="20"/>
      <w:lang w:bidi="he-IL"/>
    </w:rPr>
  </w:style>
  <w:style w:type="character" w:customStyle="1" w:styleId="FootnoteTextChar">
    <w:name w:val="Footnote Text Char"/>
    <w:basedOn w:val="DefaultParagraphFont"/>
    <w:link w:val="FootnoteText"/>
    <w:rsid w:val="00390DF5"/>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rsid w:val="000653C4"/>
    <w:rPr>
      <w:rFonts w:ascii="Cambria" w:eastAsiaTheme="majorEastAsia" w:hAnsi="Cambria" w:cstheme="majorBidi"/>
      <w:b/>
      <w:sz w:val="28"/>
      <w:szCs w:val="32"/>
    </w:rPr>
  </w:style>
  <w:style w:type="character" w:customStyle="1" w:styleId="Heading2Char">
    <w:name w:val="Heading 2 Char"/>
    <w:link w:val="Heading2"/>
    <w:rsid w:val="00E24992"/>
    <w:rPr>
      <w:rFonts w:ascii="Cambria" w:eastAsia="Times New Roman" w:hAnsi="Cambria"/>
      <w:b/>
      <w:iCs/>
      <w:sz w:val="28"/>
      <w:szCs w:val="24"/>
      <w:lang w:bidi="he-IL"/>
    </w:rPr>
  </w:style>
  <w:style w:type="paragraph" w:customStyle="1" w:styleId="Heading31">
    <w:name w:val="Heading 31"/>
    <w:basedOn w:val="Normal"/>
    <w:next w:val="Normal"/>
    <w:autoRedefine/>
    <w:uiPriority w:val="9"/>
    <w:unhideWhenUsed/>
    <w:rsid w:val="009D7064"/>
    <w:pPr>
      <w:jc w:val="center"/>
      <w:outlineLvl w:val="2"/>
    </w:pPr>
    <w:rPr>
      <w:rFonts w:cs="Arial"/>
      <w:b/>
      <w:color w:val="000000"/>
      <w:sz w:val="28"/>
    </w:rPr>
  </w:style>
  <w:style w:type="character" w:customStyle="1" w:styleId="Heading4Char">
    <w:name w:val="Heading 4 Char"/>
    <w:basedOn w:val="DefaultParagraphFont"/>
    <w:link w:val="Heading4"/>
    <w:uiPriority w:val="9"/>
    <w:rsid w:val="009D7064"/>
    <w:rPr>
      <w:rFonts w:ascii="Cambria" w:hAnsi="Cambria" w:cs="Times New Roman"/>
      <w:b/>
      <w:sz w:val="28"/>
      <w:szCs w:val="28"/>
      <w:lang w:val="en-AU"/>
    </w:rPr>
  </w:style>
  <w:style w:type="character" w:customStyle="1" w:styleId="Heading5Char">
    <w:name w:val="Heading 5 Char"/>
    <w:basedOn w:val="DefaultParagraphFont"/>
    <w:link w:val="Heading5"/>
    <w:uiPriority w:val="9"/>
    <w:rsid w:val="009D7064"/>
    <w:rPr>
      <w:rFonts w:ascii="Algerian" w:hAnsi="Algerian" w:cs="Times New Roman"/>
      <w:b/>
      <w:bCs/>
      <w:sz w:val="28"/>
      <w:szCs w:val="28"/>
      <w:lang w:val="en-AU"/>
    </w:rPr>
  </w:style>
  <w:style w:type="numbering" w:customStyle="1" w:styleId="NoList1">
    <w:name w:val="No List1"/>
    <w:next w:val="NoList"/>
    <w:uiPriority w:val="99"/>
    <w:semiHidden/>
    <w:unhideWhenUsed/>
    <w:rsid w:val="009D7064"/>
  </w:style>
  <w:style w:type="character" w:styleId="Strong">
    <w:name w:val="Strong"/>
    <w:uiPriority w:val="22"/>
    <w:rsid w:val="009D7064"/>
    <w:rPr>
      <w:rFonts w:ascii="Cambria" w:eastAsia="Calibri" w:hAnsi="Cambria" w:cs="Times New Roman"/>
      <w:b/>
      <w:bCs/>
      <w:sz w:val="28"/>
      <w:szCs w:val="28"/>
      <w:lang w:val="en-AU"/>
    </w:rPr>
  </w:style>
  <w:style w:type="character" w:customStyle="1" w:styleId="Heading3Char">
    <w:name w:val="Heading 3 Char"/>
    <w:basedOn w:val="DefaultParagraphFont"/>
    <w:link w:val="Heading3"/>
    <w:rsid w:val="009D7064"/>
    <w:rPr>
      <w:b/>
      <w:color w:val="000000"/>
      <w:sz w:val="28"/>
    </w:rPr>
  </w:style>
  <w:style w:type="numbering" w:customStyle="1" w:styleId="NoList11">
    <w:name w:val="No List11"/>
    <w:next w:val="NoList"/>
    <w:uiPriority w:val="99"/>
    <w:semiHidden/>
    <w:unhideWhenUsed/>
    <w:rsid w:val="009D7064"/>
  </w:style>
  <w:style w:type="numbering" w:customStyle="1" w:styleId="NoList111">
    <w:name w:val="No List111"/>
    <w:next w:val="NoList"/>
    <w:uiPriority w:val="99"/>
    <w:semiHidden/>
    <w:unhideWhenUsed/>
    <w:rsid w:val="009D7064"/>
  </w:style>
  <w:style w:type="numbering" w:customStyle="1" w:styleId="NoList1111">
    <w:name w:val="No List1111"/>
    <w:next w:val="NoList"/>
    <w:uiPriority w:val="99"/>
    <w:semiHidden/>
    <w:unhideWhenUsed/>
    <w:rsid w:val="009D7064"/>
  </w:style>
  <w:style w:type="paragraph" w:styleId="Header">
    <w:name w:val="header"/>
    <w:basedOn w:val="Normal"/>
    <w:link w:val="HeaderChar"/>
    <w:uiPriority w:val="99"/>
    <w:unhideWhenUsed/>
    <w:rsid w:val="009D7064"/>
    <w:pPr>
      <w:tabs>
        <w:tab w:val="center" w:pos="4680"/>
        <w:tab w:val="right" w:pos="9360"/>
      </w:tabs>
      <w:spacing w:after="200" w:line="276" w:lineRule="auto"/>
      <w:jc w:val="left"/>
    </w:pPr>
    <w:rPr>
      <w:rFonts w:cs="Arial"/>
      <w:lang w:bidi="he-IL"/>
    </w:rPr>
  </w:style>
  <w:style w:type="character" w:customStyle="1" w:styleId="HeaderChar">
    <w:name w:val="Header Char"/>
    <w:basedOn w:val="DefaultParagraphFont"/>
    <w:link w:val="Header"/>
    <w:uiPriority w:val="99"/>
    <w:rsid w:val="009D7064"/>
    <w:rPr>
      <w:rFonts w:ascii="Calibri" w:hAnsi="Calibri" w:cs="Arial"/>
      <w:lang w:bidi="he-IL"/>
    </w:rPr>
  </w:style>
  <w:style w:type="paragraph" w:styleId="Footer">
    <w:name w:val="footer"/>
    <w:basedOn w:val="Normal"/>
    <w:link w:val="FooterChar"/>
    <w:unhideWhenUsed/>
    <w:rsid w:val="009D7064"/>
    <w:pPr>
      <w:tabs>
        <w:tab w:val="center" w:pos="4680"/>
        <w:tab w:val="right" w:pos="9360"/>
      </w:tabs>
      <w:spacing w:after="200" w:line="276" w:lineRule="auto"/>
      <w:jc w:val="left"/>
    </w:pPr>
    <w:rPr>
      <w:rFonts w:cs="Arial"/>
      <w:lang w:bidi="he-IL"/>
    </w:rPr>
  </w:style>
  <w:style w:type="character" w:customStyle="1" w:styleId="FooterChar">
    <w:name w:val="Footer Char"/>
    <w:basedOn w:val="DefaultParagraphFont"/>
    <w:link w:val="Footer"/>
    <w:rsid w:val="009D7064"/>
    <w:rPr>
      <w:rFonts w:ascii="Calibri" w:hAnsi="Calibri" w:cs="Arial"/>
      <w:lang w:bidi="he-IL"/>
    </w:rPr>
  </w:style>
  <w:style w:type="character" w:styleId="Hyperlink">
    <w:name w:val="Hyperlink"/>
    <w:uiPriority w:val="99"/>
    <w:unhideWhenUsed/>
    <w:rsid w:val="009D7064"/>
    <w:rPr>
      <w:color w:val="0563C1"/>
      <w:u w:val="single"/>
    </w:rPr>
  </w:style>
  <w:style w:type="character" w:styleId="UnresolvedMention">
    <w:name w:val="Unresolved Mention"/>
    <w:uiPriority w:val="99"/>
    <w:semiHidden/>
    <w:unhideWhenUsed/>
    <w:rsid w:val="009D7064"/>
    <w:rPr>
      <w:color w:val="605E5C"/>
      <w:shd w:val="clear" w:color="auto" w:fill="E1DFDD"/>
    </w:rPr>
  </w:style>
  <w:style w:type="character" w:styleId="Emphasis">
    <w:name w:val="Emphasis"/>
    <w:basedOn w:val="DefaultParagraphFont"/>
    <w:rsid w:val="009D7064"/>
    <w:rPr>
      <w:i/>
      <w:iCs/>
    </w:rPr>
  </w:style>
  <w:style w:type="character" w:styleId="BookTitle">
    <w:name w:val="Book Title"/>
    <w:basedOn w:val="DefaultParagraphFont"/>
    <w:uiPriority w:val="33"/>
    <w:qFormat/>
    <w:rsid w:val="009D7064"/>
    <w:rPr>
      <w:b/>
      <w:bCs/>
      <w:i/>
      <w:iCs/>
      <w:spacing w:val="5"/>
    </w:rPr>
  </w:style>
  <w:style w:type="paragraph" w:styleId="ListParagraph">
    <w:name w:val="List Paragraph"/>
    <w:basedOn w:val="Normal"/>
    <w:uiPriority w:val="34"/>
    <w:qFormat/>
    <w:rsid w:val="009D7064"/>
    <w:pPr>
      <w:spacing w:after="160" w:line="259" w:lineRule="auto"/>
      <w:ind w:left="720"/>
      <w:contextualSpacing/>
      <w:jc w:val="left"/>
    </w:pPr>
    <w:rPr>
      <w:rFonts w:cs="Arial"/>
    </w:rPr>
  </w:style>
  <w:style w:type="paragraph" w:customStyle="1" w:styleId="Quote1">
    <w:name w:val="Quote1"/>
    <w:basedOn w:val="Normal"/>
    <w:next w:val="Normal"/>
    <w:uiPriority w:val="29"/>
    <w:qFormat/>
    <w:rsid w:val="009D7064"/>
    <w:pPr>
      <w:spacing w:before="200" w:after="160" w:line="259" w:lineRule="auto"/>
      <w:ind w:left="864" w:right="864"/>
      <w:jc w:val="center"/>
    </w:pPr>
    <w:rPr>
      <w:rFonts w:cs="Arial"/>
      <w:i/>
      <w:iCs/>
      <w:color w:val="404040"/>
    </w:rPr>
  </w:style>
  <w:style w:type="character" w:customStyle="1" w:styleId="QuoteChar">
    <w:name w:val="Quote Char"/>
    <w:basedOn w:val="DefaultParagraphFont"/>
    <w:link w:val="Quote"/>
    <w:uiPriority w:val="29"/>
    <w:rsid w:val="009D7064"/>
    <w:rPr>
      <w:i/>
      <w:iCs/>
      <w:color w:val="404040"/>
    </w:rPr>
  </w:style>
  <w:style w:type="paragraph" w:customStyle="1" w:styleId="IntenseQuote1">
    <w:name w:val="Intense Quote1"/>
    <w:basedOn w:val="Normal"/>
    <w:next w:val="Normal"/>
    <w:uiPriority w:val="30"/>
    <w:qFormat/>
    <w:rsid w:val="009D7064"/>
    <w:pPr>
      <w:pBdr>
        <w:top w:val="single" w:sz="4" w:space="10" w:color="4472C4"/>
        <w:bottom w:val="single" w:sz="4" w:space="10" w:color="4472C4"/>
      </w:pBdr>
      <w:spacing w:before="360" w:after="360" w:line="259" w:lineRule="auto"/>
      <w:ind w:left="864" w:right="864"/>
      <w:jc w:val="center"/>
    </w:pPr>
    <w:rPr>
      <w:rFonts w:cs="Arial"/>
      <w:i/>
      <w:iCs/>
      <w:color w:val="4472C4"/>
    </w:rPr>
  </w:style>
  <w:style w:type="character" w:customStyle="1" w:styleId="IntenseQuoteChar">
    <w:name w:val="Intense Quote Char"/>
    <w:basedOn w:val="DefaultParagraphFont"/>
    <w:link w:val="IntenseQuote"/>
    <w:uiPriority w:val="30"/>
    <w:rsid w:val="009D7064"/>
    <w:rPr>
      <w:i/>
      <w:iCs/>
      <w:color w:val="4472C4"/>
    </w:rPr>
  </w:style>
  <w:style w:type="paragraph" w:styleId="Subtitle">
    <w:name w:val="Subtitle"/>
    <w:basedOn w:val="Title"/>
    <w:next w:val="Normal"/>
    <w:link w:val="SubtitleChar"/>
    <w:uiPriority w:val="11"/>
    <w:rsid w:val="009D7064"/>
    <w:pPr>
      <w:outlineLvl w:val="0"/>
    </w:pPr>
    <w:rPr>
      <w:rFonts w:ascii="Calibri Light" w:hAnsi="Calibri Light"/>
      <w:spacing w:val="-10"/>
      <w:sz w:val="36"/>
      <w:szCs w:val="36"/>
    </w:rPr>
  </w:style>
  <w:style w:type="character" w:customStyle="1" w:styleId="SubtitleChar">
    <w:name w:val="Subtitle Char"/>
    <w:basedOn w:val="DefaultParagraphFont"/>
    <w:link w:val="Subtitle"/>
    <w:uiPriority w:val="11"/>
    <w:rsid w:val="009D7064"/>
    <w:rPr>
      <w:rFonts w:ascii="Calibri Light" w:eastAsiaTheme="majorEastAsia" w:hAnsi="Calibri Light" w:cs="Times New Roman"/>
      <w:spacing w:val="-10"/>
      <w:kern w:val="28"/>
      <w:sz w:val="36"/>
      <w:szCs w:val="36"/>
    </w:rPr>
  </w:style>
  <w:style w:type="paragraph" w:styleId="TOC1">
    <w:name w:val="toc 1"/>
    <w:basedOn w:val="Normal"/>
    <w:next w:val="Normal"/>
    <w:autoRedefine/>
    <w:uiPriority w:val="39"/>
    <w:rsid w:val="009D7064"/>
    <w:rPr>
      <w:rFonts w:eastAsia="Times New Roman"/>
      <w:b/>
      <w:bCs/>
      <w:szCs w:val="20"/>
    </w:rPr>
  </w:style>
  <w:style w:type="paragraph" w:styleId="BalloonText">
    <w:name w:val="Balloon Text"/>
    <w:basedOn w:val="Normal"/>
    <w:link w:val="BalloonTextChar"/>
    <w:unhideWhenUsed/>
    <w:rsid w:val="009D7064"/>
    <w:rPr>
      <w:rFonts w:ascii="Tahoma" w:hAnsi="Tahoma" w:cs="Tahoma"/>
      <w:sz w:val="16"/>
      <w:szCs w:val="16"/>
    </w:rPr>
  </w:style>
  <w:style w:type="character" w:customStyle="1" w:styleId="BalloonTextChar">
    <w:name w:val="Balloon Text Char"/>
    <w:basedOn w:val="DefaultParagraphFont"/>
    <w:link w:val="BalloonText"/>
    <w:rsid w:val="009D7064"/>
    <w:rPr>
      <w:rFonts w:ascii="Tahoma" w:hAnsi="Tahoma" w:cs="Tahoma"/>
      <w:sz w:val="16"/>
      <w:szCs w:val="16"/>
    </w:rPr>
  </w:style>
  <w:style w:type="numbering" w:customStyle="1" w:styleId="NoList2">
    <w:name w:val="No List2"/>
    <w:next w:val="NoList"/>
    <w:uiPriority w:val="99"/>
    <w:semiHidden/>
    <w:unhideWhenUsed/>
    <w:rsid w:val="009D7064"/>
  </w:style>
  <w:style w:type="paragraph" w:styleId="NormalWeb">
    <w:name w:val="Normal (Web)"/>
    <w:basedOn w:val="Normal"/>
    <w:uiPriority w:val="99"/>
    <w:unhideWhenUsed/>
    <w:rsid w:val="009D7064"/>
  </w:style>
  <w:style w:type="character" w:customStyle="1" w:styleId="Heading3Char1">
    <w:name w:val="Heading 3 Char1"/>
    <w:basedOn w:val="DefaultParagraphFont"/>
    <w:uiPriority w:val="9"/>
    <w:semiHidden/>
    <w:rsid w:val="009D7064"/>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rsid w:val="009D7064"/>
    <w:pPr>
      <w:spacing w:before="200" w:after="160"/>
      <w:ind w:left="864" w:right="864"/>
      <w:jc w:val="center"/>
    </w:pPr>
    <w:rPr>
      <w:rFonts w:asciiTheme="minorHAnsi" w:hAnsiTheme="minorHAnsi" w:cstheme="minorBidi"/>
      <w:i/>
      <w:iCs/>
      <w:color w:val="404040"/>
    </w:rPr>
  </w:style>
  <w:style w:type="character" w:customStyle="1" w:styleId="QuoteChar1">
    <w:name w:val="Quote Char1"/>
    <w:basedOn w:val="DefaultParagraphFont"/>
    <w:uiPriority w:val="29"/>
    <w:rsid w:val="009D7064"/>
    <w:rPr>
      <w:rFonts w:ascii="Times New Roman" w:hAnsi="Times New Roman" w:cs="Times New Roman"/>
      <w:i/>
      <w:iCs/>
      <w:color w:val="404040" w:themeColor="text1" w:themeTint="BF"/>
      <w:sz w:val="24"/>
    </w:rPr>
  </w:style>
  <w:style w:type="paragraph" w:styleId="IntenseQuote">
    <w:name w:val="Intense Quote"/>
    <w:basedOn w:val="Normal"/>
    <w:next w:val="Normal"/>
    <w:link w:val="IntenseQuoteChar"/>
    <w:uiPriority w:val="30"/>
    <w:qFormat/>
    <w:rsid w:val="009D7064"/>
    <w:pPr>
      <w:pBdr>
        <w:top w:val="single" w:sz="4" w:space="10" w:color="4F81BD" w:themeColor="accent1"/>
        <w:bottom w:val="single" w:sz="4" w:space="10" w:color="4F81BD" w:themeColor="accent1"/>
      </w:pBdr>
      <w:spacing w:before="360" w:after="360"/>
      <w:ind w:left="864" w:right="864"/>
      <w:jc w:val="center"/>
    </w:pPr>
    <w:rPr>
      <w:rFonts w:asciiTheme="minorHAnsi" w:hAnsiTheme="minorHAnsi" w:cstheme="minorBidi"/>
      <w:i/>
      <w:iCs/>
      <w:color w:val="4472C4"/>
    </w:rPr>
  </w:style>
  <w:style w:type="character" w:customStyle="1" w:styleId="IntenseQuoteChar1">
    <w:name w:val="Intense Quote Char1"/>
    <w:basedOn w:val="DefaultParagraphFont"/>
    <w:uiPriority w:val="30"/>
    <w:rsid w:val="009D7064"/>
    <w:rPr>
      <w:rFonts w:ascii="Times New Roman" w:hAnsi="Times New Roman" w:cs="Times New Roman"/>
      <w:i/>
      <w:iCs/>
      <w:color w:val="4F81BD" w:themeColor="accent1"/>
      <w:sz w:val="24"/>
    </w:rPr>
  </w:style>
  <w:style w:type="character" w:styleId="FollowedHyperlink">
    <w:name w:val="FollowedHyperlink"/>
    <w:basedOn w:val="DefaultParagraphFont"/>
    <w:uiPriority w:val="99"/>
    <w:unhideWhenUsed/>
    <w:rsid w:val="00EA223C"/>
    <w:rPr>
      <w:color w:val="800080" w:themeColor="followedHyperlink"/>
      <w:u w:val="single"/>
    </w:rPr>
  </w:style>
  <w:style w:type="numbering" w:customStyle="1" w:styleId="NoList3">
    <w:name w:val="No List3"/>
    <w:next w:val="NoList"/>
    <w:uiPriority w:val="99"/>
    <w:semiHidden/>
    <w:unhideWhenUsed/>
    <w:rsid w:val="00665DD0"/>
  </w:style>
  <w:style w:type="character" w:customStyle="1" w:styleId="LineDraw">
    <w:name w:val="Line Draw"/>
    <w:rsid w:val="00665DD0"/>
    <w:rPr>
      <w:rFonts w:ascii="AvantGarde" w:hAnsi="AvantGarde"/>
    </w:rPr>
  </w:style>
  <w:style w:type="character" w:customStyle="1" w:styleId="summaryinformation">
    <w:name w:val="summary information"/>
    <w:rsid w:val="00665DD0"/>
  </w:style>
  <w:style w:type="character" w:customStyle="1" w:styleId="LineDraw1">
    <w:name w:val="Line Draw1"/>
    <w:rsid w:val="00665DD0"/>
    <w:rPr>
      <w:rFonts w:ascii="AvantGarde" w:hAnsi="AvantGarde"/>
    </w:rPr>
  </w:style>
  <w:style w:type="character" w:customStyle="1" w:styleId="summaryinformation1">
    <w:name w:val="summary information1"/>
    <w:rsid w:val="00665DD0"/>
    <w:rPr>
      <w:rFonts w:ascii="Bookman" w:hAnsi="Bookman"/>
    </w:rPr>
  </w:style>
  <w:style w:type="character" w:styleId="EndnoteReference">
    <w:name w:val="endnote reference"/>
    <w:semiHidden/>
    <w:rsid w:val="00665DD0"/>
    <w:rPr>
      <w:rFonts w:ascii="Bookman" w:hAnsi="Bookman"/>
      <w:position w:val="6"/>
    </w:rPr>
  </w:style>
  <w:style w:type="character" w:customStyle="1" w:styleId="LineDraw2">
    <w:name w:val="Line Draw2"/>
    <w:rsid w:val="00665DD0"/>
    <w:rPr>
      <w:rFonts w:ascii="AvantGarde" w:hAnsi="AvantGarde"/>
    </w:rPr>
  </w:style>
  <w:style w:type="character" w:customStyle="1" w:styleId="summaryinformation2">
    <w:name w:val="summary information2"/>
    <w:rsid w:val="00665DD0"/>
  </w:style>
  <w:style w:type="character" w:customStyle="1" w:styleId="summaryinformation24">
    <w:name w:val="summary information24"/>
    <w:rsid w:val="00665DD0"/>
    <w:rPr>
      <w:rFonts w:ascii="Bookman" w:hAnsi="Bookman"/>
    </w:rPr>
  </w:style>
  <w:style w:type="character" w:customStyle="1" w:styleId="LineDraw3">
    <w:name w:val="Line Draw3"/>
    <w:rsid w:val="00665DD0"/>
    <w:rPr>
      <w:rFonts w:ascii="AvantGarde" w:hAnsi="AvantGarde"/>
    </w:rPr>
  </w:style>
  <w:style w:type="character" w:customStyle="1" w:styleId="summaryinformation3">
    <w:name w:val="summary information3"/>
    <w:rsid w:val="00665DD0"/>
  </w:style>
  <w:style w:type="character" w:customStyle="1" w:styleId="summaryinformation21">
    <w:name w:val="summary information21"/>
    <w:rsid w:val="00665DD0"/>
    <w:rPr>
      <w:rFonts w:ascii="Bookman" w:hAnsi="Bookman"/>
    </w:rPr>
  </w:style>
  <w:style w:type="character" w:customStyle="1" w:styleId="summaryinformation33">
    <w:name w:val="summary information33"/>
    <w:rsid w:val="00665DD0"/>
    <w:rPr>
      <w:rFonts w:ascii="Bookman" w:hAnsi="Bookman"/>
    </w:rPr>
  </w:style>
  <w:style w:type="character" w:customStyle="1" w:styleId="LineDraw4">
    <w:name w:val="Line Draw4"/>
    <w:rsid w:val="00665DD0"/>
    <w:rPr>
      <w:rFonts w:ascii="AvantGarde" w:hAnsi="AvantGarde"/>
    </w:rPr>
  </w:style>
  <w:style w:type="character" w:customStyle="1" w:styleId="summaryinformation4">
    <w:name w:val="summary information4"/>
    <w:rsid w:val="00665DD0"/>
  </w:style>
  <w:style w:type="character" w:customStyle="1" w:styleId="summaryinformation22">
    <w:name w:val="summary information22"/>
    <w:rsid w:val="00665DD0"/>
    <w:rPr>
      <w:rFonts w:ascii="Bookman" w:hAnsi="Bookman"/>
    </w:rPr>
  </w:style>
  <w:style w:type="character" w:customStyle="1" w:styleId="summaryinformation31">
    <w:name w:val="summary information31"/>
    <w:rsid w:val="00665DD0"/>
    <w:rPr>
      <w:rFonts w:ascii="Bookman" w:hAnsi="Bookman"/>
    </w:rPr>
  </w:style>
  <w:style w:type="character" w:styleId="PageNumber">
    <w:name w:val="page number"/>
    <w:rsid w:val="00665DD0"/>
    <w:rPr>
      <w:rFonts w:ascii="Bookman" w:hAnsi="Bookman"/>
      <w:b/>
    </w:rPr>
  </w:style>
  <w:style w:type="character" w:customStyle="1" w:styleId="summaryinformation42">
    <w:name w:val="summary information42"/>
    <w:rsid w:val="00665DD0"/>
    <w:rPr>
      <w:rFonts w:ascii="Bookman" w:hAnsi="Bookman"/>
    </w:rPr>
  </w:style>
  <w:style w:type="character" w:customStyle="1" w:styleId="LineDraw5">
    <w:name w:val="Line Draw5"/>
    <w:rsid w:val="00665DD0"/>
    <w:rPr>
      <w:rFonts w:ascii="AvantGarde" w:hAnsi="AvantGarde"/>
    </w:rPr>
  </w:style>
  <w:style w:type="character" w:customStyle="1" w:styleId="summaryinformation5">
    <w:name w:val="summary information5"/>
    <w:rsid w:val="00665DD0"/>
  </w:style>
  <w:style w:type="character" w:customStyle="1" w:styleId="summaryinformation23">
    <w:name w:val="summary information23"/>
    <w:rsid w:val="00665DD0"/>
  </w:style>
  <w:style w:type="character" w:customStyle="1" w:styleId="summaryinformation32">
    <w:name w:val="summary information32"/>
    <w:rsid w:val="00665DD0"/>
  </w:style>
  <w:style w:type="character" w:customStyle="1" w:styleId="summaryinformation41">
    <w:name w:val="summary information41"/>
    <w:rsid w:val="00665DD0"/>
  </w:style>
  <w:style w:type="character" w:styleId="CommentReference">
    <w:name w:val="annotation reference"/>
    <w:semiHidden/>
    <w:rsid w:val="00665DD0"/>
    <w:rPr>
      <w:sz w:val="14"/>
    </w:rPr>
  </w:style>
  <w:style w:type="character" w:customStyle="1" w:styleId="LineDraw6">
    <w:name w:val="Line Draw6"/>
    <w:rsid w:val="00665DD0"/>
    <w:rPr>
      <w:rFonts w:ascii="AvantGarde" w:hAnsi="AvantGarde"/>
    </w:rPr>
  </w:style>
  <w:style w:type="character" w:customStyle="1" w:styleId="summaryinformation6">
    <w:name w:val="summary information6"/>
    <w:rsid w:val="00665DD0"/>
    <w:rPr>
      <w:rFonts w:ascii="Bookman" w:hAnsi="Bookman"/>
    </w:rPr>
  </w:style>
  <w:style w:type="character" w:styleId="LineNumber">
    <w:name w:val="line number"/>
    <w:rsid w:val="00665DD0"/>
    <w:rPr>
      <w:rFonts w:ascii="Bookman" w:hAnsi="Bookman"/>
    </w:rPr>
  </w:style>
  <w:style w:type="paragraph" w:styleId="CommentText">
    <w:name w:val="annotation text"/>
    <w:basedOn w:val="Normal"/>
    <w:link w:val="CommentTextChar"/>
    <w:semiHidden/>
    <w:rsid w:val="00665DD0"/>
    <w:pPr>
      <w:spacing w:line="240" w:lineRule="atLeast"/>
    </w:pPr>
    <w:rPr>
      <w:rFonts w:ascii="Courier" w:eastAsia="Times New Roman" w:hAnsi="Courier"/>
      <w:sz w:val="14"/>
      <w:szCs w:val="20"/>
    </w:rPr>
  </w:style>
  <w:style w:type="character" w:customStyle="1" w:styleId="CommentTextChar">
    <w:name w:val="Comment Text Char"/>
    <w:basedOn w:val="DefaultParagraphFont"/>
    <w:link w:val="CommentText"/>
    <w:semiHidden/>
    <w:rsid w:val="00665DD0"/>
    <w:rPr>
      <w:rFonts w:ascii="Courier" w:eastAsia="Times New Roman" w:hAnsi="Courier" w:cs="Times New Roman"/>
      <w:sz w:val="14"/>
      <w:szCs w:val="20"/>
    </w:rPr>
  </w:style>
  <w:style w:type="paragraph" w:customStyle="1" w:styleId="Blockquote">
    <w:name w:val="Blockquote"/>
    <w:basedOn w:val="Normal"/>
    <w:rsid w:val="00665DD0"/>
    <w:pPr>
      <w:spacing w:before="100" w:after="100"/>
      <w:ind w:left="360" w:right="360"/>
      <w:jc w:val="left"/>
    </w:pPr>
    <w:rPr>
      <w:rFonts w:eastAsia="Times New Roman"/>
      <w:snapToGrid w:val="0"/>
      <w:szCs w:val="20"/>
    </w:rPr>
  </w:style>
  <w:style w:type="paragraph" w:customStyle="1" w:styleId="H1">
    <w:name w:val="H1"/>
    <w:basedOn w:val="Normal"/>
    <w:next w:val="Normal"/>
    <w:rsid w:val="00665DD0"/>
    <w:pPr>
      <w:keepNext/>
      <w:spacing w:before="100" w:after="100"/>
      <w:jc w:val="left"/>
      <w:outlineLvl w:val="1"/>
    </w:pPr>
    <w:rPr>
      <w:rFonts w:eastAsia="Times New Roman"/>
      <w:b/>
      <w:snapToGrid w:val="0"/>
      <w:kern w:val="36"/>
      <w:sz w:val="48"/>
      <w:szCs w:val="20"/>
    </w:rPr>
  </w:style>
  <w:style w:type="paragraph" w:styleId="TOC2">
    <w:name w:val="toc 2"/>
    <w:basedOn w:val="Normal"/>
    <w:next w:val="Normal"/>
    <w:autoRedefine/>
    <w:uiPriority w:val="39"/>
    <w:rsid w:val="00665DD0"/>
    <w:pPr>
      <w:spacing w:line="240" w:lineRule="atLeast"/>
      <w:ind w:left="240"/>
    </w:pPr>
    <w:rPr>
      <w:rFonts w:eastAsia="Times New Roman"/>
      <w:szCs w:val="20"/>
    </w:rPr>
  </w:style>
  <w:style w:type="paragraph" w:styleId="TOC3">
    <w:name w:val="toc 3"/>
    <w:basedOn w:val="Normal"/>
    <w:next w:val="Normal"/>
    <w:autoRedefine/>
    <w:semiHidden/>
    <w:rsid w:val="00665DD0"/>
    <w:pPr>
      <w:spacing w:line="240" w:lineRule="atLeast"/>
      <w:ind w:left="480"/>
    </w:pPr>
    <w:rPr>
      <w:rFonts w:eastAsia="Times New Roman"/>
      <w:szCs w:val="20"/>
    </w:rPr>
  </w:style>
  <w:style w:type="paragraph" w:styleId="TOC4">
    <w:name w:val="toc 4"/>
    <w:basedOn w:val="Normal"/>
    <w:next w:val="Normal"/>
    <w:autoRedefine/>
    <w:semiHidden/>
    <w:rsid w:val="00665DD0"/>
    <w:pPr>
      <w:spacing w:line="240" w:lineRule="atLeast"/>
      <w:ind w:left="720"/>
    </w:pPr>
    <w:rPr>
      <w:rFonts w:eastAsia="Times New Roman"/>
      <w:szCs w:val="20"/>
    </w:rPr>
  </w:style>
  <w:style w:type="paragraph" w:styleId="TOC5">
    <w:name w:val="toc 5"/>
    <w:basedOn w:val="Normal"/>
    <w:next w:val="Normal"/>
    <w:autoRedefine/>
    <w:semiHidden/>
    <w:rsid w:val="00665DD0"/>
    <w:pPr>
      <w:spacing w:line="240" w:lineRule="atLeast"/>
      <w:ind w:left="960"/>
    </w:pPr>
    <w:rPr>
      <w:rFonts w:eastAsia="Times New Roman"/>
      <w:szCs w:val="20"/>
    </w:rPr>
  </w:style>
  <w:style w:type="paragraph" w:styleId="TOC6">
    <w:name w:val="toc 6"/>
    <w:basedOn w:val="Normal"/>
    <w:next w:val="Normal"/>
    <w:autoRedefine/>
    <w:semiHidden/>
    <w:rsid w:val="00665DD0"/>
    <w:pPr>
      <w:spacing w:line="240" w:lineRule="atLeast"/>
      <w:ind w:left="1200"/>
    </w:pPr>
    <w:rPr>
      <w:rFonts w:eastAsia="Times New Roman"/>
      <w:szCs w:val="20"/>
    </w:rPr>
  </w:style>
  <w:style w:type="paragraph" w:styleId="TOC7">
    <w:name w:val="toc 7"/>
    <w:basedOn w:val="Normal"/>
    <w:next w:val="Normal"/>
    <w:autoRedefine/>
    <w:semiHidden/>
    <w:rsid w:val="00665DD0"/>
    <w:pPr>
      <w:spacing w:line="240" w:lineRule="atLeast"/>
      <w:ind w:left="1440"/>
    </w:pPr>
    <w:rPr>
      <w:rFonts w:eastAsia="Times New Roman"/>
      <w:szCs w:val="20"/>
    </w:rPr>
  </w:style>
  <w:style w:type="paragraph" w:styleId="TOC8">
    <w:name w:val="toc 8"/>
    <w:basedOn w:val="Normal"/>
    <w:next w:val="Normal"/>
    <w:autoRedefine/>
    <w:semiHidden/>
    <w:rsid w:val="00665DD0"/>
    <w:pPr>
      <w:spacing w:line="240" w:lineRule="atLeast"/>
      <w:ind w:left="1680"/>
    </w:pPr>
    <w:rPr>
      <w:rFonts w:eastAsia="Times New Roman"/>
      <w:szCs w:val="20"/>
    </w:rPr>
  </w:style>
  <w:style w:type="paragraph" w:styleId="TOC9">
    <w:name w:val="toc 9"/>
    <w:basedOn w:val="Normal"/>
    <w:next w:val="Normal"/>
    <w:autoRedefine/>
    <w:semiHidden/>
    <w:rsid w:val="00665DD0"/>
    <w:pPr>
      <w:spacing w:line="240" w:lineRule="atLeast"/>
      <w:ind w:left="1920"/>
    </w:pPr>
    <w:rPr>
      <w:rFonts w:eastAsia="Times New Roman"/>
      <w:szCs w:val="20"/>
    </w:rPr>
  </w:style>
  <w:style w:type="table" w:styleId="TableGrid">
    <w:name w:val="Table Grid"/>
    <w:basedOn w:val="TableNormal"/>
    <w:rsid w:val="00665DD0"/>
    <w:pPr>
      <w:spacing w:after="0" w:line="240" w:lineRule="auto"/>
    </w:pPr>
    <w:rPr>
      <w:rFonts w:ascii="Times New Roman" w:eastAsia="Times New Roman" w:hAnsi="Times New Roman" w:cs="Times New Roman"/>
      <w:sz w:val="20"/>
      <w:szCs w:val="20"/>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06AC"/>
  </w:style>
  <w:style w:type="character" w:customStyle="1" w:styleId="emailstyle23">
    <w:name w:val="emailstyle23"/>
    <w:rsid w:val="00A106AC"/>
    <w:rPr>
      <w:rFonts w:ascii="Arial" w:hAnsi="Arial" w:cs="Arial"/>
      <w:color w:val="000080"/>
      <w:sz w:val="20"/>
    </w:rPr>
  </w:style>
  <w:style w:type="character" w:customStyle="1" w:styleId="normal1">
    <w:name w:val="normal1"/>
    <w:rsid w:val="00A106AC"/>
    <w:rPr>
      <w:rFonts w:ascii="Arial" w:hAnsi="Arial" w:cs="Arial"/>
      <w:color w:val="000080"/>
      <w:sz w:val="20"/>
      <w:szCs w:val="20"/>
    </w:rPr>
  </w:style>
  <w:style w:type="paragraph" w:styleId="BlockText">
    <w:name w:val="Block Text"/>
    <w:basedOn w:val="Normal"/>
    <w:rsid w:val="00A106AC"/>
    <w:pPr>
      <w:ind w:left="288" w:right="288"/>
    </w:pPr>
    <w:rPr>
      <w:rFonts w:eastAsia="Times New Roman"/>
      <w:bCs/>
      <w:i/>
      <w:iCs/>
      <w:szCs w:val="20"/>
      <w:lang w:bidi="he-IL"/>
    </w:rPr>
  </w:style>
  <w:style w:type="numbering" w:customStyle="1" w:styleId="NoList5">
    <w:name w:val="No List5"/>
    <w:next w:val="NoList"/>
    <w:uiPriority w:val="99"/>
    <w:semiHidden/>
    <w:unhideWhenUsed/>
    <w:rsid w:val="008369D1"/>
  </w:style>
  <w:style w:type="numbering" w:customStyle="1" w:styleId="NoList12">
    <w:name w:val="No List12"/>
    <w:next w:val="NoList"/>
    <w:uiPriority w:val="99"/>
    <w:semiHidden/>
    <w:unhideWhenUsed/>
    <w:rsid w:val="008369D1"/>
  </w:style>
  <w:style w:type="paragraph" w:customStyle="1" w:styleId="Heading11">
    <w:name w:val="Heading 11"/>
    <w:basedOn w:val="Normal"/>
    <w:next w:val="Normal"/>
    <w:uiPriority w:val="9"/>
    <w:rsid w:val="008369D1"/>
    <w:pPr>
      <w:keepNext/>
      <w:keepLines/>
      <w:jc w:val="center"/>
      <w:outlineLvl w:val="0"/>
    </w:pPr>
    <w:rPr>
      <w:rFonts w:ascii="Times New Roman" w:eastAsia="Times New Roman" w:hAnsi="Times New Roman"/>
      <w:b/>
      <w:sz w:val="24"/>
      <w:szCs w:val="32"/>
    </w:rPr>
  </w:style>
  <w:style w:type="paragraph" w:customStyle="1" w:styleId="Heading21">
    <w:name w:val="Heading 21"/>
    <w:basedOn w:val="Normal"/>
    <w:next w:val="Normal"/>
    <w:unhideWhenUsed/>
    <w:rsid w:val="008369D1"/>
    <w:pPr>
      <w:keepNext/>
      <w:keepLines/>
      <w:spacing w:before="40"/>
      <w:outlineLvl w:val="1"/>
    </w:pPr>
    <w:rPr>
      <w:rFonts w:ascii="Times New Roman" w:eastAsia="Times New Roman" w:hAnsi="Times New Roman"/>
      <w:sz w:val="24"/>
      <w:szCs w:val="26"/>
    </w:rPr>
  </w:style>
  <w:style w:type="numbering" w:customStyle="1" w:styleId="NoList112">
    <w:name w:val="No List112"/>
    <w:next w:val="NoList"/>
    <w:uiPriority w:val="99"/>
    <w:semiHidden/>
    <w:unhideWhenUsed/>
    <w:rsid w:val="008369D1"/>
  </w:style>
  <w:style w:type="paragraph" w:customStyle="1" w:styleId="Title1">
    <w:name w:val="Title1"/>
    <w:basedOn w:val="Normal"/>
    <w:next w:val="Normal"/>
    <w:autoRedefine/>
    <w:uiPriority w:val="10"/>
    <w:rsid w:val="008369D1"/>
    <w:pPr>
      <w:contextualSpacing/>
      <w:jc w:val="center"/>
    </w:pPr>
    <w:rPr>
      <w:rFonts w:ascii="Times New Roman" w:eastAsia="Times New Roman" w:hAnsi="Times New Roman"/>
      <w:spacing w:val="-10"/>
      <w:kern w:val="28"/>
      <w:sz w:val="48"/>
      <w:szCs w:val="56"/>
    </w:rPr>
  </w:style>
  <w:style w:type="character" w:customStyle="1" w:styleId="Bodytext2Italic">
    <w:name w:val="Body text (2) + Italic"/>
    <w:aliases w:val="Spacing 0 pt"/>
    <w:rsid w:val="008369D1"/>
    <w:rPr>
      <w:rFonts w:ascii="Times New Roman" w:eastAsia="Times New Roman" w:hAnsi="Times New Roman" w:cs="Times New Roman"/>
      <w:b w:val="0"/>
      <w:bCs w:val="0"/>
      <w:i/>
      <w:iCs/>
      <w:smallCaps w:val="0"/>
      <w:strike w:val="0"/>
      <w:color w:val="000000"/>
      <w:spacing w:val="10"/>
      <w:w w:val="100"/>
      <w:position w:val="0"/>
      <w:sz w:val="17"/>
      <w:szCs w:val="17"/>
      <w:u w:val="none"/>
      <w:lang w:val="en-US" w:eastAsia="en-US" w:bidi="en-US"/>
    </w:rPr>
  </w:style>
  <w:style w:type="character" w:customStyle="1" w:styleId="Hyperlink1">
    <w:name w:val="Hyperlink1"/>
    <w:uiPriority w:val="99"/>
    <w:unhideWhenUsed/>
    <w:rsid w:val="008369D1"/>
    <w:rPr>
      <w:color w:val="0000FF"/>
      <w:u w:val="single"/>
    </w:rPr>
  </w:style>
  <w:style w:type="paragraph" w:styleId="BodyText">
    <w:name w:val="Body Text"/>
    <w:basedOn w:val="Normal"/>
    <w:link w:val="BodyTextChar"/>
    <w:rsid w:val="008369D1"/>
    <w:rPr>
      <w:rFonts w:ascii="Times New Roman" w:eastAsia="Times New Roman" w:hAnsi="Times New Roman"/>
      <w:sz w:val="24"/>
    </w:rPr>
  </w:style>
  <w:style w:type="character" w:customStyle="1" w:styleId="BodyTextChar">
    <w:name w:val="Body Text Char"/>
    <w:basedOn w:val="DefaultParagraphFont"/>
    <w:link w:val="BodyText"/>
    <w:rsid w:val="008369D1"/>
    <w:rPr>
      <w:rFonts w:ascii="Times New Roman" w:eastAsia="Times New Roman" w:hAnsi="Times New Roman" w:cs="Times New Roman"/>
      <w:sz w:val="24"/>
      <w:szCs w:val="24"/>
    </w:rPr>
  </w:style>
  <w:style w:type="character" w:customStyle="1" w:styleId="TitleChar1">
    <w:name w:val="Title Char1"/>
    <w:basedOn w:val="DefaultParagraphFont"/>
    <w:uiPriority w:val="10"/>
    <w:rsid w:val="008369D1"/>
    <w:rPr>
      <w:rFonts w:ascii="Calibri Light" w:eastAsia="Times New Roman" w:hAnsi="Calibri Light" w:cs="Times New Roman"/>
      <w:spacing w:val="-10"/>
      <w:kern w:val="28"/>
      <w:sz w:val="56"/>
      <w:szCs w:val="56"/>
    </w:rPr>
  </w:style>
  <w:style w:type="character" w:customStyle="1" w:styleId="Heading1Char1">
    <w:name w:val="Heading 1 Char1"/>
    <w:uiPriority w:val="9"/>
    <w:rsid w:val="008369D1"/>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8369D1"/>
    <w:rPr>
      <w:rFonts w:ascii="Calibri Light" w:eastAsia="Times New Roman" w:hAnsi="Calibri Light" w:cs="Times New Roman"/>
      <w:b/>
      <w:bCs/>
      <w:i/>
      <w:iCs/>
      <w:sz w:val="28"/>
      <w:szCs w:val="28"/>
    </w:rPr>
  </w:style>
  <w:style w:type="table" w:customStyle="1" w:styleId="TableGrid1">
    <w:name w:val="Table Grid1"/>
    <w:basedOn w:val="TableNormal"/>
    <w:next w:val="TableGrid"/>
    <w:uiPriority w:val="59"/>
    <w:rsid w:val="008369D1"/>
    <w:pPr>
      <w:spacing w:after="0" w:line="240" w:lineRule="auto"/>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369D1"/>
  </w:style>
  <w:style w:type="paragraph" w:styleId="BodyTextIndent">
    <w:name w:val="Body Text Indent"/>
    <w:basedOn w:val="Normal"/>
    <w:link w:val="BodyTextIndentChar"/>
    <w:rsid w:val="008369D1"/>
    <w:pPr>
      <w:autoSpaceDE w:val="0"/>
      <w:autoSpaceDN w:val="0"/>
      <w:ind w:left="720"/>
    </w:pPr>
    <w:rPr>
      <w:rFonts w:ascii="Arial" w:eastAsia="Times New Roman" w:hAnsi="Arial" w:cs="Arial"/>
      <w:color w:val="000080"/>
      <w:sz w:val="20"/>
      <w:szCs w:val="20"/>
      <w:lang w:val="en-GB"/>
    </w:rPr>
  </w:style>
  <w:style w:type="character" w:customStyle="1" w:styleId="BodyTextIndentChar">
    <w:name w:val="Body Text Indent Char"/>
    <w:basedOn w:val="DefaultParagraphFont"/>
    <w:link w:val="BodyTextIndent"/>
    <w:rsid w:val="008369D1"/>
    <w:rPr>
      <w:rFonts w:ascii="Arial" w:eastAsia="Times New Roman" w:hAnsi="Arial" w:cs="Arial"/>
      <w:color w:val="00008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72439">
      <w:bodyDiv w:val="1"/>
      <w:marLeft w:val="0"/>
      <w:marRight w:val="0"/>
      <w:marTop w:val="0"/>
      <w:marBottom w:val="0"/>
      <w:divBdr>
        <w:top w:val="none" w:sz="0" w:space="0" w:color="auto"/>
        <w:left w:val="none" w:sz="0" w:space="0" w:color="auto"/>
        <w:bottom w:val="none" w:sz="0" w:space="0" w:color="auto"/>
        <w:right w:val="none" w:sz="0" w:space="0" w:color="auto"/>
      </w:divBdr>
    </w:div>
    <w:div w:id="116030910">
      <w:bodyDiv w:val="1"/>
      <w:marLeft w:val="0"/>
      <w:marRight w:val="0"/>
      <w:marTop w:val="0"/>
      <w:marBottom w:val="0"/>
      <w:divBdr>
        <w:top w:val="none" w:sz="0" w:space="0" w:color="auto"/>
        <w:left w:val="none" w:sz="0" w:space="0" w:color="auto"/>
        <w:bottom w:val="none" w:sz="0" w:space="0" w:color="auto"/>
        <w:right w:val="none" w:sz="0" w:space="0" w:color="auto"/>
      </w:divBdr>
    </w:div>
    <w:div w:id="140657836">
      <w:bodyDiv w:val="1"/>
      <w:marLeft w:val="0"/>
      <w:marRight w:val="0"/>
      <w:marTop w:val="0"/>
      <w:marBottom w:val="0"/>
      <w:divBdr>
        <w:top w:val="none" w:sz="0" w:space="0" w:color="auto"/>
        <w:left w:val="none" w:sz="0" w:space="0" w:color="auto"/>
        <w:bottom w:val="none" w:sz="0" w:space="0" w:color="auto"/>
        <w:right w:val="none" w:sz="0" w:space="0" w:color="auto"/>
      </w:divBdr>
    </w:div>
    <w:div w:id="199755769">
      <w:bodyDiv w:val="1"/>
      <w:marLeft w:val="0"/>
      <w:marRight w:val="0"/>
      <w:marTop w:val="0"/>
      <w:marBottom w:val="0"/>
      <w:divBdr>
        <w:top w:val="none" w:sz="0" w:space="0" w:color="auto"/>
        <w:left w:val="none" w:sz="0" w:space="0" w:color="auto"/>
        <w:bottom w:val="none" w:sz="0" w:space="0" w:color="auto"/>
        <w:right w:val="none" w:sz="0" w:space="0" w:color="auto"/>
      </w:divBdr>
    </w:div>
    <w:div w:id="207954940">
      <w:bodyDiv w:val="1"/>
      <w:marLeft w:val="0"/>
      <w:marRight w:val="0"/>
      <w:marTop w:val="0"/>
      <w:marBottom w:val="0"/>
      <w:divBdr>
        <w:top w:val="none" w:sz="0" w:space="0" w:color="auto"/>
        <w:left w:val="none" w:sz="0" w:space="0" w:color="auto"/>
        <w:bottom w:val="none" w:sz="0" w:space="0" w:color="auto"/>
        <w:right w:val="none" w:sz="0" w:space="0" w:color="auto"/>
      </w:divBdr>
    </w:div>
    <w:div w:id="210851617">
      <w:bodyDiv w:val="1"/>
      <w:marLeft w:val="0"/>
      <w:marRight w:val="0"/>
      <w:marTop w:val="0"/>
      <w:marBottom w:val="0"/>
      <w:divBdr>
        <w:top w:val="none" w:sz="0" w:space="0" w:color="auto"/>
        <w:left w:val="none" w:sz="0" w:space="0" w:color="auto"/>
        <w:bottom w:val="none" w:sz="0" w:space="0" w:color="auto"/>
        <w:right w:val="none" w:sz="0" w:space="0" w:color="auto"/>
      </w:divBdr>
    </w:div>
    <w:div w:id="589390290">
      <w:bodyDiv w:val="1"/>
      <w:marLeft w:val="0"/>
      <w:marRight w:val="0"/>
      <w:marTop w:val="0"/>
      <w:marBottom w:val="0"/>
      <w:divBdr>
        <w:top w:val="none" w:sz="0" w:space="0" w:color="auto"/>
        <w:left w:val="none" w:sz="0" w:space="0" w:color="auto"/>
        <w:bottom w:val="none" w:sz="0" w:space="0" w:color="auto"/>
        <w:right w:val="none" w:sz="0" w:space="0" w:color="auto"/>
      </w:divBdr>
    </w:div>
    <w:div w:id="893010198">
      <w:bodyDiv w:val="1"/>
      <w:marLeft w:val="0"/>
      <w:marRight w:val="0"/>
      <w:marTop w:val="0"/>
      <w:marBottom w:val="0"/>
      <w:divBdr>
        <w:top w:val="none" w:sz="0" w:space="0" w:color="auto"/>
        <w:left w:val="none" w:sz="0" w:space="0" w:color="auto"/>
        <w:bottom w:val="none" w:sz="0" w:space="0" w:color="auto"/>
        <w:right w:val="none" w:sz="0" w:space="0" w:color="auto"/>
      </w:divBdr>
    </w:div>
    <w:div w:id="1071777733">
      <w:bodyDiv w:val="1"/>
      <w:marLeft w:val="0"/>
      <w:marRight w:val="0"/>
      <w:marTop w:val="0"/>
      <w:marBottom w:val="0"/>
      <w:divBdr>
        <w:top w:val="none" w:sz="0" w:space="0" w:color="auto"/>
        <w:left w:val="none" w:sz="0" w:space="0" w:color="auto"/>
        <w:bottom w:val="none" w:sz="0" w:space="0" w:color="auto"/>
        <w:right w:val="none" w:sz="0" w:space="0" w:color="auto"/>
      </w:divBdr>
    </w:div>
    <w:div w:id="1380323860">
      <w:bodyDiv w:val="1"/>
      <w:marLeft w:val="0"/>
      <w:marRight w:val="0"/>
      <w:marTop w:val="0"/>
      <w:marBottom w:val="0"/>
      <w:divBdr>
        <w:top w:val="none" w:sz="0" w:space="0" w:color="auto"/>
        <w:left w:val="none" w:sz="0" w:space="0" w:color="auto"/>
        <w:bottom w:val="none" w:sz="0" w:space="0" w:color="auto"/>
        <w:right w:val="none" w:sz="0" w:space="0" w:color="auto"/>
      </w:divBdr>
    </w:div>
    <w:div w:id="1411581011">
      <w:bodyDiv w:val="1"/>
      <w:marLeft w:val="0"/>
      <w:marRight w:val="0"/>
      <w:marTop w:val="0"/>
      <w:marBottom w:val="0"/>
      <w:divBdr>
        <w:top w:val="none" w:sz="0" w:space="0" w:color="auto"/>
        <w:left w:val="none" w:sz="0" w:space="0" w:color="auto"/>
        <w:bottom w:val="none" w:sz="0" w:space="0" w:color="auto"/>
        <w:right w:val="none" w:sz="0" w:space="0" w:color="auto"/>
      </w:divBdr>
    </w:div>
    <w:div w:id="210183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gkilli@aol.com%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habad.org/calendar/candlelighting.htm"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1.xml"/><Relationship Id="rId10" Type="http://schemas.openxmlformats.org/officeDocument/2006/relationships/hyperlink" Target="http://www.betemunah.org/" TargetMode="External"/><Relationship Id="rId19" Type="http://schemas.openxmlformats.org/officeDocument/2006/relationships/hyperlink" Target="http://www.betemunah.org/hoshana.html" TargetMode="Externa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 Id="rId22" Type="http://schemas.openxmlformats.org/officeDocument/2006/relationships/hyperlink" Target="http://www.betemunah.org/shemi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3E31E-CC34-4503-8A7B-CE41037F4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28591</Words>
  <Characters>162971</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 Killian</cp:lastModifiedBy>
  <cp:revision>2</cp:revision>
  <dcterms:created xsi:type="dcterms:W3CDTF">2024-10-11T12:21:00Z</dcterms:created>
  <dcterms:modified xsi:type="dcterms:W3CDTF">2024-10-11T12:21:00Z</dcterms:modified>
</cp:coreProperties>
</file>