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321A2E" w:rsidRPr="003F175F" w:rsidTr="004B0C23">
        <w:trPr>
          <w:jc w:val="center"/>
        </w:trPr>
        <w:tc>
          <w:tcPr>
            <w:tcW w:w="3780" w:type="dxa"/>
            <w:hideMark/>
          </w:tcPr>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bookmarkStart w:id="0" w:name="_GoBack"/>
            <w:bookmarkEnd w:id="0"/>
            <w:r w:rsidRPr="00A23C31">
              <w:rPr>
                <w:rFonts w:eastAsia="Times New Roman" w:cs="Calibri"/>
                <w:b/>
                <w:kern w:val="16"/>
                <w:sz w:val="32"/>
                <w:szCs w:val="32"/>
                <w:lang w:val="en-AU" w:eastAsia="en-AU"/>
              </w:rPr>
              <w:t>Esnoga Bet Emunah</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4544 Highline Dr. SE</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2"/>
                <w:lang w:val="en-AU" w:eastAsia="en-AU"/>
              </w:rPr>
            </w:pPr>
            <w:r w:rsidRPr="00A23C31">
              <w:rPr>
                <w:rFonts w:eastAsia="Times New Roman" w:cs="Calibri"/>
                <w:b/>
                <w:kern w:val="2"/>
                <w:lang w:val="en-AU" w:eastAsia="en-AU"/>
              </w:rPr>
              <w:t>Olympia, WA 98501</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United States of America</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val="en-AU" w:eastAsia="en-AU"/>
              </w:rPr>
              <w:t>© 2017</w:t>
            </w:r>
          </w:p>
          <w:p w:rsidR="00321A2E" w:rsidRPr="00A23C31" w:rsidRDefault="004D1C94" w:rsidP="004B0C23">
            <w:pPr>
              <w:keepNext/>
              <w:widowControl w:val="0"/>
              <w:tabs>
                <w:tab w:val="center" w:pos="4320"/>
                <w:tab w:val="right" w:pos="8640"/>
              </w:tabs>
              <w:spacing w:after="0" w:line="240" w:lineRule="auto"/>
              <w:jc w:val="center"/>
              <w:rPr>
                <w:rFonts w:eastAsia="Times New Roman" w:cs="Calibri"/>
                <w:b/>
                <w:kern w:val="16"/>
                <w:lang w:val="en-AU" w:eastAsia="en-AU"/>
              </w:rPr>
            </w:pPr>
            <w:hyperlink r:id="rId7" w:history="1">
              <w:r w:rsidR="00321A2E" w:rsidRPr="00A23C31">
                <w:rPr>
                  <w:rFonts w:eastAsia="Times New Roman" w:cs="Calibri"/>
                  <w:b/>
                  <w:color w:val="0000FF"/>
                  <w:kern w:val="16"/>
                  <w:u w:val="single"/>
                  <w:lang w:val="en-AU" w:eastAsia="en-AU"/>
                </w:rPr>
                <w:t>http://www.betemunah.org/</w:t>
              </w:r>
            </w:hyperlink>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lang w:eastAsia="en-AU"/>
              </w:rPr>
              <w:t xml:space="preserve">E-Mail: </w:t>
            </w:r>
            <w:hyperlink r:id="rId8" w:history="1">
              <w:r w:rsidRPr="00A23C31">
                <w:rPr>
                  <w:rFonts w:eastAsia="Times New Roman" w:cs="Calibri"/>
                  <w:b/>
                  <w:color w:val="0000FF"/>
                  <w:kern w:val="16"/>
                  <w:u w:val="single"/>
                  <w:lang w:eastAsia="en-AU"/>
                </w:rPr>
                <w:t>gkilli@aol.com</w:t>
              </w:r>
            </w:hyperlink>
          </w:p>
        </w:tc>
        <w:tc>
          <w:tcPr>
            <w:tcW w:w="2970" w:type="dxa"/>
            <w:hideMark/>
          </w:tcPr>
          <w:p w:rsidR="00321A2E" w:rsidRPr="00A23C31" w:rsidRDefault="00321A2E" w:rsidP="004B0C23">
            <w:pPr>
              <w:keepNext/>
              <w:widowControl w:val="0"/>
              <w:tabs>
                <w:tab w:val="center" w:pos="4320"/>
                <w:tab w:val="right" w:pos="8640"/>
              </w:tabs>
              <w:spacing w:after="0" w:line="240" w:lineRule="auto"/>
              <w:rPr>
                <w:rFonts w:eastAsia="Times New Roman" w:cs="Calibri"/>
                <w:b/>
                <w:kern w:val="16"/>
                <w:sz w:val="32"/>
                <w:szCs w:val="32"/>
                <w:lang w:val="es-ES" w:eastAsia="en-AU"/>
              </w:rPr>
            </w:pPr>
            <w:r w:rsidRPr="00A23C31">
              <w:rPr>
                <w:rFonts w:eastAsia="Times New Roman" w:cs="Calibri"/>
                <w:b/>
                <w:kern w:val="16"/>
                <w:sz w:val="32"/>
                <w:szCs w:val="32"/>
                <w:lang w:val="en-AU" w:eastAsia="en-AU"/>
              </w:rPr>
              <w:t xml:space="preserve">        </w:t>
            </w:r>
            <w:r w:rsidRPr="003F175F">
              <w:rPr>
                <w:rFonts w:eastAsia="Times New Roman" w:cs="Calibri"/>
                <w:b/>
                <w:noProof/>
                <w:kern w:val="16"/>
                <w:sz w:val="32"/>
                <w:szCs w:val="32"/>
              </w:rPr>
              <w:drawing>
                <wp:inline distT="0" distB="0" distL="0" distR="0">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kern w:val="16"/>
                <w:sz w:val="32"/>
                <w:szCs w:val="32"/>
                <w:lang w:val="en-AU" w:eastAsia="en-AU"/>
              </w:rPr>
              <w:t>Esnoga Bet El</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102 Broken Arrow Dr.</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Paris TN 38242</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United States of America</w:t>
            </w:r>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 2017</w:t>
            </w:r>
          </w:p>
          <w:p w:rsidR="00321A2E" w:rsidRPr="00A23C31" w:rsidRDefault="004D1C94" w:rsidP="004B0C23">
            <w:pPr>
              <w:keepNext/>
              <w:widowControl w:val="0"/>
              <w:tabs>
                <w:tab w:val="center" w:pos="4320"/>
                <w:tab w:val="right" w:pos="8640"/>
              </w:tabs>
              <w:spacing w:after="0" w:line="240" w:lineRule="auto"/>
              <w:jc w:val="center"/>
              <w:rPr>
                <w:rFonts w:eastAsia="Times New Roman" w:cs="Calibri"/>
                <w:b/>
                <w:bCs/>
                <w:kern w:val="16"/>
                <w:lang w:val="en-AU" w:eastAsia="en-AU"/>
              </w:rPr>
            </w:pPr>
            <w:hyperlink r:id="rId10" w:history="1">
              <w:r w:rsidR="00321A2E" w:rsidRPr="00A23C31">
                <w:rPr>
                  <w:rFonts w:eastAsia="Times New Roman" w:cs="Calibri"/>
                  <w:b/>
                  <w:bCs/>
                  <w:color w:val="0000FF"/>
                  <w:kern w:val="16"/>
                  <w:u w:val="single"/>
                  <w:lang w:val="en-AU" w:eastAsia="en-AU"/>
                </w:rPr>
                <w:t>http://torahfocus.com/</w:t>
              </w:r>
            </w:hyperlink>
          </w:p>
          <w:p w:rsidR="00321A2E" w:rsidRPr="00A23C31" w:rsidRDefault="00321A2E" w:rsidP="004B0C23">
            <w:pPr>
              <w:keepNext/>
              <w:widowControl w:val="0"/>
              <w:tabs>
                <w:tab w:val="center" w:pos="4320"/>
                <w:tab w:val="right" w:pos="8640"/>
              </w:tabs>
              <w:spacing w:after="0" w:line="240" w:lineRule="auto"/>
              <w:jc w:val="center"/>
              <w:rPr>
                <w:rFonts w:eastAsia="Times New Roman" w:cs="Calibri"/>
                <w:b/>
                <w:kern w:val="16"/>
                <w:lang w:val="en-AU" w:eastAsia="en-AU"/>
              </w:rPr>
            </w:pPr>
            <w:r w:rsidRPr="00A23C31">
              <w:rPr>
                <w:rFonts w:eastAsia="Times New Roman" w:cs="Calibri"/>
                <w:b/>
                <w:bCs/>
                <w:kern w:val="16"/>
                <w:lang w:val="en-AU" w:eastAsia="en-AU"/>
              </w:rPr>
              <w:t>E-Mail:</w:t>
            </w:r>
            <w:r w:rsidRPr="00A23C31">
              <w:rPr>
                <w:rFonts w:cs="Calibri"/>
                <w:kern w:val="16"/>
                <w:lang w:val="en-AU"/>
              </w:rPr>
              <w:t xml:space="preserve"> </w:t>
            </w:r>
            <w:hyperlink r:id="rId11" w:history="1">
              <w:r w:rsidRPr="00A23C31">
                <w:rPr>
                  <w:rFonts w:eastAsia="Times New Roman" w:cs="Calibri"/>
                  <w:b/>
                  <w:bCs/>
                  <w:color w:val="0000FF"/>
                  <w:kern w:val="16"/>
                  <w:u w:val="single"/>
                  <w:lang w:val="en-AU" w:eastAsia="en-AU"/>
                </w:rPr>
                <w:t>waltoakley@charter.net</w:t>
              </w:r>
            </w:hyperlink>
          </w:p>
        </w:tc>
      </w:tr>
    </w:tbl>
    <w:p w:rsidR="00321A2E" w:rsidRPr="00A23C31" w:rsidRDefault="00321A2E" w:rsidP="00321A2E">
      <w:pPr>
        <w:keepNext/>
        <w:widowControl w:val="0"/>
        <w:tabs>
          <w:tab w:val="center" w:pos="4320"/>
          <w:tab w:val="right" w:pos="8640"/>
        </w:tabs>
        <w:spacing w:after="0" w:line="240" w:lineRule="auto"/>
        <w:jc w:val="both"/>
        <w:rPr>
          <w:rFonts w:eastAsia="Times New Roman" w:cs="Calibri"/>
          <w:b/>
          <w:bCs/>
          <w:kern w:val="16"/>
          <w:lang w:eastAsia="en-AU"/>
        </w:rPr>
      </w:pPr>
    </w:p>
    <w:p w:rsidR="00321A2E" w:rsidRPr="00A23C31" w:rsidRDefault="00321A2E" w:rsidP="00321A2E">
      <w:pPr>
        <w:keepNext/>
        <w:widowControl w:val="0"/>
        <w:tabs>
          <w:tab w:val="center" w:pos="4320"/>
          <w:tab w:val="right" w:pos="8640"/>
        </w:tabs>
        <w:spacing w:after="0" w:line="240" w:lineRule="auto"/>
        <w:jc w:val="center"/>
        <w:rPr>
          <w:rFonts w:eastAsia="Times New Roman" w:cs="Calibri"/>
          <w:b/>
          <w:color w:val="CC0000"/>
          <w:kern w:val="16"/>
          <w:sz w:val="24"/>
          <w:szCs w:val="24"/>
          <w:lang w:eastAsia="en-AU"/>
        </w:rPr>
      </w:pPr>
      <w:r w:rsidRPr="00A23C31">
        <w:rPr>
          <w:rFonts w:eastAsia="Times New Roman" w:cs="Calibri"/>
          <w:b/>
          <w:color w:val="CC0000"/>
          <w:kern w:val="16"/>
          <w:sz w:val="24"/>
          <w:szCs w:val="24"/>
          <w:lang w:eastAsia="en-AU"/>
        </w:rPr>
        <w:t>Triennial Cycle (Triennial Torah Cycle) / Septennial Cycle (Septennial Torah Cycle)</w:t>
      </w:r>
    </w:p>
    <w:p w:rsidR="00321A2E" w:rsidRPr="00A23C31" w:rsidRDefault="00321A2E" w:rsidP="00321A2E">
      <w:pPr>
        <w:keepNext/>
        <w:widowControl w:val="0"/>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21A2E" w:rsidRPr="003F175F" w:rsidTr="004B0C23">
        <w:trPr>
          <w:jc w:val="center"/>
        </w:trPr>
        <w:tc>
          <w:tcPr>
            <w:tcW w:w="4627" w:type="dxa"/>
            <w:tcBorders>
              <w:top w:val="single" w:sz="4" w:space="0" w:color="auto"/>
              <w:left w:val="single" w:sz="4" w:space="0" w:color="auto"/>
              <w:bottom w:val="single" w:sz="4" w:space="0" w:color="auto"/>
              <w:right w:val="single" w:sz="4" w:space="0" w:color="auto"/>
            </w:tcBorders>
            <w:hideMark/>
          </w:tcPr>
          <w:p w:rsidR="00321A2E" w:rsidRPr="00A23C31" w:rsidRDefault="00321A2E" w:rsidP="004B0C23">
            <w:pPr>
              <w:keepNext/>
              <w:widowControl w:val="0"/>
              <w:tabs>
                <w:tab w:val="center" w:pos="4320"/>
                <w:tab w:val="right" w:pos="8640"/>
              </w:tabs>
              <w:spacing w:after="0" w:line="240" w:lineRule="auto"/>
              <w:jc w:val="center"/>
              <w:rPr>
                <w:rFonts w:eastAsia="Times New Roman" w:cs="Calibri"/>
                <w:b/>
                <w:bCs/>
                <w:kern w:val="16"/>
                <w:lang w:val="en-AU" w:eastAsia="en-AU"/>
              </w:rPr>
            </w:pPr>
            <w:r w:rsidRPr="00A23C3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21A2E" w:rsidRPr="00A23C31" w:rsidRDefault="00321A2E" w:rsidP="004B0C23">
            <w:pPr>
              <w:keepNext/>
              <w:widowControl w:val="0"/>
              <w:spacing w:after="0" w:line="240" w:lineRule="auto"/>
              <w:jc w:val="center"/>
              <w:rPr>
                <w:rFonts w:eastAsia="Times New Roman" w:cs="Calibri"/>
                <w:b/>
                <w:kern w:val="16"/>
                <w:lang w:val="en-AU" w:eastAsia="en-AU"/>
              </w:rPr>
            </w:pPr>
            <w:r w:rsidRPr="00A23C31">
              <w:rPr>
                <w:rFonts w:eastAsia="Times New Roman" w:cs="Calibri"/>
                <w:b/>
                <w:lang w:val="en-AU" w:eastAsia="en-AU"/>
              </w:rPr>
              <w:t>Second Year of the Triennial Reading Cycle</w:t>
            </w:r>
          </w:p>
        </w:tc>
      </w:tr>
      <w:tr w:rsidR="00321A2E" w:rsidRPr="003F175F" w:rsidTr="004B0C23">
        <w:trPr>
          <w:jc w:val="center"/>
        </w:trPr>
        <w:tc>
          <w:tcPr>
            <w:tcW w:w="4627" w:type="dxa"/>
            <w:tcBorders>
              <w:top w:val="single" w:sz="4" w:space="0" w:color="auto"/>
              <w:left w:val="single" w:sz="4" w:space="0" w:color="auto"/>
              <w:bottom w:val="single" w:sz="4" w:space="0" w:color="auto"/>
              <w:right w:val="single" w:sz="4" w:space="0" w:color="auto"/>
            </w:tcBorders>
            <w:hideMark/>
          </w:tcPr>
          <w:p w:rsidR="00321A2E" w:rsidRPr="00A23C31" w:rsidRDefault="00321A2E" w:rsidP="004B0C23">
            <w:pPr>
              <w:keepNext/>
              <w:widowControl w:val="0"/>
              <w:spacing w:after="0" w:line="240" w:lineRule="auto"/>
              <w:jc w:val="center"/>
              <w:rPr>
                <w:rFonts w:eastAsia="Times New Roman" w:cs="Calibri"/>
                <w:b/>
                <w:kern w:val="16"/>
                <w:lang w:val="en-AU" w:eastAsia="en-AU"/>
              </w:rPr>
            </w:pPr>
            <w:r>
              <w:rPr>
                <w:rFonts w:eastAsia="Times New Roman" w:cs="Calibri"/>
                <w:b/>
                <w:kern w:val="16"/>
                <w:lang w:val="en-AU" w:eastAsia="en-AU"/>
              </w:rPr>
              <w:t xml:space="preserve">Tammuz 14, 5777 – </w:t>
            </w:r>
            <w:r w:rsidR="0028085F">
              <w:rPr>
                <w:rFonts w:eastAsia="Times New Roman" w:cs="Calibri"/>
                <w:b/>
                <w:kern w:val="16"/>
                <w:lang w:val="en-AU" w:eastAsia="en-AU"/>
              </w:rPr>
              <w:t>July 07/08</w:t>
            </w:r>
            <w:r w:rsidRPr="00A23C31">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321A2E" w:rsidRPr="00A23C31" w:rsidRDefault="00321A2E" w:rsidP="004B0C23">
            <w:pPr>
              <w:keepNext/>
              <w:widowControl w:val="0"/>
              <w:spacing w:after="0" w:line="240" w:lineRule="auto"/>
              <w:jc w:val="center"/>
              <w:rPr>
                <w:rFonts w:eastAsia="Times New Roman" w:cs="Calibri"/>
                <w:b/>
                <w:bCs/>
                <w:kern w:val="16"/>
                <w:lang w:val="en-AU" w:eastAsia="en-AU"/>
              </w:rPr>
            </w:pPr>
            <w:r w:rsidRPr="00A23C31">
              <w:rPr>
                <w:rFonts w:eastAsia="Times New Roman" w:cs="Calibri"/>
                <w:b/>
                <w:kern w:val="16"/>
                <w:lang w:val="en-AU" w:eastAsia="en-AU"/>
              </w:rPr>
              <w:t>Second Year of the Shmita Cycle</w:t>
            </w:r>
          </w:p>
        </w:tc>
      </w:tr>
    </w:tbl>
    <w:p w:rsidR="00321A2E" w:rsidRPr="00A23C31" w:rsidRDefault="00321A2E" w:rsidP="00321A2E">
      <w:pPr>
        <w:keepNext/>
        <w:widowControl w:val="0"/>
        <w:spacing w:after="0" w:line="240" w:lineRule="auto"/>
        <w:jc w:val="both"/>
        <w:rPr>
          <w:rFonts w:cs="Calibri"/>
        </w:rPr>
      </w:pPr>
    </w:p>
    <w:p w:rsidR="00321A2E" w:rsidRPr="00A23C31" w:rsidRDefault="00321A2E" w:rsidP="00321A2E">
      <w:pPr>
        <w:keepNext/>
        <w:widowControl w:val="0"/>
        <w:spacing w:after="0" w:line="240" w:lineRule="auto"/>
        <w:jc w:val="center"/>
        <w:rPr>
          <w:rFonts w:eastAsia="Times New Roman" w:cs="Calibri"/>
          <w:b/>
          <w:bCs/>
          <w:kern w:val="16"/>
          <w:sz w:val="24"/>
          <w:szCs w:val="24"/>
          <w:lang w:bidi="ar-SA"/>
        </w:rPr>
      </w:pPr>
      <w:r w:rsidRPr="00A23C31">
        <w:rPr>
          <w:rFonts w:eastAsia="Times New Roman" w:cs="Calibri"/>
          <w:b/>
          <w:bCs/>
          <w:kern w:val="16"/>
          <w:sz w:val="24"/>
          <w:szCs w:val="24"/>
          <w:lang w:bidi="ar-SA"/>
        </w:rPr>
        <w:t>Candle Lighting and Habdalah Times:</w:t>
      </w:r>
    </w:p>
    <w:p w:rsidR="00321A2E" w:rsidRPr="00A23C31" w:rsidRDefault="00321A2E" w:rsidP="00321A2E">
      <w:pPr>
        <w:keepNext/>
        <w:widowControl w:val="0"/>
        <w:spacing w:after="0" w:line="240" w:lineRule="auto"/>
        <w:jc w:val="both"/>
        <w:rPr>
          <w:rFonts w:eastAsia="Times New Roman" w:cs="Calibri"/>
          <w:b/>
          <w:bCs/>
          <w:kern w:val="16"/>
          <w:sz w:val="18"/>
          <w:szCs w:val="18"/>
          <w:lang w:bidi="ar-SA"/>
        </w:rPr>
      </w:pPr>
    </w:p>
    <w:p w:rsidR="00321A2E" w:rsidRPr="00A23C31" w:rsidRDefault="00321A2E" w:rsidP="00321A2E">
      <w:pPr>
        <w:keepNext/>
        <w:widowControl w:val="0"/>
        <w:spacing w:after="0" w:line="240" w:lineRule="auto"/>
        <w:jc w:val="both"/>
        <w:rPr>
          <w:rFonts w:eastAsia="Times New Roman" w:cs="Calibri"/>
          <w:b/>
          <w:bCs/>
          <w:kern w:val="16"/>
          <w:sz w:val="24"/>
          <w:szCs w:val="24"/>
          <w:lang w:bidi="ar-SA"/>
        </w:rPr>
      </w:pPr>
      <w:r w:rsidRPr="00A23C3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21A2E" w:rsidRPr="00A23C31" w:rsidRDefault="00321A2E" w:rsidP="00321A2E">
      <w:pPr>
        <w:keepNext/>
        <w:widowControl w:val="0"/>
        <w:spacing w:after="0" w:line="240" w:lineRule="auto"/>
        <w:jc w:val="center"/>
        <w:rPr>
          <w:rFonts w:eastAsia="Times New Roman" w:cs="Calibri"/>
          <w:b/>
          <w:bCs/>
          <w:kern w:val="16"/>
          <w:sz w:val="18"/>
          <w:szCs w:val="18"/>
          <w:lang w:bidi="ar-SA"/>
        </w:rPr>
      </w:pPr>
    </w:p>
    <w:p w:rsidR="00321A2E" w:rsidRPr="00A23C31" w:rsidRDefault="00321A2E" w:rsidP="00321A2E">
      <w:pPr>
        <w:keepNext/>
        <w:widowControl w:val="0"/>
        <w:spacing w:after="0" w:line="240" w:lineRule="auto"/>
        <w:jc w:val="center"/>
        <w:rPr>
          <w:rFonts w:eastAsia="Times New Roman" w:cs="Calibri"/>
          <w:kern w:val="16"/>
          <w:sz w:val="24"/>
          <w:szCs w:val="24"/>
          <w:lang w:val="en-AU" w:bidi="ar-SA"/>
        </w:rPr>
      </w:pPr>
      <w:r w:rsidRPr="00A23C31">
        <w:rPr>
          <w:rFonts w:eastAsia="Times New Roman" w:cs="Calibri"/>
          <w:b/>
          <w:bCs/>
          <w:kern w:val="16"/>
          <w:sz w:val="24"/>
          <w:szCs w:val="24"/>
          <w:lang w:bidi="ar-SA"/>
        </w:rPr>
        <w:t xml:space="preserve">See: </w:t>
      </w:r>
      <w:hyperlink r:id="rId12" w:history="1">
        <w:r w:rsidRPr="00A23C31">
          <w:rPr>
            <w:rFonts w:eastAsia="Times New Roman" w:cs="Calibri"/>
            <w:b/>
            <w:bCs/>
            <w:color w:val="0000FF"/>
            <w:kern w:val="16"/>
            <w:sz w:val="24"/>
            <w:szCs w:val="24"/>
            <w:u w:val="single"/>
            <w:lang w:bidi="ar-SA"/>
          </w:rPr>
          <w:t>http://www.chabad.org/calendar/candlelighting.htm</w:t>
        </w:r>
      </w:hyperlink>
      <w:r w:rsidRPr="00A23C31">
        <w:rPr>
          <w:rFonts w:eastAsia="Times New Roman" w:cs="Calibri"/>
          <w:b/>
          <w:bCs/>
          <w:kern w:val="16"/>
          <w:sz w:val="24"/>
          <w:szCs w:val="24"/>
          <w:lang w:bidi="ar-SA"/>
        </w:rPr>
        <w:t xml:space="preserve"> </w:t>
      </w:r>
    </w:p>
    <w:p w:rsidR="00321A2E" w:rsidRPr="00A23C31" w:rsidRDefault="00321A2E" w:rsidP="00321A2E">
      <w:pPr>
        <w:keepNext/>
        <w:widowControl w:val="0"/>
        <w:pBdr>
          <w:bottom w:val="double" w:sz="6" w:space="1" w:color="auto"/>
        </w:pBdr>
        <w:spacing w:after="0" w:line="240" w:lineRule="auto"/>
        <w:jc w:val="both"/>
        <w:rPr>
          <w:rFonts w:ascii="Times New Roman" w:hAnsi="Times New Roman" w:cs="Times New Roman"/>
        </w:rPr>
      </w:pPr>
    </w:p>
    <w:p w:rsidR="00321A2E" w:rsidRPr="00A23C31" w:rsidRDefault="00321A2E" w:rsidP="00321A2E">
      <w:pPr>
        <w:keepNext/>
        <w:widowControl w:val="0"/>
        <w:spacing w:after="0" w:line="240" w:lineRule="auto"/>
      </w:pPr>
    </w:p>
    <w:p w:rsidR="00321A2E" w:rsidRPr="00A23C31" w:rsidRDefault="00321A2E" w:rsidP="00321A2E">
      <w:pPr>
        <w:keepNext/>
        <w:widowControl w:val="0"/>
        <w:spacing w:after="0" w:line="240" w:lineRule="auto"/>
        <w:jc w:val="center"/>
        <w:rPr>
          <w:rFonts w:ascii="Cambria" w:eastAsia="Times New Roman" w:hAnsi="Cambria" w:cs="Times New Roman"/>
          <w:kern w:val="16"/>
          <w:sz w:val="24"/>
          <w:szCs w:val="24"/>
          <w:lang w:val="en-AU" w:bidi="ar-SA"/>
        </w:rPr>
      </w:pPr>
      <w:r w:rsidRPr="00A23C31">
        <w:rPr>
          <w:rFonts w:ascii="Cambria" w:eastAsia="Times New Roman" w:hAnsi="Cambria" w:cs="Times New Roman"/>
          <w:b/>
          <w:kern w:val="16"/>
          <w:sz w:val="28"/>
          <w:szCs w:val="28"/>
          <w:lang w:bidi="ar-SA"/>
        </w:rPr>
        <w:t>Roll of Honor:</w:t>
      </w:r>
    </w:p>
    <w:p w:rsidR="00321A2E" w:rsidRPr="0028085F" w:rsidRDefault="00321A2E" w:rsidP="00321A2E">
      <w:pPr>
        <w:keepNext/>
        <w:widowControl w:val="0"/>
        <w:spacing w:after="0" w:line="240" w:lineRule="auto"/>
        <w:jc w:val="center"/>
        <w:rPr>
          <w:rFonts w:asciiTheme="minorHAnsi" w:eastAsia="Times New Roman" w:hAnsiTheme="minorHAnsi" w:cstheme="minorHAnsi"/>
          <w:kern w:val="16"/>
          <w:lang w:bidi="ar-SA"/>
        </w:rPr>
      </w:pP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Eminence Rabbi Dr. Hillel ben David and beloved wife HH Giberet Batsheva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Eminence Rabbi Dr. Eliyahu ben Abraham and beloved wife HH Giberet Dr. Elisheba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David ben Abraham</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Ezra ben Abraham and beloved wife HH Giberet Karmela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Honor Paqid Adon Tsuriel ben Abraham and beloved wife HH Giberet Gibora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Sarai bat Sarah &amp; beloved family</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Barth Lindemann &amp; beloved family</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John Batchelor &amp; beloved wife</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Leah bat Sarah &amp; beloved mother</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Zahavah bat Sarah &amp; beloved family</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Gabriel ben Abraham and beloved wife HE Giberet Elisheba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Yehoshua ben Abraham and beloved wife HE Giberet Rut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Michael ben Yosef and beloved wife HE Giberet Sheba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Prof. Dr. Emunah bat Sarah &amp; beloved family</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Robert Dick &amp; beloved wife HE Giberet Cobena Dick</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Eliezer ben Abraham and beloved wife HE Giberet Chava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Aviner ben Abraham and beloved wife HE Giberet Chagit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Ovadya ben Abraham and beloved wife HE Giberet Mirit bat Sarah</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Brad Gaskill and beloved wife Cynthia Gaskill</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Marvin Hyde</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His Excellency Adon Scott Allen</w:t>
      </w:r>
    </w:p>
    <w:p w:rsidR="00321A2E" w:rsidRPr="00A23C31" w:rsidRDefault="00321A2E" w:rsidP="00321A2E">
      <w:pPr>
        <w:keepNext/>
        <w:widowControl w:val="0"/>
        <w:spacing w:after="0" w:line="240" w:lineRule="auto"/>
        <w:jc w:val="center"/>
        <w:rPr>
          <w:rFonts w:eastAsia="Times New Roman" w:cs="Calibri"/>
          <w:kern w:val="16"/>
          <w:lang w:bidi="ar-SA"/>
        </w:rPr>
      </w:pPr>
      <w:r w:rsidRPr="00A23C31">
        <w:rPr>
          <w:rFonts w:eastAsia="Times New Roman" w:cs="Calibri"/>
          <w:kern w:val="16"/>
          <w:lang w:bidi="ar-SA"/>
        </w:rPr>
        <w:t>Her Excellency Giberet Eliana bat Sarah and beloved husband HE Adon James Miller</w:t>
      </w:r>
    </w:p>
    <w:p w:rsidR="00321A2E" w:rsidRPr="00A23C31" w:rsidRDefault="00321A2E" w:rsidP="00321A2E">
      <w:pPr>
        <w:keepNext/>
        <w:widowControl w:val="0"/>
        <w:spacing w:after="0" w:line="240" w:lineRule="auto"/>
        <w:jc w:val="center"/>
        <w:rPr>
          <w:rFonts w:eastAsia="Times New Roman" w:cs="Calibri"/>
          <w:kern w:val="16"/>
          <w:lang w:bidi="ar-SA"/>
        </w:rPr>
      </w:pPr>
    </w:p>
    <w:p w:rsidR="00321A2E" w:rsidRPr="00A23C31" w:rsidRDefault="00321A2E" w:rsidP="00321A2E">
      <w:pPr>
        <w:keepNext/>
        <w:widowControl w:val="0"/>
        <w:spacing w:after="200" w:line="240" w:lineRule="auto"/>
        <w:jc w:val="both"/>
        <w:rPr>
          <w:rFonts w:eastAsia="Times New Roman" w:cs="Calibri"/>
          <w:b/>
          <w:bCs/>
          <w:kern w:val="16"/>
          <w:lang w:bidi="ar-SA"/>
        </w:rPr>
      </w:pPr>
      <w:r w:rsidRPr="00A23C31">
        <w:rPr>
          <w:rFonts w:eastAsia="Times New Roman" w:cs="Calibri"/>
          <w:b/>
          <w:bCs/>
          <w:kern w:val="16"/>
          <w:lang w:bidi="ar-SA"/>
        </w:rPr>
        <w:t xml:space="preserve">For their regular and sacrificial giving, providing the best oil for the lamps, we pray that GOD’s richest blessings </w:t>
      </w:r>
      <w:r w:rsidRPr="00A23C31">
        <w:rPr>
          <w:rFonts w:eastAsia="Times New Roman" w:cs="Calibri"/>
          <w:b/>
          <w:bCs/>
          <w:kern w:val="16"/>
          <w:lang w:bidi="ar-SA"/>
        </w:rPr>
        <w:lastRenderedPageBreak/>
        <w:t>be upon their lives and those of their loved ones, together with all Yisrael and her Torah Scholars, amen ve amen!</w:t>
      </w:r>
    </w:p>
    <w:p w:rsidR="00321A2E" w:rsidRPr="00A23C31" w:rsidRDefault="00321A2E" w:rsidP="00321A2E">
      <w:pPr>
        <w:keepNext/>
        <w:widowControl w:val="0"/>
        <w:spacing w:after="0" w:line="240" w:lineRule="auto"/>
        <w:jc w:val="both"/>
        <w:rPr>
          <w:rFonts w:eastAsia="Times New Roman" w:cs="Calibri"/>
          <w:b/>
          <w:bCs/>
          <w:kern w:val="16"/>
          <w:lang w:bidi="ar-SA"/>
        </w:rPr>
      </w:pPr>
      <w:r w:rsidRPr="00A23C31">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A23C31">
        <w:rPr>
          <w:rFonts w:eastAsia="Times New Roman" w:cs="Calibri"/>
          <w:kern w:val="16"/>
          <w:lang w:bidi="ar-SA"/>
        </w:rPr>
        <w:t xml:space="preserve">. </w:t>
      </w:r>
      <w:r w:rsidRPr="00A23C31">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A23C31">
          <w:rPr>
            <w:rFonts w:eastAsia="Times New Roman" w:cs="Calibri"/>
            <w:b/>
            <w:bCs/>
            <w:color w:val="0000FF"/>
            <w:kern w:val="16"/>
            <w:u w:val="single"/>
            <w:lang w:bidi="ar-SA"/>
          </w:rPr>
          <w:t>benhaggai@GMail.com</w:t>
        </w:r>
      </w:hyperlink>
      <w:r w:rsidRPr="00A23C31">
        <w:rPr>
          <w:rFonts w:eastAsia="Times New Roman" w:cs="Calibri"/>
          <w:b/>
          <w:bCs/>
          <w:kern w:val="16"/>
          <w:lang w:bidi="ar-SA"/>
        </w:rPr>
        <w:t xml:space="preserve"> with your E-Mail or the E-Mail addresses of your friends. Toda Rabba!</w:t>
      </w:r>
    </w:p>
    <w:p w:rsidR="00321A2E" w:rsidRPr="00A23C31" w:rsidRDefault="00321A2E" w:rsidP="00321A2E">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321A2E" w:rsidRPr="00A23C31" w:rsidRDefault="00321A2E" w:rsidP="00321A2E">
      <w:pPr>
        <w:keepNext/>
        <w:widowControl w:val="0"/>
        <w:spacing w:after="0" w:line="240" w:lineRule="auto"/>
        <w:jc w:val="both"/>
        <w:rPr>
          <w:rFonts w:eastAsia="Times New Roman" w:cs="Times New Roman"/>
          <w:lang w:bidi="ar-SA"/>
        </w:rPr>
      </w:pPr>
    </w:p>
    <w:p w:rsidR="00321A2E" w:rsidRPr="009D5616" w:rsidRDefault="00321A2E" w:rsidP="00321A2E">
      <w:pPr>
        <w:keepNext/>
        <w:widowControl w:val="0"/>
        <w:spacing w:after="0" w:line="240" w:lineRule="auto"/>
        <w:jc w:val="both"/>
        <w:rPr>
          <w:rFonts w:eastAsia="Times New Roman" w:cs="Times New Roman"/>
          <w:lang w:bidi="ar-SA"/>
        </w:rPr>
      </w:pPr>
      <w:r>
        <w:rPr>
          <w:rFonts w:eastAsia="Times New Roman" w:cs="Times New Roman"/>
          <w:lang w:bidi="ar-SA"/>
        </w:rPr>
        <w:t xml:space="preserve">We pray for His Excellency Adon Jonah Lindemann (age 18), and His Excellency Adon </w:t>
      </w:r>
      <w:r w:rsidRPr="0086776F">
        <w:rPr>
          <w:rFonts w:eastAsia="Times New Roman" w:cs="Times New Roman"/>
          <w:lang w:bidi="ar-SA"/>
        </w:rPr>
        <w:t>Bart L</w:t>
      </w:r>
      <w:r>
        <w:rPr>
          <w:rFonts w:eastAsia="Times New Roman" w:cs="Times New Roman"/>
          <w:lang w:bidi="ar-SA"/>
        </w:rPr>
        <w:t>indemann</w:t>
      </w:r>
      <w:r w:rsidRPr="0086776F">
        <w:rPr>
          <w:rFonts w:eastAsia="Times New Roman" w:cs="Times New Roman"/>
          <w:lang w:bidi="ar-SA"/>
        </w:rPr>
        <w:t>. Jr. (age 20)</w:t>
      </w:r>
      <w:r>
        <w:rPr>
          <w:rFonts w:eastAsia="Times New Roman" w:cs="Times New Roman"/>
          <w:lang w:bidi="ar-SA"/>
        </w:rPr>
        <w:t xml:space="preserve">. [the sons of His Excellency Adon Barth Lindemann] who have recently been diagnosed with </w:t>
      </w:r>
      <w:r w:rsidRPr="0086776F">
        <w:rPr>
          <w:rFonts w:eastAsia="Times New Roman" w:cs="Times New Roman"/>
          <w:lang w:bidi="ar-SA"/>
        </w:rPr>
        <w:t xml:space="preserve">Asperger’s </w:t>
      </w:r>
      <w:r>
        <w:rPr>
          <w:rFonts w:eastAsia="Times New Roman" w:cs="Times New Roman"/>
          <w:lang w:bidi="ar-SA"/>
        </w:rPr>
        <w:t xml:space="preserve">disease </w:t>
      </w:r>
      <w:r w:rsidRPr="0086776F">
        <w:rPr>
          <w:rFonts w:eastAsia="Times New Roman" w:cs="Times New Roman"/>
          <w:lang w:bidi="ar-SA"/>
        </w:rPr>
        <w:t>(a “spectrum disorder”). </w:t>
      </w:r>
      <w:r>
        <w:rPr>
          <w:rFonts w:eastAsia="Times New Roman" w:cs="Times New Roman"/>
          <w:lang w:bidi="ar-SA"/>
        </w:rPr>
        <w:t>Their father ask</w:t>
      </w:r>
      <w:r w:rsidR="00B914CE">
        <w:rPr>
          <w:rFonts w:eastAsia="Times New Roman" w:cs="Times New Roman"/>
          <w:lang w:bidi="ar-SA"/>
        </w:rPr>
        <w:t xml:space="preserve">s that we pray </w:t>
      </w:r>
      <w:r>
        <w:rPr>
          <w:rFonts w:eastAsia="Times New Roman" w:cs="Times New Roman"/>
          <w:lang w:bidi="ar-SA"/>
        </w:rPr>
        <w:t>that he can find for his two young sons</w:t>
      </w:r>
      <w:r w:rsidRPr="009D5616">
        <w:rPr>
          <w:rFonts w:eastAsia="Times New Roman" w:cs="Times New Roman"/>
          <w:lang w:bidi="ar-SA"/>
        </w:rPr>
        <w:t xml:space="preserve"> the appropriate and good profess</w:t>
      </w:r>
      <w:r>
        <w:rPr>
          <w:rFonts w:eastAsia="Times New Roman" w:cs="Times New Roman"/>
          <w:lang w:bidi="ar-SA"/>
        </w:rPr>
        <w:t xml:space="preserve">ional assistance that they urgently need. </w:t>
      </w:r>
      <w:r w:rsidRPr="00A23C31">
        <w:rPr>
          <w:b/>
          <w:bCs/>
        </w:rPr>
        <w:t>Mi Sheberach</w:t>
      </w:r>
      <w:r w:rsidRPr="00A23C31">
        <w:t xml:space="preserve"> –</w:t>
      </w:r>
      <w:r>
        <w:t xml:space="preserve"> </w:t>
      </w:r>
      <w:r w:rsidRPr="009D5616">
        <w:rPr>
          <w:rFonts w:eastAsia="Times New Roman" w:cs="Times New Roman"/>
          <w:lang w:bidi="ar-SA"/>
        </w:rPr>
        <w:t>He who blessed our forefathers Abraham, Isaac and Jacob, Moses and Aaron, David and Solomon, may He bless and heal</w:t>
      </w:r>
      <w:r>
        <w:rPr>
          <w:rFonts w:eastAsia="Times New Roman" w:cs="Times New Roman"/>
          <w:lang w:bidi="ar-SA"/>
        </w:rPr>
        <w:t xml:space="preserve"> Their Excellencies Adon Adon Bart Lindemann Jr. &amp; Adon Jonah Lindemann</w:t>
      </w:r>
      <w:r w:rsidRPr="009D5616">
        <w:rPr>
          <w:rFonts w:eastAsia="Times New Roman" w:cs="Times New Roman"/>
          <w:lang w:bidi="ar-SA"/>
        </w:rPr>
        <w:t>, May the Holy One, Blessed is He, b</w:t>
      </w:r>
      <w:r>
        <w:rPr>
          <w:rFonts w:eastAsia="Times New Roman" w:cs="Times New Roman"/>
          <w:lang w:bidi="ar-SA"/>
        </w:rPr>
        <w:t>e filled with compassion for them to restore their health, to heal them</w:t>
      </w:r>
      <w:r w:rsidRPr="009D5616">
        <w:rPr>
          <w:rFonts w:eastAsia="Times New Roman" w:cs="Times New Roman"/>
          <w:lang w:bidi="ar-SA"/>
        </w:rPr>
        <w:t>, to strengthe</w:t>
      </w:r>
      <w:r>
        <w:rPr>
          <w:rFonts w:eastAsia="Times New Roman" w:cs="Times New Roman"/>
          <w:lang w:bidi="ar-SA"/>
        </w:rPr>
        <w:t>n them, and to revivify them. And may He send the</w:t>
      </w:r>
      <w:r w:rsidRPr="009D5616">
        <w:rPr>
          <w:rFonts w:eastAsia="Times New Roman" w:cs="Times New Roman"/>
          <w:lang w:bidi="ar-SA"/>
        </w:rPr>
        <w:t>m speedily a complete recovery from heaven, among the other sick people of Yisrael, a recovery of the body and a recovery of the spirit</w:t>
      </w:r>
      <w:r>
        <w:rPr>
          <w:rFonts w:eastAsia="Times New Roman" w:cs="Times New Roman"/>
          <w:lang w:bidi="ar-SA"/>
        </w:rPr>
        <w:t xml:space="preserve"> and mind, swiftly and soon, and we</w:t>
      </w:r>
      <w:r w:rsidRPr="009D5616">
        <w:rPr>
          <w:rFonts w:eastAsia="Times New Roman" w:cs="Times New Roman"/>
          <w:lang w:bidi="ar-SA"/>
        </w:rPr>
        <w:t xml:space="preserve"> say amen ve amen!</w:t>
      </w:r>
    </w:p>
    <w:p w:rsidR="00321A2E" w:rsidRDefault="00321A2E" w:rsidP="00321A2E">
      <w:pPr>
        <w:keepNext/>
        <w:widowControl w:val="0"/>
        <w:spacing w:after="0" w:line="240" w:lineRule="auto"/>
        <w:jc w:val="both"/>
        <w:rPr>
          <w:rFonts w:eastAsia="Times New Roman" w:cs="Times New Roman"/>
          <w:lang w:bidi="ar-SA"/>
        </w:rPr>
      </w:pPr>
    </w:p>
    <w:p w:rsidR="00321A2E" w:rsidRPr="00321A2E" w:rsidRDefault="00321A2E" w:rsidP="00321A2E">
      <w:pPr>
        <w:keepNext/>
        <w:widowControl w:val="0"/>
        <w:spacing w:after="0" w:line="240" w:lineRule="auto"/>
        <w:jc w:val="both"/>
        <w:rPr>
          <w:rFonts w:eastAsia="Times New Roman" w:cs="Times New Roman"/>
          <w:lang w:bidi="ar-SA"/>
        </w:rPr>
      </w:pPr>
      <w:bookmarkStart w:id="1" w:name="_Hlk485831302"/>
      <w:r>
        <w:rPr>
          <w:rFonts w:eastAsia="Times New Roman" w:cs="Times New Roman"/>
          <w:lang w:bidi="ar-SA"/>
        </w:rPr>
        <w:t xml:space="preserve">We thank God for healing Her Excellency </w:t>
      </w:r>
      <w:bookmarkEnd w:id="1"/>
      <w:r>
        <w:rPr>
          <w:rFonts w:eastAsia="Times New Roman" w:cs="Times New Roman"/>
          <w:lang w:bidi="ar-SA"/>
        </w:rPr>
        <w:t xml:space="preserve">Giberet </w:t>
      </w:r>
      <w:bookmarkStart w:id="2" w:name="_Hlk485632961"/>
      <w:r w:rsidRPr="00501D2E">
        <w:rPr>
          <w:rFonts w:eastAsia="Times New Roman" w:cs="Times New Roman"/>
          <w:lang w:bidi="ar-SA"/>
        </w:rPr>
        <w:t>Aliyah Peña</w:t>
      </w:r>
      <w:r>
        <w:rPr>
          <w:rFonts w:eastAsia="Times New Roman" w:cs="Times New Roman"/>
          <w:lang w:bidi="ar-SA"/>
        </w:rPr>
        <w:t xml:space="preserve"> </w:t>
      </w:r>
      <w:bookmarkEnd w:id="2"/>
      <w:r>
        <w:rPr>
          <w:rFonts w:eastAsia="Times New Roman" w:cs="Times New Roman"/>
          <w:lang w:bidi="ar-SA"/>
        </w:rPr>
        <w:t>(the daughter of His Excellency Adon Eliezer ben Abraham), who had</w:t>
      </w:r>
      <w:r w:rsidRPr="00501D2E">
        <w:rPr>
          <w:rFonts w:eastAsia="Times New Roman" w:cs="Times New Roman"/>
          <w:lang w:bidi="ar-SA"/>
        </w:rPr>
        <w:t xml:space="preserve"> open heart surgery on the 22</w:t>
      </w:r>
      <w:r w:rsidRPr="00501D2E">
        <w:rPr>
          <w:rFonts w:eastAsia="Times New Roman" w:cs="Times New Roman"/>
          <w:vertAlign w:val="superscript"/>
          <w:lang w:bidi="ar-SA"/>
        </w:rPr>
        <w:t>nd</w:t>
      </w:r>
      <w:r>
        <w:rPr>
          <w:rFonts w:eastAsia="Times New Roman" w:cs="Times New Roman"/>
          <w:lang w:bidi="ar-SA"/>
        </w:rPr>
        <w:t xml:space="preserve"> of June at </w:t>
      </w:r>
      <w:r w:rsidRPr="00501D2E">
        <w:rPr>
          <w:rFonts w:eastAsia="Times New Roman" w:cs="Times New Roman"/>
          <w:lang w:bidi="ar-SA"/>
        </w:rPr>
        <w:t>Cook Children's Hospital</w:t>
      </w:r>
      <w:r>
        <w:rPr>
          <w:rFonts w:eastAsia="Times New Roman" w:cs="Times New Roman"/>
          <w:lang w:bidi="ar-SA"/>
        </w:rPr>
        <w:t xml:space="preserve"> in Ft</w:t>
      </w:r>
      <w:r w:rsidRPr="00501D2E">
        <w:rPr>
          <w:rFonts w:eastAsia="Times New Roman" w:cs="Times New Roman"/>
          <w:lang w:bidi="ar-SA"/>
        </w:rPr>
        <w:t>.</w:t>
      </w:r>
      <w:r>
        <w:rPr>
          <w:rFonts w:eastAsia="Times New Roman" w:cs="Times New Roman"/>
          <w:lang w:bidi="ar-SA"/>
        </w:rPr>
        <w:t xml:space="preserve"> </w:t>
      </w:r>
      <w:r w:rsidRPr="00501D2E">
        <w:rPr>
          <w:rFonts w:eastAsia="Times New Roman" w:cs="Times New Roman"/>
          <w:lang w:bidi="ar-SA"/>
        </w:rPr>
        <w:t>Worth, Tx. </w:t>
      </w:r>
      <w:r>
        <w:rPr>
          <w:rFonts w:eastAsia="Times New Roman" w:cs="Times New Roman"/>
          <w:lang w:bidi="ar-SA"/>
        </w:rPr>
        <w:t xml:space="preserve"> </w:t>
      </w:r>
      <w:r w:rsidRPr="00321A2E">
        <w:rPr>
          <w:rFonts w:eastAsia="Times New Roman" w:cs="Times New Roman"/>
          <w:lang w:bidi="ar-SA"/>
        </w:rPr>
        <w:t>The operation was successful</w:t>
      </w:r>
      <w:r>
        <w:rPr>
          <w:rFonts w:eastAsia="Times New Roman" w:cs="Times New Roman"/>
          <w:lang w:bidi="ar-SA"/>
        </w:rPr>
        <w:t xml:space="preserve"> and she is now recovering from surgery. Barukh HaShem for His great mercy, kindness and comforting healing, amen ve amen!</w:t>
      </w:r>
    </w:p>
    <w:p w:rsidR="00321A2E" w:rsidRPr="00A23C31" w:rsidRDefault="00321A2E" w:rsidP="00321A2E">
      <w:pPr>
        <w:keepNext/>
        <w:widowControl w:val="0"/>
        <w:spacing w:after="0" w:line="240" w:lineRule="auto"/>
        <w:jc w:val="both"/>
        <w:rPr>
          <w:rFonts w:eastAsia="Times New Roman" w:cs="Times New Roman"/>
          <w:lang w:bidi="ar-SA"/>
        </w:rPr>
      </w:pPr>
    </w:p>
    <w:p w:rsidR="00321A2E" w:rsidRPr="00A23C31" w:rsidRDefault="00321A2E" w:rsidP="00321A2E">
      <w:pPr>
        <w:keepNext/>
        <w:widowControl w:val="0"/>
        <w:spacing w:after="0" w:line="240" w:lineRule="auto"/>
        <w:jc w:val="both"/>
      </w:pPr>
      <w:r w:rsidRPr="00A23C31">
        <w:t xml:space="preserve">We pray also for H.E. Giberet Rachel bat Batsheva who is afflicted with un-systemic mastocytosis. </w:t>
      </w:r>
      <w:bookmarkStart w:id="3" w:name="_Hlk485831991"/>
      <w:bookmarkStart w:id="4" w:name="_Hlk485632894"/>
      <w:r w:rsidRPr="00A23C31">
        <w:rPr>
          <w:b/>
          <w:bCs/>
        </w:rPr>
        <w:t>Mi Sheberach</w:t>
      </w:r>
      <w:r w:rsidRPr="00A23C31">
        <w:t xml:space="preserve"> – </w:t>
      </w:r>
      <w:bookmarkEnd w:id="3"/>
      <w:r w:rsidRPr="00A23C31">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A23C31">
        <w:t>!</w:t>
      </w:r>
    </w:p>
    <w:p w:rsidR="00321A2E" w:rsidRPr="00A23C31" w:rsidRDefault="00321A2E" w:rsidP="00321A2E">
      <w:pPr>
        <w:keepNext/>
        <w:widowControl w:val="0"/>
        <w:spacing w:after="0" w:line="240" w:lineRule="auto"/>
        <w:jc w:val="both"/>
      </w:pPr>
    </w:p>
    <w:p w:rsidR="00321A2E" w:rsidRPr="00A23C31" w:rsidRDefault="00321A2E" w:rsidP="00321A2E">
      <w:pPr>
        <w:keepNext/>
        <w:widowControl w:val="0"/>
        <w:spacing w:after="0" w:line="240" w:lineRule="auto"/>
        <w:jc w:val="both"/>
      </w:pPr>
      <w:r w:rsidRPr="00A23C31">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321A2E" w:rsidRPr="00A23C31" w:rsidRDefault="00321A2E" w:rsidP="00321A2E">
      <w:pPr>
        <w:keepNext/>
        <w:widowControl w:val="0"/>
        <w:pBdr>
          <w:bottom w:val="double" w:sz="6" w:space="1" w:color="auto"/>
        </w:pBdr>
        <w:spacing w:after="0" w:line="240" w:lineRule="auto"/>
        <w:jc w:val="both"/>
        <w:rPr>
          <w:rFonts w:eastAsia="Times New Roman" w:cs="Times New Roman"/>
          <w:lang w:bidi="ar-SA"/>
        </w:rPr>
      </w:pPr>
    </w:p>
    <w:p w:rsidR="00321A2E" w:rsidRPr="00A23C31" w:rsidRDefault="00321A2E" w:rsidP="00321A2E">
      <w:pPr>
        <w:keepNext/>
        <w:widowControl w:val="0"/>
        <w:spacing w:after="0" w:line="240" w:lineRule="auto"/>
      </w:pPr>
    </w:p>
    <w:p w:rsidR="00321A2E" w:rsidRPr="006F10D9" w:rsidRDefault="00321A2E" w:rsidP="00321A2E">
      <w:pPr>
        <w:keepNext/>
        <w:widowControl w:val="0"/>
        <w:spacing w:after="0" w:line="240" w:lineRule="auto"/>
        <w:jc w:val="center"/>
        <w:rPr>
          <w:rFonts w:eastAsia="Times New Roman" w:cs="Calibri"/>
          <w:color w:val="000000"/>
        </w:rPr>
      </w:pPr>
      <w:r w:rsidRPr="006F10D9">
        <w:rPr>
          <w:rFonts w:ascii="Cambria" w:eastAsia="Times New Roman" w:hAnsi="Cambria" w:cs="Calibri"/>
          <w:b/>
          <w:bCs/>
          <w:color w:val="000000"/>
          <w:sz w:val="28"/>
          <w:szCs w:val="28"/>
          <w:lang w:val="en-AU"/>
        </w:rPr>
        <w:t>Blessings Before Torah Study</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has sanctified us through Your commandments, and commanded us to actively study Torah. Amen!</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Please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6F10D9">
        <w:rPr>
          <w:rFonts w:ascii="Arial Narrow" w:eastAsia="Times New Roman" w:hAnsi="Arial Narrow" w:cs="Calibri"/>
          <w:b/>
          <w:bCs/>
          <w:color w:val="000000"/>
          <w:shd w:val="clear" w:color="auto" w:fill="FFFF00"/>
          <w:lang w:val="en-AU"/>
        </w:rPr>
        <w:t>delight.</w:t>
      </w:r>
      <w:r w:rsidRPr="006F10D9">
        <w:rPr>
          <w:rFonts w:ascii="Arial Narrow" w:eastAsia="Times New Roman" w:hAnsi="Arial Narrow" w:cs="Calibri"/>
          <w:b/>
          <w:bCs/>
          <w:color w:val="000000"/>
          <w:lang w:val="en-AU"/>
        </w:rPr>
        <w:t> Blessed are You, Ha-Shem, Who teaches Torah to His people Israel. Amen!</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Blessed are You, Ha-Shem our G</w:t>
      </w:r>
      <w:r w:rsidRPr="006F10D9">
        <w:rPr>
          <w:rFonts w:ascii="Arial Narrow" w:eastAsia="Times New Roman" w:hAnsi="Arial Narrow" w:cs="Calibri"/>
          <w:b/>
          <w:bCs/>
          <w:caps/>
          <w:color w:val="000000"/>
          <w:lang w:val="en-AU"/>
        </w:rPr>
        <w:t>OD</w:t>
      </w:r>
      <w:r w:rsidRPr="006F10D9">
        <w:rPr>
          <w:rFonts w:ascii="Arial Narrow" w:eastAsia="Times New Roman" w:hAnsi="Arial Narrow" w:cs="Calibri"/>
          <w:b/>
          <w:bCs/>
          <w:color w:val="000000"/>
          <w:lang w:val="en-AU"/>
        </w:rPr>
        <w:t>, King of the universe, Who chose us from all the nations, and gave us the Torah. Blessed are You, Ha-Shem, Giver of the Torah. Amen!</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xml:space="preserve">Ha-Shem spoke to Moses, explaining a Commandment. "Speak to Aaron and his sons, and teach them the following </w:t>
      </w:r>
      <w:r w:rsidRPr="006F10D9">
        <w:rPr>
          <w:rFonts w:ascii="Arial Narrow" w:eastAsia="Times New Roman" w:hAnsi="Arial Narrow" w:cs="Calibri"/>
          <w:b/>
          <w:bCs/>
          <w:color w:val="000000"/>
          <w:lang w:val="en-AU"/>
        </w:rPr>
        <w:lastRenderedPageBreak/>
        <w:t>Commandment: This is how you should bless the Children of Israel. Say to the Children of Israel:</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bless you and keep watch over you; - Amen!</w:t>
      </w:r>
    </w:p>
    <w:p w:rsidR="00321A2E" w:rsidRPr="006F10D9" w:rsidRDefault="00321A2E" w:rsidP="00321A2E">
      <w:pPr>
        <w:keepNext/>
        <w:widowControl w:val="0"/>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make His Presence enlighten you, and may He be kind to you; - Amen!</w:t>
      </w:r>
    </w:p>
    <w:p w:rsidR="00321A2E" w:rsidRPr="006F10D9" w:rsidRDefault="00321A2E" w:rsidP="00321A2E">
      <w:pPr>
        <w:keepNext/>
        <w:widowControl w:val="0"/>
        <w:spacing w:after="0" w:line="240" w:lineRule="auto"/>
        <w:jc w:val="center"/>
        <w:rPr>
          <w:rFonts w:eastAsia="Times New Roman" w:cs="Calibri"/>
          <w:color w:val="000000"/>
        </w:rPr>
      </w:pPr>
      <w:r w:rsidRPr="006F10D9">
        <w:rPr>
          <w:rFonts w:ascii="Arial Narrow" w:eastAsia="Times New Roman" w:hAnsi="Arial Narrow" w:cs="Calibri"/>
          <w:b/>
          <w:bCs/>
          <w:color w:val="000000"/>
          <w:lang w:val="en-AU"/>
        </w:rPr>
        <w:t>May Ha-Shem bestow favor on you, and grant you peace. – Amen!</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This way, the priests will link My Name with the Israelites, and I will bless them."</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 </w:t>
      </w:r>
    </w:p>
    <w:p w:rsidR="00321A2E" w:rsidRPr="006F10D9" w:rsidRDefault="00321A2E" w:rsidP="00321A2E">
      <w:pPr>
        <w:keepNext/>
        <w:widowControl w:val="0"/>
        <w:spacing w:after="0" w:line="240" w:lineRule="auto"/>
        <w:jc w:val="both"/>
        <w:rPr>
          <w:rFonts w:eastAsia="Times New Roman" w:cs="Calibri"/>
          <w:color w:val="000000"/>
        </w:rPr>
      </w:pPr>
      <w:r w:rsidRPr="006F10D9">
        <w:rPr>
          <w:rFonts w:ascii="Arial Narrow" w:eastAsia="Times New Roman" w:hAnsi="Arial Narrow"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21A2E" w:rsidRPr="006F10D9" w:rsidRDefault="00321A2E" w:rsidP="00321A2E">
      <w:pPr>
        <w:keepNext/>
        <w:widowControl w:val="0"/>
        <w:pBdr>
          <w:bottom w:val="double" w:sz="6" w:space="1" w:color="auto"/>
        </w:pBdr>
        <w:spacing w:after="0" w:line="240" w:lineRule="auto"/>
        <w:jc w:val="both"/>
        <w:rPr>
          <w:rFonts w:eastAsia="Times New Roman" w:cs="Calibri"/>
          <w:color w:val="000000"/>
        </w:rPr>
      </w:pPr>
      <w:r w:rsidRPr="006F10D9">
        <w:rPr>
          <w:rFonts w:ascii="Times New Roman" w:eastAsia="Times New Roman" w:hAnsi="Times New Roman" w:cs="Times New Roman"/>
          <w:color w:val="000000"/>
          <w:lang w:val="en-AU"/>
        </w:rPr>
        <w:t> </w:t>
      </w:r>
    </w:p>
    <w:p w:rsidR="00321A2E" w:rsidRDefault="00321A2E" w:rsidP="00321A2E">
      <w:pPr>
        <w:keepNext/>
        <w:widowControl w:val="0"/>
        <w:spacing w:after="0" w:line="240" w:lineRule="auto"/>
        <w:jc w:val="both"/>
      </w:pPr>
    </w:p>
    <w:p w:rsidR="0028085F" w:rsidRPr="0028085F" w:rsidRDefault="0028085F" w:rsidP="0028085F">
      <w:pPr>
        <w:keepNext/>
        <w:widowControl w:val="0"/>
        <w:spacing w:after="0" w:line="240" w:lineRule="auto"/>
        <w:jc w:val="center"/>
      </w:pPr>
      <w:r w:rsidRPr="0028085F">
        <w:rPr>
          <w:rFonts w:ascii="Cambria" w:hAnsi="Cambria"/>
          <w:b/>
          <w:bCs/>
          <w:color w:val="000000"/>
          <w:sz w:val="28"/>
          <w:szCs w:val="28"/>
        </w:rPr>
        <w:t>Shabbat: “Zot HaChayah</w:t>
      </w:r>
      <w:r w:rsidRPr="0028085F">
        <w:rPr>
          <w:rFonts w:ascii="Cambria" w:hAnsi="Cambria" w:cs="Times New Roman"/>
          <w:b/>
          <w:bCs/>
          <w:sz w:val="28"/>
          <w:szCs w:val="28"/>
        </w:rPr>
        <w:t>” – “These [are] the animals”</w:t>
      </w:r>
    </w:p>
    <w:p w:rsidR="0028085F" w:rsidRPr="0028085F" w:rsidRDefault="0028085F" w:rsidP="0028085F">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759"/>
        <w:gridCol w:w="2712"/>
      </w:tblGrid>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b/>
                <w:sz w:val="24"/>
                <w:szCs w:val="24"/>
                <w:lang w:val="en-AU" w:bidi="ar-SA"/>
              </w:rPr>
            </w:pPr>
            <w:r w:rsidRPr="0028085F">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b/>
                <w:sz w:val="24"/>
                <w:szCs w:val="24"/>
                <w:lang w:val="en-AU" w:bidi="ar-SA"/>
              </w:rPr>
            </w:pPr>
            <w:r w:rsidRPr="0028085F">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b/>
                <w:sz w:val="24"/>
                <w:szCs w:val="24"/>
                <w:lang w:val="en-AU" w:bidi="ar-SA"/>
              </w:rPr>
            </w:pPr>
            <w:r w:rsidRPr="0028085F">
              <w:rPr>
                <w:rFonts w:eastAsia="Times New Roman" w:cs="Calibri"/>
                <w:b/>
                <w:sz w:val="24"/>
                <w:szCs w:val="24"/>
                <w:lang w:val="en-AU" w:bidi="ar-SA"/>
              </w:rPr>
              <w:t>Weekday Torah Reading:</w:t>
            </w:r>
          </w:p>
        </w:tc>
      </w:tr>
      <w:tr w:rsidR="0028085F" w:rsidRPr="0028085F" w:rsidTr="004B0C2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8085F" w:rsidRPr="0028085F" w:rsidRDefault="0028085F" w:rsidP="0028085F">
            <w:pPr>
              <w:keepNext/>
              <w:widowControl w:val="0"/>
              <w:spacing w:after="0" w:line="240" w:lineRule="auto"/>
              <w:jc w:val="center"/>
              <w:rPr>
                <w:rFonts w:ascii="David" w:hAnsi="David" w:cs="David"/>
                <w:b/>
                <w:bCs/>
                <w:sz w:val="28"/>
                <w:szCs w:val="28"/>
                <w:lang w:eastAsia="en-AU"/>
              </w:rPr>
            </w:pPr>
            <w:r w:rsidRPr="0028085F">
              <w:rPr>
                <w:rFonts w:ascii="Skolar Cyrillic" w:hAnsi="Skolar Cyrillic" w:cs="David"/>
                <w:b/>
                <w:bCs/>
                <w:color w:val="000000"/>
                <w:sz w:val="28"/>
                <w:szCs w:val="28"/>
                <w:shd w:val="clear" w:color="auto" w:fill="FFFFFF"/>
                <w:rtl/>
              </w:rPr>
              <w:t>זֹאת הַחַיָּה</w:t>
            </w:r>
          </w:p>
        </w:tc>
        <w:tc>
          <w:tcPr>
            <w:tcW w:w="0" w:type="auto"/>
            <w:tcBorders>
              <w:top w:val="single" w:sz="4" w:space="0" w:color="auto"/>
              <w:left w:val="single" w:sz="4" w:space="0" w:color="auto"/>
              <w:bottom w:val="single" w:sz="4" w:space="0" w:color="auto"/>
              <w:right w:val="single" w:sz="4" w:space="0" w:color="auto"/>
            </w:tcBorders>
            <w:vAlign w:val="center"/>
          </w:tcPr>
          <w:p w:rsidR="0028085F" w:rsidRPr="0028085F" w:rsidRDefault="0028085F" w:rsidP="0028085F">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b/>
                <w:bCs/>
                <w:lang w:val="en-AU" w:bidi="ar-SA"/>
              </w:rPr>
            </w:pPr>
            <w:r w:rsidRPr="0028085F">
              <w:rPr>
                <w:rFonts w:eastAsia="Times New Roman" w:cs="Calibri"/>
                <w:b/>
                <w:bCs/>
                <w:lang w:val="en-AU" w:bidi="ar-SA"/>
              </w:rPr>
              <w:t>Saturday Afternoon</w:t>
            </w:r>
          </w:p>
        </w:tc>
      </w:tr>
      <w:tr w:rsidR="0028085F" w:rsidRPr="0028085F" w:rsidTr="004B0C2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b/>
                <w:lang w:eastAsia="en-AU"/>
              </w:rPr>
            </w:pPr>
            <w:r w:rsidRPr="0028085F">
              <w:rPr>
                <w:rFonts w:eastAsia="Times New Roman" w:cs="Calibri"/>
                <w:b/>
                <w:lang w:eastAsia="en-AU"/>
              </w:rPr>
              <w:t>“</w:t>
            </w:r>
            <w:bookmarkStart w:id="5" w:name="_Hlk486359579"/>
            <w:r w:rsidRPr="0028085F">
              <w:rPr>
                <w:rFonts w:eastAsia="Times New Roman" w:cs="Calibri"/>
                <w:b/>
                <w:lang w:eastAsia="en-AU"/>
              </w:rPr>
              <w:t>Zot HaChayah</w:t>
            </w:r>
            <w:bookmarkEnd w:id="5"/>
            <w:r w:rsidRPr="0028085F">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1 – Vayiqra 11:1-8</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1 – Vayiqra 12:1-4</w:t>
            </w:r>
          </w:p>
        </w:tc>
      </w:tr>
      <w:tr w:rsidR="0028085F" w:rsidRPr="0028085F" w:rsidTr="004B0C2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b/>
                <w:lang w:eastAsia="en-AU"/>
              </w:rPr>
            </w:pPr>
            <w:r w:rsidRPr="0028085F">
              <w:rPr>
                <w:rFonts w:cs="Calibri"/>
                <w:b/>
                <w:lang w:eastAsia="en-AU"/>
              </w:rPr>
              <w:t>“</w:t>
            </w:r>
            <w:bookmarkStart w:id="6" w:name="_Hlk486359536"/>
            <w:r w:rsidRPr="0028085F">
              <w:rPr>
                <w:rFonts w:cs="Calibri"/>
                <w:b/>
                <w:lang w:eastAsia="en-AU"/>
              </w:rPr>
              <w:t>These [are] the animals</w:t>
            </w:r>
            <w:bookmarkEnd w:id="6"/>
            <w:r w:rsidRPr="0028085F">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2 – Vayiqra 11:9-12</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2 – Vayiqra 12:5-8</w:t>
            </w:r>
          </w:p>
        </w:tc>
      </w:tr>
      <w:tr w:rsidR="0028085F" w:rsidRPr="0028085F" w:rsidTr="004B0C2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b/>
                <w:lang w:val="x-none" w:eastAsia="en-AU"/>
              </w:rPr>
            </w:pPr>
            <w:r w:rsidRPr="0028085F">
              <w:rPr>
                <w:rFonts w:cs="Calibri"/>
                <w:b/>
                <w:lang w:val="es-ES_tradnl" w:eastAsia="en-AU"/>
              </w:rPr>
              <w:t>“</w:t>
            </w:r>
            <w:r w:rsidRPr="0028085F">
              <w:rPr>
                <w:rFonts w:cs="Calibri"/>
                <w:b/>
                <w:lang w:val="x-none" w:eastAsia="en-AU"/>
              </w:rPr>
              <w:t xml:space="preserve">Estos </w:t>
            </w:r>
            <w:r w:rsidRPr="0028085F">
              <w:rPr>
                <w:rFonts w:cs="Calibri"/>
                <w:b/>
                <w:lang w:eastAsia="en-AU"/>
              </w:rPr>
              <w:t>[</w:t>
            </w:r>
            <w:r w:rsidRPr="0028085F">
              <w:rPr>
                <w:rFonts w:cs="Calibri"/>
                <w:b/>
                <w:lang w:val="x-none" w:eastAsia="en-AU"/>
              </w:rPr>
              <w:t>son</w:t>
            </w:r>
            <w:r w:rsidRPr="0028085F">
              <w:rPr>
                <w:rFonts w:cs="Calibri"/>
                <w:b/>
                <w:lang w:eastAsia="en-AU"/>
              </w:rPr>
              <w:t>]</w:t>
            </w:r>
            <w:r w:rsidRPr="0028085F">
              <w:rPr>
                <w:rFonts w:cs="Calibri"/>
                <w:b/>
                <w:lang w:val="x-none" w:eastAsia="en-AU"/>
              </w:rPr>
              <w:t xml:space="preserve"> los animales</w:t>
            </w:r>
            <w:r w:rsidRPr="0028085F">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3 – Vayiqra 11:13-28</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3 – Vayiqra 12:1-8</w:t>
            </w:r>
          </w:p>
        </w:tc>
      </w:tr>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b/>
                <w:bCs/>
                <w:lang w:eastAsia="en-AU"/>
              </w:rPr>
            </w:pPr>
            <w:r w:rsidRPr="0028085F">
              <w:rPr>
                <w:rFonts w:cs="Calibri"/>
                <w:b/>
                <w:bCs/>
                <w:lang w:eastAsia="en-AU"/>
              </w:rPr>
              <w:t>Vayiqra (Lev.) 11:1-47</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4 – Vayiqra 11:29-38</w:t>
            </w:r>
          </w:p>
        </w:tc>
        <w:tc>
          <w:tcPr>
            <w:tcW w:w="0" w:type="auto"/>
            <w:tcBorders>
              <w:top w:val="single" w:sz="4" w:space="0" w:color="auto"/>
              <w:left w:val="single" w:sz="4" w:space="0" w:color="auto"/>
              <w:bottom w:val="single" w:sz="4" w:space="0" w:color="auto"/>
              <w:right w:val="single" w:sz="4" w:space="0" w:color="auto"/>
            </w:tcBorders>
          </w:tcPr>
          <w:p w:rsidR="0028085F" w:rsidRPr="0028085F" w:rsidRDefault="0028085F" w:rsidP="0028085F">
            <w:pPr>
              <w:keepNext/>
              <w:widowControl w:val="0"/>
              <w:snapToGrid w:val="0"/>
              <w:spacing w:after="0" w:line="240" w:lineRule="auto"/>
              <w:rPr>
                <w:rFonts w:cs="Calibri"/>
                <w:lang w:val="en-AU" w:bidi="ar-SA"/>
              </w:rPr>
            </w:pPr>
          </w:p>
        </w:tc>
      </w:tr>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lang w:eastAsia="en-AU"/>
              </w:rPr>
            </w:pPr>
            <w:r w:rsidRPr="0028085F">
              <w:rPr>
                <w:rFonts w:cs="Calibri"/>
                <w:lang w:eastAsia="en-AU"/>
              </w:rPr>
              <w:t>Ashlamatah:</w:t>
            </w:r>
            <w:r w:rsidRPr="0028085F">
              <w:rPr>
                <w:rFonts w:cs="Calibri"/>
                <w:lang w:bidi="ar-SA"/>
              </w:rPr>
              <w:t xml:space="preserve"> Is. 40:16-26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5 – Vayiqra 11:39-41</w:t>
            </w:r>
          </w:p>
        </w:tc>
        <w:tc>
          <w:tcPr>
            <w:tcW w:w="0" w:type="auto"/>
            <w:tcBorders>
              <w:top w:val="single" w:sz="4" w:space="0" w:color="auto"/>
              <w:left w:val="single" w:sz="4" w:space="0" w:color="auto"/>
              <w:bottom w:val="single" w:sz="4" w:space="0" w:color="auto"/>
              <w:right w:val="single" w:sz="4" w:space="0" w:color="auto"/>
            </w:tcBorders>
            <w:hideMark/>
          </w:tcPr>
          <w:p w:rsidR="0028085F" w:rsidRPr="0028085F" w:rsidRDefault="0028085F" w:rsidP="0028085F">
            <w:pPr>
              <w:keepNext/>
              <w:widowControl w:val="0"/>
              <w:snapToGrid w:val="0"/>
              <w:spacing w:after="0" w:line="240" w:lineRule="auto"/>
              <w:jc w:val="center"/>
              <w:rPr>
                <w:rFonts w:cs="Calibri"/>
                <w:b/>
                <w:lang w:val="en-AU" w:bidi="ar-SA"/>
              </w:rPr>
            </w:pPr>
            <w:r w:rsidRPr="0028085F">
              <w:rPr>
                <w:rFonts w:cs="Calibri"/>
                <w:b/>
                <w:lang w:val="en-AU" w:bidi="ar-SA"/>
              </w:rPr>
              <w:t>Monday &amp; Thursday</w:t>
            </w:r>
          </w:p>
          <w:p w:rsidR="0028085F" w:rsidRPr="0028085F" w:rsidRDefault="0028085F" w:rsidP="0028085F">
            <w:pPr>
              <w:keepNext/>
              <w:widowControl w:val="0"/>
              <w:snapToGrid w:val="0"/>
              <w:spacing w:after="0" w:line="240" w:lineRule="auto"/>
              <w:jc w:val="center"/>
              <w:rPr>
                <w:rFonts w:cs="Calibri"/>
                <w:lang w:val="en-AU" w:bidi="ar-SA"/>
              </w:rPr>
            </w:pPr>
            <w:r w:rsidRPr="0028085F">
              <w:rPr>
                <w:rFonts w:cs="Calibri"/>
                <w:b/>
                <w:lang w:val="en-AU" w:bidi="ar-SA"/>
              </w:rPr>
              <w:t>Mornings</w:t>
            </w:r>
          </w:p>
        </w:tc>
      </w:tr>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6 – Vayiqra 11:42-44</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1 – Vayiqra 12:1-4</w:t>
            </w:r>
          </w:p>
        </w:tc>
      </w:tr>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lang w:eastAsia="en-AU"/>
              </w:rPr>
            </w:pPr>
            <w:r w:rsidRPr="0028085F">
              <w:rPr>
                <w:rFonts w:cs="Calibri"/>
                <w:lang w:eastAsia="en-AU"/>
              </w:rPr>
              <w:t>Psalms 78:22-40</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Reader 7 – Vayiqra 11:45-47</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2 – Vayiqra 12:5-8</w:t>
            </w:r>
          </w:p>
        </w:tc>
      </w:tr>
      <w:tr w:rsidR="0028085F" w:rsidRPr="0028085F" w:rsidTr="004B0C2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8085F" w:rsidRPr="0028085F" w:rsidRDefault="0028085F" w:rsidP="0028085F">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lang w:eastAsia="en-AU"/>
              </w:rPr>
            </w:pPr>
            <w:r w:rsidRPr="0028085F">
              <w:rPr>
                <w:rFonts w:eastAsia="Times New Roman" w:cs="Calibri"/>
                <w:lang w:eastAsia="en-AU"/>
              </w:rPr>
              <w:t xml:space="preserve">     Maftir – Vayiqra 11:45-47</w:t>
            </w:r>
          </w:p>
        </w:tc>
        <w:tc>
          <w:tcPr>
            <w:tcW w:w="0" w:type="auto"/>
            <w:vAlign w:val="center"/>
          </w:tcPr>
          <w:p w:rsidR="0028085F" w:rsidRPr="0028085F" w:rsidRDefault="0028085F" w:rsidP="0028085F">
            <w:pPr>
              <w:keepNext/>
              <w:widowControl w:val="0"/>
              <w:spacing w:after="0" w:line="240" w:lineRule="auto"/>
              <w:jc w:val="both"/>
              <w:rPr>
                <w:rFonts w:cs="Calibri"/>
              </w:rPr>
            </w:pPr>
            <w:r w:rsidRPr="0028085F">
              <w:rPr>
                <w:rFonts w:cs="Calibri"/>
              </w:rPr>
              <w:t>Reader 3 – Vayiqra 12:1-8</w:t>
            </w:r>
          </w:p>
        </w:tc>
      </w:tr>
      <w:tr w:rsidR="0028085F" w:rsidRPr="0028085F" w:rsidTr="004B0C2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jc w:val="center"/>
              <w:rPr>
                <w:rFonts w:cs="Calibri"/>
                <w:lang w:eastAsia="en-AU"/>
              </w:rPr>
            </w:pPr>
            <w:r w:rsidRPr="0028085F">
              <w:rPr>
                <w:rFonts w:cs="Calibri"/>
                <w:lang w:eastAsia="en-AU"/>
              </w:rPr>
              <w:t>N.C.: 1 Pet 2:4-8; Lk 10:13-16;</w:t>
            </w:r>
          </w:p>
          <w:p w:rsidR="0028085F" w:rsidRPr="0028085F" w:rsidRDefault="0028085F" w:rsidP="0028085F">
            <w:pPr>
              <w:keepNext/>
              <w:widowControl w:val="0"/>
              <w:spacing w:after="0" w:line="240" w:lineRule="auto"/>
              <w:jc w:val="center"/>
              <w:rPr>
                <w:rFonts w:cs="Calibri"/>
                <w:lang w:eastAsia="en-AU"/>
              </w:rPr>
            </w:pPr>
            <w:r w:rsidRPr="0028085F">
              <w:rPr>
                <w:rFonts w:cs="Calibri"/>
                <w:lang w:eastAsia="en-AU"/>
              </w:rPr>
              <w:t>Acts  28:7-16</w:t>
            </w:r>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0" w:lineRule="atLeast"/>
              <w:rPr>
                <w:rFonts w:eastAsia="Times New Roman" w:cs="Calibri"/>
                <w:lang w:eastAsia="en-AU"/>
              </w:rPr>
            </w:pPr>
            <w:r w:rsidRPr="0028085F">
              <w:rPr>
                <w:rFonts w:eastAsia="Times New Roman" w:cs="Calibri"/>
                <w:lang w:eastAsia="en-AU"/>
              </w:rPr>
              <w:t xml:space="preserve">                     </w:t>
            </w:r>
            <w:bookmarkStart w:id="7" w:name="_Hlk486949449"/>
            <w:r w:rsidRPr="0028085F">
              <w:rPr>
                <w:rFonts w:eastAsia="Times New Roman" w:cs="Calibri"/>
                <w:lang w:eastAsia="en-AU"/>
              </w:rPr>
              <w:t>Is. 40:16-26</w:t>
            </w:r>
            <w:bookmarkEnd w:id="7"/>
          </w:p>
        </w:tc>
        <w:tc>
          <w:tcPr>
            <w:tcW w:w="0" w:type="auto"/>
            <w:tcBorders>
              <w:top w:val="single" w:sz="4" w:space="0" w:color="auto"/>
              <w:left w:val="single" w:sz="4" w:space="0" w:color="auto"/>
              <w:bottom w:val="single" w:sz="4" w:space="0" w:color="auto"/>
              <w:right w:val="single" w:sz="4" w:space="0" w:color="auto"/>
            </w:tcBorders>
            <w:vAlign w:val="center"/>
            <w:hideMark/>
          </w:tcPr>
          <w:p w:rsidR="0028085F" w:rsidRPr="0028085F" w:rsidRDefault="0028085F" w:rsidP="0028085F">
            <w:pPr>
              <w:keepNext/>
              <w:widowControl w:val="0"/>
              <w:spacing w:after="0" w:line="240" w:lineRule="auto"/>
              <w:rPr>
                <w:rFonts w:eastAsia="Times New Roman" w:cs="Calibri"/>
                <w:sz w:val="24"/>
                <w:szCs w:val="24"/>
                <w:lang w:val="en-AU" w:bidi="ar-SA"/>
              </w:rPr>
            </w:pPr>
            <w:r w:rsidRPr="0028085F">
              <w:rPr>
                <w:rFonts w:eastAsia="Times New Roman" w:cs="Calibri"/>
                <w:sz w:val="24"/>
                <w:szCs w:val="24"/>
                <w:lang w:val="en-AU" w:bidi="ar-SA"/>
              </w:rPr>
              <w:t xml:space="preserve"> </w:t>
            </w:r>
          </w:p>
        </w:tc>
      </w:tr>
    </w:tbl>
    <w:p w:rsidR="00150365" w:rsidRDefault="00150365" w:rsidP="00321A2E">
      <w:pPr>
        <w:spacing w:after="0" w:line="240" w:lineRule="auto"/>
        <w:jc w:val="both"/>
      </w:pPr>
    </w:p>
    <w:p w:rsidR="0028085F" w:rsidRDefault="0028085F" w:rsidP="0028085F">
      <w:pPr>
        <w:spacing w:after="0" w:line="240" w:lineRule="auto"/>
        <w:jc w:val="cente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t>Contents of the Torah Seder</w:t>
      </w:r>
    </w:p>
    <w:p w:rsidR="0028085F" w:rsidRPr="0028085F" w:rsidRDefault="0028085F" w:rsidP="0028085F">
      <w:pPr>
        <w:spacing w:after="0" w:line="240" w:lineRule="auto"/>
        <w:rPr>
          <w:rFonts w:asciiTheme="minorHAnsi" w:eastAsia="Times New Roman" w:hAnsiTheme="minorHAnsi" w:cstheme="minorHAnsi"/>
          <w:color w:val="000000"/>
          <w:lang w:val="en-AU"/>
        </w:rPr>
      </w:pP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Clean and Unclean Quadrupeds – Leviticus 11:1-8</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Clean and Unclean Fish – Leviticus 11:9-12</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Unclean Birds – Leviticus 11:13-19</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Winged Swarming Things – Leviticus 11:20-23</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Defilement Through Contact – Leviticus 11:24-28</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Unclean Creeping Things – Leviticus 11:29-43</w:t>
      </w:r>
    </w:p>
    <w:p w:rsidR="00B914CE" w:rsidRDefault="00B914CE" w:rsidP="00B914CE">
      <w:pPr>
        <w:pStyle w:val="ListParagraph"/>
        <w:spacing w:before="0" w:beforeAutospacing="0" w:after="0" w:afterAutospacing="0"/>
        <w:ind w:left="3240" w:hanging="360"/>
        <w:jc w:val="both"/>
        <w:rPr>
          <w:rFonts w:ascii="Calibri" w:hAnsi="Calibri" w:cs="Calibri"/>
          <w:color w:val="000000"/>
          <w:sz w:val="22"/>
          <w:szCs w:val="22"/>
        </w:rPr>
      </w:pPr>
      <w:r>
        <w:rPr>
          <w:rFonts w:ascii="Symbol" w:hAnsi="Symbol" w:cs="Calibri"/>
          <w:color w:val="000000"/>
          <w:sz w:val="22"/>
          <w:szCs w:val="22"/>
          <w:lang w:val="en-AU"/>
        </w:rPr>
        <w:t></w:t>
      </w:r>
      <w:r>
        <w:rPr>
          <w:color w:val="000000"/>
          <w:sz w:val="14"/>
          <w:szCs w:val="14"/>
          <w:lang w:val="en-AU"/>
        </w:rPr>
        <w:t>        </w:t>
      </w:r>
      <w:r>
        <w:rPr>
          <w:color w:val="000000"/>
          <w:sz w:val="22"/>
          <w:szCs w:val="22"/>
          <w:lang w:val="en-AU"/>
        </w:rPr>
        <w:t>Spiritual Purpose of the Laws – Leviticus 11:44-47</w:t>
      </w:r>
    </w:p>
    <w:p w:rsidR="0028085F" w:rsidRPr="00B914CE" w:rsidRDefault="0028085F" w:rsidP="00B914CE">
      <w:pPr>
        <w:pBdr>
          <w:bottom w:val="double" w:sz="6" w:space="1" w:color="auto"/>
        </w:pBdr>
        <w:spacing w:after="0" w:line="240" w:lineRule="auto"/>
        <w:jc w:val="both"/>
        <w:rPr>
          <w:rFonts w:asciiTheme="minorHAnsi" w:eastAsia="Times New Roman" w:hAnsiTheme="minorHAnsi" w:cstheme="minorHAnsi"/>
          <w:color w:val="000000"/>
        </w:rPr>
      </w:pPr>
    </w:p>
    <w:p w:rsidR="00B914CE" w:rsidRPr="0028085F" w:rsidRDefault="00B914CE" w:rsidP="0028085F">
      <w:pPr>
        <w:spacing w:after="0" w:line="240" w:lineRule="auto"/>
        <w:jc w:val="both"/>
        <w:rPr>
          <w:rFonts w:asciiTheme="minorHAnsi" w:eastAsia="Times New Roman" w:hAnsiTheme="minorHAnsi" w:cstheme="minorHAnsi"/>
          <w:color w:val="000000"/>
          <w:lang w:val="en-AU"/>
        </w:rPr>
      </w:pPr>
    </w:p>
    <w:p w:rsidR="0028085F" w:rsidRDefault="0028085F" w:rsidP="0028085F">
      <w:pPr>
        <w:spacing w:after="0" w:line="240" w:lineRule="auto"/>
        <w:jc w:val="both"/>
        <w:rPr>
          <w:rFonts w:asciiTheme="minorHAnsi" w:eastAsia="Times New Roman" w:hAnsiTheme="minorHAnsi" w:cstheme="minorHAnsi"/>
          <w:color w:val="000000"/>
          <w:lang w:val="en-AU"/>
        </w:rPr>
      </w:pPr>
    </w:p>
    <w:p w:rsidR="007C5263" w:rsidRPr="007C5263" w:rsidRDefault="007C5263" w:rsidP="007C5263">
      <w:pPr>
        <w:spacing w:after="0" w:line="240" w:lineRule="auto"/>
        <w:jc w:val="center"/>
        <w:rPr>
          <w:rFonts w:eastAsia="Times New Roman" w:cs="Calibri"/>
          <w:color w:val="000000"/>
        </w:rPr>
      </w:pPr>
      <w:r w:rsidRPr="007C5263">
        <w:rPr>
          <w:rFonts w:ascii="Century Schoolbook" w:eastAsia="Times New Roman" w:hAnsi="Century Schoolbook" w:cs="Calibri"/>
          <w:b/>
          <w:bCs/>
          <w:color w:val="000000"/>
          <w:sz w:val="24"/>
          <w:szCs w:val="24"/>
          <w:lang w:val="en-AU"/>
        </w:rPr>
        <w:lastRenderedPageBreak/>
        <w:t>Reading Assignment:</w:t>
      </w:r>
    </w:p>
    <w:p w:rsidR="007C5263" w:rsidRPr="007C5263" w:rsidRDefault="007C5263" w:rsidP="007C5263">
      <w:pPr>
        <w:spacing w:after="0" w:line="240" w:lineRule="auto"/>
        <w:jc w:val="both"/>
        <w:rPr>
          <w:rFonts w:eastAsia="Times New Roman" w:cs="Calibri"/>
          <w:color w:val="000000"/>
        </w:rPr>
      </w:pPr>
      <w:r w:rsidRPr="007C5263">
        <w:rPr>
          <w:rFonts w:ascii="Times New Roman" w:eastAsia="Times New Roman" w:hAnsi="Times New Roman" w:cs="Times New Roman"/>
          <w:color w:val="000000"/>
          <w:lang w:val="en-AU"/>
        </w:rPr>
        <w:t> </w:t>
      </w:r>
    </w:p>
    <w:p w:rsidR="007C5263" w:rsidRPr="007C5263" w:rsidRDefault="007C5263" w:rsidP="007C5263">
      <w:pPr>
        <w:spacing w:after="0" w:line="240" w:lineRule="auto"/>
        <w:jc w:val="center"/>
        <w:rPr>
          <w:rFonts w:eastAsia="Times New Roman" w:cs="Calibri"/>
          <w:color w:val="000000"/>
        </w:rPr>
      </w:pPr>
      <w:r w:rsidRPr="007C5263">
        <w:rPr>
          <w:rFonts w:ascii="Times New Roman" w:eastAsia="Times New Roman" w:hAnsi="Times New Roman" w:cs="Times New Roman"/>
          <w:b/>
          <w:bCs/>
          <w:color w:val="000000"/>
          <w:u w:val="single"/>
          <w:lang w:val="en-AU"/>
        </w:rPr>
        <w:t>The Torah Anthology: Yalkut Me’Am Lo’Ez - Vol. XI: The Divine Service</w:t>
      </w:r>
    </w:p>
    <w:p w:rsidR="007C5263" w:rsidRPr="007C5263" w:rsidRDefault="007C5263" w:rsidP="007C5263">
      <w:pPr>
        <w:spacing w:after="0" w:line="240" w:lineRule="auto"/>
        <w:jc w:val="center"/>
        <w:rPr>
          <w:rFonts w:eastAsia="Times New Roman" w:cs="Calibri"/>
          <w:color w:val="000000"/>
        </w:rPr>
      </w:pPr>
      <w:r w:rsidRPr="007C5263">
        <w:rPr>
          <w:rFonts w:ascii="Times New Roman" w:eastAsia="Times New Roman" w:hAnsi="Times New Roman" w:cs="Times New Roman"/>
          <w:color w:val="000000"/>
          <w:lang w:val="en-AU"/>
        </w:rPr>
        <w:t>By: Rabbi Yaaqov Culi &amp; Rabbi Yitschaq Magriso, Translated by: Rabbi Aryeh Kaplan</w:t>
      </w:r>
    </w:p>
    <w:p w:rsidR="007C5263" w:rsidRPr="007C5263" w:rsidRDefault="007C5263" w:rsidP="007C5263">
      <w:pPr>
        <w:spacing w:after="0" w:line="240" w:lineRule="auto"/>
        <w:jc w:val="center"/>
        <w:rPr>
          <w:rFonts w:eastAsia="Times New Roman" w:cs="Calibri"/>
          <w:color w:val="000000"/>
        </w:rPr>
      </w:pPr>
      <w:r w:rsidRPr="007C5263">
        <w:rPr>
          <w:rFonts w:ascii="Times New Roman" w:eastAsia="Times New Roman" w:hAnsi="Times New Roman" w:cs="Times New Roman"/>
          <w:color w:val="000000"/>
          <w:lang w:val="en-AU"/>
        </w:rPr>
        <w:t>Published by: Moznaim Publishing Corp. (New York, 1989)</w:t>
      </w:r>
    </w:p>
    <w:p w:rsidR="007C5263" w:rsidRPr="007C5263" w:rsidRDefault="007C5263" w:rsidP="007C5263">
      <w:pPr>
        <w:spacing w:after="0" w:line="240" w:lineRule="auto"/>
        <w:jc w:val="center"/>
        <w:rPr>
          <w:rFonts w:eastAsia="Times New Roman" w:cs="Calibri"/>
          <w:color w:val="000000"/>
        </w:rPr>
      </w:pPr>
      <w:r w:rsidRPr="007C5263">
        <w:rPr>
          <w:rFonts w:ascii="Times New Roman" w:eastAsia="Times New Roman" w:hAnsi="Times New Roman" w:cs="Times New Roman"/>
          <w:color w:val="000000"/>
          <w:lang w:val="en-AU"/>
        </w:rPr>
        <w:t>Vol. 11 – “</w:t>
      </w:r>
      <w:r w:rsidRPr="007C5263">
        <w:rPr>
          <w:rFonts w:ascii="Times New Roman" w:eastAsia="Times New Roman" w:hAnsi="Times New Roman" w:cs="Times New Roman"/>
          <w:color w:val="000000"/>
          <w:u w:val="single"/>
          <w:lang w:val="en-AU"/>
        </w:rPr>
        <w:t>The Divine Service</w:t>
      </w:r>
      <w:r w:rsidRPr="007C5263">
        <w:rPr>
          <w:rFonts w:ascii="Times New Roman" w:eastAsia="Times New Roman" w:hAnsi="Times New Roman" w:cs="Times New Roman"/>
          <w:color w:val="000000"/>
          <w:lang w:val="en-AU"/>
        </w:rPr>
        <w:t>,” pp. 216-274</w:t>
      </w:r>
    </w:p>
    <w:p w:rsidR="007C5263" w:rsidRPr="007C5263" w:rsidRDefault="007C5263" w:rsidP="007C5263">
      <w:pPr>
        <w:pBdr>
          <w:bottom w:val="double" w:sz="6" w:space="1" w:color="auto"/>
        </w:pBdr>
        <w:spacing w:after="0" w:line="240" w:lineRule="auto"/>
        <w:jc w:val="center"/>
        <w:rPr>
          <w:rFonts w:eastAsia="Times New Roman" w:cs="Calibri"/>
          <w:color w:val="000000"/>
        </w:rPr>
      </w:pPr>
      <w:r w:rsidRPr="007C5263">
        <w:rPr>
          <w:rFonts w:ascii="Times New Roman" w:eastAsia="Times New Roman" w:hAnsi="Times New Roman" w:cs="Times New Roman"/>
          <w:color w:val="000000"/>
          <w:lang w:val="en-AU"/>
        </w:rPr>
        <w:t> </w:t>
      </w:r>
    </w:p>
    <w:p w:rsidR="007C5263" w:rsidRDefault="007C5263" w:rsidP="0028085F">
      <w:pPr>
        <w:spacing w:after="0" w:line="240" w:lineRule="auto"/>
        <w:jc w:val="both"/>
        <w:rPr>
          <w:rFonts w:asciiTheme="minorHAnsi" w:eastAsia="Times New Roman" w:hAnsiTheme="minorHAnsi" w:cstheme="minorHAnsi"/>
          <w:color w:val="000000"/>
        </w:rPr>
      </w:pPr>
    </w:p>
    <w:p w:rsidR="007C5263" w:rsidRPr="007C5263" w:rsidRDefault="007C5263" w:rsidP="007C5263">
      <w:pPr>
        <w:spacing w:after="0" w:line="240" w:lineRule="auto"/>
        <w:rPr>
          <w:rFonts w:ascii="Cambria" w:eastAsia="Times New Roman" w:hAnsi="Cambria" w:cs="Calibri"/>
          <w:color w:val="000000"/>
        </w:rPr>
      </w:pPr>
      <w:r w:rsidRPr="007C5263">
        <w:rPr>
          <w:rFonts w:ascii="Cambria" w:eastAsia="Times New Roman" w:hAnsi="Cambria" w:cs="Calibri"/>
          <w:b/>
          <w:bCs/>
          <w:color w:val="000000"/>
          <w:sz w:val="28"/>
          <w:szCs w:val="28"/>
          <w:lang w:val="en-AU"/>
        </w:rPr>
        <w:t>Rashi &amp; Targum Pseudo Jonathan</w:t>
      </w:r>
    </w:p>
    <w:p w:rsidR="007C5263" w:rsidRPr="007C5263" w:rsidRDefault="007C5263" w:rsidP="007C5263">
      <w:pPr>
        <w:spacing w:after="0" w:line="240" w:lineRule="auto"/>
        <w:rPr>
          <w:rFonts w:ascii="Cambria" w:eastAsia="Times New Roman" w:hAnsi="Cambria" w:cs="Calibri"/>
          <w:color w:val="000000"/>
        </w:rPr>
      </w:pPr>
      <w:r w:rsidRPr="007C5263">
        <w:rPr>
          <w:rFonts w:ascii="Cambria" w:eastAsia="Times New Roman" w:hAnsi="Cambria" w:cs="Calibri"/>
          <w:b/>
          <w:bCs/>
          <w:color w:val="000000"/>
          <w:sz w:val="28"/>
          <w:szCs w:val="28"/>
          <w:lang w:val="en-AU"/>
        </w:rPr>
        <w:t>for: </w:t>
      </w:r>
      <w:r>
        <w:rPr>
          <w:rFonts w:ascii="Cambria" w:eastAsia="Times New Roman" w:hAnsi="Cambria" w:cs="Calibri"/>
          <w:b/>
          <w:bCs/>
          <w:color w:val="000000"/>
          <w:sz w:val="28"/>
          <w:szCs w:val="28"/>
          <w:lang w:val="es-ES"/>
        </w:rPr>
        <w:t>Vayiqra (Leviticus)</w:t>
      </w:r>
      <w:r w:rsidRPr="007C5263">
        <w:rPr>
          <w:rFonts w:ascii="Cambria" w:eastAsia="Times New Roman" w:hAnsi="Cambria" w:cs="Calibri"/>
          <w:b/>
          <w:bCs/>
          <w:color w:val="000000"/>
          <w:sz w:val="28"/>
          <w:szCs w:val="28"/>
        </w:rPr>
        <w:t xml:space="preserve"> 11:</w:t>
      </w:r>
      <w:r>
        <w:rPr>
          <w:rFonts w:ascii="Cambria" w:eastAsia="Times New Roman" w:hAnsi="Cambria" w:cs="Calibri"/>
          <w:b/>
          <w:bCs/>
          <w:color w:val="000000"/>
          <w:sz w:val="28"/>
          <w:szCs w:val="28"/>
        </w:rPr>
        <w:t>1-</w:t>
      </w:r>
      <w:r w:rsidRPr="007C5263">
        <w:rPr>
          <w:rFonts w:ascii="Cambria" w:eastAsia="Times New Roman" w:hAnsi="Cambria" w:cs="Calibri"/>
          <w:b/>
          <w:bCs/>
          <w:color w:val="000000"/>
          <w:sz w:val="28"/>
          <w:szCs w:val="28"/>
        </w:rPr>
        <w:t>47</w:t>
      </w:r>
    </w:p>
    <w:p w:rsidR="007C5263" w:rsidRDefault="007C5263" w:rsidP="0028085F">
      <w:pPr>
        <w:spacing w:after="0" w:line="240" w:lineRule="auto"/>
        <w:jc w:val="both"/>
        <w:rPr>
          <w:rFonts w:asciiTheme="minorHAnsi" w:eastAsia="Times New Roman"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36"/>
        <w:gridCol w:w="5178"/>
      </w:tblGrid>
      <w:tr w:rsidR="007C5263" w:rsidRPr="007C5263" w:rsidTr="004B0C23">
        <w:trPr>
          <w:tblHeader/>
          <w:jc w:val="center"/>
        </w:trPr>
        <w:tc>
          <w:tcPr>
            <w:tcW w:w="5036" w:type="dxa"/>
            <w:tcMar>
              <w:top w:w="0" w:type="dxa"/>
              <w:left w:w="115" w:type="dxa"/>
              <w:bottom w:w="0" w:type="dxa"/>
              <w:right w:w="115" w:type="dxa"/>
            </w:tcMar>
          </w:tcPr>
          <w:p w:rsidR="007C5263" w:rsidRPr="007C5263" w:rsidRDefault="007C5263" w:rsidP="007C5263">
            <w:pPr>
              <w:spacing w:after="0" w:line="240" w:lineRule="auto"/>
              <w:jc w:val="center"/>
              <w:rPr>
                <w:rFonts w:asciiTheme="minorHAnsi" w:eastAsia="Times New Roman" w:hAnsiTheme="minorHAnsi" w:cstheme="minorHAnsi"/>
                <w:b/>
                <w:bCs/>
                <w:lang w:val="en-AU"/>
              </w:rPr>
            </w:pPr>
            <w:r w:rsidRPr="007C5263">
              <w:rPr>
                <w:rFonts w:asciiTheme="minorHAnsi" w:eastAsia="Times New Roman" w:hAnsiTheme="minorHAnsi" w:cstheme="minorHAnsi"/>
                <w:b/>
                <w:bCs/>
                <w:lang w:val="en-AU"/>
              </w:rPr>
              <w:t>Rashi</w:t>
            </w:r>
          </w:p>
        </w:tc>
        <w:tc>
          <w:tcPr>
            <w:tcW w:w="5178" w:type="dxa"/>
            <w:tcMar>
              <w:top w:w="0" w:type="dxa"/>
              <w:left w:w="115" w:type="dxa"/>
              <w:bottom w:w="0" w:type="dxa"/>
              <w:right w:w="115" w:type="dxa"/>
            </w:tcMar>
          </w:tcPr>
          <w:p w:rsidR="007C5263" w:rsidRPr="007C5263" w:rsidRDefault="007C5263" w:rsidP="007C5263">
            <w:pPr>
              <w:spacing w:after="0" w:line="240" w:lineRule="auto"/>
              <w:jc w:val="center"/>
              <w:rPr>
                <w:rFonts w:asciiTheme="minorHAnsi" w:eastAsia="Times New Roman" w:hAnsiTheme="minorHAnsi" w:cstheme="minorHAnsi"/>
                <w:b/>
                <w:bCs/>
                <w:lang w:val="en-AU"/>
              </w:rPr>
            </w:pPr>
            <w:r w:rsidRPr="007C5263">
              <w:rPr>
                <w:rFonts w:asciiTheme="minorHAnsi" w:eastAsia="Times New Roman" w:hAnsiTheme="minorHAnsi" w:cstheme="minorHAnsi"/>
                <w:b/>
                <w:bCs/>
                <w:lang w:val="en-AU"/>
              </w:rPr>
              <w:t>Targum Jonathan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1. </w:t>
            </w:r>
            <w:r w:rsidRPr="007C5263">
              <w:rPr>
                <w:rFonts w:asciiTheme="minorHAnsi" w:eastAsia="Times New Roman" w:hAnsiTheme="minorHAnsi" w:cstheme="minorHAnsi"/>
              </w:rPr>
              <w:t>And the Lord spoke to Moses and to Aaron, to say to them:</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1. </w:t>
            </w:r>
            <w:r w:rsidRPr="007C5263">
              <w:rPr>
                <w:rFonts w:asciiTheme="minorHAnsi" w:eastAsia="Times New Roman" w:hAnsiTheme="minorHAnsi" w:cstheme="minorHAnsi"/>
              </w:rPr>
              <w:t>And the LORD spoke with Mosheh and with Aharon, bidding them and the sons of Aharon </w:t>
            </w:r>
            <w:r w:rsidRPr="007C5263">
              <w:rPr>
                <w:rFonts w:asciiTheme="minorHAnsi" w:eastAsia="Times New Roman" w:hAnsiTheme="minorHAnsi" w:cstheme="minorHAnsi"/>
                <w:b/>
                <w:bCs/>
                <w:shd w:val="clear" w:color="auto" w:fill="FFFF00"/>
              </w:rPr>
              <w:t>admonish the children of Israel to taste their food in purity, and to separate on account of uncleanness eighteen kinds of food to be rejected.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2. </w:t>
            </w:r>
            <w:r w:rsidRPr="007C5263">
              <w:rPr>
                <w:rFonts w:asciiTheme="minorHAnsi" w:eastAsia="Times New Roman" w:hAnsiTheme="minorHAnsi" w:cstheme="minorHAnsi"/>
              </w:rPr>
              <w:t>Speak to the children of Israel, saying: </w:t>
            </w:r>
            <w:r w:rsidRPr="007C5263">
              <w:rPr>
                <w:rFonts w:asciiTheme="minorHAnsi" w:eastAsia="Times New Roman" w:hAnsiTheme="minorHAnsi" w:cstheme="minorHAnsi"/>
                <w:b/>
                <w:bCs/>
                <w:shd w:val="clear" w:color="auto" w:fill="FFFF00"/>
              </w:rPr>
              <w:t>These are the creatures that you may eat among all the animals on earth:</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2. </w:t>
            </w:r>
            <w:r w:rsidRPr="007C5263">
              <w:rPr>
                <w:rFonts w:asciiTheme="minorHAnsi" w:eastAsia="Times New Roman" w:hAnsiTheme="minorHAnsi" w:cstheme="minorHAnsi"/>
                <w:b/>
                <w:bCs/>
                <w:shd w:val="clear" w:color="auto" w:fill="FFFF00"/>
              </w:rPr>
              <w:t>Speak with the children of Israel, saying: These are the animals </w:t>
            </w:r>
            <w:r w:rsidRPr="007C5263">
              <w:rPr>
                <w:rFonts w:asciiTheme="minorHAnsi" w:eastAsia="Times New Roman" w:hAnsiTheme="minorHAnsi" w:cstheme="minorHAnsi"/>
                <w:b/>
                <w:bCs/>
                <w:u w:val="single"/>
                <w:shd w:val="clear" w:color="auto" w:fill="FFFF00"/>
              </w:rPr>
              <w:t>which are fit to you for food</w:t>
            </w:r>
            <w:r w:rsidRPr="007C5263">
              <w:rPr>
                <w:rFonts w:asciiTheme="minorHAnsi" w:eastAsia="Times New Roman" w:hAnsiTheme="minorHAnsi" w:cstheme="minorHAnsi"/>
                <w:b/>
                <w:bCs/>
                <w:shd w:val="clear" w:color="auto" w:fill="FFFF00"/>
              </w:rPr>
              <w:t>, of every beast which is upon the earth.</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3. </w:t>
            </w:r>
            <w:r w:rsidRPr="007C5263">
              <w:rPr>
                <w:rFonts w:asciiTheme="minorHAnsi" w:eastAsia="Times New Roman" w:hAnsiTheme="minorHAnsi" w:cstheme="minorHAnsi"/>
              </w:rPr>
              <w:t>Any animal that has a cloven hoof that is completely split into double hooves, and which brings up its cud that one you may eat.</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3. </w:t>
            </w:r>
            <w:r w:rsidRPr="007C5263">
              <w:rPr>
                <w:rFonts w:asciiTheme="minorHAnsi" w:eastAsia="Times New Roman" w:hAnsiTheme="minorHAnsi" w:cstheme="minorHAnsi"/>
              </w:rPr>
              <w:t>Whatsoever divides the hoof and is cloven-footed, and that which has horns bringing up the cud among the beasts, that you may eat.</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4. </w:t>
            </w:r>
            <w:r w:rsidRPr="007C5263">
              <w:rPr>
                <w:rFonts w:asciiTheme="minorHAnsi" w:eastAsia="Times New Roman" w:hAnsiTheme="minorHAnsi" w:cstheme="minorHAnsi"/>
              </w:rPr>
              <w:t>But these you shall not eat among those that bring up the cud and those that have a cloven hoof: the camel, because it brings up its cud, but does not have a [completely] cloven hoof; it is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4. </w:t>
            </w:r>
            <w:r w:rsidRPr="007C5263">
              <w:rPr>
                <w:rFonts w:asciiTheme="minorHAnsi" w:eastAsia="Times New Roman" w:hAnsiTheme="minorHAnsi" w:cstheme="minorHAnsi"/>
              </w:rPr>
              <w:t>But you may not eat of the kinds that (only) bring up the cud, nor (of them which only) divide the hoof, because (they are) born of the unclean. The camel, because he brings up the cud, but divides not the hoof; he is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rPr>
              <w:t>5. And the hyrax, because it brings up its cud, but will not have a [completely] cloven hoof; it is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rPr>
              <w:t>5. And the daman, because he brings up the cud, but divides not the hoof, is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6. </w:t>
            </w:r>
            <w:r w:rsidRPr="007C5263">
              <w:rPr>
                <w:rFonts w:asciiTheme="minorHAnsi" w:eastAsia="Times New Roman" w:hAnsiTheme="minorHAnsi" w:cstheme="minorHAnsi"/>
              </w:rPr>
              <w:t>And the hare, because it brings up its cud, but does not have a [completely] cloven hoof; it is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6. </w:t>
            </w:r>
            <w:r w:rsidRPr="007C5263">
              <w:rPr>
                <w:rFonts w:asciiTheme="minorHAnsi" w:eastAsia="Times New Roman" w:hAnsiTheme="minorHAnsi" w:cstheme="minorHAnsi"/>
              </w:rPr>
              <w:t>And the hare, because he brings up the cud, but divides not the hoof, is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7. </w:t>
            </w:r>
            <w:r w:rsidRPr="007C5263">
              <w:rPr>
                <w:rFonts w:asciiTheme="minorHAnsi" w:eastAsia="Times New Roman" w:hAnsiTheme="minorHAnsi" w:cstheme="minorHAnsi"/>
              </w:rPr>
              <w:t>And the pig, because it has a cloven hoof that is completely split, but will not regurgitate its cud; it is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7. </w:t>
            </w:r>
            <w:r w:rsidRPr="007C5263">
              <w:rPr>
                <w:rFonts w:asciiTheme="minorHAnsi" w:eastAsia="Times New Roman" w:hAnsiTheme="minorHAnsi" w:cstheme="minorHAnsi"/>
              </w:rPr>
              <w:t>And the swine, because he divides the hoof, and is cloven, footed, but chews not the cud, is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8. </w:t>
            </w:r>
            <w:r w:rsidRPr="007C5263">
              <w:rPr>
                <w:rFonts w:asciiTheme="minorHAnsi" w:eastAsia="Times New Roman" w:hAnsiTheme="minorHAnsi" w:cstheme="minorHAnsi"/>
              </w:rPr>
              <w:t>You shall not eat of their flesh, and you shall not touch their carcasses; they are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8. </w:t>
            </w:r>
            <w:r w:rsidRPr="007C5263">
              <w:rPr>
                <w:rFonts w:asciiTheme="minorHAnsi" w:eastAsia="Times New Roman" w:hAnsiTheme="minorHAnsi" w:cstheme="minorHAnsi"/>
              </w:rPr>
              <w:t>Of their flesh you will not eat, nor touch their carcass; they are abominable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9. </w:t>
            </w:r>
            <w:r w:rsidRPr="007C5263">
              <w:rPr>
                <w:rFonts w:asciiTheme="minorHAnsi" w:eastAsia="Times New Roman" w:hAnsiTheme="minorHAnsi" w:cstheme="minorHAnsi"/>
              </w:rPr>
              <w:t>Among all [creatures] that are in the water, you may eat these: Any [of the creatures] in the water that has fins and scales, those you may eat, whether [it lives] in the seas or in the rivers.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9. </w:t>
            </w:r>
            <w:r w:rsidRPr="007C5263">
              <w:rPr>
                <w:rFonts w:asciiTheme="minorHAnsi" w:eastAsia="Times New Roman" w:hAnsiTheme="minorHAnsi" w:cstheme="minorHAnsi"/>
              </w:rPr>
              <w:t>And these you may eat, of all that are in the waters: every one that has fins and scales in the seas and the rivers,</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10. </w:t>
            </w:r>
            <w:r w:rsidRPr="007C5263">
              <w:rPr>
                <w:rFonts w:asciiTheme="minorHAnsi" w:eastAsia="Times New Roman" w:hAnsiTheme="minorHAnsi" w:cstheme="minorHAnsi"/>
              </w:rPr>
              <w:t>But any [creatures]that do not have fins and scales, whether in the seas or in the rivers, among all the creeping creatures in the water and among all living creatures that [live] in the water, are an abomination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10. </w:t>
            </w:r>
            <w:r w:rsidRPr="007C5263">
              <w:rPr>
                <w:rFonts w:asciiTheme="minorHAnsi" w:eastAsia="Times New Roman" w:hAnsiTheme="minorHAnsi" w:cstheme="minorHAnsi"/>
              </w:rPr>
              <w:t>and of anything that is in the sea that crawls, will be an abomination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lastRenderedPageBreak/>
              <w:t>11. </w:t>
            </w:r>
            <w:r w:rsidRPr="007C5263">
              <w:rPr>
                <w:rFonts w:asciiTheme="minorHAnsi" w:eastAsia="Times New Roman" w:hAnsiTheme="minorHAnsi" w:cstheme="minorHAnsi"/>
              </w:rPr>
              <w:t>And they shall be an abomination for you. You shall not eat of their flesh, and their dead bodies you shall hold in abomination.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11. </w:t>
            </w:r>
            <w:r w:rsidRPr="007C5263">
              <w:rPr>
                <w:rFonts w:asciiTheme="minorHAnsi" w:eastAsia="Times New Roman" w:hAnsiTheme="minorHAnsi" w:cstheme="minorHAnsi"/>
              </w:rPr>
              <w:t>and an abomination will their jelly and their sauce be to you; of their flesh you will not eat, and their carcass you will have in abhorrence, and from the use of them you must keep aloof.</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rPr>
              <w:t>12. Any [creature] that does not have fins and scales in the water is an abomination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rPr>
              <w:t>12. Every one that has no fins no scales in the waters will be an abomination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13. </w:t>
            </w:r>
            <w:r w:rsidRPr="007C5263">
              <w:rPr>
                <w:rFonts w:asciiTheme="minorHAnsi" w:eastAsia="Times New Roman" w:hAnsiTheme="minorHAnsi" w:cstheme="minorHAnsi"/>
              </w:rPr>
              <w:t>And among birds, you shall hold these in abomination; they shall not be eaten; they are an abomination: The eagle [or the griffin vulture], the kite, the osprey,</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13. </w:t>
            </w:r>
            <w:r w:rsidRPr="007C5263">
              <w:rPr>
                <w:rFonts w:asciiTheme="minorHAnsi" w:eastAsia="Times New Roman" w:hAnsiTheme="minorHAnsi" w:cstheme="minorHAnsi"/>
              </w:rPr>
              <w:t>And these kinds of birds must be abominated: those not a finger long, or that have no vesicle (zephaq), or whose crop (kurkeban, ingluvies) peels not away, are not to be eaten they are an abomination; the eagle, the black eagle, and the osprey,</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14. </w:t>
            </w:r>
            <w:r w:rsidRPr="007C5263">
              <w:rPr>
                <w:rFonts w:asciiTheme="minorHAnsi" w:eastAsia="Times New Roman" w:hAnsiTheme="minorHAnsi" w:cstheme="minorHAnsi"/>
              </w:rPr>
              <w:t>the kestrel, and the vulture after its species,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14. </w:t>
            </w:r>
            <w:r w:rsidRPr="007C5263">
              <w:rPr>
                <w:rFonts w:asciiTheme="minorHAnsi" w:eastAsia="Times New Roman" w:hAnsiTheme="minorHAnsi" w:cstheme="minorHAnsi"/>
              </w:rPr>
              <w:t>and the kite, and the vulture after his kind,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15. </w:t>
            </w:r>
            <w:r w:rsidRPr="007C5263">
              <w:rPr>
                <w:rFonts w:asciiTheme="minorHAnsi" w:eastAsia="Times New Roman" w:hAnsiTheme="minorHAnsi" w:cstheme="minorHAnsi"/>
              </w:rPr>
              <w:t>and the raven after its species,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15. </w:t>
            </w:r>
            <w:r w:rsidRPr="007C5263">
              <w:rPr>
                <w:rFonts w:asciiTheme="minorHAnsi" w:eastAsia="Times New Roman" w:hAnsiTheme="minorHAnsi" w:cstheme="minorHAnsi"/>
              </w:rPr>
              <w:t>and every raven after his kind,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16. </w:t>
            </w:r>
            <w:r w:rsidRPr="007C5263">
              <w:rPr>
                <w:rFonts w:asciiTheme="minorHAnsi" w:eastAsia="Times New Roman" w:hAnsiTheme="minorHAnsi" w:cstheme="minorHAnsi"/>
              </w:rPr>
              <w:t>the ostrich, the jay, and the sparrow hawk, and the goshawk after its species;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16. </w:t>
            </w:r>
            <w:r w:rsidRPr="007C5263">
              <w:rPr>
                <w:rFonts w:asciiTheme="minorHAnsi" w:eastAsia="Times New Roman" w:hAnsiTheme="minorHAnsi" w:cstheme="minorHAnsi"/>
              </w:rPr>
              <w:t>and the ostrich, and the night raven, and the gull, and the hawk after his kind,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17. </w:t>
            </w:r>
            <w:r w:rsidRPr="007C5263">
              <w:rPr>
                <w:rFonts w:asciiTheme="minorHAnsi" w:eastAsia="Times New Roman" w:hAnsiTheme="minorHAnsi" w:cstheme="minorHAnsi"/>
              </w:rPr>
              <w:t>The owl, the gull, the little owl;</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17. </w:t>
            </w:r>
            <w:r w:rsidRPr="007C5263">
              <w:rPr>
                <w:rFonts w:asciiTheme="minorHAnsi" w:eastAsia="Times New Roman" w:hAnsiTheme="minorHAnsi" w:cstheme="minorHAnsi"/>
              </w:rPr>
              <w:t>and the snatcher of fish from the sea, and the ibis,</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18. </w:t>
            </w:r>
            <w:r w:rsidRPr="007C5263">
              <w:rPr>
                <w:rFonts w:asciiTheme="minorHAnsi" w:eastAsia="Times New Roman" w:hAnsiTheme="minorHAnsi" w:cstheme="minorHAnsi"/>
              </w:rPr>
              <w:t>The bat, the starling, the magpie;</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18. </w:t>
            </w:r>
            <w:r w:rsidRPr="007C5263">
              <w:rPr>
                <w:rFonts w:asciiTheme="minorHAnsi" w:eastAsia="Times New Roman" w:hAnsiTheme="minorHAnsi" w:cstheme="minorHAnsi"/>
              </w:rPr>
              <w:t>and the bustard, and the cuckoo, and the woodpecker,</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19. </w:t>
            </w:r>
            <w:r w:rsidRPr="007C5263">
              <w:rPr>
                <w:rFonts w:asciiTheme="minorHAnsi" w:eastAsia="Times New Roman" w:hAnsiTheme="minorHAnsi" w:cstheme="minorHAnsi"/>
              </w:rPr>
              <w:t>the stork, the heron after its species; the hoopoe and the atalef [bat?];</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19. </w:t>
            </w:r>
            <w:r w:rsidRPr="007C5263">
              <w:rPr>
                <w:rFonts w:asciiTheme="minorHAnsi" w:eastAsia="Times New Roman" w:hAnsiTheme="minorHAnsi" w:cstheme="minorHAnsi"/>
              </w:rPr>
              <w:t>and the white stork, and the black, after his kind and the woodcock, and the bat.</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20. </w:t>
            </w:r>
            <w:r w:rsidRPr="007C5263">
              <w:rPr>
                <w:rFonts w:asciiTheme="minorHAnsi" w:eastAsia="Times New Roman" w:hAnsiTheme="minorHAnsi" w:cstheme="minorHAnsi"/>
              </w:rPr>
              <w:t>Any flying insect that walks on four, is an abomination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20. </w:t>
            </w:r>
            <w:r w:rsidRPr="007C5263">
              <w:rPr>
                <w:rFonts w:asciiTheme="minorHAnsi" w:eastAsia="Times New Roman" w:hAnsiTheme="minorHAnsi" w:cstheme="minorHAnsi"/>
              </w:rPr>
              <w:t>And every flying reptile that goes upon four, the fly species, the wasp (or hornet) species, and the bee species will be an abomination to you: nevertheless of honey of the bee you may eat.</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21. </w:t>
            </w:r>
            <w:r w:rsidRPr="007C5263">
              <w:rPr>
                <w:rFonts w:asciiTheme="minorHAnsi" w:eastAsia="Times New Roman" w:hAnsiTheme="minorHAnsi" w:cstheme="minorHAnsi"/>
              </w:rPr>
              <w:t>However, among all the flying insects that walk on four [legs], you may eat [from] those that have jointed [leg like] extensions above its [regular] legs, with which they hop on the ground.</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21. </w:t>
            </w:r>
            <w:r w:rsidRPr="007C5263">
              <w:rPr>
                <w:rFonts w:asciiTheme="minorHAnsi" w:eastAsia="Times New Roman" w:hAnsiTheme="minorHAnsi" w:cstheme="minorHAnsi"/>
              </w:rPr>
              <w:t>So also of these you may eat, of every flying reptile that goes upon four; every one that has joints above his feet to leap therewith upon the ground.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22. </w:t>
            </w:r>
            <w:r w:rsidRPr="007C5263">
              <w:rPr>
                <w:rFonts w:asciiTheme="minorHAnsi" w:eastAsia="Times New Roman" w:hAnsiTheme="minorHAnsi" w:cstheme="minorHAnsi"/>
              </w:rPr>
              <w:t>From this [locust] category, you may eat the following: The red locust after its species, the yellow locust after its species, the spotted gray locust after its species and the white locust after its species.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22. </w:t>
            </w:r>
            <w:r w:rsidRPr="007C5263">
              <w:rPr>
                <w:rFonts w:asciiTheme="minorHAnsi" w:eastAsia="Times New Roman" w:hAnsiTheme="minorHAnsi" w:cstheme="minorHAnsi"/>
              </w:rPr>
              <w:t>Of these kinds of them you may eat: the wingless locust after his kind, and the bald locust after his kind, the serpent-killer after his kind, and the karzeba, which is the palmerworm, after his kind.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23. </w:t>
            </w:r>
            <w:r w:rsidRPr="007C5263">
              <w:rPr>
                <w:rFonts w:asciiTheme="minorHAnsi" w:eastAsia="Times New Roman" w:hAnsiTheme="minorHAnsi" w:cstheme="minorHAnsi"/>
              </w:rPr>
              <w:t>But any [other] flying insect that has four legs, is an abomination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23. </w:t>
            </w:r>
            <w:r w:rsidRPr="007C5263">
              <w:rPr>
                <w:rFonts w:asciiTheme="minorHAnsi" w:eastAsia="Times New Roman" w:hAnsiTheme="minorHAnsi" w:cstheme="minorHAnsi"/>
              </w:rPr>
              <w:t>But all flying reptiles which have four feet are to be an abomination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24. </w:t>
            </w:r>
            <w:r w:rsidRPr="007C5263">
              <w:rPr>
                <w:rFonts w:asciiTheme="minorHAnsi" w:eastAsia="Times New Roman" w:hAnsiTheme="minorHAnsi" w:cstheme="minorHAnsi"/>
              </w:rPr>
              <w:t>And through these you will become unclean; anyone who touches their dead bodies will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24. </w:t>
            </w:r>
            <w:r w:rsidRPr="007C5263">
              <w:rPr>
                <w:rFonts w:asciiTheme="minorHAnsi" w:eastAsia="Times New Roman" w:hAnsiTheme="minorHAnsi" w:cstheme="minorHAnsi"/>
              </w:rPr>
              <w:t>and by them you would be defiled: whosoever touches their carcass will be unclean until evening.</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25. </w:t>
            </w:r>
            <w:r w:rsidRPr="007C5263">
              <w:rPr>
                <w:rFonts w:asciiTheme="minorHAnsi" w:eastAsia="Times New Roman" w:hAnsiTheme="minorHAnsi" w:cstheme="minorHAnsi"/>
              </w:rPr>
              <w:t>And anyone who carries their carcass shall immerse his garments, and he shall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25. </w:t>
            </w:r>
            <w:r w:rsidRPr="007C5263">
              <w:rPr>
                <w:rFonts w:asciiTheme="minorHAnsi" w:eastAsia="Times New Roman" w:hAnsiTheme="minorHAnsi" w:cstheme="minorHAnsi"/>
              </w:rPr>
              <w:t>Whoever carries any of their carcass must wash his clothes and be unclean until evening.</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26. </w:t>
            </w:r>
            <w:r w:rsidRPr="007C5263">
              <w:rPr>
                <w:rFonts w:asciiTheme="minorHAnsi" w:eastAsia="Times New Roman" w:hAnsiTheme="minorHAnsi" w:cstheme="minorHAnsi"/>
              </w:rPr>
              <w:t>Any animal that has a cloven hoof that is not completely split, and which does not bring up its cud, is unclean for you. Anyone who touches them shall become unclean.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26. </w:t>
            </w:r>
            <w:r w:rsidRPr="007C5263">
              <w:rPr>
                <w:rFonts w:asciiTheme="minorHAnsi" w:eastAsia="Times New Roman" w:hAnsiTheme="minorHAnsi" w:cstheme="minorHAnsi"/>
              </w:rPr>
              <w:t>All cattle which divide the hoof, but are not cloven-footed nor throw up the cud, are to be unclean to you any one who touches them will be unclean.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27. </w:t>
            </w:r>
            <w:r w:rsidRPr="007C5263">
              <w:rPr>
                <w:rFonts w:asciiTheme="minorHAnsi" w:eastAsia="Times New Roman" w:hAnsiTheme="minorHAnsi" w:cstheme="minorHAnsi"/>
              </w:rPr>
              <w:t xml:space="preserve">And among all the animals that walk on four legs, any [animal] that walks on its paws is unclean for you. </w:t>
            </w:r>
            <w:r w:rsidRPr="007C5263">
              <w:rPr>
                <w:rFonts w:asciiTheme="minorHAnsi" w:eastAsia="Times New Roman" w:hAnsiTheme="minorHAnsi" w:cstheme="minorHAnsi"/>
              </w:rPr>
              <w:lastRenderedPageBreak/>
              <w:t>Anyone who touches their carcass will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lastRenderedPageBreak/>
              <w:t>27. </w:t>
            </w:r>
            <w:r w:rsidRPr="007C5263">
              <w:rPr>
                <w:rFonts w:asciiTheme="minorHAnsi" w:eastAsia="Times New Roman" w:hAnsiTheme="minorHAnsi" w:cstheme="minorHAnsi"/>
              </w:rPr>
              <w:t>Every one that goes upon his paws of all animals that walk upon four will be unclean to you.</w:t>
            </w:r>
          </w:p>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rPr>
              <w:t> </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28. </w:t>
            </w:r>
            <w:r w:rsidRPr="007C5263">
              <w:rPr>
                <w:rFonts w:asciiTheme="minorHAnsi" w:eastAsia="Times New Roman" w:hAnsiTheme="minorHAnsi" w:cstheme="minorHAnsi"/>
              </w:rPr>
              <w:t>And one who carries their carcass shall immerse his garments, and he will be unclean until evening. They are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28. </w:t>
            </w:r>
            <w:r w:rsidRPr="007C5263">
              <w:rPr>
                <w:rFonts w:asciiTheme="minorHAnsi" w:eastAsia="Times New Roman" w:hAnsiTheme="minorHAnsi" w:cstheme="minorHAnsi"/>
              </w:rPr>
              <w:t>Whoever touches their carcass will be unclean until evening. Whoever bears their carcass will wash his clothes and be unclean until evening; unclean are they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29. </w:t>
            </w:r>
            <w:r w:rsidRPr="007C5263">
              <w:rPr>
                <w:rFonts w:asciiTheme="minorHAnsi" w:eastAsia="Times New Roman" w:hAnsiTheme="minorHAnsi" w:cstheme="minorHAnsi"/>
              </w:rPr>
              <w:t>And this is unclean for you among creeping creatures that creep on the ground: The weasel, the mouse, and the toad after its species;</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29. </w:t>
            </w:r>
            <w:r w:rsidRPr="007C5263">
              <w:rPr>
                <w:rFonts w:asciiTheme="minorHAnsi" w:eastAsia="Times New Roman" w:hAnsiTheme="minorHAnsi" w:cstheme="minorHAnsi"/>
              </w:rPr>
              <w:t>And these also to you are such as defile; the blood, the skin, and the flesh of every reptile that creeps upon the ground: the weasel, the mouse, black, red, and white, and the toad, after his kind;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30. The hedgehog, the chameleon, the lizard, the snail, and the mole.</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30. </w:t>
            </w:r>
            <w:r w:rsidRPr="007C5263">
              <w:rPr>
                <w:rFonts w:asciiTheme="minorHAnsi" w:eastAsia="Times New Roman" w:hAnsiTheme="minorHAnsi" w:cstheme="minorHAnsi"/>
              </w:rPr>
              <w:t>and the sucking serpent, and the chameleon, and the lizard, and the snail, and the salamander.</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31. T</w:t>
            </w:r>
            <w:r w:rsidRPr="007C5263">
              <w:rPr>
                <w:rFonts w:asciiTheme="minorHAnsi" w:eastAsia="Times New Roman" w:hAnsiTheme="minorHAnsi" w:cstheme="minorHAnsi"/>
              </w:rPr>
              <w:t>hese are the ones that are unclean for you, among all creeping creatures; anyone who touches them when they are dead will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31. </w:t>
            </w:r>
            <w:r w:rsidRPr="007C5263">
              <w:rPr>
                <w:rFonts w:asciiTheme="minorHAnsi" w:eastAsia="Times New Roman" w:hAnsiTheme="minorHAnsi" w:cstheme="minorHAnsi"/>
              </w:rPr>
              <w:t>These eight kinds are unclean to you among all reptiles: whoever touches them, their skin or their blood, will be unclean until the evening.</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32. </w:t>
            </w:r>
            <w:r w:rsidRPr="007C5263">
              <w:rPr>
                <w:rFonts w:asciiTheme="minorHAnsi" w:eastAsia="Times New Roman" w:hAnsiTheme="minorHAnsi" w:cstheme="minorHAnsi"/>
              </w:rPr>
              <w:t>And if any of these dead [creatures] falls upon anything, it will become unclean, whether it is any wooden vessel, garment, hide or sack, any vessel with which work is done; it shall be immersed in water, but will remain unclean until evening, and it will become clean.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32. </w:t>
            </w:r>
            <w:r w:rsidRPr="007C5263">
              <w:rPr>
                <w:rFonts w:asciiTheme="minorHAnsi" w:eastAsia="Times New Roman" w:hAnsiTheme="minorHAnsi" w:cstheme="minorHAnsi"/>
              </w:rPr>
              <w:t>And whatever upon which any part of their dead body may fall, as their members when separated from them, will be unclean; every vessel of wood, or garment, or leather, or sack, anything in which work is done, in four measures of water it will be dipped, and be unclean for use until evening, when it will be purified.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33. </w:t>
            </w:r>
            <w:r w:rsidRPr="007C5263">
              <w:rPr>
                <w:rFonts w:asciiTheme="minorHAnsi" w:eastAsia="Times New Roman" w:hAnsiTheme="minorHAnsi" w:cstheme="minorHAnsi"/>
              </w:rPr>
              <w:t>But any earthenware vessel, into whose interior any of them falls, whatever is inside it shall become unclean, and you shall break [the vessel] itself.</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33. </w:t>
            </w:r>
            <w:r w:rsidRPr="007C5263">
              <w:rPr>
                <w:rFonts w:asciiTheme="minorHAnsi" w:eastAsia="Times New Roman" w:hAnsiTheme="minorHAnsi" w:cstheme="minorHAnsi"/>
              </w:rPr>
              <w:t>And any earthen vessel into which any of them may fall, any vessel in which they may be, will be unclean and must be broken;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34. </w:t>
            </w:r>
            <w:r w:rsidRPr="007C5263">
              <w:rPr>
                <w:rFonts w:asciiTheme="minorHAnsi" w:eastAsia="Times New Roman" w:hAnsiTheme="minorHAnsi" w:cstheme="minorHAnsi"/>
              </w:rPr>
              <w:t>Of any food that is [usually] eaten, upon which water comes will become unclean, and any beverage that is [usually] drunk, which is in any vessel, shall become unclean.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34. </w:t>
            </w:r>
            <w:r w:rsidRPr="007C5263">
              <w:rPr>
                <w:rFonts w:asciiTheme="minorHAnsi" w:eastAsia="Times New Roman" w:hAnsiTheme="minorHAnsi" w:cstheme="minorHAnsi"/>
              </w:rPr>
              <w:t>all food for eating upon which (such) water comes will be unclean, and any fluid which is used for drinking in any such vessel will be unclean.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35. </w:t>
            </w:r>
            <w:r w:rsidRPr="007C5263">
              <w:rPr>
                <w:rFonts w:asciiTheme="minorHAnsi" w:eastAsia="Times New Roman" w:hAnsiTheme="minorHAnsi" w:cstheme="minorHAnsi"/>
              </w:rPr>
              <w:t>And anything upon which any of their carcasses of these [animals] fall, will become unclean. [Thus,] an oven or stove shall be demolished; they are unclean, and, they shall be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35. </w:t>
            </w:r>
            <w:r w:rsidRPr="007C5263">
              <w:rPr>
                <w:rFonts w:asciiTheme="minorHAnsi" w:eastAsia="Times New Roman" w:hAnsiTheme="minorHAnsi" w:cstheme="minorHAnsi"/>
              </w:rPr>
              <w:t>And anything upon which a part of their carcass may fall will be unclean, whether ovens or pans they will be broken, they are defiled and will be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36. </w:t>
            </w:r>
            <w:r w:rsidRPr="007C5263">
              <w:rPr>
                <w:rFonts w:asciiTheme="minorHAnsi" w:eastAsia="Times New Roman" w:hAnsiTheme="minorHAnsi" w:cstheme="minorHAnsi"/>
              </w:rPr>
              <w:t>But a spring or a cistern, a gathering of water remains clean. However, one who touches their carcass shall become unclean.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36. </w:t>
            </w:r>
            <w:r w:rsidRPr="007C5263">
              <w:rPr>
                <w:rFonts w:asciiTheme="minorHAnsi" w:eastAsia="Times New Roman" w:hAnsiTheme="minorHAnsi" w:cstheme="minorHAnsi"/>
              </w:rPr>
              <w:t>But fountains and cisterns, the place of the collection of running waters, will be clean: but he who touches the carcass of any of those things (that may have fallen) into the water will be unclean.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37. </w:t>
            </w:r>
            <w:r w:rsidRPr="007C5263">
              <w:rPr>
                <w:rFonts w:asciiTheme="minorHAnsi" w:eastAsia="Times New Roman" w:hAnsiTheme="minorHAnsi" w:cstheme="minorHAnsi"/>
              </w:rPr>
              <w:t>And if of their carcass falls upon any sowing seed which is to be sown, it remains clean.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37. </w:t>
            </w:r>
            <w:r w:rsidRPr="007C5263">
              <w:rPr>
                <w:rFonts w:asciiTheme="minorHAnsi" w:eastAsia="Times New Roman" w:hAnsiTheme="minorHAnsi" w:cstheme="minorHAnsi"/>
              </w:rPr>
              <w:t>And if any part of their carcass fall in the way upon seed that is to be sown, that which is sown dry will be clean;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38. </w:t>
            </w:r>
            <w:r w:rsidRPr="007C5263">
              <w:rPr>
                <w:rFonts w:asciiTheme="minorHAnsi" w:eastAsia="Times New Roman" w:hAnsiTheme="minorHAnsi" w:cstheme="minorHAnsi"/>
              </w:rPr>
              <w:t>But if water is put upon seeds, and any of their carcass falls on them, they are unclean for you.</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38. </w:t>
            </w:r>
            <w:r w:rsidRPr="007C5263">
              <w:rPr>
                <w:rFonts w:asciiTheme="minorHAnsi" w:eastAsia="Times New Roman" w:hAnsiTheme="minorHAnsi" w:cstheme="minorHAnsi"/>
              </w:rPr>
              <w:t>but if the carcass of any of them fall upon water that is put upon the seed when so wetted, the seed is unclean to you.</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39. </w:t>
            </w:r>
            <w:r w:rsidRPr="007C5263">
              <w:rPr>
                <w:rFonts w:asciiTheme="minorHAnsi" w:eastAsia="Times New Roman" w:hAnsiTheme="minorHAnsi" w:cstheme="minorHAnsi"/>
              </w:rPr>
              <w:t>If an animal that you [normally] eat, dies, one who touches its carcass shall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39. </w:t>
            </w:r>
            <w:r w:rsidRPr="007C5263">
              <w:rPr>
                <w:rFonts w:asciiTheme="minorHAnsi" w:eastAsia="Times New Roman" w:hAnsiTheme="minorHAnsi" w:cstheme="minorHAnsi"/>
              </w:rPr>
              <w:t>And if the limb of any clean beast that you may eat be torn and it die, whosoever touches its carcass will be unclean until the evening.</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lastRenderedPageBreak/>
              <w:t>40. </w:t>
            </w:r>
            <w:r w:rsidRPr="007C5263">
              <w:rPr>
                <w:rFonts w:asciiTheme="minorHAnsi" w:eastAsia="Times New Roman" w:hAnsiTheme="minorHAnsi" w:cstheme="minorHAnsi"/>
              </w:rPr>
              <w:t>And one who eats of its carcass shall immerse his garments, and he shall be unclean until evening. And one who carries its carcass shall immerse his garments, and he shall be unclean until evening.</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40. </w:t>
            </w:r>
            <w:r w:rsidRPr="007C5263">
              <w:rPr>
                <w:rFonts w:asciiTheme="minorHAnsi" w:eastAsia="Times New Roman" w:hAnsiTheme="minorHAnsi" w:cstheme="minorHAnsi"/>
              </w:rPr>
              <w:t>He who eats of its carcass must wash his clothes, and be unclean until the evening; and he who carries its carcass must wash his clothes, and be unclean till evening.</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41. </w:t>
            </w:r>
            <w:r w:rsidRPr="007C5263">
              <w:rPr>
                <w:rFonts w:asciiTheme="minorHAnsi" w:eastAsia="Times New Roman" w:hAnsiTheme="minorHAnsi" w:cstheme="minorHAnsi"/>
              </w:rPr>
              <w:t>And any creeping creature that creeps on the ground is an abomination; it shall not be eaten.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41. </w:t>
            </w:r>
            <w:r w:rsidRPr="007C5263">
              <w:rPr>
                <w:rFonts w:asciiTheme="minorHAnsi" w:eastAsia="Times New Roman" w:hAnsiTheme="minorHAnsi" w:cstheme="minorHAnsi"/>
              </w:rPr>
              <w:t>And every reptile that creeps on the ground is an abomination, it will not be eaten.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42. </w:t>
            </w:r>
            <w:r w:rsidRPr="007C5263">
              <w:rPr>
                <w:rFonts w:asciiTheme="minorHAnsi" w:eastAsia="Times New Roman" w:hAnsiTheme="minorHAnsi" w:cstheme="minorHAnsi"/>
              </w:rPr>
              <w:t>Any [creature] that goes on its belly, and any [creature] that walks on four [legs] to any [creature] that has many legs, among all creeping creatures that creep on the ground, you shall not eat, for they are an abomination.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42. </w:t>
            </w:r>
            <w:r w:rsidRPr="007C5263">
              <w:rPr>
                <w:rFonts w:asciiTheme="minorHAnsi" w:eastAsia="Times New Roman" w:hAnsiTheme="minorHAnsi" w:cstheme="minorHAnsi"/>
              </w:rPr>
              <w:t>And whatever goes upon its belly, and whatever animal crawls upon four, from the serpent unto the caterpillar which has many feet, of any reptile that creeps upon the ground you may not eat, for they are an abomination.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43. </w:t>
            </w:r>
            <w:r w:rsidRPr="007C5263">
              <w:rPr>
                <w:rFonts w:asciiTheme="minorHAnsi" w:eastAsia="Times New Roman" w:hAnsiTheme="minorHAnsi" w:cstheme="minorHAnsi"/>
              </w:rPr>
              <w:t>You shall not make yourselves abominable with any creeping creature that creeps, and you shall not defile yourselves with them, that you should become unclean through them.</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43. </w:t>
            </w:r>
            <w:r w:rsidRPr="007C5263">
              <w:rPr>
                <w:rFonts w:asciiTheme="minorHAnsi" w:eastAsia="Times New Roman" w:hAnsiTheme="minorHAnsi" w:cstheme="minorHAnsi"/>
              </w:rPr>
              <w:t>You will not contaminate your souls by any reptile that creeps, nor defile yourselves with them, lest by them you make yourselves unclean.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44. </w:t>
            </w:r>
            <w:r w:rsidRPr="007C5263">
              <w:rPr>
                <w:rFonts w:asciiTheme="minorHAnsi" w:eastAsia="Times New Roman" w:hAnsiTheme="minorHAnsi" w:cstheme="minorHAnsi"/>
                <w:b/>
                <w:bCs/>
                <w:shd w:val="clear" w:color="auto" w:fill="FFFF00"/>
              </w:rPr>
              <w:t>For I am the Lord your God, and you shall sanctify yourselves and be holy, because I am holy, and you shall not defile yourselves through any creeping creature that crawls on the ground.</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44. </w:t>
            </w:r>
            <w:r w:rsidRPr="007C5263">
              <w:rPr>
                <w:rFonts w:asciiTheme="minorHAnsi" w:eastAsia="Times New Roman" w:hAnsiTheme="minorHAnsi" w:cstheme="minorHAnsi"/>
                <w:b/>
                <w:bCs/>
                <w:shd w:val="clear" w:color="auto" w:fill="FFFF00"/>
              </w:rPr>
              <w:t>For I am the LORD your God; therefore sanctify yourselves, and be holy, for I am Holy, and defile not your souls by any reptile that creeps upon the ground: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45. </w:t>
            </w:r>
            <w:r w:rsidRPr="007C5263">
              <w:rPr>
                <w:rFonts w:asciiTheme="minorHAnsi" w:eastAsia="Times New Roman" w:hAnsiTheme="minorHAnsi" w:cstheme="minorHAnsi"/>
                <w:b/>
                <w:bCs/>
                <w:shd w:val="clear" w:color="auto" w:fill="FFFF00"/>
              </w:rPr>
              <w:t>For I am the Lord Who has brought you up from the land of Egypt to be your God. Thus, you shall be holy, because I am holy.</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45. </w:t>
            </w:r>
            <w:r w:rsidRPr="007C5263">
              <w:rPr>
                <w:rFonts w:asciiTheme="minorHAnsi" w:eastAsia="Times New Roman" w:hAnsiTheme="minorHAnsi" w:cstheme="minorHAnsi"/>
                <w:b/>
                <w:bCs/>
                <w:shd w:val="clear" w:color="auto" w:fill="FFFF00"/>
              </w:rPr>
              <w:t>for I am the LORD who have brought you up free from the land of Mizraim, that I may be a God to you; and you may be holy, for I am Holy.</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46. </w:t>
            </w:r>
            <w:r w:rsidRPr="007C5263">
              <w:rPr>
                <w:rFonts w:asciiTheme="minorHAnsi" w:eastAsia="Times New Roman" w:hAnsiTheme="minorHAnsi" w:cstheme="minorHAnsi"/>
                <w:b/>
                <w:bCs/>
                <w:shd w:val="clear" w:color="auto" w:fill="FFFF00"/>
              </w:rPr>
              <w:t>This is the law regarding animals, birds, all living creatures that move in water and all creatures that creep on the ground,</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46. </w:t>
            </w:r>
            <w:r w:rsidRPr="007C5263">
              <w:rPr>
                <w:rFonts w:asciiTheme="minorHAnsi" w:eastAsia="Times New Roman" w:hAnsiTheme="minorHAnsi" w:cstheme="minorHAnsi"/>
                <w:b/>
                <w:bCs/>
                <w:shd w:val="clear" w:color="auto" w:fill="FFFF00"/>
              </w:rPr>
              <w:t>This is the decree of the law concerning beasts, and birds, and every living animal that creeps upon the ground;</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47. </w:t>
            </w:r>
            <w:r w:rsidRPr="007C5263">
              <w:rPr>
                <w:rFonts w:asciiTheme="minorHAnsi" w:eastAsia="Times New Roman" w:hAnsiTheme="minorHAnsi" w:cstheme="minorHAnsi"/>
                <w:b/>
                <w:bCs/>
                <w:shd w:val="clear" w:color="auto" w:fill="FFFF00"/>
              </w:rPr>
              <w:t>to distinguish between the unclean and the clean, and between the animal that may be eaten and the animal that may not be eaten.</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47. </w:t>
            </w:r>
            <w:r w:rsidRPr="007C5263">
              <w:rPr>
                <w:rFonts w:asciiTheme="minorHAnsi" w:eastAsia="Times New Roman" w:hAnsiTheme="minorHAnsi" w:cstheme="minorHAnsi"/>
                <w:b/>
                <w:bCs/>
                <w:shd w:val="clear" w:color="auto" w:fill="FFFF00"/>
              </w:rPr>
              <w:t>for making distinction between the unclean and the clean; between the animal whose flesh may be eaten, and the animal whose flesh may not be eaten.</w:t>
            </w:r>
          </w:p>
        </w:tc>
      </w:tr>
      <w:tr w:rsidR="007C5263" w:rsidRPr="007C5263" w:rsidTr="007C5263">
        <w:trPr>
          <w:jc w:val="center"/>
        </w:trPr>
        <w:tc>
          <w:tcPr>
            <w:tcW w:w="5036"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 </w:t>
            </w:r>
          </w:p>
        </w:tc>
        <w:tc>
          <w:tcPr>
            <w:tcW w:w="5178" w:type="dxa"/>
            <w:tcMar>
              <w:top w:w="0" w:type="dxa"/>
              <w:left w:w="115" w:type="dxa"/>
              <w:bottom w:w="0" w:type="dxa"/>
              <w:right w:w="115" w:type="dxa"/>
            </w:tcMar>
            <w:hideMark/>
          </w:tcPr>
          <w:p w:rsidR="007C5263" w:rsidRPr="007C5263" w:rsidRDefault="007C5263" w:rsidP="007C5263">
            <w:pPr>
              <w:spacing w:after="0" w:line="240" w:lineRule="auto"/>
              <w:jc w:val="both"/>
              <w:rPr>
                <w:rFonts w:asciiTheme="minorHAnsi" w:eastAsia="Times New Roman" w:hAnsiTheme="minorHAnsi" w:cstheme="minorHAnsi"/>
              </w:rPr>
            </w:pPr>
            <w:r w:rsidRPr="007C5263">
              <w:rPr>
                <w:rFonts w:asciiTheme="minorHAnsi" w:eastAsia="Times New Roman" w:hAnsiTheme="minorHAnsi" w:cstheme="minorHAnsi"/>
                <w:lang w:val="en-AU"/>
              </w:rPr>
              <w:t> </w:t>
            </w:r>
          </w:p>
        </w:tc>
      </w:tr>
    </w:tbl>
    <w:p w:rsidR="007C5263" w:rsidRPr="007C5263" w:rsidRDefault="007C5263" w:rsidP="007C5263">
      <w:pPr>
        <w:spacing w:after="0" w:line="240" w:lineRule="auto"/>
        <w:jc w:val="both"/>
        <w:rPr>
          <w:rFonts w:eastAsia="Times New Roman" w:cs="Calibri"/>
          <w:color w:val="000000"/>
        </w:rPr>
      </w:pPr>
      <w:r w:rsidRPr="007C5263">
        <w:rPr>
          <w:rFonts w:ascii="Times New Roman" w:eastAsia="Times New Roman" w:hAnsi="Times New Roman" w:cs="Times New Roman"/>
          <w:color w:val="000000"/>
        </w:rPr>
        <w:t> </w:t>
      </w:r>
    </w:p>
    <w:p w:rsidR="007C5263" w:rsidRPr="007C5263" w:rsidRDefault="007C5263" w:rsidP="007C5263">
      <w:pPr>
        <w:spacing w:after="0" w:line="240" w:lineRule="auto"/>
        <w:jc w:val="center"/>
        <w:rPr>
          <w:rFonts w:ascii="Cambria" w:eastAsia="Times New Roman" w:hAnsi="Cambria" w:cs="Calibri"/>
          <w:color w:val="000000"/>
        </w:rPr>
      </w:pPr>
      <w:r w:rsidRPr="007C5263">
        <w:rPr>
          <w:rFonts w:ascii="Cambria" w:eastAsia="Times New Roman" w:hAnsi="Cambria" w:cs="Calibri"/>
          <w:b/>
          <w:bCs/>
          <w:color w:val="000000"/>
          <w:sz w:val="28"/>
          <w:szCs w:val="28"/>
          <w:lang w:val="en-AU"/>
        </w:rPr>
        <w:t>Welcome to the World of P’shat Exegesis</w:t>
      </w:r>
    </w:p>
    <w:p w:rsidR="007C5263" w:rsidRPr="007C5263" w:rsidRDefault="007C5263" w:rsidP="007C5263">
      <w:pPr>
        <w:spacing w:after="0" w:line="240" w:lineRule="auto"/>
        <w:jc w:val="both"/>
        <w:rPr>
          <w:rFonts w:eastAsia="Times New Roman" w:cs="Calibri"/>
          <w:color w:val="000000"/>
        </w:rPr>
      </w:pPr>
      <w:r w:rsidRPr="007C5263">
        <w:rPr>
          <w:rFonts w:ascii="Times New Roman" w:eastAsia="Times New Roman" w:hAnsi="Times New Roman" w:cs="Times New Roman"/>
          <w:color w:val="000000"/>
          <w:lang w:val="en-AU"/>
        </w:rPr>
        <w:t> </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color w:val="000000"/>
          <w:lang w:val="en-AU"/>
        </w:rPr>
        <w:t> </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color w:val="000000"/>
          <w:lang w:val="en-AU"/>
        </w:rPr>
        <w:t>The Seven Hermeneutic Laws of R. Hillel are as follows</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color w:val="000000"/>
          <w:lang w:val="en-AU"/>
        </w:rPr>
        <w:t>[cf. </w:t>
      </w:r>
      <w:hyperlink r:id="rId14" w:history="1">
        <w:r w:rsidRPr="007C5263">
          <w:rPr>
            <w:rFonts w:asciiTheme="minorHAnsi" w:eastAsia="Times New Roman" w:hAnsiTheme="minorHAnsi" w:cstheme="minorHAnsi"/>
            <w:color w:val="800080"/>
            <w:u w:val="single"/>
            <w:lang w:val="en-AU"/>
          </w:rPr>
          <w:t>http://www.jewishencyclopedia.com/view.jsp?artid=472&amp;letter=R</w:t>
        </w:r>
      </w:hyperlink>
      <w:r w:rsidRPr="007C5263">
        <w:rPr>
          <w:rFonts w:asciiTheme="minorHAnsi" w:eastAsia="Times New Roman" w:hAnsiTheme="minorHAnsi" w:cstheme="minorHAnsi"/>
          <w:color w:val="000000"/>
          <w:lang w:val="en-AU"/>
        </w:rPr>
        <w:t>]:</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color w:val="000000"/>
          <w:lang w:val="en-AU"/>
        </w:rPr>
        <w:t> </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1. Ḳal va-ḥomer:</w:t>
      </w:r>
      <w:r w:rsidRPr="007C5263">
        <w:rPr>
          <w:rFonts w:asciiTheme="minorHAnsi" w:eastAsia="Times New Roman" w:hAnsiTheme="minorHAnsi" w:cstheme="minorHAnsi"/>
          <w:color w:val="000000"/>
          <w:lang w:val="en-AU"/>
        </w:rPr>
        <w:t> "Argumentum a minori ad majus" or "a majori ad minus"; corresponding to the scholastic proof a fortiori.</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2. Gezerah shavah:</w:t>
      </w:r>
      <w:r w:rsidRPr="007C5263">
        <w:rPr>
          <w:rFonts w:asciiTheme="minorHAnsi" w:eastAsia="Times New Roman" w:hAnsiTheme="minorHAnsi" w:cstheme="minorHAnsi"/>
          <w:color w:val="000000"/>
          <w:lang w:val="en-AU"/>
        </w:rPr>
        <w:t> Argument from analogy. Biblical passages containing synonyms or homonyms are subject, however much they differ in other respects, to identical definitions and applications.</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3. Binyan ab mi-katub eḥad:</w:t>
      </w:r>
      <w:r w:rsidRPr="007C5263">
        <w:rPr>
          <w:rFonts w:asciiTheme="minorHAnsi" w:eastAsia="Times New Roman" w:hAnsiTheme="minorHAnsi" w:cstheme="minorHAnsi"/>
          <w:color w:val="000000"/>
          <w:lang w:val="en-AU"/>
        </w:rPr>
        <w:t> Application of a provision found in one passage only to passages which are related to the first in content but do not contain the provision in question.</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4. Binyan ab mi-shene ketubim:</w:t>
      </w:r>
      <w:r w:rsidRPr="007C5263">
        <w:rPr>
          <w:rFonts w:asciiTheme="minorHAnsi" w:eastAsia="Times New Roman" w:hAnsiTheme="minorHAnsi" w:cstheme="minorHAnsi"/>
          <w:color w:val="000000"/>
          <w:lang w:val="en-AU"/>
        </w:rPr>
        <w:t> The same as the preceding, except that the provision is generalized from two Biblical passages.</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lastRenderedPageBreak/>
        <w:t>5. Kelal u-Peraṭ and Peraṭ u-kelal:</w:t>
      </w:r>
      <w:r w:rsidRPr="007C5263">
        <w:rPr>
          <w:rFonts w:asciiTheme="minorHAnsi" w:eastAsia="Times New Roman" w:hAnsiTheme="minorHAnsi" w:cstheme="minorHAnsi"/>
          <w:color w:val="000000"/>
          <w:lang w:val="en-AU"/>
        </w:rPr>
        <w:t> Definition of the general by the particular, and of the particular by the general.</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6. Ka-yoẓe bo mi-maḳom aḥer:</w:t>
      </w:r>
      <w:r w:rsidRPr="007C5263">
        <w:rPr>
          <w:rFonts w:asciiTheme="minorHAnsi" w:eastAsia="Times New Roman" w:hAnsiTheme="minorHAnsi" w:cstheme="minorHAnsi"/>
          <w:color w:val="000000"/>
          <w:lang w:val="en-AU"/>
        </w:rPr>
        <w:t> Similarity in content to another Scriptural passage.</w:t>
      </w:r>
    </w:p>
    <w:p w:rsidR="007C5263" w:rsidRPr="007C5263" w:rsidRDefault="007C5263" w:rsidP="007C5263">
      <w:pPr>
        <w:spacing w:after="0" w:line="240" w:lineRule="auto"/>
        <w:jc w:val="both"/>
        <w:rPr>
          <w:rFonts w:asciiTheme="minorHAnsi" w:eastAsia="Times New Roman" w:hAnsiTheme="minorHAnsi" w:cstheme="minorHAnsi"/>
          <w:color w:val="000000"/>
        </w:rPr>
      </w:pPr>
      <w:r w:rsidRPr="007C5263">
        <w:rPr>
          <w:rFonts w:asciiTheme="minorHAnsi" w:eastAsia="Times New Roman" w:hAnsiTheme="minorHAnsi" w:cstheme="minorHAnsi"/>
          <w:b/>
          <w:bCs/>
          <w:color w:val="000000"/>
          <w:lang w:val="en-AU"/>
        </w:rPr>
        <w:t>7. Dabar ha-lamed me-'inyano:</w:t>
      </w:r>
      <w:r w:rsidRPr="007C5263">
        <w:rPr>
          <w:rFonts w:asciiTheme="minorHAnsi" w:eastAsia="Times New Roman" w:hAnsiTheme="minorHAnsi" w:cstheme="minorHAnsi"/>
          <w:color w:val="000000"/>
          <w:lang w:val="en-AU"/>
        </w:rPr>
        <w:t> Interpretation deduced from the context.</w:t>
      </w:r>
    </w:p>
    <w:p w:rsidR="007C5263" w:rsidRPr="007C5263" w:rsidRDefault="007C5263" w:rsidP="007C5263">
      <w:pPr>
        <w:pBdr>
          <w:bottom w:val="double" w:sz="6" w:space="1" w:color="auto"/>
        </w:pBdr>
        <w:spacing w:after="0" w:line="240" w:lineRule="auto"/>
        <w:rPr>
          <w:rFonts w:eastAsia="Times New Roman" w:cs="Calibri"/>
          <w:color w:val="000000"/>
        </w:rPr>
      </w:pPr>
      <w:r w:rsidRPr="007C5263">
        <w:rPr>
          <w:rFonts w:ascii="Times New Roman" w:eastAsia="Times New Roman" w:hAnsi="Times New Roman" w:cs="Times New Roman"/>
          <w:color w:val="000000"/>
        </w:rPr>
        <w:t> </w:t>
      </w:r>
    </w:p>
    <w:p w:rsidR="007C5263" w:rsidRPr="007C5263" w:rsidRDefault="007C5263" w:rsidP="007C5263">
      <w:pPr>
        <w:spacing w:after="0" w:line="240" w:lineRule="auto"/>
        <w:jc w:val="both"/>
        <w:rPr>
          <w:rFonts w:eastAsia="Times New Roman" w:cs="Calibri"/>
          <w:color w:val="000000"/>
        </w:rPr>
      </w:pPr>
      <w:r w:rsidRPr="007C5263">
        <w:rPr>
          <w:rFonts w:ascii="Times New Roman" w:eastAsia="Times New Roman" w:hAnsi="Times New Roman" w:cs="Times New Roman"/>
          <w:b/>
          <w:bCs/>
          <w:color w:val="000000"/>
        </w:rPr>
        <w:t> </w:t>
      </w:r>
    </w:p>
    <w:p w:rsidR="007C5263" w:rsidRPr="007C5263" w:rsidRDefault="007C5263" w:rsidP="007C5263">
      <w:pPr>
        <w:spacing w:after="0" w:line="240" w:lineRule="auto"/>
        <w:jc w:val="both"/>
        <w:rPr>
          <w:rFonts w:ascii="Cambria" w:eastAsia="Times New Roman" w:hAnsi="Cambria" w:cs="Calibri"/>
          <w:color w:val="000000"/>
        </w:rPr>
      </w:pPr>
      <w:r w:rsidRPr="007C5263">
        <w:rPr>
          <w:rFonts w:ascii="Cambria" w:eastAsia="Times New Roman" w:hAnsi="Cambria" w:cs="Times New Roman"/>
          <w:b/>
          <w:bCs/>
          <w:color w:val="000000"/>
          <w:sz w:val="28"/>
          <w:szCs w:val="28"/>
        </w:rPr>
        <w:t>Rashi’s Commentary for: Vayiqra (Leviticus) </w:t>
      </w:r>
      <w:r w:rsidRPr="007C5263">
        <w:rPr>
          <w:rFonts w:ascii="Cambria" w:eastAsia="Times New Roman" w:hAnsi="Cambria" w:cs="Calibri"/>
          <w:b/>
          <w:bCs/>
          <w:color w:val="000000"/>
          <w:sz w:val="28"/>
          <w:szCs w:val="28"/>
        </w:rPr>
        <w:t>11:</w:t>
      </w:r>
      <w:r w:rsidRPr="004B0C23">
        <w:rPr>
          <w:rFonts w:ascii="Cambria" w:eastAsia="Times New Roman" w:hAnsi="Cambria" w:cs="Calibri"/>
          <w:b/>
          <w:bCs/>
          <w:color w:val="000000"/>
          <w:sz w:val="28"/>
          <w:szCs w:val="28"/>
        </w:rPr>
        <w:t>1-</w:t>
      </w:r>
      <w:r w:rsidRPr="007C5263">
        <w:rPr>
          <w:rFonts w:ascii="Cambria" w:eastAsia="Times New Roman" w:hAnsi="Cambria" w:cs="Calibri"/>
          <w:b/>
          <w:bCs/>
          <w:color w:val="000000"/>
          <w:sz w:val="28"/>
          <w:szCs w:val="28"/>
        </w:rPr>
        <w:t>47</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imes New Roman" w:eastAsia="Times New Roman" w:hAnsi="Times New Roman" w:cs="Times New Roman"/>
          <w:b/>
          <w:bCs/>
          <w:color w:val="000000"/>
        </w:rPr>
        <w:br/>
      </w:r>
      <w:r w:rsidRPr="004B0C23">
        <w:rPr>
          <w:rFonts w:asciiTheme="minorHAnsi" w:eastAsia="Times New Roman" w:hAnsiTheme="minorHAnsi" w:cstheme="minorHAnsi"/>
          <w:b/>
          <w:bCs/>
          <w:color w:val="000000"/>
        </w:rPr>
        <w:t>1</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[And the Lord spoke] to Moses and to Aaron</w:t>
      </w:r>
      <w:r w:rsidRPr="004B0C23">
        <w:rPr>
          <w:rFonts w:asciiTheme="minorHAnsi" w:eastAsia="Times New Roman" w:hAnsiTheme="minorHAnsi" w:cstheme="minorHAnsi"/>
          <w:color w:val="000000"/>
        </w:rPr>
        <w:t> He told Moses that he should [in turn] tell Aaron.-[</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1:4]</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to say to them</w:t>
      </w:r>
      <w:r w:rsidRPr="004B0C23">
        <w:rPr>
          <w:rFonts w:asciiTheme="minorHAnsi" w:eastAsia="Times New Roman" w:hAnsiTheme="minorHAnsi" w:cstheme="minorHAnsi"/>
          <w:color w:val="000000"/>
        </w:rPr>
        <w:t> [Whom does “to them” refer to?] The Lord said that [Aaron] should tell Eleazar and Ithamar. Or perhaps it means only to tell the Israelites? However, when [Scripture] says (verse 2),"Speak to the children of Israel," speaking to Israel is already mentioned. So how do I understand "to say to them"? [That Aaron was to say] to his sons, to Eleazar and to Ithamar [who, in turn, were to tell the children of Israel the laws that follow].-[Torath Kohanim 11:61].</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 Speak to the children of Israel</w:t>
      </w:r>
      <w:r w:rsidRPr="004B0C23">
        <w:rPr>
          <w:rFonts w:asciiTheme="minorHAnsi" w:eastAsia="Times New Roman" w:hAnsiTheme="minorHAnsi" w:cstheme="minorHAnsi"/>
          <w:color w:val="000000"/>
        </w:rPr>
        <w:t> God made them all [namely Moses, Aaron, Eleazar, and Ithamar] equal messengers for [relaying] the following speech. [And why did Aaron and his sons deserve this special honor?] Because they all equally remained silent, accepting the Omnipresent’s decree [to put Nadab and Abihu to death] with love.</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These are the creatures</w:t>
      </w:r>
      <w:r w:rsidRPr="004B0C23">
        <w:rPr>
          <w:rFonts w:asciiTheme="minorHAnsi" w:eastAsia="Times New Roman" w:hAnsiTheme="minorHAnsi" w:cstheme="minorHAnsi"/>
          <w:color w:val="000000"/>
        </w:rPr>
        <w:t> [The word </w:t>
      </w:r>
      <w:r w:rsidRPr="004B0C23">
        <w:rPr>
          <w:rFonts w:asciiTheme="minorHAnsi" w:eastAsia="Times New Roman" w:hAnsiTheme="minorHAnsi" w:cstheme="minorHAnsi"/>
          <w:color w:val="000000"/>
          <w:rtl/>
        </w:rPr>
        <w:t>חַיָּה</w:t>
      </w:r>
      <w:r w:rsidRPr="004B0C23">
        <w:rPr>
          <w:rFonts w:asciiTheme="minorHAnsi" w:eastAsia="Times New Roman" w:hAnsiTheme="minorHAnsi" w:cstheme="minorHAnsi"/>
          <w:color w:val="000000"/>
        </w:rPr>
        <w:t>, “living creature”] denotes </w:t>
      </w:r>
      <w:r w:rsidRPr="004B0C23">
        <w:rPr>
          <w:rFonts w:asciiTheme="minorHAnsi" w:eastAsia="Times New Roman" w:hAnsiTheme="minorHAnsi" w:cstheme="minorHAnsi"/>
          <w:color w:val="000000"/>
          <w:rtl/>
        </w:rPr>
        <w:t>חַיִּים</w:t>
      </w:r>
      <w:r w:rsidRPr="004B0C23">
        <w:rPr>
          <w:rFonts w:asciiTheme="minorHAnsi" w:eastAsia="Times New Roman" w:hAnsiTheme="minorHAnsi" w:cstheme="minorHAnsi"/>
          <w:color w:val="000000"/>
        </w:rPr>
        <w:t>, “life.” [In the context of this passage, which sets out the clean and unclean creatures, the meaning is expounded as follows:] Since the Israelites cleave to the Omnipresent and are therefore worthy of being alive, accordingly, God separated them from uncleanness and decreed commandments upon them [so that through these commandments Israel would live]. For the other nations, however, He prohibited nothing. This is comparable to a physician who went to visit a patient [who was incurable, and allowed him to eat anything he wished, whereas when he went to his patient who was to recover, the physician imposed restrictions on his diet that would ensure that the recoverable patient would live. So too, the nations and Israel...], etc. as is found in the Midrash of Rabbi Tanchuma (6).</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These are the creatures</w:t>
      </w:r>
      <w:r w:rsidRPr="004B0C23">
        <w:rPr>
          <w:rFonts w:asciiTheme="minorHAnsi" w:eastAsia="Times New Roman" w:hAnsiTheme="minorHAnsi" w:cstheme="minorHAnsi"/>
          <w:color w:val="000000"/>
        </w:rPr>
        <w:t> [When the verse says “These are...,” the word </w:t>
      </w:r>
      <w:r w:rsidRPr="004B0C23">
        <w:rPr>
          <w:rFonts w:asciiTheme="minorHAnsi" w:eastAsia="Times New Roman" w:hAnsiTheme="minorHAnsi" w:cstheme="minorHAnsi"/>
          <w:color w:val="000000"/>
          <w:rtl/>
        </w:rPr>
        <w:t>זֹאת</w:t>
      </w:r>
      <w:r w:rsidRPr="004B0C23">
        <w:rPr>
          <w:rFonts w:asciiTheme="minorHAnsi" w:eastAsia="Times New Roman" w:hAnsiTheme="minorHAnsi" w:cstheme="minorHAnsi"/>
          <w:color w:val="000000"/>
        </w:rPr>
        <w:t>] teaches us that Moses would hold up an animal and show it to the Israelites, saying, “This one you may eat,” and “This one you may not eat.” "You may eat the following!" (verse 9) even with the creatures of the water—he held up [one] of every species and showed it to them. And likewise with birds [as stated in verse 13], “you shall hold these in abomination....” Similarly with creeping creatures, </w:t>
      </w:r>
      <w:r w:rsidRPr="004B0C23">
        <w:rPr>
          <w:rFonts w:asciiTheme="minorHAnsi" w:eastAsia="Times New Roman" w:hAnsiTheme="minorHAnsi" w:cstheme="minorHAnsi"/>
          <w:color w:val="000000"/>
          <w:rtl/>
        </w:rPr>
        <w:t>(שְׁרָצִים) </w:t>
      </w:r>
      <w:r w:rsidRPr="004B0C23">
        <w:rPr>
          <w:rFonts w:asciiTheme="minorHAnsi" w:eastAsia="Times New Roman" w:hAnsiTheme="minorHAnsi" w:cstheme="minorHAnsi"/>
          <w:color w:val="000000"/>
        </w:rPr>
        <w:t>[as stated in verse 29], “these are unclean....”-[</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11:62]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These are the creatures...among all the animals</w:t>
      </w:r>
      <w:r w:rsidRPr="004B0C23">
        <w:rPr>
          <w:rFonts w:asciiTheme="minorHAnsi" w:eastAsia="Times New Roman" w:hAnsiTheme="minorHAnsi" w:cstheme="minorHAnsi"/>
          <w:color w:val="000000"/>
        </w:rPr>
        <w:t> [The word </w:t>
      </w:r>
      <w:r w:rsidRPr="004B0C23">
        <w:rPr>
          <w:rFonts w:asciiTheme="minorHAnsi" w:eastAsia="Times New Roman" w:hAnsiTheme="minorHAnsi" w:cstheme="minorHAnsi"/>
          <w:color w:val="000000"/>
          <w:rtl/>
        </w:rPr>
        <w:t> חַיָּה</w:t>
      </w:r>
      <w:r w:rsidRPr="004B0C23">
        <w:rPr>
          <w:rFonts w:asciiTheme="minorHAnsi" w:eastAsia="Times New Roman" w:hAnsiTheme="minorHAnsi" w:cstheme="minorHAnsi"/>
          <w:color w:val="000000"/>
        </w:rPr>
        <w:t>, although usually denoting an undomesticated animal, such as a deer, also has the meaning of “living </w:t>
      </w:r>
      <w:r w:rsidRPr="004B0C23">
        <w:rPr>
          <w:rFonts w:asciiTheme="minorHAnsi" w:eastAsia="Times New Roman" w:hAnsiTheme="minorHAnsi" w:cstheme="minorHAnsi"/>
          <w:color w:val="000000"/>
          <w:rtl/>
        </w:rPr>
        <w:t>(חַי) </w:t>
      </w:r>
      <w:r w:rsidRPr="004B0C23">
        <w:rPr>
          <w:rFonts w:asciiTheme="minorHAnsi" w:eastAsia="Times New Roman" w:hAnsiTheme="minorHAnsi" w:cstheme="minorHAnsi"/>
          <w:color w:val="000000"/>
        </w:rPr>
        <w:t>creatures” in general; the word </w:t>
      </w:r>
      <w:r w:rsidRPr="004B0C23">
        <w:rPr>
          <w:rFonts w:asciiTheme="minorHAnsi" w:eastAsia="Times New Roman" w:hAnsiTheme="minorHAnsi" w:cstheme="minorHAnsi"/>
          <w:color w:val="000000"/>
          <w:rtl/>
        </w:rPr>
        <w:t>בְּהֵמָה</w:t>
      </w:r>
      <w:r w:rsidRPr="004B0C23">
        <w:rPr>
          <w:rFonts w:asciiTheme="minorHAnsi" w:eastAsia="Times New Roman" w:hAnsiTheme="minorHAnsi" w:cstheme="minorHAnsi"/>
          <w:color w:val="000000"/>
        </w:rPr>
        <w:t>, usually denoting domesticated animals like cattle, also has the meaning of large land animals, or mammals. We see this in our verse, for it says here, "These are the creatures </w:t>
      </w:r>
      <w:r w:rsidRPr="004B0C23">
        <w:rPr>
          <w:rFonts w:asciiTheme="minorHAnsi" w:eastAsia="Times New Roman" w:hAnsiTheme="minorHAnsi" w:cstheme="minorHAnsi"/>
          <w:color w:val="000000"/>
          <w:rtl/>
        </w:rPr>
        <w:t> (חַיָּה)</w:t>
      </w:r>
      <w:r w:rsidRPr="004B0C23">
        <w:rPr>
          <w:rFonts w:asciiTheme="minorHAnsi" w:eastAsia="Times New Roman" w:hAnsiTheme="minorHAnsi" w:cstheme="minorHAnsi"/>
          <w:color w:val="000000"/>
        </w:rPr>
        <w:t>that you may eat among all the animals </w:t>
      </w:r>
      <w:r w:rsidRPr="004B0C23">
        <w:rPr>
          <w:rFonts w:asciiTheme="minorHAnsi" w:eastAsia="Times New Roman" w:hAnsiTheme="minorHAnsi" w:cstheme="minorHAnsi"/>
          <w:color w:val="000000"/>
          <w:rtl/>
        </w:rPr>
        <w:t>(בְּהֵמָה) </w:t>
      </w:r>
      <w:r w:rsidRPr="004B0C23">
        <w:rPr>
          <w:rFonts w:asciiTheme="minorHAnsi" w:eastAsia="Times New Roman" w:hAnsiTheme="minorHAnsi" w:cstheme="minorHAnsi"/>
          <w:color w:val="000000"/>
        </w:rPr>
        <w:t>on earth, thus,] teaching that [the term] </w:t>
      </w:r>
      <w:r w:rsidRPr="004B0C23">
        <w:rPr>
          <w:rFonts w:asciiTheme="minorHAnsi" w:eastAsia="Times New Roman" w:hAnsiTheme="minorHAnsi" w:cstheme="minorHAnsi"/>
          <w:color w:val="000000"/>
          <w:rtl/>
        </w:rPr>
        <w:t>בְּהֵמָה </w:t>
      </w:r>
      <w:r w:rsidRPr="004B0C23">
        <w:rPr>
          <w:rFonts w:asciiTheme="minorHAnsi" w:eastAsia="Times New Roman" w:hAnsiTheme="minorHAnsi" w:cstheme="minorHAnsi"/>
          <w:color w:val="000000"/>
        </w:rPr>
        <w:t>is included in [the more general term] </w:t>
      </w:r>
      <w:r w:rsidRPr="004B0C23">
        <w:rPr>
          <w:rFonts w:asciiTheme="minorHAnsi" w:eastAsia="Times New Roman" w:hAnsiTheme="minorHAnsi" w:cstheme="minorHAnsi"/>
          <w:color w:val="000000"/>
          <w:rtl/>
        </w:rPr>
        <w:t>חַיָּה</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11:66; and see </w:t>
      </w:r>
      <w:r w:rsidRPr="004B0C23">
        <w:rPr>
          <w:rFonts w:asciiTheme="minorHAnsi" w:eastAsia="Times New Roman" w:hAnsiTheme="minorHAnsi" w:cstheme="minorHAnsi"/>
          <w:i/>
          <w:iCs/>
          <w:color w:val="000000"/>
        </w:rPr>
        <w:t>Rashi Chul.</w:t>
      </w:r>
      <w:r w:rsidRPr="004B0C23">
        <w:rPr>
          <w:rFonts w:asciiTheme="minorHAnsi" w:eastAsia="Times New Roman" w:hAnsiTheme="minorHAnsi" w:cstheme="minorHAnsi"/>
          <w:color w:val="000000"/>
        </w:rPr>
        <w:t> 70b].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which has a cloven</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מַפְרֶסֶת</w:t>
      </w:r>
      <w:r w:rsidRPr="004B0C23">
        <w:rPr>
          <w:rFonts w:asciiTheme="minorHAnsi" w:eastAsia="Times New Roman" w:hAnsiTheme="minorHAnsi" w:cstheme="minorHAnsi"/>
          <w:color w:val="000000"/>
        </w:rPr>
        <w:t>. [Although resembling the following word, </w:t>
      </w:r>
      <w:r w:rsidRPr="004B0C23">
        <w:rPr>
          <w:rFonts w:asciiTheme="minorHAnsi" w:eastAsia="Times New Roman" w:hAnsiTheme="minorHAnsi" w:cstheme="minorHAnsi"/>
          <w:color w:val="000000"/>
          <w:rtl/>
        </w:rPr>
        <w:t>פַּרְסָה</w:t>
      </w:r>
      <w:r w:rsidRPr="004B0C23">
        <w:rPr>
          <w:rFonts w:asciiTheme="minorHAnsi" w:eastAsia="Times New Roman" w:hAnsiTheme="minorHAnsi" w:cstheme="minorHAnsi"/>
          <w:color w:val="000000"/>
        </w:rPr>
        <w:t>, the word, </w:t>
      </w:r>
      <w:r w:rsidRPr="004B0C23">
        <w:rPr>
          <w:rFonts w:asciiTheme="minorHAnsi" w:eastAsia="Times New Roman" w:hAnsiTheme="minorHAnsi" w:cstheme="minorHAnsi"/>
          <w:color w:val="000000"/>
          <w:rtl/>
        </w:rPr>
        <w:t>מַפְרֶסֶת</w:t>
      </w:r>
      <w:r w:rsidRPr="004B0C23">
        <w:rPr>
          <w:rFonts w:asciiTheme="minorHAnsi" w:eastAsia="Times New Roman" w:hAnsiTheme="minorHAnsi" w:cstheme="minorHAnsi"/>
          <w:color w:val="000000"/>
        </w:rPr>
        <w:t>, is to be understood] as the </w:t>
      </w:r>
      <w:r w:rsidRPr="004B0C23">
        <w:rPr>
          <w:rFonts w:asciiTheme="minorHAnsi" w:eastAsia="Times New Roman" w:hAnsiTheme="minorHAnsi" w:cstheme="minorHAnsi"/>
          <w:i/>
          <w:iCs/>
          <w:color w:val="000000"/>
        </w:rPr>
        <w:t>Targum</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Onkelos</w:t>
      </w:r>
      <w:r w:rsidRPr="004B0C23">
        <w:rPr>
          <w:rFonts w:asciiTheme="minorHAnsi" w:eastAsia="Times New Roman" w:hAnsiTheme="minorHAnsi" w:cstheme="minorHAnsi"/>
          <w:color w:val="000000"/>
        </w:rPr>
        <w:t>] renders it: </w:t>
      </w:r>
      <w:r w:rsidRPr="004B0C23">
        <w:rPr>
          <w:rFonts w:asciiTheme="minorHAnsi" w:eastAsia="Times New Roman" w:hAnsiTheme="minorHAnsi" w:cstheme="minorHAnsi"/>
          <w:color w:val="000000"/>
          <w:rtl/>
        </w:rPr>
        <w:t>סְדִיקָא</w:t>
      </w:r>
      <w:r w:rsidRPr="004B0C23">
        <w:rPr>
          <w:rFonts w:asciiTheme="minorHAnsi" w:eastAsia="Times New Roman" w:hAnsiTheme="minorHAnsi" w:cstheme="minorHAnsi"/>
          <w:color w:val="000000"/>
        </w:rPr>
        <w:t>, “split."</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hoof</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פַּרְסָה</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plante</w:t>
      </w:r>
      <w:r w:rsidRPr="004B0C23">
        <w:rPr>
          <w:rFonts w:asciiTheme="minorHAnsi" w:eastAsia="Times New Roman" w:hAnsiTheme="minorHAnsi" w:cstheme="minorHAnsi"/>
          <w:color w:val="000000"/>
        </w:rPr>
        <w:t> in French [meaning ” sole" or “hoof.” Thus, </w:t>
      </w:r>
      <w:r w:rsidRPr="004B0C23">
        <w:rPr>
          <w:rFonts w:asciiTheme="minorHAnsi" w:eastAsia="Times New Roman" w:hAnsiTheme="minorHAnsi" w:cstheme="minorHAnsi"/>
          <w:color w:val="000000"/>
          <w:rtl/>
        </w:rPr>
        <w:t>מַפְרֶסֶת פַּרְסָה </w:t>
      </w:r>
      <w:r w:rsidRPr="004B0C23">
        <w:rPr>
          <w:rFonts w:asciiTheme="minorHAnsi" w:eastAsia="Times New Roman" w:hAnsiTheme="minorHAnsi" w:cstheme="minorHAnsi"/>
          <w:color w:val="000000"/>
        </w:rPr>
        <w:t>means: “split or cloven hoof”].</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that is completely separated into double hooves</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וְשֹׁסַעַת שֶׁסַע </w:t>
      </w:r>
      <w:r w:rsidRPr="004B0C23">
        <w:rPr>
          <w:rFonts w:asciiTheme="minorHAnsi" w:eastAsia="Times New Roman" w:hAnsiTheme="minorHAnsi" w:cstheme="minorHAnsi"/>
          <w:color w:val="000000"/>
        </w:rPr>
        <w:t>[meaning that the hoof] is completely separated [i.e., split] from top to bottom, into two nails, as the </w:t>
      </w:r>
      <w:r w:rsidRPr="004B0C23">
        <w:rPr>
          <w:rFonts w:asciiTheme="minorHAnsi" w:eastAsia="Times New Roman" w:hAnsiTheme="minorHAnsi" w:cstheme="minorHAnsi"/>
          <w:i/>
          <w:iCs/>
          <w:color w:val="000000"/>
        </w:rPr>
        <w:t>Targum</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Onkelos</w:t>
      </w:r>
      <w:r w:rsidRPr="004B0C23">
        <w:rPr>
          <w:rFonts w:asciiTheme="minorHAnsi" w:eastAsia="Times New Roman" w:hAnsiTheme="minorHAnsi" w:cstheme="minorHAnsi"/>
          <w:color w:val="000000"/>
        </w:rPr>
        <w:t>] renders it: </w:t>
      </w:r>
      <w:r w:rsidRPr="004B0C23">
        <w:rPr>
          <w:rFonts w:asciiTheme="minorHAnsi" w:eastAsia="Times New Roman" w:hAnsiTheme="minorHAnsi" w:cstheme="minorHAnsi"/>
          <w:color w:val="000000"/>
          <w:rtl/>
        </w:rPr>
        <w:t>וּמְטַלְפָא טִילְפִין</w:t>
      </w:r>
      <w:r w:rsidRPr="004B0C23">
        <w:rPr>
          <w:rFonts w:asciiTheme="minorHAnsi" w:eastAsia="Times New Roman" w:hAnsiTheme="minorHAnsi" w:cstheme="minorHAnsi"/>
          <w:color w:val="000000"/>
        </w:rPr>
        <w:t xml:space="preserve">, meaning “split into </w:t>
      </w:r>
      <w:r w:rsidRPr="004B0C23">
        <w:rPr>
          <w:rFonts w:asciiTheme="minorHAnsi" w:eastAsia="Times New Roman" w:hAnsiTheme="minorHAnsi" w:cstheme="minorHAnsi"/>
          <w:color w:val="000000"/>
        </w:rPr>
        <w:lastRenderedPageBreak/>
        <w:t>hooves” [i. e., split into two hoof sections,] because there are animals whose hooves are split at the top, but are not completely split and separated [into two hoof sections], since the bottom [sections of the hoof] are connected.</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which brings up its cud</w:t>
      </w:r>
      <w:r w:rsidRPr="004B0C23">
        <w:rPr>
          <w:rFonts w:asciiTheme="minorHAnsi" w:eastAsia="Times New Roman" w:hAnsiTheme="minorHAnsi" w:cstheme="minorHAnsi"/>
          <w:color w:val="000000"/>
        </w:rPr>
        <w:t> It brings up and regurgitates the [ingested] food from its stomach, returning the food to its mouth, in order to thoroughly crush it and grind it thoroughly.</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cud</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גֵּרָה</w:t>
      </w:r>
      <w:r w:rsidRPr="004B0C23">
        <w:rPr>
          <w:rFonts w:asciiTheme="minorHAnsi" w:eastAsia="Times New Roman" w:hAnsiTheme="minorHAnsi" w:cstheme="minorHAnsi"/>
          <w:color w:val="000000"/>
        </w:rPr>
        <w:t>. This is its name. [I.e., the name of the food that an animal regurgitates.] It possibly stems from the root [</w:t>
      </w:r>
      <w:r w:rsidRPr="004B0C23">
        <w:rPr>
          <w:rFonts w:asciiTheme="minorHAnsi" w:eastAsia="Times New Roman" w:hAnsiTheme="minorHAnsi" w:cstheme="minorHAnsi"/>
          <w:color w:val="000000"/>
          <w:rtl/>
        </w:rPr>
        <w:t>נגר</w:t>
      </w:r>
      <w:r w:rsidRPr="004B0C23">
        <w:rPr>
          <w:rFonts w:asciiTheme="minorHAnsi" w:eastAsia="Times New Roman" w:hAnsiTheme="minorHAnsi" w:cstheme="minorHAnsi"/>
          <w:color w:val="000000"/>
        </w:rPr>
        <w:t>, “to drag” or “flow,” as in the verse] “and as water which has flowed </w:t>
      </w:r>
      <w:r w:rsidRPr="004B0C23">
        <w:rPr>
          <w:rFonts w:asciiTheme="minorHAnsi" w:eastAsia="Times New Roman" w:hAnsiTheme="minorHAnsi" w:cstheme="minorHAnsi"/>
          <w:color w:val="000000"/>
          <w:rtl/>
        </w:rPr>
        <w:t>(הַנִּגָּרִים) </w:t>
      </w:r>
      <w:r w:rsidRPr="004B0C23">
        <w:rPr>
          <w:rFonts w:asciiTheme="minorHAnsi" w:eastAsia="Times New Roman" w:hAnsiTheme="minorHAnsi" w:cstheme="minorHAnsi"/>
          <w:color w:val="000000"/>
        </w:rPr>
        <w:t>” (II Sam. 14:14), for the regurgitated food “flows back” to the mouth. </w:t>
      </w:r>
      <w:r w:rsidRPr="004B0C23">
        <w:rPr>
          <w:rFonts w:asciiTheme="minorHAnsi" w:eastAsia="Times New Roman" w:hAnsiTheme="minorHAnsi" w:cstheme="minorHAnsi"/>
          <w:i/>
          <w:iCs/>
          <w:color w:val="000000"/>
        </w:rPr>
        <w:t>Targum </w:t>
      </w:r>
      <w:r w:rsidRPr="004B0C23">
        <w:rPr>
          <w:rFonts w:asciiTheme="minorHAnsi" w:eastAsia="Times New Roman" w:hAnsiTheme="minorHAnsi" w:cstheme="minorHAnsi"/>
          <w:color w:val="000000"/>
        </w:rPr>
        <w:t>[</w:t>
      </w:r>
      <w:r w:rsidRPr="004B0C23">
        <w:rPr>
          <w:rFonts w:asciiTheme="minorHAnsi" w:eastAsia="Times New Roman" w:hAnsiTheme="minorHAnsi" w:cstheme="minorHAnsi"/>
          <w:i/>
          <w:iCs/>
          <w:color w:val="000000"/>
        </w:rPr>
        <w:t>Onkelos</w:t>
      </w:r>
      <w:r w:rsidRPr="004B0C23">
        <w:rPr>
          <w:rFonts w:asciiTheme="minorHAnsi" w:eastAsia="Times New Roman" w:hAnsiTheme="minorHAnsi" w:cstheme="minorHAnsi"/>
          <w:color w:val="000000"/>
        </w:rPr>
        <w:t>] renders the word </w:t>
      </w:r>
      <w:r w:rsidRPr="004B0C23">
        <w:rPr>
          <w:rFonts w:asciiTheme="minorHAnsi" w:eastAsia="Times New Roman" w:hAnsiTheme="minorHAnsi" w:cstheme="minorHAnsi"/>
          <w:color w:val="000000"/>
          <w:rtl/>
        </w:rPr>
        <w:t>גֵּרָה </w:t>
      </w:r>
      <w:r w:rsidRPr="004B0C23">
        <w:rPr>
          <w:rFonts w:asciiTheme="minorHAnsi" w:eastAsia="Times New Roman" w:hAnsiTheme="minorHAnsi" w:cstheme="minorHAnsi"/>
          <w:color w:val="000000"/>
        </w:rPr>
        <w:t>as </w:t>
      </w:r>
      <w:r w:rsidRPr="004B0C23">
        <w:rPr>
          <w:rFonts w:asciiTheme="minorHAnsi" w:eastAsia="Times New Roman" w:hAnsiTheme="minorHAnsi" w:cstheme="minorHAnsi"/>
          <w:color w:val="000000"/>
          <w:rtl/>
        </w:rPr>
        <w:t>פִּישְׁרָא</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dissolved</w:t>
      </w:r>
      <w:r w:rsidRPr="004B0C23">
        <w:rPr>
          <w:rFonts w:asciiTheme="minorHAnsi" w:eastAsia="Times New Roman" w:hAnsiTheme="minorHAnsi" w:cstheme="minorHAnsi"/>
          <w:color w:val="000000"/>
        </w:rPr>
        <w:t>, since, through its being regurgitated, the food is dissolved and melted.</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among the animals</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בַּבְּהֵמָה</w:t>
      </w:r>
      <w:r w:rsidRPr="004B0C23">
        <w:rPr>
          <w:rFonts w:asciiTheme="minorHAnsi" w:eastAsia="Times New Roman" w:hAnsiTheme="minorHAnsi" w:cstheme="minorHAnsi"/>
          <w:color w:val="000000"/>
        </w:rPr>
        <w:t>, lit. in the animal. This is an extra word from which to derive that [if a pregnant animal is slaughtered properly,] the fetus inside its mother’s innards is permitted [to be eaten].-[</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11:67]</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that one you may eat</w:t>
      </w:r>
      <w:r w:rsidRPr="004B0C23">
        <w:rPr>
          <w:rFonts w:asciiTheme="minorHAnsi" w:eastAsia="Times New Roman" w:hAnsiTheme="minorHAnsi" w:cstheme="minorHAnsi"/>
          <w:color w:val="000000"/>
        </w:rPr>
        <w:t> but not an unclean animal. However, is this [negative inference] not already included in the [explicit] prohibition [stated in verse 4, “...you must not eat...”]? Notwithstanding, [this positive statement is included here] so that [one who eats an unclean animal] transgresses a positive and a negative commandment [i.e., a negative inference of a positive commandment].-[</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11:69]. </w:t>
      </w:r>
    </w:p>
    <w:p w:rsidR="004B0C23" w:rsidRPr="004B0C23" w:rsidRDefault="004B0C23" w:rsidP="004B0C23">
      <w:pPr>
        <w:spacing w:after="0" w:line="240" w:lineRule="auto"/>
        <w:jc w:val="both"/>
        <w:rPr>
          <w:rFonts w:asciiTheme="minorHAnsi" w:eastAsia="Times New Roman" w:hAnsiTheme="minorHAnsi" w:cstheme="minorHAnsi"/>
          <w:color w:val="000000"/>
        </w:rPr>
      </w:pP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8 You shall not eat of their flesh</w:t>
      </w:r>
      <w:r w:rsidRPr="004B0C23">
        <w:rPr>
          <w:rFonts w:asciiTheme="minorHAnsi" w:eastAsia="Times New Roman" w:hAnsiTheme="minorHAnsi" w:cstheme="minorHAnsi"/>
          <w:color w:val="000000"/>
        </w:rPr>
        <w:t> I know only [that] these [animals possessing one sign of cleanness are prohibited to be eaten]. How do we know that any other unclean animal, which has no sign of cleanness altogether [may also not be eaten]? Here, we can infer from a </w:t>
      </w:r>
      <w:r w:rsidRPr="004B0C23">
        <w:rPr>
          <w:rFonts w:asciiTheme="minorHAnsi" w:eastAsia="Times New Roman" w:hAnsiTheme="minorHAnsi" w:cstheme="minorHAnsi"/>
          <w:i/>
          <w:iCs/>
          <w:color w:val="000000"/>
        </w:rPr>
        <w:t>kal vachomer</w:t>
      </w:r>
      <w:r w:rsidRPr="004B0C23">
        <w:rPr>
          <w:rFonts w:asciiTheme="minorHAnsi" w:eastAsia="Times New Roman" w:hAnsiTheme="minorHAnsi" w:cstheme="minorHAnsi"/>
          <w:color w:val="000000"/>
        </w:rPr>
        <w:t> [i.e., an inference from minor to major]: If those animals that have part of the signs of cleanness are prohibited, [how much more so are those animals that lack both signs of cleanness!]-[</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11:69]</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of their flesh</w:t>
      </w:r>
      <w:r w:rsidRPr="004B0C23">
        <w:rPr>
          <w:rFonts w:asciiTheme="minorHAnsi" w:eastAsia="Times New Roman" w:hAnsiTheme="minorHAnsi" w:cstheme="minorHAnsi"/>
          <w:color w:val="000000"/>
        </w:rPr>
        <w:t> The [Scriptural] prohibition applies [only] to the “flesh” [of an unclean animal], but not its bones, sinews, horns, or hooves.-[</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11:74]</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you shall not touch their carcasses</w:t>
      </w:r>
      <w:r w:rsidRPr="004B0C23">
        <w:rPr>
          <w:rFonts w:asciiTheme="minorHAnsi" w:eastAsia="Times New Roman" w:hAnsiTheme="minorHAnsi" w:cstheme="minorHAnsi"/>
          <w:color w:val="000000"/>
        </w:rPr>
        <w:t> One might think that Israelites are prohibited to touch a carcass. Scripture, however, says, “Say to the </w:t>
      </w:r>
      <w:r w:rsidRPr="004B0C23">
        <w:rPr>
          <w:rFonts w:asciiTheme="minorHAnsi" w:eastAsia="Times New Roman" w:hAnsiTheme="minorHAnsi" w:cstheme="minorHAnsi"/>
          <w:i/>
          <w:iCs/>
          <w:color w:val="000000"/>
        </w:rPr>
        <w:t>kohanim</w:t>
      </w:r>
      <w:r w:rsidRPr="004B0C23">
        <w:rPr>
          <w:rFonts w:asciiTheme="minorHAnsi" w:eastAsia="Times New Roman" w:hAnsiTheme="minorHAnsi" w:cstheme="minorHAnsi"/>
          <w:color w:val="000000"/>
        </w:rPr>
        <w:t>...[(a </w:t>
      </w:r>
      <w:r w:rsidRPr="004B0C23">
        <w:rPr>
          <w:rFonts w:asciiTheme="minorHAnsi" w:eastAsia="Times New Roman" w:hAnsiTheme="minorHAnsi" w:cstheme="minorHAnsi"/>
          <w:i/>
          <w:iCs/>
          <w:color w:val="000000"/>
        </w:rPr>
        <w:t>kohen</w:t>
      </w:r>
      <w:r w:rsidRPr="004B0C23">
        <w:rPr>
          <w:rFonts w:asciiTheme="minorHAnsi" w:eastAsia="Times New Roman" w:hAnsiTheme="minorHAnsi" w:cstheme="minorHAnsi"/>
          <w:color w:val="000000"/>
        </w:rPr>
        <w:t>) shall not defile himself for a (dead) person among his people]” (Lev. 21:1); thus, </w:t>
      </w:r>
      <w:r w:rsidRPr="004B0C23">
        <w:rPr>
          <w:rFonts w:asciiTheme="minorHAnsi" w:eastAsia="Times New Roman" w:hAnsiTheme="minorHAnsi" w:cstheme="minorHAnsi"/>
          <w:i/>
          <w:iCs/>
          <w:color w:val="000000"/>
        </w:rPr>
        <w:t>kohanim</w:t>
      </w:r>
      <w:r w:rsidRPr="004B0C23">
        <w:rPr>
          <w:rFonts w:asciiTheme="minorHAnsi" w:eastAsia="Times New Roman" w:hAnsiTheme="minorHAnsi" w:cstheme="minorHAnsi"/>
          <w:color w:val="000000"/>
        </w:rPr>
        <w:t> are prohibited [from defiling themselves by human corpses], but ordinary Israelites are not prohibited. Now a </w:t>
      </w:r>
      <w:r w:rsidRPr="004B0C23">
        <w:rPr>
          <w:rFonts w:asciiTheme="minorHAnsi" w:eastAsia="Times New Roman" w:hAnsiTheme="minorHAnsi" w:cstheme="minorHAnsi"/>
          <w:i/>
          <w:iCs/>
          <w:color w:val="000000"/>
        </w:rPr>
        <w:t>kal vachomer</w:t>
      </w:r>
      <w:r w:rsidRPr="004B0C23">
        <w:rPr>
          <w:rFonts w:asciiTheme="minorHAnsi" w:eastAsia="Times New Roman" w:hAnsiTheme="minorHAnsi" w:cstheme="minorHAnsi"/>
          <w:color w:val="000000"/>
        </w:rPr>
        <w:t> can be made: Since in the more stringent case of defilement by a human corpse, only </w:t>
      </w:r>
      <w:r w:rsidRPr="004B0C23">
        <w:rPr>
          <w:rFonts w:asciiTheme="minorHAnsi" w:eastAsia="Times New Roman" w:hAnsiTheme="minorHAnsi" w:cstheme="minorHAnsi"/>
          <w:i/>
          <w:iCs/>
          <w:color w:val="000000"/>
        </w:rPr>
        <w:t>kohanim</w:t>
      </w:r>
      <w:r w:rsidRPr="004B0C23">
        <w:rPr>
          <w:rFonts w:asciiTheme="minorHAnsi" w:eastAsia="Times New Roman" w:hAnsiTheme="minorHAnsi" w:cstheme="minorHAnsi"/>
          <w:color w:val="000000"/>
        </w:rPr>
        <w:t> are prohibited, then in the more lenient case of defilement by animal carcasses, how much more so [should only </w:t>
      </w:r>
      <w:r w:rsidRPr="004B0C23">
        <w:rPr>
          <w:rFonts w:asciiTheme="minorHAnsi" w:eastAsia="Times New Roman" w:hAnsiTheme="minorHAnsi" w:cstheme="minorHAnsi"/>
          <w:i/>
          <w:iCs/>
          <w:color w:val="000000"/>
        </w:rPr>
        <w:t>kohanim</w:t>
      </w:r>
      <w:r w:rsidRPr="004B0C23">
        <w:rPr>
          <w:rFonts w:asciiTheme="minorHAnsi" w:eastAsia="Times New Roman" w:hAnsiTheme="minorHAnsi" w:cstheme="minorHAnsi"/>
          <w:color w:val="000000"/>
        </w:rPr>
        <w:t> be prohibited! If so,] what does Scripture mean by, "you shall not touch their carcasses"? [It means that Israelites may not touch animal carcasses] on the Festivals [since at those times they deal with holy sacrifices and enter the Temple]. This is what [the Sages] said: A person is obligated to cleanse himself on Festivals. -[R.H. 16b; Torath Cohanim 11:74].</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9 fins</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סְנַפִּיר</w:t>
      </w:r>
      <w:r w:rsidRPr="004B0C23">
        <w:rPr>
          <w:rFonts w:asciiTheme="minorHAnsi" w:eastAsia="Times New Roman" w:hAnsiTheme="minorHAnsi" w:cstheme="minorHAnsi"/>
          <w:color w:val="000000"/>
        </w:rPr>
        <w:t>. These are [the wing-like appendages] with which it swims [namely, fins].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scales</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קַשְׂקֶשֶׂת</w:t>
      </w:r>
      <w:r w:rsidRPr="004B0C23">
        <w:rPr>
          <w:rFonts w:asciiTheme="minorHAnsi" w:eastAsia="Times New Roman" w:hAnsiTheme="minorHAnsi" w:cstheme="minorHAnsi"/>
          <w:color w:val="000000"/>
        </w:rPr>
        <w:t>. These are the scales that are affixed to it, as it is said: “And he was wearing a coat of mail </w:t>
      </w:r>
      <w:r w:rsidRPr="004B0C23">
        <w:rPr>
          <w:rFonts w:asciiTheme="minorHAnsi" w:eastAsia="Times New Roman" w:hAnsiTheme="minorHAnsi" w:cstheme="minorHAnsi"/>
          <w:color w:val="000000"/>
          <w:rtl/>
        </w:rPr>
        <w:t>(קַשְׂקַשִּׂים) </w:t>
      </w:r>
      <w:r w:rsidRPr="004B0C23">
        <w:rPr>
          <w:rFonts w:asciiTheme="minorHAnsi" w:eastAsia="Times New Roman" w:hAnsiTheme="minorHAnsi" w:cstheme="minorHAnsi"/>
          <w:color w:val="000000"/>
        </w:rPr>
        <w:t>” (I Sam. 17:5), [lit. armor of scales].-[</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66b].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10 creeping creatures</w:t>
      </w:r>
      <w:r w:rsidRPr="004B0C23">
        <w:rPr>
          <w:rFonts w:asciiTheme="minorHAnsi" w:eastAsia="Times New Roman" w:hAnsiTheme="minorHAnsi" w:cstheme="minorHAnsi"/>
          <w:color w:val="000000"/>
        </w:rPr>
        <w:t> - </w:t>
      </w:r>
      <w:r w:rsidRPr="004B0C23">
        <w:rPr>
          <w:rFonts w:asciiTheme="minorHAnsi" w:eastAsia="Times New Roman" w:hAnsiTheme="minorHAnsi" w:cstheme="minorHAnsi"/>
          <w:color w:val="000000"/>
          <w:rtl/>
        </w:rPr>
        <w:t>שֶׁרֶץ</w:t>
      </w:r>
      <w:r w:rsidRPr="004B0C23">
        <w:rPr>
          <w:rFonts w:asciiTheme="minorHAnsi" w:eastAsia="Times New Roman" w:hAnsiTheme="minorHAnsi" w:cstheme="minorHAnsi"/>
          <w:color w:val="000000"/>
        </w:rPr>
        <w:t>. Anywhere this [term] appears [in Scripture], it denotes a low creature that slithers and moves on the ground.</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lastRenderedPageBreak/>
        <w:t>11 And they shall be an abomination</w:t>
      </w:r>
      <w:r w:rsidRPr="004B0C23">
        <w:rPr>
          <w:rFonts w:asciiTheme="minorHAnsi" w:eastAsia="Times New Roman" w:hAnsiTheme="minorHAnsi" w:cstheme="minorHAnsi"/>
          <w:color w:val="000000"/>
        </w:rPr>
        <w:t> [The statement is repeated] to prohibit their mixtures [i.e., if the flesh of an unclean water creature was mixed with food of another type,] if there is enough [unclean flesh] to impart its taste [to the mixture].-[See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11:82]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[You shall not eat] of their flesh</w:t>
      </w:r>
      <w:r w:rsidRPr="004B0C23">
        <w:rPr>
          <w:rFonts w:asciiTheme="minorHAnsi" w:eastAsia="Times New Roman" w:hAnsiTheme="minorHAnsi" w:cstheme="minorHAnsi"/>
          <w:color w:val="000000"/>
        </w:rPr>
        <w:t> [Only their flesh is prohibited,] but one is not prohibited [to eat] the fins or the bones.-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11:82]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their dead bodies you shall hold in abomination </w:t>
      </w:r>
      <w:r w:rsidRPr="004B0C23">
        <w:rPr>
          <w:rFonts w:asciiTheme="minorHAnsi" w:eastAsia="Times New Roman" w:hAnsiTheme="minorHAnsi" w:cstheme="minorHAnsi"/>
          <w:color w:val="000000"/>
        </w:rPr>
        <w:t>[This clause comes] to include midges </w:t>
      </w:r>
      <w:r w:rsidRPr="004B0C23">
        <w:rPr>
          <w:rFonts w:asciiTheme="minorHAnsi" w:eastAsia="Times New Roman" w:hAnsiTheme="minorHAnsi" w:cstheme="minorHAnsi"/>
          <w:color w:val="000000"/>
          <w:rtl/>
        </w:rPr>
        <w:t>(יַבְחוּשִׁין) </w:t>
      </w:r>
      <w:r w:rsidRPr="004B0C23">
        <w:rPr>
          <w:rFonts w:asciiTheme="minorHAnsi" w:eastAsia="Times New Roman" w:hAnsiTheme="minorHAnsi" w:cstheme="minorHAnsi"/>
          <w:color w:val="000000"/>
        </w:rPr>
        <w:t>that he has filtered out [of water or other liquids. One may ingest these creatures together with water, but once they have been separated from their original source, they are prohibited]. </w:t>
      </w:r>
      <w:r w:rsidRPr="004B0C23">
        <w:rPr>
          <w:rFonts w:asciiTheme="minorHAnsi" w:eastAsia="Times New Roman" w:hAnsiTheme="minorHAnsi" w:cstheme="minorHAnsi"/>
          <w:color w:val="000000"/>
          <w:rtl/>
        </w:rPr>
        <w:t> יַבְחוּשִׁין</w:t>
      </w:r>
      <w:r w:rsidRPr="004B0C23">
        <w:rPr>
          <w:rFonts w:asciiTheme="minorHAnsi" w:eastAsia="Times New Roman" w:hAnsiTheme="minorHAnsi" w:cstheme="minorHAnsi"/>
          <w:color w:val="000000"/>
        </w:rPr>
        <w:t>are </w:t>
      </w:r>
      <w:r w:rsidRPr="004B0C23">
        <w:rPr>
          <w:rFonts w:asciiTheme="minorHAnsi" w:eastAsia="Times New Roman" w:hAnsiTheme="minorHAnsi" w:cstheme="minorHAnsi"/>
          <w:i/>
          <w:iCs/>
          <w:color w:val="000000"/>
        </w:rPr>
        <w:t>moucherons</w:t>
      </w:r>
      <w:r w:rsidRPr="004B0C23">
        <w:rPr>
          <w:rFonts w:asciiTheme="minorHAnsi" w:eastAsia="Times New Roman" w:hAnsiTheme="minorHAnsi" w:cstheme="minorHAnsi"/>
          <w:color w:val="000000"/>
        </w:rPr>
        <w:t> in French, midges.- [Torath Kohanim 11:83].</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12 Any [(creature)] that does not have [fins and scales in the water is an abomination for you]</w:t>
      </w:r>
      <w:r w:rsidRPr="004B0C23">
        <w:rPr>
          <w:rFonts w:asciiTheme="minorHAnsi" w:eastAsia="Times New Roman" w:hAnsiTheme="minorHAnsi" w:cstheme="minorHAnsi"/>
          <w:color w:val="000000"/>
        </w:rPr>
        <w:t> What does Scripture come to teach us here? [In verse 10, Scripture has already stated, “any (creatures) that do not have fins and scales...are an abomination for you.” However, without this verse] I might think that [a water creature] is permitted only if it brings up its signs [of cleanness, namely fins and scales,] onto dry land; but if [it sheds them in the water, how do we know [that the creature is still permitted]? Scripture therefore, says here, “Any [creature] that does not have fins and scales in the water....,” but if it had them while in the water, even if it shed them in its emergence [onto dry land], it is permitted.-[</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11:84].</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13 They shall not be eaten</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לֹא יֵאָכְלוּ</w:t>
      </w:r>
      <w:r w:rsidRPr="004B0C23">
        <w:rPr>
          <w:rFonts w:asciiTheme="minorHAnsi" w:eastAsia="Times New Roman" w:hAnsiTheme="minorHAnsi" w:cstheme="minorHAnsi"/>
          <w:color w:val="000000"/>
        </w:rPr>
        <w:t>. [Scripture is telling us that] one may not feed them to minors. [We derive this from the passive voice, “be eaten,”] meaning that these birds may not “be eaten” through you. Or perhaps it is not so, but [it is telling us that in addition to not eating them,] one may not derive any benefit from them? Scripture, therefore, states: “you shall not eat </w:t>
      </w:r>
      <w:r w:rsidRPr="004B0C23">
        <w:rPr>
          <w:rFonts w:asciiTheme="minorHAnsi" w:eastAsia="Times New Roman" w:hAnsiTheme="minorHAnsi" w:cstheme="minorHAnsi"/>
          <w:color w:val="000000"/>
          <w:rtl/>
        </w:rPr>
        <w:t> (לֹא תֹּאכְלוּ)</w:t>
      </w:r>
      <w:r w:rsidRPr="004B0C23">
        <w:rPr>
          <w:rFonts w:asciiTheme="minorHAnsi" w:eastAsia="Times New Roman" w:hAnsiTheme="minorHAnsi" w:cstheme="minorHAnsi"/>
          <w:color w:val="000000"/>
        </w:rPr>
        <w:t>,” (Deut. 14:12) [in the active voice to teach us that] one is prohibited to eat them but permitted to derive benefit from them. Now, in every [mention of] birds where Scripture says </w:t>
      </w:r>
      <w:r w:rsidRPr="004B0C23">
        <w:rPr>
          <w:rFonts w:asciiTheme="minorHAnsi" w:eastAsia="Times New Roman" w:hAnsiTheme="minorHAnsi" w:cstheme="minorHAnsi"/>
          <w:color w:val="000000"/>
          <w:rtl/>
        </w:rPr>
        <w:t>לְמִינָהּ</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color w:val="000000"/>
          <w:rtl/>
        </w:rPr>
        <w:t>לְמִינוֹ</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color w:val="000000"/>
          <w:rtl/>
        </w:rPr>
        <w:t>לְמִינֵהוּ </w:t>
      </w:r>
      <w:r w:rsidRPr="004B0C23">
        <w:rPr>
          <w:rFonts w:asciiTheme="minorHAnsi" w:eastAsia="Times New Roman" w:hAnsiTheme="minorHAnsi" w:cstheme="minorHAnsi"/>
          <w:color w:val="000000"/>
        </w:rPr>
        <w:t>[" to its...species," it does so because] within that species, there are some that resemble each other neither in appearance nor in name, but they are [nevertheless] all one species.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16 the sparrow hawk</w:t>
      </w:r>
      <w:r w:rsidRPr="004B0C23">
        <w:rPr>
          <w:rFonts w:asciiTheme="minorHAnsi" w:eastAsia="Times New Roman" w:hAnsiTheme="minorHAnsi" w:cstheme="minorHAnsi"/>
          <w:color w:val="000000"/>
        </w:rPr>
        <w:t> - </w:t>
      </w:r>
      <w:r w:rsidRPr="004B0C23">
        <w:rPr>
          <w:rFonts w:asciiTheme="minorHAnsi" w:eastAsia="Times New Roman" w:hAnsiTheme="minorHAnsi" w:cstheme="minorHAnsi"/>
          <w:color w:val="000000"/>
          <w:rtl/>
        </w:rPr>
        <w:t>הַנֵּץ</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esprevier</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epervier</w:t>
      </w:r>
      <w:r w:rsidRPr="004B0C23">
        <w:rPr>
          <w:rFonts w:asciiTheme="minorHAnsi" w:eastAsia="Times New Roman" w:hAnsiTheme="minorHAnsi" w:cstheme="minorHAnsi"/>
          <w:color w:val="000000"/>
        </w:rPr>
        <w:t> in modern French]. [Note that, according to some editions of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the reading is </w:t>
      </w:r>
      <w:r w:rsidRPr="004B0C23">
        <w:rPr>
          <w:rFonts w:asciiTheme="minorHAnsi" w:eastAsia="Times New Roman" w:hAnsiTheme="minorHAnsi" w:cstheme="minorHAnsi"/>
          <w:i/>
          <w:iCs/>
          <w:color w:val="000000"/>
        </w:rPr>
        <w:t>ostor</w:t>
      </w:r>
      <w:r w:rsidRPr="004B0C23">
        <w:rPr>
          <w:rFonts w:asciiTheme="minorHAnsi" w:eastAsia="Times New Roman" w:hAnsiTheme="minorHAnsi" w:cstheme="minorHAnsi"/>
          <w:color w:val="000000"/>
        </w:rPr>
        <w:t>, which is translated by Greenberg as </w:t>
      </w:r>
      <w:r w:rsidRPr="004B0C23">
        <w:rPr>
          <w:rFonts w:asciiTheme="minorHAnsi" w:eastAsia="Times New Roman" w:hAnsiTheme="minorHAnsi" w:cstheme="minorHAnsi"/>
          <w:i/>
          <w:iCs/>
          <w:color w:val="000000"/>
        </w:rPr>
        <w:t>goshawk</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autour</w:t>
      </w:r>
      <w:r w:rsidRPr="004B0C23">
        <w:rPr>
          <w:rFonts w:asciiTheme="minorHAnsi" w:eastAsia="Times New Roman" w:hAnsiTheme="minorHAnsi" w:cstheme="minorHAnsi"/>
          <w:color w:val="000000"/>
        </w:rPr>
        <w:t> in modern French. This is corroborated by other editions that render </w:t>
      </w:r>
      <w:r w:rsidRPr="004B0C23">
        <w:rPr>
          <w:rFonts w:asciiTheme="minorHAnsi" w:eastAsia="Times New Roman" w:hAnsiTheme="minorHAnsi" w:cstheme="minorHAnsi"/>
          <w:color w:val="000000"/>
          <w:rtl/>
        </w:rPr>
        <w:t>הַשָּׁחַף </w:t>
      </w:r>
      <w:r w:rsidRPr="004B0C23">
        <w:rPr>
          <w:rFonts w:asciiTheme="minorHAnsi" w:eastAsia="Times New Roman" w:hAnsiTheme="minorHAnsi" w:cstheme="minorHAnsi"/>
          <w:color w:val="000000"/>
        </w:rPr>
        <w:t>in verse 16 as </w:t>
      </w:r>
      <w:r w:rsidRPr="004B0C23">
        <w:rPr>
          <w:rFonts w:asciiTheme="minorHAnsi" w:eastAsia="Times New Roman" w:hAnsiTheme="minorHAnsi" w:cstheme="minorHAnsi"/>
          <w:i/>
          <w:iCs/>
          <w:color w:val="000000"/>
        </w:rPr>
        <w:t>esprevier.</w:t>
      </w: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17 the gull</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הַשָּׁלָךְ </w:t>
      </w:r>
      <w:r w:rsidRPr="004B0C23">
        <w:rPr>
          <w:rFonts w:asciiTheme="minorHAnsi" w:eastAsia="Times New Roman" w:hAnsiTheme="minorHAnsi" w:cstheme="minorHAnsi"/>
          <w:color w:val="000000"/>
        </w:rPr>
        <w:t>Our Rabbis explained: “The </w:t>
      </w:r>
      <w:r w:rsidRPr="004B0C23">
        <w:rPr>
          <w:rFonts w:asciiTheme="minorHAnsi" w:eastAsia="Times New Roman" w:hAnsiTheme="minorHAnsi" w:cstheme="minorHAnsi"/>
          <w:color w:val="000000"/>
          <w:rtl/>
        </w:rPr>
        <w:t>שָׁלָךְ </w:t>
      </w:r>
      <w:r w:rsidRPr="004B0C23">
        <w:rPr>
          <w:rFonts w:asciiTheme="minorHAnsi" w:eastAsia="Times New Roman" w:hAnsiTheme="minorHAnsi" w:cstheme="minorHAnsi"/>
          <w:color w:val="000000"/>
        </w:rPr>
        <w:t>is a bird that draws up </w:t>
      </w:r>
      <w:r w:rsidRPr="004B0C23">
        <w:rPr>
          <w:rFonts w:asciiTheme="minorHAnsi" w:eastAsia="Times New Roman" w:hAnsiTheme="minorHAnsi" w:cstheme="minorHAnsi"/>
          <w:color w:val="000000"/>
          <w:rtl/>
        </w:rPr>
        <w:t>(שׁוֹלָה) </w:t>
      </w:r>
      <w:r w:rsidRPr="004B0C23">
        <w:rPr>
          <w:rFonts w:asciiTheme="minorHAnsi" w:eastAsia="Times New Roman" w:hAnsiTheme="minorHAnsi" w:cstheme="minorHAnsi"/>
          <w:color w:val="000000"/>
        </w:rPr>
        <w:t>fish out of the sea”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63a). And this is the meaning of </w:t>
      </w:r>
      <w:r w:rsidRPr="004B0C23">
        <w:rPr>
          <w:rFonts w:asciiTheme="minorHAnsi" w:eastAsia="Times New Roman" w:hAnsiTheme="minorHAnsi" w:cstheme="minorHAnsi"/>
          <w:i/>
          <w:iCs/>
          <w:color w:val="000000"/>
        </w:rPr>
        <w:t>Onkelos’</w:t>
      </w:r>
      <w:r w:rsidRPr="004B0C23">
        <w:rPr>
          <w:rFonts w:asciiTheme="minorHAnsi" w:eastAsia="Times New Roman" w:hAnsiTheme="minorHAnsi" w:cstheme="minorHAnsi"/>
          <w:color w:val="000000"/>
        </w:rPr>
        <w:t> translation [of </w:t>
      </w:r>
      <w:r w:rsidRPr="004B0C23">
        <w:rPr>
          <w:rFonts w:asciiTheme="minorHAnsi" w:eastAsia="Times New Roman" w:hAnsiTheme="minorHAnsi" w:cstheme="minorHAnsi"/>
          <w:color w:val="000000"/>
          <w:rtl/>
        </w:rPr>
        <w:t>שָׁלָךְ</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color w:val="000000"/>
          <w:rtl/>
        </w:rPr>
        <w:t>וְשַׁלֵינוּנָא</w:t>
      </w:r>
      <w:r w:rsidRPr="004B0C23">
        <w:rPr>
          <w:rFonts w:asciiTheme="minorHAnsi" w:eastAsia="Times New Roman" w:hAnsiTheme="minorHAnsi" w:cstheme="minorHAnsi"/>
          <w:color w:val="000000"/>
        </w:rPr>
        <w:t>, “fish catcher.”</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The owl... and the little owl</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כּוֹס וְיַנְשׁוּף</w:t>
      </w:r>
      <w:r w:rsidRPr="004B0C23">
        <w:rPr>
          <w:rFonts w:asciiTheme="minorHAnsi" w:eastAsia="Times New Roman" w:hAnsiTheme="minorHAnsi" w:cstheme="minorHAnsi"/>
          <w:color w:val="000000"/>
        </w:rPr>
        <w:t>. These are </w:t>
      </w:r>
      <w:r w:rsidRPr="004B0C23">
        <w:rPr>
          <w:rFonts w:asciiTheme="minorHAnsi" w:eastAsia="Times New Roman" w:hAnsiTheme="minorHAnsi" w:cstheme="minorHAnsi"/>
          <w:i/>
          <w:iCs/>
          <w:color w:val="000000"/>
        </w:rPr>
        <w:t>chouettes</w:t>
      </w:r>
      <w:r w:rsidRPr="004B0C23">
        <w:rPr>
          <w:rFonts w:asciiTheme="minorHAnsi" w:eastAsia="Times New Roman" w:hAnsiTheme="minorHAnsi" w:cstheme="minorHAnsi"/>
          <w:color w:val="000000"/>
        </w:rPr>
        <w:t> [in French, i.e., “birds”] that shriek at night, which have cheeks like those of a human. There is another [bird] similar to it called </w:t>
      </w:r>
      <w:r w:rsidRPr="004B0C23">
        <w:rPr>
          <w:rFonts w:asciiTheme="minorHAnsi" w:eastAsia="Times New Roman" w:hAnsiTheme="minorHAnsi" w:cstheme="minorHAnsi"/>
          <w:i/>
          <w:iCs/>
          <w:color w:val="000000"/>
        </w:rPr>
        <w:t>hibou</w:t>
      </w:r>
      <w:r w:rsidRPr="004B0C23">
        <w:rPr>
          <w:rFonts w:asciiTheme="minorHAnsi" w:eastAsia="Times New Roman" w:hAnsiTheme="minorHAnsi" w:cstheme="minorHAnsi"/>
          <w:color w:val="000000"/>
        </w:rPr>
        <w:t> [in French].</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18</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The bat</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הַתִּנְשֶׁמֶת</w:t>
      </w:r>
      <w:r w:rsidRPr="004B0C23">
        <w:rPr>
          <w:rFonts w:asciiTheme="minorHAnsi" w:eastAsia="Times New Roman" w:hAnsiTheme="minorHAnsi" w:cstheme="minorHAnsi"/>
          <w:color w:val="000000"/>
        </w:rPr>
        <w:t>. That is </w:t>
      </w:r>
      <w:r w:rsidRPr="004B0C23">
        <w:rPr>
          <w:rFonts w:asciiTheme="minorHAnsi" w:eastAsia="Times New Roman" w:hAnsiTheme="minorHAnsi" w:cstheme="minorHAnsi"/>
          <w:i/>
          <w:iCs/>
          <w:color w:val="000000"/>
        </w:rPr>
        <w:t>calve soriz</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chauve-souris in modern French</w:t>
      </w:r>
      <w:r w:rsidRPr="004B0C23">
        <w:rPr>
          <w:rFonts w:asciiTheme="minorHAnsi" w:eastAsia="Times New Roman" w:hAnsiTheme="minorHAnsi" w:cstheme="minorHAnsi"/>
          <w:color w:val="000000"/>
        </w:rPr>
        <w:t>]. It resembles a mouse and flies about at night. The </w:t>
      </w:r>
      <w:r w:rsidRPr="004B0C23">
        <w:rPr>
          <w:rFonts w:asciiTheme="minorHAnsi" w:eastAsia="Times New Roman" w:hAnsiTheme="minorHAnsi" w:cstheme="minorHAnsi"/>
          <w:color w:val="000000"/>
          <w:rtl/>
        </w:rPr>
        <w:t>תִּנְשֶׁמֶת </w:t>
      </w:r>
      <w:r w:rsidRPr="004B0C23">
        <w:rPr>
          <w:rFonts w:asciiTheme="minorHAnsi" w:eastAsia="Times New Roman" w:hAnsiTheme="minorHAnsi" w:cstheme="minorHAnsi"/>
          <w:color w:val="000000"/>
        </w:rPr>
        <w:t>mentioned among the creeping animals (verse 30), resembles this one, insofar as it has no eyes. That [one] is called </w:t>
      </w:r>
      <w:r w:rsidRPr="004B0C23">
        <w:rPr>
          <w:rFonts w:asciiTheme="minorHAnsi" w:eastAsia="Times New Roman" w:hAnsiTheme="minorHAnsi" w:cstheme="minorHAnsi"/>
          <w:i/>
          <w:iCs/>
          <w:color w:val="000000"/>
        </w:rPr>
        <w:t>talpe</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taupe</w:t>
      </w:r>
      <w:r w:rsidRPr="004B0C23">
        <w:rPr>
          <w:rFonts w:asciiTheme="minorHAnsi" w:eastAsia="Times New Roman" w:hAnsiTheme="minorHAnsi" w:cstheme="minorHAnsi"/>
          <w:color w:val="000000"/>
        </w:rPr>
        <w:t> in modern French, mole in English].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19 The stork</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הַחֲסִידָה</w:t>
      </w:r>
      <w:r w:rsidRPr="004B0C23">
        <w:rPr>
          <w:rFonts w:asciiTheme="minorHAnsi" w:eastAsia="Times New Roman" w:hAnsiTheme="minorHAnsi" w:cstheme="minorHAnsi"/>
          <w:color w:val="000000"/>
        </w:rPr>
        <w:t>. This is a white </w:t>
      </w:r>
      <w:r w:rsidRPr="004B0C23">
        <w:rPr>
          <w:rFonts w:asciiTheme="minorHAnsi" w:eastAsia="Times New Roman" w:hAnsiTheme="minorHAnsi" w:cstheme="minorHAnsi"/>
          <w:i/>
          <w:iCs/>
          <w:color w:val="000000"/>
        </w:rPr>
        <w:t>dayah</w:t>
      </w:r>
      <w:r w:rsidRPr="004B0C23">
        <w:rPr>
          <w:rFonts w:asciiTheme="minorHAnsi" w:eastAsia="Times New Roman" w:hAnsiTheme="minorHAnsi" w:cstheme="minorHAnsi"/>
          <w:color w:val="000000"/>
        </w:rPr>
        <w:t>, [called] </w:t>
      </w:r>
      <w:r w:rsidRPr="004B0C23">
        <w:rPr>
          <w:rFonts w:asciiTheme="minorHAnsi" w:eastAsia="Times New Roman" w:hAnsiTheme="minorHAnsi" w:cstheme="minorHAnsi"/>
          <w:i/>
          <w:iCs/>
          <w:color w:val="000000"/>
        </w:rPr>
        <w:t>zigoyne</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cigogne</w:t>
      </w:r>
      <w:r w:rsidRPr="004B0C23">
        <w:rPr>
          <w:rFonts w:asciiTheme="minorHAnsi" w:eastAsia="Times New Roman" w:hAnsiTheme="minorHAnsi" w:cstheme="minorHAnsi"/>
          <w:color w:val="000000"/>
        </w:rPr>
        <w:t> in modern French]. And why is it called </w:t>
      </w:r>
      <w:r w:rsidRPr="004B0C23">
        <w:rPr>
          <w:rFonts w:asciiTheme="minorHAnsi" w:eastAsia="Times New Roman" w:hAnsiTheme="minorHAnsi" w:cstheme="minorHAnsi"/>
          <w:color w:val="000000"/>
          <w:rtl/>
        </w:rPr>
        <w:t>חֲסִידָה </w:t>
      </w:r>
      <w:r w:rsidRPr="004B0C23">
        <w:rPr>
          <w:rFonts w:asciiTheme="minorHAnsi" w:eastAsia="Times New Roman" w:hAnsiTheme="minorHAnsi" w:cstheme="minorHAnsi"/>
          <w:color w:val="000000"/>
        </w:rPr>
        <w:t>? Because it does kindness </w:t>
      </w:r>
      <w:r w:rsidRPr="004B0C23">
        <w:rPr>
          <w:rFonts w:asciiTheme="minorHAnsi" w:eastAsia="Times New Roman" w:hAnsiTheme="minorHAnsi" w:cstheme="minorHAnsi"/>
          <w:color w:val="000000"/>
          <w:rtl/>
        </w:rPr>
        <w:t>(חֲסִידוּת) </w:t>
      </w:r>
      <w:r w:rsidRPr="004B0C23">
        <w:rPr>
          <w:rFonts w:asciiTheme="minorHAnsi" w:eastAsia="Times New Roman" w:hAnsiTheme="minorHAnsi" w:cstheme="minorHAnsi"/>
          <w:color w:val="000000"/>
        </w:rPr>
        <w:t>with its fellow birds [by sharing] its food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63a).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the heron</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הָאֲנָפָה</w:t>
      </w:r>
      <w:r w:rsidRPr="004B0C23">
        <w:rPr>
          <w:rFonts w:asciiTheme="minorHAnsi" w:eastAsia="Times New Roman" w:hAnsiTheme="minorHAnsi" w:cstheme="minorHAnsi"/>
          <w:color w:val="000000"/>
        </w:rPr>
        <w:t>. This is the hot-tempered </w:t>
      </w:r>
      <w:r w:rsidRPr="004B0C23">
        <w:rPr>
          <w:rFonts w:asciiTheme="minorHAnsi" w:eastAsia="Times New Roman" w:hAnsiTheme="minorHAnsi" w:cstheme="minorHAnsi"/>
          <w:i/>
          <w:iCs/>
          <w:color w:val="000000"/>
        </w:rPr>
        <w:t>dayah</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63a), and it appears to me that this is the bird called </w:t>
      </w:r>
      <w:r w:rsidRPr="004B0C23">
        <w:rPr>
          <w:rFonts w:asciiTheme="minorHAnsi" w:eastAsia="Times New Roman" w:hAnsiTheme="minorHAnsi" w:cstheme="minorHAnsi"/>
          <w:i/>
          <w:iCs/>
          <w:color w:val="000000"/>
        </w:rPr>
        <w:t>hàyron</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heron</w:t>
      </w:r>
      <w:r w:rsidRPr="004B0C23">
        <w:rPr>
          <w:rFonts w:asciiTheme="minorHAnsi" w:eastAsia="Times New Roman" w:hAnsiTheme="minorHAnsi" w:cstheme="minorHAnsi"/>
          <w:color w:val="000000"/>
        </w:rPr>
        <w:t> in modern French, heron in English].</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lastRenderedPageBreak/>
        <w:t>the hoopoe</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הַדּוּכִיפַת</w:t>
      </w:r>
      <w:r w:rsidRPr="004B0C23">
        <w:rPr>
          <w:rFonts w:asciiTheme="minorHAnsi" w:eastAsia="Times New Roman" w:hAnsiTheme="minorHAnsi" w:cstheme="minorHAnsi"/>
          <w:color w:val="000000"/>
        </w:rPr>
        <w:t>, the wild-rooster, which has a doubled crest. [It is called] </w:t>
      </w:r>
      <w:r w:rsidRPr="004B0C23">
        <w:rPr>
          <w:rFonts w:asciiTheme="minorHAnsi" w:eastAsia="Times New Roman" w:hAnsiTheme="minorHAnsi" w:cstheme="minorHAnsi"/>
          <w:i/>
          <w:iCs/>
          <w:color w:val="000000"/>
        </w:rPr>
        <w:t>herupe</w:t>
      </w:r>
      <w:r w:rsidRPr="004B0C23">
        <w:rPr>
          <w:rFonts w:asciiTheme="minorHAnsi" w:eastAsia="Times New Roman" w:hAnsiTheme="minorHAnsi" w:cstheme="minorHAnsi"/>
          <w:color w:val="000000"/>
        </w:rPr>
        <w:t> [in Old French]. And why is it called </w:t>
      </w:r>
      <w:r w:rsidRPr="004B0C23">
        <w:rPr>
          <w:rFonts w:asciiTheme="minorHAnsi" w:eastAsia="Times New Roman" w:hAnsiTheme="minorHAnsi" w:cstheme="minorHAnsi"/>
          <w:color w:val="000000"/>
          <w:rtl/>
        </w:rPr>
        <w:t>דּוּכִיפַת </w:t>
      </w:r>
      <w:r w:rsidRPr="004B0C23">
        <w:rPr>
          <w:rFonts w:asciiTheme="minorHAnsi" w:eastAsia="Times New Roman" w:hAnsiTheme="minorHAnsi" w:cstheme="minorHAnsi"/>
          <w:color w:val="000000"/>
        </w:rPr>
        <w:t>? Because its glory </w:t>
      </w:r>
      <w:r w:rsidRPr="004B0C23">
        <w:rPr>
          <w:rFonts w:asciiTheme="minorHAnsi" w:eastAsia="Times New Roman" w:hAnsiTheme="minorHAnsi" w:cstheme="minorHAnsi"/>
          <w:color w:val="000000"/>
          <w:rtl/>
        </w:rPr>
        <w:t>(הוֹדוֹ)</w:t>
      </w:r>
      <w:r w:rsidRPr="004B0C23">
        <w:rPr>
          <w:rFonts w:asciiTheme="minorHAnsi" w:eastAsia="Times New Roman" w:hAnsiTheme="minorHAnsi" w:cstheme="minorHAnsi"/>
          <w:color w:val="000000"/>
        </w:rPr>
        <w:t>, namely its crest, is bound up </w:t>
      </w:r>
      <w:r w:rsidRPr="004B0C23">
        <w:rPr>
          <w:rFonts w:asciiTheme="minorHAnsi" w:eastAsia="Times New Roman" w:hAnsiTheme="minorHAnsi" w:cstheme="minorHAnsi"/>
          <w:color w:val="000000"/>
          <w:rtl/>
        </w:rPr>
        <w:t>(כָּפוּת)</w:t>
      </w:r>
      <w:r w:rsidRPr="004B0C23">
        <w:rPr>
          <w:rFonts w:asciiTheme="minorHAnsi" w:eastAsia="Times New Roman" w:hAnsiTheme="minorHAnsi" w:cstheme="minorHAnsi"/>
          <w:color w:val="000000"/>
        </w:rPr>
        <w:t>. [I.e., its comb is double and appears to be folded into the head and bound up there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63a) [</w:t>
      </w:r>
      <w:r w:rsidRPr="004B0C23">
        <w:rPr>
          <w:rFonts w:asciiTheme="minorHAnsi" w:eastAsia="Times New Roman" w:hAnsiTheme="minorHAnsi" w:cstheme="minorHAnsi"/>
          <w:i/>
          <w:iCs/>
          <w:color w:val="000000"/>
        </w:rPr>
        <w:t>Onkelos </w:t>
      </w:r>
      <w:r w:rsidRPr="004B0C23">
        <w:rPr>
          <w:rFonts w:asciiTheme="minorHAnsi" w:eastAsia="Times New Roman" w:hAnsiTheme="minorHAnsi" w:cstheme="minorHAnsi"/>
          <w:color w:val="000000"/>
        </w:rPr>
        <w:t>renders it:] </w:t>
      </w:r>
      <w:r w:rsidRPr="004B0C23">
        <w:rPr>
          <w:rFonts w:asciiTheme="minorHAnsi" w:eastAsia="Times New Roman" w:hAnsiTheme="minorHAnsi" w:cstheme="minorHAnsi"/>
          <w:color w:val="000000"/>
          <w:rtl/>
        </w:rPr>
        <w:t>נַגַּר טוּרָא</w:t>
      </w:r>
      <w:r w:rsidRPr="004B0C23">
        <w:rPr>
          <w:rFonts w:asciiTheme="minorHAnsi" w:eastAsia="Times New Roman" w:hAnsiTheme="minorHAnsi" w:cstheme="minorHAnsi"/>
          <w:color w:val="000000"/>
        </w:rPr>
        <w:t>, “mountain carpenter,” named so for what it does, as explained by our rabbis in Tractate Gittin, chapter 7,   entitled </w:t>
      </w:r>
      <w:r w:rsidRPr="004B0C23">
        <w:rPr>
          <w:rFonts w:asciiTheme="minorHAnsi" w:eastAsia="Times New Roman" w:hAnsiTheme="minorHAnsi" w:cstheme="minorHAnsi"/>
          <w:color w:val="000000"/>
          <w:rtl/>
        </w:rPr>
        <w:t>מִי שֶׁאֲחָזוֹ </w:t>
      </w:r>
      <w:r w:rsidRPr="004B0C23">
        <w:rPr>
          <w:rFonts w:asciiTheme="minorHAnsi" w:eastAsia="Times New Roman" w:hAnsiTheme="minorHAnsi" w:cstheme="minorHAnsi"/>
          <w:color w:val="000000"/>
        </w:rPr>
        <w:t>(68b).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20. among all the flying insects</w:t>
      </w:r>
      <w:r w:rsidRPr="004B0C23">
        <w:rPr>
          <w:rFonts w:asciiTheme="minorHAnsi" w:eastAsia="Times New Roman" w:hAnsiTheme="minorHAnsi" w:cstheme="minorHAnsi"/>
          <w:color w:val="000000"/>
        </w:rPr>
        <w:t> These are the delicate and small creatures that crawl on the ground, like flies, hornets, mosquitoes, and locusts.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21 on four</w:t>
      </w:r>
      <w:r w:rsidRPr="004B0C23">
        <w:rPr>
          <w:rFonts w:asciiTheme="minorHAnsi" w:eastAsia="Times New Roman" w:hAnsiTheme="minorHAnsi" w:cstheme="minorHAnsi"/>
          <w:color w:val="000000"/>
        </w:rPr>
        <w:t> on four legs.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above its [regular] legs</w:t>
      </w:r>
      <w:r w:rsidRPr="004B0C23">
        <w:rPr>
          <w:rFonts w:asciiTheme="minorHAnsi" w:eastAsia="Times New Roman" w:hAnsiTheme="minorHAnsi" w:cstheme="minorHAnsi"/>
          <w:color w:val="000000"/>
        </w:rPr>
        <w:t> ["Above," meaning high up on the creature’s body, namely] near its neck, it has two leg-like extensions besides its [regular] four legs. When it wishes to fly or hop from the ground, it bolsters itself firmly with these appendages and flies. [In our regions,] we have many of this sort [of flying creature] called </w:t>
      </w:r>
      <w:r w:rsidRPr="004B0C23">
        <w:rPr>
          <w:rFonts w:asciiTheme="minorHAnsi" w:eastAsia="Times New Roman" w:hAnsiTheme="minorHAnsi" w:cstheme="minorHAnsi"/>
          <w:i/>
          <w:iCs/>
          <w:color w:val="000000"/>
        </w:rPr>
        <w:t>langouste</w:t>
      </w:r>
      <w:r w:rsidRPr="004B0C23">
        <w:rPr>
          <w:rFonts w:asciiTheme="minorHAnsi" w:eastAsia="Times New Roman" w:hAnsiTheme="minorHAnsi" w:cstheme="minorHAnsi"/>
          <w:color w:val="000000"/>
        </w:rPr>
        <w:t> [in Old French] (sea-locusts), but we are no [longer] proficient [in identifying] which ones [are clean and which are unclean. And what is the specific problem we have with this identification?] There are four signs of cleanness enumerated regarding these creatures: a) four legs, b) four wings, c) </w:t>
      </w:r>
      <w:r w:rsidRPr="004B0C23">
        <w:rPr>
          <w:rFonts w:asciiTheme="minorHAnsi" w:eastAsia="Times New Roman" w:hAnsiTheme="minorHAnsi" w:cstheme="minorHAnsi"/>
          <w:color w:val="000000"/>
          <w:rtl/>
        </w:rPr>
        <w:t>קַרְסוּלִים</w:t>
      </w:r>
      <w:r w:rsidRPr="004B0C23">
        <w:rPr>
          <w:rFonts w:asciiTheme="minorHAnsi" w:eastAsia="Times New Roman" w:hAnsiTheme="minorHAnsi" w:cstheme="minorHAnsi"/>
          <w:color w:val="000000"/>
        </w:rPr>
        <w:t>, which are the jointed leg-like extensions described above, and d) wings that cover the majority of its body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59a;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11:91). All of these signs are indeed found in the creatures among us today, but some [creatures] have long heads and some do not have tails, [according to Maharsha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66a), the reading is, “and some have tails”] and they must bear the name </w:t>
      </w:r>
      <w:r w:rsidRPr="004B0C23">
        <w:rPr>
          <w:rFonts w:asciiTheme="minorHAnsi" w:eastAsia="Times New Roman" w:hAnsiTheme="minorHAnsi" w:cstheme="minorHAnsi"/>
          <w:color w:val="000000"/>
          <w:rtl/>
        </w:rPr>
        <w:t>חָגָב </w:t>
      </w:r>
      <w:r w:rsidRPr="004B0C23">
        <w:rPr>
          <w:rFonts w:asciiTheme="minorHAnsi" w:eastAsia="Times New Roman" w:hAnsiTheme="minorHAnsi" w:cstheme="minorHAnsi"/>
          <w:color w:val="000000"/>
        </w:rPr>
        <w:t>(</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65b). Concerning this [requirement namely, which type is officially called </w:t>
      </w:r>
      <w:r w:rsidRPr="004B0C23">
        <w:rPr>
          <w:rFonts w:asciiTheme="minorHAnsi" w:eastAsia="Times New Roman" w:hAnsiTheme="minorHAnsi" w:cstheme="minorHAnsi"/>
          <w:color w:val="000000"/>
          <w:rtl/>
        </w:rPr>
        <w:t>חָגָב </w:t>
      </w:r>
      <w:r w:rsidRPr="004B0C23">
        <w:rPr>
          <w:rFonts w:asciiTheme="minorHAnsi" w:eastAsia="Times New Roman" w:hAnsiTheme="minorHAnsi" w:cstheme="minorHAnsi"/>
          <w:color w:val="000000"/>
        </w:rPr>
        <w:t>and which is not], we no longer know how to distinguish between them.</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23 But any [other] flying insect [that has four legs is an abomination for you]</w:t>
      </w:r>
      <w:r w:rsidRPr="004B0C23">
        <w:rPr>
          <w:rFonts w:asciiTheme="minorHAnsi" w:eastAsia="Times New Roman" w:hAnsiTheme="minorHAnsi" w:cstheme="minorHAnsi"/>
          <w:color w:val="000000"/>
        </w:rPr>
        <w:t> [In verse 20, it already says, “Any flying insect that walks on four is an abomination for you.” Why is this repeated here?] It comes to teach us that if it has five [legs], it is clean.</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24</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through these</w:t>
      </w:r>
      <w:r w:rsidRPr="004B0C23">
        <w:rPr>
          <w:rFonts w:asciiTheme="minorHAnsi" w:eastAsia="Times New Roman" w:hAnsiTheme="minorHAnsi" w:cstheme="minorHAnsi"/>
          <w:color w:val="000000"/>
        </w:rPr>
        <w:t> [I.e., you will become unclean] through those animals that are to be enumerated below.-[</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11:95]</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you will become unclean</w:t>
      </w:r>
      <w:r w:rsidRPr="004B0C23">
        <w:rPr>
          <w:rFonts w:asciiTheme="minorHAnsi" w:eastAsia="Times New Roman" w:hAnsiTheme="minorHAnsi" w:cstheme="minorHAnsi"/>
          <w:color w:val="000000"/>
        </w:rPr>
        <w:t> I.e., in touching them, there is uncleanness [not that you are commanded to become unclean].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25 And anyone who carries their carcass</w:t>
      </w:r>
      <w:r w:rsidRPr="004B0C23">
        <w:rPr>
          <w:rFonts w:asciiTheme="minorHAnsi" w:eastAsia="Times New Roman" w:hAnsiTheme="minorHAnsi" w:cstheme="minorHAnsi"/>
          <w:color w:val="000000"/>
        </w:rPr>
        <w:t> Any place in Scripture that mentions </w:t>
      </w:r>
      <w:r w:rsidRPr="004B0C23">
        <w:rPr>
          <w:rFonts w:asciiTheme="minorHAnsi" w:eastAsia="Times New Roman" w:hAnsiTheme="minorHAnsi" w:cstheme="minorHAnsi"/>
          <w:color w:val="000000"/>
          <w:rtl/>
        </w:rPr>
        <w:t>טֻמְאַת מַשָּׂא </w:t>
      </w:r>
      <w:r w:rsidRPr="004B0C23">
        <w:rPr>
          <w:rFonts w:asciiTheme="minorHAnsi" w:eastAsia="Times New Roman" w:hAnsiTheme="minorHAnsi" w:cstheme="minorHAnsi"/>
          <w:color w:val="000000"/>
        </w:rPr>
        <w:t>[uncleanness acquired by carrying </w:t>
      </w:r>
      <w:r w:rsidRPr="004B0C23">
        <w:rPr>
          <w:rFonts w:asciiTheme="minorHAnsi" w:eastAsia="Times New Roman" w:hAnsiTheme="minorHAnsi" w:cstheme="minorHAnsi"/>
          <w:color w:val="000000"/>
          <w:rtl/>
        </w:rPr>
        <w:t>(נוֹשֵׂא) </w:t>
      </w:r>
      <w:r w:rsidRPr="004B0C23">
        <w:rPr>
          <w:rFonts w:asciiTheme="minorHAnsi" w:eastAsia="Times New Roman" w:hAnsiTheme="minorHAnsi" w:cstheme="minorHAnsi"/>
          <w:color w:val="000000"/>
        </w:rPr>
        <w:t>an unclean item], it is more stringent than </w:t>
      </w:r>
      <w:r w:rsidRPr="004B0C23">
        <w:rPr>
          <w:rFonts w:asciiTheme="minorHAnsi" w:eastAsia="Times New Roman" w:hAnsiTheme="minorHAnsi" w:cstheme="minorHAnsi"/>
          <w:color w:val="000000"/>
          <w:rtl/>
        </w:rPr>
        <w:t>טֻמְאַת מַגָּע </w:t>
      </w:r>
      <w:r w:rsidRPr="004B0C23">
        <w:rPr>
          <w:rFonts w:asciiTheme="minorHAnsi" w:eastAsia="Times New Roman" w:hAnsiTheme="minorHAnsi" w:cstheme="minorHAnsi"/>
          <w:color w:val="000000"/>
        </w:rPr>
        <w:t>[uncleanness acquired by touching </w:t>
      </w:r>
      <w:r w:rsidRPr="004B0C23">
        <w:rPr>
          <w:rFonts w:asciiTheme="minorHAnsi" w:eastAsia="Times New Roman" w:hAnsiTheme="minorHAnsi" w:cstheme="minorHAnsi"/>
          <w:color w:val="000000"/>
          <w:rtl/>
        </w:rPr>
        <w:t>(נֹגֵע) </w:t>
      </w:r>
      <w:r w:rsidRPr="004B0C23">
        <w:rPr>
          <w:rFonts w:asciiTheme="minorHAnsi" w:eastAsia="Times New Roman" w:hAnsiTheme="minorHAnsi" w:cstheme="minorHAnsi"/>
          <w:color w:val="000000"/>
        </w:rPr>
        <w:t>an unclean item], insofar as it requires immersion of the garments [in a </w:t>
      </w:r>
      <w:r w:rsidRPr="004B0C23">
        <w:rPr>
          <w:rFonts w:asciiTheme="minorHAnsi" w:eastAsia="Times New Roman" w:hAnsiTheme="minorHAnsi" w:cstheme="minorHAnsi"/>
          <w:i/>
          <w:iCs/>
          <w:color w:val="000000"/>
        </w:rPr>
        <w:t>mikvah</w:t>
      </w:r>
      <w:r w:rsidRPr="004B0C23">
        <w:rPr>
          <w:rFonts w:asciiTheme="minorHAnsi" w:eastAsia="Times New Roman" w:hAnsiTheme="minorHAnsi" w:cstheme="minorHAnsi"/>
          <w:color w:val="000000"/>
        </w:rPr>
        <w:t>, in addition to the immersion of the person].</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26 [Any animal that has] a cloven hoof that is not completely split</w:t>
      </w:r>
      <w:r w:rsidRPr="004B0C23">
        <w:rPr>
          <w:rFonts w:asciiTheme="minorHAnsi" w:eastAsia="Times New Roman" w:hAnsiTheme="minorHAnsi" w:cstheme="minorHAnsi"/>
          <w:color w:val="000000"/>
        </w:rPr>
        <w:t> for instance, a camel, whose hoof is split on the top, but on the bottom it is connected. Here [Scripture] teaches you that the carcass of an unclean animal defiles, while in the section at the end of this </w:t>
      </w:r>
      <w:r w:rsidRPr="004B0C23">
        <w:rPr>
          <w:rFonts w:asciiTheme="minorHAnsi" w:eastAsia="Times New Roman" w:hAnsiTheme="minorHAnsi" w:cstheme="minorHAnsi"/>
          <w:i/>
          <w:iCs/>
          <w:color w:val="000000"/>
        </w:rPr>
        <w:t>parashah</w:t>
      </w:r>
      <w:r w:rsidRPr="004B0C23">
        <w:rPr>
          <w:rFonts w:asciiTheme="minorHAnsi" w:eastAsia="Times New Roman" w:hAnsiTheme="minorHAnsi" w:cstheme="minorHAnsi"/>
          <w:color w:val="000000"/>
        </w:rPr>
        <w:t> (verse 39), [Scripture] explains [that a carcass of] a clean animal [defiles as well. However, Scripture deals with these separately since there is a difference between the two: in the case of a clean animal, its carcass defiles only if it dies, but if it was slaughtered properly, even if it was a </w:t>
      </w:r>
      <w:r w:rsidRPr="004B0C23">
        <w:rPr>
          <w:rFonts w:asciiTheme="minorHAnsi" w:eastAsia="Times New Roman" w:hAnsiTheme="minorHAnsi" w:cstheme="minorHAnsi"/>
          <w:color w:val="000000"/>
          <w:rtl/>
        </w:rPr>
        <w:t>טְרֵפָה</w:t>
      </w:r>
      <w:r w:rsidRPr="004B0C23">
        <w:rPr>
          <w:rFonts w:asciiTheme="minorHAnsi" w:eastAsia="Times New Roman" w:hAnsiTheme="minorHAnsi" w:cstheme="minorHAnsi"/>
          <w:color w:val="000000"/>
        </w:rPr>
        <w:t>, i.e., it had a fatal disease or injury, its carcass does not defile. This is derived from verse 39, which reads, “If an animal that you (normally) eat dies...” i.e., only when it dies, its carcass defiles].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27</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on its paws</w:t>
      </w:r>
      <w:r w:rsidRPr="004B0C23">
        <w:rPr>
          <w:rFonts w:asciiTheme="minorHAnsi" w:eastAsia="Times New Roman" w:hAnsiTheme="minorHAnsi" w:cstheme="minorHAnsi"/>
          <w:color w:val="000000"/>
        </w:rPr>
        <w:t> such as a dog, a bear, or a cat.</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are unclean for you</w:t>
      </w:r>
      <w:r w:rsidRPr="004B0C23">
        <w:rPr>
          <w:rFonts w:asciiTheme="minorHAnsi" w:eastAsia="Times New Roman" w:hAnsiTheme="minorHAnsi" w:cstheme="minorHAnsi"/>
          <w:color w:val="000000"/>
        </w:rPr>
        <w:t> i.e., to touch.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lastRenderedPageBreak/>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29</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And this is unclean for you</w:t>
      </w:r>
      <w:r w:rsidRPr="004B0C23">
        <w:rPr>
          <w:rFonts w:asciiTheme="minorHAnsi" w:eastAsia="Times New Roman" w:hAnsiTheme="minorHAnsi" w:cstheme="minorHAnsi"/>
          <w:color w:val="000000"/>
        </w:rPr>
        <w:t> All these statements of uncleanness are not referring to the prohibition of eating, but rather, to actual uncleanness, i.e., that [the person] will become unclean by touching them, and he will [consequently] be prohibited from eating </w:t>
      </w:r>
      <w:r w:rsidRPr="004B0C23">
        <w:rPr>
          <w:rFonts w:asciiTheme="minorHAnsi" w:eastAsia="Times New Roman" w:hAnsiTheme="minorHAnsi" w:cstheme="minorHAnsi"/>
          <w:i/>
          <w:iCs/>
          <w:color w:val="000000"/>
        </w:rPr>
        <w:t>terumah</w:t>
      </w:r>
      <w:r w:rsidRPr="004B0C23">
        <w:rPr>
          <w:rFonts w:asciiTheme="minorHAnsi" w:eastAsia="Times New Roman" w:hAnsiTheme="minorHAnsi" w:cstheme="minorHAnsi"/>
          <w:color w:val="000000"/>
        </w:rPr>
        <w:t> [the portion of one’s produce given to the </w:t>
      </w:r>
      <w:r w:rsidRPr="004B0C23">
        <w:rPr>
          <w:rFonts w:asciiTheme="minorHAnsi" w:eastAsia="Times New Roman" w:hAnsiTheme="minorHAnsi" w:cstheme="minorHAnsi"/>
          <w:i/>
          <w:iCs/>
          <w:color w:val="000000"/>
        </w:rPr>
        <w:t>kohen</w:t>
      </w:r>
      <w:r w:rsidRPr="004B0C23">
        <w:rPr>
          <w:rFonts w:asciiTheme="minorHAnsi" w:eastAsia="Times New Roman" w:hAnsiTheme="minorHAnsi" w:cstheme="minorHAnsi"/>
          <w:color w:val="000000"/>
        </w:rPr>
        <w:t>] and holy [sacrifices], and from entering the sanctuary. </w:t>
      </w:r>
      <w:r w:rsidRPr="004B0C23">
        <w:rPr>
          <w:rFonts w:asciiTheme="minorHAnsi" w:eastAsia="Times New Roman" w:hAnsiTheme="minorHAnsi" w:cstheme="minorHAnsi"/>
          <w:b/>
          <w:bCs/>
          <w:color w:val="000000"/>
        </w:rPr>
        <w:t>The weasel</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הַחֹלֶד</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moustele</w:t>
      </w:r>
      <w:r w:rsidRPr="004B0C23">
        <w:rPr>
          <w:rFonts w:asciiTheme="minorHAnsi" w:eastAsia="Times New Roman" w:hAnsiTheme="minorHAnsi" w:cstheme="minorHAnsi"/>
          <w:color w:val="000000"/>
        </w:rPr>
        <w:t> [in Old French], weasel, beach-marten. </w:t>
      </w:r>
      <w:r w:rsidRPr="004B0C23">
        <w:rPr>
          <w:rFonts w:asciiTheme="minorHAnsi" w:eastAsia="Times New Roman" w:hAnsiTheme="minorHAnsi" w:cstheme="minorHAnsi"/>
          <w:b/>
          <w:bCs/>
          <w:color w:val="000000"/>
        </w:rPr>
        <w:t>and the toad</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וְהַצָּב</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bot</w:t>
      </w:r>
      <w:r w:rsidRPr="004B0C23">
        <w:rPr>
          <w:rFonts w:asciiTheme="minorHAnsi" w:eastAsia="Times New Roman" w:hAnsiTheme="minorHAnsi" w:cstheme="minorHAnsi"/>
          <w:color w:val="000000"/>
        </w:rPr>
        <w:t> [in Old French], which resembles a frog.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in </w:t>
      </w:r>
      <w:r w:rsidRPr="004B0C23">
        <w:rPr>
          <w:rFonts w:asciiTheme="minorHAnsi" w:eastAsia="Times New Roman" w:hAnsiTheme="minorHAnsi" w:cstheme="minorHAnsi"/>
          <w:i/>
          <w:iCs/>
          <w:color w:val="000000"/>
        </w:rPr>
        <w:t>Mikraoth Gedoloth</w:t>
      </w:r>
      <w:r w:rsidRPr="004B0C23">
        <w:rPr>
          <w:rFonts w:asciiTheme="minorHAnsi" w:eastAsia="Times New Roman" w:hAnsiTheme="minorHAnsi" w:cstheme="minorHAnsi"/>
          <w:color w:val="000000"/>
        </w:rPr>
        <w:t> reads: </w:t>
      </w:r>
      <w:r w:rsidRPr="004B0C23">
        <w:rPr>
          <w:rFonts w:asciiTheme="minorHAnsi" w:eastAsia="Times New Roman" w:hAnsiTheme="minorHAnsi" w:cstheme="minorHAnsi"/>
          <w:i/>
          <w:iCs/>
          <w:color w:val="000000"/>
        </w:rPr>
        <w:t>froit</w:t>
      </w:r>
      <w:r w:rsidRPr="004B0C23">
        <w:rPr>
          <w:rFonts w:asciiTheme="minorHAnsi" w:eastAsia="Times New Roman" w:hAnsiTheme="minorHAnsi" w:cstheme="minorHAnsi"/>
          <w:color w:val="000000"/>
        </w:rPr>
        <w:t>, which, according to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on </w:t>
      </w:r>
      <w:r w:rsidRPr="004B0C23">
        <w:rPr>
          <w:rFonts w:asciiTheme="minorHAnsi" w:eastAsia="Times New Roman" w:hAnsiTheme="minorHAnsi" w:cstheme="minorHAnsi"/>
          <w:i/>
          <w:iCs/>
          <w:color w:val="000000"/>
        </w:rPr>
        <w:t>Niddah</w:t>
      </w:r>
      <w:r w:rsidRPr="004B0C23">
        <w:rPr>
          <w:rFonts w:asciiTheme="minorHAnsi" w:eastAsia="Times New Roman" w:hAnsiTheme="minorHAnsi" w:cstheme="minorHAnsi"/>
          <w:color w:val="000000"/>
        </w:rPr>
        <w:t> 56a, is the same as </w:t>
      </w:r>
      <w:r w:rsidRPr="004B0C23">
        <w:rPr>
          <w:rFonts w:asciiTheme="minorHAnsi" w:eastAsia="Times New Roman" w:hAnsiTheme="minorHAnsi" w:cstheme="minorHAnsi"/>
          <w:i/>
          <w:iCs/>
          <w:color w:val="000000"/>
        </w:rPr>
        <w:t>bot</w:t>
      </w:r>
      <w:r w:rsidRPr="004B0C23">
        <w:rPr>
          <w:rFonts w:asciiTheme="minorHAnsi" w:eastAsia="Times New Roman" w:hAnsiTheme="minorHAnsi" w:cstheme="minorHAnsi"/>
          <w:color w:val="000000"/>
        </w:rPr>
        <w:t>. According to Berliner and Greenberg, this is a ferret. According to Gukevitzky and Catane, it is a toad. In view of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's comment that it resembles a frog, this appears to be the correct translation.]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30 the hedgehog</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הָאֲנָקָה</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herisson</w:t>
      </w:r>
      <w:r w:rsidRPr="004B0C23">
        <w:rPr>
          <w:rFonts w:asciiTheme="minorHAnsi" w:eastAsia="Times New Roman" w:hAnsiTheme="minorHAnsi" w:cstheme="minorHAnsi"/>
          <w:color w:val="000000"/>
        </w:rPr>
        <w:t> [in French].</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the lizard</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וְהַלְּטָאָה</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lezard</w:t>
      </w:r>
      <w:r w:rsidRPr="004B0C23">
        <w:rPr>
          <w:rFonts w:asciiTheme="minorHAnsi" w:eastAsia="Times New Roman" w:hAnsiTheme="minorHAnsi" w:cstheme="minorHAnsi"/>
          <w:color w:val="000000"/>
        </w:rPr>
        <w:t> [in French].</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the snail</w:t>
      </w:r>
      <w:r w:rsidRPr="004B0C23">
        <w:rPr>
          <w:rFonts w:asciiTheme="minorHAnsi" w:eastAsia="Times New Roman" w:hAnsiTheme="minorHAnsi" w:cstheme="minorHAnsi"/>
          <w:color w:val="000000"/>
        </w:rPr>
        <w:t> Heb. </w:t>
      </w:r>
      <w:r w:rsidRPr="004B0C23">
        <w:rPr>
          <w:rFonts w:asciiTheme="minorHAnsi" w:eastAsia="Times New Roman" w:hAnsiTheme="minorHAnsi" w:cstheme="minorHAnsi"/>
          <w:color w:val="000000"/>
          <w:rtl/>
        </w:rPr>
        <w:t>וְהַחֹמֶט</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limace</w:t>
      </w:r>
      <w:r w:rsidRPr="004B0C23">
        <w:rPr>
          <w:rFonts w:asciiTheme="minorHAnsi" w:eastAsia="Times New Roman" w:hAnsiTheme="minorHAnsi" w:cstheme="minorHAnsi"/>
          <w:color w:val="000000"/>
        </w:rPr>
        <w:t> [in French].</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the mole</w:t>
      </w:r>
      <w:r w:rsidRPr="004B0C23">
        <w:rPr>
          <w:rFonts w:asciiTheme="minorHAnsi" w:eastAsia="Times New Roman" w:hAnsiTheme="minorHAnsi" w:cstheme="minorHAnsi"/>
          <w:color w:val="000000"/>
        </w:rPr>
        <w:t> - </w:t>
      </w:r>
      <w:r w:rsidRPr="004B0C23">
        <w:rPr>
          <w:rFonts w:asciiTheme="minorHAnsi" w:eastAsia="Times New Roman" w:hAnsiTheme="minorHAnsi" w:cstheme="minorHAnsi"/>
          <w:color w:val="000000"/>
          <w:rtl/>
        </w:rPr>
        <w:t>וְהַתִּנְשֶׁמֶת</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i/>
          <w:iCs/>
          <w:color w:val="000000"/>
        </w:rPr>
        <w:t>talpe</w:t>
      </w:r>
      <w:r w:rsidRPr="004B0C23">
        <w:rPr>
          <w:rFonts w:asciiTheme="minorHAnsi" w:eastAsia="Times New Roman" w:hAnsiTheme="minorHAnsi" w:cstheme="minorHAnsi"/>
          <w:color w:val="000000"/>
        </w:rPr>
        <w:t> [in Old French, </w:t>
      </w:r>
      <w:r w:rsidRPr="004B0C23">
        <w:rPr>
          <w:rFonts w:asciiTheme="minorHAnsi" w:eastAsia="Times New Roman" w:hAnsiTheme="minorHAnsi" w:cstheme="minorHAnsi"/>
          <w:i/>
          <w:iCs/>
          <w:color w:val="000000"/>
        </w:rPr>
        <w:t>taupe</w:t>
      </w:r>
      <w:r w:rsidRPr="004B0C23">
        <w:rPr>
          <w:rFonts w:asciiTheme="minorHAnsi" w:eastAsia="Times New Roman" w:hAnsiTheme="minorHAnsi" w:cstheme="minorHAnsi"/>
          <w:color w:val="000000"/>
        </w:rPr>
        <w:t> in modern French].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32 it shall be immersed in water</w:t>
      </w:r>
      <w:r w:rsidRPr="004B0C23">
        <w:rPr>
          <w:rFonts w:asciiTheme="minorHAnsi" w:eastAsia="Times New Roman" w:hAnsiTheme="minorHAnsi" w:cstheme="minorHAnsi"/>
          <w:color w:val="000000"/>
        </w:rPr>
        <w:t> Even after its immersion, the item remains unclean for [coming into contact with] </w:t>
      </w:r>
      <w:r w:rsidRPr="004B0C23">
        <w:rPr>
          <w:rFonts w:asciiTheme="minorHAnsi" w:eastAsia="Times New Roman" w:hAnsiTheme="minorHAnsi" w:cstheme="minorHAnsi"/>
          <w:i/>
          <w:iCs/>
          <w:color w:val="000000"/>
        </w:rPr>
        <w:t>terumah</w:t>
      </w:r>
      <w:r w:rsidRPr="004B0C23">
        <w:rPr>
          <w:rFonts w:asciiTheme="minorHAnsi" w:eastAsia="Times New Roman" w:hAnsiTheme="minorHAnsi" w:cstheme="minorHAnsi"/>
          <w:color w:val="000000"/>
        </w:rPr>
        <w:t>.</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until evening</w:t>
      </w:r>
      <w:r w:rsidRPr="004B0C23">
        <w:rPr>
          <w:rFonts w:asciiTheme="minorHAnsi" w:eastAsia="Times New Roman" w:hAnsiTheme="minorHAnsi" w:cstheme="minorHAnsi"/>
          <w:color w:val="000000"/>
        </w:rPr>
        <w:t> And afterwards,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it will become clean</w:t>
      </w:r>
      <w:r w:rsidRPr="004B0C23">
        <w:rPr>
          <w:rFonts w:asciiTheme="minorHAnsi" w:eastAsia="Times New Roman" w:hAnsiTheme="minorHAnsi" w:cstheme="minorHAnsi"/>
          <w:color w:val="000000"/>
        </w:rPr>
        <w:t> when the sun sets.- [Yev. 75a].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33 into whose interior</w:t>
      </w:r>
      <w:r w:rsidRPr="004B0C23">
        <w:rPr>
          <w:rFonts w:asciiTheme="minorHAnsi" w:eastAsia="Times New Roman" w:hAnsiTheme="minorHAnsi" w:cstheme="minorHAnsi"/>
          <w:color w:val="000000"/>
        </w:rPr>
        <w:t> An earthenware vessel becomes unclean only through [the defiling item entering] its inner space [even if it does not touch the vessel wall. If it touches the outer wall, however, the vessel does not become unclean].- [</w:t>
      </w:r>
      <w:r w:rsidRPr="004B0C23">
        <w:rPr>
          <w:rFonts w:asciiTheme="minorHAnsi" w:eastAsia="Times New Roman" w:hAnsiTheme="minorHAnsi" w:cstheme="minorHAnsi"/>
          <w:i/>
          <w:iCs/>
          <w:color w:val="000000"/>
        </w:rPr>
        <w:t>Chul.</w:t>
      </w:r>
      <w:r w:rsidRPr="004B0C23">
        <w:rPr>
          <w:rFonts w:asciiTheme="minorHAnsi" w:eastAsia="Times New Roman" w:hAnsiTheme="minorHAnsi" w:cstheme="minorHAnsi"/>
          <w:color w:val="000000"/>
        </w:rPr>
        <w:t> 24b]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whatever is inside it becomes unclean</w:t>
      </w:r>
      <w:r w:rsidRPr="004B0C23">
        <w:rPr>
          <w:rFonts w:asciiTheme="minorHAnsi" w:eastAsia="Times New Roman" w:hAnsiTheme="minorHAnsi" w:cstheme="minorHAnsi"/>
          <w:color w:val="000000"/>
        </w:rPr>
        <w:t> The vessel in turn defiles whatever is in its inner space (other editions: in its interior).</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you shall break [the vessel] itself</w:t>
      </w:r>
      <w:r w:rsidRPr="004B0C23">
        <w:rPr>
          <w:rFonts w:asciiTheme="minorHAnsi" w:eastAsia="Times New Roman" w:hAnsiTheme="minorHAnsi" w:cstheme="minorHAnsi"/>
          <w:color w:val="000000"/>
        </w:rPr>
        <w:t> This teaches us that it [an earthenware vessel] cannot be purified in a </w:t>
      </w:r>
      <w:r w:rsidRPr="004B0C23">
        <w:rPr>
          <w:rFonts w:asciiTheme="minorHAnsi" w:eastAsia="Times New Roman" w:hAnsiTheme="minorHAnsi" w:cstheme="minorHAnsi"/>
          <w:i/>
          <w:iCs/>
          <w:color w:val="000000"/>
        </w:rPr>
        <w:t>mikvah</w:t>
      </w:r>
      <w:r w:rsidRPr="004B0C23">
        <w:rPr>
          <w:rFonts w:asciiTheme="minorHAnsi" w:eastAsia="Times New Roman" w:hAnsiTheme="minorHAnsi" w:cstheme="minorHAnsi"/>
          <w:color w:val="000000"/>
        </w:rPr>
        <w:t>. [Consequently, if you wish to use it, you must break it so that it cannot be used for its original use.]-[Torath Kohanim 11:132].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34 Of any food that is [usually] eaten</w:t>
      </w:r>
      <w:r w:rsidRPr="004B0C23">
        <w:rPr>
          <w:rFonts w:asciiTheme="minorHAnsi" w:eastAsia="Times New Roman" w:hAnsiTheme="minorHAnsi" w:cstheme="minorHAnsi"/>
          <w:color w:val="000000"/>
        </w:rPr>
        <w:t> This refers back to the preceding verse, [as if to say]: whatever is inside it shall become unclean... of any food that is [usually] eaten, upon which water comes—if it is inside an unclean earthenware vessel—will become unclean. Likewise, any liquid that is [usually] drunk, in any vessel, meaning that it is in the inner space of an unclean earthenware vessel, will become unclean. From here we learn many things. We learn that food becomes predisposed and prepared to contract uncleanness only if water had, at one time, come upon it. And once water has come upon it, the food can contract uncleanness forever, even if it is dry. Wine, oil, and whatever is called a beverage </w:t>
      </w:r>
      <w:r w:rsidRPr="004B0C23">
        <w:rPr>
          <w:rFonts w:asciiTheme="minorHAnsi" w:eastAsia="Times New Roman" w:hAnsiTheme="minorHAnsi" w:cstheme="minorHAnsi"/>
          <w:color w:val="000000"/>
          <w:rtl/>
        </w:rPr>
        <w:t>(מַשְׁקֶה) </w:t>
      </w:r>
      <w:r w:rsidRPr="004B0C23">
        <w:rPr>
          <w:rFonts w:asciiTheme="minorHAnsi" w:eastAsia="Times New Roman" w:hAnsiTheme="minorHAnsi" w:cstheme="minorHAnsi"/>
          <w:color w:val="000000"/>
        </w:rPr>
        <w:t>predisposes seeds to receive uncleanness, just as water [does]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11:135). [The liquids that fall under the category of </w:t>
      </w:r>
      <w:r w:rsidRPr="004B0C23">
        <w:rPr>
          <w:rFonts w:asciiTheme="minorHAnsi" w:eastAsia="Times New Roman" w:hAnsiTheme="minorHAnsi" w:cstheme="minorHAnsi"/>
          <w:color w:val="000000"/>
          <w:rtl/>
        </w:rPr>
        <w:t>מַשְׁקֶה </w:t>
      </w:r>
      <w:r w:rsidRPr="004B0C23">
        <w:rPr>
          <w:rFonts w:asciiTheme="minorHAnsi" w:eastAsia="Times New Roman" w:hAnsiTheme="minorHAnsi" w:cstheme="minorHAnsi"/>
          <w:color w:val="000000"/>
        </w:rPr>
        <w:t>are: water, dew, oil, wine, milk, blood, and bee-honey.] For our verse [here] is to be expounded as follows: “upon which water comes will become unclean, </w:t>
      </w:r>
      <w:r w:rsidRPr="004B0C23">
        <w:rPr>
          <w:rFonts w:asciiTheme="minorHAnsi" w:eastAsia="Times New Roman" w:hAnsiTheme="minorHAnsi" w:cstheme="minorHAnsi"/>
          <w:i/>
          <w:iCs/>
          <w:color w:val="000000"/>
        </w:rPr>
        <w:t>or</w:t>
      </w:r>
      <w:r w:rsidRPr="004B0C23">
        <w:rPr>
          <w:rFonts w:asciiTheme="minorHAnsi" w:eastAsia="Times New Roman" w:hAnsiTheme="minorHAnsi" w:cstheme="minorHAnsi"/>
          <w:color w:val="000000"/>
        </w:rPr>
        <w:t> any beverage that is [usually] drunk, which is in any vessel, </w:t>
      </w:r>
      <w:r w:rsidRPr="004B0C23">
        <w:rPr>
          <w:rFonts w:asciiTheme="minorHAnsi" w:eastAsia="Times New Roman" w:hAnsiTheme="minorHAnsi" w:cstheme="minorHAnsi"/>
          <w:i/>
          <w:iCs/>
          <w:color w:val="000000"/>
        </w:rPr>
        <w:t>it</w:t>
      </w:r>
      <w:r w:rsidRPr="004B0C23">
        <w:rPr>
          <w:rFonts w:asciiTheme="minorHAnsi" w:eastAsia="Times New Roman" w:hAnsiTheme="minorHAnsi" w:cstheme="minorHAnsi"/>
          <w:color w:val="000000"/>
        </w:rPr>
        <w:t> shall become unclean.” [I.e.] the food [will become unclean]. Our rabbis also learned from this verse that an item with a secondary degree of uncleanness does not defile vessels, for we learned (</w:t>
      </w:r>
      <w:r w:rsidRPr="004B0C23">
        <w:rPr>
          <w:rFonts w:asciiTheme="minorHAnsi" w:eastAsia="Times New Roman" w:hAnsiTheme="minorHAnsi" w:cstheme="minorHAnsi"/>
          <w:i/>
          <w:iCs/>
          <w:color w:val="000000"/>
        </w:rPr>
        <w:t>Shab.</w:t>
      </w:r>
      <w:r w:rsidRPr="004B0C23">
        <w:rPr>
          <w:rFonts w:asciiTheme="minorHAnsi" w:eastAsia="Times New Roman" w:hAnsiTheme="minorHAnsi" w:cstheme="minorHAnsi"/>
          <w:color w:val="000000"/>
        </w:rPr>
        <w:t> 138b): One might think that all vessels would become defiled [when they enter] the inner space of an [unclean] earthenware vessel; Scripture, therefore, says (verses 3334): </w:t>
      </w:r>
      <w:r w:rsidRPr="004B0C23">
        <w:rPr>
          <w:rFonts w:asciiTheme="minorHAnsi" w:eastAsia="Times New Roman" w:hAnsiTheme="minorHAnsi" w:cstheme="minorHAnsi"/>
          <w:color w:val="000000"/>
          <w:rtl/>
        </w:rPr>
        <w:t>כֹּל אֲשֶׁר בְּתוֹכוֹ יִטְמָא </w:t>
      </w:r>
      <w:r w:rsidRPr="004B0C23">
        <w:rPr>
          <w:rFonts w:asciiTheme="minorHAnsi" w:eastAsia="Times New Roman" w:hAnsiTheme="minorHAnsi" w:cstheme="minorHAnsi"/>
          <w:color w:val="000000"/>
        </w:rPr>
        <w:t xml:space="preserve">[lit., </w:t>
      </w:r>
      <w:r w:rsidRPr="004B0C23">
        <w:rPr>
          <w:rFonts w:asciiTheme="minorHAnsi" w:eastAsia="Times New Roman" w:hAnsiTheme="minorHAnsi" w:cstheme="minorHAnsi"/>
          <w:color w:val="000000"/>
        </w:rPr>
        <w:lastRenderedPageBreak/>
        <w:t>"anything inside it becomes unclean]... </w:t>
      </w:r>
      <w:r w:rsidRPr="004B0C23">
        <w:rPr>
          <w:rFonts w:asciiTheme="minorHAnsi" w:eastAsia="Times New Roman" w:hAnsiTheme="minorHAnsi" w:cstheme="minorHAnsi"/>
          <w:color w:val="000000"/>
          <w:rtl/>
        </w:rPr>
        <w:t>מִכָּל הָאֹכֶל </w:t>
      </w:r>
      <w:r w:rsidRPr="004B0C23">
        <w:rPr>
          <w:rFonts w:asciiTheme="minorHAnsi" w:eastAsia="Times New Roman" w:hAnsiTheme="minorHAnsi" w:cstheme="minorHAnsi"/>
          <w:color w:val="000000"/>
        </w:rPr>
        <w:t>[lit., of any food]"; i.e., food and liquid are defiled by the inner space of an [unclean] earthenware vessel, but [other] vessels do not become defiled by the inner space of an [unclean] earthenware vessel. Because a </w:t>
      </w:r>
      <w:r w:rsidRPr="004B0C23">
        <w:rPr>
          <w:rFonts w:asciiTheme="minorHAnsi" w:eastAsia="Times New Roman" w:hAnsiTheme="minorHAnsi" w:cstheme="minorHAnsi"/>
          <w:color w:val="000000"/>
          <w:rtl/>
        </w:rPr>
        <w:t>שֶׁרֶץ </w:t>
      </w:r>
      <w:r w:rsidRPr="004B0C23">
        <w:rPr>
          <w:rFonts w:asciiTheme="minorHAnsi" w:eastAsia="Times New Roman" w:hAnsiTheme="minorHAnsi" w:cstheme="minorHAnsi"/>
          <w:color w:val="000000"/>
        </w:rPr>
        <w:t>is a primary source of uncleanness </w:t>
      </w:r>
      <w:r w:rsidRPr="004B0C23">
        <w:rPr>
          <w:rFonts w:asciiTheme="minorHAnsi" w:eastAsia="Times New Roman" w:hAnsiTheme="minorHAnsi" w:cstheme="minorHAnsi"/>
          <w:color w:val="000000"/>
          <w:rtl/>
        </w:rPr>
        <w:t>(אָב הַטֻּמְאָה)</w:t>
      </w:r>
      <w:r w:rsidRPr="004B0C23">
        <w:rPr>
          <w:rFonts w:asciiTheme="minorHAnsi" w:eastAsia="Times New Roman" w:hAnsiTheme="minorHAnsi" w:cstheme="minorHAnsi"/>
          <w:color w:val="000000"/>
        </w:rPr>
        <w:t>, and the vessel that becomes defiled by it is a secondary source of uncleanness </w:t>
      </w:r>
      <w:r w:rsidRPr="004B0C23">
        <w:rPr>
          <w:rFonts w:asciiTheme="minorHAnsi" w:eastAsia="Times New Roman" w:hAnsiTheme="minorHAnsi" w:cstheme="minorHAnsi"/>
          <w:color w:val="000000"/>
          <w:rtl/>
        </w:rPr>
        <w:t>הַטֻּמְאָה) (וְלָד</w:t>
      </w:r>
      <w:r w:rsidRPr="004B0C23">
        <w:rPr>
          <w:rFonts w:asciiTheme="minorHAnsi" w:eastAsia="Times New Roman" w:hAnsiTheme="minorHAnsi" w:cstheme="minorHAnsi"/>
          <w:color w:val="000000"/>
        </w:rPr>
        <w:t>. Consequently, it does not in turn defile [other] vessels contained within it. We also learned [from this verse] that if a </w:t>
      </w:r>
      <w:r w:rsidRPr="004B0C23">
        <w:rPr>
          <w:rFonts w:asciiTheme="minorHAnsi" w:eastAsia="Times New Roman" w:hAnsiTheme="minorHAnsi" w:cstheme="minorHAnsi"/>
          <w:color w:val="000000"/>
          <w:rtl/>
        </w:rPr>
        <w:t>שֶׁרֶץ </w:t>
      </w:r>
      <w:r w:rsidRPr="004B0C23">
        <w:rPr>
          <w:rFonts w:asciiTheme="minorHAnsi" w:eastAsia="Times New Roman" w:hAnsiTheme="minorHAnsi" w:cstheme="minorHAnsi"/>
          <w:color w:val="000000"/>
        </w:rPr>
        <w:t>fell into the inner space of an [earthenware] oven that contained bread, and the </w:t>
      </w:r>
      <w:r w:rsidRPr="004B0C23">
        <w:rPr>
          <w:rFonts w:asciiTheme="minorHAnsi" w:eastAsia="Times New Roman" w:hAnsiTheme="minorHAnsi" w:cstheme="minorHAnsi"/>
          <w:color w:val="000000"/>
          <w:rtl/>
        </w:rPr>
        <w:t>שֶׁרֶץ </w:t>
      </w:r>
      <w:r w:rsidRPr="004B0C23">
        <w:rPr>
          <w:rFonts w:asciiTheme="minorHAnsi" w:eastAsia="Times New Roman" w:hAnsiTheme="minorHAnsi" w:cstheme="minorHAnsi"/>
          <w:color w:val="000000"/>
        </w:rPr>
        <w:t>did not touch the bread, the oven becomes [defiled with] first degree [uncleanness], while the bread is [defiled with] second degree [uncleanness. In this case,] we do not say that the oven is perceived as though it were “filled with uncleanness,” so that the bread contained within becomes [defiled as well with] first degree [uncleanness], for if we were to say so, no vessel would be excluded from becoming defiled by the inner space of an earthenware vessel since uncleanness itself has directly touched the surface of this second vessel (</w:t>
      </w:r>
      <w:r w:rsidRPr="004B0C23">
        <w:rPr>
          <w:rFonts w:asciiTheme="minorHAnsi" w:eastAsia="Times New Roman" w:hAnsiTheme="minorHAnsi" w:cstheme="minorHAnsi"/>
          <w:i/>
          <w:iCs/>
          <w:color w:val="000000"/>
        </w:rPr>
        <w:t>Shab.</w:t>
      </w:r>
      <w:r w:rsidRPr="004B0C23">
        <w:rPr>
          <w:rFonts w:asciiTheme="minorHAnsi" w:eastAsia="Times New Roman" w:hAnsiTheme="minorHAnsi" w:cstheme="minorHAnsi"/>
          <w:color w:val="000000"/>
        </w:rPr>
        <w:t> 138b). We also learned [from this verse] about the contact of water [with food]-that this predisposes seeds [to receive uncleanness] only if the water wetted the seeds after they had been detached from the earth. For, if one were to say that they become predisposed [to contract uncleanness] while still attached [to the ground], there is [no food produce] upon which no water has come [at one time or another]. In that case, why would [Scripture] tell us: "upon which water comes"? [It must therefore mean: </w:t>
      </w:r>
      <w:r w:rsidRPr="004B0C23">
        <w:rPr>
          <w:rFonts w:asciiTheme="minorHAnsi" w:eastAsia="Times New Roman" w:hAnsiTheme="minorHAnsi" w:cstheme="minorHAnsi"/>
          <w:i/>
          <w:iCs/>
          <w:color w:val="000000"/>
        </w:rPr>
        <w:t>after</w:t>
      </w:r>
      <w:r w:rsidRPr="004B0C23">
        <w:rPr>
          <w:rFonts w:asciiTheme="minorHAnsi" w:eastAsia="Times New Roman" w:hAnsiTheme="minorHAnsi" w:cstheme="minorHAnsi"/>
          <w:color w:val="000000"/>
        </w:rPr>
        <w:t> it has been detached from the earth]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11:150). We also learned [from this verse] that [unclean] food will defile other items only if the food has a [minimum] volume equal to a [hen’s] egg, as it is said, “[Any food] that is [usually] eaten,” meaning: [the amount of] food that can be eaten at one time. And our Sages estimated that the pharynx cannot hold more than [the volume of] a hen’s egg" (</w:t>
      </w:r>
      <w:r w:rsidRPr="004B0C23">
        <w:rPr>
          <w:rFonts w:asciiTheme="minorHAnsi" w:eastAsia="Times New Roman" w:hAnsiTheme="minorHAnsi" w:cstheme="minorHAnsi"/>
          <w:i/>
          <w:iCs/>
          <w:color w:val="000000"/>
        </w:rPr>
        <w:t>Yoma</w:t>
      </w:r>
      <w:r w:rsidRPr="004B0C23">
        <w:rPr>
          <w:rFonts w:asciiTheme="minorHAnsi" w:eastAsia="Times New Roman" w:hAnsiTheme="minorHAnsi" w:cstheme="minorHAnsi"/>
          <w:color w:val="000000"/>
        </w:rPr>
        <w:t> 80a).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35 oven or stove</w:t>
      </w:r>
      <w:r w:rsidRPr="004B0C23">
        <w:rPr>
          <w:rFonts w:asciiTheme="minorHAnsi" w:eastAsia="Times New Roman" w:hAnsiTheme="minorHAnsi" w:cstheme="minorHAnsi"/>
          <w:color w:val="000000"/>
        </w:rPr>
        <w:t> They are movable objects, made of earthenware, and they have a hollow inside [i.e., an inner space]; and one places the pot over the opening of the cavity. Both have their openings on the top [rather than on the side. See </w:t>
      </w:r>
      <w:r w:rsidRPr="004B0C23">
        <w:rPr>
          <w:rFonts w:asciiTheme="minorHAnsi" w:eastAsia="Times New Roman" w:hAnsiTheme="minorHAnsi" w:cstheme="minorHAnsi"/>
          <w:i/>
          <w:iCs/>
          <w:color w:val="000000"/>
        </w:rPr>
        <w:t>Shab.</w:t>
      </w:r>
      <w:r w:rsidRPr="004B0C23">
        <w:rPr>
          <w:rFonts w:asciiTheme="minorHAnsi" w:eastAsia="Times New Roman" w:hAnsiTheme="minorHAnsi" w:cstheme="minorHAnsi"/>
          <w:color w:val="000000"/>
        </w:rPr>
        <w:t> 38b.]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shall be demolished</w:t>
      </w:r>
      <w:r w:rsidRPr="004B0C23">
        <w:rPr>
          <w:rFonts w:asciiTheme="minorHAnsi" w:eastAsia="Times New Roman" w:hAnsiTheme="minorHAnsi" w:cstheme="minorHAnsi"/>
          <w:color w:val="000000"/>
        </w:rPr>
        <w:t> Because an earthenware vessel cannot be purified by immersion [in a </w:t>
      </w:r>
      <w:r w:rsidRPr="004B0C23">
        <w:rPr>
          <w:rFonts w:asciiTheme="minorHAnsi" w:eastAsia="Times New Roman" w:hAnsiTheme="minorHAnsi" w:cstheme="minorHAnsi"/>
          <w:i/>
          <w:iCs/>
          <w:color w:val="000000"/>
        </w:rPr>
        <w:t>mikvah</w:t>
      </w:r>
      <w:r w:rsidRPr="004B0C23">
        <w:rPr>
          <w:rFonts w:asciiTheme="minorHAnsi" w:eastAsia="Times New Roman" w:hAnsiTheme="minorHAnsi" w:cstheme="minorHAnsi"/>
          <w:color w:val="000000"/>
        </w:rPr>
        <w:t>].</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they shall be unclean for you</w:t>
      </w:r>
      <w:r w:rsidRPr="004B0C23">
        <w:rPr>
          <w:rFonts w:asciiTheme="minorHAnsi" w:eastAsia="Times New Roman" w:hAnsiTheme="minorHAnsi" w:cstheme="minorHAnsi"/>
          <w:color w:val="000000"/>
        </w:rPr>
        <w:t> Lest you say, “I am commanded to demolish them,” Scripture says, “they shall be unclean for you” [meaning that] if you wish to keep them in their unclean state, you are permitted [to do so].-[Torath Kohanim 11:142].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36 But a spring or a cistern, a gathering of water</w:t>
      </w:r>
      <w:r w:rsidRPr="004B0C23">
        <w:rPr>
          <w:rFonts w:asciiTheme="minorHAnsi" w:eastAsia="Times New Roman" w:hAnsiTheme="minorHAnsi" w:cstheme="minorHAnsi"/>
          <w:color w:val="000000"/>
        </w:rPr>
        <w:t> which are attached to the ground, do not contract uncleanness. We also learn from the phrase </w:t>
      </w:r>
      <w:r w:rsidRPr="004B0C23">
        <w:rPr>
          <w:rFonts w:asciiTheme="minorHAnsi" w:eastAsia="Times New Roman" w:hAnsiTheme="minorHAnsi" w:cstheme="minorHAnsi"/>
          <w:color w:val="000000"/>
          <w:rtl/>
        </w:rPr>
        <w:t> יִהְיֶה טָהוֹר</w:t>
      </w:r>
      <w:r w:rsidRPr="004B0C23">
        <w:rPr>
          <w:rFonts w:asciiTheme="minorHAnsi" w:eastAsia="Times New Roman" w:hAnsiTheme="minorHAnsi" w:cstheme="minorHAnsi"/>
          <w:color w:val="000000"/>
        </w:rPr>
        <w:t>[lit., “he will be clean”] that anyone who immerses in these [collections of water] “will become clean” from his uncleanness.-[see </w:t>
      </w:r>
      <w:r w:rsidRPr="004B0C23">
        <w:rPr>
          <w:rFonts w:asciiTheme="minorHAnsi" w:eastAsia="Times New Roman" w:hAnsiTheme="minorHAnsi" w:cstheme="minorHAnsi"/>
          <w:i/>
          <w:iCs/>
          <w:color w:val="000000"/>
        </w:rPr>
        <w:t>Pes.</w:t>
      </w:r>
      <w:r w:rsidRPr="004B0C23">
        <w:rPr>
          <w:rFonts w:asciiTheme="minorHAnsi" w:eastAsia="Times New Roman" w:hAnsiTheme="minorHAnsi" w:cstheme="minorHAnsi"/>
          <w:color w:val="000000"/>
        </w:rPr>
        <w:t> 16a]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However, one who touches their carcass shall become unclean</w:t>
      </w:r>
      <w:r w:rsidRPr="004B0C23">
        <w:rPr>
          <w:rFonts w:asciiTheme="minorHAnsi" w:eastAsia="Times New Roman" w:hAnsiTheme="minorHAnsi" w:cstheme="minorHAnsi"/>
          <w:color w:val="000000"/>
        </w:rPr>
        <w:t> If someone touches the uncleanness [of their carcasses] even while he is inside a spring or a cistern, he becomes unclean. Lest you say, [It can be derived from a] </w:t>
      </w:r>
      <w:r w:rsidRPr="004B0C23">
        <w:rPr>
          <w:rFonts w:asciiTheme="minorHAnsi" w:eastAsia="Times New Roman" w:hAnsiTheme="minorHAnsi" w:cstheme="minorHAnsi"/>
          <w:i/>
          <w:iCs/>
          <w:color w:val="000000"/>
        </w:rPr>
        <w:t>kal vachomer</w:t>
      </w:r>
      <w:r w:rsidRPr="004B0C23">
        <w:rPr>
          <w:rFonts w:asciiTheme="minorHAnsi" w:eastAsia="Times New Roman" w:hAnsiTheme="minorHAnsi" w:cstheme="minorHAnsi"/>
          <w:color w:val="000000"/>
        </w:rPr>
        <w:t>: "If [these collections of water] purify defiled [people] from their uncleanness, how much more so should they prevent a clean [person standing inside them] from becoming defiled!" Therefore, [Scripture] says, “ one who touches their carcass shall become unclean.”-[Torath Kohanim 11:146].</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37 a sowing seed which is to be sown</w:t>
      </w:r>
      <w:r w:rsidRPr="004B0C23">
        <w:rPr>
          <w:rFonts w:asciiTheme="minorHAnsi" w:eastAsia="Times New Roman" w:hAnsiTheme="minorHAnsi" w:cstheme="minorHAnsi"/>
          <w:color w:val="000000"/>
        </w:rPr>
        <w:t> [This refers to] the sowing of [various] kinds of seeds </w:t>
      </w:r>
      <w:r w:rsidRPr="004B0C23">
        <w:rPr>
          <w:rFonts w:asciiTheme="minorHAnsi" w:eastAsia="Times New Roman" w:hAnsiTheme="minorHAnsi" w:cstheme="minorHAnsi"/>
          <w:color w:val="000000"/>
          <w:rtl/>
        </w:rPr>
        <w:t>(זֵרוּעַ)</w:t>
      </w:r>
      <w:r w:rsidRPr="004B0C23">
        <w:rPr>
          <w:rFonts w:asciiTheme="minorHAnsi" w:eastAsia="Times New Roman" w:hAnsiTheme="minorHAnsi" w:cstheme="minorHAnsi"/>
          <w:color w:val="000000"/>
        </w:rPr>
        <w:t>. [The word] </w:t>
      </w:r>
      <w:r w:rsidRPr="004B0C23">
        <w:rPr>
          <w:rFonts w:asciiTheme="minorHAnsi" w:eastAsia="Times New Roman" w:hAnsiTheme="minorHAnsi" w:cstheme="minorHAnsi"/>
          <w:color w:val="000000"/>
          <w:rtl/>
        </w:rPr>
        <w:t>זֵרוּעַ </w:t>
      </w:r>
      <w:r w:rsidRPr="004B0C23">
        <w:rPr>
          <w:rFonts w:asciiTheme="minorHAnsi" w:eastAsia="Times New Roman" w:hAnsiTheme="minorHAnsi" w:cstheme="minorHAnsi"/>
          <w:color w:val="000000"/>
        </w:rPr>
        <w:t>[lit., “something which is planted,”] is a noun, as in the verse, “and let them give us some pulse </w:t>
      </w:r>
      <w:r w:rsidRPr="004B0C23">
        <w:rPr>
          <w:rFonts w:asciiTheme="minorHAnsi" w:eastAsia="Times New Roman" w:hAnsiTheme="minorHAnsi" w:cstheme="minorHAnsi"/>
          <w:color w:val="000000"/>
          <w:rtl/>
        </w:rPr>
        <w:t>(הַזֵּרֹעִים) </w:t>
      </w:r>
      <w:r w:rsidRPr="004B0C23">
        <w:rPr>
          <w:rFonts w:asciiTheme="minorHAnsi" w:eastAsia="Times New Roman" w:hAnsiTheme="minorHAnsi" w:cstheme="minorHAnsi"/>
          <w:color w:val="000000"/>
        </w:rPr>
        <w:t>” (Dan. 1:12).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it remains clean</w:t>
      </w:r>
      <w:r w:rsidRPr="004B0C23">
        <w:rPr>
          <w:rFonts w:asciiTheme="minorHAnsi" w:eastAsia="Times New Roman" w:hAnsiTheme="minorHAnsi" w:cstheme="minorHAnsi"/>
          <w:color w:val="000000"/>
        </w:rPr>
        <w:t> Scripture teaches you that it is not predisposed and prepared to be regarded as “food [fit] to receive uncleanness” until water has come upon it.</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lastRenderedPageBreak/>
        <w:t>38</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But if water is put upon seeds</w:t>
      </w:r>
      <w:r w:rsidRPr="004B0C23">
        <w:rPr>
          <w:rFonts w:asciiTheme="minorHAnsi" w:eastAsia="Times New Roman" w:hAnsiTheme="minorHAnsi" w:cstheme="minorHAnsi"/>
          <w:color w:val="000000"/>
        </w:rPr>
        <w:t> after they have been detached [from the ground]. For if you say that [produce] attached [to the ground] can become predisposed [to receive uncleanness], then there would be no seed that would remain unprepared [to receive uncleanness, since all plants are watered].-[</w:t>
      </w:r>
      <w:r w:rsidRPr="004B0C23">
        <w:rPr>
          <w:rFonts w:asciiTheme="minorHAnsi" w:eastAsia="Times New Roman" w:hAnsiTheme="minorHAnsi" w:cstheme="minorHAnsi"/>
          <w:i/>
          <w:iCs/>
          <w:color w:val="000000"/>
        </w:rPr>
        <w:t>Chul. </w:t>
      </w:r>
      <w:r w:rsidRPr="004B0C23">
        <w:rPr>
          <w:rFonts w:asciiTheme="minorHAnsi" w:eastAsia="Times New Roman" w:hAnsiTheme="minorHAnsi" w:cstheme="minorHAnsi"/>
          <w:color w:val="000000"/>
        </w:rPr>
        <w:t>118b]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water...upon seeds</w:t>
      </w:r>
      <w:r w:rsidRPr="004B0C23">
        <w:rPr>
          <w:rFonts w:asciiTheme="minorHAnsi" w:eastAsia="Times New Roman" w:hAnsiTheme="minorHAnsi" w:cstheme="minorHAnsi"/>
          <w:color w:val="000000"/>
        </w:rPr>
        <w:t> [The law applies] both to water and to other beverages, whether they fell on the seed or the seed fell into them. All this is expounded on in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(11:151, 152).</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any of their carcass falls on them</w:t>
      </w:r>
      <w:r w:rsidRPr="004B0C23">
        <w:rPr>
          <w:rFonts w:asciiTheme="minorHAnsi" w:eastAsia="Times New Roman" w:hAnsiTheme="minorHAnsi" w:cstheme="minorHAnsi"/>
          <w:color w:val="000000"/>
        </w:rPr>
        <w:t> even if they have dried, for the Torah was particular only it should be regarded as “food,” then as soon as it has become predisposed to contract uncleanness once [by becoming wet], this predisposition can never be removed from it.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39 [one who touches] its carcass</w:t>
      </w:r>
      <w:r w:rsidRPr="004B0C23">
        <w:rPr>
          <w:rFonts w:asciiTheme="minorHAnsi" w:eastAsia="Times New Roman" w:hAnsiTheme="minorHAnsi" w:cstheme="minorHAnsi"/>
          <w:color w:val="000000"/>
        </w:rPr>
        <w:t> [but] not its bones or its sinews, nor its horns, hooves or hide [unless they are attached to the carcass].-[Torath Kohanim 11:159].</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40</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And one who carries its carcass</w:t>
      </w:r>
      <w:r w:rsidRPr="004B0C23">
        <w:rPr>
          <w:rFonts w:asciiTheme="minorHAnsi" w:eastAsia="Times New Roman" w:hAnsiTheme="minorHAnsi" w:cstheme="minorHAnsi"/>
          <w:color w:val="000000"/>
        </w:rPr>
        <w:t> - </w:t>
      </w:r>
      <w:r w:rsidRPr="004B0C23">
        <w:rPr>
          <w:rFonts w:asciiTheme="minorHAnsi" w:eastAsia="Times New Roman" w:hAnsiTheme="minorHAnsi" w:cstheme="minorHAnsi"/>
          <w:color w:val="000000"/>
          <w:rtl/>
        </w:rPr>
        <w:t>טֻמְאַת מַשָּׂא </w:t>
      </w:r>
      <w:r w:rsidRPr="004B0C23">
        <w:rPr>
          <w:rFonts w:asciiTheme="minorHAnsi" w:eastAsia="Times New Roman" w:hAnsiTheme="minorHAnsi" w:cstheme="minorHAnsi"/>
          <w:color w:val="000000"/>
        </w:rPr>
        <w:t>[uncleanness resulting from lifting up an unclean item, even without touching it, e.g., by lifting it up with a stick,] is more stringent than </w:t>
      </w:r>
      <w:r w:rsidRPr="004B0C23">
        <w:rPr>
          <w:rFonts w:asciiTheme="minorHAnsi" w:eastAsia="Times New Roman" w:hAnsiTheme="minorHAnsi" w:cstheme="minorHAnsi"/>
          <w:color w:val="000000"/>
          <w:rtl/>
        </w:rPr>
        <w:t>טֻמְאַת מַגָּע </w:t>
      </w:r>
      <w:r w:rsidRPr="004B0C23">
        <w:rPr>
          <w:rFonts w:asciiTheme="minorHAnsi" w:eastAsia="Times New Roman" w:hAnsiTheme="minorHAnsi" w:cstheme="minorHAnsi"/>
          <w:color w:val="000000"/>
        </w:rPr>
        <w:t>[uncleanness resulting from touching an unclean item], for one who lifts [a carcass, in addition to becoming unclean himself, also] defiles his garments, but one who [merely] touches it does not defile his garments, for regarding him it does not say, “he shall immerse his garments.”</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one who eats of its carcass</w:t>
      </w:r>
      <w:r w:rsidRPr="004B0C23">
        <w:rPr>
          <w:rFonts w:asciiTheme="minorHAnsi" w:eastAsia="Times New Roman" w:hAnsiTheme="minorHAnsi" w:cstheme="minorHAnsi"/>
          <w:color w:val="000000"/>
        </w:rPr>
        <w:t> One might think that his eating renders him unclean. However, when [Scripture] says, regarding the carcass of a clean bird, “He shall not eat carrion or one stricken by a fatal disease or injury, to be defiled through it” (Lev. 22:8), [the seemingly superfluous word] </w:t>
      </w:r>
      <w:r w:rsidRPr="004B0C23">
        <w:rPr>
          <w:rFonts w:asciiTheme="minorHAnsi" w:eastAsia="Times New Roman" w:hAnsiTheme="minorHAnsi" w:cstheme="minorHAnsi"/>
          <w:color w:val="000000"/>
          <w:rtl/>
        </w:rPr>
        <w:t> בָהּ</w:t>
      </w:r>
      <w:r w:rsidRPr="004B0C23">
        <w:rPr>
          <w:rFonts w:asciiTheme="minorHAnsi" w:eastAsia="Times New Roman" w:hAnsiTheme="minorHAnsi" w:cstheme="minorHAnsi"/>
          <w:color w:val="000000"/>
        </w:rPr>
        <w:t>["through it," is explained as follows]: One defiles his garments “through </w:t>
      </w:r>
      <w:r w:rsidRPr="004B0C23">
        <w:rPr>
          <w:rFonts w:asciiTheme="minorHAnsi" w:eastAsia="Times New Roman" w:hAnsiTheme="minorHAnsi" w:cstheme="minorHAnsi"/>
          <w:i/>
          <w:iCs/>
          <w:color w:val="000000"/>
        </w:rPr>
        <w:t>it</w:t>
      </w:r>
      <w:r w:rsidRPr="004B0C23">
        <w:rPr>
          <w:rFonts w:asciiTheme="minorHAnsi" w:eastAsia="Times New Roman" w:hAnsiTheme="minorHAnsi" w:cstheme="minorHAnsi"/>
          <w:color w:val="000000"/>
        </w:rPr>
        <w:t>,” [i. e.,] through eating </w:t>
      </w:r>
      <w:r w:rsidRPr="004B0C23">
        <w:rPr>
          <w:rFonts w:asciiTheme="minorHAnsi" w:eastAsia="Times New Roman" w:hAnsiTheme="minorHAnsi" w:cstheme="minorHAnsi"/>
          <w:i/>
          <w:iCs/>
          <w:color w:val="000000"/>
        </w:rPr>
        <w:t>it</w:t>
      </w:r>
      <w:r w:rsidRPr="004B0C23">
        <w:rPr>
          <w:rFonts w:asciiTheme="minorHAnsi" w:eastAsia="Times New Roman" w:hAnsiTheme="minorHAnsi" w:cstheme="minorHAnsi"/>
          <w:color w:val="000000"/>
        </w:rPr>
        <w:t>, but the carcass of an animal does not defile if one eats it without lifting it up. For example, if someone else forced it down his pharynx. If so, why does it say, "And one who eats [of its carcass]"? To specify the [minimum] volume [needed to render someone unclean] through his touching or lifting up [an unclean carcass], namely, the volume that one [normally] eats [at a time], namely, the size of an olive," [half the volume of a hen’s egg]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 [One should note that, for food to defile other items, it must have a minimum volume possibly edible at one time, namely, equal to that of a hen’s egg. See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on Lev. 11:34].</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he shall be unclean until evening</w:t>
      </w:r>
      <w:r w:rsidRPr="004B0C23">
        <w:rPr>
          <w:rFonts w:asciiTheme="minorHAnsi" w:eastAsia="Times New Roman" w:hAnsiTheme="minorHAnsi" w:cstheme="minorHAnsi"/>
          <w:color w:val="000000"/>
        </w:rPr>
        <w:t> Even though he has already immersed himself, he requires sunset [in order to be completely clean].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41 that creeps on the ground</w:t>
      </w:r>
      <w:r w:rsidRPr="004B0C23">
        <w:rPr>
          <w:rFonts w:asciiTheme="minorHAnsi" w:eastAsia="Times New Roman" w:hAnsiTheme="minorHAnsi" w:cstheme="minorHAnsi"/>
          <w:color w:val="000000"/>
        </w:rPr>
        <w:t> This comes to exclude mites founds in chickpeas and in beans, and the pea-beetles found in lentils, since they did not creep on the ground but within the food [which was already detached from the ground]. However, when they exit into the air and creep, they become prohibited [because they fall into the category of </w:t>
      </w:r>
      <w:r w:rsidRPr="004B0C23">
        <w:rPr>
          <w:rFonts w:asciiTheme="minorHAnsi" w:eastAsia="Times New Roman" w:hAnsiTheme="minorHAnsi" w:cstheme="minorHAnsi"/>
          <w:color w:val="000000"/>
          <w:rtl/>
        </w:rPr>
        <w:t>שֶׁרֶץ</w:t>
      </w:r>
      <w:r w:rsidRPr="004B0C23">
        <w:rPr>
          <w:rFonts w:asciiTheme="minorHAnsi" w:eastAsia="Times New Roman" w:hAnsiTheme="minorHAnsi" w:cstheme="minorHAnsi"/>
          <w:color w:val="000000"/>
        </w:rPr>
        <w:t>, those that “creep on the ground”].-[</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11:161]</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it shall not be eaten</w:t>
      </w:r>
      <w:r w:rsidRPr="004B0C23">
        <w:rPr>
          <w:rFonts w:asciiTheme="minorHAnsi" w:eastAsia="Times New Roman" w:hAnsiTheme="minorHAnsi" w:cstheme="minorHAnsi"/>
          <w:color w:val="000000"/>
        </w:rPr>
        <w:t> [This phrase comes] to render guilty someone who feeds a person [with the flesh of a creeping animal] just as if he would have eaten it [himself]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11:162). A </w:t>
      </w:r>
      <w:r w:rsidRPr="004B0C23">
        <w:rPr>
          <w:rFonts w:asciiTheme="minorHAnsi" w:eastAsia="Times New Roman" w:hAnsiTheme="minorHAnsi" w:cstheme="minorHAnsi"/>
          <w:color w:val="000000"/>
          <w:rtl/>
        </w:rPr>
        <w:t>שֶׁרֶץ </w:t>
      </w:r>
      <w:r w:rsidRPr="004B0C23">
        <w:rPr>
          <w:rFonts w:asciiTheme="minorHAnsi" w:eastAsia="Times New Roman" w:hAnsiTheme="minorHAnsi" w:cstheme="minorHAnsi"/>
          <w:color w:val="000000"/>
        </w:rPr>
        <w:t>means a low, short- legged creature, which appears [in its motion] only as if slithering and moving.</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42 that goes on its belly</w:t>
      </w:r>
      <w:r w:rsidRPr="004B0C23">
        <w:rPr>
          <w:rFonts w:asciiTheme="minorHAnsi" w:eastAsia="Times New Roman" w:hAnsiTheme="minorHAnsi" w:cstheme="minorHAnsi"/>
          <w:color w:val="000000"/>
        </w:rPr>
        <w:t> This is the snake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11:163). The word </w:t>
      </w:r>
      <w:r w:rsidRPr="004B0C23">
        <w:rPr>
          <w:rFonts w:asciiTheme="minorHAnsi" w:eastAsia="Times New Roman" w:hAnsiTheme="minorHAnsi" w:cstheme="minorHAnsi"/>
          <w:color w:val="000000"/>
          <w:rtl/>
        </w:rPr>
        <w:t>גָּחוֹן </w:t>
      </w:r>
      <w:r w:rsidRPr="004B0C23">
        <w:rPr>
          <w:rFonts w:asciiTheme="minorHAnsi" w:eastAsia="Times New Roman" w:hAnsiTheme="minorHAnsi" w:cstheme="minorHAnsi"/>
          <w:color w:val="000000"/>
        </w:rPr>
        <w:t>denotes “bending low” [and it is used to describe the snake] because it moves while bent a prostrated posture, prostrated on its belly.</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Any [creature] that goes</w:t>
      </w:r>
      <w:r w:rsidRPr="004B0C23">
        <w:rPr>
          <w:rFonts w:asciiTheme="minorHAnsi" w:eastAsia="Times New Roman" w:hAnsiTheme="minorHAnsi" w:cstheme="minorHAnsi"/>
          <w:color w:val="000000"/>
        </w:rPr>
        <w:t> [This comes] to include earthworms and what resembles those that resemble them [i.e., that have tiny legs, but nevertheless slither like a worm on their bellies].-[</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11:163]</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lastRenderedPageBreak/>
        <w:t>that walks on four [legs]</w:t>
      </w:r>
      <w:r w:rsidRPr="004B0C23">
        <w:rPr>
          <w:rFonts w:asciiTheme="minorHAnsi" w:eastAsia="Times New Roman" w:hAnsiTheme="minorHAnsi" w:cstheme="minorHAnsi"/>
          <w:color w:val="000000"/>
        </w:rPr>
        <w:t> This [refers to] a scorpion.-[</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11:163]</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any [creature]</w:t>
      </w:r>
      <w:r w:rsidRPr="004B0C23">
        <w:rPr>
          <w:rFonts w:asciiTheme="minorHAnsi" w:eastAsia="Times New Roman" w:hAnsiTheme="minorHAnsi" w:cstheme="minorHAnsi"/>
          <w:color w:val="000000"/>
        </w:rPr>
        <w:t> [This word comes] to include the beetle, called </w:t>
      </w:r>
      <w:r w:rsidRPr="004B0C23">
        <w:rPr>
          <w:rFonts w:asciiTheme="minorHAnsi" w:eastAsia="Times New Roman" w:hAnsiTheme="minorHAnsi" w:cstheme="minorHAnsi"/>
          <w:i/>
          <w:iCs/>
          <w:color w:val="000000"/>
        </w:rPr>
        <w:t>escarbot</w:t>
      </w:r>
      <w:r w:rsidRPr="004B0C23">
        <w:rPr>
          <w:rFonts w:asciiTheme="minorHAnsi" w:eastAsia="Times New Roman" w:hAnsiTheme="minorHAnsi" w:cstheme="minorHAnsi"/>
          <w:color w:val="000000"/>
        </w:rPr>
        <w:t> in French, and what resembles those that resemble them.-[</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11:163]</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any [creature] that has many legs</w:t>
      </w:r>
      <w:r w:rsidRPr="004B0C23">
        <w:rPr>
          <w:rFonts w:asciiTheme="minorHAnsi" w:eastAsia="Times New Roman" w:hAnsiTheme="minorHAnsi" w:cstheme="minorHAnsi"/>
          <w:color w:val="000000"/>
        </w:rPr>
        <w:t> This is the centipede, a creature with legs from its head to its tail, on either side, called </w:t>
      </w:r>
      <w:r w:rsidRPr="004B0C23">
        <w:rPr>
          <w:rFonts w:asciiTheme="minorHAnsi" w:eastAsia="Times New Roman" w:hAnsiTheme="minorHAnsi" w:cstheme="minorHAnsi"/>
          <w:i/>
          <w:iCs/>
          <w:color w:val="000000"/>
        </w:rPr>
        <w:t>centipede</w:t>
      </w:r>
      <w:r w:rsidRPr="004B0C23">
        <w:rPr>
          <w:rFonts w:asciiTheme="minorHAnsi" w:eastAsia="Times New Roman" w:hAnsiTheme="minorHAnsi" w:cstheme="minorHAnsi"/>
          <w:color w:val="000000"/>
        </w:rPr>
        <w:t> [in French] - [Torath Kohanim 11:163].</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43</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b/>
          <w:bCs/>
          <w:color w:val="000000"/>
        </w:rPr>
        <w:t>You shall not make [yourselves] abominable</w:t>
      </w:r>
      <w:r w:rsidRPr="004B0C23">
        <w:rPr>
          <w:rFonts w:asciiTheme="minorHAnsi" w:eastAsia="Times New Roman" w:hAnsiTheme="minorHAnsi" w:cstheme="minorHAnsi"/>
          <w:color w:val="000000"/>
        </w:rPr>
        <w:t> By eating them, for it says: </w:t>
      </w:r>
      <w:r w:rsidRPr="004B0C23">
        <w:rPr>
          <w:rFonts w:asciiTheme="minorHAnsi" w:eastAsia="Times New Roman" w:hAnsiTheme="minorHAnsi" w:cstheme="minorHAnsi"/>
          <w:color w:val="000000"/>
          <w:rtl/>
        </w:rPr>
        <w:t>נַפְשֹׁתֵיכֶם</w:t>
      </w:r>
      <w:r w:rsidRPr="004B0C23">
        <w:rPr>
          <w:rFonts w:asciiTheme="minorHAnsi" w:eastAsia="Times New Roman" w:hAnsiTheme="minorHAnsi" w:cstheme="minorHAnsi"/>
          <w:color w:val="000000"/>
        </w:rPr>
        <w:t>, “your souls” [lit., “Do not make your souls abominable”], and merely touching [an unclean item] does not cause “abomination of the soul” [whereas eating it does. See </w:t>
      </w:r>
      <w:r w:rsidRPr="004B0C23">
        <w:rPr>
          <w:rFonts w:asciiTheme="minorHAnsi" w:eastAsia="Times New Roman" w:hAnsiTheme="minorHAnsi" w:cstheme="minorHAnsi"/>
          <w:i/>
          <w:iCs/>
          <w:color w:val="000000"/>
        </w:rPr>
        <w:t>Me’ilah</w:t>
      </w:r>
      <w:r w:rsidRPr="004B0C23">
        <w:rPr>
          <w:rFonts w:asciiTheme="minorHAnsi" w:eastAsia="Times New Roman" w:hAnsiTheme="minorHAnsi" w:cstheme="minorHAnsi"/>
          <w:color w:val="000000"/>
        </w:rPr>
        <w:t> 16b, </w:t>
      </w:r>
      <w:r w:rsidRPr="004B0C23">
        <w:rPr>
          <w:rFonts w:asciiTheme="minorHAnsi" w:eastAsia="Times New Roman" w:hAnsiTheme="minorHAnsi" w:cstheme="minorHAnsi"/>
          <w:i/>
          <w:iCs/>
          <w:color w:val="000000"/>
        </w:rPr>
        <w:t>Rashi</w:t>
      </w:r>
      <w:r w:rsidRPr="004B0C23">
        <w:rPr>
          <w:rFonts w:asciiTheme="minorHAnsi" w:eastAsia="Times New Roman" w:hAnsiTheme="minorHAnsi" w:cstheme="minorHAnsi"/>
          <w:color w:val="000000"/>
        </w:rPr>
        <w:t> there]; similarly, “and you shall not defile yourselves” [means] by eating them.</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that you should become unclean through them</w:t>
      </w:r>
      <w:r w:rsidRPr="004B0C23">
        <w:rPr>
          <w:rFonts w:asciiTheme="minorHAnsi" w:eastAsia="Times New Roman" w:hAnsiTheme="minorHAnsi" w:cstheme="minorHAnsi"/>
          <w:color w:val="000000"/>
        </w:rPr>
        <w:t> [God says:] “If you defile yourselves through these [creatures] on earth, I too will defile you in the world to come and in the heavenly academy.”-[</w:t>
      </w:r>
      <w:r w:rsidRPr="004B0C23">
        <w:rPr>
          <w:rFonts w:asciiTheme="minorHAnsi" w:eastAsia="Times New Roman" w:hAnsiTheme="minorHAnsi" w:cstheme="minorHAnsi"/>
          <w:i/>
          <w:iCs/>
          <w:color w:val="000000"/>
        </w:rPr>
        <w:t>Yoma </w:t>
      </w:r>
      <w:r w:rsidRPr="004B0C23">
        <w:rPr>
          <w:rFonts w:asciiTheme="minorHAnsi" w:eastAsia="Times New Roman" w:hAnsiTheme="minorHAnsi" w:cstheme="minorHAnsi"/>
          <w:color w:val="000000"/>
        </w:rPr>
        <w:t>39a].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44 For I am the Lord your God</w:t>
      </w:r>
      <w:r w:rsidRPr="004B0C23">
        <w:rPr>
          <w:rFonts w:asciiTheme="minorHAnsi" w:eastAsia="Times New Roman" w:hAnsiTheme="minorHAnsi" w:cstheme="minorHAnsi"/>
          <w:color w:val="000000"/>
        </w:rPr>
        <w:t> Just as I am holy, for I am the Lord your God, so too, you shall make yourselves holy, [i.e.,] sanctify yourselves below [on earth].-[</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11:168]</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be holy</w:t>
      </w:r>
      <w:r w:rsidRPr="004B0C23">
        <w:rPr>
          <w:rFonts w:asciiTheme="minorHAnsi" w:eastAsia="Times New Roman" w:hAnsiTheme="minorHAnsi" w:cstheme="minorHAnsi"/>
          <w:color w:val="000000"/>
        </w:rPr>
        <w:t> before Me, for I will make you holy above and in the world to come.-[</w:t>
      </w:r>
      <w:r w:rsidRPr="004B0C23">
        <w:rPr>
          <w:rFonts w:asciiTheme="minorHAnsi" w:eastAsia="Times New Roman" w:hAnsiTheme="minorHAnsi" w:cstheme="minorHAnsi"/>
          <w:i/>
          <w:iCs/>
          <w:color w:val="000000"/>
        </w:rPr>
        <w:t>Yoma</w:t>
      </w:r>
      <w:r w:rsidRPr="004B0C23">
        <w:rPr>
          <w:rFonts w:asciiTheme="minorHAnsi" w:eastAsia="Times New Roman" w:hAnsiTheme="minorHAnsi" w:cstheme="minorHAnsi"/>
          <w:color w:val="000000"/>
        </w:rPr>
        <w:t> 39a]</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you shall not defile yourselves </w:t>
      </w:r>
      <w:r w:rsidRPr="004B0C23">
        <w:rPr>
          <w:rFonts w:asciiTheme="minorHAnsi" w:eastAsia="Times New Roman" w:hAnsiTheme="minorHAnsi" w:cstheme="minorHAnsi"/>
          <w:color w:val="000000"/>
        </w:rPr>
        <w:t>[This prohibition is written to make a transgressor guilty of] transgressing many negative commandments. And for [the transgression of] each negative commandment, [the perpetrator receives] lashes. This is what [the Sages said in the Talmud (</w:t>
      </w:r>
      <w:r w:rsidRPr="004B0C23">
        <w:rPr>
          <w:rFonts w:asciiTheme="minorHAnsi" w:eastAsia="Times New Roman" w:hAnsiTheme="minorHAnsi" w:cstheme="minorHAnsi"/>
          <w:i/>
          <w:iCs/>
          <w:color w:val="000000"/>
        </w:rPr>
        <w:t>Mak.</w:t>
      </w:r>
      <w:r w:rsidRPr="004B0C23">
        <w:rPr>
          <w:rFonts w:asciiTheme="minorHAnsi" w:eastAsia="Times New Roman" w:hAnsiTheme="minorHAnsi" w:cstheme="minorHAnsi"/>
          <w:color w:val="000000"/>
        </w:rPr>
        <w:t> 16): "If one eats a </w:t>
      </w:r>
      <w:r w:rsidRPr="004B0C23">
        <w:rPr>
          <w:rFonts w:asciiTheme="minorHAnsi" w:eastAsia="Times New Roman" w:hAnsiTheme="minorHAnsi" w:cstheme="minorHAnsi"/>
          <w:color w:val="000000"/>
          <w:rtl/>
        </w:rPr>
        <w:t>פּוּטִיתָא </w:t>
      </w:r>
      <w:r w:rsidRPr="004B0C23">
        <w:rPr>
          <w:rFonts w:asciiTheme="minorHAnsi" w:eastAsia="Times New Roman" w:hAnsiTheme="minorHAnsi" w:cstheme="minorHAnsi"/>
          <w:color w:val="000000"/>
        </w:rPr>
        <w:t>[a small unclean aquatic creature], one receives four series of lashes [i.e., four separate series of lashes for the four negative commandments transgressed by eating that one creature]; if one eats an ant, one receives five series of lashes; if one eats a hornet, [he receives] six series of lashes" (</w:t>
      </w:r>
      <w:r w:rsidRPr="004B0C23">
        <w:rPr>
          <w:rFonts w:asciiTheme="minorHAnsi" w:eastAsia="Times New Roman" w:hAnsiTheme="minorHAnsi" w:cstheme="minorHAnsi"/>
          <w:i/>
          <w:iCs/>
          <w:color w:val="000000"/>
        </w:rPr>
        <w:t>Mak.</w:t>
      </w:r>
      <w:r w:rsidRPr="004B0C23">
        <w:rPr>
          <w:rFonts w:asciiTheme="minorHAnsi" w:eastAsia="Times New Roman" w:hAnsiTheme="minorHAnsi" w:cstheme="minorHAnsi"/>
          <w:color w:val="000000"/>
        </w:rPr>
        <w:t> 16b).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45 For I am the Lord Who has brought you up</w:t>
      </w:r>
      <w:r w:rsidRPr="004B0C23">
        <w:rPr>
          <w:rFonts w:asciiTheme="minorHAnsi" w:eastAsia="Times New Roman" w:hAnsiTheme="minorHAnsi" w:cstheme="minorHAnsi"/>
          <w:color w:val="000000"/>
        </w:rPr>
        <w:t> On the condition that you accept My commandments, I have brought you up [out of Egypt] (</w:t>
      </w:r>
      <w:r w:rsidRPr="004B0C23">
        <w:rPr>
          <w:rFonts w:asciiTheme="minorHAnsi" w:eastAsia="Times New Roman" w:hAnsiTheme="minorHAnsi" w:cstheme="minorHAnsi"/>
          <w:i/>
          <w:iCs/>
          <w:color w:val="000000"/>
        </w:rPr>
        <w:t>Torath Kohanim </w:t>
      </w:r>
      <w:r w:rsidRPr="004B0C23">
        <w:rPr>
          <w:rFonts w:asciiTheme="minorHAnsi" w:eastAsia="Times New Roman" w:hAnsiTheme="minorHAnsi" w:cstheme="minorHAnsi"/>
          <w:color w:val="000000"/>
        </w:rPr>
        <w:t>11:170). Another explanation of “For I am the Lord Who has brought you up”: Everywhere [Scripture] says, “Who has brought [you] out </w:t>
      </w:r>
      <w:r w:rsidRPr="004B0C23">
        <w:rPr>
          <w:rFonts w:asciiTheme="minorHAnsi" w:eastAsia="Times New Roman" w:hAnsiTheme="minorHAnsi" w:cstheme="minorHAnsi"/>
          <w:color w:val="000000"/>
          <w:rtl/>
        </w:rPr>
        <w:t>(הוֹצֵאתִי) </w:t>
      </w:r>
      <w:r w:rsidRPr="004B0C23">
        <w:rPr>
          <w:rFonts w:asciiTheme="minorHAnsi" w:eastAsia="Times New Roman" w:hAnsiTheme="minorHAnsi" w:cstheme="minorHAnsi"/>
          <w:color w:val="000000"/>
        </w:rPr>
        <w:t>[of the land of Egypt],” while here it says, “Who has brought [you] </w:t>
      </w:r>
      <w:r w:rsidRPr="004B0C23">
        <w:rPr>
          <w:rFonts w:asciiTheme="minorHAnsi" w:eastAsia="Times New Roman" w:hAnsiTheme="minorHAnsi" w:cstheme="minorHAnsi"/>
          <w:i/>
          <w:iCs/>
          <w:color w:val="000000"/>
        </w:rPr>
        <w:t>up</w:t>
      </w:r>
      <w:r w:rsidRPr="004B0C23">
        <w:rPr>
          <w:rFonts w:asciiTheme="minorHAnsi" w:eastAsia="Times New Roman" w:hAnsiTheme="minorHAnsi" w:cstheme="minorHAnsi"/>
          <w:color w:val="000000"/>
        </w:rPr>
        <w:t> </w:t>
      </w:r>
      <w:r w:rsidRPr="004B0C23">
        <w:rPr>
          <w:rFonts w:asciiTheme="minorHAnsi" w:eastAsia="Times New Roman" w:hAnsiTheme="minorHAnsi" w:cstheme="minorHAnsi"/>
          <w:color w:val="000000"/>
          <w:rtl/>
        </w:rPr>
        <w:t>(הַמַּעֲלֶה)</w:t>
      </w:r>
      <w:r w:rsidRPr="004B0C23">
        <w:rPr>
          <w:rFonts w:asciiTheme="minorHAnsi" w:eastAsia="Times New Roman" w:hAnsiTheme="minorHAnsi" w:cstheme="minorHAnsi"/>
          <w:color w:val="000000"/>
        </w:rPr>
        <w:t>.” [What is the meaning of the unusual expression here of bringing up?] the school of Rabbi Ishmael taught: [God says,] "If I had brought up Israel from Egypt only so that they would not defile themselves with creeping creatures like the other nations, it would have been sufficient for them, and this is an exaltation for them." This, then, explains [the use of] the expression </w:t>
      </w:r>
      <w:r w:rsidRPr="004B0C23">
        <w:rPr>
          <w:rFonts w:asciiTheme="minorHAnsi" w:eastAsia="Times New Roman" w:hAnsiTheme="minorHAnsi" w:cstheme="minorHAnsi"/>
          <w:color w:val="000000"/>
          <w:rtl/>
        </w:rPr>
        <w:t>הַמַּעֲלֶה </w:t>
      </w:r>
      <w:r w:rsidRPr="004B0C23">
        <w:rPr>
          <w:rFonts w:asciiTheme="minorHAnsi" w:eastAsia="Times New Roman" w:hAnsiTheme="minorHAnsi" w:cstheme="minorHAnsi"/>
          <w:color w:val="000000"/>
        </w:rPr>
        <w:t>-[</w:t>
      </w:r>
      <w:r w:rsidRPr="004B0C23">
        <w:rPr>
          <w:rFonts w:asciiTheme="minorHAnsi" w:eastAsia="Times New Roman" w:hAnsiTheme="minorHAnsi" w:cstheme="minorHAnsi"/>
          <w:i/>
          <w:iCs/>
          <w:color w:val="000000"/>
        </w:rPr>
        <w:t>B.M.</w:t>
      </w:r>
      <w:r w:rsidRPr="004B0C23">
        <w:rPr>
          <w:rFonts w:asciiTheme="minorHAnsi" w:eastAsia="Times New Roman" w:hAnsiTheme="minorHAnsi" w:cstheme="minorHAnsi"/>
          <w:color w:val="000000"/>
        </w:rPr>
        <w:t> 61b].</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47 to distinguish</w:t>
      </w:r>
      <w:r w:rsidRPr="004B0C23">
        <w:rPr>
          <w:rFonts w:asciiTheme="minorHAnsi" w:eastAsia="Times New Roman" w:hAnsiTheme="minorHAnsi" w:cstheme="minorHAnsi"/>
          <w:color w:val="000000"/>
        </w:rPr>
        <w:t> Not only must you learn [these laws concerning prohibited creatures in order to know the laws for the sake of knowing Torah], but also you shall know and recognize [these creatures], and be proficient [in identifying] them.</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between the unclean and the clean</w:t>
      </w:r>
      <w:r w:rsidRPr="004B0C23">
        <w:rPr>
          <w:rFonts w:asciiTheme="minorHAnsi" w:eastAsia="Times New Roman" w:hAnsiTheme="minorHAnsi" w:cstheme="minorHAnsi"/>
          <w:color w:val="000000"/>
        </w:rPr>
        <w:t> But is it necessary [for Scripture] to state [that we should know] the difference between [kosher and non-kosher animals such as] a donkey and a cow, when these [differences] have already been explained? Rather, [what is meant here, is to distinguish] between what is unclean because of you and what is clean because of you, namely between [an animal] whose trachea was slaughtered halfway through [which is considered “unclean” and may not be eaten], and [an animal] who had most of its trachea slaughtered, [rendering the animal “clean” and it may be eaten].-[</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11:173:7]</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color w:val="000000"/>
        </w:rPr>
        <w:t> </w:t>
      </w:r>
    </w:p>
    <w:p w:rsidR="004B0C23" w:rsidRPr="004B0C23" w:rsidRDefault="004B0C23" w:rsidP="004B0C23">
      <w:pPr>
        <w:spacing w:after="0" w:line="240" w:lineRule="auto"/>
        <w:jc w:val="both"/>
        <w:rPr>
          <w:rFonts w:asciiTheme="minorHAnsi" w:eastAsia="Times New Roman" w:hAnsiTheme="minorHAnsi" w:cstheme="minorHAnsi"/>
          <w:color w:val="000000"/>
        </w:rPr>
      </w:pPr>
      <w:r w:rsidRPr="004B0C23">
        <w:rPr>
          <w:rFonts w:asciiTheme="minorHAnsi" w:eastAsia="Times New Roman" w:hAnsiTheme="minorHAnsi" w:cstheme="minorHAnsi"/>
          <w:b/>
          <w:bCs/>
          <w:color w:val="000000"/>
        </w:rPr>
        <w:t>and between the animal that may be eaten</w:t>
      </w:r>
      <w:r w:rsidRPr="004B0C23">
        <w:rPr>
          <w:rFonts w:asciiTheme="minorHAnsi" w:eastAsia="Times New Roman" w:hAnsiTheme="minorHAnsi" w:cstheme="minorHAnsi"/>
          <w:color w:val="000000"/>
        </w:rPr>
        <w:t xml:space="preserve"> Does [Scripture] have to tell us [that one must be able to distinguish] between a deer and a wild donkey? Are they not already delineated? Rather, [to distinguish] between [an animal] </w:t>
      </w:r>
      <w:r w:rsidRPr="004B0C23">
        <w:rPr>
          <w:rFonts w:asciiTheme="minorHAnsi" w:eastAsia="Times New Roman" w:hAnsiTheme="minorHAnsi" w:cstheme="minorHAnsi"/>
          <w:color w:val="000000"/>
        </w:rPr>
        <w:lastRenderedPageBreak/>
        <w:t>in which signs of a </w:t>
      </w:r>
      <w:r w:rsidRPr="004B0C23">
        <w:rPr>
          <w:rFonts w:asciiTheme="minorHAnsi" w:eastAsia="Times New Roman" w:hAnsiTheme="minorHAnsi" w:cstheme="minorHAnsi"/>
          <w:i/>
          <w:iCs/>
          <w:color w:val="000000"/>
        </w:rPr>
        <w:t>treifah</w:t>
      </w:r>
      <w:r w:rsidRPr="004B0C23">
        <w:rPr>
          <w:rFonts w:asciiTheme="minorHAnsi" w:eastAsia="Times New Roman" w:hAnsiTheme="minorHAnsi" w:cstheme="minorHAnsi"/>
          <w:color w:val="000000"/>
        </w:rPr>
        <w:t> have developed, and it is nevertheless kosher [such as an animal whose injury does not render it </w:t>
      </w:r>
      <w:r w:rsidRPr="004B0C23">
        <w:rPr>
          <w:rFonts w:asciiTheme="minorHAnsi" w:eastAsia="Times New Roman" w:hAnsiTheme="minorHAnsi" w:cstheme="minorHAnsi"/>
          <w:i/>
          <w:iCs/>
          <w:color w:val="000000"/>
        </w:rPr>
        <w:t>treifah</w:t>
      </w:r>
      <w:r w:rsidRPr="004B0C23">
        <w:rPr>
          <w:rFonts w:asciiTheme="minorHAnsi" w:eastAsia="Times New Roman" w:hAnsiTheme="minorHAnsi" w:cstheme="minorHAnsi"/>
          <w:color w:val="000000"/>
        </w:rPr>
        <w:t>], and an animal in which signs of a </w:t>
      </w:r>
      <w:r w:rsidRPr="004B0C23">
        <w:rPr>
          <w:rFonts w:asciiTheme="minorHAnsi" w:eastAsia="Times New Roman" w:hAnsiTheme="minorHAnsi" w:cstheme="minorHAnsi"/>
          <w:i/>
          <w:iCs/>
          <w:color w:val="000000"/>
        </w:rPr>
        <w:t>treifah</w:t>
      </w:r>
      <w:r w:rsidRPr="004B0C23">
        <w:rPr>
          <w:rFonts w:asciiTheme="minorHAnsi" w:eastAsia="Times New Roman" w:hAnsiTheme="minorHAnsi" w:cstheme="minorHAnsi"/>
          <w:color w:val="000000"/>
        </w:rPr>
        <w:t> have developed, and it is not kosher. - [</w:t>
      </w:r>
      <w:r w:rsidRPr="004B0C23">
        <w:rPr>
          <w:rFonts w:asciiTheme="minorHAnsi" w:eastAsia="Times New Roman" w:hAnsiTheme="minorHAnsi" w:cstheme="minorHAnsi"/>
          <w:i/>
          <w:iCs/>
          <w:color w:val="000000"/>
        </w:rPr>
        <w:t>Torath Kohanim</w:t>
      </w:r>
      <w:r w:rsidRPr="004B0C23">
        <w:rPr>
          <w:rFonts w:asciiTheme="minorHAnsi" w:eastAsia="Times New Roman" w:hAnsiTheme="minorHAnsi" w:cstheme="minorHAnsi"/>
          <w:color w:val="000000"/>
        </w:rPr>
        <w:t> 11:173:8].</w:t>
      </w:r>
    </w:p>
    <w:p w:rsidR="0028085F" w:rsidRPr="007C5263" w:rsidRDefault="0028085F" w:rsidP="0028085F">
      <w:pPr>
        <w:pBdr>
          <w:bottom w:val="double" w:sz="6" w:space="1" w:color="auto"/>
        </w:pBdr>
        <w:spacing w:after="0" w:line="240" w:lineRule="auto"/>
        <w:jc w:val="both"/>
        <w:rPr>
          <w:rFonts w:asciiTheme="minorHAnsi" w:eastAsia="Times New Roman" w:hAnsiTheme="minorHAnsi" w:cstheme="minorHAnsi"/>
          <w:color w:val="000000"/>
        </w:rPr>
      </w:pPr>
    </w:p>
    <w:p w:rsidR="004B0C23" w:rsidRDefault="004B0C23" w:rsidP="0028085F">
      <w:pPr>
        <w:spacing w:after="0" w:line="240" w:lineRule="auto"/>
        <w:jc w:val="both"/>
        <w:rPr>
          <w:rFonts w:asciiTheme="minorHAnsi" w:eastAsia="Times New Roman" w:hAnsiTheme="minorHAnsi" w:cstheme="minorHAnsi"/>
          <w:color w:val="000000"/>
          <w:lang w:val="en-AU"/>
        </w:rPr>
      </w:pPr>
    </w:p>
    <w:p w:rsidR="004B0C23" w:rsidRDefault="004B0C23" w:rsidP="0028085F">
      <w:pPr>
        <w:spacing w:after="0" w:line="240" w:lineRule="auto"/>
        <w:jc w:val="both"/>
        <w:rPr>
          <w:rFonts w:asciiTheme="minorHAnsi" w:eastAsia="Times New Roman" w:hAnsiTheme="minorHAnsi" w:cstheme="minorHAnsi"/>
          <w:color w:val="000000"/>
          <w:lang w:val="en-AU"/>
        </w:rPr>
      </w:pPr>
      <w:r>
        <w:rPr>
          <w:rFonts w:ascii="Century Schoolbook" w:hAnsi="Century Schoolbook" w:cs="Calibri"/>
          <w:b/>
          <w:bCs/>
          <w:color w:val="000000"/>
          <w:spacing w:val="-20"/>
          <w:sz w:val="28"/>
          <w:szCs w:val="28"/>
        </w:rPr>
        <w:t>Ketubim: </w:t>
      </w:r>
      <w:r>
        <w:rPr>
          <w:rFonts w:ascii="Century Schoolbook" w:hAnsi="Century Schoolbook" w:cs="Calibri"/>
          <w:b/>
          <w:bCs/>
          <w:color w:val="000000"/>
          <w:sz w:val="28"/>
          <w:szCs w:val="28"/>
        </w:rPr>
        <w:t>Tehillim (Psalms) 78:22-40</w:t>
      </w:r>
    </w:p>
    <w:p w:rsidR="0028085F" w:rsidRDefault="0028085F" w:rsidP="0028085F">
      <w:pPr>
        <w:spacing w:after="0" w:line="240" w:lineRule="auto"/>
        <w:jc w:val="both"/>
        <w:rPr>
          <w:rFonts w:asciiTheme="minorHAnsi" w:eastAsia="Times New Roman" w:hAnsiTheme="minorHAnsi" w:cstheme="minorHAnsi"/>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B0C23" w:rsidRPr="00ED255F" w:rsidTr="00ED255F">
        <w:trPr>
          <w:tblHeader/>
        </w:trPr>
        <w:tc>
          <w:tcPr>
            <w:tcW w:w="5107" w:type="dxa"/>
            <w:tcMar>
              <w:top w:w="0" w:type="dxa"/>
              <w:left w:w="108" w:type="dxa"/>
              <w:bottom w:w="0" w:type="dxa"/>
              <w:right w:w="108" w:type="dxa"/>
            </w:tcMar>
          </w:tcPr>
          <w:p w:rsidR="004B0C23" w:rsidRPr="00ED255F" w:rsidRDefault="00ED255F" w:rsidP="00ED255F">
            <w:pPr>
              <w:spacing w:after="0" w:line="240" w:lineRule="auto"/>
              <w:jc w:val="center"/>
              <w:rPr>
                <w:rFonts w:asciiTheme="minorHAnsi" w:eastAsia="Times New Roman" w:hAnsiTheme="minorHAnsi" w:cstheme="minorHAnsi"/>
                <w:b/>
                <w:bCs/>
                <w:lang w:val="en-AU"/>
              </w:rPr>
            </w:pPr>
            <w:r w:rsidRPr="00ED255F">
              <w:rPr>
                <w:rFonts w:asciiTheme="minorHAnsi" w:eastAsia="Times New Roman" w:hAnsiTheme="minorHAnsi" w:cstheme="minorHAnsi"/>
                <w:b/>
                <w:bCs/>
                <w:lang w:val="en-AU"/>
              </w:rPr>
              <w:t>Rashi</w:t>
            </w:r>
          </w:p>
        </w:tc>
        <w:tc>
          <w:tcPr>
            <w:tcW w:w="5107" w:type="dxa"/>
            <w:tcMar>
              <w:top w:w="0" w:type="dxa"/>
              <w:left w:w="108" w:type="dxa"/>
              <w:bottom w:w="0" w:type="dxa"/>
              <w:right w:w="108" w:type="dxa"/>
            </w:tcMar>
          </w:tcPr>
          <w:p w:rsidR="004B0C23" w:rsidRPr="00ED255F" w:rsidRDefault="00ED255F" w:rsidP="00ED255F">
            <w:pPr>
              <w:spacing w:after="0" w:line="240" w:lineRule="auto"/>
              <w:jc w:val="center"/>
              <w:rPr>
                <w:rFonts w:asciiTheme="minorHAnsi" w:eastAsia="Times New Roman" w:hAnsiTheme="minorHAnsi" w:cstheme="minorHAnsi"/>
                <w:b/>
                <w:bCs/>
                <w:lang w:val="en-AU"/>
              </w:rPr>
            </w:pPr>
            <w:r w:rsidRPr="00ED255F">
              <w:rPr>
                <w:rFonts w:asciiTheme="minorHAnsi" w:eastAsia="Times New Roman" w:hAnsiTheme="minorHAnsi" w:cstheme="minorHAnsi"/>
                <w:b/>
                <w:bCs/>
                <w:lang w:val="en-AU"/>
              </w:rPr>
              <w:t>Targum Jonathan</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22. </w:t>
            </w:r>
            <w:r w:rsidRPr="00ED255F">
              <w:rPr>
                <w:rFonts w:asciiTheme="minorHAnsi" w:eastAsia="Times New Roman" w:hAnsiTheme="minorHAnsi" w:cstheme="minorHAnsi"/>
              </w:rPr>
              <w:t>Because they did not believe in God and did not trust in His salvation.</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22. For they did not believe in God, and did not put their trust in his redemption.</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23. </w:t>
            </w:r>
            <w:r w:rsidRPr="00ED255F">
              <w:rPr>
                <w:rFonts w:asciiTheme="minorHAnsi" w:eastAsia="Times New Roman" w:hAnsiTheme="minorHAnsi" w:cstheme="minorHAnsi"/>
              </w:rPr>
              <w:t>And He had commanded the skies from above, and He had opened the portals of heaven.</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23. And he commanded the skies above and he opened the windows of heaven.</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24. </w:t>
            </w:r>
            <w:r w:rsidRPr="00ED255F">
              <w:rPr>
                <w:rFonts w:asciiTheme="minorHAnsi" w:eastAsia="Times New Roman" w:hAnsiTheme="minorHAnsi" w:cstheme="minorHAnsi"/>
              </w:rPr>
              <w:t>He had rained upon them manna to eat, and He had given them corn of heaven.</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24. And he made descend on them manna to eat, and he gave them the grain of heaven.</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25. </w:t>
            </w:r>
            <w:r w:rsidRPr="00ED255F">
              <w:rPr>
                <w:rFonts w:asciiTheme="minorHAnsi" w:eastAsia="Times New Roman" w:hAnsiTheme="minorHAnsi" w:cstheme="minorHAnsi"/>
              </w:rPr>
              <w:t>Men ate the bread of the mighty; He sent them provisions for satisfaction.</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25. The sons of men ate food that came down from the abode of angels; he sent them provisions unto satiety.</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26. </w:t>
            </w:r>
            <w:r w:rsidRPr="00ED255F">
              <w:rPr>
                <w:rFonts w:asciiTheme="minorHAnsi" w:eastAsia="Times New Roman" w:hAnsiTheme="minorHAnsi" w:cstheme="minorHAnsi"/>
              </w:rPr>
              <w:t>He caused the east wind to set forth in heaven, and He led the south wind with His might.</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26. He made the east wind move in the heavens, and guided the south wind by his strength.</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27. </w:t>
            </w:r>
            <w:r w:rsidRPr="00ED255F">
              <w:rPr>
                <w:rFonts w:asciiTheme="minorHAnsi" w:eastAsia="Times New Roman" w:hAnsiTheme="minorHAnsi" w:cstheme="minorHAnsi"/>
              </w:rPr>
              <w:t>He rained down flesh upon them like dust, and, like the sand of the seas, winged fowl.</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27. And he made flesh descend on them like dust, and flying fowl like the sand of the sea.</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28. </w:t>
            </w:r>
            <w:r w:rsidRPr="00ED255F">
              <w:rPr>
                <w:rFonts w:asciiTheme="minorHAnsi" w:eastAsia="Times New Roman" w:hAnsiTheme="minorHAnsi" w:cstheme="minorHAnsi"/>
              </w:rPr>
              <w:t>And He let it fall in the midst of their camp, around their dwellings.</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28. And he made them fall in the midst of his camp, round about its tents.</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29. </w:t>
            </w:r>
            <w:r w:rsidRPr="00ED255F">
              <w:rPr>
                <w:rFonts w:asciiTheme="minorHAnsi" w:eastAsia="Times New Roman" w:hAnsiTheme="minorHAnsi" w:cstheme="minorHAnsi"/>
              </w:rPr>
              <w:t>They ate and were very satisfied, and He brought them their desire.</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29. And they ate and were very satisfied; so he brought to them their craving.</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30. </w:t>
            </w:r>
            <w:r w:rsidRPr="00ED255F">
              <w:rPr>
                <w:rFonts w:asciiTheme="minorHAnsi" w:eastAsia="Times New Roman" w:hAnsiTheme="minorHAnsi" w:cstheme="minorHAnsi"/>
              </w:rPr>
              <w:t>They were not estranged from their desire; while their food was still in their mouth,</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30. They did not turn from their craving, still their food was in their mouth.</w:t>
            </w:r>
          </w:p>
        </w:tc>
      </w:tr>
      <w:tr w:rsidR="004B0C23" w:rsidRPr="004B0C23" w:rsidTr="00ED255F">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31. </w:t>
            </w:r>
            <w:r w:rsidRPr="00ED255F">
              <w:rPr>
                <w:rFonts w:asciiTheme="minorHAnsi" w:eastAsia="Times New Roman" w:hAnsiTheme="minorHAnsi" w:cstheme="minorHAnsi"/>
              </w:rPr>
              <w:t>The wrath of God ascended upon them and slew [some] of their stoutest and caused the chosen of Israel to fall.</w:t>
            </w:r>
          </w:p>
        </w:tc>
        <w:tc>
          <w:tcPr>
            <w:tcW w:w="5107" w:type="dxa"/>
            <w:tcMar>
              <w:top w:w="0" w:type="dxa"/>
              <w:left w:w="108" w:type="dxa"/>
              <w:bottom w:w="0" w:type="dxa"/>
              <w:right w:w="108" w:type="dxa"/>
            </w:tcMar>
            <w:hideMark/>
          </w:tcPr>
          <w:p w:rsidR="004B0C23" w:rsidRPr="00ED255F" w:rsidRDefault="004B0C23" w:rsidP="004B0C23">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31. And the anger of God went up on them, and he slew some of their champions, and he subdued the young men of Israel.</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32. </w:t>
            </w:r>
            <w:r w:rsidRPr="00ED255F">
              <w:rPr>
                <w:rFonts w:asciiTheme="minorHAnsi" w:eastAsia="Times New Roman" w:hAnsiTheme="minorHAnsi" w:cstheme="minorHAnsi"/>
              </w:rPr>
              <w:t>Despite all this, they sinned again and did not believe despite His wonders.</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rPr>
                <w:rFonts w:asciiTheme="minorHAnsi" w:eastAsia="Times New Roman" w:hAnsiTheme="minorHAnsi" w:cstheme="minorHAnsi"/>
              </w:rPr>
            </w:pPr>
            <w:r w:rsidRPr="00ED255F">
              <w:rPr>
                <w:rFonts w:asciiTheme="minorHAnsi" w:eastAsia="Times New Roman" w:hAnsiTheme="minorHAnsi" w:cstheme="minorHAnsi"/>
                <w:lang w:val="en-AU"/>
              </w:rPr>
              <w:t>32. For all this they sinned again, and did not believe in His wonders.</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33. </w:t>
            </w:r>
            <w:r w:rsidRPr="00ED255F">
              <w:rPr>
                <w:rFonts w:asciiTheme="minorHAnsi" w:eastAsia="Times New Roman" w:hAnsiTheme="minorHAnsi" w:cstheme="minorHAnsi"/>
              </w:rPr>
              <w:t>And He ended their days in vanity and their years in terror.</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33. And He ended their days with nothingness, and their years with disaster.</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34. </w:t>
            </w:r>
            <w:r w:rsidRPr="00ED255F">
              <w:rPr>
                <w:rFonts w:asciiTheme="minorHAnsi" w:eastAsia="Times New Roman" w:hAnsiTheme="minorHAnsi" w:cstheme="minorHAnsi"/>
              </w:rPr>
              <w:t>When He slew them, they would seek Him, and they would repent and pray to God.</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34. Whenever He killed them, they sought Him, repenting; and they will repent and pray in the presence of God.</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35. </w:t>
            </w:r>
            <w:r w:rsidRPr="00ED255F">
              <w:rPr>
                <w:rFonts w:asciiTheme="minorHAnsi" w:eastAsia="Times New Roman" w:hAnsiTheme="minorHAnsi" w:cstheme="minorHAnsi"/>
              </w:rPr>
              <w:t>And they remembered that God is their rock and the Most High God is their Redeemer.</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35. And they remembered, for God is their strength, and the Most High God is their redeemer.</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36. </w:t>
            </w:r>
            <w:r w:rsidRPr="00ED255F">
              <w:rPr>
                <w:rFonts w:asciiTheme="minorHAnsi" w:eastAsia="Times New Roman" w:hAnsiTheme="minorHAnsi" w:cstheme="minorHAnsi"/>
              </w:rPr>
              <w:t>They beguiled Him with their mouth, and with their tongue they lied to Him.</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36. And they enticed Him with their mouth, and they lie to Him with their tongue.</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37. </w:t>
            </w:r>
            <w:r w:rsidRPr="00ED255F">
              <w:rPr>
                <w:rFonts w:asciiTheme="minorHAnsi" w:eastAsia="Times New Roman" w:hAnsiTheme="minorHAnsi" w:cstheme="minorHAnsi"/>
              </w:rPr>
              <w:t>Their heart was not sincere with Him; they were not faithful in His covenant.</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37. Because their heart was not faithful to Him, and they did not believe in His covenant.</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38. </w:t>
            </w:r>
            <w:r w:rsidRPr="00ED255F">
              <w:rPr>
                <w:rFonts w:asciiTheme="minorHAnsi" w:eastAsia="Times New Roman" w:hAnsiTheme="minorHAnsi" w:cstheme="minorHAnsi"/>
              </w:rPr>
              <w:t>But He is merciful, He expiates iniquity and does not destroy; many times He takes back His wrath and does not arouse all His anger.</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38. But He is merciful, atoning for their sins, and does not destroy them; and He frequently turns from His anger, and He will not hasten all His wrath against them.</w:t>
            </w: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39. </w:t>
            </w:r>
            <w:r w:rsidRPr="00ED255F">
              <w:rPr>
                <w:rFonts w:asciiTheme="minorHAnsi" w:eastAsia="Times New Roman" w:hAnsiTheme="minorHAnsi" w:cstheme="minorHAnsi"/>
              </w:rPr>
              <w:t>He remembers that they are flesh, a spirit that goes away and does not return.</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39. And He remembers that they are sons of flesh, a breath that goes away and does not return.</w:t>
            </w:r>
          </w:p>
        </w:tc>
      </w:tr>
      <w:tr w:rsidR="004B0C23" w:rsidRPr="004B0C23" w:rsidTr="00ED255F">
        <w:tc>
          <w:tcPr>
            <w:tcW w:w="5107" w:type="dxa"/>
            <w:tcMar>
              <w:top w:w="0" w:type="dxa"/>
              <w:left w:w="108" w:type="dxa"/>
              <w:bottom w:w="0" w:type="dxa"/>
              <w:right w:w="108" w:type="dxa"/>
            </w:tcMar>
          </w:tcPr>
          <w:p w:rsidR="004B0C23" w:rsidRPr="00ED255F" w:rsidRDefault="004B0C23" w:rsidP="004B0C23">
            <w:pPr>
              <w:spacing w:after="0" w:line="240" w:lineRule="auto"/>
              <w:jc w:val="both"/>
              <w:rPr>
                <w:rFonts w:asciiTheme="minorHAnsi" w:eastAsia="Times New Roman" w:hAnsiTheme="minorHAnsi" w:cstheme="minorHAnsi"/>
              </w:rPr>
            </w:pPr>
          </w:p>
        </w:tc>
        <w:tc>
          <w:tcPr>
            <w:tcW w:w="5107" w:type="dxa"/>
            <w:tcMar>
              <w:top w:w="0" w:type="dxa"/>
              <w:left w:w="108" w:type="dxa"/>
              <w:bottom w:w="0" w:type="dxa"/>
              <w:right w:w="108" w:type="dxa"/>
            </w:tcMar>
          </w:tcPr>
          <w:p w:rsidR="004B0C23" w:rsidRPr="00ED255F" w:rsidRDefault="004B0C23" w:rsidP="004B0C23">
            <w:pPr>
              <w:spacing w:after="0" w:line="240" w:lineRule="auto"/>
              <w:jc w:val="both"/>
              <w:rPr>
                <w:rFonts w:asciiTheme="minorHAnsi" w:eastAsia="Times New Roman" w:hAnsiTheme="minorHAnsi" w:cstheme="minorHAnsi"/>
                <w:lang w:val="en-AU"/>
              </w:rPr>
            </w:pPr>
          </w:p>
        </w:tc>
      </w:tr>
      <w:tr w:rsidR="00ED255F" w:rsidRPr="00ED255F" w:rsidTr="00ED25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40. </w:t>
            </w:r>
            <w:r w:rsidRPr="00ED255F">
              <w:rPr>
                <w:rFonts w:asciiTheme="minorHAnsi" w:eastAsia="Times New Roman" w:hAnsiTheme="minorHAnsi" w:cstheme="minorHAnsi"/>
              </w:rPr>
              <w:t>How often they provoked Him in the desert, vexed Him in the wasteland!</w:t>
            </w:r>
          </w:p>
        </w:tc>
        <w:tc>
          <w:tcPr>
            <w:tcW w:w="5107" w:type="dxa"/>
            <w:tcBorders>
              <w:top w:val="nil"/>
              <w:left w:val="nil"/>
              <w:bottom w:val="single" w:sz="8" w:space="0" w:color="auto"/>
              <w:right w:val="single" w:sz="8" w:space="0" w:color="auto"/>
            </w:tcBorders>
            <w:tcMar>
              <w:top w:w="0" w:type="dxa"/>
              <w:left w:w="108" w:type="dxa"/>
              <w:bottom w:w="0" w:type="dxa"/>
              <w:right w:w="108" w:type="dxa"/>
            </w:tcMar>
            <w:hideMark/>
          </w:tcPr>
          <w:p w:rsidR="00ED255F" w:rsidRPr="00ED255F" w:rsidRDefault="00ED255F" w:rsidP="00ED255F">
            <w:pPr>
              <w:spacing w:after="0" w:line="240" w:lineRule="auto"/>
              <w:jc w:val="both"/>
              <w:rPr>
                <w:rFonts w:asciiTheme="minorHAnsi" w:eastAsia="Times New Roman" w:hAnsiTheme="minorHAnsi" w:cstheme="minorHAnsi"/>
              </w:rPr>
            </w:pPr>
            <w:r w:rsidRPr="00ED255F">
              <w:rPr>
                <w:rFonts w:asciiTheme="minorHAnsi" w:eastAsia="Times New Roman" w:hAnsiTheme="minorHAnsi" w:cstheme="minorHAnsi"/>
                <w:lang w:val="en-AU"/>
              </w:rPr>
              <w:t>40. How they would rebel against Him in the wilderness! They would cause anger in His presence in a desolate place.</w:t>
            </w:r>
          </w:p>
        </w:tc>
      </w:tr>
      <w:tr w:rsidR="004B0C23" w:rsidRPr="004B0C23" w:rsidTr="00ED255F">
        <w:tc>
          <w:tcPr>
            <w:tcW w:w="5107" w:type="dxa"/>
            <w:tcMar>
              <w:top w:w="0" w:type="dxa"/>
              <w:left w:w="108" w:type="dxa"/>
              <w:bottom w:w="0" w:type="dxa"/>
              <w:right w:w="108" w:type="dxa"/>
            </w:tcMar>
          </w:tcPr>
          <w:p w:rsidR="004B0C23" w:rsidRPr="00ED255F" w:rsidRDefault="004B0C23" w:rsidP="004B0C23">
            <w:pPr>
              <w:spacing w:after="0" w:line="240" w:lineRule="auto"/>
              <w:jc w:val="both"/>
              <w:rPr>
                <w:rFonts w:ascii="Times New Roman" w:eastAsia="Times New Roman" w:hAnsi="Times New Roman" w:cs="Times New Roman"/>
              </w:rPr>
            </w:pPr>
          </w:p>
        </w:tc>
        <w:tc>
          <w:tcPr>
            <w:tcW w:w="5107" w:type="dxa"/>
            <w:tcMar>
              <w:top w:w="0" w:type="dxa"/>
              <w:left w:w="108" w:type="dxa"/>
              <w:bottom w:w="0" w:type="dxa"/>
              <w:right w:w="108" w:type="dxa"/>
            </w:tcMar>
          </w:tcPr>
          <w:p w:rsidR="004B0C23" w:rsidRPr="004B0C23" w:rsidRDefault="004B0C23" w:rsidP="004B0C23">
            <w:pPr>
              <w:spacing w:after="0" w:line="240" w:lineRule="auto"/>
              <w:jc w:val="both"/>
              <w:rPr>
                <w:rFonts w:ascii="Times New Roman" w:eastAsia="Times New Roman" w:hAnsi="Times New Roman" w:cs="Times New Roman"/>
                <w:lang w:val="en-AU"/>
              </w:rPr>
            </w:pPr>
          </w:p>
        </w:tc>
      </w:tr>
    </w:tbl>
    <w:p w:rsidR="0028085F" w:rsidRPr="0028085F" w:rsidRDefault="0028085F" w:rsidP="0028085F">
      <w:pPr>
        <w:spacing w:after="0" w:line="240" w:lineRule="auto"/>
        <w:jc w:val="both"/>
        <w:rPr>
          <w:rFonts w:asciiTheme="minorHAnsi" w:eastAsia="Times New Roman" w:hAnsiTheme="minorHAnsi" w:cstheme="minorHAnsi"/>
          <w:color w:val="000000"/>
          <w:lang w:val="en-AU"/>
        </w:rPr>
      </w:pPr>
    </w:p>
    <w:p w:rsidR="004B0C23" w:rsidRPr="004B0C23" w:rsidRDefault="004B0C23" w:rsidP="004B0C23">
      <w:pPr>
        <w:spacing w:after="0" w:line="240" w:lineRule="auto"/>
        <w:jc w:val="both"/>
        <w:rPr>
          <w:rFonts w:eastAsia="Times New Roman" w:cs="Calibri"/>
          <w:color w:val="000000"/>
        </w:rPr>
      </w:pPr>
      <w:r w:rsidRPr="004B0C23">
        <w:rPr>
          <w:rFonts w:ascii="Century Schoolbook" w:eastAsia="Times New Roman" w:hAnsi="Century Schoolbook" w:cs="Calibri"/>
          <w:b/>
          <w:bCs/>
          <w:color w:val="000000"/>
          <w:sz w:val="28"/>
          <w:szCs w:val="28"/>
        </w:rPr>
        <w:t>Rash</w:t>
      </w:r>
      <w:r w:rsidR="00ED255F">
        <w:rPr>
          <w:rFonts w:ascii="Century Schoolbook" w:eastAsia="Times New Roman" w:hAnsi="Century Schoolbook" w:cs="Calibri"/>
          <w:b/>
          <w:bCs/>
          <w:color w:val="000000"/>
          <w:sz w:val="28"/>
          <w:szCs w:val="28"/>
        </w:rPr>
        <w:t>i’s Commentary for: Psalms 78:22-40</w:t>
      </w:r>
    </w:p>
    <w:p w:rsidR="004B0C23" w:rsidRPr="004B0C23" w:rsidRDefault="004B0C23" w:rsidP="00ED255F">
      <w:pPr>
        <w:spacing w:after="0" w:line="240" w:lineRule="auto"/>
        <w:jc w:val="both"/>
        <w:rPr>
          <w:rFonts w:eastAsia="Times New Roman" w:cs="Calibri"/>
          <w:color w:val="000000"/>
        </w:rPr>
      </w:pPr>
      <w:r w:rsidRPr="004B0C23">
        <w:rPr>
          <w:rFonts w:ascii="Times New Roman" w:eastAsia="Times New Roman" w:hAnsi="Times New Roman" w:cs="Times New Roman"/>
          <w:color w:val="000000"/>
        </w:rPr>
        <w:t>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b/>
          <w:bCs/>
          <w:color w:val="000000"/>
        </w:rPr>
        <w:t xml:space="preserve">25 </w:t>
      </w:r>
      <w:r w:rsidRPr="00ED255F">
        <w:rPr>
          <w:rFonts w:ascii="Times New Roman" w:eastAsia="Times New Roman" w:hAnsi="Times New Roman" w:cs="Times New Roman"/>
          <w:b/>
          <w:bCs/>
          <w:color w:val="000000"/>
          <w:highlight w:val="yellow"/>
        </w:rPr>
        <w:t>bread of the mighty</w:t>
      </w:r>
      <w:r w:rsidRPr="00ED255F">
        <w:rPr>
          <w:rFonts w:ascii="Times New Roman" w:eastAsia="Times New Roman" w:hAnsi="Times New Roman" w:cs="Times New Roman"/>
          <w:color w:val="000000"/>
          <w:highlight w:val="yellow"/>
        </w:rPr>
        <w:t> Bread of the angels. Another explanation: </w:t>
      </w:r>
      <w:r w:rsidRPr="00ED255F">
        <w:rPr>
          <w:rFonts w:ascii="Times New Roman" w:eastAsia="Times New Roman" w:hAnsi="Times New Roman" w:cs="Times New Roman"/>
          <w:color w:val="000000"/>
          <w:highlight w:val="yellow"/>
          <w:rtl/>
        </w:rPr>
        <w:t>אַבִּירִים </w:t>
      </w:r>
      <w:r w:rsidR="00ED255F" w:rsidRPr="00ED255F">
        <w:rPr>
          <w:rFonts w:ascii="Times New Roman" w:eastAsia="Times New Roman" w:hAnsi="Times New Roman" w:cs="Times New Roman"/>
          <w:color w:val="000000"/>
          <w:highlight w:val="yellow"/>
        </w:rPr>
        <w:t xml:space="preserve"> </w:t>
      </w:r>
      <w:r w:rsidRPr="00ED255F">
        <w:rPr>
          <w:rFonts w:ascii="Times New Roman" w:eastAsia="Times New Roman" w:hAnsi="Times New Roman" w:cs="Times New Roman"/>
          <w:color w:val="000000"/>
          <w:highlight w:val="yellow"/>
        </w:rPr>
        <w:t>means </w:t>
      </w:r>
      <w:r w:rsidRPr="00ED255F">
        <w:rPr>
          <w:rFonts w:ascii="Times New Roman" w:eastAsia="Times New Roman" w:hAnsi="Times New Roman" w:cs="Times New Roman"/>
          <w:color w:val="000000"/>
          <w:highlight w:val="yellow"/>
          <w:rtl/>
        </w:rPr>
        <w:t>אֵבָרִים</w:t>
      </w:r>
      <w:r w:rsidRPr="00ED255F">
        <w:rPr>
          <w:rFonts w:ascii="Times New Roman" w:eastAsia="Times New Roman" w:hAnsi="Times New Roman" w:cs="Times New Roman"/>
          <w:color w:val="000000"/>
          <w:highlight w:val="yellow"/>
        </w:rPr>
        <w:t>, limbs, for it was absorbed into the limbs, and they did not have to excrete.</w:t>
      </w:r>
      <w:r w:rsidRPr="004B0C23">
        <w:rPr>
          <w:rFonts w:ascii="Times New Roman" w:eastAsia="Times New Roman" w:hAnsi="Times New Roman" w:cs="Times New Roman"/>
          <w:color w:val="000000"/>
        </w:rPr>
        <w:t>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color w:val="000000"/>
        </w:rPr>
        <w:t>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b/>
          <w:bCs/>
          <w:color w:val="000000"/>
        </w:rPr>
        <w:t>26 He caused the east wind to set forth</w:t>
      </w:r>
      <w:r w:rsidRPr="004B0C23">
        <w:rPr>
          <w:rFonts w:ascii="Times New Roman" w:eastAsia="Times New Roman" w:hAnsi="Times New Roman" w:cs="Times New Roman"/>
          <w:color w:val="000000"/>
        </w:rPr>
        <w:t> (Num. 11:31): “And a wind set forth from the Lord, and it made quails fly.”</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color w:val="000000"/>
        </w:rPr>
        <w:t>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b/>
          <w:bCs/>
          <w:color w:val="000000"/>
        </w:rPr>
        <w:t>30</w:t>
      </w:r>
      <w:r w:rsidRPr="004B0C23">
        <w:rPr>
          <w:rFonts w:ascii="Times New Roman" w:eastAsia="Times New Roman" w:hAnsi="Times New Roman" w:cs="Times New Roman"/>
          <w:color w:val="000000"/>
        </w:rPr>
        <w:t> </w:t>
      </w:r>
      <w:r w:rsidRPr="004B0C23">
        <w:rPr>
          <w:rFonts w:ascii="Times New Roman" w:eastAsia="Times New Roman" w:hAnsi="Times New Roman" w:cs="Times New Roman"/>
          <w:b/>
          <w:bCs/>
          <w:color w:val="000000"/>
        </w:rPr>
        <w:t>They were not estranged from their desire</w:t>
      </w:r>
      <w:r w:rsidRPr="004B0C23">
        <w:rPr>
          <w:rFonts w:ascii="Times New Roman" w:eastAsia="Times New Roman" w:hAnsi="Times New Roman" w:cs="Times New Roman"/>
          <w:color w:val="000000"/>
        </w:rPr>
        <w:t> They did not become estranged from their desire, for they achieved all their desire. Another explanation: </w:t>
      </w:r>
      <w:r w:rsidRPr="004B0C23">
        <w:rPr>
          <w:rFonts w:ascii="Times New Roman" w:eastAsia="Times New Roman" w:hAnsi="Times New Roman" w:cs="Times New Roman"/>
          <w:color w:val="000000"/>
          <w:rtl/>
        </w:rPr>
        <w:t>מתאותם לא זרוּ </w:t>
      </w:r>
      <w:r w:rsidRPr="004B0C23">
        <w:rPr>
          <w:rFonts w:ascii="Times New Roman" w:eastAsia="Times New Roman" w:hAnsi="Times New Roman" w:cs="Times New Roman"/>
          <w:color w:val="000000"/>
        </w:rPr>
        <w:t>They were not distanced from their desire until the retribution came upon them. “While their food was still in their mouth, the wrath of the Lord (sic), etc.”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color w:val="000000"/>
        </w:rPr>
        <w:t> </w:t>
      </w:r>
    </w:p>
    <w:p w:rsidR="004B0C23" w:rsidRPr="004B0C23" w:rsidRDefault="004B0C23" w:rsidP="004B0C23">
      <w:pPr>
        <w:spacing w:after="0" w:line="240" w:lineRule="auto"/>
        <w:jc w:val="both"/>
        <w:rPr>
          <w:rFonts w:eastAsia="Times New Roman" w:cs="Calibri"/>
          <w:color w:val="000000"/>
        </w:rPr>
      </w:pPr>
      <w:r w:rsidRPr="004B0C23">
        <w:rPr>
          <w:rFonts w:ascii="Times New Roman" w:eastAsia="Times New Roman" w:hAnsi="Times New Roman" w:cs="Times New Roman"/>
          <w:b/>
          <w:bCs/>
          <w:color w:val="000000"/>
        </w:rPr>
        <w:t>31 and...the chosen of Israel</w:t>
      </w:r>
      <w:r w:rsidRPr="004B0C23">
        <w:rPr>
          <w:rFonts w:ascii="Times New Roman" w:eastAsia="Times New Roman" w:hAnsi="Times New Roman" w:cs="Times New Roman"/>
          <w:color w:val="000000"/>
        </w:rPr>
        <w:t> The chosen of them and the men of the assembly, </w:t>
      </w:r>
      <w:r w:rsidRPr="004B0C23">
        <w:rPr>
          <w:rFonts w:ascii="Times New Roman" w:eastAsia="Times New Roman" w:hAnsi="Times New Roman" w:cs="Times New Roman"/>
          <w:color w:val="000000"/>
          <w:rtl/>
        </w:rPr>
        <w:t>הָאסַפסוּף </w:t>
      </w:r>
      <w:r w:rsidR="00ED255F">
        <w:rPr>
          <w:rFonts w:ascii="Times New Roman" w:eastAsia="Times New Roman" w:hAnsi="Times New Roman" w:cs="Times New Roman"/>
          <w:color w:val="000000"/>
        </w:rPr>
        <w:t xml:space="preserve"> </w:t>
      </w:r>
      <w:r w:rsidRPr="004B0C23">
        <w:rPr>
          <w:rFonts w:ascii="Times New Roman" w:eastAsia="Times New Roman" w:hAnsi="Times New Roman" w:cs="Times New Roman"/>
          <w:color w:val="000000"/>
        </w:rPr>
        <w:t>(Num. 11:4). They are the elders, as it is said (Num. 11:16): “Assemble </w:t>
      </w:r>
      <w:r w:rsidRPr="004B0C23">
        <w:rPr>
          <w:rFonts w:ascii="Times New Roman" w:eastAsia="Times New Roman" w:hAnsi="Times New Roman" w:cs="Times New Roman"/>
          <w:color w:val="000000"/>
          <w:rtl/>
        </w:rPr>
        <w:t>(אספו) </w:t>
      </w:r>
      <w:r w:rsidR="00ED255F">
        <w:rPr>
          <w:rFonts w:ascii="Times New Roman" w:eastAsia="Times New Roman" w:hAnsi="Times New Roman" w:cs="Times New Roman"/>
          <w:color w:val="000000"/>
        </w:rPr>
        <w:t xml:space="preserve"> </w:t>
      </w:r>
      <w:r w:rsidRPr="004B0C23">
        <w:rPr>
          <w:rFonts w:ascii="Times New Roman" w:eastAsia="Times New Roman" w:hAnsi="Times New Roman" w:cs="Times New Roman"/>
          <w:color w:val="000000"/>
        </w:rPr>
        <w:t>to Me, etc.”</w:t>
      </w:r>
    </w:p>
    <w:p w:rsidR="0028085F" w:rsidRDefault="0028085F" w:rsidP="0028085F">
      <w:pPr>
        <w:spacing w:after="0" w:line="240" w:lineRule="auto"/>
        <w:jc w:val="both"/>
        <w:rPr>
          <w:rFonts w:asciiTheme="minorHAnsi" w:eastAsia="Times New Roman" w:hAnsiTheme="minorHAnsi" w:cstheme="minorHAnsi"/>
          <w:color w:val="000000"/>
        </w:rPr>
      </w:pP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34 When He slew them, etc.</w:t>
      </w:r>
      <w:r w:rsidRPr="00ED255F">
        <w:rPr>
          <w:rFonts w:ascii="Times New Roman" w:eastAsia="Times New Roman" w:hAnsi="Times New Roman" w:cs="Times New Roman"/>
          <w:color w:val="000000"/>
        </w:rPr>
        <w:t> Yet all this was not in truth, but with guile in their mouth and by lying with their tongue.</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color w:val="000000"/>
          <w:sz w:val="24"/>
          <w:szCs w:val="24"/>
        </w:rPr>
        <w:t> </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37</w:t>
      </w:r>
      <w:r w:rsidRPr="00ED255F">
        <w:rPr>
          <w:rFonts w:ascii="Times New Roman" w:eastAsia="Times New Roman" w:hAnsi="Times New Roman" w:cs="Times New Roman"/>
          <w:color w:val="000000"/>
        </w:rPr>
        <w:t> </w:t>
      </w:r>
      <w:r w:rsidRPr="00ED255F">
        <w:rPr>
          <w:rFonts w:ascii="Times New Roman" w:eastAsia="Times New Roman" w:hAnsi="Times New Roman" w:cs="Times New Roman"/>
          <w:b/>
          <w:bCs/>
          <w:color w:val="000000"/>
        </w:rPr>
        <w:t>Their heart</w:t>
      </w:r>
      <w:r w:rsidRPr="00ED255F">
        <w:rPr>
          <w:rFonts w:ascii="Times New Roman" w:eastAsia="Times New Roman" w:hAnsi="Times New Roman" w:cs="Times New Roman"/>
          <w:color w:val="000000"/>
        </w:rPr>
        <w:t> was not sincere as with their mouth. </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color w:val="000000"/>
          <w:sz w:val="24"/>
          <w:szCs w:val="24"/>
        </w:rPr>
        <w:t> </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38 But He is merciful</w:t>
      </w:r>
      <w:r w:rsidRPr="00ED255F">
        <w:rPr>
          <w:rFonts w:ascii="Times New Roman" w:eastAsia="Times New Roman" w:hAnsi="Times New Roman" w:cs="Times New Roman"/>
          <w:color w:val="000000"/>
        </w:rPr>
        <w:t> to them and constantly expiates their iniquity, and He did not destroy them.</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color w:val="000000"/>
          <w:sz w:val="24"/>
          <w:szCs w:val="24"/>
        </w:rPr>
        <w:t> </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many times</w:t>
      </w:r>
      <w:r w:rsidRPr="00ED255F">
        <w:rPr>
          <w:rFonts w:ascii="Times New Roman" w:eastAsia="Times New Roman" w:hAnsi="Times New Roman" w:cs="Times New Roman"/>
          <w:color w:val="000000"/>
        </w:rPr>
        <w:t> Many times He withdraws His wrath from them, and even if He punishes them, He does not arouse all His anger but little by little, because He remembers that they are flesh and that the evil inclination is hidden in their heart. That is a spirit that goes away when they die, and that spirit does not return to them in the world to come. When they are resurrected, the evil inclination will have no control over them. “A spirit that goes away and does not return” cannot be explained to mean their spirit of life, because if you say so, you have denied the resurrection of the dead. In this manner, it is explained in Aggadath Tehillim (Mid Ps. 78:8).</w:t>
      </w:r>
    </w:p>
    <w:p w:rsidR="00ED255F" w:rsidRDefault="00ED255F" w:rsidP="0028085F">
      <w:pPr>
        <w:spacing w:after="0" w:line="240" w:lineRule="auto"/>
        <w:jc w:val="both"/>
        <w:rPr>
          <w:rFonts w:asciiTheme="minorHAnsi" w:eastAsia="Times New Roman" w:hAnsiTheme="minorHAnsi" w:cstheme="minorHAnsi"/>
          <w:color w:val="000000"/>
        </w:rPr>
      </w:pP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40</w:t>
      </w:r>
      <w:r w:rsidRPr="00ED255F">
        <w:rPr>
          <w:rFonts w:ascii="Times New Roman" w:eastAsia="Times New Roman" w:hAnsi="Times New Roman" w:cs="Times New Roman"/>
          <w:color w:val="000000"/>
        </w:rPr>
        <w:t> </w:t>
      </w:r>
      <w:r w:rsidRPr="00ED255F">
        <w:rPr>
          <w:rFonts w:ascii="Times New Roman" w:eastAsia="Times New Roman" w:hAnsi="Times New Roman" w:cs="Times New Roman"/>
          <w:b/>
          <w:bCs/>
          <w:color w:val="000000"/>
        </w:rPr>
        <w:t>How often</w:t>
      </w:r>
      <w:r w:rsidRPr="00ED255F">
        <w:rPr>
          <w:rFonts w:ascii="Times New Roman" w:eastAsia="Times New Roman" w:hAnsi="Times New Roman" w:cs="Times New Roman"/>
          <w:color w:val="000000"/>
        </w:rPr>
        <w:t> [How many] times.</w:t>
      </w:r>
    </w:p>
    <w:p w:rsidR="00ED255F" w:rsidRPr="00ED255F" w:rsidRDefault="00ED255F" w:rsidP="00ED255F">
      <w:pPr>
        <w:spacing w:after="0" w:line="240" w:lineRule="auto"/>
        <w:jc w:val="both"/>
        <w:rPr>
          <w:rFonts w:eastAsia="Times New Roman" w:cs="Calibri"/>
          <w:color w:val="000000"/>
        </w:rPr>
      </w:pPr>
      <w:r w:rsidRPr="00ED255F">
        <w:rPr>
          <w:rFonts w:ascii="David" w:eastAsia="Times New Roman" w:hAnsi="David" w:cs="David"/>
          <w:color w:val="000000"/>
          <w:sz w:val="24"/>
          <w:szCs w:val="24"/>
        </w:rPr>
        <w:t> </w:t>
      </w:r>
    </w:p>
    <w:p w:rsidR="00ED255F" w:rsidRPr="00ED255F" w:rsidRDefault="00ED255F" w:rsidP="00ED255F">
      <w:pPr>
        <w:spacing w:after="0" w:line="240" w:lineRule="auto"/>
        <w:jc w:val="both"/>
        <w:rPr>
          <w:rFonts w:eastAsia="Times New Roman" w:cs="Calibri"/>
          <w:color w:val="000000"/>
        </w:rPr>
      </w:pPr>
      <w:r w:rsidRPr="00ED255F">
        <w:rPr>
          <w:rFonts w:ascii="Times New Roman" w:eastAsia="Times New Roman" w:hAnsi="Times New Roman" w:cs="Times New Roman"/>
          <w:b/>
          <w:bCs/>
          <w:color w:val="000000"/>
        </w:rPr>
        <w:t>they provoked him</w:t>
      </w:r>
      <w:r w:rsidRPr="00ED255F">
        <w:rPr>
          <w:rFonts w:ascii="Times New Roman" w:eastAsia="Times New Roman" w:hAnsi="Times New Roman" w:cs="Times New Roman"/>
          <w:color w:val="000000"/>
        </w:rPr>
        <w:t> always in the desert. </w:t>
      </w:r>
    </w:p>
    <w:p w:rsidR="00ED255F" w:rsidRDefault="00ED255F" w:rsidP="0028085F">
      <w:pPr>
        <w:pBdr>
          <w:bottom w:val="double" w:sz="6" w:space="1" w:color="auto"/>
        </w:pBdr>
        <w:spacing w:after="0" w:line="240" w:lineRule="auto"/>
        <w:jc w:val="both"/>
        <w:rPr>
          <w:rFonts w:asciiTheme="minorHAnsi" w:eastAsia="Times New Roman" w:hAnsiTheme="minorHAnsi" w:cstheme="minorHAnsi"/>
          <w:color w:val="000000"/>
        </w:rPr>
      </w:pPr>
    </w:p>
    <w:p w:rsidR="00ED255F" w:rsidRDefault="00ED255F" w:rsidP="0028085F">
      <w:pPr>
        <w:spacing w:after="0" w:line="240" w:lineRule="auto"/>
        <w:jc w:val="both"/>
        <w:rPr>
          <w:rFonts w:asciiTheme="minorHAnsi" w:eastAsia="Times New Roman" w:hAnsiTheme="minorHAnsi" w:cstheme="minorHAnsi"/>
          <w:color w:val="000000"/>
        </w:rPr>
      </w:pPr>
    </w:p>
    <w:p w:rsidR="00C13727" w:rsidRPr="00C13727" w:rsidRDefault="00C13727" w:rsidP="00C13727">
      <w:pPr>
        <w:keepNext/>
        <w:widowControl w:val="0"/>
        <w:spacing w:after="0" w:line="240" w:lineRule="auto"/>
        <w:jc w:val="center"/>
        <w:rPr>
          <w:rFonts w:eastAsia="Times New Roman" w:cs="Calibri"/>
          <w:color w:val="000000"/>
        </w:rPr>
      </w:pPr>
      <w:r w:rsidRPr="00C13727">
        <w:rPr>
          <w:rFonts w:ascii="Century Schoolbook" w:eastAsia="Times New Roman" w:hAnsi="Century Schoolbook" w:cs="Calibri"/>
          <w:b/>
          <w:bCs/>
          <w:color w:val="000000"/>
          <w:sz w:val="28"/>
          <w:szCs w:val="28"/>
          <w:lang w:val="en-AU"/>
        </w:rPr>
        <w:t>Meditation from the Psalms</w:t>
      </w:r>
    </w:p>
    <w:p w:rsidR="00C13727" w:rsidRPr="00C13727" w:rsidRDefault="00C13727" w:rsidP="00C13727">
      <w:pPr>
        <w:keepNext/>
        <w:widowControl w:val="0"/>
        <w:spacing w:after="0" w:line="240" w:lineRule="auto"/>
        <w:jc w:val="center"/>
        <w:rPr>
          <w:rFonts w:eastAsia="Times New Roman" w:cs="Calibri"/>
          <w:color w:val="000000"/>
        </w:rPr>
      </w:pPr>
      <w:r w:rsidRPr="00C13727">
        <w:rPr>
          <w:rFonts w:ascii="Century Schoolbook" w:eastAsia="Times New Roman" w:hAnsi="Century Schoolbook" w:cs="Calibri"/>
          <w:b/>
          <w:bCs/>
          <w:color w:val="000000"/>
          <w:sz w:val="28"/>
          <w:szCs w:val="28"/>
          <w:lang w:val="en-AU"/>
        </w:rPr>
        <w:t>Psalms </w:t>
      </w:r>
      <w:r w:rsidRPr="00C13727">
        <w:rPr>
          <w:rFonts w:ascii="Arial" w:eastAsia="Times New Roman" w:hAnsi="Arial"/>
          <w:b/>
          <w:bCs/>
          <w:color w:val="000000"/>
          <w:sz w:val="28"/>
          <w:szCs w:val="28"/>
          <w:cs/>
          <w:lang w:bidi="ar-SA"/>
        </w:rPr>
        <w:t>‎‎</w:t>
      </w:r>
      <w:r w:rsidRPr="00C13727">
        <w:rPr>
          <w:rFonts w:ascii="Century Schoolbook" w:eastAsia="Times New Roman" w:hAnsi="Century Schoolbook" w:cs="Calibri"/>
          <w:b/>
          <w:bCs/>
          <w:color w:val="000000"/>
          <w:sz w:val="28"/>
          <w:szCs w:val="28"/>
        </w:rPr>
        <w:t>78</w:t>
      </w:r>
      <w:r>
        <w:rPr>
          <w:rFonts w:ascii="Century Schoolbook" w:eastAsia="Times New Roman" w:hAnsi="Century Schoolbook" w:cs="Calibri"/>
          <w:b/>
          <w:bCs/>
          <w:color w:val="000000"/>
          <w:sz w:val="28"/>
          <w:szCs w:val="28"/>
          <w:lang w:val="en-AU"/>
        </w:rPr>
        <w:t>:22-40</w:t>
      </w:r>
    </w:p>
    <w:p w:rsidR="00C13727" w:rsidRPr="00C13727" w:rsidRDefault="00C13727" w:rsidP="00C13727">
      <w:pPr>
        <w:keepNext/>
        <w:widowControl w:val="0"/>
        <w:spacing w:after="0" w:line="240" w:lineRule="auto"/>
        <w:jc w:val="center"/>
        <w:rPr>
          <w:rFonts w:eastAsia="Times New Roman" w:cs="Calibri"/>
          <w:color w:val="000000"/>
        </w:rPr>
      </w:pPr>
      <w:r w:rsidRPr="00C13727">
        <w:rPr>
          <w:rFonts w:ascii="Century Schoolbook" w:eastAsia="Times New Roman" w:hAnsi="Century Schoolbook" w:cs="Calibri"/>
          <w:b/>
          <w:bCs/>
          <w:color w:val="000000"/>
          <w:lang w:val="en-AU"/>
        </w:rPr>
        <w:t>By: H.Em. Rabbi Dr. Hillel ben David</w:t>
      </w:r>
    </w:p>
    <w:p w:rsidR="00ED255F" w:rsidRDefault="00ED255F" w:rsidP="0028085F">
      <w:pPr>
        <w:spacing w:after="0" w:line="240" w:lineRule="auto"/>
        <w:jc w:val="both"/>
        <w:rPr>
          <w:rFonts w:asciiTheme="minorHAnsi" w:eastAsia="Times New Roman" w:hAnsiTheme="minorHAnsi" w:cstheme="minorHAnsi"/>
          <w:color w:val="000000"/>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I want to reiterate the opening from last week as we look at the second part of Psalms chapter 78.</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
          <w:bCs/>
          <w:lang w:bidi="ar-SA"/>
        </w:rPr>
        <w:t xml:space="preserve">The superscription of this psalm ascribes authorship to Assaf. </w:t>
      </w:r>
      <w:r w:rsidRPr="00C13727">
        <w:rPr>
          <w:rFonts w:asciiTheme="minorHAnsi" w:eastAsia="Times New Roman" w:hAnsiTheme="minorHAnsi" w:cstheme="minorHAnsi"/>
          <w:bCs/>
          <w:lang w:bidi="ar-SA"/>
        </w:rPr>
        <w:t xml:space="preserve">The Talmud says that any psalm that begins with the word “Maskil”, which comes from the word that means </w:t>
      </w:r>
      <w:r w:rsidRPr="00C13727">
        <w:rPr>
          <w:rFonts w:asciiTheme="minorHAnsi" w:eastAsia="Times New Roman" w:hAnsiTheme="minorHAnsi" w:cstheme="minorHAnsi"/>
          <w:bCs/>
          <w:i/>
          <w:lang w:bidi="ar-SA"/>
        </w:rPr>
        <w:t>enlightenment</w:t>
      </w:r>
      <w:r w:rsidRPr="00C13727">
        <w:rPr>
          <w:rFonts w:asciiTheme="minorHAnsi" w:eastAsia="Times New Roman" w:hAnsiTheme="minorHAnsi" w:cstheme="minorHAnsi"/>
          <w:bCs/>
          <w:lang w:bidi="ar-SA"/>
        </w:rPr>
        <w:t xml:space="preserve">, was made public and explained to the entire </w:t>
      </w:r>
      <w:r w:rsidRPr="00C13727">
        <w:rPr>
          <w:rFonts w:asciiTheme="minorHAnsi" w:eastAsia="Times New Roman" w:hAnsiTheme="minorHAnsi" w:cstheme="minorHAnsi"/>
          <w:bCs/>
          <w:lang w:bidi="ar-SA"/>
        </w:rPr>
        <w:lastRenderedPageBreak/>
        <w:t>people by a skilled interpreter and orator.</w:t>
      </w:r>
      <w:r w:rsidRPr="00C13727">
        <w:rPr>
          <w:rFonts w:asciiTheme="minorHAnsi" w:eastAsia="Times New Roman" w:hAnsiTheme="minorHAnsi" w:cstheme="minorHAnsi"/>
          <w:bCs/>
          <w:vertAlign w:val="superscript"/>
          <w:lang w:bidi="ar-SA"/>
        </w:rPr>
        <w:footnoteReference w:id="1"/>
      </w:r>
      <w:r w:rsidRPr="00C13727">
        <w:rPr>
          <w:rFonts w:asciiTheme="minorHAnsi" w:eastAsia="Times New Roman" w:hAnsiTheme="minorHAnsi" w:cstheme="minorHAnsi"/>
          <w:bCs/>
          <w:lang w:bidi="ar-SA"/>
        </w:rPr>
        <w:t xml:space="preserve"> This, of course, meant </w:t>
      </w:r>
      <w:r w:rsidRPr="00C13727">
        <w:rPr>
          <w:rFonts w:asciiTheme="minorHAnsi" w:eastAsia="Times New Roman" w:hAnsiTheme="minorHAnsi" w:cstheme="minorHAnsi"/>
          <w:b/>
          <w:bCs/>
          <w:lang w:bidi="ar-SA"/>
        </w:rPr>
        <w:t>the message was seminal to the survival of the Jewish people and Torah tradition.</w:t>
      </w: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bCs/>
          <w:lang w:bidi="ar-SA"/>
        </w:rPr>
      </w:pP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iCs/>
          <w:lang w:bidi="ar-SA"/>
        </w:rPr>
      </w:pPr>
      <w:r w:rsidRPr="00C13727">
        <w:rPr>
          <w:rFonts w:asciiTheme="minorHAnsi" w:eastAsia="Times New Roman" w:hAnsiTheme="minorHAnsi" w:cstheme="minorHAnsi"/>
          <w:lang w:bidi="ar-SA"/>
        </w:rPr>
        <w:t>I</w:t>
      </w:r>
      <w:r w:rsidRPr="00C13727">
        <w:rPr>
          <w:rFonts w:asciiTheme="minorHAnsi" w:eastAsia="Times New Roman" w:hAnsiTheme="minorHAnsi" w:cstheme="minorHAnsi"/>
          <w:iCs/>
          <w:lang w:bidi="ar-SA"/>
        </w:rPr>
        <w:t>n this composition, the psalmist surveys the history of Israel from the bondage in Egypt until the reign of King David. The events of this period, spanning more than 400 years, do not seem to follow any apparent order. However, the discerning student of Jewish history quickly discovers that the varied events of these four centuries all stem from a single source: HaShem’s desire that His holy Torah should be the supreme authority over Israel. HaShem humbled the Jews as slaves in Egypt so that they would be prepared to accept the exclusive sovereignty of the Torah at Sinai. HaShem then settled them as an independent nation in the Holy Land, so that He might appoint a monarch who would rule the Jewish people in the name of the Torah. The monarch whom God chose was David. David’s son Solomon built the Bet HaMikdash, the sacred Temple in which HaShem’s Torah was enshrined and venerated as the supreme law.</w:t>
      </w: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iCs/>
          <w:lang w:bidi="ar-SA"/>
        </w:rPr>
      </w:pP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bCs/>
          <w:iCs/>
          <w:lang w:bidi="ar-SA"/>
        </w:rPr>
      </w:pPr>
      <w:r w:rsidRPr="00C13727">
        <w:rPr>
          <w:rFonts w:asciiTheme="minorHAnsi" w:eastAsia="Times New Roman" w:hAnsiTheme="minorHAnsi" w:cstheme="minorHAnsi"/>
          <w:iCs/>
          <w:lang w:bidi="ar-SA"/>
        </w:rPr>
        <w:t xml:space="preserve">But the authority of David did not go unchallenged. From the earliest times, the powerful tribe of Ephraim, the heir of royal line of Joseph, demanded dominion. They were proud that Yehoshua ben Nun, the conqueror of the land, was from the tribe of Ephraim and that the Tabernacle had been situated in Shiloh, in the territory of Ephraim, for </w:t>
      </w:r>
      <w:r w:rsidRPr="00C13727">
        <w:rPr>
          <w:rFonts w:asciiTheme="minorHAnsi" w:eastAsia="Times New Roman" w:hAnsiTheme="minorHAnsi" w:cstheme="minorHAnsi"/>
          <w:b/>
          <w:bCs/>
          <w:i/>
          <w:iCs/>
          <w:lang w:bidi="ar-SA"/>
        </w:rPr>
        <w:t xml:space="preserve">369 </w:t>
      </w:r>
      <w:r w:rsidRPr="00C13727">
        <w:rPr>
          <w:rFonts w:asciiTheme="minorHAnsi" w:eastAsia="Times New Roman" w:hAnsiTheme="minorHAnsi" w:cstheme="minorHAnsi"/>
          <w:iCs/>
          <w:lang w:bidi="ar-SA"/>
        </w:rPr>
        <w:t>years.</w:t>
      </w:r>
      <w:r w:rsidRPr="00C13727">
        <w:rPr>
          <w:rFonts w:asciiTheme="minorHAnsi" w:eastAsia="Times New Roman" w:hAnsiTheme="minorHAnsi" w:cstheme="minorHAnsi"/>
          <w:iCs/>
          <w:vertAlign w:val="superscript"/>
          <w:lang w:bidi="ar-SA"/>
        </w:rPr>
        <w:footnoteReference w:id="2"/>
      </w: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bCs/>
          <w:iCs/>
          <w:lang w:bidi="ar-SA"/>
        </w:rPr>
      </w:pP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iCs/>
          <w:lang w:bidi="ar-SA"/>
        </w:rPr>
      </w:pPr>
      <w:r w:rsidRPr="00C13727">
        <w:rPr>
          <w:rFonts w:asciiTheme="minorHAnsi" w:eastAsia="Times New Roman" w:hAnsiTheme="minorHAnsi" w:cstheme="minorHAnsi"/>
          <w:iCs/>
          <w:lang w:bidi="ar-SA"/>
        </w:rPr>
        <w:t>Even when the spiritual and political capital of Israel transferred to Jerusalem, Ephraim did not forget its former glory. Yeravam ben Nevat of Ephraim arose to challenge Solomon. He eventually caused the ten tribes to secede from Judean rule; these tribes were known collectively as Ephraim.</w:t>
      </w:r>
    </w:p>
    <w:p w:rsidR="00C13727" w:rsidRPr="00C13727" w:rsidRDefault="00C13727" w:rsidP="00C13727">
      <w:pPr>
        <w:autoSpaceDE w:val="0"/>
        <w:autoSpaceDN w:val="0"/>
        <w:adjustRightInd w:val="0"/>
        <w:spacing w:after="0" w:line="240" w:lineRule="auto"/>
        <w:jc w:val="both"/>
        <w:rPr>
          <w:rFonts w:asciiTheme="minorHAnsi" w:eastAsia="Times New Roman" w:hAnsiTheme="minorHAnsi" w:cstheme="minorHAnsi"/>
          <w:iCs/>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Malbim and Hirsch </w:t>
      </w:r>
      <w:r w:rsidRPr="00C13727">
        <w:rPr>
          <w:rFonts w:asciiTheme="minorHAnsi" w:hAnsiTheme="minorHAnsi" w:cstheme="minorHAnsi"/>
          <w:iCs/>
          <w:lang w:bidi="ar-SA"/>
        </w:rPr>
        <w:t xml:space="preserve">explain that this psalm is a firm proclamation that HaShem recognizes none but David and his seed as the true Torah rulers of all Israel: </w:t>
      </w:r>
      <w:r w:rsidRPr="00C13727">
        <w:rPr>
          <w:rFonts w:asciiTheme="minorHAnsi" w:hAnsiTheme="minorHAnsi" w:cstheme="minorHAnsi"/>
          <w:i/>
          <w:lang w:bidi="ar-SA"/>
        </w:rPr>
        <w:t>Moreover, He abhorred the tent of Joseph, and chose not the tribe of Ephraim; But chose the tribe of Judah, the mount Zion which He loved.</w:t>
      </w:r>
      <w:r w:rsidRPr="00C13727">
        <w:rPr>
          <w:rFonts w:asciiTheme="minorHAnsi" w:hAnsiTheme="minorHAnsi" w:cstheme="minorHAnsi"/>
          <w:bCs/>
          <w:iCs/>
          <w:vertAlign w:val="superscript"/>
          <w:lang w:bidi="ar-SA"/>
        </w:rPr>
        <w:footnoteReference w:id="3"/>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Our psalm portion contains pesukim that I would like to explore a bit:</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ind w:left="288" w:right="288"/>
        <w:jc w:val="both"/>
        <w:rPr>
          <w:rFonts w:asciiTheme="minorHAnsi" w:hAnsiTheme="minorHAnsi" w:cstheme="minorHAnsi"/>
          <w:i/>
          <w:lang w:val="en-AU" w:bidi="ar-SA"/>
        </w:rPr>
      </w:pPr>
      <w:r w:rsidRPr="00C13727">
        <w:rPr>
          <w:rFonts w:asciiTheme="minorHAnsi" w:hAnsiTheme="minorHAnsi" w:cstheme="minorHAnsi"/>
          <w:b/>
          <w:bCs/>
          <w:i/>
          <w:lang w:bidi="ar-SA"/>
        </w:rPr>
        <w:t>Tehillim (Psalms) 78:27</w:t>
      </w:r>
      <w:r w:rsidRPr="00C13727">
        <w:rPr>
          <w:rFonts w:asciiTheme="minorHAnsi" w:hAnsiTheme="minorHAnsi" w:cstheme="minorHAnsi"/>
          <w:i/>
          <w:lang w:bidi="ar-SA"/>
        </w:rPr>
        <w:t xml:space="preserve"> He caused flesh also to rain upon them as the dust, and winged fowl as the sand of the seas; </w:t>
      </w:r>
      <w:r w:rsidRPr="00C13727">
        <w:rPr>
          <w:rFonts w:asciiTheme="minorHAnsi" w:hAnsiTheme="minorHAnsi" w:cstheme="minorHAnsi"/>
          <w:b/>
          <w:bCs/>
          <w:i/>
          <w:lang w:bidi="ar-SA"/>
        </w:rPr>
        <w:t>28</w:t>
      </w:r>
      <w:r w:rsidRPr="00C13727">
        <w:rPr>
          <w:rFonts w:asciiTheme="minorHAnsi" w:hAnsiTheme="minorHAnsi" w:cstheme="minorHAnsi"/>
          <w:i/>
          <w:lang w:bidi="ar-SA"/>
        </w:rPr>
        <w:t xml:space="preserve"> And He let it fall in the midst of their camp, round about their dwellings. </w:t>
      </w:r>
      <w:r w:rsidRPr="00C13727">
        <w:rPr>
          <w:rFonts w:asciiTheme="minorHAnsi" w:hAnsiTheme="minorHAnsi" w:cstheme="minorHAnsi"/>
          <w:b/>
          <w:bCs/>
          <w:i/>
          <w:lang w:bidi="ar-SA"/>
        </w:rPr>
        <w:t>29</w:t>
      </w:r>
      <w:r w:rsidRPr="00C13727">
        <w:rPr>
          <w:rFonts w:asciiTheme="minorHAnsi" w:hAnsiTheme="minorHAnsi" w:cstheme="minorHAnsi"/>
          <w:i/>
          <w:lang w:bidi="ar-SA"/>
        </w:rPr>
        <w:t xml:space="preserve"> So they did eat, and were well filled; and He gave them that which they craved. </w:t>
      </w:r>
      <w:r w:rsidRPr="00C13727">
        <w:rPr>
          <w:rFonts w:asciiTheme="minorHAnsi" w:hAnsiTheme="minorHAnsi" w:cstheme="minorHAnsi"/>
          <w:b/>
          <w:bCs/>
          <w:i/>
          <w:lang w:bidi="ar-SA"/>
        </w:rPr>
        <w:t>30</w:t>
      </w:r>
      <w:r w:rsidRPr="00C13727">
        <w:rPr>
          <w:rFonts w:asciiTheme="minorHAnsi" w:hAnsiTheme="minorHAnsi" w:cstheme="minorHAnsi"/>
          <w:i/>
          <w:lang w:bidi="ar-SA"/>
        </w:rPr>
        <w:t xml:space="preserve"> They were not estranged from their craving, their food was yet in their mouths, </w:t>
      </w:r>
      <w:r w:rsidRPr="00C13727">
        <w:rPr>
          <w:rFonts w:asciiTheme="minorHAnsi" w:hAnsiTheme="minorHAnsi" w:cstheme="minorHAnsi"/>
          <w:b/>
          <w:bCs/>
          <w:i/>
          <w:lang w:bidi="ar-SA"/>
        </w:rPr>
        <w:t>31</w:t>
      </w:r>
      <w:r w:rsidRPr="00C13727">
        <w:rPr>
          <w:rFonts w:asciiTheme="minorHAnsi" w:hAnsiTheme="minorHAnsi" w:cstheme="minorHAnsi"/>
          <w:i/>
          <w:lang w:bidi="ar-SA"/>
        </w:rPr>
        <w:t xml:space="preserve"> When the anger of God went up against them, and slew of the lustieth among them, and smote down the young men of Israel.</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bCs/>
          <w:lang w:bidi="ar-SA"/>
        </w:rPr>
      </w:pPr>
      <w:r w:rsidRPr="00C13727">
        <w:rPr>
          <w:rFonts w:asciiTheme="minorHAnsi" w:hAnsiTheme="minorHAnsi" w:cstheme="minorHAnsi"/>
          <w:lang w:val="en-AU" w:bidi="ar-SA"/>
        </w:rPr>
        <w:lastRenderedPageBreak/>
        <w:t>This passage is speaking about an incident recorded in Bamidbar (Numbers) chapter 33. This chapter contains the 42 camping places that the Bne Israel stayed in while marching from Egypt to the Promised Land. The twelfth</w:t>
      </w:r>
      <w:r w:rsidRPr="00C13727">
        <w:rPr>
          <w:rFonts w:asciiTheme="minorHAnsi" w:hAnsiTheme="minorHAnsi" w:cstheme="minorHAnsi"/>
          <w:vertAlign w:val="superscript"/>
          <w:lang w:val="en-AU" w:bidi="ar-SA"/>
        </w:rPr>
        <w:footnoteReference w:id="4"/>
      </w:r>
      <w:r w:rsidRPr="00C13727">
        <w:rPr>
          <w:rFonts w:asciiTheme="minorHAnsi" w:hAnsiTheme="minorHAnsi" w:cstheme="minorHAnsi"/>
          <w:lang w:val="en-AU" w:bidi="ar-SA"/>
        </w:rPr>
        <w:t xml:space="preserve"> camping place was </w:t>
      </w:r>
      <w:bookmarkStart w:id="8" w:name="_Toc369634124"/>
      <w:r w:rsidRPr="00C13727">
        <w:rPr>
          <w:rFonts w:asciiTheme="minorHAnsi" w:hAnsiTheme="minorHAnsi" w:cstheme="minorHAnsi"/>
          <w:b/>
          <w:bCs/>
          <w:lang w:bidi="ar-SA"/>
        </w:rPr>
        <w:t>Kibroth Hattaavah</w:t>
      </w:r>
      <w:bookmarkEnd w:id="8"/>
      <w:r w:rsidRPr="00C13727">
        <w:rPr>
          <w:rFonts w:asciiTheme="minorHAnsi" w:hAnsiTheme="minorHAnsi" w:cstheme="minorHAnsi"/>
          <w:bCs/>
          <w:lang w:bidi="ar-SA"/>
        </w:rPr>
        <w:t>. The Jewish People were complaining, there, about the absence of meat in their diet. The name, which means “the graves of craving”, was given to the place on account of its being the burial-ground of the multitudes that died through glutting themselves with quail flesh, which G-d sent in response to their complaints.</w:t>
      </w:r>
      <w:r w:rsidRPr="00C13727">
        <w:rPr>
          <w:rFonts w:asciiTheme="minorHAnsi" w:hAnsiTheme="minorHAnsi" w:cstheme="minorHAnsi"/>
          <w:bCs/>
          <w:vertAlign w:val="superscript"/>
          <w:lang w:bidi="ar-SA"/>
        </w:rPr>
        <w:footnoteReference w:id="5"/>
      </w:r>
    </w:p>
    <w:p w:rsidR="00C13727" w:rsidRPr="00C13727" w:rsidRDefault="00C13727" w:rsidP="00C13727">
      <w:pPr>
        <w:spacing w:after="0" w:line="240" w:lineRule="auto"/>
        <w:jc w:val="both"/>
        <w:rPr>
          <w:rFonts w:asciiTheme="minorHAnsi" w:hAnsiTheme="minorHAnsi" w:cstheme="minorHAnsi"/>
          <w:bCs/>
          <w:lang w:bidi="ar-SA"/>
        </w:rPr>
      </w:pPr>
    </w:p>
    <w:p w:rsidR="00C13727" w:rsidRPr="00C13727" w:rsidRDefault="00C13727" w:rsidP="00C13727">
      <w:pPr>
        <w:spacing w:after="0" w:line="240" w:lineRule="auto"/>
        <w:jc w:val="both"/>
        <w:rPr>
          <w:rFonts w:asciiTheme="minorHAnsi" w:hAnsiTheme="minorHAnsi" w:cstheme="minorHAnsi"/>
          <w:bCs/>
          <w:lang w:bidi="ar-SA"/>
        </w:rPr>
      </w:pPr>
      <w:r w:rsidRPr="00C13727">
        <w:rPr>
          <w:rFonts w:asciiTheme="minorHAnsi" w:hAnsiTheme="minorHAnsi" w:cstheme="minorHAnsi"/>
          <w:bCs/>
          <w:lang w:bidi="ar-SA"/>
        </w:rPr>
        <w:t>This stop was mentioned in the Torah:</w:t>
      </w: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 </w:t>
      </w:r>
    </w:p>
    <w:p w:rsidR="00C13727" w:rsidRPr="00C13727" w:rsidRDefault="00C13727" w:rsidP="00C13727">
      <w:pPr>
        <w:spacing w:after="0" w:line="240" w:lineRule="auto"/>
        <w:ind w:left="288" w:right="288"/>
        <w:jc w:val="both"/>
        <w:rPr>
          <w:rFonts w:asciiTheme="minorHAnsi" w:hAnsiTheme="minorHAnsi" w:cstheme="minorHAnsi"/>
          <w:i/>
          <w:lang w:bidi="ar-SA"/>
        </w:rPr>
      </w:pPr>
      <w:r w:rsidRPr="00C13727">
        <w:rPr>
          <w:rFonts w:asciiTheme="minorHAnsi" w:hAnsiTheme="minorHAnsi" w:cstheme="minorHAnsi"/>
          <w:b/>
          <w:i/>
          <w:lang w:bidi="ar-SA"/>
        </w:rPr>
        <w:t>Bamidbar (Numbers) 33:16</w:t>
      </w:r>
      <w:r w:rsidRPr="00C13727">
        <w:rPr>
          <w:rFonts w:asciiTheme="minorHAnsi" w:hAnsiTheme="minorHAnsi" w:cstheme="minorHAnsi"/>
          <w:i/>
          <w:lang w:bidi="ar-SA"/>
        </w:rPr>
        <w:t xml:space="preserve"> They left the Desert of Sinai and camped at the Graves of Craving</w:t>
      </w:r>
      <w:r w:rsidRPr="00C13727">
        <w:rPr>
          <w:rFonts w:asciiTheme="minorHAnsi" w:hAnsiTheme="minorHAnsi" w:cstheme="minorHAnsi"/>
          <w:i/>
          <w:vertAlign w:val="superscript"/>
          <w:lang w:bidi="ar-SA"/>
        </w:rPr>
        <w:footnoteReference w:id="6"/>
      </w:r>
      <w:r w:rsidRPr="00C13727">
        <w:rPr>
          <w:rFonts w:asciiTheme="minorHAnsi" w:hAnsiTheme="minorHAnsi" w:cstheme="minorHAnsi"/>
          <w:i/>
          <w:lang w:bidi="ar-SA"/>
        </w:rPr>
        <w:t xml:space="preserve"> (</w:t>
      </w:r>
      <w:r w:rsidRPr="00C13727">
        <w:rPr>
          <w:rFonts w:asciiTheme="minorHAnsi" w:hAnsiTheme="minorHAnsi" w:cstheme="minorHAnsi"/>
          <w:b/>
          <w:bCs/>
          <w:i/>
          <w:kern w:val="32"/>
          <w:lang w:bidi="ar-SA"/>
        </w:rPr>
        <w:t>Kibroth Hattaavah</w:t>
      </w:r>
      <w:r w:rsidRPr="00C13727">
        <w:rPr>
          <w:rFonts w:asciiTheme="minorHAnsi" w:hAnsiTheme="minorHAnsi" w:cstheme="minorHAnsi"/>
          <w:i/>
          <w:lang w:bidi="ar-SA"/>
        </w:rPr>
        <w:t xml:space="preserve"> - </w:t>
      </w:r>
      <w:r w:rsidRPr="00C13727">
        <w:rPr>
          <w:rFonts w:asciiTheme="minorHAnsi" w:hAnsiTheme="minorHAnsi" w:cstheme="minorHAnsi"/>
          <w:rtl/>
        </w:rPr>
        <w:t>הַתַּאֲוָה</w:t>
      </w:r>
      <w:r w:rsidRPr="00C13727">
        <w:rPr>
          <w:rFonts w:asciiTheme="minorHAnsi" w:hAnsiTheme="minorHAnsi" w:cstheme="minorHAnsi"/>
          <w:lang w:bidi="ar-SA"/>
        </w:rPr>
        <w:t xml:space="preserve"> </w:t>
      </w:r>
      <w:r w:rsidRPr="00C13727">
        <w:rPr>
          <w:rFonts w:asciiTheme="minorHAnsi" w:hAnsiTheme="minorHAnsi" w:cstheme="minorHAnsi"/>
          <w:rtl/>
        </w:rPr>
        <w:t>קִבְרוֹת</w:t>
      </w:r>
      <w:r w:rsidRPr="00C13727">
        <w:rPr>
          <w:rFonts w:asciiTheme="minorHAnsi" w:hAnsiTheme="minorHAnsi" w:cstheme="minorHAnsi"/>
          <w:i/>
          <w:lang w:bidi="ar-SA"/>
        </w:rPr>
        <w:t xml:space="preserve"> </w:t>
      </w:r>
      <w:r w:rsidRPr="00C13727">
        <w:rPr>
          <w:rFonts w:asciiTheme="minorHAnsi" w:hAnsiTheme="minorHAnsi" w:cstheme="minorHAnsi"/>
          <w:b/>
          <w:bCs/>
          <w:i/>
          <w:lang w:bidi="ar-SA"/>
        </w:rPr>
        <w:t>camp #12</w:t>
      </w:r>
      <w:r w:rsidRPr="00C13727">
        <w:rPr>
          <w:rFonts w:asciiTheme="minorHAnsi" w:hAnsiTheme="minorHAnsi" w:cstheme="minorHAnsi"/>
          <w:i/>
          <w:lang w:bidi="ar-SA"/>
        </w:rPr>
        <w:t xml:space="preserve">).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Chazal note the following points about this place:</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ind w:left="288"/>
        <w:jc w:val="both"/>
        <w:rPr>
          <w:rFonts w:asciiTheme="minorHAnsi" w:hAnsiTheme="minorHAnsi" w:cstheme="minorHAnsi"/>
          <w:lang w:bidi="ar-SA"/>
        </w:rPr>
      </w:pPr>
      <w:r w:rsidRPr="00C13727">
        <w:rPr>
          <w:rFonts w:asciiTheme="minorHAnsi" w:hAnsiTheme="minorHAnsi" w:cstheme="minorHAnsi"/>
          <w:b/>
          <w:bCs/>
          <w:lang w:bidi="ar-SA"/>
        </w:rPr>
        <w:t>1.</w:t>
      </w:r>
      <w:r w:rsidRPr="00C13727">
        <w:rPr>
          <w:rFonts w:asciiTheme="minorHAnsi" w:hAnsiTheme="minorHAnsi" w:cstheme="minorHAnsi"/>
          <w:lang w:bidi="ar-SA"/>
        </w:rPr>
        <w:t xml:space="preserve"> The people ate quail for an entire month according to Bamidbar (Numbers) 11:31. </w:t>
      </w:r>
    </w:p>
    <w:p w:rsidR="00C13727" w:rsidRPr="00C13727" w:rsidRDefault="00C13727" w:rsidP="00C13727">
      <w:pPr>
        <w:spacing w:after="0" w:line="240" w:lineRule="auto"/>
        <w:ind w:left="288"/>
        <w:jc w:val="both"/>
        <w:rPr>
          <w:rFonts w:asciiTheme="minorHAnsi" w:hAnsiTheme="minorHAnsi" w:cstheme="minorHAnsi"/>
          <w:b/>
          <w:bCs/>
          <w:lang w:bidi="ar-SA"/>
        </w:rPr>
      </w:pPr>
    </w:p>
    <w:p w:rsidR="00C13727" w:rsidRPr="00C13727" w:rsidRDefault="00C13727" w:rsidP="00C13727">
      <w:pPr>
        <w:spacing w:after="0" w:line="240" w:lineRule="auto"/>
        <w:ind w:left="288"/>
        <w:jc w:val="both"/>
        <w:rPr>
          <w:rFonts w:asciiTheme="minorHAnsi" w:hAnsiTheme="minorHAnsi" w:cstheme="minorHAnsi"/>
          <w:lang w:bidi="ar-SA"/>
        </w:rPr>
      </w:pPr>
      <w:r w:rsidRPr="00C13727">
        <w:rPr>
          <w:rFonts w:asciiTheme="minorHAnsi" w:hAnsiTheme="minorHAnsi" w:cstheme="minorHAnsi"/>
          <w:b/>
          <w:bCs/>
          <w:lang w:bidi="ar-SA"/>
        </w:rPr>
        <w:t>2.</w:t>
      </w:r>
      <w:r w:rsidRPr="00C13727">
        <w:rPr>
          <w:rFonts w:asciiTheme="minorHAnsi" w:hAnsiTheme="minorHAnsi" w:cstheme="minorHAnsi"/>
          <w:lang w:bidi="ar-SA"/>
        </w:rPr>
        <w:t xml:space="preserve"> It was so named because they buried those who craved other food according to Bamidbar (Numbers) 11:34. </w:t>
      </w:r>
    </w:p>
    <w:p w:rsidR="00C13727" w:rsidRPr="00C13727" w:rsidRDefault="00C13727" w:rsidP="00C13727">
      <w:pPr>
        <w:spacing w:after="0" w:line="240" w:lineRule="auto"/>
        <w:ind w:left="288"/>
        <w:jc w:val="both"/>
        <w:rPr>
          <w:rFonts w:asciiTheme="minorHAnsi" w:hAnsiTheme="minorHAnsi" w:cstheme="minorHAnsi"/>
          <w:b/>
          <w:bCs/>
          <w:lang w:bidi="ar-SA"/>
        </w:rPr>
      </w:pPr>
    </w:p>
    <w:p w:rsidR="00C13727" w:rsidRPr="00C13727" w:rsidRDefault="00C13727" w:rsidP="00C13727">
      <w:pPr>
        <w:spacing w:after="0" w:line="240" w:lineRule="auto"/>
        <w:ind w:left="288"/>
        <w:jc w:val="both"/>
        <w:rPr>
          <w:rFonts w:asciiTheme="minorHAnsi" w:hAnsiTheme="minorHAnsi" w:cstheme="minorHAnsi"/>
          <w:lang w:bidi="ar-SA"/>
        </w:rPr>
      </w:pPr>
      <w:r w:rsidRPr="00C13727">
        <w:rPr>
          <w:rFonts w:asciiTheme="minorHAnsi" w:hAnsiTheme="minorHAnsi" w:cstheme="minorHAnsi"/>
          <w:b/>
          <w:bCs/>
          <w:lang w:bidi="ar-SA"/>
        </w:rPr>
        <w:t>3.</w:t>
      </w:r>
      <w:r w:rsidRPr="00C13727">
        <w:rPr>
          <w:rFonts w:asciiTheme="minorHAnsi" w:hAnsiTheme="minorHAnsi" w:cstheme="minorHAnsi"/>
          <w:lang w:bidi="ar-SA"/>
        </w:rPr>
        <w:t xml:space="preserve"> Those who craved other food were struck by a plague from HaShem according to Bamidbar (Numbers) 11:33-34.</w:t>
      </w:r>
    </w:p>
    <w:p w:rsidR="00C13727" w:rsidRPr="00C13727" w:rsidRDefault="00C13727" w:rsidP="00C13727">
      <w:pPr>
        <w:spacing w:after="0" w:line="240" w:lineRule="auto"/>
        <w:ind w:left="288"/>
        <w:jc w:val="both"/>
        <w:rPr>
          <w:rFonts w:asciiTheme="minorHAnsi" w:hAnsiTheme="minorHAnsi" w:cstheme="minorHAnsi"/>
          <w:lang w:bidi="ar-SA"/>
        </w:rPr>
      </w:pPr>
    </w:p>
    <w:p w:rsidR="00C13727" w:rsidRPr="00C13727" w:rsidRDefault="00C13727" w:rsidP="00C13727">
      <w:pPr>
        <w:spacing w:after="0" w:line="240" w:lineRule="auto"/>
        <w:ind w:left="288"/>
        <w:jc w:val="both"/>
        <w:rPr>
          <w:rFonts w:asciiTheme="minorHAnsi" w:hAnsiTheme="minorHAnsi" w:cstheme="minorHAnsi"/>
          <w:lang w:bidi="ar-SA"/>
        </w:rPr>
      </w:pPr>
      <w:r w:rsidRPr="00C13727">
        <w:rPr>
          <w:rFonts w:asciiTheme="minorHAnsi" w:hAnsiTheme="minorHAnsi" w:cstheme="minorHAnsi"/>
          <w:b/>
          <w:lang w:bidi="ar-SA"/>
        </w:rPr>
        <w:t>4.</w:t>
      </w:r>
      <w:r w:rsidRPr="00C13727">
        <w:rPr>
          <w:rFonts w:asciiTheme="minorHAnsi" w:hAnsiTheme="minorHAnsi" w:cstheme="minorHAnsi"/>
          <w:lang w:bidi="ar-SA"/>
        </w:rPr>
        <w:t xml:space="preserve"> They set out from the wilderness of Sinai, came to the Graves of Desire, and stayed there for 30 days as it says:</w:t>
      </w:r>
      <w:r w:rsidRPr="00C13727">
        <w:rPr>
          <w:rFonts w:asciiTheme="minorHAnsi" w:hAnsiTheme="minorHAnsi" w:cstheme="minorHAnsi"/>
          <w:vertAlign w:val="superscript"/>
          <w:lang w:bidi="ar-SA"/>
        </w:rPr>
        <w:footnoteReference w:id="7"/>
      </w:r>
      <w:r w:rsidRPr="00C13727">
        <w:rPr>
          <w:rFonts w:asciiTheme="minorHAnsi" w:hAnsiTheme="minorHAnsi" w:cstheme="minorHAnsi"/>
          <w:lang w:bidi="ar-SA"/>
        </w:rPr>
        <w:t xml:space="preserve"> “Not one day shall you eat and not two days . . . but a full month . . .”</w:t>
      </w:r>
      <w:r w:rsidRPr="00C13727">
        <w:rPr>
          <w:rFonts w:asciiTheme="minorHAnsi" w:hAnsiTheme="minorHAnsi" w:cstheme="minorHAnsi"/>
          <w:vertAlign w:val="superscript"/>
          <w:lang w:bidi="ar-SA"/>
        </w:rPr>
        <w:footnoteReference w:id="8"/>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 Targum also provides a snippet of information:</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ind w:left="288" w:right="288"/>
        <w:jc w:val="both"/>
        <w:rPr>
          <w:rFonts w:asciiTheme="minorHAnsi" w:hAnsiTheme="minorHAnsi" w:cstheme="minorHAnsi"/>
          <w:i/>
          <w:lang w:val="en-AU" w:bidi="ar-SA"/>
        </w:rPr>
      </w:pPr>
      <w:r w:rsidRPr="00C13727">
        <w:rPr>
          <w:rFonts w:asciiTheme="minorHAnsi" w:hAnsiTheme="minorHAnsi" w:cstheme="minorHAnsi"/>
          <w:b/>
          <w:bCs/>
          <w:i/>
          <w:kern w:val="28"/>
        </w:rPr>
        <w:t>Targum Pseudo Jonathan for Bamidbar (Numbers) 33:</w:t>
      </w:r>
      <w:r w:rsidRPr="00C13727">
        <w:rPr>
          <w:rFonts w:asciiTheme="minorHAnsi" w:hAnsiTheme="minorHAnsi" w:cstheme="minorHAnsi"/>
          <w:i/>
          <w:lang w:val="en-AU" w:bidi="ar-SA"/>
        </w:rPr>
        <w:t xml:space="preserve">15. thence to the Graves of those who desired flesh;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In this place, Moshe anointed new Elders. The first Elders died at the time of the golden calf. These Elders were chosen because they were the Jewish over-seers in Egypt who took the punishment of the Jews. This portion is found in Numbers 11:24-30. They were anointed at this time because the Bne Israel were about to be punished for rebelling against HaShem, and they needed the Elders to again help them bear their punishment.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The Question: Why was the place where those who complained against HaShem named Kibroth </w:t>
      </w:r>
      <w:r w:rsidRPr="00C13727">
        <w:rPr>
          <w:rFonts w:asciiTheme="minorHAnsi" w:hAnsiTheme="minorHAnsi" w:cstheme="minorHAnsi"/>
          <w:i/>
          <w:iCs/>
          <w:lang w:bidi="ar-SA"/>
        </w:rPr>
        <w:t>HaTaavah</w:t>
      </w:r>
      <w:r w:rsidRPr="00C13727">
        <w:rPr>
          <w:rFonts w:asciiTheme="minorHAnsi" w:hAnsiTheme="minorHAnsi" w:cstheme="minorHAnsi"/>
          <w:lang w:bidi="ar-SA"/>
        </w:rPr>
        <w:t xml:space="preserve"> [“the graves of the desire”] rather than Kibroth </w:t>
      </w:r>
      <w:r w:rsidRPr="00C13727">
        <w:rPr>
          <w:rFonts w:asciiTheme="minorHAnsi" w:hAnsiTheme="minorHAnsi" w:cstheme="minorHAnsi"/>
          <w:i/>
          <w:iCs/>
          <w:lang w:bidi="ar-SA"/>
        </w:rPr>
        <w:t>HaMitavim</w:t>
      </w:r>
      <w:r w:rsidRPr="00C13727">
        <w:rPr>
          <w:rFonts w:asciiTheme="minorHAnsi" w:hAnsiTheme="minorHAnsi" w:cstheme="minorHAnsi"/>
          <w:lang w:bidi="ar-SA"/>
        </w:rPr>
        <w:t xml:space="preserve"> [“the graves of those who craved”]?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The Answer: The </w:t>
      </w:r>
      <w:r w:rsidRPr="00C13727">
        <w:rPr>
          <w:rFonts w:asciiTheme="minorHAnsi" w:hAnsiTheme="minorHAnsi" w:cstheme="minorHAnsi"/>
          <w:i/>
          <w:iCs/>
          <w:lang w:bidi="ar-SA"/>
        </w:rPr>
        <w:t>Maayanah Shel Torah</w:t>
      </w:r>
      <w:r w:rsidRPr="00C13727">
        <w:rPr>
          <w:rFonts w:asciiTheme="minorHAnsi" w:hAnsiTheme="minorHAnsi" w:cstheme="minorHAnsi"/>
          <w:lang w:bidi="ar-SA"/>
        </w:rPr>
        <w:t xml:space="preserve"> cites the </w:t>
      </w:r>
      <w:r w:rsidRPr="00C13727">
        <w:rPr>
          <w:rFonts w:asciiTheme="minorHAnsi" w:hAnsiTheme="minorHAnsi" w:cstheme="minorHAnsi"/>
          <w:i/>
          <w:iCs/>
          <w:lang w:bidi="ar-SA"/>
        </w:rPr>
        <w:t>Binah L’Itim</w:t>
      </w:r>
      <w:r w:rsidRPr="00C13727">
        <w:rPr>
          <w:rFonts w:asciiTheme="minorHAnsi" w:hAnsiTheme="minorHAnsi" w:cstheme="minorHAnsi"/>
          <w:lang w:bidi="ar-SA"/>
        </w:rPr>
        <w:t xml:space="preserve"> as explaining that it was not only the people who craved meat and wanted to return to Egypt who were buried there, but also the craving itself that was laid to rest. Everyone present who witnessed the punishment meted out to those who had complained was purged of his craving. Hence, the burial of those who craved also resulted in the burial of the craving itself, which is why the site was named Kibroth </w:t>
      </w:r>
      <w:r w:rsidRPr="00C13727">
        <w:rPr>
          <w:rFonts w:asciiTheme="minorHAnsi" w:hAnsiTheme="minorHAnsi" w:cstheme="minorHAnsi"/>
          <w:i/>
          <w:iCs/>
          <w:lang w:bidi="ar-SA"/>
        </w:rPr>
        <w:t>HaTaavah</w:t>
      </w:r>
      <w:r w:rsidRPr="00C13727">
        <w:rPr>
          <w:rFonts w:asciiTheme="minorHAnsi" w:hAnsiTheme="minorHAnsi" w:cstheme="minorHAnsi"/>
          <w:lang w:bidi="ar-SA"/>
        </w:rPr>
        <w:t xml:space="preserve"> [“the graves of the desire”].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lastRenderedPageBreak/>
        <w:t>This is essentially all I have been able to find about this camping location. In our psalm, this place appears to be a singular event for the wilderness wandering and the testing of HaShem. So, what was the point of listing these forty-two places?</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The astounding silence of Chazal, and the great Jewish commentators, on this section of Torah, suggests that great secrets are being concealed within this small passage. Just as it is </w:t>
      </w:r>
      <w:r w:rsidRPr="00C13727">
        <w:rPr>
          <w:rFonts w:asciiTheme="minorHAnsi" w:eastAsia="Times New Roman" w:hAnsiTheme="minorHAnsi" w:cstheme="minorHAnsi"/>
          <w:bCs/>
          <w:i/>
          <w:lang w:bidi="ar-SA"/>
        </w:rPr>
        <w:t>the glory of HaShem to conceal a matter, so it is the glory of a king to search it out</w:t>
      </w:r>
      <w:r w:rsidRPr="00C13727">
        <w:rPr>
          <w:rFonts w:asciiTheme="minorHAnsi" w:eastAsia="Times New Roman" w:hAnsiTheme="minorHAnsi" w:cstheme="minorHAnsi"/>
          <w:bCs/>
          <w:lang w:bidi="ar-SA"/>
        </w:rPr>
        <w:t>.</w:t>
      </w:r>
      <w:r w:rsidRPr="00C13727">
        <w:rPr>
          <w:rFonts w:asciiTheme="minorHAnsi" w:eastAsia="Times New Roman" w:hAnsiTheme="minorHAnsi" w:cstheme="minorHAnsi"/>
          <w:bCs/>
          <w:vertAlign w:val="superscript"/>
          <w:lang w:bidi="ar-SA"/>
        </w:rPr>
        <w:footnoteReference w:id="9"/>
      </w:r>
      <w:r w:rsidRPr="00C13727">
        <w:rPr>
          <w:rFonts w:asciiTheme="minorHAnsi" w:eastAsia="Times New Roman" w:hAnsiTheme="minorHAnsi" w:cstheme="minorHAnsi"/>
          <w:bCs/>
          <w:lang w:bidi="ar-SA"/>
        </w:rPr>
        <w:t xml:space="preserve"> One of the ways to search out the secrets is to carefully note the clues provided by Chazal.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Nachmanides concludes his observations on this parasha with a most intriguing and esoteric comment: “Thus the writing down the journeyings was a commandment of G-d, either to show His mercy, or for a purpose the SECRET of which has not been revealed to us....”</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One of the clues which is often quoted by modern commentators is the following Midrash:</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ind w:left="288" w:right="288"/>
        <w:jc w:val="both"/>
        <w:rPr>
          <w:rFonts w:asciiTheme="minorHAnsi" w:eastAsia="Times New Roman" w:hAnsiTheme="minorHAnsi" w:cstheme="minorHAnsi"/>
          <w:bCs/>
          <w:i/>
          <w:lang w:bidi="ar-SA"/>
        </w:rPr>
      </w:pPr>
      <w:r w:rsidRPr="00C13727">
        <w:rPr>
          <w:rFonts w:asciiTheme="minorHAnsi" w:eastAsia="Times New Roman" w:hAnsiTheme="minorHAnsi" w:cstheme="minorHAnsi"/>
          <w:b/>
          <w:bCs/>
          <w:i/>
          <w:lang w:bidi="ar-SA"/>
        </w:rPr>
        <w:t>Midrash Tanchuma, Masei 3</w:t>
      </w:r>
      <w:r w:rsidRPr="00C13727">
        <w:rPr>
          <w:rFonts w:asciiTheme="minorHAnsi" w:eastAsia="Times New Roman" w:hAnsiTheme="minorHAnsi" w:cstheme="minorHAnsi"/>
          <w:bCs/>
          <w:i/>
          <w:lang w:bidi="ar-SA"/>
        </w:rPr>
        <w:t xml:space="preserve"> This is comparable to a king whose child was ill, and he took him to another place to heal him. On their return journey, the father recounted all their stations: “Here we slept,” “Here we were cooled,” “Here your head hurt.” By the same token, G-d said to Moshe: Recount for them all the places where it was that they had angered Me.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One of the clues that can be gleaned from this Midrash is that there are three places mentioned:</w:t>
      </w:r>
    </w:p>
    <w:p w:rsidR="00C13727" w:rsidRPr="00C13727" w:rsidRDefault="00C13727" w:rsidP="00C13727">
      <w:pPr>
        <w:numPr>
          <w:ilvl w:val="0"/>
          <w:numId w:val="1"/>
        </w:num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Here we slept.</w:t>
      </w:r>
    </w:p>
    <w:p w:rsidR="00C13727" w:rsidRPr="00C13727" w:rsidRDefault="00C13727" w:rsidP="00C13727">
      <w:pPr>
        <w:numPr>
          <w:ilvl w:val="0"/>
          <w:numId w:val="1"/>
        </w:num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Here we were cooled.</w:t>
      </w:r>
    </w:p>
    <w:p w:rsidR="00C13727" w:rsidRPr="00C13727" w:rsidRDefault="00C13727" w:rsidP="00C13727">
      <w:pPr>
        <w:numPr>
          <w:ilvl w:val="0"/>
          <w:numId w:val="1"/>
        </w:num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Here your head hurt.</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The </w:t>
      </w:r>
      <w:r w:rsidRPr="00C13727">
        <w:rPr>
          <w:rFonts w:asciiTheme="minorHAnsi" w:eastAsia="Times New Roman" w:hAnsiTheme="minorHAnsi" w:cstheme="minorHAnsi"/>
          <w:bCs/>
          <w:i/>
          <w:iCs/>
          <w:lang w:bidi="ar-SA"/>
        </w:rPr>
        <w:t xml:space="preserve">Admor M’Gur zt”l </w:t>
      </w:r>
      <w:r w:rsidRPr="00C13727">
        <w:rPr>
          <w:rFonts w:asciiTheme="minorHAnsi" w:eastAsia="Times New Roman" w:hAnsiTheme="minorHAnsi" w:cstheme="minorHAnsi"/>
          <w:bCs/>
          <w:lang w:bidi="ar-SA"/>
        </w:rPr>
        <w:t xml:space="preserve">explains the deeper significance of these places: </w:t>
      </w:r>
      <w:r w:rsidRPr="00C13727">
        <w:rPr>
          <w:rFonts w:asciiTheme="minorHAnsi" w:eastAsia="Times New Roman" w:hAnsiTheme="minorHAnsi" w:cstheme="minorHAnsi"/>
          <w:bCs/>
          <w:i/>
          <w:iCs/>
          <w:lang w:bidi="ar-SA"/>
        </w:rPr>
        <w:t xml:space="preserve">“Here we slept...” — </w:t>
      </w:r>
      <w:r w:rsidRPr="00C13727">
        <w:rPr>
          <w:rFonts w:asciiTheme="minorHAnsi" w:eastAsia="Times New Roman" w:hAnsiTheme="minorHAnsi" w:cstheme="minorHAnsi"/>
          <w:bCs/>
          <w:lang w:bidi="ar-SA"/>
        </w:rPr>
        <w:t>on the morning of the giving of the Torah, the people over-slept, and Moshe had to run through the camp to rouse them from their slumber. “</w:t>
      </w:r>
      <w:r w:rsidRPr="00C13727">
        <w:rPr>
          <w:rFonts w:asciiTheme="minorHAnsi" w:eastAsia="Times New Roman" w:hAnsiTheme="minorHAnsi" w:cstheme="minorHAnsi"/>
          <w:bCs/>
          <w:i/>
          <w:iCs/>
          <w:lang w:bidi="ar-SA"/>
        </w:rPr>
        <w:t xml:space="preserve">Here we got cold...” — </w:t>
      </w:r>
      <w:r w:rsidRPr="00C13727">
        <w:rPr>
          <w:rFonts w:asciiTheme="minorHAnsi" w:eastAsia="Times New Roman" w:hAnsiTheme="minorHAnsi" w:cstheme="minorHAnsi"/>
          <w:bCs/>
          <w:lang w:bidi="ar-SA"/>
        </w:rPr>
        <w:t xml:space="preserve">Amalek, the arch-enemy of the Jewish People, “cooled” their ardor in the service of their Creator. </w:t>
      </w:r>
      <w:r w:rsidRPr="00C13727">
        <w:rPr>
          <w:rFonts w:asciiTheme="minorHAnsi" w:eastAsia="Times New Roman" w:hAnsiTheme="minorHAnsi" w:cstheme="minorHAnsi"/>
          <w:bCs/>
          <w:i/>
          <w:iCs/>
          <w:lang w:bidi="ar-SA"/>
        </w:rPr>
        <w:t xml:space="preserve">“And here your head was hurting...” </w:t>
      </w:r>
      <w:r w:rsidRPr="00C13727">
        <w:rPr>
          <w:rFonts w:asciiTheme="minorHAnsi" w:eastAsia="Times New Roman" w:hAnsiTheme="minorHAnsi" w:cstheme="minorHAnsi"/>
          <w:bCs/>
          <w:lang w:bidi="ar-SA"/>
        </w:rPr>
        <w:t>— (lit. you “doubted your head”) — in the incident of the golden calf you “doubted your head”, your doubted your leader Moshe, which showed a lack in the fundamentals of faith.</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This suggests that our forty-two stages should be divided into groups of three. These groups of three will be demarked by the three attributes mentioned above.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Three conditions are necessary to create the possibility of free choice in the heart of man: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1. There must be a withdrawal of the Divine light and the creation of the “vacuum” that allows the existence of evil.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2. It is not enough that evil exist—it must also be equipped with the illusion of worthiness and desirability. If evil were readily perceived for what it is—the suppression of light and life—there would be no true choice.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3. On the other hand, an absolute vacuum would shut out all possibility for choosing life. Thus, the vacuum must be mitigated with a glow, however faint, of the Divine light that empowers us to overcome darkness and death.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Therein lies the deeper significance of the three stations in the Midrash’s metaphor, “Here we slept,” “Here we were cooled,” “Here your head hurt.”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1. “Here we slept” refers to the withdrawal of the Divine vitality in order to create the vacuum (tzimtzum).</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 xml:space="preserve">2. “Here we were cooled” refers to the mitigation of the vacuum with a faint glow of Divine light. </w:t>
      </w:r>
    </w:p>
    <w:p w:rsidR="00C13727" w:rsidRPr="00C13727" w:rsidRDefault="00C13727" w:rsidP="00C13727">
      <w:pPr>
        <w:spacing w:after="0" w:line="240" w:lineRule="auto"/>
        <w:jc w:val="both"/>
        <w:rPr>
          <w:rFonts w:asciiTheme="minorHAnsi" w:eastAsia="Times New Roman" w:hAnsiTheme="minorHAnsi" w:cstheme="minorHAnsi"/>
          <w:bCs/>
          <w:lang w:bidi="ar-SA"/>
        </w:rPr>
      </w:pPr>
    </w:p>
    <w:p w:rsidR="00C13727" w:rsidRPr="00C13727" w:rsidRDefault="00C13727" w:rsidP="00C13727">
      <w:pPr>
        <w:spacing w:after="0" w:line="240" w:lineRule="auto"/>
        <w:jc w:val="both"/>
        <w:rPr>
          <w:rFonts w:asciiTheme="minorHAnsi" w:eastAsia="Times New Roman" w:hAnsiTheme="minorHAnsi" w:cstheme="minorHAnsi"/>
          <w:bCs/>
          <w:lang w:bidi="ar-SA"/>
        </w:rPr>
      </w:pPr>
      <w:r w:rsidRPr="00C13727">
        <w:rPr>
          <w:rFonts w:asciiTheme="minorHAnsi" w:eastAsia="Times New Roman" w:hAnsiTheme="minorHAnsi" w:cstheme="minorHAnsi"/>
          <w:bCs/>
          <w:lang w:bidi="ar-SA"/>
        </w:rPr>
        <w:t>3. And “Here your head hurt” is a reference to the many contortions that cloud our minds and confuse our priorities, leading to a distorted vision of reality and misguided decisions.</w:t>
      </w:r>
      <w:r w:rsidRPr="00C13727">
        <w:rPr>
          <w:rFonts w:asciiTheme="minorHAnsi" w:eastAsia="Times New Roman" w:hAnsiTheme="minorHAnsi" w:cstheme="minorHAnsi"/>
          <w:bCs/>
          <w:vertAlign w:val="superscript"/>
          <w:lang w:bidi="ar-SA"/>
        </w:rPr>
        <w:footnoteReference w:id="10"/>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 Midrash tells us one of the purposes for the recording of these journeys in the Torah:</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ind w:left="288" w:right="288"/>
        <w:jc w:val="both"/>
        <w:rPr>
          <w:rFonts w:asciiTheme="minorHAnsi" w:hAnsiTheme="minorHAnsi" w:cstheme="minorHAnsi"/>
          <w:i/>
          <w:lang w:bidi="ar-SA"/>
        </w:rPr>
      </w:pPr>
      <w:r w:rsidRPr="00C13727">
        <w:rPr>
          <w:rFonts w:asciiTheme="minorHAnsi" w:hAnsiTheme="minorHAnsi" w:cstheme="minorHAnsi"/>
          <w:b/>
          <w:i/>
          <w:lang w:bidi="ar-SA"/>
        </w:rPr>
        <w:t>Midrash Rabbah - Numbers XXIII:1</w:t>
      </w:r>
      <w:r w:rsidRPr="00C13727">
        <w:rPr>
          <w:rFonts w:asciiTheme="minorHAnsi" w:hAnsiTheme="minorHAnsi" w:cstheme="minorHAnsi"/>
          <w:i/>
          <w:lang w:bidi="ar-SA"/>
        </w:rPr>
        <w:t xml:space="preserve"> The Holy One, blessed be He, said to Israel: ‘During all those forty years that you spent in the wilderness I did not make it necessary for you to escape, but I cast your enemies down before you by merely being with you. Nay, more! There were numerous snakes, fiery serpents, and scorpions there’; as it says, The... wilderness, wherein were serpents, fiery serpents, and scorpions (Deut. VIII, 15) ‘yet I did not allow them to harm you.’ For this reason, the Holy One, blessed be He, said to Moses: ‘Write down the stages by which Israel journeyed in the wilderness, </w:t>
      </w:r>
      <w:r w:rsidRPr="00C13727">
        <w:rPr>
          <w:rFonts w:asciiTheme="minorHAnsi" w:hAnsiTheme="minorHAnsi" w:cstheme="minorHAnsi"/>
          <w:i/>
          <w:u w:val="single"/>
          <w:lang w:bidi="ar-SA"/>
        </w:rPr>
        <w:t>in order that they shall know what miracles I wrought for them</w:t>
      </w:r>
      <w:r w:rsidRPr="00C13727">
        <w:rPr>
          <w:rFonts w:asciiTheme="minorHAnsi" w:hAnsiTheme="minorHAnsi" w:cstheme="minorHAnsi"/>
          <w:i/>
          <w:lang w:bidi="ar-SA"/>
        </w:rPr>
        <w:t>.’</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 Midrash goes on to tell us another reason for recording these journeys in the Torah:</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ind w:left="288" w:right="288"/>
        <w:jc w:val="both"/>
        <w:rPr>
          <w:rFonts w:asciiTheme="minorHAnsi" w:hAnsiTheme="minorHAnsi" w:cstheme="minorHAnsi"/>
          <w:i/>
          <w:lang w:bidi="ar-SA"/>
        </w:rPr>
      </w:pPr>
      <w:r w:rsidRPr="00C13727">
        <w:rPr>
          <w:rFonts w:asciiTheme="minorHAnsi" w:hAnsiTheme="minorHAnsi" w:cstheme="minorHAnsi"/>
          <w:b/>
          <w:i/>
          <w:lang w:bidi="ar-SA"/>
        </w:rPr>
        <w:t>Midrash Rabbah - Numbers XXIII:3</w:t>
      </w:r>
      <w:r w:rsidRPr="00C13727">
        <w:rPr>
          <w:rFonts w:asciiTheme="minorHAnsi" w:hAnsiTheme="minorHAnsi" w:cstheme="minorHAnsi"/>
          <w:i/>
          <w:lang w:bidi="ar-SA"/>
        </w:rPr>
        <w:t xml:space="preserve"> THESE ARE THE STAGES (XXXIII, 1). It is like the case of a king whose son was ill. He took him to a certain place to cure him. On their return journey, his father began to recount all the stages, saying: ‘Here we slept; here we cooled ourselves; here you had a headache.’ So, the Holy One, blessed be He, said to Moses: </w:t>
      </w:r>
      <w:r w:rsidRPr="00C13727">
        <w:rPr>
          <w:rFonts w:asciiTheme="minorHAnsi" w:hAnsiTheme="minorHAnsi" w:cstheme="minorHAnsi"/>
          <w:i/>
          <w:u w:val="single"/>
          <w:lang w:bidi="ar-SA"/>
        </w:rPr>
        <w:t>‘Recount to them all the places where they provoked Me.’</w:t>
      </w:r>
      <w:r w:rsidRPr="00C13727">
        <w:rPr>
          <w:rFonts w:asciiTheme="minorHAnsi" w:hAnsiTheme="minorHAnsi" w:cstheme="minorHAnsi"/>
          <w:i/>
          <w:lang w:bidi="ar-SA"/>
        </w:rPr>
        <w:t xml:space="preserve"> Consequently, it says, THESE ARE THE STAGES, etc.</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Rashi also provides us with the reason for recording these journeys in the Torah: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i/>
          <w:lang w:bidi="ar-SA"/>
        </w:rPr>
        <w:t>Why were these journeys recorded? To make the Omnipresent’s benevolence known. For, although He decreed to move them about and cause them to wander in the wilderness, do not say that they wandered and were moved about from journey to journey all forty years, and had no rest--- for there are only forty-two</w:t>
      </w:r>
      <w:bookmarkStart w:id="9" w:name="fn1"/>
      <w:bookmarkEnd w:id="9"/>
      <w:r w:rsidRPr="00C13727">
        <w:rPr>
          <w:rFonts w:asciiTheme="minorHAnsi" w:hAnsiTheme="minorHAnsi" w:cstheme="minorHAnsi"/>
          <w:i/>
          <w:lang w:bidi="ar-SA"/>
        </w:rPr>
        <w:t xml:space="preserve"> journeys here. Subtract fourteen, all of which took place during the first year, before the decree, from their journey from Rameses until they reached Rithmah, from where the spies were dispatched, as it is said, “after, the people journeyed from Chatzeroth, etc.</w:t>
      </w:r>
      <w:bookmarkStart w:id="10" w:name="fn2"/>
      <w:bookmarkEnd w:id="10"/>
      <w:r w:rsidRPr="00C13727">
        <w:rPr>
          <w:rFonts w:asciiTheme="minorHAnsi" w:hAnsiTheme="minorHAnsi" w:cstheme="minorHAnsi"/>
          <w:i/>
          <w:lang w:bidi="ar-SA"/>
        </w:rPr>
        <w:t xml:space="preserve"> Send, for yourself, men, etc.,”</w:t>
      </w:r>
      <w:bookmarkStart w:id="11" w:name="fn3"/>
      <w:bookmarkEnd w:id="11"/>
      <w:r w:rsidRPr="00C13727">
        <w:rPr>
          <w:rFonts w:asciiTheme="minorHAnsi" w:hAnsiTheme="minorHAnsi" w:cstheme="minorHAnsi"/>
          <w:i/>
          <w:lang w:bidi="ar-SA"/>
        </w:rPr>
        <w:t xml:space="preserve"> and here it says, “they journeyed from Chatzeroth and camped at Rismah,”</w:t>
      </w:r>
      <w:bookmarkStart w:id="12" w:name="fn4"/>
      <w:bookmarkEnd w:id="12"/>
      <w:r w:rsidRPr="00C13727">
        <w:rPr>
          <w:rFonts w:asciiTheme="minorHAnsi" w:hAnsiTheme="minorHAnsi" w:cstheme="minorHAnsi"/>
          <w:i/>
          <w:lang w:bidi="ar-SA"/>
        </w:rPr>
        <w:t xml:space="preserve"> you learn that it</w:t>
      </w:r>
      <w:bookmarkStart w:id="13" w:name="fn5"/>
      <w:bookmarkEnd w:id="13"/>
      <w:r w:rsidRPr="00C13727">
        <w:rPr>
          <w:rFonts w:asciiTheme="minorHAnsi" w:hAnsiTheme="minorHAnsi" w:cstheme="minorHAnsi"/>
          <w:i/>
          <w:lang w:bidi="ar-SA"/>
        </w:rPr>
        <w:t xml:space="preserve"> was in the desert of Paran. Exclude, further, from there, eight journeys which took place after Aharon’s death, from Mount Hor to the plains of Moav,</w:t>
      </w:r>
      <w:bookmarkStart w:id="14" w:name="fn6"/>
      <w:bookmarkEnd w:id="14"/>
      <w:r w:rsidRPr="00C13727">
        <w:rPr>
          <w:rFonts w:asciiTheme="minorHAnsi" w:hAnsiTheme="minorHAnsi" w:cstheme="minorHAnsi"/>
          <w:i/>
          <w:lang w:bidi="ar-SA"/>
        </w:rPr>
        <w:t xml:space="preserve"> during the fortieth year, it is found that, throughout the thirty-eight years, they took only twenty journeys.</w:t>
      </w:r>
      <w:bookmarkStart w:id="15" w:name="fn7"/>
      <w:bookmarkEnd w:id="15"/>
      <w:r w:rsidRPr="00C13727">
        <w:rPr>
          <w:rFonts w:asciiTheme="minorHAnsi" w:hAnsiTheme="minorHAnsi" w:cstheme="minorHAnsi"/>
          <w:i/>
          <w:vertAlign w:val="superscript"/>
          <w:lang w:bidi="ar-SA"/>
        </w:rPr>
        <w:footnoteReference w:id="11"/>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 fact that the Midrash records more than one reason for recording the journeys and Rashi tells us a third reason, suggests that there is more to these journeys than meets the eye. Further, we need to ask another similar question: What is the reason for these forty-two stops in the desert? There is a mystical concept that the purpose of these encampments was for the Children of Israel to release and gather the sparks of holiness which are trapped in the desert’s emptiness. Each of these stopping places correspond to a letter of HaShem’s forty-two letter Name</w:t>
      </w:r>
      <w:r w:rsidRPr="00C13727">
        <w:rPr>
          <w:rFonts w:asciiTheme="minorHAnsi" w:hAnsiTheme="minorHAnsi" w:cstheme="minorHAnsi"/>
          <w:vertAlign w:val="superscript"/>
          <w:lang w:bidi="ar-SA"/>
        </w:rPr>
        <w:footnoteReference w:id="12"/>
      </w:r>
      <w:r w:rsidRPr="00C13727">
        <w:rPr>
          <w:rFonts w:asciiTheme="minorHAnsi" w:hAnsiTheme="minorHAnsi" w:cstheme="minorHAnsi"/>
          <w:lang w:bidi="ar-SA"/>
        </w:rPr>
        <w:t xml:space="preserve"> (The first forty-two letters of the Torah), and so by gathering the sparks from each place a little more of HaShem’s Name, His recognition in the world, is revealed.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lastRenderedPageBreak/>
        <w:t>Three thousand years later, the Jewish People are still journeying, a hundred years here, two hundred there. On their journeys through Spain, England, China, and America, etc., the Jewish people “extract” and redeem the sparks of holiness which are trapped throughout the world. When this process is complete, Mashiach will gather all the Jewish People to the land of Israel and HaShem will be revealed to be the One True G-d. “On that day, HaShem will be One, and His Name, One.”</w:t>
      </w:r>
      <w:r w:rsidRPr="00C13727">
        <w:rPr>
          <w:rFonts w:asciiTheme="minorHAnsi" w:hAnsiTheme="minorHAnsi" w:cstheme="minorHAnsi"/>
          <w:vertAlign w:val="superscript"/>
          <w:lang w:bidi="ar-SA"/>
        </w:rPr>
        <w:footnoteReference w:id="13"/>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 xml:space="preserve">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Each Jew’s life may be analyzed in terms of these forty-two journeys of Bne Israel from Egypt to Israel. In other words, it is possible to identify each person’s journey through life with the forty-two stages of the journey described in this chapter.</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ind w:left="288" w:right="288"/>
        <w:jc w:val="both"/>
        <w:rPr>
          <w:rFonts w:asciiTheme="minorHAnsi" w:hAnsiTheme="minorHAnsi" w:cstheme="minorHAnsi"/>
          <w:i/>
          <w:iCs/>
          <w:lang w:bidi="ar-SA"/>
        </w:rPr>
      </w:pPr>
      <w:r w:rsidRPr="00C13727">
        <w:rPr>
          <w:rFonts w:asciiTheme="minorHAnsi" w:hAnsiTheme="minorHAnsi" w:cstheme="minorHAnsi"/>
          <w:b/>
          <w:bCs/>
          <w:i/>
          <w:iCs/>
          <w:lang w:bidi="ar-SA"/>
        </w:rPr>
        <w:t>Bamidbar (Numbers) 33:1-2</w:t>
      </w:r>
      <w:r w:rsidRPr="00C13727">
        <w:rPr>
          <w:rFonts w:asciiTheme="minorHAnsi" w:hAnsiTheme="minorHAnsi" w:cstheme="minorHAnsi"/>
          <w:i/>
          <w:iCs/>
          <w:lang w:bidi="ar-SA"/>
        </w:rPr>
        <w:t xml:space="preserve"> “These are the journeys of Bne Israel who went forth from the land of Egypt according to their legions under the hand of Moshe and Aharon. Moshe wrote motza’aihem / their goings- forth le’masai’hem / according to their journeys . . . and these are masai’hem / their journeys le’motza’aihem / according to their goings-forth.” </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R’ Shlomo Halberstam z”l</w:t>
      </w:r>
      <w:r w:rsidRPr="00C13727">
        <w:rPr>
          <w:rFonts w:asciiTheme="minorHAnsi" w:hAnsiTheme="minorHAnsi" w:cstheme="minorHAnsi"/>
          <w:vertAlign w:val="superscript"/>
          <w:lang w:bidi="ar-SA"/>
        </w:rPr>
        <w:footnoteReference w:id="14"/>
      </w:r>
      <w:r w:rsidRPr="00C13727">
        <w:rPr>
          <w:rFonts w:asciiTheme="minorHAnsi" w:hAnsiTheme="minorHAnsi" w:cstheme="minorHAnsi"/>
          <w:lang w:bidi="ar-SA"/>
        </w:rPr>
        <w:t xml:space="preserve"> asks: What is added by “motza’aihem / their goings-forth”? The main focus of the parasha appears to be on Bne Israel’s journeys! Also, what is added by mentioning that Bne Israel went forth from Egypt? Surely we already know this! Finally, why is the order of the words reversed, first “motza’aihem / their goings-forth le’masai’hem / according to their journeys” and then “masai’hem / their journeys le’motza’aihem / according to their goings-forth”?</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Our parasha alludes to all of the major exiles that Bne Israel were destined to undergo in their history: The initial letters of “Eleh masei Bne Israel” / “These are the journeys of Bne Israel” allude to the four exiles of the Jewish people: alef-Edom (Rome - our current exile); mem-Madai (Persia); bet-Bavel (Babylon); and yud-Yavan (Greece). But the verse also alludes to our redemption.</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In light of all of the above, we can answer the questions we posed, says R’ Halberstam. The word “motza’aihem / their goings- forth” alludes to the future “goings-forth” of Bne Israel, i.e., our future redemptions. The placement of “masai’hem / their journeys” before “le’motza’aihem / according to their goings-forth” alludes to the fact that our constant travels in exile hasten the eventual “going-forth.” And, lest one lose faith in the redemption because of our suffering, Moshe mentioned that Bne Israel already went forth from Egypt. Surely, then, we will be redeemed again.</w:t>
      </w:r>
      <w:r w:rsidRPr="00C13727">
        <w:rPr>
          <w:rFonts w:asciiTheme="minorHAnsi" w:hAnsiTheme="minorHAnsi" w:cstheme="minorHAnsi"/>
          <w:vertAlign w:val="superscript"/>
          <w:lang w:bidi="ar-SA"/>
        </w:rPr>
        <w:footnoteReference w:id="15"/>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b/>
          <w:bCs/>
          <w:lang w:bidi="ar-SA"/>
        </w:rPr>
        <w:t xml:space="preserve">And these are their journeys according to their starting places (Num.33:2) </w:t>
      </w:r>
      <w:r w:rsidRPr="00C13727">
        <w:rPr>
          <w:rFonts w:asciiTheme="minorHAnsi" w:hAnsiTheme="minorHAnsi" w:cstheme="minorHAnsi"/>
          <w:lang w:bidi="ar-SA"/>
        </w:rPr>
        <w:t xml:space="preserve">The Hebrew word for starting places or departures (motza’eihem) comes from the same root as </w:t>
      </w:r>
      <w:r w:rsidRPr="00C13727">
        <w:rPr>
          <w:rFonts w:asciiTheme="minorHAnsi" w:hAnsiTheme="minorHAnsi" w:cstheme="minorHAnsi"/>
          <w:i/>
          <w:lang w:bidi="ar-SA"/>
        </w:rPr>
        <w:t>descendants</w:t>
      </w:r>
      <w:r w:rsidRPr="00C13727">
        <w:rPr>
          <w:rFonts w:asciiTheme="minorHAnsi" w:hAnsiTheme="minorHAnsi" w:cstheme="minorHAnsi"/>
          <w:lang w:bidi="ar-SA"/>
        </w:rPr>
        <w:t>, alluding to the future redemption and the ingathering of the exiles that will occur in the Messianic era. At that time, all forty-two journeys made by the Children of Israel in the desert will be duplicated by the Jewish people as they make their way back to the Land of Israel.</w:t>
      </w:r>
      <w:r w:rsidRPr="00C13727">
        <w:rPr>
          <w:rFonts w:asciiTheme="minorHAnsi" w:hAnsiTheme="minorHAnsi" w:cstheme="minorHAnsi"/>
          <w:vertAlign w:val="superscript"/>
          <w:lang w:bidi="ar-SA"/>
        </w:rPr>
        <w:footnoteReference w:id="16"/>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lastRenderedPageBreak/>
        <w:t>The forty-two journeys, therefore, relate to forty-two states of leaving Mitzrayim (personal or national restrictions and confinements), before we reach the true and ultimate freedom of Jericho, the Messianic redemption.</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b/>
          <w:bCs/>
          <w:lang w:bidi="ar-SA"/>
        </w:rPr>
      </w:pPr>
      <w:r w:rsidRPr="00C13727">
        <w:rPr>
          <w:rFonts w:asciiTheme="minorHAnsi" w:hAnsiTheme="minorHAnsi" w:cstheme="minorHAnsi"/>
          <w:bCs/>
          <w:lang w:bidi="ar-SA"/>
        </w:rPr>
        <w:t>These stages are not only a record of the past, but also an allusion to the future exiles and the ultimate redemption through</w:t>
      </w:r>
      <w:r w:rsidRPr="00C13727">
        <w:rPr>
          <w:rFonts w:asciiTheme="minorHAnsi" w:hAnsiTheme="minorHAnsi" w:cstheme="minorHAnsi"/>
          <w:b/>
          <w:bCs/>
          <w:lang w:bidi="ar-SA"/>
        </w:rPr>
        <w:t xml:space="preserve"> </w:t>
      </w:r>
      <w:r w:rsidRPr="00C13727">
        <w:rPr>
          <w:rFonts w:asciiTheme="minorHAnsi" w:hAnsiTheme="minorHAnsi" w:cstheme="minorHAnsi"/>
          <w:bCs/>
          <w:lang w:bidi="ar-SA"/>
        </w:rPr>
        <w:t>Mashiach.</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These forty-two camp sites are synonymous with Bne Israel’s forty-two stages of spiritual development, spiritual awareness and getting to know HaShem. Each location was another opportunity for Bne Israel to grow spiritually. For example, the 19</w:t>
      </w:r>
      <w:r w:rsidRPr="00C13727">
        <w:rPr>
          <w:rFonts w:asciiTheme="minorHAnsi" w:hAnsiTheme="minorHAnsi" w:cstheme="minorHAnsi"/>
          <w:vertAlign w:val="superscript"/>
          <w:lang w:bidi="ar-SA"/>
        </w:rPr>
        <w:t>th</w:t>
      </w:r>
      <w:r w:rsidRPr="00C13727">
        <w:rPr>
          <w:rFonts w:asciiTheme="minorHAnsi" w:hAnsiTheme="minorHAnsi" w:cstheme="minorHAnsi"/>
          <w:lang w:bidi="ar-SA"/>
        </w:rPr>
        <w:t xml:space="preserve"> century European commentator, The Chatam Sofer explained that when Bne Israel, traveled to and camped at Kibroth Hattaavah (literally “burial of desire”), they learned to confront the animalistic desires that are part of being human. By recognizing and confronting these desires, we acknowledge our human-ness and our continued striving towards holiness. When Bne Israel traveled to and camped at Chatzerot (literally “courtyards”). Bne Israel learned that this ephemeral world was merely a courtyard to Olam HaBa, the World to Come. This journey was not merely a physical journal of packing up camp and shlepping to the next truck stop. This was a spiritual journey where Bne Israel grew and learned to incorporate the spiritual into the physical world and into their collective consciousness.</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Journeys 1 through 11 were in the first year following the Exodus, journeys 32-42 in the fortieth year, meaning that there were nineteen journeys in the intervening thirty-eight years. According to the Midrash, 19 of these 38 years were spent in Kadesh, and the other 19 wandering through the desert.</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Rabbenu Bachya tells us that “All the predictions of our prophets concerning the redemption of the future clearly indicates that this redemption will largely reflect earlier redemptions. The more we know about the redemption from Egypt, etc., the better we can picture how the redemption of the future will develop.”</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 Baal Shem Tov teaches that the forty-two journeys in the wilderness – from Egypt to Israel – reflect the forty-two journeys or phases that each person experiences throughout life. “These are the journeys of the Israelites, who had left Egypt” on the way to the Promised Land: All the forty-two journeys are about freeing ourselves and transcending the constraints and limitations (Mitzrayim) of our material existence which conceals the Divine, subduing and sublimating the harsh “wilderness” of selfish existence, and discovering the “Promised Land”, a life of harmony between body and soul.</w:t>
      </w:r>
    </w:p>
    <w:p w:rsidR="00C13727" w:rsidRPr="00C13727" w:rsidRDefault="00C13727" w:rsidP="00C13727">
      <w:pPr>
        <w:spacing w:after="0" w:line="240" w:lineRule="auto"/>
        <w:jc w:val="both"/>
        <w:rPr>
          <w:rFonts w:asciiTheme="minorHAnsi" w:hAnsiTheme="minorHAnsi" w:cstheme="minorHAnsi"/>
          <w:lang w:bidi="ar-SA"/>
        </w:rPr>
      </w:pPr>
    </w:p>
    <w:p w:rsidR="00C13727" w:rsidRPr="00C13727" w:rsidRDefault="00C13727" w:rsidP="00C13727">
      <w:pPr>
        <w:spacing w:after="0" w:line="240" w:lineRule="auto"/>
        <w:jc w:val="both"/>
        <w:rPr>
          <w:rFonts w:asciiTheme="minorHAnsi" w:hAnsiTheme="minorHAnsi" w:cstheme="minorHAnsi"/>
          <w:lang w:bidi="ar-SA"/>
        </w:rPr>
      </w:pPr>
      <w:r w:rsidRPr="00C13727">
        <w:rPr>
          <w:rFonts w:asciiTheme="minorHAnsi" w:hAnsiTheme="minorHAnsi" w:cstheme="minorHAnsi"/>
          <w:lang w:bidi="ar-SA"/>
        </w:rPr>
        <w:t>These forty-two journeys allow us to align our lives to the compass a higher rhythm, as defined by the forty-two journeys in the Torah, and actually create a strategy that rides and taps into these rhythms.</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Rabbenu Bachaye in his commentary on the Torah says that besides shedding light on what happened in the desert on the journeys, the account of the journeys and their stations has for us an additional benefit in that it gives us a glimpse into the future.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Paraphrasing an idea which is brought by the Ramban in his argument with Pablo Christiani and based on a little known Midrashic work, he says that the words of all the prophets allude to the fact that the final redemption of the Jewish people will be identical to the first one. Just as the Jewish people went out of Egypt into the desert, so in the future will Israel take to the desert.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They will travel to the same stations that Israel travelled to, after the Exodus. HaShem will sustain them and lead them as before. The final remaining sparks will be gathered up, the final healings completed and the redemption realized. The whole world will know that HaShem is Echad - One.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lastRenderedPageBreak/>
        <w:t xml:space="preserve">This is alluded to in the verse which twice mentions the word “mozta’eihem”, their stations. First it is written, “Moshe recorded the stations of their journeys...”. Then the verse says afterwards, “ ...these are their journeys between the stations.” The first mention of “mozta’eihem”, their stations, refers to the going out of Egypt, the second mention to the going out of this, the last of the bitter Exiles.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Rabbenu Bachaye in his commentary on the Torah says that besides shedding light on what happened in the desert on the journeys, the account of the journeys and their stations has for us an additional benefit in that it gives us a glimpse into the future.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Paraphrasing an idea which is brought by the Ramban in his argument with Pablo Christiani and based on a little known Midrashic work, he says that the words of all the prophets allude to the fact that the final redemption of the Jewish people will be identical to the first one. Just as the Jewish people went out of Egypt into the desert, so in the future will Israel take to the desert.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They will travel to the same stations that Israel travelled to, after the Exodus. HaShem will sustain them and lead them as before. The final remaining sparks will be gathered up, the final healings completed and the redemption realized. The whole world will know that HaShem is Echad.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 xml:space="preserve">This is alluded to in the verse which twice mentions the word “mozta’eihem”, their stations. First it is written, “Moshe recorded the stations of their journeys...” Then the verse says afterwards, “ ...these are their journeys between the stations.” The first mention of “mozta’eihem”, their stations, refers to the going out of Egypt, the second mention to the going out of this, the last of the bitter Exiles. </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Since the Parsha begins by saying “Eleh” these are the journeys of the Children of Israel, is concludes by saying “V’Eleh” and these are the journeys. Eleh comes to limit the scope of a subject, these are the journeys that were. V’Eleh” comes to add on to what we already know, it refers to the journeys that will be, the journeys that await us at the end of our Exile, may it speedily come upon us.</w: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eastAsia="Times New Roman" w:hAnsiTheme="minorHAnsi" w:cstheme="minorHAnsi"/>
          <w:lang w:bidi="ar-SA"/>
        </w:rPr>
      </w:pPr>
      <w:r w:rsidRPr="00C13727">
        <w:rPr>
          <w:rFonts w:asciiTheme="minorHAnsi" w:eastAsia="Times New Roman" w:hAnsiTheme="minorHAnsi" w:cstheme="minorHAnsi"/>
          <w:lang w:bidi="ar-SA"/>
        </w:rPr>
        <w:t>The Zohar understands the recounting of these forty-two stations on a mystical level. According to the Kabbalah, HaShem brought the world into being by virtue of the first forty-two letters of the Torah, the forty-two building blocks or stages of creation. The forty-two stations of travel, in Bamidbar chapter 33, echo the genesis of the world and reflect a second process of creation, one that lasted forty-two years. In recounting the forty-two journeys, Moses now tells B’nai Israel that in fact, a new creation has occurred. The creation of the nation has paralleled the world.</w:t>
      </w:r>
      <w:r w:rsidRPr="00C13727">
        <w:rPr>
          <w:rFonts w:asciiTheme="minorHAnsi" w:eastAsia="Times New Roman" w:hAnsiTheme="minorHAnsi" w:cstheme="minorHAnsi"/>
          <w:vertAlign w:val="superscript"/>
          <w:lang w:bidi="ar-SA"/>
        </w:rPr>
        <w:footnoteReference w:id="17"/>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Finally, since we know that Chazal teach that all the various enumerations of the number forty-two are related to each other. This suggest that the forty-two camping places are related to the forty-two months of the triennial Torah cycle.</w:t>
      </w:r>
      <w:r w:rsidRPr="00C13727">
        <w:rPr>
          <w:rFonts w:asciiTheme="minorHAnsi" w:hAnsiTheme="minorHAnsi" w:cstheme="minorHAnsi"/>
          <w:vertAlign w:val="superscript"/>
          <w:lang w:val="en-AU" w:bidi="ar-SA"/>
        </w:rPr>
        <w:footnoteReference w:id="18"/>
      </w:r>
      <w:r w:rsidRPr="00C13727">
        <w:rPr>
          <w:rFonts w:asciiTheme="minorHAnsi" w:hAnsiTheme="minorHAnsi" w:cstheme="minorHAnsi"/>
          <w:lang w:val="en-AU" w:bidi="ar-SA"/>
        </w:rPr>
        <w:t xml:space="preserve"> It would be interesting to study these together and see the connections. </w:t>
      </w:r>
      <w:r w:rsidRPr="00C13727">
        <w:rPr>
          <mc:AlternateContent>
            <mc:Choice Requires="w16se">
              <w:rFonts w:asciiTheme="minorHAnsi" w:hAnsiTheme="minorHAnsi" w:cstheme="minorHAnsi"/>
            </mc:Choice>
            <mc:Fallback>
              <w:rFonts w:ascii="Segoe UI Emoji" w:eastAsia="Segoe UI Emoji" w:hAnsi="Segoe UI Emoji" w:cs="Segoe UI Emoji"/>
            </mc:Fallback>
          </mc:AlternateContent>
          <w:lang w:val="en-AU" w:bidi="ar-SA"/>
        </w:rPr>
        <mc:AlternateContent>
          <mc:Choice Requires="w16se">
            <w16se:symEx w16se:font="Segoe UI Emoji" w16se:char="1F60A"/>
          </mc:Choice>
          <mc:Fallback>
            <w:t>😊</w:t>
          </mc:Fallback>
        </mc:AlternateContent>
      </w:r>
    </w:p>
    <w:p w:rsidR="00C13727" w:rsidRPr="00C13727" w:rsidRDefault="00C13727" w:rsidP="00C13727">
      <w:pPr>
        <w:spacing w:after="0" w:line="240" w:lineRule="auto"/>
        <w:jc w:val="both"/>
        <w:rPr>
          <w:rFonts w:asciiTheme="minorHAnsi" w:hAnsiTheme="minorHAnsi" w:cstheme="minorHAnsi"/>
          <w:lang w:val="en-AU" w:bidi="ar-SA"/>
        </w:rPr>
      </w:pPr>
    </w:p>
    <w:p w:rsidR="00C13727" w:rsidRPr="00C13727" w:rsidRDefault="00C13727" w:rsidP="00C13727">
      <w:pPr>
        <w:spacing w:after="0" w:line="240" w:lineRule="auto"/>
        <w:jc w:val="both"/>
        <w:rPr>
          <w:rFonts w:asciiTheme="minorHAnsi" w:hAnsiTheme="minorHAnsi" w:cstheme="minorHAnsi"/>
          <w:lang w:val="en-AU" w:bidi="ar-SA"/>
        </w:rPr>
      </w:pPr>
      <w:r w:rsidRPr="00C13727">
        <w:rPr>
          <w:rFonts w:asciiTheme="minorHAnsi" w:hAnsiTheme="minorHAnsi" w:cstheme="minorHAnsi"/>
          <w:lang w:val="en-AU" w:bidi="ar-SA"/>
        </w:rPr>
        <w:t>Assaf was inspired by the food which HaShem gave the Bne Israel to eat,</w:t>
      </w:r>
      <w:r w:rsidRPr="00C13727">
        <w:rPr>
          <w:rFonts w:asciiTheme="minorHAnsi" w:hAnsiTheme="minorHAnsi" w:cstheme="minorHAnsi"/>
          <w:vertAlign w:val="superscript"/>
          <w:lang w:val="en-AU" w:bidi="ar-SA"/>
        </w:rPr>
        <w:footnoteReference w:id="19"/>
      </w:r>
      <w:r w:rsidRPr="00C13727">
        <w:rPr>
          <w:rFonts w:asciiTheme="minorHAnsi" w:hAnsiTheme="minorHAnsi" w:cstheme="minorHAnsi"/>
          <w:lang w:val="en-AU" w:bidi="ar-SA"/>
        </w:rPr>
        <w:t xml:space="preserve"> in our Torah portion. His focus, in this section of our chapter of Psalms, is to show that even when we eat kosher food we must do so with the right attitude. We must not live to eat, but rather eat to live.</w:t>
      </w:r>
    </w:p>
    <w:p w:rsidR="00C13727" w:rsidRDefault="00C13727" w:rsidP="0028085F">
      <w:pPr>
        <w:pBdr>
          <w:bottom w:val="double" w:sz="6" w:space="1" w:color="auto"/>
        </w:pBdr>
        <w:spacing w:after="0" w:line="240" w:lineRule="auto"/>
        <w:jc w:val="both"/>
        <w:rPr>
          <w:rFonts w:asciiTheme="minorHAnsi" w:eastAsia="Times New Roman" w:hAnsiTheme="minorHAnsi" w:cstheme="minorHAnsi"/>
          <w:color w:val="000000"/>
          <w:lang w:val="en-AU"/>
        </w:rPr>
      </w:pPr>
    </w:p>
    <w:p w:rsidR="00C13727" w:rsidRDefault="00C13727" w:rsidP="0028085F">
      <w:pPr>
        <w:spacing w:after="0" w:line="240" w:lineRule="auto"/>
        <w:jc w:val="both"/>
        <w:rPr>
          <w:rFonts w:asciiTheme="minorHAnsi" w:eastAsia="Times New Roman" w:hAnsiTheme="minorHAnsi" w:cstheme="minorHAnsi"/>
          <w:color w:val="000000"/>
          <w:lang w:val="en-AU"/>
        </w:rPr>
      </w:pPr>
    </w:p>
    <w:p w:rsidR="00C13727" w:rsidRDefault="00FA53B1" w:rsidP="00FA53B1">
      <w:pPr>
        <w:spacing w:after="0" w:line="240" w:lineRule="auto"/>
        <w:jc w:val="both"/>
        <w:rPr>
          <w:rFonts w:ascii="Cambria" w:eastAsia="Times New Roman" w:hAnsi="Cambria" w:cstheme="minorHAnsi"/>
          <w:b/>
          <w:bCs/>
          <w:color w:val="000000"/>
          <w:sz w:val="28"/>
          <w:szCs w:val="28"/>
        </w:rPr>
      </w:pPr>
      <w:r w:rsidRPr="00FA53B1">
        <w:rPr>
          <w:rFonts w:ascii="Cambria" w:eastAsia="Times New Roman" w:hAnsi="Cambria" w:cstheme="minorHAnsi"/>
          <w:b/>
          <w:bCs/>
          <w:color w:val="000000"/>
          <w:sz w:val="28"/>
          <w:szCs w:val="28"/>
          <w:lang w:val="en-AU"/>
        </w:rPr>
        <w:lastRenderedPageBreak/>
        <w:t xml:space="preserve">Ashlamatah: </w:t>
      </w:r>
      <w:bookmarkStart w:id="16" w:name="_Hlk486953480"/>
      <w:r>
        <w:rPr>
          <w:rFonts w:ascii="Cambria" w:eastAsia="Times New Roman" w:hAnsi="Cambria" w:cstheme="minorHAnsi"/>
          <w:b/>
          <w:bCs/>
          <w:color w:val="000000"/>
          <w:sz w:val="28"/>
          <w:szCs w:val="28"/>
          <w:lang w:val="en-AU"/>
        </w:rPr>
        <w:t>Yeshayahu (</w:t>
      </w:r>
      <w:r w:rsidRPr="00FA53B1">
        <w:rPr>
          <w:rFonts w:ascii="Cambria" w:eastAsia="Times New Roman" w:hAnsi="Cambria" w:cstheme="minorHAnsi"/>
          <w:b/>
          <w:bCs/>
          <w:color w:val="000000"/>
          <w:sz w:val="28"/>
          <w:szCs w:val="28"/>
        </w:rPr>
        <w:t>Is</w:t>
      </w:r>
      <w:r>
        <w:rPr>
          <w:rFonts w:ascii="Cambria" w:eastAsia="Times New Roman" w:hAnsi="Cambria" w:cstheme="minorHAnsi"/>
          <w:b/>
          <w:bCs/>
          <w:color w:val="000000"/>
          <w:sz w:val="28"/>
          <w:szCs w:val="28"/>
        </w:rPr>
        <w:t>aiah)</w:t>
      </w:r>
      <w:r w:rsidRPr="00FA53B1">
        <w:rPr>
          <w:rFonts w:ascii="Cambria" w:eastAsia="Times New Roman" w:hAnsi="Cambria" w:cstheme="minorHAnsi"/>
          <w:b/>
          <w:bCs/>
          <w:color w:val="000000"/>
          <w:sz w:val="28"/>
          <w:szCs w:val="28"/>
        </w:rPr>
        <w:t xml:space="preserve"> 40:16-26</w:t>
      </w:r>
      <w:bookmarkEnd w:id="16"/>
    </w:p>
    <w:p w:rsidR="00FA53B1" w:rsidRDefault="00FA53B1" w:rsidP="00FA53B1">
      <w:pPr>
        <w:spacing w:after="0" w:line="240" w:lineRule="auto"/>
        <w:jc w:val="both"/>
        <w:rPr>
          <w:rFonts w:asciiTheme="minorHAnsi" w:eastAsia="Times New Roman" w:hAnsiTheme="minorHAnsi" w:cstheme="minorHAnsi"/>
          <w:color w:val="000000"/>
        </w:rPr>
      </w:pPr>
    </w:p>
    <w:tbl>
      <w:tblPr>
        <w:tblStyle w:val="TableGrid"/>
        <w:tblW w:w="0" w:type="auto"/>
        <w:tblLook w:val="04A0" w:firstRow="1" w:lastRow="0" w:firstColumn="1" w:lastColumn="0" w:noHBand="0" w:noVBand="1"/>
      </w:tblPr>
      <w:tblGrid>
        <w:gridCol w:w="5107"/>
        <w:gridCol w:w="5107"/>
      </w:tblGrid>
      <w:tr w:rsidR="00FA53B1" w:rsidRPr="00FA53B1" w:rsidTr="00FA53B1">
        <w:tc>
          <w:tcPr>
            <w:tcW w:w="5107" w:type="dxa"/>
          </w:tcPr>
          <w:p w:rsidR="00FA53B1" w:rsidRPr="00FA53B1" w:rsidRDefault="00FA53B1" w:rsidP="00FA53B1">
            <w:pPr>
              <w:jc w:val="center"/>
              <w:rPr>
                <w:rFonts w:asciiTheme="minorHAnsi" w:eastAsia="Times New Roman" w:hAnsiTheme="minorHAnsi" w:cstheme="minorHAnsi"/>
                <w:b/>
                <w:bCs/>
                <w:color w:val="000000"/>
              </w:rPr>
            </w:pPr>
            <w:r w:rsidRPr="00FA53B1">
              <w:rPr>
                <w:rFonts w:asciiTheme="minorHAnsi" w:eastAsia="Times New Roman" w:hAnsiTheme="minorHAnsi" w:cstheme="minorHAnsi"/>
                <w:b/>
                <w:bCs/>
                <w:color w:val="000000"/>
              </w:rPr>
              <w:t>Rashi</w:t>
            </w:r>
          </w:p>
        </w:tc>
        <w:tc>
          <w:tcPr>
            <w:tcW w:w="5107" w:type="dxa"/>
          </w:tcPr>
          <w:p w:rsidR="00FA53B1" w:rsidRPr="00FA53B1" w:rsidRDefault="00FA53B1" w:rsidP="00FA53B1">
            <w:pPr>
              <w:jc w:val="center"/>
              <w:rPr>
                <w:rFonts w:asciiTheme="minorHAnsi" w:eastAsia="Times New Roman" w:hAnsiTheme="minorHAnsi" w:cstheme="minorHAnsi"/>
                <w:b/>
                <w:bCs/>
                <w:color w:val="000000"/>
              </w:rPr>
            </w:pPr>
            <w:r w:rsidRPr="00FA53B1">
              <w:rPr>
                <w:rFonts w:asciiTheme="minorHAnsi" w:eastAsia="Times New Roman" w:hAnsiTheme="minorHAnsi" w:cstheme="minorHAnsi"/>
                <w:b/>
                <w:bCs/>
                <w:color w:val="000000"/>
              </w:rPr>
              <w:t>Targum</w:t>
            </w:r>
          </w:p>
        </w:tc>
      </w:tr>
      <w:tr w:rsidR="00FA53B1" w:rsidRPr="00FA53B1" w:rsidTr="00FA53B1">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16. </w:t>
            </w:r>
            <w:r w:rsidR="00062C0E" w:rsidRPr="00062C0E">
              <w:rPr>
                <w:rFonts w:asciiTheme="minorHAnsi" w:eastAsia="Times New Roman" w:hAnsiTheme="minorHAnsi" w:cstheme="minorHAnsi"/>
                <w:color w:val="000000"/>
              </w:rPr>
              <w:t xml:space="preserve">And the Lebanon-there is not enough to burn, and its beasts-there is not enough for burnt offerings. </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16. </w:t>
            </w:r>
            <w:r w:rsidR="003D06AB" w:rsidRPr="003D06AB">
              <w:rPr>
                <w:rFonts w:asciiTheme="minorHAnsi" w:eastAsia="Times New Roman" w:hAnsiTheme="minorHAnsi" w:cstheme="minorHAnsi"/>
                <w:color w:val="000000"/>
              </w:rPr>
              <w:t>The trees of Lebanon will not supply sufficient (wood) for burning, nor are the beasts that are in it enough for a burnt offering.</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17. </w:t>
            </w:r>
            <w:r w:rsidR="001875BC" w:rsidRPr="001875BC">
              <w:rPr>
                <w:rFonts w:asciiTheme="minorHAnsi" w:eastAsia="Times New Roman" w:hAnsiTheme="minorHAnsi" w:cstheme="minorHAnsi"/>
                <w:color w:val="000000"/>
              </w:rPr>
              <w:t>All the nations are as nought before Him; as things of nought and vanity are they regarded by Him.</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17. </w:t>
            </w:r>
            <w:r w:rsidR="003D06AB" w:rsidRPr="003D06AB">
              <w:rPr>
                <w:rFonts w:asciiTheme="minorHAnsi" w:eastAsia="Times New Roman" w:hAnsiTheme="minorHAnsi" w:cstheme="minorHAnsi"/>
                <w:color w:val="000000"/>
              </w:rPr>
              <w:t xml:space="preserve">All the peoples. their deeds are as nothing; they are accounted extirpation and destruction </w:t>
            </w:r>
            <w:r w:rsidR="003D06AB">
              <w:rPr>
                <w:rFonts w:asciiTheme="minorHAnsi" w:eastAsia="Times New Roman" w:hAnsiTheme="minorHAnsi" w:cstheme="minorHAnsi"/>
                <w:color w:val="000000"/>
              </w:rPr>
              <w:t>before H</w:t>
            </w:r>
            <w:r w:rsidR="003D06AB" w:rsidRPr="003D06AB">
              <w:rPr>
                <w:rFonts w:asciiTheme="minorHAnsi" w:eastAsia="Times New Roman" w:hAnsiTheme="minorHAnsi" w:cstheme="minorHAnsi"/>
                <w:color w:val="000000"/>
              </w:rPr>
              <w:t>im.</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18. </w:t>
            </w:r>
            <w:r w:rsidR="001875BC" w:rsidRPr="001875BC">
              <w:rPr>
                <w:rFonts w:asciiTheme="minorHAnsi" w:eastAsia="Times New Roman" w:hAnsiTheme="minorHAnsi" w:cstheme="minorHAnsi"/>
                <w:color w:val="000000"/>
              </w:rPr>
              <w:t>And to whom do you compare God, and what likeness do you arrange for Him?</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18. </w:t>
            </w:r>
            <w:r w:rsidR="003D06AB" w:rsidRPr="003D06AB">
              <w:rPr>
                <w:rFonts w:asciiTheme="minorHAnsi" w:eastAsia="Times New Roman" w:hAnsiTheme="minorHAnsi" w:cstheme="minorHAnsi"/>
                <w:color w:val="000000"/>
              </w:rPr>
              <w:t xml:space="preserve">Why are you planning to contend before God, or what likeness do you prepare before </w:t>
            </w:r>
            <w:r w:rsidR="003D06AB">
              <w:rPr>
                <w:rFonts w:asciiTheme="minorHAnsi" w:eastAsia="Times New Roman" w:hAnsiTheme="minorHAnsi" w:cstheme="minorHAnsi"/>
                <w:color w:val="000000"/>
              </w:rPr>
              <w:t>H</w:t>
            </w:r>
            <w:r w:rsidR="003D06AB" w:rsidRPr="003D06AB">
              <w:rPr>
                <w:rFonts w:asciiTheme="minorHAnsi" w:eastAsia="Times New Roman" w:hAnsiTheme="minorHAnsi" w:cstheme="minorHAnsi"/>
                <w:color w:val="000000"/>
              </w:rPr>
              <w:t>im?</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19. </w:t>
            </w:r>
            <w:r w:rsidR="001875BC" w:rsidRPr="001875BC">
              <w:rPr>
                <w:rFonts w:asciiTheme="minorHAnsi" w:eastAsia="Times New Roman" w:hAnsiTheme="minorHAnsi" w:cstheme="minorHAnsi"/>
                <w:color w:val="000000"/>
              </w:rPr>
              <w:t>The graven image, the craftsman has melted, and the smith plates it with gold, and chains of silver he attaches.</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19. </w:t>
            </w:r>
            <w:r w:rsidR="003D06AB" w:rsidRPr="003D06AB">
              <w:rPr>
                <w:rFonts w:asciiTheme="minorHAnsi" w:eastAsia="Times New Roman" w:hAnsiTheme="minorHAnsi" w:cstheme="minorHAnsi"/>
                <w:color w:val="000000"/>
              </w:rPr>
              <w:t>Behold. the image! The workman makes it. and the smith overlay it with gold. and the smith attaches silver chains to it.</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20. </w:t>
            </w:r>
            <w:r w:rsidR="001875BC" w:rsidRPr="001875BC">
              <w:rPr>
                <w:rFonts w:asciiTheme="minorHAnsi" w:eastAsia="Times New Roman" w:hAnsiTheme="minorHAnsi" w:cstheme="minorHAnsi"/>
                <w:color w:val="000000"/>
              </w:rPr>
              <w:t>He who is accustomed to select, chooses a tree that does not rot; he seeks for himself a skilled craftsman, to prepare a graven image, which will not move.</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20. </w:t>
            </w:r>
            <w:r w:rsidR="003D06AB" w:rsidRPr="003D06AB">
              <w:rPr>
                <w:rFonts w:asciiTheme="minorHAnsi" w:eastAsia="Times New Roman" w:hAnsiTheme="minorHAnsi" w:cstheme="minorHAnsi"/>
                <w:color w:val="000000"/>
              </w:rPr>
              <w:t>He cuts down a laurel. he chooses the wood that rot does not attack; he seeks out a skillful craftsman to set up an image that will not move.</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21. </w:t>
            </w:r>
            <w:r w:rsidR="001875BC" w:rsidRPr="001875BC">
              <w:rPr>
                <w:rFonts w:asciiTheme="minorHAnsi" w:eastAsia="Times New Roman" w:hAnsiTheme="minorHAnsi" w:cstheme="minorHAnsi"/>
                <w:color w:val="000000"/>
              </w:rPr>
              <w:t>Do you not know, have you not heard has it not been told to you from the beginning? Do you not understand the foundations of the earth?</w:t>
            </w:r>
          </w:p>
        </w:tc>
        <w:tc>
          <w:tcPr>
            <w:tcW w:w="5107" w:type="dxa"/>
          </w:tcPr>
          <w:p w:rsidR="00FA53B1" w:rsidRPr="00FA53B1" w:rsidRDefault="00FA53B1" w:rsidP="003D06AB">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21. </w:t>
            </w:r>
            <w:r w:rsidR="003D06AB" w:rsidRPr="003D06AB">
              <w:rPr>
                <w:rFonts w:asciiTheme="minorHAnsi" w:eastAsia="Times New Roman" w:hAnsiTheme="minorHAnsi" w:cstheme="minorHAnsi"/>
                <w:color w:val="000000"/>
              </w:rPr>
              <w:t>Have you not known? Have</w:t>
            </w:r>
            <w:r w:rsidR="003D06AB">
              <w:rPr>
                <w:rFonts w:asciiTheme="minorHAnsi" w:eastAsia="Times New Roman" w:hAnsiTheme="minorHAnsi" w:cstheme="minorHAnsi"/>
                <w:color w:val="000000"/>
              </w:rPr>
              <w:t xml:space="preserve"> you not heard? Has not the fact of crea</w:t>
            </w:r>
            <w:r w:rsidR="003D06AB" w:rsidRPr="003D06AB">
              <w:rPr>
                <w:rFonts w:asciiTheme="minorHAnsi" w:eastAsia="Times New Roman" w:hAnsiTheme="minorHAnsi" w:cstheme="minorHAnsi"/>
                <w:color w:val="000000"/>
              </w:rPr>
              <w:t xml:space="preserve">tion's orders been told you from the beginning? </w:t>
            </w:r>
            <w:r w:rsidR="003D06AB">
              <w:rPr>
                <w:rFonts w:asciiTheme="minorHAnsi" w:eastAsia="Times New Roman" w:hAnsiTheme="minorHAnsi" w:cstheme="minorHAnsi"/>
                <w:color w:val="000000"/>
              </w:rPr>
              <w:t>Will you not understand, so as to fear before H</w:t>
            </w:r>
            <w:r w:rsidR="003D06AB" w:rsidRPr="003D06AB">
              <w:rPr>
                <w:rFonts w:asciiTheme="minorHAnsi" w:eastAsia="Times New Roman" w:hAnsiTheme="minorHAnsi" w:cstheme="minorHAnsi"/>
                <w:color w:val="000000"/>
              </w:rPr>
              <w:t>im who created the foundations of the earth?</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22. </w:t>
            </w:r>
            <w:r w:rsidR="001875BC" w:rsidRPr="001875BC">
              <w:rPr>
                <w:rFonts w:asciiTheme="minorHAnsi" w:eastAsia="Times New Roman" w:hAnsiTheme="minorHAnsi" w:cstheme="minorHAnsi"/>
                <w:color w:val="000000"/>
              </w:rPr>
              <w:t>It is He Who sits above the circle of the earth, and whose inhabitants are like grasshoppers, who stretches out the heaven like a curtain, and He spread them out like a tent to dwell.</w:t>
            </w:r>
          </w:p>
        </w:tc>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22. </w:t>
            </w:r>
            <w:r w:rsidR="003D06AB">
              <w:rPr>
                <w:rFonts w:asciiTheme="minorHAnsi" w:eastAsia="Times New Roman" w:hAnsiTheme="minorHAnsi" w:cstheme="minorHAnsi"/>
                <w:color w:val="000000"/>
              </w:rPr>
              <w:t>It is He who makes the Shekhinah of H</w:t>
            </w:r>
            <w:r w:rsidR="003D06AB" w:rsidRPr="003D06AB">
              <w:rPr>
                <w:rFonts w:asciiTheme="minorHAnsi" w:eastAsia="Times New Roman" w:hAnsiTheme="minorHAnsi" w:cstheme="minorHAnsi"/>
                <w:color w:val="000000"/>
              </w:rPr>
              <w:t>is glory dwell in the strong height, and all the inhabitants of</w:t>
            </w:r>
            <w:r w:rsidR="003D06AB">
              <w:rPr>
                <w:rFonts w:asciiTheme="minorHAnsi" w:eastAsia="Times New Roman" w:hAnsiTheme="minorHAnsi" w:cstheme="minorHAnsi"/>
                <w:color w:val="000000"/>
              </w:rPr>
              <w:t xml:space="preserve"> the earth are reckoned before H</w:t>
            </w:r>
            <w:r w:rsidR="003D06AB" w:rsidRPr="003D06AB">
              <w:rPr>
                <w:rFonts w:asciiTheme="minorHAnsi" w:eastAsia="Times New Roman" w:hAnsiTheme="minorHAnsi" w:cstheme="minorHAnsi"/>
                <w:color w:val="000000"/>
              </w:rPr>
              <w:t xml:space="preserve">im like grasshoppers; who stretches out the heavens like a trifle and spreads them like a </w:t>
            </w:r>
            <w:r w:rsidR="003D06AB">
              <w:rPr>
                <w:rFonts w:asciiTheme="minorHAnsi" w:eastAsia="Times New Roman" w:hAnsiTheme="minorHAnsi" w:cstheme="minorHAnsi"/>
                <w:color w:val="000000"/>
              </w:rPr>
              <w:t>tent of glory for His Shekhinah</w:t>
            </w:r>
            <w:r w:rsidR="003D06AB" w:rsidRPr="003D06AB">
              <w:rPr>
                <w:rFonts w:asciiTheme="minorHAnsi" w:eastAsia="Times New Roman" w:hAnsiTheme="minorHAnsi" w:cstheme="minorHAnsi"/>
                <w:color w:val="000000"/>
              </w:rPr>
              <w:t>'s house;</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23. </w:t>
            </w:r>
            <w:r w:rsidR="001875BC" w:rsidRPr="001875BC">
              <w:rPr>
                <w:rFonts w:asciiTheme="minorHAnsi" w:eastAsia="Times New Roman" w:hAnsiTheme="minorHAnsi" w:cstheme="minorHAnsi"/>
                <w:color w:val="000000"/>
              </w:rPr>
              <w:t>Who brings princes to nought, judges of the land He made like a thing of nought.</w:t>
            </w:r>
          </w:p>
        </w:tc>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23. </w:t>
            </w:r>
            <w:r w:rsidR="002A016B" w:rsidRPr="002A016B">
              <w:rPr>
                <w:rFonts w:asciiTheme="minorHAnsi" w:eastAsia="Times New Roman" w:hAnsiTheme="minorHAnsi" w:cstheme="minorHAnsi"/>
                <w:color w:val="000000"/>
              </w:rPr>
              <w:t>who hands over rulers to weakness, and makes the judges of the earth as nothing.</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24. </w:t>
            </w:r>
            <w:r w:rsidR="001875BC" w:rsidRPr="001875BC">
              <w:rPr>
                <w:rFonts w:asciiTheme="minorHAnsi" w:eastAsia="Times New Roman" w:hAnsiTheme="minorHAnsi" w:cstheme="minorHAnsi"/>
                <w:color w:val="000000"/>
              </w:rPr>
              <w:t>Even [as though] they were not planted, even [as though] they were not sown, even [as though] their trunk was not rooted in the earth; and also He blew on them, and they dried up, and a tempest shall carry them away like straw.</w:t>
            </w:r>
          </w:p>
        </w:tc>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24. </w:t>
            </w:r>
            <w:r w:rsidR="002A016B" w:rsidRPr="002A016B">
              <w:rPr>
                <w:rFonts w:asciiTheme="minorHAnsi" w:eastAsia="Times New Roman" w:hAnsiTheme="minorHAnsi" w:cstheme="minorHAnsi"/>
                <w:color w:val="000000"/>
              </w:rPr>
              <w:t xml:space="preserve">Although they grow, although they increase, although their </w:t>
            </w:r>
            <w:r w:rsidR="002A016B">
              <w:rPr>
                <w:rFonts w:asciiTheme="minorHAnsi" w:eastAsia="Times New Roman" w:hAnsiTheme="minorHAnsi" w:cstheme="minorHAnsi"/>
                <w:color w:val="000000"/>
              </w:rPr>
              <w:t>sons are exalted in the earth, He sends H</w:t>
            </w:r>
            <w:r w:rsidR="002A016B" w:rsidRPr="002A016B">
              <w:rPr>
                <w:rFonts w:asciiTheme="minorHAnsi" w:eastAsia="Times New Roman" w:hAnsiTheme="minorHAnsi" w:cstheme="minorHAnsi"/>
                <w:color w:val="000000"/>
              </w:rPr>
              <w:t xml:space="preserve">is anger among </w:t>
            </w:r>
            <w:r w:rsidR="002A016B">
              <w:rPr>
                <w:rFonts w:asciiTheme="minorHAnsi" w:eastAsia="Times New Roman" w:hAnsiTheme="minorHAnsi" w:cstheme="minorHAnsi"/>
                <w:color w:val="000000"/>
              </w:rPr>
              <w:t>them, and they are ashamed and Hi</w:t>
            </w:r>
            <w:r w:rsidR="002A016B" w:rsidRPr="002A016B">
              <w:rPr>
                <w:rFonts w:asciiTheme="minorHAnsi" w:eastAsia="Times New Roman" w:hAnsiTheme="minorHAnsi" w:cstheme="minorHAnsi"/>
                <w:color w:val="000000"/>
              </w:rPr>
              <w:t>s Memra, as the whirlwind the chaff. will scalier them.</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25. </w:t>
            </w:r>
            <w:r w:rsidR="001875BC" w:rsidRPr="001875BC">
              <w:rPr>
                <w:rFonts w:asciiTheme="minorHAnsi" w:eastAsia="Times New Roman" w:hAnsiTheme="minorHAnsi" w:cstheme="minorHAnsi"/>
                <w:color w:val="000000"/>
              </w:rPr>
              <w:t>"Now, to whom will you compare Me that I should be equal?" says the Holy One.</w:t>
            </w:r>
          </w:p>
        </w:tc>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25. </w:t>
            </w:r>
            <w:r w:rsidR="002A016B" w:rsidRPr="002A016B">
              <w:rPr>
                <w:rFonts w:asciiTheme="minorHAnsi" w:eastAsia="Times New Roman" w:hAnsiTheme="minorHAnsi" w:cstheme="minorHAnsi"/>
                <w:color w:val="000000"/>
              </w:rPr>
              <w:t xml:space="preserve">Whom then will you </w:t>
            </w:r>
            <w:r w:rsidR="002A016B">
              <w:rPr>
                <w:rFonts w:asciiTheme="minorHAnsi" w:eastAsia="Times New Roman" w:hAnsiTheme="minorHAnsi" w:cstheme="minorHAnsi"/>
                <w:color w:val="000000"/>
              </w:rPr>
              <w:t>liken before Me, and compare (M</w:t>
            </w:r>
            <w:r w:rsidR="002A016B" w:rsidRPr="002A016B">
              <w:rPr>
                <w:rFonts w:asciiTheme="minorHAnsi" w:eastAsia="Times New Roman" w:hAnsiTheme="minorHAnsi" w:cstheme="minorHAnsi"/>
                <w:color w:val="000000"/>
              </w:rPr>
              <w:t>e): says the Holy One.</w:t>
            </w:r>
          </w:p>
        </w:tc>
      </w:tr>
      <w:tr w:rsidR="00FA53B1" w:rsidRPr="00FA53B1" w:rsidTr="00FA53B1">
        <w:tc>
          <w:tcPr>
            <w:tcW w:w="5107" w:type="dxa"/>
          </w:tcPr>
          <w:p w:rsidR="00FA53B1" w:rsidRPr="00FA53B1" w:rsidRDefault="00FA53B1" w:rsidP="001875BC">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26. </w:t>
            </w:r>
            <w:r w:rsidR="001875BC" w:rsidRPr="001875BC">
              <w:rPr>
                <w:rFonts w:asciiTheme="minorHAnsi" w:eastAsia="Times New Roman" w:hAnsiTheme="minorHAnsi" w:cstheme="minorHAnsi"/>
                <w:color w:val="000000"/>
              </w:rPr>
              <w:t>Lift up your eyes on high and see, who created these, who takes out their host by number; all of them He calls by name; because of His great might and because He is strong in power, no one is missing.</w:t>
            </w:r>
          </w:p>
        </w:tc>
        <w:tc>
          <w:tcPr>
            <w:tcW w:w="5107" w:type="dxa"/>
          </w:tcPr>
          <w:p w:rsidR="00FA53B1" w:rsidRPr="00FA53B1" w:rsidRDefault="00FA53B1" w:rsidP="00FA53B1">
            <w:pPr>
              <w:jc w:val="both"/>
              <w:rPr>
                <w:rFonts w:asciiTheme="minorHAnsi" w:eastAsia="Times New Roman" w:hAnsiTheme="minorHAnsi" w:cstheme="minorHAnsi"/>
                <w:color w:val="000000"/>
              </w:rPr>
            </w:pPr>
            <w:r w:rsidRPr="00FA53B1">
              <w:rPr>
                <w:rFonts w:asciiTheme="minorHAnsi" w:eastAsia="Times New Roman" w:hAnsiTheme="minorHAnsi" w:cstheme="minorHAnsi"/>
                <w:color w:val="000000"/>
              </w:rPr>
              <w:t xml:space="preserve">26. </w:t>
            </w:r>
            <w:r w:rsidR="002A016B">
              <w:rPr>
                <w:rFonts w:asciiTheme="minorHAnsi" w:eastAsia="Times New Roman" w:hAnsiTheme="minorHAnsi" w:cstheme="minorHAnsi"/>
                <w:color w:val="000000"/>
              </w:rPr>
              <w:t>Lift up your eyes to</w:t>
            </w:r>
            <w:r w:rsidR="002A016B" w:rsidRPr="002A016B">
              <w:rPr>
                <w:rFonts w:asciiTheme="minorHAnsi" w:eastAsia="Times New Roman" w:hAnsiTheme="minorHAnsi" w:cstheme="minorHAnsi"/>
                <w:color w:val="000000"/>
              </w:rPr>
              <w:t xml:space="preserve"> the height</w:t>
            </w:r>
            <w:r w:rsidR="002A016B">
              <w:rPr>
                <w:rFonts w:asciiTheme="minorHAnsi" w:eastAsia="Times New Roman" w:hAnsiTheme="minorHAnsi" w:cstheme="minorHAnsi"/>
                <w:color w:val="000000"/>
              </w:rPr>
              <w:t xml:space="preserve"> and see. so as to fear before Him Who created these, W</w:t>
            </w:r>
            <w:r w:rsidR="002A016B" w:rsidRPr="002A016B">
              <w:rPr>
                <w:rFonts w:asciiTheme="minorHAnsi" w:eastAsia="Times New Roman" w:hAnsiTheme="minorHAnsi" w:cstheme="minorHAnsi"/>
                <w:color w:val="000000"/>
              </w:rPr>
              <w:t>ho brings out the forces of heaven by number, calling to all of them by their names; by an abundance of prod</w:t>
            </w:r>
            <w:r w:rsidR="002A016B">
              <w:rPr>
                <w:rFonts w:asciiTheme="minorHAnsi" w:eastAsia="Times New Roman" w:hAnsiTheme="minorHAnsi" w:cstheme="minorHAnsi"/>
                <w:color w:val="000000"/>
              </w:rPr>
              <w:t xml:space="preserve">igies and because He is strong </w:t>
            </w:r>
            <w:r w:rsidR="002A016B" w:rsidRPr="002A016B">
              <w:rPr>
                <w:rFonts w:asciiTheme="minorHAnsi" w:eastAsia="Times New Roman" w:hAnsiTheme="minorHAnsi" w:cstheme="minorHAnsi"/>
                <w:color w:val="000000"/>
              </w:rPr>
              <w:t>i</w:t>
            </w:r>
            <w:r w:rsidR="002A016B">
              <w:rPr>
                <w:rFonts w:asciiTheme="minorHAnsi" w:eastAsia="Times New Roman" w:hAnsiTheme="minorHAnsi" w:cstheme="minorHAnsi"/>
                <w:color w:val="000000"/>
              </w:rPr>
              <w:t>n</w:t>
            </w:r>
            <w:r w:rsidR="002A016B" w:rsidRPr="002A016B">
              <w:rPr>
                <w:rFonts w:asciiTheme="minorHAnsi" w:eastAsia="Times New Roman" w:hAnsiTheme="minorHAnsi" w:cstheme="minorHAnsi"/>
                <w:color w:val="000000"/>
              </w:rPr>
              <w:t xml:space="preserve"> force not one from its order is missing.</w:t>
            </w:r>
          </w:p>
        </w:tc>
      </w:tr>
      <w:tr w:rsidR="00FA53B1" w:rsidTr="00FA53B1">
        <w:tc>
          <w:tcPr>
            <w:tcW w:w="5107" w:type="dxa"/>
          </w:tcPr>
          <w:p w:rsidR="00FA53B1" w:rsidRDefault="00FA53B1" w:rsidP="00FA53B1">
            <w:pPr>
              <w:jc w:val="both"/>
              <w:rPr>
                <w:rFonts w:asciiTheme="minorHAnsi" w:eastAsia="Times New Roman" w:hAnsiTheme="minorHAnsi" w:cstheme="minorHAnsi"/>
                <w:color w:val="000000"/>
              </w:rPr>
            </w:pPr>
          </w:p>
        </w:tc>
        <w:tc>
          <w:tcPr>
            <w:tcW w:w="5107" w:type="dxa"/>
          </w:tcPr>
          <w:p w:rsidR="00FA53B1" w:rsidRDefault="00FA53B1" w:rsidP="00FA53B1">
            <w:pPr>
              <w:jc w:val="both"/>
              <w:rPr>
                <w:rFonts w:asciiTheme="minorHAnsi" w:eastAsia="Times New Roman" w:hAnsiTheme="minorHAnsi" w:cstheme="minorHAnsi"/>
                <w:color w:val="000000"/>
              </w:rPr>
            </w:pPr>
          </w:p>
        </w:tc>
      </w:tr>
    </w:tbl>
    <w:p w:rsidR="00FA53B1" w:rsidRDefault="00FA53B1" w:rsidP="00FA53B1">
      <w:pPr>
        <w:spacing w:after="0" w:line="240" w:lineRule="auto"/>
        <w:jc w:val="both"/>
        <w:rPr>
          <w:rFonts w:asciiTheme="minorHAnsi" w:eastAsia="Times New Roman" w:hAnsiTheme="minorHAnsi" w:cstheme="minorHAnsi"/>
          <w:color w:val="000000"/>
        </w:rPr>
      </w:pPr>
    </w:p>
    <w:p w:rsidR="00FA53B1" w:rsidRPr="002A016B" w:rsidRDefault="002A016B" w:rsidP="002A016B">
      <w:pPr>
        <w:spacing w:after="0" w:line="240" w:lineRule="auto"/>
        <w:jc w:val="both"/>
        <w:rPr>
          <w:rFonts w:ascii="Cambria" w:eastAsia="Times New Roman" w:hAnsi="Cambria" w:cstheme="minorHAnsi"/>
          <w:b/>
          <w:bCs/>
          <w:color w:val="000000"/>
          <w:sz w:val="28"/>
          <w:szCs w:val="28"/>
        </w:rPr>
      </w:pPr>
      <w:r w:rsidRPr="002A016B">
        <w:rPr>
          <w:rFonts w:ascii="Cambria" w:eastAsia="Times New Roman" w:hAnsi="Cambria" w:cstheme="minorHAnsi"/>
          <w:b/>
          <w:bCs/>
          <w:color w:val="000000"/>
          <w:sz w:val="28"/>
          <w:szCs w:val="28"/>
        </w:rPr>
        <w:t xml:space="preserve">Rashi’s Commentary to </w:t>
      </w:r>
      <w:r w:rsidRPr="002A016B">
        <w:rPr>
          <w:rFonts w:ascii="Cambria" w:eastAsia="Times New Roman" w:hAnsi="Cambria" w:cstheme="minorHAnsi"/>
          <w:b/>
          <w:bCs/>
          <w:color w:val="000000"/>
          <w:sz w:val="28"/>
          <w:szCs w:val="28"/>
          <w:lang w:val="en-AU"/>
        </w:rPr>
        <w:t>Yeshayahu (</w:t>
      </w:r>
      <w:r w:rsidRPr="002A016B">
        <w:rPr>
          <w:rFonts w:ascii="Cambria" w:eastAsia="Times New Roman" w:hAnsi="Cambria" w:cstheme="minorHAnsi"/>
          <w:b/>
          <w:bCs/>
          <w:color w:val="000000"/>
          <w:sz w:val="28"/>
          <w:szCs w:val="28"/>
        </w:rPr>
        <w:t>Isaiah) 40:16-26</w:t>
      </w:r>
    </w:p>
    <w:p w:rsidR="00FA53B1" w:rsidRDefault="00FA53B1" w:rsidP="00FA53B1">
      <w:pPr>
        <w:spacing w:after="0" w:line="240" w:lineRule="auto"/>
        <w:jc w:val="both"/>
        <w:rPr>
          <w:rFonts w:asciiTheme="minorHAnsi" w:eastAsia="Times New Roman" w:hAnsiTheme="minorHAnsi" w:cstheme="minorHAnsi"/>
          <w:color w:val="000000"/>
        </w:rPr>
      </w:pPr>
    </w:p>
    <w:p w:rsidR="00E53FC6" w:rsidRDefault="002A016B" w:rsidP="00E53FC6">
      <w:pPr>
        <w:spacing w:after="0" w:line="240" w:lineRule="auto"/>
        <w:jc w:val="both"/>
        <w:rPr>
          <w:rFonts w:asciiTheme="minorHAnsi" w:eastAsia="Times New Roman" w:hAnsiTheme="minorHAnsi" w:cstheme="minorHAnsi"/>
          <w:color w:val="000000"/>
        </w:rPr>
      </w:pPr>
      <w:r w:rsidRPr="00E53FC6">
        <w:rPr>
          <w:rFonts w:asciiTheme="minorHAnsi" w:eastAsia="Times New Roman" w:hAnsiTheme="minorHAnsi" w:cstheme="minorHAnsi"/>
          <w:b/>
          <w:bCs/>
          <w:color w:val="000000"/>
        </w:rPr>
        <w:t>16 there is not enough to burn</w:t>
      </w:r>
      <w:r w:rsidRPr="00E53FC6">
        <w:rPr>
          <w:rFonts w:asciiTheme="minorHAnsi" w:eastAsia="Times New Roman" w:hAnsiTheme="minorHAnsi" w:cstheme="minorHAnsi"/>
          <w:color w:val="000000"/>
        </w:rPr>
        <w:t xml:space="preserve"> on His altar. </w:t>
      </w:r>
    </w:p>
    <w:p w:rsidR="00E53FC6" w:rsidRDefault="00E53FC6" w:rsidP="00E53FC6">
      <w:pPr>
        <w:spacing w:after="0" w:line="240" w:lineRule="auto"/>
        <w:jc w:val="both"/>
        <w:rPr>
          <w:rFonts w:asciiTheme="minorHAnsi" w:eastAsia="Times New Roman" w:hAnsiTheme="minorHAnsi" w:cstheme="minorHAnsi"/>
          <w:color w:val="000000"/>
        </w:rPr>
      </w:pPr>
    </w:p>
    <w:p w:rsidR="00E53FC6" w:rsidRDefault="00E53FC6" w:rsidP="00E53FC6">
      <w:pPr>
        <w:spacing w:after="0" w:line="240" w:lineRule="auto"/>
        <w:jc w:val="both"/>
        <w:rPr>
          <w:rFonts w:asciiTheme="minorHAnsi" w:eastAsia="Times New Roman" w:hAnsiTheme="minorHAnsi" w:cstheme="minorHAnsi"/>
          <w:color w:val="000000"/>
        </w:rPr>
      </w:pPr>
      <w:r w:rsidRPr="00E53FC6">
        <w:rPr>
          <w:rFonts w:asciiTheme="minorHAnsi" w:eastAsia="Times New Roman" w:hAnsiTheme="minorHAnsi" w:cstheme="minorHAnsi"/>
          <w:b/>
          <w:bCs/>
          <w:color w:val="000000"/>
        </w:rPr>
        <w:t>A</w:t>
      </w:r>
      <w:r w:rsidR="002A016B" w:rsidRPr="00E53FC6">
        <w:rPr>
          <w:rFonts w:asciiTheme="minorHAnsi" w:eastAsia="Times New Roman" w:hAnsiTheme="minorHAnsi" w:cstheme="minorHAnsi"/>
          <w:b/>
          <w:bCs/>
          <w:color w:val="000000"/>
        </w:rPr>
        <w:t>nd its beasts</w:t>
      </w:r>
      <w:r w:rsidR="002A016B" w:rsidRPr="00E53FC6">
        <w:rPr>
          <w:rFonts w:asciiTheme="minorHAnsi" w:eastAsia="Times New Roman" w:hAnsiTheme="minorHAnsi" w:cstheme="minorHAnsi"/>
          <w:color w:val="000000"/>
        </w:rPr>
        <w:t xml:space="preserve"> (the beasts] of the Lebanon</w:t>
      </w:r>
      <w:r>
        <w:rPr>
          <w:rFonts w:asciiTheme="minorHAnsi" w:eastAsia="Times New Roman" w:hAnsiTheme="minorHAnsi" w:cstheme="minorHAnsi"/>
          <w:color w:val="000000"/>
        </w:rPr>
        <w:t xml:space="preserve"> </w:t>
      </w:r>
      <w:r w:rsidR="002A016B" w:rsidRPr="00E53FC6">
        <w:rPr>
          <w:rFonts w:asciiTheme="minorHAnsi" w:eastAsia="Times New Roman" w:hAnsiTheme="minorHAnsi" w:cstheme="minorHAnsi"/>
          <w:color w:val="000000"/>
        </w:rPr>
        <w:t xml:space="preserve">there is not enough for burnt offerings. </w:t>
      </w:r>
    </w:p>
    <w:p w:rsidR="00E53FC6" w:rsidRDefault="00E53FC6" w:rsidP="00E53FC6">
      <w:pPr>
        <w:spacing w:after="0" w:line="240" w:lineRule="auto"/>
        <w:jc w:val="both"/>
        <w:rPr>
          <w:rFonts w:asciiTheme="minorHAnsi" w:eastAsia="Times New Roman" w:hAnsiTheme="minorHAnsi" w:cstheme="minorHAnsi"/>
          <w:color w:val="000000"/>
        </w:rPr>
      </w:pPr>
    </w:p>
    <w:p w:rsidR="00FA53B1" w:rsidRDefault="002A016B" w:rsidP="00E53FC6">
      <w:pPr>
        <w:spacing w:after="0" w:line="240" w:lineRule="auto"/>
        <w:jc w:val="both"/>
        <w:rPr>
          <w:rFonts w:asciiTheme="minorHAnsi" w:eastAsia="Times New Roman" w:hAnsiTheme="minorHAnsi" w:cstheme="minorHAnsi"/>
          <w:color w:val="000000"/>
        </w:rPr>
      </w:pPr>
      <w:r w:rsidRPr="00E53FC6">
        <w:rPr>
          <w:rFonts w:asciiTheme="minorHAnsi" w:eastAsia="Times New Roman" w:hAnsiTheme="minorHAnsi" w:cstheme="minorHAnsi"/>
          <w:color w:val="000000"/>
        </w:rPr>
        <w:t xml:space="preserve">Another explanation is: </w:t>
      </w:r>
      <w:r w:rsidRPr="00E53FC6">
        <w:rPr>
          <w:rFonts w:asciiTheme="minorHAnsi" w:eastAsia="Times New Roman" w:hAnsiTheme="minorHAnsi" w:cstheme="minorHAnsi"/>
          <w:b/>
          <w:bCs/>
          <w:color w:val="000000"/>
        </w:rPr>
        <w:t>And the Lebanon etc.</w:t>
      </w:r>
      <w:r w:rsidRPr="00E53FC6">
        <w:rPr>
          <w:rFonts w:asciiTheme="minorHAnsi" w:eastAsia="Times New Roman" w:hAnsiTheme="minorHAnsi" w:cstheme="minorHAnsi"/>
          <w:color w:val="000000"/>
        </w:rPr>
        <w:t xml:space="preserve"> to</w:t>
      </w:r>
      <w:r w:rsidR="00E53FC6">
        <w:rPr>
          <w:rFonts w:asciiTheme="minorHAnsi" w:eastAsia="Times New Roman" w:hAnsiTheme="minorHAnsi" w:cstheme="minorHAnsi"/>
          <w:color w:val="000000"/>
        </w:rPr>
        <w:t xml:space="preserve"> </w:t>
      </w:r>
      <w:r w:rsidRPr="00E53FC6">
        <w:rPr>
          <w:rFonts w:asciiTheme="minorHAnsi" w:eastAsia="Times New Roman" w:hAnsiTheme="minorHAnsi" w:cstheme="minorHAnsi"/>
          <w:color w:val="000000"/>
        </w:rPr>
        <w:t>expiate the iniquity of the heathens.</w:t>
      </w:r>
    </w:p>
    <w:p w:rsidR="00E53FC6" w:rsidRPr="002A016B" w:rsidRDefault="00E53FC6" w:rsidP="00E53FC6">
      <w:pPr>
        <w:spacing w:after="0" w:line="240" w:lineRule="auto"/>
      </w:pPr>
    </w:p>
    <w:p w:rsidR="00E53FC6" w:rsidRDefault="002A016B" w:rsidP="00897FEA">
      <w:pPr>
        <w:spacing w:line="240" w:lineRule="auto"/>
        <w:jc w:val="both"/>
      </w:pPr>
      <w:r w:rsidRPr="002A016B">
        <w:t xml:space="preserve">17 </w:t>
      </w:r>
      <w:r w:rsidRPr="00E53FC6">
        <w:rPr>
          <w:b/>
          <w:bCs/>
        </w:rPr>
        <w:t>All the nations are as naught before Him</w:t>
      </w:r>
      <w:r w:rsidR="00E53FC6">
        <w:rPr>
          <w:b/>
          <w:bCs/>
        </w:rPr>
        <w:t>.</w:t>
      </w:r>
      <w:r w:rsidRPr="002A016B">
        <w:t xml:space="preserve"> In His eyes they are as naught, and are not regarded by Him. </w:t>
      </w:r>
    </w:p>
    <w:p w:rsidR="00E53FC6" w:rsidRDefault="002A016B" w:rsidP="00897FEA">
      <w:pPr>
        <w:spacing w:after="0" w:line="240" w:lineRule="auto"/>
        <w:jc w:val="both"/>
      </w:pPr>
      <w:r w:rsidRPr="00E53FC6">
        <w:rPr>
          <w:b/>
          <w:bCs/>
        </w:rPr>
        <w:t>19 melted Heb.</w:t>
      </w:r>
      <w:r w:rsidR="00E53FC6">
        <w:t xml:space="preserve"> NUSAKH</w:t>
      </w:r>
      <w:r w:rsidRPr="002A016B">
        <w:t>, an expression of melting</w:t>
      </w:r>
      <w:r w:rsidR="00E53FC6">
        <w:t xml:space="preserve"> (MASEKHAH</w:t>
      </w:r>
      <w:r w:rsidRPr="002A016B">
        <w:t xml:space="preserve">). </w:t>
      </w:r>
    </w:p>
    <w:p w:rsidR="00E53FC6" w:rsidRDefault="00E53FC6" w:rsidP="00897FEA">
      <w:pPr>
        <w:spacing w:after="0" w:line="240" w:lineRule="auto"/>
        <w:jc w:val="both"/>
      </w:pPr>
    </w:p>
    <w:p w:rsidR="00897FEA" w:rsidRDefault="002A016B" w:rsidP="00897FEA">
      <w:pPr>
        <w:spacing w:after="0" w:line="240" w:lineRule="auto"/>
        <w:jc w:val="both"/>
      </w:pPr>
      <w:r w:rsidRPr="00897FEA">
        <w:rPr>
          <w:b/>
          <w:bCs/>
        </w:rPr>
        <w:t>the craftsman has melted</w:t>
      </w:r>
      <w:r w:rsidRPr="002A016B">
        <w:t xml:space="preserve"> The ironsmith has cast it from iron or from copper, and then the goldsmith plates it with plates of gold and covers it from above. </w:t>
      </w:r>
    </w:p>
    <w:p w:rsidR="00897FEA" w:rsidRDefault="00897FEA" w:rsidP="00897FEA">
      <w:pPr>
        <w:spacing w:after="0" w:line="240" w:lineRule="auto"/>
        <w:jc w:val="both"/>
        <w:rPr>
          <w:b/>
          <w:bCs/>
        </w:rPr>
      </w:pPr>
    </w:p>
    <w:p w:rsidR="00897FEA" w:rsidRDefault="002A016B" w:rsidP="00897FEA">
      <w:pPr>
        <w:spacing w:after="0" w:line="240" w:lineRule="auto"/>
        <w:jc w:val="both"/>
      </w:pPr>
      <w:r w:rsidRPr="00897FEA">
        <w:rPr>
          <w:b/>
          <w:bCs/>
        </w:rPr>
        <w:t>and chains</w:t>
      </w:r>
      <w:r w:rsidR="00897FEA">
        <w:t xml:space="preserve"> Heb. URTUQOT - </w:t>
      </w:r>
      <w:r w:rsidRPr="002A016B">
        <w:t xml:space="preserve">and chains. </w:t>
      </w:r>
    </w:p>
    <w:p w:rsidR="00897FEA" w:rsidRDefault="00897FEA" w:rsidP="00897FEA">
      <w:pPr>
        <w:spacing w:after="0" w:line="240" w:lineRule="auto"/>
        <w:jc w:val="both"/>
      </w:pPr>
    </w:p>
    <w:p w:rsidR="00897FEA" w:rsidRDefault="002A016B" w:rsidP="00897FEA">
      <w:pPr>
        <w:spacing w:after="0" w:line="240" w:lineRule="auto"/>
        <w:jc w:val="both"/>
      </w:pPr>
      <w:r w:rsidRPr="00897FEA">
        <w:rPr>
          <w:b/>
          <w:bCs/>
        </w:rPr>
        <w:t>20 He who is accustomed to select</w:t>
      </w:r>
      <w:r w:rsidR="00897FEA">
        <w:t xml:space="preserve"> – HaMESUKAN TERUMAT</w:t>
      </w:r>
      <w:r w:rsidRPr="002A016B">
        <w:t>. Or, if he comes to make it of wood, one who is accustomed to discern between a durable tree and other trees, chooses a tree</w:t>
      </w:r>
      <w:r w:rsidR="00897FEA">
        <w:t xml:space="preserve"> </w:t>
      </w:r>
      <w:r w:rsidRPr="002A016B">
        <w:t xml:space="preserve">that does not decay quickly. </w:t>
      </w:r>
    </w:p>
    <w:p w:rsidR="00897FEA" w:rsidRDefault="00897FEA" w:rsidP="00897FEA">
      <w:pPr>
        <w:spacing w:after="0" w:line="240" w:lineRule="auto"/>
        <w:jc w:val="both"/>
      </w:pPr>
    </w:p>
    <w:p w:rsidR="002A016B" w:rsidRPr="002A016B" w:rsidRDefault="002A016B" w:rsidP="00897FEA">
      <w:pPr>
        <w:spacing w:after="0" w:line="240" w:lineRule="auto"/>
        <w:jc w:val="both"/>
      </w:pPr>
      <w:r w:rsidRPr="00897FEA">
        <w:rPr>
          <w:b/>
          <w:bCs/>
        </w:rPr>
        <w:t>He who is accustomed</w:t>
      </w:r>
      <w:r w:rsidR="00897FEA">
        <w:t xml:space="preserve"> Heb. HaMESUKAN</w:t>
      </w:r>
      <w:r w:rsidRPr="002A016B">
        <w:t>. Comp. (Num. 22:30) “Have I been accustomed</w:t>
      </w:r>
      <w:r w:rsidR="00897FEA">
        <w:t>?” to select</w:t>
      </w:r>
      <w:r w:rsidRPr="002A016B">
        <w:t>, separation, selection of the trees.</w:t>
      </w:r>
    </w:p>
    <w:p w:rsidR="00897FEA" w:rsidRDefault="00897FEA" w:rsidP="00897FEA">
      <w:pPr>
        <w:spacing w:after="0" w:line="240" w:lineRule="auto"/>
        <w:jc w:val="both"/>
      </w:pPr>
    </w:p>
    <w:p w:rsidR="005C4414" w:rsidRDefault="002A016B" w:rsidP="00897FEA">
      <w:pPr>
        <w:spacing w:line="240" w:lineRule="auto"/>
        <w:jc w:val="both"/>
      </w:pPr>
      <w:r w:rsidRPr="00897FEA">
        <w:rPr>
          <w:b/>
          <w:bCs/>
        </w:rPr>
        <w:t>21 Do you not know...the foundations of the earth</w:t>
      </w:r>
      <w:r w:rsidRPr="002A016B">
        <w:t xml:space="preserve"> Who founded it, and you should have worshipped Him. </w:t>
      </w:r>
    </w:p>
    <w:p w:rsidR="005C4414" w:rsidRDefault="002A016B" w:rsidP="005C4414">
      <w:pPr>
        <w:spacing w:line="240" w:lineRule="auto"/>
        <w:jc w:val="both"/>
      </w:pPr>
      <w:r w:rsidRPr="005C4414">
        <w:rPr>
          <w:b/>
          <w:bCs/>
        </w:rPr>
        <w:t>22 the circle</w:t>
      </w:r>
      <w:r w:rsidR="005C4414">
        <w:t xml:space="preserve"> Heb. CHUG</w:t>
      </w:r>
      <w:r w:rsidRPr="002A016B">
        <w:t>, an expression similar to (infra 44:13) “And with a compass</w:t>
      </w:r>
      <w:r w:rsidR="005C4414">
        <w:t xml:space="preserve"> (UVANECHUGAH)</w:t>
      </w:r>
      <w:r w:rsidRPr="002A016B">
        <w:t xml:space="preserve">,” a circle (compas in O.F.). </w:t>
      </w:r>
    </w:p>
    <w:p w:rsidR="005C4414" w:rsidRDefault="002A016B" w:rsidP="005C4414">
      <w:pPr>
        <w:spacing w:line="240" w:lineRule="auto"/>
        <w:jc w:val="both"/>
      </w:pPr>
      <w:r w:rsidRPr="005C4414">
        <w:rPr>
          <w:b/>
          <w:bCs/>
        </w:rPr>
        <w:t>and whose inhabitants</w:t>
      </w:r>
      <w:r w:rsidRPr="002A016B">
        <w:t xml:space="preserve"> are to Him [lit. before Him] like grasshoppers. </w:t>
      </w:r>
    </w:p>
    <w:p w:rsidR="005C4414" w:rsidRDefault="002A016B" w:rsidP="005C4414">
      <w:pPr>
        <w:spacing w:line="240" w:lineRule="auto"/>
        <w:jc w:val="both"/>
      </w:pPr>
      <w:r w:rsidRPr="005C4414">
        <w:rPr>
          <w:b/>
          <w:bCs/>
        </w:rPr>
        <w:t>like a curtain</w:t>
      </w:r>
      <w:r w:rsidR="005C4414">
        <w:t xml:space="preserve"> Heb. KADOQ</w:t>
      </w:r>
      <w:r w:rsidRPr="002A016B">
        <w:t xml:space="preserve">, a curtain, toile in French. </w:t>
      </w:r>
    </w:p>
    <w:p w:rsidR="005C4414" w:rsidRDefault="002A016B" w:rsidP="005C4414">
      <w:pPr>
        <w:spacing w:line="240" w:lineRule="auto"/>
        <w:jc w:val="both"/>
      </w:pPr>
      <w:r w:rsidRPr="005C4414">
        <w:rPr>
          <w:b/>
          <w:bCs/>
        </w:rPr>
        <w:t>24 Even [as though] they</w:t>
      </w:r>
      <w:r w:rsidR="005C4414" w:rsidRPr="005C4414">
        <w:rPr>
          <w:b/>
          <w:bCs/>
        </w:rPr>
        <w:t xml:space="preserve"> </w:t>
      </w:r>
      <w:r w:rsidRPr="005C4414">
        <w:rPr>
          <w:b/>
          <w:bCs/>
        </w:rPr>
        <w:t>were not planted</w:t>
      </w:r>
      <w:r w:rsidRPr="002A016B">
        <w:t xml:space="preserve"> They are even as though they were not planted. </w:t>
      </w:r>
    </w:p>
    <w:p w:rsidR="005C4414" w:rsidRDefault="002A016B" w:rsidP="005C4414">
      <w:pPr>
        <w:spacing w:line="240" w:lineRule="auto"/>
        <w:jc w:val="both"/>
      </w:pPr>
      <w:r w:rsidRPr="005C4414">
        <w:rPr>
          <w:b/>
          <w:bCs/>
        </w:rPr>
        <w:t>even [as though] they were not sown</w:t>
      </w:r>
      <w:r w:rsidRPr="002A016B">
        <w:t xml:space="preserve"> And still more than this, that they shall be uprooted and plucked out, as if they were not</w:t>
      </w:r>
      <w:r w:rsidR="005C4414">
        <w:t xml:space="preserve"> </w:t>
      </w:r>
      <w:r w:rsidRPr="002A016B">
        <w:t xml:space="preserve">sown. Sowing is less than planting. </w:t>
      </w:r>
    </w:p>
    <w:p w:rsidR="005A21EB" w:rsidRDefault="002A016B" w:rsidP="005A21EB">
      <w:pPr>
        <w:spacing w:line="240" w:lineRule="auto"/>
        <w:jc w:val="both"/>
      </w:pPr>
      <w:r w:rsidRPr="005C4414">
        <w:rPr>
          <w:b/>
          <w:bCs/>
        </w:rPr>
        <w:t>their trunk is not rooted in the earth</w:t>
      </w:r>
      <w:r w:rsidRPr="002A016B">
        <w:t xml:space="preserve"> When they will be plucked out, the trunk will not take root in the ground that it will grow up anew. </w:t>
      </w:r>
      <w:r w:rsidR="005C4414">
        <w:t xml:space="preserve">Every </w:t>
      </w:r>
      <w:r w:rsidR="005A21EB">
        <w:t>SHORESH</w:t>
      </w:r>
      <w:r w:rsidRPr="002A016B">
        <w:t xml:space="preserve"> root,</w:t>
      </w:r>
      <w:r w:rsidR="005A21EB">
        <w:t xml:space="preserve"> </w:t>
      </w:r>
      <w:r w:rsidRPr="002A016B">
        <w:t xml:space="preserve">in Scripture is accented on the first letter, and the ‘reish’ is vowelized with a ‘pattah’ [segol]. This one, however, is accented on the latter syllable and it is vowelized with a ‘kamatzkatan’ [tzeireh] because it is a verb, present tense, [enracinant in French] being rooted. </w:t>
      </w:r>
    </w:p>
    <w:p w:rsidR="005A21EB" w:rsidRDefault="002A016B" w:rsidP="005A21EB">
      <w:pPr>
        <w:spacing w:after="0" w:line="240" w:lineRule="auto"/>
        <w:jc w:val="both"/>
      </w:pPr>
      <w:r w:rsidRPr="005A21EB">
        <w:rPr>
          <w:b/>
          <w:bCs/>
        </w:rPr>
        <w:t>26 who created these</w:t>
      </w:r>
      <w:r w:rsidRPr="002A016B">
        <w:t xml:space="preserve"> All the host that you will see on high. </w:t>
      </w:r>
    </w:p>
    <w:p w:rsidR="005A21EB" w:rsidRDefault="005A21EB" w:rsidP="005A21EB">
      <w:pPr>
        <w:spacing w:after="0" w:line="240" w:lineRule="auto"/>
        <w:jc w:val="both"/>
      </w:pPr>
    </w:p>
    <w:p w:rsidR="002A016B" w:rsidRPr="002A016B" w:rsidRDefault="002A016B" w:rsidP="005A21EB">
      <w:pPr>
        <w:spacing w:after="0" w:line="240" w:lineRule="auto"/>
        <w:jc w:val="both"/>
      </w:pPr>
      <w:r w:rsidRPr="005A21EB">
        <w:rPr>
          <w:b/>
          <w:bCs/>
        </w:rPr>
        <w:t>because of His great might</w:t>
      </w:r>
      <w:r w:rsidRPr="002A016B">
        <w:t xml:space="preserve"> that He has,</w:t>
      </w:r>
      <w:r w:rsidR="005A21EB">
        <w:t xml:space="preserve"> </w:t>
      </w:r>
      <w:r w:rsidRPr="002A016B">
        <w:t xml:space="preserve">and that He is strong in power, no one of His host is missing, that He does not call by name. </w:t>
      </w:r>
    </w:p>
    <w:p w:rsidR="00FA53B1" w:rsidRDefault="00FA53B1" w:rsidP="00897FEA">
      <w:pPr>
        <w:pBdr>
          <w:bottom w:val="double" w:sz="6" w:space="1" w:color="auto"/>
        </w:pBdr>
        <w:spacing w:after="0" w:line="240" w:lineRule="auto"/>
        <w:jc w:val="both"/>
        <w:rPr>
          <w:rFonts w:asciiTheme="minorHAnsi" w:eastAsia="Times New Roman" w:hAnsiTheme="minorHAnsi" w:cstheme="minorHAnsi"/>
          <w:color w:val="000000"/>
        </w:rPr>
      </w:pPr>
    </w:p>
    <w:p w:rsidR="005A21EB" w:rsidRDefault="005A21EB" w:rsidP="00FA53B1">
      <w:pPr>
        <w:spacing w:after="0" w:line="240" w:lineRule="auto"/>
        <w:jc w:val="both"/>
        <w:rPr>
          <w:rFonts w:asciiTheme="minorHAnsi" w:eastAsia="Times New Roman" w:hAnsiTheme="minorHAnsi" w:cstheme="minorHAnsi"/>
          <w:color w:val="000000"/>
        </w:rPr>
      </w:pPr>
    </w:p>
    <w:p w:rsidR="00DC250F" w:rsidRDefault="00DC250F" w:rsidP="00FA53B1">
      <w:pPr>
        <w:spacing w:after="0" w:line="240" w:lineRule="auto"/>
        <w:jc w:val="both"/>
        <w:rPr>
          <w:rFonts w:asciiTheme="minorHAnsi" w:eastAsia="Times New Roman" w:hAnsiTheme="minorHAnsi" w:cstheme="minorHAnsi"/>
          <w:color w:val="000000"/>
        </w:rPr>
      </w:pPr>
    </w:p>
    <w:p w:rsidR="00DC250F" w:rsidRPr="00DC250F" w:rsidRDefault="00DC250F" w:rsidP="00DC250F">
      <w:pPr>
        <w:keepNext/>
        <w:widowControl w:val="0"/>
        <w:spacing w:after="0" w:line="240" w:lineRule="auto"/>
        <w:jc w:val="center"/>
        <w:rPr>
          <w:rFonts w:ascii="Cambria" w:hAnsi="Cambria"/>
          <w:b/>
          <w:bCs/>
          <w:sz w:val="28"/>
          <w:szCs w:val="28"/>
          <w:lang w:val="en-AU"/>
        </w:rPr>
      </w:pPr>
      <w:bookmarkStart w:id="17" w:name="_Hlk485636277"/>
      <w:r w:rsidRPr="00DC250F">
        <w:rPr>
          <w:rFonts w:ascii="Cambria" w:hAnsi="Cambria"/>
          <w:b/>
          <w:bCs/>
          <w:sz w:val="28"/>
          <w:szCs w:val="28"/>
          <w:lang w:val="en-AU"/>
        </w:rPr>
        <w:t>PIRQE ABOT</w:t>
      </w:r>
    </w:p>
    <w:p w:rsidR="00DC250F" w:rsidRPr="00DC250F" w:rsidRDefault="00DC250F" w:rsidP="00DC250F">
      <w:pPr>
        <w:keepNext/>
        <w:widowControl w:val="0"/>
        <w:spacing w:after="0" w:line="240" w:lineRule="auto"/>
        <w:jc w:val="center"/>
        <w:rPr>
          <w:rFonts w:ascii="Cambria" w:hAnsi="Cambria"/>
          <w:b/>
          <w:bCs/>
          <w:sz w:val="24"/>
          <w:szCs w:val="24"/>
          <w:lang w:val="en-AU"/>
        </w:rPr>
      </w:pPr>
      <w:r w:rsidRPr="00DC250F">
        <w:rPr>
          <w:rFonts w:ascii="Cambria" w:hAnsi="Cambria"/>
          <w:b/>
          <w:bCs/>
          <w:sz w:val="24"/>
          <w:szCs w:val="24"/>
          <w:lang w:val="en-AU"/>
        </w:rPr>
        <w:t>Pereq Vav</w:t>
      </w:r>
    </w:p>
    <w:p w:rsidR="00DC250F" w:rsidRPr="00DC250F" w:rsidRDefault="00DC250F" w:rsidP="00DC250F">
      <w:pPr>
        <w:keepNext/>
        <w:widowControl w:val="0"/>
        <w:spacing w:after="0" w:line="240" w:lineRule="auto"/>
        <w:jc w:val="center"/>
        <w:rPr>
          <w:rFonts w:ascii="Cambria" w:hAnsi="Cambria"/>
          <w:b/>
          <w:bCs/>
          <w:sz w:val="24"/>
          <w:szCs w:val="24"/>
          <w:lang w:val="en-AU"/>
        </w:rPr>
      </w:pPr>
      <w:r w:rsidRPr="00DC250F">
        <w:rPr>
          <w:rFonts w:ascii="Cambria" w:hAnsi="Cambria"/>
          <w:b/>
          <w:bCs/>
          <w:sz w:val="24"/>
          <w:szCs w:val="24"/>
          <w:lang w:val="en-AU"/>
        </w:rPr>
        <w:t xml:space="preserve">Mishnah </w:t>
      </w:r>
      <w:r>
        <w:rPr>
          <w:rFonts w:ascii="Cambria" w:hAnsi="Cambria"/>
          <w:b/>
          <w:bCs/>
          <w:sz w:val="24"/>
          <w:szCs w:val="24"/>
          <w:lang w:val="en-AU"/>
        </w:rPr>
        <w:t>6:10</w:t>
      </w:r>
    </w:p>
    <w:p w:rsidR="00DC250F" w:rsidRPr="00DC250F" w:rsidRDefault="00DC250F" w:rsidP="00DC250F">
      <w:pPr>
        <w:keepNext/>
        <w:widowControl w:val="0"/>
        <w:spacing w:after="0" w:line="240" w:lineRule="auto"/>
        <w:jc w:val="center"/>
        <w:rPr>
          <w:rFonts w:ascii="Cambria" w:hAnsi="Cambria"/>
          <w:b/>
          <w:bCs/>
          <w:sz w:val="24"/>
          <w:szCs w:val="24"/>
        </w:rPr>
      </w:pPr>
      <w:r w:rsidRPr="00DC250F">
        <w:rPr>
          <w:rFonts w:ascii="Cambria" w:hAnsi="Cambria"/>
          <w:b/>
          <w:bCs/>
          <w:sz w:val="24"/>
          <w:szCs w:val="24"/>
        </w:rPr>
        <w:t>Hakham Yitschaq (ben Moshe) Magriso</w:t>
      </w:r>
    </w:p>
    <w:bookmarkEnd w:id="17"/>
    <w:p w:rsidR="00DC250F" w:rsidRPr="00DC250F" w:rsidRDefault="00DC250F" w:rsidP="00DC250F">
      <w:pPr>
        <w:keepNext/>
        <w:widowControl w:val="0"/>
        <w:spacing w:after="0" w:line="240" w:lineRule="auto"/>
        <w:jc w:val="both"/>
      </w:pPr>
    </w:p>
    <w:p w:rsidR="005A21EB" w:rsidRDefault="005A21EB" w:rsidP="00FA53B1">
      <w:pPr>
        <w:spacing w:after="0" w:line="240" w:lineRule="auto"/>
        <w:jc w:val="both"/>
        <w:rPr>
          <w:rFonts w:asciiTheme="minorHAnsi" w:eastAsia="Times New Roman" w:hAnsiTheme="minorHAnsi" w:cstheme="minorHAnsi"/>
          <w:color w:val="000000"/>
        </w:rPr>
      </w:pPr>
    </w:p>
    <w:p w:rsidR="00FA53B1" w:rsidRDefault="00FA53B1" w:rsidP="00FA53B1">
      <w:pPr>
        <w:spacing w:after="0" w:line="240" w:lineRule="auto"/>
        <w:jc w:val="both"/>
        <w:rPr>
          <w:rFonts w:asciiTheme="minorHAnsi" w:eastAsia="Times New Roman" w:hAnsiTheme="minorHAnsi" w:cstheme="minorHAnsi"/>
          <w:color w:val="000000"/>
        </w:rPr>
      </w:pPr>
    </w:p>
    <w:p w:rsidR="00FA53B1" w:rsidRDefault="00FA53B1" w:rsidP="00FA53B1">
      <w:pPr>
        <w:spacing w:after="0" w:line="240" w:lineRule="auto"/>
        <w:jc w:val="both"/>
        <w:rPr>
          <w:rFonts w:asciiTheme="minorHAnsi" w:eastAsia="Times New Roman" w:hAnsiTheme="minorHAnsi" w:cstheme="minorHAnsi"/>
          <w:color w:val="000000"/>
        </w:rPr>
      </w:pPr>
    </w:p>
    <w:p w:rsidR="00FA53B1" w:rsidRDefault="00FA53B1" w:rsidP="00FA53B1">
      <w:pPr>
        <w:spacing w:after="0" w:line="240" w:lineRule="auto"/>
        <w:jc w:val="both"/>
        <w:rPr>
          <w:rFonts w:asciiTheme="minorHAnsi" w:eastAsia="Times New Roman" w:hAnsiTheme="minorHAnsi" w:cstheme="minorHAnsi"/>
          <w:color w:val="000000"/>
        </w:rPr>
      </w:pPr>
    </w:p>
    <w:p w:rsidR="00FA53B1" w:rsidRDefault="00FA53B1" w:rsidP="00FA53B1">
      <w:pPr>
        <w:spacing w:after="0" w:line="240" w:lineRule="auto"/>
        <w:jc w:val="both"/>
        <w:rPr>
          <w:rFonts w:asciiTheme="minorHAnsi" w:eastAsia="Times New Roman" w:hAnsiTheme="minorHAnsi" w:cstheme="minorHAnsi"/>
          <w:color w:val="000000"/>
        </w:rPr>
      </w:pPr>
    </w:p>
    <w:p w:rsidR="00DC250F" w:rsidRPr="00B30F2D" w:rsidRDefault="00DC250F" w:rsidP="00DC250F">
      <w:pPr>
        <w:spacing w:after="0" w:line="240" w:lineRule="auto"/>
        <w:jc w:val="both"/>
        <w:rPr>
          <w:rFonts w:ascii="Cambria" w:eastAsia="Times New Roman" w:hAnsi="Cambria" w:cstheme="minorHAnsi"/>
          <w:color w:val="000000"/>
          <w:sz w:val="24"/>
          <w:szCs w:val="24"/>
        </w:rPr>
      </w:pPr>
      <w:r w:rsidRPr="00B30F2D">
        <w:rPr>
          <w:rFonts w:ascii="Cambria" w:eastAsia="Times New Roman" w:hAnsi="Cambria" w:cstheme="minorHAnsi"/>
          <w:color w:val="000000"/>
          <w:sz w:val="24"/>
          <w:szCs w:val="24"/>
        </w:rPr>
        <w:lastRenderedPageBreak/>
        <w:t xml:space="preserve">God counted five things as His special possessions in this world. They are: The Torah, one possession; heaven and earth, one possession: Abraham, one possession: Israel, one possession; and the Holy Temple. one possession. How do we know that the Torah is a possession? It is written [that the Torah said], </w:t>
      </w:r>
      <w:r w:rsidRPr="00B30F2D">
        <w:rPr>
          <w:rFonts w:ascii="Cambria" w:eastAsia="Times New Roman" w:hAnsi="Cambria" w:cstheme="minorHAnsi"/>
          <w:b/>
          <w:bCs/>
          <w:i/>
          <w:iCs/>
          <w:color w:val="000000"/>
          <w:sz w:val="24"/>
          <w:szCs w:val="24"/>
        </w:rPr>
        <w:t>"God made me His posses</w:t>
      </w:r>
      <w:r w:rsidRPr="00B30F2D">
        <w:rPr>
          <w:rFonts w:ascii="Cambria" w:eastAsia="Times New Roman" w:hAnsi="Cambria" w:cstheme="minorHAnsi"/>
          <w:b/>
          <w:bCs/>
          <w:i/>
          <w:iCs/>
          <w:color w:val="000000"/>
          <w:sz w:val="24"/>
          <w:szCs w:val="24"/>
        </w:rPr>
        <w:softHyphen/>
        <w:t>sion at the beginning of His way, before His works from eternity"</w:t>
      </w:r>
      <w:r w:rsidRPr="00B30F2D">
        <w:rPr>
          <w:rFonts w:ascii="Cambria" w:eastAsia="Times New Roman" w:hAnsi="Cambria" w:cstheme="minorHAnsi"/>
          <w:color w:val="000000"/>
          <w:sz w:val="24"/>
          <w:szCs w:val="24"/>
        </w:rPr>
        <w:t xml:space="preserve"> (Proverbs 8:22). How do we know that heaven and earth are a possession? It is written, </w:t>
      </w:r>
      <w:r w:rsidRPr="00B30F2D">
        <w:rPr>
          <w:rFonts w:ascii="Cambria" w:eastAsia="Times New Roman" w:hAnsi="Cambria" w:cstheme="minorHAnsi"/>
          <w:b/>
          <w:bCs/>
          <w:i/>
          <w:iCs/>
          <w:color w:val="000000"/>
          <w:sz w:val="24"/>
          <w:szCs w:val="24"/>
        </w:rPr>
        <w:t>"Thus say Cod: The heavens are My throne and the earth is My footstool. What kind of house can you build for Me? What kind of place can be My abode?"</w:t>
      </w:r>
      <w:r w:rsidRPr="00B30F2D">
        <w:rPr>
          <w:rFonts w:ascii="Cambria" w:eastAsia="Times New Roman" w:hAnsi="Cambria" w:cstheme="minorHAnsi"/>
          <w:color w:val="000000"/>
          <w:sz w:val="24"/>
          <w:szCs w:val="24"/>
        </w:rPr>
        <w:t xml:space="preserve"> (Isaiah 66:1). It is also written, </w:t>
      </w:r>
      <w:r w:rsidRPr="00B30F2D">
        <w:rPr>
          <w:rFonts w:ascii="Cambria" w:eastAsia="Times New Roman" w:hAnsi="Cambria" w:cstheme="minorHAnsi"/>
          <w:b/>
          <w:bCs/>
          <w:i/>
          <w:iCs/>
          <w:color w:val="000000"/>
          <w:sz w:val="24"/>
          <w:szCs w:val="24"/>
        </w:rPr>
        <w:t>"How great are Your works, 0 Cod, You made them all with wisdom; the world is filled with Your possessions"</w:t>
      </w:r>
      <w:r w:rsidRPr="00B30F2D">
        <w:rPr>
          <w:rFonts w:ascii="Cambria" w:eastAsia="Times New Roman" w:hAnsi="Cambria" w:cstheme="minorHAnsi"/>
          <w:i/>
          <w:iCs/>
          <w:color w:val="000000"/>
          <w:sz w:val="24"/>
          <w:szCs w:val="24"/>
        </w:rPr>
        <w:t xml:space="preserve"> </w:t>
      </w:r>
      <w:r w:rsidRPr="00B30F2D">
        <w:rPr>
          <w:rFonts w:ascii="Cambria" w:eastAsia="Times New Roman" w:hAnsi="Cambria" w:cstheme="minorHAnsi"/>
          <w:color w:val="000000"/>
          <w:sz w:val="24"/>
          <w:szCs w:val="24"/>
        </w:rPr>
        <w:t>(Psalms 104:24).</w:t>
      </w:r>
      <w:r w:rsidRPr="00B30F2D">
        <w:rPr>
          <w:rFonts w:ascii="Cambria" w:eastAsia="Times New Roman" w:hAnsi="Cambria" w:cstheme="minorHAnsi"/>
          <w:i/>
          <w:iCs/>
          <w:color w:val="000000"/>
          <w:sz w:val="24"/>
          <w:szCs w:val="24"/>
        </w:rPr>
        <w:t xml:space="preserve"> </w:t>
      </w:r>
      <w:r w:rsidRPr="00B30F2D">
        <w:rPr>
          <w:rFonts w:ascii="Cambria" w:eastAsia="Times New Roman" w:hAnsi="Cambria" w:cstheme="minorHAnsi"/>
          <w:color w:val="000000"/>
          <w:sz w:val="24"/>
          <w:szCs w:val="24"/>
        </w:rPr>
        <w:t xml:space="preserve">How do we know that Abraham is a possession? It is written, </w:t>
      </w:r>
      <w:r w:rsidRPr="00B30F2D">
        <w:rPr>
          <w:rFonts w:ascii="Cambria" w:eastAsia="Times New Roman" w:hAnsi="Cambria" w:cstheme="minorHAnsi"/>
          <w:b/>
          <w:bCs/>
          <w:i/>
          <w:iCs/>
          <w:color w:val="000000"/>
          <w:sz w:val="24"/>
          <w:szCs w:val="24"/>
        </w:rPr>
        <w:t>"[Malkhitzedek] blessed [Abraham] and said, 'Blessed be Abraham to Cod most high, who possesses heaven and earth' "</w:t>
      </w:r>
      <w:r w:rsidRPr="00B30F2D">
        <w:rPr>
          <w:rFonts w:ascii="Cambria" w:eastAsia="Times New Roman" w:hAnsi="Cambria" w:cstheme="minorHAnsi"/>
          <w:color w:val="000000"/>
          <w:sz w:val="24"/>
          <w:szCs w:val="24"/>
        </w:rPr>
        <w:t xml:space="preserve"> (Genesis 14:9). How do we know that Israel is a possession? It is written, </w:t>
      </w:r>
      <w:r w:rsidRPr="00B30F2D">
        <w:rPr>
          <w:rFonts w:ascii="Cambria" w:eastAsia="Times New Roman" w:hAnsi="Cambria" w:cstheme="minorHAnsi"/>
          <w:b/>
          <w:bCs/>
          <w:i/>
          <w:iCs/>
          <w:color w:val="000000"/>
          <w:sz w:val="24"/>
          <w:szCs w:val="24"/>
        </w:rPr>
        <w:t>"Until Your people pass over, 0 Cod; until the people which You have made Your possession pass over"</w:t>
      </w:r>
      <w:r w:rsidRPr="00B30F2D">
        <w:rPr>
          <w:rFonts w:ascii="Cambria" w:eastAsia="Times New Roman" w:hAnsi="Cambria" w:cstheme="minorHAnsi"/>
          <w:color w:val="000000"/>
          <w:sz w:val="24"/>
          <w:szCs w:val="24"/>
        </w:rPr>
        <w:t xml:space="preserve"> (Exodus</w:t>
      </w:r>
      <w:r w:rsidRPr="00B30F2D">
        <w:rPr>
          <w:rFonts w:ascii="Cambria" w:eastAsia="Times New Roman" w:hAnsi="Cambria" w:cstheme="minorHAnsi"/>
          <w:i/>
          <w:iCs/>
          <w:color w:val="000000"/>
          <w:sz w:val="24"/>
          <w:szCs w:val="24"/>
        </w:rPr>
        <w:t xml:space="preserve"> </w:t>
      </w:r>
      <w:r w:rsidRPr="00B30F2D">
        <w:rPr>
          <w:rFonts w:ascii="Cambria" w:eastAsia="Times New Roman" w:hAnsi="Cambria" w:cstheme="minorHAnsi"/>
          <w:color w:val="000000"/>
          <w:sz w:val="24"/>
          <w:szCs w:val="24"/>
        </w:rPr>
        <w:t xml:space="preserve">15:16). It is also written, </w:t>
      </w:r>
      <w:r w:rsidRPr="00B30F2D">
        <w:rPr>
          <w:rFonts w:ascii="Cambria" w:eastAsia="Times New Roman" w:hAnsi="Cambria" w:cstheme="minorHAnsi"/>
          <w:b/>
          <w:bCs/>
          <w:i/>
          <w:iCs/>
          <w:color w:val="000000"/>
          <w:sz w:val="24"/>
          <w:szCs w:val="24"/>
        </w:rPr>
        <w:t>"The holy ones in the world are splendid because all My will is done through them"</w:t>
      </w:r>
      <w:r w:rsidRPr="00B30F2D">
        <w:rPr>
          <w:rFonts w:ascii="Cambria" w:eastAsia="Times New Roman" w:hAnsi="Cambria" w:cstheme="minorHAnsi"/>
          <w:color w:val="000000"/>
          <w:sz w:val="24"/>
          <w:szCs w:val="24"/>
        </w:rPr>
        <w:t xml:space="preserve"> (Psalms</w:t>
      </w:r>
      <w:r w:rsidRPr="00B30F2D">
        <w:rPr>
          <w:rFonts w:ascii="Cambria" w:eastAsia="Times New Roman" w:hAnsi="Cambria" w:cstheme="minorHAnsi"/>
          <w:i/>
          <w:iCs/>
          <w:color w:val="000000"/>
          <w:sz w:val="24"/>
          <w:szCs w:val="24"/>
        </w:rPr>
        <w:t xml:space="preserve"> </w:t>
      </w:r>
      <w:r w:rsidRPr="00B30F2D">
        <w:rPr>
          <w:rFonts w:ascii="Cambria" w:eastAsia="Times New Roman" w:hAnsi="Cambria" w:cstheme="minorHAnsi"/>
          <w:color w:val="000000"/>
          <w:sz w:val="24"/>
          <w:szCs w:val="24"/>
        </w:rPr>
        <w:t xml:space="preserve">16:3). How do we know that the Temple is a possession? It is written, </w:t>
      </w:r>
      <w:r w:rsidRPr="00B30F2D">
        <w:rPr>
          <w:rFonts w:ascii="Cambria" w:eastAsia="Times New Roman" w:hAnsi="Cambria" w:cstheme="minorHAnsi"/>
          <w:b/>
          <w:bCs/>
          <w:color w:val="000000"/>
          <w:sz w:val="24"/>
          <w:szCs w:val="24"/>
        </w:rPr>
        <w:t xml:space="preserve">"Your hands, 0 Lord, have set up a sanctuary" </w:t>
      </w:r>
      <w:r w:rsidRPr="00B30F2D">
        <w:rPr>
          <w:rFonts w:ascii="Cambria" w:eastAsia="Times New Roman" w:hAnsi="Cambria" w:cstheme="minorHAnsi"/>
          <w:color w:val="000000"/>
          <w:sz w:val="24"/>
          <w:szCs w:val="24"/>
        </w:rPr>
        <w:t>(Exodus</w:t>
      </w:r>
      <w:r w:rsidRPr="00B30F2D">
        <w:rPr>
          <w:rFonts w:ascii="Cambria" w:eastAsia="Times New Roman" w:hAnsi="Cambria" w:cstheme="minorHAnsi"/>
          <w:i/>
          <w:iCs/>
          <w:color w:val="000000"/>
          <w:sz w:val="24"/>
          <w:szCs w:val="24"/>
        </w:rPr>
        <w:t xml:space="preserve"> </w:t>
      </w:r>
      <w:r w:rsidRPr="00B30F2D">
        <w:rPr>
          <w:rFonts w:ascii="Cambria" w:eastAsia="Times New Roman" w:hAnsi="Cambria" w:cstheme="minorHAnsi"/>
          <w:color w:val="000000"/>
          <w:sz w:val="24"/>
          <w:szCs w:val="24"/>
        </w:rPr>
        <w:t xml:space="preserve">15:18}. It is also written, </w:t>
      </w:r>
      <w:r w:rsidRPr="00B30F2D">
        <w:rPr>
          <w:rFonts w:ascii="Cambria" w:eastAsia="Times New Roman" w:hAnsi="Cambria" w:cstheme="minorHAnsi"/>
          <w:b/>
          <w:bCs/>
          <w:i/>
          <w:iCs/>
          <w:color w:val="000000"/>
          <w:sz w:val="24"/>
          <w:szCs w:val="24"/>
        </w:rPr>
        <w:t>"[God] brought [the Israelites] to the region of His sanctuary, to the mountain that His right hand took as a possession"</w:t>
      </w:r>
      <w:r w:rsidRPr="00B30F2D">
        <w:rPr>
          <w:rFonts w:ascii="Cambria" w:eastAsia="Times New Roman" w:hAnsi="Cambria" w:cstheme="minorHAnsi"/>
          <w:color w:val="000000"/>
          <w:sz w:val="24"/>
          <w:szCs w:val="24"/>
        </w:rPr>
        <w:t xml:space="preserve"> (Psalms 78:54).</w:t>
      </w:r>
    </w:p>
    <w:p w:rsidR="00DC250F" w:rsidRPr="00DC250F" w:rsidRDefault="00DC250F" w:rsidP="00DC250F">
      <w:pPr>
        <w:pBdr>
          <w:bottom w:val="double" w:sz="6" w:space="1" w:color="auto"/>
        </w:pBdr>
        <w:spacing w:after="0" w:line="240" w:lineRule="auto"/>
        <w:jc w:val="both"/>
        <w:rPr>
          <w:rFonts w:asciiTheme="minorHAnsi" w:eastAsia="Times New Roman" w:hAnsiTheme="minorHAnsi" w:cstheme="minorHAnsi"/>
          <w:color w:val="000000"/>
        </w:rPr>
      </w:pPr>
    </w:p>
    <w:p w:rsidR="00B30F2D" w:rsidRDefault="00B30F2D" w:rsidP="00FA53B1">
      <w:pPr>
        <w:spacing w:after="0" w:line="240" w:lineRule="auto"/>
        <w:jc w:val="both"/>
        <w:rPr>
          <w:rFonts w:asciiTheme="minorHAnsi" w:eastAsia="Times New Roman" w:hAnsiTheme="minorHAnsi" w:cstheme="minorHAnsi"/>
          <w:color w:val="000000"/>
        </w:rPr>
      </w:pPr>
    </w:p>
    <w:p w:rsidR="00B30F2D" w:rsidRPr="00B30F2D" w:rsidRDefault="00B30F2D" w:rsidP="00B30F2D">
      <w:pPr>
        <w:keepNext/>
        <w:widowControl w:val="0"/>
        <w:spacing w:after="0" w:line="240" w:lineRule="auto"/>
        <w:jc w:val="center"/>
        <w:rPr>
          <w:rFonts w:ascii="Cambria" w:eastAsia="Times New Roman" w:hAnsi="Cambria" w:cs="Calibri"/>
          <w:b/>
          <w:bCs/>
          <w:color w:val="000000"/>
          <w:sz w:val="28"/>
          <w:szCs w:val="28"/>
        </w:rPr>
      </w:pPr>
      <w:r w:rsidRPr="00B30F2D">
        <w:rPr>
          <w:rFonts w:ascii="Cambria" w:eastAsia="Times New Roman" w:hAnsi="Cambria" w:cs="Calibri"/>
          <w:b/>
          <w:bCs/>
          <w:color w:val="000000"/>
          <w:sz w:val="28"/>
          <w:szCs w:val="28"/>
        </w:rPr>
        <w:t>Verbal Tallies</w:t>
      </w:r>
    </w:p>
    <w:p w:rsidR="00B30F2D" w:rsidRPr="00B30F2D" w:rsidRDefault="00B30F2D" w:rsidP="00B30F2D">
      <w:pPr>
        <w:keepNext/>
        <w:widowControl w:val="0"/>
        <w:spacing w:after="0" w:line="240" w:lineRule="auto"/>
        <w:jc w:val="center"/>
        <w:rPr>
          <w:rFonts w:ascii="Cambria" w:eastAsia="Times New Roman" w:hAnsi="Cambria" w:cs="Calibri"/>
          <w:color w:val="000000"/>
        </w:rPr>
      </w:pPr>
      <w:r w:rsidRPr="00B30F2D">
        <w:rPr>
          <w:rFonts w:ascii="Cambria" w:eastAsia="Times New Roman" w:hAnsi="Cambria" w:cs="Calibri"/>
          <w:b/>
          <w:bCs/>
          <w:color w:val="000000"/>
          <w:sz w:val="24"/>
          <w:szCs w:val="24"/>
        </w:rPr>
        <w:t>By: H. Em. Rabbi Dr. Hillel ben David</w:t>
      </w:r>
    </w:p>
    <w:p w:rsidR="00B30F2D" w:rsidRPr="00B30F2D" w:rsidRDefault="00B30F2D" w:rsidP="00B30F2D">
      <w:pPr>
        <w:keepNext/>
        <w:widowControl w:val="0"/>
        <w:spacing w:after="0" w:line="240" w:lineRule="auto"/>
        <w:jc w:val="center"/>
        <w:rPr>
          <w:rFonts w:ascii="Cambria" w:eastAsia="Times New Roman" w:hAnsi="Cambria" w:cs="Calibri"/>
          <w:color w:val="000000"/>
        </w:rPr>
      </w:pPr>
      <w:r w:rsidRPr="00B30F2D">
        <w:rPr>
          <w:rFonts w:ascii="Cambria" w:eastAsia="Times New Roman" w:hAnsi="Cambria" w:cs="Calibri"/>
          <w:b/>
          <w:bCs/>
          <w:color w:val="000000"/>
          <w:sz w:val="24"/>
          <w:szCs w:val="24"/>
        </w:rPr>
        <w:t>&amp; H.H. Giberet Dr. Elisheba bat Sarah</w:t>
      </w:r>
    </w:p>
    <w:p w:rsidR="00B30F2D" w:rsidRPr="00B30F2D" w:rsidRDefault="00B30F2D" w:rsidP="00FA53B1">
      <w:pPr>
        <w:spacing w:after="0" w:line="240" w:lineRule="auto"/>
        <w:jc w:val="both"/>
        <w:rPr>
          <w:rFonts w:ascii="Cambria" w:eastAsia="Times New Roman" w:hAnsi="Cambria" w:cstheme="minorHAnsi"/>
          <w:color w:val="000000"/>
        </w:rPr>
      </w:pPr>
    </w:p>
    <w:p w:rsidR="00B30F2D" w:rsidRPr="00B30F2D" w:rsidRDefault="00B30F2D" w:rsidP="00B30F2D">
      <w:pPr>
        <w:spacing w:after="0" w:line="240" w:lineRule="auto"/>
        <w:jc w:val="center"/>
        <w:rPr>
          <w:rFonts w:ascii="Cambria" w:hAnsi="Cambria" w:cs="Times New Roman"/>
          <w:b/>
          <w:sz w:val="24"/>
          <w:szCs w:val="20"/>
          <w:lang w:bidi="ar-SA"/>
        </w:rPr>
      </w:pPr>
      <w:r w:rsidRPr="00B30F2D">
        <w:rPr>
          <w:rFonts w:ascii="Cambria" w:hAnsi="Cambria" w:cs="Times New Roman"/>
          <w:b/>
          <w:sz w:val="24"/>
          <w:szCs w:val="20"/>
          <w:lang w:val="en-AU" w:bidi="ar-SA"/>
        </w:rPr>
        <w:t xml:space="preserve">Vayikra (Leviticus) </w:t>
      </w:r>
      <w:r w:rsidRPr="00B30F2D">
        <w:rPr>
          <w:rFonts w:ascii="Cambria" w:hAnsi="Cambria" w:cs="Times New Roman"/>
          <w:b/>
          <w:sz w:val="24"/>
          <w:szCs w:val="20"/>
          <w:lang w:bidi="ar-SA"/>
        </w:rPr>
        <w:t>11:1-47</w:t>
      </w:r>
    </w:p>
    <w:p w:rsidR="00B30F2D" w:rsidRPr="00B30F2D" w:rsidRDefault="00B30F2D" w:rsidP="00B30F2D">
      <w:pPr>
        <w:spacing w:after="0" w:line="240" w:lineRule="auto"/>
        <w:jc w:val="center"/>
        <w:rPr>
          <w:rFonts w:ascii="Cambria" w:hAnsi="Cambria" w:cs="Times New Roman"/>
          <w:b/>
          <w:sz w:val="24"/>
          <w:szCs w:val="20"/>
          <w:lang w:bidi="ar-SA"/>
        </w:rPr>
      </w:pPr>
      <w:r w:rsidRPr="00B30F2D">
        <w:rPr>
          <w:rFonts w:ascii="Cambria" w:hAnsi="Cambria" w:cs="Times New Roman"/>
          <w:b/>
          <w:sz w:val="24"/>
          <w:szCs w:val="20"/>
          <w:lang w:val="en-AU" w:bidi="ar-SA"/>
        </w:rPr>
        <w:t xml:space="preserve">Yeshayahu (Isaiah) </w:t>
      </w:r>
      <w:r w:rsidRPr="00B30F2D">
        <w:rPr>
          <w:rFonts w:ascii="Cambria" w:hAnsi="Cambria" w:cs="Times New Roman"/>
          <w:b/>
          <w:sz w:val="24"/>
          <w:szCs w:val="20"/>
          <w:lang w:bidi="ar-SA"/>
        </w:rPr>
        <w:t>40:16-26</w:t>
      </w:r>
    </w:p>
    <w:p w:rsidR="00B30F2D" w:rsidRPr="00B30F2D" w:rsidRDefault="00B30F2D" w:rsidP="00B30F2D">
      <w:pPr>
        <w:spacing w:after="0" w:line="240" w:lineRule="auto"/>
        <w:jc w:val="center"/>
        <w:rPr>
          <w:rFonts w:ascii="Cambria" w:hAnsi="Cambria" w:cs="Times New Roman"/>
          <w:b/>
          <w:sz w:val="24"/>
          <w:szCs w:val="20"/>
          <w:lang w:bidi="ar-SA"/>
        </w:rPr>
      </w:pPr>
      <w:r w:rsidRPr="00B30F2D">
        <w:rPr>
          <w:rFonts w:ascii="Cambria" w:hAnsi="Cambria" w:cs="Times New Roman"/>
          <w:b/>
          <w:sz w:val="24"/>
          <w:szCs w:val="20"/>
          <w:lang w:val="en-AU" w:bidi="ar-SA"/>
        </w:rPr>
        <w:t>Tehillim (Psalms) 78:22-40</w:t>
      </w:r>
    </w:p>
    <w:p w:rsidR="00B30F2D" w:rsidRPr="00B30F2D" w:rsidRDefault="00B30F2D" w:rsidP="00B30F2D">
      <w:pPr>
        <w:spacing w:after="0" w:line="240" w:lineRule="auto"/>
        <w:jc w:val="center"/>
        <w:rPr>
          <w:rFonts w:ascii="Cambria" w:hAnsi="Cambria" w:cs="Times New Roman"/>
          <w:b/>
          <w:sz w:val="24"/>
          <w:szCs w:val="20"/>
          <w:lang w:bidi="ar-SA"/>
        </w:rPr>
      </w:pPr>
      <w:r w:rsidRPr="00B30F2D">
        <w:rPr>
          <w:rFonts w:ascii="Cambria" w:hAnsi="Cambria" w:cs="Times New Roman"/>
          <w:b/>
          <w:sz w:val="24"/>
          <w:szCs w:val="20"/>
          <w:lang w:bidi="ar-SA"/>
        </w:rPr>
        <w:t>1 Pet 2:4-8, Lk 10:13-16, Acts 28:7-16</w:t>
      </w:r>
    </w:p>
    <w:p w:rsidR="00B30F2D" w:rsidRPr="00B30F2D" w:rsidRDefault="00B30F2D" w:rsidP="00B30F2D">
      <w:pPr>
        <w:spacing w:after="0" w:line="240" w:lineRule="auto"/>
        <w:jc w:val="both"/>
        <w:rPr>
          <w:rFonts w:ascii="Times New Roman" w:hAnsi="Times New Roman" w:cs="Times New Roman"/>
          <w:sz w:val="24"/>
          <w:szCs w:val="20"/>
          <w:lang w:val="en-AU" w:bidi="ar-SA"/>
        </w:rPr>
      </w:pPr>
    </w:p>
    <w:p w:rsidR="00B30F2D" w:rsidRPr="00B30F2D" w:rsidRDefault="00B30F2D" w:rsidP="00B30F2D">
      <w:pPr>
        <w:spacing w:after="0" w:line="240" w:lineRule="auto"/>
        <w:jc w:val="both"/>
        <w:rPr>
          <w:rFonts w:ascii="Times New Roman" w:hAnsi="Times New Roman" w:cs="Times New Roman"/>
          <w:b/>
          <w:bCs/>
          <w:sz w:val="24"/>
          <w:szCs w:val="20"/>
          <w:lang w:val="en-AU" w:bidi="ar-SA"/>
        </w:rPr>
      </w:pPr>
      <w:r w:rsidRPr="00B30F2D">
        <w:rPr>
          <w:rFonts w:ascii="Times New Roman" w:hAnsi="Times New Roman" w:cs="Times New Roman"/>
          <w:b/>
          <w:bCs/>
          <w:sz w:val="24"/>
          <w:szCs w:val="20"/>
          <w:lang w:val="en-AU" w:bidi="ar-SA"/>
        </w:rPr>
        <w:t>The verbal tallies between the Torah and the Psalm are:</w:t>
      </w:r>
    </w:p>
    <w:p w:rsidR="00B30F2D" w:rsidRPr="00B30F2D" w:rsidRDefault="00B30F2D" w:rsidP="00B30F2D">
      <w:pPr>
        <w:spacing w:after="0" w:line="240" w:lineRule="auto"/>
        <w:jc w:val="both"/>
        <w:rPr>
          <w:rFonts w:ascii="Times New Roman" w:hAnsi="Times New Roman" w:cs="Times New Roman"/>
          <w:sz w:val="24"/>
          <w:szCs w:val="24"/>
          <w:lang w:val="en-AU" w:bidi="ar-SA"/>
        </w:rPr>
      </w:pPr>
      <w:r w:rsidRPr="00B30F2D">
        <w:rPr>
          <w:rFonts w:ascii="Times New Roman" w:hAnsi="Times New Roman" w:cs="Times New Roman"/>
          <w:sz w:val="24"/>
          <w:szCs w:val="24"/>
          <w:lang w:val="en-AU" w:bidi="ar-SA"/>
        </w:rPr>
        <w:t xml:space="preserve">Israel - </w:t>
      </w:r>
      <w:r w:rsidRPr="00B30F2D">
        <w:rPr>
          <w:rFonts w:ascii="Times New Roman" w:hAnsi="Times New Roman" w:cs="Times New Roman"/>
          <w:sz w:val="24"/>
          <w:szCs w:val="24"/>
          <w:rtl/>
          <w:lang w:val="en-AU"/>
        </w:rPr>
        <w:t>ישראל</w:t>
      </w:r>
      <w:r w:rsidRPr="00B30F2D">
        <w:rPr>
          <w:rFonts w:ascii="Times New Roman" w:hAnsi="Times New Roman" w:cs="Times New Roman"/>
          <w:sz w:val="24"/>
          <w:szCs w:val="24"/>
          <w:lang w:val="en-AU" w:bidi="ar-SA"/>
        </w:rPr>
        <w:t>, Strong’s number 03478.</w:t>
      </w:r>
    </w:p>
    <w:p w:rsidR="00B30F2D" w:rsidRPr="00B30F2D" w:rsidRDefault="00B30F2D" w:rsidP="00B30F2D">
      <w:pPr>
        <w:spacing w:after="0" w:line="240" w:lineRule="auto"/>
        <w:jc w:val="both"/>
        <w:rPr>
          <w:rFonts w:ascii="Times New Roman" w:hAnsi="Times New Roman" w:cs="Times New Roman"/>
          <w:sz w:val="24"/>
          <w:szCs w:val="24"/>
          <w:lang w:val="en-AU" w:bidi="ar-SA"/>
        </w:rPr>
      </w:pPr>
      <w:r w:rsidRPr="00B30F2D">
        <w:rPr>
          <w:rFonts w:ascii="Times New Roman" w:hAnsi="Times New Roman" w:cs="Times New Roman"/>
          <w:sz w:val="24"/>
          <w:szCs w:val="24"/>
          <w:lang w:val="en-AU" w:bidi="ar-SA"/>
        </w:rPr>
        <w:t xml:space="preserve">Eat - </w:t>
      </w:r>
      <w:r w:rsidRPr="00B30F2D">
        <w:rPr>
          <w:rFonts w:ascii="Times New Roman" w:hAnsi="Times New Roman" w:cs="Times New Roman"/>
          <w:sz w:val="24"/>
          <w:szCs w:val="24"/>
          <w:rtl/>
          <w:lang w:val="en-AU"/>
        </w:rPr>
        <w:t>אכל</w:t>
      </w:r>
      <w:r w:rsidRPr="00B30F2D">
        <w:rPr>
          <w:rFonts w:ascii="Times New Roman" w:hAnsi="Times New Roman" w:cs="Times New Roman"/>
          <w:sz w:val="24"/>
          <w:szCs w:val="24"/>
          <w:lang w:val="en-AU" w:bidi="ar-SA"/>
        </w:rPr>
        <w:t>, Strong’s number 0398.</w:t>
      </w:r>
    </w:p>
    <w:p w:rsidR="00B30F2D" w:rsidRPr="00B30F2D" w:rsidRDefault="00B30F2D" w:rsidP="00B30F2D">
      <w:pPr>
        <w:spacing w:after="0" w:line="240" w:lineRule="auto"/>
        <w:jc w:val="both"/>
        <w:rPr>
          <w:rFonts w:ascii="Times New Roman" w:hAnsi="Times New Roman" w:cs="Times New Roman"/>
          <w:sz w:val="24"/>
          <w:szCs w:val="20"/>
          <w:lang w:val="en-AU" w:bidi="ar-SA"/>
        </w:rPr>
      </w:pPr>
    </w:p>
    <w:p w:rsidR="00B30F2D" w:rsidRPr="00B30F2D" w:rsidRDefault="00B30F2D" w:rsidP="00B30F2D">
      <w:pPr>
        <w:spacing w:after="0" w:line="240" w:lineRule="auto"/>
        <w:jc w:val="both"/>
        <w:rPr>
          <w:rFonts w:ascii="Times New Roman" w:hAnsi="Times New Roman" w:cs="Times New Roman"/>
          <w:b/>
          <w:bCs/>
          <w:sz w:val="24"/>
          <w:szCs w:val="20"/>
          <w:lang w:val="en-AU" w:bidi="ar-SA"/>
        </w:rPr>
      </w:pPr>
      <w:r w:rsidRPr="00B30F2D">
        <w:rPr>
          <w:rFonts w:ascii="Times New Roman" w:hAnsi="Times New Roman" w:cs="Times New Roman"/>
          <w:b/>
          <w:bCs/>
          <w:sz w:val="24"/>
          <w:szCs w:val="20"/>
          <w:lang w:val="en-AU" w:bidi="ar-SA"/>
        </w:rPr>
        <w:t>The verbal tallies between the Torah and the Ashlamata are:</w:t>
      </w:r>
    </w:p>
    <w:p w:rsidR="00B30F2D" w:rsidRPr="00B30F2D" w:rsidRDefault="00B30F2D" w:rsidP="00B30F2D">
      <w:pPr>
        <w:spacing w:after="0" w:line="240" w:lineRule="auto"/>
        <w:jc w:val="both"/>
        <w:rPr>
          <w:rFonts w:ascii="Times New Roman" w:hAnsi="Times New Roman" w:cs="Times New Roman"/>
          <w:sz w:val="24"/>
          <w:szCs w:val="24"/>
          <w:lang w:val="en-AU" w:bidi="ar-SA"/>
        </w:rPr>
      </w:pPr>
      <w:r w:rsidRPr="00B30F2D">
        <w:rPr>
          <w:rFonts w:ascii="Times New Roman" w:hAnsi="Times New Roman" w:cs="Times New Roman"/>
          <w:sz w:val="24"/>
          <w:szCs w:val="24"/>
          <w:lang w:val="en-AU" w:bidi="ar-SA"/>
        </w:rPr>
        <w:t xml:space="preserve">Saying / Saith - </w:t>
      </w:r>
      <w:r w:rsidRPr="00B30F2D">
        <w:rPr>
          <w:rFonts w:ascii="Times New Roman" w:hAnsi="Times New Roman" w:cs="Times New Roman"/>
          <w:sz w:val="24"/>
          <w:szCs w:val="24"/>
          <w:rtl/>
          <w:lang w:val="en-AU"/>
        </w:rPr>
        <w:t>אמר</w:t>
      </w:r>
      <w:r w:rsidRPr="00B30F2D">
        <w:rPr>
          <w:rFonts w:ascii="Times New Roman" w:hAnsi="Times New Roman" w:cs="Times New Roman"/>
          <w:sz w:val="24"/>
          <w:szCs w:val="24"/>
          <w:lang w:val="en-AU" w:bidi="ar-SA"/>
        </w:rPr>
        <w:t>, Strong’s number 0559.</w:t>
      </w:r>
    </w:p>
    <w:p w:rsidR="00B30F2D" w:rsidRPr="00B30F2D" w:rsidRDefault="00B30F2D" w:rsidP="00B30F2D">
      <w:pPr>
        <w:spacing w:after="0" w:line="240" w:lineRule="auto"/>
        <w:jc w:val="both"/>
        <w:rPr>
          <w:rFonts w:ascii="Times New Roman" w:hAnsi="Times New Roman" w:cs="Times New Roman"/>
          <w:sz w:val="24"/>
          <w:szCs w:val="24"/>
          <w:lang w:val="en-AU" w:bidi="ar-SA"/>
        </w:rPr>
      </w:pPr>
      <w:r w:rsidRPr="00B30F2D">
        <w:rPr>
          <w:rFonts w:ascii="Times New Roman" w:hAnsi="Times New Roman" w:cs="Times New Roman"/>
          <w:sz w:val="24"/>
          <w:szCs w:val="24"/>
          <w:lang w:val="en-AU" w:bidi="ar-SA"/>
        </w:rPr>
        <w:t xml:space="preserve">Beasts - </w:t>
      </w:r>
      <w:r w:rsidRPr="00B30F2D">
        <w:rPr>
          <w:rFonts w:ascii="Times New Roman" w:hAnsi="Times New Roman" w:cs="Times New Roman"/>
          <w:sz w:val="24"/>
          <w:szCs w:val="24"/>
          <w:rtl/>
          <w:lang w:val="en-AU"/>
        </w:rPr>
        <w:t>חי</w:t>
      </w:r>
      <w:r w:rsidRPr="00B30F2D">
        <w:rPr>
          <w:rFonts w:ascii="Times New Roman" w:hAnsi="Times New Roman" w:cs="Times New Roman"/>
          <w:sz w:val="24"/>
          <w:szCs w:val="24"/>
          <w:lang w:val="en-AU" w:bidi="ar-SA"/>
        </w:rPr>
        <w:t>, Strong’s number 02416.</w:t>
      </w:r>
    </w:p>
    <w:p w:rsidR="00B30F2D" w:rsidRPr="00B30F2D" w:rsidRDefault="00B30F2D" w:rsidP="00B30F2D">
      <w:pPr>
        <w:spacing w:after="0" w:line="240" w:lineRule="auto"/>
        <w:jc w:val="both"/>
        <w:rPr>
          <w:rFonts w:ascii="Times New Roman" w:hAnsi="Times New Roman" w:cs="Times New Roman"/>
          <w:sz w:val="24"/>
          <w:szCs w:val="24"/>
          <w:lang w:val="en-AU" w:bidi="ar-SA"/>
        </w:rPr>
      </w:pPr>
      <w:r w:rsidRPr="00B30F2D">
        <w:rPr>
          <w:rFonts w:ascii="Times New Roman" w:hAnsi="Times New Roman" w:cs="Times New Roman"/>
          <w:sz w:val="24"/>
          <w:szCs w:val="24"/>
          <w:lang w:val="en-AU" w:bidi="ar-SA"/>
        </w:rPr>
        <w:t xml:space="preserve">Earth - </w:t>
      </w:r>
      <w:r w:rsidRPr="00B30F2D">
        <w:rPr>
          <w:rFonts w:ascii="Times New Roman" w:hAnsi="Times New Roman" w:cs="Times New Roman"/>
          <w:sz w:val="24"/>
          <w:szCs w:val="24"/>
          <w:rtl/>
          <w:lang w:val="en-AU"/>
        </w:rPr>
        <w:t>ארץ</w:t>
      </w:r>
      <w:r w:rsidRPr="00B30F2D">
        <w:rPr>
          <w:rFonts w:ascii="Times New Roman" w:hAnsi="Times New Roman" w:cs="Times New Roman"/>
          <w:sz w:val="24"/>
          <w:szCs w:val="24"/>
          <w:lang w:val="en-AU" w:bidi="ar-SA"/>
        </w:rPr>
        <w:t>, Strong’s number 0776.</w:t>
      </w:r>
    </w:p>
    <w:p w:rsidR="00B30F2D" w:rsidRPr="00B30F2D" w:rsidRDefault="00B30F2D" w:rsidP="00B30F2D">
      <w:pPr>
        <w:spacing w:after="0" w:line="240" w:lineRule="auto"/>
        <w:jc w:val="both"/>
        <w:rPr>
          <w:rFonts w:ascii="Times New Roman" w:hAnsi="Times New Roman" w:cs="Times New Roman"/>
          <w:sz w:val="24"/>
          <w:szCs w:val="20"/>
          <w:lang w:val="en-AU" w:bidi="ar-SA"/>
        </w:rPr>
      </w:pP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t xml:space="preserve">Vayikra (Leviticus) </w:t>
      </w:r>
      <w:r w:rsidRPr="00B30F2D">
        <w:rPr>
          <w:rFonts w:ascii="Times New Roman" w:hAnsi="Times New Roman" w:cs="Times New Roman"/>
          <w:b/>
          <w:sz w:val="24"/>
          <w:szCs w:val="20"/>
          <w:lang w:bidi="ar-SA"/>
        </w:rPr>
        <w:t>11:1</w:t>
      </w:r>
      <w:r w:rsidRPr="00B30F2D">
        <w:rPr>
          <w:rFonts w:ascii="Times New Roman" w:hAnsi="Times New Roman" w:cs="Times New Roman"/>
          <w:sz w:val="24"/>
          <w:szCs w:val="20"/>
          <w:lang w:val="en-AU" w:bidi="ar-SA"/>
        </w:rPr>
        <w:t xml:space="preserve"> And the LORD spake unto Moses and to Aaron, </w:t>
      </w:r>
      <w:r w:rsidRPr="00B30F2D">
        <w:rPr>
          <w:rFonts w:ascii="Times New Roman" w:hAnsi="Times New Roman" w:cs="Times New Roman"/>
          <w:b/>
          <w:bCs/>
          <w:sz w:val="24"/>
          <w:szCs w:val="20"/>
          <w:highlight w:val="yellow"/>
          <w:lang w:val="en-AU" w:bidi="ar-SA"/>
        </w:rPr>
        <w:t>saying &lt;0559&gt; (8800)</w:t>
      </w:r>
      <w:r w:rsidRPr="00B30F2D">
        <w:rPr>
          <w:rFonts w:ascii="Times New Roman" w:hAnsi="Times New Roman" w:cs="Times New Roman"/>
          <w:sz w:val="24"/>
          <w:szCs w:val="20"/>
          <w:lang w:val="en-AU" w:bidi="ar-SA"/>
        </w:rPr>
        <w:t xml:space="preserve"> unto them,</w:t>
      </w: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sz w:val="24"/>
          <w:szCs w:val="20"/>
          <w:lang w:val="en-AU" w:bidi="ar-SA"/>
        </w:rPr>
        <w:t xml:space="preserve">2  Speak unto the children of </w:t>
      </w:r>
      <w:r w:rsidRPr="00B30F2D">
        <w:rPr>
          <w:rFonts w:ascii="Times New Roman" w:hAnsi="Times New Roman" w:cs="Times New Roman"/>
          <w:b/>
          <w:bCs/>
          <w:sz w:val="24"/>
          <w:szCs w:val="20"/>
          <w:highlight w:val="yellow"/>
          <w:lang w:val="en-AU" w:bidi="ar-SA"/>
        </w:rPr>
        <w:t>Israel &lt;03478&gt;</w:t>
      </w:r>
      <w:r w:rsidRPr="00B30F2D">
        <w:rPr>
          <w:rFonts w:ascii="Times New Roman" w:hAnsi="Times New Roman" w:cs="Times New Roman"/>
          <w:sz w:val="24"/>
          <w:szCs w:val="20"/>
          <w:lang w:val="en-AU" w:bidi="ar-SA"/>
        </w:rPr>
        <w:t xml:space="preserve">, saying, These are the </w:t>
      </w:r>
      <w:r w:rsidRPr="00B30F2D">
        <w:rPr>
          <w:rFonts w:ascii="Times New Roman" w:hAnsi="Times New Roman" w:cs="Times New Roman"/>
          <w:b/>
          <w:bCs/>
          <w:sz w:val="24"/>
          <w:szCs w:val="20"/>
          <w:highlight w:val="yellow"/>
          <w:lang w:val="en-AU" w:bidi="ar-SA"/>
        </w:rPr>
        <w:t>beasts &lt;02416&gt;</w:t>
      </w:r>
      <w:r w:rsidRPr="00B30F2D">
        <w:rPr>
          <w:rFonts w:ascii="Times New Roman" w:hAnsi="Times New Roman" w:cs="Times New Roman"/>
          <w:sz w:val="24"/>
          <w:szCs w:val="20"/>
          <w:lang w:val="en-AU" w:bidi="ar-SA"/>
        </w:rPr>
        <w:t xml:space="preserve"> which ye shall </w:t>
      </w:r>
      <w:r w:rsidRPr="00B30F2D">
        <w:rPr>
          <w:rFonts w:ascii="Times New Roman" w:hAnsi="Times New Roman" w:cs="Times New Roman"/>
          <w:b/>
          <w:bCs/>
          <w:sz w:val="24"/>
          <w:szCs w:val="20"/>
          <w:highlight w:val="yellow"/>
          <w:lang w:val="en-AU" w:bidi="ar-SA"/>
        </w:rPr>
        <w:t>eat &lt;0398&gt; (8799)</w:t>
      </w:r>
      <w:r w:rsidRPr="00B30F2D">
        <w:rPr>
          <w:rFonts w:ascii="Times New Roman" w:hAnsi="Times New Roman" w:cs="Times New Roman"/>
          <w:sz w:val="24"/>
          <w:szCs w:val="20"/>
          <w:lang w:val="en-AU" w:bidi="ar-SA"/>
        </w:rPr>
        <w:t xml:space="preserve"> among all the beasts that are on the </w:t>
      </w:r>
      <w:r w:rsidRPr="00B30F2D">
        <w:rPr>
          <w:rFonts w:ascii="Times New Roman" w:hAnsi="Times New Roman" w:cs="Times New Roman"/>
          <w:b/>
          <w:bCs/>
          <w:sz w:val="24"/>
          <w:szCs w:val="20"/>
          <w:highlight w:val="yellow"/>
          <w:lang w:val="en-AU" w:bidi="ar-SA"/>
        </w:rPr>
        <w:t>earth &lt;0776&gt;</w:t>
      </w:r>
      <w:r w:rsidRPr="00B30F2D">
        <w:rPr>
          <w:rFonts w:ascii="Times New Roman" w:hAnsi="Times New Roman" w:cs="Times New Roman"/>
          <w:sz w:val="24"/>
          <w:szCs w:val="20"/>
          <w:lang w:val="en-AU" w:bidi="ar-SA"/>
        </w:rPr>
        <w:t>.</w:t>
      </w:r>
    </w:p>
    <w:p w:rsidR="00B30F2D" w:rsidRPr="00B30F2D" w:rsidRDefault="00B30F2D" w:rsidP="00B30F2D">
      <w:pPr>
        <w:spacing w:after="0" w:line="240" w:lineRule="auto"/>
        <w:jc w:val="both"/>
        <w:rPr>
          <w:rFonts w:ascii="Times New Roman" w:hAnsi="Times New Roman" w:cs="Times New Roman"/>
          <w:sz w:val="24"/>
          <w:szCs w:val="20"/>
          <w:lang w:val="en-AU" w:bidi="ar-SA"/>
        </w:rPr>
      </w:pP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t>Tehillim (Psalms) 78:</w:t>
      </w:r>
      <w:r w:rsidRPr="00B30F2D">
        <w:rPr>
          <w:rFonts w:ascii="Times New Roman" w:hAnsi="Times New Roman" w:cs="Times New Roman"/>
          <w:b/>
          <w:bCs/>
          <w:sz w:val="24"/>
          <w:szCs w:val="20"/>
          <w:lang w:val="en-AU" w:bidi="ar-SA"/>
        </w:rPr>
        <w:t>24</w:t>
      </w:r>
      <w:r w:rsidRPr="00B30F2D">
        <w:rPr>
          <w:rFonts w:ascii="Times New Roman" w:hAnsi="Times New Roman" w:cs="Times New Roman"/>
          <w:sz w:val="24"/>
          <w:szCs w:val="20"/>
          <w:lang w:val="en-AU" w:bidi="ar-SA"/>
        </w:rPr>
        <w:t xml:space="preserve"> And had rained down manna upon them to </w:t>
      </w:r>
      <w:r w:rsidRPr="00B30F2D">
        <w:rPr>
          <w:rFonts w:ascii="Times New Roman" w:hAnsi="Times New Roman" w:cs="Times New Roman"/>
          <w:b/>
          <w:bCs/>
          <w:sz w:val="24"/>
          <w:szCs w:val="20"/>
          <w:highlight w:val="yellow"/>
          <w:lang w:val="en-AU" w:bidi="ar-SA"/>
        </w:rPr>
        <w:t>eat &lt;0398&gt; (8800)</w:t>
      </w:r>
      <w:r w:rsidRPr="00B30F2D">
        <w:rPr>
          <w:rFonts w:ascii="Times New Roman" w:hAnsi="Times New Roman" w:cs="Times New Roman"/>
          <w:sz w:val="24"/>
          <w:szCs w:val="20"/>
          <w:lang w:val="en-AU" w:bidi="ar-SA"/>
        </w:rPr>
        <w:t>, and had given them of the corn of heaven.</w:t>
      </w: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t>Tehillim (Psalms) 78:</w:t>
      </w:r>
      <w:r w:rsidRPr="00B30F2D">
        <w:rPr>
          <w:rFonts w:ascii="Times New Roman" w:hAnsi="Times New Roman" w:cs="Times New Roman"/>
          <w:b/>
          <w:bCs/>
          <w:sz w:val="24"/>
          <w:szCs w:val="20"/>
          <w:lang w:val="en-AU" w:bidi="ar-SA"/>
        </w:rPr>
        <w:t xml:space="preserve">31 </w:t>
      </w:r>
      <w:r w:rsidRPr="00B30F2D">
        <w:rPr>
          <w:rFonts w:ascii="Times New Roman" w:hAnsi="Times New Roman" w:cs="Times New Roman"/>
          <w:sz w:val="24"/>
          <w:szCs w:val="20"/>
          <w:lang w:val="en-AU" w:bidi="ar-SA"/>
        </w:rPr>
        <w:t xml:space="preserve">The wrath of God came upon them, and slew the fattest of them, and smote down the chosen men of </w:t>
      </w:r>
      <w:r w:rsidRPr="00B30F2D">
        <w:rPr>
          <w:rFonts w:ascii="Times New Roman" w:hAnsi="Times New Roman" w:cs="Times New Roman"/>
          <w:b/>
          <w:bCs/>
          <w:sz w:val="24"/>
          <w:szCs w:val="20"/>
          <w:highlight w:val="yellow"/>
          <w:lang w:val="en-AU" w:bidi="ar-SA"/>
        </w:rPr>
        <w:t>Israel &lt;03478&gt;</w:t>
      </w:r>
      <w:r w:rsidRPr="00B30F2D">
        <w:rPr>
          <w:rFonts w:ascii="Times New Roman" w:hAnsi="Times New Roman" w:cs="Times New Roman"/>
          <w:sz w:val="24"/>
          <w:szCs w:val="20"/>
          <w:lang w:val="en-AU" w:bidi="ar-SA"/>
        </w:rPr>
        <w:t>.</w:t>
      </w:r>
    </w:p>
    <w:p w:rsidR="00B30F2D" w:rsidRPr="00B30F2D" w:rsidRDefault="00B30F2D" w:rsidP="00B30F2D">
      <w:pPr>
        <w:spacing w:after="0" w:line="240" w:lineRule="auto"/>
        <w:jc w:val="both"/>
        <w:rPr>
          <w:rFonts w:ascii="Times New Roman" w:hAnsi="Times New Roman" w:cs="Times New Roman"/>
          <w:sz w:val="24"/>
          <w:szCs w:val="20"/>
          <w:lang w:val="en-AU" w:bidi="ar-SA"/>
        </w:rPr>
      </w:pP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lastRenderedPageBreak/>
        <w:t xml:space="preserve">Yeshayahu (Isaiah) </w:t>
      </w:r>
      <w:r w:rsidRPr="00B30F2D">
        <w:rPr>
          <w:rFonts w:ascii="Times New Roman" w:hAnsi="Times New Roman" w:cs="Times New Roman"/>
          <w:b/>
          <w:sz w:val="24"/>
          <w:szCs w:val="20"/>
          <w:lang w:bidi="ar-SA"/>
        </w:rPr>
        <w:t>40:</w:t>
      </w:r>
      <w:r w:rsidRPr="00B30F2D">
        <w:rPr>
          <w:rFonts w:ascii="Times New Roman" w:hAnsi="Times New Roman" w:cs="Times New Roman"/>
          <w:b/>
          <w:bCs/>
          <w:sz w:val="24"/>
          <w:szCs w:val="20"/>
          <w:lang w:val="en-AU" w:bidi="ar-SA"/>
        </w:rPr>
        <w:t>16</w:t>
      </w:r>
      <w:r w:rsidRPr="00B30F2D">
        <w:rPr>
          <w:rFonts w:ascii="Times New Roman" w:hAnsi="Times New Roman" w:cs="Times New Roman"/>
          <w:sz w:val="24"/>
          <w:szCs w:val="20"/>
          <w:lang w:val="en-AU" w:bidi="ar-SA"/>
        </w:rPr>
        <w:t xml:space="preserve"> And Lebanon is not sufficient to burn, nor the </w:t>
      </w:r>
      <w:r w:rsidRPr="00B30F2D">
        <w:rPr>
          <w:rFonts w:ascii="Times New Roman" w:hAnsi="Times New Roman" w:cs="Times New Roman"/>
          <w:b/>
          <w:bCs/>
          <w:sz w:val="24"/>
          <w:szCs w:val="20"/>
          <w:highlight w:val="yellow"/>
          <w:lang w:val="en-AU" w:bidi="ar-SA"/>
        </w:rPr>
        <w:t>beasts &lt;02416&gt;</w:t>
      </w:r>
      <w:r w:rsidRPr="00B30F2D">
        <w:rPr>
          <w:rFonts w:ascii="Times New Roman" w:hAnsi="Times New Roman" w:cs="Times New Roman"/>
          <w:sz w:val="24"/>
          <w:szCs w:val="20"/>
          <w:lang w:val="en-AU" w:bidi="ar-SA"/>
        </w:rPr>
        <w:t xml:space="preserve"> thereof sufficient for a burnt offering.</w:t>
      </w: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t xml:space="preserve">Yeshayahu (Isaiah) </w:t>
      </w:r>
      <w:r w:rsidRPr="00B30F2D">
        <w:rPr>
          <w:rFonts w:ascii="Times New Roman" w:hAnsi="Times New Roman" w:cs="Times New Roman"/>
          <w:b/>
          <w:sz w:val="24"/>
          <w:szCs w:val="20"/>
          <w:lang w:bidi="ar-SA"/>
        </w:rPr>
        <w:t>40:</w:t>
      </w:r>
      <w:r w:rsidRPr="00B30F2D">
        <w:rPr>
          <w:rFonts w:ascii="Times New Roman" w:hAnsi="Times New Roman" w:cs="Times New Roman"/>
          <w:b/>
          <w:bCs/>
          <w:sz w:val="24"/>
          <w:szCs w:val="20"/>
          <w:lang w:val="en-AU" w:bidi="ar-SA"/>
        </w:rPr>
        <w:t>21</w:t>
      </w:r>
      <w:r w:rsidRPr="00B30F2D">
        <w:rPr>
          <w:rFonts w:ascii="Times New Roman" w:hAnsi="Times New Roman" w:cs="Times New Roman"/>
          <w:sz w:val="24"/>
          <w:szCs w:val="20"/>
          <w:lang w:val="en-AU" w:bidi="ar-SA"/>
        </w:rPr>
        <w:t xml:space="preserve"> Have ye not known? have ye not heard? hath it not been told you from the beginning? have ye not understood from the foundations of the </w:t>
      </w:r>
      <w:r w:rsidRPr="00B30F2D">
        <w:rPr>
          <w:rFonts w:ascii="Times New Roman" w:hAnsi="Times New Roman" w:cs="Times New Roman"/>
          <w:b/>
          <w:bCs/>
          <w:sz w:val="24"/>
          <w:szCs w:val="20"/>
          <w:highlight w:val="yellow"/>
          <w:lang w:val="en-AU" w:bidi="ar-SA"/>
        </w:rPr>
        <w:t>earth &lt;0776&gt;</w:t>
      </w:r>
      <w:r w:rsidRPr="00B30F2D">
        <w:rPr>
          <w:rFonts w:ascii="Times New Roman" w:hAnsi="Times New Roman" w:cs="Times New Roman"/>
          <w:sz w:val="24"/>
          <w:szCs w:val="20"/>
          <w:lang w:val="en-AU" w:bidi="ar-SA"/>
        </w:rPr>
        <w:t>?</w:t>
      </w:r>
    </w:p>
    <w:p w:rsidR="00B30F2D" w:rsidRPr="00B30F2D" w:rsidRDefault="00B30F2D" w:rsidP="00B30F2D">
      <w:pPr>
        <w:spacing w:after="0" w:line="240" w:lineRule="auto"/>
        <w:jc w:val="both"/>
        <w:rPr>
          <w:rFonts w:ascii="Times New Roman" w:hAnsi="Times New Roman" w:cs="Times New Roman"/>
          <w:sz w:val="24"/>
          <w:szCs w:val="20"/>
          <w:lang w:val="en-AU" w:bidi="ar-SA"/>
        </w:rPr>
      </w:pPr>
      <w:r w:rsidRPr="00B30F2D">
        <w:rPr>
          <w:rFonts w:ascii="Times New Roman" w:hAnsi="Times New Roman" w:cs="Times New Roman"/>
          <w:b/>
          <w:sz w:val="24"/>
          <w:szCs w:val="20"/>
          <w:lang w:val="en-AU" w:bidi="ar-SA"/>
        </w:rPr>
        <w:t xml:space="preserve">Yeshayahu (Isaiah) </w:t>
      </w:r>
      <w:r w:rsidRPr="00B30F2D">
        <w:rPr>
          <w:rFonts w:ascii="Times New Roman" w:hAnsi="Times New Roman" w:cs="Times New Roman"/>
          <w:b/>
          <w:sz w:val="24"/>
          <w:szCs w:val="20"/>
          <w:lang w:bidi="ar-SA"/>
        </w:rPr>
        <w:t>40:</w:t>
      </w:r>
      <w:r w:rsidRPr="00B30F2D">
        <w:rPr>
          <w:rFonts w:ascii="Times New Roman" w:hAnsi="Times New Roman" w:cs="Times New Roman"/>
          <w:b/>
          <w:bCs/>
          <w:sz w:val="24"/>
          <w:szCs w:val="20"/>
          <w:lang w:val="en-AU" w:bidi="ar-SA"/>
        </w:rPr>
        <w:t>25</w:t>
      </w:r>
      <w:r w:rsidRPr="00B30F2D">
        <w:rPr>
          <w:rFonts w:ascii="Times New Roman" w:hAnsi="Times New Roman" w:cs="Times New Roman"/>
          <w:sz w:val="24"/>
          <w:szCs w:val="20"/>
          <w:lang w:val="en-AU" w:bidi="ar-SA"/>
        </w:rPr>
        <w:t xml:space="preserve"> To whom then will ye liken me, or shall I be equal </w:t>
      </w:r>
      <w:r w:rsidRPr="00B30F2D">
        <w:rPr>
          <w:rFonts w:ascii="Times New Roman" w:hAnsi="Times New Roman" w:cs="Times New Roman"/>
          <w:b/>
          <w:bCs/>
          <w:sz w:val="24"/>
          <w:szCs w:val="20"/>
          <w:highlight w:val="yellow"/>
          <w:lang w:val="en-AU" w:bidi="ar-SA"/>
        </w:rPr>
        <w:t>saith &lt;0559&gt; (8799)</w:t>
      </w:r>
      <w:r w:rsidRPr="00B30F2D">
        <w:rPr>
          <w:rFonts w:ascii="Times New Roman" w:hAnsi="Times New Roman" w:cs="Times New Roman"/>
          <w:sz w:val="24"/>
          <w:szCs w:val="20"/>
          <w:lang w:val="en-AU" w:bidi="ar-SA"/>
        </w:rPr>
        <w:t xml:space="preserve"> the Holy One.</w:t>
      </w:r>
    </w:p>
    <w:p w:rsidR="00FA53B1" w:rsidRPr="00B30F2D" w:rsidRDefault="00FA53B1" w:rsidP="00FA53B1">
      <w:pPr>
        <w:spacing w:after="0" w:line="240" w:lineRule="auto"/>
        <w:jc w:val="both"/>
        <w:rPr>
          <w:rFonts w:asciiTheme="minorHAnsi" w:eastAsia="Times New Roman" w:hAnsiTheme="minorHAnsi" w:cstheme="minorHAnsi"/>
          <w:color w:val="000000"/>
          <w:lang w:val="en-AU"/>
        </w:rPr>
      </w:pPr>
    </w:p>
    <w:p w:rsidR="00FA53B1" w:rsidRDefault="00FA53B1" w:rsidP="00FA53B1">
      <w:pPr>
        <w:spacing w:after="0" w:line="240" w:lineRule="auto"/>
        <w:jc w:val="both"/>
        <w:rPr>
          <w:rFonts w:asciiTheme="minorHAnsi" w:eastAsia="Times New Roman" w:hAnsiTheme="minorHAnsi" w:cstheme="minorHAnsi"/>
          <w:color w:val="000000"/>
        </w:rPr>
      </w:pPr>
    </w:p>
    <w:p w:rsidR="00FA53B1" w:rsidRPr="00B30F2D" w:rsidRDefault="00B30F2D" w:rsidP="00B30F2D">
      <w:pPr>
        <w:spacing w:after="0" w:line="240" w:lineRule="auto"/>
        <w:jc w:val="center"/>
        <w:rPr>
          <w:rFonts w:ascii="Cambria" w:eastAsia="Times New Roman" w:hAnsi="Cambria" w:cstheme="minorHAnsi"/>
          <w:b/>
          <w:bCs/>
          <w:color w:val="000000"/>
          <w:sz w:val="28"/>
          <w:szCs w:val="28"/>
        </w:rPr>
      </w:pPr>
      <w:r w:rsidRPr="00B30F2D">
        <w:rPr>
          <w:rFonts w:ascii="Cambria" w:eastAsia="Times New Roman" w:hAnsi="Cambria" w:cstheme="minorHAnsi"/>
          <w:b/>
          <w:bCs/>
          <w:color w:val="000000"/>
          <w:sz w:val="28"/>
          <w:szCs w:val="28"/>
        </w:rPr>
        <w:t>Hebrew:</w:t>
      </w:r>
    </w:p>
    <w:p w:rsidR="00FA53B1" w:rsidRDefault="00FA53B1" w:rsidP="00FA53B1">
      <w:pPr>
        <w:spacing w:after="0" w:line="240" w:lineRule="auto"/>
        <w:jc w:val="both"/>
        <w:rPr>
          <w:rFonts w:asciiTheme="minorHAnsi" w:eastAsia="Times New Roman"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809"/>
        <w:gridCol w:w="2159"/>
        <w:gridCol w:w="1365"/>
        <w:gridCol w:w="953"/>
        <w:gridCol w:w="1146"/>
      </w:tblGrid>
      <w:tr w:rsidR="00B14D9D" w:rsidRPr="00B14D9D" w:rsidTr="00B14D9D">
        <w:trPr>
          <w:trHeight w:val="20"/>
          <w:tblHeader/>
          <w:jc w:val="center"/>
        </w:trPr>
        <w:tc>
          <w:tcPr>
            <w:tcW w:w="0" w:type="auto"/>
            <w:shd w:val="clear" w:color="auto" w:fill="E2EFD9" w:themeFill="accent6" w:themeFillTint="33"/>
            <w:noWrap/>
            <w:vAlign w:val="center"/>
            <w:hideMark/>
          </w:tcPr>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Hebrew</w:t>
            </w:r>
          </w:p>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p>
        </w:tc>
        <w:tc>
          <w:tcPr>
            <w:tcW w:w="0" w:type="auto"/>
            <w:shd w:val="clear" w:color="auto" w:fill="E2EFD9" w:themeFill="accent6" w:themeFillTint="33"/>
            <w:noWrap/>
            <w:vAlign w:val="center"/>
            <w:hideMark/>
          </w:tcPr>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English</w:t>
            </w:r>
          </w:p>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p>
        </w:tc>
        <w:tc>
          <w:tcPr>
            <w:tcW w:w="0" w:type="auto"/>
            <w:shd w:val="clear" w:color="auto" w:fill="E2EFD9" w:themeFill="accent6" w:themeFillTint="33"/>
            <w:noWrap/>
            <w:vAlign w:val="center"/>
            <w:hideMark/>
          </w:tcPr>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Torah Reading</w:t>
            </w:r>
          </w:p>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Lev 11:1-47</w:t>
            </w:r>
          </w:p>
        </w:tc>
        <w:tc>
          <w:tcPr>
            <w:tcW w:w="0" w:type="auto"/>
            <w:shd w:val="clear" w:color="auto" w:fill="E2EFD9" w:themeFill="accent6" w:themeFillTint="33"/>
            <w:noWrap/>
            <w:vAlign w:val="center"/>
            <w:hideMark/>
          </w:tcPr>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Psalms</w:t>
            </w:r>
          </w:p>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78:22-40</w:t>
            </w:r>
          </w:p>
        </w:tc>
        <w:tc>
          <w:tcPr>
            <w:tcW w:w="0" w:type="auto"/>
            <w:shd w:val="clear" w:color="auto" w:fill="E2EFD9" w:themeFill="accent6" w:themeFillTint="33"/>
            <w:noWrap/>
            <w:vAlign w:val="center"/>
            <w:hideMark/>
          </w:tcPr>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Ashlamatah</w:t>
            </w:r>
          </w:p>
          <w:p w:rsidR="00B14D9D" w:rsidRPr="00B14D9D" w:rsidRDefault="00B14D9D" w:rsidP="00B14D9D">
            <w:pPr>
              <w:spacing w:after="0" w:line="240" w:lineRule="auto"/>
              <w:jc w:val="center"/>
              <w:rPr>
                <w:rFonts w:ascii="Arial Narrow" w:eastAsia="Times New Roman" w:hAnsi="Arial Narrow" w:cs="Calibri"/>
                <w:b/>
                <w:bCs/>
                <w:color w:val="000000"/>
                <w:sz w:val="20"/>
                <w:szCs w:val="20"/>
              </w:rPr>
            </w:pPr>
            <w:r w:rsidRPr="00B14D9D">
              <w:rPr>
                <w:rFonts w:ascii="Arial Narrow" w:eastAsia="Times New Roman" w:hAnsi="Arial Narrow" w:cs="Calibri"/>
                <w:b/>
                <w:bCs/>
                <w:color w:val="000000"/>
                <w:sz w:val="20"/>
                <w:szCs w:val="20"/>
              </w:rPr>
              <w:t>Is. 40:16-26</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 xml:space="preserve"> vyai</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men</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78:25</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40:26</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lk;a'</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eat, ate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w:t>
            </w:r>
            <w:r w:rsidRPr="00B14D9D">
              <w:rPr>
                <w:rFonts w:ascii="Arial Narrow" w:eastAsia="Times New Roman" w:hAnsi="Arial Narrow" w:cs="Calibri"/>
                <w:color w:val="000000"/>
                <w:sz w:val="20"/>
                <w:szCs w:val="20"/>
              </w:rPr>
              <w:br/>
              <w:t>Lev. 11:3</w:t>
            </w:r>
            <w:r w:rsidRPr="00B14D9D">
              <w:rPr>
                <w:rFonts w:ascii="Arial Narrow" w:eastAsia="Times New Roman" w:hAnsi="Arial Narrow" w:cs="Calibri"/>
                <w:color w:val="000000"/>
                <w:sz w:val="20"/>
                <w:szCs w:val="20"/>
              </w:rPr>
              <w:br/>
              <w:t>Lev. 11:4</w:t>
            </w:r>
            <w:r w:rsidRPr="00B14D9D">
              <w:rPr>
                <w:rFonts w:ascii="Arial Narrow" w:eastAsia="Times New Roman" w:hAnsi="Arial Narrow" w:cs="Calibri"/>
                <w:color w:val="000000"/>
                <w:sz w:val="20"/>
                <w:szCs w:val="20"/>
              </w:rPr>
              <w:br/>
              <w:t>Lev. 11:8</w:t>
            </w:r>
            <w:r w:rsidRPr="00B14D9D">
              <w:rPr>
                <w:rFonts w:ascii="Arial Narrow" w:eastAsia="Times New Roman" w:hAnsi="Arial Narrow" w:cs="Calibri"/>
                <w:color w:val="000000"/>
                <w:sz w:val="20"/>
                <w:szCs w:val="20"/>
              </w:rPr>
              <w:br/>
              <w:t>Lev. 11:9</w:t>
            </w:r>
            <w:r w:rsidRPr="00B14D9D">
              <w:rPr>
                <w:rFonts w:ascii="Arial Narrow" w:eastAsia="Times New Roman" w:hAnsi="Arial Narrow" w:cs="Calibri"/>
                <w:color w:val="000000"/>
                <w:sz w:val="20"/>
                <w:szCs w:val="20"/>
              </w:rPr>
              <w:br/>
              <w:t>Lev. 11:11</w:t>
            </w:r>
            <w:r w:rsidRPr="00B14D9D">
              <w:rPr>
                <w:rFonts w:ascii="Arial Narrow" w:eastAsia="Times New Roman" w:hAnsi="Arial Narrow" w:cs="Calibri"/>
                <w:color w:val="000000"/>
                <w:sz w:val="20"/>
                <w:szCs w:val="20"/>
              </w:rPr>
              <w:br/>
              <w:t>Lev. 11:13</w:t>
            </w:r>
            <w:r w:rsidRPr="00B14D9D">
              <w:rPr>
                <w:rFonts w:ascii="Arial Narrow" w:eastAsia="Times New Roman" w:hAnsi="Arial Narrow" w:cs="Calibri"/>
                <w:color w:val="000000"/>
                <w:sz w:val="20"/>
                <w:szCs w:val="20"/>
              </w:rPr>
              <w:br/>
              <w:t>Lev. 11:21</w:t>
            </w:r>
            <w:r w:rsidRPr="00B14D9D">
              <w:rPr>
                <w:rFonts w:ascii="Arial Narrow" w:eastAsia="Times New Roman" w:hAnsi="Arial Narrow" w:cs="Calibri"/>
                <w:color w:val="000000"/>
                <w:sz w:val="20"/>
                <w:szCs w:val="20"/>
              </w:rPr>
              <w:br/>
              <w:t>Lev. 11:22</w:t>
            </w:r>
            <w:r w:rsidRPr="00B14D9D">
              <w:rPr>
                <w:rFonts w:ascii="Arial Narrow" w:eastAsia="Times New Roman" w:hAnsi="Arial Narrow" w:cs="Calibri"/>
                <w:color w:val="000000"/>
                <w:sz w:val="20"/>
                <w:szCs w:val="20"/>
              </w:rPr>
              <w:br/>
              <w:t>Lev. 11:34</w:t>
            </w:r>
            <w:r w:rsidRPr="00B14D9D">
              <w:rPr>
                <w:rFonts w:ascii="Arial Narrow" w:eastAsia="Times New Roman" w:hAnsi="Arial Narrow" w:cs="Calibri"/>
                <w:color w:val="000000"/>
                <w:sz w:val="20"/>
                <w:szCs w:val="20"/>
              </w:rPr>
              <w:br/>
              <w:t>Lev. 11:40</w:t>
            </w:r>
            <w:r w:rsidRPr="00B14D9D">
              <w:rPr>
                <w:rFonts w:ascii="Arial Narrow" w:eastAsia="Times New Roman" w:hAnsi="Arial Narrow" w:cs="Calibri"/>
                <w:color w:val="000000"/>
                <w:sz w:val="20"/>
                <w:szCs w:val="20"/>
              </w:rPr>
              <w:br/>
              <w:t>Lev. 11:41</w:t>
            </w:r>
            <w:r w:rsidRPr="00B14D9D">
              <w:rPr>
                <w:rFonts w:ascii="Arial Narrow" w:eastAsia="Times New Roman" w:hAnsi="Arial Narrow" w:cs="Calibri"/>
                <w:color w:val="000000"/>
                <w:sz w:val="20"/>
                <w:szCs w:val="20"/>
              </w:rPr>
              <w:br/>
              <w:t>Lev. 11:42</w:t>
            </w:r>
            <w:r w:rsidRPr="00B14D9D">
              <w:rPr>
                <w:rFonts w:ascii="Arial Narrow" w:eastAsia="Times New Roman" w:hAnsi="Arial Narrow" w:cs="Calibri"/>
                <w:color w:val="000000"/>
                <w:sz w:val="20"/>
                <w:szCs w:val="20"/>
              </w:rPr>
              <w:br/>
              <w:t>Lev. 11:47</w:t>
            </w:r>
          </w:p>
        </w:tc>
        <w:tc>
          <w:tcPr>
            <w:tcW w:w="0" w:type="auto"/>
            <w:hideMark/>
          </w:tcPr>
          <w:p w:rsidR="00B14D9D" w:rsidRPr="00B14D9D" w:rsidRDefault="00B14D9D" w:rsidP="00B14D9D">
            <w:pPr>
              <w:spacing w:after="0" w:line="240" w:lineRule="auto"/>
              <w:rPr>
                <w:rFonts w:eastAsia="Times New Roman" w:cs="Calibri"/>
                <w:color w:val="000000"/>
                <w:sz w:val="20"/>
                <w:szCs w:val="20"/>
              </w:rPr>
            </w:pPr>
            <w:r w:rsidRPr="00B14D9D">
              <w:rPr>
                <w:rFonts w:eastAsia="Times New Roman" w:cs="Calibri"/>
                <w:color w:val="000000"/>
                <w:sz w:val="20"/>
                <w:szCs w:val="20"/>
              </w:rPr>
              <w:t>Ps. 78:24</w:t>
            </w:r>
            <w:r w:rsidRPr="00B14D9D">
              <w:rPr>
                <w:rFonts w:eastAsia="Times New Roman" w:cs="Calibri"/>
                <w:color w:val="000000"/>
                <w:sz w:val="20"/>
                <w:szCs w:val="20"/>
              </w:rPr>
              <w:br/>
              <w:t>Ps. 78:25</w:t>
            </w:r>
            <w:r w:rsidRPr="00B14D9D">
              <w:rPr>
                <w:rFonts w:eastAsia="Times New Roman" w:cs="Calibri"/>
                <w:color w:val="000000"/>
                <w:sz w:val="20"/>
                <w:szCs w:val="20"/>
              </w:rPr>
              <w:br/>
              <w:t>Ps. 78:29</w:t>
            </w:r>
          </w:p>
        </w:tc>
        <w:tc>
          <w:tcPr>
            <w:tcW w:w="0" w:type="auto"/>
            <w:hideMark/>
          </w:tcPr>
          <w:p w:rsidR="00B14D9D" w:rsidRPr="00B14D9D" w:rsidRDefault="00B14D9D" w:rsidP="00B14D9D">
            <w:pPr>
              <w:spacing w:after="0" w:line="240" w:lineRule="auto"/>
              <w:rPr>
                <w:rFonts w:eastAsia="Times New Roman"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lk,ao</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food</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11:34</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78:30</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lae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God</w:t>
            </w:r>
          </w:p>
        </w:tc>
        <w:tc>
          <w:tcPr>
            <w:tcW w:w="0" w:type="auto"/>
            <w:noWrap/>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78:34</w:t>
            </w:r>
            <w:r w:rsidRPr="00B14D9D">
              <w:rPr>
                <w:rFonts w:ascii="Arial Narrow" w:eastAsia="Times New Roman" w:hAnsi="Arial Narrow" w:cs="Calibri"/>
                <w:color w:val="000000"/>
                <w:sz w:val="20"/>
                <w:szCs w:val="20"/>
              </w:rPr>
              <w:br/>
              <w:t>Ps. 78:35</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40:18</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~yhil{a/</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God</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11:44</w:t>
            </w:r>
            <w:r w:rsidRPr="00B14D9D">
              <w:rPr>
                <w:rFonts w:ascii="Arial Narrow" w:eastAsia="Times New Roman" w:hAnsi="Arial Narrow" w:cs="Calibri"/>
                <w:color w:val="000000"/>
                <w:sz w:val="20"/>
                <w:szCs w:val="20"/>
              </w:rPr>
              <w:br/>
              <w:t>Lev. 11:45</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78:22</w:t>
            </w:r>
            <w:r w:rsidRPr="00B14D9D">
              <w:rPr>
                <w:rFonts w:ascii="Arial Narrow" w:eastAsia="Times New Roman" w:hAnsi="Arial Narrow" w:cs="Calibri"/>
                <w:color w:val="000000"/>
                <w:sz w:val="20"/>
                <w:szCs w:val="20"/>
              </w:rPr>
              <w:br/>
              <w:t>Ps. 78:31</w:t>
            </w:r>
            <w:r w:rsidRPr="00B14D9D">
              <w:rPr>
                <w:rFonts w:ascii="Arial Narrow" w:eastAsia="Times New Roman" w:hAnsi="Arial Narrow" w:cs="Calibri"/>
                <w:color w:val="000000"/>
                <w:sz w:val="20"/>
                <w:szCs w:val="20"/>
              </w:rPr>
              <w:br/>
              <w:t>Ps. 78:35</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 xml:space="preserve">rm;a' </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saying</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11:1</w:t>
            </w:r>
            <w:r w:rsidRPr="00B14D9D">
              <w:rPr>
                <w:rFonts w:ascii="Arial Narrow" w:eastAsia="Times New Roman" w:hAnsi="Arial Narrow" w:cs="Calibri"/>
                <w:color w:val="000000"/>
                <w:sz w:val="20"/>
                <w:szCs w:val="20"/>
              </w:rPr>
              <w:br/>
              <w:t>Lev. 11:2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40:25</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#r,a,</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earth, land, ground</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w:t>
            </w:r>
            <w:r w:rsidRPr="00B14D9D">
              <w:rPr>
                <w:rFonts w:ascii="Arial Narrow" w:eastAsia="Times New Roman" w:hAnsi="Arial Narrow" w:cs="Calibri"/>
                <w:color w:val="000000"/>
                <w:sz w:val="20"/>
                <w:szCs w:val="20"/>
              </w:rPr>
              <w:br/>
              <w:t>Lev. 11:21</w:t>
            </w:r>
            <w:r w:rsidRPr="00B14D9D">
              <w:rPr>
                <w:rFonts w:ascii="Arial Narrow" w:eastAsia="Times New Roman" w:hAnsi="Arial Narrow" w:cs="Calibri"/>
                <w:color w:val="000000"/>
                <w:sz w:val="20"/>
                <w:szCs w:val="20"/>
              </w:rPr>
              <w:br/>
              <w:t>Lev. 11:29</w:t>
            </w:r>
            <w:r w:rsidRPr="00B14D9D">
              <w:rPr>
                <w:rFonts w:ascii="Arial Narrow" w:eastAsia="Times New Roman" w:hAnsi="Arial Narrow" w:cs="Calibri"/>
                <w:color w:val="000000"/>
                <w:sz w:val="20"/>
                <w:szCs w:val="20"/>
              </w:rPr>
              <w:br/>
              <w:t>Lev. 11:41</w:t>
            </w:r>
            <w:r w:rsidRPr="00B14D9D">
              <w:rPr>
                <w:rFonts w:ascii="Arial Narrow" w:eastAsia="Times New Roman" w:hAnsi="Arial Narrow" w:cs="Calibri"/>
                <w:color w:val="000000"/>
                <w:sz w:val="20"/>
                <w:szCs w:val="20"/>
              </w:rPr>
              <w:br/>
              <w:t>Lev. 11:42</w:t>
            </w:r>
            <w:r w:rsidRPr="00B14D9D">
              <w:rPr>
                <w:rFonts w:ascii="Arial Narrow" w:eastAsia="Times New Roman" w:hAnsi="Arial Narrow" w:cs="Calibri"/>
                <w:color w:val="000000"/>
                <w:sz w:val="20"/>
                <w:szCs w:val="20"/>
              </w:rPr>
              <w:br/>
              <w:t>Lev. 11:44</w:t>
            </w:r>
            <w:r w:rsidRPr="00B14D9D">
              <w:rPr>
                <w:rFonts w:ascii="Arial Narrow" w:eastAsia="Times New Roman" w:hAnsi="Arial Narrow" w:cs="Calibri"/>
                <w:color w:val="000000"/>
                <w:sz w:val="20"/>
                <w:szCs w:val="20"/>
              </w:rPr>
              <w:br/>
              <w:t>Lev. 11:45</w:t>
            </w:r>
            <w:r w:rsidRPr="00B14D9D">
              <w:rPr>
                <w:rFonts w:ascii="Arial Narrow" w:eastAsia="Times New Roman" w:hAnsi="Arial Narrow" w:cs="Calibri"/>
                <w:color w:val="000000"/>
                <w:sz w:val="20"/>
                <w:szCs w:val="20"/>
              </w:rPr>
              <w:br/>
              <w:t>Lev. 11:46</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40:21</w:t>
            </w:r>
            <w:r w:rsidRPr="00B14D9D">
              <w:rPr>
                <w:rFonts w:ascii="Arial Narrow" w:eastAsia="Times New Roman" w:hAnsi="Arial Narrow" w:cs="Calibri"/>
                <w:color w:val="000000"/>
                <w:sz w:val="20"/>
                <w:szCs w:val="20"/>
              </w:rPr>
              <w:br/>
              <w:t>Isa. 40:22</w:t>
            </w:r>
            <w:r w:rsidRPr="00B14D9D">
              <w:rPr>
                <w:rFonts w:ascii="Arial Narrow" w:eastAsia="Times New Roman" w:hAnsi="Arial Narrow" w:cs="Calibri"/>
                <w:color w:val="000000"/>
                <w:sz w:val="20"/>
                <w:szCs w:val="20"/>
              </w:rPr>
              <w:br/>
              <w:t>Isa. 40:23</w:t>
            </w:r>
            <w:r w:rsidRPr="00B14D9D">
              <w:rPr>
                <w:rFonts w:ascii="Arial Narrow" w:eastAsia="Times New Roman" w:hAnsi="Arial Narrow" w:cs="Calibri"/>
                <w:color w:val="000000"/>
                <w:sz w:val="20"/>
                <w:szCs w:val="20"/>
              </w:rPr>
              <w:br/>
              <w:t>Isa. 40:24</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aAB</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put, falls, gave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11:32</w:t>
            </w:r>
            <w:r w:rsidRPr="00B14D9D">
              <w:rPr>
                <w:rFonts w:ascii="Arial Narrow" w:eastAsia="Times New Roman" w:hAnsi="Arial Narrow" w:cs="Calibri"/>
                <w:color w:val="000000"/>
                <w:sz w:val="20"/>
                <w:szCs w:val="20"/>
              </w:rPr>
              <w:br/>
              <w:t>Lev. 11:34</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78:29</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rf'B'</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flesh</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11:8</w:t>
            </w:r>
            <w:r w:rsidRPr="00B14D9D">
              <w:rPr>
                <w:rFonts w:ascii="Arial Narrow" w:eastAsia="Times New Roman" w:hAnsi="Arial Narrow" w:cs="Calibri"/>
                <w:color w:val="000000"/>
                <w:sz w:val="20"/>
                <w:szCs w:val="20"/>
              </w:rPr>
              <w:br/>
              <w:t>Lev. 11:11</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78:39</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%l;h'</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creep, walk</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11:20</w:t>
            </w:r>
            <w:r w:rsidRPr="00B14D9D">
              <w:rPr>
                <w:rFonts w:ascii="Arial Narrow" w:eastAsia="Times New Roman" w:hAnsi="Arial Narrow" w:cs="Calibri"/>
                <w:color w:val="000000"/>
                <w:sz w:val="20"/>
                <w:szCs w:val="20"/>
              </w:rPr>
              <w:br/>
              <w:t>Lev. 11:21</w:t>
            </w:r>
            <w:r w:rsidRPr="00B14D9D">
              <w:rPr>
                <w:rFonts w:ascii="Arial Narrow" w:eastAsia="Times New Roman" w:hAnsi="Arial Narrow" w:cs="Calibri"/>
                <w:color w:val="000000"/>
                <w:sz w:val="20"/>
                <w:szCs w:val="20"/>
              </w:rPr>
              <w:br/>
              <w:t>Lev. 11:27</w:t>
            </w:r>
            <w:r w:rsidRPr="00B14D9D">
              <w:rPr>
                <w:rFonts w:ascii="Arial Narrow" w:eastAsia="Times New Roman" w:hAnsi="Arial Narrow" w:cs="Calibri"/>
                <w:color w:val="000000"/>
                <w:sz w:val="20"/>
                <w:szCs w:val="20"/>
              </w:rPr>
              <w:br/>
              <w:t>Lev. 11:42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78:39</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 xml:space="preserve"> [r;z"</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sown</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11:37</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40:24</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bg"x'</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grasshopper, locust</w:t>
            </w:r>
          </w:p>
        </w:tc>
        <w:tc>
          <w:tcPr>
            <w:tcW w:w="0" w:type="auto"/>
            <w:noWrap/>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40:22</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lastRenderedPageBreak/>
              <w:t xml:space="preserve"> yx;</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animals, living</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w:t>
            </w:r>
            <w:r w:rsidRPr="00B14D9D">
              <w:rPr>
                <w:rFonts w:ascii="Arial Narrow" w:eastAsia="Times New Roman" w:hAnsi="Arial Narrow" w:cs="Calibri"/>
                <w:color w:val="000000"/>
                <w:sz w:val="20"/>
                <w:szCs w:val="20"/>
              </w:rPr>
              <w:br/>
              <w:t>Lev. 11:10</w:t>
            </w:r>
            <w:r w:rsidRPr="00B14D9D">
              <w:rPr>
                <w:rFonts w:ascii="Arial Narrow" w:eastAsia="Times New Roman" w:hAnsi="Arial Narrow" w:cs="Calibri"/>
                <w:color w:val="000000"/>
                <w:sz w:val="20"/>
                <w:szCs w:val="20"/>
              </w:rPr>
              <w:br/>
              <w:t>Lev. 11:27</w:t>
            </w:r>
            <w:r w:rsidRPr="00B14D9D">
              <w:rPr>
                <w:rFonts w:ascii="Arial Narrow" w:eastAsia="Times New Roman" w:hAnsi="Arial Narrow" w:cs="Calibri"/>
                <w:color w:val="000000"/>
                <w:sz w:val="20"/>
                <w:szCs w:val="20"/>
              </w:rPr>
              <w:br/>
              <w:t>Lev. 11:46</w:t>
            </w:r>
            <w:r w:rsidRPr="00B14D9D">
              <w:rPr>
                <w:rFonts w:ascii="Arial Narrow" w:eastAsia="Times New Roman" w:hAnsi="Arial Narrow" w:cs="Calibri"/>
                <w:color w:val="000000"/>
                <w:sz w:val="20"/>
                <w:szCs w:val="20"/>
              </w:rPr>
              <w:br/>
              <w:t>Lev. 11:47</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40:16</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~y"</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seas</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11:9</w:t>
            </w:r>
            <w:r w:rsidRPr="00B14D9D">
              <w:rPr>
                <w:rFonts w:ascii="Arial Narrow" w:eastAsia="Times New Roman" w:hAnsi="Arial Narrow" w:cs="Calibri"/>
                <w:color w:val="000000"/>
                <w:sz w:val="20"/>
                <w:szCs w:val="20"/>
              </w:rPr>
              <w:br/>
              <w:t>Lev. 11:10</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78:27</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laer'f.yI</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Israel</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78:31</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!WK</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steadfast, prepare</w:t>
            </w:r>
          </w:p>
        </w:tc>
        <w:tc>
          <w:tcPr>
            <w:tcW w:w="0" w:type="auto"/>
            <w:noWrap/>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78:37</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40:20</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 xml:space="preserve"> x;Ko</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monitor lizzard, power</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11:30</w:t>
            </w:r>
          </w:p>
        </w:tc>
        <w:tc>
          <w:tcPr>
            <w:tcW w:w="0" w:type="auto"/>
            <w:noWrap/>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40:26</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l[;m;</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above</w:t>
            </w:r>
          </w:p>
        </w:tc>
        <w:tc>
          <w:tcPr>
            <w:tcW w:w="0" w:type="auto"/>
            <w:noWrap/>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11:21</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78:23</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lp;n"</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falls</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11:32</w:t>
            </w:r>
            <w:r w:rsidRPr="00B14D9D">
              <w:rPr>
                <w:rFonts w:ascii="Arial Narrow" w:eastAsia="Times New Roman" w:hAnsi="Arial Narrow" w:cs="Calibri"/>
                <w:color w:val="000000"/>
                <w:sz w:val="20"/>
                <w:szCs w:val="20"/>
              </w:rPr>
              <w:br/>
              <w:t>Lev. 11:33</w:t>
            </w:r>
            <w:r w:rsidRPr="00B14D9D">
              <w:rPr>
                <w:rFonts w:ascii="Arial Narrow" w:eastAsia="Times New Roman" w:hAnsi="Arial Narrow" w:cs="Calibri"/>
                <w:color w:val="000000"/>
                <w:sz w:val="20"/>
                <w:szCs w:val="20"/>
              </w:rPr>
              <w:br/>
              <w:t>Lev. 11:35</w:t>
            </w:r>
            <w:r w:rsidRPr="00B14D9D">
              <w:rPr>
                <w:rFonts w:ascii="Arial Narrow" w:eastAsia="Times New Roman" w:hAnsi="Arial Narrow" w:cs="Calibri"/>
                <w:color w:val="000000"/>
                <w:sz w:val="20"/>
                <w:szCs w:val="20"/>
              </w:rPr>
              <w:br/>
              <w:t>Lev. 11:37</w:t>
            </w:r>
            <w:r w:rsidRPr="00B14D9D">
              <w:rPr>
                <w:rFonts w:ascii="Arial Narrow" w:eastAsia="Times New Roman" w:hAnsi="Arial Narrow" w:cs="Calibri"/>
                <w:color w:val="000000"/>
                <w:sz w:val="20"/>
                <w:szCs w:val="20"/>
              </w:rPr>
              <w:br/>
              <w:t>Lev. 11:38</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78:28</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af'n"</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carries</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11:25</w:t>
            </w:r>
            <w:r w:rsidRPr="00B14D9D">
              <w:rPr>
                <w:rFonts w:ascii="Arial Narrow" w:eastAsia="Times New Roman" w:hAnsi="Arial Narrow" w:cs="Calibri"/>
                <w:color w:val="000000"/>
                <w:sz w:val="20"/>
                <w:szCs w:val="20"/>
              </w:rPr>
              <w:br/>
              <w:t>Lev. 11:28</w:t>
            </w:r>
            <w:r w:rsidRPr="00B14D9D">
              <w:rPr>
                <w:rFonts w:ascii="Arial Narrow" w:eastAsia="Times New Roman" w:hAnsi="Arial Narrow" w:cs="Calibri"/>
                <w:color w:val="000000"/>
                <w:sz w:val="20"/>
                <w:szCs w:val="20"/>
              </w:rPr>
              <w:br/>
              <w:t>Lev. 11:40</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40:24</w:t>
            </w:r>
            <w:r w:rsidRPr="00B14D9D">
              <w:rPr>
                <w:rFonts w:ascii="Arial Narrow" w:eastAsia="Times New Roman" w:hAnsi="Arial Narrow" w:cs="Calibri"/>
                <w:color w:val="000000"/>
                <w:sz w:val="20"/>
                <w:szCs w:val="20"/>
              </w:rPr>
              <w:br/>
              <w:t>Isa. 40:26</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!t;n"</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put, give, given</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11:38</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78:24</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40:23</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@A[</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birds</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11:13</w:t>
            </w:r>
            <w:r w:rsidRPr="00B14D9D">
              <w:rPr>
                <w:rFonts w:ascii="Arial Narrow" w:eastAsia="Times New Roman" w:hAnsi="Arial Narrow" w:cs="Calibri"/>
                <w:color w:val="000000"/>
                <w:sz w:val="20"/>
                <w:szCs w:val="20"/>
              </w:rPr>
              <w:br/>
              <w:t>Lev. 11:20</w:t>
            </w:r>
            <w:r w:rsidRPr="00B14D9D">
              <w:rPr>
                <w:rFonts w:ascii="Arial Narrow" w:eastAsia="Times New Roman" w:hAnsi="Arial Narrow" w:cs="Calibri"/>
                <w:color w:val="000000"/>
                <w:sz w:val="20"/>
                <w:szCs w:val="20"/>
              </w:rPr>
              <w:br/>
              <w:t>Lev. 11:21</w:t>
            </w:r>
            <w:r w:rsidRPr="00B14D9D">
              <w:rPr>
                <w:rFonts w:ascii="Arial Narrow" w:eastAsia="Times New Roman" w:hAnsi="Arial Narrow" w:cs="Calibri"/>
                <w:color w:val="000000"/>
                <w:sz w:val="20"/>
                <w:szCs w:val="20"/>
              </w:rPr>
              <w:br/>
              <w:t>Lev. 11:23</w:t>
            </w:r>
            <w:r w:rsidRPr="00B14D9D">
              <w:rPr>
                <w:rFonts w:ascii="Arial Narrow" w:eastAsia="Times New Roman" w:hAnsi="Arial Narrow" w:cs="Calibri"/>
                <w:color w:val="000000"/>
                <w:sz w:val="20"/>
                <w:szCs w:val="20"/>
              </w:rPr>
              <w:br/>
              <w:t>Lev. 11:46</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78:27</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hl'['</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chewing, came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w:t>
            </w:r>
            <w:r w:rsidRPr="00B14D9D">
              <w:rPr>
                <w:rFonts w:ascii="Arial Narrow" w:eastAsia="Times New Roman" w:hAnsi="Arial Narrow" w:cs="Calibri"/>
                <w:color w:val="000000"/>
                <w:sz w:val="20"/>
                <w:szCs w:val="20"/>
              </w:rPr>
              <w:br/>
              <w:t>Lev. 11:4</w:t>
            </w:r>
            <w:r w:rsidRPr="00B14D9D">
              <w:rPr>
                <w:rFonts w:ascii="Arial Narrow" w:eastAsia="Times New Roman" w:hAnsi="Arial Narrow" w:cs="Calibri"/>
                <w:color w:val="000000"/>
                <w:sz w:val="20"/>
                <w:szCs w:val="20"/>
              </w:rPr>
              <w:br/>
              <w:t>Lev. 11:5</w:t>
            </w:r>
            <w:r w:rsidRPr="00B14D9D">
              <w:rPr>
                <w:rFonts w:ascii="Arial Narrow" w:eastAsia="Times New Roman" w:hAnsi="Arial Narrow" w:cs="Calibri"/>
                <w:color w:val="000000"/>
                <w:sz w:val="20"/>
                <w:szCs w:val="20"/>
              </w:rPr>
              <w:br/>
              <w:t>Lev. 11:6</w:t>
            </w:r>
            <w:r w:rsidRPr="00B14D9D">
              <w:rPr>
                <w:rFonts w:ascii="Arial Narrow" w:eastAsia="Times New Roman" w:hAnsi="Arial Narrow" w:cs="Calibri"/>
                <w:color w:val="000000"/>
                <w:sz w:val="20"/>
                <w:szCs w:val="20"/>
              </w:rPr>
              <w:br/>
              <w:t>Lev. 11:26</w:t>
            </w:r>
            <w:r w:rsidRPr="00B14D9D">
              <w:rPr>
                <w:rFonts w:ascii="Arial Narrow" w:eastAsia="Times New Roman" w:hAnsi="Arial Narrow" w:cs="Calibri"/>
                <w:b/>
                <w:bCs/>
                <w:color w:val="000000"/>
                <w:sz w:val="20"/>
                <w:szCs w:val="20"/>
              </w:rPr>
              <w:br/>
            </w:r>
            <w:r w:rsidRPr="00B14D9D">
              <w:rPr>
                <w:rFonts w:ascii="Arial Narrow" w:eastAsia="Times New Roman" w:hAnsi="Arial Narrow" w:cs="Calibri"/>
                <w:color w:val="000000"/>
                <w:sz w:val="20"/>
                <w:szCs w:val="20"/>
              </w:rPr>
              <w:t>Lev. 11:45</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78:31</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wood, tree</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40:20</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hf'['</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done, did, do, make, made</w:t>
            </w:r>
          </w:p>
        </w:tc>
        <w:tc>
          <w:tcPr>
            <w:tcW w:w="0" w:type="auto"/>
            <w:noWrap/>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11:32</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40:23</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vAdq'</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holy</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11:44</w:t>
            </w:r>
            <w:r w:rsidRPr="00B14D9D">
              <w:rPr>
                <w:rFonts w:ascii="Arial Narrow" w:eastAsia="Times New Roman" w:hAnsi="Arial Narrow" w:cs="Calibri"/>
                <w:color w:val="000000"/>
                <w:sz w:val="20"/>
                <w:szCs w:val="20"/>
              </w:rPr>
              <w:br/>
              <w:t>Lev. 11:45</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40:25</w:t>
            </w: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hb'r'</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many</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Lev. 11:42</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78:38</w:t>
            </w:r>
          </w:p>
        </w:tc>
        <w:tc>
          <w:tcPr>
            <w:tcW w:w="0" w:type="auto"/>
            <w:vAlign w:val="bottom"/>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r>
      <w:tr w:rsidR="00B14D9D" w:rsidRPr="00B14D9D" w:rsidTr="00B14D9D">
        <w:trPr>
          <w:trHeight w:val="20"/>
          <w:jc w:val="center"/>
        </w:trPr>
        <w:tc>
          <w:tcPr>
            <w:tcW w:w="0" w:type="auto"/>
            <w:hideMark/>
          </w:tcPr>
          <w:p w:rsidR="00B14D9D" w:rsidRPr="00B14D9D" w:rsidRDefault="00B14D9D" w:rsidP="00B14D9D">
            <w:pPr>
              <w:spacing w:after="0" w:line="240" w:lineRule="auto"/>
              <w:jc w:val="right"/>
              <w:rPr>
                <w:rFonts w:ascii="Bwhebb" w:eastAsia="Times New Roman" w:hAnsi="Bwhebb" w:cs="Calibri"/>
                <w:b/>
                <w:bCs/>
                <w:color w:val="000000"/>
                <w:sz w:val="20"/>
                <w:szCs w:val="20"/>
              </w:rPr>
            </w:pPr>
            <w:r w:rsidRPr="00B14D9D">
              <w:rPr>
                <w:rFonts w:ascii="Bwhebb" w:eastAsia="Times New Roman" w:hAnsi="Bwhebb" w:cs="Calibri"/>
                <w:b/>
                <w:bCs/>
                <w:color w:val="000000"/>
                <w:sz w:val="20"/>
                <w:szCs w:val="20"/>
              </w:rPr>
              <w:t>~yIm;v'</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heavens</w:t>
            </w:r>
          </w:p>
        </w:tc>
        <w:tc>
          <w:tcPr>
            <w:tcW w:w="0" w:type="auto"/>
            <w:noWrap/>
            <w:hideMark/>
          </w:tcPr>
          <w:p w:rsidR="00B14D9D" w:rsidRPr="00B14D9D" w:rsidRDefault="00B14D9D" w:rsidP="00B14D9D">
            <w:pPr>
              <w:spacing w:after="0" w:line="240" w:lineRule="auto"/>
              <w:rPr>
                <w:rFonts w:ascii="Arial Narrow" w:eastAsia="Times New Roman" w:hAnsi="Arial Narrow" w:cs="Calibri"/>
                <w:color w:val="000000"/>
                <w:sz w:val="20"/>
                <w:szCs w:val="20"/>
              </w:rPr>
            </w:pP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Ps. 78:23</w:t>
            </w:r>
            <w:r w:rsidRPr="00B14D9D">
              <w:rPr>
                <w:rFonts w:ascii="Arial Narrow" w:eastAsia="Times New Roman" w:hAnsi="Arial Narrow" w:cs="Calibri"/>
                <w:color w:val="000000"/>
                <w:sz w:val="20"/>
                <w:szCs w:val="20"/>
              </w:rPr>
              <w:br/>
              <w:t>Ps. 78:24</w:t>
            </w:r>
            <w:r w:rsidRPr="00B14D9D">
              <w:rPr>
                <w:rFonts w:ascii="Arial Narrow" w:eastAsia="Times New Roman" w:hAnsi="Arial Narrow" w:cs="Calibri"/>
                <w:color w:val="000000"/>
                <w:sz w:val="20"/>
                <w:szCs w:val="20"/>
              </w:rPr>
              <w:br/>
              <w:t>Ps. 78:26</w:t>
            </w:r>
          </w:p>
        </w:tc>
        <w:tc>
          <w:tcPr>
            <w:tcW w:w="0" w:type="auto"/>
            <w:hideMark/>
          </w:tcPr>
          <w:p w:rsidR="00B14D9D" w:rsidRPr="00B14D9D" w:rsidRDefault="00B14D9D" w:rsidP="00B14D9D">
            <w:pPr>
              <w:spacing w:after="0" w:line="240" w:lineRule="auto"/>
              <w:rPr>
                <w:rFonts w:ascii="Arial Narrow" w:eastAsia="Times New Roman" w:hAnsi="Arial Narrow" w:cs="Calibri"/>
                <w:color w:val="000000"/>
                <w:sz w:val="20"/>
                <w:szCs w:val="20"/>
              </w:rPr>
            </w:pPr>
            <w:r w:rsidRPr="00B14D9D">
              <w:rPr>
                <w:rFonts w:ascii="Arial Narrow" w:eastAsia="Times New Roman" w:hAnsi="Arial Narrow" w:cs="Calibri"/>
                <w:color w:val="000000"/>
                <w:sz w:val="20"/>
                <w:szCs w:val="20"/>
              </w:rPr>
              <w:t>Isa. 40:22</w:t>
            </w:r>
          </w:p>
        </w:tc>
      </w:tr>
    </w:tbl>
    <w:p w:rsidR="00FA53B1" w:rsidRPr="00FA53B1" w:rsidRDefault="00FA53B1" w:rsidP="00FA53B1">
      <w:pPr>
        <w:spacing w:after="0" w:line="240" w:lineRule="auto"/>
        <w:jc w:val="both"/>
        <w:rPr>
          <w:rFonts w:asciiTheme="minorHAnsi" w:eastAsia="Times New Roman" w:hAnsiTheme="minorHAnsi" w:cstheme="minorHAnsi"/>
          <w:color w:val="000000"/>
        </w:rPr>
      </w:pPr>
    </w:p>
    <w:p w:rsidR="00FA53B1" w:rsidRDefault="00B14D9D" w:rsidP="00B14D9D">
      <w:pPr>
        <w:spacing w:after="0" w:line="240" w:lineRule="auto"/>
        <w:jc w:val="center"/>
        <w:rPr>
          <w:rFonts w:ascii="Cambria" w:eastAsia="Times New Roman" w:hAnsi="Cambria" w:cstheme="minorHAnsi"/>
          <w:b/>
          <w:bCs/>
          <w:color w:val="000000"/>
          <w:sz w:val="28"/>
          <w:szCs w:val="28"/>
        </w:rPr>
      </w:pPr>
      <w:r w:rsidRPr="00B14D9D">
        <w:rPr>
          <w:rFonts w:ascii="Cambria" w:eastAsia="Times New Roman" w:hAnsi="Cambria" w:cstheme="minorHAnsi"/>
          <w:b/>
          <w:bCs/>
          <w:color w:val="000000"/>
          <w:sz w:val="28"/>
          <w:szCs w:val="28"/>
        </w:rPr>
        <w:t>Greek:</w:t>
      </w:r>
    </w:p>
    <w:p w:rsidR="00B14D9D" w:rsidRPr="00B14D9D" w:rsidRDefault="00B14D9D" w:rsidP="00B14D9D">
      <w:pPr>
        <w:spacing w:after="0" w:line="240" w:lineRule="auto"/>
        <w:jc w:val="center"/>
        <w:rPr>
          <w:rFonts w:ascii="Cambria" w:eastAsia="Times New Roman" w:hAnsi="Cambria" w:cstheme="minorHAnsi"/>
          <w:b/>
          <w:bCs/>
          <w:color w:val="000000"/>
        </w:rPr>
      </w:pPr>
    </w:p>
    <w:tbl>
      <w:tblPr>
        <w:tblStyle w:val="TableGrid"/>
        <w:tblW w:w="5000" w:type="pct"/>
        <w:tblLook w:val="04A0" w:firstRow="1" w:lastRow="0" w:firstColumn="1" w:lastColumn="0" w:noHBand="0" w:noVBand="1"/>
      </w:tblPr>
      <w:tblGrid>
        <w:gridCol w:w="1212"/>
        <w:gridCol w:w="1434"/>
        <w:gridCol w:w="1296"/>
        <w:gridCol w:w="961"/>
        <w:gridCol w:w="1110"/>
        <w:gridCol w:w="1547"/>
        <w:gridCol w:w="1072"/>
        <w:gridCol w:w="1582"/>
      </w:tblGrid>
      <w:tr w:rsidR="007951E0" w:rsidRPr="007951E0" w:rsidTr="007951E0">
        <w:trPr>
          <w:trHeight w:val="20"/>
          <w:tblHeader/>
        </w:trPr>
        <w:tc>
          <w:tcPr>
            <w:tcW w:w="593"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GREEK</w:t>
            </w:r>
          </w:p>
        </w:tc>
        <w:tc>
          <w:tcPr>
            <w:tcW w:w="702"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ENGLISH</w:t>
            </w:r>
          </w:p>
        </w:tc>
        <w:tc>
          <w:tcPr>
            <w:tcW w:w="634"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Torah Reading</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Lev 11:1-47</w:t>
            </w:r>
          </w:p>
        </w:tc>
        <w:tc>
          <w:tcPr>
            <w:tcW w:w="470"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Psalms</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78:22-40</w:t>
            </w:r>
          </w:p>
        </w:tc>
        <w:tc>
          <w:tcPr>
            <w:tcW w:w="543" w:type="pct"/>
            <w:shd w:val="clear" w:color="auto" w:fill="D9E2F3" w:themeFill="accent1" w:themeFillTint="33"/>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Ashlamatah</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Is. 40:16-26</w:t>
            </w:r>
          </w:p>
        </w:tc>
        <w:tc>
          <w:tcPr>
            <w:tcW w:w="757"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Peshat</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Mishnah of Mark,</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1-2 Peter, &amp; Jude</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1 Pet 2:4-8</w:t>
            </w:r>
          </w:p>
        </w:tc>
        <w:tc>
          <w:tcPr>
            <w:tcW w:w="525"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Tosefta of</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Luke</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Lk 10:13-16</w:t>
            </w:r>
          </w:p>
        </w:tc>
        <w:tc>
          <w:tcPr>
            <w:tcW w:w="774" w:type="pct"/>
            <w:shd w:val="clear" w:color="auto" w:fill="D9E2F3" w:themeFill="accent1" w:themeFillTint="33"/>
            <w:noWrap/>
            <w:vAlign w:val="center"/>
            <w:hideMark/>
          </w:tcPr>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Remes/Gemara of</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Acts/Romans</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and James</w:t>
            </w:r>
          </w:p>
          <w:p w:rsidR="007951E0" w:rsidRPr="007951E0" w:rsidRDefault="007951E0" w:rsidP="007951E0">
            <w:pPr>
              <w:jc w:val="center"/>
              <w:rPr>
                <w:rFonts w:asciiTheme="minorHAnsi" w:eastAsia="Times New Roman" w:hAnsiTheme="minorHAnsi" w:cstheme="minorHAnsi"/>
                <w:b/>
                <w:bCs/>
                <w:color w:val="000000"/>
                <w:sz w:val="18"/>
                <w:szCs w:val="18"/>
              </w:rPr>
            </w:pPr>
            <w:r w:rsidRPr="007951E0">
              <w:rPr>
                <w:rFonts w:asciiTheme="minorHAnsi" w:eastAsia="Times New Roman" w:hAnsiTheme="minorHAnsi" w:cstheme="minorHAnsi"/>
                <w:b/>
                <w:bCs/>
                <w:color w:val="000000"/>
                <w:sz w:val="18"/>
                <w:szCs w:val="18"/>
              </w:rPr>
              <w:t>Acts 28:7-16</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ἅγιον</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holy</w:t>
            </w:r>
          </w:p>
        </w:tc>
        <w:tc>
          <w:tcPr>
            <w:tcW w:w="634" w:type="pct"/>
            <w:hideMark/>
          </w:tcPr>
          <w:p w:rsidR="00B14D9D" w:rsidRPr="00B14D9D" w:rsidRDefault="007951E0" w:rsidP="007951E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Lev. </w:t>
            </w:r>
            <w:r w:rsidR="00B14D9D" w:rsidRPr="00B14D9D">
              <w:rPr>
                <w:rFonts w:asciiTheme="minorHAnsi" w:eastAsia="Times New Roman" w:hAnsiTheme="minorHAnsi" w:cstheme="minorHAnsi"/>
                <w:color w:val="000000"/>
                <w:sz w:val="18"/>
                <w:szCs w:val="18"/>
              </w:rPr>
              <w:t>11:44</w:t>
            </w:r>
            <w:r w:rsidR="00B14D9D" w:rsidRPr="00B14D9D">
              <w:rPr>
                <w:rFonts w:asciiTheme="minorHAnsi" w:eastAsia="Times New Roman" w:hAnsiTheme="minorHAnsi" w:cstheme="minorHAnsi"/>
                <w:color w:val="000000"/>
                <w:sz w:val="18"/>
                <w:szCs w:val="18"/>
              </w:rPr>
              <w:br/>
              <w:t>Lev. 11:45</w:t>
            </w: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40:25</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1Pe 2:5 </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ἀκούω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hear</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40:21 </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10:16</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28:15</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ἄν</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ever</w:t>
            </w:r>
          </w:p>
        </w:tc>
        <w:tc>
          <w:tcPr>
            <w:tcW w:w="634" w:type="pct"/>
            <w:hideMark/>
          </w:tcPr>
          <w:p w:rsidR="00B14D9D" w:rsidRPr="00B14D9D" w:rsidRDefault="007951E0" w:rsidP="007951E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Lev 11:</w:t>
            </w:r>
            <w:r w:rsidR="00B14D9D" w:rsidRPr="00B14D9D">
              <w:rPr>
                <w:rFonts w:asciiTheme="minorHAnsi" w:eastAsia="Times New Roman" w:hAnsiTheme="minorHAnsi" w:cstheme="minorHAnsi"/>
                <w:color w:val="000000"/>
                <w:sz w:val="18"/>
                <w:szCs w:val="18"/>
              </w:rPr>
              <w:t xml:space="preserve">32 </w:t>
            </w:r>
            <w:r w:rsidR="00B14D9D" w:rsidRPr="00B14D9D">
              <w:rPr>
                <w:rFonts w:asciiTheme="minorHAnsi" w:eastAsia="Times New Roman" w:hAnsiTheme="minorHAnsi" w:cstheme="minorHAnsi"/>
                <w:color w:val="000000"/>
                <w:sz w:val="18"/>
                <w:szCs w:val="18"/>
              </w:rPr>
              <w:br/>
              <w:t xml:space="preserve">Lev 11:33  </w:t>
            </w:r>
            <w:r w:rsidR="00B14D9D" w:rsidRPr="00B14D9D">
              <w:rPr>
                <w:rFonts w:asciiTheme="minorHAnsi" w:eastAsia="Times New Roman" w:hAnsiTheme="minorHAnsi" w:cstheme="minorHAnsi"/>
                <w:color w:val="000000"/>
                <w:sz w:val="18"/>
                <w:szCs w:val="18"/>
              </w:rPr>
              <w:br/>
            </w:r>
            <w:r w:rsidR="00B14D9D" w:rsidRPr="00B14D9D">
              <w:rPr>
                <w:rFonts w:asciiTheme="minorHAnsi" w:eastAsia="Times New Roman" w:hAnsiTheme="minorHAnsi" w:cstheme="minorHAnsi"/>
                <w:color w:val="000000"/>
                <w:sz w:val="18"/>
                <w:szCs w:val="18"/>
              </w:rPr>
              <w:lastRenderedPageBreak/>
              <w:t xml:space="preserve">Lev 11:34  </w:t>
            </w:r>
            <w:r w:rsidR="00B14D9D" w:rsidRPr="00B14D9D">
              <w:rPr>
                <w:rFonts w:asciiTheme="minorHAnsi" w:eastAsia="Times New Roman" w:hAnsiTheme="minorHAnsi" w:cstheme="minorHAnsi"/>
                <w:color w:val="000000"/>
                <w:sz w:val="18"/>
                <w:szCs w:val="18"/>
              </w:rPr>
              <w:br/>
              <w:t>Lev 11:35</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10:13</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ἀνάγω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takes up, leading</w:t>
            </w:r>
          </w:p>
        </w:tc>
        <w:tc>
          <w:tcPr>
            <w:tcW w:w="63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Lev 11:3 </w:t>
            </w:r>
            <w:r w:rsidRPr="00B14D9D">
              <w:rPr>
                <w:rFonts w:asciiTheme="minorHAnsi" w:eastAsia="Times New Roman" w:hAnsiTheme="minorHAnsi" w:cstheme="minorHAnsi"/>
                <w:color w:val="000000"/>
                <w:sz w:val="18"/>
                <w:szCs w:val="18"/>
              </w:rPr>
              <w:br/>
              <w:t xml:space="preserve">Lev 11:4 </w:t>
            </w:r>
            <w:r w:rsidRPr="00B14D9D">
              <w:rPr>
                <w:rFonts w:asciiTheme="minorHAnsi" w:eastAsia="Times New Roman" w:hAnsiTheme="minorHAnsi" w:cstheme="minorHAnsi"/>
                <w:color w:val="000000"/>
                <w:sz w:val="18"/>
                <w:szCs w:val="18"/>
              </w:rPr>
              <w:br/>
              <w:t xml:space="preserve">Lev 11:5 </w:t>
            </w:r>
            <w:r w:rsidRPr="00B14D9D">
              <w:rPr>
                <w:rFonts w:asciiTheme="minorHAnsi" w:eastAsia="Times New Roman" w:hAnsiTheme="minorHAnsi" w:cstheme="minorHAnsi"/>
                <w:color w:val="000000"/>
                <w:sz w:val="18"/>
                <w:szCs w:val="18"/>
              </w:rPr>
              <w:br/>
              <w:t xml:space="preserve">Lev 11:6 </w:t>
            </w:r>
            <w:r w:rsidRPr="00B14D9D">
              <w:rPr>
                <w:rFonts w:asciiTheme="minorHAnsi" w:eastAsia="Times New Roman" w:hAnsiTheme="minorHAnsi" w:cstheme="minorHAnsi"/>
                <w:color w:val="000000"/>
                <w:sz w:val="18"/>
                <w:szCs w:val="18"/>
              </w:rPr>
              <w:br/>
              <w:t xml:space="preserve">Lev 11:7 </w:t>
            </w:r>
            <w:r w:rsidRPr="00B14D9D">
              <w:rPr>
                <w:rFonts w:asciiTheme="minorHAnsi" w:eastAsia="Times New Roman" w:hAnsiTheme="minorHAnsi" w:cstheme="minorHAnsi"/>
                <w:color w:val="000000"/>
                <w:sz w:val="18"/>
                <w:szCs w:val="18"/>
              </w:rPr>
              <w:br/>
              <w:t xml:space="preserve">Lev 11:45 </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28:10</w:t>
            </w:r>
            <w:r w:rsidRPr="00B14D9D">
              <w:rPr>
                <w:rFonts w:asciiTheme="minorHAnsi" w:eastAsia="Times New Roman" w:hAnsiTheme="minorHAnsi" w:cstheme="minorHAnsi"/>
                <w:color w:val="000000"/>
                <w:sz w:val="18"/>
                <w:szCs w:val="18"/>
              </w:rPr>
              <w:br/>
              <w:t>Acts 28:11</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ἄνθρωπος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man, men</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Psa 78:25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2:4</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ἀνοίγω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opened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Psa 78:23</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ἀποστέλλω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sent</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Psa 78:25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10:16</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γῆ</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land, earth, ground</w:t>
            </w:r>
          </w:p>
        </w:tc>
        <w:tc>
          <w:tcPr>
            <w:tcW w:w="63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11:2</w:t>
            </w:r>
            <w:r w:rsidRPr="00B14D9D">
              <w:rPr>
                <w:rFonts w:asciiTheme="minorHAnsi" w:eastAsia="Times New Roman" w:hAnsiTheme="minorHAnsi" w:cstheme="minorHAnsi"/>
                <w:color w:val="000000"/>
                <w:sz w:val="18"/>
                <w:szCs w:val="18"/>
              </w:rPr>
              <w:br/>
              <w:t>Lev. 11:21</w:t>
            </w:r>
            <w:r w:rsidRPr="00B14D9D">
              <w:rPr>
                <w:rFonts w:asciiTheme="minorHAnsi" w:eastAsia="Times New Roman" w:hAnsiTheme="minorHAnsi" w:cstheme="minorHAnsi"/>
                <w:color w:val="000000"/>
                <w:sz w:val="18"/>
                <w:szCs w:val="18"/>
              </w:rPr>
              <w:br/>
              <w:t>Lev. 11:29</w:t>
            </w:r>
            <w:r w:rsidRPr="00B14D9D">
              <w:rPr>
                <w:rFonts w:asciiTheme="minorHAnsi" w:eastAsia="Times New Roman" w:hAnsiTheme="minorHAnsi" w:cstheme="minorHAnsi"/>
                <w:color w:val="000000"/>
                <w:sz w:val="18"/>
                <w:szCs w:val="18"/>
              </w:rPr>
              <w:br/>
              <w:t>Lev. 11:41</w:t>
            </w:r>
            <w:r w:rsidRPr="00B14D9D">
              <w:rPr>
                <w:rFonts w:asciiTheme="minorHAnsi" w:eastAsia="Times New Roman" w:hAnsiTheme="minorHAnsi" w:cstheme="minorHAnsi"/>
                <w:color w:val="000000"/>
                <w:sz w:val="18"/>
                <w:szCs w:val="18"/>
              </w:rPr>
              <w:br/>
              <w:t>Lev. 11:42</w:t>
            </w:r>
            <w:r w:rsidRPr="00B14D9D">
              <w:rPr>
                <w:rFonts w:asciiTheme="minorHAnsi" w:eastAsia="Times New Roman" w:hAnsiTheme="minorHAnsi" w:cstheme="minorHAnsi"/>
                <w:color w:val="000000"/>
                <w:sz w:val="18"/>
                <w:szCs w:val="18"/>
              </w:rPr>
              <w:br/>
              <w:t>Lev. 11:44</w:t>
            </w:r>
            <w:r w:rsidRPr="00B14D9D">
              <w:rPr>
                <w:rFonts w:asciiTheme="minorHAnsi" w:eastAsia="Times New Roman" w:hAnsiTheme="minorHAnsi" w:cstheme="minorHAnsi"/>
                <w:color w:val="000000"/>
                <w:sz w:val="18"/>
                <w:szCs w:val="18"/>
              </w:rPr>
              <w:br/>
              <w:t>Lev. 11:45</w:t>
            </w:r>
            <w:r w:rsidRPr="00B14D9D">
              <w:rPr>
                <w:rFonts w:asciiTheme="minorHAnsi" w:eastAsia="Times New Roman" w:hAnsiTheme="minorHAnsi" w:cstheme="minorHAnsi"/>
                <w:color w:val="000000"/>
                <w:sz w:val="18"/>
                <w:szCs w:val="18"/>
              </w:rPr>
              <w:br/>
              <w:t>Lev. 11:46</w:t>
            </w: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Psa 78:40 </w:t>
            </w:r>
          </w:p>
        </w:tc>
        <w:tc>
          <w:tcPr>
            <w:tcW w:w="543"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40:21</w:t>
            </w:r>
            <w:r w:rsidRPr="00B14D9D">
              <w:rPr>
                <w:rFonts w:asciiTheme="minorHAnsi" w:eastAsia="Times New Roman" w:hAnsiTheme="minorHAnsi" w:cstheme="minorHAnsi"/>
                <w:color w:val="000000"/>
                <w:sz w:val="18"/>
                <w:szCs w:val="18"/>
              </w:rPr>
              <w:br/>
              <w:t>Isa. 40:22</w:t>
            </w:r>
            <w:r w:rsidRPr="00B14D9D">
              <w:rPr>
                <w:rFonts w:asciiTheme="minorHAnsi" w:eastAsia="Times New Roman" w:hAnsiTheme="minorHAnsi" w:cstheme="minorHAnsi"/>
                <w:color w:val="000000"/>
                <w:sz w:val="18"/>
                <w:szCs w:val="18"/>
              </w:rPr>
              <w:br/>
              <w:t>Isa. 40:23</w:t>
            </w:r>
            <w:r w:rsidRPr="00B14D9D">
              <w:rPr>
                <w:rFonts w:asciiTheme="minorHAnsi" w:eastAsia="Times New Roman" w:hAnsiTheme="minorHAnsi" w:cstheme="minorHAnsi"/>
                <w:color w:val="000000"/>
                <w:sz w:val="18"/>
                <w:szCs w:val="18"/>
              </w:rPr>
              <w:br/>
              <w:t>Isa. 40:24</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γίνομαι</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became, had been done</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2:7</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10:13</w:t>
            </w:r>
          </w:p>
        </w:tc>
        <w:tc>
          <w:tcPr>
            <w:tcW w:w="77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28:8</w:t>
            </w:r>
            <w:r w:rsidRPr="00B14D9D">
              <w:rPr>
                <w:rFonts w:asciiTheme="minorHAnsi" w:eastAsia="Times New Roman" w:hAnsiTheme="minorHAnsi" w:cstheme="minorHAnsi"/>
                <w:color w:val="000000"/>
                <w:sz w:val="18"/>
                <w:szCs w:val="18"/>
              </w:rPr>
              <w:br/>
              <w:t>Acts 28:9</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δύναμις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power, mighty works</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Psa 78:26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10:13</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εἴδω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behold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40:26</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28:15</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ἐκλεκτός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chosen ones</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Psa 78:31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2:4</w:t>
            </w:r>
            <w:r w:rsidRPr="00B14D9D">
              <w:rPr>
                <w:rFonts w:asciiTheme="minorHAnsi" w:eastAsia="Times New Roman" w:hAnsiTheme="minorHAnsi" w:cstheme="minorHAnsi"/>
                <w:color w:val="000000"/>
                <w:sz w:val="18"/>
                <w:szCs w:val="18"/>
              </w:rPr>
              <w:br/>
              <w:t>1 Pet. 2:6</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ζάω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living</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11:10</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2:4</w:t>
            </w:r>
            <w:r w:rsidRPr="00B14D9D">
              <w:rPr>
                <w:rFonts w:asciiTheme="minorHAnsi" w:eastAsia="Times New Roman" w:hAnsiTheme="minorHAnsi" w:cstheme="minorHAnsi"/>
                <w:color w:val="000000"/>
                <w:sz w:val="18"/>
                <w:szCs w:val="18"/>
              </w:rPr>
              <w:br/>
              <w:t>1 Pet. 2:5</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ἡμέρα</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day</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Psa 78:33</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28:7</w:t>
            </w:r>
            <w:r w:rsidRPr="00B14D9D">
              <w:rPr>
                <w:rFonts w:asciiTheme="minorHAnsi" w:eastAsia="Times New Roman" w:hAnsiTheme="minorHAnsi" w:cstheme="minorHAnsi"/>
                <w:color w:val="000000"/>
                <w:sz w:val="18"/>
                <w:szCs w:val="18"/>
              </w:rPr>
              <w:br/>
              <w:t>Acts 28:12</w:t>
            </w:r>
            <w:r w:rsidRPr="00B14D9D">
              <w:rPr>
                <w:rFonts w:asciiTheme="minorHAnsi" w:eastAsia="Times New Roman" w:hAnsiTheme="minorHAnsi" w:cstheme="minorHAnsi"/>
                <w:color w:val="000000"/>
                <w:sz w:val="18"/>
                <w:szCs w:val="18"/>
              </w:rPr>
              <w:br/>
              <w:t>Acts 28:13</w:t>
            </w:r>
            <w:r w:rsidRPr="00B14D9D">
              <w:rPr>
                <w:rFonts w:asciiTheme="minorHAnsi" w:eastAsia="Times New Roman" w:hAnsiTheme="minorHAnsi" w:cstheme="minorHAnsi"/>
                <w:color w:val="000000"/>
                <w:sz w:val="18"/>
                <w:szCs w:val="18"/>
              </w:rPr>
              <w:br/>
              <w:t>Acts 28:14</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θεός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God</w:t>
            </w:r>
          </w:p>
        </w:tc>
        <w:tc>
          <w:tcPr>
            <w:tcW w:w="63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11:44</w:t>
            </w:r>
            <w:r w:rsidRPr="00B14D9D">
              <w:rPr>
                <w:rFonts w:asciiTheme="minorHAnsi" w:eastAsia="Times New Roman" w:hAnsiTheme="minorHAnsi" w:cstheme="minorHAnsi"/>
                <w:color w:val="000000"/>
                <w:sz w:val="18"/>
                <w:szCs w:val="18"/>
              </w:rPr>
              <w:br/>
              <w:t>Lev. 11:45</w:t>
            </w: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 78:22</w:t>
            </w:r>
            <w:r w:rsidRPr="00B14D9D">
              <w:rPr>
                <w:rFonts w:asciiTheme="minorHAnsi" w:eastAsia="Times New Roman" w:hAnsiTheme="minorHAnsi" w:cstheme="minorHAnsi"/>
                <w:color w:val="000000"/>
                <w:sz w:val="18"/>
                <w:szCs w:val="18"/>
              </w:rPr>
              <w:br/>
              <w:t>Ps. 78:31</w:t>
            </w:r>
            <w:r w:rsidRPr="00B14D9D">
              <w:rPr>
                <w:rFonts w:asciiTheme="minorHAnsi" w:eastAsia="Times New Roman" w:hAnsiTheme="minorHAnsi" w:cstheme="minorHAnsi"/>
                <w:color w:val="000000"/>
                <w:sz w:val="18"/>
                <w:szCs w:val="18"/>
              </w:rPr>
              <w:br/>
              <w:t>Ps. 78:35</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2:4</w:t>
            </w:r>
            <w:r w:rsidRPr="00B14D9D">
              <w:rPr>
                <w:rFonts w:asciiTheme="minorHAnsi" w:eastAsia="Times New Roman" w:hAnsiTheme="minorHAnsi" w:cstheme="minorHAnsi"/>
                <w:color w:val="000000"/>
                <w:sz w:val="18"/>
                <w:szCs w:val="18"/>
              </w:rPr>
              <w:br/>
              <w:t>1 Pet. 2:5</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28:15</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λέγω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saying</w:t>
            </w:r>
          </w:p>
        </w:tc>
        <w:tc>
          <w:tcPr>
            <w:tcW w:w="63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Lev 11:1 </w:t>
            </w:r>
            <w:r w:rsidRPr="00B14D9D">
              <w:rPr>
                <w:rFonts w:asciiTheme="minorHAnsi" w:eastAsia="Times New Roman" w:hAnsiTheme="minorHAnsi" w:cstheme="minorHAnsi"/>
                <w:color w:val="000000"/>
                <w:sz w:val="18"/>
                <w:szCs w:val="18"/>
              </w:rPr>
              <w:br/>
              <w:t>Lev 11:2</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νότος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south</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Psa 78:26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28:13</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ὄνομα</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name</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40:26</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28:7</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οὐκοῦν</w:t>
            </w:r>
          </w:p>
        </w:tc>
        <w:tc>
          <w:tcPr>
            <w:tcW w:w="702"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no way</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11:43 </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1Pe 2:6  </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οὐρανός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heavens</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Ps. 78:23</w:t>
            </w:r>
            <w:r w:rsidRPr="00B14D9D">
              <w:rPr>
                <w:rFonts w:asciiTheme="minorHAnsi" w:eastAsia="Times New Roman" w:hAnsiTheme="minorHAnsi" w:cstheme="minorHAnsi"/>
                <w:color w:val="000000"/>
                <w:sz w:val="18"/>
                <w:szCs w:val="18"/>
              </w:rPr>
              <w:br/>
              <w:t>Ps. 78:24</w:t>
            </w:r>
            <w:r w:rsidRPr="00B14D9D">
              <w:rPr>
                <w:rFonts w:asciiTheme="minorHAnsi" w:eastAsia="Times New Roman" w:hAnsiTheme="minorHAnsi" w:cstheme="minorHAnsi"/>
                <w:color w:val="000000"/>
                <w:sz w:val="18"/>
                <w:szCs w:val="18"/>
              </w:rPr>
              <w:br/>
              <w:t>Ps. 78:26</w:t>
            </w:r>
          </w:p>
        </w:tc>
        <w:tc>
          <w:tcPr>
            <w:tcW w:w="543"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40:22</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10:15</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πιστεύω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trust, believes</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 xml:space="preserve">Psa 78:22 </w:t>
            </w:r>
            <w:r w:rsidRPr="00B14D9D">
              <w:rPr>
                <w:rFonts w:asciiTheme="minorHAnsi" w:eastAsia="Times New Roman" w:hAnsiTheme="minorHAnsi" w:cstheme="minorHAnsi"/>
                <w:color w:val="000000"/>
                <w:sz w:val="18"/>
                <w:szCs w:val="18"/>
              </w:rPr>
              <w:br/>
              <w:t xml:space="preserve">Psa 78:32 </w:t>
            </w: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2:6</w:t>
            </w:r>
            <w:r w:rsidRPr="00B14D9D">
              <w:rPr>
                <w:rFonts w:asciiTheme="minorHAnsi" w:eastAsia="Times New Roman" w:hAnsiTheme="minorHAnsi" w:cstheme="minorHAnsi"/>
                <w:color w:val="000000"/>
                <w:sz w:val="18"/>
                <w:szCs w:val="18"/>
              </w:rPr>
              <w:br/>
              <w:t>1 Pet. 2:7</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πλήν</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except</w:t>
            </w:r>
          </w:p>
        </w:tc>
        <w:tc>
          <w:tcPr>
            <w:tcW w:w="634"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11:4</w:t>
            </w:r>
            <w:r w:rsidRPr="00B14D9D">
              <w:rPr>
                <w:rFonts w:asciiTheme="minorHAnsi" w:eastAsia="Times New Roman" w:hAnsiTheme="minorHAnsi" w:cstheme="minorHAnsi"/>
                <w:color w:val="000000"/>
                <w:sz w:val="18"/>
                <w:szCs w:val="18"/>
              </w:rPr>
              <w:br/>
              <w:t xml:space="preserve">Lev 11:36 </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10:14</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ποιέω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make, made, did, do</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11:32</w:t>
            </w:r>
          </w:p>
        </w:tc>
        <w:tc>
          <w:tcPr>
            <w:tcW w:w="470" w:type="pct"/>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40:23</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προσέρχομαι</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forward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2:4</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28:9</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σάκκος</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sackcloth</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11:32 </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10:13</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τιμή</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honored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1 Pet. 2:7</w:t>
            </w: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28:10</w:t>
            </w: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ὑψόω</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exalted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Isa 40:25 </w:t>
            </w: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Lk. 10:15</w:t>
            </w: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p>
        </w:tc>
      </w:tr>
      <w:tr w:rsidR="00B14D9D" w:rsidRPr="00B14D9D" w:rsidTr="007951E0">
        <w:trPr>
          <w:trHeight w:val="20"/>
        </w:trPr>
        <w:tc>
          <w:tcPr>
            <w:tcW w:w="593" w:type="pct"/>
            <w:noWrap/>
            <w:hideMark/>
          </w:tcPr>
          <w:p w:rsidR="00B14D9D" w:rsidRPr="00B14D9D" w:rsidRDefault="00B14D9D" w:rsidP="00B14D9D">
            <w:pPr>
              <w:jc w:val="both"/>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χείρ</w:t>
            </w:r>
          </w:p>
        </w:tc>
        <w:tc>
          <w:tcPr>
            <w:tcW w:w="702" w:type="pct"/>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hand</w:t>
            </w:r>
          </w:p>
        </w:tc>
        <w:tc>
          <w:tcPr>
            <w:tcW w:w="63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Lev 11:27 </w:t>
            </w:r>
          </w:p>
        </w:tc>
        <w:tc>
          <w:tcPr>
            <w:tcW w:w="470"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43"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57"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525" w:type="pct"/>
            <w:noWrap/>
            <w:hideMark/>
          </w:tcPr>
          <w:p w:rsidR="00B14D9D" w:rsidRPr="00B14D9D" w:rsidRDefault="00B14D9D" w:rsidP="007951E0">
            <w:pPr>
              <w:rPr>
                <w:rFonts w:asciiTheme="minorHAnsi" w:eastAsia="Times New Roman" w:hAnsiTheme="minorHAnsi" w:cstheme="minorHAnsi"/>
                <w:color w:val="000000"/>
                <w:sz w:val="18"/>
                <w:szCs w:val="18"/>
              </w:rPr>
            </w:pPr>
          </w:p>
        </w:tc>
        <w:tc>
          <w:tcPr>
            <w:tcW w:w="774" w:type="pct"/>
            <w:noWrap/>
            <w:hideMark/>
          </w:tcPr>
          <w:p w:rsidR="00B14D9D" w:rsidRPr="00B14D9D" w:rsidRDefault="00B14D9D" w:rsidP="007951E0">
            <w:pPr>
              <w:rPr>
                <w:rFonts w:asciiTheme="minorHAnsi" w:eastAsia="Times New Roman" w:hAnsiTheme="minorHAnsi" w:cstheme="minorHAnsi"/>
                <w:color w:val="000000"/>
                <w:sz w:val="18"/>
                <w:szCs w:val="18"/>
              </w:rPr>
            </w:pPr>
            <w:r w:rsidRPr="00B14D9D">
              <w:rPr>
                <w:rFonts w:asciiTheme="minorHAnsi" w:eastAsia="Times New Roman" w:hAnsiTheme="minorHAnsi" w:cstheme="minorHAnsi"/>
                <w:color w:val="000000"/>
                <w:sz w:val="18"/>
                <w:szCs w:val="18"/>
              </w:rPr>
              <w:t>Acts 28:8</w:t>
            </w:r>
          </w:p>
        </w:tc>
      </w:tr>
    </w:tbl>
    <w:p w:rsidR="00FA53B1" w:rsidRDefault="00FA53B1" w:rsidP="00FA53B1">
      <w:pPr>
        <w:spacing w:after="0" w:line="240" w:lineRule="auto"/>
        <w:jc w:val="both"/>
        <w:rPr>
          <w:rFonts w:asciiTheme="minorHAnsi" w:eastAsia="Times New Roman" w:hAnsiTheme="minorHAnsi" w:cstheme="minorHAnsi"/>
          <w:color w:val="000000"/>
          <w:lang w:val="en-AU"/>
        </w:rPr>
      </w:pP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smallCaps/>
          <w:sz w:val="36"/>
          <w:szCs w:val="36"/>
          <w:lang w:bidi="ar-SA"/>
        </w:rPr>
      </w:pPr>
      <w:r w:rsidRPr="00B82D86">
        <w:rPr>
          <w:rFonts w:ascii="Copperplate Gothic Light" w:eastAsia="Book Antiqua" w:hAnsi="Copperplate Gothic Light" w:cs="David"/>
          <w:b/>
          <w:smallCaps/>
          <w:sz w:val="36"/>
          <w:szCs w:val="36"/>
          <w:lang w:bidi="ar-SA"/>
        </w:rPr>
        <w:lastRenderedPageBreak/>
        <w:t>Nazarean Talmud</w:t>
      </w: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smallCaps/>
          <w:sz w:val="24"/>
          <w:lang w:bidi="ar-SA"/>
        </w:rPr>
      </w:pPr>
      <w:r w:rsidRPr="00B82D86">
        <w:rPr>
          <w:rFonts w:ascii="Copperplate Gothic Light" w:eastAsia="Book Antiqua" w:hAnsi="Copperplate Gothic Light" w:cs="David"/>
          <w:b/>
          <w:smallCaps/>
          <w:sz w:val="24"/>
          <w:lang w:bidi="ar-SA"/>
        </w:rPr>
        <w:t xml:space="preserve">Sidra of Vayikra (Lev.) </w:t>
      </w:r>
      <w:r w:rsidRPr="00B82D86">
        <w:rPr>
          <w:rFonts w:ascii="Copperplate Gothic Light" w:eastAsia="Book Antiqua" w:hAnsi="Copperplate Gothic Light" w:cs="David"/>
          <w:b/>
          <w:bCs/>
          <w:smallCaps/>
          <w:sz w:val="24"/>
          <w:lang w:bidi="ar-SA"/>
        </w:rPr>
        <w:t>11:1-47</w:t>
      </w: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smallCaps/>
          <w:sz w:val="24"/>
          <w:lang w:bidi="ar-SA"/>
        </w:rPr>
      </w:pPr>
      <w:r w:rsidRPr="00B82D86">
        <w:rPr>
          <w:rFonts w:ascii="Copperplate Gothic Light" w:eastAsia="Book Antiqua" w:hAnsi="Copperplate Gothic Light" w:cs="David"/>
          <w:b/>
          <w:smallCaps/>
          <w:sz w:val="24"/>
          <w:lang w:bidi="ar-SA"/>
        </w:rPr>
        <w:t>“Zot HaChayah” “These [are] the animals”</w:t>
      </w: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smallCaps/>
          <w:sz w:val="24"/>
          <w:lang w:val="es-ES" w:bidi="ar-SA"/>
        </w:rPr>
      </w:pPr>
      <w:r w:rsidRPr="00B82D86">
        <w:rPr>
          <w:rFonts w:ascii="Copperplate Gothic Light" w:eastAsia="Book Antiqua" w:hAnsi="Copperplate Gothic Light" w:cs="David"/>
          <w:b/>
          <w:smallCaps/>
          <w:sz w:val="24"/>
          <w:lang w:bidi="ar-SA"/>
        </w:rPr>
        <w:t xml:space="preserve">By: H. Em Rabbi Dr. </w:t>
      </w:r>
      <w:r w:rsidRPr="00B82D86">
        <w:rPr>
          <w:rFonts w:ascii="Copperplate Gothic Light" w:eastAsia="Book Antiqua" w:hAnsi="Copperplate Gothic Light" w:cs="David"/>
          <w:b/>
          <w:smallCaps/>
          <w:sz w:val="24"/>
          <w:lang w:val="es-ES" w:bidi="ar-SA"/>
        </w:rPr>
        <w:t>Eliyahu ben Abraham &amp;</w:t>
      </w: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smallCaps/>
          <w:sz w:val="24"/>
          <w:lang w:bidi="ar-SA"/>
        </w:rPr>
      </w:pPr>
      <w:r w:rsidRPr="00B82D86">
        <w:rPr>
          <w:rFonts w:ascii="Copperplate Gothic Light" w:eastAsia="Book Antiqua" w:hAnsi="Copperplate Gothic Light" w:cs="David"/>
          <w:b/>
          <w:smallCaps/>
          <w:sz w:val="24"/>
          <w:lang w:val="es-ES" w:bidi="ar-SA"/>
        </w:rPr>
        <w:t xml:space="preserve">H. Em. </w:t>
      </w:r>
      <w:r w:rsidRPr="00B82D86">
        <w:rPr>
          <w:rFonts w:ascii="Copperplate Gothic Light" w:eastAsia="Book Antiqua" w:hAnsi="Copperplate Gothic Light" w:cs="David"/>
          <w:b/>
          <w:smallCaps/>
          <w:sz w:val="24"/>
          <w:lang w:bidi="ar-SA"/>
        </w:rPr>
        <w:t>Hakham Dr. Yosef ben Haggai</w:t>
      </w: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38"/>
      </w:tblGrid>
      <w:tr w:rsidR="00B82D86" w:rsidRPr="00B82D86" w:rsidTr="00B82D86">
        <w:tc>
          <w:tcPr>
            <w:tcW w:w="5508" w:type="dxa"/>
          </w:tcPr>
          <w:p w:rsidR="00B82D86" w:rsidRPr="00B82D86" w:rsidRDefault="00B82D86" w:rsidP="00B82D86">
            <w:pPr>
              <w:widowControl w:val="0"/>
              <w:suppressAutoHyphens/>
              <w:ind w:right="-144"/>
              <w:mirrorIndents/>
              <w:jc w:val="center"/>
              <w:rPr>
                <w:rFonts w:ascii="Copperplate Gothic Light" w:eastAsia="Book Antiqua" w:hAnsi="Copperplate Gothic Light" w:cs="David"/>
                <w:b/>
                <w:smallCaps/>
              </w:rPr>
            </w:pPr>
            <w:r w:rsidRPr="00B82D86">
              <w:rPr>
                <w:rFonts w:ascii="Copperplate Gothic Light" w:eastAsia="Book Antiqua" w:hAnsi="Copperplate Gothic Light" w:cs="David"/>
                <w:b/>
                <w:smallCaps/>
              </w:rPr>
              <w:t>Hakham Shaul’s School of Tosefta</w:t>
            </w:r>
          </w:p>
          <w:p w:rsidR="00B82D86" w:rsidRPr="00B82D86" w:rsidRDefault="00B82D86" w:rsidP="00B82D86">
            <w:pPr>
              <w:widowControl w:val="0"/>
              <w:suppressAutoHyphens/>
              <w:ind w:right="-144"/>
              <w:mirrorIndents/>
              <w:jc w:val="center"/>
              <w:rPr>
                <w:rFonts w:ascii="Times New Roman" w:eastAsia="Book Antiqua" w:hAnsi="Times New Roman" w:cs="David"/>
                <w:b/>
                <w:bCs/>
                <w:lang w:bidi="he-IL"/>
              </w:rPr>
            </w:pPr>
            <w:r w:rsidRPr="00B82D86">
              <w:rPr>
                <w:rFonts w:ascii="Times New Roman" w:eastAsia="Book Antiqua" w:hAnsi="Times New Roman" w:cs="David"/>
              </w:rPr>
              <w:t xml:space="preserve">Mishnah </w:t>
            </w:r>
            <w:r w:rsidRPr="00B82D86">
              <w:rPr>
                <w:rFonts w:ascii="Times New Roman" w:eastAsia="Book Antiqua" w:hAnsi="Times New Roman" w:cs="David"/>
                <w:b/>
                <w:bCs/>
                <w:rtl/>
                <w:lang w:bidi="he-IL"/>
              </w:rPr>
              <w:t>א</w:t>
            </w:r>
            <w:r w:rsidRPr="00B82D86">
              <w:rPr>
                <w:rFonts w:ascii="Times New Roman" w:eastAsia="Book Antiqua" w:hAnsi="Times New Roman" w:cs="David"/>
                <w:b/>
                <w:bCs/>
                <w:rtl/>
              </w:rPr>
              <w:t>:</w:t>
            </w:r>
            <w:r w:rsidRPr="00B82D86">
              <w:rPr>
                <w:rFonts w:ascii="Times New Roman" w:eastAsia="Book Antiqua" w:hAnsi="Times New Roman" w:cs="David"/>
                <w:b/>
                <w:bCs/>
                <w:rtl/>
                <w:lang w:bidi="he-IL"/>
              </w:rPr>
              <w:t>א</w:t>
            </w:r>
          </w:p>
          <w:p w:rsidR="00B82D86" w:rsidRPr="00B82D86" w:rsidRDefault="00B82D86" w:rsidP="00B82D86">
            <w:pPr>
              <w:widowControl w:val="0"/>
              <w:suppressAutoHyphens/>
              <w:ind w:right="-144"/>
              <w:mirrorIndents/>
              <w:jc w:val="center"/>
              <w:rPr>
                <w:rFonts w:ascii="Times New Roman" w:eastAsia="Book Antiqua" w:hAnsi="Times New Roman" w:cs="David"/>
                <w:sz w:val="12"/>
                <w:rtl/>
              </w:rPr>
            </w:pPr>
          </w:p>
        </w:tc>
        <w:tc>
          <w:tcPr>
            <w:tcW w:w="4932" w:type="dxa"/>
            <w:hideMark/>
          </w:tcPr>
          <w:p w:rsidR="00B82D86" w:rsidRPr="00B82D86" w:rsidRDefault="00B82D86" w:rsidP="00B82D86">
            <w:pPr>
              <w:widowControl w:val="0"/>
              <w:suppressAutoHyphens/>
              <w:ind w:right="-144"/>
              <w:mirrorIndents/>
              <w:jc w:val="center"/>
              <w:rPr>
                <w:rFonts w:ascii="Copperplate Gothic Light" w:eastAsia="Book Antiqua" w:hAnsi="Copperplate Gothic Light" w:cs="David"/>
                <w:b/>
                <w:smallCaps/>
              </w:rPr>
            </w:pPr>
            <w:r w:rsidRPr="00B82D86">
              <w:rPr>
                <w:rFonts w:ascii="Copperplate Gothic Light" w:eastAsia="Book Antiqua" w:hAnsi="Copperplate Gothic Light" w:cs="David"/>
                <w:b/>
                <w:smallCaps/>
              </w:rPr>
              <w:t>Hakham Tsefet’s School of Peshat</w:t>
            </w:r>
          </w:p>
          <w:p w:rsidR="00B82D86" w:rsidRPr="00B82D86" w:rsidRDefault="00B82D86" w:rsidP="00B82D86">
            <w:pPr>
              <w:widowControl w:val="0"/>
              <w:suppressAutoHyphens/>
              <w:ind w:right="-144"/>
              <w:mirrorIndents/>
              <w:jc w:val="center"/>
              <w:rPr>
                <w:rFonts w:ascii="Times New Roman" w:eastAsia="Book Antiqua" w:hAnsi="Times New Roman" w:cs="David"/>
              </w:rPr>
            </w:pPr>
            <w:r w:rsidRPr="00B82D86">
              <w:rPr>
                <w:rFonts w:ascii="Times New Roman" w:eastAsia="Book Antiqua" w:hAnsi="Times New Roman" w:cs="David"/>
              </w:rPr>
              <w:t xml:space="preserve">Mishnah </w:t>
            </w:r>
            <w:r w:rsidRPr="00B82D86">
              <w:rPr>
                <w:rFonts w:ascii="Times New Roman" w:eastAsia="Book Antiqua" w:hAnsi="Times New Roman" w:cs="David"/>
                <w:b/>
                <w:bCs/>
                <w:rtl/>
                <w:lang w:bidi="he-IL"/>
              </w:rPr>
              <w:t>א</w:t>
            </w:r>
            <w:r w:rsidRPr="00B82D86">
              <w:rPr>
                <w:rFonts w:ascii="Times New Roman" w:eastAsia="Book Antiqua" w:hAnsi="Times New Roman" w:cs="David"/>
                <w:b/>
                <w:bCs/>
                <w:rtl/>
              </w:rPr>
              <w:t>:</w:t>
            </w:r>
            <w:r w:rsidRPr="00B82D86">
              <w:rPr>
                <w:rFonts w:ascii="Times New Roman" w:eastAsia="Book Antiqua" w:hAnsi="Times New Roman" w:cs="David"/>
                <w:b/>
                <w:bCs/>
                <w:rtl/>
                <w:lang w:bidi="he-IL"/>
              </w:rPr>
              <w:t>א</w:t>
            </w:r>
          </w:p>
        </w:tc>
      </w:tr>
      <w:tr w:rsidR="00B82D86" w:rsidRPr="00B82D86" w:rsidTr="00B82D86">
        <w:tc>
          <w:tcPr>
            <w:tcW w:w="5508" w:type="dxa"/>
            <w:hideMark/>
          </w:tcPr>
          <w:p w:rsidR="00B82D86" w:rsidRPr="00B82D86" w:rsidRDefault="00B82D86" w:rsidP="00B82D86">
            <w:pPr>
              <w:widowControl w:val="0"/>
              <w:suppressAutoHyphens/>
              <w:ind w:right="75"/>
              <w:mirrorIndents/>
              <w:jc w:val="both"/>
              <w:rPr>
                <w:rFonts w:ascii="Times New Roman" w:eastAsia="Book Antiqua" w:hAnsi="Times New Roman" w:cs="David"/>
                <w:b/>
              </w:rPr>
            </w:pPr>
            <w:r w:rsidRPr="00B82D86">
              <w:rPr>
                <w:rFonts w:ascii="Times New Roman" w:eastAsia="Book Antiqua" w:hAnsi="Times New Roman" w:cs="David"/>
              </w:rPr>
              <w:t>¶ “</w:t>
            </w:r>
            <w:r w:rsidRPr="00B82D86">
              <w:rPr>
                <w:rFonts w:ascii="Times New Roman" w:eastAsia="Book Antiqua" w:hAnsi="Times New Roman" w:cs="David"/>
                <w:b/>
              </w:rPr>
              <w:t xml:space="preserve">Woe </w:t>
            </w:r>
            <w:r w:rsidRPr="00B82D86">
              <w:rPr>
                <w:rFonts w:ascii="Times New Roman" w:eastAsia="Book Antiqua" w:hAnsi="Times New Roman" w:cs="David"/>
              </w:rPr>
              <w:t>to</w:t>
            </w:r>
            <w:r w:rsidRPr="00B82D86">
              <w:rPr>
                <w:rFonts w:ascii="Times New Roman" w:eastAsia="Book Antiqua" w:hAnsi="Times New Roman" w:cs="David"/>
                <w:b/>
              </w:rPr>
              <w:t xml:space="preserve"> you, Korazin! Woe </w:t>
            </w:r>
            <w:r w:rsidRPr="00B82D86">
              <w:rPr>
                <w:rFonts w:ascii="Times New Roman" w:eastAsia="Book Antiqua" w:hAnsi="Times New Roman" w:cs="David"/>
              </w:rPr>
              <w:t>to</w:t>
            </w:r>
            <w:r w:rsidRPr="00B82D86">
              <w:rPr>
                <w:rFonts w:ascii="Times New Roman" w:eastAsia="Book Antiqua" w:hAnsi="Times New Roman" w:cs="David"/>
                <w:b/>
              </w:rPr>
              <w:t xml:space="preserve"> you, Bet Tzaidah!</w:t>
            </w:r>
            <w:r w:rsidRPr="00B82D86">
              <w:rPr>
                <w:rFonts w:ascii="Times New Roman" w:eastAsia="Book Antiqua" w:hAnsi="Times New Roman" w:cs="David"/>
                <w:b/>
                <w:vertAlign w:val="superscript"/>
              </w:rPr>
              <w:footnoteReference w:id="20"/>
            </w:r>
            <w:r w:rsidRPr="00B82D86">
              <w:rPr>
                <w:rFonts w:ascii="Times New Roman" w:eastAsia="Book Antiqua" w:hAnsi="Times New Roman" w:cs="David"/>
                <w:b/>
              </w:rPr>
              <w:t xml:space="preserve"> For if the </w:t>
            </w:r>
            <w:r w:rsidRPr="00B82D86">
              <w:rPr>
                <w:rFonts w:ascii="Times New Roman" w:eastAsia="Book Antiqua" w:hAnsi="Times New Roman" w:cs="David"/>
              </w:rPr>
              <w:t xml:space="preserve">acts </w:t>
            </w:r>
            <w:r w:rsidRPr="00B82D86">
              <w:rPr>
                <w:rFonts w:ascii="Times New Roman" w:eastAsia="Book Antiqua" w:hAnsi="Times New Roman" w:cs="David"/>
                <w:b/>
              </w:rPr>
              <w:t xml:space="preserve">of virtuous power that were done in you had been done in Tzor and Tzidon, they would have repented long ago, sitting in sackcloth and ashes! But </w:t>
            </w:r>
            <w:r w:rsidRPr="00B82D86">
              <w:rPr>
                <w:rFonts w:ascii="Times New Roman" w:eastAsia="Book Antiqua" w:hAnsi="Times New Roman" w:cs="David"/>
              </w:rPr>
              <w:t>it will</w:t>
            </w:r>
            <w:r w:rsidRPr="00B82D86">
              <w:rPr>
                <w:rFonts w:ascii="Times New Roman" w:eastAsia="Book Antiqua" w:hAnsi="Times New Roman" w:cs="David"/>
                <w:b/>
              </w:rPr>
              <w:t xml:space="preserve"> be more bearable for Tzor and for Tzidon</w:t>
            </w:r>
            <w:r w:rsidRPr="00B82D86">
              <w:rPr>
                <w:rFonts w:ascii="Times New Roman" w:eastAsia="Book Antiqua" w:hAnsi="Times New Roman" w:cs="David"/>
                <w:b/>
                <w:vertAlign w:val="superscript"/>
              </w:rPr>
              <w:footnoteReference w:id="21"/>
            </w:r>
            <w:r w:rsidRPr="00B82D86">
              <w:rPr>
                <w:rFonts w:ascii="Times New Roman" w:eastAsia="Book Antiqua" w:hAnsi="Times New Roman" w:cs="David"/>
                <w:b/>
              </w:rPr>
              <w:t xml:space="preserve"> in </w:t>
            </w:r>
            <w:r w:rsidRPr="00B82D86">
              <w:rPr>
                <w:rFonts w:ascii="Times New Roman" w:eastAsia="Book Antiqua" w:hAnsi="Times New Roman" w:cs="David"/>
              </w:rPr>
              <w:t>the judgment than</w:t>
            </w:r>
            <w:r w:rsidRPr="00B82D86">
              <w:rPr>
                <w:rFonts w:ascii="Times New Roman" w:eastAsia="Book Antiqua" w:hAnsi="Times New Roman" w:cs="David"/>
                <w:b/>
              </w:rPr>
              <w:t xml:space="preserve"> for you! And you, K’far-Nachum, will you be exalted to the heavens? No! You will be driven</w:t>
            </w:r>
            <w:r w:rsidRPr="00B82D86">
              <w:rPr>
                <w:rFonts w:ascii="Times New Roman" w:eastAsia="Book Antiqua" w:hAnsi="Times New Roman" w:cs="David"/>
                <w:b/>
                <w:vertAlign w:val="superscript"/>
              </w:rPr>
              <w:footnoteReference w:id="22"/>
            </w:r>
            <w:r w:rsidRPr="00B82D86">
              <w:rPr>
                <w:rFonts w:ascii="Times New Roman" w:eastAsia="Book Antiqua" w:hAnsi="Times New Roman" w:cs="David"/>
                <w:b/>
              </w:rPr>
              <w:t xml:space="preserve"> down to Sh’ol!”</w:t>
            </w:r>
          </w:p>
          <w:p w:rsidR="00B82D86" w:rsidRPr="00B82D86" w:rsidRDefault="00B82D86" w:rsidP="00B82D86">
            <w:pPr>
              <w:widowControl w:val="0"/>
              <w:suppressAutoHyphens/>
              <w:ind w:right="75"/>
              <w:mirrorIndents/>
              <w:jc w:val="both"/>
              <w:rPr>
                <w:rFonts w:ascii="Times New Roman" w:eastAsia="Book Antiqua" w:hAnsi="Times New Roman" w:cs="David"/>
              </w:rPr>
            </w:pPr>
            <w:r w:rsidRPr="00B82D86">
              <w:rPr>
                <w:rFonts w:ascii="Times New Roman" w:eastAsia="Book Antiqua" w:hAnsi="Times New Roman" w:cs="David"/>
              </w:rPr>
              <w:t>Speaking to his talmidim he said, “</w:t>
            </w:r>
            <w:r w:rsidRPr="00B82D86">
              <w:rPr>
                <w:rFonts w:ascii="Times New Roman" w:eastAsia="Book Antiqua" w:hAnsi="Times New Roman" w:cs="David"/>
                <w:b/>
              </w:rPr>
              <w:t>The one who listens to you listens to me, and the one who rejects you rejects me. Therefore, the one who rejects me rejects the one who sent me.”</w:t>
            </w:r>
            <w:r w:rsidRPr="00B82D86">
              <w:rPr>
                <w:rFonts w:ascii="Times New Roman" w:eastAsia="Book Antiqua" w:hAnsi="Times New Roman" w:cs="David"/>
                <w:b/>
                <w:vertAlign w:val="superscript"/>
              </w:rPr>
              <w:footnoteReference w:id="23"/>
            </w:r>
          </w:p>
          <w:p w:rsidR="00B82D86" w:rsidRPr="00B82D86" w:rsidRDefault="00B82D86" w:rsidP="00B82D86">
            <w:pPr>
              <w:widowControl w:val="0"/>
              <w:suppressAutoHyphens/>
              <w:ind w:right="75"/>
              <w:mirrorIndents/>
              <w:jc w:val="both"/>
              <w:rPr>
                <w:rFonts w:ascii="Times New Roman" w:eastAsia="Book Antiqua" w:hAnsi="Times New Roman" w:cs="David"/>
              </w:rPr>
            </w:pPr>
            <w:r w:rsidRPr="00B82D86">
              <w:rPr>
                <w:rFonts w:ascii="Times New Roman" w:eastAsia="Book Antiqua" w:hAnsi="Times New Roman" w:cs="David"/>
              </w:rPr>
              <w:t xml:space="preserve">¶ </w:t>
            </w:r>
            <w:r w:rsidRPr="00B82D86">
              <w:rPr>
                <w:rFonts w:ascii="Times New Roman" w:eastAsia="Book Antiqua" w:hAnsi="Times New Roman" w:cs="David"/>
                <w:b/>
              </w:rPr>
              <w:t>At that same hour he rejoiced in the spirit</w:t>
            </w:r>
            <w:r w:rsidRPr="00B82D86">
              <w:rPr>
                <w:rFonts w:ascii="Times New Roman" w:eastAsia="Book Antiqua" w:hAnsi="Times New Roman" w:cs="David"/>
                <w:b/>
                <w:vertAlign w:val="superscript"/>
              </w:rPr>
              <w:footnoteReference w:id="24"/>
            </w:r>
            <w:r w:rsidRPr="00B82D86">
              <w:rPr>
                <w:rFonts w:ascii="Times New Roman" w:eastAsia="Book Antiqua" w:hAnsi="Times New Roman" w:cs="David"/>
                <w:b/>
              </w:rPr>
              <w:t xml:space="preserve"> of joy</w:t>
            </w:r>
            <w:r w:rsidRPr="00B82D86">
              <w:rPr>
                <w:rFonts w:ascii="Times New Roman" w:eastAsia="Book Antiqua" w:hAnsi="Times New Roman" w:cs="David"/>
                <w:b/>
                <w:vertAlign w:val="superscript"/>
              </w:rPr>
              <w:footnoteReference w:id="25"/>
            </w:r>
            <w:r w:rsidRPr="00B82D86">
              <w:rPr>
                <w:rFonts w:ascii="Times New Roman" w:eastAsia="Book Antiqua" w:hAnsi="Times New Roman" w:cs="David"/>
                <w:b/>
              </w:rPr>
              <w:t xml:space="preserve"> and said, “Blessed are you L</w:t>
            </w:r>
            <w:r w:rsidRPr="00B82D86">
              <w:rPr>
                <w:rFonts w:ascii="Times New Roman" w:eastAsia="Book Antiqua" w:hAnsi="Times New Roman" w:cs="David"/>
                <w:b/>
                <w:smallCaps/>
              </w:rPr>
              <w:t>ord</w:t>
            </w:r>
            <w:r w:rsidRPr="00B82D86">
              <w:rPr>
                <w:rFonts w:ascii="Times New Roman" w:eastAsia="Book Antiqua" w:hAnsi="Times New Roman" w:cs="David"/>
                <w:b/>
              </w:rPr>
              <w:t xml:space="preserve"> our God King of the universe because you have hidden these things from the wise and intelligent and have revealed them to young children.</w:t>
            </w:r>
            <w:r w:rsidRPr="00B82D86">
              <w:rPr>
                <w:rFonts w:ascii="Times New Roman" w:eastAsia="Book Antiqua" w:hAnsi="Times New Roman" w:cs="David"/>
                <w:b/>
                <w:vertAlign w:val="superscript"/>
              </w:rPr>
              <w:footnoteReference w:id="26"/>
            </w:r>
            <w:r w:rsidRPr="00B82D86">
              <w:rPr>
                <w:rFonts w:ascii="Times New Roman" w:eastAsia="Book Antiqua" w:hAnsi="Times New Roman" w:cs="David"/>
                <w:b/>
              </w:rPr>
              <w:t xml:space="preserve"> Yes </w:t>
            </w:r>
            <w:r w:rsidRPr="00B82D86">
              <w:rPr>
                <w:rFonts w:ascii="Times New Roman" w:eastAsia="Book Antiqua" w:hAnsi="Times New Roman" w:cs="David"/>
              </w:rPr>
              <w:t xml:space="preserve">(our) </w:t>
            </w:r>
            <w:r w:rsidRPr="00B82D86">
              <w:rPr>
                <w:rFonts w:ascii="Times New Roman" w:eastAsia="Book Antiqua" w:hAnsi="Times New Roman" w:cs="David"/>
                <w:b/>
              </w:rPr>
              <w:t xml:space="preserve">Father, for this was pleasing before You. All things have been handed over to me by my </w:t>
            </w:r>
            <w:r w:rsidRPr="00B82D86">
              <w:rPr>
                <w:rFonts w:ascii="Times New Roman" w:eastAsia="Book Antiqua" w:hAnsi="Times New Roman" w:cs="David"/>
              </w:rPr>
              <w:t xml:space="preserve">(our) </w:t>
            </w:r>
            <w:r w:rsidRPr="00B82D86">
              <w:rPr>
                <w:rFonts w:ascii="Times New Roman" w:eastAsia="Book Antiqua" w:hAnsi="Times New Roman" w:cs="David"/>
                <w:b/>
              </w:rPr>
              <w:t>Father, and no one knows</w:t>
            </w:r>
            <w:r w:rsidRPr="00B82D86">
              <w:rPr>
                <w:rFonts w:ascii="Times New Roman" w:eastAsia="Book Antiqua" w:hAnsi="Times New Roman" w:cs="David"/>
                <w:b/>
                <w:vertAlign w:val="superscript"/>
              </w:rPr>
              <w:footnoteReference w:id="27"/>
            </w:r>
            <w:r w:rsidRPr="00B82D86">
              <w:rPr>
                <w:rFonts w:ascii="Times New Roman" w:eastAsia="Book Antiqua" w:hAnsi="Times New Roman" w:cs="David"/>
                <w:b/>
              </w:rPr>
              <w:t xml:space="preserve"> who the son is except the Father and who the Father is except the son, and anyone to whom the son wants to reveal him.”</w:t>
            </w:r>
            <w:r w:rsidRPr="00B82D86">
              <w:rPr>
                <w:rFonts w:ascii="Times New Roman" w:eastAsia="Book Antiqua" w:hAnsi="Times New Roman" w:cs="David"/>
              </w:rPr>
              <w:t xml:space="preserve"> </w:t>
            </w:r>
          </w:p>
          <w:p w:rsidR="00B82D86" w:rsidRPr="00B82D86" w:rsidRDefault="00B82D86" w:rsidP="00B82D86">
            <w:pPr>
              <w:widowControl w:val="0"/>
              <w:suppressAutoHyphens/>
              <w:ind w:right="75"/>
              <w:mirrorIndents/>
              <w:jc w:val="both"/>
              <w:rPr>
                <w:rFonts w:ascii="Times New Roman" w:eastAsia="Book Antiqua" w:hAnsi="Times New Roman" w:cs="David"/>
                <w:b/>
              </w:rPr>
            </w:pPr>
            <w:r w:rsidRPr="00B82D86">
              <w:rPr>
                <w:rFonts w:ascii="Times New Roman" w:eastAsia="Book Antiqua" w:hAnsi="Times New Roman" w:cs="David"/>
                <w:b/>
              </w:rPr>
              <w:lastRenderedPageBreak/>
              <w:t>¶And turning to the talmidim, he said privately, “Blessed are the eyes that see the things which you see! For I tell you that many prophets and kings desired to see the things which you see, and did not see them, and to hear the things which you hear, and did not hear</w:t>
            </w:r>
            <w:r w:rsidRPr="00B82D86">
              <w:rPr>
                <w:rFonts w:ascii="Times New Roman" w:eastAsia="Book Antiqua" w:hAnsi="Times New Roman" w:cs="David"/>
                <w:b/>
                <w:vertAlign w:val="superscript"/>
              </w:rPr>
              <w:footnoteReference w:id="28"/>
            </w:r>
            <w:r w:rsidRPr="00B82D86">
              <w:rPr>
                <w:rFonts w:ascii="Times New Roman" w:eastAsia="Book Antiqua" w:hAnsi="Times New Roman" w:cs="David"/>
                <w:b/>
              </w:rPr>
              <w:t xml:space="preserve"> them.”</w:t>
            </w:r>
          </w:p>
        </w:tc>
        <w:tc>
          <w:tcPr>
            <w:tcW w:w="4932" w:type="dxa"/>
          </w:tcPr>
          <w:p w:rsidR="00B82D86" w:rsidRPr="00B82D86" w:rsidRDefault="00B82D86" w:rsidP="00B82D86">
            <w:pPr>
              <w:widowControl w:val="0"/>
              <w:suppressAutoHyphens/>
              <w:ind w:right="75"/>
              <w:mirrorIndents/>
              <w:jc w:val="both"/>
              <w:rPr>
                <w:rFonts w:ascii="Times New Roman" w:eastAsia="Book Antiqua" w:hAnsi="Times New Roman" w:cs="David"/>
                <w:lang w:bidi="he-IL"/>
              </w:rPr>
            </w:pPr>
            <w:r w:rsidRPr="00B82D86">
              <w:rPr>
                <w:rFonts w:ascii="Times New Roman" w:eastAsia="Book Antiqua" w:hAnsi="Times New Roman" w:cs="David"/>
              </w:rPr>
              <w:lastRenderedPageBreak/>
              <w:t xml:space="preserve">¶ </w:t>
            </w:r>
            <w:r w:rsidRPr="00B82D86">
              <w:rPr>
                <w:rFonts w:ascii="Times New Roman" w:eastAsia="Book Antiqua" w:hAnsi="Times New Roman" w:cs="David"/>
                <w:b/>
              </w:rPr>
              <w:t xml:space="preserve">You are drawn to a living Stone, rejected by men but chosen by G-d as precious; </w:t>
            </w:r>
            <w:r w:rsidRPr="00B82D86">
              <w:rPr>
                <w:rFonts w:ascii="Times New Roman" w:eastAsia="Book Antiqua" w:hAnsi="Times New Roman" w:cs="David"/>
              </w:rPr>
              <w:t xml:space="preserve">And </w:t>
            </w:r>
            <w:r w:rsidRPr="00B82D86">
              <w:rPr>
                <w:rFonts w:ascii="Times New Roman" w:eastAsia="Book Antiqua" w:hAnsi="Times New Roman" w:cs="David"/>
                <w:b/>
                <w:iCs/>
              </w:rPr>
              <w:t xml:space="preserve">as living stones </w:t>
            </w:r>
            <w:r w:rsidRPr="00B82D86">
              <w:rPr>
                <w:rFonts w:ascii="Times New Roman" w:eastAsia="Book Antiqua" w:hAnsi="Times New Roman" w:cs="David"/>
                <w:iCs/>
              </w:rPr>
              <w:t>(</w:t>
            </w:r>
            <w:r w:rsidRPr="00B82D86">
              <w:rPr>
                <w:rFonts w:ascii="Times New Roman" w:eastAsia="Book Antiqua" w:hAnsi="Times New Roman" w:cs="Times New Roman"/>
                <w:iCs/>
                <w:rtl/>
                <w:lang w:bidi="he-IL"/>
              </w:rPr>
              <w:t>לֻחֹת</w:t>
            </w:r>
            <w:r>
              <w:rPr>
                <w:rFonts w:ascii="Times New Roman" w:eastAsia="Book Antiqua" w:hAnsi="Times New Roman" w:cs="Times New Roman"/>
                <w:iCs/>
              </w:rPr>
              <w:t xml:space="preserve"> </w:t>
            </w:r>
            <w:r w:rsidRPr="00B82D86">
              <w:rPr>
                <w:rFonts w:ascii="Times New Roman" w:eastAsia="Book Antiqua" w:hAnsi="Times New Roman" w:cs="David"/>
                <w:iCs/>
              </w:rPr>
              <w:t xml:space="preserve">– luchot) </w:t>
            </w:r>
            <w:r w:rsidRPr="00B82D86">
              <w:rPr>
                <w:rFonts w:ascii="Times New Roman" w:eastAsia="Book Antiqua" w:hAnsi="Times New Roman" w:cs="David"/>
                <w:b/>
                <w:iCs/>
              </w:rPr>
              <w:t>you are built into a Mishkan</w:t>
            </w:r>
            <w:r w:rsidRPr="00B82D86">
              <w:rPr>
                <w:rFonts w:ascii="Times New Roman" w:eastAsia="Book Antiqua" w:hAnsi="Times New Roman" w:cs="David"/>
                <w:b/>
                <w:iCs/>
                <w:vertAlign w:val="superscript"/>
              </w:rPr>
              <w:footnoteReference w:id="29"/>
            </w:r>
            <w:r w:rsidRPr="00B82D86">
              <w:rPr>
                <w:rFonts w:ascii="Times New Roman" w:eastAsia="Book Antiqua" w:hAnsi="Times New Roman" w:cs="David"/>
                <w:iCs/>
              </w:rPr>
              <w:t xml:space="preserve"> (a spiritual house), </w:t>
            </w:r>
            <w:r w:rsidRPr="00B82D86">
              <w:rPr>
                <w:rFonts w:ascii="Times New Roman" w:eastAsia="Book Antiqua" w:hAnsi="Times New Roman" w:cs="David"/>
                <w:b/>
                <w:iCs/>
              </w:rPr>
              <w:t>a holy</w:t>
            </w:r>
            <w:r w:rsidRPr="00B82D86">
              <w:rPr>
                <w:rFonts w:ascii="Times New Roman" w:eastAsia="Book Antiqua" w:hAnsi="Times New Roman" w:cs="David"/>
                <w:iCs/>
              </w:rPr>
              <w:t xml:space="preserve"> (separated) </w:t>
            </w:r>
            <w:r w:rsidRPr="00B82D86">
              <w:rPr>
                <w:rFonts w:ascii="Times New Roman" w:eastAsia="Book Antiqua" w:hAnsi="Times New Roman" w:cs="David"/>
                <w:b/>
                <w:iCs/>
              </w:rPr>
              <w:t>priesthood,</w:t>
            </w:r>
            <w:r w:rsidRPr="00B82D86">
              <w:rPr>
                <w:rFonts w:ascii="Times New Roman" w:eastAsia="Book Antiqua" w:hAnsi="Times New Roman" w:cs="David"/>
                <w:b/>
                <w:iCs/>
                <w:vertAlign w:val="superscript"/>
              </w:rPr>
              <w:footnoteReference w:id="30"/>
            </w:r>
            <w:r w:rsidRPr="00B82D86">
              <w:rPr>
                <w:rFonts w:ascii="Times New Roman" w:eastAsia="Book Antiqua" w:hAnsi="Times New Roman" w:cs="David"/>
                <w:iCs/>
              </w:rPr>
              <w:t xml:space="preserve"> of Hokhmah</w:t>
            </w:r>
            <w:r w:rsidRPr="00B82D86">
              <w:rPr>
                <w:rFonts w:ascii="Times New Roman" w:eastAsia="Book Antiqua" w:hAnsi="Times New Roman" w:cs="David"/>
                <w:b/>
                <w:iCs/>
              </w:rPr>
              <w:t xml:space="preserve"> to offer up sacrifices</w:t>
            </w:r>
            <w:r w:rsidRPr="00B82D86">
              <w:rPr>
                <w:rFonts w:ascii="Times New Roman" w:eastAsia="Book Antiqua" w:hAnsi="Times New Roman" w:cs="David"/>
                <w:b/>
                <w:iCs/>
                <w:vertAlign w:val="superscript"/>
              </w:rPr>
              <w:footnoteReference w:id="31"/>
            </w:r>
            <w:r w:rsidRPr="00B82D86">
              <w:rPr>
                <w:rFonts w:ascii="Times New Roman" w:eastAsia="Book Antiqua" w:hAnsi="Times New Roman" w:cs="David"/>
                <w:b/>
                <w:iCs/>
              </w:rPr>
              <w:t xml:space="preserve"> of the breathed</w:t>
            </w:r>
            <w:r w:rsidRPr="00B82D86">
              <w:rPr>
                <w:rFonts w:ascii="Times New Roman" w:eastAsia="Book Antiqua" w:hAnsi="Times New Roman" w:cs="David"/>
                <w:b/>
                <w:iCs/>
                <w:vertAlign w:val="superscript"/>
              </w:rPr>
              <w:footnoteReference w:id="32"/>
            </w:r>
            <w:r w:rsidRPr="00B82D86">
              <w:rPr>
                <w:rFonts w:ascii="Times New Roman" w:eastAsia="Book Antiqua" w:hAnsi="Times New Roman" w:cs="David"/>
                <w:iCs/>
              </w:rPr>
              <w:t xml:space="preserve"> Torah </w:t>
            </w:r>
            <w:r w:rsidRPr="00B82D86">
              <w:rPr>
                <w:rFonts w:ascii="Times New Roman" w:eastAsia="Book Antiqua" w:hAnsi="Times New Roman" w:cs="David"/>
                <w:b/>
                <w:iCs/>
              </w:rPr>
              <w:t>received from God through Yeshua HaMashiach.”</w:t>
            </w:r>
            <w:r w:rsidRPr="00B82D86">
              <w:rPr>
                <w:rFonts w:ascii="Times New Roman" w:eastAsia="Book Antiqua" w:hAnsi="Times New Roman" w:cs="David"/>
              </w:rPr>
              <w:t xml:space="preserve"> </w:t>
            </w:r>
            <w:r w:rsidRPr="00B82D86">
              <w:rPr>
                <w:rFonts w:ascii="Times New Roman" w:eastAsia="Book Antiqua" w:hAnsi="Times New Roman" w:cs="David"/>
                <w:b/>
              </w:rPr>
              <w:t>Because Scripture holds,</w:t>
            </w:r>
            <w:r w:rsidRPr="00B82D86">
              <w:rPr>
                <w:rFonts w:ascii="Times New Roman" w:eastAsia="Book Antiqua" w:hAnsi="Times New Roman" w:cs="David"/>
              </w:rPr>
              <w:t xml:space="preserve"> (or it stands written) </w:t>
            </w:r>
            <w:r w:rsidRPr="00B82D86">
              <w:rPr>
                <w:rFonts w:ascii="Times New Roman" w:eastAsia="Book Antiqua" w:hAnsi="Times New Roman" w:cs="David"/>
                <w:b/>
                <w:i/>
              </w:rPr>
              <w:t xml:space="preserve">“Behold, I lay for the foundations of Tzion a costly stone, a choice, a corner-stone, a </w:t>
            </w:r>
            <w:r w:rsidRPr="00B82D86">
              <w:rPr>
                <w:rFonts w:ascii="Times New Roman" w:eastAsia="Book Antiqua" w:hAnsi="Times New Roman" w:cs="David"/>
                <w:b/>
                <w:i/>
                <w:u w:val="single"/>
              </w:rPr>
              <w:t>precious stone</w:t>
            </w:r>
            <w:r w:rsidRPr="00B82D86">
              <w:rPr>
                <w:rFonts w:ascii="Times New Roman" w:eastAsia="Book Antiqua" w:hAnsi="Times New Roman" w:cs="David"/>
                <w:b/>
                <w:i/>
              </w:rPr>
              <w:t>, for its foundations; and he that is faithfully obedient to him will by no means be ashamed”</w:t>
            </w:r>
            <w:r w:rsidRPr="00B82D86">
              <w:rPr>
                <w:rFonts w:ascii="Times New Roman" w:eastAsia="Book Antiqua" w:hAnsi="Times New Roman" w:cs="David"/>
                <w:i/>
              </w:rPr>
              <w:t xml:space="preserve"> </w:t>
            </w:r>
            <w:r w:rsidRPr="00B82D86">
              <w:rPr>
                <w:rFonts w:ascii="Times New Roman" w:eastAsia="Book Antiqua" w:hAnsi="Times New Roman" w:cs="David"/>
              </w:rPr>
              <w:t>(Isa 28:16).</w:t>
            </w:r>
            <w:r w:rsidRPr="00B82D86">
              <w:rPr>
                <w:rFonts w:ascii="Times New Roman" w:eastAsia="Book Antiqua" w:hAnsi="Times New Roman" w:cs="David"/>
                <w:b/>
              </w:rPr>
              <w:t xml:space="preserve"> This then is honor to you who are faithfully obedient, but to those who are unfaithful, </w:t>
            </w:r>
            <w:r w:rsidRPr="00B82D86">
              <w:rPr>
                <w:rFonts w:ascii="Times New Roman" w:eastAsia="Book Antiqua" w:hAnsi="Times New Roman" w:cs="David"/>
                <w:b/>
                <w:i/>
              </w:rPr>
              <w:t>“He is a stone that the builders rejected; this one became the Head of corner,”</w:t>
            </w:r>
            <w:r w:rsidRPr="00B82D86">
              <w:rPr>
                <w:rFonts w:ascii="Times New Roman" w:eastAsia="Book Antiqua" w:hAnsi="Times New Roman" w:cs="David"/>
                <w:i/>
              </w:rPr>
              <w:t xml:space="preserve"> </w:t>
            </w:r>
            <w:r w:rsidRPr="00B82D86">
              <w:rPr>
                <w:rFonts w:ascii="Times New Roman" w:eastAsia="Book Antiqua" w:hAnsi="Times New Roman" w:cs="David"/>
              </w:rPr>
              <w:t xml:space="preserve">(Ps 118:22) </w:t>
            </w:r>
            <w:r w:rsidRPr="00B82D86">
              <w:rPr>
                <w:rFonts w:ascii="Times New Roman" w:eastAsia="Book Antiqua" w:hAnsi="Times New Roman" w:cs="David"/>
                <w:b/>
                <w:i/>
              </w:rPr>
              <w:t>He will be as a sanctuary, but a stone of stumbling</w:t>
            </w:r>
            <w:r w:rsidRPr="00B82D86">
              <w:rPr>
                <w:rFonts w:ascii="Times New Roman" w:eastAsia="Book Antiqua" w:hAnsi="Times New Roman" w:cs="David"/>
                <w:b/>
                <w:i/>
                <w:vertAlign w:val="superscript"/>
              </w:rPr>
              <w:footnoteReference w:id="33"/>
            </w:r>
            <w:r w:rsidRPr="00B82D86">
              <w:rPr>
                <w:rFonts w:ascii="Times New Roman" w:eastAsia="Book Antiqua" w:hAnsi="Times New Roman" w:cs="David"/>
                <w:b/>
                <w:i/>
              </w:rPr>
              <w:t xml:space="preserve"> and a rock of offense to both houses of Israel, as a trap and a snare to the inhabitants of Yerushalayim</w:t>
            </w:r>
            <w:r w:rsidRPr="00B82D86">
              <w:rPr>
                <w:rFonts w:ascii="Times New Roman" w:eastAsia="Book Antiqua" w:hAnsi="Times New Roman" w:cs="David"/>
                <w:i/>
              </w:rPr>
              <w:t>.</w:t>
            </w:r>
            <w:r w:rsidRPr="00B82D86">
              <w:rPr>
                <w:rFonts w:ascii="Times New Roman" w:eastAsia="Book Antiqua" w:hAnsi="Times New Roman" w:cs="David"/>
              </w:rPr>
              <w:t xml:space="preserve"> (Isaiah 8:14)</w:t>
            </w:r>
            <w:r w:rsidRPr="00B82D86">
              <w:rPr>
                <w:rFonts w:ascii="Times New Roman" w:eastAsia="Book Antiqua" w:hAnsi="Times New Roman" w:cs="David"/>
                <w:b/>
              </w:rPr>
              <w:t xml:space="preserve"> They stumble, being disobedient to the word, to which they also were appointed.</w:t>
            </w:r>
          </w:p>
          <w:p w:rsidR="00B82D86" w:rsidRPr="00B82D86" w:rsidRDefault="00B82D86" w:rsidP="00B82D86">
            <w:pPr>
              <w:widowControl w:val="0"/>
              <w:suppressAutoHyphens/>
              <w:ind w:right="75"/>
              <w:mirrorIndents/>
              <w:jc w:val="both"/>
              <w:rPr>
                <w:rFonts w:ascii="Times New Roman" w:eastAsia="Book Antiqua" w:hAnsi="Times New Roman" w:cs="David"/>
              </w:rPr>
            </w:pPr>
          </w:p>
          <w:p w:rsidR="00B82D86" w:rsidRPr="00B82D86" w:rsidRDefault="00B82D86" w:rsidP="00B82D86">
            <w:pPr>
              <w:widowControl w:val="0"/>
              <w:suppressAutoHyphens/>
              <w:ind w:right="75"/>
              <w:mirrorIndents/>
              <w:jc w:val="both"/>
              <w:rPr>
                <w:rFonts w:ascii="Times New Roman" w:eastAsia="Book Antiqua" w:hAnsi="Times New Roman" w:cs="David"/>
              </w:rPr>
            </w:pPr>
            <w:r w:rsidRPr="00B82D86">
              <w:rPr>
                <w:rFonts w:ascii="Times New Roman" w:eastAsia="Book Antiqua" w:hAnsi="Times New Roman" w:cs="David"/>
              </w:rPr>
              <w:lastRenderedPageBreak/>
              <w:t xml:space="preserve">¶ </w:t>
            </w:r>
            <w:r w:rsidRPr="00B82D86">
              <w:rPr>
                <w:rFonts w:ascii="Times New Roman" w:eastAsia="Book Antiqua" w:hAnsi="Times New Roman" w:cs="David"/>
                <w:b/>
              </w:rPr>
              <w:t xml:space="preserve">But you </w:t>
            </w:r>
            <w:r w:rsidRPr="00B82D86">
              <w:rPr>
                <w:rFonts w:ascii="Times New Roman" w:eastAsia="Book Antiqua" w:hAnsi="Times New Roman" w:cs="David"/>
                <w:iCs/>
              </w:rPr>
              <w:t>are</w:t>
            </w:r>
            <w:r w:rsidRPr="00B82D86">
              <w:rPr>
                <w:rFonts w:ascii="Times New Roman" w:eastAsia="Book Antiqua" w:hAnsi="Times New Roman" w:cs="David"/>
                <w:b/>
                <w:i/>
                <w:iCs/>
              </w:rPr>
              <w:t xml:space="preserve"> </w:t>
            </w:r>
            <w:r w:rsidRPr="00B82D86">
              <w:rPr>
                <w:rFonts w:ascii="Times New Roman" w:eastAsia="Book Antiqua" w:hAnsi="Times New Roman" w:cs="David"/>
                <w:b/>
              </w:rPr>
              <w:t>a chosen generation, a royal priesthood, a holy nation, His own special people, that you may proclaim the praises of Him who called you out of darkness into His marvelous light;</w:t>
            </w:r>
            <w:r w:rsidRPr="00B82D86">
              <w:rPr>
                <w:rFonts w:ascii="Times New Roman" w:eastAsia="Book Antiqua" w:hAnsi="Times New Roman" w:cs="David"/>
              </w:rPr>
              <w:t xml:space="preserve"> </w:t>
            </w:r>
            <w:r w:rsidRPr="00B82D86">
              <w:rPr>
                <w:rFonts w:ascii="Times New Roman" w:eastAsia="Book Antiqua" w:hAnsi="Times New Roman" w:cs="David"/>
                <w:b/>
              </w:rPr>
              <w:t xml:space="preserve">who once </w:t>
            </w:r>
            <w:r w:rsidRPr="00B82D86">
              <w:rPr>
                <w:rFonts w:ascii="Times New Roman" w:eastAsia="Book Antiqua" w:hAnsi="Times New Roman" w:cs="David"/>
                <w:iCs/>
              </w:rPr>
              <w:t>were</w:t>
            </w:r>
            <w:r w:rsidRPr="00B82D86">
              <w:rPr>
                <w:rFonts w:ascii="Times New Roman" w:eastAsia="Book Antiqua" w:hAnsi="Times New Roman" w:cs="David"/>
                <w:b/>
                <w:i/>
                <w:iCs/>
              </w:rPr>
              <w:t xml:space="preserve"> </w:t>
            </w:r>
            <w:r w:rsidRPr="00B82D86">
              <w:rPr>
                <w:rFonts w:ascii="Times New Roman" w:eastAsia="Book Antiqua" w:hAnsi="Times New Roman" w:cs="David"/>
                <w:b/>
              </w:rPr>
              <w:t xml:space="preserve">not a people but </w:t>
            </w:r>
            <w:r w:rsidRPr="00B82D86">
              <w:rPr>
                <w:rFonts w:ascii="Times New Roman" w:eastAsia="Book Antiqua" w:hAnsi="Times New Roman" w:cs="David"/>
                <w:iCs/>
              </w:rPr>
              <w:t>are</w:t>
            </w:r>
            <w:r w:rsidRPr="00B82D86">
              <w:rPr>
                <w:rFonts w:ascii="Times New Roman" w:eastAsia="Book Antiqua" w:hAnsi="Times New Roman" w:cs="David"/>
                <w:b/>
                <w:i/>
                <w:iCs/>
              </w:rPr>
              <w:t xml:space="preserve"> </w:t>
            </w:r>
            <w:r w:rsidRPr="00B82D86">
              <w:rPr>
                <w:rFonts w:ascii="Times New Roman" w:eastAsia="Book Antiqua" w:hAnsi="Times New Roman" w:cs="David"/>
                <w:b/>
              </w:rPr>
              <w:t>now the people of God, who had not obtained mercy but now have obtained mercy.</w:t>
            </w:r>
          </w:p>
        </w:tc>
      </w:tr>
    </w:tbl>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B82D86" w:rsidRPr="00B82D86" w:rsidTr="00B82D86">
        <w:tc>
          <w:tcPr>
            <w:tcW w:w="10440" w:type="dxa"/>
            <w:hideMark/>
          </w:tcPr>
          <w:p w:rsidR="00B82D86" w:rsidRPr="00B82D86" w:rsidRDefault="00B82D86" w:rsidP="00B82D86">
            <w:pPr>
              <w:keepNext/>
              <w:widowControl w:val="0"/>
              <w:jc w:val="center"/>
              <w:rPr>
                <w:rFonts w:ascii="Copperplate Gothic Light" w:eastAsia="Book Antiqua" w:hAnsi="Copperplate Gothic Light" w:cs="David"/>
                <w:b/>
                <w:smallCaps/>
                <w:lang w:bidi="he-IL"/>
              </w:rPr>
            </w:pPr>
            <w:r w:rsidRPr="00B82D86">
              <w:rPr>
                <w:rFonts w:ascii="Copperplate Gothic Light" w:hAnsi="Copperplate Gothic Light"/>
                <w:b/>
              </w:rPr>
              <w:t>Hakham Shaul’s School of Remes</w:t>
            </w:r>
            <w:r w:rsidRPr="00B82D86">
              <w:rPr>
                <w:rFonts w:ascii="Copperplate Gothic Light" w:hAnsi="Copperplate Gothic Light"/>
                <w:b/>
                <w:smallCaps/>
              </w:rPr>
              <w:t xml:space="preserve"> </w:t>
            </w:r>
          </w:p>
          <w:p w:rsidR="00B82D86" w:rsidRPr="00B82D86" w:rsidRDefault="00B82D86" w:rsidP="00B82D86">
            <w:pPr>
              <w:keepNext/>
              <w:widowControl w:val="0"/>
              <w:jc w:val="center"/>
              <w:rPr>
                <w:rFonts w:ascii="Copperplate Gothic Light" w:hAnsi="Copperplate Gothic Light"/>
                <w:b/>
                <w:smallCaps/>
              </w:rPr>
            </w:pPr>
            <w:r w:rsidRPr="00B82D86">
              <w:rPr>
                <w:rFonts w:ascii="Copperplate Gothic Light" w:hAnsi="Copperplate Gothic Light"/>
                <w:b/>
                <w:smallCaps/>
              </w:rPr>
              <w:t>2 Luqas (Acts)</w:t>
            </w:r>
          </w:p>
          <w:p w:rsidR="00B82D86" w:rsidRPr="00B82D86" w:rsidRDefault="00B82D86" w:rsidP="00B82D86">
            <w:pPr>
              <w:keepNext/>
              <w:widowControl w:val="0"/>
              <w:jc w:val="center"/>
              <w:rPr>
                <w:rFonts w:ascii="Times New Roman" w:hAnsi="Times New Roman"/>
                <w:b/>
              </w:rPr>
            </w:pPr>
            <w:r w:rsidRPr="00B82D86">
              <w:rPr>
                <w:rFonts w:ascii="Times New Roman" w:hAnsi="Times New Roman"/>
                <w:b/>
              </w:rPr>
              <w:t xml:space="preserve">Mishnah </w:t>
            </w:r>
            <w:r w:rsidRPr="00B82D86">
              <w:rPr>
                <w:rFonts w:ascii="Times New Roman" w:hAnsi="Times New Roman"/>
                <w:b/>
                <w:bCs/>
                <w:rtl/>
                <w:lang w:bidi="he-IL"/>
              </w:rPr>
              <w:t>א</w:t>
            </w:r>
            <w:r w:rsidRPr="00B82D86">
              <w:rPr>
                <w:rFonts w:ascii="Times New Roman" w:hAnsi="Times New Roman"/>
                <w:b/>
                <w:bCs/>
                <w:rtl/>
              </w:rPr>
              <w:t>:</w:t>
            </w:r>
            <w:r w:rsidRPr="00B82D86">
              <w:rPr>
                <w:rFonts w:ascii="Times New Roman" w:hAnsi="Times New Roman"/>
                <w:b/>
                <w:bCs/>
                <w:rtl/>
                <w:lang w:bidi="he-IL"/>
              </w:rPr>
              <w:t>א</w:t>
            </w:r>
          </w:p>
        </w:tc>
      </w:tr>
      <w:tr w:rsidR="00B82D86" w:rsidRPr="00B82D86" w:rsidTr="00B82D86">
        <w:tc>
          <w:tcPr>
            <w:tcW w:w="10440" w:type="dxa"/>
          </w:tcPr>
          <w:p w:rsidR="00B82D86" w:rsidRPr="00B82D86" w:rsidRDefault="00B82D86" w:rsidP="00B82D86">
            <w:pPr>
              <w:keepNext/>
              <w:widowControl w:val="0"/>
              <w:autoSpaceDE w:val="0"/>
              <w:autoSpaceDN w:val="0"/>
              <w:adjustRightInd w:val="0"/>
              <w:jc w:val="both"/>
              <w:rPr>
                <w:rFonts w:ascii="Times New Roman" w:hAnsi="Times New Roman" w:cs="Times New Roman"/>
                <w:b/>
                <w:bCs/>
              </w:rPr>
            </w:pPr>
          </w:p>
          <w:p w:rsidR="00B82D86" w:rsidRPr="00B82D86" w:rsidRDefault="00B82D86" w:rsidP="00B82D86">
            <w:pPr>
              <w:keepNext/>
              <w:widowControl w:val="0"/>
              <w:autoSpaceDE w:val="0"/>
              <w:autoSpaceDN w:val="0"/>
              <w:adjustRightInd w:val="0"/>
              <w:ind w:firstLine="0"/>
              <w:jc w:val="both"/>
              <w:rPr>
                <w:rFonts w:ascii="Times New Roman" w:hAnsi="Times New Roman" w:cs="Tahoma"/>
                <w:b/>
                <w:bCs/>
                <w:lang w:val="x-none"/>
              </w:rPr>
            </w:pPr>
            <w:r w:rsidRPr="00B82D86">
              <w:rPr>
                <w:rFonts w:ascii="Times New Roman" w:hAnsi="Times New Roman" w:cs="Times New Roman"/>
                <w:b/>
                <w:bCs/>
                <w:lang w:val="x-none"/>
              </w:rPr>
              <w:t xml:space="preserve">Now in the </w:t>
            </w:r>
            <w:r w:rsidRPr="00B82D86">
              <w:rPr>
                <w:rFonts w:ascii="Times New Roman" w:hAnsi="Times New Roman" w:cs="Times New Roman"/>
                <w:lang w:val="x-none"/>
              </w:rPr>
              <w:t xml:space="preserve">regions </w:t>
            </w:r>
            <w:r w:rsidRPr="00B82D86">
              <w:rPr>
                <w:rFonts w:ascii="Times New Roman" w:hAnsi="Times New Roman" w:cs="Times New Roman"/>
                <w:b/>
                <w:bCs/>
                <w:lang w:val="x-none"/>
              </w:rPr>
              <w:t>around that place were fields belonging to the chief official of the island, named Publius,</w:t>
            </w:r>
            <w:r w:rsidRPr="00B82D86">
              <w:rPr>
                <w:rFonts w:ascii="Times New Roman" w:hAnsi="Times New Roman" w:cs="Times New Roman"/>
                <w:b/>
                <w:bCs/>
                <w:vertAlign w:val="superscript"/>
                <w:lang w:val="x-none"/>
              </w:rPr>
              <w:footnoteReference w:id="34"/>
            </w:r>
            <w:r w:rsidRPr="00B82D86">
              <w:rPr>
                <w:rFonts w:ascii="Times New Roman" w:eastAsia="Book Antiqua" w:hAnsi="Times New Roman" w:cs="Times New Roman"/>
                <w:b/>
                <w:bCs/>
                <w:lang w:val="x-none"/>
              </w:rPr>
              <w:t xml:space="preserve"> who </w:t>
            </w:r>
            <w:r w:rsidRPr="00B82D86">
              <w:rPr>
                <w:rFonts w:ascii="Times New Roman" w:eastAsia="Book Antiqua" w:hAnsi="Times New Roman" w:cs="Times New Roman"/>
                <w:b/>
                <w:bCs/>
              </w:rPr>
              <w:t>received</w:t>
            </w:r>
            <w:r w:rsidRPr="00B82D86">
              <w:rPr>
                <w:rFonts w:ascii="Times New Roman" w:eastAsia="Book Antiqua" w:hAnsi="Times New Roman" w:cs="Times New Roman"/>
                <w:b/>
                <w:bCs/>
                <w:lang w:val="x-none"/>
              </w:rPr>
              <w:t xml:space="preserve"> us </w:t>
            </w:r>
            <w:r w:rsidRPr="00B82D86">
              <w:rPr>
                <w:rFonts w:ascii="Times New Roman" w:eastAsia="Book Antiqua" w:hAnsi="Times New Roman" w:cs="Times New Roman"/>
                <w:lang w:val="x-none"/>
              </w:rPr>
              <w:t xml:space="preserve">and </w:t>
            </w:r>
            <w:r w:rsidRPr="00B82D86">
              <w:rPr>
                <w:rFonts w:ascii="Times New Roman" w:eastAsia="Book Antiqua" w:hAnsi="Times New Roman" w:cs="Times New Roman"/>
                <w:b/>
                <w:bCs/>
                <w:lang w:val="x-none"/>
              </w:rPr>
              <w:t xml:space="preserve">entertained </w:t>
            </w:r>
            <w:r w:rsidRPr="00B82D86">
              <w:rPr>
                <w:rFonts w:ascii="Times New Roman" w:eastAsia="Book Antiqua" w:hAnsi="Times New Roman" w:cs="Times New Roman"/>
                <w:lang w:val="x-none"/>
              </w:rPr>
              <w:t xml:space="preserve">us </w:t>
            </w:r>
            <w:r w:rsidRPr="00B82D86">
              <w:rPr>
                <w:rFonts w:ascii="Times New Roman" w:eastAsia="Book Antiqua" w:hAnsi="Times New Roman" w:cs="Times New Roman"/>
                <w:b/>
                <w:bCs/>
                <w:lang w:val="x-none"/>
              </w:rPr>
              <w:t xml:space="preserve">hospitably </w:t>
            </w:r>
            <w:r w:rsidRPr="00B82D86">
              <w:rPr>
                <w:rFonts w:ascii="Times New Roman" w:eastAsia="Book Antiqua" w:hAnsi="Times New Roman" w:cs="Times New Roman"/>
                <w:lang w:val="x-none"/>
              </w:rPr>
              <w:t xml:space="preserve">for </w:t>
            </w:r>
            <w:r w:rsidRPr="00B82D86">
              <w:rPr>
                <w:rFonts w:ascii="Times New Roman" w:eastAsia="Book Antiqua" w:hAnsi="Times New Roman" w:cs="Times New Roman"/>
                <w:b/>
                <w:bCs/>
                <w:lang w:val="x-none"/>
              </w:rPr>
              <w:t>three days.</w:t>
            </w:r>
            <w:r w:rsidRPr="00B82D86">
              <w:rPr>
                <w:rFonts w:ascii="Times New Roman" w:eastAsia="Book Antiqua" w:hAnsi="Times New Roman" w:cs="Times New Roman"/>
                <w:b/>
                <w:bCs/>
                <w:vertAlign w:val="superscript"/>
                <w:lang w:val="x-none"/>
              </w:rPr>
              <w:footnoteReference w:id="35"/>
            </w:r>
            <w:r w:rsidRPr="00B82D86">
              <w:rPr>
                <w:rFonts w:ascii="Times New Roman" w:eastAsia="Book Antiqua" w:hAnsi="Times New Roman" w:cs="Times New Roman"/>
                <w:b/>
                <w:bCs/>
                <w:lang w:val="x-none"/>
              </w:rPr>
              <w:t xml:space="preserve"> </w:t>
            </w:r>
            <w:r w:rsidRPr="00B82D86">
              <w:rPr>
                <w:rFonts w:ascii="Times New Roman" w:eastAsia="Book Antiqua" w:hAnsi="Times New Roman" w:cs="Tahoma"/>
                <w:b/>
                <w:bCs/>
                <w:lang w:val="x-none"/>
              </w:rPr>
              <w:t xml:space="preserve">And it happened that the father of Publius was lying down, afflicted with </w:t>
            </w:r>
            <w:r w:rsidRPr="00B82D86">
              <w:rPr>
                <w:rFonts w:ascii="Times New Roman" w:eastAsia="Book Antiqua" w:hAnsi="Times New Roman" w:cs="Tahoma"/>
                <w:b/>
                <w:bCs/>
                <w:highlight w:val="yellow"/>
                <w:lang w:val="x-none"/>
              </w:rPr>
              <w:t>fever</w:t>
            </w:r>
            <w:r w:rsidRPr="00B82D86">
              <w:rPr>
                <w:rFonts w:ascii="Times New Roman" w:eastAsia="Book Antiqua" w:hAnsi="Times New Roman" w:cs="Tahoma"/>
                <w:b/>
                <w:bCs/>
                <w:vertAlign w:val="superscript"/>
                <w:lang w:val="x-none"/>
              </w:rPr>
              <w:footnoteReference w:id="36"/>
            </w:r>
            <w:r w:rsidRPr="00B82D86">
              <w:rPr>
                <w:rFonts w:ascii="Times New Roman" w:eastAsia="Book Antiqua" w:hAnsi="Times New Roman" w:cs="Tahoma"/>
                <w:b/>
                <w:bCs/>
                <w:lang w:val="x-none"/>
              </w:rPr>
              <w:t xml:space="preserve"> and dysentery. </w:t>
            </w:r>
            <w:r w:rsidRPr="00B82D86">
              <w:rPr>
                <w:rFonts w:ascii="Times New Roman" w:eastAsia="Book Antiqua" w:hAnsi="Times New Roman" w:cs="Tahoma"/>
                <w:b/>
                <w:bCs/>
              </w:rPr>
              <w:t>Hakham Sh</w:t>
            </w:r>
            <w:r w:rsidRPr="00B82D86">
              <w:rPr>
                <w:rFonts w:ascii="Times New Roman" w:eastAsia="Book Antiqua" w:hAnsi="Times New Roman" w:cs="Tahoma"/>
                <w:b/>
                <w:bCs/>
                <w:lang w:val="x-none"/>
              </w:rPr>
              <w:t xml:space="preserve">aul went to him and </w:t>
            </w:r>
            <w:r w:rsidRPr="00B82D86">
              <w:rPr>
                <w:rFonts w:ascii="Times New Roman" w:eastAsia="Book Antiqua" w:hAnsi="Times New Roman" w:cs="Tahoma"/>
                <w:iCs/>
                <w:lang w:val="x-none"/>
              </w:rPr>
              <w:t xml:space="preserve">after </w:t>
            </w:r>
            <w:r w:rsidRPr="00B82D86">
              <w:rPr>
                <w:rFonts w:ascii="Times New Roman" w:eastAsia="Book Antiqua" w:hAnsi="Times New Roman" w:cs="Tahoma"/>
                <w:b/>
                <w:bCs/>
                <w:lang w:val="x-none"/>
              </w:rPr>
              <w:t xml:space="preserve">praying; he placed </w:t>
            </w:r>
            <w:r w:rsidRPr="00B82D86">
              <w:rPr>
                <w:rFonts w:ascii="Times New Roman" w:eastAsia="Book Antiqua" w:hAnsi="Times New Roman" w:cs="Tahoma"/>
                <w:iCs/>
                <w:lang w:val="x-none"/>
              </w:rPr>
              <w:t xml:space="preserve">his </w:t>
            </w:r>
            <w:r w:rsidRPr="00B82D86">
              <w:rPr>
                <w:rFonts w:ascii="Times New Roman" w:eastAsia="Book Antiqua" w:hAnsi="Times New Roman" w:cs="Tahoma"/>
                <w:b/>
                <w:bCs/>
                <w:lang w:val="x-none"/>
              </w:rPr>
              <w:t xml:space="preserve">hands on him </w:t>
            </w:r>
            <w:r w:rsidRPr="00B82D86">
              <w:rPr>
                <w:rFonts w:ascii="Times New Roman" w:eastAsia="Book Antiqua" w:hAnsi="Times New Roman" w:cs="Tahoma"/>
                <w:iCs/>
                <w:lang w:val="x-none"/>
              </w:rPr>
              <w:t xml:space="preserve">and </w:t>
            </w:r>
            <w:r w:rsidRPr="00B82D86">
              <w:rPr>
                <w:rFonts w:ascii="Times New Roman" w:eastAsia="Book Antiqua" w:hAnsi="Times New Roman" w:cs="Tahoma"/>
                <w:b/>
                <w:bCs/>
                <w:lang w:val="x-none"/>
              </w:rPr>
              <w:t xml:space="preserve">healed him. And </w:t>
            </w:r>
            <w:r w:rsidRPr="00B82D86">
              <w:rPr>
                <w:rFonts w:ascii="Times New Roman" w:eastAsia="Book Antiqua" w:hAnsi="Times New Roman" w:cs="Tahoma"/>
                <w:iCs/>
                <w:lang w:val="x-none"/>
              </w:rPr>
              <w:t xml:space="preserve">after </w:t>
            </w:r>
            <w:r w:rsidRPr="00B82D86">
              <w:rPr>
                <w:rFonts w:ascii="Times New Roman" w:eastAsia="Book Antiqua" w:hAnsi="Times New Roman" w:cs="Tahoma"/>
                <w:b/>
                <w:bCs/>
                <w:lang w:val="x-none"/>
              </w:rPr>
              <w:t xml:space="preserve">this had taken place, the rest of those on the island who had diseases were coming and being healed also. They also honored us with many honors, and </w:t>
            </w:r>
            <w:r w:rsidRPr="00B82D86">
              <w:rPr>
                <w:rFonts w:ascii="Times New Roman" w:eastAsia="Book Antiqua" w:hAnsi="Times New Roman" w:cs="Tahoma"/>
                <w:iCs/>
                <w:lang w:val="x-none"/>
              </w:rPr>
              <w:t>when we</w:t>
            </w:r>
            <w:r w:rsidRPr="00B82D86">
              <w:rPr>
                <w:rFonts w:ascii="Times New Roman" w:eastAsia="Book Antiqua" w:hAnsi="Times New Roman" w:cs="Tahoma"/>
                <w:b/>
                <w:bCs/>
                <w:lang w:val="x-none"/>
              </w:rPr>
              <w:t xml:space="preserve"> were putting out to sea, they gave </w:t>
            </w:r>
            <w:r w:rsidRPr="00B82D86">
              <w:rPr>
                <w:rFonts w:ascii="Times New Roman" w:eastAsia="Book Antiqua" w:hAnsi="Times New Roman" w:cs="Tahoma"/>
                <w:iCs/>
                <w:lang w:val="x-none"/>
              </w:rPr>
              <w:t xml:space="preserve">us </w:t>
            </w:r>
            <w:r w:rsidRPr="00B82D86">
              <w:rPr>
                <w:rFonts w:ascii="Times New Roman" w:eastAsia="Book Antiqua" w:hAnsi="Times New Roman" w:cs="Tahoma"/>
                <w:b/>
                <w:bCs/>
                <w:lang w:val="x-none"/>
              </w:rPr>
              <w:t xml:space="preserve">the </w:t>
            </w:r>
            <w:r w:rsidRPr="00B82D86">
              <w:rPr>
                <w:rFonts w:ascii="Times New Roman" w:eastAsia="Book Antiqua" w:hAnsi="Times New Roman" w:cs="Tahoma"/>
                <w:iCs/>
                <w:lang w:val="x-none"/>
              </w:rPr>
              <w:t xml:space="preserve">things </w:t>
            </w:r>
            <w:r w:rsidRPr="00B82D86">
              <w:rPr>
                <w:rFonts w:ascii="Times New Roman" w:eastAsia="Book Antiqua" w:hAnsi="Times New Roman" w:cs="Tahoma"/>
                <w:b/>
                <w:bCs/>
                <w:lang w:val="x-none"/>
              </w:rPr>
              <w:t>we needed.</w:t>
            </w:r>
          </w:p>
          <w:p w:rsidR="00B82D86" w:rsidRPr="00B82D86" w:rsidRDefault="00B82D86" w:rsidP="00B82D86">
            <w:pPr>
              <w:keepNext/>
              <w:widowControl w:val="0"/>
              <w:autoSpaceDE w:val="0"/>
              <w:autoSpaceDN w:val="0"/>
              <w:adjustRightInd w:val="0"/>
              <w:jc w:val="both"/>
              <w:rPr>
                <w:rFonts w:ascii="Times New Roman" w:hAnsi="Times New Roman" w:cs="Tahoma"/>
                <w:b/>
                <w:bCs/>
                <w:lang w:val="x-none"/>
              </w:rPr>
            </w:pPr>
          </w:p>
          <w:p w:rsidR="00B82D86" w:rsidRPr="00B82D86" w:rsidRDefault="00B82D86" w:rsidP="00B82D86">
            <w:pPr>
              <w:keepNext/>
              <w:widowControl w:val="0"/>
              <w:autoSpaceDE w:val="0"/>
              <w:autoSpaceDN w:val="0"/>
              <w:adjustRightInd w:val="0"/>
              <w:ind w:firstLine="0"/>
              <w:jc w:val="both"/>
              <w:rPr>
                <w:rFonts w:ascii="Times New Roman" w:hAnsi="Times New Roman" w:cs="Tahoma"/>
                <w:b/>
                <w:bCs/>
                <w:lang w:val="x-none"/>
              </w:rPr>
            </w:pPr>
            <w:r w:rsidRPr="00B82D86">
              <w:rPr>
                <w:rFonts w:ascii="Times New Roman" w:hAnsi="Times New Roman" w:cs="Times New Roman"/>
                <w:b/>
                <w:bCs/>
                <w:lang w:val="x-none"/>
              </w:rPr>
              <w:t xml:space="preserve">Now after three months we put out to sea in a ship that had wintered at the island, an Alexandrian </w:t>
            </w:r>
            <w:r w:rsidRPr="00B82D86">
              <w:rPr>
                <w:rFonts w:ascii="Times New Roman" w:hAnsi="Times New Roman" w:cs="Times New Roman"/>
                <w:lang w:val="x-none"/>
              </w:rPr>
              <w:t xml:space="preserve">one </w:t>
            </w:r>
            <w:r w:rsidRPr="00B82D86">
              <w:rPr>
                <w:rFonts w:ascii="Times New Roman" w:hAnsi="Times New Roman" w:cs="Times New Roman"/>
                <w:b/>
                <w:bCs/>
                <w:lang w:val="x-none"/>
              </w:rPr>
              <w:t xml:space="preserve">with the twin gods Castor and Pollux as its insignia. </w:t>
            </w:r>
            <w:r w:rsidRPr="00B82D86">
              <w:rPr>
                <w:rFonts w:ascii="Times New Roman" w:hAnsi="Times New Roman" w:cs="Tahoma"/>
                <w:b/>
                <w:bCs/>
                <w:lang w:val="x-none"/>
              </w:rPr>
              <w:t xml:space="preserve">And putting in at Syracuse, we stayed </w:t>
            </w:r>
            <w:r w:rsidRPr="00B82D86">
              <w:rPr>
                <w:rFonts w:ascii="Times New Roman" w:hAnsi="Times New Roman" w:cs="Tahoma"/>
                <w:iCs/>
                <w:lang w:val="x-none"/>
              </w:rPr>
              <w:t xml:space="preserve">there </w:t>
            </w:r>
            <w:r w:rsidRPr="00B82D86">
              <w:rPr>
                <w:rFonts w:ascii="Times New Roman" w:hAnsi="Times New Roman" w:cs="Tahoma"/>
                <w:b/>
                <w:bCs/>
                <w:lang w:val="x-none"/>
              </w:rPr>
              <w:t xml:space="preserve">three days. From there we got underway </w:t>
            </w:r>
            <w:r w:rsidRPr="00B82D86">
              <w:rPr>
                <w:rFonts w:ascii="Times New Roman" w:hAnsi="Times New Roman" w:cs="Tahoma"/>
                <w:iCs/>
                <w:lang w:val="x-none"/>
              </w:rPr>
              <w:t xml:space="preserve">and </w:t>
            </w:r>
            <w:r w:rsidRPr="00B82D86">
              <w:rPr>
                <w:rFonts w:ascii="Times New Roman" w:hAnsi="Times New Roman" w:cs="Tahoma"/>
                <w:b/>
                <w:bCs/>
                <w:lang w:val="x-none"/>
              </w:rPr>
              <w:t xml:space="preserve">arrived at Rhegium, and after one day a south wind came up </w:t>
            </w:r>
            <w:r w:rsidRPr="00B82D86">
              <w:rPr>
                <w:rFonts w:ascii="Times New Roman" w:hAnsi="Times New Roman" w:cs="Tahoma"/>
                <w:iCs/>
                <w:lang w:val="x-none"/>
              </w:rPr>
              <w:t xml:space="preserve">and </w:t>
            </w:r>
            <w:r w:rsidRPr="00B82D86">
              <w:rPr>
                <w:rFonts w:ascii="Times New Roman" w:hAnsi="Times New Roman" w:cs="Tahoma"/>
                <w:b/>
                <w:bCs/>
                <w:lang w:val="x-none"/>
              </w:rPr>
              <w:t xml:space="preserve">on the second day we came to Puteoli, where we found brothers, </w:t>
            </w:r>
            <w:r w:rsidRPr="00B82D86">
              <w:rPr>
                <w:rFonts w:ascii="Times New Roman" w:hAnsi="Times New Roman" w:cs="Tahoma"/>
                <w:iCs/>
                <w:lang w:val="x-none"/>
              </w:rPr>
              <w:t xml:space="preserve">and </w:t>
            </w:r>
            <w:r w:rsidRPr="00B82D86">
              <w:rPr>
                <w:rFonts w:ascii="Times New Roman" w:hAnsi="Times New Roman" w:cs="Tahoma"/>
                <w:b/>
                <w:bCs/>
                <w:lang w:val="x-none"/>
              </w:rPr>
              <w:t xml:space="preserve">were implored to stay with them seven days. And in this way we came to Rome. And from there the brothers, </w:t>
            </w:r>
            <w:r w:rsidRPr="00B82D86">
              <w:rPr>
                <w:rFonts w:ascii="Times New Roman" w:hAnsi="Times New Roman" w:cs="Tahoma"/>
                <w:iCs/>
                <w:lang w:val="x-none"/>
              </w:rPr>
              <w:t>when they</w:t>
            </w:r>
            <w:r w:rsidRPr="00B82D86">
              <w:rPr>
                <w:rFonts w:ascii="Times New Roman" w:hAnsi="Times New Roman" w:cs="Tahoma"/>
                <w:b/>
                <w:bCs/>
                <w:lang w:val="x-none"/>
              </w:rPr>
              <w:t xml:space="preserve"> heard the </w:t>
            </w:r>
            <w:r w:rsidRPr="00B82D86">
              <w:rPr>
                <w:rFonts w:ascii="Times New Roman" w:hAnsi="Times New Roman" w:cs="Tahoma"/>
                <w:iCs/>
                <w:lang w:val="x-none"/>
              </w:rPr>
              <w:t xml:space="preserve">news </w:t>
            </w:r>
            <w:r w:rsidRPr="00B82D86">
              <w:rPr>
                <w:rFonts w:ascii="Times New Roman" w:hAnsi="Times New Roman" w:cs="Tahoma"/>
                <w:b/>
                <w:bCs/>
                <w:lang w:val="x-none"/>
              </w:rPr>
              <w:t xml:space="preserve">about us, came to meet us as far as the Forum of Appius and Three Taverns. </w:t>
            </w:r>
            <w:r w:rsidRPr="00B82D86">
              <w:rPr>
                <w:rFonts w:ascii="Times New Roman" w:hAnsi="Times New Roman" w:cs="Tahoma"/>
                <w:iCs/>
                <w:lang w:val="x-none"/>
              </w:rPr>
              <w:t>When he</w:t>
            </w:r>
            <w:r w:rsidRPr="00B82D86">
              <w:rPr>
                <w:rFonts w:ascii="Times New Roman" w:hAnsi="Times New Roman" w:cs="Tahoma"/>
                <w:b/>
                <w:bCs/>
                <w:lang w:val="x-none"/>
              </w:rPr>
              <w:t xml:space="preserve"> saw them, </w:t>
            </w:r>
            <w:r w:rsidRPr="00B82D86">
              <w:rPr>
                <w:rFonts w:ascii="Times New Roman" w:hAnsi="Times New Roman" w:cs="Tahoma"/>
                <w:b/>
                <w:bCs/>
              </w:rPr>
              <w:t>Hakham Sh</w:t>
            </w:r>
            <w:r w:rsidRPr="00B82D86">
              <w:rPr>
                <w:rFonts w:ascii="Times New Roman" w:hAnsi="Times New Roman" w:cs="Tahoma"/>
                <w:b/>
                <w:bCs/>
                <w:lang w:val="x-none"/>
              </w:rPr>
              <w:t xml:space="preserve">aul gave thanks to God </w:t>
            </w:r>
            <w:r w:rsidRPr="00B82D86">
              <w:rPr>
                <w:rFonts w:ascii="Times New Roman" w:hAnsi="Times New Roman" w:cs="Tahoma"/>
                <w:iCs/>
                <w:lang w:val="x-none"/>
              </w:rPr>
              <w:t xml:space="preserve">and </w:t>
            </w:r>
            <w:r w:rsidRPr="00B82D86">
              <w:rPr>
                <w:rFonts w:ascii="Times New Roman" w:hAnsi="Times New Roman" w:cs="Tahoma"/>
                <w:b/>
                <w:bCs/>
                <w:lang w:val="x-none"/>
              </w:rPr>
              <w:t xml:space="preserve">took courage. And when we entered into Rome, </w:t>
            </w:r>
            <w:r w:rsidRPr="00B82D86">
              <w:rPr>
                <w:rFonts w:ascii="Times New Roman" w:hAnsi="Times New Roman" w:cs="Tahoma"/>
                <w:b/>
                <w:bCs/>
              </w:rPr>
              <w:t>Hakham Sh</w:t>
            </w:r>
            <w:r w:rsidRPr="00B82D86">
              <w:rPr>
                <w:rFonts w:ascii="Times New Roman" w:hAnsi="Times New Roman" w:cs="Tahoma"/>
                <w:b/>
                <w:bCs/>
                <w:lang w:val="x-none"/>
              </w:rPr>
              <w:t>aul was allowed to stay by himself with the soldier who was guarding him.</w:t>
            </w:r>
          </w:p>
          <w:p w:rsidR="00B82D86" w:rsidRPr="00B82D86" w:rsidRDefault="00B82D86" w:rsidP="00B82D86">
            <w:pPr>
              <w:keepNext/>
              <w:widowControl w:val="0"/>
              <w:jc w:val="both"/>
              <w:rPr>
                <w:rFonts w:ascii="Times New Roman" w:hAnsi="Times New Roman" w:cs="David"/>
                <w:b/>
                <w:lang w:val="x-none"/>
              </w:rPr>
            </w:pPr>
          </w:p>
        </w:tc>
      </w:tr>
    </w:tbl>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r w:rsidRPr="00B82D86">
        <w:rPr>
          <w:noProof/>
          <w:lang w:bidi="ar-SA"/>
        </w:rPr>
        <mc:AlternateContent>
          <mc:Choice Requires="wps">
            <w:drawing>
              <wp:anchor distT="0" distB="0" distL="114300" distR="114300" simplePos="0" relativeHeight="251659264" behindDoc="0" locked="0" layoutInCell="1" allowOverlap="1" wp14:anchorId="6BCC52AE" wp14:editId="70A0E69A">
                <wp:simplePos x="0" y="0"/>
                <wp:positionH relativeFrom="column">
                  <wp:posOffset>-71120</wp:posOffset>
                </wp:positionH>
                <wp:positionV relativeFrom="paragraph">
                  <wp:posOffset>86360</wp:posOffset>
                </wp:positionV>
                <wp:extent cx="6650990" cy="0"/>
                <wp:effectExtent l="38100" t="38100" r="73660" b="95250"/>
                <wp:wrapNone/>
                <wp:docPr id="9"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9E59F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BJmdmd/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b/>
          <w:lang w:bidi="ar-SA"/>
        </w:rPr>
      </w:pPr>
      <w:r w:rsidRPr="00B82D86">
        <w:rPr>
          <w:rFonts w:ascii="Times New Roman" w:eastAsia="Book Antiqua" w:hAnsi="Times New Roman" w:cs="David"/>
          <w:b/>
          <w:lang w:bidi="ar-SA"/>
        </w:rPr>
        <w:t>Nazarean Codicil to be read in conjunction with the following Torah Seder</w:t>
      </w: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b/>
          <w:lang w:bidi="ar-SA"/>
        </w:rPr>
      </w:pPr>
    </w:p>
    <w:tbl>
      <w:tblPr>
        <w:tblStyle w:val="TableGrid2"/>
        <w:tblW w:w="0" w:type="auto"/>
        <w:jc w:val="center"/>
        <w:tblInd w:w="0" w:type="dxa"/>
        <w:tblLook w:val="04A0" w:firstRow="1" w:lastRow="0" w:firstColumn="1" w:lastColumn="0" w:noHBand="0" w:noVBand="1"/>
      </w:tblPr>
      <w:tblGrid>
        <w:gridCol w:w="1322"/>
        <w:gridCol w:w="1463"/>
        <w:gridCol w:w="1359"/>
        <w:gridCol w:w="1218"/>
        <w:gridCol w:w="1347"/>
        <w:gridCol w:w="2337"/>
      </w:tblGrid>
      <w:tr w:rsidR="00B82D86" w:rsidRPr="00B82D86" w:rsidTr="00B82D86">
        <w:trPr>
          <w:jc w:val="center"/>
        </w:trPr>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Lev 11:1-47</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Psa. 78:22-40</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Isa 40:16-26</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1 Pet 2:4-8</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Lk 10:13-16</w:t>
            </w:r>
          </w:p>
        </w:tc>
        <w:tc>
          <w:tcPr>
            <w:tcW w:w="0" w:type="auto"/>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B82D86" w:rsidRPr="00B82D86" w:rsidRDefault="00B82D86" w:rsidP="00B82D86">
            <w:pPr>
              <w:widowControl w:val="0"/>
              <w:suppressAutoHyphens/>
              <w:ind w:right="-144"/>
              <w:mirrorIndents/>
              <w:jc w:val="center"/>
              <w:rPr>
                <w:rFonts w:ascii="Times New Roman" w:eastAsia="Book Antiqua" w:hAnsi="Times New Roman" w:cs="Times New Roman"/>
                <w:b/>
                <w:bCs/>
              </w:rPr>
            </w:pPr>
            <w:r w:rsidRPr="00B82D86">
              <w:rPr>
                <w:rFonts w:ascii="Times New Roman" w:eastAsia="Book Antiqua" w:hAnsi="Times New Roman" w:cs="Times New Roman"/>
                <w:b/>
                <w:bCs/>
              </w:rPr>
              <w:t>2 Luqas (Acts) 28:7-16</w:t>
            </w:r>
          </w:p>
        </w:tc>
      </w:tr>
    </w:tbl>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b/>
          <w:lang w:bidi="ar-SA"/>
        </w:rPr>
      </w:pPr>
    </w:p>
    <w:p w:rsidR="00B82D86" w:rsidRPr="00B82D86" w:rsidRDefault="00B82D86" w:rsidP="00B82D86">
      <w:pPr>
        <w:widowControl w:val="0"/>
        <w:suppressAutoHyphens/>
        <w:spacing w:after="0" w:line="240" w:lineRule="auto"/>
        <w:ind w:right="-144"/>
        <w:mirrorIndents/>
        <w:jc w:val="center"/>
        <w:rPr>
          <w:rFonts w:ascii="Copperplate Gothic Light" w:eastAsia="Book Antiqua" w:hAnsi="Copperplate Gothic Light" w:cs="David"/>
          <w:b/>
          <w:lang w:bidi="ar-SA"/>
        </w:rPr>
      </w:pPr>
      <w:bookmarkStart w:id="18" w:name="OLE_LINK4"/>
      <w:bookmarkStart w:id="19" w:name="OLE_LINK3"/>
      <w:r w:rsidRPr="00B82D86">
        <w:rPr>
          <w:rFonts w:ascii="Copperplate Gothic Light" w:eastAsia="Book Antiqua" w:hAnsi="Copperplate Gothic Light" w:cs="David"/>
          <w:b/>
          <w:sz w:val="24"/>
          <w:lang w:bidi="ar-SA"/>
        </w:rPr>
        <w:t>Commentary to Hakham Tsefet’s School of Peshat</w:t>
      </w: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p>
    <w:bookmarkEnd w:id="18"/>
    <w:bookmarkEnd w:id="19"/>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b/>
          <w:smallCaps/>
          <w:lang w:val="en-AU" w:bidi="ar-SA"/>
        </w:rPr>
      </w:pPr>
      <w:r w:rsidRPr="00B82D86">
        <w:rPr>
          <w:rFonts w:ascii="Times New Roman" w:eastAsia="Book Antiqua" w:hAnsi="Times New Roman" w:cs="David"/>
          <w:b/>
          <w:smallCaps/>
          <w:sz w:val="24"/>
          <w:lang w:val="en-AU" w:bidi="ar-SA"/>
        </w:rPr>
        <w:t>Firstborn Priests of the Diaspora</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Hakham Tsefet begins his pericope with an antidote to the problem of “sin,” “missing the mark of the Torah” by describing man as a sanctuary. Furthermore, one need not ponder long to wonder where Hakham Tsefet got the inspiration for the idea of a Temple/Sanctuary of living stones. It is perfectly evident that Hakham Tsefet was aware of the reading in Zekharyah/Zechariah. Phrases like stones, gifts, temples and the man named the “Branch” are connections easily seen.</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r w:rsidRPr="00B82D86">
        <w:rPr>
          <w:rFonts w:ascii="Times New Roman" w:eastAsia="Book Antiqua" w:hAnsi="Times New Roman" w:cs="David"/>
          <w:lang w:val="en-AU" w:bidi="ar-SA"/>
        </w:rPr>
        <w:t xml:space="preserve">In last week’s pericope, we discussed the idea of </w:t>
      </w:r>
      <w:r w:rsidRPr="00B82D86">
        <w:rPr>
          <w:rFonts w:ascii="Times New Roman" w:eastAsia="Book Antiqua" w:hAnsi="Times New Roman" w:cs="David"/>
          <w:iCs/>
          <w:lang w:val="el-GR" w:bidi="ar-SA"/>
        </w:rPr>
        <w:t>ἱερὸς</w:t>
      </w:r>
      <w:r w:rsidRPr="00B82D86">
        <w:rPr>
          <w:rFonts w:ascii="Times New Roman" w:eastAsia="Book Antiqua" w:hAnsi="Times New Roman" w:cs="David"/>
          <w:lang w:val="el-GR" w:bidi="ar-SA"/>
        </w:rPr>
        <w:t xml:space="preserve"> </w:t>
      </w:r>
      <w:r w:rsidRPr="00B82D86">
        <w:rPr>
          <w:rFonts w:ascii="Times New Roman" w:eastAsia="Book Antiqua" w:hAnsi="Times New Roman" w:cs="David"/>
          <w:lang w:bidi="ar-SA"/>
        </w:rPr>
        <w:t xml:space="preserve">ἄνθρωπος – </w:t>
      </w:r>
      <w:r w:rsidRPr="00B82D86">
        <w:rPr>
          <w:rFonts w:ascii="Times New Roman" w:eastAsia="Book Antiqua" w:hAnsi="Times New Roman" w:cs="David"/>
          <w:i/>
          <w:iCs/>
          <w:lang w:bidi="ar-SA"/>
        </w:rPr>
        <w:t>ieros anthrapos,</w:t>
      </w:r>
      <w:r w:rsidRPr="00B82D86">
        <w:rPr>
          <w:rFonts w:ascii="Times New Roman" w:eastAsia="Book Antiqua" w:hAnsi="Times New Roman" w:cs="David"/>
          <w:iCs/>
          <w:lang w:bidi="ar-SA"/>
        </w:rPr>
        <w:t xml:space="preserve"> </w:t>
      </w:r>
      <w:r w:rsidRPr="00B82D86">
        <w:rPr>
          <w:rFonts w:ascii="Times New Roman" w:eastAsia="Book Antiqua" w:hAnsi="Times New Roman" w:cs="David"/>
          <w:lang w:bidi="ar-SA"/>
        </w:rPr>
        <w:t xml:space="preserve">man as a sanctuary. </w:t>
      </w:r>
      <w:r w:rsidRPr="00B82D86">
        <w:rPr>
          <w:rFonts w:ascii="Times New Roman" w:eastAsia="Book Antiqua" w:hAnsi="Times New Roman" w:cs="David"/>
          <w:lang w:val="en-AU" w:bidi="ar-SA"/>
        </w:rPr>
        <w:t xml:space="preserve">The question before us is what is a spiritual house? Secondly, how do we build this house? Thirdly, we need to know how to build ourselves into this house. </w:t>
      </w:r>
      <w:r w:rsidRPr="00B82D86">
        <w:rPr>
          <w:rFonts w:ascii="Times New Roman" w:eastAsia="Book Antiqua" w:hAnsi="Times New Roman" w:cs="David"/>
          <w:lang w:bidi="ar-SA"/>
        </w:rPr>
        <w:t>We can find wisdom in the following words.</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left="360" w:right="-144"/>
        <w:mirrorIndents/>
        <w:jc w:val="both"/>
        <w:rPr>
          <w:rFonts w:ascii="Times New Roman" w:eastAsia="Book Antiqua" w:hAnsi="Times New Roman" w:cs="David"/>
          <w:b/>
          <w:sz w:val="21"/>
          <w:szCs w:val="21"/>
          <w:lang w:bidi="ar-SA"/>
        </w:rPr>
      </w:pPr>
      <w:r w:rsidRPr="00B82D86">
        <w:rPr>
          <w:rFonts w:ascii="Times New Roman" w:eastAsia="Book Antiqua" w:hAnsi="Times New Roman" w:cs="David"/>
          <w:b/>
          <w:sz w:val="21"/>
          <w:szCs w:val="21"/>
          <w:lang w:bidi="ar-SA"/>
        </w:rPr>
        <w:t>Mishle (Pro.) 24:3-6 Through wisdom</w:t>
      </w:r>
      <w:r w:rsidRPr="00B82D86">
        <w:rPr>
          <w:rFonts w:ascii="Times New Roman" w:eastAsia="Book Antiqua" w:hAnsi="Times New Roman" w:cs="David"/>
          <w:sz w:val="21"/>
          <w:szCs w:val="21"/>
          <w:lang w:bidi="ar-SA"/>
        </w:rPr>
        <w:t xml:space="preserve"> (Hokhmah)</w:t>
      </w:r>
      <w:r w:rsidRPr="00B82D86">
        <w:rPr>
          <w:rFonts w:ascii="Times New Roman" w:eastAsia="Book Antiqua" w:hAnsi="Times New Roman" w:cs="David"/>
          <w:b/>
          <w:sz w:val="21"/>
          <w:szCs w:val="21"/>
          <w:lang w:bidi="ar-SA"/>
        </w:rPr>
        <w:t xml:space="preserve"> a house is built, And by understanding</w:t>
      </w:r>
      <w:r w:rsidRPr="00B82D86">
        <w:rPr>
          <w:rFonts w:ascii="Times New Roman" w:eastAsia="Book Antiqua" w:hAnsi="Times New Roman" w:cs="David"/>
          <w:sz w:val="21"/>
          <w:szCs w:val="21"/>
          <w:lang w:bidi="ar-SA"/>
        </w:rPr>
        <w:t xml:space="preserve"> (Binah)</w:t>
      </w:r>
      <w:r w:rsidRPr="00B82D86">
        <w:rPr>
          <w:rFonts w:ascii="Times New Roman" w:eastAsia="Book Antiqua" w:hAnsi="Times New Roman" w:cs="David"/>
          <w:b/>
          <w:sz w:val="21"/>
          <w:szCs w:val="21"/>
          <w:lang w:bidi="ar-SA"/>
        </w:rPr>
        <w:t xml:space="preserve"> it is established; By knowledge</w:t>
      </w:r>
      <w:r w:rsidRPr="00B82D86">
        <w:rPr>
          <w:rFonts w:ascii="Times New Roman" w:eastAsia="Book Antiqua" w:hAnsi="Times New Roman" w:cs="David"/>
          <w:sz w:val="21"/>
          <w:szCs w:val="21"/>
          <w:lang w:bidi="ar-SA"/>
        </w:rPr>
        <w:t xml:space="preserve"> (Da’at)</w:t>
      </w:r>
      <w:r w:rsidRPr="00B82D86">
        <w:rPr>
          <w:rFonts w:ascii="Times New Roman" w:eastAsia="Book Antiqua" w:hAnsi="Times New Roman" w:cs="David"/>
          <w:b/>
          <w:sz w:val="21"/>
          <w:szCs w:val="21"/>
          <w:lang w:bidi="ar-SA"/>
        </w:rPr>
        <w:t xml:space="preserve"> the rooms are filled with all precious and pleasant riches. A wise man </w:t>
      </w:r>
      <w:r w:rsidRPr="00B82D86">
        <w:rPr>
          <w:rFonts w:ascii="Times New Roman" w:eastAsia="Book Antiqua" w:hAnsi="Times New Roman" w:cs="David"/>
          <w:sz w:val="21"/>
          <w:szCs w:val="21"/>
          <w:lang w:bidi="ar-SA"/>
        </w:rPr>
        <w:t>(Hakham)</w:t>
      </w:r>
      <w:r w:rsidRPr="00B82D86">
        <w:rPr>
          <w:rFonts w:ascii="Times New Roman" w:eastAsia="Book Antiqua" w:hAnsi="Times New Roman" w:cs="David"/>
          <w:b/>
          <w:sz w:val="21"/>
          <w:szCs w:val="21"/>
          <w:lang w:bidi="ar-SA"/>
        </w:rPr>
        <w:t xml:space="preserve"> </w:t>
      </w:r>
      <w:r w:rsidRPr="00B82D86">
        <w:rPr>
          <w:rFonts w:ascii="Times New Roman" w:eastAsia="Book Antiqua" w:hAnsi="Times New Roman" w:cs="David"/>
          <w:iCs/>
          <w:sz w:val="21"/>
          <w:szCs w:val="21"/>
          <w:lang w:bidi="ar-SA"/>
        </w:rPr>
        <w:t>is</w:t>
      </w:r>
      <w:r w:rsidRPr="00B82D86">
        <w:rPr>
          <w:rFonts w:ascii="Times New Roman" w:eastAsia="Book Antiqua" w:hAnsi="Times New Roman" w:cs="David"/>
          <w:b/>
          <w:i/>
          <w:iCs/>
          <w:sz w:val="21"/>
          <w:szCs w:val="21"/>
          <w:lang w:bidi="ar-SA"/>
        </w:rPr>
        <w:t xml:space="preserve"> </w:t>
      </w:r>
      <w:r w:rsidRPr="00B82D86">
        <w:rPr>
          <w:rFonts w:ascii="Times New Roman" w:eastAsia="Book Antiqua" w:hAnsi="Times New Roman" w:cs="David"/>
          <w:b/>
          <w:sz w:val="21"/>
          <w:szCs w:val="21"/>
          <w:lang w:bidi="ar-SA"/>
        </w:rPr>
        <w:t xml:space="preserve">strong, Yes, a man of knowledge </w:t>
      </w:r>
      <w:r w:rsidRPr="00B82D86">
        <w:rPr>
          <w:rFonts w:ascii="Times New Roman" w:eastAsia="Book Antiqua" w:hAnsi="Times New Roman" w:cs="David"/>
          <w:sz w:val="21"/>
          <w:szCs w:val="21"/>
          <w:lang w:bidi="ar-SA"/>
        </w:rPr>
        <w:t xml:space="preserve">(Da’at) </w:t>
      </w:r>
      <w:r w:rsidRPr="00B82D86">
        <w:rPr>
          <w:rFonts w:ascii="Times New Roman" w:eastAsia="Book Antiqua" w:hAnsi="Times New Roman" w:cs="David"/>
          <w:b/>
          <w:sz w:val="21"/>
          <w:szCs w:val="21"/>
          <w:lang w:bidi="ar-SA"/>
        </w:rPr>
        <w:t xml:space="preserve">increases strength; For by wise counsel you will wage your own war, And in great counselors </w:t>
      </w:r>
      <w:r w:rsidRPr="00B82D86">
        <w:rPr>
          <w:rFonts w:ascii="Times New Roman" w:eastAsia="Book Antiqua" w:hAnsi="Times New Roman" w:cs="David"/>
          <w:iCs/>
          <w:sz w:val="21"/>
          <w:szCs w:val="21"/>
          <w:lang w:bidi="ar-SA"/>
        </w:rPr>
        <w:t>there is</w:t>
      </w:r>
      <w:r w:rsidRPr="00B82D86">
        <w:rPr>
          <w:rFonts w:ascii="Times New Roman" w:eastAsia="Book Antiqua" w:hAnsi="Times New Roman" w:cs="David"/>
          <w:b/>
          <w:i/>
          <w:iCs/>
          <w:sz w:val="21"/>
          <w:szCs w:val="21"/>
          <w:lang w:bidi="ar-SA"/>
        </w:rPr>
        <w:t xml:space="preserve"> </w:t>
      </w:r>
      <w:r w:rsidRPr="00B82D86">
        <w:rPr>
          <w:rFonts w:ascii="Times New Roman" w:eastAsia="Book Antiqua" w:hAnsi="Times New Roman" w:cs="David"/>
          <w:b/>
          <w:sz w:val="21"/>
          <w:szCs w:val="21"/>
          <w:lang w:bidi="ar-SA"/>
        </w:rPr>
        <w:t>safety.</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The temptation to abandon Peshat and move directly into the So’od interpretation of this pericope beckons. However, we will resist the temptation for the sake of achieving the true goal of spiritual maturity on a practical level.</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b/>
          <w:smallCaps/>
          <w:sz w:val="24"/>
          <w:lang w:val="en-AU" w:bidi="ar-SA"/>
        </w:rPr>
      </w:pPr>
      <w:r w:rsidRPr="00B82D86">
        <w:rPr>
          <w:rFonts w:ascii="Times New Roman" w:eastAsia="Book Antiqua" w:hAnsi="Times New Roman" w:cs="David"/>
          <w:b/>
          <w:smallCaps/>
          <w:sz w:val="24"/>
          <w:lang w:val="en-AU" w:bidi="ar-SA"/>
        </w:rPr>
        <w:t>Elemental Things</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smallCaps/>
          <w:lang w:bidi="ar-SA"/>
        </w:rPr>
      </w:pPr>
      <w:r w:rsidRPr="00B82D86">
        <w:rPr>
          <w:rFonts w:ascii="Times New Roman" w:eastAsia="Book Antiqua" w:hAnsi="Times New Roman" w:cs="David"/>
          <w:smallCaps/>
          <w:lang w:bidi="ar-SA"/>
        </w:rPr>
        <w:t>The Beginning</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r w:rsidRPr="00B82D86">
        <w:rPr>
          <w:rFonts w:ascii="Times New Roman" w:eastAsia="Book Antiqua" w:hAnsi="Times New Roman" w:cs="David"/>
          <w:lang w:bidi="ar-SA"/>
        </w:rPr>
        <w:t xml:space="preserve">The Torah is not structured in any random way. We learn from Sefer B’resheet the important principles that we must incorporate from the beginning. B’resheet shows us that the principle thing for being a spiritual house is having an open dialogue with G-d. </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r w:rsidRPr="00B82D86">
        <w:rPr>
          <w:rFonts w:ascii="Times New Roman" w:eastAsia="Book Antiqua" w:hAnsi="Times New Roman" w:cs="David"/>
          <w:lang w:bidi="ar-SA"/>
        </w:rPr>
        <w:t xml:space="preserve">Mishle posits the plan for building a house albeit in Drash. However, we can see the structure of building ourselves as a house in Peshat. Firstly, we note that for the novice house building is NOT a wise enterprise. It is for this reason that many trades have apprenticeship programs. While these programs begin with more muscle than thought, this is not the case with Judaism. When a talmid engages the path towards becoming a Hakham, he must begin to exercise his mind immediately. Jewish Hakhamim are not frivolous thinkers. Likewise, the true Hakham is not given to fanciful daydreaming. His mind is a machine that is given to a </w:t>
      </w:r>
      <w:r w:rsidRPr="00B82D86">
        <w:rPr>
          <w:rFonts w:ascii="Times New Roman" w:eastAsia="Book Antiqua" w:hAnsi="Times New Roman" w:cs="David"/>
          <w:b/>
          <w:u w:val="single"/>
          <w:lang w:bidi="ar-SA"/>
        </w:rPr>
        <w:t>repetition</w:t>
      </w:r>
      <w:r w:rsidRPr="00B82D86">
        <w:rPr>
          <w:rFonts w:ascii="Times New Roman" w:eastAsia="Book Antiqua" w:hAnsi="Times New Roman" w:cs="David"/>
          <w:lang w:bidi="ar-SA"/>
        </w:rPr>
        <w:t xml:space="preserve"> of Torah thoughts and problems. Therefore, before a talmid can begin the process of working his way towards becoming a Hakham i.e. a spiritual house, he needs a well-ordered mind. Furthermore, he must not be afraid of mental exercises that tax his mind. </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r w:rsidRPr="00B82D86">
        <w:rPr>
          <w:rFonts w:ascii="Times New Roman" w:eastAsia="Book Antiqua" w:hAnsi="Times New Roman" w:cs="David"/>
          <w:lang w:bidi="ar-SA"/>
        </w:rPr>
        <w:t>In all his studies, he should be looking for a single nugget of truth. What is that nugget? Application! He should be studying for the sake of doing. Actually, the approach of a talmid to any piece of Torah should follow a three-pronged approach per se.  Firstly, he needs to understand the process of exegesis. With regard to an explanation of exegesis, we propose that the talmid needs to determine the meaning of a piece of text within a categorical hermeneutic corral. For the beginning talmid, this area will initially be Peshat. Secondly, as noted above, the talmid will find that his studies are to be devotional. This means practical application. Thirdly, the studies of a talmid should lead to an oral exposition of the things he has learned. The oral expression of a lesson is homiletic. However, we must eradicate the Christian idea of a sermon when speaking of a homiletic exposition of the Torah. Homiletic expression can be in either written of in verbal form. Regardless, each exposition will reflect the mental structure and exegetical discipline of the talmid to his Hakham.</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 xml:space="preserve">Hakham Tsefet builds his “house” on three pillars, Hokhmah, Binah and Da’at (ChaBaD). Hakham Tsefet gives an explicit view of first century exegesis. He draws his inspiration from the materials of the Ashlamatah. He then builds a Torah lesson based on three texts from the Tanakh that speak of a special “stone.” He equates these texts with Messiah and his unique temple of “living stones.” This text serves to teach us a hermeneutic principle. This principle shows that Hakham Tsefet, Hakham Shaul and all the writers of the Nazarean Codicil followed much-disciplined hermeneutic practices when writing their materials. In a very literal sense the pattern of ChaBaD, show that each talmid can best achieve spiritual maturity when submitting to a Bet Din. </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Each of these levels requires a discip</w:t>
      </w:r>
      <w:r w:rsidR="0044184D">
        <w:rPr>
          <w:rFonts w:ascii="Times New Roman" w:eastAsia="Book Antiqua" w:hAnsi="Times New Roman" w:cs="David"/>
          <w:lang w:val="en-AU" w:bidi="ar-SA"/>
        </w:rPr>
        <w:t xml:space="preserve">lined and devoted mind. Devoted to </w:t>
      </w:r>
      <w:r w:rsidRPr="00B82D86">
        <w:rPr>
          <w:rFonts w:ascii="Times New Roman" w:eastAsia="Book Antiqua" w:hAnsi="Times New Roman" w:cs="David"/>
          <w:lang w:val="en-AU" w:bidi="ar-SA"/>
        </w:rPr>
        <w:t xml:space="preserve">faithful obedience is the principle character, which needs development in a talmid. This is because there is a natural tendency towards self-centeredness. We tend to focus on personal desires, wishes and goals rather than submitting to an authority who can guide us down the path with wisdom. Authentic humility will allow us the ability to receive from mentors what is necessary for further development. We are often more concerned with personal achievements and successes that may or may not be those things that will guide us towards being a true sanctuary for G-d. G-d is not concerned with personal success. His plan requires faithful obedience/and wholehearted devotion. This is readily attested to by seeing that Hakham Tsefet relates </w:t>
      </w:r>
      <w:r w:rsidRPr="00B82D86">
        <w:rPr>
          <w:rFonts w:ascii="Times New Roman" w:eastAsia="Book Antiqua" w:hAnsi="Times New Roman" w:cs="David"/>
          <w:lang w:val="en-AU" w:bidi="ar-SA"/>
        </w:rPr>
        <w:lastRenderedPageBreak/>
        <w:t>to what G-d calls “precious” not what is valued by man. Therefore, submitting to the G-d ordained plan will ensure those things that qualify as being precious in G-d’s eyes, are cultivated.</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b/>
          <w:smallCaps/>
          <w:lang w:val="en-AU" w:bidi="ar-SA"/>
        </w:rPr>
      </w:pPr>
      <w:r w:rsidRPr="00B82D86">
        <w:rPr>
          <w:rFonts w:ascii="Times New Roman" w:eastAsia="Book Antiqua" w:hAnsi="Times New Roman" w:cs="David"/>
          <w:b/>
          <w:smallCaps/>
          <w:sz w:val="24"/>
          <w:lang w:val="en-AU" w:bidi="ar-SA"/>
        </w:rPr>
        <w:t>But G-d made me this way</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 xml:space="preserve">We often hear from people that G-d made me this way and I am satisfied with that. This mentality is one of resignation. Lackadaisical people often resort to a number of other resignations. If these thoughts of resignation were in any way a measure of truth, we would not need any educational system. However, because self-improvement is actually human nature we all strive to meet goals with one measure of commitment or another. We should realize that these improvements suggested by our Rabbis are never easy. This is because they understand the true nature of development. We must learn to focus on G-d, focus on the Torah and focus on the plans that our Rabbis have laid out for us. Likewise, we should work to develop our love for G-d, the Torah and the Hakhamim.  </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The present illustration of Hakham Tsefet is that of a stone which has been rejected. In describing the process of building a sanctuary of illustrative stone, we note that the true mason can see the man in the stone. In other words, when the mason approaches the stone he looks at it from every angle. When he has seen the “man in the stone,” he begins his work. This quickly relates to our thoughts that the heart is made of sapphire.</w:t>
      </w:r>
      <w:r w:rsidRPr="00B82D86">
        <w:rPr>
          <w:rFonts w:ascii="Times New Roman" w:eastAsia="Book Antiqua" w:hAnsi="Times New Roman" w:cs="David"/>
          <w:vertAlign w:val="superscript"/>
          <w:lang w:val="en-AU" w:bidi="ar-SA"/>
        </w:rPr>
        <w:footnoteReference w:id="37"/>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left="360"/>
        <w:mirrorIndents/>
        <w:jc w:val="both"/>
        <w:rPr>
          <w:rFonts w:ascii="Times New Roman" w:eastAsia="Book Antiqua" w:hAnsi="Times New Roman" w:cs="David"/>
          <w:lang w:val="en-AU" w:bidi="ar-SA"/>
        </w:rPr>
      </w:pPr>
      <w:r w:rsidRPr="00B82D86">
        <w:rPr>
          <w:rFonts w:ascii="Times New Roman" w:eastAsia="Book Antiqua" w:hAnsi="Times New Roman" w:cs="David"/>
          <w:b/>
          <w:lang w:val="en-AU" w:bidi="ar-SA"/>
        </w:rPr>
        <w:t>Yechezqel (Ezek. 36:26-27) “I will give you a new heart and put a new spirit within you; I will take the heart of stone out of your flesh and give you a</w:t>
      </w:r>
      <w:r w:rsidRPr="00B82D86">
        <w:rPr>
          <w:rFonts w:ascii="Times New Roman" w:eastAsia="Book Antiqua" w:hAnsi="Times New Roman" w:cs="David"/>
          <w:lang w:val="en-AU" w:bidi="ar-SA"/>
        </w:rPr>
        <w:t xml:space="preserve"> (new) </w:t>
      </w:r>
      <w:r w:rsidRPr="00B82D86">
        <w:rPr>
          <w:rFonts w:ascii="Times New Roman" w:eastAsia="Book Antiqua" w:hAnsi="Times New Roman" w:cs="David"/>
          <w:b/>
          <w:lang w:val="en-AU" w:bidi="ar-SA"/>
        </w:rPr>
        <w:t xml:space="preserve">heart of flesh. “I will put My Spirit within you and cause you to walk in </w:t>
      </w:r>
      <w:r w:rsidRPr="00B82D86">
        <w:rPr>
          <w:rFonts w:ascii="Times New Roman" w:eastAsia="Book Antiqua" w:hAnsi="Times New Roman" w:cs="David"/>
          <w:b/>
          <w:u w:val="single"/>
          <w:lang w:val="en-AU" w:bidi="ar-SA"/>
        </w:rPr>
        <w:t>My statutes,</w:t>
      </w:r>
      <w:r w:rsidRPr="00B82D86">
        <w:rPr>
          <w:rFonts w:ascii="Times New Roman" w:eastAsia="Book Antiqua" w:hAnsi="Times New Roman" w:cs="David"/>
          <w:b/>
          <w:lang w:val="en-AU" w:bidi="ar-SA"/>
        </w:rPr>
        <w:t xml:space="preserve"> and you will keep </w:t>
      </w:r>
      <w:r w:rsidRPr="00B82D86">
        <w:rPr>
          <w:rFonts w:ascii="Times New Roman" w:eastAsia="Book Antiqua" w:hAnsi="Times New Roman" w:cs="David"/>
          <w:b/>
          <w:u w:val="single"/>
          <w:lang w:val="en-AU" w:bidi="ar-SA"/>
        </w:rPr>
        <w:t>My judgments</w:t>
      </w:r>
      <w:r w:rsidRPr="00B82D86">
        <w:rPr>
          <w:rFonts w:ascii="Times New Roman" w:eastAsia="Book Antiqua" w:hAnsi="Times New Roman" w:cs="David"/>
          <w:b/>
          <w:lang w:val="en-AU" w:bidi="ar-SA"/>
        </w:rPr>
        <w:t xml:space="preserve"> and do </w:t>
      </w:r>
      <w:r w:rsidRPr="00B82D86">
        <w:rPr>
          <w:rFonts w:ascii="Times New Roman" w:eastAsia="Book Antiqua" w:hAnsi="Times New Roman" w:cs="David"/>
          <w:b/>
          <w:i/>
          <w:lang w:val="en-AU" w:bidi="ar-SA"/>
        </w:rPr>
        <w:t>them</w:t>
      </w:r>
      <w:r w:rsidRPr="00B82D86">
        <w:rPr>
          <w:rFonts w:ascii="Times New Roman" w:eastAsia="Book Antiqua" w:hAnsi="Times New Roman" w:cs="David"/>
          <w:b/>
          <w:lang w:val="en-AU" w:bidi="ar-SA"/>
        </w:rPr>
        <w:t>.”</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r w:rsidRPr="00B82D86">
        <w:rPr>
          <w:rFonts w:ascii="Times New Roman" w:eastAsia="Book Antiqua" w:hAnsi="Times New Roman" w:cs="David"/>
          <w:lang w:val="en-AU" w:bidi="ar-SA"/>
        </w:rPr>
        <w:t xml:space="preserve">The Hebrew root word for “statutes” here is </w:t>
      </w:r>
      <w:r w:rsidRPr="00B82D86">
        <w:rPr>
          <w:rFonts w:ascii="Times New Roman" w:eastAsia="Book Antiqua" w:hAnsi="Times New Roman" w:cs="Times New Roman"/>
          <w:b/>
          <w:bCs/>
          <w:sz w:val="24"/>
          <w:szCs w:val="24"/>
          <w:rtl/>
          <w:lang w:val="en-AU"/>
        </w:rPr>
        <w:t>חֹק</w:t>
      </w:r>
      <w:r w:rsidRPr="00B82D86">
        <w:rPr>
          <w:rFonts w:ascii="Times New Roman" w:eastAsia="Book Antiqua" w:hAnsi="Times New Roman" w:cs="Times New Roman"/>
          <w:rtl/>
          <w:lang w:val="en-AU" w:bidi="ar-SA"/>
        </w:rPr>
        <w:t xml:space="preserve"> </w:t>
      </w:r>
      <w:r w:rsidRPr="00B82D86">
        <w:rPr>
          <w:rFonts w:ascii="Times New Roman" w:eastAsia="Book Antiqua" w:hAnsi="Times New Roman" w:cs="David"/>
          <w:lang w:val="en-AU" w:bidi="ar-SA"/>
        </w:rPr>
        <w:t xml:space="preserve">– </w:t>
      </w:r>
      <w:r w:rsidRPr="00B82D86">
        <w:rPr>
          <w:rFonts w:ascii="Times New Roman" w:eastAsia="Book Antiqua" w:hAnsi="Times New Roman" w:cs="David"/>
          <w:i/>
          <w:lang w:val="en-AU" w:bidi="ar-SA"/>
        </w:rPr>
        <w:t>choq</w:t>
      </w:r>
      <w:r w:rsidRPr="00B82D86">
        <w:rPr>
          <w:rFonts w:ascii="Times New Roman" w:eastAsia="Book Antiqua" w:hAnsi="Times New Roman" w:cs="David"/>
          <w:lang w:val="en-AU" w:bidi="ar-SA"/>
        </w:rPr>
        <w:t xml:space="preserve">. Among other things the idea of </w:t>
      </w:r>
      <w:r w:rsidRPr="00B82D86">
        <w:rPr>
          <w:rFonts w:ascii="Times New Roman" w:eastAsia="Book Antiqua" w:hAnsi="Times New Roman" w:cs="Times New Roman"/>
          <w:b/>
          <w:bCs/>
          <w:rtl/>
          <w:lang w:val="en-AU"/>
        </w:rPr>
        <w:t>חֹק</w:t>
      </w:r>
      <w:r w:rsidRPr="00B82D86">
        <w:rPr>
          <w:rFonts w:ascii="Times New Roman" w:eastAsia="Book Antiqua" w:hAnsi="Times New Roman" w:cs="Times New Roman"/>
          <w:rtl/>
          <w:lang w:val="en-AU" w:bidi="ar-SA"/>
        </w:rPr>
        <w:t xml:space="preserve"> </w:t>
      </w:r>
      <w:r w:rsidRPr="00B82D86">
        <w:rPr>
          <w:rFonts w:ascii="Times New Roman" w:eastAsia="Book Antiqua" w:hAnsi="Times New Roman" w:cs="David"/>
          <w:lang w:val="en-AU" w:bidi="ar-SA"/>
        </w:rPr>
        <w:t xml:space="preserve">– </w:t>
      </w:r>
      <w:r w:rsidRPr="00B82D86">
        <w:rPr>
          <w:rFonts w:ascii="Times New Roman" w:eastAsia="Book Antiqua" w:hAnsi="Times New Roman" w:cs="David"/>
          <w:i/>
          <w:lang w:val="en-AU" w:bidi="ar-SA"/>
        </w:rPr>
        <w:t>choq</w:t>
      </w:r>
      <w:r w:rsidRPr="00B82D86">
        <w:rPr>
          <w:rFonts w:ascii="Times New Roman" w:eastAsia="Book Antiqua" w:hAnsi="Times New Roman" w:cs="David"/>
          <w:lang w:val="en-AU" w:bidi="ar-SA"/>
        </w:rPr>
        <w:t xml:space="preserve"> means to inscribe. This relates to removing pieces of rock with an instrument such as a chisel. Therefore, the Torah from the mouth of the Hakham is a chisel placed against the soul (heart of stone – Yetser HaRa). As we will see the “heart of stone” will be replaced by a “heart of the spirit” and a renewal for the heart of flesh. </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val="en-AU" w:bidi="ar-SA"/>
        </w:rPr>
      </w:pP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r w:rsidRPr="00B82D86">
        <w:rPr>
          <w:rFonts w:ascii="Times New Roman" w:eastAsia="Book Antiqua" w:hAnsi="Times New Roman" w:cs="David"/>
          <w:lang w:val="en-AU" w:bidi="ar-SA"/>
        </w:rPr>
        <w:t xml:space="preserve">The idea of </w:t>
      </w:r>
      <w:r w:rsidRPr="00B82D86">
        <w:rPr>
          <w:rFonts w:ascii="Times New Roman" w:eastAsia="Book Antiqua" w:hAnsi="Times New Roman" w:cs="Times New Roman"/>
          <w:b/>
          <w:bCs/>
          <w:rtl/>
          <w:lang w:val="en-AU"/>
        </w:rPr>
        <w:t>חֹק</w:t>
      </w:r>
      <w:r w:rsidRPr="00B82D86">
        <w:rPr>
          <w:rFonts w:ascii="Times New Roman" w:eastAsia="Book Antiqua" w:hAnsi="Times New Roman" w:cs="Times New Roman"/>
          <w:rtl/>
          <w:lang w:val="en-AU" w:bidi="ar-SA"/>
        </w:rPr>
        <w:t xml:space="preserve"> </w:t>
      </w:r>
      <w:r w:rsidRPr="00B82D86">
        <w:rPr>
          <w:rFonts w:ascii="Times New Roman" w:eastAsia="Book Antiqua" w:hAnsi="Times New Roman" w:cs="David"/>
          <w:lang w:val="en-AU" w:bidi="ar-SA"/>
        </w:rPr>
        <w:t xml:space="preserve">– </w:t>
      </w:r>
      <w:r w:rsidRPr="00B82D86">
        <w:rPr>
          <w:rFonts w:ascii="Times New Roman" w:eastAsia="Book Antiqua" w:hAnsi="Times New Roman" w:cs="David"/>
          <w:i/>
          <w:lang w:val="en-AU" w:bidi="ar-SA"/>
        </w:rPr>
        <w:t>choq</w:t>
      </w:r>
      <w:r w:rsidRPr="00B82D86">
        <w:rPr>
          <w:rFonts w:ascii="Times New Roman" w:eastAsia="Book Antiqua" w:hAnsi="Times New Roman" w:cs="David"/>
          <w:lang w:val="en-AU" w:bidi="ar-SA"/>
        </w:rPr>
        <w:t xml:space="preserve"> relates to having the Yetser HaRa under the control of the higher functions of the inner man. Again, we must realize that the Yetser HaRa is a vital part of our psyche that drives and motivates. Therefore, when we live a Torah balanced life these motives fill all the appropriate needs of a Nobleman. These characteristic (motives of the Yetser HaRa) are often thought to be “animalistic.” This is true only in part. The animal kingdom has these characteristics without restraint. But the Nobleman knows that these passions must be appropriately restrained, and released in the proper situations. The training process of a talmid is to bring him to the awareness of his inner noble self. If he becomes a “stone” in this area of development, he will reach his full potential.</w:t>
      </w:r>
    </w:p>
    <w:p w:rsidR="00B82D86" w:rsidRP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Pr="00B82D86" w:rsidRDefault="00B82D86" w:rsidP="00B82D86">
      <w:pPr>
        <w:widowControl w:val="0"/>
        <w:suppressAutoHyphens/>
        <w:spacing w:after="0" w:line="240" w:lineRule="auto"/>
        <w:ind w:right="-144"/>
        <w:mirrorIndents/>
        <w:jc w:val="center"/>
        <w:rPr>
          <w:rFonts w:ascii="Times New Roman" w:eastAsia="Book Antiqua" w:hAnsi="Times New Roman" w:cs="David"/>
          <w:lang w:bidi="ar-SA"/>
        </w:rPr>
      </w:pPr>
      <w:r w:rsidRPr="00B82D86">
        <w:rPr>
          <w:noProof/>
          <w:lang w:bidi="ar-SA"/>
        </w:rPr>
        <mc:AlternateContent>
          <mc:Choice Requires="wps">
            <w:drawing>
              <wp:anchor distT="0" distB="0" distL="114300" distR="114300" simplePos="0" relativeHeight="251660288" behindDoc="0" locked="0" layoutInCell="1" allowOverlap="1" wp14:anchorId="188CC5F7" wp14:editId="2DB868ED">
                <wp:simplePos x="0" y="0"/>
                <wp:positionH relativeFrom="column">
                  <wp:posOffset>-15240</wp:posOffset>
                </wp:positionH>
                <wp:positionV relativeFrom="paragraph">
                  <wp:posOffset>8255</wp:posOffset>
                </wp:positionV>
                <wp:extent cx="6650990" cy="0"/>
                <wp:effectExtent l="38100" t="38100" r="73660" b="95250"/>
                <wp:wrapNone/>
                <wp:docPr id="8"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BF6A6D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1i/A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" strokecolor="#c0504d" strokeweight="2pt">
                <v:shadow on="t" color="black" opacity="24903f" origin=",.5" offset="0,.55556mm"/>
              </v:line>
            </w:pict>
          </mc:Fallback>
        </mc:AlternateContent>
      </w:r>
    </w:p>
    <w:p w:rsidR="00B82D86" w:rsidRPr="00B82D86" w:rsidRDefault="00B82D86" w:rsidP="00B82D86">
      <w:pPr>
        <w:keepNext/>
        <w:widowControl w:val="0"/>
        <w:spacing w:after="0" w:line="240" w:lineRule="auto"/>
        <w:jc w:val="both"/>
        <w:rPr>
          <w:rFonts w:ascii="Times New Roman" w:eastAsia="Book Antiqua" w:hAnsi="Times New Roman" w:cs="David"/>
          <w:b/>
          <w:smallCaps/>
          <w:sz w:val="24"/>
          <w:lang w:bidi="ar-SA"/>
        </w:rPr>
      </w:pPr>
      <w:r w:rsidRPr="00B82D86">
        <w:rPr>
          <w:rFonts w:ascii="Times New Roman" w:eastAsia="Book Antiqua" w:hAnsi="Times New Roman" w:cs="David"/>
          <w:b/>
          <w:smallCaps/>
          <w:sz w:val="28"/>
          <w:lang w:bidi="ar-SA"/>
        </w:rPr>
        <w:t>Excursus</w:t>
      </w:r>
    </w:p>
    <w:p w:rsidR="00B82D86" w:rsidRPr="00B82D86" w:rsidRDefault="00B82D86" w:rsidP="00B82D86">
      <w:pPr>
        <w:keepNext/>
        <w:widowControl w:val="0"/>
        <w:spacing w:after="0" w:line="240" w:lineRule="auto"/>
        <w:jc w:val="center"/>
        <w:rPr>
          <w:rFonts w:ascii="Times New Roman" w:eastAsia="Book Antiqua" w:hAnsi="Times New Roman" w:cs="David"/>
          <w:b/>
          <w:sz w:val="24"/>
          <w:lang w:bidi="ar-SA"/>
        </w:rPr>
      </w:pPr>
      <w:r w:rsidRPr="00B82D86">
        <w:rPr>
          <w:noProof/>
          <w:lang w:bidi="ar-SA"/>
        </w:rPr>
        <mc:AlternateContent>
          <mc:Choice Requires="wps">
            <w:drawing>
              <wp:anchor distT="0" distB="0" distL="114300" distR="114300" simplePos="0" relativeHeight="251661312" behindDoc="0" locked="0" layoutInCell="1" allowOverlap="1" wp14:anchorId="6B9345CE" wp14:editId="5E5F817C">
                <wp:simplePos x="0" y="0"/>
                <wp:positionH relativeFrom="column">
                  <wp:posOffset>-132080</wp:posOffset>
                </wp:positionH>
                <wp:positionV relativeFrom="paragraph">
                  <wp:posOffset>81280</wp:posOffset>
                </wp:positionV>
                <wp:extent cx="6650990" cy="0"/>
                <wp:effectExtent l="0" t="0" r="0" b="0"/>
                <wp:wrapNone/>
                <wp:docPr id="6"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9525" cap="flat" cmpd="sng" algn="ctr">
                          <a:solidFill>
                            <a:srgbClr val="9BBB59">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F45B1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pt,6.4pt" to="513.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" strokecolor="#98b954"/>
            </w:pict>
          </mc:Fallback>
        </mc:AlternateContent>
      </w:r>
    </w:p>
    <w:p w:rsidR="00B82D86" w:rsidRPr="00B82D86" w:rsidRDefault="00B82D86" w:rsidP="00B82D86">
      <w:pPr>
        <w:keepNext/>
        <w:widowControl w:val="0"/>
        <w:spacing w:after="0" w:line="240" w:lineRule="auto"/>
        <w:jc w:val="both"/>
        <w:rPr>
          <w:rFonts w:ascii="Times New Roman" w:eastAsia="Book Antiqua" w:hAnsi="Times New Roman" w:cs="David"/>
          <w:b/>
          <w:lang w:bidi="ar-SA"/>
        </w:rPr>
      </w:pPr>
      <w:r w:rsidRPr="00B82D86">
        <w:rPr>
          <w:rFonts w:ascii="Times New Roman" w:eastAsia="Book Antiqua" w:hAnsi="Times New Roman" w:cs="David"/>
          <w:b/>
          <w:smallCaps/>
          <w:lang w:bidi="ar-SA"/>
        </w:rPr>
        <w:t>Ruach/Pneuma as Sophia/Hokhmah</w:t>
      </w:r>
      <w:r w:rsidRPr="00B82D86">
        <w:rPr>
          <w:rFonts w:ascii="Times New Roman" w:eastAsia="Book Antiqua" w:hAnsi="Times New Roman" w:cs="David"/>
          <w:b/>
          <w:lang w:bidi="ar-SA"/>
        </w:rPr>
        <w:t xml:space="preserve"> (</w:t>
      </w:r>
      <w:r w:rsidRPr="00B82D86">
        <w:rPr>
          <w:rFonts w:ascii="Times New Roman" w:eastAsia="Book Antiqua" w:hAnsi="Times New Roman" w:cs="Times New Roman"/>
          <w:b/>
          <w:bCs/>
          <w:sz w:val="26"/>
          <w:szCs w:val="26"/>
          <w:rtl/>
        </w:rPr>
        <w:t>רוּחַ</w:t>
      </w:r>
      <w:r w:rsidRPr="00B82D86">
        <w:rPr>
          <w:rFonts w:ascii="Times New Roman" w:eastAsia="Book Antiqua" w:hAnsi="Times New Roman" w:cs="David"/>
          <w:bCs/>
          <w:sz w:val="28"/>
          <w:rtl/>
        </w:rPr>
        <w:t xml:space="preserve"> </w:t>
      </w:r>
      <w:r w:rsidRPr="00B82D86">
        <w:rPr>
          <w:rFonts w:ascii="Times New Roman" w:eastAsia="Book Antiqua" w:hAnsi="Times New Roman" w:cs="David"/>
          <w:bCs/>
          <w:lang w:bidi="ar-SA"/>
        </w:rPr>
        <w:t>/</w:t>
      </w:r>
      <w:r w:rsidRPr="00B82D86">
        <w:rPr>
          <w:rFonts w:ascii="Times New Roman" w:eastAsia="Book Antiqua" w:hAnsi="Times New Roman" w:cs="David"/>
          <w:b/>
          <w:bCs/>
          <w:lang w:val="el-GR" w:bidi="ar-SA"/>
        </w:rPr>
        <w:t>πνεῦμα</w:t>
      </w:r>
      <w:r w:rsidRPr="00B82D86">
        <w:rPr>
          <w:rFonts w:ascii="Times New Roman" w:eastAsia="Book Antiqua" w:hAnsi="Times New Roman" w:cs="David"/>
          <w:bCs/>
          <w:lang w:bidi="ar-SA"/>
        </w:rPr>
        <w:t xml:space="preserve"> – </w:t>
      </w:r>
      <w:r w:rsidRPr="00B82D86">
        <w:rPr>
          <w:rFonts w:ascii="Times New Roman" w:eastAsia="Book Antiqua" w:hAnsi="Times New Roman" w:cs="David"/>
          <w:b/>
          <w:bCs/>
          <w:lang w:bidi="ar-SA"/>
        </w:rPr>
        <w:t>σοφία</w:t>
      </w:r>
      <w:r w:rsidRPr="00B82D86">
        <w:rPr>
          <w:rFonts w:ascii="Times New Roman" w:eastAsia="Book Antiqua" w:hAnsi="Times New Roman" w:cs="David"/>
          <w:bCs/>
          <w:lang w:bidi="ar-SA"/>
        </w:rPr>
        <w:t>/</w:t>
      </w:r>
      <w:r w:rsidRPr="00B82D86">
        <w:rPr>
          <w:rFonts w:ascii="Times New Roman" w:eastAsia="Book Antiqua" w:hAnsi="Times New Roman" w:cs="Times New Roman"/>
          <w:b/>
          <w:bCs/>
          <w:sz w:val="26"/>
          <w:szCs w:val="26"/>
          <w:rtl/>
        </w:rPr>
        <w:t>חָכְמָה</w:t>
      </w:r>
      <w:r w:rsidRPr="00B82D86">
        <w:rPr>
          <w:rFonts w:ascii="Times New Roman" w:eastAsia="Book Antiqua" w:hAnsi="Times New Roman" w:cs="David"/>
          <w:b/>
          <w:lang w:bidi="ar-SA"/>
        </w:rPr>
        <w:t>)</w:t>
      </w:r>
      <w:r w:rsidRPr="00B82D86">
        <w:rPr>
          <w:rFonts w:ascii="Times New Roman" w:eastAsia="Book Antiqua" w:hAnsi="Times New Roman" w:cs="David"/>
          <w:b/>
          <w:vertAlign w:val="superscript"/>
          <w:lang w:bidi="ar-SA"/>
        </w:rPr>
        <w:footnoteReference w:id="38"/>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60" w:lineRule="exact"/>
        <w:jc w:val="both"/>
        <w:rPr>
          <w:rFonts w:ascii="Times New Roman" w:eastAsia="Book Antiqua" w:hAnsi="Times New Roman" w:cs="David"/>
          <w:lang w:bidi="ar-SA"/>
        </w:rPr>
      </w:pPr>
      <w:r w:rsidRPr="00B82D86">
        <w:rPr>
          <w:rFonts w:ascii="Times New Roman" w:eastAsia="Book Antiqua" w:hAnsi="Times New Roman" w:cs="David"/>
          <w:lang w:bidi="ar-SA"/>
        </w:rPr>
        <w:t xml:space="preserve">We have given some information in the past concerning the concepts of “spirit” with regard to our translation of the Nazarean Codicil. The Greek word </w:t>
      </w:r>
      <w:r w:rsidRPr="00B82D86">
        <w:rPr>
          <w:rFonts w:ascii="Times New Roman" w:eastAsia="Book Antiqua" w:hAnsi="Times New Roman" w:cs="David"/>
          <w:b/>
          <w:bCs/>
          <w:lang w:val="el-GR" w:bidi="ar-SA"/>
        </w:rPr>
        <w:t>πνεῦμα</w:t>
      </w:r>
      <w:r w:rsidRPr="00B82D86">
        <w:rPr>
          <w:rFonts w:ascii="Times New Roman" w:eastAsia="Book Antiqua" w:hAnsi="Times New Roman" w:cs="David"/>
          <w:lang w:bidi="ar-SA"/>
        </w:rPr>
        <w:t xml:space="preserve"> – </w:t>
      </w:r>
      <w:r w:rsidRPr="00B82D86">
        <w:rPr>
          <w:rFonts w:ascii="Times New Roman" w:eastAsia="Book Antiqua" w:hAnsi="Times New Roman" w:cs="David"/>
          <w:i/>
          <w:lang w:bidi="ar-SA"/>
        </w:rPr>
        <w:t>pneuma</w:t>
      </w:r>
      <w:r w:rsidRPr="00B82D86">
        <w:rPr>
          <w:rFonts w:ascii="Times New Roman" w:eastAsia="Book Antiqua" w:hAnsi="Times New Roman" w:cs="David"/>
          <w:lang w:bidi="ar-SA"/>
        </w:rPr>
        <w:t xml:space="preserve"> parallels the Hebrew word </w:t>
      </w:r>
      <w:r w:rsidRPr="00B82D86">
        <w:rPr>
          <w:rFonts w:ascii="Times New Roman" w:eastAsia="Book Antiqua" w:hAnsi="Times New Roman" w:cs="Times New Roman"/>
          <w:b/>
          <w:bCs/>
          <w:sz w:val="24"/>
          <w:szCs w:val="24"/>
          <w:rtl/>
        </w:rPr>
        <w:t>רוּחַ</w:t>
      </w:r>
      <w:r w:rsidRPr="00B82D86">
        <w:rPr>
          <w:rFonts w:ascii="Times New Roman" w:eastAsia="Book Antiqua" w:hAnsi="Times New Roman" w:cs="David"/>
          <w:bCs/>
          <w:sz w:val="24"/>
          <w:rtl/>
        </w:rPr>
        <w:t xml:space="preserve"> </w:t>
      </w:r>
      <w:r w:rsidRPr="00B82D86">
        <w:rPr>
          <w:rFonts w:ascii="Times New Roman" w:eastAsia="Book Antiqua" w:hAnsi="Times New Roman" w:cs="David"/>
          <w:bCs/>
          <w:lang w:bidi="ar-SA"/>
        </w:rPr>
        <w:t xml:space="preserve">– </w:t>
      </w:r>
      <w:r w:rsidRPr="00B82D86">
        <w:rPr>
          <w:rFonts w:ascii="Times New Roman" w:eastAsia="Book Antiqua" w:hAnsi="Times New Roman" w:cs="David"/>
          <w:i/>
          <w:lang w:bidi="ar-SA"/>
        </w:rPr>
        <w:t>ruach</w:t>
      </w:r>
      <w:r w:rsidRPr="00B82D86">
        <w:rPr>
          <w:rFonts w:ascii="Times New Roman" w:eastAsia="Book Antiqua" w:hAnsi="Times New Roman" w:cs="David"/>
          <w:lang w:bidi="ar-SA"/>
        </w:rPr>
        <w:t xml:space="preserve">. Both words are given to a number of parallels. Because, </w:t>
      </w:r>
      <w:r w:rsidRPr="00B82D86">
        <w:rPr>
          <w:rFonts w:ascii="Times New Roman" w:eastAsia="Book Antiqua" w:hAnsi="Times New Roman" w:cs="David"/>
          <w:b/>
          <w:bCs/>
          <w:lang w:val="el-GR" w:bidi="ar-SA"/>
        </w:rPr>
        <w:t>πνεῦμα</w:t>
      </w:r>
      <w:r w:rsidRPr="00B82D86">
        <w:rPr>
          <w:rFonts w:ascii="Times New Roman" w:eastAsia="Book Antiqua" w:hAnsi="Times New Roman" w:cs="David"/>
          <w:lang w:bidi="ar-SA"/>
        </w:rPr>
        <w:t xml:space="preserve"> – </w:t>
      </w:r>
      <w:r w:rsidRPr="00B82D86">
        <w:rPr>
          <w:rFonts w:ascii="Times New Roman" w:eastAsia="Book Antiqua" w:hAnsi="Times New Roman" w:cs="David"/>
          <w:i/>
          <w:lang w:bidi="ar-SA"/>
        </w:rPr>
        <w:t>pneuma</w:t>
      </w:r>
      <w:r w:rsidRPr="00B82D86">
        <w:rPr>
          <w:rFonts w:ascii="Times New Roman" w:eastAsia="Book Antiqua" w:hAnsi="Times New Roman" w:cs="David"/>
          <w:lang w:bidi="ar-SA"/>
        </w:rPr>
        <w:t xml:space="preserve"> and </w:t>
      </w:r>
      <w:r w:rsidRPr="00B82D86">
        <w:rPr>
          <w:rFonts w:ascii="Times New Roman" w:eastAsia="Book Antiqua" w:hAnsi="Times New Roman" w:cs="Times New Roman"/>
          <w:b/>
          <w:bCs/>
          <w:sz w:val="24"/>
          <w:szCs w:val="24"/>
          <w:rtl/>
        </w:rPr>
        <w:t>רוּחַ</w:t>
      </w:r>
      <w:r w:rsidRPr="00B82D86">
        <w:rPr>
          <w:rFonts w:ascii="Times New Roman" w:eastAsia="Book Antiqua" w:hAnsi="Times New Roman" w:cs="Times New Roman"/>
          <w:bCs/>
          <w:rtl/>
          <w:lang w:bidi="ar-SA"/>
        </w:rPr>
        <w:t xml:space="preserve"> </w:t>
      </w:r>
      <w:r w:rsidRPr="00B82D86">
        <w:rPr>
          <w:rFonts w:ascii="Times New Roman" w:eastAsia="Book Antiqua" w:hAnsi="Times New Roman" w:cs="David"/>
          <w:bCs/>
          <w:lang w:bidi="ar-SA"/>
        </w:rPr>
        <w:t xml:space="preserve">– </w:t>
      </w:r>
      <w:r w:rsidRPr="00B82D86">
        <w:rPr>
          <w:rFonts w:ascii="Times New Roman" w:eastAsia="Book Antiqua" w:hAnsi="Times New Roman" w:cs="David"/>
          <w:i/>
          <w:lang w:bidi="ar-SA"/>
        </w:rPr>
        <w:t>ruach</w:t>
      </w:r>
      <w:r w:rsidRPr="00B82D86">
        <w:rPr>
          <w:rFonts w:ascii="Times New Roman" w:eastAsia="Book Antiqua" w:hAnsi="Times New Roman" w:cs="David"/>
          <w:lang w:bidi="ar-SA"/>
        </w:rPr>
        <w:t xml:space="preserve"> are used in a plethora of meanings and contexts we are often forced to determine the true meaning of the term as it is used contextually.</w:t>
      </w:r>
    </w:p>
    <w:p w:rsidR="00B82D86" w:rsidRPr="00B82D86" w:rsidRDefault="00B82D86" w:rsidP="00B82D86">
      <w:pPr>
        <w:keepNext/>
        <w:widowControl w:val="0"/>
        <w:spacing w:after="0" w:line="270" w:lineRule="exact"/>
        <w:jc w:val="both"/>
        <w:rPr>
          <w:rFonts w:ascii="Times New Roman" w:eastAsia="Book Antiqua" w:hAnsi="Times New Roman" w:cs="David"/>
          <w:lang w:bidi="ar-SA"/>
        </w:rPr>
      </w:pPr>
    </w:p>
    <w:p w:rsidR="00B82D86" w:rsidRPr="00B82D86" w:rsidRDefault="00B82D86" w:rsidP="00B82D86">
      <w:pPr>
        <w:keepNext/>
        <w:widowControl w:val="0"/>
        <w:spacing w:after="0" w:line="260" w:lineRule="exact"/>
        <w:jc w:val="both"/>
        <w:rPr>
          <w:rFonts w:ascii="Times New Roman" w:eastAsia="Book Antiqua" w:hAnsi="Times New Roman" w:cs="David"/>
          <w:lang w:bidi="ar-SA"/>
        </w:rPr>
      </w:pPr>
      <w:r w:rsidRPr="00B82D86">
        <w:rPr>
          <w:rFonts w:ascii="Times New Roman" w:eastAsia="Book Antiqua" w:hAnsi="Times New Roman" w:cs="David"/>
          <w:lang w:bidi="ar-SA"/>
        </w:rPr>
        <w:t xml:space="preserve">Last week we saw that </w:t>
      </w:r>
      <w:r w:rsidRPr="00B82D86">
        <w:rPr>
          <w:rFonts w:ascii="Times New Roman" w:eastAsia="Book Antiqua" w:hAnsi="Times New Roman" w:cs="David"/>
          <w:b/>
          <w:lang w:val="en-AU" w:bidi="ar-SA"/>
        </w:rPr>
        <w:t>ἅγιος</w:t>
      </w:r>
      <w:r w:rsidRPr="00B82D86">
        <w:rPr>
          <w:rFonts w:ascii="Times New Roman" w:eastAsia="Book Antiqua" w:hAnsi="Times New Roman" w:cs="David"/>
          <w:lang w:val="en-AU" w:bidi="ar-SA"/>
        </w:rPr>
        <w:t xml:space="preserve"> – </w:t>
      </w:r>
      <w:r w:rsidRPr="00B82D86">
        <w:rPr>
          <w:rFonts w:ascii="Times New Roman" w:eastAsia="Book Antiqua" w:hAnsi="Times New Roman" w:cs="David"/>
          <w:i/>
          <w:lang w:val="en-AU" w:bidi="ar-SA"/>
        </w:rPr>
        <w:t>hagios</w:t>
      </w:r>
      <w:r w:rsidRPr="00B82D86">
        <w:rPr>
          <w:rFonts w:ascii="Times New Roman" w:eastAsia="Book Antiqua" w:hAnsi="Times New Roman" w:cs="David"/>
          <w:lang w:val="en-AU" w:bidi="ar-SA"/>
        </w:rPr>
        <w:t xml:space="preserve"> (usually translated as “holy”) is a synonym for </w:t>
      </w:r>
      <w:r w:rsidRPr="00B82D86">
        <w:rPr>
          <w:rFonts w:ascii="Times New Roman" w:eastAsia="Book Antiqua" w:hAnsi="Times New Roman" w:cs="David"/>
          <w:b/>
          <w:bCs/>
          <w:lang w:val="el-GR" w:bidi="ar-SA"/>
        </w:rPr>
        <w:t>σοφία</w:t>
      </w:r>
      <w:r w:rsidRPr="00B82D86">
        <w:rPr>
          <w:rFonts w:ascii="Times New Roman" w:eastAsia="Book Antiqua" w:hAnsi="Times New Roman" w:cs="David"/>
          <w:lang w:val="en-AU" w:bidi="ar-SA"/>
        </w:rPr>
        <w:t xml:space="preserve"> – </w:t>
      </w:r>
      <w:r w:rsidRPr="00B82D86">
        <w:rPr>
          <w:rFonts w:ascii="Times New Roman" w:eastAsia="Book Antiqua" w:hAnsi="Times New Roman" w:cs="David"/>
          <w:i/>
          <w:iCs/>
          <w:lang w:val="en-AU" w:bidi="ar-SA"/>
        </w:rPr>
        <w:t>sophia</w:t>
      </w:r>
      <w:r w:rsidRPr="00B82D86">
        <w:rPr>
          <w:rFonts w:ascii="Times New Roman" w:eastAsia="Book Antiqua" w:hAnsi="Times New Roman" w:cs="David"/>
          <w:iCs/>
          <w:lang w:val="en-AU" w:bidi="ar-SA"/>
        </w:rPr>
        <w:t xml:space="preserve"> (wisdom). This week we see that </w:t>
      </w:r>
      <w:r w:rsidRPr="00B82D86">
        <w:rPr>
          <w:rFonts w:ascii="Times New Roman" w:eastAsia="Book Antiqua" w:hAnsi="Times New Roman" w:cs="David"/>
          <w:b/>
          <w:bCs/>
          <w:lang w:val="el-GR" w:bidi="ar-SA"/>
        </w:rPr>
        <w:t>πνεῦμα</w:t>
      </w:r>
      <w:r w:rsidRPr="00B82D86">
        <w:rPr>
          <w:rFonts w:ascii="Times New Roman" w:eastAsia="Book Antiqua" w:hAnsi="Times New Roman" w:cs="David"/>
          <w:lang w:bidi="ar-SA"/>
        </w:rPr>
        <w:t xml:space="preserve"> – </w:t>
      </w:r>
      <w:r w:rsidRPr="00B82D86">
        <w:rPr>
          <w:rFonts w:ascii="Times New Roman" w:eastAsia="Book Antiqua" w:hAnsi="Times New Roman" w:cs="David"/>
          <w:i/>
          <w:lang w:bidi="ar-SA"/>
        </w:rPr>
        <w:t>pneuma</w:t>
      </w:r>
      <w:r w:rsidRPr="00B82D86">
        <w:rPr>
          <w:rFonts w:ascii="Times New Roman" w:eastAsia="Book Antiqua" w:hAnsi="Times New Roman" w:cs="David"/>
          <w:lang w:bidi="ar-SA"/>
        </w:rPr>
        <w:t xml:space="preserve"> and </w:t>
      </w:r>
      <w:r w:rsidRPr="00B82D86">
        <w:rPr>
          <w:rFonts w:ascii="Times New Roman" w:eastAsia="Book Antiqua" w:hAnsi="Times New Roman" w:cs="Times New Roman"/>
          <w:b/>
          <w:bCs/>
          <w:sz w:val="24"/>
          <w:szCs w:val="24"/>
          <w:rtl/>
        </w:rPr>
        <w:t>רוּחַ</w:t>
      </w:r>
      <w:r w:rsidRPr="00B82D86">
        <w:rPr>
          <w:rFonts w:ascii="Times New Roman" w:eastAsia="Book Antiqua" w:hAnsi="Times New Roman" w:cs="David"/>
          <w:bCs/>
          <w:sz w:val="24"/>
          <w:rtl/>
        </w:rPr>
        <w:t xml:space="preserve"> </w:t>
      </w:r>
      <w:r w:rsidRPr="00B82D86">
        <w:rPr>
          <w:rFonts w:ascii="Times New Roman" w:eastAsia="Book Antiqua" w:hAnsi="Times New Roman" w:cs="David"/>
          <w:bCs/>
          <w:lang w:bidi="ar-SA"/>
        </w:rPr>
        <w:t xml:space="preserve">– </w:t>
      </w:r>
      <w:r w:rsidRPr="00B82D86">
        <w:rPr>
          <w:rFonts w:ascii="Times New Roman" w:eastAsia="Book Antiqua" w:hAnsi="Times New Roman" w:cs="David"/>
          <w:i/>
          <w:lang w:bidi="ar-SA"/>
        </w:rPr>
        <w:t>ruach</w:t>
      </w:r>
      <w:r w:rsidRPr="00B82D86">
        <w:rPr>
          <w:rFonts w:ascii="Times New Roman" w:eastAsia="Book Antiqua" w:hAnsi="Times New Roman" w:cs="David"/>
          <w:lang w:bidi="ar-SA"/>
        </w:rPr>
        <w:t xml:space="preserve"> are synonyms to the Greek word </w:t>
      </w:r>
      <w:r w:rsidRPr="00B82D86">
        <w:rPr>
          <w:rFonts w:ascii="Times New Roman" w:eastAsia="Book Antiqua" w:hAnsi="Times New Roman" w:cs="David"/>
          <w:b/>
          <w:bCs/>
          <w:lang w:val="el-GR" w:bidi="ar-SA"/>
        </w:rPr>
        <w:t>σοφία</w:t>
      </w:r>
      <w:r w:rsidRPr="00B82D86">
        <w:rPr>
          <w:rFonts w:ascii="Times New Roman" w:eastAsia="Book Antiqua" w:hAnsi="Times New Roman" w:cs="David"/>
          <w:lang w:val="en-AU" w:bidi="ar-SA"/>
        </w:rPr>
        <w:t xml:space="preserve"> – </w:t>
      </w:r>
      <w:r w:rsidRPr="00B82D86">
        <w:rPr>
          <w:rFonts w:ascii="Times New Roman" w:eastAsia="Book Antiqua" w:hAnsi="Times New Roman" w:cs="David"/>
          <w:i/>
          <w:iCs/>
          <w:lang w:val="en-AU" w:bidi="ar-SA"/>
        </w:rPr>
        <w:t>sophia</w:t>
      </w:r>
      <w:r w:rsidRPr="00B82D86">
        <w:rPr>
          <w:rFonts w:ascii="Times New Roman" w:eastAsia="Book Antiqua" w:hAnsi="Times New Roman" w:cs="David"/>
          <w:iCs/>
          <w:lang w:val="en-AU" w:bidi="ar-SA"/>
        </w:rPr>
        <w:t xml:space="preserve"> (wisdom – </w:t>
      </w:r>
      <w:r w:rsidRPr="00B82D86">
        <w:rPr>
          <w:rFonts w:ascii="Times New Roman" w:eastAsia="Book Antiqua" w:hAnsi="Times New Roman" w:cs="Times New Roman"/>
          <w:b/>
          <w:bCs/>
          <w:iCs/>
          <w:sz w:val="24"/>
          <w:szCs w:val="24"/>
          <w:rtl/>
        </w:rPr>
        <w:t>חָכְמָה</w:t>
      </w:r>
      <w:r w:rsidRPr="00B82D86">
        <w:rPr>
          <w:rFonts w:ascii="Times New Roman" w:eastAsia="Book Antiqua" w:hAnsi="Times New Roman" w:cs="David"/>
          <w:iCs/>
          <w:lang w:val="en-AU" w:bidi="ar-SA"/>
        </w:rPr>
        <w:t xml:space="preserve">). From the use of these synonyms, we can see that </w:t>
      </w:r>
      <w:r w:rsidRPr="00B82D86">
        <w:rPr>
          <w:rFonts w:ascii="Times New Roman" w:eastAsia="Book Antiqua" w:hAnsi="Times New Roman" w:cs="David"/>
          <w:iCs/>
          <w:lang w:bidi="ar-SA"/>
        </w:rPr>
        <w:t xml:space="preserve">that </w:t>
      </w:r>
      <w:r w:rsidRPr="00B82D86">
        <w:rPr>
          <w:rFonts w:ascii="Times New Roman" w:eastAsia="Book Antiqua" w:hAnsi="Times New Roman" w:cs="David"/>
          <w:b/>
          <w:iCs/>
          <w:lang w:val="en-AU" w:bidi="ar-SA"/>
        </w:rPr>
        <w:t>ἅγιος</w:t>
      </w:r>
      <w:r w:rsidRPr="00B82D86">
        <w:rPr>
          <w:rFonts w:ascii="Times New Roman" w:eastAsia="Book Antiqua" w:hAnsi="Times New Roman" w:cs="David"/>
          <w:iCs/>
          <w:lang w:val="en-AU" w:bidi="ar-SA"/>
        </w:rPr>
        <w:t xml:space="preserve"> – </w:t>
      </w:r>
      <w:r w:rsidRPr="00B82D86">
        <w:rPr>
          <w:rFonts w:ascii="Times New Roman" w:eastAsia="Book Antiqua" w:hAnsi="Times New Roman" w:cs="David"/>
          <w:i/>
          <w:iCs/>
          <w:lang w:val="en-AU" w:bidi="ar-SA"/>
        </w:rPr>
        <w:t>hagios</w:t>
      </w:r>
      <w:r w:rsidRPr="00B82D86">
        <w:rPr>
          <w:rFonts w:ascii="Times New Roman" w:eastAsia="Book Antiqua" w:hAnsi="Times New Roman" w:cs="David"/>
          <w:iCs/>
          <w:lang w:val="en-AU" w:bidi="ar-SA"/>
        </w:rPr>
        <w:t xml:space="preserve"> (usually translated as “holy”) is a </w:t>
      </w:r>
      <w:r w:rsidRPr="00B82D86">
        <w:rPr>
          <w:rFonts w:ascii="Times New Roman" w:eastAsia="Book Antiqua" w:hAnsi="Times New Roman" w:cs="David"/>
          <w:iCs/>
          <w:lang w:val="en-AU" w:bidi="ar-SA"/>
        </w:rPr>
        <w:lastRenderedPageBreak/>
        <w:t>synonym for</w:t>
      </w:r>
      <w:r w:rsidRPr="00B82D86">
        <w:rPr>
          <w:rFonts w:ascii="Times New Roman" w:eastAsia="Book Antiqua" w:hAnsi="Times New Roman" w:cs="David"/>
          <w:iCs/>
          <w:sz w:val="20"/>
          <w:lang w:val="en-AU" w:bidi="ar-SA"/>
        </w:rPr>
        <w:t xml:space="preserve"> </w:t>
      </w:r>
      <w:r w:rsidRPr="00B82D86">
        <w:rPr>
          <w:rFonts w:ascii="Times New Roman" w:eastAsia="Book Antiqua" w:hAnsi="Times New Roman" w:cs="Times New Roman"/>
          <w:b/>
          <w:bCs/>
          <w:sz w:val="24"/>
          <w:szCs w:val="24"/>
          <w:rtl/>
        </w:rPr>
        <w:t>חָכְמָה</w:t>
      </w:r>
      <w:r w:rsidRPr="00B82D86">
        <w:rPr>
          <w:rFonts w:ascii="Times New Roman" w:eastAsia="Book Antiqua" w:hAnsi="Times New Roman" w:cs="David"/>
          <w:b/>
          <w:bCs/>
          <w:sz w:val="24"/>
          <w:szCs w:val="26"/>
          <w:lang w:bidi="ar-SA"/>
        </w:rPr>
        <w:t>/</w:t>
      </w:r>
      <w:r w:rsidRPr="00B82D86">
        <w:rPr>
          <w:rFonts w:ascii="Times New Roman" w:eastAsia="Book Antiqua" w:hAnsi="Times New Roman" w:cs="David"/>
          <w:iCs/>
          <w:sz w:val="20"/>
          <w:lang w:val="en-AU" w:bidi="ar-SA"/>
        </w:rPr>
        <w:t xml:space="preserve">Hokhmah. And, that </w:t>
      </w:r>
      <w:r w:rsidRPr="00B82D86">
        <w:rPr>
          <w:rFonts w:ascii="Times New Roman" w:eastAsia="Book Antiqua" w:hAnsi="Times New Roman" w:cs="Times New Roman"/>
          <w:b/>
          <w:bCs/>
          <w:iCs/>
          <w:sz w:val="24"/>
          <w:szCs w:val="24"/>
          <w:rtl/>
        </w:rPr>
        <w:t>רוּחַ</w:t>
      </w:r>
      <w:r w:rsidRPr="00B82D86">
        <w:rPr>
          <w:rFonts w:ascii="Times New Roman" w:eastAsia="Book Antiqua" w:hAnsi="Times New Roman" w:cs="David"/>
          <w:bCs/>
          <w:iCs/>
          <w:sz w:val="24"/>
          <w:rtl/>
        </w:rPr>
        <w:t xml:space="preserve"> </w:t>
      </w:r>
      <w:r w:rsidR="00F92589">
        <w:rPr>
          <w:rFonts w:ascii="Times New Roman" w:eastAsia="Book Antiqua" w:hAnsi="Times New Roman" w:cs="David"/>
          <w:bCs/>
          <w:iCs/>
          <w:sz w:val="24"/>
        </w:rPr>
        <w:t xml:space="preserve"> </w:t>
      </w:r>
      <w:r w:rsidRPr="00B82D86">
        <w:rPr>
          <w:rFonts w:ascii="Times New Roman" w:eastAsia="Book Antiqua" w:hAnsi="Times New Roman" w:cs="David"/>
          <w:bCs/>
          <w:iCs/>
          <w:sz w:val="20"/>
          <w:lang w:bidi="ar-SA"/>
        </w:rPr>
        <w:t xml:space="preserve">and </w:t>
      </w:r>
      <w:r w:rsidRPr="00B82D86">
        <w:rPr>
          <w:rFonts w:ascii="Times New Roman" w:eastAsia="Book Antiqua" w:hAnsi="Times New Roman" w:cs="David"/>
          <w:b/>
          <w:bCs/>
          <w:iCs/>
          <w:lang w:val="el-GR" w:bidi="ar-SA"/>
        </w:rPr>
        <w:t>πνεῦμα</w:t>
      </w:r>
      <w:r w:rsidRPr="00B82D86">
        <w:rPr>
          <w:rFonts w:ascii="Times New Roman" w:eastAsia="Book Antiqua" w:hAnsi="Times New Roman" w:cs="David"/>
          <w:bCs/>
          <w:iCs/>
          <w:lang w:bidi="ar-SA"/>
        </w:rPr>
        <w:t xml:space="preserve"> are also synonyms for </w:t>
      </w:r>
      <w:r w:rsidRPr="00B82D86">
        <w:rPr>
          <w:rFonts w:ascii="Times New Roman" w:eastAsia="Book Antiqua" w:hAnsi="Times New Roman" w:cs="Times New Roman"/>
          <w:b/>
          <w:bCs/>
          <w:sz w:val="24"/>
          <w:szCs w:val="24"/>
          <w:rtl/>
        </w:rPr>
        <w:t>חָכְמָה</w:t>
      </w:r>
      <w:r w:rsidRPr="00B82D86">
        <w:rPr>
          <w:rFonts w:ascii="Times New Roman" w:eastAsia="Book Antiqua" w:hAnsi="Times New Roman" w:cs="David"/>
          <w:b/>
          <w:bCs/>
          <w:sz w:val="24"/>
          <w:szCs w:val="26"/>
          <w:lang w:bidi="ar-SA"/>
        </w:rPr>
        <w:t>/</w:t>
      </w:r>
      <w:r w:rsidRPr="00B82D86">
        <w:rPr>
          <w:rFonts w:ascii="Times New Roman" w:eastAsia="Book Antiqua" w:hAnsi="Times New Roman" w:cs="David"/>
          <w:iCs/>
          <w:lang w:val="en-AU" w:bidi="ar-SA"/>
        </w:rPr>
        <w:t>Hokhmah. Therefore, Hokhmah refers to “holiness” and “spirit.” We might word this slightly different for the sake of clarity. Hokhmah is a reference to the “holy spirit” or better stated the “spirit of holiness.” Therefore, the phrase “Ruach HaKodesh” and “Agio Pneumati” are redundant and refer to the “spirit” of Hokhmah. Hokhmah can be taken to mean a “spirit of holiness” or the “spirit of wisdom.” As such, wisdom, holiness and spirit are all synonyms referring to the same thing.</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b/>
          <w:iCs/>
          <w:lang w:bidi="ar-SA"/>
        </w:rPr>
      </w:pPr>
      <w:r w:rsidRPr="00B82D86">
        <w:rPr>
          <w:rFonts w:ascii="Times New Roman" w:eastAsia="Book Antiqua" w:hAnsi="Times New Roman" w:cs="David"/>
          <w:lang w:bidi="ar-SA"/>
        </w:rPr>
        <w:t xml:space="preserve">Ἱερός ἄνθρωπος – </w:t>
      </w:r>
      <w:r w:rsidRPr="00B82D86">
        <w:rPr>
          <w:rFonts w:ascii="Times New Roman" w:eastAsia="Book Antiqua" w:hAnsi="Times New Roman" w:cs="David"/>
          <w:i/>
          <w:iCs/>
          <w:lang w:bidi="ar-SA"/>
        </w:rPr>
        <w:t>ieros anthrapos,</w:t>
      </w:r>
      <w:r w:rsidRPr="00B82D86">
        <w:rPr>
          <w:rFonts w:ascii="Times New Roman" w:eastAsia="Book Antiqua" w:hAnsi="Times New Roman" w:cs="David"/>
          <w:iCs/>
          <w:lang w:bidi="ar-SA"/>
        </w:rPr>
        <w:t xml:space="preserve"> </w:t>
      </w:r>
      <w:r w:rsidRPr="00B82D86">
        <w:rPr>
          <w:rFonts w:ascii="Times New Roman" w:eastAsia="Book Antiqua" w:hAnsi="Times New Roman" w:cs="David"/>
          <w:lang w:bidi="ar-SA"/>
        </w:rPr>
        <w:t>man as a sanctuary</w:t>
      </w:r>
      <w:r w:rsidRPr="00B82D86">
        <w:rPr>
          <w:rFonts w:ascii="Times New Roman" w:eastAsia="Book Antiqua" w:hAnsi="Times New Roman" w:cs="David"/>
          <w:vertAlign w:val="superscript"/>
          <w:lang w:bidi="ar-SA"/>
        </w:rPr>
        <w:footnoteReference w:id="39"/>
      </w:r>
      <w:r w:rsidRPr="00B82D86">
        <w:rPr>
          <w:rFonts w:ascii="Times New Roman" w:eastAsia="Book Antiqua" w:hAnsi="Times New Roman" w:cs="David"/>
          <w:lang w:bidi="ar-SA"/>
        </w:rPr>
        <w:t xml:space="preserve"> refers to a Hakham, Sage or man of wisdom. As a sanctuary, the Hakham is the house of holiness and the spirit i.e. the </w:t>
      </w:r>
      <w:r w:rsidRPr="00B82D86">
        <w:rPr>
          <w:rFonts w:ascii="Times New Roman" w:eastAsia="Book Antiqua" w:hAnsi="Times New Roman" w:cs="David"/>
          <w:iCs/>
          <w:lang w:val="en-AU" w:bidi="ar-SA"/>
        </w:rPr>
        <w:t>“Ruach HaKodesh.”</w:t>
      </w:r>
      <w:r w:rsidRPr="00B82D86">
        <w:rPr>
          <w:rFonts w:ascii="Times New Roman" w:eastAsia="Book Antiqua" w:hAnsi="Times New Roman" w:cs="David"/>
          <w:lang w:bidi="ar-SA"/>
        </w:rPr>
        <w:t xml:space="preserve"> In other terms, the Hakham is the house of G-d’s breath, i.e. the Mesorah/Oral Torah, which should also be understood as the </w:t>
      </w:r>
      <w:r w:rsidRPr="00B82D86">
        <w:rPr>
          <w:rFonts w:ascii="Times New Roman" w:eastAsia="Book Antiqua" w:hAnsi="Times New Roman" w:cs="David"/>
          <w:iCs/>
          <w:lang w:val="en-AU" w:bidi="ar-SA"/>
        </w:rPr>
        <w:t>“Ruach HaKodesh.”</w:t>
      </w:r>
      <w:r w:rsidRPr="00B82D86">
        <w:rPr>
          <w:rFonts w:ascii="Times New Roman" w:eastAsia="Book Antiqua" w:hAnsi="Times New Roman" w:cs="David"/>
          <w:lang w:bidi="ar-SA"/>
        </w:rPr>
        <w:t xml:space="preserve"> The priesthood of the first-born is to be a man filled with </w:t>
      </w:r>
      <w:r w:rsidRPr="00B82D86">
        <w:rPr>
          <w:rFonts w:ascii="Times New Roman" w:eastAsia="Book Antiqua" w:hAnsi="Times New Roman" w:cs="David"/>
          <w:iCs/>
          <w:lang w:bidi="ar-SA"/>
        </w:rPr>
        <w:t>Hokhmah</w:t>
      </w:r>
      <w:r w:rsidRPr="00B82D86">
        <w:rPr>
          <w:rFonts w:ascii="Times New Roman" w:eastAsia="Book Antiqua" w:hAnsi="Times New Roman" w:cs="David"/>
          <w:b/>
          <w:iCs/>
          <w:lang w:bidi="ar-SA"/>
        </w:rPr>
        <w:t xml:space="preserve"> to offer up sacrifices</w:t>
      </w:r>
      <w:r w:rsidRPr="00B82D86">
        <w:rPr>
          <w:rFonts w:ascii="Times New Roman" w:eastAsia="Book Antiqua" w:hAnsi="Times New Roman" w:cs="David"/>
          <w:b/>
          <w:iCs/>
          <w:vertAlign w:val="superscript"/>
          <w:lang w:bidi="ar-SA"/>
        </w:rPr>
        <w:footnoteReference w:id="40"/>
      </w:r>
      <w:r w:rsidRPr="00B82D86">
        <w:rPr>
          <w:rFonts w:ascii="Times New Roman" w:eastAsia="Book Antiqua" w:hAnsi="Times New Roman" w:cs="David"/>
          <w:b/>
          <w:iCs/>
          <w:lang w:bidi="ar-SA"/>
        </w:rPr>
        <w:t xml:space="preserve"> of the breathed</w:t>
      </w:r>
      <w:r w:rsidRPr="00B82D86">
        <w:rPr>
          <w:rFonts w:ascii="Times New Roman" w:eastAsia="Book Antiqua" w:hAnsi="Times New Roman" w:cs="David"/>
          <w:b/>
          <w:iCs/>
          <w:vertAlign w:val="superscript"/>
          <w:lang w:bidi="ar-SA"/>
        </w:rPr>
        <w:footnoteReference w:id="41"/>
      </w:r>
      <w:r w:rsidRPr="00B82D86">
        <w:rPr>
          <w:rFonts w:ascii="Times New Roman" w:eastAsia="Book Antiqua" w:hAnsi="Times New Roman" w:cs="David"/>
          <w:iCs/>
          <w:lang w:bidi="ar-SA"/>
        </w:rPr>
        <w:t xml:space="preserve"> Torah </w:t>
      </w:r>
      <w:r w:rsidRPr="00B82D86">
        <w:rPr>
          <w:rFonts w:ascii="Times New Roman" w:eastAsia="Book Antiqua" w:hAnsi="Times New Roman" w:cs="David"/>
          <w:b/>
          <w:iCs/>
          <w:lang w:bidi="ar-SA"/>
        </w:rPr>
        <w:t>received from G-d through Yeshua HaMashiach.”</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r w:rsidRPr="00B82D86">
        <w:rPr>
          <w:rFonts w:ascii="Times New Roman" w:eastAsia="Book Antiqua" w:hAnsi="Times New Roman" w:cs="David"/>
          <w:lang w:bidi="ar-SA"/>
        </w:rPr>
        <w:t>Our Tosefta of Luqas gives us a hint (Remes) concerning those things that are “spiritual.” “</w:t>
      </w:r>
      <w:r w:rsidRPr="00B82D86">
        <w:rPr>
          <w:rFonts w:ascii="Times New Roman" w:eastAsia="Book Antiqua" w:hAnsi="Times New Roman" w:cs="David"/>
          <w:b/>
          <w:lang w:bidi="ar-SA"/>
        </w:rPr>
        <w:t xml:space="preserve">At that same hour he rejoiced in the spirit of joy </w:t>
      </w:r>
      <w:r w:rsidRPr="00B82D86">
        <w:rPr>
          <w:rFonts w:ascii="Times New Roman" w:eastAsia="Book Antiqua" w:hAnsi="Times New Roman" w:cs="David"/>
          <w:b/>
          <w:u w:val="single"/>
          <w:lang w:bidi="ar-SA"/>
        </w:rPr>
        <w:t>and said</w:t>
      </w:r>
      <w:r w:rsidRPr="00B82D86">
        <w:rPr>
          <w:rFonts w:ascii="Times New Roman" w:eastAsia="Book Antiqua" w:hAnsi="Times New Roman" w:cs="David"/>
          <w:b/>
          <w:lang w:bidi="ar-SA"/>
        </w:rPr>
        <w:t>.</w:t>
      </w:r>
      <w:r w:rsidRPr="00B82D86">
        <w:rPr>
          <w:rFonts w:ascii="Times New Roman" w:eastAsia="Book Antiqua" w:hAnsi="Times New Roman" w:cs="David"/>
          <w:lang w:bidi="ar-SA"/>
        </w:rPr>
        <w:t xml:space="preserve">” The “spirit” may mean various things but it is often synonymous with the idea of a </w:t>
      </w:r>
      <w:r w:rsidRPr="00B82D86">
        <w:rPr>
          <w:rFonts w:ascii="Times New Roman" w:eastAsia="Book Antiqua" w:hAnsi="Times New Roman" w:cs="David"/>
          <w:b/>
          <w:u w:val="single"/>
          <w:lang w:bidi="ar-SA"/>
        </w:rPr>
        <w:t>verbal expression</w:t>
      </w:r>
      <w:r w:rsidRPr="00B82D86">
        <w:rPr>
          <w:rFonts w:ascii="Times New Roman" w:eastAsia="Book Antiqua" w:hAnsi="Times New Roman" w:cs="David"/>
          <w:lang w:bidi="ar-SA"/>
        </w:rPr>
        <w:t>. In other words, the “spirit of joy” was expressed in a blessing. Therefore, we see that the word “</w:t>
      </w:r>
      <w:r w:rsidRPr="00B82D86">
        <w:rPr>
          <w:rFonts w:ascii="Times New Roman" w:eastAsia="Book Antiqua" w:hAnsi="Times New Roman" w:cs="David"/>
          <w:i/>
          <w:lang w:bidi="ar-SA"/>
        </w:rPr>
        <w:t>ruach</w:t>
      </w:r>
      <w:r w:rsidRPr="00B82D86">
        <w:rPr>
          <w:rFonts w:ascii="Times New Roman" w:eastAsia="Book Antiqua" w:hAnsi="Times New Roman" w:cs="David"/>
          <w:lang w:bidi="ar-SA"/>
        </w:rPr>
        <w:t>” and “</w:t>
      </w:r>
      <w:r w:rsidRPr="00B82D86">
        <w:rPr>
          <w:rFonts w:ascii="Times New Roman" w:eastAsia="Book Antiqua" w:hAnsi="Times New Roman" w:cs="David"/>
          <w:i/>
          <w:lang w:bidi="ar-SA"/>
        </w:rPr>
        <w:t>pneuma</w:t>
      </w:r>
      <w:r w:rsidRPr="00B82D86">
        <w:rPr>
          <w:rFonts w:ascii="Times New Roman" w:eastAsia="Book Antiqua" w:hAnsi="Times New Roman" w:cs="David"/>
          <w:lang w:bidi="ar-SA"/>
        </w:rPr>
        <w:t>” have an underlying meaning of speech or speaking. In referring to the Ruach we can see that the phrase is often associated with, the “power of God” with no emphasis on a “spirit” as a special separate entity and the Divine (dwelling) Presence – Shekhinah. These two cases would seem to negate our thoughts that the idea of the “spirit” is found in a “verbal expression.” In Gan Eden, the “Divine Presence” expressed itself in verbal communication.</w:t>
      </w:r>
      <w:r w:rsidRPr="00B82D86">
        <w:rPr>
          <w:rFonts w:ascii="Times New Roman" w:eastAsia="Book Antiqua" w:hAnsi="Times New Roman" w:cs="David"/>
          <w:vertAlign w:val="superscript"/>
          <w:lang w:bidi="ar-SA"/>
        </w:rPr>
        <w:footnoteReference w:id="42"/>
      </w:r>
      <w:r w:rsidRPr="00B82D86">
        <w:rPr>
          <w:rFonts w:ascii="Times New Roman" w:eastAsia="Book Antiqua" w:hAnsi="Times New Roman" w:cs="David"/>
          <w:lang w:bidi="ar-SA"/>
        </w:rPr>
        <w:t xml:space="preserve"> The Divine power of the Ruach in the Tanakh seems to be associated with verbal expression such as “and G-d said.” While Ruach and Pneuma cannot be restricted to verbal expression, we can see that they lend themselves to breathing and speaking often.</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iCs/>
          <w:lang w:bidi="ar-SA"/>
        </w:rPr>
      </w:pPr>
      <w:r w:rsidRPr="00B82D86">
        <w:rPr>
          <w:rFonts w:ascii="Times New Roman" w:eastAsia="Book Antiqua" w:hAnsi="Times New Roman" w:cs="David"/>
          <w:lang w:bidi="ar-SA"/>
        </w:rPr>
        <w:t xml:space="preserve">It also seems evident that when we look at the uses of Ruach and Pneuma, they are associated with either knowing or speaking. Here the idea of knowing relates to the present connection with Hokhmah. One connection that bonds these two ideas together is that of Prophecy. In prophecy, there is inspiration, knowing and breathing (speaking out) that which is known intuitively. Intuitive knowledge that is spoken, breathed out is prophecy. However, in a different context that intuitive knowledge that is breathed out is the Mesorah/Oral Torah. Thus, breathing the Mesorah is acquainted with holiness, prophecy and true spirituality </w:t>
      </w:r>
      <w:r w:rsidRPr="00B82D86">
        <w:rPr>
          <w:rFonts w:ascii="Times New Roman" w:eastAsia="Book Antiqua" w:hAnsi="Times New Roman" w:cs="David"/>
          <w:b/>
          <w:bCs/>
          <w:lang w:val="el-GR" w:bidi="ar-SA"/>
        </w:rPr>
        <w:t>πνευματικός</w:t>
      </w:r>
      <w:r w:rsidRPr="00B82D86">
        <w:rPr>
          <w:rFonts w:ascii="Times New Roman" w:eastAsia="Book Antiqua" w:hAnsi="Times New Roman" w:cs="David"/>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Interestingly,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is associated with breathing and or that which is breathed out, i.e. the Mesorah. Therefore, breathing out the words of the Oral Torah is true spirituality. One who breaths out these words is said to be filled with the Ruach HaKodesh (Breath of the Divine).</w:t>
      </w:r>
    </w:p>
    <w:p w:rsidR="00B82D86" w:rsidRPr="00B82D86" w:rsidRDefault="00B82D86" w:rsidP="00B82D86">
      <w:pPr>
        <w:keepNext/>
        <w:widowControl w:val="0"/>
        <w:spacing w:after="0" w:line="240" w:lineRule="auto"/>
        <w:jc w:val="both"/>
        <w:rPr>
          <w:rFonts w:ascii="Times New Roman" w:eastAsia="Book Antiqua" w:hAnsi="Times New Roman" w:cs="David"/>
          <w:iCs/>
          <w:lang w:bidi="ar-SA"/>
        </w:rPr>
      </w:pPr>
    </w:p>
    <w:p w:rsidR="00B82D86" w:rsidRPr="00B82D86" w:rsidRDefault="00B82D86" w:rsidP="00B82D86">
      <w:pPr>
        <w:keepNext/>
        <w:widowControl w:val="0"/>
        <w:spacing w:after="0" w:line="240" w:lineRule="auto"/>
        <w:jc w:val="both"/>
        <w:rPr>
          <w:rFonts w:ascii="Times New Roman" w:eastAsia="Book Antiqua" w:hAnsi="Times New Roman" w:cs="David"/>
          <w:iCs/>
          <w:lang w:bidi="ar-SA"/>
        </w:rPr>
      </w:pPr>
      <w:r w:rsidRPr="00B82D86">
        <w:rPr>
          <w:rFonts w:ascii="Times New Roman" w:eastAsia="Book Antiqua" w:hAnsi="Times New Roman" w:cs="David"/>
          <w:iCs/>
          <w:lang w:bidi="ar-SA"/>
        </w:rPr>
        <w:t xml:space="preserve">In Hakham Shaul’s first letter to the Corinthians chapter twelve the word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is associated with the ten men of the congregation. Why are there only nine</w:t>
      </w:r>
      <w:r w:rsidRPr="00B82D86">
        <w:rPr>
          <w:rFonts w:ascii="Times New Roman" w:eastAsia="Book Antiqua" w:hAnsi="Times New Roman" w:cs="David"/>
          <w:iCs/>
          <w:vertAlign w:val="superscript"/>
          <w:lang w:bidi="ar-SA"/>
        </w:rPr>
        <w:footnoteReference w:id="43"/>
      </w:r>
      <w:r w:rsidRPr="00B82D86">
        <w:rPr>
          <w:rFonts w:ascii="Times New Roman" w:eastAsia="Book Antiqua" w:hAnsi="Times New Roman" w:cs="David"/>
          <w:iCs/>
          <w:lang w:bidi="ar-SA"/>
        </w:rPr>
        <w:t xml:space="preserve"> things mentioned in this list? This is because this list is a pars pro toto. The opening passage is usually translated, “Now concerning spiritual </w:t>
      </w:r>
      <w:r w:rsidRPr="00B82D86">
        <w:rPr>
          <w:rFonts w:ascii="Times New Roman" w:eastAsia="Book Antiqua" w:hAnsi="Times New Roman" w:cs="David"/>
          <w:i/>
          <w:iCs/>
          <w:lang w:bidi="ar-SA"/>
        </w:rPr>
        <w:t>gifts</w:t>
      </w:r>
      <w:r w:rsidRPr="00B82D86">
        <w:rPr>
          <w:rFonts w:ascii="Times New Roman" w:eastAsia="Book Antiqua" w:hAnsi="Times New Roman" w:cs="David"/>
          <w:iCs/>
          <w:lang w:bidi="ar-SA"/>
        </w:rPr>
        <w:t xml:space="preserve">, brethren, I do not want you to be ignorant:” Note here the word “gifts” is italicized. This means that the translators have added this word to clarify the text. Therefore,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is associated with the functions of the ten men of the congregation. In verse four of this same chapter the word </w:t>
      </w:r>
      <w:r w:rsidRPr="00B82D86">
        <w:rPr>
          <w:rFonts w:ascii="Times New Roman" w:eastAsia="Book Antiqua" w:hAnsi="Times New Roman" w:cs="David"/>
          <w:b/>
          <w:bCs/>
          <w:iCs/>
          <w:lang w:val="el-GR" w:bidi="ar-SA"/>
        </w:rPr>
        <w:t>χάρισμα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charisma</w:t>
      </w:r>
      <w:r w:rsidRPr="00B82D86">
        <w:rPr>
          <w:rFonts w:ascii="Times New Roman" w:eastAsia="Book Antiqua" w:hAnsi="Times New Roman" w:cs="David"/>
          <w:iCs/>
          <w:lang w:bidi="ar-SA"/>
        </w:rPr>
        <w:t xml:space="preserve"> is translated as “gift.” Again, this is erroneous. </w:t>
      </w:r>
      <w:r w:rsidRPr="00B82D86">
        <w:rPr>
          <w:rFonts w:ascii="Times New Roman" w:eastAsia="Book Antiqua" w:hAnsi="Times New Roman" w:cs="David"/>
          <w:iCs/>
          <w:lang w:val="el-GR" w:bidi="ar-SA"/>
        </w:rPr>
        <w:t>Χάρισμα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charisma</w:t>
      </w:r>
      <w:r w:rsidRPr="00B82D86">
        <w:rPr>
          <w:rFonts w:ascii="Times New Roman" w:eastAsia="Book Antiqua" w:hAnsi="Times New Roman" w:cs="David"/>
          <w:iCs/>
          <w:lang w:bidi="ar-SA"/>
        </w:rPr>
        <w:t xml:space="preserve"> is best translated as the management of “chesed” is linked with </w:t>
      </w:r>
      <w:r w:rsidRPr="00B82D86">
        <w:rPr>
          <w:rFonts w:ascii="Times New Roman" w:eastAsia="Book Antiqua" w:hAnsi="Times New Roman" w:cs="David"/>
          <w:iCs/>
          <w:lang w:val="el-GR" w:bidi="ar-SA"/>
        </w:rPr>
        <w:t>χάρις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charis</w:t>
      </w:r>
      <w:r w:rsidRPr="00B82D86">
        <w:rPr>
          <w:rFonts w:ascii="Times New Roman" w:eastAsia="Book Antiqua" w:hAnsi="Times New Roman" w:cs="David"/>
          <w:iCs/>
          <w:lang w:bidi="ar-SA"/>
        </w:rPr>
        <w:t xml:space="preserve">  (chesed). On one hand </w:t>
      </w:r>
      <w:r w:rsidRPr="00B82D86">
        <w:rPr>
          <w:rFonts w:ascii="Times New Roman" w:eastAsia="Book Antiqua" w:hAnsi="Times New Roman" w:cs="David"/>
          <w:iCs/>
          <w:lang w:val="el-GR" w:bidi="ar-SA"/>
        </w:rPr>
        <w:t>πνεῦμα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w:t>
      </w:r>
      <w:r w:rsidRPr="00B82D86">
        <w:rPr>
          <w:rFonts w:ascii="Times New Roman" w:eastAsia="Book Antiqua" w:hAnsi="Times New Roman" w:cs="David"/>
          <w:iCs/>
          <w:lang w:bidi="ar-SA"/>
        </w:rPr>
        <w:t xml:space="preserve"> (spirit) is associated with the spiritual demonstrations that are called </w:t>
      </w:r>
      <w:r w:rsidRPr="00B82D86">
        <w:rPr>
          <w:rFonts w:ascii="Times New Roman" w:eastAsia="Book Antiqua" w:hAnsi="Times New Roman" w:cs="David"/>
          <w:iCs/>
          <w:lang w:val="el-GR" w:bidi="ar-SA"/>
        </w:rPr>
        <w:t>χαρίσματα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charismata</w:t>
      </w:r>
      <w:r w:rsidRPr="00B82D86">
        <w:rPr>
          <w:rFonts w:ascii="Times New Roman" w:eastAsia="Book Antiqua" w:hAnsi="Times New Roman" w:cs="David"/>
          <w:iCs/>
          <w:vertAlign w:val="superscript"/>
          <w:lang w:bidi="ar-SA"/>
        </w:rPr>
        <w:footnoteReference w:id="44"/>
      </w:r>
      <w:r w:rsidRPr="00B82D86">
        <w:rPr>
          <w:rFonts w:ascii="Times New Roman" w:eastAsia="Book Antiqua" w:hAnsi="Times New Roman" w:cs="David"/>
          <w:iCs/>
          <w:lang w:bidi="ar-SA"/>
        </w:rPr>
        <w:t xml:space="preserve"> “the management of chesed.” Nearly all of these offices have some form of verbal expression.</w:t>
      </w:r>
    </w:p>
    <w:p w:rsidR="00B82D86" w:rsidRPr="00B82D86" w:rsidRDefault="00B82D86" w:rsidP="00B82D86">
      <w:pPr>
        <w:keepNext/>
        <w:widowControl w:val="0"/>
        <w:spacing w:after="0" w:line="240" w:lineRule="auto"/>
        <w:jc w:val="both"/>
        <w:rPr>
          <w:rFonts w:ascii="Times New Roman" w:eastAsia="Book Antiqua" w:hAnsi="Times New Roman" w:cs="David"/>
          <w:iCs/>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sz w:val="21"/>
          <w:szCs w:val="21"/>
          <w:lang w:bidi="ar-SA"/>
        </w:rPr>
      </w:pPr>
      <w:r w:rsidRPr="00B82D86">
        <w:rPr>
          <w:rFonts w:ascii="Times New Roman" w:eastAsia="Book Antiqua" w:hAnsi="Times New Roman" w:cs="David"/>
          <w:b/>
          <w:sz w:val="21"/>
          <w:szCs w:val="21"/>
          <w:lang w:bidi="ar-SA"/>
        </w:rPr>
        <w:t>Eph 4:7-10 But to every one of us is given loving-kindness</w:t>
      </w:r>
      <w:r w:rsidRPr="00B82D86">
        <w:rPr>
          <w:rFonts w:ascii="Times New Roman" w:eastAsia="Book Antiqua" w:hAnsi="Times New Roman" w:cs="David"/>
          <w:sz w:val="21"/>
          <w:szCs w:val="21"/>
          <w:lang w:bidi="ar-SA"/>
        </w:rPr>
        <w:t xml:space="preserve"> (chesed) </w:t>
      </w:r>
      <w:r w:rsidRPr="00B82D86">
        <w:rPr>
          <w:rFonts w:ascii="Times New Roman" w:eastAsia="Book Antiqua" w:hAnsi="Times New Roman" w:cs="David"/>
          <w:b/>
          <w:sz w:val="21"/>
          <w:szCs w:val="21"/>
          <w:lang w:bidi="ar-SA"/>
        </w:rPr>
        <w:t xml:space="preserve">according to the measure of the gift of </w:t>
      </w:r>
      <w:r w:rsidRPr="00B82D86">
        <w:rPr>
          <w:rFonts w:ascii="Times New Roman" w:eastAsia="Book Antiqua" w:hAnsi="Times New Roman" w:cs="David"/>
          <w:b/>
          <w:sz w:val="21"/>
          <w:szCs w:val="21"/>
          <w:lang w:bidi="ar-SA"/>
        </w:rPr>
        <w:lastRenderedPageBreak/>
        <w:t>Messiah.</w:t>
      </w:r>
      <w:r w:rsidRPr="00B82D86">
        <w:rPr>
          <w:rFonts w:ascii="Times New Roman" w:eastAsia="Book Antiqua" w:hAnsi="Times New Roman" w:cs="David"/>
          <w:b/>
          <w:sz w:val="21"/>
          <w:szCs w:val="21"/>
          <w:vertAlign w:val="superscript"/>
          <w:lang w:bidi="ar-SA"/>
        </w:rPr>
        <w:footnoteReference w:id="45"/>
      </w:r>
      <w:r w:rsidRPr="00B82D86">
        <w:rPr>
          <w:rFonts w:ascii="Times New Roman" w:eastAsia="Book Antiqua" w:hAnsi="Times New Roman" w:cs="David"/>
          <w:b/>
          <w:sz w:val="21"/>
          <w:szCs w:val="21"/>
          <w:lang w:bidi="ar-SA"/>
        </w:rPr>
        <w:t xml:space="preserve"> Therefore, He</w:t>
      </w:r>
      <w:r w:rsidRPr="00B82D86">
        <w:rPr>
          <w:rFonts w:ascii="Times New Roman" w:eastAsia="Book Antiqua" w:hAnsi="Times New Roman" w:cs="David"/>
          <w:sz w:val="21"/>
          <w:szCs w:val="21"/>
          <w:lang w:bidi="ar-SA"/>
        </w:rPr>
        <w:t xml:space="preserve"> (God) </w:t>
      </w:r>
      <w:r w:rsidRPr="00B82D86">
        <w:rPr>
          <w:rFonts w:ascii="Times New Roman" w:eastAsia="Book Antiqua" w:hAnsi="Times New Roman" w:cs="David"/>
          <w:b/>
          <w:sz w:val="21"/>
          <w:szCs w:val="21"/>
          <w:lang w:bidi="ar-SA"/>
        </w:rPr>
        <w:t>says, "When he ascended</w:t>
      </w:r>
      <w:r w:rsidRPr="00B82D86">
        <w:rPr>
          <w:rFonts w:ascii="Times New Roman" w:eastAsia="Book Antiqua" w:hAnsi="Times New Roman" w:cs="David"/>
          <w:b/>
          <w:sz w:val="21"/>
          <w:szCs w:val="21"/>
          <w:vertAlign w:val="superscript"/>
          <w:lang w:bidi="ar-SA"/>
        </w:rPr>
        <w:footnoteReference w:id="46"/>
      </w:r>
      <w:r w:rsidRPr="00B82D86">
        <w:rPr>
          <w:rFonts w:ascii="Times New Roman" w:eastAsia="Book Antiqua" w:hAnsi="Times New Roman" w:cs="David"/>
          <w:b/>
          <w:sz w:val="21"/>
          <w:szCs w:val="21"/>
          <w:lang w:bidi="ar-SA"/>
        </w:rPr>
        <w:t xml:space="preserve"> up on high,</w:t>
      </w:r>
      <w:r w:rsidRPr="00B82D86">
        <w:rPr>
          <w:rFonts w:ascii="Times New Roman" w:eastAsia="Book Antiqua" w:hAnsi="Times New Roman" w:cs="David"/>
          <w:b/>
          <w:sz w:val="21"/>
          <w:szCs w:val="21"/>
          <w:vertAlign w:val="superscript"/>
          <w:lang w:bidi="ar-SA"/>
        </w:rPr>
        <w:t xml:space="preserve"> </w:t>
      </w:r>
      <w:r w:rsidRPr="00B82D86">
        <w:rPr>
          <w:rFonts w:ascii="Times New Roman" w:eastAsia="Book Antiqua" w:hAnsi="Times New Roman" w:cs="David"/>
          <w:b/>
          <w:sz w:val="21"/>
          <w:szCs w:val="21"/>
          <w:vertAlign w:val="superscript"/>
          <w:lang w:bidi="ar-SA"/>
        </w:rPr>
        <w:footnoteReference w:id="47"/>
      </w:r>
      <w:r w:rsidRPr="00B82D86">
        <w:rPr>
          <w:rFonts w:ascii="Times New Roman" w:eastAsia="Book Antiqua" w:hAnsi="Times New Roman" w:cs="David"/>
          <w:b/>
          <w:sz w:val="21"/>
          <w:szCs w:val="21"/>
          <w:lang w:bidi="ar-SA"/>
        </w:rPr>
        <w:t xml:space="preserve"> he led captivity captive and gave </w:t>
      </w:r>
      <w:r w:rsidRPr="00B82D86">
        <w:rPr>
          <w:rFonts w:ascii="Times New Roman" w:eastAsia="Book Antiqua" w:hAnsi="Times New Roman" w:cs="David"/>
          <w:b/>
          <w:sz w:val="21"/>
          <w:szCs w:val="21"/>
          <w:highlight w:val="yellow"/>
          <w:u w:val="single"/>
          <w:lang w:bidi="ar-SA"/>
        </w:rPr>
        <w:t>gifts</w:t>
      </w:r>
      <w:r w:rsidRPr="00B82D86">
        <w:rPr>
          <w:rFonts w:ascii="Times New Roman" w:eastAsia="Book Antiqua" w:hAnsi="Times New Roman" w:cs="David"/>
          <w:b/>
          <w:sz w:val="21"/>
          <w:szCs w:val="21"/>
          <w:lang w:bidi="ar-SA"/>
        </w:rPr>
        <w:t xml:space="preserve"> to men</w:t>
      </w:r>
      <w:r w:rsidRPr="00B82D86">
        <w:rPr>
          <w:rFonts w:ascii="Times New Roman" w:eastAsia="Book Antiqua" w:hAnsi="Times New Roman" w:cs="David"/>
          <w:b/>
          <w:sz w:val="21"/>
          <w:szCs w:val="21"/>
        </w:rPr>
        <w:t xml:space="preserve"> </w:t>
      </w:r>
      <w:r w:rsidRPr="00B82D86">
        <w:rPr>
          <w:rFonts w:ascii="Times New Roman" w:eastAsia="Book Antiqua" w:hAnsi="Times New Roman" w:cs="David"/>
          <w:b/>
          <w:sz w:val="21"/>
          <w:szCs w:val="21"/>
          <w:lang w:bidi="ar-SA"/>
        </w:rPr>
        <w:t>Thou hast received gifts among men, yes, among the rebellious also, that the L</w:t>
      </w:r>
      <w:r w:rsidRPr="00B82D86">
        <w:rPr>
          <w:rFonts w:ascii="Times New Roman" w:eastAsia="Book Antiqua" w:hAnsi="Times New Roman" w:cs="David"/>
          <w:b/>
          <w:smallCaps/>
          <w:sz w:val="21"/>
          <w:szCs w:val="21"/>
          <w:lang w:bidi="ar-SA"/>
        </w:rPr>
        <w:t>ord</w:t>
      </w:r>
      <w:r w:rsidRPr="00B82D86">
        <w:rPr>
          <w:rFonts w:ascii="Times New Roman" w:eastAsia="Book Antiqua" w:hAnsi="Times New Roman" w:cs="David"/>
          <w:b/>
          <w:sz w:val="21"/>
          <w:szCs w:val="21"/>
          <w:lang w:bidi="ar-SA"/>
        </w:rPr>
        <w:t xml:space="preserve"> God might tabernacle</w:t>
      </w:r>
      <w:r w:rsidRPr="00B82D86">
        <w:rPr>
          <w:rFonts w:ascii="Times New Roman" w:eastAsia="Book Antiqua" w:hAnsi="Times New Roman" w:cs="David"/>
          <w:sz w:val="21"/>
          <w:szCs w:val="21"/>
          <w:lang w:bidi="ar-SA"/>
        </w:rPr>
        <w:t xml:space="preserve"> – </w:t>
      </w:r>
      <w:r w:rsidRPr="00B82D86">
        <w:rPr>
          <w:rFonts w:ascii="Times New Roman" w:eastAsia="Book Antiqua" w:hAnsi="Times New Roman" w:cs="David"/>
          <w:b/>
          <w:sz w:val="21"/>
          <w:szCs w:val="21"/>
          <w:lang w:bidi="ar-SA"/>
        </w:rPr>
        <w:t>Shakan there</w:t>
      </w:r>
      <w:r w:rsidRPr="00B82D86">
        <w:rPr>
          <w:rFonts w:ascii="Times New Roman" w:eastAsia="Book Antiqua" w:hAnsi="Times New Roman" w:cs="David"/>
          <w:sz w:val="21"/>
          <w:szCs w:val="21"/>
          <w:lang w:bidi="ar-SA"/>
        </w:rPr>
        <w:t>." (Ps. 68:18).</w:t>
      </w:r>
    </w:p>
    <w:p w:rsidR="00B82D86" w:rsidRPr="00B82D86" w:rsidRDefault="00B82D86" w:rsidP="00B82D86">
      <w:pPr>
        <w:keepNext/>
        <w:widowControl w:val="0"/>
        <w:spacing w:after="0" w:line="240" w:lineRule="auto"/>
        <w:jc w:val="both"/>
        <w:rPr>
          <w:rFonts w:ascii="Times New Roman" w:eastAsia="Book Antiqua" w:hAnsi="Times New Roman" w:cs="David"/>
          <w:iCs/>
          <w:lang w:bidi="ar-SA"/>
        </w:rPr>
      </w:pPr>
      <w:r w:rsidRPr="00B82D86">
        <w:rPr>
          <w:rFonts w:ascii="Times New Roman" w:eastAsia="Book Antiqua" w:hAnsi="Times New Roman" w:cs="David"/>
          <w:iCs/>
          <w:lang w:bidi="ar-SA"/>
        </w:rPr>
        <w:t xml:space="preserve"> </w:t>
      </w:r>
    </w:p>
    <w:p w:rsidR="00B82D86" w:rsidRPr="00B82D86" w:rsidRDefault="00B82D86" w:rsidP="00B82D86">
      <w:pPr>
        <w:keepNext/>
        <w:widowControl w:val="0"/>
        <w:spacing w:after="0" w:line="240" w:lineRule="auto"/>
        <w:jc w:val="both"/>
        <w:rPr>
          <w:rFonts w:ascii="Times New Roman" w:eastAsia="Book Antiqua" w:hAnsi="Times New Roman" w:cs="David"/>
          <w:bCs/>
          <w:iCs/>
          <w:lang w:bidi="ar-SA"/>
        </w:rPr>
      </w:pPr>
      <w:r w:rsidRPr="00B82D86">
        <w:rPr>
          <w:rFonts w:ascii="Times New Roman" w:eastAsia="Book Antiqua" w:hAnsi="Times New Roman" w:cs="David"/>
          <w:iCs/>
          <w:lang w:bidi="ar-SA"/>
        </w:rPr>
        <w:t xml:space="preserve">The word “gifts” used in Ephesians is </w:t>
      </w:r>
      <w:r w:rsidRPr="00B82D86">
        <w:rPr>
          <w:rFonts w:ascii="Times New Roman" w:eastAsia="Book Antiqua" w:hAnsi="Times New Roman" w:cs="David"/>
          <w:b/>
          <w:bCs/>
          <w:iCs/>
          <w:lang w:val="el-GR" w:bidi="ar-SA"/>
        </w:rPr>
        <w:t>δόμα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doma</w:t>
      </w:r>
      <w:r w:rsidRPr="00B82D86">
        <w:rPr>
          <w:rFonts w:ascii="Times New Roman" w:eastAsia="Book Antiqua" w:hAnsi="Times New Roman" w:cs="David"/>
          <w:iCs/>
          <w:lang w:bidi="ar-SA"/>
        </w:rPr>
        <w:t xml:space="preserve"> is also referring to the offices of the ten men who are the congregation. Interestingly, the gifts </w:t>
      </w:r>
      <w:r w:rsidRPr="00B82D86">
        <w:rPr>
          <w:rFonts w:ascii="Times New Roman" w:eastAsia="Book Antiqua" w:hAnsi="Times New Roman" w:cs="David"/>
          <w:b/>
          <w:iCs/>
          <w:lang w:val="el-GR" w:bidi="ar-SA"/>
        </w:rPr>
        <w:t>δόματα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domata</w:t>
      </w:r>
      <w:r w:rsidRPr="00B82D86">
        <w:rPr>
          <w:rFonts w:ascii="Times New Roman" w:eastAsia="Book Antiqua" w:hAnsi="Times New Roman" w:cs="David"/>
          <w:iCs/>
          <w:lang w:bidi="ar-SA"/>
        </w:rPr>
        <w:t xml:space="preserve"> (</w:t>
      </w:r>
      <w:r w:rsidRPr="00B82D86">
        <w:rPr>
          <w:rFonts w:ascii="Times New Roman" w:eastAsia="Book Antiqua" w:hAnsi="Times New Roman" w:cs="David"/>
          <w:b/>
          <w:bCs/>
          <w:iCs/>
          <w:lang w:val="el-GR" w:bidi="ar-SA"/>
        </w:rPr>
        <w:t>δόμα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doma</w:t>
      </w:r>
      <w:r w:rsidRPr="00B82D86">
        <w:rPr>
          <w:rFonts w:ascii="Times New Roman" w:eastAsia="Book Antiqua" w:hAnsi="Times New Roman" w:cs="David"/>
          <w:iCs/>
          <w:lang w:bidi="ar-SA"/>
        </w:rPr>
        <w:t xml:space="preserve"> plural) are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and </w:t>
      </w:r>
      <w:r w:rsidRPr="00B82D86">
        <w:rPr>
          <w:rFonts w:ascii="Times New Roman" w:eastAsia="Book Antiqua" w:hAnsi="Times New Roman" w:cs="David"/>
          <w:b/>
          <w:bCs/>
          <w:iCs/>
          <w:lang w:val="el-GR" w:bidi="ar-SA"/>
        </w:rPr>
        <w:t>χάρισμα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charisma</w:t>
      </w:r>
      <w:r w:rsidRPr="00B82D86">
        <w:rPr>
          <w:rFonts w:ascii="Times New Roman" w:eastAsia="Book Antiqua" w:hAnsi="Times New Roman" w:cs="David"/>
          <w:iCs/>
          <w:lang w:bidi="ar-SA"/>
        </w:rPr>
        <w:t xml:space="preserve"> combined, which operate as the “spiritual” expressions of chesed to the congregation. However, it is not simply their presence that makes the congregation “spiritual” but rather their verbal expression of the Orally Breathed Torah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These men breathe out holy </w:t>
      </w:r>
      <w:r w:rsidRPr="00B82D86">
        <w:rPr>
          <w:rFonts w:ascii="Times New Roman" w:eastAsia="Book Antiqua" w:hAnsi="Times New Roman" w:cs="David"/>
          <w:b/>
          <w:iCs/>
          <w:lang w:val="en-AU" w:bidi="ar-SA"/>
        </w:rPr>
        <w:t>ἅγιος</w:t>
      </w:r>
      <w:r w:rsidRPr="00B82D86">
        <w:rPr>
          <w:rFonts w:ascii="Times New Roman" w:eastAsia="Book Antiqua" w:hAnsi="Times New Roman" w:cs="David"/>
          <w:iCs/>
          <w:lang w:val="en-AU" w:bidi="ar-SA"/>
        </w:rPr>
        <w:t xml:space="preserve"> – </w:t>
      </w:r>
      <w:r w:rsidRPr="00B82D86">
        <w:rPr>
          <w:rFonts w:ascii="Times New Roman" w:eastAsia="Book Antiqua" w:hAnsi="Times New Roman" w:cs="David"/>
          <w:i/>
          <w:iCs/>
          <w:lang w:val="en-AU" w:bidi="ar-SA"/>
        </w:rPr>
        <w:t>hagios</w:t>
      </w:r>
      <w:r w:rsidRPr="00B82D86">
        <w:rPr>
          <w:rFonts w:ascii="Times New Roman" w:eastAsia="Book Antiqua" w:hAnsi="Times New Roman" w:cs="David"/>
          <w:iCs/>
          <w:lang w:bidi="ar-SA"/>
        </w:rPr>
        <w:t xml:space="preserve"> words,</w:t>
      </w:r>
      <w:r w:rsidRPr="00B82D86">
        <w:rPr>
          <w:rFonts w:ascii="Times New Roman" w:eastAsia="Book Antiqua" w:hAnsi="Times New Roman" w:cs="David"/>
          <w:b/>
          <w:lang w:val="en-AU" w:bidi="ar-SA"/>
        </w:rPr>
        <w:t xml:space="preserve"> </w:t>
      </w:r>
      <w:r w:rsidRPr="00B82D86">
        <w:rPr>
          <w:rFonts w:ascii="Times New Roman" w:eastAsia="Book Antiqua" w:hAnsi="Times New Roman" w:cs="David"/>
          <w:iCs/>
          <w:lang w:bidi="ar-SA"/>
        </w:rPr>
        <w:t xml:space="preserve">of wisdom </w:t>
      </w:r>
      <w:r w:rsidRPr="00B82D86">
        <w:rPr>
          <w:rFonts w:ascii="Times New Roman" w:eastAsia="Book Antiqua" w:hAnsi="Times New Roman" w:cs="David"/>
          <w:b/>
          <w:bCs/>
          <w:iCs/>
          <w:lang w:bidi="ar-SA"/>
        </w:rPr>
        <w:t>σοφία</w:t>
      </w:r>
      <w:r w:rsidRPr="00B82D86">
        <w:rPr>
          <w:rFonts w:ascii="Times New Roman" w:eastAsia="Book Antiqua" w:hAnsi="Times New Roman" w:cs="David"/>
          <w:bCs/>
          <w:iCs/>
          <w:lang w:bidi="ar-SA"/>
        </w:rPr>
        <w:t>/</w:t>
      </w:r>
      <w:r w:rsidRPr="00B82D86">
        <w:rPr>
          <w:rFonts w:ascii="Times New Roman" w:eastAsia="Book Antiqua" w:hAnsi="Times New Roman" w:cs="Times New Roman"/>
          <w:b/>
          <w:bCs/>
          <w:iCs/>
          <w:rtl/>
        </w:rPr>
        <w:t>חָכְמָה</w:t>
      </w:r>
      <w:r w:rsidRPr="00B82D86">
        <w:rPr>
          <w:rFonts w:ascii="Times New Roman" w:eastAsia="Book Antiqua" w:hAnsi="Times New Roman" w:cs="David"/>
          <w:b/>
          <w:bCs/>
          <w:iCs/>
          <w:rtl/>
        </w:rPr>
        <w:t xml:space="preserve"> </w:t>
      </w:r>
      <w:r w:rsidRPr="00B82D86">
        <w:rPr>
          <w:rFonts w:ascii="Times New Roman" w:eastAsia="Book Antiqua" w:hAnsi="Times New Roman" w:cs="David"/>
          <w:bCs/>
          <w:iCs/>
          <w:lang w:bidi="ar-SA"/>
        </w:rPr>
        <w:t>(wisdom) found in the Mesorah/Ruach HaKodesh</w:t>
      </w:r>
      <w:r w:rsidRPr="00B82D86">
        <w:rPr>
          <w:rFonts w:ascii="Times New Roman" w:eastAsia="Book Antiqua" w:hAnsi="Times New Roman" w:cs="David"/>
          <w:b/>
          <w:bCs/>
          <w:iCs/>
          <w:lang w:bidi="ar-SA"/>
        </w:rPr>
        <w:t>.</w:t>
      </w:r>
      <w:r w:rsidRPr="00B82D86">
        <w:rPr>
          <w:rFonts w:ascii="Times New Roman" w:eastAsia="Book Antiqua" w:hAnsi="Times New Roman" w:cs="David"/>
          <w:lang w:bidi="ar-SA"/>
        </w:rPr>
        <w:t xml:space="preserve"> These men are a </w:t>
      </w:r>
      <w:r w:rsidRPr="00B82D86">
        <w:rPr>
          <w:rFonts w:ascii="Times New Roman" w:eastAsia="Book Antiqua" w:hAnsi="Times New Roman" w:cs="David"/>
          <w:b/>
          <w:iCs/>
          <w:lang w:val="el-GR" w:bidi="ar-SA"/>
        </w:rPr>
        <w:t>δόματα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domata</w:t>
      </w:r>
      <w:r w:rsidRPr="00B82D86">
        <w:rPr>
          <w:rFonts w:ascii="Times New Roman" w:eastAsia="Book Antiqua" w:hAnsi="Times New Roman" w:cs="David"/>
          <w:iCs/>
          <w:lang w:bidi="ar-SA"/>
        </w:rPr>
        <w:t xml:space="preserve"> (gifts) to the congregation in that if the congregation does not merit their presence they will be removed as we have seen with the former pericopes. Or, we might say that if their spiritually breathed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words of </w:t>
      </w:r>
      <w:r w:rsidRPr="00B82D86">
        <w:rPr>
          <w:rFonts w:ascii="Times New Roman" w:eastAsia="Book Antiqua" w:hAnsi="Times New Roman" w:cs="David"/>
          <w:b/>
          <w:bCs/>
          <w:iCs/>
          <w:lang w:bidi="ar-SA"/>
        </w:rPr>
        <w:t>σοφία</w:t>
      </w:r>
      <w:r w:rsidRPr="00B82D86">
        <w:rPr>
          <w:rFonts w:ascii="Times New Roman" w:eastAsia="Book Antiqua" w:hAnsi="Times New Roman" w:cs="David"/>
          <w:bCs/>
          <w:iCs/>
          <w:lang w:bidi="ar-SA"/>
        </w:rPr>
        <w:t>/</w:t>
      </w:r>
      <w:r w:rsidRPr="00B82D86">
        <w:rPr>
          <w:rFonts w:ascii="Times New Roman" w:eastAsia="Book Antiqua" w:hAnsi="Times New Roman" w:cs="Times New Roman"/>
          <w:b/>
          <w:bCs/>
          <w:iCs/>
          <w:rtl/>
        </w:rPr>
        <w:t>חָכְמָה</w:t>
      </w:r>
      <w:r w:rsidRPr="00B82D86">
        <w:rPr>
          <w:rFonts w:ascii="Times New Roman" w:eastAsia="Book Antiqua" w:hAnsi="Times New Roman" w:cs="Times New Roman"/>
          <w:iCs/>
          <w:rtl/>
          <w:lang w:bidi="ar-SA"/>
        </w:rPr>
        <w:t xml:space="preserve"> </w:t>
      </w:r>
      <w:r w:rsidRPr="00B82D86">
        <w:rPr>
          <w:rFonts w:ascii="Times New Roman" w:eastAsia="Book Antiqua" w:hAnsi="Times New Roman" w:cs="David"/>
          <w:iCs/>
          <w:lang w:bidi="ar-SA"/>
        </w:rPr>
        <w:t xml:space="preserve">are not heeded, these men will be removed. A congregation that does not have these </w:t>
      </w:r>
      <w:r w:rsidRPr="00B82D86">
        <w:rPr>
          <w:rFonts w:ascii="Times New Roman" w:eastAsia="Book Antiqua" w:hAnsi="Times New Roman" w:cs="David"/>
          <w:b/>
          <w:iCs/>
          <w:lang w:val="el-GR" w:bidi="ar-SA"/>
        </w:rPr>
        <w:t>δόματα</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domata</w:t>
      </w:r>
      <w:r w:rsidRPr="00B82D86">
        <w:rPr>
          <w:rFonts w:ascii="Times New Roman" w:eastAsia="Book Antiqua" w:hAnsi="Times New Roman" w:cs="David"/>
          <w:iCs/>
          <w:lang w:bidi="ar-SA"/>
        </w:rPr>
        <w:t xml:space="preserve"> is devoid of (</w:t>
      </w:r>
      <w:r w:rsidRPr="00B82D86">
        <w:rPr>
          <w:rFonts w:ascii="Times New Roman" w:eastAsia="Book Antiqua" w:hAnsi="Times New Roman" w:cs="David"/>
          <w:b/>
          <w:bCs/>
          <w:iCs/>
          <w:lang w:val="el-GR" w:bidi="ar-SA"/>
        </w:rPr>
        <w:t>πνευματικός</w:t>
      </w:r>
      <w:r w:rsidRPr="00B82D86">
        <w:rPr>
          <w:rFonts w:ascii="Times New Roman" w:eastAsia="Book Antiqua" w:hAnsi="Times New Roman" w:cs="David"/>
          <w:iCs/>
          <w:lang w:bidi="ar-SA"/>
        </w:rPr>
        <w:t xml:space="preserve"> – </w:t>
      </w:r>
      <w:r w:rsidRPr="00B82D86">
        <w:rPr>
          <w:rFonts w:ascii="Times New Roman" w:eastAsia="Book Antiqua" w:hAnsi="Times New Roman" w:cs="David"/>
          <w:i/>
          <w:iCs/>
          <w:lang w:bidi="ar-SA"/>
        </w:rPr>
        <w:t>pneumatikos</w:t>
      </w:r>
      <w:r w:rsidRPr="00B82D86">
        <w:rPr>
          <w:rFonts w:ascii="Times New Roman" w:eastAsia="Book Antiqua" w:hAnsi="Times New Roman" w:cs="David"/>
          <w:iCs/>
          <w:lang w:bidi="ar-SA"/>
        </w:rPr>
        <w:t xml:space="preserve">) spirituality, </w:t>
      </w:r>
      <w:r w:rsidRPr="00B82D86">
        <w:rPr>
          <w:rFonts w:ascii="Times New Roman" w:eastAsia="Book Antiqua" w:hAnsi="Times New Roman" w:cs="David"/>
          <w:b/>
          <w:bCs/>
          <w:iCs/>
          <w:lang w:bidi="ar-SA"/>
        </w:rPr>
        <w:t>σοφία</w:t>
      </w:r>
      <w:r w:rsidRPr="00B82D86">
        <w:rPr>
          <w:rFonts w:ascii="Times New Roman" w:eastAsia="Book Antiqua" w:hAnsi="Times New Roman" w:cs="David"/>
          <w:bCs/>
          <w:iCs/>
          <w:lang w:bidi="ar-SA"/>
        </w:rPr>
        <w:t>/</w:t>
      </w:r>
      <w:r w:rsidRPr="00B82D86">
        <w:rPr>
          <w:rFonts w:ascii="Times New Roman" w:eastAsia="Book Antiqua" w:hAnsi="Times New Roman" w:cs="Times New Roman"/>
          <w:b/>
          <w:bCs/>
          <w:iCs/>
          <w:rtl/>
        </w:rPr>
        <w:t>חָכְמָה</w:t>
      </w:r>
      <w:r w:rsidRPr="00B82D86">
        <w:rPr>
          <w:rFonts w:ascii="Times New Roman" w:eastAsia="Book Antiqua" w:hAnsi="Times New Roman" w:cs="David"/>
          <w:b/>
          <w:bCs/>
          <w:iCs/>
          <w:rtl/>
        </w:rPr>
        <w:t xml:space="preserve"> </w:t>
      </w:r>
      <w:r w:rsidRPr="00B82D86">
        <w:rPr>
          <w:rFonts w:ascii="Times New Roman" w:eastAsia="Book Antiqua" w:hAnsi="Times New Roman" w:cs="David"/>
          <w:bCs/>
          <w:iCs/>
          <w:lang w:bidi="ar-SA"/>
        </w:rPr>
        <w:t>(wisdom)</w:t>
      </w:r>
      <w:r w:rsidRPr="00B82D86">
        <w:rPr>
          <w:rFonts w:ascii="Times New Roman" w:eastAsia="Book Antiqua" w:hAnsi="Times New Roman" w:cs="David"/>
          <w:b/>
          <w:bCs/>
          <w:iCs/>
          <w:lang w:bidi="ar-SA"/>
        </w:rPr>
        <w:t xml:space="preserve"> </w:t>
      </w:r>
      <w:r w:rsidRPr="00B82D86">
        <w:rPr>
          <w:rFonts w:ascii="Times New Roman" w:eastAsia="Book Antiqua" w:hAnsi="Times New Roman" w:cs="David"/>
          <w:bCs/>
          <w:iCs/>
          <w:lang w:bidi="ar-SA"/>
        </w:rPr>
        <w:t xml:space="preserve">and </w:t>
      </w:r>
      <w:r w:rsidRPr="00B82D86">
        <w:rPr>
          <w:rFonts w:ascii="Times New Roman" w:eastAsia="Book Antiqua" w:hAnsi="Times New Roman" w:cs="David"/>
          <w:b/>
          <w:bCs/>
          <w:iCs/>
          <w:lang w:val="en-AU" w:bidi="ar-SA"/>
        </w:rPr>
        <w:t>ἅγιος</w:t>
      </w:r>
      <w:r w:rsidRPr="00B82D86">
        <w:rPr>
          <w:rFonts w:ascii="Times New Roman" w:eastAsia="Book Antiqua" w:hAnsi="Times New Roman" w:cs="David"/>
          <w:bCs/>
          <w:iCs/>
          <w:lang w:val="en-AU" w:bidi="ar-SA"/>
        </w:rPr>
        <w:t xml:space="preserve"> – </w:t>
      </w:r>
      <w:r w:rsidRPr="00B82D86">
        <w:rPr>
          <w:rFonts w:ascii="Times New Roman" w:eastAsia="Book Antiqua" w:hAnsi="Times New Roman" w:cs="David"/>
          <w:bCs/>
          <w:i/>
          <w:iCs/>
          <w:lang w:val="en-AU" w:bidi="ar-SA"/>
        </w:rPr>
        <w:t>hagios</w:t>
      </w:r>
      <w:r w:rsidRPr="00B82D86">
        <w:rPr>
          <w:rFonts w:ascii="Times New Roman" w:eastAsia="Book Antiqua" w:hAnsi="Times New Roman" w:cs="David"/>
          <w:bCs/>
          <w:iCs/>
          <w:lang w:bidi="ar-SA"/>
        </w:rPr>
        <w:t xml:space="preserve"> (holiness) i.e. the Ruach HaKodesh. </w:t>
      </w:r>
    </w:p>
    <w:p w:rsidR="00B82D86" w:rsidRPr="00B82D86" w:rsidRDefault="00B82D86" w:rsidP="00B82D86">
      <w:pPr>
        <w:widowControl w:val="0"/>
        <w:suppressAutoHyphens/>
        <w:autoSpaceDE w:val="0"/>
        <w:autoSpaceDN w:val="0"/>
        <w:adjustRightInd w:val="0"/>
        <w:spacing w:after="0" w:line="270" w:lineRule="exact"/>
        <w:ind w:right="-144"/>
        <w:mirrorIndents/>
        <w:jc w:val="both"/>
        <w:rPr>
          <w:rFonts w:ascii="Cambria" w:eastAsia="Book Antiqua" w:hAnsi="Cambria" w:cs="David"/>
          <w:b/>
          <w:lang w:bidi="ar-SA"/>
        </w:rPr>
      </w:pPr>
      <w:r w:rsidRPr="00B82D86">
        <w:rPr>
          <w:noProof/>
          <w:lang w:bidi="ar-SA"/>
        </w:rPr>
        <mc:AlternateContent>
          <mc:Choice Requires="wps">
            <w:drawing>
              <wp:anchor distT="0" distB="0" distL="114300" distR="114300" simplePos="0" relativeHeight="251663360" behindDoc="0" locked="0" layoutInCell="1" allowOverlap="1" wp14:anchorId="0BE9EF11" wp14:editId="174E8370">
                <wp:simplePos x="0" y="0"/>
                <wp:positionH relativeFrom="column">
                  <wp:posOffset>-95250</wp:posOffset>
                </wp:positionH>
                <wp:positionV relativeFrom="paragraph">
                  <wp:posOffset>209550</wp:posOffset>
                </wp:positionV>
                <wp:extent cx="6650990" cy="0"/>
                <wp:effectExtent l="38100" t="38100" r="73660" b="95250"/>
                <wp:wrapNone/>
                <wp:docPr id="2" name="Straight Connector 7"/>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FD4608D"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6.5pt" to="51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" strokecolor="#558ed5" strokeweight="2pt">
                <v:shadow on="t" color="black" opacity="24903f" origin=",.5" offset="0,.55556mm"/>
              </v:line>
            </w:pict>
          </mc:Fallback>
        </mc:AlternateContent>
      </w:r>
    </w:p>
    <w:p w:rsidR="00B82D86" w:rsidRPr="00B82D86" w:rsidRDefault="00B82D86" w:rsidP="00B82D86">
      <w:pPr>
        <w:widowControl w:val="0"/>
        <w:suppressAutoHyphens/>
        <w:autoSpaceDE w:val="0"/>
        <w:autoSpaceDN w:val="0"/>
        <w:adjustRightInd w:val="0"/>
        <w:spacing w:after="0" w:line="270" w:lineRule="exact"/>
        <w:ind w:right="-144"/>
        <w:mirrorIndents/>
        <w:jc w:val="both"/>
        <w:rPr>
          <w:rFonts w:ascii="Cambria" w:eastAsia="Book Antiqua" w:hAnsi="Cambria" w:cs="David"/>
          <w:b/>
          <w:lang w:bidi="ar-SA"/>
        </w:rPr>
      </w:pPr>
    </w:p>
    <w:p w:rsidR="00B82D86" w:rsidRPr="00B82D86" w:rsidRDefault="00B82D86" w:rsidP="00B82D86">
      <w:pPr>
        <w:widowControl w:val="0"/>
        <w:suppressAutoHyphens/>
        <w:autoSpaceDE w:val="0"/>
        <w:autoSpaceDN w:val="0"/>
        <w:adjustRightInd w:val="0"/>
        <w:spacing w:after="0" w:line="270" w:lineRule="exact"/>
        <w:ind w:right="-144"/>
        <w:mirrorIndents/>
        <w:jc w:val="center"/>
        <w:rPr>
          <w:rFonts w:ascii="Copperplate Gothic Light" w:eastAsia="Book Antiqua" w:hAnsi="Copperplate Gothic Light" w:cs="David"/>
          <w:b/>
          <w:lang w:bidi="ar-SA"/>
        </w:rPr>
      </w:pPr>
    </w:p>
    <w:p w:rsidR="00B82D86" w:rsidRPr="00B82D86" w:rsidRDefault="00B82D86" w:rsidP="00B82D86">
      <w:pPr>
        <w:widowControl w:val="0"/>
        <w:suppressAutoHyphens/>
        <w:autoSpaceDE w:val="0"/>
        <w:autoSpaceDN w:val="0"/>
        <w:adjustRightInd w:val="0"/>
        <w:spacing w:after="0" w:line="270" w:lineRule="exact"/>
        <w:ind w:right="-144"/>
        <w:mirrorIndents/>
        <w:jc w:val="center"/>
        <w:rPr>
          <w:rFonts w:ascii="Times New Roman" w:eastAsia="Book Antiqua" w:hAnsi="Times New Roman" w:cs="Times New Roman"/>
          <w:color w:val="000000"/>
          <w:lang w:val="en-AU" w:bidi="ar-SA"/>
        </w:rPr>
      </w:pPr>
      <w:r w:rsidRPr="00B82D86">
        <w:rPr>
          <w:rFonts w:ascii="Copperplate Gothic Light" w:eastAsia="Book Antiqua" w:hAnsi="Copperplate Gothic Light" w:cs="David"/>
          <w:b/>
          <w:lang w:bidi="ar-SA"/>
        </w:rPr>
        <w:t>Commentary to Hakham Shaul’s School of Remes</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r w:rsidRPr="00B82D86">
        <w:rPr>
          <w:rFonts w:ascii="Times New Roman" w:eastAsia="Book Antiqua" w:hAnsi="Times New Roman" w:cs="David"/>
          <w:lang w:bidi="ar-SA"/>
        </w:rPr>
        <w:t xml:space="preserve">The narrative of 2 Luqas builds upon the Greek word </w:t>
      </w:r>
      <w:r w:rsidRPr="00B82D86">
        <w:rPr>
          <w:rFonts w:ascii="Times New Roman" w:eastAsia="Book Antiqua" w:hAnsi="Times New Roman" w:cs="David"/>
          <w:b/>
          <w:bCs/>
          <w:highlight w:val="yellow"/>
          <w:lang w:val="el-GR" w:bidi="ar-SA"/>
        </w:rPr>
        <w:t>πυρ</w:t>
      </w:r>
      <w:r w:rsidRPr="00B82D86">
        <w:rPr>
          <w:rFonts w:ascii="Times New Roman" w:eastAsia="Book Antiqua" w:hAnsi="Times New Roman" w:cs="David"/>
          <w:b/>
          <w:bCs/>
          <w:lang w:val="el-GR" w:bidi="ar-SA"/>
        </w:rPr>
        <w:t>ά</w:t>
      </w:r>
      <w:r w:rsidRPr="00B82D86">
        <w:rPr>
          <w:rFonts w:ascii="Times New Roman" w:eastAsia="Book Antiqua" w:hAnsi="Times New Roman" w:cs="David"/>
          <w:lang w:val="el-GR" w:bidi="ar-SA"/>
        </w:rPr>
        <w:t xml:space="preserve"> </w:t>
      </w:r>
      <w:r w:rsidRPr="00B82D86">
        <w:rPr>
          <w:rFonts w:ascii="Times New Roman" w:eastAsia="Book Antiqua" w:hAnsi="Times New Roman" w:cs="David"/>
          <w:lang w:bidi="ar-SA"/>
        </w:rPr>
        <w:t xml:space="preserve">– </w:t>
      </w:r>
      <w:r w:rsidRPr="00B82D86">
        <w:rPr>
          <w:rFonts w:ascii="Times New Roman" w:eastAsia="Book Antiqua" w:hAnsi="Times New Roman" w:cs="David"/>
          <w:i/>
          <w:iCs/>
          <w:lang w:bidi="ar-SA"/>
        </w:rPr>
        <w:t>pura</w:t>
      </w:r>
      <w:r w:rsidRPr="00B82D86">
        <w:rPr>
          <w:rFonts w:ascii="Times New Roman" w:eastAsia="Book Antiqua" w:hAnsi="Times New Roman" w:cs="David"/>
          <w:lang w:bidi="ar-SA"/>
        </w:rPr>
        <w:t xml:space="preserve"> (fire). The father of Publius was sick with a lethal </w:t>
      </w:r>
      <w:r w:rsidRPr="00B82D86">
        <w:rPr>
          <w:rFonts w:ascii="Times New Roman" w:eastAsia="Book Antiqua" w:hAnsi="Times New Roman" w:cs="David"/>
          <w:b/>
          <w:bCs/>
          <w:highlight w:val="yellow"/>
          <w:lang w:val="el-GR" w:bidi="ar-SA"/>
        </w:rPr>
        <w:t>πυρ</w:t>
      </w:r>
      <w:r w:rsidRPr="00B82D86">
        <w:rPr>
          <w:rFonts w:ascii="Times New Roman" w:eastAsia="Book Antiqua" w:hAnsi="Times New Roman" w:cs="David"/>
          <w:b/>
          <w:bCs/>
          <w:lang w:val="el-GR" w:bidi="ar-SA"/>
        </w:rPr>
        <w:t>ετός</w:t>
      </w:r>
      <w:r w:rsidRPr="00B82D86">
        <w:rPr>
          <w:rFonts w:ascii="Times New Roman" w:eastAsia="Book Antiqua" w:hAnsi="Times New Roman" w:cs="David"/>
          <w:lang w:val="el-GR" w:bidi="ar-SA"/>
        </w:rPr>
        <w:t xml:space="preserve"> </w:t>
      </w:r>
      <w:r w:rsidRPr="00B82D86">
        <w:rPr>
          <w:rFonts w:ascii="Times New Roman" w:eastAsia="Book Antiqua" w:hAnsi="Times New Roman" w:cs="David"/>
          <w:lang w:bidi="ar-SA"/>
        </w:rPr>
        <w:t xml:space="preserve">– </w:t>
      </w:r>
      <w:r w:rsidRPr="00B82D86">
        <w:rPr>
          <w:rFonts w:ascii="Times New Roman" w:eastAsia="Book Antiqua" w:hAnsi="Times New Roman" w:cs="David"/>
          <w:i/>
          <w:iCs/>
          <w:lang w:bidi="ar-SA"/>
        </w:rPr>
        <w:t xml:space="preserve">puretos </w:t>
      </w:r>
      <w:r w:rsidRPr="00B82D86">
        <w:rPr>
          <w:rFonts w:ascii="Times New Roman" w:eastAsia="Book Antiqua" w:hAnsi="Times New Roman" w:cs="David"/>
          <w:lang w:bidi="ar-SA"/>
        </w:rPr>
        <w:t xml:space="preserve">(fever). In true Talmudic fashion, this will allow us to answer the questions from our Peshat text. Note that the narrative of Hakham Tsefet opens the door for Allegorical interpretation. Our readers should be consciously aware of the truth that the Hakhamim are pictured as “fire” </w:t>
      </w:r>
      <w:r w:rsidRPr="00B82D86">
        <w:rPr>
          <w:rFonts w:ascii="Times New Roman" w:eastAsia="Book Antiqua" w:hAnsi="Times New Roman" w:cs="David"/>
          <w:b/>
          <w:bCs/>
          <w:highlight w:val="yellow"/>
          <w:lang w:val="el-GR" w:bidi="ar-SA"/>
        </w:rPr>
        <w:t>πυρ</w:t>
      </w:r>
      <w:r w:rsidRPr="00B82D86">
        <w:rPr>
          <w:rFonts w:ascii="Times New Roman" w:eastAsia="Book Antiqua" w:hAnsi="Times New Roman" w:cs="David"/>
          <w:b/>
          <w:bCs/>
          <w:lang w:val="el-GR" w:bidi="ar-SA"/>
        </w:rPr>
        <w:t>ά</w:t>
      </w:r>
      <w:r w:rsidRPr="00B82D86">
        <w:rPr>
          <w:rFonts w:ascii="Times New Roman" w:eastAsia="Book Antiqua" w:hAnsi="Times New Roman" w:cs="David"/>
          <w:lang w:val="el-GR" w:bidi="ar-SA"/>
        </w:rPr>
        <w:t xml:space="preserve"> </w:t>
      </w:r>
      <w:r w:rsidRPr="00B82D86">
        <w:rPr>
          <w:rFonts w:ascii="Times New Roman" w:eastAsia="Book Antiqua" w:hAnsi="Times New Roman" w:cs="David"/>
          <w:lang w:bidi="ar-SA"/>
        </w:rPr>
        <w:t xml:space="preserve">– </w:t>
      </w:r>
      <w:r w:rsidRPr="00B82D86">
        <w:rPr>
          <w:rFonts w:ascii="Times New Roman" w:eastAsia="Book Antiqua" w:hAnsi="Times New Roman" w:cs="David"/>
          <w:i/>
          <w:iCs/>
          <w:lang w:bidi="ar-SA"/>
        </w:rPr>
        <w:t>pura</w:t>
      </w:r>
      <w:r w:rsidRPr="00B82D86">
        <w:rPr>
          <w:rFonts w:ascii="Times New Roman" w:eastAsia="Book Antiqua" w:hAnsi="Times New Roman" w:cs="David"/>
          <w:lang w:bidi="ar-SA"/>
        </w:rPr>
        <w:t>.</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r w:rsidRPr="00B82D86">
        <w:rPr>
          <w:noProof/>
          <w:lang w:bidi="ar-SA"/>
        </w:rPr>
        <w:drawing>
          <wp:anchor distT="0" distB="0" distL="114300" distR="114300" simplePos="0" relativeHeight="251662336" behindDoc="0" locked="0" layoutInCell="1" allowOverlap="1" wp14:anchorId="28852323" wp14:editId="24CA62A2">
            <wp:simplePos x="0" y="0"/>
            <wp:positionH relativeFrom="column">
              <wp:posOffset>0</wp:posOffset>
            </wp:positionH>
            <wp:positionV relativeFrom="paragraph">
              <wp:posOffset>6350</wp:posOffset>
            </wp:positionV>
            <wp:extent cx="2112010" cy="1685925"/>
            <wp:effectExtent l="0" t="0" r="2540" b="9525"/>
            <wp:wrapSquare wrapText="bothSides"/>
            <wp:docPr id="10" name="Picture 3" descr="M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1"/>
                    <pic:cNvPicPr>
                      <a:picLocks noChangeAspect="1" noChangeArrowheads="1"/>
                    </pic:cNvPicPr>
                  </pic:nvPicPr>
                  <pic:blipFill>
                    <a:blip r:embed="rId15">
                      <a:extLst>
                        <a:ext uri="{28A0092B-C50C-407E-A947-70E740481C1C}">
                          <a14:useLocalDpi xmlns:a14="http://schemas.microsoft.com/office/drawing/2010/main" val="0"/>
                        </a:ext>
                      </a:extLst>
                    </a:blip>
                    <a:srcRect l="4138" t="5363" r="998" b="2768"/>
                    <a:stretch>
                      <a:fillRect/>
                    </a:stretch>
                  </pic:blipFill>
                  <pic:spPr bwMode="auto">
                    <a:xfrm>
                      <a:off x="0" y="0"/>
                      <a:ext cx="2112010" cy="1685925"/>
                    </a:xfrm>
                    <a:prstGeom prst="rect">
                      <a:avLst/>
                    </a:prstGeom>
                    <a:noFill/>
                  </pic:spPr>
                </pic:pic>
              </a:graphicData>
            </a:graphic>
            <wp14:sizeRelH relativeFrom="page">
              <wp14:pctWidth>0</wp14:pctWidth>
            </wp14:sizeRelH>
            <wp14:sizeRelV relativeFrom="page">
              <wp14:pctHeight>0</wp14:pctHeight>
            </wp14:sizeRelV>
          </wp:anchor>
        </w:drawing>
      </w:r>
      <w:r w:rsidRPr="00B82D86">
        <w:rPr>
          <w:rFonts w:ascii="Times New Roman" w:eastAsia="Book Antiqua" w:hAnsi="Times New Roman" w:cs="David"/>
          <w:lang w:bidi="ar-SA"/>
        </w:rPr>
        <w:t xml:space="preserve">In the Midrash, we have learned that </w:t>
      </w:r>
      <w:r w:rsidRPr="00B82D86">
        <w:rPr>
          <w:rFonts w:ascii="Times New Roman" w:eastAsia="Book Antiqua" w:hAnsi="Times New Roman" w:cs="David"/>
          <w:lang w:val="en-AU" w:bidi="ar-SA"/>
        </w:rPr>
        <w:t>the scroll that was given to Moshe was made of a parchment of white fire, and was written upon with black fire.</w:t>
      </w:r>
      <w:r w:rsidRPr="00B82D86">
        <w:rPr>
          <w:rFonts w:ascii="Times New Roman" w:eastAsia="Book Antiqua" w:hAnsi="Times New Roman" w:cs="David"/>
          <w:vertAlign w:val="superscript"/>
          <w:lang w:val="en-AU" w:bidi="ar-SA"/>
        </w:rPr>
        <w:footnoteReference w:id="48"/>
      </w:r>
      <w:r w:rsidRPr="00B82D86">
        <w:rPr>
          <w:rFonts w:ascii="Times New Roman" w:eastAsia="Book Antiqua" w:hAnsi="Times New Roman" w:cs="David"/>
          <w:lang w:bidi="ar-SA"/>
        </w:rPr>
        <w:t xml:space="preserve"> Consequently, if fire is related to judgment, it refers to the Bate Din of Hakhamim. The Yeshibot mentioned in the Peshat commentary are not strictly houses of learning. The Yeshiva is also a place where the Judges “sit” </w:t>
      </w:r>
      <w:r w:rsidRPr="00B82D86">
        <w:rPr>
          <w:rFonts w:ascii="Times New Roman" w:eastAsia="Book Antiqua" w:hAnsi="Times New Roman" w:cs="Times New Roman"/>
          <w:b/>
          <w:bCs/>
          <w:sz w:val="24"/>
          <w:szCs w:val="24"/>
          <w:rtl/>
        </w:rPr>
        <w:t>יֹשֵׁב</w:t>
      </w:r>
      <w:r w:rsidRPr="00B82D86">
        <w:rPr>
          <w:rFonts w:ascii="Times New Roman" w:eastAsia="Book Antiqua" w:hAnsi="Times New Roman" w:cs="Times New Roman"/>
          <w:b/>
          <w:bCs/>
          <w:sz w:val="24"/>
          <w:szCs w:val="24"/>
          <w:lang w:bidi="ar-SA"/>
        </w:rPr>
        <w:t>.</w:t>
      </w:r>
      <w:r w:rsidRPr="00B82D86">
        <w:rPr>
          <w:rFonts w:ascii="Times New Roman" w:eastAsia="Book Antiqua" w:hAnsi="Times New Roman" w:cs="David"/>
          <w:sz w:val="24"/>
          <w:szCs w:val="24"/>
          <w:lang w:bidi="ar-SA"/>
        </w:rPr>
        <w:t xml:space="preserve"> </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b/>
          <w:lang w:bidi="ar-SA"/>
        </w:rPr>
        <w:t>San 32b</w:t>
      </w:r>
      <w:r w:rsidRPr="00B82D86">
        <w:rPr>
          <w:rFonts w:ascii="Times New Roman" w:eastAsia="Book Antiqua" w:hAnsi="Times New Roman" w:cs="David"/>
          <w:lang w:bidi="ar-SA"/>
        </w:rPr>
        <w:t xml:space="preserve"> Our Rabbis taught: justice, justice shalt you follow, this means, </w:t>
      </w:r>
      <w:r w:rsidRPr="00B82D86">
        <w:rPr>
          <w:rFonts w:ascii="Times New Roman" w:eastAsia="Book Antiqua" w:hAnsi="Times New Roman" w:cs="David"/>
          <w:b/>
          <w:bCs/>
          <w:lang w:bidi="ar-SA"/>
        </w:rPr>
        <w:t>Follow the scholars to their academies</w:t>
      </w:r>
      <w:r w:rsidRPr="00B82D86">
        <w:rPr>
          <w:rFonts w:ascii="Times New Roman" w:eastAsia="Book Antiqua" w:hAnsi="Times New Roman" w:cs="David"/>
          <w:lang w:bidi="ar-SA"/>
        </w:rPr>
        <w:t>. e.g.. R. Eliezer to Lydda, R. Johanan b. Zakkai to Beror Hai,</w:t>
      </w:r>
      <w:r w:rsidRPr="00B82D86">
        <w:rPr>
          <w:rFonts w:ascii="Times New Roman" w:eastAsia="Book Antiqua" w:hAnsi="Times New Roman" w:cs="David"/>
          <w:i/>
          <w:vertAlign w:val="superscript"/>
          <w:lang w:bidi="en-US"/>
        </w:rPr>
        <w:footnoteReference w:id="49"/>
      </w:r>
      <w:r w:rsidRPr="00B82D86">
        <w:rPr>
          <w:rFonts w:ascii="Times New Roman" w:eastAsia="Book Antiqua" w:hAnsi="Times New Roman" w:cs="David"/>
          <w:lang w:bidi="ar-SA"/>
        </w:rPr>
        <w:t xml:space="preserve">  R. Joshua to Peki'in,</w:t>
      </w:r>
      <w:r w:rsidRPr="00B82D86">
        <w:rPr>
          <w:rFonts w:ascii="Times New Roman" w:eastAsia="Book Antiqua" w:hAnsi="Times New Roman" w:cs="David"/>
          <w:i/>
          <w:vertAlign w:val="superscript"/>
          <w:lang w:bidi="en-US"/>
        </w:rPr>
        <w:footnoteReference w:id="50"/>
      </w:r>
      <w:r w:rsidRPr="00B82D86">
        <w:rPr>
          <w:rFonts w:ascii="Times New Roman" w:eastAsia="Book Antiqua" w:hAnsi="Times New Roman" w:cs="David"/>
          <w:lang w:bidi="ar-SA"/>
        </w:rPr>
        <w:t xml:space="preserve">  Rabban Gamaliel </w:t>
      </w:r>
      <w:r w:rsidRPr="00B82D86">
        <w:rPr>
          <w:rFonts w:ascii="Times New Roman" w:eastAsia="Book Antiqua" w:hAnsi="Times New Roman" w:cs="David"/>
          <w:lang w:bidi="ar-SA"/>
        </w:rPr>
        <w:lastRenderedPageBreak/>
        <w:t>[II] to Jabneh,</w:t>
      </w:r>
      <w:r w:rsidRPr="00B82D86">
        <w:rPr>
          <w:rFonts w:ascii="Times New Roman" w:eastAsia="Book Antiqua" w:hAnsi="Times New Roman" w:cs="David"/>
          <w:i/>
          <w:vertAlign w:val="superscript"/>
          <w:lang w:bidi="en-US"/>
        </w:rPr>
        <w:footnoteReference w:id="51"/>
      </w:r>
      <w:r w:rsidRPr="00B82D86">
        <w:rPr>
          <w:rFonts w:ascii="Times New Roman" w:eastAsia="Book Antiqua" w:hAnsi="Times New Roman" w:cs="David"/>
          <w:lang w:bidi="ar-SA"/>
        </w:rPr>
        <w:t xml:space="preserve"> R. Akiba to Benai Berak,</w:t>
      </w:r>
      <w:r w:rsidRPr="00B82D86">
        <w:rPr>
          <w:rFonts w:ascii="Times New Roman" w:eastAsia="Book Antiqua" w:hAnsi="Times New Roman" w:cs="David"/>
          <w:i/>
          <w:vertAlign w:val="superscript"/>
          <w:lang w:bidi="en-US"/>
        </w:rPr>
        <w:footnoteReference w:id="52"/>
      </w:r>
      <w:r w:rsidRPr="00B82D86">
        <w:rPr>
          <w:rFonts w:ascii="Times New Roman" w:eastAsia="Book Antiqua" w:hAnsi="Times New Roman" w:cs="David"/>
          <w:lang w:bidi="ar-SA"/>
        </w:rPr>
        <w:t xml:space="preserve"> R. Mathia to Rome,</w:t>
      </w:r>
      <w:r w:rsidRPr="00B82D86">
        <w:rPr>
          <w:rFonts w:ascii="Times New Roman" w:eastAsia="Book Antiqua" w:hAnsi="Times New Roman" w:cs="David"/>
          <w:i/>
          <w:vertAlign w:val="superscript"/>
          <w:lang w:bidi="en-US"/>
        </w:rPr>
        <w:footnoteReference w:id="53"/>
      </w:r>
      <w:r w:rsidRPr="00B82D86">
        <w:rPr>
          <w:rFonts w:ascii="Times New Roman" w:eastAsia="Book Antiqua" w:hAnsi="Times New Roman" w:cs="David"/>
          <w:lang w:bidi="ar-SA"/>
        </w:rPr>
        <w:t xml:space="preserve"> R. Hanania b. Teradion to Sikni,</w:t>
      </w:r>
      <w:r w:rsidRPr="00B82D86">
        <w:rPr>
          <w:rFonts w:ascii="Times New Roman" w:eastAsia="Book Antiqua" w:hAnsi="Times New Roman" w:cs="David"/>
          <w:i/>
          <w:vertAlign w:val="superscript"/>
          <w:lang w:bidi="en-US"/>
        </w:rPr>
        <w:footnoteReference w:id="54"/>
      </w:r>
      <w:r w:rsidRPr="00B82D86">
        <w:rPr>
          <w:rFonts w:ascii="Times New Roman" w:eastAsia="Book Antiqua" w:hAnsi="Times New Roman" w:cs="David"/>
          <w:lang w:bidi="ar-SA"/>
        </w:rPr>
        <w:t xml:space="preserve"> R. Jose [b. Halafta] to Sepphoris. R. Judah b. Bathyra to Nisibis,</w:t>
      </w:r>
      <w:r w:rsidRPr="00B82D86">
        <w:rPr>
          <w:rFonts w:ascii="Times New Roman" w:eastAsia="Book Antiqua" w:hAnsi="Times New Roman" w:cs="David"/>
          <w:i/>
          <w:vertAlign w:val="superscript"/>
          <w:lang w:bidi="en-US"/>
        </w:rPr>
        <w:footnoteReference w:id="55"/>
      </w:r>
      <w:r w:rsidRPr="00B82D86">
        <w:rPr>
          <w:rFonts w:ascii="Times New Roman" w:eastAsia="Book Antiqua" w:hAnsi="Times New Roman" w:cs="David"/>
          <w:lang w:bidi="ar-SA"/>
        </w:rPr>
        <w:t xml:space="preserve"> R. Joshua</w:t>
      </w:r>
      <w:r w:rsidRPr="00B82D86">
        <w:rPr>
          <w:rFonts w:ascii="Times New Roman" w:eastAsia="Book Antiqua" w:hAnsi="Times New Roman" w:cs="David"/>
          <w:i/>
          <w:vertAlign w:val="superscript"/>
          <w:lang w:bidi="en-US"/>
        </w:rPr>
        <w:footnoteReference w:id="56"/>
      </w:r>
      <w:r w:rsidRPr="00B82D86">
        <w:rPr>
          <w:rFonts w:ascii="Times New Roman" w:eastAsia="Book Antiqua" w:hAnsi="Times New Roman" w:cs="David"/>
          <w:lang w:bidi="ar-SA"/>
        </w:rPr>
        <w:t xml:space="preserve"> to the Exile,</w:t>
      </w:r>
      <w:r w:rsidRPr="00B82D86">
        <w:rPr>
          <w:rFonts w:ascii="Times New Roman" w:eastAsia="Book Antiqua" w:hAnsi="Times New Roman" w:cs="David"/>
          <w:i/>
          <w:vertAlign w:val="superscript"/>
          <w:lang w:bidi="en-US"/>
        </w:rPr>
        <w:footnoteReference w:id="57"/>
      </w:r>
      <w:r w:rsidRPr="00B82D86">
        <w:rPr>
          <w:rFonts w:ascii="Times New Roman" w:eastAsia="Book Antiqua" w:hAnsi="Times New Roman" w:cs="David"/>
          <w:lang w:bidi="ar-SA"/>
        </w:rPr>
        <w:t xml:space="preserve">   Rabbi to Beth She'arim,</w:t>
      </w:r>
      <w:r w:rsidRPr="00B82D86">
        <w:rPr>
          <w:rFonts w:ascii="Times New Roman" w:eastAsia="Book Antiqua" w:hAnsi="Times New Roman" w:cs="David"/>
          <w:i/>
          <w:vertAlign w:val="superscript"/>
          <w:lang w:bidi="en-US"/>
        </w:rPr>
        <w:footnoteReference w:id="58"/>
      </w:r>
      <w:r w:rsidRPr="00B82D86">
        <w:rPr>
          <w:rFonts w:ascii="Times New Roman" w:eastAsia="Book Antiqua" w:hAnsi="Times New Roman" w:cs="David"/>
          <w:lang w:bidi="ar-SA"/>
        </w:rPr>
        <w:t xml:space="preserve"> or the Sages</w:t>
      </w:r>
      <w:r w:rsidRPr="00B82D86">
        <w:rPr>
          <w:rFonts w:ascii="Times New Roman" w:eastAsia="Book Antiqua" w:hAnsi="Times New Roman" w:cs="David"/>
          <w:i/>
          <w:vertAlign w:val="superscript"/>
          <w:lang w:bidi="en-US"/>
        </w:rPr>
        <w:footnoteReference w:id="59"/>
      </w:r>
      <w:r w:rsidRPr="00B82D86">
        <w:rPr>
          <w:rFonts w:ascii="Times New Roman" w:eastAsia="Book Antiqua" w:hAnsi="Times New Roman" w:cs="David"/>
          <w:lang w:bidi="ar-SA"/>
        </w:rPr>
        <w:t xml:space="preserve"> to the chamber of hewn stones.</w:t>
      </w:r>
      <w:r w:rsidRPr="00B82D86">
        <w:rPr>
          <w:rFonts w:ascii="Times New Roman" w:eastAsia="Book Antiqua" w:hAnsi="Times New Roman" w:cs="David"/>
          <w:i/>
          <w:vertAlign w:val="superscript"/>
          <w:lang w:bidi="en-US"/>
        </w:rPr>
        <w:footnoteReference w:id="60"/>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en-US"/>
        </w:rPr>
      </w:pPr>
      <w:r w:rsidRPr="00B82D86">
        <w:rPr>
          <w:rFonts w:ascii="Times New Roman" w:eastAsia="Book Antiqua" w:hAnsi="Times New Roman" w:cs="David"/>
          <w:lang w:bidi="en-US"/>
        </w:rPr>
        <w:t xml:space="preserve">Note that all the places mentioned here, as </w:t>
      </w:r>
      <w:r w:rsidRPr="00B82D86">
        <w:rPr>
          <w:rFonts w:ascii="Times New Roman" w:eastAsia="Book Antiqua" w:hAnsi="Times New Roman" w:cs="David"/>
          <w:iCs/>
          <w:lang w:bidi="en-US"/>
        </w:rPr>
        <w:t>Yeshibot</w:t>
      </w:r>
      <w:r w:rsidRPr="00B82D86">
        <w:rPr>
          <w:rFonts w:ascii="Times New Roman" w:eastAsia="Book Antiqua" w:hAnsi="Times New Roman" w:cs="David"/>
          <w:lang w:bidi="en-US"/>
        </w:rPr>
        <w:t xml:space="preserve"> or academies are locations for the Great Sanhedrin. The phrase is not exclusive in all rabbinic materials. The Tannaitic materials seem to have this thought in a dominant portion of their uses. The “</w:t>
      </w:r>
      <w:r w:rsidRPr="00B82D86">
        <w:rPr>
          <w:rFonts w:ascii="Times New Roman" w:eastAsia="Book Antiqua" w:hAnsi="Times New Roman" w:cs="David"/>
          <w:i/>
          <w:lang w:bidi="en-US"/>
        </w:rPr>
        <w:t>sessions</w:t>
      </w:r>
      <w:r w:rsidRPr="00B82D86">
        <w:rPr>
          <w:rFonts w:ascii="Times New Roman" w:eastAsia="Book Antiqua" w:hAnsi="Times New Roman" w:cs="David"/>
          <w:lang w:bidi="en-US"/>
        </w:rPr>
        <w:t xml:space="preserve">” of the Judges (Hakhamim) were </w:t>
      </w:r>
      <w:r w:rsidRPr="00B82D86">
        <w:rPr>
          <w:rFonts w:ascii="Times New Roman" w:eastAsia="Book Antiqua" w:hAnsi="Times New Roman" w:cs="David"/>
          <w:iCs/>
          <w:lang w:bidi="en-US"/>
        </w:rPr>
        <w:t>Yeshibot.</w:t>
      </w:r>
      <w:r w:rsidRPr="00B82D86">
        <w:rPr>
          <w:rFonts w:ascii="Times New Roman" w:eastAsia="Book Antiqua" w:hAnsi="Times New Roman" w:cs="David"/>
          <w:lang w:bidi="en-US"/>
        </w:rPr>
        <w:t xml:space="preserve"> This does not mean that it was not a court. This means that our understanding of those “courtly” systems is not comparable with the court systems that we know today. This information should not be surprising since these courts determined Halacha. The elevation to office in the varied Sanhedrin is difficult at minimum to explain and understand. Hagigah explains the individual as being worthy to sit in </w:t>
      </w:r>
      <w:r w:rsidRPr="00B82D86">
        <w:rPr>
          <w:rFonts w:ascii="Times New Roman" w:eastAsia="Book Antiqua" w:hAnsi="Times New Roman" w:cs="David"/>
          <w:i/>
          <w:lang w:bidi="en-US"/>
        </w:rPr>
        <w:t>yeshiva</w:t>
      </w:r>
      <w:r w:rsidRPr="00B82D86">
        <w:rPr>
          <w:rFonts w:ascii="Times New Roman" w:eastAsia="Book Antiqua" w:hAnsi="Times New Roman" w:cs="David"/>
          <w:lang w:bidi="en-US"/>
        </w:rPr>
        <w:t>.</w:t>
      </w:r>
    </w:p>
    <w:p w:rsidR="00B82D86" w:rsidRPr="00B82D86" w:rsidRDefault="00B82D86" w:rsidP="00B82D86">
      <w:pPr>
        <w:keepNext/>
        <w:widowControl w:val="0"/>
        <w:spacing w:after="0" w:line="240" w:lineRule="auto"/>
        <w:jc w:val="both"/>
        <w:rPr>
          <w:rFonts w:ascii="Times New Roman" w:eastAsia="Book Antiqua" w:hAnsi="Times New Roman" w:cs="David"/>
          <w:lang w:bidi="en-US"/>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b/>
          <w:lang w:bidi="ar-SA"/>
        </w:rPr>
        <w:t>Hagigah 14a</w:t>
      </w:r>
      <w:r w:rsidRPr="00B82D86">
        <w:rPr>
          <w:rFonts w:ascii="Times New Roman" w:eastAsia="Book Antiqua" w:hAnsi="Times New Roman" w:cs="David"/>
          <w:lang w:bidi="ar-SA"/>
        </w:rPr>
        <w:t xml:space="preserve"> the elder this means one who is worthy to sit in session (yeshiva).</w:t>
      </w:r>
      <w:r w:rsidRPr="00B82D86">
        <w:rPr>
          <w:rFonts w:ascii="Times New Roman" w:eastAsia="Book Antiqua" w:hAnsi="Times New Roman" w:cs="David"/>
          <w:i/>
          <w:iCs/>
          <w:vertAlign w:val="superscript"/>
          <w:lang w:bidi="ar-SA"/>
        </w:rPr>
        <w:footnoteReference w:id="61"/>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en-US"/>
        </w:rPr>
      </w:pPr>
      <w:r w:rsidRPr="00B82D86">
        <w:rPr>
          <w:rFonts w:ascii="Times New Roman" w:eastAsia="Book Antiqua" w:hAnsi="Times New Roman" w:cs="David"/>
          <w:lang w:bidi="en-US"/>
        </w:rPr>
        <w:t>The idea of being appointed (ordained) to a seat in the Yeshiva seems synonymous with being appointed a judge or sage in the Sanhedrin.</w:t>
      </w:r>
      <w:r w:rsidRPr="00B82D86">
        <w:rPr>
          <w:rFonts w:ascii="Times New Roman" w:eastAsia="Book Antiqua" w:hAnsi="Times New Roman" w:cs="David"/>
          <w:vertAlign w:val="superscript"/>
          <w:lang w:bidi="en-US"/>
        </w:rPr>
        <w:footnoteReference w:id="62"/>
      </w:r>
    </w:p>
    <w:p w:rsidR="00B82D86" w:rsidRPr="00B82D86" w:rsidRDefault="00B82D86" w:rsidP="00B82D86">
      <w:pPr>
        <w:keepNext/>
        <w:widowControl w:val="0"/>
        <w:spacing w:after="0" w:line="240" w:lineRule="auto"/>
        <w:jc w:val="both"/>
        <w:rPr>
          <w:rFonts w:ascii="Times New Roman" w:eastAsia="Book Antiqua" w:hAnsi="Times New Roman" w:cs="David"/>
          <w:lang w:bidi="en-US"/>
        </w:rPr>
      </w:pPr>
    </w:p>
    <w:p w:rsidR="00B82D86" w:rsidRPr="00B82D86" w:rsidRDefault="00B82D86" w:rsidP="00B82D86">
      <w:pPr>
        <w:keepNext/>
        <w:widowControl w:val="0"/>
        <w:spacing w:after="0" w:line="240" w:lineRule="auto"/>
        <w:jc w:val="both"/>
        <w:rPr>
          <w:rFonts w:ascii="Times New Roman" w:eastAsia="Book Antiqua" w:hAnsi="Times New Roman" w:cs="David"/>
          <w:b/>
          <w:bCs/>
          <w:smallCaps/>
          <w:lang w:bidi="ar-SA"/>
        </w:rPr>
      </w:pPr>
      <w:r w:rsidRPr="00B82D86">
        <w:rPr>
          <w:rFonts w:ascii="Times New Roman" w:eastAsia="Book Antiqua" w:hAnsi="Times New Roman" w:cs="David"/>
          <w:b/>
          <w:bCs/>
          <w:smallCaps/>
          <w:lang w:bidi="ar-SA"/>
        </w:rPr>
        <w:t>Kallah, The Bride under her Canopy</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widowControl w:val="0"/>
        <w:spacing w:after="0" w:line="240" w:lineRule="auto"/>
        <w:jc w:val="both"/>
        <w:rPr>
          <w:rFonts w:ascii="Times New Roman" w:eastAsia="Book Antiqua" w:hAnsi="Times New Roman" w:cs="David"/>
          <w:lang w:bidi="ar-SA"/>
        </w:rPr>
      </w:pPr>
      <w:r w:rsidRPr="00B82D86">
        <w:rPr>
          <w:rFonts w:ascii="Times New Roman" w:eastAsia="Book Antiqua" w:hAnsi="Times New Roman" w:cs="David"/>
          <w:lang w:bidi="ar-SA"/>
        </w:rPr>
        <w:t>In antiquity, Yisrael was viewed as the “Bride of G-d.” However, the Hebrew term “Kallah” carried other relative connotations. The term “Kallah” often used to refer to either academic instruction or an academic institution.</w:t>
      </w:r>
      <w:r w:rsidRPr="00B82D86">
        <w:rPr>
          <w:rFonts w:ascii="Times New Roman" w:eastAsia="Book Antiqua" w:hAnsi="Times New Roman" w:cs="David"/>
          <w:iCs/>
          <w:vertAlign w:val="superscript"/>
          <w:lang w:bidi="en-US"/>
        </w:rPr>
        <w:footnoteReference w:id="63"/>
      </w:r>
      <w:r w:rsidRPr="00B82D86">
        <w:rPr>
          <w:rFonts w:ascii="Times New Roman" w:eastAsia="Book Antiqua" w:hAnsi="Times New Roman" w:cs="David"/>
          <w:lang w:bidi="ar-SA"/>
        </w:rPr>
        <w:t xml:space="preserve"> These institutions were held in apparent sessions.</w:t>
      </w:r>
      <w:r w:rsidRPr="00B82D86">
        <w:rPr>
          <w:rFonts w:ascii="Times New Roman" w:eastAsia="Book Antiqua" w:hAnsi="Times New Roman" w:cs="David"/>
          <w:iCs/>
          <w:vertAlign w:val="superscript"/>
          <w:lang w:bidi="en-US"/>
        </w:rPr>
        <w:footnoteReference w:id="64"/>
      </w:r>
      <w:r w:rsidRPr="00B82D86">
        <w:rPr>
          <w:rFonts w:ascii="Times New Roman" w:eastAsia="Book Antiqua" w:hAnsi="Times New Roman" w:cs="David"/>
          <w:lang w:bidi="ar-SA"/>
        </w:rPr>
        <w:t xml:space="preserve"> Superficially, it seems odd to call a rabbinic academy the Bride, “Kallah.”  However, when we look at the allegorical imagery of the festivals the idea of a rabbinic session being the “Kallah” (Bride of G-d) is clear. Without delving deeply into the imagery of the coming Festival of Shavuot, we understand that Har Sinai was covered with smoke as if a wedding canopy and the voices of G-d’s Hakhamim were heard audibly. However, on a allegorical note the voices were said to have been seen. It was from here that G-d gave the Torah and betrothed the B’ne Yisrael to G-d. Consequently, the connection to the Torah and Torah Study is very relevant to the term “Kallah.” Some scholars believe that the word “Kallah” is derived from the Greek “kela” meaning cell.</w:t>
      </w:r>
      <w:r w:rsidRPr="00B82D86">
        <w:rPr>
          <w:rFonts w:ascii="Times New Roman" w:eastAsia="Book Antiqua" w:hAnsi="Times New Roman" w:cs="David"/>
          <w:iCs/>
          <w:vertAlign w:val="superscript"/>
          <w:lang w:bidi="en-US"/>
        </w:rPr>
        <w:footnoteReference w:id="65"/>
      </w:r>
      <w:r w:rsidRPr="00B82D86">
        <w:rPr>
          <w:rFonts w:ascii="Times New Roman" w:eastAsia="Book Antiqua" w:hAnsi="Times New Roman" w:cs="David"/>
          <w:lang w:bidi="ar-SA"/>
        </w:rPr>
        <w:t xml:space="preserve"> While this may be plausible, we can find no evidence for this.</w:t>
      </w:r>
    </w:p>
    <w:p w:rsidR="00B82D86" w:rsidRPr="00B82D86" w:rsidRDefault="00B82D86" w:rsidP="00B82D86">
      <w:pPr>
        <w:widowControl w:val="0"/>
        <w:spacing w:after="0" w:line="240" w:lineRule="auto"/>
        <w:jc w:val="both"/>
        <w:rPr>
          <w:rFonts w:ascii="Times New Roman" w:eastAsia="Book Antiqua" w:hAnsi="Times New Roman" w:cs="David"/>
          <w:lang w:bidi="ar-SA"/>
        </w:rPr>
      </w:pPr>
    </w:p>
    <w:p w:rsidR="00B82D86" w:rsidRPr="00B82D86" w:rsidRDefault="00B82D86" w:rsidP="00B82D86">
      <w:pPr>
        <w:widowControl w:val="0"/>
        <w:spacing w:after="0" w:line="240" w:lineRule="auto"/>
        <w:jc w:val="both"/>
        <w:rPr>
          <w:rFonts w:ascii="Times New Roman" w:eastAsia="Book Antiqua" w:hAnsi="Times New Roman" w:cs="David"/>
          <w:lang w:bidi="ar-SA"/>
        </w:rPr>
      </w:pPr>
      <w:r w:rsidRPr="00B82D86">
        <w:rPr>
          <w:rFonts w:ascii="Times New Roman" w:eastAsia="Book Antiqua" w:hAnsi="Times New Roman" w:cs="David"/>
          <w:lang w:bidi="ar-SA"/>
        </w:rPr>
        <w:t>Philo describes the giving of the Decalogue (on Shavuot) as a festival.</w:t>
      </w:r>
    </w:p>
    <w:p w:rsidR="00B82D86" w:rsidRPr="00B82D86" w:rsidRDefault="00B82D86" w:rsidP="00B82D86">
      <w:pPr>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vertAlign w:val="superscript"/>
          <w:lang w:bidi="ar-SA"/>
        </w:rPr>
        <w:t>41</w:t>
      </w:r>
      <w:r w:rsidRPr="00B82D86">
        <w:rPr>
          <w:rFonts w:ascii="Times New Roman" w:eastAsia="Book Antiqua" w:hAnsi="Times New Roman" w:cs="David"/>
          <w:lang w:bidi="ar-SA"/>
        </w:rPr>
        <w:t xml:space="preserve"> For if the uncreated, immortal, and everlasting God, who needs nothing and who is the maker of the universe, and the benefactor and King of kings, and God of gods, cannot endure to overlook even the humble of human beings. But has thought even such worthy of being </w:t>
      </w:r>
      <w:r w:rsidRPr="00B82D86">
        <w:rPr>
          <w:rFonts w:ascii="Times New Roman" w:eastAsia="Book Antiqua" w:hAnsi="Times New Roman" w:cs="David"/>
          <w:b/>
          <w:bCs/>
          <w:lang w:bidi="ar-SA"/>
        </w:rPr>
        <w:t>banqueted</w:t>
      </w:r>
      <w:r w:rsidRPr="00B82D86">
        <w:rPr>
          <w:rFonts w:ascii="Times New Roman" w:eastAsia="Book Antiqua" w:hAnsi="Times New Roman" w:cs="David"/>
          <w:lang w:bidi="ar-SA"/>
        </w:rPr>
        <w:t xml:space="preserve"> in </w:t>
      </w:r>
      <w:r w:rsidRPr="00B82D86">
        <w:rPr>
          <w:rFonts w:ascii="Times New Roman" w:eastAsia="Book Antiqua" w:hAnsi="Times New Roman" w:cs="David"/>
          <w:b/>
          <w:bCs/>
          <w:lang w:bidi="ar-SA"/>
        </w:rPr>
        <w:t xml:space="preserve">sacred oracles and laws, as if He were about </w:t>
      </w:r>
      <w:r w:rsidRPr="00B82D86">
        <w:rPr>
          <w:rFonts w:ascii="Times New Roman" w:eastAsia="Book Antiqua" w:hAnsi="Times New Roman" w:cs="David"/>
          <w:b/>
          <w:bCs/>
          <w:lang w:bidi="ar-SA"/>
        </w:rPr>
        <w:lastRenderedPageBreak/>
        <w:t>to give him a love-feast, and to prepare for him alone a banquet</w:t>
      </w:r>
      <w:r w:rsidRPr="00B82D86">
        <w:rPr>
          <w:rFonts w:ascii="Times New Roman" w:eastAsia="Book Antiqua" w:hAnsi="Times New Roman" w:cs="David"/>
          <w:lang w:bidi="ar-SA"/>
        </w:rPr>
        <w:t xml:space="preserve"> (</w:t>
      </w:r>
      <w:r w:rsidRPr="00B82D86">
        <w:rPr>
          <w:rFonts w:ascii="Times New Roman" w:eastAsia="Book Antiqua" w:hAnsi="Times New Roman" w:cs="David"/>
          <w:u w:val="single"/>
          <w:lang w:bidi="ar-SA"/>
        </w:rPr>
        <w:t>drinking party</w:t>
      </w:r>
      <w:r w:rsidRPr="00B82D86">
        <w:rPr>
          <w:rFonts w:ascii="Times New Roman" w:eastAsia="Book Antiqua" w:hAnsi="Times New Roman" w:cs="David"/>
          <w:lang w:bidi="ar-SA"/>
        </w:rPr>
        <w:t xml:space="preserve"> cf. 2 Luqas 2:13-15).  This “feast” is </w:t>
      </w:r>
      <w:r w:rsidRPr="00B82D86">
        <w:rPr>
          <w:rFonts w:ascii="Times New Roman" w:eastAsia="Book Antiqua" w:hAnsi="Times New Roman" w:cs="David"/>
          <w:b/>
          <w:bCs/>
          <w:lang w:bidi="ar-SA"/>
        </w:rPr>
        <w:t>for the refreshing and expanding of his soul instructed in the divine will and in the manner in which the great ceremonies ought to be performed.</w:t>
      </w:r>
      <w:r w:rsidRPr="00B82D86">
        <w:rPr>
          <w:rFonts w:ascii="Times New Roman" w:eastAsia="Book Antiqua" w:hAnsi="Times New Roman" w:cs="David"/>
          <w:vertAlign w:val="superscript"/>
          <w:lang w:bidi="ar-SA"/>
        </w:rPr>
        <w:footnoteReference w:id="66"/>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vertAlign w:val="superscript"/>
          <w:lang w:bidi="ar-SA"/>
        </w:rPr>
        <w:t>46</w:t>
      </w:r>
      <w:r w:rsidRPr="00B82D86">
        <w:rPr>
          <w:rFonts w:ascii="Times New Roman" w:eastAsia="Book Antiqua" w:hAnsi="Times New Roman" w:cs="David"/>
          <w:lang w:bidi="ar-SA"/>
        </w:rPr>
        <w:t xml:space="preserve"> And a </w:t>
      </w:r>
      <w:r w:rsidRPr="00B82D86">
        <w:rPr>
          <w:rFonts w:ascii="Times New Roman" w:eastAsia="Book Antiqua" w:hAnsi="Times New Roman" w:cs="David"/>
          <w:b/>
          <w:bCs/>
          <w:lang w:bidi="ar-SA"/>
        </w:rPr>
        <w:t>voice sounded forth from out of the midst of the fire which had flowed from heaven</w:t>
      </w:r>
      <w:r w:rsidRPr="00B82D86">
        <w:rPr>
          <w:rFonts w:ascii="Times New Roman" w:eastAsia="Book Antiqua" w:hAnsi="Times New Roman" w:cs="David"/>
          <w:lang w:bidi="ar-SA"/>
        </w:rPr>
        <w:t xml:space="preserve">, a most marvellous and awful voice, </w:t>
      </w:r>
      <w:r w:rsidRPr="00B82D86">
        <w:rPr>
          <w:rFonts w:ascii="Times New Roman" w:eastAsia="Book Antiqua" w:hAnsi="Times New Roman" w:cs="David"/>
          <w:b/>
          <w:bCs/>
          <w:lang w:bidi="ar-SA"/>
        </w:rPr>
        <w:t>the flame being endowed with articulate speech in a language familiar to the hearers</w:t>
      </w:r>
      <w:r w:rsidRPr="00B82D86">
        <w:rPr>
          <w:rFonts w:ascii="Times New Roman" w:eastAsia="Book Antiqua" w:hAnsi="Times New Roman" w:cs="David"/>
          <w:lang w:bidi="ar-SA"/>
        </w:rPr>
        <w:t xml:space="preserve">, which </w:t>
      </w:r>
      <w:r w:rsidRPr="00B82D86">
        <w:rPr>
          <w:rFonts w:ascii="Times New Roman" w:eastAsia="Book Antiqua" w:hAnsi="Times New Roman" w:cs="David"/>
          <w:b/>
          <w:bCs/>
          <w:lang w:bidi="ar-SA"/>
        </w:rPr>
        <w:t>expressed its words with such clearness and distinctness that the people seemed rather to be seeing than hearing it</w:t>
      </w:r>
      <w:r w:rsidRPr="00B82D86">
        <w:rPr>
          <w:rFonts w:ascii="Times New Roman" w:eastAsia="Book Antiqua" w:hAnsi="Times New Roman" w:cs="David"/>
          <w:lang w:bidi="ar-SA"/>
        </w:rPr>
        <w:t>.</w:t>
      </w:r>
      <w:r w:rsidRPr="00B82D86">
        <w:rPr>
          <w:rFonts w:ascii="Times New Roman" w:eastAsia="Book Antiqua" w:hAnsi="Times New Roman" w:cs="David"/>
          <w:vertAlign w:val="superscript"/>
          <w:lang w:bidi="ar-SA"/>
        </w:rPr>
        <w:footnoteReference w:id="67"/>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vertAlign w:val="superscript"/>
          <w:lang w:bidi="ar-SA"/>
        </w:rPr>
        <w:t>49</w:t>
      </w:r>
      <w:r w:rsidRPr="00B82D86">
        <w:rPr>
          <w:rFonts w:ascii="Times New Roman" w:eastAsia="Book Antiqua" w:hAnsi="Times New Roman" w:cs="David"/>
          <w:lang w:bidi="ar-SA"/>
        </w:rPr>
        <w:t xml:space="preserve"> And God also intimates to us something of this kind by a figure. Since the property of fire is partly to give light, and partly to burn, those who think fit to show themselves obedient to the sacred commands will live forever and ever as in a light which is never darkened, having his laws themselves as stars giving light in their soul. But all those who are stubborn and disobedient are forever inflamed, and burnt, and </w:t>
      </w:r>
      <w:r w:rsidRPr="00B82D86">
        <w:rPr>
          <w:rFonts w:ascii="Times New Roman" w:eastAsia="Book Antiqua" w:hAnsi="Times New Roman" w:cs="David"/>
          <w:b/>
          <w:bCs/>
          <w:highlight w:val="yellow"/>
          <w:lang w:bidi="ar-SA"/>
        </w:rPr>
        <w:t xml:space="preserve">consumed by their internal </w:t>
      </w:r>
      <w:r w:rsidRPr="00B82D86">
        <w:rPr>
          <w:rFonts w:ascii="Times New Roman" w:eastAsia="Book Antiqua" w:hAnsi="Times New Roman" w:cs="David"/>
          <w:highlight w:val="yellow"/>
          <w:lang w:bidi="ar-SA"/>
        </w:rPr>
        <w:t>(sinful)</w:t>
      </w:r>
      <w:r w:rsidRPr="00B82D86">
        <w:rPr>
          <w:rFonts w:ascii="Times New Roman" w:eastAsia="Book Antiqua" w:hAnsi="Times New Roman" w:cs="David"/>
          <w:b/>
          <w:bCs/>
          <w:highlight w:val="yellow"/>
          <w:lang w:bidi="ar-SA"/>
        </w:rPr>
        <w:t xml:space="preserve"> appetites</w:t>
      </w:r>
      <w:r w:rsidRPr="00B82D86">
        <w:rPr>
          <w:rFonts w:ascii="Times New Roman" w:eastAsia="Book Antiqua" w:hAnsi="Times New Roman" w:cs="David"/>
          <w:lang w:bidi="ar-SA"/>
        </w:rPr>
        <w:t>, which, like flame, will destroy all the life of those who possess them.</w:t>
      </w:r>
      <w:r w:rsidRPr="00B82D86">
        <w:rPr>
          <w:rFonts w:ascii="Times New Roman" w:eastAsia="Book Antiqua" w:hAnsi="Times New Roman" w:cs="David"/>
          <w:vertAlign w:val="superscript"/>
          <w:lang w:bidi="ar-SA"/>
        </w:rPr>
        <w:footnoteReference w:id="68"/>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r w:rsidRPr="00B82D86">
        <w:rPr>
          <w:rFonts w:ascii="Times New Roman" w:eastAsia="Book Antiqua" w:hAnsi="Times New Roman" w:cs="David"/>
          <w:lang w:bidi="ar-SA"/>
        </w:rPr>
        <w:t xml:space="preserve">This explains the statement made by </w:t>
      </w:r>
      <w:r w:rsidRPr="00B82D86">
        <w:rPr>
          <w:rFonts w:ascii="Times New Roman" w:eastAsia="Book Antiqua" w:hAnsi="Times New Roman" w:cs="David"/>
          <w:lang w:val="en-AU" w:bidi="ar-SA"/>
        </w:rPr>
        <w:t xml:space="preserve">Abbahu in the name of R. Eleazar, </w:t>
      </w:r>
      <w:r w:rsidRPr="00B82D86">
        <w:rPr>
          <w:rFonts w:ascii="Times New Roman" w:eastAsia="Book Antiqua" w:hAnsi="Times New Roman" w:cs="David"/>
          <w:b/>
          <w:bCs/>
          <w:lang w:val="en-AU" w:bidi="ar-SA"/>
        </w:rPr>
        <w:t>the fire of Gehinnom has no power over the Hakhamim</w:t>
      </w:r>
      <w:r w:rsidRPr="00B82D86">
        <w:rPr>
          <w:rFonts w:ascii="Times New Roman" w:eastAsia="Book Antiqua" w:hAnsi="Times New Roman" w:cs="David"/>
          <w:lang w:val="en-AU" w:bidi="ar-SA"/>
        </w:rPr>
        <w:t>.</w:t>
      </w:r>
      <w:r w:rsidRPr="00B82D86">
        <w:rPr>
          <w:rFonts w:ascii="Times New Roman" w:eastAsia="Book Antiqua" w:hAnsi="Times New Roman" w:cs="David"/>
          <w:vertAlign w:val="superscript"/>
          <w:lang w:val="en-AU" w:bidi="ar-SA"/>
        </w:rPr>
        <w:footnoteReference w:id="69"/>
      </w:r>
      <w:r w:rsidRPr="00B82D86">
        <w:rPr>
          <w:rFonts w:ascii="Times New Roman" w:eastAsia="Book Antiqua" w:hAnsi="Times New Roman" w:cs="David"/>
          <w:lang w:val="en-AU" w:bidi="ar-SA"/>
        </w:rPr>
        <w:t xml:space="preserve"> It is inevitable that the Hakhamim and their talmidim be equated with fire. The Bride of G-d, i.e the Sages of B’ne Yisrael are wrapped in a dress of white fire, written upon with black. She stands under a canopy of blazing torches with lightnings running back and forth.</w:t>
      </w:r>
      <w:r w:rsidRPr="00B82D86">
        <w:rPr>
          <w:rFonts w:ascii="Times New Roman" w:eastAsia="Book Antiqua" w:hAnsi="Times New Roman" w:cs="David"/>
          <w:vertAlign w:val="superscript"/>
          <w:lang w:val="en-AU" w:bidi="ar-SA"/>
        </w:rPr>
        <w:footnoteReference w:id="70"/>
      </w:r>
      <w:r w:rsidRPr="00B82D86">
        <w:rPr>
          <w:rFonts w:ascii="Times New Roman" w:eastAsia="Book Antiqua" w:hAnsi="Times New Roman" w:cs="David"/>
          <w:lang w:val="en-AU" w:bidi="ar-SA"/>
        </w:rPr>
        <w:t xml:space="preserve"> </w:t>
      </w:r>
    </w:p>
    <w:p w:rsidR="00B82D86" w:rsidRPr="00B82D86" w:rsidRDefault="00B82D86" w:rsidP="00B82D86">
      <w:pPr>
        <w:keepNext/>
        <w:widowControl w:val="0"/>
        <w:spacing w:after="0" w:line="240" w:lineRule="auto"/>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With a word of Torah: she reveals herself to no one but her lover. Torah knows that one who is wise of heart hovers about her gate every day. What does she do? She reveals her face to him from the palace and beckons him with a hint, then swiftly withdraws to her hiding place.</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No one there knows or reflects - her lover alone does, and heart and soul and everything within flows out to her. This is why Torah reveals and conceals herself. With love she approaches her lover to arouse love within.</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Come and see the way of Torah. At first when she begins to reveal herself to someone, she beckons with a hint. If he perceives, good! If not she sends him a message calling him simple.</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Torah says to her messenger: “Tell that simple one to come closer, so I can talk with him.” He approaches.</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She begins to speak from behind a curtain she has drawn, words he can follow, until he reflects a little at a time. Then she converses with him through a veil, words riddled with allegory.</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Once he has grown accustomed to her, she reveals herself face to face, and tells him all her secrets, all the hidden ways, since primordial days secreted in her heart. Now he is a complete human being, spouse of Torah, master of the house. All her secrets she has revealed to him, withholding nothing, concealing nothing.</w:t>
      </w: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p>
    <w:p w:rsidR="00B82D86" w:rsidRPr="00B82D86" w:rsidRDefault="00B82D86" w:rsidP="00B82D86">
      <w:pPr>
        <w:keepNext/>
        <w:widowControl w:val="0"/>
        <w:spacing w:after="0" w:line="240" w:lineRule="auto"/>
        <w:ind w:left="360"/>
        <w:jc w:val="both"/>
        <w:rPr>
          <w:rFonts w:ascii="Times New Roman" w:eastAsia="Book Antiqua" w:hAnsi="Times New Roman" w:cs="David"/>
          <w:lang w:bidi="ar-SA"/>
        </w:rPr>
      </w:pPr>
      <w:r w:rsidRPr="00B82D86">
        <w:rPr>
          <w:rFonts w:ascii="Times New Roman" w:eastAsia="Book Antiqua" w:hAnsi="Times New Roman" w:cs="David"/>
          <w:lang w:bidi="ar-SA"/>
        </w:rPr>
        <w:t>She says to him, “Do you see that word, that hint with which I first beckoned you? So many secrets there! This one and that one!” ... Human beings should become aware, pursuing Torah to become her lovers.</w:t>
      </w:r>
      <w:r w:rsidRPr="00B82D86">
        <w:rPr>
          <w:rFonts w:ascii="Times New Roman" w:eastAsia="Book Antiqua" w:hAnsi="Times New Roman" w:cs="David"/>
          <w:vertAlign w:val="superscript"/>
          <w:lang w:bidi="ar-SA"/>
        </w:rPr>
        <w:footnoteReference w:id="71"/>
      </w:r>
    </w:p>
    <w:p w:rsidR="00B82D86" w:rsidRPr="00B82D86" w:rsidRDefault="00B82D86" w:rsidP="00B82D86">
      <w:pPr>
        <w:keepNext/>
        <w:widowControl w:val="0"/>
        <w:spacing w:after="0" w:line="240" w:lineRule="auto"/>
        <w:ind w:left="360"/>
        <w:jc w:val="both"/>
        <w:rPr>
          <w:rFonts w:ascii="Times New Roman" w:eastAsia="Book Antiqua" w:hAnsi="Times New Roman" w:cs="Times New Roman"/>
          <w:lang w:bidi="ar-SA"/>
        </w:rPr>
      </w:pPr>
    </w:p>
    <w:p w:rsidR="00B82D86" w:rsidRPr="00B82D86" w:rsidRDefault="00B82D86" w:rsidP="00B82D86">
      <w:pPr>
        <w:keepNext/>
        <w:widowControl w:val="0"/>
        <w:spacing w:after="0" w:line="240" w:lineRule="auto"/>
        <w:jc w:val="both"/>
        <w:rPr>
          <w:rFonts w:ascii="Times New Roman" w:eastAsia="Book Antiqua" w:hAnsi="Times New Roman" w:cs="Times New Roman"/>
          <w:lang w:bidi="ar-SA"/>
        </w:rPr>
      </w:pPr>
      <w:r w:rsidRPr="00B82D86">
        <w:rPr>
          <w:rFonts w:ascii="Times New Roman" w:eastAsia="Book Antiqua" w:hAnsi="Times New Roman" w:cs="Times New Roman"/>
          <w:lang w:bidi="ar-SA"/>
        </w:rPr>
        <w:t>Is this not the skill of the Hakham</w:t>
      </w:r>
      <w:r w:rsidR="00F92589">
        <w:rPr>
          <w:rFonts w:ascii="Times New Roman" w:eastAsia="Book Antiqua" w:hAnsi="Times New Roman" w:cs="Times New Roman"/>
          <w:lang w:bidi="ar-SA"/>
        </w:rPr>
        <w:t>im</w:t>
      </w:r>
      <w:r w:rsidRPr="00B82D86">
        <w:rPr>
          <w:rFonts w:ascii="Times New Roman" w:eastAsia="Book Antiqua" w:hAnsi="Times New Roman" w:cs="Times New Roman"/>
          <w:lang w:bidi="ar-SA"/>
        </w:rPr>
        <w:t xml:space="preserve"> in their Yeshibot teaching their talmidim to peruse the Divine Lover, i.e. Torah (Logos)? </w:t>
      </w:r>
      <w:r w:rsidRPr="00B82D86">
        <w:rPr>
          <w:rFonts w:ascii="Times New Roman" w:eastAsia="Book Antiqua" w:hAnsi="Times New Roman" w:cs="Times New Roman"/>
        </w:rPr>
        <w:t>Our hearts cry the cry of the Shulamite, “</w:t>
      </w:r>
      <w:r w:rsidRPr="00B82D86">
        <w:rPr>
          <w:rFonts w:ascii="Times New Roman" w:eastAsia="Book Antiqua" w:hAnsi="Times New Roman" w:cs="Times New Roman"/>
          <w:b/>
          <w:bCs/>
        </w:rPr>
        <w:t>Draw me, we will run after you!”</w:t>
      </w:r>
    </w:p>
    <w:p w:rsidR="00B82D86" w:rsidRDefault="00B82D86" w:rsidP="00B82D86">
      <w:pPr>
        <w:widowControl w:val="0"/>
        <w:suppressAutoHyphens/>
        <w:spacing w:after="0" w:line="240" w:lineRule="auto"/>
        <w:ind w:right="-144"/>
        <w:mirrorIndents/>
        <w:jc w:val="both"/>
        <w:rPr>
          <w:rFonts w:ascii="Times New Roman" w:eastAsia="Book Antiqua" w:hAnsi="Times New Roman" w:cs="David"/>
          <w:lang w:bidi="ar-SA"/>
        </w:rPr>
      </w:pPr>
    </w:p>
    <w:p w:rsidR="004F0889" w:rsidRPr="004F0889" w:rsidRDefault="004F0889" w:rsidP="004F0889">
      <w:pPr>
        <w:keepNext/>
        <w:widowControl w:val="0"/>
        <w:spacing w:after="0" w:line="240" w:lineRule="auto"/>
        <w:jc w:val="center"/>
        <w:rPr>
          <w:rFonts w:ascii="Cambria" w:eastAsia="Times New Roman" w:hAnsi="Cambria" w:cs="Calibri"/>
          <w:color w:val="000000"/>
          <w:sz w:val="28"/>
          <w:szCs w:val="28"/>
        </w:rPr>
      </w:pPr>
      <w:r w:rsidRPr="004F0889">
        <w:rPr>
          <w:rFonts w:ascii="Cambria" w:eastAsia="Times New Roman" w:hAnsi="Cambria" w:cs="Calibri"/>
          <w:b/>
          <w:bCs/>
          <w:color w:val="000000"/>
          <w:sz w:val="28"/>
          <w:szCs w:val="28"/>
          <w:lang w:val="en-AU"/>
        </w:rPr>
        <w:lastRenderedPageBreak/>
        <w:t>Some Questions to Ponder:</w:t>
      </w:r>
    </w:p>
    <w:p w:rsidR="004F0889" w:rsidRPr="004F0889" w:rsidRDefault="004F0889" w:rsidP="004F0889">
      <w:pPr>
        <w:keepNext/>
        <w:widowControl w:val="0"/>
        <w:spacing w:after="0" w:line="240" w:lineRule="auto"/>
        <w:rPr>
          <w:rFonts w:eastAsia="Times New Roman" w:cs="Calibri"/>
          <w:color w:val="000000"/>
        </w:rPr>
      </w:pPr>
      <w:r w:rsidRPr="004F0889">
        <w:rPr>
          <w:rFonts w:eastAsia="Times New Roman" w:cs="Calibri"/>
          <w:color w:val="000000"/>
          <w:lang w:val="en-AU"/>
        </w:rPr>
        <w:t> </w:t>
      </w:r>
    </w:p>
    <w:p w:rsidR="004F0889" w:rsidRPr="004F0889" w:rsidRDefault="004F0889" w:rsidP="004F0889">
      <w:pPr>
        <w:pStyle w:val="ListParagraph"/>
        <w:numPr>
          <w:ilvl w:val="0"/>
          <w:numId w:val="3"/>
        </w:numPr>
        <w:spacing w:before="0" w:beforeAutospacing="0" w:after="0" w:afterAutospacing="0"/>
        <w:jc w:val="both"/>
        <w:rPr>
          <w:rFonts w:asciiTheme="minorHAnsi" w:eastAsia="Calibri" w:hAnsiTheme="minorHAnsi" w:cstheme="minorHAnsi"/>
          <w:sz w:val="22"/>
          <w:szCs w:val="22"/>
        </w:rPr>
      </w:pPr>
      <w:r w:rsidRPr="004F0889">
        <w:rPr>
          <w:rFonts w:asciiTheme="minorHAnsi" w:eastAsia="Calibri" w:hAnsiTheme="minorHAnsi" w:cstheme="minorHAnsi"/>
          <w:sz w:val="22"/>
          <w:szCs w:val="22"/>
        </w:rPr>
        <w:t>From all the readings for this Shabbat which verse or verses impressed your heart and fired your imagination?</w:t>
      </w:r>
    </w:p>
    <w:p w:rsidR="004F0889" w:rsidRPr="004F0889" w:rsidRDefault="004F0889" w:rsidP="004F0889">
      <w:pPr>
        <w:pStyle w:val="ListParagraph"/>
        <w:spacing w:before="0" w:beforeAutospacing="0" w:after="0" w:afterAutospacing="0"/>
        <w:ind w:left="720"/>
        <w:jc w:val="both"/>
        <w:rPr>
          <w:rFonts w:asciiTheme="minorHAnsi" w:eastAsia="Calibri" w:hAnsiTheme="minorHAnsi" w:cstheme="minorHAnsi"/>
          <w:sz w:val="22"/>
          <w:szCs w:val="22"/>
        </w:rPr>
      </w:pPr>
    </w:p>
    <w:p w:rsidR="004F0889" w:rsidRPr="004F0889" w:rsidRDefault="004F0889" w:rsidP="004F0889">
      <w:pPr>
        <w:pStyle w:val="ListParagraph"/>
        <w:numPr>
          <w:ilvl w:val="0"/>
          <w:numId w:val="3"/>
        </w:numPr>
        <w:spacing w:before="0" w:beforeAutospacing="0" w:after="0" w:afterAutospacing="0"/>
        <w:jc w:val="both"/>
        <w:rPr>
          <w:rFonts w:asciiTheme="minorHAnsi" w:eastAsia="Calibri" w:hAnsiTheme="minorHAnsi" w:cstheme="minorHAnsi"/>
          <w:sz w:val="22"/>
          <w:szCs w:val="22"/>
        </w:rPr>
      </w:pPr>
      <w:r w:rsidRPr="004F0889">
        <w:rPr>
          <w:rFonts w:asciiTheme="minorHAnsi" w:eastAsia="Calibri" w:hAnsiTheme="minorHAnsi" w:cstheme="minorHAnsi"/>
          <w:sz w:val="22"/>
          <w:szCs w:val="22"/>
        </w:rPr>
        <w:t xml:space="preserve">From all the Tanakh: Torah Seder (Lev. </w:t>
      </w:r>
      <w:r w:rsidR="00665023">
        <w:rPr>
          <w:rFonts w:asciiTheme="minorHAnsi" w:eastAsia="Calibri" w:hAnsiTheme="minorHAnsi" w:cstheme="minorHAnsi"/>
          <w:sz w:val="22"/>
          <w:szCs w:val="22"/>
        </w:rPr>
        <w:t>11:1-47</w:t>
      </w:r>
      <w:r w:rsidRPr="004F0889">
        <w:rPr>
          <w:rFonts w:asciiTheme="minorHAnsi" w:eastAsia="Calibri" w:hAnsiTheme="minorHAnsi" w:cstheme="minorHAnsi"/>
          <w:sz w:val="22"/>
          <w:szCs w:val="22"/>
        </w:rPr>
        <w:t>), Psalms (7</w:t>
      </w:r>
      <w:r w:rsidR="00665023">
        <w:rPr>
          <w:rFonts w:asciiTheme="minorHAnsi" w:eastAsia="Calibri" w:hAnsiTheme="minorHAnsi" w:cstheme="minorHAnsi"/>
          <w:sz w:val="22"/>
          <w:szCs w:val="22"/>
        </w:rPr>
        <w:t>8:22-40</w:t>
      </w:r>
      <w:r w:rsidRPr="004F0889">
        <w:rPr>
          <w:rFonts w:asciiTheme="minorHAnsi" w:eastAsia="Calibri" w:hAnsiTheme="minorHAnsi" w:cstheme="minorHAnsi"/>
          <w:sz w:val="22"/>
          <w:szCs w:val="22"/>
        </w:rPr>
        <w:t>), Prophets (</w:t>
      </w:r>
      <w:r w:rsidR="00665023">
        <w:rPr>
          <w:rFonts w:asciiTheme="minorHAnsi" w:eastAsia="Calibri" w:hAnsiTheme="minorHAnsi" w:cstheme="minorHAnsi"/>
          <w:sz w:val="22"/>
          <w:szCs w:val="22"/>
        </w:rPr>
        <w:t>Is. 40:16-26</w:t>
      </w:r>
      <w:r w:rsidRPr="004F0889">
        <w:rPr>
          <w:rFonts w:asciiTheme="minorHAnsi" w:eastAsia="Calibri" w:hAnsiTheme="minorHAnsi" w:cstheme="minorHAnsi"/>
          <w:sz w:val="22"/>
          <w:szCs w:val="22"/>
        </w:rPr>
        <w:t xml:space="preserve">) readings for this week, </w:t>
      </w:r>
      <w:bookmarkStart w:id="20" w:name="_Hlk485732595"/>
      <w:r w:rsidRPr="004F0889">
        <w:rPr>
          <w:rFonts w:asciiTheme="minorHAnsi" w:eastAsia="Calibri" w:hAnsiTheme="minorHAnsi" w:cstheme="minorHAnsi"/>
          <w:sz w:val="22"/>
          <w:szCs w:val="22"/>
        </w:rPr>
        <w:t>which particular verse or passage taught you about the role of Messiah as described in the Nazarean Codicil readings for this week</w:t>
      </w:r>
      <w:bookmarkEnd w:id="20"/>
      <w:r w:rsidRPr="004F0889">
        <w:rPr>
          <w:rFonts w:asciiTheme="minorHAnsi" w:eastAsia="Calibri" w:hAnsiTheme="minorHAnsi" w:cstheme="minorHAnsi"/>
          <w:sz w:val="22"/>
          <w:szCs w:val="22"/>
        </w:rPr>
        <w:t>?</w:t>
      </w:r>
    </w:p>
    <w:p w:rsidR="004F0889" w:rsidRPr="004F0889" w:rsidRDefault="004F0889" w:rsidP="004F0889">
      <w:pPr>
        <w:spacing w:after="0"/>
        <w:jc w:val="both"/>
        <w:rPr>
          <w:rFonts w:asciiTheme="minorHAnsi" w:hAnsiTheme="minorHAnsi" w:cstheme="minorHAnsi"/>
        </w:rPr>
      </w:pPr>
    </w:p>
    <w:p w:rsidR="004F0889" w:rsidRPr="004F0889" w:rsidRDefault="004F0889" w:rsidP="004F0889">
      <w:pPr>
        <w:pStyle w:val="ListParagraph"/>
        <w:numPr>
          <w:ilvl w:val="0"/>
          <w:numId w:val="3"/>
        </w:numPr>
        <w:spacing w:before="0" w:beforeAutospacing="0" w:after="0" w:afterAutospacing="0"/>
        <w:jc w:val="both"/>
        <w:rPr>
          <w:rFonts w:asciiTheme="minorHAnsi" w:eastAsia="Calibri" w:hAnsiTheme="minorHAnsi" w:cstheme="minorHAnsi"/>
          <w:sz w:val="22"/>
          <w:szCs w:val="22"/>
        </w:rPr>
      </w:pPr>
      <w:r w:rsidRPr="004F0889">
        <w:rPr>
          <w:rFonts w:asciiTheme="minorHAnsi" w:eastAsia="Calibri" w:hAnsiTheme="minorHAnsi" w:cstheme="minorHAnsi"/>
          <w:sz w:val="22"/>
          <w:szCs w:val="22"/>
        </w:rPr>
        <w:t>From the Nazarean Codicil readings for this week, which pa</w:t>
      </w:r>
      <w:r w:rsidR="00665023">
        <w:rPr>
          <w:rFonts w:asciiTheme="minorHAnsi" w:eastAsia="Calibri" w:hAnsiTheme="minorHAnsi" w:cstheme="minorHAnsi"/>
          <w:sz w:val="22"/>
          <w:szCs w:val="22"/>
        </w:rPr>
        <w:t xml:space="preserve">rticular verse </w:t>
      </w:r>
      <w:r w:rsidRPr="004F0889">
        <w:rPr>
          <w:rFonts w:asciiTheme="minorHAnsi" w:eastAsia="Calibri" w:hAnsiTheme="minorHAnsi" w:cstheme="minorHAnsi"/>
          <w:sz w:val="22"/>
          <w:szCs w:val="22"/>
        </w:rPr>
        <w:t>taught you about</w:t>
      </w:r>
      <w:r w:rsidR="00665023">
        <w:rPr>
          <w:rFonts w:asciiTheme="minorHAnsi" w:eastAsia="Calibri" w:hAnsiTheme="minorHAnsi" w:cstheme="minorHAnsi"/>
          <w:sz w:val="22"/>
          <w:szCs w:val="22"/>
        </w:rPr>
        <w:t xml:space="preserve"> the role of Mosheh Rabbenu </w:t>
      </w:r>
      <w:r w:rsidRPr="004F0889">
        <w:rPr>
          <w:rFonts w:asciiTheme="minorHAnsi" w:eastAsia="Calibri" w:hAnsiTheme="minorHAnsi" w:cstheme="minorHAnsi"/>
          <w:sz w:val="22"/>
          <w:szCs w:val="22"/>
        </w:rPr>
        <w:t>as described in the Tanakh readings for this week?</w:t>
      </w:r>
    </w:p>
    <w:p w:rsidR="004F0889" w:rsidRPr="004F0889" w:rsidRDefault="004F0889" w:rsidP="004F0889">
      <w:pPr>
        <w:spacing w:after="0"/>
        <w:jc w:val="both"/>
        <w:rPr>
          <w:rFonts w:asciiTheme="minorHAnsi" w:hAnsiTheme="minorHAnsi" w:cstheme="minorHAnsi"/>
        </w:rPr>
      </w:pPr>
    </w:p>
    <w:p w:rsidR="004F0889" w:rsidRPr="004F0889" w:rsidRDefault="004F0889" w:rsidP="004F0889">
      <w:pPr>
        <w:pStyle w:val="ListParagraph"/>
        <w:numPr>
          <w:ilvl w:val="0"/>
          <w:numId w:val="3"/>
        </w:numPr>
        <w:spacing w:before="0" w:beforeAutospacing="0" w:after="0" w:afterAutospacing="0"/>
        <w:jc w:val="both"/>
        <w:rPr>
          <w:rFonts w:asciiTheme="minorHAnsi" w:eastAsia="Calibri" w:hAnsiTheme="minorHAnsi" w:cstheme="minorHAnsi"/>
          <w:sz w:val="22"/>
          <w:szCs w:val="22"/>
        </w:rPr>
      </w:pPr>
      <w:r w:rsidRPr="004F0889">
        <w:rPr>
          <w:rFonts w:asciiTheme="minorHAnsi" w:hAnsiTheme="minorHAnsi" w:cstheme="minorHAnsi"/>
          <w:sz w:val="22"/>
          <w:szCs w:val="22"/>
        </w:rPr>
        <w:t>T</w:t>
      </w:r>
      <w:r w:rsidRPr="004F0889">
        <w:rPr>
          <w:rFonts w:asciiTheme="minorHAnsi" w:eastAsia="Calibri" w:hAnsiTheme="minorHAnsi" w:cstheme="minorHAnsi"/>
          <w:sz w:val="22"/>
          <w:szCs w:val="22"/>
        </w:rPr>
        <w:t>aking into consideration all the readings for this Shabbat what is the prophetic statement for this week?</w:t>
      </w:r>
    </w:p>
    <w:p w:rsidR="004F0889" w:rsidRDefault="004F0889" w:rsidP="004F0889">
      <w:pPr>
        <w:pBdr>
          <w:bottom w:val="double" w:sz="6" w:space="1" w:color="auto"/>
        </w:pBdr>
        <w:jc w:val="both"/>
      </w:pPr>
    </w:p>
    <w:p w:rsidR="004F0889" w:rsidRDefault="004F0889" w:rsidP="004F0889">
      <w:pPr>
        <w:spacing w:after="0" w:line="240" w:lineRule="auto"/>
        <w:jc w:val="both"/>
      </w:pPr>
    </w:p>
    <w:p w:rsidR="004F0889" w:rsidRPr="004F0889" w:rsidRDefault="004F0889" w:rsidP="004F0889">
      <w:pPr>
        <w:keepNext/>
        <w:widowControl w:val="0"/>
        <w:spacing w:after="0" w:line="240" w:lineRule="auto"/>
        <w:jc w:val="center"/>
        <w:rPr>
          <w:rFonts w:eastAsia="Times New Roman" w:cs="Times New Roman"/>
          <w:color w:val="000000"/>
        </w:rPr>
      </w:pPr>
      <w:r w:rsidRPr="004F0889">
        <w:rPr>
          <w:rFonts w:ascii="Arial Narrow" w:eastAsia="Times New Roman" w:hAnsi="Arial Narrow" w:cs="Times New Roman"/>
          <w:b/>
          <w:bCs/>
          <w:color w:val="000000"/>
          <w:sz w:val="28"/>
          <w:szCs w:val="28"/>
          <w:lang w:val="en-AU"/>
        </w:rPr>
        <w:t>Blessing After Torah Study</w:t>
      </w:r>
    </w:p>
    <w:p w:rsidR="004F0889" w:rsidRPr="004F0889" w:rsidRDefault="004F0889" w:rsidP="004F0889">
      <w:pPr>
        <w:keepNext/>
        <w:widowControl w:val="0"/>
        <w:spacing w:after="0" w:line="240" w:lineRule="auto"/>
        <w:rPr>
          <w:rFonts w:eastAsia="Times New Roman" w:cs="Times New Roman"/>
          <w:color w:val="000000"/>
        </w:rPr>
      </w:pPr>
      <w:r w:rsidRPr="004F0889">
        <w:rPr>
          <w:rFonts w:ascii="Times New Roman" w:eastAsia="Times New Roman" w:hAnsi="Times New Roman" w:cs="Times New Roman"/>
          <w:b/>
          <w:bCs/>
          <w:color w:val="000000"/>
          <w:lang w:val="en-AU"/>
        </w:rPr>
        <w:t> </w:t>
      </w: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Barúch Atáh Adonai, Elohénu Meléch HaOlám,</w:t>
      </w: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Ashér Natán Lánu Torát Emét, V'Chayéi Olám Natá B'Tochénu.</w:t>
      </w: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Barúch Atáh Adonái, Notén HaToráh. Amen!</w:t>
      </w:r>
    </w:p>
    <w:p w:rsidR="004F0889" w:rsidRPr="004F0889" w:rsidRDefault="004F0889" w:rsidP="004F0889">
      <w:pPr>
        <w:keepNext/>
        <w:widowControl w:val="0"/>
        <w:spacing w:after="0" w:line="240" w:lineRule="auto"/>
        <w:jc w:val="center"/>
        <w:rPr>
          <w:rFonts w:eastAsia="Times New Roman" w:cs="Calibri"/>
          <w:b/>
          <w:bCs/>
          <w:color w:val="000000"/>
        </w:rPr>
      </w:pP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Blessed is Ha-Shem our God, King of the universe,</w:t>
      </w: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Who has given us a teaching of truth, implanting within us eternal life.</w:t>
      </w:r>
    </w:p>
    <w:p w:rsidR="004F0889" w:rsidRPr="004F0889" w:rsidRDefault="004F0889" w:rsidP="004F0889">
      <w:pPr>
        <w:keepNext/>
        <w:widowControl w:val="0"/>
        <w:spacing w:after="0" w:line="240" w:lineRule="auto"/>
        <w:jc w:val="center"/>
        <w:rPr>
          <w:rFonts w:eastAsia="Times New Roman" w:cs="Calibri"/>
          <w:b/>
          <w:bCs/>
          <w:color w:val="000000"/>
          <w:sz w:val="24"/>
          <w:szCs w:val="24"/>
        </w:rPr>
      </w:pPr>
      <w:r w:rsidRPr="004F0889">
        <w:rPr>
          <w:rFonts w:eastAsia="Times New Roman" w:cs="Calibri"/>
          <w:b/>
          <w:bCs/>
          <w:color w:val="000000"/>
          <w:sz w:val="24"/>
          <w:szCs w:val="24"/>
          <w:lang w:val="en-AU"/>
        </w:rPr>
        <w:t>Blessed is Ha-Shem, Giver of the Torah. Amen!</w:t>
      </w:r>
    </w:p>
    <w:p w:rsidR="004F0889" w:rsidRPr="004F0889" w:rsidRDefault="004F0889" w:rsidP="004F0889">
      <w:pPr>
        <w:keepNext/>
        <w:widowControl w:val="0"/>
        <w:spacing w:after="0" w:line="240" w:lineRule="auto"/>
        <w:jc w:val="center"/>
        <w:rPr>
          <w:rFonts w:eastAsia="Times New Roman" w:cs="Calibri"/>
          <w:b/>
          <w:bCs/>
          <w:color w:val="000000"/>
        </w:rPr>
      </w:pPr>
    </w:p>
    <w:p w:rsidR="004F0889" w:rsidRPr="004F0889" w:rsidRDefault="004F0889" w:rsidP="004F0889">
      <w:pPr>
        <w:keepNext/>
        <w:widowControl w:val="0"/>
        <w:spacing w:after="0" w:line="240" w:lineRule="auto"/>
        <w:jc w:val="center"/>
        <w:rPr>
          <w:rFonts w:cs="Calibri"/>
          <w:b/>
          <w:bCs/>
          <w:sz w:val="24"/>
          <w:szCs w:val="24"/>
        </w:rPr>
      </w:pPr>
      <w:r w:rsidRPr="004F0889">
        <w:rPr>
          <w:rFonts w:cs="Calibri"/>
          <w:b/>
          <w:bCs/>
          <w:sz w:val="24"/>
          <w:szCs w:val="24"/>
        </w:rPr>
        <w:t xml:space="preserve">“Now unto Him who is able to preserve you faultless, and spotless, </w:t>
      </w:r>
    </w:p>
    <w:p w:rsidR="004F0889" w:rsidRPr="004F0889" w:rsidRDefault="004F0889" w:rsidP="004F0889">
      <w:pPr>
        <w:keepNext/>
        <w:widowControl w:val="0"/>
        <w:spacing w:after="0" w:line="240" w:lineRule="auto"/>
        <w:jc w:val="center"/>
        <w:rPr>
          <w:rFonts w:cs="Calibri"/>
          <w:b/>
          <w:bCs/>
          <w:sz w:val="24"/>
          <w:szCs w:val="24"/>
        </w:rPr>
      </w:pPr>
      <w:r w:rsidRPr="004F0889">
        <w:rPr>
          <w:rFonts w:cs="Calibri"/>
          <w:b/>
          <w:bCs/>
          <w:sz w:val="24"/>
          <w:szCs w:val="24"/>
        </w:rPr>
        <w:t>and to establish you without a blemish,</w:t>
      </w:r>
    </w:p>
    <w:p w:rsidR="004F0889" w:rsidRPr="004F0889" w:rsidRDefault="004F0889" w:rsidP="004F0889">
      <w:pPr>
        <w:keepNext/>
        <w:widowControl w:val="0"/>
        <w:spacing w:after="0" w:line="240" w:lineRule="auto"/>
        <w:jc w:val="center"/>
        <w:rPr>
          <w:rFonts w:cs="Calibri"/>
          <w:b/>
          <w:bCs/>
          <w:sz w:val="24"/>
          <w:szCs w:val="24"/>
        </w:rPr>
      </w:pPr>
      <w:r w:rsidRPr="004F0889">
        <w:rPr>
          <w:rFonts w:cs="Calibri"/>
          <w:b/>
          <w:bCs/>
          <w:sz w:val="24"/>
          <w:szCs w:val="24"/>
        </w:rPr>
        <w:t xml:space="preserve">before His majesty, with joy, [namely,] the only one God, our Deliverer, </w:t>
      </w:r>
    </w:p>
    <w:p w:rsidR="004F0889" w:rsidRPr="004F0889" w:rsidRDefault="004F0889" w:rsidP="004F0889">
      <w:pPr>
        <w:keepNext/>
        <w:widowControl w:val="0"/>
        <w:spacing w:after="0" w:line="240" w:lineRule="auto"/>
        <w:jc w:val="center"/>
        <w:rPr>
          <w:rFonts w:cs="Calibri"/>
          <w:b/>
          <w:bCs/>
          <w:sz w:val="24"/>
          <w:szCs w:val="24"/>
        </w:rPr>
      </w:pPr>
      <w:r w:rsidRPr="004F0889">
        <w:rPr>
          <w:rFonts w:cs="Calibri"/>
          <w:b/>
          <w:bCs/>
          <w:sz w:val="24"/>
          <w:szCs w:val="24"/>
        </w:rPr>
        <w:t xml:space="preserve">by means of Yeshua the Messiah our Master, be praise, and dominion, </w:t>
      </w:r>
    </w:p>
    <w:p w:rsidR="004F0889" w:rsidRPr="004F0889" w:rsidRDefault="004F0889" w:rsidP="004F0889">
      <w:pPr>
        <w:keepNext/>
        <w:widowControl w:val="0"/>
        <w:spacing w:after="0" w:line="240" w:lineRule="auto"/>
        <w:jc w:val="center"/>
        <w:rPr>
          <w:rFonts w:cs="Calibri"/>
          <w:b/>
          <w:bCs/>
          <w:sz w:val="24"/>
          <w:szCs w:val="24"/>
        </w:rPr>
      </w:pPr>
      <w:r w:rsidRPr="004F0889">
        <w:rPr>
          <w:rFonts w:cs="Calibri"/>
          <w:b/>
          <w:bCs/>
          <w:sz w:val="24"/>
          <w:szCs w:val="24"/>
        </w:rPr>
        <w:t>and honor, and majesty, both now and in all ages. Amen!”</w:t>
      </w:r>
    </w:p>
    <w:p w:rsidR="004F0889" w:rsidRDefault="004F0889" w:rsidP="004F0889">
      <w:pPr>
        <w:spacing w:after="0" w:line="240" w:lineRule="auto"/>
        <w:jc w:val="both"/>
      </w:pPr>
    </w:p>
    <w:p w:rsidR="004F0889" w:rsidRDefault="004F0889" w:rsidP="004F0889">
      <w:pPr>
        <w:pBdr>
          <w:bottom w:val="double" w:sz="6" w:space="1" w:color="auto"/>
        </w:pBdr>
        <w:spacing w:after="0" w:line="240" w:lineRule="auto"/>
        <w:jc w:val="both"/>
      </w:pPr>
    </w:p>
    <w:p w:rsidR="004F0889" w:rsidRDefault="004F0889" w:rsidP="004F0889">
      <w:pPr>
        <w:spacing w:after="0" w:line="240" w:lineRule="auto"/>
        <w:jc w:val="both"/>
      </w:pPr>
    </w:p>
    <w:p w:rsidR="004F0889" w:rsidRDefault="004D3486" w:rsidP="004D3486">
      <w:pPr>
        <w:spacing w:after="0" w:line="240" w:lineRule="auto"/>
        <w:jc w:val="center"/>
        <w:rPr>
          <w:rFonts w:ascii="Cambria" w:hAnsi="Cambria"/>
          <w:b/>
          <w:bCs/>
          <w:sz w:val="28"/>
          <w:szCs w:val="28"/>
        </w:rPr>
      </w:pPr>
      <w:r w:rsidRPr="004D3486">
        <w:rPr>
          <w:rFonts w:ascii="Cambria" w:hAnsi="Cambria"/>
          <w:b/>
          <w:bCs/>
          <w:sz w:val="28"/>
          <w:szCs w:val="28"/>
        </w:rPr>
        <w:t>Coming Festival:</w:t>
      </w:r>
    </w:p>
    <w:p w:rsidR="004D3486" w:rsidRDefault="004D3486" w:rsidP="004D3486">
      <w:pPr>
        <w:spacing w:after="0" w:line="240" w:lineRule="auto"/>
        <w:jc w:val="center"/>
        <w:rPr>
          <w:rFonts w:ascii="Cambria" w:hAnsi="Cambria"/>
          <w:b/>
          <w:bCs/>
          <w:sz w:val="28"/>
          <w:szCs w:val="28"/>
        </w:rPr>
      </w:pPr>
      <w:r>
        <w:rPr>
          <w:rFonts w:ascii="Cambria" w:hAnsi="Cambria"/>
          <w:b/>
          <w:bCs/>
          <w:sz w:val="28"/>
          <w:szCs w:val="28"/>
        </w:rPr>
        <w:t>Fast of the 17</w:t>
      </w:r>
      <w:r w:rsidRPr="004D3486">
        <w:rPr>
          <w:rFonts w:ascii="Cambria" w:hAnsi="Cambria"/>
          <w:b/>
          <w:bCs/>
          <w:sz w:val="28"/>
          <w:szCs w:val="28"/>
          <w:vertAlign w:val="superscript"/>
        </w:rPr>
        <w:t>th</w:t>
      </w:r>
      <w:r>
        <w:rPr>
          <w:rFonts w:ascii="Cambria" w:hAnsi="Cambria"/>
          <w:b/>
          <w:bCs/>
          <w:sz w:val="28"/>
          <w:szCs w:val="28"/>
        </w:rPr>
        <w:t xml:space="preserve"> of Tammuz</w:t>
      </w:r>
    </w:p>
    <w:p w:rsidR="004D3486" w:rsidRDefault="004D3486" w:rsidP="004D3486">
      <w:pPr>
        <w:spacing w:after="0" w:line="240" w:lineRule="auto"/>
        <w:jc w:val="center"/>
        <w:rPr>
          <w:rFonts w:ascii="Cambria" w:hAnsi="Cambria"/>
          <w:b/>
          <w:bCs/>
          <w:sz w:val="24"/>
          <w:szCs w:val="24"/>
        </w:rPr>
      </w:pPr>
      <w:r w:rsidRPr="004D3486">
        <w:rPr>
          <w:rFonts w:ascii="Cambria" w:hAnsi="Cambria"/>
          <w:b/>
          <w:bCs/>
          <w:sz w:val="24"/>
          <w:szCs w:val="24"/>
        </w:rPr>
        <w:t>(</w:t>
      </w:r>
      <w:r>
        <w:rPr>
          <w:rFonts w:ascii="Cambria" w:hAnsi="Cambria"/>
          <w:b/>
          <w:bCs/>
          <w:sz w:val="24"/>
          <w:szCs w:val="24"/>
        </w:rPr>
        <w:t>Tuesday the 11</w:t>
      </w:r>
      <w:r w:rsidRPr="004D3486">
        <w:rPr>
          <w:rFonts w:ascii="Cambria" w:hAnsi="Cambria"/>
          <w:b/>
          <w:bCs/>
          <w:sz w:val="24"/>
          <w:szCs w:val="24"/>
          <w:vertAlign w:val="superscript"/>
        </w:rPr>
        <w:t>th</w:t>
      </w:r>
      <w:r>
        <w:rPr>
          <w:rFonts w:ascii="Cambria" w:hAnsi="Cambria"/>
          <w:b/>
          <w:bCs/>
          <w:sz w:val="24"/>
          <w:szCs w:val="24"/>
        </w:rPr>
        <w:t xml:space="preserve"> of July 2017)</w:t>
      </w:r>
    </w:p>
    <w:p w:rsidR="004D3486" w:rsidRDefault="004D3486" w:rsidP="004D3486">
      <w:pPr>
        <w:spacing w:after="0" w:line="240" w:lineRule="auto"/>
        <w:jc w:val="center"/>
        <w:rPr>
          <w:rFonts w:ascii="Cambria" w:hAnsi="Cambria"/>
          <w:b/>
          <w:bCs/>
          <w:sz w:val="24"/>
          <w:szCs w:val="24"/>
        </w:rPr>
      </w:pPr>
    </w:p>
    <w:p w:rsidR="004D3486" w:rsidRDefault="004D3486" w:rsidP="004D3486">
      <w:pPr>
        <w:spacing w:after="0" w:line="240" w:lineRule="auto"/>
        <w:jc w:val="center"/>
        <w:rPr>
          <w:rFonts w:ascii="Cambria" w:hAnsi="Cambria"/>
          <w:b/>
          <w:bCs/>
          <w:sz w:val="24"/>
          <w:szCs w:val="24"/>
        </w:rPr>
      </w:pPr>
      <w:r>
        <w:rPr>
          <w:rFonts w:ascii="Cambria" w:hAnsi="Cambria"/>
          <w:b/>
          <w:bCs/>
          <w:sz w:val="24"/>
          <w:szCs w:val="24"/>
        </w:rPr>
        <w:t>For study see:</w:t>
      </w:r>
    </w:p>
    <w:p w:rsidR="004D3486" w:rsidRDefault="004D1C94" w:rsidP="004D3486">
      <w:pPr>
        <w:spacing w:after="0" w:line="240" w:lineRule="auto"/>
        <w:jc w:val="center"/>
        <w:rPr>
          <w:rFonts w:ascii="Cambria" w:hAnsi="Cambria"/>
          <w:b/>
          <w:bCs/>
          <w:sz w:val="24"/>
          <w:szCs w:val="24"/>
        </w:rPr>
      </w:pPr>
      <w:hyperlink r:id="rId16" w:history="1">
        <w:r w:rsidR="004D3486" w:rsidRPr="007B5D8B">
          <w:rPr>
            <w:rStyle w:val="Hyperlink"/>
            <w:rFonts w:ascii="Cambria" w:hAnsi="Cambria"/>
            <w:sz w:val="24"/>
            <w:szCs w:val="24"/>
          </w:rPr>
          <w:t>http://www.betemunah.org/mourning.html</w:t>
        </w:r>
      </w:hyperlink>
      <w:r w:rsidR="004D3486">
        <w:rPr>
          <w:rFonts w:ascii="Cambria" w:hAnsi="Cambria"/>
          <w:b/>
          <w:bCs/>
          <w:sz w:val="24"/>
          <w:szCs w:val="24"/>
        </w:rPr>
        <w:t xml:space="preserve"> &amp;</w:t>
      </w:r>
    </w:p>
    <w:p w:rsidR="004D3486" w:rsidRPr="004D3486" w:rsidRDefault="004D3486" w:rsidP="004D3486">
      <w:pPr>
        <w:spacing w:after="0" w:line="240" w:lineRule="auto"/>
        <w:jc w:val="center"/>
        <w:rPr>
          <w:rFonts w:ascii="Cambria" w:hAnsi="Cambria"/>
          <w:b/>
          <w:bCs/>
          <w:sz w:val="24"/>
          <w:szCs w:val="24"/>
        </w:rPr>
      </w:pPr>
      <w:hyperlink r:id="rId17" w:history="1">
        <w:r w:rsidRPr="007B5D8B">
          <w:rPr>
            <w:rStyle w:val="Hyperlink"/>
            <w:rFonts w:ascii="Cambria" w:hAnsi="Cambria"/>
            <w:sz w:val="24"/>
            <w:szCs w:val="24"/>
          </w:rPr>
          <w:t>http://www.betemunah.org/tamuz17.html</w:t>
        </w:r>
      </w:hyperlink>
      <w:r>
        <w:rPr>
          <w:rFonts w:ascii="Cambria" w:hAnsi="Cambria"/>
          <w:b/>
          <w:bCs/>
          <w:sz w:val="24"/>
          <w:szCs w:val="24"/>
        </w:rPr>
        <w:t xml:space="preserve"> </w:t>
      </w:r>
    </w:p>
    <w:p w:rsidR="004F0889" w:rsidRPr="004F0889" w:rsidRDefault="004F0889" w:rsidP="004F0889">
      <w:pPr>
        <w:keepNext/>
        <w:widowControl w:val="0"/>
        <w:spacing w:after="0" w:line="240" w:lineRule="auto"/>
        <w:jc w:val="center"/>
        <w:rPr>
          <w:rFonts w:ascii="Palatino Linotype" w:hAnsi="Palatino Linotype" w:cs="Calibri"/>
          <w:b/>
          <w:bCs/>
          <w:color w:val="000000"/>
          <w:sz w:val="28"/>
          <w:szCs w:val="28"/>
        </w:rPr>
      </w:pPr>
      <w:r w:rsidRPr="004F0889">
        <w:rPr>
          <w:rFonts w:ascii="Palatino Linotype" w:hAnsi="Palatino Linotype" w:cs="Calibri"/>
          <w:b/>
          <w:bCs/>
          <w:color w:val="000000"/>
          <w:sz w:val="28"/>
          <w:szCs w:val="28"/>
        </w:rPr>
        <w:lastRenderedPageBreak/>
        <w:t>Next Shabbat:</w:t>
      </w:r>
    </w:p>
    <w:p w:rsidR="004F0889" w:rsidRDefault="004F0889" w:rsidP="007D3FCF">
      <w:pPr>
        <w:keepNext/>
        <w:widowControl w:val="0"/>
        <w:spacing w:after="0" w:line="240" w:lineRule="auto"/>
        <w:jc w:val="center"/>
        <w:rPr>
          <w:rFonts w:ascii="Cambria" w:hAnsi="Cambria" w:cs="Times New Roman"/>
          <w:b/>
          <w:bCs/>
          <w:sz w:val="28"/>
          <w:szCs w:val="28"/>
        </w:rPr>
      </w:pPr>
      <w:r w:rsidRPr="004F0889">
        <w:rPr>
          <w:rFonts w:ascii="Cambria" w:hAnsi="Cambria"/>
          <w:b/>
          <w:bCs/>
          <w:color w:val="000000"/>
          <w:sz w:val="28"/>
          <w:szCs w:val="28"/>
        </w:rPr>
        <w:t>Shabbat: “</w:t>
      </w:r>
      <w:r w:rsidR="00665023" w:rsidRPr="00665023">
        <w:rPr>
          <w:rFonts w:ascii="Cambria" w:hAnsi="Cambria"/>
          <w:b/>
          <w:bCs/>
          <w:color w:val="000000"/>
          <w:sz w:val="28"/>
          <w:szCs w:val="28"/>
        </w:rPr>
        <w:t>Isha Khi Tazria’</w:t>
      </w:r>
      <w:r w:rsidRPr="004F0889">
        <w:rPr>
          <w:rFonts w:ascii="Cambria" w:hAnsi="Cambria" w:cs="Times New Roman"/>
          <w:b/>
          <w:bCs/>
          <w:sz w:val="28"/>
          <w:szCs w:val="28"/>
        </w:rPr>
        <w:t>” – “</w:t>
      </w:r>
      <w:r w:rsidR="007D3FCF">
        <w:rPr>
          <w:rFonts w:ascii="Cambria" w:hAnsi="Cambria" w:cs="Times New Roman"/>
          <w:b/>
          <w:bCs/>
          <w:sz w:val="28"/>
          <w:szCs w:val="28"/>
        </w:rPr>
        <w:t>[</w:t>
      </w:r>
      <w:r w:rsidR="007D3FCF" w:rsidRPr="007D3FCF">
        <w:rPr>
          <w:rFonts w:ascii="Cambria" w:hAnsi="Cambria" w:cs="Times New Roman"/>
          <w:b/>
          <w:bCs/>
          <w:sz w:val="28"/>
          <w:szCs w:val="28"/>
        </w:rPr>
        <w:t>When</w:t>
      </w:r>
      <w:r w:rsidR="007D3FCF">
        <w:rPr>
          <w:rFonts w:ascii="Cambria" w:hAnsi="Cambria" w:cs="Times New Roman"/>
          <w:b/>
          <w:bCs/>
          <w:sz w:val="28"/>
          <w:szCs w:val="28"/>
        </w:rPr>
        <w:t>]</w:t>
      </w:r>
      <w:r w:rsidR="007D3FCF" w:rsidRPr="007D3FCF">
        <w:rPr>
          <w:rFonts w:ascii="Cambria" w:hAnsi="Cambria" w:cs="Times New Roman"/>
          <w:b/>
          <w:bCs/>
          <w:sz w:val="28"/>
          <w:szCs w:val="28"/>
        </w:rPr>
        <w:t xml:space="preserve"> a woman conceives seed</w:t>
      </w:r>
      <w:r w:rsidRPr="004F0889">
        <w:rPr>
          <w:rFonts w:ascii="Cambria" w:hAnsi="Cambria" w:cs="Times New Roman"/>
          <w:b/>
          <w:bCs/>
          <w:sz w:val="28"/>
          <w:szCs w:val="28"/>
        </w:rPr>
        <w:t>”</w:t>
      </w:r>
    </w:p>
    <w:p w:rsidR="007D3FCF" w:rsidRDefault="007D3FCF" w:rsidP="007D3FCF">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t>&amp;</w:t>
      </w:r>
    </w:p>
    <w:p w:rsidR="007D3FCF" w:rsidRPr="004F0889" w:rsidRDefault="007D3FCF" w:rsidP="007D3FCF">
      <w:pPr>
        <w:keepNext/>
        <w:widowControl w:val="0"/>
        <w:spacing w:after="0" w:line="240" w:lineRule="auto"/>
        <w:jc w:val="center"/>
      </w:pPr>
      <w:r>
        <w:rPr>
          <w:rFonts w:ascii="Cambria" w:hAnsi="Cambria" w:cs="Times New Roman"/>
          <w:b/>
          <w:bCs/>
          <w:sz w:val="28"/>
          <w:szCs w:val="28"/>
        </w:rPr>
        <w:t>First Sabbath of Three Sabbaths of Penitence</w:t>
      </w:r>
    </w:p>
    <w:p w:rsidR="004F0889" w:rsidRPr="004F0889" w:rsidRDefault="004F0889" w:rsidP="004F0889">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759"/>
        <w:gridCol w:w="2746"/>
      </w:tblGrid>
      <w:tr w:rsidR="004F0889"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jc w:val="center"/>
              <w:rPr>
                <w:rFonts w:eastAsia="Times New Roman" w:cs="Calibri"/>
                <w:b/>
                <w:sz w:val="24"/>
                <w:szCs w:val="24"/>
                <w:lang w:val="en-AU" w:bidi="ar-SA"/>
              </w:rPr>
            </w:pPr>
            <w:r w:rsidRPr="004F0889">
              <w:rPr>
                <w:rFonts w:eastAsia="Times New Roman" w:cs="Calibri"/>
                <w:b/>
                <w:sz w:val="24"/>
                <w:szCs w:val="24"/>
                <w:lang w:val="en-AU" w:bidi="ar-SA"/>
              </w:rPr>
              <w:t>Weekday Torah Reading:</w:t>
            </w:r>
          </w:p>
        </w:tc>
      </w:tr>
      <w:tr w:rsidR="004F0889" w:rsidRPr="004F0889" w:rsidTr="000D341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0889" w:rsidRPr="004F0889" w:rsidRDefault="00665023" w:rsidP="00665023">
            <w:pPr>
              <w:keepNext/>
              <w:widowControl w:val="0"/>
              <w:spacing w:after="0" w:line="240" w:lineRule="auto"/>
              <w:jc w:val="center"/>
              <w:rPr>
                <w:rFonts w:ascii="David" w:hAnsi="David" w:cs="David"/>
                <w:b/>
                <w:bCs/>
                <w:sz w:val="28"/>
                <w:szCs w:val="28"/>
                <w:lang w:eastAsia="en-AU"/>
              </w:rPr>
            </w:pPr>
            <w:r w:rsidRPr="007D3FCF">
              <w:rPr>
                <w:rFonts w:ascii="David" w:hAnsi="David" w:cs="David"/>
                <w:b/>
                <w:bCs/>
                <w:sz w:val="28"/>
                <w:szCs w:val="28"/>
                <w:rtl/>
                <w:lang w:eastAsia="en-AU"/>
              </w:rPr>
              <w:t>אִשָּׁה כִּי תַזְרִיעַ</w:t>
            </w:r>
          </w:p>
        </w:tc>
        <w:tc>
          <w:tcPr>
            <w:tcW w:w="0" w:type="auto"/>
            <w:tcBorders>
              <w:top w:val="single" w:sz="4" w:space="0" w:color="auto"/>
              <w:left w:val="single" w:sz="4" w:space="0" w:color="auto"/>
              <w:bottom w:val="single" w:sz="4" w:space="0" w:color="auto"/>
              <w:right w:val="single" w:sz="4" w:space="0" w:color="auto"/>
            </w:tcBorders>
            <w:vAlign w:val="center"/>
          </w:tcPr>
          <w:p w:rsidR="004F0889" w:rsidRPr="004F0889" w:rsidRDefault="004F0889" w:rsidP="004F0889">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jc w:val="center"/>
              <w:rPr>
                <w:rFonts w:eastAsia="Times New Roman" w:cs="Calibri"/>
                <w:b/>
                <w:bCs/>
                <w:lang w:val="en-AU" w:bidi="ar-SA"/>
              </w:rPr>
            </w:pPr>
            <w:r w:rsidRPr="004F0889">
              <w:rPr>
                <w:rFonts w:eastAsia="Times New Roman" w:cs="Calibri"/>
                <w:b/>
                <w:bCs/>
                <w:lang w:val="en-AU" w:bidi="ar-SA"/>
              </w:rPr>
              <w:t>Saturday Afternoon</w:t>
            </w:r>
          </w:p>
        </w:tc>
      </w:tr>
      <w:tr w:rsidR="004F0889" w:rsidRPr="004F0889"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665023" w:rsidP="004F0889">
            <w:pPr>
              <w:keepNext/>
              <w:widowControl w:val="0"/>
              <w:spacing w:after="0" w:line="240" w:lineRule="auto"/>
              <w:jc w:val="center"/>
              <w:rPr>
                <w:rFonts w:eastAsia="Times New Roman" w:cs="Calibri"/>
                <w:b/>
                <w:lang w:eastAsia="en-AU"/>
              </w:rPr>
            </w:pPr>
            <w:r>
              <w:rPr>
                <w:rFonts w:eastAsia="Times New Roman" w:cs="Calibri"/>
                <w:b/>
                <w:lang w:eastAsia="en-AU"/>
              </w:rPr>
              <w:t>“</w:t>
            </w:r>
            <w:bookmarkStart w:id="21" w:name="_Hlk486993143"/>
            <w:r>
              <w:rPr>
                <w:rFonts w:eastAsia="Times New Roman" w:cs="Calibri"/>
                <w:b/>
                <w:lang w:eastAsia="en-AU"/>
              </w:rPr>
              <w:t>Isha</w:t>
            </w:r>
            <w:r w:rsidR="007D3FCF">
              <w:rPr>
                <w:rFonts w:eastAsia="Times New Roman" w:cs="Calibri"/>
                <w:b/>
                <w:lang w:eastAsia="en-AU"/>
              </w:rPr>
              <w:t>h</w:t>
            </w:r>
            <w:r>
              <w:rPr>
                <w:rFonts w:eastAsia="Times New Roman" w:cs="Calibri"/>
                <w:b/>
                <w:lang w:eastAsia="en-AU"/>
              </w:rPr>
              <w:t xml:space="preserve"> Khi Tazria’a</w:t>
            </w:r>
            <w:bookmarkEnd w:id="21"/>
            <w:r w:rsidR="004F0889" w:rsidRPr="004F0889">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rPr>
                <w:rFonts w:eastAsia="Times New Roman" w:cs="Calibri"/>
                <w:lang w:eastAsia="en-AU"/>
              </w:rPr>
            </w:pPr>
            <w:r w:rsidRPr="004F0889">
              <w:rPr>
                <w:rFonts w:eastAsia="Times New Roman" w:cs="Calibri"/>
                <w:lang w:eastAsia="en-AU"/>
              </w:rPr>
              <w:t xml:space="preserve">Reader 1 – Vayiqra </w:t>
            </w:r>
            <w:r w:rsidR="007D3FCF">
              <w:rPr>
                <w:rFonts w:eastAsia="Times New Roman" w:cs="Calibri"/>
                <w:lang w:eastAsia="en-AU"/>
              </w:rPr>
              <w:t>12:1-</w:t>
            </w:r>
            <w:r w:rsidR="00CF1614">
              <w:rPr>
                <w:rFonts w:eastAsia="Times New Roman" w:cs="Calibri"/>
                <w:lang w:eastAsia="en-AU"/>
              </w:rPr>
              <w:t>8</w:t>
            </w:r>
          </w:p>
        </w:tc>
        <w:tc>
          <w:tcPr>
            <w:tcW w:w="0" w:type="auto"/>
            <w:vAlign w:val="center"/>
          </w:tcPr>
          <w:p w:rsidR="004F0889" w:rsidRPr="004F0889" w:rsidRDefault="00852A60" w:rsidP="004F0889">
            <w:pPr>
              <w:keepNext/>
              <w:widowControl w:val="0"/>
              <w:spacing w:after="0" w:line="240" w:lineRule="auto"/>
              <w:jc w:val="both"/>
              <w:rPr>
                <w:rFonts w:cs="Calibri"/>
              </w:rPr>
            </w:pPr>
            <w:r>
              <w:rPr>
                <w:rFonts w:cs="Calibri"/>
              </w:rPr>
              <w:t>Reader 1 – Vayiqra 13:29-31</w:t>
            </w:r>
          </w:p>
        </w:tc>
      </w:tr>
      <w:tr w:rsidR="004F0889" w:rsidRPr="004F0889"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7D3FCF">
            <w:pPr>
              <w:keepNext/>
              <w:widowControl w:val="0"/>
              <w:spacing w:after="0" w:line="240" w:lineRule="auto"/>
              <w:jc w:val="center"/>
              <w:rPr>
                <w:rFonts w:cs="Calibri"/>
                <w:b/>
                <w:lang w:eastAsia="en-AU"/>
              </w:rPr>
            </w:pPr>
            <w:r w:rsidRPr="004F0889">
              <w:rPr>
                <w:rFonts w:cs="Calibri"/>
                <w:b/>
                <w:lang w:eastAsia="en-AU"/>
              </w:rPr>
              <w:t>“</w:t>
            </w:r>
            <w:r w:rsidR="007D3FCF">
              <w:rPr>
                <w:rFonts w:cs="Calibri"/>
                <w:b/>
                <w:lang w:eastAsia="en-AU"/>
              </w:rPr>
              <w:t>[</w:t>
            </w:r>
            <w:r w:rsidR="007D3FCF" w:rsidRPr="007D3FCF">
              <w:rPr>
                <w:rFonts w:cs="Calibri"/>
                <w:b/>
                <w:lang w:eastAsia="en-AU"/>
              </w:rPr>
              <w:t>When</w:t>
            </w:r>
            <w:r w:rsidR="007D3FCF">
              <w:rPr>
                <w:rFonts w:cs="Calibri"/>
                <w:b/>
                <w:lang w:eastAsia="en-AU"/>
              </w:rPr>
              <w:t>]</w:t>
            </w:r>
            <w:r w:rsidR="007D3FCF" w:rsidRPr="007D3FCF">
              <w:rPr>
                <w:rFonts w:cs="Calibri"/>
                <w:b/>
                <w:lang w:eastAsia="en-AU"/>
              </w:rPr>
              <w:t xml:space="preserve"> a woman conceives seed</w:t>
            </w:r>
            <w:r w:rsidRPr="004F0889">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CF1614" w:rsidP="004F0889">
            <w:pPr>
              <w:keepNext/>
              <w:widowControl w:val="0"/>
              <w:spacing w:after="0" w:line="240" w:lineRule="auto"/>
              <w:rPr>
                <w:rFonts w:eastAsia="Times New Roman" w:cs="Calibri"/>
                <w:lang w:eastAsia="en-AU"/>
              </w:rPr>
            </w:pPr>
            <w:r>
              <w:rPr>
                <w:rFonts w:eastAsia="Times New Roman" w:cs="Calibri"/>
                <w:lang w:eastAsia="en-AU"/>
              </w:rPr>
              <w:t>Reader 2 – Vayiqra 13:1-5</w:t>
            </w:r>
          </w:p>
        </w:tc>
        <w:tc>
          <w:tcPr>
            <w:tcW w:w="0" w:type="auto"/>
            <w:vAlign w:val="center"/>
          </w:tcPr>
          <w:p w:rsidR="004F0889" w:rsidRPr="004F0889" w:rsidRDefault="00852A60" w:rsidP="004F0889">
            <w:pPr>
              <w:keepNext/>
              <w:widowControl w:val="0"/>
              <w:spacing w:after="0" w:line="240" w:lineRule="auto"/>
              <w:jc w:val="both"/>
              <w:rPr>
                <w:rFonts w:cs="Calibri"/>
              </w:rPr>
            </w:pPr>
            <w:r>
              <w:rPr>
                <w:rFonts w:cs="Calibri"/>
              </w:rPr>
              <w:t>Reader 2 – Vayiqra 13:32-34</w:t>
            </w:r>
          </w:p>
        </w:tc>
      </w:tr>
      <w:tr w:rsidR="004F0889" w:rsidRPr="004F0889" w:rsidTr="000D341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852A60">
            <w:pPr>
              <w:keepNext/>
              <w:widowControl w:val="0"/>
              <w:spacing w:after="0" w:line="240" w:lineRule="auto"/>
              <w:jc w:val="center"/>
              <w:rPr>
                <w:rFonts w:cs="Calibri"/>
                <w:b/>
                <w:lang w:val="x-none" w:eastAsia="en-AU"/>
              </w:rPr>
            </w:pPr>
            <w:r w:rsidRPr="004F0889">
              <w:rPr>
                <w:rFonts w:cs="Calibri"/>
                <w:b/>
                <w:lang w:val="es-ES_tradnl" w:eastAsia="en-AU"/>
              </w:rPr>
              <w:t>“</w:t>
            </w:r>
            <w:r w:rsidR="00852A60" w:rsidRPr="00852A60">
              <w:rPr>
                <w:rFonts w:cs="Calibri"/>
                <w:b/>
                <w:lang w:val="x-none" w:eastAsia="en-AU"/>
              </w:rPr>
              <w:t>Cuando una mujer dé a luz</w:t>
            </w:r>
            <w:r w:rsidRPr="004F0889">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rPr>
                <w:rFonts w:eastAsia="Times New Roman" w:cs="Calibri"/>
                <w:lang w:eastAsia="en-AU"/>
              </w:rPr>
            </w:pPr>
            <w:r w:rsidRPr="004F0889">
              <w:rPr>
                <w:rFonts w:eastAsia="Times New Roman" w:cs="Calibri"/>
                <w:lang w:eastAsia="en-AU"/>
              </w:rPr>
              <w:t xml:space="preserve">Reader 3 – Vayiqra </w:t>
            </w:r>
            <w:r w:rsidR="007D3FCF">
              <w:rPr>
                <w:rFonts w:eastAsia="Times New Roman" w:cs="Calibri"/>
                <w:lang w:eastAsia="en-AU"/>
              </w:rPr>
              <w:t>1</w:t>
            </w:r>
            <w:r w:rsidR="00CF1614">
              <w:rPr>
                <w:rFonts w:eastAsia="Times New Roman" w:cs="Calibri"/>
                <w:lang w:eastAsia="en-AU"/>
              </w:rPr>
              <w:t>3</w:t>
            </w:r>
            <w:r w:rsidR="007D3FCF">
              <w:rPr>
                <w:rFonts w:eastAsia="Times New Roman" w:cs="Calibri"/>
                <w:lang w:eastAsia="en-AU"/>
              </w:rPr>
              <w:t>:</w:t>
            </w:r>
            <w:r w:rsidR="00CF1614">
              <w:rPr>
                <w:rFonts w:eastAsia="Times New Roman" w:cs="Calibri"/>
                <w:lang w:eastAsia="en-AU"/>
              </w:rPr>
              <w:t>6-8</w:t>
            </w:r>
          </w:p>
        </w:tc>
        <w:tc>
          <w:tcPr>
            <w:tcW w:w="0" w:type="auto"/>
            <w:vAlign w:val="center"/>
          </w:tcPr>
          <w:p w:rsidR="004F0889" w:rsidRPr="004F0889" w:rsidRDefault="004F0889" w:rsidP="004F0889">
            <w:pPr>
              <w:keepNext/>
              <w:widowControl w:val="0"/>
              <w:spacing w:after="0" w:line="240" w:lineRule="auto"/>
              <w:jc w:val="both"/>
              <w:rPr>
                <w:rFonts w:cs="Calibri"/>
              </w:rPr>
            </w:pPr>
            <w:r w:rsidRPr="004F0889">
              <w:rPr>
                <w:rFonts w:cs="Calibri"/>
              </w:rPr>
              <w:t>Reader 3 – V</w:t>
            </w:r>
            <w:r w:rsidR="00852A60">
              <w:rPr>
                <w:rFonts w:cs="Calibri"/>
              </w:rPr>
              <w:t>ayiqra 13:35-37</w:t>
            </w:r>
          </w:p>
        </w:tc>
      </w:tr>
      <w:tr w:rsidR="004F0889"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665023">
            <w:pPr>
              <w:keepNext/>
              <w:widowControl w:val="0"/>
              <w:spacing w:after="0" w:line="240" w:lineRule="auto"/>
              <w:jc w:val="center"/>
              <w:rPr>
                <w:rFonts w:cs="Calibri"/>
                <w:lang w:eastAsia="en-AU"/>
              </w:rPr>
            </w:pPr>
            <w:r w:rsidRPr="004F0889">
              <w:rPr>
                <w:rFonts w:cs="Calibri"/>
                <w:lang w:eastAsia="en-AU"/>
              </w:rPr>
              <w:t>Vayiqra (Lev.)</w:t>
            </w:r>
            <w:r w:rsidR="00665023" w:rsidRPr="007D3FCF">
              <w:rPr>
                <w:rFonts w:cs="Calibri"/>
                <w:lang w:eastAsia="en-AU"/>
              </w:rPr>
              <w:t xml:space="preserve"> 12:1 – 13:28</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4F0889">
            <w:pPr>
              <w:keepNext/>
              <w:widowControl w:val="0"/>
              <w:spacing w:after="0" w:line="240" w:lineRule="auto"/>
              <w:rPr>
                <w:rFonts w:eastAsia="Times New Roman" w:cs="Calibri"/>
                <w:lang w:eastAsia="en-AU"/>
              </w:rPr>
            </w:pPr>
            <w:r w:rsidRPr="004F0889">
              <w:rPr>
                <w:rFonts w:eastAsia="Times New Roman" w:cs="Calibri"/>
                <w:lang w:eastAsia="en-AU"/>
              </w:rPr>
              <w:t xml:space="preserve">Reader 4 – Vayiqra </w:t>
            </w:r>
            <w:r w:rsidR="007D3FCF">
              <w:rPr>
                <w:rFonts w:eastAsia="Times New Roman" w:cs="Calibri"/>
                <w:lang w:eastAsia="en-AU"/>
              </w:rPr>
              <w:t>1</w:t>
            </w:r>
            <w:r w:rsidR="00CF1614">
              <w:rPr>
                <w:rFonts w:eastAsia="Times New Roman" w:cs="Calibri"/>
                <w:lang w:eastAsia="en-AU"/>
              </w:rPr>
              <w:t>3</w:t>
            </w:r>
            <w:r w:rsidR="007D3FCF">
              <w:rPr>
                <w:rFonts w:eastAsia="Times New Roman" w:cs="Calibri"/>
                <w:lang w:eastAsia="en-AU"/>
              </w:rPr>
              <w:t>:</w:t>
            </w:r>
            <w:r w:rsidR="00CF1614">
              <w:rPr>
                <w:rFonts w:eastAsia="Times New Roman" w:cs="Calibri"/>
                <w:lang w:eastAsia="en-AU"/>
              </w:rPr>
              <w:t>9-11</w:t>
            </w:r>
          </w:p>
        </w:tc>
        <w:tc>
          <w:tcPr>
            <w:tcW w:w="0" w:type="auto"/>
            <w:tcBorders>
              <w:top w:val="single" w:sz="4" w:space="0" w:color="auto"/>
              <w:left w:val="single" w:sz="4" w:space="0" w:color="auto"/>
              <w:bottom w:val="single" w:sz="4" w:space="0" w:color="auto"/>
              <w:right w:val="single" w:sz="4" w:space="0" w:color="auto"/>
            </w:tcBorders>
          </w:tcPr>
          <w:p w:rsidR="004F0889" w:rsidRPr="004F0889" w:rsidRDefault="004F0889" w:rsidP="004F0889">
            <w:pPr>
              <w:keepNext/>
              <w:widowControl w:val="0"/>
              <w:snapToGrid w:val="0"/>
              <w:spacing w:after="0" w:line="240" w:lineRule="auto"/>
              <w:rPr>
                <w:rFonts w:cs="Calibri"/>
                <w:lang w:val="en-AU" w:bidi="ar-SA"/>
              </w:rPr>
            </w:pPr>
          </w:p>
        </w:tc>
      </w:tr>
      <w:tr w:rsidR="004F0889"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4F0889" w:rsidP="00665023">
            <w:pPr>
              <w:keepNext/>
              <w:widowControl w:val="0"/>
              <w:spacing w:after="0" w:line="240" w:lineRule="auto"/>
              <w:jc w:val="center"/>
              <w:rPr>
                <w:rFonts w:cs="Calibri"/>
                <w:lang w:eastAsia="en-AU"/>
              </w:rPr>
            </w:pPr>
            <w:r w:rsidRPr="004F0889">
              <w:rPr>
                <w:rFonts w:cs="Calibri"/>
                <w:lang w:eastAsia="en-AU"/>
              </w:rPr>
              <w:t>Ashlamatah:</w:t>
            </w:r>
            <w:r w:rsidRPr="004F0889">
              <w:rPr>
                <w:rFonts w:cs="Calibri"/>
                <w:lang w:bidi="ar-SA"/>
              </w:rPr>
              <w:t xml:space="preserve"> </w:t>
            </w:r>
            <w:r w:rsidR="00665023" w:rsidRPr="007D3FCF">
              <w:rPr>
                <w:rFonts w:cs="Calibri"/>
                <w:lang w:bidi="ar-SA"/>
              </w:rPr>
              <w:t>Is 9:5-6 + 11:1-9</w:t>
            </w:r>
          </w:p>
        </w:tc>
        <w:tc>
          <w:tcPr>
            <w:tcW w:w="0" w:type="auto"/>
            <w:tcBorders>
              <w:top w:val="single" w:sz="4" w:space="0" w:color="auto"/>
              <w:left w:val="single" w:sz="4" w:space="0" w:color="auto"/>
              <w:bottom w:val="single" w:sz="4" w:space="0" w:color="auto"/>
              <w:right w:val="single" w:sz="4" w:space="0" w:color="auto"/>
            </w:tcBorders>
            <w:vAlign w:val="center"/>
            <w:hideMark/>
          </w:tcPr>
          <w:p w:rsidR="004F0889" w:rsidRPr="004F0889" w:rsidRDefault="007D3FCF" w:rsidP="004F0889">
            <w:pPr>
              <w:keepNext/>
              <w:widowControl w:val="0"/>
              <w:spacing w:after="0" w:line="240" w:lineRule="auto"/>
              <w:rPr>
                <w:rFonts w:eastAsia="Times New Roman" w:cs="Calibri"/>
                <w:lang w:eastAsia="en-AU"/>
              </w:rPr>
            </w:pPr>
            <w:r>
              <w:rPr>
                <w:rFonts w:eastAsia="Times New Roman" w:cs="Calibri"/>
                <w:lang w:eastAsia="en-AU"/>
              </w:rPr>
              <w:t>Reader 5 – Vayiqra 1</w:t>
            </w:r>
            <w:r w:rsidR="00CF1614">
              <w:rPr>
                <w:rFonts w:eastAsia="Times New Roman" w:cs="Calibri"/>
                <w:lang w:eastAsia="en-AU"/>
              </w:rPr>
              <w:t>3</w:t>
            </w:r>
            <w:r>
              <w:rPr>
                <w:rFonts w:eastAsia="Times New Roman" w:cs="Calibri"/>
                <w:lang w:eastAsia="en-AU"/>
              </w:rPr>
              <w:t>:</w:t>
            </w:r>
            <w:r w:rsidR="00CF1614">
              <w:rPr>
                <w:rFonts w:eastAsia="Times New Roman" w:cs="Calibri"/>
                <w:lang w:eastAsia="en-AU"/>
              </w:rPr>
              <w:t>12-17</w:t>
            </w:r>
          </w:p>
        </w:tc>
        <w:tc>
          <w:tcPr>
            <w:tcW w:w="0" w:type="auto"/>
            <w:tcBorders>
              <w:top w:val="single" w:sz="4" w:space="0" w:color="auto"/>
              <w:left w:val="single" w:sz="4" w:space="0" w:color="auto"/>
              <w:bottom w:val="single" w:sz="4" w:space="0" w:color="auto"/>
              <w:right w:val="single" w:sz="4" w:space="0" w:color="auto"/>
            </w:tcBorders>
            <w:hideMark/>
          </w:tcPr>
          <w:p w:rsidR="004F0889" w:rsidRPr="004F0889" w:rsidRDefault="004F0889" w:rsidP="004F0889">
            <w:pPr>
              <w:keepNext/>
              <w:widowControl w:val="0"/>
              <w:snapToGrid w:val="0"/>
              <w:spacing w:after="0" w:line="240" w:lineRule="auto"/>
              <w:jc w:val="center"/>
              <w:rPr>
                <w:rFonts w:cs="Calibri"/>
                <w:b/>
                <w:lang w:val="en-AU" w:bidi="ar-SA"/>
              </w:rPr>
            </w:pPr>
            <w:r w:rsidRPr="004F0889">
              <w:rPr>
                <w:rFonts w:cs="Calibri"/>
                <w:b/>
                <w:lang w:val="en-AU" w:bidi="ar-SA"/>
              </w:rPr>
              <w:t>Monday &amp; Thursday</w:t>
            </w:r>
          </w:p>
          <w:p w:rsidR="004F0889" w:rsidRPr="004F0889" w:rsidRDefault="004F0889" w:rsidP="004F0889">
            <w:pPr>
              <w:keepNext/>
              <w:widowControl w:val="0"/>
              <w:snapToGrid w:val="0"/>
              <w:spacing w:after="0" w:line="240" w:lineRule="auto"/>
              <w:jc w:val="center"/>
              <w:rPr>
                <w:rFonts w:cs="Calibri"/>
                <w:lang w:val="en-AU" w:bidi="ar-SA"/>
              </w:rPr>
            </w:pPr>
            <w:r w:rsidRPr="004F0889">
              <w:rPr>
                <w:rFonts w:cs="Calibri"/>
                <w:b/>
                <w:lang w:val="en-AU" w:bidi="ar-SA"/>
              </w:rPr>
              <w:t>Mornings</w:t>
            </w:r>
          </w:p>
        </w:tc>
      </w:tr>
      <w:tr w:rsidR="00852A60"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jc w:val="center"/>
              <w:rPr>
                <w:rFonts w:eastAsia="Times New Roman" w:cs="Calibri"/>
                <w:lang w:eastAsia="en-AU"/>
              </w:rPr>
            </w:pPr>
            <w:r>
              <w:rPr>
                <w:rFonts w:eastAsia="Times New Roman" w:cs="Calibri"/>
                <w:lang w:eastAsia="en-AU"/>
              </w:rPr>
              <w:t xml:space="preserve">Special: </w:t>
            </w:r>
            <w:r w:rsidRPr="007D3FCF">
              <w:rPr>
                <w:rFonts w:eastAsia="Times New Roman" w:cs="Calibri"/>
                <w:lang w:eastAsia="en-AU"/>
              </w:rPr>
              <w:t>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rPr>
                <w:rFonts w:eastAsia="Times New Roman" w:cs="Calibri"/>
                <w:lang w:eastAsia="en-AU"/>
              </w:rPr>
            </w:pPr>
            <w:r>
              <w:rPr>
                <w:rFonts w:eastAsia="Times New Roman" w:cs="Calibri"/>
                <w:lang w:eastAsia="en-AU"/>
              </w:rPr>
              <w:t>Reader 6 – Vayiqra 13:18-23</w:t>
            </w:r>
          </w:p>
        </w:tc>
        <w:tc>
          <w:tcPr>
            <w:tcW w:w="0" w:type="auto"/>
            <w:vAlign w:val="center"/>
          </w:tcPr>
          <w:p w:rsidR="00852A60" w:rsidRPr="004F0889" w:rsidRDefault="00852A60" w:rsidP="00852A60">
            <w:pPr>
              <w:keepNext/>
              <w:widowControl w:val="0"/>
              <w:spacing w:after="0" w:line="240" w:lineRule="auto"/>
              <w:jc w:val="both"/>
              <w:rPr>
                <w:rFonts w:cs="Calibri"/>
              </w:rPr>
            </w:pPr>
            <w:r>
              <w:rPr>
                <w:rFonts w:cs="Calibri"/>
              </w:rPr>
              <w:t>Reader 1 – Vayiqra 13:29-31</w:t>
            </w:r>
          </w:p>
        </w:tc>
      </w:tr>
      <w:tr w:rsidR="00852A60"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jc w:val="center"/>
              <w:rPr>
                <w:rFonts w:cs="Calibri"/>
                <w:lang w:eastAsia="en-AU"/>
              </w:rPr>
            </w:pPr>
            <w:r>
              <w:rPr>
                <w:rFonts w:cs="Calibri"/>
                <w:lang w:eastAsia="en-AU"/>
              </w:rPr>
              <w:t xml:space="preserve">Psalms </w:t>
            </w:r>
            <w:r w:rsidRPr="00665023">
              <w:rPr>
                <w:rFonts w:cs="Calibri"/>
                <w:lang w:eastAsia="en-AU"/>
              </w:rPr>
              <w:t>78:41-55</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rPr>
                <w:rFonts w:eastAsia="Times New Roman" w:cs="Calibri"/>
                <w:lang w:eastAsia="en-AU"/>
              </w:rPr>
            </w:pPr>
            <w:r>
              <w:rPr>
                <w:rFonts w:eastAsia="Times New Roman" w:cs="Calibri"/>
                <w:lang w:eastAsia="en-AU"/>
              </w:rPr>
              <w:t>Reader 7 – Vayiqra 13:24-28</w:t>
            </w:r>
          </w:p>
        </w:tc>
        <w:tc>
          <w:tcPr>
            <w:tcW w:w="0" w:type="auto"/>
            <w:vAlign w:val="center"/>
          </w:tcPr>
          <w:p w:rsidR="00852A60" w:rsidRPr="004F0889" w:rsidRDefault="00852A60" w:rsidP="00852A60">
            <w:pPr>
              <w:keepNext/>
              <w:widowControl w:val="0"/>
              <w:spacing w:after="0" w:line="240" w:lineRule="auto"/>
              <w:jc w:val="both"/>
              <w:rPr>
                <w:rFonts w:cs="Calibri"/>
              </w:rPr>
            </w:pPr>
            <w:r>
              <w:rPr>
                <w:rFonts w:cs="Calibri"/>
              </w:rPr>
              <w:t>Reader 2 – Vayiqra 13:32-34</w:t>
            </w:r>
          </w:p>
        </w:tc>
      </w:tr>
      <w:tr w:rsidR="00852A60" w:rsidRPr="004F0889" w:rsidTr="000D341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52A60" w:rsidRPr="004F0889" w:rsidRDefault="00852A60" w:rsidP="00852A60">
            <w:pPr>
              <w:keepNext/>
              <w:widowControl w:val="0"/>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rPr>
                <w:rFonts w:eastAsia="Times New Roman" w:cs="Calibri"/>
                <w:lang w:eastAsia="en-AU"/>
              </w:rPr>
            </w:pPr>
            <w:r w:rsidRPr="004F0889">
              <w:rPr>
                <w:rFonts w:eastAsia="Times New Roman" w:cs="Calibri"/>
                <w:lang w:eastAsia="en-AU"/>
              </w:rPr>
              <w:t xml:space="preserve">     </w:t>
            </w:r>
            <w:r>
              <w:rPr>
                <w:rFonts w:eastAsia="Times New Roman" w:cs="Calibri"/>
                <w:lang w:eastAsia="en-AU"/>
              </w:rPr>
              <w:t>Maftir – Vayiqra 13:24-28</w:t>
            </w:r>
          </w:p>
        </w:tc>
        <w:tc>
          <w:tcPr>
            <w:tcW w:w="0" w:type="auto"/>
            <w:vAlign w:val="center"/>
          </w:tcPr>
          <w:p w:rsidR="00852A60" w:rsidRPr="004F0889" w:rsidRDefault="00852A60" w:rsidP="00852A60">
            <w:pPr>
              <w:keepNext/>
              <w:widowControl w:val="0"/>
              <w:spacing w:after="0" w:line="240" w:lineRule="auto"/>
              <w:jc w:val="both"/>
              <w:rPr>
                <w:rFonts w:cs="Calibri"/>
              </w:rPr>
            </w:pPr>
            <w:r w:rsidRPr="004F0889">
              <w:rPr>
                <w:rFonts w:cs="Calibri"/>
              </w:rPr>
              <w:t>Reader 3 – V</w:t>
            </w:r>
            <w:r>
              <w:rPr>
                <w:rFonts w:cs="Calibri"/>
              </w:rPr>
              <w:t>ayiqra 13:35-37</w:t>
            </w:r>
          </w:p>
        </w:tc>
      </w:tr>
      <w:tr w:rsidR="00852A60" w:rsidRPr="004F0889" w:rsidTr="000D341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jc w:val="center"/>
              <w:rPr>
                <w:rFonts w:cs="Calibri"/>
                <w:lang w:eastAsia="en-AU"/>
              </w:rPr>
            </w:pPr>
            <w:r>
              <w:rPr>
                <w:rFonts w:cs="Calibri"/>
                <w:lang w:eastAsia="en-AU"/>
              </w:rPr>
              <w:t>N.C.: 1 Pet 2:9-10; Lk 10:21-24</w:t>
            </w:r>
            <w:r w:rsidRPr="004F0889">
              <w:rPr>
                <w:rFonts w:cs="Calibri"/>
                <w:lang w:eastAsia="en-AU"/>
              </w:rPr>
              <w:t>;</w:t>
            </w:r>
          </w:p>
          <w:p w:rsidR="00852A60" w:rsidRPr="004F0889" w:rsidRDefault="00852A60" w:rsidP="00852A60">
            <w:pPr>
              <w:keepNext/>
              <w:widowControl w:val="0"/>
              <w:spacing w:after="0" w:line="240" w:lineRule="auto"/>
              <w:jc w:val="center"/>
              <w:rPr>
                <w:rFonts w:cs="Calibri"/>
                <w:lang w:eastAsia="en-AU"/>
              </w:rPr>
            </w:pPr>
            <w:r w:rsidRPr="004F0889">
              <w:rPr>
                <w:rFonts w:cs="Calibri"/>
                <w:lang w:eastAsia="en-AU"/>
              </w:rPr>
              <w:t>Acts  28:</w:t>
            </w:r>
            <w:r>
              <w:rPr>
                <w:rFonts w:cs="Calibri"/>
                <w:lang w:eastAsia="en-AU"/>
              </w:rPr>
              <w:t>1</w:t>
            </w:r>
            <w:r w:rsidRPr="004F0889">
              <w:rPr>
                <w:rFonts w:cs="Calibri"/>
                <w:lang w:eastAsia="en-AU"/>
              </w:rPr>
              <w:t>7-</w:t>
            </w:r>
            <w:r>
              <w:rPr>
                <w:rFonts w:cs="Calibri"/>
                <w:lang w:eastAsia="en-AU"/>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0" w:lineRule="atLeast"/>
              <w:rPr>
                <w:rFonts w:eastAsia="Times New Roman" w:cs="Calibri"/>
                <w:lang w:eastAsia="en-AU"/>
              </w:rPr>
            </w:pPr>
            <w:r w:rsidRPr="004F0889">
              <w:rPr>
                <w:rFonts w:eastAsia="Times New Roman" w:cs="Calibri"/>
                <w:lang w:eastAsia="en-AU"/>
              </w:rPr>
              <w:t xml:space="preserve">                 </w:t>
            </w:r>
            <w:r>
              <w:rPr>
                <w:rFonts w:eastAsia="Times New Roman" w:cs="Calibri"/>
                <w:lang w:eastAsia="en-AU"/>
              </w:rPr>
              <w:t xml:space="preserve"> </w:t>
            </w:r>
            <w:r w:rsidRPr="007D3FCF">
              <w:rPr>
                <w:rFonts w:eastAsia="Times New Roman" w:cs="Calibri"/>
                <w:lang w:eastAsia="en-AU"/>
              </w:rPr>
              <w:t>Jeremiah 1:1 – 2:3</w:t>
            </w:r>
          </w:p>
        </w:tc>
        <w:tc>
          <w:tcPr>
            <w:tcW w:w="0" w:type="auto"/>
            <w:tcBorders>
              <w:top w:val="single" w:sz="4" w:space="0" w:color="auto"/>
              <w:left w:val="single" w:sz="4" w:space="0" w:color="auto"/>
              <w:bottom w:val="single" w:sz="4" w:space="0" w:color="auto"/>
              <w:right w:val="single" w:sz="4" w:space="0" w:color="auto"/>
            </w:tcBorders>
            <w:vAlign w:val="center"/>
            <w:hideMark/>
          </w:tcPr>
          <w:p w:rsidR="00852A60" w:rsidRPr="004F0889" w:rsidRDefault="00852A60" w:rsidP="00852A60">
            <w:pPr>
              <w:keepNext/>
              <w:widowControl w:val="0"/>
              <w:spacing w:after="0" w:line="240" w:lineRule="auto"/>
              <w:rPr>
                <w:rFonts w:eastAsia="Times New Roman" w:cs="Calibri"/>
                <w:sz w:val="24"/>
                <w:szCs w:val="24"/>
                <w:lang w:val="en-AU" w:bidi="ar-SA"/>
              </w:rPr>
            </w:pPr>
            <w:r w:rsidRPr="004F0889">
              <w:rPr>
                <w:rFonts w:eastAsia="Times New Roman" w:cs="Calibri"/>
                <w:sz w:val="24"/>
                <w:szCs w:val="24"/>
                <w:lang w:val="en-AU" w:bidi="ar-SA"/>
              </w:rPr>
              <w:t xml:space="preserve"> </w:t>
            </w:r>
          </w:p>
        </w:tc>
      </w:tr>
    </w:tbl>
    <w:p w:rsidR="004F0889" w:rsidRPr="004F0889" w:rsidRDefault="004F0889" w:rsidP="004F0889">
      <w:pPr>
        <w:keepNext/>
        <w:widowControl w:val="0"/>
        <w:spacing w:after="0" w:line="240" w:lineRule="auto"/>
        <w:jc w:val="both"/>
      </w:pPr>
    </w:p>
    <w:p w:rsidR="004F0889" w:rsidRPr="004F0889" w:rsidRDefault="004F0889" w:rsidP="004F0889">
      <w:pPr>
        <w:keepNext/>
        <w:widowControl w:val="0"/>
        <w:spacing w:after="0" w:line="240" w:lineRule="auto"/>
        <w:jc w:val="both"/>
      </w:pPr>
    </w:p>
    <w:p w:rsidR="004F0889" w:rsidRPr="004F0889" w:rsidRDefault="004F0889" w:rsidP="004F0889">
      <w:pPr>
        <w:keepNext/>
        <w:widowControl w:val="0"/>
        <w:spacing w:after="0" w:line="240" w:lineRule="auto"/>
        <w:jc w:val="center"/>
        <w:rPr>
          <w:rFonts w:eastAsia="Times New Roman" w:cs="Calibri"/>
          <w:color w:val="000000"/>
        </w:rPr>
      </w:pPr>
      <w:r w:rsidRPr="004F0889">
        <w:rPr>
          <w:rFonts w:ascii="Times New Roman" w:eastAsia="Times New Roman" w:hAnsi="Times New Roman" w:cs="Times New Roman"/>
          <w:noProof/>
          <w:color w:val="000000"/>
        </w:rPr>
        <w:drawing>
          <wp:inline distT="0" distB="0" distL="0" distR="0">
            <wp:extent cx="1514475" cy="552450"/>
            <wp:effectExtent l="0" t="0" r="9525"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4F0889">
        <w:rPr>
          <w:rFonts w:ascii="Times New Roman" w:eastAsia="Times New Roman" w:hAnsi="Times New Roman" w:cs="Times New Roman"/>
          <w:color w:val="000000"/>
        </w:rPr>
        <w:t>   </w:t>
      </w:r>
    </w:p>
    <w:p w:rsidR="004F0889" w:rsidRPr="004F0889" w:rsidRDefault="004F0889" w:rsidP="004F0889">
      <w:pPr>
        <w:keepNext/>
        <w:widowControl w:val="0"/>
        <w:spacing w:after="0" w:line="240" w:lineRule="auto"/>
        <w:jc w:val="center"/>
        <w:rPr>
          <w:rFonts w:eastAsia="Times New Roman" w:cs="Calibri"/>
          <w:b/>
          <w:bCs/>
          <w:color w:val="000000"/>
        </w:rPr>
      </w:pPr>
      <w:r w:rsidRPr="004F0889">
        <w:rPr>
          <w:rFonts w:eastAsia="Times New Roman" w:cs="Calibri"/>
          <w:b/>
          <w:bCs/>
          <w:color w:val="000000"/>
          <w:lang w:val="en-AU"/>
        </w:rPr>
        <w:t>Hakham Dr. Yosef ben Haggai</w:t>
      </w:r>
    </w:p>
    <w:p w:rsidR="004F0889" w:rsidRPr="004F0889" w:rsidRDefault="004F0889" w:rsidP="004F0889">
      <w:pPr>
        <w:keepNext/>
        <w:widowControl w:val="0"/>
        <w:spacing w:after="0" w:line="240" w:lineRule="auto"/>
        <w:jc w:val="center"/>
        <w:rPr>
          <w:rFonts w:eastAsia="Times New Roman" w:cs="Calibri"/>
          <w:b/>
          <w:bCs/>
          <w:color w:val="000000"/>
        </w:rPr>
      </w:pPr>
      <w:r w:rsidRPr="004F0889">
        <w:rPr>
          <w:rFonts w:eastAsia="Times New Roman" w:cs="Calibri"/>
          <w:b/>
          <w:bCs/>
          <w:color w:val="000000"/>
          <w:lang w:val="en-AU"/>
        </w:rPr>
        <w:t>Rabbi Dr. Hillel ben David</w:t>
      </w:r>
    </w:p>
    <w:p w:rsidR="004F0889" w:rsidRPr="004F0889" w:rsidRDefault="004F0889" w:rsidP="004F0889">
      <w:pPr>
        <w:keepNext/>
        <w:widowControl w:val="0"/>
        <w:spacing w:after="0" w:line="240" w:lineRule="auto"/>
        <w:jc w:val="center"/>
        <w:rPr>
          <w:rFonts w:cs="Calibri"/>
          <w:b/>
          <w:bCs/>
        </w:rPr>
      </w:pPr>
      <w:r w:rsidRPr="004F0889">
        <w:rPr>
          <w:rFonts w:eastAsia="Times New Roman" w:cs="Calibri"/>
          <w:b/>
          <w:bCs/>
          <w:color w:val="000000"/>
        </w:rPr>
        <w:t>Rabbi Dr. Eliyahu ben Abraham</w:t>
      </w:r>
    </w:p>
    <w:p w:rsidR="00F92589" w:rsidRPr="00B82D86" w:rsidRDefault="00F92589" w:rsidP="00B82D86">
      <w:pPr>
        <w:widowControl w:val="0"/>
        <w:suppressAutoHyphens/>
        <w:spacing w:after="0" w:line="240" w:lineRule="auto"/>
        <w:ind w:right="-144"/>
        <w:mirrorIndents/>
        <w:jc w:val="both"/>
        <w:rPr>
          <w:rFonts w:ascii="Times New Roman" w:eastAsia="Book Antiqua" w:hAnsi="Times New Roman" w:cs="David"/>
          <w:lang w:bidi="ar-SA"/>
        </w:rPr>
      </w:pPr>
    </w:p>
    <w:p w:rsidR="00B82D86" w:rsidRDefault="00B82D86" w:rsidP="00FA53B1">
      <w:pPr>
        <w:spacing w:after="0" w:line="240" w:lineRule="auto"/>
        <w:jc w:val="both"/>
        <w:rPr>
          <w:rFonts w:asciiTheme="minorHAnsi" w:eastAsia="Times New Roman" w:hAnsiTheme="minorHAnsi" w:cstheme="minorHAnsi"/>
          <w:color w:val="000000"/>
        </w:rPr>
      </w:pPr>
    </w:p>
    <w:p w:rsidR="00304B85" w:rsidRPr="002512A7" w:rsidRDefault="000D3412" w:rsidP="00FA53B1">
      <w:pPr>
        <w:spacing w:after="0" w:line="240" w:lineRule="auto"/>
        <w:jc w:val="both"/>
        <w:rPr>
          <w:rFonts w:asciiTheme="minorHAnsi" w:eastAsia="Times New Roman" w:hAnsiTheme="minorHAnsi" w:cstheme="minorHAnsi"/>
          <w:b/>
          <w:bCs/>
          <w:color w:val="000000"/>
          <w:sz w:val="24"/>
          <w:szCs w:val="24"/>
        </w:rPr>
      </w:pPr>
      <w:r w:rsidRPr="002512A7">
        <w:rPr>
          <w:rFonts w:asciiTheme="minorHAnsi" w:eastAsia="Times New Roman" w:hAnsiTheme="minorHAnsi" w:cstheme="minorHAnsi"/>
          <w:b/>
          <w:bCs/>
          <w:color w:val="000000"/>
          <w:sz w:val="24"/>
          <w:szCs w:val="24"/>
          <w:u w:val="single"/>
        </w:rPr>
        <w:t>Note</w:t>
      </w:r>
      <w:r w:rsidRPr="002512A7">
        <w:rPr>
          <w:rFonts w:asciiTheme="minorHAnsi" w:eastAsia="Times New Roman" w:hAnsiTheme="minorHAnsi" w:cstheme="minorHAnsi"/>
          <w:b/>
          <w:bCs/>
          <w:color w:val="000000"/>
          <w:sz w:val="24"/>
          <w:szCs w:val="24"/>
        </w:rPr>
        <w:t>:</w:t>
      </w:r>
    </w:p>
    <w:p w:rsidR="000D3412" w:rsidRPr="002512A7" w:rsidRDefault="000D3412" w:rsidP="00FA53B1">
      <w:pPr>
        <w:spacing w:after="0" w:line="240" w:lineRule="auto"/>
        <w:jc w:val="both"/>
        <w:rPr>
          <w:rFonts w:asciiTheme="minorHAnsi" w:eastAsia="Times New Roman" w:hAnsiTheme="minorHAnsi" w:cstheme="minorHAnsi"/>
          <w:b/>
          <w:bCs/>
          <w:color w:val="000000"/>
          <w:sz w:val="24"/>
          <w:szCs w:val="24"/>
        </w:rPr>
      </w:pPr>
    </w:p>
    <w:p w:rsidR="000D3412" w:rsidRPr="002512A7" w:rsidRDefault="000D3412" w:rsidP="00FA53B1">
      <w:pPr>
        <w:spacing w:after="0" w:line="240" w:lineRule="auto"/>
        <w:jc w:val="both"/>
        <w:rPr>
          <w:rFonts w:asciiTheme="minorHAnsi" w:eastAsia="Times New Roman" w:hAnsiTheme="minorHAnsi" w:cstheme="minorHAnsi"/>
          <w:b/>
          <w:bCs/>
          <w:color w:val="000000"/>
          <w:sz w:val="24"/>
          <w:szCs w:val="24"/>
        </w:rPr>
      </w:pPr>
      <w:r w:rsidRPr="002512A7">
        <w:rPr>
          <w:rFonts w:asciiTheme="minorHAnsi" w:eastAsia="Times New Roman" w:hAnsiTheme="minorHAnsi" w:cstheme="minorHAnsi"/>
          <w:b/>
          <w:bCs/>
          <w:color w:val="000000"/>
          <w:sz w:val="24"/>
          <w:szCs w:val="24"/>
        </w:rPr>
        <w:t>Next Tuesday is the fast of the 17</w:t>
      </w:r>
      <w:r w:rsidRPr="002512A7">
        <w:rPr>
          <w:rFonts w:asciiTheme="minorHAnsi" w:eastAsia="Times New Roman" w:hAnsiTheme="minorHAnsi" w:cstheme="minorHAnsi"/>
          <w:b/>
          <w:bCs/>
          <w:color w:val="000000"/>
          <w:sz w:val="24"/>
          <w:szCs w:val="24"/>
          <w:vertAlign w:val="superscript"/>
        </w:rPr>
        <w:t>th</w:t>
      </w:r>
      <w:r w:rsidRPr="002512A7">
        <w:rPr>
          <w:rFonts w:asciiTheme="minorHAnsi" w:eastAsia="Times New Roman" w:hAnsiTheme="minorHAnsi" w:cstheme="minorHAnsi"/>
          <w:b/>
          <w:bCs/>
          <w:color w:val="000000"/>
          <w:sz w:val="24"/>
          <w:szCs w:val="24"/>
        </w:rPr>
        <w:t xml:space="preserve"> of Tammuz, and we are desperately in need for funds to cover the needs for research materials to finish our Gemara project of the Nazarean Codicil. We need </w:t>
      </w:r>
      <w:r w:rsidR="002512A7" w:rsidRPr="002512A7">
        <w:rPr>
          <w:rFonts w:asciiTheme="minorHAnsi" w:eastAsia="Times New Roman" w:hAnsiTheme="minorHAnsi" w:cstheme="minorHAnsi"/>
          <w:b/>
          <w:bCs/>
          <w:color w:val="000000"/>
          <w:sz w:val="24"/>
          <w:szCs w:val="24"/>
        </w:rPr>
        <w:t xml:space="preserve">desperately </w:t>
      </w:r>
      <w:r w:rsidRPr="002512A7">
        <w:rPr>
          <w:rFonts w:asciiTheme="minorHAnsi" w:eastAsia="Times New Roman" w:hAnsiTheme="minorHAnsi" w:cstheme="minorHAnsi"/>
          <w:b/>
          <w:bCs/>
          <w:color w:val="000000"/>
          <w:sz w:val="24"/>
          <w:szCs w:val="24"/>
        </w:rPr>
        <w:t>some highly technical commentaries to finish 1</w:t>
      </w:r>
      <w:r w:rsidR="002512A7" w:rsidRPr="002512A7">
        <w:rPr>
          <w:rFonts w:asciiTheme="minorHAnsi" w:eastAsia="Times New Roman" w:hAnsiTheme="minorHAnsi" w:cstheme="minorHAnsi"/>
          <w:b/>
          <w:bCs/>
          <w:color w:val="000000"/>
          <w:sz w:val="24"/>
          <w:szCs w:val="24"/>
          <w:vertAlign w:val="superscript"/>
        </w:rPr>
        <w:t>st</w:t>
      </w:r>
      <w:r w:rsidR="002512A7" w:rsidRPr="002512A7">
        <w:rPr>
          <w:rFonts w:asciiTheme="minorHAnsi" w:eastAsia="Times New Roman" w:hAnsiTheme="minorHAnsi" w:cstheme="minorHAnsi"/>
          <w:b/>
          <w:bCs/>
          <w:color w:val="000000"/>
          <w:sz w:val="24"/>
          <w:szCs w:val="24"/>
        </w:rPr>
        <w:t xml:space="preserve"> </w:t>
      </w:r>
      <w:r w:rsidRPr="002512A7">
        <w:rPr>
          <w:rFonts w:asciiTheme="minorHAnsi" w:eastAsia="Times New Roman" w:hAnsiTheme="minorHAnsi" w:cstheme="minorHAnsi"/>
          <w:b/>
          <w:bCs/>
          <w:color w:val="000000"/>
          <w:sz w:val="24"/>
          <w:szCs w:val="24"/>
        </w:rPr>
        <w:t>&amp;</w:t>
      </w:r>
      <w:r w:rsidR="002512A7" w:rsidRPr="002512A7">
        <w:rPr>
          <w:rFonts w:asciiTheme="minorHAnsi" w:eastAsia="Times New Roman" w:hAnsiTheme="minorHAnsi" w:cstheme="minorHAnsi"/>
          <w:b/>
          <w:bCs/>
          <w:color w:val="000000"/>
          <w:sz w:val="24"/>
          <w:szCs w:val="24"/>
        </w:rPr>
        <w:t xml:space="preserve"> </w:t>
      </w:r>
      <w:r w:rsidRPr="002512A7">
        <w:rPr>
          <w:rFonts w:asciiTheme="minorHAnsi" w:eastAsia="Times New Roman" w:hAnsiTheme="minorHAnsi" w:cstheme="minorHAnsi"/>
          <w:b/>
          <w:bCs/>
          <w:color w:val="000000"/>
          <w:sz w:val="24"/>
          <w:szCs w:val="24"/>
        </w:rPr>
        <w:t>2</w:t>
      </w:r>
      <w:r w:rsidR="002512A7" w:rsidRPr="002512A7">
        <w:rPr>
          <w:rFonts w:asciiTheme="minorHAnsi" w:eastAsia="Times New Roman" w:hAnsiTheme="minorHAnsi" w:cstheme="minorHAnsi"/>
          <w:b/>
          <w:bCs/>
          <w:color w:val="000000"/>
          <w:sz w:val="24"/>
          <w:szCs w:val="24"/>
        </w:rPr>
        <w:t>nd</w:t>
      </w:r>
      <w:r w:rsidRPr="002512A7">
        <w:rPr>
          <w:rFonts w:asciiTheme="minorHAnsi" w:eastAsia="Times New Roman" w:hAnsiTheme="minorHAnsi" w:cstheme="minorHAnsi"/>
          <w:b/>
          <w:bCs/>
          <w:color w:val="000000"/>
          <w:sz w:val="24"/>
          <w:szCs w:val="24"/>
        </w:rPr>
        <w:t xml:space="preserve"> Timothy, Titus, Hebrews (Bereans), &amp; James. In the spirit of Repentance and Returning 3 things are required: Repentance, Good Deeds of Lovingkindness, Prayer, and giving to charity. What better charitable cause than to help us finish this leg of the work. Many thanks and God Bless</w:t>
      </w:r>
      <w:r w:rsidR="002512A7" w:rsidRPr="002512A7">
        <w:rPr>
          <w:rFonts w:asciiTheme="minorHAnsi" w:eastAsia="Times New Roman" w:hAnsiTheme="minorHAnsi" w:cstheme="minorHAnsi"/>
          <w:b/>
          <w:bCs/>
          <w:color w:val="000000"/>
          <w:sz w:val="24"/>
          <w:szCs w:val="24"/>
        </w:rPr>
        <w:t xml:space="preserve"> you and yours for your kindness and generosity! All offerings for this ongoing project should be sent via PayPal to: </w:t>
      </w:r>
      <w:hyperlink r:id="rId19" w:history="1">
        <w:r w:rsidR="002512A7" w:rsidRPr="002512A7">
          <w:rPr>
            <w:rStyle w:val="Hyperlink"/>
            <w:rFonts w:asciiTheme="minorHAnsi" w:eastAsia="Times New Roman" w:hAnsiTheme="minorHAnsi" w:cstheme="minorHAnsi"/>
            <w:sz w:val="24"/>
            <w:szCs w:val="24"/>
          </w:rPr>
          <w:t>ravybh@bigpond.com</w:t>
        </w:r>
      </w:hyperlink>
      <w:r w:rsidR="002512A7" w:rsidRPr="002512A7">
        <w:rPr>
          <w:rFonts w:asciiTheme="minorHAnsi" w:eastAsia="Times New Roman" w:hAnsiTheme="minorHAnsi" w:cstheme="minorHAnsi"/>
          <w:b/>
          <w:bCs/>
          <w:color w:val="000000"/>
          <w:sz w:val="24"/>
          <w:szCs w:val="24"/>
        </w:rPr>
        <w:t xml:space="preserve"> </w:t>
      </w:r>
    </w:p>
    <w:sectPr w:rsidR="000D3412" w:rsidRPr="002512A7" w:rsidSect="00321A2E">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C94" w:rsidRDefault="004D1C94" w:rsidP="00321A2E">
      <w:pPr>
        <w:spacing w:after="0" w:line="240" w:lineRule="auto"/>
      </w:pPr>
      <w:r>
        <w:separator/>
      </w:r>
    </w:p>
  </w:endnote>
  <w:endnote w:type="continuationSeparator" w:id="0">
    <w:p w:rsidR="004D1C94" w:rsidRDefault="004D1C94" w:rsidP="0032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7470618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rsidR="000D3412" w:rsidRDefault="000D3412" w:rsidP="00321A2E">
            <w:pPr>
              <w:pStyle w:val="Footer"/>
              <w:jc w:val="center"/>
              <w:rPr>
                <w:sz w:val="18"/>
                <w:szCs w:val="18"/>
              </w:rPr>
            </w:pPr>
          </w:p>
          <w:p w:rsidR="000D3412" w:rsidRPr="00321A2E" w:rsidRDefault="000D3412" w:rsidP="00321A2E">
            <w:pPr>
              <w:pStyle w:val="Footer"/>
              <w:jc w:val="center"/>
              <w:rPr>
                <w:sz w:val="18"/>
                <w:szCs w:val="18"/>
              </w:rPr>
            </w:pPr>
            <w:r w:rsidRPr="00321A2E">
              <w:rPr>
                <w:sz w:val="18"/>
                <w:szCs w:val="18"/>
              </w:rPr>
              <w:t xml:space="preserve">Page </w:t>
            </w:r>
            <w:r w:rsidRPr="00321A2E">
              <w:rPr>
                <w:b/>
                <w:bCs/>
                <w:sz w:val="18"/>
                <w:szCs w:val="18"/>
              </w:rPr>
              <w:fldChar w:fldCharType="begin"/>
            </w:r>
            <w:r w:rsidRPr="00321A2E">
              <w:rPr>
                <w:b/>
                <w:bCs/>
                <w:sz w:val="18"/>
                <w:szCs w:val="18"/>
              </w:rPr>
              <w:instrText xml:space="preserve"> PAGE </w:instrText>
            </w:r>
            <w:r w:rsidRPr="00321A2E">
              <w:rPr>
                <w:b/>
                <w:bCs/>
                <w:sz w:val="18"/>
                <w:szCs w:val="18"/>
              </w:rPr>
              <w:fldChar w:fldCharType="separate"/>
            </w:r>
            <w:r w:rsidR="00BA6515">
              <w:rPr>
                <w:b/>
                <w:bCs/>
                <w:noProof/>
                <w:sz w:val="18"/>
                <w:szCs w:val="18"/>
              </w:rPr>
              <w:t>23</w:t>
            </w:r>
            <w:r w:rsidRPr="00321A2E">
              <w:rPr>
                <w:b/>
                <w:bCs/>
                <w:sz w:val="18"/>
                <w:szCs w:val="18"/>
              </w:rPr>
              <w:fldChar w:fldCharType="end"/>
            </w:r>
            <w:r w:rsidRPr="00321A2E">
              <w:rPr>
                <w:sz w:val="18"/>
                <w:szCs w:val="18"/>
              </w:rPr>
              <w:t xml:space="preserve"> of </w:t>
            </w:r>
            <w:r w:rsidRPr="00321A2E">
              <w:rPr>
                <w:b/>
                <w:bCs/>
                <w:sz w:val="18"/>
                <w:szCs w:val="18"/>
              </w:rPr>
              <w:fldChar w:fldCharType="begin"/>
            </w:r>
            <w:r w:rsidRPr="00321A2E">
              <w:rPr>
                <w:b/>
                <w:bCs/>
                <w:sz w:val="18"/>
                <w:szCs w:val="18"/>
              </w:rPr>
              <w:instrText xml:space="preserve"> NUMPAGES  </w:instrText>
            </w:r>
            <w:r w:rsidRPr="00321A2E">
              <w:rPr>
                <w:b/>
                <w:bCs/>
                <w:sz w:val="18"/>
                <w:szCs w:val="18"/>
              </w:rPr>
              <w:fldChar w:fldCharType="separate"/>
            </w:r>
            <w:r w:rsidR="00BA6515">
              <w:rPr>
                <w:b/>
                <w:bCs/>
                <w:noProof/>
                <w:sz w:val="18"/>
                <w:szCs w:val="18"/>
              </w:rPr>
              <w:t>40</w:t>
            </w:r>
            <w:r w:rsidRPr="00321A2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C94" w:rsidRDefault="004D1C94" w:rsidP="00321A2E">
      <w:pPr>
        <w:spacing w:after="0" w:line="240" w:lineRule="auto"/>
      </w:pPr>
      <w:r>
        <w:separator/>
      </w:r>
    </w:p>
  </w:footnote>
  <w:footnote w:type="continuationSeparator" w:id="0">
    <w:p w:rsidR="004D1C94" w:rsidRDefault="004D1C94" w:rsidP="00321A2E">
      <w:pPr>
        <w:spacing w:after="0" w:line="240" w:lineRule="auto"/>
      </w:pPr>
      <w:r>
        <w:continuationSeparator/>
      </w:r>
    </w:p>
  </w:footnote>
  <w:footnote w:id="1">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w:t>
      </w:r>
      <w:hyperlink r:id="rId1" w:history="1">
        <w:r w:rsidRPr="00C13727">
          <w:rPr>
            <w:rFonts w:asciiTheme="majorBidi" w:hAnsiTheme="majorBidi" w:cstheme="majorBidi"/>
            <w:sz w:val="18"/>
            <w:szCs w:val="18"/>
          </w:rPr>
          <w:t>Amora</w:t>
        </w:r>
      </w:hyperlink>
      <w:r w:rsidRPr="00C13727">
        <w:rPr>
          <w:rFonts w:asciiTheme="majorBidi" w:hAnsiTheme="majorBidi" w:cstheme="majorBidi"/>
          <w:sz w:val="18"/>
          <w:szCs w:val="18"/>
        </w:rPr>
        <w:t>. The head of the academy, while seated, would tell him in Hebrew and in a low voice the outline of his lecture; and the meturgeman would in a lengthy popular discourse explain it in the vernacular to the audience. (Jewish Encyclopedia)</w:t>
      </w:r>
    </w:p>
  </w:footnote>
  <w:footnote w:id="2">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w:t>
      </w:r>
      <w:r w:rsidRPr="00C13727">
        <w:rPr>
          <w:rFonts w:asciiTheme="majorBidi" w:hAnsiTheme="majorBidi" w:cstheme="majorBidi"/>
          <w:iCs/>
          <w:sz w:val="18"/>
          <w:szCs w:val="18"/>
        </w:rPr>
        <w:t xml:space="preserve">See </w:t>
      </w:r>
      <w:r w:rsidRPr="00C13727">
        <w:rPr>
          <w:rFonts w:asciiTheme="majorBidi" w:hAnsiTheme="majorBidi" w:cstheme="majorBidi"/>
          <w:sz w:val="18"/>
          <w:szCs w:val="18"/>
        </w:rPr>
        <w:t xml:space="preserve">Ibn Ezra v. </w:t>
      </w:r>
      <w:r w:rsidRPr="00C13727">
        <w:rPr>
          <w:rFonts w:asciiTheme="majorBidi" w:hAnsiTheme="majorBidi" w:cstheme="majorBidi"/>
          <w:bCs/>
          <w:iCs/>
          <w:sz w:val="18"/>
          <w:szCs w:val="18"/>
        </w:rPr>
        <w:t>9</w:t>
      </w:r>
    </w:p>
  </w:footnote>
  <w:footnote w:id="3">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Tehillim (Psalms) 78:67-68. These opening remarks are excerpted, and edited, from: </w:t>
      </w:r>
      <w:r w:rsidRPr="00C13727">
        <w:rPr>
          <w:rFonts w:asciiTheme="majorBidi" w:hAnsiTheme="majorBidi" w:cstheme="majorBidi"/>
          <w:i/>
          <w:sz w:val="18"/>
          <w:szCs w:val="18"/>
          <w:lang w:val="en-AU"/>
        </w:rPr>
        <w:t>The ArtScroll Tanach Series, Tehillim</w:t>
      </w:r>
      <w:r w:rsidRPr="00C1372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Though this journey consists of forty-two stages, there is a distinction between the first twelve journeys, which were not led by the Holy Ark, and the following thirty journeys which were. Indeed, the Mishkan was first built after the 12th journey.</w:t>
      </w:r>
    </w:p>
  </w:footnote>
  <w:footnote w:id="5">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Bamidbar (</w:t>
      </w:r>
      <w:r w:rsidRPr="00C13727">
        <w:rPr>
          <w:rFonts w:asciiTheme="majorBidi" w:hAnsiTheme="majorBidi" w:cstheme="majorBidi"/>
          <w:bCs/>
          <w:sz w:val="18"/>
          <w:szCs w:val="18"/>
        </w:rPr>
        <w:t>Numbers) 11:34.</w:t>
      </w:r>
    </w:p>
  </w:footnote>
  <w:footnote w:id="6">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w:t>
      </w:r>
      <w:r w:rsidRPr="00C13727">
        <w:rPr>
          <w:rFonts w:asciiTheme="majorBidi" w:hAnsiTheme="majorBidi" w:cstheme="majorBidi"/>
          <w:i/>
          <w:sz w:val="18"/>
          <w:szCs w:val="18"/>
        </w:rPr>
        <w:t>Yalkut Meam Loez</w:t>
      </w:r>
      <w:r w:rsidRPr="00C13727">
        <w:rPr>
          <w:rFonts w:asciiTheme="majorBidi" w:hAnsiTheme="majorBidi" w:cstheme="majorBidi"/>
          <w:sz w:val="18"/>
          <w:szCs w:val="18"/>
        </w:rPr>
        <w:t>, parsha Massey, page 403.</w:t>
      </w:r>
    </w:p>
  </w:footnote>
  <w:footnote w:id="7">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Bamidbar (Numbers) 11:19-20</w:t>
      </w:r>
    </w:p>
  </w:footnote>
  <w:footnote w:id="8">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Seder Olam 8.</w:t>
      </w:r>
    </w:p>
  </w:footnote>
  <w:footnote w:id="9">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Mishlei (Proverbs) 25:2</w:t>
      </w:r>
    </w:p>
  </w:footnote>
  <w:footnote w:id="10">
    <w:p w:rsidR="000D3412" w:rsidRPr="00C13727" w:rsidRDefault="000D3412" w:rsidP="00C13727">
      <w:pPr>
        <w:pStyle w:val="FootnoteText"/>
        <w:jc w:val="both"/>
        <w:rPr>
          <w:rFonts w:asciiTheme="majorBidi" w:hAnsiTheme="majorBidi" w:cstheme="majorBidi"/>
          <w:sz w:val="18"/>
          <w:szCs w:val="18"/>
          <w:lang w:val="es-ES"/>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lang w:val="es-ES"/>
        </w:rPr>
        <w:t xml:space="preserve"> Likkutei Sichos, vol. XVIII, pp. 390–398</w:t>
      </w:r>
    </w:p>
  </w:footnote>
  <w:footnote w:id="11">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w:t>
      </w:r>
      <w:r w:rsidRPr="00C13727">
        <w:rPr>
          <w:rFonts w:asciiTheme="majorBidi" w:hAnsiTheme="majorBidi" w:cstheme="majorBidi"/>
          <w:iCs/>
          <w:sz w:val="18"/>
          <w:szCs w:val="18"/>
        </w:rPr>
        <w:t>This is from R’ Moshe [Hadarshan]’s commentary.</w:t>
      </w:r>
    </w:p>
  </w:footnote>
  <w:footnote w:id="12">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As found in the ana bechoach prayer.</w:t>
      </w:r>
    </w:p>
  </w:footnote>
  <w:footnote w:id="13">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Based on the Ohr HaChaim HaKadosh, The Malbim, Rav Shmuel M’Ostropole</w:t>
      </w:r>
    </w:p>
  </w:footnote>
  <w:footnote w:id="14">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the “Bobover Rebbe”</w:t>
      </w:r>
    </w:p>
  </w:footnote>
  <w:footnote w:id="15">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Likkutei Kerem Shlomo Vol. I</w:t>
      </w:r>
    </w:p>
  </w:footnote>
  <w:footnote w:id="16">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Abarbanel</w:t>
      </w:r>
    </w:p>
  </w:footnote>
  <w:footnote w:id="17">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Aryeh Ben David, Around the Shabbat Table: A Guide to Fulfilling and Meaningful Shabbat Table Conversations [Northvale, NJ: Jason Aronson, 2000], p. 294</w:t>
      </w:r>
    </w:p>
  </w:footnote>
  <w:footnote w:id="18">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The record of our forty-two journeys through the desert corresponds to the twenty-one days and twenty-one nights of the three weeks between Tammuz 17 and Tisha B’Av, when this Torah portion is read in both the Annual and Triennial Torah cycles.</w:t>
      </w:r>
    </w:p>
  </w:footnote>
  <w:footnote w:id="19">
    <w:p w:rsidR="000D3412" w:rsidRPr="00C13727" w:rsidRDefault="000D3412" w:rsidP="00C13727">
      <w:pPr>
        <w:pStyle w:val="FootnoteText"/>
        <w:jc w:val="both"/>
        <w:rPr>
          <w:rFonts w:asciiTheme="majorBidi" w:hAnsiTheme="majorBidi" w:cstheme="majorBidi"/>
          <w:sz w:val="18"/>
          <w:szCs w:val="18"/>
        </w:rPr>
      </w:pPr>
      <w:r w:rsidRPr="00C13727">
        <w:rPr>
          <w:rStyle w:val="FootnoteReference"/>
          <w:rFonts w:asciiTheme="majorBidi" w:hAnsiTheme="majorBidi" w:cstheme="majorBidi"/>
          <w:sz w:val="18"/>
          <w:szCs w:val="18"/>
        </w:rPr>
        <w:footnoteRef/>
      </w:r>
      <w:r w:rsidRPr="00C13727">
        <w:rPr>
          <w:rFonts w:asciiTheme="majorBidi" w:hAnsiTheme="majorBidi" w:cstheme="majorBidi"/>
          <w:sz w:val="18"/>
          <w:szCs w:val="18"/>
        </w:rPr>
        <w:t xml:space="preserve"> </w:t>
      </w:r>
      <w:r w:rsidRPr="00C13727">
        <w:rPr>
          <w:rFonts w:asciiTheme="majorBidi" w:hAnsiTheme="majorBidi" w:cstheme="majorBidi"/>
          <w:sz w:val="18"/>
          <w:szCs w:val="18"/>
          <w:lang w:val="en-AU"/>
        </w:rPr>
        <w:t xml:space="preserve">Eat - </w:t>
      </w:r>
      <w:r w:rsidRPr="00C13727">
        <w:rPr>
          <w:rFonts w:asciiTheme="majorBidi" w:hAnsiTheme="majorBidi" w:cstheme="majorBidi"/>
          <w:sz w:val="18"/>
          <w:szCs w:val="18"/>
          <w:rtl/>
        </w:rPr>
        <w:t>אכל</w:t>
      </w:r>
      <w:r w:rsidRPr="00C13727">
        <w:rPr>
          <w:rFonts w:asciiTheme="majorBidi" w:hAnsiTheme="majorBidi" w:cstheme="majorBidi"/>
          <w:sz w:val="18"/>
          <w:szCs w:val="18"/>
          <w:lang w:val="en-AU"/>
        </w:rPr>
        <w:t>, Strong’s number 0398, is our verbal tally with the Torah portion.</w:t>
      </w:r>
    </w:p>
  </w:footnote>
  <w:footnote w:id="20">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These two communities came close to the acceptance of the Mesorah and then rejected it. Plummer, Alfred. </w:t>
      </w:r>
      <w:r>
        <w:rPr>
          <w:rFonts w:ascii="Times New Roman" w:hAnsi="Times New Roman" w:cs="Times New Roman"/>
          <w:i/>
          <w:iCs/>
          <w:sz w:val="18"/>
          <w:szCs w:val="18"/>
        </w:rPr>
        <w:t>A Critical and Exegetical Commentary on the Gospel According to S. Luke</w:t>
      </w:r>
      <w:r>
        <w:rPr>
          <w:rFonts w:ascii="Times New Roman" w:hAnsi="Times New Roman" w:cs="Times New Roman"/>
          <w:sz w:val="18"/>
          <w:szCs w:val="18"/>
        </w:rPr>
        <w:t>. Edinburgh: T. &amp; T. Clark, 1901. p. 276-7</w:t>
      </w:r>
    </w:p>
  </w:footnote>
  <w:footnote w:id="21">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Cf. Yesha’yahu (Isa.) 23:1-8, Yechezkel (Ezek) 26-28, Yoel (Joel) 3:4-8, Amos 1:9-10 and Z’kharyah (Zach) 9:2-4. These two cities are examples of pagan luxury. Leaney, A. R. C. </w:t>
      </w:r>
      <w:r>
        <w:rPr>
          <w:rFonts w:ascii="Times New Roman" w:hAnsi="Times New Roman" w:cs="Times New Roman"/>
          <w:i/>
          <w:iCs/>
          <w:sz w:val="18"/>
          <w:szCs w:val="18"/>
        </w:rPr>
        <w:t>A Commentary on the Gospel According to St. Luke</w:t>
      </w:r>
      <w:r>
        <w:rPr>
          <w:rFonts w:ascii="Times New Roman" w:hAnsi="Times New Roman" w:cs="Times New Roman"/>
          <w:sz w:val="18"/>
          <w:szCs w:val="18"/>
        </w:rPr>
        <w:t>. London: Black, 1971. p.178</w:t>
      </w:r>
    </w:p>
  </w:footnote>
  <w:footnote w:id="22">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Fitzmyer, Joseph A. </w:t>
      </w:r>
      <w:r>
        <w:rPr>
          <w:rFonts w:ascii="Times New Roman" w:hAnsi="Times New Roman" w:cs="Times New Roman"/>
          <w:i/>
          <w:iCs/>
          <w:sz w:val="18"/>
          <w:szCs w:val="18"/>
        </w:rPr>
        <w:t>The Gospel according to Luke: (X-XXIV)</w:t>
      </w:r>
      <w:r>
        <w:rPr>
          <w:rFonts w:ascii="Times New Roman" w:hAnsi="Times New Roman" w:cs="Times New Roman"/>
          <w:sz w:val="18"/>
          <w:szCs w:val="18"/>
        </w:rPr>
        <w:t>. London: Yale University Press, 2007. p. 855</w:t>
      </w:r>
    </w:p>
  </w:footnote>
  <w:footnote w:id="23">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This is an example of a Biblical list. In the present case, we have three items on a list. 1. The one who listens to you listens to me</w:t>
      </w:r>
      <w:r>
        <w:rPr>
          <w:rFonts w:ascii="Times New Roman" w:hAnsi="Times New Roman" w:cs="Times New Roman"/>
          <w:b/>
          <w:sz w:val="18"/>
          <w:szCs w:val="18"/>
        </w:rPr>
        <w:t xml:space="preserve">, </w:t>
      </w:r>
      <w:r>
        <w:rPr>
          <w:rFonts w:ascii="Times New Roman" w:hAnsi="Times New Roman" w:cs="Times New Roman"/>
          <w:sz w:val="18"/>
          <w:szCs w:val="18"/>
        </w:rPr>
        <w:t>2. The one who rejects you rejects me.</w:t>
      </w:r>
      <w:r>
        <w:rPr>
          <w:rFonts w:ascii="Times New Roman" w:hAnsi="Times New Roman" w:cs="Times New Roman"/>
          <w:b/>
          <w:sz w:val="18"/>
          <w:szCs w:val="18"/>
        </w:rPr>
        <w:t xml:space="preserve"> </w:t>
      </w:r>
      <w:r>
        <w:rPr>
          <w:rFonts w:ascii="Times New Roman" w:hAnsi="Times New Roman" w:cs="Times New Roman"/>
          <w:sz w:val="18"/>
          <w:szCs w:val="18"/>
        </w:rPr>
        <w:t>3. Therefore, the one who rejects me rejects the one who sent me. This is also an example of Nazarean Exegesis and use of the hermeneutic Sevarah – Logic</w:t>
      </w:r>
    </w:p>
  </w:footnote>
  <w:footnote w:id="24">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Here the Greek word </w:t>
      </w:r>
      <w:r>
        <w:rPr>
          <w:rFonts w:ascii="Times New Roman" w:hAnsi="Times New Roman" w:cs="Times New Roman"/>
          <w:b/>
          <w:bCs/>
          <w:sz w:val="18"/>
          <w:szCs w:val="18"/>
          <w:lang w:val="el-GR"/>
        </w:rPr>
        <w:t>πνεῦμα</w:t>
      </w:r>
      <w:r>
        <w:rPr>
          <w:rFonts w:ascii="Times New Roman" w:hAnsi="Times New Roman" w:cs="Times New Roman"/>
          <w:sz w:val="18"/>
          <w:szCs w:val="18"/>
        </w:rPr>
        <w:t xml:space="preserve"> – </w:t>
      </w:r>
      <w:r>
        <w:rPr>
          <w:rFonts w:ascii="Times New Roman" w:hAnsi="Times New Roman" w:cs="Times New Roman"/>
          <w:i/>
          <w:iCs/>
          <w:sz w:val="18"/>
          <w:szCs w:val="18"/>
        </w:rPr>
        <w:t>pneuma</w:t>
      </w:r>
      <w:r>
        <w:rPr>
          <w:rFonts w:ascii="Times New Roman" w:hAnsi="Times New Roman" w:cs="Times New Roman"/>
          <w:iCs/>
          <w:sz w:val="18"/>
          <w:szCs w:val="18"/>
        </w:rPr>
        <w:t xml:space="preserve"> (spirit) shows that there is a verbal expression of joy. This may also be translated, “in that hour he breathed out a great expression of his joy.” Some texts say “holy spirit” referring to the “spirit of inspiration.” see footnote below.</w:t>
      </w:r>
    </w:p>
  </w:footnote>
  <w:footnote w:id="25">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This “holy joy” is a Divine inspiration. Plummer, Alfred. </w:t>
      </w:r>
      <w:r>
        <w:rPr>
          <w:rFonts w:ascii="Times New Roman" w:hAnsi="Times New Roman" w:cs="Times New Roman"/>
          <w:i/>
          <w:iCs/>
          <w:sz w:val="18"/>
          <w:szCs w:val="18"/>
        </w:rPr>
        <w:t>A Critical and Exegetical Commentary on the Gospel According to S. Luke</w:t>
      </w:r>
      <w:r>
        <w:rPr>
          <w:rFonts w:ascii="Times New Roman" w:hAnsi="Times New Roman" w:cs="Times New Roman"/>
          <w:sz w:val="18"/>
          <w:szCs w:val="18"/>
        </w:rPr>
        <w:t xml:space="preserve">. Edinburgh: T. &amp; T. Clark, 1901. p. 280. It is clear from the footnote above and the text that Yeshua is operating in the </w:t>
      </w:r>
      <w:r>
        <w:rPr>
          <w:rFonts w:ascii="Times New Roman" w:hAnsi="Times New Roman" w:cs="Times New Roman"/>
          <w:b/>
          <w:bCs/>
          <w:sz w:val="18"/>
          <w:szCs w:val="18"/>
          <w:lang w:val="el-GR"/>
        </w:rPr>
        <w:t>πνεῦμα</w:t>
      </w:r>
      <w:r>
        <w:rPr>
          <w:rFonts w:ascii="Times New Roman" w:hAnsi="Times New Roman" w:cs="Times New Roman"/>
          <w:sz w:val="18"/>
          <w:szCs w:val="18"/>
        </w:rPr>
        <w:t xml:space="preserve"> – </w:t>
      </w:r>
      <w:r>
        <w:rPr>
          <w:rFonts w:ascii="Times New Roman" w:hAnsi="Times New Roman" w:cs="Times New Roman"/>
          <w:i/>
          <w:iCs/>
          <w:sz w:val="18"/>
          <w:szCs w:val="18"/>
        </w:rPr>
        <w:t>pneuma</w:t>
      </w:r>
      <w:r>
        <w:rPr>
          <w:rFonts w:ascii="Times New Roman" w:hAnsi="Times New Roman" w:cs="Times New Roman"/>
          <w:iCs/>
          <w:sz w:val="18"/>
          <w:szCs w:val="18"/>
        </w:rPr>
        <w:t xml:space="preserve"> (spirit) “spirit of prophecy.”</w:t>
      </w:r>
    </w:p>
  </w:footnote>
  <w:footnote w:id="26">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The “revelation” to “young children” refers to the Paqidim who are becoming Hakhamim. It is the Hakham who rejoices because his name is written in the heavens.” The young children can rejoice because they have seen the secrets of Messiah revealed.</w:t>
      </w:r>
    </w:p>
  </w:footnote>
  <w:footnote w:id="27">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Da’at -</w:t>
      </w:r>
    </w:p>
  </w:footnote>
  <w:footnote w:id="28">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imes New Roman" w:hAnsi="Times New Roman" w:cs="Times New Roman"/>
          <w:b/>
          <w:bCs/>
          <w:sz w:val="18"/>
          <w:szCs w:val="18"/>
          <w:lang w:val="el-GR"/>
        </w:rPr>
        <w:t>ἀκούω</w:t>
      </w:r>
      <w:r>
        <w:rPr>
          <w:rFonts w:ascii="Times New Roman" w:hAnsi="Times New Roman" w:cs="Times New Roman"/>
          <w:sz w:val="18"/>
          <w:szCs w:val="18"/>
        </w:rPr>
        <w:t xml:space="preserve"> – </w:t>
      </w:r>
      <w:r>
        <w:rPr>
          <w:rFonts w:ascii="Times New Roman" w:hAnsi="Times New Roman" w:cs="Times New Roman"/>
          <w:i/>
          <w:iCs/>
          <w:sz w:val="18"/>
          <w:szCs w:val="18"/>
        </w:rPr>
        <w:t xml:space="preserve">akouo </w:t>
      </w:r>
      <w:r>
        <w:rPr>
          <w:rFonts w:ascii="Times New Roman" w:hAnsi="Times New Roman" w:cs="Times New Roman"/>
          <w:iCs/>
          <w:sz w:val="18"/>
          <w:szCs w:val="18"/>
        </w:rPr>
        <w:t xml:space="preserve">hear – </w:t>
      </w:r>
      <w:r>
        <w:rPr>
          <w:rFonts w:ascii="Times New Roman" w:hAnsi="Times New Roman" w:cs="Times New Roman"/>
          <w:i/>
          <w:iCs/>
          <w:sz w:val="18"/>
          <w:szCs w:val="18"/>
        </w:rPr>
        <w:t>kibal</w:t>
      </w:r>
      <w:r>
        <w:rPr>
          <w:rFonts w:ascii="Times New Roman" w:hAnsi="Times New Roman" w:cs="Times New Roman"/>
          <w:iCs/>
          <w:sz w:val="18"/>
          <w:szCs w:val="18"/>
        </w:rPr>
        <w:t xml:space="preserve">, receive. </w:t>
      </w:r>
    </w:p>
  </w:footnote>
  <w:footnote w:id="29">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Here the “Mishkan” is not a “tent” per se. The Mishkan Hakham Tsefet is speaking of is a means of drawing down the Divine Presence/ Divine Mind. </w:t>
      </w:r>
    </w:p>
  </w:footnote>
  <w:footnote w:id="30">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We could also interpret this to read “a wise Priesthood.”</w:t>
      </w:r>
    </w:p>
  </w:footnote>
  <w:footnote w:id="31">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Sacrifices here take on the idea of Korbanot – those things, which bring us near to G-d. </w:t>
      </w:r>
    </w:p>
  </w:footnote>
  <w:footnote w:id="32">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Πνευματικός – rooted in πνέω to </w:t>
      </w:r>
      <w:r>
        <w:rPr>
          <w:rFonts w:ascii="Times New Roman" w:hAnsi="Times New Roman" w:cs="Times New Roman"/>
          <w:i/>
          <w:iCs/>
          <w:sz w:val="18"/>
          <w:szCs w:val="18"/>
        </w:rPr>
        <w:t>breathe</w:t>
      </w:r>
      <w:r>
        <w:rPr>
          <w:rFonts w:ascii="Times New Roman" w:hAnsi="Times New Roman" w:cs="Times New Roman"/>
          <w:sz w:val="18"/>
          <w:szCs w:val="18"/>
        </w:rPr>
        <w:t xml:space="preserve"> hard i.e. teaching.</w:t>
      </w:r>
    </w:p>
  </w:footnote>
  <w:footnote w:id="33">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Hakham Tsefet and the Psalmist play on the reversal of the idea that the Yetser HaRa is called the “stumbling stone.” Eisemann, Moshe, and Nosson Scherman. </w:t>
      </w:r>
      <w:r>
        <w:rPr>
          <w:rFonts w:ascii="Times New Roman" w:hAnsi="Times New Roman" w:cs="Times New Roman"/>
          <w:i/>
          <w:iCs/>
          <w:sz w:val="18"/>
          <w:szCs w:val="18"/>
        </w:rPr>
        <w:t>Ezekiel, Yechezkel, The Artscroll Tanach Series, A New Translation With A Commentary Anthologized From Talmudic, Midrashic and Rabbinic Sources (English and Hebrew Edition)</w:t>
      </w:r>
      <w:r>
        <w:rPr>
          <w:rFonts w:ascii="Times New Roman" w:hAnsi="Times New Roman" w:cs="Times New Roman"/>
          <w:sz w:val="18"/>
          <w:szCs w:val="18"/>
        </w:rPr>
        <w:t>. Artscroll, Mesorah Publications Ltd, 1988. p. 557</w:t>
      </w:r>
    </w:p>
  </w:footnote>
  <w:footnote w:id="34">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“popular”</w:t>
      </w:r>
    </w:p>
  </w:footnote>
  <w:footnote w:id="35">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Pointing to the coming of Shavuot</w:t>
      </w:r>
    </w:p>
  </w:footnote>
  <w:footnote w:id="36">
    <w:p w:rsidR="000D3412" w:rsidRDefault="000D3412" w:rsidP="00B82D86">
      <w:pPr>
        <w:pStyle w:val="FootnoteText"/>
        <w:rPr>
          <w:rFonts w:ascii="Times New Roman" w:hAnsi="Times New Roman" w:cs="Times New Roman"/>
          <w:b/>
          <w:bCs/>
          <w:sz w:val="18"/>
          <w:szCs w:val="18"/>
        </w:rPr>
      </w:pPr>
      <w:r>
        <w:rPr>
          <w:rStyle w:val="FootnoteReference"/>
          <w:rFonts w:cs="Times New Roman"/>
          <w:sz w:val="18"/>
          <w:szCs w:val="18"/>
        </w:rPr>
        <w:footnoteRef/>
      </w:r>
      <w:r>
        <w:rPr>
          <w:rFonts w:ascii="Times New Roman" w:hAnsi="Times New Roman" w:cs="Times New Roman"/>
          <w:sz w:val="18"/>
          <w:szCs w:val="18"/>
        </w:rPr>
        <w:t xml:space="preserve"> Verbal connection to 2 Tsefet 3:1-7 (fire) potentially lethal illness.</w:t>
      </w:r>
    </w:p>
  </w:footnote>
  <w:footnote w:id="37">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See our </w:t>
      </w:r>
      <w:r>
        <w:rPr>
          <w:rFonts w:ascii="Times New Roman" w:hAnsi="Times New Roman" w:cs="Times New Roman"/>
          <w:b/>
          <w:sz w:val="18"/>
          <w:szCs w:val="18"/>
        </w:rPr>
        <w:t>Excursus, Ruach/Pneuma as Sophia/Hokhmah (</w:t>
      </w:r>
      <w:r>
        <w:rPr>
          <w:rFonts w:ascii="Times New Roman" w:hAnsi="Times New Roman" w:cs="Times New Roman"/>
          <w:b/>
          <w:bCs/>
          <w:sz w:val="18"/>
          <w:szCs w:val="18"/>
          <w:rtl/>
        </w:rPr>
        <w:t xml:space="preserve">רוּחַ </w:t>
      </w:r>
      <w:r>
        <w:rPr>
          <w:rFonts w:ascii="Times New Roman" w:hAnsi="Times New Roman" w:cs="Times New Roman"/>
          <w:b/>
          <w:bCs/>
          <w:sz w:val="18"/>
          <w:szCs w:val="18"/>
        </w:rPr>
        <w:t>/</w:t>
      </w:r>
      <w:r>
        <w:rPr>
          <w:rFonts w:ascii="Times New Roman" w:hAnsi="Times New Roman" w:cs="Times New Roman"/>
          <w:b/>
          <w:bCs/>
          <w:sz w:val="18"/>
          <w:szCs w:val="18"/>
          <w:lang w:val="el-GR"/>
        </w:rPr>
        <w:t>πνεῦμα</w:t>
      </w:r>
      <w:r>
        <w:rPr>
          <w:rFonts w:ascii="Times New Roman" w:hAnsi="Times New Roman" w:cs="Times New Roman"/>
          <w:b/>
          <w:bCs/>
          <w:sz w:val="18"/>
          <w:szCs w:val="18"/>
        </w:rPr>
        <w:t xml:space="preserve"> – σοφία/</w:t>
      </w:r>
      <w:r>
        <w:rPr>
          <w:rFonts w:ascii="Times New Roman" w:hAnsi="Times New Roman" w:cs="Times New Roman"/>
          <w:b/>
          <w:bCs/>
          <w:sz w:val="18"/>
          <w:szCs w:val="18"/>
          <w:rtl/>
        </w:rPr>
        <w:t>חָכְמָה</w:t>
      </w:r>
      <w:r>
        <w:rPr>
          <w:rFonts w:ascii="Times New Roman" w:hAnsi="Times New Roman" w:cs="Times New Roman"/>
          <w:b/>
          <w:sz w:val="18"/>
          <w:szCs w:val="18"/>
        </w:rPr>
        <w:t xml:space="preserve">) </w:t>
      </w:r>
      <w:r>
        <w:rPr>
          <w:rFonts w:ascii="Times New Roman" w:hAnsi="Times New Roman" w:cs="Times New Roman"/>
          <w:sz w:val="18"/>
          <w:szCs w:val="18"/>
        </w:rPr>
        <w:t>below.</w:t>
      </w:r>
    </w:p>
  </w:footnote>
  <w:footnote w:id="38">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See TDNT 6:370 8. </w:t>
      </w:r>
      <w:r>
        <w:rPr>
          <w:rFonts w:ascii="Times New Roman" w:hAnsi="Times New Roman" w:cs="Times New Roman"/>
          <w:sz w:val="18"/>
          <w:szCs w:val="18"/>
          <w:lang w:val="el-GR"/>
        </w:rPr>
        <w:t>πνεῦμα</w:t>
      </w:r>
      <w:r>
        <w:rPr>
          <w:rFonts w:ascii="Times New Roman" w:hAnsi="Times New Roman" w:cs="Times New Roman"/>
          <w:sz w:val="18"/>
          <w:szCs w:val="18"/>
        </w:rPr>
        <w:t xml:space="preserve"> in Wisdom</w:t>
      </w:r>
    </w:p>
  </w:footnote>
  <w:footnote w:id="39">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Trench, R. C. </w:t>
      </w:r>
      <w:r>
        <w:rPr>
          <w:rFonts w:ascii="Times New Roman" w:hAnsi="Times New Roman" w:cs="Times New Roman"/>
          <w:i/>
          <w:iCs/>
          <w:sz w:val="18"/>
          <w:szCs w:val="18"/>
        </w:rPr>
        <w:t>Trench’s Synonyms of the New Testament</w:t>
      </w:r>
      <w:r>
        <w:rPr>
          <w:rFonts w:ascii="Times New Roman" w:hAnsi="Times New Roman" w:cs="Times New Roman"/>
          <w:sz w:val="18"/>
          <w:szCs w:val="18"/>
        </w:rPr>
        <w:t>. Baker Books, 2000. p. 327</w:t>
      </w:r>
    </w:p>
  </w:footnote>
  <w:footnote w:id="40">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Sacrifices here take on the idea of Korbanot – those things, which bring us near to G-d. </w:t>
      </w:r>
    </w:p>
  </w:footnote>
  <w:footnote w:id="41">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Πνευματικός – rooted in πνέω to </w:t>
      </w:r>
      <w:r>
        <w:rPr>
          <w:rFonts w:ascii="Times New Roman" w:hAnsi="Times New Roman" w:cs="Times New Roman"/>
          <w:i/>
          <w:iCs/>
          <w:sz w:val="18"/>
          <w:szCs w:val="18"/>
        </w:rPr>
        <w:t>breathe</w:t>
      </w:r>
      <w:r>
        <w:rPr>
          <w:rFonts w:ascii="Times New Roman" w:hAnsi="Times New Roman" w:cs="Times New Roman"/>
          <w:sz w:val="18"/>
          <w:szCs w:val="18"/>
        </w:rPr>
        <w:t xml:space="preserve"> hard i.e. teaching. This also applies to Prayer as the sacrifice of our lips.</w:t>
      </w:r>
    </w:p>
  </w:footnote>
  <w:footnote w:id="42">
    <w:p w:rsidR="000D3412" w:rsidRDefault="000D3412" w:rsidP="00B82D86">
      <w:pPr>
        <w:pStyle w:val="FootnoteText"/>
        <w:jc w:val="both"/>
        <w:rPr>
          <w:rFonts w:ascii="Times New Roman" w:hAnsi="Times New Roman" w:cs="Times New Roman"/>
          <w:sz w:val="18"/>
          <w:szCs w:val="18"/>
          <w:lang w:val="en-AU"/>
        </w:rPr>
      </w:pPr>
      <w:r>
        <w:rPr>
          <w:rStyle w:val="FootnoteReference"/>
          <w:rFonts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AU"/>
        </w:rPr>
        <w:t xml:space="preserve">B’resheet 3:8 </w:t>
      </w:r>
      <w:r>
        <w:rPr>
          <w:rFonts w:ascii="Times New Roman" w:hAnsi="Times New Roman" w:cs="Times New Roman"/>
          <w:b/>
          <w:bCs/>
          <w:sz w:val="18"/>
          <w:szCs w:val="18"/>
          <w:lang w:val="en-AU"/>
        </w:rPr>
        <w:t>“They</w:t>
      </w:r>
      <w:r>
        <w:rPr>
          <w:rFonts w:ascii="Times New Roman" w:hAnsi="Times New Roman" w:cs="Times New Roman"/>
          <w:sz w:val="18"/>
          <w:szCs w:val="18"/>
          <w:lang w:val="en-AU"/>
        </w:rPr>
        <w:t xml:space="preserve"> (Adam and Chavah) </w:t>
      </w:r>
      <w:r>
        <w:rPr>
          <w:rFonts w:ascii="Times New Roman" w:hAnsi="Times New Roman" w:cs="Times New Roman"/>
          <w:b/>
          <w:bCs/>
          <w:sz w:val="18"/>
          <w:szCs w:val="18"/>
          <w:lang w:val="en-AU"/>
        </w:rPr>
        <w:t>heard the voice of halakhah</w:t>
      </w:r>
      <w:r>
        <w:rPr>
          <w:rFonts w:ascii="Times New Roman" w:hAnsi="Times New Roman" w:cs="Times New Roman"/>
          <w:sz w:val="18"/>
          <w:szCs w:val="18"/>
          <w:lang w:val="en-AU"/>
        </w:rPr>
        <w:t xml:space="preserve"> (i.e. walking) </w:t>
      </w:r>
      <w:r>
        <w:rPr>
          <w:rFonts w:ascii="Times New Roman" w:hAnsi="Times New Roman" w:cs="Times New Roman"/>
          <w:b/>
          <w:bCs/>
          <w:sz w:val="18"/>
          <w:szCs w:val="18"/>
          <w:lang w:val="en-AU"/>
        </w:rPr>
        <w:t>from the Breath of the LORD God in the garden</w:t>
      </w:r>
      <w:r>
        <w:rPr>
          <w:rFonts w:ascii="Times New Roman" w:hAnsi="Times New Roman" w:cs="Times New Roman"/>
          <w:sz w:val="18"/>
          <w:szCs w:val="18"/>
          <w:lang w:val="en-AU"/>
        </w:rPr>
        <w:t>.”</w:t>
      </w:r>
    </w:p>
  </w:footnote>
  <w:footnote w:id="43">
    <w:p w:rsidR="000D3412" w:rsidRDefault="000D3412" w:rsidP="00B82D86">
      <w:pPr>
        <w:pStyle w:val="FootnoteText"/>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This is because the female characteristic of the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Parnas/pastor is “hidden.” </w:t>
      </w:r>
    </w:p>
  </w:footnote>
  <w:footnote w:id="44">
    <w:p w:rsidR="000D3412" w:rsidRDefault="000D3412" w:rsidP="00B82D86">
      <w:pPr>
        <w:spacing w:after="0" w:line="240" w:lineRule="auto"/>
        <w:rPr>
          <w:sz w:val="18"/>
          <w:szCs w:val="18"/>
        </w:rPr>
      </w:pPr>
      <w:r>
        <w:rPr>
          <w:rFonts w:ascii="Times New Roman" w:hAnsi="Times New Roman" w:cs="Times New Roman"/>
          <w:sz w:val="18"/>
          <w:szCs w:val="18"/>
          <w:vertAlign w:val="superscript"/>
        </w:rPr>
        <w:footnoteRef/>
      </w:r>
      <w:r>
        <w:rPr>
          <w:rFonts w:ascii="Times New Roman" w:hAnsi="Times New Roman" w:cs="Times New Roman"/>
          <w:i/>
          <w:iCs/>
          <w:sz w:val="18"/>
          <w:szCs w:val="18"/>
        </w:rPr>
        <w:t>Theological dictionary of the New Testament</w:t>
      </w:r>
      <w:r>
        <w:rPr>
          <w:rFonts w:ascii="Times New Roman" w:hAnsi="Times New Roman" w:cs="Times New Roman"/>
          <w:sz w:val="18"/>
          <w:szCs w:val="18"/>
        </w:rPr>
        <w:t>. 1964-c1976. Vols. 5-9 edited by Gerhard Friedrich. Vol. 10 compiled by Ronald Pitkin. (G. Kittel, G. W. Bromiley &amp; G. Friedrich, Ed.) (electronic ed.) (9:403). Grand Rapids, MI: Eerdmans.</w:t>
      </w:r>
    </w:p>
  </w:footnote>
  <w:footnote w:id="45">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cf. Rom 8:32</w:t>
      </w:r>
    </w:p>
  </w:footnote>
  <w:footnote w:id="46">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47">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48">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AU"/>
        </w:rPr>
        <w:t xml:space="preserve">Midrash Rabbah - Deuteronomy III:12 </w:t>
      </w:r>
    </w:p>
  </w:footnote>
  <w:footnote w:id="49">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[Where he spent the last years of his life, v. Derenbourg, MGWJ. 1893, 304.]</w:t>
      </w:r>
    </w:p>
  </w:footnote>
  <w:footnote w:id="50">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Or Beki'in, a small town in Palestine, between Jabneh and Lydda. A seat of a Talmudic School during the patriarchate of Gamaliel II.</w:t>
      </w:r>
    </w:p>
  </w:footnote>
  <w:footnote w:id="51">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A small town on the N.W. borders of Judea, identified with Jabneel of Naftali (Josh. XIX, 33). Seat of the celebrated school after the destruction of Jerusalem, which locality is replaced as the seat of the Sanhedrin. Scholars (Weiss, Graetz, Halevy) disagree as to the exact authority it possessed. </w:t>
      </w:r>
    </w:p>
  </w:footnote>
  <w:footnote w:id="52">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One of the cities of the tribe of Dan (Josh. XIX, 45) identified with the modern Benai Berak, a flourishing Jewish Colony.</w:t>
      </w:r>
    </w:p>
  </w:footnote>
  <w:footnote w:id="53">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[He left Palestine at the same time as Judah b. Bathyra and R. Hananiah, the nephew of R. Joshua b. Hananiah (v. infra) shortly before the Bar Kochba war, and making his way to Rome he there established a school, v. Bacher, AT., I, 380.]</w:t>
      </w:r>
    </w:p>
  </w:footnote>
  <w:footnote w:id="54">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Sogana (v. Josephus, Vita 51). North of Jotapata in Galilee.</w:t>
      </w:r>
    </w:p>
  </w:footnote>
  <w:footnote w:id="55">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Nisibis, city in North-eastern Mesopotamia, in the ancient province of Migdona.</w:t>
      </w:r>
    </w:p>
  </w:footnote>
  <w:footnote w:id="56">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Read: Haninah (nephew of R. Joshua) about whose journey to Babylon. v. Ber. 63a. V. marginal note.</w:t>
      </w:r>
    </w:p>
  </w:footnote>
  <w:footnote w:id="57">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[He established a school in Nehar Pekod, west of Nehardea, v. Bacher, op. cit. 389.]</w:t>
      </w:r>
    </w:p>
  </w:footnote>
  <w:footnote w:id="58">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A city identified with El Shajerah, south of Sepphoris. (Neubauer, Geographie, p. 200.) One of the stations the Sanhedrin were destined to pass in its ten exiles during the period 30-170 C.E. V. R.H. 31b; Keth. 103b.</w:t>
      </w:r>
    </w:p>
  </w:footnote>
  <w:footnote w:id="59">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The Great Sanhedrin (Rashi).</w:t>
      </w:r>
    </w:p>
  </w:footnote>
  <w:footnote w:id="60">
    <w:p w:rsidR="000D3412" w:rsidRDefault="000D3412" w:rsidP="00B82D86">
      <w:pPr>
        <w:pStyle w:val="FootnoteText"/>
        <w:jc w:val="both"/>
        <w:rPr>
          <w:szCs w:val="18"/>
        </w:rPr>
      </w:pPr>
      <w:r>
        <w:rPr>
          <w:rStyle w:val="FootnoteReference"/>
          <w:rFonts w:cs="Times New Roman"/>
          <w:sz w:val="18"/>
          <w:szCs w:val="18"/>
        </w:rPr>
        <w:footnoteRef/>
      </w:r>
      <w:r>
        <w:rPr>
          <w:rFonts w:ascii="Times New Roman" w:hAnsi="Times New Roman" w:cs="Times New Roman"/>
          <w:sz w:val="18"/>
          <w:szCs w:val="18"/>
        </w:rPr>
        <w:t xml:space="preserve"> The chamber of hewn stones in the inner court of the Temple, which was the home of the Great Sanhedrin. [On the refutation of Schurer's view that it was the chamber ‘close to the Xystus’ on the western border of the Temple Mount, v. Krauss, J.E., XII, 576</w:t>
      </w:r>
    </w:p>
  </w:footnote>
  <w:footnote w:id="61">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ahoma" w:hAnsi="Tahoma" w:cs="Tahoma"/>
          <w:sz w:val="18"/>
          <w:szCs w:val="18"/>
        </w:rPr>
        <w:t>﻿</w:t>
      </w:r>
      <w:r>
        <w:rPr>
          <w:rFonts w:ascii="Times New Roman" w:hAnsi="Times New Roman" w:cs="Times New Roman"/>
          <w:sz w:val="18"/>
          <w:szCs w:val="18"/>
        </w:rPr>
        <w:t>I.e., as counselor in Yeshiva.</w:t>
      </w:r>
    </w:p>
  </w:footnote>
  <w:footnote w:id="62">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See Y. Ber 4, 7d</w:t>
      </w:r>
    </w:p>
  </w:footnote>
  <w:footnote w:id="63">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bidi="en-US"/>
        </w:rPr>
        <w:t>David M. Goodblatt</w:t>
      </w:r>
      <w:r>
        <w:rPr>
          <w:rFonts w:ascii="Times New Roman" w:hAnsi="Times New Roman" w:cs="Times New Roman"/>
          <w:i/>
          <w:iCs/>
          <w:sz w:val="18"/>
          <w:szCs w:val="18"/>
          <w:lang w:bidi="en-US"/>
        </w:rPr>
        <w:t>, Rabbinic instruction in Sasanian Babylonia</w:t>
      </w:r>
      <w:r>
        <w:rPr>
          <w:rFonts w:ascii="Times New Roman" w:hAnsi="Times New Roman" w:cs="Times New Roman"/>
          <w:sz w:val="18"/>
          <w:szCs w:val="18"/>
          <w:lang w:bidi="en-US"/>
        </w:rPr>
        <w:t xml:space="preserve">, Brill Academic Pub, 1975 p. </w:t>
      </w:r>
      <w:r>
        <w:rPr>
          <w:rFonts w:ascii="Times New Roman" w:hAnsi="Times New Roman" w:cs="Times New Roman"/>
          <w:sz w:val="18"/>
          <w:szCs w:val="18"/>
        </w:rPr>
        <w:t>155</w:t>
      </w:r>
    </w:p>
  </w:footnote>
  <w:footnote w:id="64">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ahoma" w:hAnsi="Tahoma" w:cs="Tahoma"/>
          <w:sz w:val="18"/>
          <w:szCs w:val="18"/>
        </w:rPr>
        <w:t>﻿</w:t>
      </w:r>
      <w:r>
        <w:rPr>
          <w:rFonts w:ascii="Times New Roman" w:hAnsi="Times New Roman" w:cs="Times New Roman"/>
          <w:sz w:val="18"/>
          <w:szCs w:val="18"/>
        </w:rPr>
        <w:t>Berakot 6b I also run. R. Zera says: The merit of attending a lecture lies in the running. Abaye says: The merit of attending the Kallah sessions.</w:t>
      </w:r>
    </w:p>
  </w:footnote>
  <w:footnote w:id="65">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H.L. Strack and Gunter Stemberger, Introduction to the Talmud and Midrash, Fortress Press p. 12</w:t>
      </w:r>
    </w:p>
  </w:footnote>
  <w:footnote w:id="66">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Philo. </w:t>
      </w:r>
      <w:r>
        <w:rPr>
          <w:rFonts w:ascii="Times New Roman" w:hAnsi="Times New Roman" w:cs="Times New Roman"/>
          <w:i/>
          <w:iCs/>
          <w:sz w:val="18"/>
          <w:szCs w:val="18"/>
        </w:rPr>
        <w:t>The Works of Philo: Complete and Unabridged</w:t>
      </w:r>
      <w:r>
        <w:rPr>
          <w:rFonts w:ascii="Times New Roman" w:hAnsi="Times New Roman" w:cs="Times New Roman"/>
          <w:sz w:val="18"/>
          <w:szCs w:val="18"/>
        </w:rPr>
        <w:t>. New updated ed. Peabody, Mass: Hendrickson Pub, 1993. p. 521</w:t>
      </w:r>
    </w:p>
  </w:footnote>
  <w:footnote w:id="67">
    <w:p w:rsidR="000D3412" w:rsidRDefault="000D3412" w:rsidP="00B82D86">
      <w:pPr>
        <w:pStyle w:val="FootnoteText"/>
        <w:tabs>
          <w:tab w:val="left" w:pos="1750"/>
        </w:tabs>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Ibid p. 522</w:t>
      </w:r>
      <w:r>
        <w:rPr>
          <w:rFonts w:ascii="Times New Roman" w:hAnsi="Times New Roman" w:cs="Times New Roman"/>
          <w:sz w:val="18"/>
          <w:szCs w:val="18"/>
        </w:rPr>
        <w:tab/>
      </w:r>
    </w:p>
  </w:footnote>
  <w:footnote w:id="68">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Ibid </w:t>
      </w:r>
    </w:p>
  </w:footnote>
  <w:footnote w:id="69">
    <w:p w:rsidR="000D3412" w:rsidRDefault="000D3412" w:rsidP="00B82D86">
      <w:pPr>
        <w:pStyle w:val="FootnoteText"/>
        <w:jc w:val="both"/>
      </w:pPr>
      <w:r>
        <w:rPr>
          <w:rStyle w:val="FootnoteReference"/>
          <w:rFonts w:cs="Times New Roman"/>
          <w:sz w:val="18"/>
          <w:szCs w:val="18"/>
        </w:rPr>
        <w:footnoteRef/>
      </w:r>
      <w:r>
        <w:rPr>
          <w:rFonts w:ascii="Times New Roman" w:hAnsi="Times New Roman" w:cs="Times New Roman"/>
          <w:sz w:val="18"/>
          <w:szCs w:val="18"/>
        </w:rPr>
        <w:t xml:space="preserve"> </w:t>
      </w:r>
      <w:r>
        <w:rPr>
          <w:rFonts w:ascii="Tahoma" w:hAnsi="Tahoma" w:cs="Tahoma"/>
          <w:sz w:val="18"/>
          <w:szCs w:val="18"/>
        </w:rPr>
        <w:t>﻿</w:t>
      </w:r>
      <w:r>
        <w:rPr>
          <w:rFonts w:ascii="Times New Roman" w:hAnsi="Times New Roman" w:cs="Times New Roman"/>
          <w:sz w:val="18"/>
          <w:szCs w:val="18"/>
          <w:lang w:val="en-AU"/>
        </w:rPr>
        <w:t>b. Chag. 27a</w:t>
      </w:r>
    </w:p>
  </w:footnote>
  <w:footnote w:id="70">
    <w:p w:rsidR="000D3412" w:rsidRDefault="000D3412" w:rsidP="00B82D86">
      <w:pPr>
        <w:pStyle w:val="FootnoteText"/>
        <w:jc w:val="both"/>
        <w:rPr>
          <w:rFonts w:ascii="Times New Roman" w:hAnsi="Times New Roman" w:cs="Times New Roman"/>
          <w:sz w:val="18"/>
          <w:szCs w:val="18"/>
        </w:rPr>
      </w:pPr>
      <w:r>
        <w:rPr>
          <w:rStyle w:val="FootnoteReference"/>
          <w:rFonts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lang w:val="en-AU"/>
        </w:rPr>
        <w:t xml:space="preserve">R. Judah applied the verse (Song Sol 5:11) to the students of the Torah. LOCKS BLACK LIKE A RAVEN: </w:t>
      </w:r>
      <w:r>
        <w:rPr>
          <w:rFonts w:ascii="Times New Roman" w:hAnsi="Times New Roman" w:cs="Times New Roman"/>
          <w:b/>
          <w:bCs/>
          <w:sz w:val="18"/>
          <w:szCs w:val="18"/>
          <w:lang w:val="en-AU"/>
        </w:rPr>
        <w:t>these are the Hakhamim</w:t>
      </w:r>
      <w:r>
        <w:rPr>
          <w:rFonts w:ascii="Times New Roman" w:hAnsi="Times New Roman" w:cs="Times New Roman"/>
          <w:sz w:val="18"/>
          <w:szCs w:val="18"/>
          <w:lang w:val="en-AU"/>
        </w:rPr>
        <w:t xml:space="preserve">; they look repulsive and black in this world, but in the time to come, </w:t>
      </w:r>
      <w:r>
        <w:rPr>
          <w:rFonts w:ascii="Times New Roman" w:hAnsi="Times New Roman" w:cs="Times New Roman"/>
          <w:b/>
          <w:bCs/>
          <w:sz w:val="18"/>
          <w:szCs w:val="18"/>
          <w:lang w:val="en-AU"/>
        </w:rPr>
        <w:t xml:space="preserve">The appearance of them will be like torches, they [will] run to and fro like the lightnings </w:t>
      </w:r>
      <w:r>
        <w:rPr>
          <w:rFonts w:ascii="Times New Roman" w:hAnsi="Times New Roman" w:cs="Times New Roman"/>
          <w:sz w:val="18"/>
          <w:szCs w:val="18"/>
          <w:lang w:val="en-AU"/>
        </w:rPr>
        <w:t>(Nah. II, 5)</w:t>
      </w:r>
    </w:p>
  </w:footnote>
  <w:footnote w:id="71">
    <w:p w:rsidR="000D3412" w:rsidRDefault="000D3412" w:rsidP="00B82D86">
      <w:pPr>
        <w:pStyle w:val="FootnoteText"/>
        <w:jc w:val="both"/>
      </w:pPr>
      <w:r>
        <w:rPr>
          <w:rStyle w:val="FootnoteReference"/>
          <w:rFonts w:cs="Times New Roman"/>
          <w:sz w:val="18"/>
          <w:szCs w:val="18"/>
        </w:rPr>
        <w:footnoteRef/>
      </w:r>
      <w:r>
        <w:rPr>
          <w:rFonts w:ascii="Times New Roman" w:hAnsi="Times New Roman" w:cs="Times New Roman"/>
          <w:sz w:val="18"/>
          <w:szCs w:val="18"/>
        </w:rPr>
        <w:t xml:space="preserve"> Zohar II, 99b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12" w:rsidRPr="00A23C31" w:rsidRDefault="000D3412" w:rsidP="00321A2E">
    <w:pPr>
      <w:tabs>
        <w:tab w:val="center" w:pos="4680"/>
        <w:tab w:val="right" w:pos="9360"/>
      </w:tabs>
      <w:spacing w:after="0" w:line="240" w:lineRule="auto"/>
      <w:jc w:val="right"/>
      <w:rPr>
        <w:rFonts w:ascii="Arial Narrow" w:hAnsi="Arial Narrow"/>
        <w:sz w:val="18"/>
        <w:szCs w:val="18"/>
      </w:rPr>
    </w:pPr>
    <w:r w:rsidRPr="00A23C31">
      <w:rPr>
        <w:rFonts w:ascii="Arial Narrow" w:hAnsi="Arial Narrow"/>
        <w:sz w:val="18"/>
        <w:szCs w:val="18"/>
      </w:rPr>
      <w:t>BS”D (B’Siyata D’Shamaya)</w:t>
    </w:r>
    <w:r w:rsidRPr="00A23C31">
      <w:rPr>
        <w:rFonts w:ascii="Arial Narrow" w:hAnsi="Arial Narrow"/>
        <w:sz w:val="18"/>
        <w:szCs w:val="18"/>
        <w:cs/>
      </w:rPr>
      <w:t>‎</w:t>
    </w:r>
  </w:p>
  <w:p w:rsidR="000D3412" w:rsidRDefault="000D3412" w:rsidP="00321A2E">
    <w:pPr>
      <w:pStyle w:val="Header"/>
      <w:jc w:val="right"/>
      <w:rPr>
        <w:rFonts w:ascii="Arial Narrow" w:hAnsi="Arial Narrow"/>
        <w:sz w:val="18"/>
        <w:szCs w:val="18"/>
      </w:rPr>
    </w:pPr>
    <w:r w:rsidRPr="00A23C31">
      <w:rPr>
        <w:rFonts w:ascii="Arial Narrow" w:hAnsi="Arial Narrow"/>
        <w:sz w:val="18"/>
        <w:szCs w:val="18"/>
      </w:rPr>
      <w:t>Aramaic: With the help of Heaven</w:t>
    </w:r>
  </w:p>
  <w:p w:rsidR="000D3412" w:rsidRPr="00321A2E" w:rsidRDefault="000D341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90278"/>
    <w:multiLevelType w:val="hybridMultilevel"/>
    <w:tmpl w:val="2042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3280D"/>
    <w:multiLevelType w:val="hybridMultilevel"/>
    <w:tmpl w:val="5262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2E"/>
    <w:rsid w:val="000140A2"/>
    <w:rsid w:val="00062C0E"/>
    <w:rsid w:val="000D3412"/>
    <w:rsid w:val="00150365"/>
    <w:rsid w:val="001864DF"/>
    <w:rsid w:val="001875BC"/>
    <w:rsid w:val="002512A7"/>
    <w:rsid w:val="00255120"/>
    <w:rsid w:val="0028085F"/>
    <w:rsid w:val="002A016B"/>
    <w:rsid w:val="002A0B04"/>
    <w:rsid w:val="00304B85"/>
    <w:rsid w:val="00321A2E"/>
    <w:rsid w:val="003D06AB"/>
    <w:rsid w:val="003F0446"/>
    <w:rsid w:val="0044184D"/>
    <w:rsid w:val="004566E1"/>
    <w:rsid w:val="00466869"/>
    <w:rsid w:val="004866AF"/>
    <w:rsid w:val="004B0C23"/>
    <w:rsid w:val="004D1C94"/>
    <w:rsid w:val="004D3486"/>
    <w:rsid w:val="004F0889"/>
    <w:rsid w:val="005A21EB"/>
    <w:rsid w:val="005A4224"/>
    <w:rsid w:val="005C4414"/>
    <w:rsid w:val="00616640"/>
    <w:rsid w:val="00665023"/>
    <w:rsid w:val="007951E0"/>
    <w:rsid w:val="007C5263"/>
    <w:rsid w:val="007D3FCF"/>
    <w:rsid w:val="00852A60"/>
    <w:rsid w:val="00857F9C"/>
    <w:rsid w:val="00897FEA"/>
    <w:rsid w:val="009A06E9"/>
    <w:rsid w:val="00B14D9D"/>
    <w:rsid w:val="00B30F2D"/>
    <w:rsid w:val="00B82D86"/>
    <w:rsid w:val="00B914CE"/>
    <w:rsid w:val="00BA6515"/>
    <w:rsid w:val="00C13727"/>
    <w:rsid w:val="00C53419"/>
    <w:rsid w:val="00CF1614"/>
    <w:rsid w:val="00D17793"/>
    <w:rsid w:val="00D30A0A"/>
    <w:rsid w:val="00DC250F"/>
    <w:rsid w:val="00DF5243"/>
    <w:rsid w:val="00E53FC6"/>
    <w:rsid w:val="00ED255F"/>
    <w:rsid w:val="00F92589"/>
    <w:rsid w:val="00FA53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EA040-64DD-4182-8141-4642B430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A2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A2E"/>
  </w:style>
  <w:style w:type="paragraph" w:styleId="Footer">
    <w:name w:val="footer"/>
    <w:basedOn w:val="Normal"/>
    <w:link w:val="FooterChar"/>
    <w:uiPriority w:val="99"/>
    <w:unhideWhenUsed/>
    <w:rsid w:val="0032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A2E"/>
  </w:style>
  <w:style w:type="paragraph" w:styleId="ListParagraph">
    <w:name w:val="List Paragraph"/>
    <w:basedOn w:val="Normal"/>
    <w:uiPriority w:val="34"/>
    <w:qFormat/>
    <w:rsid w:val="00B914C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13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727"/>
    <w:rPr>
      <w:rFonts w:ascii="Calibri" w:eastAsia="Calibri" w:hAnsi="Calibri" w:cs="Arial"/>
      <w:sz w:val="20"/>
      <w:szCs w:val="20"/>
    </w:rPr>
  </w:style>
  <w:style w:type="character" w:styleId="FootnoteReference">
    <w:name w:val="footnote reference"/>
    <w:qFormat/>
    <w:rsid w:val="00C13727"/>
    <w:rPr>
      <w:rFonts w:ascii="Times New Roman" w:hAnsi="Times New Roman"/>
      <w:sz w:val="20"/>
      <w:vertAlign w:val="superscript"/>
    </w:rPr>
  </w:style>
  <w:style w:type="table" w:styleId="TableGrid">
    <w:name w:val="Table Grid"/>
    <w:basedOn w:val="TableNormal"/>
    <w:uiPriority w:val="39"/>
    <w:rsid w:val="00FA5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B14D9D"/>
    <w:rPr>
      <w:rFonts w:ascii="Arial Narrow" w:hAnsi="Arial Narrow" w:hint="default"/>
      <w:b w:val="0"/>
      <w:bCs w:val="0"/>
      <w:i w:val="0"/>
      <w:iCs w:val="0"/>
      <w:strike w:val="0"/>
      <w:dstrike w:val="0"/>
      <w:color w:val="000000"/>
      <w:sz w:val="18"/>
      <w:szCs w:val="18"/>
      <w:u w:val="none"/>
      <w:effect w:val="none"/>
    </w:rPr>
  </w:style>
  <w:style w:type="table" w:customStyle="1" w:styleId="TableGrid2">
    <w:name w:val="Table Grid2"/>
    <w:basedOn w:val="TableNormal"/>
    <w:uiPriority w:val="59"/>
    <w:rsid w:val="00B82D86"/>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82D86"/>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486"/>
    <w:rPr>
      <w:color w:val="0563C1" w:themeColor="hyperlink"/>
      <w:u w:val="single"/>
    </w:rPr>
  </w:style>
  <w:style w:type="character" w:styleId="UnresolvedMention">
    <w:name w:val="Unresolved Mention"/>
    <w:basedOn w:val="DefaultParagraphFont"/>
    <w:uiPriority w:val="99"/>
    <w:semiHidden/>
    <w:unhideWhenUsed/>
    <w:rsid w:val="004D34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0573">
      <w:bodyDiv w:val="1"/>
      <w:marLeft w:val="0"/>
      <w:marRight w:val="0"/>
      <w:marTop w:val="0"/>
      <w:marBottom w:val="0"/>
      <w:divBdr>
        <w:top w:val="none" w:sz="0" w:space="0" w:color="auto"/>
        <w:left w:val="none" w:sz="0" w:space="0" w:color="auto"/>
        <w:bottom w:val="none" w:sz="0" w:space="0" w:color="auto"/>
        <w:right w:val="none" w:sz="0" w:space="0" w:color="auto"/>
      </w:divBdr>
    </w:div>
    <w:div w:id="153108236">
      <w:bodyDiv w:val="1"/>
      <w:marLeft w:val="0"/>
      <w:marRight w:val="0"/>
      <w:marTop w:val="0"/>
      <w:marBottom w:val="0"/>
      <w:divBdr>
        <w:top w:val="none" w:sz="0" w:space="0" w:color="auto"/>
        <w:left w:val="none" w:sz="0" w:space="0" w:color="auto"/>
        <w:bottom w:val="none" w:sz="0" w:space="0" w:color="auto"/>
        <w:right w:val="none" w:sz="0" w:space="0" w:color="auto"/>
      </w:divBdr>
    </w:div>
    <w:div w:id="164246078">
      <w:bodyDiv w:val="1"/>
      <w:marLeft w:val="0"/>
      <w:marRight w:val="0"/>
      <w:marTop w:val="0"/>
      <w:marBottom w:val="0"/>
      <w:divBdr>
        <w:top w:val="none" w:sz="0" w:space="0" w:color="auto"/>
        <w:left w:val="none" w:sz="0" w:space="0" w:color="auto"/>
        <w:bottom w:val="none" w:sz="0" w:space="0" w:color="auto"/>
        <w:right w:val="none" w:sz="0" w:space="0" w:color="auto"/>
      </w:divBdr>
    </w:div>
    <w:div w:id="276832100">
      <w:bodyDiv w:val="1"/>
      <w:marLeft w:val="0"/>
      <w:marRight w:val="0"/>
      <w:marTop w:val="0"/>
      <w:marBottom w:val="0"/>
      <w:divBdr>
        <w:top w:val="none" w:sz="0" w:space="0" w:color="auto"/>
        <w:left w:val="none" w:sz="0" w:space="0" w:color="auto"/>
        <w:bottom w:val="none" w:sz="0" w:space="0" w:color="auto"/>
        <w:right w:val="none" w:sz="0" w:space="0" w:color="auto"/>
      </w:divBdr>
      <w:divsChild>
        <w:div w:id="1160586479">
          <w:marLeft w:val="0"/>
          <w:marRight w:val="0"/>
          <w:marTop w:val="0"/>
          <w:marBottom w:val="0"/>
          <w:divBdr>
            <w:top w:val="none" w:sz="0" w:space="0" w:color="auto"/>
            <w:left w:val="none" w:sz="0" w:space="0" w:color="auto"/>
            <w:bottom w:val="none" w:sz="0" w:space="0" w:color="auto"/>
            <w:right w:val="none" w:sz="0" w:space="0" w:color="auto"/>
          </w:divBdr>
          <w:divsChild>
            <w:div w:id="1441028983">
              <w:marLeft w:val="0"/>
              <w:marRight w:val="0"/>
              <w:marTop w:val="0"/>
              <w:marBottom w:val="0"/>
              <w:divBdr>
                <w:top w:val="none" w:sz="0" w:space="0" w:color="auto"/>
                <w:left w:val="none" w:sz="0" w:space="0" w:color="auto"/>
                <w:bottom w:val="none" w:sz="0" w:space="0" w:color="auto"/>
                <w:right w:val="none" w:sz="0" w:space="0" w:color="auto"/>
              </w:divBdr>
            </w:div>
            <w:div w:id="2023779824">
              <w:marLeft w:val="0"/>
              <w:marRight w:val="0"/>
              <w:marTop w:val="0"/>
              <w:marBottom w:val="0"/>
              <w:divBdr>
                <w:top w:val="none" w:sz="0" w:space="0" w:color="auto"/>
                <w:left w:val="none" w:sz="0" w:space="0" w:color="auto"/>
                <w:bottom w:val="none" w:sz="0" w:space="0" w:color="auto"/>
                <w:right w:val="none" w:sz="0" w:space="0" w:color="auto"/>
              </w:divBdr>
            </w:div>
            <w:div w:id="636304563">
              <w:marLeft w:val="0"/>
              <w:marRight w:val="0"/>
              <w:marTop w:val="0"/>
              <w:marBottom w:val="0"/>
              <w:divBdr>
                <w:top w:val="none" w:sz="0" w:space="0" w:color="auto"/>
                <w:left w:val="none" w:sz="0" w:space="0" w:color="auto"/>
                <w:bottom w:val="none" w:sz="0" w:space="0" w:color="auto"/>
                <w:right w:val="none" w:sz="0" w:space="0" w:color="auto"/>
              </w:divBdr>
              <w:divsChild>
                <w:div w:id="1822456091">
                  <w:marLeft w:val="0"/>
                  <w:marRight w:val="0"/>
                  <w:marTop w:val="0"/>
                  <w:marBottom w:val="0"/>
                  <w:divBdr>
                    <w:top w:val="none" w:sz="0" w:space="0" w:color="auto"/>
                    <w:left w:val="none" w:sz="0" w:space="0" w:color="auto"/>
                    <w:bottom w:val="none" w:sz="0" w:space="0" w:color="auto"/>
                    <w:right w:val="none" w:sz="0" w:space="0" w:color="auto"/>
                  </w:divBdr>
                </w:div>
              </w:divsChild>
            </w:div>
            <w:div w:id="2012751343">
              <w:marLeft w:val="0"/>
              <w:marRight w:val="0"/>
              <w:marTop w:val="0"/>
              <w:marBottom w:val="0"/>
              <w:divBdr>
                <w:top w:val="none" w:sz="0" w:space="0" w:color="auto"/>
                <w:left w:val="none" w:sz="0" w:space="0" w:color="auto"/>
                <w:bottom w:val="none" w:sz="0" w:space="0" w:color="auto"/>
                <w:right w:val="none" w:sz="0" w:space="0" w:color="auto"/>
              </w:divBdr>
              <w:divsChild>
                <w:div w:id="2070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229">
          <w:marLeft w:val="0"/>
          <w:marRight w:val="0"/>
          <w:marTop w:val="0"/>
          <w:marBottom w:val="0"/>
          <w:divBdr>
            <w:top w:val="none" w:sz="0" w:space="0" w:color="auto"/>
            <w:left w:val="none" w:sz="0" w:space="0" w:color="auto"/>
            <w:bottom w:val="none" w:sz="0" w:space="0" w:color="auto"/>
            <w:right w:val="none" w:sz="0" w:space="0" w:color="auto"/>
          </w:divBdr>
          <w:divsChild>
            <w:div w:id="1883394451">
              <w:marLeft w:val="0"/>
              <w:marRight w:val="0"/>
              <w:marTop w:val="0"/>
              <w:marBottom w:val="0"/>
              <w:divBdr>
                <w:top w:val="none" w:sz="0" w:space="0" w:color="auto"/>
                <w:left w:val="none" w:sz="0" w:space="0" w:color="auto"/>
                <w:bottom w:val="none" w:sz="0" w:space="0" w:color="auto"/>
                <w:right w:val="none" w:sz="0" w:space="0" w:color="auto"/>
              </w:divBdr>
            </w:div>
            <w:div w:id="476651043">
              <w:marLeft w:val="0"/>
              <w:marRight w:val="0"/>
              <w:marTop w:val="0"/>
              <w:marBottom w:val="0"/>
              <w:divBdr>
                <w:top w:val="none" w:sz="0" w:space="0" w:color="auto"/>
                <w:left w:val="none" w:sz="0" w:space="0" w:color="auto"/>
                <w:bottom w:val="none" w:sz="0" w:space="0" w:color="auto"/>
                <w:right w:val="none" w:sz="0" w:space="0" w:color="auto"/>
              </w:divBdr>
            </w:div>
          </w:divsChild>
        </w:div>
        <w:div w:id="1486775774">
          <w:marLeft w:val="0"/>
          <w:marRight w:val="0"/>
          <w:marTop w:val="0"/>
          <w:marBottom w:val="0"/>
          <w:divBdr>
            <w:top w:val="none" w:sz="0" w:space="0" w:color="auto"/>
            <w:left w:val="none" w:sz="0" w:space="0" w:color="auto"/>
            <w:bottom w:val="none" w:sz="0" w:space="0" w:color="auto"/>
            <w:right w:val="none" w:sz="0" w:space="0" w:color="auto"/>
          </w:divBdr>
          <w:divsChild>
            <w:div w:id="248999985">
              <w:marLeft w:val="0"/>
              <w:marRight w:val="0"/>
              <w:marTop w:val="0"/>
              <w:marBottom w:val="0"/>
              <w:divBdr>
                <w:top w:val="none" w:sz="0" w:space="0" w:color="auto"/>
                <w:left w:val="none" w:sz="0" w:space="0" w:color="auto"/>
                <w:bottom w:val="none" w:sz="0" w:space="0" w:color="auto"/>
                <w:right w:val="none" w:sz="0" w:space="0" w:color="auto"/>
              </w:divBdr>
            </w:div>
            <w:div w:id="1073746200">
              <w:marLeft w:val="0"/>
              <w:marRight w:val="0"/>
              <w:marTop w:val="0"/>
              <w:marBottom w:val="0"/>
              <w:divBdr>
                <w:top w:val="none" w:sz="0" w:space="0" w:color="auto"/>
                <w:left w:val="none" w:sz="0" w:space="0" w:color="auto"/>
                <w:bottom w:val="none" w:sz="0" w:space="0" w:color="auto"/>
                <w:right w:val="none" w:sz="0" w:space="0" w:color="auto"/>
              </w:divBdr>
            </w:div>
            <w:div w:id="1336885411">
              <w:marLeft w:val="0"/>
              <w:marRight w:val="0"/>
              <w:marTop w:val="0"/>
              <w:marBottom w:val="0"/>
              <w:divBdr>
                <w:top w:val="none" w:sz="0" w:space="0" w:color="auto"/>
                <w:left w:val="none" w:sz="0" w:space="0" w:color="auto"/>
                <w:bottom w:val="none" w:sz="0" w:space="0" w:color="auto"/>
                <w:right w:val="none" w:sz="0" w:space="0" w:color="auto"/>
              </w:divBdr>
            </w:div>
          </w:divsChild>
        </w:div>
        <w:div w:id="1300725470">
          <w:marLeft w:val="0"/>
          <w:marRight w:val="0"/>
          <w:marTop w:val="0"/>
          <w:marBottom w:val="0"/>
          <w:divBdr>
            <w:top w:val="none" w:sz="0" w:space="0" w:color="auto"/>
            <w:left w:val="none" w:sz="0" w:space="0" w:color="auto"/>
            <w:bottom w:val="none" w:sz="0" w:space="0" w:color="auto"/>
            <w:right w:val="none" w:sz="0" w:space="0" w:color="auto"/>
          </w:divBdr>
          <w:divsChild>
            <w:div w:id="626357273">
              <w:marLeft w:val="0"/>
              <w:marRight w:val="0"/>
              <w:marTop w:val="0"/>
              <w:marBottom w:val="0"/>
              <w:divBdr>
                <w:top w:val="none" w:sz="0" w:space="0" w:color="auto"/>
                <w:left w:val="none" w:sz="0" w:space="0" w:color="auto"/>
                <w:bottom w:val="none" w:sz="0" w:space="0" w:color="auto"/>
                <w:right w:val="none" w:sz="0" w:space="0" w:color="auto"/>
              </w:divBdr>
            </w:div>
            <w:div w:id="186451933">
              <w:marLeft w:val="0"/>
              <w:marRight w:val="0"/>
              <w:marTop w:val="0"/>
              <w:marBottom w:val="0"/>
              <w:divBdr>
                <w:top w:val="none" w:sz="0" w:space="0" w:color="auto"/>
                <w:left w:val="none" w:sz="0" w:space="0" w:color="auto"/>
                <w:bottom w:val="none" w:sz="0" w:space="0" w:color="auto"/>
                <w:right w:val="none" w:sz="0" w:space="0" w:color="auto"/>
              </w:divBdr>
            </w:div>
            <w:div w:id="695227716">
              <w:marLeft w:val="0"/>
              <w:marRight w:val="0"/>
              <w:marTop w:val="0"/>
              <w:marBottom w:val="0"/>
              <w:divBdr>
                <w:top w:val="none" w:sz="0" w:space="0" w:color="auto"/>
                <w:left w:val="none" w:sz="0" w:space="0" w:color="auto"/>
                <w:bottom w:val="none" w:sz="0" w:space="0" w:color="auto"/>
                <w:right w:val="none" w:sz="0" w:space="0" w:color="auto"/>
              </w:divBdr>
            </w:div>
            <w:div w:id="672270262">
              <w:marLeft w:val="0"/>
              <w:marRight w:val="0"/>
              <w:marTop w:val="0"/>
              <w:marBottom w:val="0"/>
              <w:divBdr>
                <w:top w:val="none" w:sz="0" w:space="0" w:color="auto"/>
                <w:left w:val="none" w:sz="0" w:space="0" w:color="auto"/>
                <w:bottom w:val="none" w:sz="0" w:space="0" w:color="auto"/>
                <w:right w:val="none" w:sz="0" w:space="0" w:color="auto"/>
              </w:divBdr>
            </w:div>
          </w:divsChild>
        </w:div>
        <w:div w:id="873343566">
          <w:marLeft w:val="0"/>
          <w:marRight w:val="0"/>
          <w:marTop w:val="0"/>
          <w:marBottom w:val="0"/>
          <w:divBdr>
            <w:top w:val="none" w:sz="0" w:space="0" w:color="auto"/>
            <w:left w:val="none" w:sz="0" w:space="0" w:color="auto"/>
            <w:bottom w:val="none" w:sz="0" w:space="0" w:color="auto"/>
            <w:right w:val="none" w:sz="0" w:space="0" w:color="auto"/>
          </w:divBdr>
          <w:divsChild>
            <w:div w:id="822812297">
              <w:marLeft w:val="0"/>
              <w:marRight w:val="0"/>
              <w:marTop w:val="0"/>
              <w:marBottom w:val="0"/>
              <w:divBdr>
                <w:top w:val="none" w:sz="0" w:space="0" w:color="auto"/>
                <w:left w:val="none" w:sz="0" w:space="0" w:color="auto"/>
                <w:bottom w:val="none" w:sz="0" w:space="0" w:color="auto"/>
                <w:right w:val="none" w:sz="0" w:space="0" w:color="auto"/>
              </w:divBdr>
            </w:div>
            <w:div w:id="1945109616">
              <w:marLeft w:val="0"/>
              <w:marRight w:val="0"/>
              <w:marTop w:val="0"/>
              <w:marBottom w:val="0"/>
              <w:divBdr>
                <w:top w:val="none" w:sz="0" w:space="0" w:color="auto"/>
                <w:left w:val="none" w:sz="0" w:space="0" w:color="auto"/>
                <w:bottom w:val="none" w:sz="0" w:space="0" w:color="auto"/>
                <w:right w:val="none" w:sz="0" w:space="0" w:color="auto"/>
              </w:divBdr>
            </w:div>
            <w:div w:id="1127822962">
              <w:marLeft w:val="0"/>
              <w:marRight w:val="0"/>
              <w:marTop w:val="0"/>
              <w:marBottom w:val="0"/>
              <w:divBdr>
                <w:top w:val="none" w:sz="0" w:space="0" w:color="auto"/>
                <w:left w:val="none" w:sz="0" w:space="0" w:color="auto"/>
                <w:bottom w:val="none" w:sz="0" w:space="0" w:color="auto"/>
                <w:right w:val="none" w:sz="0" w:space="0" w:color="auto"/>
              </w:divBdr>
            </w:div>
            <w:div w:id="1441729608">
              <w:marLeft w:val="0"/>
              <w:marRight w:val="0"/>
              <w:marTop w:val="0"/>
              <w:marBottom w:val="0"/>
              <w:divBdr>
                <w:top w:val="none" w:sz="0" w:space="0" w:color="auto"/>
                <w:left w:val="none" w:sz="0" w:space="0" w:color="auto"/>
                <w:bottom w:val="none" w:sz="0" w:space="0" w:color="auto"/>
                <w:right w:val="none" w:sz="0" w:space="0" w:color="auto"/>
              </w:divBdr>
            </w:div>
          </w:divsChild>
        </w:div>
        <w:div w:id="412239543">
          <w:marLeft w:val="0"/>
          <w:marRight w:val="0"/>
          <w:marTop w:val="0"/>
          <w:marBottom w:val="0"/>
          <w:divBdr>
            <w:top w:val="none" w:sz="0" w:space="0" w:color="auto"/>
            <w:left w:val="none" w:sz="0" w:space="0" w:color="auto"/>
            <w:bottom w:val="none" w:sz="0" w:space="0" w:color="auto"/>
            <w:right w:val="none" w:sz="0" w:space="0" w:color="auto"/>
          </w:divBdr>
          <w:divsChild>
            <w:div w:id="206377374">
              <w:marLeft w:val="0"/>
              <w:marRight w:val="0"/>
              <w:marTop w:val="0"/>
              <w:marBottom w:val="0"/>
              <w:divBdr>
                <w:top w:val="none" w:sz="0" w:space="0" w:color="auto"/>
                <w:left w:val="none" w:sz="0" w:space="0" w:color="auto"/>
                <w:bottom w:val="none" w:sz="0" w:space="0" w:color="auto"/>
                <w:right w:val="none" w:sz="0" w:space="0" w:color="auto"/>
              </w:divBdr>
            </w:div>
            <w:div w:id="1451123997">
              <w:marLeft w:val="0"/>
              <w:marRight w:val="0"/>
              <w:marTop w:val="0"/>
              <w:marBottom w:val="0"/>
              <w:divBdr>
                <w:top w:val="none" w:sz="0" w:space="0" w:color="auto"/>
                <w:left w:val="none" w:sz="0" w:space="0" w:color="auto"/>
                <w:bottom w:val="none" w:sz="0" w:space="0" w:color="auto"/>
                <w:right w:val="none" w:sz="0" w:space="0" w:color="auto"/>
              </w:divBdr>
            </w:div>
            <w:div w:id="918251293">
              <w:marLeft w:val="0"/>
              <w:marRight w:val="0"/>
              <w:marTop w:val="0"/>
              <w:marBottom w:val="0"/>
              <w:divBdr>
                <w:top w:val="none" w:sz="0" w:space="0" w:color="auto"/>
                <w:left w:val="none" w:sz="0" w:space="0" w:color="auto"/>
                <w:bottom w:val="none" w:sz="0" w:space="0" w:color="auto"/>
                <w:right w:val="none" w:sz="0" w:space="0" w:color="auto"/>
              </w:divBdr>
            </w:div>
            <w:div w:id="1946688778">
              <w:marLeft w:val="0"/>
              <w:marRight w:val="0"/>
              <w:marTop w:val="0"/>
              <w:marBottom w:val="0"/>
              <w:divBdr>
                <w:top w:val="none" w:sz="0" w:space="0" w:color="auto"/>
                <w:left w:val="none" w:sz="0" w:space="0" w:color="auto"/>
                <w:bottom w:val="none" w:sz="0" w:space="0" w:color="auto"/>
                <w:right w:val="none" w:sz="0" w:space="0" w:color="auto"/>
              </w:divBdr>
            </w:div>
          </w:divsChild>
        </w:div>
        <w:div w:id="715861586">
          <w:marLeft w:val="0"/>
          <w:marRight w:val="0"/>
          <w:marTop w:val="0"/>
          <w:marBottom w:val="0"/>
          <w:divBdr>
            <w:top w:val="none" w:sz="0" w:space="0" w:color="auto"/>
            <w:left w:val="none" w:sz="0" w:space="0" w:color="auto"/>
            <w:bottom w:val="none" w:sz="0" w:space="0" w:color="auto"/>
            <w:right w:val="none" w:sz="0" w:space="0" w:color="auto"/>
          </w:divBdr>
          <w:divsChild>
            <w:div w:id="1799033086">
              <w:marLeft w:val="0"/>
              <w:marRight w:val="0"/>
              <w:marTop w:val="0"/>
              <w:marBottom w:val="0"/>
              <w:divBdr>
                <w:top w:val="none" w:sz="0" w:space="0" w:color="auto"/>
                <w:left w:val="none" w:sz="0" w:space="0" w:color="auto"/>
                <w:bottom w:val="none" w:sz="0" w:space="0" w:color="auto"/>
                <w:right w:val="none" w:sz="0" w:space="0" w:color="auto"/>
              </w:divBdr>
            </w:div>
            <w:div w:id="1718430857">
              <w:marLeft w:val="0"/>
              <w:marRight w:val="0"/>
              <w:marTop w:val="0"/>
              <w:marBottom w:val="0"/>
              <w:divBdr>
                <w:top w:val="none" w:sz="0" w:space="0" w:color="auto"/>
                <w:left w:val="none" w:sz="0" w:space="0" w:color="auto"/>
                <w:bottom w:val="none" w:sz="0" w:space="0" w:color="auto"/>
                <w:right w:val="none" w:sz="0" w:space="0" w:color="auto"/>
              </w:divBdr>
            </w:div>
            <w:div w:id="274677602">
              <w:marLeft w:val="0"/>
              <w:marRight w:val="0"/>
              <w:marTop w:val="0"/>
              <w:marBottom w:val="0"/>
              <w:divBdr>
                <w:top w:val="none" w:sz="0" w:space="0" w:color="auto"/>
                <w:left w:val="none" w:sz="0" w:space="0" w:color="auto"/>
                <w:bottom w:val="none" w:sz="0" w:space="0" w:color="auto"/>
                <w:right w:val="none" w:sz="0" w:space="0" w:color="auto"/>
              </w:divBdr>
            </w:div>
            <w:div w:id="603683553">
              <w:marLeft w:val="0"/>
              <w:marRight w:val="0"/>
              <w:marTop w:val="0"/>
              <w:marBottom w:val="0"/>
              <w:divBdr>
                <w:top w:val="none" w:sz="0" w:space="0" w:color="auto"/>
                <w:left w:val="none" w:sz="0" w:space="0" w:color="auto"/>
                <w:bottom w:val="none" w:sz="0" w:space="0" w:color="auto"/>
                <w:right w:val="none" w:sz="0" w:space="0" w:color="auto"/>
              </w:divBdr>
            </w:div>
          </w:divsChild>
        </w:div>
        <w:div w:id="1537156588">
          <w:marLeft w:val="0"/>
          <w:marRight w:val="0"/>
          <w:marTop w:val="0"/>
          <w:marBottom w:val="0"/>
          <w:divBdr>
            <w:top w:val="none" w:sz="0" w:space="0" w:color="auto"/>
            <w:left w:val="none" w:sz="0" w:space="0" w:color="auto"/>
            <w:bottom w:val="none" w:sz="0" w:space="0" w:color="auto"/>
            <w:right w:val="none" w:sz="0" w:space="0" w:color="auto"/>
          </w:divBdr>
          <w:divsChild>
            <w:div w:id="468939915">
              <w:marLeft w:val="0"/>
              <w:marRight w:val="0"/>
              <w:marTop w:val="0"/>
              <w:marBottom w:val="0"/>
              <w:divBdr>
                <w:top w:val="none" w:sz="0" w:space="0" w:color="auto"/>
                <w:left w:val="none" w:sz="0" w:space="0" w:color="auto"/>
                <w:bottom w:val="none" w:sz="0" w:space="0" w:color="auto"/>
                <w:right w:val="none" w:sz="0" w:space="0" w:color="auto"/>
              </w:divBdr>
            </w:div>
            <w:div w:id="556867195">
              <w:marLeft w:val="0"/>
              <w:marRight w:val="0"/>
              <w:marTop w:val="0"/>
              <w:marBottom w:val="0"/>
              <w:divBdr>
                <w:top w:val="none" w:sz="0" w:space="0" w:color="auto"/>
                <w:left w:val="none" w:sz="0" w:space="0" w:color="auto"/>
                <w:bottom w:val="none" w:sz="0" w:space="0" w:color="auto"/>
                <w:right w:val="none" w:sz="0" w:space="0" w:color="auto"/>
              </w:divBdr>
            </w:div>
            <w:div w:id="1706590152">
              <w:marLeft w:val="0"/>
              <w:marRight w:val="0"/>
              <w:marTop w:val="0"/>
              <w:marBottom w:val="0"/>
              <w:divBdr>
                <w:top w:val="none" w:sz="0" w:space="0" w:color="auto"/>
                <w:left w:val="none" w:sz="0" w:space="0" w:color="auto"/>
                <w:bottom w:val="none" w:sz="0" w:space="0" w:color="auto"/>
                <w:right w:val="none" w:sz="0" w:space="0" w:color="auto"/>
              </w:divBdr>
            </w:div>
            <w:div w:id="1053116173">
              <w:marLeft w:val="0"/>
              <w:marRight w:val="0"/>
              <w:marTop w:val="0"/>
              <w:marBottom w:val="0"/>
              <w:divBdr>
                <w:top w:val="none" w:sz="0" w:space="0" w:color="auto"/>
                <w:left w:val="none" w:sz="0" w:space="0" w:color="auto"/>
                <w:bottom w:val="none" w:sz="0" w:space="0" w:color="auto"/>
                <w:right w:val="none" w:sz="0" w:space="0" w:color="auto"/>
              </w:divBdr>
            </w:div>
          </w:divsChild>
        </w:div>
        <w:div w:id="1627351642">
          <w:marLeft w:val="0"/>
          <w:marRight w:val="0"/>
          <w:marTop w:val="0"/>
          <w:marBottom w:val="0"/>
          <w:divBdr>
            <w:top w:val="none" w:sz="0" w:space="0" w:color="auto"/>
            <w:left w:val="none" w:sz="0" w:space="0" w:color="auto"/>
            <w:bottom w:val="none" w:sz="0" w:space="0" w:color="auto"/>
            <w:right w:val="none" w:sz="0" w:space="0" w:color="auto"/>
          </w:divBdr>
          <w:divsChild>
            <w:div w:id="1570573632">
              <w:marLeft w:val="0"/>
              <w:marRight w:val="0"/>
              <w:marTop w:val="0"/>
              <w:marBottom w:val="0"/>
              <w:divBdr>
                <w:top w:val="none" w:sz="0" w:space="0" w:color="auto"/>
                <w:left w:val="none" w:sz="0" w:space="0" w:color="auto"/>
                <w:bottom w:val="none" w:sz="0" w:space="0" w:color="auto"/>
                <w:right w:val="none" w:sz="0" w:space="0" w:color="auto"/>
              </w:divBdr>
            </w:div>
            <w:div w:id="1254558129">
              <w:marLeft w:val="0"/>
              <w:marRight w:val="0"/>
              <w:marTop w:val="0"/>
              <w:marBottom w:val="0"/>
              <w:divBdr>
                <w:top w:val="none" w:sz="0" w:space="0" w:color="auto"/>
                <w:left w:val="none" w:sz="0" w:space="0" w:color="auto"/>
                <w:bottom w:val="none" w:sz="0" w:space="0" w:color="auto"/>
                <w:right w:val="none" w:sz="0" w:space="0" w:color="auto"/>
              </w:divBdr>
            </w:div>
            <w:div w:id="1234319696">
              <w:marLeft w:val="0"/>
              <w:marRight w:val="0"/>
              <w:marTop w:val="0"/>
              <w:marBottom w:val="0"/>
              <w:divBdr>
                <w:top w:val="none" w:sz="0" w:space="0" w:color="auto"/>
                <w:left w:val="none" w:sz="0" w:space="0" w:color="auto"/>
                <w:bottom w:val="none" w:sz="0" w:space="0" w:color="auto"/>
                <w:right w:val="none" w:sz="0" w:space="0" w:color="auto"/>
              </w:divBdr>
            </w:div>
            <w:div w:id="1031103050">
              <w:marLeft w:val="0"/>
              <w:marRight w:val="0"/>
              <w:marTop w:val="0"/>
              <w:marBottom w:val="0"/>
              <w:divBdr>
                <w:top w:val="none" w:sz="0" w:space="0" w:color="auto"/>
                <w:left w:val="none" w:sz="0" w:space="0" w:color="auto"/>
                <w:bottom w:val="none" w:sz="0" w:space="0" w:color="auto"/>
                <w:right w:val="none" w:sz="0" w:space="0" w:color="auto"/>
              </w:divBdr>
            </w:div>
          </w:divsChild>
        </w:div>
        <w:div w:id="497110708">
          <w:marLeft w:val="0"/>
          <w:marRight w:val="0"/>
          <w:marTop w:val="0"/>
          <w:marBottom w:val="0"/>
          <w:divBdr>
            <w:top w:val="none" w:sz="0" w:space="0" w:color="auto"/>
            <w:left w:val="none" w:sz="0" w:space="0" w:color="auto"/>
            <w:bottom w:val="none" w:sz="0" w:space="0" w:color="auto"/>
            <w:right w:val="none" w:sz="0" w:space="0" w:color="auto"/>
          </w:divBdr>
          <w:divsChild>
            <w:div w:id="671179680">
              <w:marLeft w:val="0"/>
              <w:marRight w:val="0"/>
              <w:marTop w:val="0"/>
              <w:marBottom w:val="0"/>
              <w:divBdr>
                <w:top w:val="none" w:sz="0" w:space="0" w:color="auto"/>
                <w:left w:val="none" w:sz="0" w:space="0" w:color="auto"/>
                <w:bottom w:val="none" w:sz="0" w:space="0" w:color="auto"/>
                <w:right w:val="none" w:sz="0" w:space="0" w:color="auto"/>
              </w:divBdr>
            </w:div>
            <w:div w:id="317345348">
              <w:marLeft w:val="0"/>
              <w:marRight w:val="0"/>
              <w:marTop w:val="0"/>
              <w:marBottom w:val="0"/>
              <w:divBdr>
                <w:top w:val="none" w:sz="0" w:space="0" w:color="auto"/>
                <w:left w:val="none" w:sz="0" w:space="0" w:color="auto"/>
                <w:bottom w:val="none" w:sz="0" w:space="0" w:color="auto"/>
                <w:right w:val="none" w:sz="0" w:space="0" w:color="auto"/>
              </w:divBdr>
            </w:div>
            <w:div w:id="924611758">
              <w:marLeft w:val="0"/>
              <w:marRight w:val="0"/>
              <w:marTop w:val="0"/>
              <w:marBottom w:val="0"/>
              <w:divBdr>
                <w:top w:val="none" w:sz="0" w:space="0" w:color="auto"/>
                <w:left w:val="none" w:sz="0" w:space="0" w:color="auto"/>
                <w:bottom w:val="none" w:sz="0" w:space="0" w:color="auto"/>
                <w:right w:val="none" w:sz="0" w:space="0" w:color="auto"/>
              </w:divBdr>
            </w:div>
            <w:div w:id="1844273413">
              <w:marLeft w:val="0"/>
              <w:marRight w:val="0"/>
              <w:marTop w:val="0"/>
              <w:marBottom w:val="0"/>
              <w:divBdr>
                <w:top w:val="none" w:sz="0" w:space="0" w:color="auto"/>
                <w:left w:val="none" w:sz="0" w:space="0" w:color="auto"/>
                <w:bottom w:val="none" w:sz="0" w:space="0" w:color="auto"/>
                <w:right w:val="none" w:sz="0" w:space="0" w:color="auto"/>
              </w:divBdr>
            </w:div>
          </w:divsChild>
        </w:div>
        <w:div w:id="1896425872">
          <w:marLeft w:val="0"/>
          <w:marRight w:val="0"/>
          <w:marTop w:val="0"/>
          <w:marBottom w:val="0"/>
          <w:divBdr>
            <w:top w:val="none" w:sz="0" w:space="0" w:color="auto"/>
            <w:left w:val="none" w:sz="0" w:space="0" w:color="auto"/>
            <w:bottom w:val="none" w:sz="0" w:space="0" w:color="auto"/>
            <w:right w:val="none" w:sz="0" w:space="0" w:color="auto"/>
          </w:divBdr>
          <w:divsChild>
            <w:div w:id="1665083938">
              <w:marLeft w:val="0"/>
              <w:marRight w:val="0"/>
              <w:marTop w:val="0"/>
              <w:marBottom w:val="0"/>
              <w:divBdr>
                <w:top w:val="none" w:sz="0" w:space="0" w:color="auto"/>
                <w:left w:val="none" w:sz="0" w:space="0" w:color="auto"/>
                <w:bottom w:val="none" w:sz="0" w:space="0" w:color="auto"/>
                <w:right w:val="none" w:sz="0" w:space="0" w:color="auto"/>
              </w:divBdr>
            </w:div>
            <w:div w:id="1572497090">
              <w:marLeft w:val="0"/>
              <w:marRight w:val="0"/>
              <w:marTop w:val="0"/>
              <w:marBottom w:val="0"/>
              <w:divBdr>
                <w:top w:val="none" w:sz="0" w:space="0" w:color="auto"/>
                <w:left w:val="none" w:sz="0" w:space="0" w:color="auto"/>
                <w:bottom w:val="none" w:sz="0" w:space="0" w:color="auto"/>
                <w:right w:val="none" w:sz="0" w:space="0" w:color="auto"/>
              </w:divBdr>
            </w:div>
            <w:div w:id="1185023488">
              <w:marLeft w:val="0"/>
              <w:marRight w:val="0"/>
              <w:marTop w:val="0"/>
              <w:marBottom w:val="0"/>
              <w:divBdr>
                <w:top w:val="none" w:sz="0" w:space="0" w:color="auto"/>
                <w:left w:val="none" w:sz="0" w:space="0" w:color="auto"/>
                <w:bottom w:val="none" w:sz="0" w:space="0" w:color="auto"/>
                <w:right w:val="none" w:sz="0" w:space="0" w:color="auto"/>
              </w:divBdr>
            </w:div>
            <w:div w:id="1176843147">
              <w:marLeft w:val="0"/>
              <w:marRight w:val="0"/>
              <w:marTop w:val="0"/>
              <w:marBottom w:val="0"/>
              <w:divBdr>
                <w:top w:val="none" w:sz="0" w:space="0" w:color="auto"/>
                <w:left w:val="none" w:sz="0" w:space="0" w:color="auto"/>
                <w:bottom w:val="none" w:sz="0" w:space="0" w:color="auto"/>
                <w:right w:val="none" w:sz="0" w:space="0" w:color="auto"/>
              </w:divBdr>
            </w:div>
          </w:divsChild>
        </w:div>
        <w:div w:id="623971460">
          <w:marLeft w:val="0"/>
          <w:marRight w:val="0"/>
          <w:marTop w:val="0"/>
          <w:marBottom w:val="0"/>
          <w:divBdr>
            <w:top w:val="none" w:sz="0" w:space="0" w:color="auto"/>
            <w:left w:val="none" w:sz="0" w:space="0" w:color="auto"/>
            <w:bottom w:val="none" w:sz="0" w:space="0" w:color="auto"/>
            <w:right w:val="none" w:sz="0" w:space="0" w:color="auto"/>
          </w:divBdr>
          <w:divsChild>
            <w:div w:id="2123376098">
              <w:marLeft w:val="0"/>
              <w:marRight w:val="0"/>
              <w:marTop w:val="0"/>
              <w:marBottom w:val="0"/>
              <w:divBdr>
                <w:top w:val="none" w:sz="0" w:space="0" w:color="auto"/>
                <w:left w:val="none" w:sz="0" w:space="0" w:color="auto"/>
                <w:bottom w:val="none" w:sz="0" w:space="0" w:color="auto"/>
                <w:right w:val="none" w:sz="0" w:space="0" w:color="auto"/>
              </w:divBdr>
            </w:div>
            <w:div w:id="1915892902">
              <w:marLeft w:val="0"/>
              <w:marRight w:val="0"/>
              <w:marTop w:val="0"/>
              <w:marBottom w:val="0"/>
              <w:divBdr>
                <w:top w:val="none" w:sz="0" w:space="0" w:color="auto"/>
                <w:left w:val="none" w:sz="0" w:space="0" w:color="auto"/>
                <w:bottom w:val="none" w:sz="0" w:space="0" w:color="auto"/>
                <w:right w:val="none" w:sz="0" w:space="0" w:color="auto"/>
              </w:divBdr>
            </w:div>
            <w:div w:id="1641227026">
              <w:marLeft w:val="0"/>
              <w:marRight w:val="0"/>
              <w:marTop w:val="0"/>
              <w:marBottom w:val="0"/>
              <w:divBdr>
                <w:top w:val="none" w:sz="0" w:space="0" w:color="auto"/>
                <w:left w:val="none" w:sz="0" w:space="0" w:color="auto"/>
                <w:bottom w:val="none" w:sz="0" w:space="0" w:color="auto"/>
                <w:right w:val="none" w:sz="0" w:space="0" w:color="auto"/>
              </w:divBdr>
            </w:div>
            <w:div w:id="2087803191">
              <w:marLeft w:val="0"/>
              <w:marRight w:val="0"/>
              <w:marTop w:val="0"/>
              <w:marBottom w:val="0"/>
              <w:divBdr>
                <w:top w:val="none" w:sz="0" w:space="0" w:color="auto"/>
                <w:left w:val="none" w:sz="0" w:space="0" w:color="auto"/>
                <w:bottom w:val="none" w:sz="0" w:space="0" w:color="auto"/>
                <w:right w:val="none" w:sz="0" w:space="0" w:color="auto"/>
              </w:divBdr>
            </w:div>
          </w:divsChild>
        </w:div>
        <w:div w:id="221523308">
          <w:marLeft w:val="0"/>
          <w:marRight w:val="0"/>
          <w:marTop w:val="0"/>
          <w:marBottom w:val="0"/>
          <w:divBdr>
            <w:top w:val="none" w:sz="0" w:space="0" w:color="auto"/>
            <w:left w:val="none" w:sz="0" w:space="0" w:color="auto"/>
            <w:bottom w:val="none" w:sz="0" w:space="0" w:color="auto"/>
            <w:right w:val="none" w:sz="0" w:space="0" w:color="auto"/>
          </w:divBdr>
          <w:divsChild>
            <w:div w:id="549147578">
              <w:marLeft w:val="0"/>
              <w:marRight w:val="0"/>
              <w:marTop w:val="0"/>
              <w:marBottom w:val="0"/>
              <w:divBdr>
                <w:top w:val="none" w:sz="0" w:space="0" w:color="auto"/>
                <w:left w:val="none" w:sz="0" w:space="0" w:color="auto"/>
                <w:bottom w:val="none" w:sz="0" w:space="0" w:color="auto"/>
                <w:right w:val="none" w:sz="0" w:space="0" w:color="auto"/>
              </w:divBdr>
            </w:div>
            <w:div w:id="875049098">
              <w:marLeft w:val="0"/>
              <w:marRight w:val="0"/>
              <w:marTop w:val="0"/>
              <w:marBottom w:val="0"/>
              <w:divBdr>
                <w:top w:val="none" w:sz="0" w:space="0" w:color="auto"/>
                <w:left w:val="none" w:sz="0" w:space="0" w:color="auto"/>
                <w:bottom w:val="none" w:sz="0" w:space="0" w:color="auto"/>
                <w:right w:val="none" w:sz="0" w:space="0" w:color="auto"/>
              </w:divBdr>
            </w:div>
            <w:div w:id="619916804">
              <w:marLeft w:val="0"/>
              <w:marRight w:val="0"/>
              <w:marTop w:val="0"/>
              <w:marBottom w:val="0"/>
              <w:divBdr>
                <w:top w:val="none" w:sz="0" w:space="0" w:color="auto"/>
                <w:left w:val="none" w:sz="0" w:space="0" w:color="auto"/>
                <w:bottom w:val="none" w:sz="0" w:space="0" w:color="auto"/>
                <w:right w:val="none" w:sz="0" w:space="0" w:color="auto"/>
              </w:divBdr>
            </w:div>
            <w:div w:id="1843348502">
              <w:marLeft w:val="0"/>
              <w:marRight w:val="0"/>
              <w:marTop w:val="0"/>
              <w:marBottom w:val="0"/>
              <w:divBdr>
                <w:top w:val="none" w:sz="0" w:space="0" w:color="auto"/>
                <w:left w:val="none" w:sz="0" w:space="0" w:color="auto"/>
                <w:bottom w:val="none" w:sz="0" w:space="0" w:color="auto"/>
                <w:right w:val="none" w:sz="0" w:space="0" w:color="auto"/>
              </w:divBdr>
            </w:div>
          </w:divsChild>
        </w:div>
        <w:div w:id="272905581">
          <w:marLeft w:val="0"/>
          <w:marRight w:val="0"/>
          <w:marTop w:val="0"/>
          <w:marBottom w:val="0"/>
          <w:divBdr>
            <w:top w:val="none" w:sz="0" w:space="0" w:color="auto"/>
            <w:left w:val="none" w:sz="0" w:space="0" w:color="auto"/>
            <w:bottom w:val="none" w:sz="0" w:space="0" w:color="auto"/>
            <w:right w:val="none" w:sz="0" w:space="0" w:color="auto"/>
          </w:divBdr>
          <w:divsChild>
            <w:div w:id="696735143">
              <w:marLeft w:val="0"/>
              <w:marRight w:val="0"/>
              <w:marTop w:val="0"/>
              <w:marBottom w:val="0"/>
              <w:divBdr>
                <w:top w:val="none" w:sz="0" w:space="0" w:color="auto"/>
                <w:left w:val="none" w:sz="0" w:space="0" w:color="auto"/>
                <w:bottom w:val="none" w:sz="0" w:space="0" w:color="auto"/>
                <w:right w:val="none" w:sz="0" w:space="0" w:color="auto"/>
              </w:divBdr>
            </w:div>
            <w:div w:id="63265300">
              <w:marLeft w:val="0"/>
              <w:marRight w:val="0"/>
              <w:marTop w:val="0"/>
              <w:marBottom w:val="0"/>
              <w:divBdr>
                <w:top w:val="none" w:sz="0" w:space="0" w:color="auto"/>
                <w:left w:val="none" w:sz="0" w:space="0" w:color="auto"/>
                <w:bottom w:val="none" w:sz="0" w:space="0" w:color="auto"/>
                <w:right w:val="none" w:sz="0" w:space="0" w:color="auto"/>
              </w:divBdr>
            </w:div>
            <w:div w:id="1453867322">
              <w:marLeft w:val="0"/>
              <w:marRight w:val="0"/>
              <w:marTop w:val="0"/>
              <w:marBottom w:val="0"/>
              <w:divBdr>
                <w:top w:val="none" w:sz="0" w:space="0" w:color="auto"/>
                <w:left w:val="none" w:sz="0" w:space="0" w:color="auto"/>
                <w:bottom w:val="none" w:sz="0" w:space="0" w:color="auto"/>
                <w:right w:val="none" w:sz="0" w:space="0" w:color="auto"/>
              </w:divBdr>
            </w:div>
            <w:div w:id="2080397972">
              <w:marLeft w:val="0"/>
              <w:marRight w:val="0"/>
              <w:marTop w:val="0"/>
              <w:marBottom w:val="0"/>
              <w:divBdr>
                <w:top w:val="none" w:sz="0" w:space="0" w:color="auto"/>
                <w:left w:val="none" w:sz="0" w:space="0" w:color="auto"/>
                <w:bottom w:val="none" w:sz="0" w:space="0" w:color="auto"/>
                <w:right w:val="none" w:sz="0" w:space="0" w:color="auto"/>
              </w:divBdr>
            </w:div>
          </w:divsChild>
        </w:div>
        <w:div w:id="1037705858">
          <w:marLeft w:val="0"/>
          <w:marRight w:val="0"/>
          <w:marTop w:val="0"/>
          <w:marBottom w:val="0"/>
          <w:divBdr>
            <w:top w:val="none" w:sz="0" w:space="0" w:color="auto"/>
            <w:left w:val="none" w:sz="0" w:space="0" w:color="auto"/>
            <w:bottom w:val="none" w:sz="0" w:space="0" w:color="auto"/>
            <w:right w:val="none" w:sz="0" w:space="0" w:color="auto"/>
          </w:divBdr>
          <w:divsChild>
            <w:div w:id="522548766">
              <w:marLeft w:val="0"/>
              <w:marRight w:val="0"/>
              <w:marTop w:val="0"/>
              <w:marBottom w:val="0"/>
              <w:divBdr>
                <w:top w:val="none" w:sz="0" w:space="0" w:color="auto"/>
                <w:left w:val="none" w:sz="0" w:space="0" w:color="auto"/>
                <w:bottom w:val="none" w:sz="0" w:space="0" w:color="auto"/>
                <w:right w:val="none" w:sz="0" w:space="0" w:color="auto"/>
              </w:divBdr>
            </w:div>
            <w:div w:id="80298240">
              <w:marLeft w:val="0"/>
              <w:marRight w:val="0"/>
              <w:marTop w:val="0"/>
              <w:marBottom w:val="0"/>
              <w:divBdr>
                <w:top w:val="none" w:sz="0" w:space="0" w:color="auto"/>
                <w:left w:val="none" w:sz="0" w:space="0" w:color="auto"/>
                <w:bottom w:val="none" w:sz="0" w:space="0" w:color="auto"/>
                <w:right w:val="none" w:sz="0" w:space="0" w:color="auto"/>
              </w:divBdr>
            </w:div>
            <w:div w:id="1031028968">
              <w:marLeft w:val="0"/>
              <w:marRight w:val="0"/>
              <w:marTop w:val="0"/>
              <w:marBottom w:val="0"/>
              <w:divBdr>
                <w:top w:val="none" w:sz="0" w:space="0" w:color="auto"/>
                <w:left w:val="none" w:sz="0" w:space="0" w:color="auto"/>
                <w:bottom w:val="none" w:sz="0" w:space="0" w:color="auto"/>
                <w:right w:val="none" w:sz="0" w:space="0" w:color="auto"/>
              </w:divBdr>
            </w:div>
            <w:div w:id="837383922">
              <w:marLeft w:val="0"/>
              <w:marRight w:val="0"/>
              <w:marTop w:val="0"/>
              <w:marBottom w:val="0"/>
              <w:divBdr>
                <w:top w:val="none" w:sz="0" w:space="0" w:color="auto"/>
                <w:left w:val="none" w:sz="0" w:space="0" w:color="auto"/>
                <w:bottom w:val="none" w:sz="0" w:space="0" w:color="auto"/>
                <w:right w:val="none" w:sz="0" w:space="0" w:color="auto"/>
              </w:divBdr>
            </w:div>
          </w:divsChild>
        </w:div>
        <w:div w:id="244926130">
          <w:marLeft w:val="0"/>
          <w:marRight w:val="0"/>
          <w:marTop w:val="0"/>
          <w:marBottom w:val="0"/>
          <w:divBdr>
            <w:top w:val="none" w:sz="0" w:space="0" w:color="auto"/>
            <w:left w:val="none" w:sz="0" w:space="0" w:color="auto"/>
            <w:bottom w:val="none" w:sz="0" w:space="0" w:color="auto"/>
            <w:right w:val="none" w:sz="0" w:space="0" w:color="auto"/>
          </w:divBdr>
          <w:divsChild>
            <w:div w:id="1968049071">
              <w:marLeft w:val="0"/>
              <w:marRight w:val="0"/>
              <w:marTop w:val="0"/>
              <w:marBottom w:val="0"/>
              <w:divBdr>
                <w:top w:val="none" w:sz="0" w:space="0" w:color="auto"/>
                <w:left w:val="none" w:sz="0" w:space="0" w:color="auto"/>
                <w:bottom w:val="none" w:sz="0" w:space="0" w:color="auto"/>
                <w:right w:val="none" w:sz="0" w:space="0" w:color="auto"/>
              </w:divBdr>
            </w:div>
            <w:div w:id="1103183022">
              <w:marLeft w:val="0"/>
              <w:marRight w:val="0"/>
              <w:marTop w:val="0"/>
              <w:marBottom w:val="0"/>
              <w:divBdr>
                <w:top w:val="none" w:sz="0" w:space="0" w:color="auto"/>
                <w:left w:val="none" w:sz="0" w:space="0" w:color="auto"/>
                <w:bottom w:val="none" w:sz="0" w:space="0" w:color="auto"/>
                <w:right w:val="none" w:sz="0" w:space="0" w:color="auto"/>
              </w:divBdr>
            </w:div>
            <w:div w:id="1850676474">
              <w:marLeft w:val="0"/>
              <w:marRight w:val="0"/>
              <w:marTop w:val="0"/>
              <w:marBottom w:val="0"/>
              <w:divBdr>
                <w:top w:val="none" w:sz="0" w:space="0" w:color="auto"/>
                <w:left w:val="none" w:sz="0" w:space="0" w:color="auto"/>
                <w:bottom w:val="none" w:sz="0" w:space="0" w:color="auto"/>
                <w:right w:val="none" w:sz="0" w:space="0" w:color="auto"/>
              </w:divBdr>
            </w:div>
            <w:div w:id="1198542327">
              <w:marLeft w:val="0"/>
              <w:marRight w:val="0"/>
              <w:marTop w:val="0"/>
              <w:marBottom w:val="0"/>
              <w:divBdr>
                <w:top w:val="none" w:sz="0" w:space="0" w:color="auto"/>
                <w:left w:val="none" w:sz="0" w:space="0" w:color="auto"/>
                <w:bottom w:val="none" w:sz="0" w:space="0" w:color="auto"/>
                <w:right w:val="none" w:sz="0" w:space="0" w:color="auto"/>
              </w:divBdr>
            </w:div>
          </w:divsChild>
        </w:div>
        <w:div w:id="716010137">
          <w:marLeft w:val="0"/>
          <w:marRight w:val="0"/>
          <w:marTop w:val="0"/>
          <w:marBottom w:val="0"/>
          <w:divBdr>
            <w:top w:val="none" w:sz="0" w:space="0" w:color="auto"/>
            <w:left w:val="none" w:sz="0" w:space="0" w:color="auto"/>
            <w:bottom w:val="none" w:sz="0" w:space="0" w:color="auto"/>
            <w:right w:val="none" w:sz="0" w:space="0" w:color="auto"/>
          </w:divBdr>
          <w:divsChild>
            <w:div w:id="1142701055">
              <w:marLeft w:val="0"/>
              <w:marRight w:val="0"/>
              <w:marTop w:val="0"/>
              <w:marBottom w:val="0"/>
              <w:divBdr>
                <w:top w:val="none" w:sz="0" w:space="0" w:color="auto"/>
                <w:left w:val="none" w:sz="0" w:space="0" w:color="auto"/>
                <w:bottom w:val="none" w:sz="0" w:space="0" w:color="auto"/>
                <w:right w:val="none" w:sz="0" w:space="0" w:color="auto"/>
              </w:divBdr>
            </w:div>
            <w:div w:id="1198394509">
              <w:marLeft w:val="0"/>
              <w:marRight w:val="0"/>
              <w:marTop w:val="0"/>
              <w:marBottom w:val="0"/>
              <w:divBdr>
                <w:top w:val="none" w:sz="0" w:space="0" w:color="auto"/>
                <w:left w:val="none" w:sz="0" w:space="0" w:color="auto"/>
                <w:bottom w:val="none" w:sz="0" w:space="0" w:color="auto"/>
                <w:right w:val="none" w:sz="0" w:space="0" w:color="auto"/>
              </w:divBdr>
            </w:div>
            <w:div w:id="330719063">
              <w:marLeft w:val="0"/>
              <w:marRight w:val="0"/>
              <w:marTop w:val="0"/>
              <w:marBottom w:val="0"/>
              <w:divBdr>
                <w:top w:val="none" w:sz="0" w:space="0" w:color="auto"/>
                <w:left w:val="none" w:sz="0" w:space="0" w:color="auto"/>
                <w:bottom w:val="none" w:sz="0" w:space="0" w:color="auto"/>
                <w:right w:val="none" w:sz="0" w:space="0" w:color="auto"/>
              </w:divBdr>
            </w:div>
            <w:div w:id="1008212778">
              <w:marLeft w:val="0"/>
              <w:marRight w:val="0"/>
              <w:marTop w:val="0"/>
              <w:marBottom w:val="0"/>
              <w:divBdr>
                <w:top w:val="none" w:sz="0" w:space="0" w:color="auto"/>
                <w:left w:val="none" w:sz="0" w:space="0" w:color="auto"/>
                <w:bottom w:val="none" w:sz="0" w:space="0" w:color="auto"/>
                <w:right w:val="none" w:sz="0" w:space="0" w:color="auto"/>
              </w:divBdr>
            </w:div>
          </w:divsChild>
        </w:div>
        <w:div w:id="495263555">
          <w:marLeft w:val="0"/>
          <w:marRight w:val="0"/>
          <w:marTop w:val="0"/>
          <w:marBottom w:val="0"/>
          <w:divBdr>
            <w:top w:val="none" w:sz="0" w:space="0" w:color="auto"/>
            <w:left w:val="none" w:sz="0" w:space="0" w:color="auto"/>
            <w:bottom w:val="none" w:sz="0" w:space="0" w:color="auto"/>
            <w:right w:val="none" w:sz="0" w:space="0" w:color="auto"/>
          </w:divBdr>
          <w:divsChild>
            <w:div w:id="59526352">
              <w:marLeft w:val="0"/>
              <w:marRight w:val="0"/>
              <w:marTop w:val="0"/>
              <w:marBottom w:val="0"/>
              <w:divBdr>
                <w:top w:val="none" w:sz="0" w:space="0" w:color="auto"/>
                <w:left w:val="none" w:sz="0" w:space="0" w:color="auto"/>
                <w:bottom w:val="none" w:sz="0" w:space="0" w:color="auto"/>
                <w:right w:val="none" w:sz="0" w:space="0" w:color="auto"/>
              </w:divBdr>
            </w:div>
            <w:div w:id="1569536633">
              <w:marLeft w:val="0"/>
              <w:marRight w:val="0"/>
              <w:marTop w:val="0"/>
              <w:marBottom w:val="0"/>
              <w:divBdr>
                <w:top w:val="none" w:sz="0" w:space="0" w:color="auto"/>
                <w:left w:val="none" w:sz="0" w:space="0" w:color="auto"/>
                <w:bottom w:val="none" w:sz="0" w:space="0" w:color="auto"/>
                <w:right w:val="none" w:sz="0" w:space="0" w:color="auto"/>
              </w:divBdr>
            </w:div>
            <w:div w:id="993678572">
              <w:marLeft w:val="0"/>
              <w:marRight w:val="0"/>
              <w:marTop w:val="0"/>
              <w:marBottom w:val="0"/>
              <w:divBdr>
                <w:top w:val="none" w:sz="0" w:space="0" w:color="auto"/>
                <w:left w:val="none" w:sz="0" w:space="0" w:color="auto"/>
                <w:bottom w:val="none" w:sz="0" w:space="0" w:color="auto"/>
                <w:right w:val="none" w:sz="0" w:space="0" w:color="auto"/>
              </w:divBdr>
            </w:div>
            <w:div w:id="2104645669">
              <w:marLeft w:val="0"/>
              <w:marRight w:val="0"/>
              <w:marTop w:val="0"/>
              <w:marBottom w:val="0"/>
              <w:divBdr>
                <w:top w:val="none" w:sz="0" w:space="0" w:color="auto"/>
                <w:left w:val="none" w:sz="0" w:space="0" w:color="auto"/>
                <w:bottom w:val="none" w:sz="0" w:space="0" w:color="auto"/>
                <w:right w:val="none" w:sz="0" w:space="0" w:color="auto"/>
              </w:divBdr>
            </w:div>
          </w:divsChild>
        </w:div>
        <w:div w:id="799881373">
          <w:marLeft w:val="0"/>
          <w:marRight w:val="0"/>
          <w:marTop w:val="0"/>
          <w:marBottom w:val="0"/>
          <w:divBdr>
            <w:top w:val="none" w:sz="0" w:space="0" w:color="auto"/>
            <w:left w:val="none" w:sz="0" w:space="0" w:color="auto"/>
            <w:bottom w:val="none" w:sz="0" w:space="0" w:color="auto"/>
            <w:right w:val="none" w:sz="0" w:space="0" w:color="auto"/>
          </w:divBdr>
          <w:divsChild>
            <w:div w:id="1304432767">
              <w:marLeft w:val="0"/>
              <w:marRight w:val="0"/>
              <w:marTop w:val="0"/>
              <w:marBottom w:val="0"/>
              <w:divBdr>
                <w:top w:val="none" w:sz="0" w:space="0" w:color="auto"/>
                <w:left w:val="none" w:sz="0" w:space="0" w:color="auto"/>
                <w:bottom w:val="none" w:sz="0" w:space="0" w:color="auto"/>
                <w:right w:val="none" w:sz="0" w:space="0" w:color="auto"/>
              </w:divBdr>
            </w:div>
            <w:div w:id="1733044334">
              <w:marLeft w:val="0"/>
              <w:marRight w:val="0"/>
              <w:marTop w:val="0"/>
              <w:marBottom w:val="0"/>
              <w:divBdr>
                <w:top w:val="none" w:sz="0" w:space="0" w:color="auto"/>
                <w:left w:val="none" w:sz="0" w:space="0" w:color="auto"/>
                <w:bottom w:val="none" w:sz="0" w:space="0" w:color="auto"/>
                <w:right w:val="none" w:sz="0" w:space="0" w:color="auto"/>
              </w:divBdr>
            </w:div>
            <w:div w:id="339163154">
              <w:marLeft w:val="0"/>
              <w:marRight w:val="0"/>
              <w:marTop w:val="0"/>
              <w:marBottom w:val="0"/>
              <w:divBdr>
                <w:top w:val="none" w:sz="0" w:space="0" w:color="auto"/>
                <w:left w:val="none" w:sz="0" w:space="0" w:color="auto"/>
                <w:bottom w:val="none" w:sz="0" w:space="0" w:color="auto"/>
                <w:right w:val="none" w:sz="0" w:space="0" w:color="auto"/>
              </w:divBdr>
            </w:div>
            <w:div w:id="500243522">
              <w:marLeft w:val="0"/>
              <w:marRight w:val="0"/>
              <w:marTop w:val="0"/>
              <w:marBottom w:val="0"/>
              <w:divBdr>
                <w:top w:val="none" w:sz="0" w:space="0" w:color="auto"/>
                <w:left w:val="none" w:sz="0" w:space="0" w:color="auto"/>
                <w:bottom w:val="none" w:sz="0" w:space="0" w:color="auto"/>
                <w:right w:val="none" w:sz="0" w:space="0" w:color="auto"/>
              </w:divBdr>
            </w:div>
          </w:divsChild>
        </w:div>
        <w:div w:id="253974908">
          <w:marLeft w:val="0"/>
          <w:marRight w:val="0"/>
          <w:marTop w:val="0"/>
          <w:marBottom w:val="0"/>
          <w:divBdr>
            <w:top w:val="none" w:sz="0" w:space="0" w:color="auto"/>
            <w:left w:val="none" w:sz="0" w:space="0" w:color="auto"/>
            <w:bottom w:val="none" w:sz="0" w:space="0" w:color="auto"/>
            <w:right w:val="none" w:sz="0" w:space="0" w:color="auto"/>
          </w:divBdr>
          <w:divsChild>
            <w:div w:id="1785346786">
              <w:marLeft w:val="0"/>
              <w:marRight w:val="0"/>
              <w:marTop w:val="0"/>
              <w:marBottom w:val="0"/>
              <w:divBdr>
                <w:top w:val="none" w:sz="0" w:space="0" w:color="auto"/>
                <w:left w:val="none" w:sz="0" w:space="0" w:color="auto"/>
                <w:bottom w:val="none" w:sz="0" w:space="0" w:color="auto"/>
                <w:right w:val="none" w:sz="0" w:space="0" w:color="auto"/>
              </w:divBdr>
            </w:div>
            <w:div w:id="2100978210">
              <w:marLeft w:val="0"/>
              <w:marRight w:val="0"/>
              <w:marTop w:val="0"/>
              <w:marBottom w:val="0"/>
              <w:divBdr>
                <w:top w:val="none" w:sz="0" w:space="0" w:color="auto"/>
                <w:left w:val="none" w:sz="0" w:space="0" w:color="auto"/>
                <w:bottom w:val="none" w:sz="0" w:space="0" w:color="auto"/>
                <w:right w:val="none" w:sz="0" w:space="0" w:color="auto"/>
              </w:divBdr>
            </w:div>
            <w:div w:id="1627394083">
              <w:marLeft w:val="0"/>
              <w:marRight w:val="0"/>
              <w:marTop w:val="0"/>
              <w:marBottom w:val="0"/>
              <w:divBdr>
                <w:top w:val="none" w:sz="0" w:space="0" w:color="auto"/>
                <w:left w:val="none" w:sz="0" w:space="0" w:color="auto"/>
                <w:bottom w:val="none" w:sz="0" w:space="0" w:color="auto"/>
                <w:right w:val="none" w:sz="0" w:space="0" w:color="auto"/>
              </w:divBdr>
            </w:div>
            <w:div w:id="231618774">
              <w:marLeft w:val="0"/>
              <w:marRight w:val="0"/>
              <w:marTop w:val="0"/>
              <w:marBottom w:val="0"/>
              <w:divBdr>
                <w:top w:val="none" w:sz="0" w:space="0" w:color="auto"/>
                <w:left w:val="none" w:sz="0" w:space="0" w:color="auto"/>
                <w:bottom w:val="none" w:sz="0" w:space="0" w:color="auto"/>
                <w:right w:val="none" w:sz="0" w:space="0" w:color="auto"/>
              </w:divBdr>
            </w:div>
          </w:divsChild>
        </w:div>
        <w:div w:id="1296981687">
          <w:marLeft w:val="0"/>
          <w:marRight w:val="0"/>
          <w:marTop w:val="0"/>
          <w:marBottom w:val="0"/>
          <w:divBdr>
            <w:top w:val="none" w:sz="0" w:space="0" w:color="auto"/>
            <w:left w:val="none" w:sz="0" w:space="0" w:color="auto"/>
            <w:bottom w:val="none" w:sz="0" w:space="0" w:color="auto"/>
            <w:right w:val="none" w:sz="0" w:space="0" w:color="auto"/>
          </w:divBdr>
          <w:divsChild>
            <w:div w:id="474875118">
              <w:marLeft w:val="0"/>
              <w:marRight w:val="0"/>
              <w:marTop w:val="0"/>
              <w:marBottom w:val="0"/>
              <w:divBdr>
                <w:top w:val="none" w:sz="0" w:space="0" w:color="auto"/>
                <w:left w:val="none" w:sz="0" w:space="0" w:color="auto"/>
                <w:bottom w:val="none" w:sz="0" w:space="0" w:color="auto"/>
                <w:right w:val="none" w:sz="0" w:space="0" w:color="auto"/>
              </w:divBdr>
            </w:div>
            <w:div w:id="717358986">
              <w:marLeft w:val="0"/>
              <w:marRight w:val="0"/>
              <w:marTop w:val="0"/>
              <w:marBottom w:val="0"/>
              <w:divBdr>
                <w:top w:val="none" w:sz="0" w:space="0" w:color="auto"/>
                <w:left w:val="none" w:sz="0" w:space="0" w:color="auto"/>
                <w:bottom w:val="none" w:sz="0" w:space="0" w:color="auto"/>
                <w:right w:val="none" w:sz="0" w:space="0" w:color="auto"/>
              </w:divBdr>
            </w:div>
            <w:div w:id="844050833">
              <w:marLeft w:val="0"/>
              <w:marRight w:val="0"/>
              <w:marTop w:val="0"/>
              <w:marBottom w:val="0"/>
              <w:divBdr>
                <w:top w:val="none" w:sz="0" w:space="0" w:color="auto"/>
                <w:left w:val="none" w:sz="0" w:space="0" w:color="auto"/>
                <w:bottom w:val="none" w:sz="0" w:space="0" w:color="auto"/>
                <w:right w:val="none" w:sz="0" w:space="0" w:color="auto"/>
              </w:divBdr>
            </w:div>
            <w:div w:id="397746510">
              <w:marLeft w:val="0"/>
              <w:marRight w:val="0"/>
              <w:marTop w:val="0"/>
              <w:marBottom w:val="0"/>
              <w:divBdr>
                <w:top w:val="none" w:sz="0" w:space="0" w:color="auto"/>
                <w:left w:val="none" w:sz="0" w:space="0" w:color="auto"/>
                <w:bottom w:val="none" w:sz="0" w:space="0" w:color="auto"/>
                <w:right w:val="none" w:sz="0" w:space="0" w:color="auto"/>
              </w:divBdr>
            </w:div>
          </w:divsChild>
        </w:div>
        <w:div w:id="451172178">
          <w:marLeft w:val="0"/>
          <w:marRight w:val="0"/>
          <w:marTop w:val="0"/>
          <w:marBottom w:val="0"/>
          <w:divBdr>
            <w:top w:val="none" w:sz="0" w:space="0" w:color="auto"/>
            <w:left w:val="none" w:sz="0" w:space="0" w:color="auto"/>
            <w:bottom w:val="none" w:sz="0" w:space="0" w:color="auto"/>
            <w:right w:val="none" w:sz="0" w:space="0" w:color="auto"/>
          </w:divBdr>
          <w:divsChild>
            <w:div w:id="860582720">
              <w:marLeft w:val="0"/>
              <w:marRight w:val="0"/>
              <w:marTop w:val="0"/>
              <w:marBottom w:val="0"/>
              <w:divBdr>
                <w:top w:val="none" w:sz="0" w:space="0" w:color="auto"/>
                <w:left w:val="none" w:sz="0" w:space="0" w:color="auto"/>
                <w:bottom w:val="none" w:sz="0" w:space="0" w:color="auto"/>
                <w:right w:val="none" w:sz="0" w:space="0" w:color="auto"/>
              </w:divBdr>
            </w:div>
            <w:div w:id="127017573">
              <w:marLeft w:val="0"/>
              <w:marRight w:val="0"/>
              <w:marTop w:val="0"/>
              <w:marBottom w:val="0"/>
              <w:divBdr>
                <w:top w:val="none" w:sz="0" w:space="0" w:color="auto"/>
                <w:left w:val="none" w:sz="0" w:space="0" w:color="auto"/>
                <w:bottom w:val="none" w:sz="0" w:space="0" w:color="auto"/>
                <w:right w:val="none" w:sz="0" w:space="0" w:color="auto"/>
              </w:divBdr>
            </w:div>
            <w:div w:id="124082110">
              <w:marLeft w:val="0"/>
              <w:marRight w:val="0"/>
              <w:marTop w:val="0"/>
              <w:marBottom w:val="0"/>
              <w:divBdr>
                <w:top w:val="none" w:sz="0" w:space="0" w:color="auto"/>
                <w:left w:val="none" w:sz="0" w:space="0" w:color="auto"/>
                <w:bottom w:val="none" w:sz="0" w:space="0" w:color="auto"/>
                <w:right w:val="none" w:sz="0" w:space="0" w:color="auto"/>
              </w:divBdr>
            </w:div>
            <w:div w:id="1178040055">
              <w:marLeft w:val="0"/>
              <w:marRight w:val="0"/>
              <w:marTop w:val="0"/>
              <w:marBottom w:val="0"/>
              <w:divBdr>
                <w:top w:val="none" w:sz="0" w:space="0" w:color="auto"/>
                <w:left w:val="none" w:sz="0" w:space="0" w:color="auto"/>
                <w:bottom w:val="none" w:sz="0" w:space="0" w:color="auto"/>
                <w:right w:val="none" w:sz="0" w:space="0" w:color="auto"/>
              </w:divBdr>
            </w:div>
          </w:divsChild>
        </w:div>
        <w:div w:id="464660174">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 w:id="2087728863">
              <w:marLeft w:val="0"/>
              <w:marRight w:val="0"/>
              <w:marTop w:val="0"/>
              <w:marBottom w:val="0"/>
              <w:divBdr>
                <w:top w:val="none" w:sz="0" w:space="0" w:color="auto"/>
                <w:left w:val="none" w:sz="0" w:space="0" w:color="auto"/>
                <w:bottom w:val="none" w:sz="0" w:space="0" w:color="auto"/>
                <w:right w:val="none" w:sz="0" w:space="0" w:color="auto"/>
              </w:divBdr>
            </w:div>
            <w:div w:id="505947674">
              <w:marLeft w:val="0"/>
              <w:marRight w:val="0"/>
              <w:marTop w:val="0"/>
              <w:marBottom w:val="0"/>
              <w:divBdr>
                <w:top w:val="none" w:sz="0" w:space="0" w:color="auto"/>
                <w:left w:val="none" w:sz="0" w:space="0" w:color="auto"/>
                <w:bottom w:val="none" w:sz="0" w:space="0" w:color="auto"/>
                <w:right w:val="none" w:sz="0" w:space="0" w:color="auto"/>
              </w:divBdr>
            </w:div>
            <w:div w:id="1049722576">
              <w:marLeft w:val="0"/>
              <w:marRight w:val="0"/>
              <w:marTop w:val="0"/>
              <w:marBottom w:val="0"/>
              <w:divBdr>
                <w:top w:val="none" w:sz="0" w:space="0" w:color="auto"/>
                <w:left w:val="none" w:sz="0" w:space="0" w:color="auto"/>
                <w:bottom w:val="none" w:sz="0" w:space="0" w:color="auto"/>
                <w:right w:val="none" w:sz="0" w:space="0" w:color="auto"/>
              </w:divBdr>
            </w:div>
          </w:divsChild>
        </w:div>
        <w:div w:id="509569399">
          <w:marLeft w:val="0"/>
          <w:marRight w:val="0"/>
          <w:marTop w:val="0"/>
          <w:marBottom w:val="0"/>
          <w:divBdr>
            <w:top w:val="none" w:sz="0" w:space="0" w:color="auto"/>
            <w:left w:val="none" w:sz="0" w:space="0" w:color="auto"/>
            <w:bottom w:val="none" w:sz="0" w:space="0" w:color="auto"/>
            <w:right w:val="none" w:sz="0" w:space="0" w:color="auto"/>
          </w:divBdr>
          <w:divsChild>
            <w:div w:id="769348943">
              <w:marLeft w:val="0"/>
              <w:marRight w:val="0"/>
              <w:marTop w:val="0"/>
              <w:marBottom w:val="0"/>
              <w:divBdr>
                <w:top w:val="none" w:sz="0" w:space="0" w:color="auto"/>
                <w:left w:val="none" w:sz="0" w:space="0" w:color="auto"/>
                <w:bottom w:val="none" w:sz="0" w:space="0" w:color="auto"/>
                <w:right w:val="none" w:sz="0" w:space="0" w:color="auto"/>
              </w:divBdr>
            </w:div>
            <w:div w:id="1751391562">
              <w:marLeft w:val="0"/>
              <w:marRight w:val="0"/>
              <w:marTop w:val="0"/>
              <w:marBottom w:val="0"/>
              <w:divBdr>
                <w:top w:val="none" w:sz="0" w:space="0" w:color="auto"/>
                <w:left w:val="none" w:sz="0" w:space="0" w:color="auto"/>
                <w:bottom w:val="none" w:sz="0" w:space="0" w:color="auto"/>
                <w:right w:val="none" w:sz="0" w:space="0" w:color="auto"/>
              </w:divBdr>
            </w:div>
            <w:div w:id="1109937322">
              <w:marLeft w:val="0"/>
              <w:marRight w:val="0"/>
              <w:marTop w:val="0"/>
              <w:marBottom w:val="0"/>
              <w:divBdr>
                <w:top w:val="none" w:sz="0" w:space="0" w:color="auto"/>
                <w:left w:val="none" w:sz="0" w:space="0" w:color="auto"/>
                <w:bottom w:val="none" w:sz="0" w:space="0" w:color="auto"/>
                <w:right w:val="none" w:sz="0" w:space="0" w:color="auto"/>
              </w:divBdr>
            </w:div>
            <w:div w:id="692926783">
              <w:marLeft w:val="0"/>
              <w:marRight w:val="0"/>
              <w:marTop w:val="0"/>
              <w:marBottom w:val="0"/>
              <w:divBdr>
                <w:top w:val="none" w:sz="0" w:space="0" w:color="auto"/>
                <w:left w:val="none" w:sz="0" w:space="0" w:color="auto"/>
                <w:bottom w:val="none" w:sz="0" w:space="0" w:color="auto"/>
                <w:right w:val="none" w:sz="0" w:space="0" w:color="auto"/>
              </w:divBdr>
            </w:div>
            <w:div w:id="913315325">
              <w:marLeft w:val="0"/>
              <w:marRight w:val="0"/>
              <w:marTop w:val="0"/>
              <w:marBottom w:val="0"/>
              <w:divBdr>
                <w:top w:val="none" w:sz="0" w:space="0" w:color="auto"/>
                <w:left w:val="none" w:sz="0" w:space="0" w:color="auto"/>
                <w:bottom w:val="none" w:sz="0" w:space="0" w:color="auto"/>
                <w:right w:val="none" w:sz="0" w:space="0" w:color="auto"/>
              </w:divBdr>
            </w:div>
          </w:divsChild>
        </w:div>
        <w:div w:id="1172600566">
          <w:marLeft w:val="0"/>
          <w:marRight w:val="0"/>
          <w:marTop w:val="0"/>
          <w:marBottom w:val="0"/>
          <w:divBdr>
            <w:top w:val="none" w:sz="0" w:space="0" w:color="auto"/>
            <w:left w:val="none" w:sz="0" w:space="0" w:color="auto"/>
            <w:bottom w:val="none" w:sz="0" w:space="0" w:color="auto"/>
            <w:right w:val="none" w:sz="0" w:space="0" w:color="auto"/>
          </w:divBdr>
          <w:divsChild>
            <w:div w:id="757018501">
              <w:marLeft w:val="0"/>
              <w:marRight w:val="0"/>
              <w:marTop w:val="0"/>
              <w:marBottom w:val="0"/>
              <w:divBdr>
                <w:top w:val="none" w:sz="0" w:space="0" w:color="auto"/>
                <w:left w:val="none" w:sz="0" w:space="0" w:color="auto"/>
                <w:bottom w:val="none" w:sz="0" w:space="0" w:color="auto"/>
                <w:right w:val="none" w:sz="0" w:space="0" w:color="auto"/>
              </w:divBdr>
            </w:div>
            <w:div w:id="469055486">
              <w:marLeft w:val="0"/>
              <w:marRight w:val="0"/>
              <w:marTop w:val="0"/>
              <w:marBottom w:val="0"/>
              <w:divBdr>
                <w:top w:val="none" w:sz="0" w:space="0" w:color="auto"/>
                <w:left w:val="none" w:sz="0" w:space="0" w:color="auto"/>
                <w:bottom w:val="none" w:sz="0" w:space="0" w:color="auto"/>
                <w:right w:val="none" w:sz="0" w:space="0" w:color="auto"/>
              </w:divBdr>
            </w:div>
            <w:div w:id="440497483">
              <w:marLeft w:val="0"/>
              <w:marRight w:val="0"/>
              <w:marTop w:val="0"/>
              <w:marBottom w:val="0"/>
              <w:divBdr>
                <w:top w:val="none" w:sz="0" w:space="0" w:color="auto"/>
                <w:left w:val="none" w:sz="0" w:space="0" w:color="auto"/>
                <w:bottom w:val="none" w:sz="0" w:space="0" w:color="auto"/>
                <w:right w:val="none" w:sz="0" w:space="0" w:color="auto"/>
              </w:divBdr>
            </w:div>
            <w:div w:id="1913466845">
              <w:marLeft w:val="0"/>
              <w:marRight w:val="0"/>
              <w:marTop w:val="0"/>
              <w:marBottom w:val="0"/>
              <w:divBdr>
                <w:top w:val="none" w:sz="0" w:space="0" w:color="auto"/>
                <w:left w:val="none" w:sz="0" w:space="0" w:color="auto"/>
                <w:bottom w:val="none" w:sz="0" w:space="0" w:color="auto"/>
                <w:right w:val="none" w:sz="0" w:space="0" w:color="auto"/>
              </w:divBdr>
            </w:div>
          </w:divsChild>
        </w:div>
        <w:div w:id="1583878995">
          <w:marLeft w:val="0"/>
          <w:marRight w:val="0"/>
          <w:marTop w:val="0"/>
          <w:marBottom w:val="0"/>
          <w:divBdr>
            <w:top w:val="none" w:sz="0" w:space="0" w:color="auto"/>
            <w:left w:val="none" w:sz="0" w:space="0" w:color="auto"/>
            <w:bottom w:val="none" w:sz="0" w:space="0" w:color="auto"/>
            <w:right w:val="none" w:sz="0" w:space="0" w:color="auto"/>
          </w:divBdr>
          <w:divsChild>
            <w:div w:id="1489520248">
              <w:marLeft w:val="0"/>
              <w:marRight w:val="0"/>
              <w:marTop w:val="0"/>
              <w:marBottom w:val="0"/>
              <w:divBdr>
                <w:top w:val="none" w:sz="0" w:space="0" w:color="auto"/>
                <w:left w:val="none" w:sz="0" w:space="0" w:color="auto"/>
                <w:bottom w:val="none" w:sz="0" w:space="0" w:color="auto"/>
                <w:right w:val="none" w:sz="0" w:space="0" w:color="auto"/>
              </w:divBdr>
            </w:div>
            <w:div w:id="394669042">
              <w:marLeft w:val="0"/>
              <w:marRight w:val="0"/>
              <w:marTop w:val="0"/>
              <w:marBottom w:val="0"/>
              <w:divBdr>
                <w:top w:val="none" w:sz="0" w:space="0" w:color="auto"/>
                <w:left w:val="none" w:sz="0" w:space="0" w:color="auto"/>
                <w:bottom w:val="none" w:sz="0" w:space="0" w:color="auto"/>
                <w:right w:val="none" w:sz="0" w:space="0" w:color="auto"/>
              </w:divBdr>
            </w:div>
            <w:div w:id="131951569">
              <w:marLeft w:val="0"/>
              <w:marRight w:val="0"/>
              <w:marTop w:val="0"/>
              <w:marBottom w:val="0"/>
              <w:divBdr>
                <w:top w:val="none" w:sz="0" w:space="0" w:color="auto"/>
                <w:left w:val="none" w:sz="0" w:space="0" w:color="auto"/>
                <w:bottom w:val="none" w:sz="0" w:space="0" w:color="auto"/>
                <w:right w:val="none" w:sz="0" w:space="0" w:color="auto"/>
              </w:divBdr>
            </w:div>
            <w:div w:id="1782648592">
              <w:marLeft w:val="0"/>
              <w:marRight w:val="0"/>
              <w:marTop w:val="0"/>
              <w:marBottom w:val="0"/>
              <w:divBdr>
                <w:top w:val="none" w:sz="0" w:space="0" w:color="auto"/>
                <w:left w:val="none" w:sz="0" w:space="0" w:color="auto"/>
                <w:bottom w:val="none" w:sz="0" w:space="0" w:color="auto"/>
                <w:right w:val="none" w:sz="0" w:space="0" w:color="auto"/>
              </w:divBdr>
            </w:div>
          </w:divsChild>
        </w:div>
        <w:div w:id="1088506560">
          <w:marLeft w:val="0"/>
          <w:marRight w:val="0"/>
          <w:marTop w:val="0"/>
          <w:marBottom w:val="0"/>
          <w:divBdr>
            <w:top w:val="none" w:sz="0" w:space="0" w:color="auto"/>
            <w:left w:val="none" w:sz="0" w:space="0" w:color="auto"/>
            <w:bottom w:val="none" w:sz="0" w:space="0" w:color="auto"/>
            <w:right w:val="none" w:sz="0" w:space="0" w:color="auto"/>
          </w:divBdr>
          <w:divsChild>
            <w:div w:id="1857111957">
              <w:marLeft w:val="0"/>
              <w:marRight w:val="0"/>
              <w:marTop w:val="0"/>
              <w:marBottom w:val="0"/>
              <w:divBdr>
                <w:top w:val="none" w:sz="0" w:space="0" w:color="auto"/>
                <w:left w:val="none" w:sz="0" w:space="0" w:color="auto"/>
                <w:bottom w:val="none" w:sz="0" w:space="0" w:color="auto"/>
                <w:right w:val="none" w:sz="0" w:space="0" w:color="auto"/>
              </w:divBdr>
            </w:div>
            <w:div w:id="968166746">
              <w:marLeft w:val="0"/>
              <w:marRight w:val="0"/>
              <w:marTop w:val="0"/>
              <w:marBottom w:val="0"/>
              <w:divBdr>
                <w:top w:val="none" w:sz="0" w:space="0" w:color="auto"/>
                <w:left w:val="none" w:sz="0" w:space="0" w:color="auto"/>
                <w:bottom w:val="none" w:sz="0" w:space="0" w:color="auto"/>
                <w:right w:val="none" w:sz="0" w:space="0" w:color="auto"/>
              </w:divBdr>
            </w:div>
            <w:div w:id="1115904786">
              <w:marLeft w:val="0"/>
              <w:marRight w:val="0"/>
              <w:marTop w:val="0"/>
              <w:marBottom w:val="0"/>
              <w:divBdr>
                <w:top w:val="none" w:sz="0" w:space="0" w:color="auto"/>
                <w:left w:val="none" w:sz="0" w:space="0" w:color="auto"/>
                <w:bottom w:val="none" w:sz="0" w:space="0" w:color="auto"/>
                <w:right w:val="none" w:sz="0" w:space="0" w:color="auto"/>
              </w:divBdr>
            </w:div>
            <w:div w:id="1393000425">
              <w:marLeft w:val="0"/>
              <w:marRight w:val="0"/>
              <w:marTop w:val="0"/>
              <w:marBottom w:val="0"/>
              <w:divBdr>
                <w:top w:val="none" w:sz="0" w:space="0" w:color="auto"/>
                <w:left w:val="none" w:sz="0" w:space="0" w:color="auto"/>
                <w:bottom w:val="none" w:sz="0" w:space="0" w:color="auto"/>
                <w:right w:val="none" w:sz="0" w:space="0" w:color="auto"/>
              </w:divBdr>
            </w:div>
          </w:divsChild>
        </w:div>
        <w:div w:id="1416393234">
          <w:marLeft w:val="0"/>
          <w:marRight w:val="0"/>
          <w:marTop w:val="0"/>
          <w:marBottom w:val="0"/>
          <w:divBdr>
            <w:top w:val="none" w:sz="0" w:space="0" w:color="auto"/>
            <w:left w:val="none" w:sz="0" w:space="0" w:color="auto"/>
            <w:bottom w:val="none" w:sz="0" w:space="0" w:color="auto"/>
            <w:right w:val="none" w:sz="0" w:space="0" w:color="auto"/>
          </w:divBdr>
          <w:divsChild>
            <w:div w:id="1254820635">
              <w:marLeft w:val="0"/>
              <w:marRight w:val="0"/>
              <w:marTop w:val="0"/>
              <w:marBottom w:val="0"/>
              <w:divBdr>
                <w:top w:val="none" w:sz="0" w:space="0" w:color="auto"/>
                <w:left w:val="none" w:sz="0" w:space="0" w:color="auto"/>
                <w:bottom w:val="none" w:sz="0" w:space="0" w:color="auto"/>
                <w:right w:val="none" w:sz="0" w:space="0" w:color="auto"/>
              </w:divBdr>
            </w:div>
            <w:div w:id="350649188">
              <w:marLeft w:val="0"/>
              <w:marRight w:val="0"/>
              <w:marTop w:val="0"/>
              <w:marBottom w:val="0"/>
              <w:divBdr>
                <w:top w:val="none" w:sz="0" w:space="0" w:color="auto"/>
                <w:left w:val="none" w:sz="0" w:space="0" w:color="auto"/>
                <w:bottom w:val="none" w:sz="0" w:space="0" w:color="auto"/>
                <w:right w:val="none" w:sz="0" w:space="0" w:color="auto"/>
              </w:divBdr>
            </w:div>
            <w:div w:id="1730612194">
              <w:marLeft w:val="0"/>
              <w:marRight w:val="0"/>
              <w:marTop w:val="0"/>
              <w:marBottom w:val="0"/>
              <w:divBdr>
                <w:top w:val="none" w:sz="0" w:space="0" w:color="auto"/>
                <w:left w:val="none" w:sz="0" w:space="0" w:color="auto"/>
                <w:bottom w:val="none" w:sz="0" w:space="0" w:color="auto"/>
                <w:right w:val="none" w:sz="0" w:space="0" w:color="auto"/>
              </w:divBdr>
            </w:div>
            <w:div w:id="1908107303">
              <w:marLeft w:val="0"/>
              <w:marRight w:val="0"/>
              <w:marTop w:val="0"/>
              <w:marBottom w:val="0"/>
              <w:divBdr>
                <w:top w:val="none" w:sz="0" w:space="0" w:color="auto"/>
                <w:left w:val="none" w:sz="0" w:space="0" w:color="auto"/>
                <w:bottom w:val="none" w:sz="0" w:space="0" w:color="auto"/>
                <w:right w:val="none" w:sz="0" w:space="0" w:color="auto"/>
              </w:divBdr>
            </w:div>
          </w:divsChild>
        </w:div>
        <w:div w:id="992682232">
          <w:marLeft w:val="0"/>
          <w:marRight w:val="0"/>
          <w:marTop w:val="0"/>
          <w:marBottom w:val="0"/>
          <w:divBdr>
            <w:top w:val="none" w:sz="0" w:space="0" w:color="auto"/>
            <w:left w:val="none" w:sz="0" w:space="0" w:color="auto"/>
            <w:bottom w:val="none" w:sz="0" w:space="0" w:color="auto"/>
            <w:right w:val="none" w:sz="0" w:space="0" w:color="auto"/>
          </w:divBdr>
          <w:divsChild>
            <w:div w:id="1338729036">
              <w:marLeft w:val="0"/>
              <w:marRight w:val="0"/>
              <w:marTop w:val="0"/>
              <w:marBottom w:val="0"/>
              <w:divBdr>
                <w:top w:val="none" w:sz="0" w:space="0" w:color="auto"/>
                <w:left w:val="none" w:sz="0" w:space="0" w:color="auto"/>
                <w:bottom w:val="none" w:sz="0" w:space="0" w:color="auto"/>
                <w:right w:val="none" w:sz="0" w:space="0" w:color="auto"/>
              </w:divBdr>
            </w:div>
            <w:div w:id="429200772">
              <w:marLeft w:val="0"/>
              <w:marRight w:val="0"/>
              <w:marTop w:val="0"/>
              <w:marBottom w:val="0"/>
              <w:divBdr>
                <w:top w:val="none" w:sz="0" w:space="0" w:color="auto"/>
                <w:left w:val="none" w:sz="0" w:space="0" w:color="auto"/>
                <w:bottom w:val="none" w:sz="0" w:space="0" w:color="auto"/>
                <w:right w:val="none" w:sz="0" w:space="0" w:color="auto"/>
              </w:divBdr>
            </w:div>
            <w:div w:id="146359115">
              <w:marLeft w:val="0"/>
              <w:marRight w:val="0"/>
              <w:marTop w:val="0"/>
              <w:marBottom w:val="0"/>
              <w:divBdr>
                <w:top w:val="none" w:sz="0" w:space="0" w:color="auto"/>
                <w:left w:val="none" w:sz="0" w:space="0" w:color="auto"/>
                <w:bottom w:val="none" w:sz="0" w:space="0" w:color="auto"/>
                <w:right w:val="none" w:sz="0" w:space="0" w:color="auto"/>
              </w:divBdr>
            </w:div>
            <w:div w:id="580456290">
              <w:marLeft w:val="0"/>
              <w:marRight w:val="0"/>
              <w:marTop w:val="0"/>
              <w:marBottom w:val="0"/>
              <w:divBdr>
                <w:top w:val="none" w:sz="0" w:space="0" w:color="auto"/>
                <w:left w:val="none" w:sz="0" w:space="0" w:color="auto"/>
                <w:bottom w:val="none" w:sz="0" w:space="0" w:color="auto"/>
                <w:right w:val="none" w:sz="0" w:space="0" w:color="auto"/>
              </w:divBdr>
            </w:div>
          </w:divsChild>
        </w:div>
        <w:div w:id="599533006">
          <w:marLeft w:val="0"/>
          <w:marRight w:val="0"/>
          <w:marTop w:val="0"/>
          <w:marBottom w:val="0"/>
          <w:divBdr>
            <w:top w:val="none" w:sz="0" w:space="0" w:color="auto"/>
            <w:left w:val="none" w:sz="0" w:space="0" w:color="auto"/>
            <w:bottom w:val="none" w:sz="0" w:space="0" w:color="auto"/>
            <w:right w:val="none" w:sz="0" w:space="0" w:color="auto"/>
          </w:divBdr>
          <w:divsChild>
            <w:div w:id="1402681774">
              <w:marLeft w:val="0"/>
              <w:marRight w:val="0"/>
              <w:marTop w:val="0"/>
              <w:marBottom w:val="0"/>
              <w:divBdr>
                <w:top w:val="none" w:sz="0" w:space="0" w:color="auto"/>
                <w:left w:val="none" w:sz="0" w:space="0" w:color="auto"/>
                <w:bottom w:val="none" w:sz="0" w:space="0" w:color="auto"/>
                <w:right w:val="none" w:sz="0" w:space="0" w:color="auto"/>
              </w:divBdr>
            </w:div>
            <w:div w:id="1792703465">
              <w:marLeft w:val="0"/>
              <w:marRight w:val="0"/>
              <w:marTop w:val="0"/>
              <w:marBottom w:val="0"/>
              <w:divBdr>
                <w:top w:val="none" w:sz="0" w:space="0" w:color="auto"/>
                <w:left w:val="none" w:sz="0" w:space="0" w:color="auto"/>
                <w:bottom w:val="none" w:sz="0" w:space="0" w:color="auto"/>
                <w:right w:val="none" w:sz="0" w:space="0" w:color="auto"/>
              </w:divBdr>
            </w:div>
            <w:div w:id="919174815">
              <w:marLeft w:val="0"/>
              <w:marRight w:val="0"/>
              <w:marTop w:val="0"/>
              <w:marBottom w:val="0"/>
              <w:divBdr>
                <w:top w:val="none" w:sz="0" w:space="0" w:color="auto"/>
                <w:left w:val="none" w:sz="0" w:space="0" w:color="auto"/>
                <w:bottom w:val="none" w:sz="0" w:space="0" w:color="auto"/>
                <w:right w:val="none" w:sz="0" w:space="0" w:color="auto"/>
              </w:divBdr>
            </w:div>
            <w:div w:id="1189224154">
              <w:marLeft w:val="0"/>
              <w:marRight w:val="0"/>
              <w:marTop w:val="0"/>
              <w:marBottom w:val="0"/>
              <w:divBdr>
                <w:top w:val="none" w:sz="0" w:space="0" w:color="auto"/>
                <w:left w:val="none" w:sz="0" w:space="0" w:color="auto"/>
                <w:bottom w:val="none" w:sz="0" w:space="0" w:color="auto"/>
                <w:right w:val="none" w:sz="0" w:space="0" w:color="auto"/>
              </w:divBdr>
            </w:div>
          </w:divsChild>
        </w:div>
        <w:div w:id="1051197607">
          <w:marLeft w:val="0"/>
          <w:marRight w:val="0"/>
          <w:marTop w:val="0"/>
          <w:marBottom w:val="0"/>
          <w:divBdr>
            <w:top w:val="none" w:sz="0" w:space="0" w:color="auto"/>
            <w:left w:val="none" w:sz="0" w:space="0" w:color="auto"/>
            <w:bottom w:val="none" w:sz="0" w:space="0" w:color="auto"/>
            <w:right w:val="none" w:sz="0" w:space="0" w:color="auto"/>
          </w:divBdr>
          <w:divsChild>
            <w:div w:id="1411270777">
              <w:marLeft w:val="0"/>
              <w:marRight w:val="0"/>
              <w:marTop w:val="0"/>
              <w:marBottom w:val="0"/>
              <w:divBdr>
                <w:top w:val="none" w:sz="0" w:space="0" w:color="auto"/>
                <w:left w:val="none" w:sz="0" w:space="0" w:color="auto"/>
                <w:bottom w:val="none" w:sz="0" w:space="0" w:color="auto"/>
                <w:right w:val="none" w:sz="0" w:space="0" w:color="auto"/>
              </w:divBdr>
            </w:div>
            <w:div w:id="1631128802">
              <w:marLeft w:val="0"/>
              <w:marRight w:val="0"/>
              <w:marTop w:val="0"/>
              <w:marBottom w:val="0"/>
              <w:divBdr>
                <w:top w:val="none" w:sz="0" w:space="0" w:color="auto"/>
                <w:left w:val="none" w:sz="0" w:space="0" w:color="auto"/>
                <w:bottom w:val="none" w:sz="0" w:space="0" w:color="auto"/>
                <w:right w:val="none" w:sz="0" w:space="0" w:color="auto"/>
              </w:divBdr>
            </w:div>
            <w:div w:id="998772043">
              <w:marLeft w:val="0"/>
              <w:marRight w:val="0"/>
              <w:marTop w:val="0"/>
              <w:marBottom w:val="0"/>
              <w:divBdr>
                <w:top w:val="none" w:sz="0" w:space="0" w:color="auto"/>
                <w:left w:val="none" w:sz="0" w:space="0" w:color="auto"/>
                <w:bottom w:val="none" w:sz="0" w:space="0" w:color="auto"/>
                <w:right w:val="none" w:sz="0" w:space="0" w:color="auto"/>
              </w:divBdr>
            </w:div>
            <w:div w:id="1414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78801">
      <w:bodyDiv w:val="1"/>
      <w:marLeft w:val="0"/>
      <w:marRight w:val="0"/>
      <w:marTop w:val="0"/>
      <w:marBottom w:val="0"/>
      <w:divBdr>
        <w:top w:val="none" w:sz="0" w:space="0" w:color="auto"/>
        <w:left w:val="none" w:sz="0" w:space="0" w:color="auto"/>
        <w:bottom w:val="none" w:sz="0" w:space="0" w:color="auto"/>
        <w:right w:val="none" w:sz="0" w:space="0" w:color="auto"/>
      </w:divBdr>
    </w:div>
    <w:div w:id="1158224907">
      <w:bodyDiv w:val="1"/>
      <w:marLeft w:val="0"/>
      <w:marRight w:val="0"/>
      <w:marTop w:val="0"/>
      <w:marBottom w:val="0"/>
      <w:divBdr>
        <w:top w:val="none" w:sz="0" w:space="0" w:color="auto"/>
        <w:left w:val="none" w:sz="0" w:space="0" w:color="auto"/>
        <w:bottom w:val="none" w:sz="0" w:space="0" w:color="auto"/>
        <w:right w:val="none" w:sz="0" w:space="0" w:color="auto"/>
      </w:divBdr>
    </w:div>
    <w:div w:id="1298490131">
      <w:bodyDiv w:val="1"/>
      <w:marLeft w:val="0"/>
      <w:marRight w:val="0"/>
      <w:marTop w:val="0"/>
      <w:marBottom w:val="0"/>
      <w:divBdr>
        <w:top w:val="none" w:sz="0" w:space="0" w:color="auto"/>
        <w:left w:val="none" w:sz="0" w:space="0" w:color="auto"/>
        <w:bottom w:val="none" w:sz="0" w:space="0" w:color="auto"/>
        <w:right w:val="none" w:sz="0" w:space="0" w:color="auto"/>
      </w:divBdr>
      <w:divsChild>
        <w:div w:id="2068643865">
          <w:marLeft w:val="0"/>
          <w:marRight w:val="0"/>
          <w:marTop w:val="0"/>
          <w:marBottom w:val="0"/>
          <w:divBdr>
            <w:top w:val="none" w:sz="0" w:space="0" w:color="auto"/>
            <w:left w:val="none" w:sz="0" w:space="0" w:color="auto"/>
            <w:bottom w:val="double" w:sz="6" w:space="1" w:color="auto"/>
            <w:right w:val="none" w:sz="0" w:space="0" w:color="auto"/>
          </w:divBdr>
        </w:div>
      </w:divsChild>
    </w:div>
    <w:div w:id="1301231124">
      <w:bodyDiv w:val="1"/>
      <w:marLeft w:val="0"/>
      <w:marRight w:val="0"/>
      <w:marTop w:val="0"/>
      <w:marBottom w:val="0"/>
      <w:divBdr>
        <w:top w:val="none" w:sz="0" w:space="0" w:color="auto"/>
        <w:left w:val="none" w:sz="0" w:space="0" w:color="auto"/>
        <w:bottom w:val="none" w:sz="0" w:space="0" w:color="auto"/>
        <w:right w:val="none" w:sz="0" w:space="0" w:color="auto"/>
      </w:divBdr>
    </w:div>
    <w:div w:id="1441872285">
      <w:bodyDiv w:val="1"/>
      <w:marLeft w:val="0"/>
      <w:marRight w:val="0"/>
      <w:marTop w:val="0"/>
      <w:marBottom w:val="0"/>
      <w:divBdr>
        <w:top w:val="none" w:sz="0" w:space="0" w:color="auto"/>
        <w:left w:val="none" w:sz="0" w:space="0" w:color="auto"/>
        <w:bottom w:val="none" w:sz="0" w:space="0" w:color="auto"/>
        <w:right w:val="none" w:sz="0" w:space="0" w:color="auto"/>
      </w:divBdr>
    </w:div>
    <w:div w:id="1706632466">
      <w:bodyDiv w:val="1"/>
      <w:marLeft w:val="0"/>
      <w:marRight w:val="0"/>
      <w:marTop w:val="0"/>
      <w:marBottom w:val="0"/>
      <w:divBdr>
        <w:top w:val="none" w:sz="0" w:space="0" w:color="auto"/>
        <w:left w:val="none" w:sz="0" w:space="0" w:color="auto"/>
        <w:bottom w:val="none" w:sz="0" w:space="0" w:color="auto"/>
        <w:right w:val="none" w:sz="0" w:space="0" w:color="auto"/>
      </w:divBdr>
      <w:divsChild>
        <w:div w:id="762803317">
          <w:marLeft w:val="0"/>
          <w:marRight w:val="0"/>
          <w:marTop w:val="0"/>
          <w:marBottom w:val="0"/>
          <w:divBdr>
            <w:top w:val="none" w:sz="0" w:space="0" w:color="auto"/>
            <w:left w:val="none" w:sz="0" w:space="0" w:color="auto"/>
            <w:bottom w:val="double" w:sz="6" w:space="1" w:color="auto"/>
            <w:right w:val="none" w:sz="0" w:space="0" w:color="auto"/>
          </w:divBdr>
        </w:div>
      </w:divsChild>
    </w:div>
    <w:div w:id="1797143212">
      <w:bodyDiv w:val="1"/>
      <w:marLeft w:val="0"/>
      <w:marRight w:val="0"/>
      <w:marTop w:val="0"/>
      <w:marBottom w:val="0"/>
      <w:divBdr>
        <w:top w:val="none" w:sz="0" w:space="0" w:color="auto"/>
        <w:left w:val="none" w:sz="0" w:space="0" w:color="auto"/>
        <w:bottom w:val="none" w:sz="0" w:space="0" w:color="auto"/>
        <w:right w:val="none" w:sz="0" w:space="0" w:color="auto"/>
      </w:divBdr>
    </w:div>
    <w:div w:id="1820270504">
      <w:bodyDiv w:val="1"/>
      <w:marLeft w:val="0"/>
      <w:marRight w:val="0"/>
      <w:marTop w:val="0"/>
      <w:marBottom w:val="0"/>
      <w:divBdr>
        <w:top w:val="none" w:sz="0" w:space="0" w:color="auto"/>
        <w:left w:val="none" w:sz="0" w:space="0" w:color="auto"/>
        <w:bottom w:val="none" w:sz="0" w:space="0" w:color="auto"/>
        <w:right w:val="none" w:sz="0" w:space="0" w:color="auto"/>
      </w:divBdr>
      <w:divsChild>
        <w:div w:id="1318608276">
          <w:marLeft w:val="0"/>
          <w:marRight w:val="0"/>
          <w:marTop w:val="0"/>
          <w:marBottom w:val="0"/>
          <w:divBdr>
            <w:top w:val="none" w:sz="0" w:space="0" w:color="auto"/>
            <w:left w:val="none" w:sz="0" w:space="0" w:color="auto"/>
            <w:bottom w:val="none" w:sz="0" w:space="0" w:color="auto"/>
            <w:right w:val="none" w:sz="0" w:space="0" w:color="auto"/>
          </w:divBdr>
          <w:divsChild>
            <w:div w:id="295721660">
              <w:marLeft w:val="0"/>
              <w:marRight w:val="0"/>
              <w:marTop w:val="0"/>
              <w:marBottom w:val="0"/>
              <w:divBdr>
                <w:top w:val="none" w:sz="0" w:space="0" w:color="auto"/>
                <w:left w:val="none" w:sz="0" w:space="0" w:color="auto"/>
                <w:bottom w:val="none" w:sz="0" w:space="0" w:color="auto"/>
                <w:right w:val="none" w:sz="0" w:space="0" w:color="auto"/>
              </w:divBdr>
            </w:div>
            <w:div w:id="2046562814">
              <w:marLeft w:val="0"/>
              <w:marRight w:val="0"/>
              <w:marTop w:val="0"/>
              <w:marBottom w:val="0"/>
              <w:divBdr>
                <w:top w:val="none" w:sz="0" w:space="0" w:color="auto"/>
                <w:left w:val="none" w:sz="0" w:space="0" w:color="auto"/>
                <w:bottom w:val="none" w:sz="0" w:space="0" w:color="auto"/>
                <w:right w:val="none" w:sz="0" w:space="0" w:color="auto"/>
              </w:divBdr>
            </w:div>
            <w:div w:id="1983347020">
              <w:marLeft w:val="0"/>
              <w:marRight w:val="0"/>
              <w:marTop w:val="0"/>
              <w:marBottom w:val="0"/>
              <w:divBdr>
                <w:top w:val="none" w:sz="0" w:space="0" w:color="auto"/>
                <w:left w:val="none" w:sz="0" w:space="0" w:color="auto"/>
                <w:bottom w:val="none" w:sz="0" w:space="0" w:color="auto"/>
                <w:right w:val="none" w:sz="0" w:space="0" w:color="auto"/>
              </w:divBdr>
              <w:divsChild>
                <w:div w:id="546992132">
                  <w:marLeft w:val="0"/>
                  <w:marRight w:val="0"/>
                  <w:marTop w:val="0"/>
                  <w:marBottom w:val="0"/>
                  <w:divBdr>
                    <w:top w:val="none" w:sz="0" w:space="0" w:color="auto"/>
                    <w:left w:val="none" w:sz="0" w:space="0" w:color="auto"/>
                    <w:bottom w:val="none" w:sz="0" w:space="0" w:color="auto"/>
                    <w:right w:val="none" w:sz="0" w:space="0" w:color="auto"/>
                  </w:divBdr>
                </w:div>
              </w:divsChild>
            </w:div>
            <w:div w:id="1938170280">
              <w:marLeft w:val="0"/>
              <w:marRight w:val="0"/>
              <w:marTop w:val="0"/>
              <w:marBottom w:val="0"/>
              <w:divBdr>
                <w:top w:val="none" w:sz="0" w:space="0" w:color="auto"/>
                <w:left w:val="none" w:sz="0" w:space="0" w:color="auto"/>
                <w:bottom w:val="none" w:sz="0" w:space="0" w:color="auto"/>
                <w:right w:val="none" w:sz="0" w:space="0" w:color="auto"/>
              </w:divBdr>
              <w:divsChild>
                <w:div w:id="1243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216">
          <w:marLeft w:val="0"/>
          <w:marRight w:val="0"/>
          <w:marTop w:val="0"/>
          <w:marBottom w:val="0"/>
          <w:divBdr>
            <w:top w:val="none" w:sz="0" w:space="0" w:color="auto"/>
            <w:left w:val="none" w:sz="0" w:space="0" w:color="auto"/>
            <w:bottom w:val="none" w:sz="0" w:space="0" w:color="auto"/>
            <w:right w:val="none" w:sz="0" w:space="0" w:color="auto"/>
          </w:divBdr>
          <w:divsChild>
            <w:div w:id="547109884">
              <w:marLeft w:val="0"/>
              <w:marRight w:val="0"/>
              <w:marTop w:val="0"/>
              <w:marBottom w:val="0"/>
              <w:divBdr>
                <w:top w:val="none" w:sz="0" w:space="0" w:color="auto"/>
                <w:left w:val="none" w:sz="0" w:space="0" w:color="auto"/>
                <w:bottom w:val="none" w:sz="0" w:space="0" w:color="auto"/>
                <w:right w:val="none" w:sz="0" w:space="0" w:color="auto"/>
              </w:divBdr>
            </w:div>
            <w:div w:id="1184199319">
              <w:marLeft w:val="0"/>
              <w:marRight w:val="0"/>
              <w:marTop w:val="0"/>
              <w:marBottom w:val="0"/>
              <w:divBdr>
                <w:top w:val="none" w:sz="0" w:space="0" w:color="auto"/>
                <w:left w:val="none" w:sz="0" w:space="0" w:color="auto"/>
                <w:bottom w:val="none" w:sz="0" w:space="0" w:color="auto"/>
                <w:right w:val="none" w:sz="0" w:space="0" w:color="auto"/>
              </w:divBdr>
            </w:div>
          </w:divsChild>
        </w:div>
        <w:div w:id="127209335">
          <w:marLeft w:val="0"/>
          <w:marRight w:val="0"/>
          <w:marTop w:val="0"/>
          <w:marBottom w:val="0"/>
          <w:divBdr>
            <w:top w:val="none" w:sz="0" w:space="0" w:color="auto"/>
            <w:left w:val="none" w:sz="0" w:space="0" w:color="auto"/>
            <w:bottom w:val="none" w:sz="0" w:space="0" w:color="auto"/>
            <w:right w:val="none" w:sz="0" w:space="0" w:color="auto"/>
          </w:divBdr>
          <w:divsChild>
            <w:div w:id="253051916">
              <w:marLeft w:val="0"/>
              <w:marRight w:val="0"/>
              <w:marTop w:val="0"/>
              <w:marBottom w:val="0"/>
              <w:divBdr>
                <w:top w:val="none" w:sz="0" w:space="0" w:color="auto"/>
                <w:left w:val="none" w:sz="0" w:space="0" w:color="auto"/>
                <w:bottom w:val="none" w:sz="0" w:space="0" w:color="auto"/>
                <w:right w:val="none" w:sz="0" w:space="0" w:color="auto"/>
              </w:divBdr>
            </w:div>
            <w:div w:id="255482760">
              <w:marLeft w:val="0"/>
              <w:marRight w:val="0"/>
              <w:marTop w:val="0"/>
              <w:marBottom w:val="0"/>
              <w:divBdr>
                <w:top w:val="none" w:sz="0" w:space="0" w:color="auto"/>
                <w:left w:val="none" w:sz="0" w:space="0" w:color="auto"/>
                <w:bottom w:val="none" w:sz="0" w:space="0" w:color="auto"/>
                <w:right w:val="none" w:sz="0" w:space="0" w:color="auto"/>
              </w:divBdr>
            </w:div>
            <w:div w:id="88628140">
              <w:marLeft w:val="0"/>
              <w:marRight w:val="0"/>
              <w:marTop w:val="0"/>
              <w:marBottom w:val="0"/>
              <w:divBdr>
                <w:top w:val="none" w:sz="0" w:space="0" w:color="auto"/>
                <w:left w:val="none" w:sz="0" w:space="0" w:color="auto"/>
                <w:bottom w:val="none" w:sz="0" w:space="0" w:color="auto"/>
                <w:right w:val="none" w:sz="0" w:space="0" w:color="auto"/>
              </w:divBdr>
            </w:div>
          </w:divsChild>
        </w:div>
        <w:div w:id="1927763275">
          <w:marLeft w:val="0"/>
          <w:marRight w:val="0"/>
          <w:marTop w:val="0"/>
          <w:marBottom w:val="0"/>
          <w:divBdr>
            <w:top w:val="none" w:sz="0" w:space="0" w:color="auto"/>
            <w:left w:val="none" w:sz="0" w:space="0" w:color="auto"/>
            <w:bottom w:val="none" w:sz="0" w:space="0" w:color="auto"/>
            <w:right w:val="none" w:sz="0" w:space="0" w:color="auto"/>
          </w:divBdr>
          <w:divsChild>
            <w:div w:id="1606308719">
              <w:marLeft w:val="0"/>
              <w:marRight w:val="0"/>
              <w:marTop w:val="0"/>
              <w:marBottom w:val="0"/>
              <w:divBdr>
                <w:top w:val="none" w:sz="0" w:space="0" w:color="auto"/>
                <w:left w:val="none" w:sz="0" w:space="0" w:color="auto"/>
                <w:bottom w:val="none" w:sz="0" w:space="0" w:color="auto"/>
                <w:right w:val="none" w:sz="0" w:space="0" w:color="auto"/>
              </w:divBdr>
            </w:div>
            <w:div w:id="1699426137">
              <w:marLeft w:val="0"/>
              <w:marRight w:val="0"/>
              <w:marTop w:val="0"/>
              <w:marBottom w:val="0"/>
              <w:divBdr>
                <w:top w:val="none" w:sz="0" w:space="0" w:color="auto"/>
                <w:left w:val="none" w:sz="0" w:space="0" w:color="auto"/>
                <w:bottom w:val="none" w:sz="0" w:space="0" w:color="auto"/>
                <w:right w:val="none" w:sz="0" w:space="0" w:color="auto"/>
              </w:divBdr>
            </w:div>
            <w:div w:id="1845851457">
              <w:marLeft w:val="0"/>
              <w:marRight w:val="0"/>
              <w:marTop w:val="0"/>
              <w:marBottom w:val="0"/>
              <w:divBdr>
                <w:top w:val="none" w:sz="0" w:space="0" w:color="auto"/>
                <w:left w:val="none" w:sz="0" w:space="0" w:color="auto"/>
                <w:bottom w:val="none" w:sz="0" w:space="0" w:color="auto"/>
                <w:right w:val="none" w:sz="0" w:space="0" w:color="auto"/>
              </w:divBdr>
            </w:div>
            <w:div w:id="1616213981">
              <w:marLeft w:val="0"/>
              <w:marRight w:val="0"/>
              <w:marTop w:val="0"/>
              <w:marBottom w:val="0"/>
              <w:divBdr>
                <w:top w:val="none" w:sz="0" w:space="0" w:color="auto"/>
                <w:left w:val="none" w:sz="0" w:space="0" w:color="auto"/>
                <w:bottom w:val="none" w:sz="0" w:space="0" w:color="auto"/>
                <w:right w:val="none" w:sz="0" w:space="0" w:color="auto"/>
              </w:divBdr>
            </w:div>
          </w:divsChild>
        </w:div>
        <w:div w:id="850607899">
          <w:marLeft w:val="0"/>
          <w:marRight w:val="0"/>
          <w:marTop w:val="0"/>
          <w:marBottom w:val="0"/>
          <w:divBdr>
            <w:top w:val="none" w:sz="0" w:space="0" w:color="auto"/>
            <w:left w:val="none" w:sz="0" w:space="0" w:color="auto"/>
            <w:bottom w:val="none" w:sz="0" w:space="0" w:color="auto"/>
            <w:right w:val="none" w:sz="0" w:space="0" w:color="auto"/>
          </w:divBdr>
          <w:divsChild>
            <w:div w:id="1228035052">
              <w:marLeft w:val="0"/>
              <w:marRight w:val="0"/>
              <w:marTop w:val="0"/>
              <w:marBottom w:val="0"/>
              <w:divBdr>
                <w:top w:val="none" w:sz="0" w:space="0" w:color="auto"/>
                <w:left w:val="none" w:sz="0" w:space="0" w:color="auto"/>
                <w:bottom w:val="none" w:sz="0" w:space="0" w:color="auto"/>
                <w:right w:val="none" w:sz="0" w:space="0" w:color="auto"/>
              </w:divBdr>
            </w:div>
            <w:div w:id="787818622">
              <w:marLeft w:val="0"/>
              <w:marRight w:val="0"/>
              <w:marTop w:val="0"/>
              <w:marBottom w:val="0"/>
              <w:divBdr>
                <w:top w:val="none" w:sz="0" w:space="0" w:color="auto"/>
                <w:left w:val="none" w:sz="0" w:space="0" w:color="auto"/>
                <w:bottom w:val="none" w:sz="0" w:space="0" w:color="auto"/>
                <w:right w:val="none" w:sz="0" w:space="0" w:color="auto"/>
              </w:divBdr>
            </w:div>
            <w:div w:id="169561120">
              <w:marLeft w:val="0"/>
              <w:marRight w:val="0"/>
              <w:marTop w:val="0"/>
              <w:marBottom w:val="0"/>
              <w:divBdr>
                <w:top w:val="none" w:sz="0" w:space="0" w:color="auto"/>
                <w:left w:val="none" w:sz="0" w:space="0" w:color="auto"/>
                <w:bottom w:val="none" w:sz="0" w:space="0" w:color="auto"/>
                <w:right w:val="none" w:sz="0" w:space="0" w:color="auto"/>
              </w:divBdr>
            </w:div>
            <w:div w:id="315308608">
              <w:marLeft w:val="0"/>
              <w:marRight w:val="0"/>
              <w:marTop w:val="0"/>
              <w:marBottom w:val="0"/>
              <w:divBdr>
                <w:top w:val="none" w:sz="0" w:space="0" w:color="auto"/>
                <w:left w:val="none" w:sz="0" w:space="0" w:color="auto"/>
                <w:bottom w:val="none" w:sz="0" w:space="0" w:color="auto"/>
                <w:right w:val="none" w:sz="0" w:space="0" w:color="auto"/>
              </w:divBdr>
            </w:div>
          </w:divsChild>
        </w:div>
        <w:div w:id="1021131039">
          <w:marLeft w:val="0"/>
          <w:marRight w:val="0"/>
          <w:marTop w:val="0"/>
          <w:marBottom w:val="0"/>
          <w:divBdr>
            <w:top w:val="none" w:sz="0" w:space="0" w:color="auto"/>
            <w:left w:val="none" w:sz="0" w:space="0" w:color="auto"/>
            <w:bottom w:val="none" w:sz="0" w:space="0" w:color="auto"/>
            <w:right w:val="none" w:sz="0" w:space="0" w:color="auto"/>
          </w:divBdr>
          <w:divsChild>
            <w:div w:id="288898841">
              <w:marLeft w:val="0"/>
              <w:marRight w:val="0"/>
              <w:marTop w:val="0"/>
              <w:marBottom w:val="0"/>
              <w:divBdr>
                <w:top w:val="none" w:sz="0" w:space="0" w:color="auto"/>
                <w:left w:val="none" w:sz="0" w:space="0" w:color="auto"/>
                <w:bottom w:val="none" w:sz="0" w:space="0" w:color="auto"/>
                <w:right w:val="none" w:sz="0" w:space="0" w:color="auto"/>
              </w:divBdr>
            </w:div>
            <w:div w:id="862288108">
              <w:marLeft w:val="0"/>
              <w:marRight w:val="0"/>
              <w:marTop w:val="0"/>
              <w:marBottom w:val="0"/>
              <w:divBdr>
                <w:top w:val="none" w:sz="0" w:space="0" w:color="auto"/>
                <w:left w:val="none" w:sz="0" w:space="0" w:color="auto"/>
                <w:bottom w:val="none" w:sz="0" w:space="0" w:color="auto"/>
                <w:right w:val="none" w:sz="0" w:space="0" w:color="auto"/>
              </w:divBdr>
            </w:div>
            <w:div w:id="713772463">
              <w:marLeft w:val="0"/>
              <w:marRight w:val="0"/>
              <w:marTop w:val="0"/>
              <w:marBottom w:val="0"/>
              <w:divBdr>
                <w:top w:val="none" w:sz="0" w:space="0" w:color="auto"/>
                <w:left w:val="none" w:sz="0" w:space="0" w:color="auto"/>
                <w:bottom w:val="none" w:sz="0" w:space="0" w:color="auto"/>
                <w:right w:val="none" w:sz="0" w:space="0" w:color="auto"/>
              </w:divBdr>
            </w:div>
            <w:div w:id="1549491742">
              <w:marLeft w:val="0"/>
              <w:marRight w:val="0"/>
              <w:marTop w:val="0"/>
              <w:marBottom w:val="0"/>
              <w:divBdr>
                <w:top w:val="none" w:sz="0" w:space="0" w:color="auto"/>
                <w:left w:val="none" w:sz="0" w:space="0" w:color="auto"/>
                <w:bottom w:val="none" w:sz="0" w:space="0" w:color="auto"/>
                <w:right w:val="none" w:sz="0" w:space="0" w:color="auto"/>
              </w:divBdr>
            </w:div>
          </w:divsChild>
        </w:div>
        <w:div w:id="1611548537">
          <w:marLeft w:val="0"/>
          <w:marRight w:val="0"/>
          <w:marTop w:val="0"/>
          <w:marBottom w:val="0"/>
          <w:divBdr>
            <w:top w:val="none" w:sz="0" w:space="0" w:color="auto"/>
            <w:left w:val="none" w:sz="0" w:space="0" w:color="auto"/>
            <w:bottom w:val="none" w:sz="0" w:space="0" w:color="auto"/>
            <w:right w:val="none" w:sz="0" w:space="0" w:color="auto"/>
          </w:divBdr>
          <w:divsChild>
            <w:div w:id="1932276030">
              <w:marLeft w:val="0"/>
              <w:marRight w:val="0"/>
              <w:marTop w:val="0"/>
              <w:marBottom w:val="0"/>
              <w:divBdr>
                <w:top w:val="none" w:sz="0" w:space="0" w:color="auto"/>
                <w:left w:val="none" w:sz="0" w:space="0" w:color="auto"/>
                <w:bottom w:val="none" w:sz="0" w:space="0" w:color="auto"/>
                <w:right w:val="none" w:sz="0" w:space="0" w:color="auto"/>
              </w:divBdr>
            </w:div>
            <w:div w:id="751656484">
              <w:marLeft w:val="0"/>
              <w:marRight w:val="0"/>
              <w:marTop w:val="0"/>
              <w:marBottom w:val="0"/>
              <w:divBdr>
                <w:top w:val="none" w:sz="0" w:space="0" w:color="auto"/>
                <w:left w:val="none" w:sz="0" w:space="0" w:color="auto"/>
                <w:bottom w:val="none" w:sz="0" w:space="0" w:color="auto"/>
                <w:right w:val="none" w:sz="0" w:space="0" w:color="auto"/>
              </w:divBdr>
            </w:div>
            <w:div w:id="946160990">
              <w:marLeft w:val="0"/>
              <w:marRight w:val="0"/>
              <w:marTop w:val="0"/>
              <w:marBottom w:val="0"/>
              <w:divBdr>
                <w:top w:val="none" w:sz="0" w:space="0" w:color="auto"/>
                <w:left w:val="none" w:sz="0" w:space="0" w:color="auto"/>
                <w:bottom w:val="none" w:sz="0" w:space="0" w:color="auto"/>
                <w:right w:val="none" w:sz="0" w:space="0" w:color="auto"/>
              </w:divBdr>
            </w:div>
            <w:div w:id="1088772792">
              <w:marLeft w:val="0"/>
              <w:marRight w:val="0"/>
              <w:marTop w:val="0"/>
              <w:marBottom w:val="0"/>
              <w:divBdr>
                <w:top w:val="none" w:sz="0" w:space="0" w:color="auto"/>
                <w:left w:val="none" w:sz="0" w:space="0" w:color="auto"/>
                <w:bottom w:val="none" w:sz="0" w:space="0" w:color="auto"/>
                <w:right w:val="none" w:sz="0" w:space="0" w:color="auto"/>
              </w:divBdr>
            </w:div>
          </w:divsChild>
        </w:div>
        <w:div w:id="923994397">
          <w:marLeft w:val="0"/>
          <w:marRight w:val="0"/>
          <w:marTop w:val="0"/>
          <w:marBottom w:val="0"/>
          <w:divBdr>
            <w:top w:val="none" w:sz="0" w:space="0" w:color="auto"/>
            <w:left w:val="none" w:sz="0" w:space="0" w:color="auto"/>
            <w:bottom w:val="none" w:sz="0" w:space="0" w:color="auto"/>
            <w:right w:val="none" w:sz="0" w:space="0" w:color="auto"/>
          </w:divBdr>
          <w:divsChild>
            <w:div w:id="319309481">
              <w:marLeft w:val="0"/>
              <w:marRight w:val="0"/>
              <w:marTop w:val="0"/>
              <w:marBottom w:val="0"/>
              <w:divBdr>
                <w:top w:val="none" w:sz="0" w:space="0" w:color="auto"/>
                <w:left w:val="none" w:sz="0" w:space="0" w:color="auto"/>
                <w:bottom w:val="none" w:sz="0" w:space="0" w:color="auto"/>
                <w:right w:val="none" w:sz="0" w:space="0" w:color="auto"/>
              </w:divBdr>
            </w:div>
            <w:div w:id="1266232708">
              <w:marLeft w:val="0"/>
              <w:marRight w:val="0"/>
              <w:marTop w:val="0"/>
              <w:marBottom w:val="0"/>
              <w:divBdr>
                <w:top w:val="none" w:sz="0" w:space="0" w:color="auto"/>
                <w:left w:val="none" w:sz="0" w:space="0" w:color="auto"/>
                <w:bottom w:val="none" w:sz="0" w:space="0" w:color="auto"/>
                <w:right w:val="none" w:sz="0" w:space="0" w:color="auto"/>
              </w:divBdr>
            </w:div>
            <w:div w:id="1061443595">
              <w:marLeft w:val="0"/>
              <w:marRight w:val="0"/>
              <w:marTop w:val="0"/>
              <w:marBottom w:val="0"/>
              <w:divBdr>
                <w:top w:val="none" w:sz="0" w:space="0" w:color="auto"/>
                <w:left w:val="none" w:sz="0" w:space="0" w:color="auto"/>
                <w:bottom w:val="none" w:sz="0" w:space="0" w:color="auto"/>
                <w:right w:val="none" w:sz="0" w:space="0" w:color="auto"/>
              </w:divBdr>
            </w:div>
            <w:div w:id="1310406441">
              <w:marLeft w:val="0"/>
              <w:marRight w:val="0"/>
              <w:marTop w:val="0"/>
              <w:marBottom w:val="0"/>
              <w:divBdr>
                <w:top w:val="none" w:sz="0" w:space="0" w:color="auto"/>
                <w:left w:val="none" w:sz="0" w:space="0" w:color="auto"/>
                <w:bottom w:val="none" w:sz="0" w:space="0" w:color="auto"/>
                <w:right w:val="none" w:sz="0" w:space="0" w:color="auto"/>
              </w:divBdr>
            </w:div>
          </w:divsChild>
        </w:div>
        <w:div w:id="1313411911">
          <w:marLeft w:val="0"/>
          <w:marRight w:val="0"/>
          <w:marTop w:val="0"/>
          <w:marBottom w:val="0"/>
          <w:divBdr>
            <w:top w:val="none" w:sz="0" w:space="0" w:color="auto"/>
            <w:left w:val="none" w:sz="0" w:space="0" w:color="auto"/>
            <w:bottom w:val="none" w:sz="0" w:space="0" w:color="auto"/>
            <w:right w:val="none" w:sz="0" w:space="0" w:color="auto"/>
          </w:divBdr>
          <w:divsChild>
            <w:div w:id="561449853">
              <w:marLeft w:val="0"/>
              <w:marRight w:val="0"/>
              <w:marTop w:val="0"/>
              <w:marBottom w:val="0"/>
              <w:divBdr>
                <w:top w:val="none" w:sz="0" w:space="0" w:color="auto"/>
                <w:left w:val="none" w:sz="0" w:space="0" w:color="auto"/>
                <w:bottom w:val="none" w:sz="0" w:space="0" w:color="auto"/>
                <w:right w:val="none" w:sz="0" w:space="0" w:color="auto"/>
              </w:divBdr>
            </w:div>
            <w:div w:id="1221477829">
              <w:marLeft w:val="0"/>
              <w:marRight w:val="0"/>
              <w:marTop w:val="0"/>
              <w:marBottom w:val="0"/>
              <w:divBdr>
                <w:top w:val="none" w:sz="0" w:space="0" w:color="auto"/>
                <w:left w:val="none" w:sz="0" w:space="0" w:color="auto"/>
                <w:bottom w:val="none" w:sz="0" w:space="0" w:color="auto"/>
                <w:right w:val="none" w:sz="0" w:space="0" w:color="auto"/>
              </w:divBdr>
            </w:div>
            <w:div w:id="976106173">
              <w:marLeft w:val="0"/>
              <w:marRight w:val="0"/>
              <w:marTop w:val="0"/>
              <w:marBottom w:val="0"/>
              <w:divBdr>
                <w:top w:val="none" w:sz="0" w:space="0" w:color="auto"/>
                <w:left w:val="none" w:sz="0" w:space="0" w:color="auto"/>
                <w:bottom w:val="none" w:sz="0" w:space="0" w:color="auto"/>
                <w:right w:val="none" w:sz="0" w:space="0" w:color="auto"/>
              </w:divBdr>
            </w:div>
            <w:div w:id="74405846">
              <w:marLeft w:val="0"/>
              <w:marRight w:val="0"/>
              <w:marTop w:val="0"/>
              <w:marBottom w:val="0"/>
              <w:divBdr>
                <w:top w:val="none" w:sz="0" w:space="0" w:color="auto"/>
                <w:left w:val="none" w:sz="0" w:space="0" w:color="auto"/>
                <w:bottom w:val="none" w:sz="0" w:space="0" w:color="auto"/>
                <w:right w:val="none" w:sz="0" w:space="0" w:color="auto"/>
              </w:divBdr>
            </w:div>
          </w:divsChild>
        </w:div>
        <w:div w:id="2114787050">
          <w:marLeft w:val="0"/>
          <w:marRight w:val="0"/>
          <w:marTop w:val="0"/>
          <w:marBottom w:val="0"/>
          <w:divBdr>
            <w:top w:val="none" w:sz="0" w:space="0" w:color="auto"/>
            <w:left w:val="none" w:sz="0" w:space="0" w:color="auto"/>
            <w:bottom w:val="none" w:sz="0" w:space="0" w:color="auto"/>
            <w:right w:val="none" w:sz="0" w:space="0" w:color="auto"/>
          </w:divBdr>
          <w:divsChild>
            <w:div w:id="649216557">
              <w:marLeft w:val="0"/>
              <w:marRight w:val="0"/>
              <w:marTop w:val="0"/>
              <w:marBottom w:val="0"/>
              <w:divBdr>
                <w:top w:val="none" w:sz="0" w:space="0" w:color="auto"/>
                <w:left w:val="none" w:sz="0" w:space="0" w:color="auto"/>
                <w:bottom w:val="none" w:sz="0" w:space="0" w:color="auto"/>
                <w:right w:val="none" w:sz="0" w:space="0" w:color="auto"/>
              </w:divBdr>
            </w:div>
            <w:div w:id="1621495716">
              <w:marLeft w:val="0"/>
              <w:marRight w:val="0"/>
              <w:marTop w:val="0"/>
              <w:marBottom w:val="0"/>
              <w:divBdr>
                <w:top w:val="none" w:sz="0" w:space="0" w:color="auto"/>
                <w:left w:val="none" w:sz="0" w:space="0" w:color="auto"/>
                <w:bottom w:val="none" w:sz="0" w:space="0" w:color="auto"/>
                <w:right w:val="none" w:sz="0" w:space="0" w:color="auto"/>
              </w:divBdr>
            </w:div>
            <w:div w:id="200244913">
              <w:marLeft w:val="0"/>
              <w:marRight w:val="0"/>
              <w:marTop w:val="0"/>
              <w:marBottom w:val="0"/>
              <w:divBdr>
                <w:top w:val="none" w:sz="0" w:space="0" w:color="auto"/>
                <w:left w:val="none" w:sz="0" w:space="0" w:color="auto"/>
                <w:bottom w:val="none" w:sz="0" w:space="0" w:color="auto"/>
                <w:right w:val="none" w:sz="0" w:space="0" w:color="auto"/>
              </w:divBdr>
            </w:div>
            <w:div w:id="1990859784">
              <w:marLeft w:val="0"/>
              <w:marRight w:val="0"/>
              <w:marTop w:val="0"/>
              <w:marBottom w:val="0"/>
              <w:divBdr>
                <w:top w:val="none" w:sz="0" w:space="0" w:color="auto"/>
                <w:left w:val="none" w:sz="0" w:space="0" w:color="auto"/>
                <w:bottom w:val="none" w:sz="0" w:space="0" w:color="auto"/>
                <w:right w:val="none" w:sz="0" w:space="0" w:color="auto"/>
              </w:divBdr>
            </w:div>
          </w:divsChild>
        </w:div>
        <w:div w:id="1979650530">
          <w:marLeft w:val="0"/>
          <w:marRight w:val="0"/>
          <w:marTop w:val="0"/>
          <w:marBottom w:val="0"/>
          <w:divBdr>
            <w:top w:val="none" w:sz="0" w:space="0" w:color="auto"/>
            <w:left w:val="none" w:sz="0" w:space="0" w:color="auto"/>
            <w:bottom w:val="none" w:sz="0" w:space="0" w:color="auto"/>
            <w:right w:val="none" w:sz="0" w:space="0" w:color="auto"/>
          </w:divBdr>
          <w:divsChild>
            <w:div w:id="704988768">
              <w:marLeft w:val="0"/>
              <w:marRight w:val="0"/>
              <w:marTop w:val="0"/>
              <w:marBottom w:val="0"/>
              <w:divBdr>
                <w:top w:val="none" w:sz="0" w:space="0" w:color="auto"/>
                <w:left w:val="none" w:sz="0" w:space="0" w:color="auto"/>
                <w:bottom w:val="none" w:sz="0" w:space="0" w:color="auto"/>
                <w:right w:val="none" w:sz="0" w:space="0" w:color="auto"/>
              </w:divBdr>
            </w:div>
            <w:div w:id="1814063058">
              <w:marLeft w:val="0"/>
              <w:marRight w:val="0"/>
              <w:marTop w:val="0"/>
              <w:marBottom w:val="0"/>
              <w:divBdr>
                <w:top w:val="none" w:sz="0" w:space="0" w:color="auto"/>
                <w:left w:val="none" w:sz="0" w:space="0" w:color="auto"/>
                <w:bottom w:val="none" w:sz="0" w:space="0" w:color="auto"/>
                <w:right w:val="none" w:sz="0" w:space="0" w:color="auto"/>
              </w:divBdr>
            </w:div>
            <w:div w:id="117726321">
              <w:marLeft w:val="0"/>
              <w:marRight w:val="0"/>
              <w:marTop w:val="0"/>
              <w:marBottom w:val="0"/>
              <w:divBdr>
                <w:top w:val="none" w:sz="0" w:space="0" w:color="auto"/>
                <w:left w:val="none" w:sz="0" w:space="0" w:color="auto"/>
                <w:bottom w:val="none" w:sz="0" w:space="0" w:color="auto"/>
                <w:right w:val="none" w:sz="0" w:space="0" w:color="auto"/>
              </w:divBdr>
            </w:div>
            <w:div w:id="75446876">
              <w:marLeft w:val="0"/>
              <w:marRight w:val="0"/>
              <w:marTop w:val="0"/>
              <w:marBottom w:val="0"/>
              <w:divBdr>
                <w:top w:val="none" w:sz="0" w:space="0" w:color="auto"/>
                <w:left w:val="none" w:sz="0" w:space="0" w:color="auto"/>
                <w:bottom w:val="none" w:sz="0" w:space="0" w:color="auto"/>
                <w:right w:val="none" w:sz="0" w:space="0" w:color="auto"/>
              </w:divBdr>
            </w:div>
          </w:divsChild>
        </w:div>
        <w:div w:id="1574467792">
          <w:marLeft w:val="0"/>
          <w:marRight w:val="0"/>
          <w:marTop w:val="0"/>
          <w:marBottom w:val="0"/>
          <w:divBdr>
            <w:top w:val="none" w:sz="0" w:space="0" w:color="auto"/>
            <w:left w:val="none" w:sz="0" w:space="0" w:color="auto"/>
            <w:bottom w:val="none" w:sz="0" w:space="0" w:color="auto"/>
            <w:right w:val="none" w:sz="0" w:space="0" w:color="auto"/>
          </w:divBdr>
          <w:divsChild>
            <w:div w:id="216086363">
              <w:marLeft w:val="0"/>
              <w:marRight w:val="0"/>
              <w:marTop w:val="0"/>
              <w:marBottom w:val="0"/>
              <w:divBdr>
                <w:top w:val="none" w:sz="0" w:space="0" w:color="auto"/>
                <w:left w:val="none" w:sz="0" w:space="0" w:color="auto"/>
                <w:bottom w:val="none" w:sz="0" w:space="0" w:color="auto"/>
                <w:right w:val="none" w:sz="0" w:space="0" w:color="auto"/>
              </w:divBdr>
            </w:div>
            <w:div w:id="904799276">
              <w:marLeft w:val="0"/>
              <w:marRight w:val="0"/>
              <w:marTop w:val="0"/>
              <w:marBottom w:val="0"/>
              <w:divBdr>
                <w:top w:val="none" w:sz="0" w:space="0" w:color="auto"/>
                <w:left w:val="none" w:sz="0" w:space="0" w:color="auto"/>
                <w:bottom w:val="none" w:sz="0" w:space="0" w:color="auto"/>
                <w:right w:val="none" w:sz="0" w:space="0" w:color="auto"/>
              </w:divBdr>
            </w:div>
            <w:div w:id="862670076">
              <w:marLeft w:val="0"/>
              <w:marRight w:val="0"/>
              <w:marTop w:val="0"/>
              <w:marBottom w:val="0"/>
              <w:divBdr>
                <w:top w:val="none" w:sz="0" w:space="0" w:color="auto"/>
                <w:left w:val="none" w:sz="0" w:space="0" w:color="auto"/>
                <w:bottom w:val="none" w:sz="0" w:space="0" w:color="auto"/>
                <w:right w:val="none" w:sz="0" w:space="0" w:color="auto"/>
              </w:divBdr>
            </w:div>
            <w:div w:id="2075350775">
              <w:marLeft w:val="0"/>
              <w:marRight w:val="0"/>
              <w:marTop w:val="0"/>
              <w:marBottom w:val="0"/>
              <w:divBdr>
                <w:top w:val="none" w:sz="0" w:space="0" w:color="auto"/>
                <w:left w:val="none" w:sz="0" w:space="0" w:color="auto"/>
                <w:bottom w:val="none" w:sz="0" w:space="0" w:color="auto"/>
                <w:right w:val="none" w:sz="0" w:space="0" w:color="auto"/>
              </w:divBdr>
            </w:div>
          </w:divsChild>
        </w:div>
        <w:div w:id="1267687425">
          <w:marLeft w:val="0"/>
          <w:marRight w:val="0"/>
          <w:marTop w:val="0"/>
          <w:marBottom w:val="0"/>
          <w:divBdr>
            <w:top w:val="none" w:sz="0" w:space="0" w:color="auto"/>
            <w:left w:val="none" w:sz="0" w:space="0" w:color="auto"/>
            <w:bottom w:val="none" w:sz="0" w:space="0" w:color="auto"/>
            <w:right w:val="none" w:sz="0" w:space="0" w:color="auto"/>
          </w:divBdr>
          <w:divsChild>
            <w:div w:id="1715622271">
              <w:marLeft w:val="0"/>
              <w:marRight w:val="0"/>
              <w:marTop w:val="0"/>
              <w:marBottom w:val="0"/>
              <w:divBdr>
                <w:top w:val="none" w:sz="0" w:space="0" w:color="auto"/>
                <w:left w:val="none" w:sz="0" w:space="0" w:color="auto"/>
                <w:bottom w:val="none" w:sz="0" w:space="0" w:color="auto"/>
                <w:right w:val="none" w:sz="0" w:space="0" w:color="auto"/>
              </w:divBdr>
            </w:div>
            <w:div w:id="277883280">
              <w:marLeft w:val="0"/>
              <w:marRight w:val="0"/>
              <w:marTop w:val="0"/>
              <w:marBottom w:val="0"/>
              <w:divBdr>
                <w:top w:val="none" w:sz="0" w:space="0" w:color="auto"/>
                <w:left w:val="none" w:sz="0" w:space="0" w:color="auto"/>
                <w:bottom w:val="none" w:sz="0" w:space="0" w:color="auto"/>
                <w:right w:val="none" w:sz="0" w:space="0" w:color="auto"/>
              </w:divBdr>
            </w:div>
            <w:div w:id="2098937628">
              <w:marLeft w:val="0"/>
              <w:marRight w:val="0"/>
              <w:marTop w:val="0"/>
              <w:marBottom w:val="0"/>
              <w:divBdr>
                <w:top w:val="none" w:sz="0" w:space="0" w:color="auto"/>
                <w:left w:val="none" w:sz="0" w:space="0" w:color="auto"/>
                <w:bottom w:val="none" w:sz="0" w:space="0" w:color="auto"/>
                <w:right w:val="none" w:sz="0" w:space="0" w:color="auto"/>
              </w:divBdr>
            </w:div>
            <w:div w:id="930087227">
              <w:marLeft w:val="0"/>
              <w:marRight w:val="0"/>
              <w:marTop w:val="0"/>
              <w:marBottom w:val="0"/>
              <w:divBdr>
                <w:top w:val="none" w:sz="0" w:space="0" w:color="auto"/>
                <w:left w:val="none" w:sz="0" w:space="0" w:color="auto"/>
                <w:bottom w:val="none" w:sz="0" w:space="0" w:color="auto"/>
                <w:right w:val="none" w:sz="0" w:space="0" w:color="auto"/>
              </w:divBdr>
            </w:div>
          </w:divsChild>
        </w:div>
        <w:div w:id="2145852130">
          <w:marLeft w:val="0"/>
          <w:marRight w:val="0"/>
          <w:marTop w:val="0"/>
          <w:marBottom w:val="0"/>
          <w:divBdr>
            <w:top w:val="none" w:sz="0" w:space="0" w:color="auto"/>
            <w:left w:val="none" w:sz="0" w:space="0" w:color="auto"/>
            <w:bottom w:val="none" w:sz="0" w:space="0" w:color="auto"/>
            <w:right w:val="none" w:sz="0" w:space="0" w:color="auto"/>
          </w:divBdr>
          <w:divsChild>
            <w:div w:id="984092673">
              <w:marLeft w:val="0"/>
              <w:marRight w:val="0"/>
              <w:marTop w:val="0"/>
              <w:marBottom w:val="0"/>
              <w:divBdr>
                <w:top w:val="none" w:sz="0" w:space="0" w:color="auto"/>
                <w:left w:val="none" w:sz="0" w:space="0" w:color="auto"/>
                <w:bottom w:val="none" w:sz="0" w:space="0" w:color="auto"/>
                <w:right w:val="none" w:sz="0" w:space="0" w:color="auto"/>
              </w:divBdr>
            </w:div>
            <w:div w:id="247229068">
              <w:marLeft w:val="0"/>
              <w:marRight w:val="0"/>
              <w:marTop w:val="0"/>
              <w:marBottom w:val="0"/>
              <w:divBdr>
                <w:top w:val="none" w:sz="0" w:space="0" w:color="auto"/>
                <w:left w:val="none" w:sz="0" w:space="0" w:color="auto"/>
                <w:bottom w:val="none" w:sz="0" w:space="0" w:color="auto"/>
                <w:right w:val="none" w:sz="0" w:space="0" w:color="auto"/>
              </w:divBdr>
            </w:div>
            <w:div w:id="354039949">
              <w:marLeft w:val="0"/>
              <w:marRight w:val="0"/>
              <w:marTop w:val="0"/>
              <w:marBottom w:val="0"/>
              <w:divBdr>
                <w:top w:val="none" w:sz="0" w:space="0" w:color="auto"/>
                <w:left w:val="none" w:sz="0" w:space="0" w:color="auto"/>
                <w:bottom w:val="none" w:sz="0" w:space="0" w:color="auto"/>
                <w:right w:val="none" w:sz="0" w:space="0" w:color="auto"/>
              </w:divBdr>
            </w:div>
            <w:div w:id="463164088">
              <w:marLeft w:val="0"/>
              <w:marRight w:val="0"/>
              <w:marTop w:val="0"/>
              <w:marBottom w:val="0"/>
              <w:divBdr>
                <w:top w:val="none" w:sz="0" w:space="0" w:color="auto"/>
                <w:left w:val="none" w:sz="0" w:space="0" w:color="auto"/>
                <w:bottom w:val="none" w:sz="0" w:space="0" w:color="auto"/>
                <w:right w:val="none" w:sz="0" w:space="0" w:color="auto"/>
              </w:divBdr>
            </w:div>
          </w:divsChild>
        </w:div>
        <w:div w:id="1457598603">
          <w:marLeft w:val="0"/>
          <w:marRight w:val="0"/>
          <w:marTop w:val="0"/>
          <w:marBottom w:val="0"/>
          <w:divBdr>
            <w:top w:val="none" w:sz="0" w:space="0" w:color="auto"/>
            <w:left w:val="none" w:sz="0" w:space="0" w:color="auto"/>
            <w:bottom w:val="none" w:sz="0" w:space="0" w:color="auto"/>
            <w:right w:val="none" w:sz="0" w:space="0" w:color="auto"/>
          </w:divBdr>
          <w:divsChild>
            <w:div w:id="1551116352">
              <w:marLeft w:val="0"/>
              <w:marRight w:val="0"/>
              <w:marTop w:val="0"/>
              <w:marBottom w:val="0"/>
              <w:divBdr>
                <w:top w:val="none" w:sz="0" w:space="0" w:color="auto"/>
                <w:left w:val="none" w:sz="0" w:space="0" w:color="auto"/>
                <w:bottom w:val="none" w:sz="0" w:space="0" w:color="auto"/>
                <w:right w:val="none" w:sz="0" w:space="0" w:color="auto"/>
              </w:divBdr>
            </w:div>
            <w:div w:id="621695800">
              <w:marLeft w:val="0"/>
              <w:marRight w:val="0"/>
              <w:marTop w:val="0"/>
              <w:marBottom w:val="0"/>
              <w:divBdr>
                <w:top w:val="none" w:sz="0" w:space="0" w:color="auto"/>
                <w:left w:val="none" w:sz="0" w:space="0" w:color="auto"/>
                <w:bottom w:val="none" w:sz="0" w:space="0" w:color="auto"/>
                <w:right w:val="none" w:sz="0" w:space="0" w:color="auto"/>
              </w:divBdr>
            </w:div>
            <w:div w:id="469173849">
              <w:marLeft w:val="0"/>
              <w:marRight w:val="0"/>
              <w:marTop w:val="0"/>
              <w:marBottom w:val="0"/>
              <w:divBdr>
                <w:top w:val="none" w:sz="0" w:space="0" w:color="auto"/>
                <w:left w:val="none" w:sz="0" w:space="0" w:color="auto"/>
                <w:bottom w:val="none" w:sz="0" w:space="0" w:color="auto"/>
                <w:right w:val="none" w:sz="0" w:space="0" w:color="auto"/>
              </w:divBdr>
            </w:div>
            <w:div w:id="2136673536">
              <w:marLeft w:val="0"/>
              <w:marRight w:val="0"/>
              <w:marTop w:val="0"/>
              <w:marBottom w:val="0"/>
              <w:divBdr>
                <w:top w:val="none" w:sz="0" w:space="0" w:color="auto"/>
                <w:left w:val="none" w:sz="0" w:space="0" w:color="auto"/>
                <w:bottom w:val="none" w:sz="0" w:space="0" w:color="auto"/>
                <w:right w:val="none" w:sz="0" w:space="0" w:color="auto"/>
              </w:divBdr>
            </w:div>
          </w:divsChild>
        </w:div>
        <w:div w:id="380717099">
          <w:marLeft w:val="0"/>
          <w:marRight w:val="0"/>
          <w:marTop w:val="0"/>
          <w:marBottom w:val="0"/>
          <w:divBdr>
            <w:top w:val="none" w:sz="0" w:space="0" w:color="auto"/>
            <w:left w:val="none" w:sz="0" w:space="0" w:color="auto"/>
            <w:bottom w:val="none" w:sz="0" w:space="0" w:color="auto"/>
            <w:right w:val="none" w:sz="0" w:space="0" w:color="auto"/>
          </w:divBdr>
          <w:divsChild>
            <w:div w:id="1643922029">
              <w:marLeft w:val="0"/>
              <w:marRight w:val="0"/>
              <w:marTop w:val="0"/>
              <w:marBottom w:val="0"/>
              <w:divBdr>
                <w:top w:val="none" w:sz="0" w:space="0" w:color="auto"/>
                <w:left w:val="none" w:sz="0" w:space="0" w:color="auto"/>
                <w:bottom w:val="none" w:sz="0" w:space="0" w:color="auto"/>
                <w:right w:val="none" w:sz="0" w:space="0" w:color="auto"/>
              </w:divBdr>
            </w:div>
            <w:div w:id="1850287430">
              <w:marLeft w:val="0"/>
              <w:marRight w:val="0"/>
              <w:marTop w:val="0"/>
              <w:marBottom w:val="0"/>
              <w:divBdr>
                <w:top w:val="none" w:sz="0" w:space="0" w:color="auto"/>
                <w:left w:val="none" w:sz="0" w:space="0" w:color="auto"/>
                <w:bottom w:val="none" w:sz="0" w:space="0" w:color="auto"/>
                <w:right w:val="none" w:sz="0" w:space="0" w:color="auto"/>
              </w:divBdr>
            </w:div>
            <w:div w:id="226572946">
              <w:marLeft w:val="0"/>
              <w:marRight w:val="0"/>
              <w:marTop w:val="0"/>
              <w:marBottom w:val="0"/>
              <w:divBdr>
                <w:top w:val="none" w:sz="0" w:space="0" w:color="auto"/>
                <w:left w:val="none" w:sz="0" w:space="0" w:color="auto"/>
                <w:bottom w:val="none" w:sz="0" w:space="0" w:color="auto"/>
                <w:right w:val="none" w:sz="0" w:space="0" w:color="auto"/>
              </w:divBdr>
            </w:div>
            <w:div w:id="2089955198">
              <w:marLeft w:val="0"/>
              <w:marRight w:val="0"/>
              <w:marTop w:val="0"/>
              <w:marBottom w:val="0"/>
              <w:divBdr>
                <w:top w:val="none" w:sz="0" w:space="0" w:color="auto"/>
                <w:left w:val="none" w:sz="0" w:space="0" w:color="auto"/>
                <w:bottom w:val="none" w:sz="0" w:space="0" w:color="auto"/>
                <w:right w:val="none" w:sz="0" w:space="0" w:color="auto"/>
              </w:divBdr>
            </w:div>
          </w:divsChild>
        </w:div>
        <w:div w:id="746265258">
          <w:marLeft w:val="0"/>
          <w:marRight w:val="0"/>
          <w:marTop w:val="0"/>
          <w:marBottom w:val="0"/>
          <w:divBdr>
            <w:top w:val="none" w:sz="0" w:space="0" w:color="auto"/>
            <w:left w:val="none" w:sz="0" w:space="0" w:color="auto"/>
            <w:bottom w:val="none" w:sz="0" w:space="0" w:color="auto"/>
            <w:right w:val="none" w:sz="0" w:space="0" w:color="auto"/>
          </w:divBdr>
          <w:divsChild>
            <w:div w:id="1190417115">
              <w:marLeft w:val="0"/>
              <w:marRight w:val="0"/>
              <w:marTop w:val="0"/>
              <w:marBottom w:val="0"/>
              <w:divBdr>
                <w:top w:val="none" w:sz="0" w:space="0" w:color="auto"/>
                <w:left w:val="none" w:sz="0" w:space="0" w:color="auto"/>
                <w:bottom w:val="none" w:sz="0" w:space="0" w:color="auto"/>
                <w:right w:val="none" w:sz="0" w:space="0" w:color="auto"/>
              </w:divBdr>
            </w:div>
            <w:div w:id="1001733795">
              <w:marLeft w:val="0"/>
              <w:marRight w:val="0"/>
              <w:marTop w:val="0"/>
              <w:marBottom w:val="0"/>
              <w:divBdr>
                <w:top w:val="none" w:sz="0" w:space="0" w:color="auto"/>
                <w:left w:val="none" w:sz="0" w:space="0" w:color="auto"/>
                <w:bottom w:val="none" w:sz="0" w:space="0" w:color="auto"/>
                <w:right w:val="none" w:sz="0" w:space="0" w:color="auto"/>
              </w:divBdr>
            </w:div>
            <w:div w:id="79567026">
              <w:marLeft w:val="0"/>
              <w:marRight w:val="0"/>
              <w:marTop w:val="0"/>
              <w:marBottom w:val="0"/>
              <w:divBdr>
                <w:top w:val="none" w:sz="0" w:space="0" w:color="auto"/>
                <w:left w:val="none" w:sz="0" w:space="0" w:color="auto"/>
                <w:bottom w:val="none" w:sz="0" w:space="0" w:color="auto"/>
                <w:right w:val="none" w:sz="0" w:space="0" w:color="auto"/>
              </w:divBdr>
            </w:div>
            <w:div w:id="54202857">
              <w:marLeft w:val="0"/>
              <w:marRight w:val="0"/>
              <w:marTop w:val="0"/>
              <w:marBottom w:val="0"/>
              <w:divBdr>
                <w:top w:val="none" w:sz="0" w:space="0" w:color="auto"/>
                <w:left w:val="none" w:sz="0" w:space="0" w:color="auto"/>
                <w:bottom w:val="none" w:sz="0" w:space="0" w:color="auto"/>
                <w:right w:val="none" w:sz="0" w:space="0" w:color="auto"/>
              </w:divBdr>
            </w:div>
          </w:divsChild>
        </w:div>
        <w:div w:id="229271245">
          <w:marLeft w:val="0"/>
          <w:marRight w:val="0"/>
          <w:marTop w:val="0"/>
          <w:marBottom w:val="0"/>
          <w:divBdr>
            <w:top w:val="none" w:sz="0" w:space="0" w:color="auto"/>
            <w:left w:val="none" w:sz="0" w:space="0" w:color="auto"/>
            <w:bottom w:val="none" w:sz="0" w:space="0" w:color="auto"/>
            <w:right w:val="none" w:sz="0" w:space="0" w:color="auto"/>
          </w:divBdr>
          <w:divsChild>
            <w:div w:id="1984697640">
              <w:marLeft w:val="0"/>
              <w:marRight w:val="0"/>
              <w:marTop w:val="0"/>
              <w:marBottom w:val="0"/>
              <w:divBdr>
                <w:top w:val="none" w:sz="0" w:space="0" w:color="auto"/>
                <w:left w:val="none" w:sz="0" w:space="0" w:color="auto"/>
                <w:bottom w:val="none" w:sz="0" w:space="0" w:color="auto"/>
                <w:right w:val="none" w:sz="0" w:space="0" w:color="auto"/>
              </w:divBdr>
            </w:div>
            <w:div w:id="647057793">
              <w:marLeft w:val="0"/>
              <w:marRight w:val="0"/>
              <w:marTop w:val="0"/>
              <w:marBottom w:val="0"/>
              <w:divBdr>
                <w:top w:val="none" w:sz="0" w:space="0" w:color="auto"/>
                <w:left w:val="none" w:sz="0" w:space="0" w:color="auto"/>
                <w:bottom w:val="none" w:sz="0" w:space="0" w:color="auto"/>
                <w:right w:val="none" w:sz="0" w:space="0" w:color="auto"/>
              </w:divBdr>
            </w:div>
            <w:div w:id="1432237126">
              <w:marLeft w:val="0"/>
              <w:marRight w:val="0"/>
              <w:marTop w:val="0"/>
              <w:marBottom w:val="0"/>
              <w:divBdr>
                <w:top w:val="none" w:sz="0" w:space="0" w:color="auto"/>
                <w:left w:val="none" w:sz="0" w:space="0" w:color="auto"/>
                <w:bottom w:val="none" w:sz="0" w:space="0" w:color="auto"/>
                <w:right w:val="none" w:sz="0" w:space="0" w:color="auto"/>
              </w:divBdr>
            </w:div>
            <w:div w:id="1897154969">
              <w:marLeft w:val="0"/>
              <w:marRight w:val="0"/>
              <w:marTop w:val="0"/>
              <w:marBottom w:val="0"/>
              <w:divBdr>
                <w:top w:val="none" w:sz="0" w:space="0" w:color="auto"/>
                <w:left w:val="none" w:sz="0" w:space="0" w:color="auto"/>
                <w:bottom w:val="none" w:sz="0" w:space="0" w:color="auto"/>
                <w:right w:val="none" w:sz="0" w:space="0" w:color="auto"/>
              </w:divBdr>
            </w:div>
          </w:divsChild>
        </w:div>
        <w:div w:id="1500005633">
          <w:marLeft w:val="0"/>
          <w:marRight w:val="0"/>
          <w:marTop w:val="0"/>
          <w:marBottom w:val="0"/>
          <w:divBdr>
            <w:top w:val="none" w:sz="0" w:space="0" w:color="auto"/>
            <w:left w:val="none" w:sz="0" w:space="0" w:color="auto"/>
            <w:bottom w:val="none" w:sz="0" w:space="0" w:color="auto"/>
            <w:right w:val="none" w:sz="0" w:space="0" w:color="auto"/>
          </w:divBdr>
          <w:divsChild>
            <w:div w:id="1752239096">
              <w:marLeft w:val="0"/>
              <w:marRight w:val="0"/>
              <w:marTop w:val="0"/>
              <w:marBottom w:val="0"/>
              <w:divBdr>
                <w:top w:val="none" w:sz="0" w:space="0" w:color="auto"/>
                <w:left w:val="none" w:sz="0" w:space="0" w:color="auto"/>
                <w:bottom w:val="none" w:sz="0" w:space="0" w:color="auto"/>
                <w:right w:val="none" w:sz="0" w:space="0" w:color="auto"/>
              </w:divBdr>
            </w:div>
            <w:div w:id="835455545">
              <w:marLeft w:val="0"/>
              <w:marRight w:val="0"/>
              <w:marTop w:val="0"/>
              <w:marBottom w:val="0"/>
              <w:divBdr>
                <w:top w:val="none" w:sz="0" w:space="0" w:color="auto"/>
                <w:left w:val="none" w:sz="0" w:space="0" w:color="auto"/>
                <w:bottom w:val="none" w:sz="0" w:space="0" w:color="auto"/>
                <w:right w:val="none" w:sz="0" w:space="0" w:color="auto"/>
              </w:divBdr>
            </w:div>
            <w:div w:id="1133212178">
              <w:marLeft w:val="0"/>
              <w:marRight w:val="0"/>
              <w:marTop w:val="0"/>
              <w:marBottom w:val="0"/>
              <w:divBdr>
                <w:top w:val="none" w:sz="0" w:space="0" w:color="auto"/>
                <w:left w:val="none" w:sz="0" w:space="0" w:color="auto"/>
                <w:bottom w:val="none" w:sz="0" w:space="0" w:color="auto"/>
                <w:right w:val="none" w:sz="0" w:space="0" w:color="auto"/>
              </w:divBdr>
            </w:div>
            <w:div w:id="1417560071">
              <w:marLeft w:val="0"/>
              <w:marRight w:val="0"/>
              <w:marTop w:val="0"/>
              <w:marBottom w:val="0"/>
              <w:divBdr>
                <w:top w:val="none" w:sz="0" w:space="0" w:color="auto"/>
                <w:left w:val="none" w:sz="0" w:space="0" w:color="auto"/>
                <w:bottom w:val="none" w:sz="0" w:space="0" w:color="auto"/>
                <w:right w:val="none" w:sz="0" w:space="0" w:color="auto"/>
              </w:divBdr>
            </w:div>
          </w:divsChild>
        </w:div>
        <w:div w:id="1335650248">
          <w:marLeft w:val="0"/>
          <w:marRight w:val="0"/>
          <w:marTop w:val="0"/>
          <w:marBottom w:val="0"/>
          <w:divBdr>
            <w:top w:val="none" w:sz="0" w:space="0" w:color="auto"/>
            <w:left w:val="none" w:sz="0" w:space="0" w:color="auto"/>
            <w:bottom w:val="none" w:sz="0" w:space="0" w:color="auto"/>
            <w:right w:val="none" w:sz="0" w:space="0" w:color="auto"/>
          </w:divBdr>
          <w:divsChild>
            <w:div w:id="1518230777">
              <w:marLeft w:val="0"/>
              <w:marRight w:val="0"/>
              <w:marTop w:val="0"/>
              <w:marBottom w:val="0"/>
              <w:divBdr>
                <w:top w:val="none" w:sz="0" w:space="0" w:color="auto"/>
                <w:left w:val="none" w:sz="0" w:space="0" w:color="auto"/>
                <w:bottom w:val="none" w:sz="0" w:space="0" w:color="auto"/>
                <w:right w:val="none" w:sz="0" w:space="0" w:color="auto"/>
              </w:divBdr>
            </w:div>
            <w:div w:id="1824155277">
              <w:marLeft w:val="0"/>
              <w:marRight w:val="0"/>
              <w:marTop w:val="0"/>
              <w:marBottom w:val="0"/>
              <w:divBdr>
                <w:top w:val="none" w:sz="0" w:space="0" w:color="auto"/>
                <w:left w:val="none" w:sz="0" w:space="0" w:color="auto"/>
                <w:bottom w:val="none" w:sz="0" w:space="0" w:color="auto"/>
                <w:right w:val="none" w:sz="0" w:space="0" w:color="auto"/>
              </w:divBdr>
            </w:div>
            <w:div w:id="1229921014">
              <w:marLeft w:val="0"/>
              <w:marRight w:val="0"/>
              <w:marTop w:val="0"/>
              <w:marBottom w:val="0"/>
              <w:divBdr>
                <w:top w:val="none" w:sz="0" w:space="0" w:color="auto"/>
                <w:left w:val="none" w:sz="0" w:space="0" w:color="auto"/>
                <w:bottom w:val="none" w:sz="0" w:space="0" w:color="auto"/>
                <w:right w:val="none" w:sz="0" w:space="0" w:color="auto"/>
              </w:divBdr>
            </w:div>
            <w:div w:id="1820489078">
              <w:marLeft w:val="0"/>
              <w:marRight w:val="0"/>
              <w:marTop w:val="0"/>
              <w:marBottom w:val="0"/>
              <w:divBdr>
                <w:top w:val="none" w:sz="0" w:space="0" w:color="auto"/>
                <w:left w:val="none" w:sz="0" w:space="0" w:color="auto"/>
                <w:bottom w:val="none" w:sz="0" w:space="0" w:color="auto"/>
                <w:right w:val="none" w:sz="0" w:space="0" w:color="auto"/>
              </w:divBdr>
            </w:div>
          </w:divsChild>
        </w:div>
        <w:div w:id="204606506">
          <w:marLeft w:val="0"/>
          <w:marRight w:val="0"/>
          <w:marTop w:val="0"/>
          <w:marBottom w:val="0"/>
          <w:divBdr>
            <w:top w:val="none" w:sz="0" w:space="0" w:color="auto"/>
            <w:left w:val="none" w:sz="0" w:space="0" w:color="auto"/>
            <w:bottom w:val="none" w:sz="0" w:space="0" w:color="auto"/>
            <w:right w:val="none" w:sz="0" w:space="0" w:color="auto"/>
          </w:divBdr>
          <w:divsChild>
            <w:div w:id="59209709">
              <w:marLeft w:val="0"/>
              <w:marRight w:val="0"/>
              <w:marTop w:val="0"/>
              <w:marBottom w:val="0"/>
              <w:divBdr>
                <w:top w:val="none" w:sz="0" w:space="0" w:color="auto"/>
                <w:left w:val="none" w:sz="0" w:space="0" w:color="auto"/>
                <w:bottom w:val="none" w:sz="0" w:space="0" w:color="auto"/>
                <w:right w:val="none" w:sz="0" w:space="0" w:color="auto"/>
              </w:divBdr>
            </w:div>
            <w:div w:id="1751998558">
              <w:marLeft w:val="0"/>
              <w:marRight w:val="0"/>
              <w:marTop w:val="0"/>
              <w:marBottom w:val="0"/>
              <w:divBdr>
                <w:top w:val="none" w:sz="0" w:space="0" w:color="auto"/>
                <w:left w:val="none" w:sz="0" w:space="0" w:color="auto"/>
                <w:bottom w:val="none" w:sz="0" w:space="0" w:color="auto"/>
                <w:right w:val="none" w:sz="0" w:space="0" w:color="auto"/>
              </w:divBdr>
            </w:div>
            <w:div w:id="409541969">
              <w:marLeft w:val="0"/>
              <w:marRight w:val="0"/>
              <w:marTop w:val="0"/>
              <w:marBottom w:val="0"/>
              <w:divBdr>
                <w:top w:val="none" w:sz="0" w:space="0" w:color="auto"/>
                <w:left w:val="none" w:sz="0" w:space="0" w:color="auto"/>
                <w:bottom w:val="none" w:sz="0" w:space="0" w:color="auto"/>
                <w:right w:val="none" w:sz="0" w:space="0" w:color="auto"/>
              </w:divBdr>
            </w:div>
            <w:div w:id="822816905">
              <w:marLeft w:val="0"/>
              <w:marRight w:val="0"/>
              <w:marTop w:val="0"/>
              <w:marBottom w:val="0"/>
              <w:divBdr>
                <w:top w:val="none" w:sz="0" w:space="0" w:color="auto"/>
                <w:left w:val="none" w:sz="0" w:space="0" w:color="auto"/>
                <w:bottom w:val="none" w:sz="0" w:space="0" w:color="auto"/>
                <w:right w:val="none" w:sz="0" w:space="0" w:color="auto"/>
              </w:divBdr>
            </w:div>
          </w:divsChild>
        </w:div>
        <w:div w:id="447547906">
          <w:marLeft w:val="0"/>
          <w:marRight w:val="0"/>
          <w:marTop w:val="0"/>
          <w:marBottom w:val="0"/>
          <w:divBdr>
            <w:top w:val="none" w:sz="0" w:space="0" w:color="auto"/>
            <w:left w:val="none" w:sz="0" w:space="0" w:color="auto"/>
            <w:bottom w:val="none" w:sz="0" w:space="0" w:color="auto"/>
            <w:right w:val="none" w:sz="0" w:space="0" w:color="auto"/>
          </w:divBdr>
          <w:divsChild>
            <w:div w:id="1108231971">
              <w:marLeft w:val="0"/>
              <w:marRight w:val="0"/>
              <w:marTop w:val="0"/>
              <w:marBottom w:val="0"/>
              <w:divBdr>
                <w:top w:val="none" w:sz="0" w:space="0" w:color="auto"/>
                <w:left w:val="none" w:sz="0" w:space="0" w:color="auto"/>
                <w:bottom w:val="none" w:sz="0" w:space="0" w:color="auto"/>
                <w:right w:val="none" w:sz="0" w:space="0" w:color="auto"/>
              </w:divBdr>
            </w:div>
            <w:div w:id="972490042">
              <w:marLeft w:val="0"/>
              <w:marRight w:val="0"/>
              <w:marTop w:val="0"/>
              <w:marBottom w:val="0"/>
              <w:divBdr>
                <w:top w:val="none" w:sz="0" w:space="0" w:color="auto"/>
                <w:left w:val="none" w:sz="0" w:space="0" w:color="auto"/>
                <w:bottom w:val="none" w:sz="0" w:space="0" w:color="auto"/>
                <w:right w:val="none" w:sz="0" w:space="0" w:color="auto"/>
              </w:divBdr>
            </w:div>
            <w:div w:id="512185615">
              <w:marLeft w:val="0"/>
              <w:marRight w:val="0"/>
              <w:marTop w:val="0"/>
              <w:marBottom w:val="0"/>
              <w:divBdr>
                <w:top w:val="none" w:sz="0" w:space="0" w:color="auto"/>
                <w:left w:val="none" w:sz="0" w:space="0" w:color="auto"/>
                <w:bottom w:val="none" w:sz="0" w:space="0" w:color="auto"/>
                <w:right w:val="none" w:sz="0" w:space="0" w:color="auto"/>
              </w:divBdr>
            </w:div>
            <w:div w:id="1324047934">
              <w:marLeft w:val="0"/>
              <w:marRight w:val="0"/>
              <w:marTop w:val="0"/>
              <w:marBottom w:val="0"/>
              <w:divBdr>
                <w:top w:val="none" w:sz="0" w:space="0" w:color="auto"/>
                <w:left w:val="none" w:sz="0" w:space="0" w:color="auto"/>
                <w:bottom w:val="none" w:sz="0" w:space="0" w:color="auto"/>
                <w:right w:val="none" w:sz="0" w:space="0" w:color="auto"/>
              </w:divBdr>
            </w:div>
          </w:divsChild>
        </w:div>
        <w:div w:id="1134255279">
          <w:marLeft w:val="0"/>
          <w:marRight w:val="0"/>
          <w:marTop w:val="0"/>
          <w:marBottom w:val="0"/>
          <w:divBdr>
            <w:top w:val="none" w:sz="0" w:space="0" w:color="auto"/>
            <w:left w:val="none" w:sz="0" w:space="0" w:color="auto"/>
            <w:bottom w:val="none" w:sz="0" w:space="0" w:color="auto"/>
            <w:right w:val="none" w:sz="0" w:space="0" w:color="auto"/>
          </w:divBdr>
          <w:divsChild>
            <w:div w:id="205991388">
              <w:marLeft w:val="0"/>
              <w:marRight w:val="0"/>
              <w:marTop w:val="0"/>
              <w:marBottom w:val="0"/>
              <w:divBdr>
                <w:top w:val="none" w:sz="0" w:space="0" w:color="auto"/>
                <w:left w:val="none" w:sz="0" w:space="0" w:color="auto"/>
                <w:bottom w:val="none" w:sz="0" w:space="0" w:color="auto"/>
                <w:right w:val="none" w:sz="0" w:space="0" w:color="auto"/>
              </w:divBdr>
            </w:div>
            <w:div w:id="1647515943">
              <w:marLeft w:val="0"/>
              <w:marRight w:val="0"/>
              <w:marTop w:val="0"/>
              <w:marBottom w:val="0"/>
              <w:divBdr>
                <w:top w:val="none" w:sz="0" w:space="0" w:color="auto"/>
                <w:left w:val="none" w:sz="0" w:space="0" w:color="auto"/>
                <w:bottom w:val="none" w:sz="0" w:space="0" w:color="auto"/>
                <w:right w:val="none" w:sz="0" w:space="0" w:color="auto"/>
              </w:divBdr>
            </w:div>
            <w:div w:id="2007243499">
              <w:marLeft w:val="0"/>
              <w:marRight w:val="0"/>
              <w:marTop w:val="0"/>
              <w:marBottom w:val="0"/>
              <w:divBdr>
                <w:top w:val="none" w:sz="0" w:space="0" w:color="auto"/>
                <w:left w:val="none" w:sz="0" w:space="0" w:color="auto"/>
                <w:bottom w:val="none" w:sz="0" w:space="0" w:color="auto"/>
                <w:right w:val="none" w:sz="0" w:space="0" w:color="auto"/>
              </w:divBdr>
            </w:div>
            <w:div w:id="919098112">
              <w:marLeft w:val="0"/>
              <w:marRight w:val="0"/>
              <w:marTop w:val="0"/>
              <w:marBottom w:val="0"/>
              <w:divBdr>
                <w:top w:val="none" w:sz="0" w:space="0" w:color="auto"/>
                <w:left w:val="none" w:sz="0" w:space="0" w:color="auto"/>
                <w:bottom w:val="none" w:sz="0" w:space="0" w:color="auto"/>
                <w:right w:val="none" w:sz="0" w:space="0" w:color="auto"/>
              </w:divBdr>
            </w:div>
          </w:divsChild>
        </w:div>
        <w:div w:id="817455117">
          <w:marLeft w:val="0"/>
          <w:marRight w:val="0"/>
          <w:marTop w:val="0"/>
          <w:marBottom w:val="0"/>
          <w:divBdr>
            <w:top w:val="none" w:sz="0" w:space="0" w:color="auto"/>
            <w:left w:val="none" w:sz="0" w:space="0" w:color="auto"/>
            <w:bottom w:val="none" w:sz="0" w:space="0" w:color="auto"/>
            <w:right w:val="none" w:sz="0" w:space="0" w:color="auto"/>
          </w:divBdr>
          <w:divsChild>
            <w:div w:id="1079408231">
              <w:marLeft w:val="0"/>
              <w:marRight w:val="0"/>
              <w:marTop w:val="0"/>
              <w:marBottom w:val="0"/>
              <w:divBdr>
                <w:top w:val="none" w:sz="0" w:space="0" w:color="auto"/>
                <w:left w:val="none" w:sz="0" w:space="0" w:color="auto"/>
                <w:bottom w:val="none" w:sz="0" w:space="0" w:color="auto"/>
                <w:right w:val="none" w:sz="0" w:space="0" w:color="auto"/>
              </w:divBdr>
            </w:div>
            <w:div w:id="1792626509">
              <w:marLeft w:val="0"/>
              <w:marRight w:val="0"/>
              <w:marTop w:val="0"/>
              <w:marBottom w:val="0"/>
              <w:divBdr>
                <w:top w:val="none" w:sz="0" w:space="0" w:color="auto"/>
                <w:left w:val="none" w:sz="0" w:space="0" w:color="auto"/>
                <w:bottom w:val="none" w:sz="0" w:space="0" w:color="auto"/>
                <w:right w:val="none" w:sz="0" w:space="0" w:color="auto"/>
              </w:divBdr>
            </w:div>
            <w:div w:id="1759014883">
              <w:marLeft w:val="0"/>
              <w:marRight w:val="0"/>
              <w:marTop w:val="0"/>
              <w:marBottom w:val="0"/>
              <w:divBdr>
                <w:top w:val="none" w:sz="0" w:space="0" w:color="auto"/>
                <w:left w:val="none" w:sz="0" w:space="0" w:color="auto"/>
                <w:bottom w:val="none" w:sz="0" w:space="0" w:color="auto"/>
                <w:right w:val="none" w:sz="0" w:space="0" w:color="auto"/>
              </w:divBdr>
            </w:div>
            <w:div w:id="25303449">
              <w:marLeft w:val="0"/>
              <w:marRight w:val="0"/>
              <w:marTop w:val="0"/>
              <w:marBottom w:val="0"/>
              <w:divBdr>
                <w:top w:val="none" w:sz="0" w:space="0" w:color="auto"/>
                <w:left w:val="none" w:sz="0" w:space="0" w:color="auto"/>
                <w:bottom w:val="none" w:sz="0" w:space="0" w:color="auto"/>
                <w:right w:val="none" w:sz="0" w:space="0" w:color="auto"/>
              </w:divBdr>
            </w:div>
            <w:div w:id="26831323">
              <w:marLeft w:val="0"/>
              <w:marRight w:val="0"/>
              <w:marTop w:val="0"/>
              <w:marBottom w:val="0"/>
              <w:divBdr>
                <w:top w:val="none" w:sz="0" w:space="0" w:color="auto"/>
                <w:left w:val="none" w:sz="0" w:space="0" w:color="auto"/>
                <w:bottom w:val="none" w:sz="0" w:space="0" w:color="auto"/>
                <w:right w:val="none" w:sz="0" w:space="0" w:color="auto"/>
              </w:divBdr>
            </w:div>
          </w:divsChild>
        </w:div>
        <w:div w:id="337122888">
          <w:marLeft w:val="0"/>
          <w:marRight w:val="0"/>
          <w:marTop w:val="0"/>
          <w:marBottom w:val="0"/>
          <w:divBdr>
            <w:top w:val="none" w:sz="0" w:space="0" w:color="auto"/>
            <w:left w:val="none" w:sz="0" w:space="0" w:color="auto"/>
            <w:bottom w:val="none" w:sz="0" w:space="0" w:color="auto"/>
            <w:right w:val="none" w:sz="0" w:space="0" w:color="auto"/>
          </w:divBdr>
          <w:divsChild>
            <w:div w:id="43137473">
              <w:marLeft w:val="0"/>
              <w:marRight w:val="0"/>
              <w:marTop w:val="0"/>
              <w:marBottom w:val="0"/>
              <w:divBdr>
                <w:top w:val="none" w:sz="0" w:space="0" w:color="auto"/>
                <w:left w:val="none" w:sz="0" w:space="0" w:color="auto"/>
                <w:bottom w:val="none" w:sz="0" w:space="0" w:color="auto"/>
                <w:right w:val="none" w:sz="0" w:space="0" w:color="auto"/>
              </w:divBdr>
            </w:div>
            <w:div w:id="1169560014">
              <w:marLeft w:val="0"/>
              <w:marRight w:val="0"/>
              <w:marTop w:val="0"/>
              <w:marBottom w:val="0"/>
              <w:divBdr>
                <w:top w:val="none" w:sz="0" w:space="0" w:color="auto"/>
                <w:left w:val="none" w:sz="0" w:space="0" w:color="auto"/>
                <w:bottom w:val="none" w:sz="0" w:space="0" w:color="auto"/>
                <w:right w:val="none" w:sz="0" w:space="0" w:color="auto"/>
              </w:divBdr>
            </w:div>
            <w:div w:id="457333129">
              <w:marLeft w:val="0"/>
              <w:marRight w:val="0"/>
              <w:marTop w:val="0"/>
              <w:marBottom w:val="0"/>
              <w:divBdr>
                <w:top w:val="none" w:sz="0" w:space="0" w:color="auto"/>
                <w:left w:val="none" w:sz="0" w:space="0" w:color="auto"/>
                <w:bottom w:val="none" w:sz="0" w:space="0" w:color="auto"/>
                <w:right w:val="none" w:sz="0" w:space="0" w:color="auto"/>
              </w:divBdr>
            </w:div>
            <w:div w:id="2015453475">
              <w:marLeft w:val="0"/>
              <w:marRight w:val="0"/>
              <w:marTop w:val="0"/>
              <w:marBottom w:val="0"/>
              <w:divBdr>
                <w:top w:val="none" w:sz="0" w:space="0" w:color="auto"/>
                <w:left w:val="none" w:sz="0" w:space="0" w:color="auto"/>
                <w:bottom w:val="none" w:sz="0" w:space="0" w:color="auto"/>
                <w:right w:val="none" w:sz="0" w:space="0" w:color="auto"/>
              </w:divBdr>
            </w:div>
          </w:divsChild>
        </w:div>
        <w:div w:id="1200170689">
          <w:marLeft w:val="0"/>
          <w:marRight w:val="0"/>
          <w:marTop w:val="0"/>
          <w:marBottom w:val="0"/>
          <w:divBdr>
            <w:top w:val="none" w:sz="0" w:space="0" w:color="auto"/>
            <w:left w:val="none" w:sz="0" w:space="0" w:color="auto"/>
            <w:bottom w:val="none" w:sz="0" w:space="0" w:color="auto"/>
            <w:right w:val="none" w:sz="0" w:space="0" w:color="auto"/>
          </w:divBdr>
          <w:divsChild>
            <w:div w:id="1549142243">
              <w:marLeft w:val="0"/>
              <w:marRight w:val="0"/>
              <w:marTop w:val="0"/>
              <w:marBottom w:val="0"/>
              <w:divBdr>
                <w:top w:val="none" w:sz="0" w:space="0" w:color="auto"/>
                <w:left w:val="none" w:sz="0" w:space="0" w:color="auto"/>
                <w:bottom w:val="none" w:sz="0" w:space="0" w:color="auto"/>
                <w:right w:val="none" w:sz="0" w:space="0" w:color="auto"/>
              </w:divBdr>
            </w:div>
            <w:div w:id="133916801">
              <w:marLeft w:val="0"/>
              <w:marRight w:val="0"/>
              <w:marTop w:val="0"/>
              <w:marBottom w:val="0"/>
              <w:divBdr>
                <w:top w:val="none" w:sz="0" w:space="0" w:color="auto"/>
                <w:left w:val="none" w:sz="0" w:space="0" w:color="auto"/>
                <w:bottom w:val="none" w:sz="0" w:space="0" w:color="auto"/>
                <w:right w:val="none" w:sz="0" w:space="0" w:color="auto"/>
              </w:divBdr>
            </w:div>
            <w:div w:id="965504789">
              <w:marLeft w:val="0"/>
              <w:marRight w:val="0"/>
              <w:marTop w:val="0"/>
              <w:marBottom w:val="0"/>
              <w:divBdr>
                <w:top w:val="none" w:sz="0" w:space="0" w:color="auto"/>
                <w:left w:val="none" w:sz="0" w:space="0" w:color="auto"/>
                <w:bottom w:val="none" w:sz="0" w:space="0" w:color="auto"/>
                <w:right w:val="none" w:sz="0" w:space="0" w:color="auto"/>
              </w:divBdr>
            </w:div>
            <w:div w:id="825315549">
              <w:marLeft w:val="0"/>
              <w:marRight w:val="0"/>
              <w:marTop w:val="0"/>
              <w:marBottom w:val="0"/>
              <w:divBdr>
                <w:top w:val="none" w:sz="0" w:space="0" w:color="auto"/>
                <w:left w:val="none" w:sz="0" w:space="0" w:color="auto"/>
                <w:bottom w:val="none" w:sz="0" w:space="0" w:color="auto"/>
                <w:right w:val="none" w:sz="0" w:space="0" w:color="auto"/>
              </w:divBdr>
            </w:div>
          </w:divsChild>
        </w:div>
        <w:div w:id="1726709663">
          <w:marLeft w:val="0"/>
          <w:marRight w:val="0"/>
          <w:marTop w:val="0"/>
          <w:marBottom w:val="0"/>
          <w:divBdr>
            <w:top w:val="none" w:sz="0" w:space="0" w:color="auto"/>
            <w:left w:val="none" w:sz="0" w:space="0" w:color="auto"/>
            <w:bottom w:val="none" w:sz="0" w:space="0" w:color="auto"/>
            <w:right w:val="none" w:sz="0" w:space="0" w:color="auto"/>
          </w:divBdr>
          <w:divsChild>
            <w:div w:id="1338843708">
              <w:marLeft w:val="0"/>
              <w:marRight w:val="0"/>
              <w:marTop w:val="0"/>
              <w:marBottom w:val="0"/>
              <w:divBdr>
                <w:top w:val="none" w:sz="0" w:space="0" w:color="auto"/>
                <w:left w:val="none" w:sz="0" w:space="0" w:color="auto"/>
                <w:bottom w:val="none" w:sz="0" w:space="0" w:color="auto"/>
                <w:right w:val="none" w:sz="0" w:space="0" w:color="auto"/>
              </w:divBdr>
            </w:div>
            <w:div w:id="1947808194">
              <w:marLeft w:val="0"/>
              <w:marRight w:val="0"/>
              <w:marTop w:val="0"/>
              <w:marBottom w:val="0"/>
              <w:divBdr>
                <w:top w:val="none" w:sz="0" w:space="0" w:color="auto"/>
                <w:left w:val="none" w:sz="0" w:space="0" w:color="auto"/>
                <w:bottom w:val="none" w:sz="0" w:space="0" w:color="auto"/>
                <w:right w:val="none" w:sz="0" w:space="0" w:color="auto"/>
              </w:divBdr>
            </w:div>
            <w:div w:id="1796097331">
              <w:marLeft w:val="0"/>
              <w:marRight w:val="0"/>
              <w:marTop w:val="0"/>
              <w:marBottom w:val="0"/>
              <w:divBdr>
                <w:top w:val="none" w:sz="0" w:space="0" w:color="auto"/>
                <w:left w:val="none" w:sz="0" w:space="0" w:color="auto"/>
                <w:bottom w:val="none" w:sz="0" w:space="0" w:color="auto"/>
                <w:right w:val="none" w:sz="0" w:space="0" w:color="auto"/>
              </w:divBdr>
            </w:div>
            <w:div w:id="1530685243">
              <w:marLeft w:val="0"/>
              <w:marRight w:val="0"/>
              <w:marTop w:val="0"/>
              <w:marBottom w:val="0"/>
              <w:divBdr>
                <w:top w:val="none" w:sz="0" w:space="0" w:color="auto"/>
                <w:left w:val="none" w:sz="0" w:space="0" w:color="auto"/>
                <w:bottom w:val="none" w:sz="0" w:space="0" w:color="auto"/>
                <w:right w:val="none" w:sz="0" w:space="0" w:color="auto"/>
              </w:divBdr>
            </w:div>
          </w:divsChild>
        </w:div>
        <w:div w:id="1397170309">
          <w:marLeft w:val="0"/>
          <w:marRight w:val="0"/>
          <w:marTop w:val="0"/>
          <w:marBottom w:val="0"/>
          <w:divBdr>
            <w:top w:val="none" w:sz="0" w:space="0" w:color="auto"/>
            <w:left w:val="none" w:sz="0" w:space="0" w:color="auto"/>
            <w:bottom w:val="none" w:sz="0" w:space="0" w:color="auto"/>
            <w:right w:val="none" w:sz="0" w:space="0" w:color="auto"/>
          </w:divBdr>
          <w:divsChild>
            <w:div w:id="736712228">
              <w:marLeft w:val="0"/>
              <w:marRight w:val="0"/>
              <w:marTop w:val="0"/>
              <w:marBottom w:val="0"/>
              <w:divBdr>
                <w:top w:val="none" w:sz="0" w:space="0" w:color="auto"/>
                <w:left w:val="none" w:sz="0" w:space="0" w:color="auto"/>
                <w:bottom w:val="none" w:sz="0" w:space="0" w:color="auto"/>
                <w:right w:val="none" w:sz="0" w:space="0" w:color="auto"/>
              </w:divBdr>
            </w:div>
            <w:div w:id="1372996384">
              <w:marLeft w:val="0"/>
              <w:marRight w:val="0"/>
              <w:marTop w:val="0"/>
              <w:marBottom w:val="0"/>
              <w:divBdr>
                <w:top w:val="none" w:sz="0" w:space="0" w:color="auto"/>
                <w:left w:val="none" w:sz="0" w:space="0" w:color="auto"/>
                <w:bottom w:val="none" w:sz="0" w:space="0" w:color="auto"/>
                <w:right w:val="none" w:sz="0" w:space="0" w:color="auto"/>
              </w:divBdr>
            </w:div>
            <w:div w:id="862209892">
              <w:marLeft w:val="0"/>
              <w:marRight w:val="0"/>
              <w:marTop w:val="0"/>
              <w:marBottom w:val="0"/>
              <w:divBdr>
                <w:top w:val="none" w:sz="0" w:space="0" w:color="auto"/>
                <w:left w:val="none" w:sz="0" w:space="0" w:color="auto"/>
                <w:bottom w:val="none" w:sz="0" w:space="0" w:color="auto"/>
                <w:right w:val="none" w:sz="0" w:space="0" w:color="auto"/>
              </w:divBdr>
            </w:div>
            <w:div w:id="1449934588">
              <w:marLeft w:val="0"/>
              <w:marRight w:val="0"/>
              <w:marTop w:val="0"/>
              <w:marBottom w:val="0"/>
              <w:divBdr>
                <w:top w:val="none" w:sz="0" w:space="0" w:color="auto"/>
                <w:left w:val="none" w:sz="0" w:space="0" w:color="auto"/>
                <w:bottom w:val="none" w:sz="0" w:space="0" w:color="auto"/>
                <w:right w:val="none" w:sz="0" w:space="0" w:color="auto"/>
              </w:divBdr>
            </w:div>
          </w:divsChild>
        </w:div>
        <w:div w:id="1442917669">
          <w:marLeft w:val="0"/>
          <w:marRight w:val="0"/>
          <w:marTop w:val="0"/>
          <w:marBottom w:val="0"/>
          <w:divBdr>
            <w:top w:val="none" w:sz="0" w:space="0" w:color="auto"/>
            <w:left w:val="none" w:sz="0" w:space="0" w:color="auto"/>
            <w:bottom w:val="none" w:sz="0" w:space="0" w:color="auto"/>
            <w:right w:val="none" w:sz="0" w:space="0" w:color="auto"/>
          </w:divBdr>
          <w:divsChild>
            <w:div w:id="636878866">
              <w:marLeft w:val="0"/>
              <w:marRight w:val="0"/>
              <w:marTop w:val="0"/>
              <w:marBottom w:val="0"/>
              <w:divBdr>
                <w:top w:val="none" w:sz="0" w:space="0" w:color="auto"/>
                <w:left w:val="none" w:sz="0" w:space="0" w:color="auto"/>
                <w:bottom w:val="none" w:sz="0" w:space="0" w:color="auto"/>
                <w:right w:val="none" w:sz="0" w:space="0" w:color="auto"/>
              </w:divBdr>
            </w:div>
            <w:div w:id="842664732">
              <w:marLeft w:val="0"/>
              <w:marRight w:val="0"/>
              <w:marTop w:val="0"/>
              <w:marBottom w:val="0"/>
              <w:divBdr>
                <w:top w:val="none" w:sz="0" w:space="0" w:color="auto"/>
                <w:left w:val="none" w:sz="0" w:space="0" w:color="auto"/>
                <w:bottom w:val="none" w:sz="0" w:space="0" w:color="auto"/>
                <w:right w:val="none" w:sz="0" w:space="0" w:color="auto"/>
              </w:divBdr>
            </w:div>
            <w:div w:id="1047607033">
              <w:marLeft w:val="0"/>
              <w:marRight w:val="0"/>
              <w:marTop w:val="0"/>
              <w:marBottom w:val="0"/>
              <w:divBdr>
                <w:top w:val="none" w:sz="0" w:space="0" w:color="auto"/>
                <w:left w:val="none" w:sz="0" w:space="0" w:color="auto"/>
                <w:bottom w:val="none" w:sz="0" w:space="0" w:color="auto"/>
                <w:right w:val="none" w:sz="0" w:space="0" w:color="auto"/>
              </w:divBdr>
            </w:div>
            <w:div w:id="2017687369">
              <w:marLeft w:val="0"/>
              <w:marRight w:val="0"/>
              <w:marTop w:val="0"/>
              <w:marBottom w:val="0"/>
              <w:divBdr>
                <w:top w:val="none" w:sz="0" w:space="0" w:color="auto"/>
                <w:left w:val="none" w:sz="0" w:space="0" w:color="auto"/>
                <w:bottom w:val="none" w:sz="0" w:space="0" w:color="auto"/>
                <w:right w:val="none" w:sz="0" w:space="0" w:color="auto"/>
              </w:divBdr>
            </w:div>
          </w:divsChild>
        </w:div>
        <w:div w:id="2109307720">
          <w:marLeft w:val="0"/>
          <w:marRight w:val="0"/>
          <w:marTop w:val="0"/>
          <w:marBottom w:val="0"/>
          <w:divBdr>
            <w:top w:val="none" w:sz="0" w:space="0" w:color="auto"/>
            <w:left w:val="none" w:sz="0" w:space="0" w:color="auto"/>
            <w:bottom w:val="none" w:sz="0" w:space="0" w:color="auto"/>
            <w:right w:val="none" w:sz="0" w:space="0" w:color="auto"/>
          </w:divBdr>
          <w:divsChild>
            <w:div w:id="2073387947">
              <w:marLeft w:val="0"/>
              <w:marRight w:val="0"/>
              <w:marTop w:val="0"/>
              <w:marBottom w:val="0"/>
              <w:divBdr>
                <w:top w:val="none" w:sz="0" w:space="0" w:color="auto"/>
                <w:left w:val="none" w:sz="0" w:space="0" w:color="auto"/>
                <w:bottom w:val="none" w:sz="0" w:space="0" w:color="auto"/>
                <w:right w:val="none" w:sz="0" w:space="0" w:color="auto"/>
              </w:divBdr>
            </w:div>
            <w:div w:id="895045312">
              <w:marLeft w:val="0"/>
              <w:marRight w:val="0"/>
              <w:marTop w:val="0"/>
              <w:marBottom w:val="0"/>
              <w:divBdr>
                <w:top w:val="none" w:sz="0" w:space="0" w:color="auto"/>
                <w:left w:val="none" w:sz="0" w:space="0" w:color="auto"/>
                <w:bottom w:val="none" w:sz="0" w:space="0" w:color="auto"/>
                <w:right w:val="none" w:sz="0" w:space="0" w:color="auto"/>
              </w:divBdr>
            </w:div>
            <w:div w:id="1307012170">
              <w:marLeft w:val="0"/>
              <w:marRight w:val="0"/>
              <w:marTop w:val="0"/>
              <w:marBottom w:val="0"/>
              <w:divBdr>
                <w:top w:val="none" w:sz="0" w:space="0" w:color="auto"/>
                <w:left w:val="none" w:sz="0" w:space="0" w:color="auto"/>
                <w:bottom w:val="none" w:sz="0" w:space="0" w:color="auto"/>
                <w:right w:val="none" w:sz="0" w:space="0" w:color="auto"/>
              </w:divBdr>
            </w:div>
            <w:div w:id="149097946">
              <w:marLeft w:val="0"/>
              <w:marRight w:val="0"/>
              <w:marTop w:val="0"/>
              <w:marBottom w:val="0"/>
              <w:divBdr>
                <w:top w:val="none" w:sz="0" w:space="0" w:color="auto"/>
                <w:left w:val="none" w:sz="0" w:space="0" w:color="auto"/>
                <w:bottom w:val="none" w:sz="0" w:space="0" w:color="auto"/>
                <w:right w:val="none" w:sz="0" w:space="0" w:color="auto"/>
              </w:divBdr>
            </w:div>
          </w:divsChild>
        </w:div>
        <w:div w:id="1575043326">
          <w:marLeft w:val="0"/>
          <w:marRight w:val="0"/>
          <w:marTop w:val="0"/>
          <w:marBottom w:val="0"/>
          <w:divBdr>
            <w:top w:val="none" w:sz="0" w:space="0" w:color="auto"/>
            <w:left w:val="none" w:sz="0" w:space="0" w:color="auto"/>
            <w:bottom w:val="none" w:sz="0" w:space="0" w:color="auto"/>
            <w:right w:val="none" w:sz="0" w:space="0" w:color="auto"/>
          </w:divBdr>
          <w:divsChild>
            <w:div w:id="394084184">
              <w:marLeft w:val="0"/>
              <w:marRight w:val="0"/>
              <w:marTop w:val="0"/>
              <w:marBottom w:val="0"/>
              <w:divBdr>
                <w:top w:val="none" w:sz="0" w:space="0" w:color="auto"/>
                <w:left w:val="none" w:sz="0" w:space="0" w:color="auto"/>
                <w:bottom w:val="none" w:sz="0" w:space="0" w:color="auto"/>
                <w:right w:val="none" w:sz="0" w:space="0" w:color="auto"/>
              </w:divBdr>
            </w:div>
            <w:div w:id="709304631">
              <w:marLeft w:val="0"/>
              <w:marRight w:val="0"/>
              <w:marTop w:val="0"/>
              <w:marBottom w:val="0"/>
              <w:divBdr>
                <w:top w:val="none" w:sz="0" w:space="0" w:color="auto"/>
                <w:left w:val="none" w:sz="0" w:space="0" w:color="auto"/>
                <w:bottom w:val="none" w:sz="0" w:space="0" w:color="auto"/>
                <w:right w:val="none" w:sz="0" w:space="0" w:color="auto"/>
              </w:divBdr>
            </w:div>
            <w:div w:id="1144082624">
              <w:marLeft w:val="0"/>
              <w:marRight w:val="0"/>
              <w:marTop w:val="0"/>
              <w:marBottom w:val="0"/>
              <w:divBdr>
                <w:top w:val="none" w:sz="0" w:space="0" w:color="auto"/>
                <w:left w:val="none" w:sz="0" w:space="0" w:color="auto"/>
                <w:bottom w:val="none" w:sz="0" w:space="0" w:color="auto"/>
                <w:right w:val="none" w:sz="0" w:space="0" w:color="auto"/>
              </w:divBdr>
            </w:div>
            <w:div w:id="18753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1036">
      <w:bodyDiv w:val="1"/>
      <w:marLeft w:val="0"/>
      <w:marRight w:val="0"/>
      <w:marTop w:val="0"/>
      <w:marBottom w:val="0"/>
      <w:divBdr>
        <w:top w:val="none" w:sz="0" w:space="0" w:color="auto"/>
        <w:left w:val="none" w:sz="0" w:space="0" w:color="auto"/>
        <w:bottom w:val="none" w:sz="0" w:space="0" w:color="auto"/>
        <w:right w:val="none" w:sz="0" w:space="0" w:color="auto"/>
      </w:divBdr>
    </w:div>
    <w:div w:id="1972399886">
      <w:bodyDiv w:val="1"/>
      <w:marLeft w:val="0"/>
      <w:marRight w:val="0"/>
      <w:marTop w:val="0"/>
      <w:marBottom w:val="0"/>
      <w:divBdr>
        <w:top w:val="none" w:sz="0" w:space="0" w:color="auto"/>
        <w:left w:val="none" w:sz="0" w:space="0" w:color="auto"/>
        <w:bottom w:val="none" w:sz="0" w:space="0" w:color="auto"/>
        <w:right w:val="none" w:sz="0" w:space="0" w:color="auto"/>
      </w:divBdr>
    </w:div>
    <w:div w:id="1982268529">
      <w:bodyDiv w:val="1"/>
      <w:marLeft w:val="0"/>
      <w:marRight w:val="0"/>
      <w:marTop w:val="0"/>
      <w:marBottom w:val="0"/>
      <w:divBdr>
        <w:top w:val="none" w:sz="0" w:space="0" w:color="auto"/>
        <w:left w:val="none" w:sz="0" w:space="0" w:color="auto"/>
        <w:bottom w:val="none" w:sz="0" w:space="0" w:color="auto"/>
        <w:right w:val="none" w:sz="0" w:space="0" w:color="auto"/>
      </w:divBdr>
    </w:div>
    <w:div w:id="211643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tamuz17.html" TargetMode="External"/><Relationship Id="rId2" Type="http://schemas.openxmlformats.org/officeDocument/2006/relationships/styles" Target="styles.xml"/><Relationship Id="rId16" Type="http://schemas.openxmlformats.org/officeDocument/2006/relationships/hyperlink" Target="http://www.betemunah.org/mourning.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hyperlink" Target="mailto:ravybh@bigpon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articles/1421-am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18420</Words>
  <Characters>104997</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2017-07-04T19:41:00Z</cp:lastPrinted>
  <dcterms:created xsi:type="dcterms:W3CDTF">2017-07-07T21:39:00Z</dcterms:created>
  <dcterms:modified xsi:type="dcterms:W3CDTF">2017-07-07T21:39:00Z</dcterms:modified>
</cp:coreProperties>
</file>